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3265" w14:textId="77777777" w:rsidR="005F0D98" w:rsidRDefault="005F0D98" w:rsidP="005F0D98">
      <w:pPr>
        <w:pStyle w:val="CRCoverPage"/>
        <w:tabs>
          <w:tab w:val="right" w:pos="9639"/>
        </w:tabs>
        <w:spacing w:after="0"/>
        <w:rPr>
          <w:b/>
          <w:i/>
          <w:noProof/>
          <w:sz w:val="28"/>
        </w:rPr>
      </w:pPr>
      <w:r>
        <w:rPr>
          <w:b/>
          <w:noProof/>
          <w:sz w:val="24"/>
        </w:rPr>
        <w:t>3GPP TSG-RAN4 Meeting #98bis-e</w:t>
      </w:r>
      <w:r>
        <w:rPr>
          <w:b/>
          <w:i/>
          <w:noProof/>
          <w:sz w:val="28"/>
        </w:rPr>
        <w:tab/>
      </w:r>
      <w:r w:rsidRPr="00FF6D83">
        <w:rPr>
          <w:b/>
          <w:i/>
          <w:noProof/>
          <w:sz w:val="28"/>
        </w:rPr>
        <w:t>R4-21</w:t>
      </w:r>
      <w:r>
        <w:rPr>
          <w:b/>
          <w:i/>
          <w:noProof/>
          <w:sz w:val="28"/>
        </w:rPr>
        <w:t>xxx</w:t>
      </w:r>
    </w:p>
    <w:p w14:paraId="703F26C1" w14:textId="77777777" w:rsidR="005F0D98" w:rsidRDefault="005F0D98" w:rsidP="005F0D98">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41BEA0B1" w14:textId="77777777" w:rsidR="005F0D98" w:rsidRPr="00947377" w:rsidRDefault="005F0D98" w:rsidP="005F0D98">
      <w:pPr>
        <w:spacing w:after="120"/>
        <w:ind w:left="1985" w:hanging="1985"/>
        <w:rPr>
          <w:rFonts w:ascii="Arial" w:hAnsi="Arial" w:cs="Arial"/>
          <w:b/>
          <w:lang w:val="en-US"/>
        </w:rPr>
      </w:pPr>
    </w:p>
    <w:p w14:paraId="49277367" w14:textId="77777777" w:rsidR="005F0D98" w:rsidRPr="00947377" w:rsidRDefault="005F0D98" w:rsidP="005F0D98">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09830CBD" w14:textId="77777777" w:rsidR="005F0D98" w:rsidRPr="0042143F" w:rsidRDefault="005F0D98" w:rsidP="005F0D98">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Pr>
          <w:rFonts w:ascii="Arial" w:hAnsi="Arial" w:cs="Arial"/>
          <w:bCs/>
          <w:lang w:val="en-US"/>
        </w:rPr>
        <w:t xml:space="preserve">Evaluation of IrregularBW Approaches Against SI Objectives </w:t>
      </w:r>
    </w:p>
    <w:p w14:paraId="038C6BBB" w14:textId="77777777" w:rsidR="005F0D98" w:rsidRPr="00947377" w:rsidRDefault="005F0D98" w:rsidP="005F0D98">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Pr>
          <w:rFonts w:ascii="Arial" w:hAnsi="Arial" w:cs="Arial"/>
          <w:lang w:val="en-US"/>
        </w:rPr>
        <w:t>9.2</w:t>
      </w:r>
    </w:p>
    <w:p w14:paraId="3D0D99D5" w14:textId="77777777" w:rsidR="005F0D98" w:rsidRPr="00947377" w:rsidRDefault="005F0D98" w:rsidP="005F0D98">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Pr>
          <w:rFonts w:ascii="Arial" w:hAnsi="Arial" w:cs="Arial"/>
          <w:lang w:val="en-US"/>
        </w:rPr>
        <w:t>Approval</w:t>
      </w:r>
    </w:p>
    <w:p w14:paraId="4DD3635C" w14:textId="77777777" w:rsidR="005F0D98" w:rsidRPr="00947377" w:rsidRDefault="005F0D98" w:rsidP="005F0D98">
      <w:pPr>
        <w:spacing w:after="120"/>
        <w:ind w:left="1985" w:hanging="1985"/>
        <w:rPr>
          <w:rFonts w:ascii="Arial" w:hAnsi="Arial" w:cs="Arial"/>
          <w:lang w:val="en-US"/>
        </w:rPr>
      </w:pPr>
    </w:p>
    <w:p w14:paraId="4197983D" w14:textId="25F28120" w:rsidR="005F0D98" w:rsidRPr="0083352F" w:rsidRDefault="005F0D98" w:rsidP="005F0D98">
      <w:pPr>
        <w:pStyle w:val="Heading1"/>
        <w:rPr>
          <w:rFonts w:asciiTheme="minorHAnsi" w:hAnsiTheme="minorHAnsi" w:cstheme="minorHAnsi"/>
          <w:noProof/>
          <w:sz w:val="22"/>
          <w:szCs w:val="22"/>
          <w:lang w:val="en-US"/>
        </w:rPr>
      </w:pPr>
      <w:r w:rsidRPr="00947377">
        <w:t>1.</w:t>
      </w:r>
      <w:r w:rsidRPr="00947377">
        <w:tab/>
      </w:r>
      <w:r>
        <w:t>Summary of Evaluation</w:t>
      </w:r>
    </w:p>
    <w:p w14:paraId="43A1F69E" w14:textId="77777777" w:rsidR="00A76C8A" w:rsidRDefault="00A76C8A" w:rsidP="00A76C8A">
      <w:pPr>
        <w:spacing w:line="259" w:lineRule="auto"/>
        <w:rPr>
          <w:rFonts w:asciiTheme="minorHAnsi" w:hAnsiTheme="minorHAnsi" w:cstheme="minorHAnsi"/>
          <w:noProof/>
          <w:highlight w:val="yellow"/>
          <w:lang w:val="en-US"/>
        </w:rPr>
      </w:pPr>
    </w:p>
    <w:p w14:paraId="0CCB4CE7" w14:textId="336EFB0D" w:rsidR="00A76C8A" w:rsidRPr="00A76C8A" w:rsidRDefault="00A76C8A" w:rsidP="00A76C8A">
      <w:pPr>
        <w:spacing w:line="259" w:lineRule="auto"/>
        <w:rPr>
          <w:rFonts w:asciiTheme="minorHAnsi" w:hAnsiTheme="minorHAnsi" w:cstheme="minorHAnsi"/>
          <w:i/>
          <w:iCs/>
          <w:noProof/>
          <w:lang w:val="en-US"/>
        </w:rPr>
      </w:pPr>
      <w:r w:rsidRPr="00A76C8A">
        <w:rPr>
          <w:rFonts w:asciiTheme="minorHAnsi" w:hAnsiTheme="minorHAnsi" w:cstheme="minorHAnsi"/>
          <w:i/>
          <w:iCs/>
          <w:noProof/>
          <w:highlight w:val="yellow"/>
          <w:lang w:val="en-US"/>
        </w:rPr>
        <w:t>Moderator: Tables of Number of PRBs (wrt SU/system gain discussions) has been included as separate table at the end of this document for visibility</w:t>
      </w:r>
      <w:r w:rsidRPr="00A76C8A">
        <w:rPr>
          <w:rFonts w:asciiTheme="minorHAnsi" w:hAnsiTheme="minorHAnsi" w:cstheme="minorHAnsi"/>
          <w:i/>
          <w:iCs/>
          <w:noProof/>
          <w:lang w:val="en-US"/>
        </w:rPr>
        <w:t xml:space="preserve"> </w:t>
      </w:r>
    </w:p>
    <w:p w14:paraId="7D3C3C99" w14:textId="77777777" w:rsidR="00393165" w:rsidRDefault="00393165" w:rsidP="005F0D98">
      <w:pPr>
        <w:spacing w:line="259" w:lineRule="auto"/>
        <w:rPr>
          <w:ins w:id="0" w:author="Esther Sienkiewicz" w:date="2021-04-19T14:57:00Z"/>
          <w:rFonts w:asciiTheme="minorHAnsi" w:hAnsiTheme="minorHAnsi" w:cstheme="minorHAnsi"/>
          <w:noProof/>
          <w:lang w:val="en-US"/>
        </w:rPr>
      </w:pPr>
    </w:p>
    <w:p w14:paraId="0DAA6B43" w14:textId="624C3C64" w:rsidR="00393165" w:rsidRDefault="00393165" w:rsidP="005F0D98">
      <w:pPr>
        <w:spacing w:line="259" w:lineRule="auto"/>
        <w:rPr>
          <w:ins w:id="1" w:author="Esther Sienkiewicz" w:date="2021-04-19T16:00:00Z"/>
          <w:rFonts w:asciiTheme="minorHAnsi" w:hAnsiTheme="minorHAnsi" w:cstheme="minorHAnsi"/>
          <w:noProof/>
          <w:lang w:val="en-US"/>
        </w:rPr>
      </w:pPr>
      <w:ins w:id="2" w:author="Esther Sienkiewicz" w:date="2021-04-19T14:57:00Z">
        <w:r>
          <w:rPr>
            <w:rFonts w:asciiTheme="minorHAnsi" w:hAnsiTheme="minorHAnsi" w:cstheme="minorHAnsi"/>
            <w:noProof/>
            <w:lang w:val="en-US"/>
          </w:rPr>
          <w:t>General Comments:</w:t>
        </w:r>
      </w:ins>
    </w:p>
    <w:p w14:paraId="21B5B174" w14:textId="68255E98" w:rsidR="001A1E4B" w:rsidRDefault="001A1E4B" w:rsidP="005F0D98">
      <w:pPr>
        <w:spacing w:line="259" w:lineRule="auto"/>
        <w:rPr>
          <w:ins w:id="3" w:author="Esther Sienkiewicz" w:date="2021-04-19T14:57:00Z"/>
          <w:rFonts w:asciiTheme="minorHAnsi" w:hAnsiTheme="minorHAnsi" w:cstheme="minorHAnsi"/>
          <w:noProof/>
          <w:lang w:val="en-US"/>
        </w:rPr>
      </w:pPr>
      <w:ins w:id="4" w:author="Esther Sienkiewicz" w:date="2021-04-19T16:01:00Z">
        <w:r>
          <w:rPr>
            <w:rFonts w:asciiTheme="minorHAnsi" w:hAnsiTheme="minorHAnsi" w:cstheme="minorHAnsi"/>
            <w:noProof/>
            <w:lang w:val="en-US"/>
          </w:rPr>
          <w:t xml:space="preserve">Qualcomm: </w:t>
        </w:r>
        <w:r>
          <w:rPr>
            <w:rFonts w:eastAsia="Yu Mincho"/>
            <w:lang w:eastAsia="ja-JP"/>
          </w:rPr>
          <w:t>for these irregular BWs, how are the regulatory requirements defined? I assume there is some sort of SEM/emission requirement for the entire block(which is irregular). It is not clear if narrower BWs are used (e.g. some overlap technique) that nothing is needed.</w:t>
        </w:r>
      </w:ins>
    </w:p>
    <w:p w14:paraId="32EC866D" w14:textId="2680AD3F" w:rsidR="00A76C8A" w:rsidRDefault="00A76C8A" w:rsidP="005F0D98">
      <w:pPr>
        <w:spacing w:line="259" w:lineRule="auto"/>
        <w:rPr>
          <w:rFonts w:asciiTheme="minorHAnsi" w:hAnsiTheme="minorHAnsi" w:cstheme="minorHAnsi"/>
          <w:noProof/>
          <w:lang w:val="en-US"/>
        </w:rPr>
      </w:pPr>
    </w:p>
    <w:p w14:paraId="3182FE6A" w14:textId="2D7E78CC" w:rsidR="00A76C8A" w:rsidRDefault="00A76C8A" w:rsidP="005F0D98">
      <w:pPr>
        <w:spacing w:line="259" w:lineRule="auto"/>
        <w:rPr>
          <w:rFonts w:asciiTheme="minorHAnsi" w:hAnsiTheme="minorHAnsi" w:cstheme="minorHAnsi"/>
          <w:noProof/>
          <w:lang w:val="en-US"/>
        </w:rPr>
      </w:pPr>
    </w:p>
    <w:p w14:paraId="67ECE3FD" w14:textId="24D47146" w:rsidR="00A76C8A" w:rsidRDefault="00A76C8A" w:rsidP="005F0D98">
      <w:pPr>
        <w:spacing w:line="259" w:lineRule="auto"/>
        <w:rPr>
          <w:rFonts w:asciiTheme="minorHAnsi" w:hAnsiTheme="minorHAnsi" w:cstheme="minorHAnsi"/>
          <w:noProof/>
          <w:lang w:val="en-US"/>
        </w:rPr>
      </w:pPr>
    </w:p>
    <w:p w14:paraId="050A4D6B" w14:textId="13ADBE6C" w:rsidR="00A76C8A" w:rsidRDefault="00A76C8A" w:rsidP="005F0D98">
      <w:pPr>
        <w:spacing w:line="259" w:lineRule="auto"/>
        <w:rPr>
          <w:rFonts w:asciiTheme="minorHAnsi" w:hAnsiTheme="minorHAnsi" w:cstheme="minorHAnsi"/>
          <w:noProof/>
          <w:lang w:val="en-US"/>
        </w:rPr>
      </w:pPr>
    </w:p>
    <w:p w14:paraId="0B6EFF61" w14:textId="1D55E7C1" w:rsidR="00A76C8A" w:rsidRDefault="00A76C8A" w:rsidP="005F0D98">
      <w:pPr>
        <w:spacing w:line="259" w:lineRule="auto"/>
        <w:rPr>
          <w:rFonts w:asciiTheme="minorHAnsi" w:hAnsiTheme="minorHAnsi" w:cstheme="minorHAnsi"/>
          <w:noProof/>
          <w:lang w:val="en-US"/>
        </w:rPr>
      </w:pPr>
    </w:p>
    <w:p w14:paraId="03A888CB" w14:textId="77777777" w:rsidR="00A76C8A" w:rsidRDefault="00A76C8A" w:rsidP="005F0D98">
      <w:pPr>
        <w:spacing w:line="259" w:lineRule="auto"/>
        <w:rPr>
          <w:rFonts w:asciiTheme="minorHAnsi" w:hAnsiTheme="minorHAnsi" w:cstheme="minorHAnsi"/>
          <w:noProof/>
          <w:lang w:val="en-US"/>
        </w:rPr>
      </w:pPr>
    </w:p>
    <w:tbl>
      <w:tblPr>
        <w:tblStyle w:val="TableGrid"/>
        <w:tblW w:w="15300" w:type="dxa"/>
        <w:tblInd w:w="-1175" w:type="dxa"/>
        <w:tblLayout w:type="fixed"/>
        <w:tblLook w:val="04A0" w:firstRow="1" w:lastRow="0" w:firstColumn="1" w:lastColumn="0" w:noHBand="0" w:noVBand="1"/>
      </w:tblPr>
      <w:tblGrid>
        <w:gridCol w:w="4230"/>
        <w:gridCol w:w="2767"/>
        <w:gridCol w:w="2768"/>
        <w:gridCol w:w="2767"/>
        <w:gridCol w:w="2768"/>
      </w:tblGrid>
      <w:tr w:rsidR="005F0D98" w:rsidRPr="00A76C8A" w14:paraId="6687CB64" w14:textId="77777777" w:rsidTr="00F9443B">
        <w:trPr>
          <w:trHeight w:val="800"/>
        </w:trPr>
        <w:tc>
          <w:tcPr>
            <w:tcW w:w="4230" w:type="dxa"/>
          </w:tcPr>
          <w:p w14:paraId="084FF76F"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lastRenderedPageBreak/>
              <w:t xml:space="preserve">SI Objective (RP-210706 Clause 4) </w:t>
            </w:r>
          </w:p>
        </w:tc>
        <w:tc>
          <w:tcPr>
            <w:tcW w:w="2767" w:type="dxa"/>
          </w:tcPr>
          <w:p w14:paraId="7ED42195" w14:textId="1B02453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Overlapping CA</w:t>
            </w:r>
            <w:ins w:id="5" w:author="Steven Chen" w:date="2021-04-19T07:05:00Z">
              <w:r w:rsidR="00641000" w:rsidRPr="00A76C8A">
                <w:rPr>
                  <w:rFonts w:asciiTheme="minorHAnsi" w:hAnsiTheme="minorHAnsi" w:cstheme="minorHAnsi"/>
                  <w:noProof/>
                  <w:sz w:val="20"/>
                  <w:szCs w:val="20"/>
                  <w:lang w:val="en-US"/>
                </w:rPr>
                <w:t xml:space="preserve"> (two cells)</w:t>
              </w:r>
            </w:ins>
          </w:p>
          <w:p w14:paraId="2B193D2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(R4-2106486)</w:t>
            </w:r>
          </w:p>
        </w:tc>
        <w:tc>
          <w:tcPr>
            <w:tcW w:w="2768" w:type="dxa"/>
          </w:tcPr>
          <w:p w14:paraId="024CBE7E" w14:textId="1FFAAFD8"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Combined UE CBW</w:t>
            </w:r>
            <w:ins w:id="6" w:author="Steven Chen" w:date="2021-04-19T07:05:00Z">
              <w:r w:rsidR="00641000" w:rsidRPr="00A76C8A">
                <w:rPr>
                  <w:rFonts w:asciiTheme="minorHAnsi" w:hAnsiTheme="minorHAnsi" w:cstheme="minorHAnsi"/>
                  <w:noProof/>
                  <w:sz w:val="20"/>
                  <w:szCs w:val="20"/>
                  <w:lang w:val="en-US"/>
                </w:rPr>
                <w:t xml:space="preserve"> (</w:t>
              </w:r>
            </w:ins>
            <w:ins w:id="7" w:author="Steven Chen" w:date="2021-04-19T07:07:00Z">
              <w:r w:rsidR="00641000" w:rsidRPr="00A76C8A">
                <w:rPr>
                  <w:rFonts w:asciiTheme="minorHAnsi" w:hAnsiTheme="minorHAnsi" w:cstheme="minorHAnsi"/>
                  <w:noProof/>
                  <w:sz w:val="20"/>
                  <w:szCs w:val="20"/>
                  <w:lang w:val="en-US"/>
                </w:rPr>
                <w:t>One cell)</w:t>
              </w:r>
            </w:ins>
          </w:p>
          <w:p w14:paraId="5534A4C4"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(R4-2107040)</w:t>
            </w:r>
          </w:p>
        </w:tc>
        <w:tc>
          <w:tcPr>
            <w:tcW w:w="2767" w:type="dxa"/>
          </w:tcPr>
          <w:p w14:paraId="5FA1C780" w14:textId="1940D4AB"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Overlapping UE CBW</w:t>
            </w:r>
            <w:ins w:id="8" w:author="Steven Chen" w:date="2021-04-19T07:05:00Z">
              <w:r w:rsidR="00641000" w:rsidRPr="00A76C8A">
                <w:rPr>
                  <w:rFonts w:asciiTheme="minorHAnsi" w:hAnsiTheme="minorHAnsi" w:cstheme="minorHAnsi"/>
                  <w:noProof/>
                  <w:sz w:val="20"/>
                  <w:szCs w:val="20"/>
                  <w:lang w:val="en-US"/>
                </w:rPr>
                <w:t xml:space="preserve"> (One cell)</w:t>
              </w:r>
            </w:ins>
          </w:p>
          <w:p w14:paraId="5C6F513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(R4-2106689)</w:t>
            </w:r>
          </w:p>
          <w:p w14:paraId="358C85E6"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(R4-2104887)</w:t>
            </w:r>
          </w:p>
        </w:tc>
        <w:tc>
          <w:tcPr>
            <w:tcW w:w="2768" w:type="dxa"/>
          </w:tcPr>
          <w:p w14:paraId="6AF9A23E" w14:textId="0529D8F5" w:rsidR="005F0D98" w:rsidRPr="00A76C8A" w:rsidRDefault="00641000" w:rsidP="00D91B94">
            <w:pPr>
              <w:spacing w:line="259" w:lineRule="auto"/>
              <w:rPr>
                <w:rFonts w:asciiTheme="minorHAnsi" w:hAnsiTheme="minorHAnsi" w:cstheme="minorHAnsi"/>
                <w:noProof/>
                <w:sz w:val="20"/>
                <w:szCs w:val="20"/>
                <w:lang w:val="en-US"/>
              </w:rPr>
            </w:pPr>
            <w:ins w:id="9" w:author="Steven Chen" w:date="2021-04-19T07:08:00Z">
              <w:r w:rsidRPr="00A76C8A">
                <w:rPr>
                  <w:rFonts w:asciiTheme="minorHAnsi" w:hAnsiTheme="minorHAnsi" w:cstheme="minorHAnsi"/>
                  <w:noProof/>
                  <w:sz w:val="20"/>
                  <w:szCs w:val="20"/>
                  <w:lang w:val="en-US"/>
                </w:rPr>
                <w:t>Wider CBW</w:t>
              </w:r>
            </w:ins>
            <w:r w:rsidR="00C23C61" w:rsidRPr="00A76C8A">
              <w:rPr>
                <w:rFonts w:asciiTheme="minorHAnsi" w:hAnsiTheme="minorHAnsi" w:cstheme="minorHAnsi"/>
                <w:noProof/>
                <w:sz w:val="20"/>
                <w:szCs w:val="20"/>
                <w:lang w:val="en-US"/>
              </w:rPr>
              <w:t xml:space="preserve"> </w:t>
            </w:r>
            <w:ins w:id="10" w:author="Steven Chen" w:date="2021-04-19T07:05:00Z">
              <w:r w:rsidRPr="00A76C8A">
                <w:rPr>
                  <w:rFonts w:asciiTheme="minorHAnsi" w:hAnsiTheme="minorHAnsi" w:cstheme="minorHAnsi"/>
                  <w:noProof/>
                  <w:sz w:val="20"/>
                  <w:szCs w:val="20"/>
                  <w:lang w:val="en-US"/>
                </w:rPr>
                <w:t xml:space="preserve"> (one cell)</w:t>
              </w:r>
            </w:ins>
          </w:p>
          <w:p w14:paraId="05D20EA0"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r w:rsidRPr="00A76C8A">
              <w:rPr>
                <w:rFonts w:cs="Arial"/>
                <w:sz w:val="20"/>
                <w:szCs w:val="20"/>
                <w:lang w:val="en-US"/>
              </w:rPr>
              <w:t>R4-2104587)</w:t>
            </w:r>
          </w:p>
        </w:tc>
      </w:tr>
      <w:tr w:rsidR="005F0D98" w:rsidRPr="00A76C8A" w14:paraId="75A05987" w14:textId="77777777" w:rsidTr="00F9443B">
        <w:trPr>
          <w:trHeight w:val="800"/>
        </w:trPr>
        <w:tc>
          <w:tcPr>
            <w:tcW w:w="4230" w:type="dxa"/>
          </w:tcPr>
          <w:p w14:paraId="0292AF2C"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t xml:space="preserve">Identify operator licensed channel bandwidths in FR1 that do not align with existing NR channel bandwidths. </w:t>
            </w:r>
          </w:p>
          <w:p w14:paraId="5056D76B" w14:textId="77777777" w:rsidR="005F0D98" w:rsidRPr="00A76C8A" w:rsidRDefault="005F0D98" w:rsidP="005F0D98">
            <w:pPr>
              <w:pStyle w:val="ListParagraph"/>
              <w:numPr>
                <w:ilvl w:val="1"/>
                <w:numId w:val="1"/>
              </w:numPr>
              <w:rPr>
                <w:rFonts w:eastAsia="Times New Roman"/>
                <w:sz w:val="20"/>
                <w:szCs w:val="20"/>
                <w:lang w:eastAsia="ko-KR"/>
              </w:rPr>
            </w:pPr>
            <w:r w:rsidRPr="00A76C8A">
              <w:rPr>
                <w:rFonts w:eastAsia="Times New Roman"/>
                <w:sz w:val="20"/>
                <w:szCs w:val="20"/>
                <w:lang w:eastAsia="ko-KR"/>
              </w:rPr>
              <w:t>Only licensed spectrum wider than 5 MHz to be considered in this SID.</w:t>
            </w:r>
          </w:p>
          <w:p w14:paraId="2E92F2B3" w14:textId="77777777" w:rsidR="005F0D98" w:rsidRPr="00A76C8A" w:rsidRDefault="005F0D98" w:rsidP="005F0D98">
            <w:pPr>
              <w:pStyle w:val="ListParagraph"/>
              <w:numPr>
                <w:ilvl w:val="1"/>
                <w:numId w:val="1"/>
              </w:numPr>
              <w:rPr>
                <w:rFonts w:eastAsia="Times New Roman"/>
                <w:sz w:val="20"/>
                <w:szCs w:val="20"/>
                <w:lang w:eastAsia="ko-KR"/>
              </w:rPr>
            </w:pPr>
            <w:r w:rsidRPr="00A76C8A">
              <w:rPr>
                <w:rFonts w:eastAsia="Times New Roman"/>
                <w:sz w:val="20"/>
                <w:szCs w:val="20"/>
                <w:lang w:eastAsia="ko-KR"/>
              </w:rPr>
              <w:t xml:space="preserve">Spectrum block of 33MHz in n28 require further investigation since there is dual duplexer assumption (2x30MHz) for this band. At RAN4 #98e it was decided to eliminate spectrum block of 33 MHz for n28. </w:t>
            </w:r>
          </w:p>
        </w:tc>
        <w:tc>
          <w:tcPr>
            <w:tcW w:w="2767" w:type="dxa"/>
          </w:tcPr>
          <w:p w14:paraId="56758AC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65AC924"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7" w:type="dxa"/>
          </w:tcPr>
          <w:p w14:paraId="13E34EC9" w14:textId="4B1649AA"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ins w:id="11" w:author="Esther Sienkiewicz" w:date="2021-04-19T16:10:00Z">
              <w:r w:rsidR="00C23C61" w:rsidRPr="00A76C8A">
                <w:rPr>
                  <w:rFonts w:asciiTheme="minorHAnsi" w:hAnsiTheme="minorHAnsi" w:cstheme="minorHAnsi"/>
                  <w:noProof/>
                  <w:sz w:val="20"/>
                  <w:szCs w:val="20"/>
                  <w:lang w:val="en-US"/>
                </w:rPr>
                <w:t xml:space="preserve"> </w:t>
              </w:r>
            </w:ins>
          </w:p>
        </w:tc>
        <w:tc>
          <w:tcPr>
            <w:tcW w:w="2768" w:type="dxa"/>
          </w:tcPr>
          <w:p w14:paraId="12522D4B"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US"/>
              </w:rPr>
              <w:t>N/A</w:t>
            </w:r>
          </w:p>
        </w:tc>
      </w:tr>
      <w:tr w:rsidR="005F0D98" w:rsidRPr="00A76C8A" w14:paraId="27668276" w14:textId="77777777" w:rsidTr="00F9443B">
        <w:trPr>
          <w:trHeight w:val="800"/>
        </w:trPr>
        <w:tc>
          <w:tcPr>
            <w:tcW w:w="4230" w:type="dxa"/>
          </w:tcPr>
          <w:p w14:paraId="23979498"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2C4B23" w14:textId="77777777" w:rsidR="005F0D98" w:rsidRPr="00A76C8A" w:rsidRDefault="005F0D98" w:rsidP="00D91B94">
            <w:pPr>
              <w:spacing w:line="259" w:lineRule="auto"/>
              <w:rPr>
                <w:rFonts w:asciiTheme="minorHAnsi" w:hAnsiTheme="minorHAnsi" w:cstheme="minorHAnsi"/>
                <w:noProof/>
                <w:sz w:val="20"/>
                <w:szCs w:val="20"/>
                <w:lang w:val="en-US"/>
              </w:rPr>
            </w:pPr>
          </w:p>
        </w:tc>
        <w:tc>
          <w:tcPr>
            <w:tcW w:w="2767" w:type="dxa"/>
          </w:tcPr>
          <w:p w14:paraId="034B2EDF"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651DA7B"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7" w:type="dxa"/>
          </w:tcPr>
          <w:p w14:paraId="3D3786BD"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N/A</w:t>
            </w:r>
          </w:p>
        </w:tc>
        <w:tc>
          <w:tcPr>
            <w:tcW w:w="2768" w:type="dxa"/>
          </w:tcPr>
          <w:p w14:paraId="77869E02" w14:textId="2BF946C1" w:rsidR="00393165" w:rsidRPr="00A76C8A" w:rsidRDefault="005F0D98" w:rsidP="00D91B94">
            <w:pPr>
              <w:spacing w:line="259" w:lineRule="auto"/>
              <w:rPr>
                <w:ins w:id="12" w:author="Esther Sienkiewicz" w:date="2021-04-19T15:00:00Z"/>
                <w:rFonts w:asciiTheme="minorHAnsi" w:hAnsiTheme="minorHAnsi" w:cstheme="minorHAnsi"/>
                <w:noProof/>
                <w:sz w:val="20"/>
                <w:szCs w:val="20"/>
                <w:lang w:val="en-GB"/>
              </w:rPr>
            </w:pPr>
            <w:commentRangeStart w:id="13"/>
            <w:commentRangeStart w:id="14"/>
            <w:r w:rsidRPr="00A76C8A">
              <w:rPr>
                <w:rFonts w:asciiTheme="minorHAnsi" w:hAnsiTheme="minorHAnsi" w:cstheme="minorHAnsi"/>
                <w:noProof/>
                <w:sz w:val="20"/>
                <w:szCs w:val="20"/>
                <w:lang w:val="en-GB"/>
              </w:rPr>
              <w:t>-</w:t>
            </w:r>
            <w:ins w:id="15" w:author="Esther Sienkiewicz" w:date="2021-04-19T14:59:00Z">
              <w:r w:rsidR="00393165" w:rsidRPr="00A76C8A">
                <w:rPr>
                  <w:rFonts w:asciiTheme="minorHAnsi" w:hAnsiTheme="minorHAnsi" w:cstheme="minorHAnsi"/>
                  <w:noProof/>
                  <w:sz w:val="20"/>
                  <w:szCs w:val="20"/>
                  <w:lang w:val="en-GB"/>
                </w:rPr>
                <w:t>[Ericsson]</w:t>
              </w:r>
            </w:ins>
            <w:ins w:id="16" w:author="Esther Sienkiewicz" w:date="2021-04-19T15:00:00Z">
              <w:r w:rsidR="00393165" w:rsidRPr="00A76C8A">
                <w:rPr>
                  <w:rFonts w:asciiTheme="minorHAnsi" w:hAnsiTheme="minorHAnsi" w:cstheme="minorHAnsi"/>
                  <w:noProof/>
                  <w:sz w:val="20"/>
                  <w:szCs w:val="20"/>
                  <w:lang w:val="en-GB"/>
                </w:rPr>
                <w:t>:</w:t>
              </w:r>
            </w:ins>
            <w:ins w:id="17" w:author="Esther Sienkiewicz" w:date="2021-04-19T14:59:00Z">
              <w:r w:rsidR="00393165" w:rsidRPr="00A76C8A">
                <w:rPr>
                  <w:rFonts w:asciiTheme="minorHAnsi" w:hAnsiTheme="minorHAnsi" w:cstheme="minorHAnsi"/>
                  <w:noProof/>
                  <w:sz w:val="20"/>
                  <w:szCs w:val="20"/>
                  <w:lang w:val="en-GB"/>
                </w:rPr>
                <w:t xml:space="preserve"> </w:t>
              </w:r>
            </w:ins>
            <w:r w:rsidRPr="00A76C8A">
              <w:rPr>
                <w:rFonts w:asciiTheme="minorHAnsi" w:hAnsiTheme="minorHAnsi" w:cstheme="minorHAnsi"/>
                <w:noProof/>
                <w:sz w:val="20"/>
                <w:szCs w:val="20"/>
                <w:lang w:val="en-GB"/>
              </w:rPr>
              <w:t>A “Fall back” mode to the small regular BW can be used and handled by NW implementation for scenarios where near-far effect has potential problems.</w:t>
            </w:r>
            <w:commentRangeEnd w:id="13"/>
            <w:r w:rsidR="00A36175" w:rsidRPr="00A76C8A">
              <w:rPr>
                <w:rStyle w:val="CommentReference"/>
                <w:sz w:val="20"/>
                <w:szCs w:val="20"/>
              </w:rPr>
              <w:commentReference w:id="13"/>
            </w:r>
            <w:commentRangeEnd w:id="14"/>
          </w:p>
          <w:p w14:paraId="1638DA5A" w14:textId="6BE0CD34" w:rsidR="005F0D98" w:rsidRPr="00A76C8A" w:rsidRDefault="00393165" w:rsidP="00D91B94">
            <w:pPr>
              <w:spacing w:line="259" w:lineRule="auto"/>
              <w:rPr>
                <w:ins w:id="18" w:author="Esther Sienkiewicz" w:date="2021-04-19T14:59:00Z"/>
                <w:rFonts w:asciiTheme="minorHAnsi" w:hAnsiTheme="minorHAnsi" w:cstheme="minorHAnsi"/>
                <w:noProof/>
                <w:sz w:val="20"/>
                <w:szCs w:val="20"/>
                <w:lang w:val="en-GB"/>
              </w:rPr>
            </w:pPr>
            <w:ins w:id="19" w:author="Esther Sienkiewicz" w:date="2021-04-19T15:00:00Z">
              <w:r w:rsidRPr="00A76C8A">
                <w:rPr>
                  <w:rFonts w:asciiTheme="minorHAnsi" w:hAnsiTheme="minorHAnsi" w:cstheme="minorHAnsi"/>
                  <w:noProof/>
                  <w:sz w:val="20"/>
                  <w:szCs w:val="20"/>
                  <w:lang w:val="en-GB"/>
                </w:rPr>
                <w:t xml:space="preserve">-[Huawei, Nokia]: </w:t>
              </w:r>
            </w:ins>
            <w:r w:rsidR="00DA07DE" w:rsidRPr="00A76C8A">
              <w:rPr>
                <w:rStyle w:val="CommentReference"/>
                <w:sz w:val="20"/>
                <w:szCs w:val="20"/>
              </w:rPr>
              <w:commentReference w:id="14"/>
            </w:r>
            <w:ins w:id="20" w:author="Steven Chen" w:date="2021-04-19T08:00:00Z">
              <w:r w:rsidR="00237DBB" w:rsidRPr="00A76C8A">
                <w:rPr>
                  <w:rFonts w:asciiTheme="minorHAnsi" w:hAnsiTheme="minorHAnsi" w:cstheme="minorHAnsi"/>
                  <w:noProof/>
                  <w:sz w:val="20"/>
                  <w:szCs w:val="20"/>
                  <w:lang w:val="en-GB"/>
                </w:rPr>
                <w:t xml:space="preserve">How does </w:t>
              </w:r>
            </w:ins>
            <w:ins w:id="21" w:author="Esther Sienkiewicz" w:date="2021-04-19T15:01:00Z">
              <w:r w:rsidRPr="00A76C8A">
                <w:rPr>
                  <w:rFonts w:asciiTheme="minorHAnsi" w:hAnsiTheme="minorHAnsi" w:cstheme="minorHAnsi"/>
                  <w:noProof/>
                  <w:sz w:val="20"/>
                  <w:szCs w:val="20"/>
                  <w:lang w:val="en-GB"/>
                </w:rPr>
                <w:t>“fall back” mode</w:t>
              </w:r>
            </w:ins>
            <w:ins w:id="22" w:author="Steven Chen" w:date="2021-04-19T08:00:00Z">
              <w:r w:rsidR="00237DBB" w:rsidRPr="00A76C8A">
                <w:rPr>
                  <w:rFonts w:asciiTheme="minorHAnsi" w:hAnsiTheme="minorHAnsi" w:cstheme="minorHAnsi"/>
                  <w:noProof/>
                  <w:sz w:val="20"/>
                  <w:szCs w:val="20"/>
                  <w:lang w:val="en-GB"/>
                </w:rPr>
                <w:t xml:space="preserve"> work?</w:t>
              </w:r>
            </w:ins>
          </w:p>
          <w:p w14:paraId="0E91639B" w14:textId="573B00F1" w:rsidR="00393165" w:rsidRPr="00A76C8A" w:rsidRDefault="00393165" w:rsidP="00D91B94">
            <w:pPr>
              <w:spacing w:line="259" w:lineRule="auto"/>
              <w:rPr>
                <w:rFonts w:asciiTheme="minorHAnsi" w:hAnsiTheme="minorHAnsi" w:cstheme="minorHAnsi"/>
                <w:noProof/>
                <w:sz w:val="20"/>
                <w:szCs w:val="20"/>
                <w:lang w:val="en-GB"/>
              </w:rPr>
            </w:pPr>
          </w:p>
          <w:p w14:paraId="1E1D726F" w14:textId="69D4A1CD" w:rsidR="005F0D98" w:rsidRPr="00A76C8A" w:rsidRDefault="005F0D98" w:rsidP="00D91B94">
            <w:pPr>
              <w:spacing w:line="259" w:lineRule="auto"/>
              <w:rPr>
                <w:ins w:id="23" w:author="Esther Sienkiewicz" w:date="2021-04-19T15:14:00Z"/>
                <w:rFonts w:asciiTheme="minorHAnsi" w:hAnsiTheme="minorHAnsi" w:cstheme="minorHAnsi"/>
                <w:noProof/>
                <w:sz w:val="20"/>
                <w:szCs w:val="20"/>
                <w:lang w:val="en-US"/>
              </w:rPr>
            </w:pPr>
            <w:commentRangeStart w:id="24"/>
            <w:commentRangeStart w:id="25"/>
            <w:commentRangeStart w:id="26"/>
            <w:r w:rsidRPr="00A76C8A">
              <w:rPr>
                <w:rFonts w:asciiTheme="minorHAnsi" w:hAnsiTheme="minorHAnsi" w:cstheme="minorHAnsi"/>
                <w:noProof/>
                <w:sz w:val="20"/>
                <w:szCs w:val="20"/>
                <w:lang w:val="en-US"/>
              </w:rPr>
              <w:t xml:space="preserve">-Tx (BS/UE) SEM needs definition for </w:t>
            </w:r>
            <w:commentRangeEnd w:id="24"/>
            <w:r w:rsidR="00A36175" w:rsidRPr="00A76C8A">
              <w:rPr>
                <w:rStyle w:val="CommentReference"/>
                <w:sz w:val="20"/>
                <w:szCs w:val="20"/>
              </w:rPr>
              <w:commentReference w:id="24"/>
            </w:r>
            <w:commentRangeEnd w:id="25"/>
            <w:r w:rsidR="00606733" w:rsidRPr="00A76C8A">
              <w:rPr>
                <w:rStyle w:val="CommentReference"/>
                <w:sz w:val="20"/>
                <w:szCs w:val="20"/>
              </w:rPr>
              <w:commentReference w:id="25"/>
            </w:r>
            <w:commentRangeEnd w:id="26"/>
            <w:r w:rsidR="00E608EB" w:rsidRPr="00A76C8A">
              <w:rPr>
                <w:rStyle w:val="CommentReference"/>
                <w:sz w:val="20"/>
                <w:szCs w:val="20"/>
              </w:rPr>
              <w:commentReference w:id="26"/>
            </w:r>
            <w:r w:rsidRPr="00A76C8A">
              <w:rPr>
                <w:rFonts w:asciiTheme="minorHAnsi" w:hAnsiTheme="minorHAnsi" w:cstheme="minorHAnsi"/>
                <w:noProof/>
                <w:sz w:val="20"/>
                <w:szCs w:val="20"/>
                <w:lang w:val="en-US"/>
              </w:rPr>
              <w:t>irregularBW</w:t>
            </w:r>
          </w:p>
          <w:p w14:paraId="2D2A6EEA" w14:textId="77777777" w:rsidR="00EC2735" w:rsidRPr="00A76C8A" w:rsidRDefault="00EC2735" w:rsidP="00EC2735">
            <w:pPr>
              <w:spacing w:line="259" w:lineRule="auto"/>
              <w:rPr>
                <w:ins w:id="27" w:author="Esther Sienkiewicz" w:date="2021-04-19T15:14:00Z"/>
                <w:rFonts w:asciiTheme="minorHAnsi" w:hAnsiTheme="minorHAnsi" w:cstheme="minorHAnsi"/>
                <w:noProof/>
                <w:sz w:val="20"/>
                <w:szCs w:val="20"/>
                <w:lang w:val="en-US"/>
              </w:rPr>
            </w:pPr>
            <w:ins w:id="28" w:author="Esther Sienkiewicz" w:date="2021-04-19T15:14:00Z">
              <w:r w:rsidRPr="00A76C8A">
                <w:rPr>
                  <w:rFonts w:asciiTheme="minorHAnsi" w:hAnsiTheme="minorHAnsi" w:cstheme="minorHAnsi"/>
                  <w:noProof/>
                  <w:sz w:val="20"/>
                  <w:szCs w:val="20"/>
                  <w:lang w:val="en-US"/>
                </w:rPr>
                <w:t xml:space="preserve">-[Apple]: no new SEM is needed </w:t>
              </w:r>
            </w:ins>
          </w:p>
          <w:p w14:paraId="4FEDCAF8" w14:textId="77777777" w:rsidR="00EC2735" w:rsidRPr="00A76C8A" w:rsidRDefault="00EC2735" w:rsidP="00EC2735">
            <w:pPr>
              <w:spacing w:line="259" w:lineRule="auto"/>
              <w:rPr>
                <w:ins w:id="29" w:author="Esther Sienkiewicz" w:date="2021-04-19T15:14:00Z"/>
                <w:rFonts w:asciiTheme="minorHAnsi" w:hAnsiTheme="minorHAnsi" w:cstheme="minorHAnsi"/>
                <w:noProof/>
                <w:sz w:val="20"/>
                <w:szCs w:val="20"/>
                <w:lang w:val="en-US"/>
              </w:rPr>
            </w:pPr>
            <w:ins w:id="30" w:author="Esther Sienkiewicz" w:date="2021-04-19T15:14:00Z">
              <w:r w:rsidRPr="00A76C8A">
                <w:rPr>
                  <w:rFonts w:asciiTheme="minorHAnsi" w:hAnsiTheme="minorHAnsi" w:cstheme="minorHAnsi"/>
                  <w:noProof/>
                  <w:sz w:val="20"/>
                  <w:szCs w:val="20"/>
                  <w:lang w:val="en-US"/>
                </w:rPr>
                <w:t xml:space="preserve">-[Nokia]: Not only Tx SEM but other </w:t>
              </w:r>
              <w:r w:rsidRPr="00A76C8A">
                <w:rPr>
                  <w:sz w:val="20"/>
                  <w:szCs w:val="20"/>
                </w:rPr>
                <w:t>requirements (ACLR/ACS, etc.) as well to guarantee co-existence</w:t>
              </w:r>
            </w:ins>
          </w:p>
          <w:p w14:paraId="1D501C5A" w14:textId="77777777" w:rsidR="00EC2735" w:rsidRPr="00A76C8A" w:rsidRDefault="00EC2735" w:rsidP="00D91B94">
            <w:pPr>
              <w:spacing w:line="259" w:lineRule="auto"/>
              <w:rPr>
                <w:rFonts w:asciiTheme="minorHAnsi" w:hAnsiTheme="minorHAnsi" w:cstheme="minorHAnsi"/>
                <w:noProof/>
                <w:sz w:val="20"/>
                <w:szCs w:val="20"/>
                <w:lang w:val="en-US"/>
              </w:rPr>
            </w:pPr>
          </w:p>
          <w:p w14:paraId="695473F7" w14:textId="589FE83E" w:rsidR="00EC2735" w:rsidRPr="00A76C8A" w:rsidDel="00EC2735" w:rsidRDefault="005F0D98" w:rsidP="00D91B94">
            <w:pPr>
              <w:spacing w:line="259" w:lineRule="auto"/>
              <w:rPr>
                <w:del w:id="31" w:author="Esther Sienkiewicz" w:date="2021-04-19T15:14:00Z"/>
                <w:rFonts w:asciiTheme="minorHAnsi" w:hAnsiTheme="minorHAnsi" w:cstheme="minorHAnsi"/>
                <w:noProof/>
                <w:sz w:val="20"/>
                <w:szCs w:val="20"/>
                <w:lang w:val="en-US"/>
              </w:rPr>
            </w:pPr>
            <w:commentRangeStart w:id="32"/>
            <w:r w:rsidRPr="00A76C8A">
              <w:rPr>
                <w:rFonts w:asciiTheme="minorHAnsi" w:hAnsiTheme="minorHAnsi" w:cstheme="minorHAnsi"/>
                <w:noProof/>
                <w:sz w:val="20"/>
                <w:szCs w:val="20"/>
                <w:lang w:val="en-US"/>
              </w:rPr>
              <w:lastRenderedPageBreak/>
              <w:t>-</w:t>
            </w:r>
            <w:ins w:id="33" w:author="Esther Sienkiewicz" w:date="2021-04-19T15:23:00Z">
              <w:r w:rsidR="00B36D3B" w:rsidRPr="00A76C8A">
                <w:rPr>
                  <w:rFonts w:asciiTheme="minorHAnsi" w:hAnsiTheme="minorHAnsi" w:cstheme="minorHAnsi"/>
                  <w:noProof/>
                  <w:sz w:val="20"/>
                  <w:szCs w:val="20"/>
                  <w:lang w:val="en-US"/>
                </w:rPr>
                <w:t xml:space="preserve">[Apple]: </w:t>
              </w:r>
            </w:ins>
            <w:r w:rsidRPr="00A76C8A">
              <w:rPr>
                <w:rFonts w:asciiTheme="minorHAnsi" w:hAnsiTheme="minorHAnsi" w:cstheme="minorHAnsi"/>
                <w:noProof/>
                <w:sz w:val="20"/>
                <w:szCs w:val="20"/>
                <w:lang w:val="en-US"/>
              </w:rPr>
              <w:t>Equal UL/DL SU</w:t>
            </w:r>
            <w:commentRangeEnd w:id="32"/>
            <w:ins w:id="34" w:author="Alexander Sayenko" w:date="2021-04-19T09:54:00Z">
              <w:r w:rsidR="00606733" w:rsidRPr="00A76C8A">
                <w:rPr>
                  <w:rFonts w:asciiTheme="minorHAnsi" w:hAnsiTheme="minorHAnsi" w:cstheme="minorHAnsi"/>
                  <w:noProof/>
                  <w:sz w:val="20"/>
                  <w:szCs w:val="20"/>
                  <w:lang w:val="en-US"/>
                </w:rPr>
                <w:t xml:space="preserve"> from bot</w:t>
              </w:r>
            </w:ins>
            <w:ins w:id="35" w:author="Alexander Sayenko" w:date="2021-04-19T09:55:00Z">
              <w:r w:rsidR="00606733" w:rsidRPr="00A76C8A">
                <w:rPr>
                  <w:rFonts w:asciiTheme="minorHAnsi" w:hAnsiTheme="minorHAnsi" w:cstheme="minorHAnsi"/>
                  <w:noProof/>
                  <w:sz w:val="20"/>
                  <w:szCs w:val="20"/>
                  <w:lang w:val="en-US"/>
                </w:rPr>
                <w:t>h the UE and NW perspective</w:t>
              </w:r>
            </w:ins>
            <w:r w:rsidR="00A36175" w:rsidRPr="00A76C8A">
              <w:rPr>
                <w:rStyle w:val="CommentReference"/>
                <w:sz w:val="20"/>
                <w:szCs w:val="20"/>
              </w:rPr>
              <w:commentReference w:id="32"/>
            </w:r>
          </w:p>
          <w:p w14:paraId="40E4DFB2" w14:textId="77777777" w:rsidR="005F0D98" w:rsidRPr="00A76C8A" w:rsidRDefault="005F0D98" w:rsidP="00EC2735">
            <w:pPr>
              <w:spacing w:line="259" w:lineRule="auto"/>
              <w:rPr>
                <w:rFonts w:asciiTheme="minorHAnsi" w:hAnsiTheme="minorHAnsi" w:cstheme="minorHAnsi"/>
                <w:noProof/>
                <w:sz w:val="20"/>
                <w:szCs w:val="20"/>
                <w:lang w:val="en-US"/>
              </w:rPr>
            </w:pPr>
          </w:p>
        </w:tc>
      </w:tr>
      <w:tr w:rsidR="005F0D98" w:rsidRPr="00A76C8A" w14:paraId="7367A98F" w14:textId="77777777" w:rsidTr="00F9443B">
        <w:trPr>
          <w:trHeight w:val="800"/>
        </w:trPr>
        <w:tc>
          <w:tcPr>
            <w:tcW w:w="4230" w:type="dxa"/>
          </w:tcPr>
          <w:p w14:paraId="22A7B7B2" w14:textId="77777777" w:rsidR="005F0D98" w:rsidRPr="00A76C8A" w:rsidRDefault="005F0D98" w:rsidP="005F0D98">
            <w:pPr>
              <w:pStyle w:val="ListParagraph"/>
              <w:numPr>
                <w:ilvl w:val="0"/>
                <w:numId w:val="1"/>
              </w:numPr>
              <w:rPr>
                <w:rFonts w:asciiTheme="minorHAnsi" w:eastAsia="SimSun" w:hAnsiTheme="minorHAnsi"/>
                <w:sz w:val="20"/>
                <w:szCs w:val="20"/>
                <w:lang w:val="en-US"/>
              </w:rPr>
            </w:pPr>
            <w:r w:rsidRPr="00A76C8A">
              <w:rPr>
                <w:rFonts w:eastAsia="Times New Roman"/>
                <w:sz w:val="20"/>
                <w:szCs w:val="20"/>
                <w:lang w:eastAsia="ko-KR"/>
              </w:rPr>
              <w:lastRenderedPageBreak/>
              <w:t>Study the use of overlapping UE channel bandwidths (from both UE and network perspective) to cover operator’s license spectrum for both UL and DL, and if new gNB channel bandwidths are needed.</w:t>
            </w:r>
            <w:r w:rsidRPr="00A76C8A">
              <w:rPr>
                <w:sz w:val="20"/>
                <w:szCs w:val="20"/>
              </w:rPr>
              <w:t xml:space="preserve"> </w:t>
            </w:r>
          </w:p>
          <w:p w14:paraId="173EDE71" w14:textId="77777777" w:rsidR="005F0D98" w:rsidRPr="00A76C8A" w:rsidRDefault="005F0D98" w:rsidP="00D91B94">
            <w:pPr>
              <w:pStyle w:val="NO"/>
              <w:ind w:hanging="490"/>
              <w:rPr>
                <w:sz w:val="20"/>
                <w:szCs w:val="20"/>
                <w:lang w:eastAsia="ko-KR"/>
              </w:rPr>
            </w:pPr>
            <w:r w:rsidRPr="00A76C8A">
              <w:rPr>
                <w:sz w:val="20"/>
                <w:szCs w:val="20"/>
                <w:lang w:eastAsia="ko-KR"/>
              </w:rPr>
              <w:t>NOTE:</w:t>
            </w:r>
            <w:r w:rsidRPr="00A76C8A">
              <w:rPr>
                <w:sz w:val="20"/>
                <w:szCs w:val="20"/>
                <w:lang w:eastAsia="ko-KR"/>
              </w:rPr>
              <w:tab/>
            </w:r>
            <w:r w:rsidRPr="00A76C8A">
              <w:rPr>
                <w:rFonts w:eastAsiaTheme="minorEastAsia"/>
                <w:sz w:val="20"/>
                <w:szCs w:val="20"/>
                <w:lang w:eastAsia="zh-CN"/>
              </w:rPr>
              <w:t xml:space="preserve">For all considered solutions, new (dedicated) channel filters (e.g. </w:t>
            </w:r>
            <w:r w:rsidRPr="00A76C8A">
              <w:rPr>
                <w:sz w:val="20"/>
                <w:szCs w:val="20"/>
              </w:rPr>
              <w:t>non-integer-multiples of 5MHz</w:t>
            </w:r>
            <w:r w:rsidRPr="00A76C8A">
              <w:rPr>
                <w:rFonts w:eastAsiaTheme="minorEastAsia"/>
                <w:sz w:val="20"/>
                <w:szCs w:val="20"/>
                <w:lang w:eastAsia="zh-CN"/>
              </w:rPr>
              <w:t>) are not considered for the UE and not prioritized for the gNB.</w:t>
            </w:r>
          </w:p>
          <w:p w14:paraId="61E8400F" w14:textId="77777777" w:rsidR="005F0D98" w:rsidRPr="00A76C8A" w:rsidRDefault="005F0D98" w:rsidP="00D91B94">
            <w:pPr>
              <w:pStyle w:val="ListParagraph"/>
              <w:rPr>
                <w:rFonts w:eastAsia="Times New Roman"/>
                <w:sz w:val="20"/>
                <w:szCs w:val="20"/>
                <w:lang w:eastAsia="ko-KR"/>
              </w:rPr>
            </w:pPr>
          </w:p>
        </w:tc>
        <w:tc>
          <w:tcPr>
            <w:tcW w:w="2767" w:type="dxa"/>
          </w:tcPr>
          <w:p w14:paraId="25EE6355" w14:textId="36BCEEE0"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36" w:author="Esther Sienkiewicz" w:date="2021-04-19T14:58:00Z">
              <w:r w:rsidR="00393165" w:rsidRPr="00A76C8A">
                <w:rPr>
                  <w:rFonts w:asciiTheme="minorHAnsi" w:hAnsiTheme="minorHAnsi" w:cstheme="minorHAnsi"/>
                  <w:noProof/>
                  <w:sz w:val="20"/>
                  <w:szCs w:val="20"/>
                  <w:lang w:val="en-US"/>
                </w:rPr>
                <w:t>[Huawei]</w:t>
              </w:r>
            </w:ins>
            <w:ins w:id="37" w:author="Esther Sienkiewicz" w:date="2021-04-19T15:20:00Z">
              <w:r w:rsidR="00EC2735" w:rsidRPr="00A76C8A">
                <w:rPr>
                  <w:rFonts w:asciiTheme="minorHAnsi" w:hAnsiTheme="minorHAnsi" w:cstheme="minorHAnsi"/>
                  <w:noProof/>
                  <w:sz w:val="20"/>
                  <w:szCs w:val="20"/>
                  <w:lang w:val="en-US"/>
                </w:rPr>
                <w:t>:</w:t>
              </w:r>
            </w:ins>
            <w:ins w:id="38" w:author="Esther Sienkiewicz" w:date="2021-04-19T14:58:00Z">
              <w:r w:rsidR="00393165" w:rsidRPr="00A76C8A">
                <w:rPr>
                  <w:rFonts w:asciiTheme="minorHAnsi" w:hAnsiTheme="minorHAnsi" w:cstheme="minorHAnsi"/>
                  <w:noProof/>
                  <w:sz w:val="20"/>
                  <w:szCs w:val="20"/>
                  <w:lang w:val="en-US"/>
                </w:rPr>
                <w:t xml:space="preserve"> </w:t>
              </w:r>
            </w:ins>
            <w:r w:rsidRPr="00A76C8A">
              <w:rPr>
                <w:rFonts w:asciiTheme="minorHAnsi" w:hAnsiTheme="minorHAnsi" w:cstheme="minorHAnsi"/>
                <w:noProof/>
                <w:sz w:val="20"/>
                <w:szCs w:val="20"/>
                <w:lang w:val="en-US"/>
              </w:rPr>
              <w:t xml:space="preserve">BS define </w:t>
            </w:r>
            <w:ins w:id="39" w:author="Huawei" w:date="2021-04-16T17:56:00Z">
              <w:r w:rsidR="00DA07DE" w:rsidRPr="00A76C8A">
                <w:rPr>
                  <w:rFonts w:asciiTheme="minorHAnsi" w:hAnsiTheme="minorHAnsi" w:cstheme="minorHAnsi"/>
                  <w:noProof/>
                  <w:sz w:val="20"/>
                  <w:szCs w:val="20"/>
                  <w:lang w:val="en-US"/>
                </w:rPr>
                <w:t xml:space="preserve">overlapping </w:t>
              </w:r>
            </w:ins>
            <w:ins w:id="40" w:author="Huawei" w:date="2021-04-16T17:57:00Z">
              <w:r w:rsidR="00DA07DE" w:rsidRPr="00A76C8A">
                <w:rPr>
                  <w:rFonts w:asciiTheme="minorHAnsi" w:hAnsiTheme="minorHAnsi" w:cstheme="minorHAnsi"/>
                  <w:noProof/>
                  <w:sz w:val="20"/>
                  <w:szCs w:val="20"/>
                  <w:lang w:val="en-US"/>
                </w:rPr>
                <w:t xml:space="preserve">CA to cover </w:t>
              </w:r>
            </w:ins>
            <w:r w:rsidRPr="00A76C8A">
              <w:rPr>
                <w:rFonts w:asciiTheme="minorHAnsi" w:hAnsiTheme="minorHAnsi" w:cstheme="minorHAnsi"/>
                <w:noProof/>
                <w:sz w:val="20"/>
                <w:szCs w:val="20"/>
                <w:lang w:val="en-US"/>
              </w:rPr>
              <w:t>irregularBW</w:t>
            </w:r>
            <w:ins w:id="41" w:author="Esther Sienkiewicz" w:date="2021-04-19T14:58:00Z">
              <w:r w:rsidR="00393165" w:rsidRPr="00A76C8A">
                <w:rPr>
                  <w:rFonts w:asciiTheme="minorHAnsi" w:hAnsiTheme="minorHAnsi" w:cstheme="minorHAnsi"/>
                  <w:noProof/>
                  <w:sz w:val="20"/>
                  <w:szCs w:val="20"/>
                  <w:lang w:val="en-US"/>
                </w:rPr>
                <w:t xml:space="preserve"> </w:t>
              </w:r>
            </w:ins>
          </w:p>
          <w:p w14:paraId="45656C3A" w14:textId="193AF8A6"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42" w:author="Esther Sienkiewicz" w:date="2021-04-19T15:20:00Z">
              <w:r w:rsidR="00EC2735" w:rsidRPr="00A76C8A">
                <w:rPr>
                  <w:rFonts w:asciiTheme="minorHAnsi" w:hAnsiTheme="minorHAnsi" w:cstheme="minorHAnsi"/>
                  <w:noProof/>
                  <w:sz w:val="20"/>
                  <w:szCs w:val="20"/>
                  <w:lang w:val="en-US"/>
                </w:rPr>
                <w:t xml:space="preserve">[Huawei]: </w:t>
              </w:r>
            </w:ins>
            <w:ins w:id="43" w:author="Huawei" w:date="2021-04-16T17:58:00Z">
              <w:r w:rsidR="00DA07DE" w:rsidRPr="00A76C8A">
                <w:rPr>
                  <w:rFonts w:asciiTheme="minorHAnsi" w:hAnsiTheme="minorHAnsi" w:cstheme="minorHAnsi"/>
                  <w:noProof/>
                  <w:sz w:val="20"/>
                  <w:szCs w:val="20"/>
                  <w:lang w:val="en-US"/>
                </w:rPr>
                <w:t xml:space="preserve">For UE, </w:t>
              </w:r>
            </w:ins>
            <w:r w:rsidR="00DA07DE" w:rsidRPr="00A76C8A">
              <w:rPr>
                <w:rFonts w:asciiTheme="minorHAnsi" w:hAnsiTheme="minorHAnsi" w:cstheme="minorHAnsi"/>
                <w:noProof/>
                <w:sz w:val="20"/>
                <w:szCs w:val="20"/>
                <w:lang w:val="en-US"/>
              </w:rPr>
              <w:t>s</w:t>
            </w:r>
            <w:r w:rsidRPr="00A76C8A">
              <w:rPr>
                <w:rFonts w:asciiTheme="minorHAnsi" w:hAnsiTheme="minorHAnsi" w:cstheme="minorHAnsi"/>
                <w:noProof/>
                <w:sz w:val="20"/>
                <w:szCs w:val="20"/>
                <w:lang w:val="en-US"/>
              </w:rPr>
              <w:t xml:space="preserve">ignificant implementation effort, especially for UL </w:t>
            </w:r>
          </w:p>
          <w:p w14:paraId="5EF5B753" w14:textId="0AF4A88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44" w:author="Esther Sienkiewicz" w:date="2021-04-19T15:20:00Z">
              <w:r w:rsidR="00EC2735" w:rsidRPr="00A76C8A">
                <w:rPr>
                  <w:rFonts w:asciiTheme="minorHAnsi" w:hAnsiTheme="minorHAnsi" w:cstheme="minorHAnsi"/>
                  <w:noProof/>
                  <w:sz w:val="20"/>
                  <w:szCs w:val="20"/>
                  <w:lang w:val="en-US"/>
                </w:rPr>
                <w:t xml:space="preserve">[Huawei]: </w:t>
              </w:r>
            </w:ins>
            <w:ins w:id="45" w:author="Huawei" w:date="2021-04-16T17:59:00Z">
              <w:r w:rsidR="00DA07DE" w:rsidRPr="00A76C8A">
                <w:rPr>
                  <w:rFonts w:asciiTheme="minorHAnsi" w:hAnsiTheme="minorHAnsi" w:cstheme="minorHAnsi"/>
                  <w:noProof/>
                  <w:sz w:val="20"/>
                  <w:szCs w:val="20"/>
                  <w:lang w:val="en-US"/>
                </w:rPr>
                <w:t xml:space="preserve">For UE, overlapping CA is optional support in </w:t>
              </w:r>
            </w:ins>
            <w:r w:rsidRPr="00A76C8A">
              <w:rPr>
                <w:rFonts w:asciiTheme="minorHAnsi" w:hAnsiTheme="minorHAnsi" w:cstheme="minorHAnsi"/>
                <w:noProof/>
                <w:sz w:val="20"/>
                <w:szCs w:val="20"/>
                <w:lang w:val="en-US"/>
              </w:rPr>
              <w:t>DL only</w:t>
            </w:r>
            <w:ins w:id="46" w:author="Huawei" w:date="2021-04-16T17:59:00Z">
              <w:r w:rsidR="005A153F" w:rsidRPr="00A76C8A">
                <w:rPr>
                  <w:rFonts w:asciiTheme="minorHAnsi" w:hAnsiTheme="minorHAnsi" w:cstheme="minorHAnsi"/>
                  <w:noProof/>
                  <w:sz w:val="20"/>
                  <w:szCs w:val="20"/>
                  <w:lang w:val="en-US"/>
                </w:rPr>
                <w:t>.</w:t>
              </w:r>
            </w:ins>
          </w:p>
          <w:p w14:paraId="1386C538" w14:textId="2C2F938F"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-new gNB CBW</w:t>
            </w:r>
            <w:ins w:id="47" w:author="Huawei" w:date="2021-04-16T18:00:00Z">
              <w:r w:rsidR="005A153F" w:rsidRPr="00A76C8A">
                <w:rPr>
                  <w:rFonts w:asciiTheme="minorHAnsi" w:hAnsiTheme="minorHAnsi" w:cstheme="minorHAnsi"/>
                  <w:noProof/>
                  <w:sz w:val="20"/>
                  <w:szCs w:val="20"/>
                  <w:lang w:val="en-US"/>
                </w:rPr>
                <w:t xml:space="preserve"> </w:t>
              </w:r>
            </w:ins>
            <w:ins w:id="48" w:author="Esther Sienkiewicz" w:date="2021-04-19T15:21:00Z">
              <w:r w:rsidR="00EC2735" w:rsidRPr="00A76C8A">
                <w:rPr>
                  <w:rFonts w:asciiTheme="minorHAnsi" w:hAnsiTheme="minorHAnsi" w:cstheme="minorHAnsi"/>
                  <w:noProof/>
                  <w:sz w:val="20"/>
                  <w:szCs w:val="20"/>
                  <w:lang w:val="en-US"/>
                </w:rPr>
                <w:t>i</w:t>
              </w:r>
            </w:ins>
            <w:ins w:id="49" w:author="Huawei" w:date="2021-04-16T18:00:00Z">
              <w:r w:rsidR="005A153F" w:rsidRPr="00A76C8A">
                <w:rPr>
                  <w:rFonts w:asciiTheme="minorHAnsi" w:hAnsiTheme="minorHAnsi" w:cstheme="minorHAnsi"/>
                  <w:noProof/>
                  <w:sz w:val="20"/>
                  <w:szCs w:val="20"/>
                  <w:lang w:val="en-US"/>
                </w:rPr>
                <w:t>s not required</w:t>
              </w:r>
            </w:ins>
          </w:p>
        </w:tc>
        <w:tc>
          <w:tcPr>
            <w:tcW w:w="2768" w:type="dxa"/>
          </w:tcPr>
          <w:p w14:paraId="3448B58F" w14:textId="5A997AE3"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 adopt 5/10MHz existing requirements for each overlapping carrier</w:t>
            </w:r>
            <w:ins w:id="50" w:author="Angelow, Iwajlo (Nokia - US/Naperville)" w:date="2021-04-15T10:50:00Z">
              <w:r w:rsidR="00A36175" w:rsidRPr="00A76C8A">
                <w:rPr>
                  <w:rFonts w:asciiTheme="minorHAnsi" w:hAnsiTheme="minorHAnsi" w:cstheme="minorHAnsi"/>
                  <w:noProof/>
                  <w:sz w:val="20"/>
                  <w:szCs w:val="20"/>
                  <w:lang w:val="en-GB"/>
                </w:rPr>
                <w:t xml:space="preserve"> to ensure co-existence</w:t>
              </w:r>
            </w:ins>
          </w:p>
          <w:p w14:paraId="6469FBF9" w14:textId="1870C0F9"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51" w:author="Esther Sienkiewicz" w:date="2021-04-19T15:23:00Z">
              <w:r w:rsidR="00B36D3B" w:rsidRPr="00A76C8A">
                <w:rPr>
                  <w:rFonts w:asciiTheme="minorHAnsi" w:hAnsiTheme="minorHAnsi" w:cstheme="minorHAnsi"/>
                  <w:noProof/>
                  <w:sz w:val="20"/>
                  <w:szCs w:val="20"/>
                  <w:lang w:val="en-GB"/>
                </w:rPr>
                <w:t>[Nokia]:</w:t>
              </w:r>
            </w:ins>
            <w:ins w:id="52" w:author="Angelow, Iwajlo (Nokia - US/Naperville)" w:date="2021-04-15T10:50:00Z">
              <w:r w:rsidR="00A36175" w:rsidRPr="00A76C8A">
                <w:rPr>
                  <w:rFonts w:asciiTheme="minorHAnsi" w:hAnsiTheme="minorHAnsi" w:cstheme="minorHAnsi"/>
                  <w:noProof/>
                  <w:sz w:val="20"/>
                  <w:szCs w:val="20"/>
                  <w:lang w:val="en-GB"/>
                </w:rPr>
                <w:t>from UE perspective, overl</w:t>
              </w:r>
            </w:ins>
            <w:ins w:id="53" w:author="Angelow, Iwajlo (Nokia - US/Naperville)" w:date="2021-04-15T10:51:00Z">
              <w:r w:rsidR="00A36175" w:rsidRPr="00A76C8A">
                <w:rPr>
                  <w:rFonts w:asciiTheme="minorHAnsi" w:hAnsiTheme="minorHAnsi" w:cstheme="minorHAnsi"/>
                  <w:noProof/>
                  <w:sz w:val="20"/>
                  <w:szCs w:val="20"/>
                  <w:lang w:val="en-GB"/>
                </w:rPr>
                <w:t xml:space="preserve">apping channels  supported in </w:t>
              </w:r>
            </w:ins>
            <w:r w:rsidRPr="00A76C8A">
              <w:rPr>
                <w:rFonts w:asciiTheme="minorHAnsi" w:hAnsiTheme="minorHAnsi" w:cstheme="minorHAnsi"/>
                <w:noProof/>
                <w:sz w:val="20"/>
                <w:szCs w:val="20"/>
                <w:lang w:val="en-GB"/>
              </w:rPr>
              <w:t>DL only</w:t>
            </w:r>
          </w:p>
          <w:p w14:paraId="50F4752B" w14:textId="1202091E" w:rsidR="005F0D98" w:rsidRPr="00A76C8A" w:rsidRDefault="00606733" w:rsidP="00D91B94">
            <w:pPr>
              <w:spacing w:line="259" w:lineRule="auto"/>
              <w:rPr>
                <w:rFonts w:asciiTheme="minorHAnsi" w:hAnsiTheme="minorHAnsi" w:cstheme="minorHAnsi"/>
                <w:noProof/>
                <w:sz w:val="20"/>
                <w:szCs w:val="20"/>
                <w:lang w:val="en-GB"/>
              </w:rPr>
            </w:pPr>
            <w:ins w:id="54" w:author="Alexander Sayenko" w:date="2021-04-19T09:52:00Z">
              <w:r w:rsidRPr="00A76C8A">
                <w:rPr>
                  <w:rFonts w:asciiTheme="minorHAnsi" w:hAnsiTheme="minorHAnsi" w:cstheme="minorHAnsi"/>
                  <w:noProof/>
                  <w:sz w:val="20"/>
                  <w:szCs w:val="20"/>
                  <w:lang w:val="en-GB"/>
                </w:rPr>
                <w:t xml:space="preserve">- </w:t>
              </w:r>
            </w:ins>
            <w:ins w:id="55" w:author="Esther Sienkiewicz" w:date="2021-04-19T15:22:00Z">
              <w:r w:rsidR="00B36D3B" w:rsidRPr="00A76C8A">
                <w:rPr>
                  <w:rFonts w:asciiTheme="minorHAnsi" w:hAnsiTheme="minorHAnsi" w:cstheme="minorHAnsi"/>
                  <w:noProof/>
                  <w:sz w:val="20"/>
                  <w:szCs w:val="20"/>
                  <w:lang w:val="en-GB"/>
                </w:rPr>
                <w:t xml:space="preserve">[Apple]: </w:t>
              </w:r>
            </w:ins>
            <w:ins w:id="56" w:author="Alexander Sayenko" w:date="2021-04-19T09:54:00Z">
              <w:r w:rsidRPr="00A76C8A">
                <w:rPr>
                  <w:rFonts w:asciiTheme="minorHAnsi" w:hAnsiTheme="minorHAnsi" w:cstheme="minorHAnsi"/>
                  <w:noProof/>
                  <w:sz w:val="20"/>
                  <w:szCs w:val="20"/>
                  <w:lang w:val="en-GB"/>
                </w:rPr>
                <w:t>from the</w:t>
              </w:r>
            </w:ins>
            <w:ins w:id="57" w:author="Alexander Sayenko" w:date="2021-04-19T09:52:00Z">
              <w:r w:rsidRPr="00A76C8A">
                <w:rPr>
                  <w:rFonts w:asciiTheme="minorHAnsi" w:hAnsiTheme="minorHAnsi" w:cstheme="minorHAnsi"/>
                  <w:noProof/>
                  <w:sz w:val="20"/>
                  <w:szCs w:val="20"/>
                  <w:lang w:val="en-GB"/>
                </w:rPr>
                <w:t xml:space="preserve"> </w:t>
              </w:r>
            </w:ins>
            <w:ins w:id="58" w:author="Alexander Sayenko" w:date="2021-04-19T09:54:00Z">
              <w:r w:rsidRPr="00A76C8A">
                <w:rPr>
                  <w:rFonts w:asciiTheme="minorHAnsi" w:hAnsiTheme="minorHAnsi" w:cstheme="minorHAnsi"/>
                  <w:noProof/>
                  <w:sz w:val="20"/>
                  <w:szCs w:val="20"/>
                  <w:lang w:val="en-GB"/>
                </w:rPr>
                <w:t xml:space="preserve">UE perspective, quite noticeable implementation efforts and potentially changes in the internal design </w:t>
              </w:r>
            </w:ins>
          </w:p>
          <w:p w14:paraId="11A936E1" w14:textId="77777777" w:rsidR="00B36D3B" w:rsidRPr="00A76C8A" w:rsidRDefault="005F0D98" w:rsidP="00D91B94">
            <w:pPr>
              <w:spacing w:line="259" w:lineRule="auto"/>
              <w:rPr>
                <w:ins w:id="59" w:author="Esther Sienkiewicz" w:date="2021-04-19T15:22: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w:t>
            </w:r>
            <w:ins w:id="60" w:author="Esther Sienkiewicz" w:date="2021-04-19T15:21:00Z">
              <w:r w:rsidR="00B36D3B" w:rsidRPr="00A76C8A">
                <w:rPr>
                  <w:rFonts w:asciiTheme="minorHAnsi" w:hAnsiTheme="minorHAnsi" w:cstheme="minorHAnsi"/>
                  <w:noProof/>
                  <w:sz w:val="20"/>
                  <w:szCs w:val="20"/>
                  <w:lang w:val="en-US"/>
                </w:rPr>
                <w:t>[</w:t>
              </w:r>
            </w:ins>
            <w:ins w:id="61" w:author="Esther Sienkiewicz" w:date="2021-04-19T15:22:00Z">
              <w:r w:rsidR="00B36D3B" w:rsidRPr="00A76C8A">
                <w:rPr>
                  <w:rFonts w:asciiTheme="minorHAnsi" w:hAnsiTheme="minorHAnsi" w:cstheme="minorHAnsi"/>
                  <w:noProof/>
                  <w:sz w:val="20"/>
                  <w:szCs w:val="20"/>
                  <w:lang w:val="en-US"/>
                </w:rPr>
                <w:t xml:space="preserve">Nokia]: </w:t>
              </w:r>
            </w:ins>
            <w:commentRangeStart w:id="62"/>
            <w:commentRangeStart w:id="63"/>
            <w:ins w:id="64" w:author="Angelow, Iwajlo (Nokia - US/Naperville)" w:date="2021-04-15T10:51:00Z">
              <w:r w:rsidR="00A36175" w:rsidRPr="00A76C8A">
                <w:rPr>
                  <w:rFonts w:asciiTheme="minorHAnsi" w:hAnsiTheme="minorHAnsi" w:cstheme="minorHAnsi"/>
                  <w:noProof/>
                  <w:sz w:val="20"/>
                  <w:szCs w:val="20"/>
                  <w:lang w:val="en-US"/>
                </w:rPr>
                <w:t>does not require new channel filters for UE and gNB</w:t>
              </w:r>
            </w:ins>
            <w:commentRangeEnd w:id="62"/>
            <w:r w:rsidR="00DF00D6" w:rsidRPr="00A76C8A">
              <w:rPr>
                <w:rStyle w:val="CommentReference"/>
                <w:sz w:val="20"/>
                <w:szCs w:val="20"/>
              </w:rPr>
              <w:commentReference w:id="62"/>
            </w:r>
            <w:commentRangeEnd w:id="63"/>
          </w:p>
          <w:p w14:paraId="4D3FDA2C" w14:textId="6329E88E" w:rsidR="005F0D98" w:rsidRPr="00A76C8A" w:rsidRDefault="00B36D3B" w:rsidP="00D91B94">
            <w:pPr>
              <w:spacing w:line="259" w:lineRule="auto"/>
              <w:rPr>
                <w:rFonts w:asciiTheme="minorHAnsi" w:hAnsiTheme="minorHAnsi" w:cstheme="minorHAnsi"/>
                <w:noProof/>
                <w:sz w:val="20"/>
                <w:szCs w:val="20"/>
                <w:lang w:val="en-US"/>
              </w:rPr>
            </w:pPr>
            <w:ins w:id="65" w:author="Esther Sienkiewicz" w:date="2021-04-19T15:22:00Z">
              <w:r w:rsidRPr="00A76C8A">
                <w:rPr>
                  <w:rFonts w:asciiTheme="minorHAnsi" w:hAnsiTheme="minorHAnsi" w:cstheme="minorHAnsi"/>
                  <w:noProof/>
                  <w:sz w:val="20"/>
                  <w:szCs w:val="20"/>
                  <w:lang w:val="en-US"/>
                </w:rPr>
                <w:t xml:space="preserve">-[Nokia]: </w:t>
              </w:r>
            </w:ins>
            <w:r w:rsidR="00E608EB" w:rsidRPr="00A76C8A">
              <w:rPr>
                <w:rStyle w:val="CommentReference"/>
                <w:sz w:val="20"/>
                <w:szCs w:val="20"/>
              </w:rPr>
              <w:commentReference w:id="63"/>
            </w:r>
            <w:ins w:id="66" w:author="Esther Sienkiewicz" w:date="2021-04-19T15:22:00Z">
              <w:r w:rsidRPr="00A76C8A">
                <w:rPr>
                  <w:sz w:val="20"/>
                  <w:szCs w:val="20"/>
                </w:rPr>
                <w:t xml:space="preserve"> The carrier is split into 2 phase-aligned RF carriers on the TX side. On the RX side, to ensure phase continuity the phases can easily be aligned by comparing the phases of the RF carriers' overlapping REs.</w:t>
              </w:r>
            </w:ins>
          </w:p>
        </w:tc>
        <w:tc>
          <w:tcPr>
            <w:tcW w:w="2767" w:type="dxa"/>
          </w:tcPr>
          <w:p w14:paraId="25A1A4E0"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-DL/UL of UE smallerCHBW only</w:t>
            </w:r>
          </w:p>
          <w:p w14:paraId="453EE583" w14:textId="77777777"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-gNB define irregularBW for regulatory requirements</w:t>
            </w:r>
          </w:p>
        </w:tc>
        <w:tc>
          <w:tcPr>
            <w:tcW w:w="2768" w:type="dxa"/>
          </w:tcPr>
          <w:p w14:paraId="18F7BF04"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N/A</w:t>
            </w:r>
          </w:p>
        </w:tc>
      </w:tr>
      <w:tr w:rsidR="005F0D98" w:rsidRPr="00A76C8A" w14:paraId="74E77FE8" w14:textId="77777777" w:rsidTr="00F9443B">
        <w:trPr>
          <w:trHeight w:val="800"/>
        </w:trPr>
        <w:tc>
          <w:tcPr>
            <w:tcW w:w="4230" w:type="dxa"/>
          </w:tcPr>
          <w:p w14:paraId="1A2578F9" w14:textId="77777777" w:rsidR="005F0D98" w:rsidRPr="00A76C8A" w:rsidRDefault="005F0D98" w:rsidP="005F0D98">
            <w:pPr>
              <w:pStyle w:val="ListParagraph"/>
              <w:numPr>
                <w:ilvl w:val="0"/>
                <w:numId w:val="1"/>
              </w:numPr>
              <w:rPr>
                <w:ins w:id="67" w:author="Steven Chen" w:date="2021-04-19T08:06:00Z"/>
                <w:rFonts w:asciiTheme="minorHAnsi" w:eastAsia="Times New Roman" w:hAnsiTheme="minorHAnsi"/>
                <w:sz w:val="20"/>
                <w:szCs w:val="20"/>
                <w:lang w:val="en-US" w:eastAsia="ko-KR"/>
              </w:rPr>
            </w:pPr>
            <w:r w:rsidRPr="00A76C8A">
              <w:rPr>
                <w:rFonts w:eastAsia="Times New Roman"/>
                <w:sz w:val="20"/>
                <w:szCs w:val="20"/>
                <w:lang w:eastAsia="ko-KR"/>
              </w:rPr>
              <w:t>Identify operator licensed bandwidths that are not compatible with the use of techniques like overlapping UE channel bandwidths.</w:t>
            </w:r>
            <w:r w:rsidRPr="00A76C8A">
              <w:rPr>
                <w:sz w:val="20"/>
                <w:szCs w:val="20"/>
              </w:rPr>
              <w:t xml:space="preserve"> </w:t>
            </w:r>
            <w:r w:rsidRPr="00A76C8A">
              <w:rPr>
                <w:rFonts w:eastAsia="Times New Roman"/>
                <w:sz w:val="20"/>
                <w:szCs w:val="20"/>
                <w:lang w:eastAsia="ko-KR"/>
              </w:rPr>
              <w:t xml:space="preserve">Every proposed method shall be summarized with respect to whether all </w:t>
            </w:r>
            <w:r w:rsidRPr="00A76C8A">
              <w:rPr>
                <w:rFonts w:eastAsia="Times New Roman"/>
                <w:color w:val="FF0000"/>
                <w:sz w:val="20"/>
                <w:szCs w:val="20"/>
                <w:lang w:eastAsia="ko-KR"/>
              </w:rPr>
              <w:t>considered spectrum scenarios</w:t>
            </w:r>
            <w:r w:rsidRPr="00A76C8A">
              <w:rPr>
                <w:rFonts w:eastAsia="Times New Roman"/>
                <w:sz w:val="20"/>
                <w:szCs w:val="20"/>
                <w:lang w:eastAsia="ko-KR"/>
              </w:rPr>
              <w:t xml:space="preserve"> are supported or whether there are specific limitations. Some limitations for a specific method shall </w:t>
            </w:r>
            <w:r w:rsidRPr="00A76C8A">
              <w:rPr>
                <w:rFonts w:eastAsia="Times New Roman"/>
                <w:sz w:val="20"/>
                <w:szCs w:val="20"/>
                <w:lang w:eastAsia="ko-KR"/>
              </w:rPr>
              <w:lastRenderedPageBreak/>
              <w:t>not disqualify such method if there is a trade-off between flexibility and implementation challenges.</w:t>
            </w:r>
          </w:p>
          <w:p w14:paraId="6AE0BA20" w14:textId="5DF69D0D" w:rsidR="00FE5349" w:rsidRPr="00A76C8A" w:rsidRDefault="00FE5349" w:rsidP="00EA3D20">
            <w:pPr>
              <w:pStyle w:val="ListParagraph"/>
              <w:rPr>
                <w:rFonts w:asciiTheme="minorHAnsi" w:eastAsia="Times New Roman" w:hAnsiTheme="minorHAnsi"/>
                <w:sz w:val="20"/>
                <w:szCs w:val="20"/>
                <w:lang w:val="en-US" w:eastAsia="ko-KR"/>
              </w:rPr>
            </w:pPr>
          </w:p>
        </w:tc>
        <w:tc>
          <w:tcPr>
            <w:tcW w:w="2767" w:type="dxa"/>
          </w:tcPr>
          <w:p w14:paraId="4A513C1C" w14:textId="0286E38D" w:rsidR="005F0D98" w:rsidRPr="00A76C8A" w:rsidRDefault="005A153F" w:rsidP="00D91B94">
            <w:pPr>
              <w:spacing w:line="259" w:lineRule="auto"/>
              <w:rPr>
                <w:rFonts w:asciiTheme="minorHAnsi" w:hAnsiTheme="minorHAnsi" w:cstheme="minorHAnsi"/>
                <w:noProof/>
                <w:sz w:val="20"/>
                <w:szCs w:val="20"/>
              </w:rPr>
            </w:pPr>
            <w:ins w:id="68" w:author="Huawei" w:date="2021-04-16T18:04:00Z">
              <w:r w:rsidRPr="00A76C8A">
                <w:rPr>
                  <w:rFonts w:asciiTheme="minorHAnsi" w:hAnsiTheme="minorHAnsi" w:cstheme="minorHAnsi"/>
                  <w:noProof/>
                  <w:sz w:val="20"/>
                  <w:szCs w:val="20"/>
                </w:rPr>
                <w:lastRenderedPageBreak/>
                <w:t>From networ</w:t>
              </w:r>
            </w:ins>
            <w:ins w:id="69" w:author="Huawei" w:date="2021-04-16T18:05:00Z">
              <w:r w:rsidRPr="00A76C8A">
                <w:rPr>
                  <w:rFonts w:asciiTheme="minorHAnsi" w:hAnsiTheme="minorHAnsi" w:cstheme="minorHAnsi"/>
                  <w:noProof/>
                  <w:sz w:val="20"/>
                  <w:szCs w:val="20"/>
                </w:rPr>
                <w:t>k perspective,</w:t>
              </w:r>
            </w:ins>
            <w:r w:rsidR="005F0D98" w:rsidRPr="00A76C8A">
              <w:rPr>
                <w:rFonts w:asciiTheme="minorHAnsi" w:hAnsiTheme="minorHAnsi" w:cstheme="minorHAnsi"/>
                <w:noProof/>
                <w:sz w:val="20"/>
                <w:szCs w:val="20"/>
              </w:rPr>
              <w:t xml:space="preserve"> SU &gt;= 90%</w:t>
            </w:r>
          </w:p>
          <w:p w14:paraId="297BD9F6" w14:textId="77777777" w:rsidR="005F0D98" w:rsidRPr="00A76C8A" w:rsidRDefault="005F0D98" w:rsidP="00D91B94">
            <w:pPr>
              <w:spacing w:line="259" w:lineRule="auto"/>
              <w:rPr>
                <w:rFonts w:asciiTheme="minorHAnsi" w:hAnsiTheme="minorHAnsi" w:cstheme="minorHAnsi"/>
                <w:noProof/>
                <w:sz w:val="20"/>
                <w:szCs w:val="20"/>
              </w:rPr>
            </w:pPr>
          </w:p>
          <w:p w14:paraId="0F657967"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 &gt;=90%</w:t>
            </w:r>
          </w:p>
          <w:p w14:paraId="42EF1F63" w14:textId="77777777" w:rsidR="005F0D98" w:rsidRPr="00A76C8A" w:rsidRDefault="005F0D98" w:rsidP="00D91B94">
            <w:pPr>
              <w:spacing w:line="259" w:lineRule="auto"/>
              <w:rPr>
                <w:rFonts w:asciiTheme="minorHAnsi" w:hAnsiTheme="minorHAnsi" w:cstheme="minorHAnsi"/>
                <w:noProof/>
                <w:sz w:val="20"/>
                <w:szCs w:val="20"/>
              </w:rPr>
            </w:pPr>
          </w:p>
          <w:p w14:paraId="6A93F0EE" w14:textId="0F25E2A6" w:rsidR="005F0D98" w:rsidRPr="00A76C8A" w:rsidRDefault="005F0D98" w:rsidP="00D91B94">
            <w:pPr>
              <w:spacing w:line="259" w:lineRule="auto"/>
              <w:rPr>
                <w:rFonts w:asciiTheme="minorHAnsi" w:hAnsiTheme="minorHAnsi" w:cstheme="minorHAnsi"/>
                <w:noProof/>
                <w:sz w:val="20"/>
                <w:szCs w:val="20"/>
                <w:lang w:val="en-US"/>
              </w:rPr>
            </w:pPr>
          </w:p>
        </w:tc>
        <w:tc>
          <w:tcPr>
            <w:tcW w:w="2768" w:type="dxa"/>
          </w:tcPr>
          <w:p w14:paraId="488EBDB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 SU &gt;=90%</w:t>
            </w:r>
          </w:p>
          <w:p w14:paraId="78C439A1" w14:textId="77777777" w:rsidR="00A36175" w:rsidRPr="00A76C8A" w:rsidRDefault="00A36175" w:rsidP="00A36175">
            <w:pPr>
              <w:spacing w:line="259" w:lineRule="auto"/>
              <w:rPr>
                <w:ins w:id="70" w:author="Angelow, Iwajlo (Nokia - US/Naperville)" w:date="2021-04-15T10:51:00Z"/>
                <w:rFonts w:asciiTheme="minorHAnsi" w:hAnsiTheme="minorHAnsi" w:cstheme="minorHAnsi"/>
                <w:noProof/>
                <w:sz w:val="20"/>
                <w:szCs w:val="20"/>
                <w:lang w:val="en-GB"/>
              </w:rPr>
            </w:pPr>
          </w:p>
          <w:p w14:paraId="1191A0B3" w14:textId="63240AEE" w:rsidR="00A36175" w:rsidRPr="00A76C8A" w:rsidRDefault="00A36175" w:rsidP="00A36175">
            <w:pPr>
              <w:spacing w:line="259" w:lineRule="auto"/>
              <w:rPr>
                <w:ins w:id="71" w:author="Angelow, Iwajlo (Nokia - US/Naperville)" w:date="2021-04-15T10:51:00Z"/>
                <w:rFonts w:asciiTheme="minorHAnsi" w:hAnsiTheme="minorHAnsi" w:cstheme="minorHAnsi"/>
                <w:noProof/>
                <w:sz w:val="20"/>
                <w:szCs w:val="20"/>
                <w:lang w:val="en-GB"/>
              </w:rPr>
            </w:pPr>
            <w:ins w:id="72" w:author="Angelow, Iwajlo (Nokia - US/Naperville)" w:date="2021-04-15T10:51:00Z">
              <w:r w:rsidRPr="00A76C8A">
                <w:rPr>
                  <w:rFonts w:asciiTheme="minorHAnsi" w:hAnsiTheme="minorHAnsi" w:cstheme="minorHAnsi"/>
                  <w:noProof/>
                  <w:sz w:val="20"/>
                  <w:szCs w:val="20"/>
                  <w:lang w:val="en-GB"/>
                </w:rPr>
                <w:t>UE IrregularBW SU in DL &gt;=90%</w:t>
              </w:r>
            </w:ins>
          </w:p>
          <w:p w14:paraId="2711EF5A" w14:textId="77777777" w:rsidR="005F0D98" w:rsidRPr="00A76C8A" w:rsidRDefault="005F0D98" w:rsidP="00D91B94">
            <w:pPr>
              <w:spacing w:line="259" w:lineRule="auto"/>
              <w:rPr>
                <w:rFonts w:asciiTheme="minorHAnsi" w:hAnsiTheme="minorHAnsi" w:cstheme="minorHAnsi"/>
                <w:noProof/>
                <w:sz w:val="20"/>
                <w:szCs w:val="20"/>
                <w:lang w:val="en-GB"/>
              </w:rPr>
            </w:pPr>
          </w:p>
          <w:p w14:paraId="7618148D" w14:textId="2306DD90"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w:t>
            </w:r>
            <w:ins w:id="73" w:author="Angelow, Iwajlo (Nokia - US/Naperville)" w:date="2021-04-15T10:51:00Z">
              <w:r w:rsidR="00A36175" w:rsidRPr="00A76C8A">
                <w:rPr>
                  <w:rFonts w:asciiTheme="minorHAnsi" w:hAnsiTheme="minorHAnsi" w:cstheme="minorHAnsi"/>
                  <w:noProof/>
                  <w:sz w:val="20"/>
                  <w:szCs w:val="20"/>
                  <w:lang w:val="en-GB"/>
                </w:rPr>
                <w:t xml:space="preserve"> in UL</w:t>
              </w:r>
            </w:ins>
            <w:r w:rsidRPr="00A76C8A">
              <w:rPr>
                <w:rFonts w:asciiTheme="minorHAnsi" w:hAnsiTheme="minorHAnsi" w:cstheme="minorHAnsi"/>
                <w:noProof/>
                <w:sz w:val="20"/>
                <w:szCs w:val="20"/>
                <w:lang w:val="en-GB"/>
              </w:rPr>
              <w:t xml:space="preserve"> &gt;=90%</w:t>
            </w:r>
          </w:p>
          <w:p w14:paraId="14D962A8" w14:textId="77777777" w:rsidR="005F0D98" w:rsidRPr="00A76C8A" w:rsidRDefault="005F0D98" w:rsidP="00D91B94">
            <w:pPr>
              <w:spacing w:line="259" w:lineRule="auto"/>
              <w:rPr>
                <w:rFonts w:asciiTheme="minorHAnsi" w:hAnsiTheme="minorHAnsi" w:cstheme="minorHAnsi"/>
                <w:noProof/>
                <w:sz w:val="20"/>
                <w:szCs w:val="20"/>
                <w:lang w:val="en-GB"/>
              </w:rPr>
            </w:pPr>
          </w:p>
          <w:p w14:paraId="72AA7D34" w14:textId="78B8BA93" w:rsidR="005F0D98" w:rsidRPr="00A76C8A" w:rsidRDefault="005F0D98" w:rsidP="00D91B94">
            <w:pPr>
              <w:spacing w:line="259" w:lineRule="auto"/>
              <w:rPr>
                <w:rFonts w:asciiTheme="minorHAnsi" w:hAnsiTheme="minorHAnsi" w:cstheme="minorHAnsi"/>
                <w:noProof/>
                <w:sz w:val="20"/>
                <w:szCs w:val="20"/>
                <w:lang w:val="en-GB"/>
              </w:rPr>
            </w:pPr>
          </w:p>
        </w:tc>
        <w:tc>
          <w:tcPr>
            <w:tcW w:w="2767" w:type="dxa"/>
          </w:tcPr>
          <w:p w14:paraId="11921A3F"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smallerCHBW SU &gt;= 90 %</w:t>
            </w:r>
          </w:p>
          <w:p w14:paraId="2D059B29" w14:textId="77777777" w:rsidR="005F0D98" w:rsidRPr="00A76C8A" w:rsidRDefault="005F0D98" w:rsidP="00D91B94">
            <w:pPr>
              <w:spacing w:line="259" w:lineRule="auto"/>
              <w:rPr>
                <w:rFonts w:asciiTheme="minorHAnsi" w:hAnsiTheme="minorHAnsi" w:cstheme="minorHAnsi"/>
                <w:noProof/>
                <w:sz w:val="20"/>
                <w:szCs w:val="20"/>
                <w:lang w:val="en-GB"/>
              </w:rPr>
            </w:pPr>
          </w:p>
          <w:p w14:paraId="4B1E372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IrregularCHBW  SU&gt;= 90%</w:t>
            </w:r>
          </w:p>
          <w:p w14:paraId="6137BDE5" w14:textId="77777777" w:rsidR="005F0D98" w:rsidRPr="00A76C8A" w:rsidRDefault="005F0D98" w:rsidP="00D91B94">
            <w:pPr>
              <w:spacing w:line="259" w:lineRule="auto"/>
              <w:rPr>
                <w:rFonts w:asciiTheme="minorHAnsi" w:hAnsiTheme="minorHAnsi" w:cstheme="minorHAnsi"/>
                <w:noProof/>
                <w:sz w:val="20"/>
                <w:szCs w:val="20"/>
                <w:lang w:val="en-US"/>
              </w:rPr>
            </w:pPr>
          </w:p>
        </w:tc>
        <w:tc>
          <w:tcPr>
            <w:tcW w:w="2768" w:type="dxa"/>
          </w:tcPr>
          <w:p w14:paraId="327CE065" w14:textId="77777777" w:rsidR="005F0D98" w:rsidRPr="00A76C8A" w:rsidRDefault="005F0D98" w:rsidP="00D91B94">
            <w:pPr>
              <w:spacing w:line="259" w:lineRule="auto"/>
              <w:rPr>
                <w:rFonts w:asciiTheme="minorHAnsi" w:hAnsiTheme="minorHAnsi" w:cstheme="minorHAnsi"/>
                <w:noProof/>
                <w:sz w:val="20"/>
                <w:szCs w:val="20"/>
                <w:lang w:val="en-GB"/>
              </w:rPr>
            </w:pPr>
            <w:commentRangeStart w:id="74"/>
            <w:commentRangeStart w:id="75"/>
            <w:r w:rsidRPr="00A76C8A">
              <w:rPr>
                <w:rFonts w:asciiTheme="minorHAnsi" w:hAnsiTheme="minorHAnsi" w:cstheme="minorHAnsi"/>
                <w:noProof/>
                <w:sz w:val="20"/>
                <w:szCs w:val="20"/>
                <w:lang w:val="en-GB"/>
              </w:rPr>
              <w:t>UE smallerCHBW SU &gt;= 90 %</w:t>
            </w:r>
          </w:p>
          <w:p w14:paraId="7BB9533C" w14:textId="77777777" w:rsidR="005F0D98" w:rsidRPr="00A76C8A" w:rsidRDefault="005F0D98" w:rsidP="00D91B94">
            <w:pPr>
              <w:spacing w:line="259" w:lineRule="auto"/>
              <w:rPr>
                <w:rFonts w:asciiTheme="minorHAnsi" w:hAnsiTheme="minorHAnsi" w:cstheme="minorHAnsi"/>
                <w:noProof/>
                <w:sz w:val="20"/>
                <w:szCs w:val="20"/>
                <w:lang w:val="en-GB"/>
              </w:rPr>
            </w:pPr>
          </w:p>
          <w:p w14:paraId="0FBB2F1E"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IrregularCHBW SU &gt;= 90%</w:t>
            </w:r>
            <w:commentRangeEnd w:id="74"/>
            <w:r w:rsidR="00A36175" w:rsidRPr="00A76C8A">
              <w:rPr>
                <w:rStyle w:val="CommentReference"/>
                <w:sz w:val="20"/>
                <w:szCs w:val="20"/>
              </w:rPr>
              <w:commentReference w:id="74"/>
            </w:r>
            <w:commentRangeEnd w:id="75"/>
            <w:r w:rsidR="00483E73">
              <w:rPr>
                <w:rStyle w:val="CommentReference"/>
              </w:rPr>
              <w:commentReference w:id="75"/>
            </w:r>
          </w:p>
          <w:p w14:paraId="1B0B515E" w14:textId="62B54F49" w:rsidR="005F0D98" w:rsidRPr="00A76C8A" w:rsidRDefault="005F0D98" w:rsidP="00D91B94">
            <w:pPr>
              <w:spacing w:line="259" w:lineRule="auto"/>
              <w:rPr>
                <w:ins w:id="76" w:author="Esther Sienkiewicz" w:date="2021-04-19T15:25:00Z"/>
                <w:rFonts w:asciiTheme="minorHAnsi" w:hAnsiTheme="minorHAnsi" w:cstheme="minorHAnsi"/>
                <w:noProof/>
                <w:sz w:val="20"/>
                <w:szCs w:val="20"/>
                <w:lang w:val="en-GB"/>
              </w:rPr>
            </w:pPr>
          </w:p>
          <w:p w14:paraId="6963D410" w14:textId="2F211F07" w:rsidR="00EA3D20" w:rsidRPr="00A76C8A" w:rsidRDefault="00EA3D20" w:rsidP="00FA3F80">
            <w:pPr>
              <w:pStyle w:val="CommentText"/>
              <w:rPr>
                <w:ins w:id="77" w:author="Esther Sienkiewicz" w:date="2021-04-19T15:25:00Z"/>
              </w:rPr>
            </w:pPr>
            <w:ins w:id="78" w:author="Esther Sienkiewicz" w:date="2021-04-19T15:25:00Z">
              <w:r w:rsidRPr="00A76C8A">
                <w:rPr>
                  <w:rFonts w:asciiTheme="minorHAnsi" w:hAnsiTheme="minorHAnsi" w:cstheme="minorHAnsi"/>
                  <w:noProof/>
                  <w:lang w:val="en-GB"/>
                </w:rPr>
                <w:t xml:space="preserve">-[Nokia]: </w:t>
              </w:r>
              <w:r w:rsidRPr="00A76C8A">
                <w:t xml:space="preserve">It is not clear how many PRBs shall be blanked for BS to meet the coexistence and emissions requirement and assuming no new gNB </w:t>
              </w:r>
              <w:r w:rsidRPr="00A76C8A">
                <w:lastRenderedPageBreak/>
                <w:t xml:space="preserve">channel filters.  For UE, </w:t>
              </w:r>
              <w:r w:rsidRPr="00A76C8A">
                <w:rPr>
                  <w:rFonts w:asciiTheme="minorHAnsi" w:hAnsiTheme="minorHAnsi" w:cstheme="minorHAnsi"/>
                  <w:noProof/>
                  <w:lang w:val="en-GB"/>
                </w:rPr>
                <w:t>UE smallerCHBW SU &gt;= 90 % sounds like just saying that a legacy channel bandwidth SU is &gt;=90%.</w:t>
              </w:r>
            </w:ins>
          </w:p>
          <w:p w14:paraId="3DF82D1D" w14:textId="217964A7" w:rsidR="005F0D98" w:rsidRPr="00A76C8A" w:rsidRDefault="00EA3D20" w:rsidP="00D91B94">
            <w:pPr>
              <w:spacing w:line="259" w:lineRule="auto"/>
              <w:rPr>
                <w:rFonts w:asciiTheme="minorHAnsi" w:hAnsiTheme="minorHAnsi" w:cstheme="minorHAnsi"/>
                <w:noProof/>
                <w:sz w:val="20"/>
                <w:szCs w:val="20"/>
                <w:lang w:val="en-GB"/>
              </w:rPr>
            </w:pPr>
            <w:ins w:id="79" w:author="Esther Sienkiewicz" w:date="2021-04-19T15:25:00Z">
              <w:r w:rsidRPr="00A76C8A">
                <w:rPr>
                  <w:rFonts w:asciiTheme="minorHAnsi" w:hAnsiTheme="minorHAnsi" w:cstheme="minorHAnsi"/>
                  <w:noProof/>
                  <w:sz w:val="20"/>
                  <w:szCs w:val="20"/>
                  <w:lang w:val="en-GB"/>
                </w:rPr>
                <w:t>Then, it is always met and does not need to be stated at all (since all proposals can support at leat the legacy CBW).</w:t>
              </w:r>
            </w:ins>
          </w:p>
        </w:tc>
      </w:tr>
      <w:tr w:rsidR="005F0D98" w:rsidRPr="00A76C8A" w14:paraId="2EE886C5" w14:textId="77777777" w:rsidTr="00F9443B">
        <w:trPr>
          <w:trHeight w:val="800"/>
        </w:trPr>
        <w:tc>
          <w:tcPr>
            <w:tcW w:w="4230" w:type="dxa"/>
          </w:tcPr>
          <w:p w14:paraId="7022E755" w14:textId="77777777" w:rsidR="005F0D98" w:rsidRPr="00A76C8A" w:rsidRDefault="005F0D98" w:rsidP="005F0D98">
            <w:pPr>
              <w:pStyle w:val="ListParagraph"/>
              <w:numPr>
                <w:ilvl w:val="0"/>
                <w:numId w:val="1"/>
              </w:numPr>
              <w:rPr>
                <w:rFonts w:eastAsia="Times New Roman"/>
                <w:sz w:val="20"/>
                <w:szCs w:val="20"/>
                <w:lang w:eastAsia="ko-KR"/>
              </w:rPr>
            </w:pPr>
            <w:r w:rsidRPr="00A76C8A">
              <w:rPr>
                <w:rFonts w:eastAsia="Times New Roman"/>
                <w:sz w:val="20"/>
                <w:szCs w:val="20"/>
                <w:lang w:eastAsia="ko-KR"/>
              </w:rPr>
              <w:lastRenderedPageBreak/>
              <w:t>Study the complexity and efficiency of adding new channel bandwidths vs. using other including testing aspects.</w:t>
            </w:r>
          </w:p>
        </w:tc>
        <w:tc>
          <w:tcPr>
            <w:tcW w:w="2767" w:type="dxa"/>
          </w:tcPr>
          <w:p w14:paraId="0611920E" w14:textId="197B50FC" w:rsidR="005F0D98" w:rsidRPr="00A76C8A" w:rsidDel="006F5865" w:rsidRDefault="005F0D98" w:rsidP="00D91B94">
            <w:pPr>
              <w:spacing w:line="259" w:lineRule="auto"/>
              <w:rPr>
                <w:del w:id="80" w:author="Esther Sienkiewicz" w:date="2021-04-19T16:07:00Z"/>
                <w:rFonts w:asciiTheme="minorHAnsi" w:hAnsiTheme="minorHAnsi" w:cstheme="minorHAnsi"/>
                <w:noProof/>
                <w:sz w:val="20"/>
                <w:szCs w:val="20"/>
              </w:rPr>
            </w:pPr>
            <w:commentRangeStart w:id="81"/>
            <w:commentRangeStart w:id="82"/>
            <w:del w:id="83" w:author="Esther Sienkiewicz" w:date="2021-04-19T16:07:00Z">
              <w:r w:rsidRPr="00A76C8A" w:rsidDel="006F5865">
                <w:rPr>
                  <w:rFonts w:asciiTheme="minorHAnsi" w:hAnsiTheme="minorHAnsi" w:cstheme="minorHAnsi"/>
                  <w:noProof/>
                  <w:sz w:val="20"/>
                  <w:szCs w:val="20"/>
                </w:rPr>
                <w:delText>-</w:delText>
              </w:r>
            </w:del>
            <w:del w:id="84" w:author="Esther Sienkiewicz" w:date="2021-04-19T16:08:00Z">
              <w:r w:rsidRPr="00A76C8A" w:rsidDel="006F5865">
                <w:rPr>
                  <w:rFonts w:asciiTheme="minorHAnsi" w:hAnsiTheme="minorHAnsi" w:cstheme="minorHAnsi"/>
                  <w:noProof/>
                  <w:sz w:val="20"/>
                  <w:szCs w:val="20"/>
                </w:rPr>
                <w:delText>coordination /configuration of UE CHBW for SSBs (dependent on IrregularBW size</w:delText>
              </w:r>
            </w:del>
            <w:del w:id="85" w:author="Esther Sienkiewicz" w:date="2021-04-19T16:07:00Z">
              <w:r w:rsidRPr="00A76C8A" w:rsidDel="006F5865">
                <w:rPr>
                  <w:rFonts w:asciiTheme="minorHAnsi" w:hAnsiTheme="minorHAnsi" w:cstheme="minorHAnsi"/>
                  <w:noProof/>
                  <w:sz w:val="20"/>
                  <w:szCs w:val="20"/>
                </w:rPr>
                <w:delText>)</w:delText>
              </w:r>
              <w:commentRangeEnd w:id="81"/>
              <w:r w:rsidR="00C81A3E" w:rsidRPr="00A76C8A" w:rsidDel="006F5865">
                <w:rPr>
                  <w:rStyle w:val="CommentReference"/>
                  <w:sz w:val="20"/>
                  <w:szCs w:val="20"/>
                </w:rPr>
                <w:commentReference w:id="81"/>
              </w:r>
            </w:del>
            <w:commentRangeEnd w:id="82"/>
            <w:r w:rsidR="006F5865" w:rsidRPr="00A76C8A">
              <w:rPr>
                <w:rStyle w:val="CommentReference"/>
                <w:sz w:val="20"/>
                <w:szCs w:val="20"/>
              </w:rPr>
              <w:commentReference w:id="82"/>
            </w:r>
          </w:p>
          <w:p w14:paraId="6B1CE565" w14:textId="6DC60283" w:rsidR="005F0D98" w:rsidRPr="00A76C8A" w:rsidRDefault="005F0D98" w:rsidP="00D91B94">
            <w:pPr>
              <w:spacing w:line="259" w:lineRule="auto"/>
              <w:rPr>
                <w:ins w:id="86" w:author="Steven Chen" w:date="2021-04-19T07:33:00Z"/>
                <w:rFonts w:asciiTheme="minorHAnsi" w:hAnsiTheme="minorHAnsi" w:cstheme="minorHAnsi"/>
                <w:noProof/>
                <w:sz w:val="20"/>
                <w:szCs w:val="20"/>
              </w:rPr>
            </w:pPr>
            <w:r w:rsidRPr="00A76C8A">
              <w:rPr>
                <w:rFonts w:asciiTheme="minorHAnsi" w:hAnsiTheme="minorHAnsi" w:cstheme="minorHAnsi"/>
                <w:noProof/>
                <w:sz w:val="20"/>
                <w:szCs w:val="20"/>
              </w:rPr>
              <w:t>-UE testing for irregularBW is needed</w:t>
            </w:r>
            <w:ins w:id="87" w:author="Huawei" w:date="2021-04-17T15:46:00Z">
              <w:r w:rsidR="00C81A3E" w:rsidRPr="00A76C8A">
                <w:rPr>
                  <w:rFonts w:asciiTheme="minorHAnsi" w:hAnsiTheme="minorHAnsi" w:cstheme="minorHAnsi"/>
                  <w:noProof/>
                  <w:sz w:val="20"/>
                  <w:szCs w:val="20"/>
                </w:rPr>
                <w:t>. The CA framework can be reused.</w:t>
              </w:r>
            </w:ins>
          </w:p>
          <w:p w14:paraId="605B5F50" w14:textId="62180F66" w:rsidR="00AB4B83" w:rsidRPr="00A76C8A" w:rsidRDefault="00AB4B83" w:rsidP="00D91B94">
            <w:pPr>
              <w:spacing w:line="259" w:lineRule="auto"/>
              <w:rPr>
                <w:rFonts w:asciiTheme="minorHAnsi" w:hAnsiTheme="minorHAnsi" w:cstheme="minorHAnsi"/>
                <w:noProof/>
                <w:sz w:val="20"/>
                <w:szCs w:val="20"/>
              </w:rPr>
            </w:pPr>
            <w:commentRangeStart w:id="88"/>
            <w:ins w:id="89" w:author="Steven Chen" w:date="2021-04-19T07:35:00Z">
              <w:r w:rsidRPr="00A76C8A">
                <w:rPr>
                  <w:rFonts w:asciiTheme="minorHAnsi" w:hAnsiTheme="minorHAnsi" w:cstheme="minorHAnsi"/>
                  <w:noProof/>
                  <w:sz w:val="20"/>
                  <w:szCs w:val="20"/>
                </w:rPr>
                <w:t xml:space="preserve">FFS if </w:t>
              </w:r>
            </w:ins>
            <w:ins w:id="90" w:author="Steven Chen" w:date="2021-04-19T07:34:00Z">
              <w:r w:rsidRPr="00A76C8A">
                <w:rPr>
                  <w:rFonts w:asciiTheme="minorHAnsi" w:hAnsiTheme="minorHAnsi" w:cstheme="minorHAnsi"/>
                  <w:noProof/>
                  <w:sz w:val="20"/>
                  <w:szCs w:val="20"/>
                </w:rPr>
                <w:t xml:space="preserve">RB alignment between the two CCs </w:t>
              </w:r>
            </w:ins>
            <w:ins w:id="91" w:author="Steven Chen" w:date="2021-04-19T07:35:00Z">
              <w:r w:rsidRPr="00A76C8A">
                <w:rPr>
                  <w:rFonts w:asciiTheme="minorHAnsi" w:hAnsiTheme="minorHAnsi" w:cstheme="minorHAnsi"/>
                  <w:noProof/>
                  <w:sz w:val="20"/>
                  <w:szCs w:val="20"/>
                </w:rPr>
                <w:t xml:space="preserve">should be </w:t>
              </w:r>
            </w:ins>
            <w:ins w:id="92" w:author="Steven Chen" w:date="2021-04-19T07:34:00Z">
              <w:r w:rsidRPr="00A76C8A">
                <w:rPr>
                  <w:rFonts w:asciiTheme="minorHAnsi" w:hAnsiTheme="minorHAnsi" w:cstheme="minorHAnsi"/>
                  <w:noProof/>
                  <w:sz w:val="20"/>
                  <w:szCs w:val="20"/>
                </w:rPr>
                <w:t>required</w:t>
              </w:r>
            </w:ins>
            <w:commentRangeEnd w:id="88"/>
            <w:r w:rsidR="00085CC4">
              <w:rPr>
                <w:rStyle w:val="CommentReference"/>
              </w:rPr>
              <w:commentReference w:id="88"/>
            </w:r>
          </w:p>
          <w:p w14:paraId="4E994A61" w14:textId="77777777" w:rsidR="005F0D98" w:rsidRPr="00A76C8A" w:rsidRDefault="005F0D98" w:rsidP="00D91B94">
            <w:pPr>
              <w:spacing w:line="259" w:lineRule="auto"/>
              <w:rPr>
                <w:rFonts w:asciiTheme="minorHAnsi" w:hAnsiTheme="minorHAnsi" w:cstheme="minorHAnsi"/>
                <w:noProof/>
                <w:sz w:val="20"/>
                <w:szCs w:val="20"/>
              </w:rPr>
            </w:pPr>
          </w:p>
        </w:tc>
        <w:tc>
          <w:tcPr>
            <w:tcW w:w="2768" w:type="dxa"/>
          </w:tcPr>
          <w:p w14:paraId="69C73A49" w14:textId="6F373AE9" w:rsidR="005F0D98" w:rsidRPr="00A76C8A" w:rsidRDefault="005F0D98" w:rsidP="00D91B94">
            <w:pPr>
              <w:spacing w:line="259" w:lineRule="auto"/>
              <w:rPr>
                <w:ins w:id="93" w:author="Esther Sienkiewicz" w:date="2021-04-19T15:27: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 xml:space="preserve">-One carrier from BB perspective </w:t>
            </w:r>
            <w:commentRangeStart w:id="94"/>
            <w:commentRangeStart w:id="95"/>
            <w:commentRangeStart w:id="96"/>
            <w:r w:rsidRPr="00A76C8A">
              <w:rPr>
                <w:rFonts w:asciiTheme="minorHAnsi" w:hAnsiTheme="minorHAnsi" w:cstheme="minorHAnsi"/>
                <w:noProof/>
                <w:sz w:val="20"/>
                <w:szCs w:val="20"/>
                <w:lang w:val="en-US"/>
              </w:rPr>
              <w:t>(single FFT is possible)</w:t>
            </w:r>
            <w:commentRangeEnd w:id="94"/>
            <w:r w:rsidR="00DD2352" w:rsidRPr="00A76C8A">
              <w:rPr>
                <w:rStyle w:val="CommentReference"/>
                <w:sz w:val="20"/>
                <w:szCs w:val="20"/>
              </w:rPr>
              <w:commentReference w:id="94"/>
            </w:r>
            <w:commentRangeEnd w:id="95"/>
            <w:r w:rsidR="00606733" w:rsidRPr="00A76C8A">
              <w:rPr>
                <w:rStyle w:val="CommentReference"/>
                <w:sz w:val="20"/>
                <w:szCs w:val="20"/>
              </w:rPr>
              <w:commentReference w:id="95"/>
            </w:r>
            <w:commentRangeEnd w:id="96"/>
            <w:r w:rsidR="00E608EB" w:rsidRPr="00A76C8A">
              <w:rPr>
                <w:rStyle w:val="CommentReference"/>
                <w:sz w:val="20"/>
                <w:szCs w:val="20"/>
              </w:rPr>
              <w:commentReference w:id="96"/>
            </w:r>
            <w:r w:rsidRPr="00A76C8A">
              <w:rPr>
                <w:rFonts w:asciiTheme="minorHAnsi" w:hAnsiTheme="minorHAnsi" w:cstheme="minorHAnsi"/>
                <w:noProof/>
                <w:sz w:val="20"/>
                <w:szCs w:val="20"/>
                <w:lang w:val="en-US"/>
              </w:rPr>
              <w:t>, and two carriers from RF perspective</w:t>
            </w:r>
          </w:p>
          <w:p w14:paraId="6209AE8F" w14:textId="4CF4E7F9" w:rsidR="00FA3F80" w:rsidRPr="00A76C8A" w:rsidRDefault="00FA3F80" w:rsidP="00FA3F80">
            <w:pPr>
              <w:pStyle w:val="CommentText"/>
              <w:rPr>
                <w:ins w:id="97" w:author="Esther Sienkiewicz" w:date="2021-04-19T15:29:00Z"/>
                <w:rFonts w:eastAsia="Yu Mincho"/>
                <w:lang w:eastAsia="ja-JP"/>
              </w:rPr>
            </w:pPr>
            <w:ins w:id="98" w:author="Esther Sienkiewicz" w:date="2021-04-19T15:27:00Z">
              <w:r w:rsidRPr="00A76C8A">
                <w:rPr>
                  <w:rFonts w:asciiTheme="minorHAnsi" w:hAnsiTheme="minorHAnsi" w:cstheme="minorHAnsi"/>
                  <w:noProof/>
                  <w:lang w:val="en-US"/>
                </w:rPr>
                <w:t>-[QC]: single FFT is not possible</w:t>
              </w:r>
            </w:ins>
            <w:ins w:id="99" w:author="Esther Sienkiewicz" w:date="2021-04-19T15:28:00Z">
              <w:r w:rsidRPr="00A76C8A">
                <w:rPr>
                  <w:rFonts w:asciiTheme="minorHAnsi" w:hAnsiTheme="minorHAnsi" w:cstheme="minorHAnsi"/>
                  <w:noProof/>
                  <w:lang w:val="en-US"/>
                </w:rPr>
                <w:t xml:space="preserve">.  </w:t>
              </w:r>
              <w:r w:rsidRPr="00A76C8A">
                <w:rPr>
                  <w:rFonts w:eastAsia="Yu Mincho"/>
                  <w:lang w:eastAsia="ja-JP"/>
                </w:rPr>
                <w:t>The assume architecture for the Tx and Rx is based on NC CA which assumes separate FFTs. The proponents maybe can show a block diagram of how single FFT is possible(for either BS Tx or UE Rx)</w:t>
              </w:r>
            </w:ins>
          </w:p>
          <w:p w14:paraId="34DBE5FF" w14:textId="0213578E" w:rsidR="00FA3F80" w:rsidRPr="00A76C8A" w:rsidRDefault="00FA3F80">
            <w:pPr>
              <w:pStyle w:val="CommentText"/>
              <w:rPr>
                <w:rFonts w:eastAsia="Yu Mincho"/>
                <w:lang w:eastAsia="ja-JP"/>
              </w:rPr>
              <w:pPrChange w:id="100" w:author="Esther Sienkiewicz" w:date="2021-04-19T15:58:00Z">
                <w:pPr>
                  <w:spacing w:line="259" w:lineRule="auto"/>
                </w:pPr>
              </w:pPrChange>
            </w:pPr>
            <w:ins w:id="101" w:author="Esther Sienkiewicz" w:date="2021-04-19T15:29:00Z">
              <w:r w:rsidRPr="00A76C8A">
                <w:rPr>
                  <w:rFonts w:eastAsia="Yu Mincho"/>
                  <w:lang w:eastAsia="ja-JP"/>
                </w:rPr>
                <w:t>-[Apple]: we should have two FFTs and this solution will be become identical to overlapping CA. If we assume a single FFT for two separate RF front-ends, then it should be analysed further whether it is feasible and which UE design implications it will have.</w:t>
              </w:r>
            </w:ins>
          </w:p>
          <w:p w14:paraId="1B13F490" w14:textId="7BF05C53" w:rsidR="005F0D98" w:rsidRPr="00A76C8A" w:rsidRDefault="005F0D98" w:rsidP="00D91B94">
            <w:pPr>
              <w:spacing w:line="259" w:lineRule="auto"/>
              <w:rPr>
                <w:rFonts w:asciiTheme="minorHAnsi" w:hAnsiTheme="minorHAnsi" w:cstheme="minorHAnsi"/>
                <w:noProof/>
                <w:sz w:val="20"/>
                <w:szCs w:val="20"/>
                <w:lang w:val="en-US"/>
              </w:rPr>
            </w:pPr>
            <w:r w:rsidRPr="00A76C8A">
              <w:rPr>
                <w:rFonts w:asciiTheme="minorHAnsi" w:hAnsiTheme="minorHAnsi" w:cstheme="minorHAnsi"/>
                <w:noProof/>
                <w:sz w:val="20"/>
                <w:szCs w:val="20"/>
                <w:lang w:val="en-GB"/>
              </w:rPr>
              <w:t>-</w:t>
            </w:r>
            <w:r w:rsidRPr="00A76C8A">
              <w:rPr>
                <w:rFonts w:asciiTheme="minorHAnsi" w:hAnsiTheme="minorHAnsi" w:cstheme="minorHAnsi"/>
                <w:noProof/>
                <w:sz w:val="20"/>
                <w:szCs w:val="20"/>
                <w:lang w:val="en-US"/>
              </w:rPr>
              <w:t>RF capability of non-continuous intra-band CA is needed</w:t>
            </w:r>
            <w:ins w:id="102" w:author="Angelow, Iwajlo (Nokia - US/Naperville)" w:date="2021-04-15T10:53:00Z">
              <w:r w:rsidR="00C61BFF" w:rsidRPr="00A76C8A">
                <w:rPr>
                  <w:rFonts w:asciiTheme="minorHAnsi" w:hAnsiTheme="minorHAnsi" w:cstheme="minorHAnsi"/>
                  <w:noProof/>
                  <w:sz w:val="20"/>
                  <w:szCs w:val="20"/>
                  <w:lang w:val="en-US"/>
                </w:rPr>
                <w:t xml:space="preserve"> in DL</w:t>
              </w:r>
            </w:ins>
            <w:r w:rsidRPr="00A76C8A">
              <w:rPr>
                <w:rFonts w:asciiTheme="minorHAnsi" w:hAnsiTheme="minorHAnsi" w:cstheme="minorHAnsi"/>
                <w:noProof/>
                <w:sz w:val="20"/>
                <w:szCs w:val="20"/>
                <w:lang w:val="en-US"/>
              </w:rPr>
              <w:t xml:space="preserve">, an optional UE capability </w:t>
            </w:r>
          </w:p>
          <w:p w14:paraId="6CEA3BEE" w14:textId="77777777" w:rsidR="00F9443B" w:rsidRPr="00A76C8A" w:rsidRDefault="00C5434E" w:rsidP="00D91B94">
            <w:pPr>
              <w:spacing w:line="259" w:lineRule="auto"/>
              <w:rPr>
                <w:ins w:id="103" w:author="Esther Sienkiewicz" w:date="2021-04-19T15:57:00Z"/>
                <w:rFonts w:asciiTheme="minorHAnsi" w:hAnsiTheme="minorHAnsi" w:cstheme="minorHAnsi"/>
                <w:noProof/>
                <w:sz w:val="20"/>
                <w:szCs w:val="20"/>
                <w:lang w:val="en-US"/>
              </w:rPr>
            </w:pPr>
            <w:ins w:id="104" w:author="Steven Chen" w:date="2021-04-19T07:22:00Z">
              <w:r w:rsidRPr="00A76C8A">
                <w:rPr>
                  <w:rFonts w:asciiTheme="minorHAnsi" w:hAnsiTheme="minorHAnsi" w:cstheme="minorHAnsi"/>
                  <w:noProof/>
                  <w:sz w:val="20"/>
                  <w:szCs w:val="20"/>
                  <w:lang w:val="en-US"/>
                </w:rPr>
                <w:lastRenderedPageBreak/>
                <w:t>Legacy UE will only access the network with one c</w:t>
              </w:r>
            </w:ins>
            <w:ins w:id="105" w:author="Steven Chen" w:date="2021-04-19T07:23:00Z">
              <w:r w:rsidRPr="00A76C8A">
                <w:rPr>
                  <w:rFonts w:asciiTheme="minorHAnsi" w:hAnsiTheme="minorHAnsi" w:cstheme="minorHAnsi"/>
                  <w:noProof/>
                  <w:sz w:val="20"/>
                  <w:szCs w:val="20"/>
                  <w:lang w:val="en-US"/>
                </w:rPr>
                <w:t>arrier</w:t>
              </w:r>
            </w:ins>
          </w:p>
          <w:p w14:paraId="52EBECF4" w14:textId="27726C94" w:rsidR="00F9443B" w:rsidRPr="00A76C8A" w:rsidRDefault="005F0D98" w:rsidP="00D91B94">
            <w:pPr>
              <w:spacing w:line="259" w:lineRule="auto"/>
              <w:rPr>
                <w:ins w:id="106" w:author="Esther Sienkiewicz" w:date="2021-04-19T15:57:00Z"/>
                <w:rFonts w:asciiTheme="minorHAnsi" w:hAnsiTheme="minorHAnsi" w:cstheme="minorHAnsi"/>
                <w:noProof/>
                <w:sz w:val="20"/>
                <w:szCs w:val="20"/>
                <w:lang w:val="en-US"/>
              </w:rPr>
            </w:pPr>
            <w:commentRangeStart w:id="107"/>
            <w:commentRangeStart w:id="108"/>
            <w:r w:rsidRPr="00A76C8A">
              <w:rPr>
                <w:rFonts w:asciiTheme="minorHAnsi" w:hAnsiTheme="minorHAnsi" w:cstheme="minorHAnsi"/>
                <w:noProof/>
                <w:sz w:val="20"/>
                <w:szCs w:val="20"/>
                <w:lang w:val="en-US"/>
              </w:rPr>
              <w:t>-</w:t>
            </w:r>
            <w:ins w:id="109" w:author="Esther Sienkiewicz" w:date="2021-04-19T15:57:00Z">
              <w:r w:rsidR="00F9443B" w:rsidRPr="00A76C8A">
                <w:rPr>
                  <w:rFonts w:asciiTheme="minorHAnsi" w:hAnsiTheme="minorHAnsi" w:cstheme="minorHAnsi"/>
                  <w:noProof/>
                  <w:sz w:val="20"/>
                  <w:szCs w:val="20"/>
                  <w:lang w:val="en-US"/>
                </w:rPr>
                <w:t xml:space="preserve">[Ericsson]: </w:t>
              </w:r>
            </w:ins>
            <w:r w:rsidRPr="00A76C8A">
              <w:rPr>
                <w:rFonts w:asciiTheme="minorHAnsi" w:hAnsiTheme="minorHAnsi" w:cstheme="minorHAnsi"/>
                <w:noProof/>
                <w:sz w:val="20"/>
                <w:szCs w:val="20"/>
                <w:lang w:val="en-US"/>
              </w:rPr>
              <w:t>requires configuration of wider dedicated BWP compared to carrier BW</w:t>
            </w:r>
            <w:commentRangeEnd w:id="107"/>
            <w:r w:rsidR="00C61BFF" w:rsidRPr="00A76C8A">
              <w:rPr>
                <w:rStyle w:val="CommentReference"/>
                <w:sz w:val="20"/>
                <w:szCs w:val="20"/>
              </w:rPr>
              <w:commentReference w:id="107"/>
            </w:r>
            <w:commentRangeEnd w:id="108"/>
          </w:p>
          <w:p w14:paraId="6799FD52" w14:textId="7A8680E0" w:rsidR="005F0D98" w:rsidRPr="00A76C8A" w:rsidDel="00C5434E" w:rsidRDefault="00E608EB" w:rsidP="00D91B94">
            <w:pPr>
              <w:spacing w:line="259" w:lineRule="auto"/>
              <w:rPr>
                <w:del w:id="110" w:author="Angelow, Iwajlo (Nokia - US/Naperville)" w:date="2021-04-15T12:45:00Z"/>
                <w:rFonts w:asciiTheme="minorHAnsi" w:hAnsiTheme="minorHAnsi" w:cstheme="minorHAnsi"/>
                <w:noProof/>
                <w:sz w:val="20"/>
                <w:szCs w:val="20"/>
                <w:lang w:val="en-US"/>
              </w:rPr>
            </w:pPr>
            <w:r w:rsidRPr="00A76C8A">
              <w:rPr>
                <w:rStyle w:val="CommentReference"/>
                <w:sz w:val="20"/>
                <w:szCs w:val="20"/>
              </w:rPr>
              <w:commentReference w:id="108"/>
            </w:r>
            <w:ins w:id="111" w:author="Esther Sienkiewicz" w:date="2021-04-19T15:57:00Z">
              <w:r w:rsidR="00F9443B" w:rsidRPr="00A76C8A">
                <w:rPr>
                  <w:rFonts w:asciiTheme="minorHAnsi" w:hAnsiTheme="minorHAnsi" w:cstheme="minorHAnsi"/>
                  <w:noProof/>
                  <w:sz w:val="20"/>
                  <w:szCs w:val="20"/>
                  <w:lang w:val="en-US"/>
                </w:rPr>
                <w:t xml:space="preserve">-[Nokia]: </w:t>
              </w:r>
            </w:ins>
            <w:ins w:id="112" w:author="Esther Sienkiewicz" w:date="2021-04-19T15:58:00Z">
              <w:r w:rsidR="00F9443B" w:rsidRPr="00A76C8A">
                <w:rPr>
                  <w:rFonts w:asciiTheme="minorHAnsi" w:hAnsiTheme="minorHAnsi" w:cstheme="minorHAnsi"/>
                  <w:noProof/>
                  <w:sz w:val="20"/>
                  <w:szCs w:val="20"/>
                  <w:lang w:val="en-US"/>
                </w:rPr>
                <w:t xml:space="preserve">RAN2 signalling already allows CBW of 1--275 PRBs: It's the UE capabilities that do not allow to signal anything else than what's specified in 38.101-X, as per the following excerpt from RRC: "Network only configures channel bandwidth that corresponds to the channel bandwidth values defined in TS 38.101-1 [15] and TS 38.101-2 [39]." Since this is worded as network restriction, it makes it clear that in case new values are added and network is aware of the UE capabilities, they can be </w:t>
              </w:r>
              <w:commentRangeStart w:id="113"/>
              <w:r w:rsidR="00F9443B" w:rsidRPr="00A76C8A">
                <w:rPr>
                  <w:rFonts w:asciiTheme="minorHAnsi" w:hAnsiTheme="minorHAnsi" w:cstheme="minorHAnsi"/>
                  <w:noProof/>
                  <w:sz w:val="20"/>
                  <w:szCs w:val="20"/>
                  <w:lang w:val="en-US"/>
                </w:rPr>
                <w:t>signallled</w:t>
              </w:r>
            </w:ins>
            <w:commentRangeEnd w:id="113"/>
            <w:r w:rsidR="00DD7157">
              <w:rPr>
                <w:rStyle w:val="CommentReference"/>
              </w:rPr>
              <w:commentReference w:id="113"/>
            </w:r>
            <w:ins w:id="114" w:author="Esther Sienkiewicz" w:date="2021-04-19T15:58:00Z">
              <w:r w:rsidR="00F9443B" w:rsidRPr="00A76C8A">
                <w:rPr>
                  <w:rFonts w:asciiTheme="minorHAnsi" w:hAnsiTheme="minorHAnsi" w:cstheme="minorHAnsi"/>
                  <w:noProof/>
                  <w:sz w:val="20"/>
                  <w:szCs w:val="20"/>
                  <w:lang w:val="en-US"/>
                </w:rPr>
                <w:t>.</w:t>
              </w:r>
            </w:ins>
          </w:p>
          <w:p w14:paraId="5BBABDCB" w14:textId="77777777" w:rsidR="00C5434E" w:rsidRPr="00A76C8A" w:rsidRDefault="00C5434E" w:rsidP="00312BC2">
            <w:pPr>
              <w:spacing w:line="259" w:lineRule="auto"/>
              <w:rPr>
                <w:ins w:id="115" w:author="Steven Chen" w:date="2021-04-19T07:23:00Z"/>
                <w:rFonts w:asciiTheme="minorHAnsi" w:hAnsiTheme="minorHAnsi" w:cstheme="minorHAnsi"/>
                <w:noProof/>
                <w:sz w:val="20"/>
                <w:szCs w:val="20"/>
                <w:lang w:val="en-US"/>
              </w:rPr>
            </w:pPr>
          </w:p>
          <w:p w14:paraId="199817CC" w14:textId="60A7B943" w:rsidR="005F0D98" w:rsidRPr="00A76C8A" w:rsidRDefault="00F9443B" w:rsidP="00312BC2">
            <w:pPr>
              <w:spacing w:line="259" w:lineRule="auto"/>
              <w:rPr>
                <w:rFonts w:asciiTheme="minorHAnsi" w:hAnsiTheme="minorHAnsi" w:cstheme="minorHAnsi"/>
                <w:noProof/>
                <w:sz w:val="20"/>
                <w:szCs w:val="20"/>
                <w:lang w:val="en-US"/>
              </w:rPr>
            </w:pPr>
            <w:ins w:id="116" w:author="Esther Sienkiewicz" w:date="2021-04-19T15:58:00Z">
              <w:r w:rsidRPr="00A76C8A">
                <w:rPr>
                  <w:rFonts w:asciiTheme="minorHAnsi" w:hAnsiTheme="minorHAnsi" w:cstheme="minorHAnsi"/>
                  <w:noProof/>
                  <w:sz w:val="20"/>
                  <w:szCs w:val="20"/>
                  <w:lang w:val="en-US"/>
                </w:rPr>
                <w:t>-</w:t>
              </w:r>
            </w:ins>
            <w:ins w:id="117" w:author="Steven Chen" w:date="2021-04-19T07:23:00Z">
              <w:r w:rsidR="00C5434E" w:rsidRPr="00A76C8A">
                <w:rPr>
                  <w:rFonts w:asciiTheme="minorHAnsi" w:hAnsiTheme="minorHAnsi" w:cstheme="minorHAnsi"/>
                  <w:noProof/>
                  <w:sz w:val="20"/>
                  <w:szCs w:val="20"/>
                  <w:lang w:val="en-US"/>
                </w:rPr>
                <w:t>BS will maintain phase continuity b</w:t>
              </w:r>
            </w:ins>
            <w:ins w:id="118" w:author="Steven Chen" w:date="2021-04-19T07:24:00Z">
              <w:r w:rsidR="00C5434E" w:rsidRPr="00A76C8A">
                <w:rPr>
                  <w:rFonts w:asciiTheme="minorHAnsi" w:hAnsiTheme="minorHAnsi" w:cstheme="minorHAnsi"/>
                  <w:noProof/>
                  <w:sz w:val="20"/>
                  <w:szCs w:val="20"/>
                  <w:lang w:val="en-US"/>
                </w:rPr>
                <w:t>e</w:t>
              </w:r>
            </w:ins>
            <w:ins w:id="119" w:author="Steven Chen" w:date="2021-04-19T07:23:00Z">
              <w:r w:rsidR="00C5434E" w:rsidRPr="00A76C8A">
                <w:rPr>
                  <w:rFonts w:asciiTheme="minorHAnsi" w:hAnsiTheme="minorHAnsi" w:cstheme="minorHAnsi"/>
                  <w:noProof/>
                  <w:sz w:val="20"/>
                  <w:szCs w:val="20"/>
                  <w:lang w:val="en-US"/>
                </w:rPr>
                <w:t xml:space="preserve">tween the two </w:t>
              </w:r>
            </w:ins>
            <w:ins w:id="120" w:author="Steven Chen" w:date="2021-04-19T07:24:00Z">
              <w:r w:rsidR="00C5434E" w:rsidRPr="00A76C8A">
                <w:rPr>
                  <w:rFonts w:asciiTheme="minorHAnsi" w:hAnsiTheme="minorHAnsi" w:cstheme="minorHAnsi"/>
                  <w:noProof/>
                  <w:sz w:val="20"/>
                  <w:szCs w:val="20"/>
                  <w:lang w:val="en-US"/>
                </w:rPr>
                <w:t>carriers</w:t>
              </w:r>
            </w:ins>
          </w:p>
        </w:tc>
        <w:tc>
          <w:tcPr>
            <w:tcW w:w="2767" w:type="dxa"/>
          </w:tcPr>
          <w:p w14:paraId="6F1FA9AC" w14:textId="319409D3" w:rsidR="00FA3F80" w:rsidRPr="00A76C8A" w:rsidRDefault="005F0D98" w:rsidP="00D91B94">
            <w:pPr>
              <w:spacing w:line="259" w:lineRule="auto"/>
              <w:rPr>
                <w:ins w:id="121" w:author="Angelow, Iwajlo (Nokia - US/Naperville)" w:date="2021-04-15T10:54: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 xml:space="preserve">- </w:t>
            </w:r>
            <w:r w:rsidR="00FA3F80" w:rsidRPr="00A76C8A">
              <w:rPr>
                <w:rFonts w:asciiTheme="minorHAnsi" w:hAnsiTheme="minorHAnsi" w:cstheme="minorHAnsi"/>
                <w:noProof/>
                <w:sz w:val="20"/>
                <w:szCs w:val="20"/>
                <w:lang w:val="en-GB"/>
              </w:rPr>
              <w:t>C</w:t>
            </w:r>
            <w:r w:rsidRPr="00A76C8A">
              <w:rPr>
                <w:rFonts w:asciiTheme="minorHAnsi" w:hAnsiTheme="minorHAnsi" w:cstheme="minorHAnsi"/>
                <w:noProof/>
                <w:sz w:val="20"/>
                <w:szCs w:val="20"/>
                <w:lang w:val="en-GB"/>
              </w:rPr>
              <w:t xml:space="preserve">oordination </w:t>
            </w:r>
            <w:ins w:id="122" w:author="Esther Sienkiewicz" w:date="2021-04-19T15:30:00Z">
              <w:r w:rsidR="00FA3F80" w:rsidRPr="00A76C8A">
                <w:rPr>
                  <w:rFonts w:asciiTheme="minorHAnsi" w:hAnsiTheme="minorHAnsi" w:cstheme="minorHAnsi"/>
                  <w:noProof/>
                  <w:sz w:val="20"/>
                  <w:szCs w:val="20"/>
                  <w:lang w:val="en-GB"/>
                </w:rPr>
                <w:t xml:space="preserve">at network side </w:t>
              </w:r>
            </w:ins>
            <w:r w:rsidRPr="00A76C8A">
              <w:rPr>
                <w:rFonts w:asciiTheme="minorHAnsi" w:hAnsiTheme="minorHAnsi" w:cstheme="minorHAnsi"/>
                <w:noProof/>
                <w:sz w:val="20"/>
                <w:szCs w:val="20"/>
                <w:lang w:val="en-GB"/>
              </w:rPr>
              <w:t>for SSB overlap between UE CHBW #1 and UE CHBW #2</w:t>
            </w:r>
          </w:p>
          <w:p w14:paraId="2B3FBB4F" w14:textId="7E0BC25C" w:rsidR="00C61BFF" w:rsidRPr="00A76C8A" w:rsidRDefault="00C61BFF" w:rsidP="00D91B94">
            <w:pPr>
              <w:spacing w:line="259" w:lineRule="auto"/>
              <w:rPr>
                <w:ins w:id="123" w:author="Huawei" w:date="2021-04-17T16:07:00Z"/>
                <w:rFonts w:asciiTheme="minorHAnsi" w:hAnsiTheme="minorHAnsi" w:cstheme="minorHAnsi"/>
                <w:noProof/>
                <w:sz w:val="20"/>
                <w:szCs w:val="20"/>
                <w:lang w:val="en-GB"/>
              </w:rPr>
            </w:pPr>
            <w:ins w:id="124" w:author="Angelow, Iwajlo (Nokia - US/Naperville)" w:date="2021-04-15T10:54:00Z">
              <w:r w:rsidRPr="00A76C8A">
                <w:rPr>
                  <w:rFonts w:asciiTheme="minorHAnsi" w:hAnsiTheme="minorHAnsi" w:cstheme="minorHAnsi"/>
                  <w:noProof/>
                  <w:sz w:val="20"/>
                  <w:szCs w:val="20"/>
                  <w:lang w:val="en-GB"/>
                </w:rPr>
                <w:t>-</w:t>
              </w:r>
            </w:ins>
            <w:commentRangeStart w:id="125"/>
            <w:ins w:id="126" w:author="Esther Sienkiewicz" w:date="2021-04-19T15:29:00Z">
              <w:r w:rsidR="00FA3F80" w:rsidRPr="00A76C8A">
                <w:rPr>
                  <w:rFonts w:asciiTheme="minorHAnsi" w:hAnsiTheme="minorHAnsi" w:cstheme="minorHAnsi"/>
                  <w:noProof/>
                  <w:sz w:val="20"/>
                  <w:szCs w:val="20"/>
                  <w:lang w:val="en-GB"/>
                </w:rPr>
                <w:t xml:space="preserve">[Nokia]: </w:t>
              </w:r>
            </w:ins>
            <w:ins w:id="127" w:author="Angelow, Iwajlo (Nokia - US/Naperville)" w:date="2021-04-15T10:54:00Z">
              <w:r w:rsidRPr="00A76C8A">
                <w:rPr>
                  <w:rFonts w:asciiTheme="minorHAnsi" w:hAnsiTheme="minorHAnsi" w:cstheme="minorHAnsi"/>
                  <w:noProof/>
                  <w:sz w:val="20"/>
                  <w:szCs w:val="20"/>
                  <w:lang w:val="en-GB"/>
                </w:rPr>
                <w:t>may require duplicated SSBs/other radio resources which may conflict in frequency domain -&gt; SSB to be transmitted in a staggered manner in time domain (scheduler complexity)</w:t>
              </w:r>
            </w:ins>
            <w:commentRangeEnd w:id="125"/>
            <w:r w:rsidR="00125F83">
              <w:rPr>
                <w:rStyle w:val="CommentReference"/>
              </w:rPr>
              <w:commentReference w:id="125"/>
            </w:r>
          </w:p>
          <w:p w14:paraId="7AD59AE3" w14:textId="568B9FD5" w:rsidR="00BD02E1" w:rsidRPr="00A76C8A" w:rsidRDefault="00BD02E1" w:rsidP="00D91B94">
            <w:pPr>
              <w:spacing w:line="259" w:lineRule="auto"/>
              <w:rPr>
                <w:rFonts w:asciiTheme="minorHAnsi" w:hAnsiTheme="minorHAnsi" w:cstheme="minorHAnsi"/>
                <w:noProof/>
                <w:sz w:val="20"/>
                <w:szCs w:val="20"/>
                <w:lang w:val="en-GB"/>
              </w:rPr>
            </w:pPr>
            <w:ins w:id="128" w:author="Huawei" w:date="2021-04-17T16:07:00Z">
              <w:r w:rsidRPr="00A76C8A">
                <w:rPr>
                  <w:rFonts w:asciiTheme="minorHAnsi" w:hAnsiTheme="minorHAnsi" w:cstheme="minorHAnsi"/>
                  <w:noProof/>
                  <w:sz w:val="20"/>
                  <w:szCs w:val="20"/>
                  <w:lang w:val="en-GB"/>
                </w:rPr>
                <w:t>-</w:t>
              </w:r>
            </w:ins>
            <w:ins w:id="129" w:author="Esther Sienkiewicz" w:date="2021-04-19T15:29:00Z">
              <w:r w:rsidR="00FA3F80" w:rsidRPr="00A76C8A">
                <w:rPr>
                  <w:rFonts w:asciiTheme="minorHAnsi" w:hAnsiTheme="minorHAnsi" w:cstheme="minorHAnsi"/>
                  <w:noProof/>
                  <w:sz w:val="20"/>
                  <w:szCs w:val="20"/>
                  <w:lang w:val="en-GB"/>
                </w:rPr>
                <w:t xml:space="preserve">[Huawei]: </w:t>
              </w:r>
            </w:ins>
            <w:ins w:id="130" w:author="Huawei" w:date="2021-04-17T16:07:00Z">
              <w:r w:rsidR="00071D14" w:rsidRPr="00A76C8A">
                <w:rPr>
                  <w:rFonts w:asciiTheme="minorHAnsi" w:hAnsiTheme="minorHAnsi" w:cstheme="minorHAnsi"/>
                  <w:noProof/>
                  <w:sz w:val="20"/>
                  <w:szCs w:val="20"/>
                  <w:lang w:val="en-GB"/>
                </w:rPr>
                <w:t xml:space="preserve">the complexity is </w:t>
              </w:r>
            </w:ins>
            <w:ins w:id="131" w:author="Huawei" w:date="2021-04-17T16:08:00Z">
              <w:r w:rsidR="00071D14" w:rsidRPr="00A76C8A">
                <w:rPr>
                  <w:rFonts w:asciiTheme="minorHAnsi" w:hAnsiTheme="minorHAnsi" w:cstheme="minorHAnsi"/>
                  <w:noProof/>
                  <w:sz w:val="20"/>
                  <w:szCs w:val="20"/>
                  <w:lang w:val="en-GB"/>
                </w:rPr>
                <w:t>the same as introduce number of the BS</w:t>
              </w:r>
            </w:ins>
            <w:ins w:id="132" w:author="Huawei" w:date="2021-04-17T16:09:00Z">
              <w:r w:rsidR="00071D14" w:rsidRPr="00A76C8A">
                <w:rPr>
                  <w:rFonts w:asciiTheme="minorHAnsi" w:hAnsiTheme="minorHAnsi" w:cstheme="minorHAnsi"/>
                  <w:noProof/>
                  <w:sz w:val="20"/>
                  <w:szCs w:val="20"/>
                  <w:lang w:val="en-GB"/>
                </w:rPr>
                <w:t xml:space="preserve"> new channel bandwidth</w:t>
              </w:r>
            </w:ins>
          </w:p>
        </w:tc>
        <w:tc>
          <w:tcPr>
            <w:tcW w:w="2768" w:type="dxa"/>
          </w:tcPr>
          <w:p w14:paraId="6FA3F5FD"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-WiderCHBW alignment and its allocated BWP depending on the irregular CHBW position in the band needs to be determined</w:t>
            </w:r>
          </w:p>
          <w:p w14:paraId="0020F11C" w14:textId="1FB24786" w:rsidR="005F0D98" w:rsidRPr="00A76C8A" w:rsidRDefault="005F0D98" w:rsidP="00D91B94">
            <w:pPr>
              <w:spacing w:line="259" w:lineRule="auto"/>
              <w:rPr>
                <w:ins w:id="133" w:author="Angelow, Iwajlo (Nokia - US/Naperville)" w:date="2021-04-15T10:54:00Z"/>
                <w:rFonts w:asciiTheme="minorHAnsi" w:hAnsiTheme="minorHAnsi" w:cstheme="minorHAnsi"/>
                <w:noProof/>
                <w:sz w:val="20"/>
                <w:szCs w:val="20"/>
                <w:lang w:val="en-US"/>
              </w:rPr>
            </w:pPr>
            <w:r w:rsidRPr="00A76C8A">
              <w:rPr>
                <w:rFonts w:asciiTheme="minorHAnsi" w:hAnsiTheme="minorHAnsi" w:cstheme="minorHAnsi"/>
                <w:noProof/>
                <w:sz w:val="20"/>
                <w:szCs w:val="20"/>
                <w:lang w:val="en-US"/>
              </w:rPr>
              <w:t>(ref: R4-2107253)</w:t>
            </w:r>
          </w:p>
          <w:p w14:paraId="504F1D56" w14:textId="77777777" w:rsidR="00C61BFF" w:rsidRPr="00A76C8A" w:rsidRDefault="00C61BFF" w:rsidP="00C61BFF">
            <w:pPr>
              <w:spacing w:line="259" w:lineRule="auto"/>
              <w:rPr>
                <w:ins w:id="134" w:author="Angelow, Iwajlo (Nokia - US/Naperville)" w:date="2021-04-15T10:54:00Z"/>
                <w:rFonts w:asciiTheme="minorHAnsi" w:hAnsiTheme="minorHAnsi" w:cstheme="minorHAnsi"/>
                <w:noProof/>
                <w:sz w:val="20"/>
                <w:szCs w:val="20"/>
                <w:lang w:val="en-US"/>
              </w:rPr>
            </w:pPr>
            <w:ins w:id="135" w:author="Angelow, Iwajlo (Nokia - US/Naperville)" w:date="2021-04-15T10:54:00Z">
              <w:r w:rsidRPr="00A76C8A">
                <w:rPr>
                  <w:rFonts w:asciiTheme="minorHAnsi" w:hAnsiTheme="minorHAnsi" w:cstheme="minorHAnsi"/>
                  <w:noProof/>
                  <w:sz w:val="20"/>
                  <w:szCs w:val="20"/>
                  <w:lang w:val="en-US"/>
                </w:rPr>
                <w:t>- new channel filter implementation?</w:t>
              </w:r>
            </w:ins>
          </w:p>
          <w:p w14:paraId="0625596B" w14:textId="77777777" w:rsidR="00C61BFF" w:rsidRPr="00A76C8A" w:rsidRDefault="00C61BFF" w:rsidP="00C61BFF">
            <w:pPr>
              <w:spacing w:line="259" w:lineRule="auto"/>
              <w:rPr>
                <w:ins w:id="136" w:author="Huawei" w:date="2021-04-17T16:11:00Z"/>
                <w:rFonts w:asciiTheme="minorHAnsi" w:hAnsiTheme="minorHAnsi" w:cstheme="minorHAnsi"/>
                <w:noProof/>
                <w:sz w:val="20"/>
                <w:szCs w:val="20"/>
                <w:lang w:val="en-US"/>
              </w:rPr>
            </w:pPr>
            <w:ins w:id="137" w:author="Angelow, Iwajlo (Nokia - US/Naperville)" w:date="2021-04-15T10:54:00Z">
              <w:r w:rsidRPr="00A76C8A">
                <w:rPr>
                  <w:rFonts w:asciiTheme="minorHAnsi" w:hAnsiTheme="minorHAnsi" w:cstheme="minorHAnsi"/>
                  <w:noProof/>
                  <w:sz w:val="20"/>
                  <w:szCs w:val="20"/>
                  <w:lang w:val="en-US"/>
                </w:rPr>
                <w:t>-how co-existence is ensured?</w:t>
              </w:r>
            </w:ins>
          </w:p>
          <w:p w14:paraId="5DD1CF8C" w14:textId="5B7403B5" w:rsidR="00071D14" w:rsidRPr="00A76C8A" w:rsidRDefault="00071D14" w:rsidP="00C61BFF">
            <w:pPr>
              <w:spacing w:line="259" w:lineRule="auto"/>
              <w:rPr>
                <w:ins w:id="138" w:author="Steven Chen" w:date="2021-04-19T08:00:00Z"/>
                <w:rFonts w:asciiTheme="minorHAnsi" w:hAnsiTheme="minorHAnsi" w:cstheme="minorHAnsi"/>
                <w:noProof/>
                <w:sz w:val="20"/>
                <w:szCs w:val="20"/>
                <w:lang w:val="en-US"/>
              </w:rPr>
            </w:pPr>
            <w:ins w:id="139" w:author="Huawei" w:date="2021-04-17T16:11:00Z">
              <w:r w:rsidRPr="00A76C8A">
                <w:rPr>
                  <w:rFonts w:asciiTheme="minorHAnsi" w:hAnsiTheme="minorHAnsi" w:cstheme="minorHAnsi"/>
                  <w:noProof/>
                  <w:sz w:val="20"/>
                  <w:szCs w:val="20"/>
                  <w:lang w:val="en-US"/>
                </w:rPr>
                <w:t>-How to</w:t>
              </w:r>
            </w:ins>
            <w:ins w:id="140" w:author="Huawei" w:date="2021-04-17T16:12:00Z">
              <w:r w:rsidRPr="00A76C8A">
                <w:rPr>
                  <w:rFonts w:asciiTheme="minorHAnsi" w:hAnsiTheme="minorHAnsi" w:cstheme="minorHAnsi"/>
                  <w:noProof/>
                  <w:sz w:val="20"/>
                  <w:szCs w:val="20"/>
                  <w:lang w:val="en-US"/>
                </w:rPr>
                <w:t xml:space="preserve"> define the number of blanking RBs</w:t>
              </w:r>
            </w:ins>
            <w:ins w:id="141" w:author="Huawei" w:date="2021-04-17T16:13:00Z">
              <w:r w:rsidRPr="00A76C8A">
                <w:rPr>
                  <w:rFonts w:asciiTheme="minorHAnsi" w:hAnsiTheme="minorHAnsi" w:cstheme="minorHAnsi"/>
                  <w:noProof/>
                  <w:sz w:val="20"/>
                  <w:szCs w:val="20"/>
                  <w:lang w:val="en-US"/>
                </w:rPr>
                <w:t>?</w:t>
              </w:r>
            </w:ins>
          </w:p>
          <w:p w14:paraId="0CBF122B" w14:textId="04379189" w:rsidR="00FE5349" w:rsidRPr="00A76C8A" w:rsidRDefault="00FE5349" w:rsidP="00C61BFF">
            <w:pPr>
              <w:spacing w:line="259" w:lineRule="auto"/>
              <w:rPr>
                <w:ins w:id="142" w:author="Angelow, Iwajlo (Nokia - US/Naperville)" w:date="2021-04-15T10:54:00Z"/>
                <w:rFonts w:asciiTheme="minorHAnsi" w:hAnsiTheme="minorHAnsi" w:cstheme="minorHAnsi"/>
                <w:noProof/>
                <w:sz w:val="20"/>
                <w:szCs w:val="20"/>
                <w:lang w:val="en-US"/>
              </w:rPr>
            </w:pPr>
            <w:ins w:id="143" w:author="Steven Chen" w:date="2021-04-19T08:00:00Z">
              <w:r w:rsidRPr="00A76C8A">
                <w:rPr>
                  <w:rFonts w:asciiTheme="minorHAnsi" w:hAnsiTheme="minorHAnsi" w:cstheme="minorHAnsi"/>
                  <w:noProof/>
                  <w:sz w:val="20"/>
                  <w:szCs w:val="20"/>
                  <w:lang w:val="en-US"/>
                </w:rPr>
                <w:t>How coexistence will be ensured</w:t>
              </w:r>
            </w:ins>
            <w:ins w:id="144" w:author="Steven Chen" w:date="2021-04-19T08:01:00Z">
              <w:r w:rsidRPr="00A76C8A">
                <w:rPr>
                  <w:rFonts w:asciiTheme="minorHAnsi" w:hAnsiTheme="minorHAnsi" w:cstheme="minorHAnsi"/>
                  <w:noProof/>
                  <w:sz w:val="20"/>
                  <w:szCs w:val="20"/>
                  <w:lang w:val="en-US"/>
                </w:rPr>
                <w:t>?</w:t>
              </w:r>
            </w:ins>
          </w:p>
          <w:p w14:paraId="156EA225" w14:textId="744EAE02" w:rsidR="00C61BFF" w:rsidRPr="00A76C8A" w:rsidRDefault="005469D6" w:rsidP="00D91B94">
            <w:pPr>
              <w:spacing w:line="259" w:lineRule="auto"/>
              <w:rPr>
                <w:rFonts w:asciiTheme="minorHAnsi" w:hAnsiTheme="minorHAnsi" w:cstheme="minorHAnsi"/>
                <w:noProof/>
                <w:sz w:val="20"/>
                <w:szCs w:val="20"/>
                <w:lang w:val="en-US"/>
              </w:rPr>
            </w:pPr>
            <w:ins w:id="145" w:author="Skyworks" w:date="2021-04-19T22:58:00Z">
              <w:r>
                <w:rPr>
                  <w:rFonts w:asciiTheme="minorHAnsi" w:hAnsiTheme="minorHAnsi" w:cstheme="minorHAnsi"/>
                  <w:noProof/>
                  <w:sz w:val="20"/>
                  <w:szCs w:val="20"/>
                  <w:lang w:val="en-US"/>
                </w:rPr>
                <w:t>We can study the combination of the existing channel filter with the RF filter for a widerCBW shifted case which dwould not need new requirements</w:t>
              </w:r>
            </w:ins>
          </w:p>
          <w:p w14:paraId="0ACE7EF0" w14:textId="77777777" w:rsidR="005F0D98" w:rsidRPr="00A76C8A" w:rsidRDefault="005F0D98" w:rsidP="00D91B94">
            <w:pPr>
              <w:spacing w:line="259" w:lineRule="auto"/>
              <w:rPr>
                <w:rFonts w:asciiTheme="minorHAnsi" w:hAnsiTheme="minorHAnsi" w:cstheme="minorHAnsi"/>
                <w:noProof/>
                <w:sz w:val="20"/>
                <w:szCs w:val="20"/>
                <w:lang w:val="en-GB"/>
              </w:rPr>
            </w:pPr>
          </w:p>
        </w:tc>
      </w:tr>
      <w:tr w:rsidR="005F0D98" w:rsidRPr="00A76C8A" w14:paraId="11DFACB9" w14:textId="77777777" w:rsidTr="00F9443B">
        <w:trPr>
          <w:trHeight w:val="800"/>
        </w:trPr>
        <w:tc>
          <w:tcPr>
            <w:tcW w:w="4230" w:type="dxa"/>
          </w:tcPr>
          <w:p w14:paraId="298703A8"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sz w:val="20"/>
                <w:szCs w:val="20"/>
                <w:lang w:eastAsia="ko-KR"/>
              </w:rPr>
              <w:t xml:space="preserve">Generic solution(s) should be intended as much as possible, with priority should be given to approaches that avoid the introduction of new channel BWs on the UE side. </w:t>
            </w:r>
            <w:r w:rsidRPr="00A76C8A">
              <w:rPr>
                <w:rFonts w:eastAsia="Times New Roman"/>
                <w:sz w:val="20"/>
                <w:szCs w:val="20"/>
                <w:lang w:eastAsia="ko-KR"/>
              </w:rPr>
              <w:t>Proprietary solutions if proven relevant should not be precluded.</w:t>
            </w:r>
            <w:r w:rsidRPr="00A76C8A">
              <w:rPr>
                <w:sz w:val="20"/>
                <w:szCs w:val="20"/>
              </w:rPr>
              <w:t xml:space="preserve"> </w:t>
            </w:r>
            <w:r w:rsidRPr="00A76C8A">
              <w:rPr>
                <w:rFonts w:eastAsia="Times New Roman"/>
                <w:sz w:val="20"/>
                <w:szCs w:val="20"/>
                <w:lang w:eastAsia="ko-KR"/>
              </w:rPr>
              <w:t xml:space="preserve">Spectrally efficient methods providing a </w:t>
            </w:r>
            <w:r w:rsidRPr="00A76C8A">
              <w:rPr>
                <w:rFonts w:eastAsia="Times New Roman"/>
                <w:sz w:val="20"/>
                <w:szCs w:val="20"/>
                <w:lang w:eastAsia="ko-KR"/>
              </w:rPr>
              <w:lastRenderedPageBreak/>
              <w:t>fine channel bandwidth granularity as well as low to moderate guard band width and signalling overhead should be preferred</w:t>
            </w:r>
          </w:p>
          <w:p w14:paraId="3BA4154B" w14:textId="77777777" w:rsidR="005F0D98" w:rsidRPr="00A76C8A" w:rsidRDefault="005F0D98" w:rsidP="00D91B94">
            <w:pPr>
              <w:ind w:left="360"/>
              <w:rPr>
                <w:rFonts w:eastAsia="Times New Roman"/>
                <w:sz w:val="20"/>
                <w:szCs w:val="20"/>
                <w:lang w:eastAsia="ko-KR"/>
              </w:rPr>
            </w:pPr>
          </w:p>
        </w:tc>
        <w:tc>
          <w:tcPr>
            <w:tcW w:w="2767" w:type="dxa"/>
          </w:tcPr>
          <w:p w14:paraId="6E1CF39D" w14:textId="77777777" w:rsidR="006F5865" w:rsidRPr="00A76C8A" w:rsidRDefault="005F0D98" w:rsidP="00D91B94">
            <w:pPr>
              <w:spacing w:line="259" w:lineRule="auto"/>
              <w:rPr>
                <w:ins w:id="146" w:author="Esther Sienkiewicz" w:date="2021-04-19T16:08:00Z"/>
                <w:rFonts w:asciiTheme="minorHAnsi" w:hAnsiTheme="minorHAnsi" w:cstheme="minorHAnsi"/>
                <w:noProof/>
                <w:sz w:val="20"/>
                <w:szCs w:val="20"/>
              </w:rPr>
            </w:pPr>
            <w:commentRangeStart w:id="147"/>
            <w:commentRangeStart w:id="148"/>
            <w:r w:rsidRPr="00A76C8A">
              <w:rPr>
                <w:rFonts w:asciiTheme="minorHAnsi" w:hAnsiTheme="minorHAnsi" w:cstheme="minorHAnsi"/>
                <w:noProof/>
                <w:sz w:val="20"/>
                <w:szCs w:val="20"/>
              </w:rPr>
              <w:lastRenderedPageBreak/>
              <w:t>- CHBW for SSBs (dependent on IrregularBW size) hence not generic</w:t>
            </w:r>
            <w:commentRangeEnd w:id="147"/>
            <w:r w:rsidR="0054568D" w:rsidRPr="00A76C8A">
              <w:rPr>
                <w:rStyle w:val="CommentReference"/>
                <w:sz w:val="20"/>
                <w:szCs w:val="20"/>
              </w:rPr>
              <w:commentReference w:id="147"/>
            </w:r>
            <w:commentRangeEnd w:id="148"/>
          </w:p>
          <w:p w14:paraId="20D1A47E" w14:textId="19ECF2C9" w:rsidR="005F0D98" w:rsidRPr="00A76C8A" w:rsidRDefault="004610A4" w:rsidP="00D91B94">
            <w:pPr>
              <w:spacing w:line="259" w:lineRule="auto"/>
              <w:rPr>
                <w:ins w:id="149" w:author="Esther Sienkiewicz" w:date="2021-04-19T15:43:00Z"/>
                <w:rFonts w:asciiTheme="minorHAnsi" w:hAnsiTheme="minorHAnsi" w:cstheme="minorHAnsi"/>
                <w:noProof/>
                <w:sz w:val="20"/>
                <w:szCs w:val="20"/>
              </w:rPr>
            </w:pPr>
            <w:r w:rsidRPr="00A76C8A">
              <w:rPr>
                <w:rStyle w:val="CommentReference"/>
                <w:sz w:val="20"/>
                <w:szCs w:val="20"/>
              </w:rPr>
              <w:commentReference w:id="148"/>
            </w:r>
            <w:ins w:id="150" w:author="Esther Sienkiewicz" w:date="2021-04-19T16:08:00Z">
              <w:r w:rsidR="006F5865" w:rsidRPr="00A76C8A">
                <w:rPr>
                  <w:rFonts w:eastAsiaTheme="minorEastAsia"/>
                  <w:sz w:val="20"/>
                  <w:szCs w:val="20"/>
                  <w:lang w:eastAsia="zh-CN"/>
                </w:rPr>
                <w:t>-</w:t>
              </w:r>
              <w:r w:rsidR="006F5865" w:rsidRPr="00A76C8A">
                <w:rPr>
                  <w:rFonts w:asciiTheme="minorHAnsi" w:hAnsiTheme="minorHAnsi" w:cstheme="minorHAnsi"/>
                  <w:noProof/>
                  <w:sz w:val="20"/>
                  <w:szCs w:val="20"/>
                </w:rPr>
                <w:t>coordination /configuration of UE CHBW for SSBs (dependent on IrregularBW size)</w:t>
              </w:r>
            </w:ins>
          </w:p>
          <w:p w14:paraId="71B4A3EB" w14:textId="665DAAB7" w:rsidR="006F5865" w:rsidRPr="00A76C8A" w:rsidDel="006F5865" w:rsidRDefault="004610A4" w:rsidP="00D91B94">
            <w:pPr>
              <w:spacing w:line="259" w:lineRule="auto"/>
              <w:rPr>
                <w:del w:id="151" w:author="Esther Sienkiewicz" w:date="2021-04-19T16:08:00Z"/>
                <w:rFonts w:eastAsiaTheme="minorEastAsia"/>
                <w:sz w:val="20"/>
                <w:szCs w:val="20"/>
                <w:lang w:eastAsia="zh-CN"/>
                <w:rPrChange w:id="152" w:author="Esther Sienkiewicz" w:date="2021-04-19T16:08:00Z">
                  <w:rPr>
                    <w:del w:id="153" w:author="Esther Sienkiewicz" w:date="2021-04-19T16:08:00Z"/>
                    <w:rFonts w:asciiTheme="minorHAnsi" w:hAnsiTheme="minorHAnsi" w:cstheme="minorHAnsi"/>
                    <w:noProof/>
                  </w:rPr>
                </w:rPrChange>
              </w:rPr>
            </w:pPr>
            <w:ins w:id="154" w:author="Esther Sienkiewicz" w:date="2021-04-19T15:43:00Z">
              <w:r w:rsidRPr="00A76C8A">
                <w:rPr>
                  <w:rFonts w:asciiTheme="minorHAnsi" w:hAnsiTheme="minorHAnsi" w:cstheme="minorHAnsi"/>
                  <w:noProof/>
                  <w:sz w:val="20"/>
                  <w:szCs w:val="20"/>
                </w:rPr>
                <w:lastRenderedPageBreak/>
                <w:t>- [Huawei]:</w:t>
              </w:r>
              <w:r w:rsidRPr="00A76C8A">
                <w:rPr>
                  <w:rFonts w:eastAsiaTheme="minorEastAsia"/>
                  <w:sz w:val="20"/>
                  <w:szCs w:val="20"/>
                  <w:lang w:eastAsia="zh-CN"/>
                </w:rPr>
                <w:t xml:space="preserve"> flexibility for the configuration on SSB, rather than not generic</w:t>
              </w:r>
            </w:ins>
          </w:p>
          <w:p w14:paraId="6A4EBEC5" w14:textId="0C93F3B9" w:rsidR="00123F7F" w:rsidRPr="00A76C8A" w:rsidRDefault="00123F7F" w:rsidP="00D91B94">
            <w:pPr>
              <w:spacing w:line="259" w:lineRule="auto"/>
              <w:rPr>
                <w:ins w:id="155" w:author="Huawei" w:date="2021-04-17T14:53:00Z"/>
                <w:rFonts w:asciiTheme="minorHAnsi" w:hAnsiTheme="minorHAnsi" w:cstheme="minorHAnsi"/>
                <w:noProof/>
                <w:sz w:val="20"/>
                <w:szCs w:val="20"/>
              </w:rPr>
            </w:pPr>
            <w:ins w:id="156" w:author="Huawei" w:date="2021-04-17T14:48:00Z">
              <w:r w:rsidRPr="00A76C8A">
                <w:rPr>
                  <w:rFonts w:asciiTheme="minorHAnsi" w:hAnsiTheme="minorHAnsi" w:cstheme="minorHAnsi"/>
                  <w:noProof/>
                  <w:sz w:val="20"/>
                  <w:szCs w:val="20"/>
                </w:rPr>
                <w:t xml:space="preserve">- </w:t>
              </w:r>
            </w:ins>
            <w:ins w:id="157" w:author="Esther Sienkiewicz" w:date="2021-04-19T15:42:00Z">
              <w:r w:rsidR="004610A4" w:rsidRPr="00A76C8A">
                <w:rPr>
                  <w:rFonts w:asciiTheme="minorHAnsi" w:hAnsiTheme="minorHAnsi" w:cstheme="minorHAnsi"/>
                  <w:noProof/>
                  <w:sz w:val="20"/>
                  <w:szCs w:val="20"/>
                </w:rPr>
                <w:t xml:space="preserve">[Huawei]: </w:t>
              </w:r>
            </w:ins>
            <w:ins w:id="158" w:author="Huawei" w:date="2021-04-17T14:48:00Z">
              <w:r w:rsidRPr="00A76C8A">
                <w:rPr>
                  <w:rFonts w:asciiTheme="minorHAnsi" w:hAnsiTheme="minorHAnsi" w:cstheme="minorHAnsi"/>
                  <w:noProof/>
                  <w:sz w:val="20"/>
                  <w:szCs w:val="20"/>
                </w:rPr>
                <w:t xml:space="preserve">no </w:t>
              </w:r>
            </w:ins>
            <w:ins w:id="159" w:author="Huawei" w:date="2021-04-17T14:49:00Z">
              <w:r w:rsidRPr="00A76C8A">
                <w:rPr>
                  <w:rFonts w:asciiTheme="minorHAnsi" w:hAnsiTheme="minorHAnsi" w:cstheme="minorHAnsi"/>
                  <w:noProof/>
                  <w:sz w:val="20"/>
                  <w:szCs w:val="20"/>
                </w:rPr>
                <w:t>new UE channel BWs is introduced</w:t>
              </w:r>
            </w:ins>
          </w:p>
          <w:p w14:paraId="25A04772" w14:textId="487D49E1" w:rsidR="00123F7F" w:rsidRPr="00A76C8A" w:rsidRDefault="00123F7F" w:rsidP="00F90FB0">
            <w:pPr>
              <w:spacing w:line="259" w:lineRule="auto"/>
              <w:rPr>
                <w:rFonts w:asciiTheme="minorHAnsi" w:hAnsiTheme="minorHAnsi" w:cstheme="minorHAnsi"/>
                <w:noProof/>
                <w:sz w:val="20"/>
                <w:szCs w:val="20"/>
              </w:rPr>
            </w:pPr>
            <w:ins w:id="160" w:author="Huawei" w:date="2021-04-17T14:53:00Z">
              <w:r w:rsidRPr="00A76C8A">
                <w:rPr>
                  <w:rFonts w:asciiTheme="minorHAnsi" w:hAnsiTheme="minorHAnsi" w:cstheme="minorHAnsi"/>
                  <w:noProof/>
                  <w:sz w:val="20"/>
                  <w:szCs w:val="20"/>
                </w:rPr>
                <w:t xml:space="preserve">- </w:t>
              </w:r>
            </w:ins>
            <w:ins w:id="161" w:author="Esther Sienkiewicz" w:date="2021-04-19T15:42:00Z">
              <w:r w:rsidR="004610A4" w:rsidRPr="00A76C8A">
                <w:rPr>
                  <w:rFonts w:asciiTheme="minorHAnsi" w:hAnsiTheme="minorHAnsi" w:cstheme="minorHAnsi"/>
                  <w:noProof/>
                  <w:sz w:val="20"/>
                  <w:szCs w:val="20"/>
                </w:rPr>
                <w:t xml:space="preserve">[Huawei]: </w:t>
              </w:r>
            </w:ins>
            <w:ins w:id="162" w:author="Huawei" w:date="2021-04-17T14:53:00Z">
              <w:r w:rsidRPr="00A76C8A">
                <w:rPr>
                  <w:rFonts w:asciiTheme="minorHAnsi" w:hAnsiTheme="minorHAnsi" w:cstheme="minorHAnsi"/>
                  <w:noProof/>
                  <w:sz w:val="20"/>
                  <w:szCs w:val="20"/>
                </w:rPr>
                <w:t xml:space="preserve">in general </w:t>
              </w:r>
            </w:ins>
            <w:ins w:id="163" w:author="Huawei" w:date="2021-04-17T14:54:00Z">
              <w:r w:rsidRPr="00A76C8A">
                <w:rPr>
                  <w:rFonts w:asciiTheme="minorHAnsi" w:hAnsiTheme="minorHAnsi" w:cstheme="minorHAnsi"/>
                  <w:noProof/>
                  <w:sz w:val="20"/>
                  <w:szCs w:val="20"/>
                </w:rPr>
                <w:t xml:space="preserve">two </w:t>
              </w:r>
            </w:ins>
            <w:ins w:id="164" w:author="Huawei" w:date="2021-04-17T14:55:00Z">
              <w:r w:rsidRPr="00A76C8A">
                <w:rPr>
                  <w:rFonts w:asciiTheme="minorHAnsi" w:hAnsiTheme="minorHAnsi" w:cstheme="minorHAnsi"/>
                  <w:noProof/>
                  <w:sz w:val="20"/>
                  <w:szCs w:val="20"/>
                </w:rPr>
                <w:t>SSB</w:t>
              </w:r>
            </w:ins>
            <w:ins w:id="165" w:author="Huawei" w:date="2021-04-17T14:57:00Z">
              <w:r w:rsidR="00F90FB0" w:rsidRPr="00A76C8A">
                <w:rPr>
                  <w:rFonts w:asciiTheme="minorHAnsi" w:hAnsiTheme="minorHAnsi" w:cstheme="minorHAnsi"/>
                  <w:noProof/>
                  <w:sz w:val="20"/>
                  <w:szCs w:val="20"/>
                </w:rPr>
                <w:t xml:space="preserve">s are configured per carrier. Single SSB </w:t>
              </w:r>
            </w:ins>
            <w:ins w:id="166" w:author="Huawei" w:date="2021-04-17T14:58:00Z">
              <w:r w:rsidR="00F90FB0" w:rsidRPr="00A76C8A">
                <w:rPr>
                  <w:rFonts w:asciiTheme="minorHAnsi" w:hAnsiTheme="minorHAnsi" w:cstheme="minorHAnsi"/>
                  <w:noProof/>
                  <w:sz w:val="20"/>
                  <w:szCs w:val="20"/>
                </w:rPr>
                <w:t>is only configured for Pcell is not excluded</w:t>
              </w:r>
            </w:ins>
            <w:ins w:id="167" w:author="Huawei" w:date="2021-04-17T15:00:00Z">
              <w:r w:rsidR="00F90FB0" w:rsidRPr="00A76C8A">
                <w:rPr>
                  <w:rFonts w:asciiTheme="minorHAnsi" w:hAnsiTheme="minorHAnsi" w:cstheme="minorHAnsi"/>
                  <w:noProof/>
                  <w:sz w:val="20"/>
                  <w:szCs w:val="20"/>
                </w:rPr>
                <w:t xml:space="preserve">, e.g. for </w:t>
              </w:r>
            </w:ins>
            <w:ins w:id="168" w:author="Huawei" w:date="2021-04-17T15:01:00Z">
              <w:r w:rsidR="00F90FB0" w:rsidRPr="00A76C8A">
                <w:rPr>
                  <w:rFonts w:asciiTheme="minorHAnsi" w:hAnsiTheme="minorHAnsi" w:cstheme="minorHAnsi"/>
                  <w:noProof/>
                  <w:sz w:val="20"/>
                  <w:szCs w:val="20"/>
                </w:rPr>
                <w:t xml:space="preserve">the case </w:t>
              </w:r>
            </w:ins>
            <w:ins w:id="169" w:author="Huawei" w:date="2021-04-17T14:58:00Z">
              <w:r w:rsidR="00F90FB0" w:rsidRPr="00A76C8A">
                <w:rPr>
                  <w:rFonts w:asciiTheme="minorHAnsi" w:hAnsiTheme="minorHAnsi" w:cstheme="minorHAnsi"/>
                  <w:noProof/>
                  <w:sz w:val="20"/>
                  <w:szCs w:val="20"/>
                </w:rPr>
                <w:t>new UE</w:t>
              </w:r>
            </w:ins>
            <w:ins w:id="170" w:author="Huawei" w:date="2021-04-17T15:01:00Z">
              <w:r w:rsidR="00F90FB0" w:rsidRPr="00A76C8A">
                <w:rPr>
                  <w:rFonts w:asciiTheme="minorHAnsi" w:hAnsiTheme="minorHAnsi" w:cstheme="minorHAnsi"/>
                  <w:noProof/>
                  <w:sz w:val="20"/>
                  <w:szCs w:val="20"/>
                </w:rPr>
                <w:t xml:space="preserve"> is the majority. </w:t>
              </w:r>
            </w:ins>
          </w:p>
        </w:tc>
        <w:tc>
          <w:tcPr>
            <w:tcW w:w="2768" w:type="dxa"/>
          </w:tcPr>
          <w:p w14:paraId="146E4758" w14:textId="77777777" w:rsidR="005F0D98" w:rsidRPr="00A76C8A" w:rsidRDefault="005F0D98" w:rsidP="00D91B94">
            <w:pPr>
              <w:spacing w:line="259" w:lineRule="auto"/>
              <w:rPr>
                <w:ins w:id="171" w:author="Angelow, Iwajlo (Nokia - US/Naperville)" w:date="2021-04-15T10:55:00Z"/>
                <w:rFonts w:eastAsia="Times New Roman"/>
                <w:sz w:val="20"/>
                <w:szCs w:val="20"/>
                <w:lang w:eastAsia="ko-KR"/>
              </w:rPr>
            </w:pPr>
            <w:r w:rsidRPr="00A76C8A">
              <w:rPr>
                <w:rFonts w:asciiTheme="minorHAnsi" w:hAnsiTheme="minorHAnsi" w:cstheme="minorHAnsi"/>
                <w:noProof/>
                <w:sz w:val="20"/>
                <w:szCs w:val="20"/>
                <w:lang w:val="en-GB"/>
              </w:rPr>
              <w:lastRenderedPageBreak/>
              <w:t xml:space="preserve">-yes applies for all </w:t>
            </w:r>
            <w:r w:rsidRPr="00A76C8A">
              <w:rPr>
                <w:rFonts w:eastAsia="Times New Roman"/>
                <w:sz w:val="20"/>
                <w:szCs w:val="20"/>
                <w:lang w:eastAsia="ko-KR"/>
              </w:rPr>
              <w:t>licensed spectrum wider than 5 MHz</w:t>
            </w:r>
          </w:p>
          <w:p w14:paraId="662971F8" w14:textId="21F6FB28" w:rsidR="00724D6C" w:rsidRPr="00A76C8A" w:rsidRDefault="00F9443B" w:rsidP="00C61BFF">
            <w:pPr>
              <w:spacing w:line="259" w:lineRule="auto"/>
              <w:rPr>
                <w:ins w:id="172" w:author="Esther Sienkiewicz" w:date="2021-04-19T15:52:00Z"/>
                <w:noProof/>
                <w:sz w:val="20"/>
                <w:szCs w:val="20"/>
              </w:rPr>
            </w:pPr>
            <w:ins w:id="173" w:author="Esther Sienkiewicz" w:date="2021-04-19T15:53:00Z">
              <w:r w:rsidRPr="00A76C8A">
                <w:rPr>
                  <w:noProof/>
                  <w:sz w:val="20"/>
                  <w:szCs w:val="20"/>
                </w:rPr>
                <w:t xml:space="preserve">   </w:t>
              </w:r>
              <w:commentRangeStart w:id="174"/>
              <w:commentRangeStart w:id="175"/>
              <w:commentRangeStart w:id="176"/>
              <w:commentRangeStart w:id="177"/>
              <w:r w:rsidRPr="00A76C8A">
                <w:rPr>
                  <w:noProof/>
                  <w:sz w:val="20"/>
                  <w:szCs w:val="20"/>
                </w:rPr>
                <w:t xml:space="preserve">    </w:t>
              </w:r>
            </w:ins>
            <w:ins w:id="178" w:author="Angelow, Iwajlo (Nokia - US/Naperville)" w:date="2021-04-15T10:55:00Z">
              <w:del w:id="179" w:author="Esther Sienkiewicz" w:date="2021-04-19T15:53:00Z">
                <w:r w:rsidR="00C61BFF" w:rsidRPr="00A76C8A" w:rsidDel="00F9443B">
                  <w:rPr>
                    <w:noProof/>
                    <w:sz w:val="20"/>
                    <w:szCs w:val="20"/>
                  </w:rPr>
                  <w:delText>n</w:delText>
                </w:r>
              </w:del>
            </w:ins>
            <w:commentRangeEnd w:id="174"/>
            <w:del w:id="180" w:author="Esther Sienkiewicz" w:date="2021-04-19T15:53:00Z">
              <w:r w:rsidR="00DF00D6" w:rsidRPr="00A76C8A" w:rsidDel="00F9443B">
                <w:rPr>
                  <w:rStyle w:val="CommentReference"/>
                  <w:sz w:val="20"/>
                  <w:szCs w:val="20"/>
                </w:rPr>
                <w:commentReference w:id="174"/>
              </w:r>
            </w:del>
            <w:commentRangeEnd w:id="175"/>
            <w:commentRangeEnd w:id="176"/>
            <w:commentRangeEnd w:id="177"/>
            <w:ins w:id="181" w:author="Esther Sienkiewicz" w:date="2021-04-19T15:53:00Z">
              <w:r w:rsidRPr="00A76C8A">
                <w:rPr>
                  <w:noProof/>
                  <w:sz w:val="20"/>
                  <w:szCs w:val="20"/>
                </w:rPr>
                <w:t xml:space="preserve">   </w:t>
              </w:r>
            </w:ins>
          </w:p>
          <w:p w14:paraId="544E8F8B" w14:textId="168BDAFE" w:rsidR="00F9443B" w:rsidRPr="00A76C8A" w:rsidRDefault="00F9443B" w:rsidP="00C61BFF">
            <w:pPr>
              <w:spacing w:line="259" w:lineRule="auto"/>
              <w:rPr>
                <w:ins w:id="182" w:author="Esther Sienkiewicz" w:date="2021-04-19T15:51:00Z"/>
                <w:noProof/>
                <w:sz w:val="20"/>
                <w:szCs w:val="20"/>
              </w:rPr>
            </w:pPr>
            <w:ins w:id="183" w:author="Esther Sienkiewicz" w:date="2021-04-19T15:52:00Z">
              <w:r w:rsidRPr="00A76C8A">
                <w:rPr>
                  <w:noProof/>
                  <w:sz w:val="20"/>
                  <w:szCs w:val="20"/>
                </w:rPr>
                <w:t xml:space="preserve">-[Huawei]: The dedicated BW should be from the set of channel bandwidths defined in 38.101. To this end, the </w:t>
              </w:r>
              <w:r w:rsidRPr="00A76C8A">
                <w:rPr>
                  <w:noProof/>
                  <w:sz w:val="20"/>
                  <w:szCs w:val="20"/>
                </w:rPr>
                <w:lastRenderedPageBreak/>
                <w:t>transmission bandwidth configuration have to be defined for each combination from operators. Based on our understanding, similar effort is needed as the new UE channel bandwidth approach.</w:t>
              </w:r>
            </w:ins>
          </w:p>
          <w:p w14:paraId="65B3B8DC" w14:textId="12A62BDE" w:rsidR="00C61BFF" w:rsidRPr="00A76C8A" w:rsidRDefault="00724D6C" w:rsidP="00C61BFF">
            <w:pPr>
              <w:spacing w:line="259" w:lineRule="auto"/>
              <w:rPr>
                <w:ins w:id="184" w:author="Esther Sienkiewicz" w:date="2021-04-19T15:54:00Z"/>
                <w:noProof/>
                <w:sz w:val="20"/>
                <w:szCs w:val="20"/>
              </w:rPr>
            </w:pPr>
            <w:ins w:id="185" w:author="Esther Sienkiewicz" w:date="2021-04-19T15:51:00Z">
              <w:r w:rsidRPr="00A76C8A">
                <w:rPr>
                  <w:noProof/>
                  <w:sz w:val="20"/>
                  <w:szCs w:val="20"/>
                </w:rPr>
                <w:t xml:space="preserve">-[Nokia]: </w:t>
              </w:r>
            </w:ins>
            <w:r w:rsidR="00E608EB" w:rsidRPr="00A76C8A">
              <w:rPr>
                <w:rStyle w:val="CommentReference"/>
                <w:sz w:val="20"/>
                <w:szCs w:val="20"/>
              </w:rPr>
              <w:commentReference w:id="175"/>
            </w:r>
            <w:ins w:id="186" w:author="Esther Sienkiewicz" w:date="2021-04-19T15:52:00Z">
              <w:r w:rsidRPr="00A76C8A">
                <w:rPr>
                  <w:sz w:val="20"/>
                  <w:szCs w:val="20"/>
                </w:rPr>
                <w:t xml:space="preserve"> </w:t>
              </w:r>
              <w:r w:rsidRPr="00A76C8A">
                <w:rPr>
                  <w:noProof/>
                  <w:sz w:val="20"/>
                  <w:szCs w:val="20"/>
                </w:rPr>
                <w:t>The transmission BW configuration of each of the 2 overlapping RF carriers can remain the same as the specified transmission BW configuration for the respective RF carrier's bandwidth.</w:t>
              </w:r>
            </w:ins>
            <w:r w:rsidR="00DD2352" w:rsidRPr="00A76C8A">
              <w:rPr>
                <w:rStyle w:val="CommentReference"/>
                <w:sz w:val="20"/>
                <w:szCs w:val="20"/>
              </w:rPr>
              <w:commentReference w:id="176"/>
            </w:r>
            <w:ins w:id="187" w:author="Esther Sienkiewicz" w:date="2021-04-19T15:54:00Z">
              <w:r w:rsidR="00F9443B" w:rsidRPr="00A76C8A">
                <w:rPr>
                  <w:noProof/>
                  <w:sz w:val="20"/>
                  <w:szCs w:val="20"/>
                </w:rPr>
                <w:t xml:space="preserve">  </w:t>
              </w:r>
            </w:ins>
            <w:r w:rsidR="00E608EB" w:rsidRPr="00A76C8A">
              <w:rPr>
                <w:rStyle w:val="CommentReference"/>
                <w:sz w:val="20"/>
                <w:szCs w:val="20"/>
              </w:rPr>
              <w:commentReference w:id="177"/>
            </w:r>
          </w:p>
          <w:p w14:paraId="0BEDAE35" w14:textId="57FFB1F0" w:rsidR="00F9443B" w:rsidRPr="00A76C8A" w:rsidRDefault="00F9443B" w:rsidP="00C61BFF">
            <w:pPr>
              <w:spacing w:line="259" w:lineRule="auto"/>
              <w:rPr>
                <w:ins w:id="188" w:author="Angelow, Iwajlo (Nokia - US/Naperville)" w:date="2021-04-15T10:55:00Z"/>
                <w:noProof/>
                <w:sz w:val="20"/>
                <w:szCs w:val="20"/>
              </w:rPr>
            </w:pPr>
            <w:ins w:id="189" w:author="Esther Sienkiewicz" w:date="2021-04-19T15:54:00Z">
              <w:r w:rsidRPr="00A76C8A">
                <w:rPr>
                  <w:noProof/>
                  <w:sz w:val="20"/>
                  <w:szCs w:val="20"/>
                </w:rPr>
                <w:t>-[Nokia]: solution applies not only to considered spectrum blocks within this SI as well as very limited impact to specification comparing to other methods</w:t>
              </w:r>
            </w:ins>
          </w:p>
          <w:p w14:paraId="6D2533E1" w14:textId="77777777" w:rsidR="00F9443B" w:rsidRPr="00A76C8A" w:rsidRDefault="00C61BFF" w:rsidP="00C61BFF">
            <w:pPr>
              <w:spacing w:line="259" w:lineRule="auto"/>
              <w:rPr>
                <w:ins w:id="190" w:author="Esther Sienkiewicz" w:date="2021-04-19T15:56:00Z"/>
                <w:noProof/>
                <w:sz w:val="20"/>
                <w:szCs w:val="20"/>
              </w:rPr>
            </w:pPr>
            <w:commentRangeStart w:id="191"/>
            <w:commentRangeStart w:id="192"/>
            <w:ins w:id="193" w:author="Angelow, Iwajlo (Nokia - US/Naperville)" w:date="2021-04-15T10:55:00Z">
              <w:r w:rsidRPr="00A76C8A">
                <w:rPr>
                  <w:noProof/>
                  <w:sz w:val="20"/>
                  <w:szCs w:val="20"/>
                </w:rPr>
                <w:t xml:space="preserve">- </w:t>
              </w:r>
            </w:ins>
            <w:ins w:id="194" w:author="Esther Sienkiewicz" w:date="2021-04-19T15:55:00Z">
              <w:r w:rsidR="00F9443B" w:rsidRPr="00A76C8A">
                <w:rPr>
                  <w:noProof/>
                  <w:sz w:val="20"/>
                  <w:szCs w:val="20"/>
                </w:rPr>
                <w:t xml:space="preserve">[Nokia]: </w:t>
              </w:r>
            </w:ins>
            <w:ins w:id="195" w:author="Angelow, Iwajlo (Nokia - US/Naperville)" w:date="2021-04-15T10:55:00Z">
              <w:r w:rsidRPr="00A76C8A">
                <w:rPr>
                  <w:noProof/>
                  <w:sz w:val="20"/>
                  <w:szCs w:val="20"/>
                </w:rPr>
                <w:t>low guard band width and signalling overhead since there is only one carrier from baseband perspective</w:t>
              </w:r>
            </w:ins>
            <w:commentRangeEnd w:id="191"/>
            <w:r w:rsidR="00597C7C" w:rsidRPr="00A76C8A">
              <w:rPr>
                <w:rStyle w:val="CommentReference"/>
                <w:sz w:val="20"/>
                <w:szCs w:val="20"/>
              </w:rPr>
              <w:commentReference w:id="191"/>
            </w:r>
            <w:commentRangeEnd w:id="192"/>
          </w:p>
          <w:p w14:paraId="10E1B9CF" w14:textId="7E7666F4" w:rsidR="00C61BFF" w:rsidRPr="00A76C8A" w:rsidRDefault="00F9443B" w:rsidP="00C61BFF">
            <w:pPr>
              <w:spacing w:line="259" w:lineRule="auto"/>
              <w:rPr>
                <w:rFonts w:asciiTheme="minorHAnsi" w:hAnsiTheme="minorHAnsi" w:cstheme="minorHAnsi"/>
                <w:noProof/>
                <w:sz w:val="20"/>
                <w:szCs w:val="20"/>
                <w:lang w:val="en-GB"/>
              </w:rPr>
            </w:pPr>
            <w:ins w:id="196" w:author="Esther Sienkiewicz" w:date="2021-04-19T15:56:00Z">
              <w:r w:rsidRPr="00A76C8A">
                <w:rPr>
                  <w:noProof/>
                  <w:sz w:val="20"/>
                  <w:szCs w:val="20"/>
                </w:rPr>
                <w:t xml:space="preserve">- [QC]: </w:t>
              </w:r>
            </w:ins>
            <w:r w:rsidR="00E608EB" w:rsidRPr="00A76C8A">
              <w:rPr>
                <w:rStyle w:val="CommentReference"/>
                <w:sz w:val="20"/>
                <w:szCs w:val="20"/>
              </w:rPr>
              <w:commentReference w:id="192"/>
            </w:r>
            <w:ins w:id="197" w:author="Esther Sienkiewicz" w:date="2021-04-19T15:56:00Z">
              <w:r w:rsidRPr="00A76C8A">
                <w:rPr>
                  <w:sz w:val="20"/>
                  <w:szCs w:val="20"/>
                </w:rPr>
                <w:t xml:space="preserve"> </w:t>
              </w:r>
              <w:r w:rsidRPr="00A76C8A">
                <w:rPr>
                  <w:noProof/>
                  <w:sz w:val="20"/>
                  <w:szCs w:val="20"/>
                </w:rPr>
                <w:t>the guarband same as for overlapping CHBW or overlapping CA</w:t>
              </w:r>
            </w:ins>
          </w:p>
        </w:tc>
        <w:tc>
          <w:tcPr>
            <w:tcW w:w="2767" w:type="dxa"/>
          </w:tcPr>
          <w:p w14:paraId="3EA1E210" w14:textId="7823D749"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w:t>
            </w:r>
            <w:commentRangeStart w:id="198"/>
            <w:commentRangeStart w:id="199"/>
            <w:r w:rsidRPr="00A76C8A">
              <w:rPr>
                <w:rFonts w:asciiTheme="minorHAnsi" w:hAnsiTheme="minorHAnsi" w:cstheme="minorHAnsi"/>
                <w:noProof/>
                <w:sz w:val="20"/>
                <w:szCs w:val="20"/>
                <w:lang w:val="en-GB"/>
              </w:rPr>
              <w:t xml:space="preserve">some additional implimentation efforts needed to TDM SSB for irregularBW </w:t>
            </w:r>
            <w:ins w:id="200" w:author="Esther Sienkiewicz" w:date="2021-04-19T15:47:00Z">
              <w:r w:rsidR="00724D6C" w:rsidRPr="00A76C8A">
                <w:rPr>
                  <w:rFonts w:asciiTheme="minorHAnsi" w:hAnsiTheme="minorHAnsi" w:cstheme="minorHAnsi"/>
                  <w:noProof/>
                  <w:sz w:val="20"/>
                  <w:szCs w:val="20"/>
                  <w:lang w:val="en-GB"/>
                </w:rPr>
                <w:t>&lt;</w:t>
              </w:r>
            </w:ins>
            <w:r w:rsidRPr="00A76C8A">
              <w:rPr>
                <w:rFonts w:asciiTheme="minorHAnsi" w:hAnsiTheme="minorHAnsi" w:cstheme="minorHAnsi"/>
                <w:noProof/>
                <w:sz w:val="20"/>
                <w:szCs w:val="20"/>
                <w:lang w:val="en-GB"/>
              </w:rPr>
              <w:t xml:space="preserve"> 10 MHz</w:t>
            </w:r>
            <w:commentRangeEnd w:id="198"/>
            <w:r w:rsidR="00DD2352" w:rsidRPr="00A76C8A">
              <w:rPr>
                <w:rStyle w:val="CommentReference"/>
                <w:sz w:val="20"/>
                <w:szCs w:val="20"/>
              </w:rPr>
              <w:commentReference w:id="198"/>
            </w:r>
            <w:commentRangeEnd w:id="199"/>
            <w:r w:rsidR="00724D6C" w:rsidRPr="00A76C8A">
              <w:rPr>
                <w:rStyle w:val="CommentReference"/>
                <w:sz w:val="20"/>
                <w:szCs w:val="20"/>
              </w:rPr>
              <w:commentReference w:id="199"/>
            </w:r>
          </w:p>
        </w:tc>
        <w:tc>
          <w:tcPr>
            <w:tcW w:w="2768" w:type="dxa"/>
          </w:tcPr>
          <w:p w14:paraId="636A4B90" w14:textId="09DB0334"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201" w:author="Angelow, Iwajlo (Nokia - US/Naperville)" w:date="2021-04-15T10:55:00Z">
              <w:r w:rsidR="00C61BFF" w:rsidRPr="00A76C8A">
                <w:rPr>
                  <w:rFonts w:asciiTheme="minorHAnsi" w:hAnsiTheme="minorHAnsi" w:cstheme="minorHAnsi"/>
                  <w:noProof/>
                  <w:sz w:val="20"/>
                  <w:szCs w:val="20"/>
                  <w:lang w:val="en-GB"/>
                </w:rPr>
                <w:t>even it can</w:t>
              </w:r>
            </w:ins>
            <w:del w:id="202" w:author="Angelow, Iwajlo (Nokia - US/Naperville)" w:date="2021-04-15T10:55:00Z">
              <w:r w:rsidRPr="00A76C8A" w:rsidDel="00C61BFF">
                <w:rPr>
                  <w:rFonts w:asciiTheme="minorHAnsi" w:hAnsiTheme="minorHAnsi" w:cstheme="minorHAnsi"/>
                  <w:noProof/>
                  <w:sz w:val="20"/>
                  <w:szCs w:val="20"/>
                  <w:lang w:val="en-GB"/>
                </w:rPr>
                <w:delText>yes</w:delText>
              </w:r>
            </w:del>
            <w:r w:rsidRPr="00A76C8A">
              <w:rPr>
                <w:rFonts w:asciiTheme="minorHAnsi" w:hAnsiTheme="minorHAnsi" w:cstheme="minorHAnsi"/>
                <w:noProof/>
                <w:sz w:val="20"/>
                <w:szCs w:val="20"/>
                <w:lang w:val="en-GB"/>
              </w:rPr>
              <w:t xml:space="preserve"> appl</w:t>
            </w:r>
            <w:ins w:id="203" w:author="Angelow, Iwajlo (Nokia - US/Naperville)" w:date="2021-04-15T10:55:00Z">
              <w:r w:rsidR="00C61BFF" w:rsidRPr="00A76C8A">
                <w:rPr>
                  <w:rFonts w:asciiTheme="minorHAnsi" w:hAnsiTheme="minorHAnsi" w:cstheme="minorHAnsi"/>
                  <w:noProof/>
                  <w:sz w:val="20"/>
                  <w:szCs w:val="20"/>
                  <w:lang w:val="en-GB"/>
                </w:rPr>
                <w:t>y</w:t>
              </w:r>
            </w:ins>
            <w:del w:id="204" w:author="Angelow, Iwajlo (Nokia - US/Naperville)" w:date="2021-04-15T10:55:00Z">
              <w:r w:rsidRPr="00A76C8A" w:rsidDel="00C61BFF">
                <w:rPr>
                  <w:rFonts w:asciiTheme="minorHAnsi" w:hAnsiTheme="minorHAnsi" w:cstheme="minorHAnsi"/>
                  <w:noProof/>
                  <w:sz w:val="20"/>
                  <w:szCs w:val="20"/>
                  <w:lang w:val="en-GB"/>
                </w:rPr>
                <w:delText>ies</w:delText>
              </w:r>
            </w:del>
            <w:r w:rsidRPr="00A76C8A">
              <w:rPr>
                <w:rFonts w:asciiTheme="minorHAnsi" w:hAnsiTheme="minorHAnsi" w:cstheme="minorHAnsi"/>
                <w:noProof/>
                <w:sz w:val="20"/>
                <w:szCs w:val="20"/>
                <w:lang w:val="en-GB"/>
              </w:rPr>
              <w:t xml:space="preserve"> for all </w:t>
            </w:r>
            <w:r w:rsidRPr="00A76C8A">
              <w:rPr>
                <w:rFonts w:eastAsia="Times New Roman"/>
                <w:sz w:val="20"/>
                <w:szCs w:val="20"/>
                <w:lang w:eastAsia="ko-KR"/>
              </w:rPr>
              <w:t>licensed spectrum wider than 5 MHz</w:t>
            </w:r>
            <w:ins w:id="205" w:author="Angelow, Iwajlo (Nokia - US/Naperville)" w:date="2021-04-15T10:55:00Z">
              <w:r w:rsidR="00C61BFF" w:rsidRPr="00A76C8A">
                <w:rPr>
                  <w:rFonts w:eastAsia="Times New Roman"/>
                  <w:sz w:val="20"/>
                  <w:szCs w:val="20"/>
                  <w:lang w:eastAsia="ko-KR"/>
                </w:rPr>
                <w:t xml:space="preserve">, </w:t>
              </w:r>
              <w:commentRangeStart w:id="206"/>
              <w:r w:rsidR="00C61BFF" w:rsidRPr="00A76C8A">
                <w:rPr>
                  <w:rFonts w:eastAsia="Times New Roman"/>
                  <w:sz w:val="20"/>
                  <w:szCs w:val="20"/>
                  <w:lang w:eastAsia="ko-KR"/>
                </w:rPr>
                <w:t>each scenario requires the set of relevant requirements</w:t>
              </w:r>
            </w:ins>
            <w:commentRangeEnd w:id="206"/>
            <w:r w:rsidR="00483E73">
              <w:rPr>
                <w:rStyle w:val="CommentReference"/>
              </w:rPr>
              <w:commentReference w:id="206"/>
            </w:r>
          </w:p>
          <w:p w14:paraId="7FE1C5A6" w14:textId="77777777" w:rsidR="005F0D98" w:rsidRPr="00A76C8A" w:rsidRDefault="005F0D98" w:rsidP="00D91B94">
            <w:pPr>
              <w:rPr>
                <w:rFonts w:asciiTheme="minorHAnsi" w:hAnsiTheme="minorHAnsi" w:cstheme="minorHAnsi"/>
                <w:sz w:val="20"/>
                <w:szCs w:val="20"/>
                <w:lang w:val="en-GB"/>
              </w:rPr>
            </w:pPr>
          </w:p>
          <w:p w14:paraId="1368788E" w14:textId="77777777" w:rsidR="005F0D98" w:rsidRPr="00A76C8A" w:rsidRDefault="005F0D98" w:rsidP="00D91B94">
            <w:pPr>
              <w:rPr>
                <w:rFonts w:asciiTheme="minorHAnsi" w:hAnsiTheme="minorHAnsi" w:cstheme="minorHAnsi"/>
                <w:noProof/>
                <w:sz w:val="20"/>
                <w:szCs w:val="20"/>
                <w:lang w:val="en-GB"/>
              </w:rPr>
            </w:pPr>
          </w:p>
          <w:p w14:paraId="29E58DD2" w14:textId="77777777" w:rsidR="005F0D98" w:rsidRPr="00A76C8A" w:rsidRDefault="005F0D98" w:rsidP="00D91B94">
            <w:pPr>
              <w:rPr>
                <w:rFonts w:asciiTheme="minorHAnsi" w:hAnsiTheme="minorHAnsi" w:cstheme="minorHAnsi"/>
                <w:noProof/>
                <w:sz w:val="20"/>
                <w:szCs w:val="20"/>
                <w:lang w:val="en-GB"/>
              </w:rPr>
            </w:pPr>
          </w:p>
          <w:p w14:paraId="667E6789" w14:textId="77777777" w:rsidR="005F0D98" w:rsidRPr="00A76C8A" w:rsidRDefault="005F0D98" w:rsidP="00D91B94">
            <w:pPr>
              <w:rPr>
                <w:rFonts w:asciiTheme="minorHAnsi" w:hAnsiTheme="minorHAnsi" w:cstheme="minorHAnsi"/>
                <w:noProof/>
                <w:sz w:val="20"/>
                <w:szCs w:val="20"/>
                <w:lang w:val="en-GB"/>
              </w:rPr>
            </w:pPr>
          </w:p>
          <w:p w14:paraId="1A56E018" w14:textId="77777777" w:rsidR="005F0D98" w:rsidRPr="00A76C8A" w:rsidRDefault="005F0D98" w:rsidP="00D91B94">
            <w:pPr>
              <w:ind w:firstLine="720"/>
              <w:rPr>
                <w:rFonts w:asciiTheme="minorHAnsi" w:hAnsiTheme="minorHAnsi" w:cstheme="minorHAnsi"/>
                <w:sz w:val="20"/>
                <w:szCs w:val="20"/>
                <w:lang w:val="en-GB"/>
              </w:rPr>
            </w:pPr>
          </w:p>
        </w:tc>
      </w:tr>
      <w:tr w:rsidR="005F0D98" w:rsidRPr="00A76C8A" w14:paraId="4065241A" w14:textId="77777777" w:rsidTr="00F9443B">
        <w:trPr>
          <w:trHeight w:val="800"/>
        </w:trPr>
        <w:tc>
          <w:tcPr>
            <w:tcW w:w="4230" w:type="dxa"/>
          </w:tcPr>
          <w:p w14:paraId="4CF1EAEE"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lastRenderedPageBreak/>
              <w:t>Impact on RAN1 and RAN2 should be considered and minimized</w:t>
            </w:r>
          </w:p>
        </w:tc>
        <w:tc>
          <w:tcPr>
            <w:tcW w:w="2767" w:type="dxa"/>
          </w:tcPr>
          <w:p w14:paraId="37331C84" w14:textId="5A697261" w:rsidR="005F0D98" w:rsidRPr="00A76C8A" w:rsidRDefault="005F0D98" w:rsidP="00D91B94">
            <w:pPr>
              <w:spacing w:line="259" w:lineRule="auto"/>
              <w:rPr>
                <w:ins w:id="207" w:author="Steven Chen" w:date="2021-04-19T07:25:00Z"/>
                <w:rFonts w:asciiTheme="minorHAnsi" w:hAnsiTheme="minorHAnsi" w:cstheme="minorHAnsi"/>
                <w:noProof/>
                <w:sz w:val="20"/>
                <w:szCs w:val="20"/>
              </w:rPr>
            </w:pPr>
            <w:r w:rsidRPr="00A76C8A">
              <w:rPr>
                <w:rFonts w:asciiTheme="minorHAnsi" w:hAnsiTheme="minorHAnsi" w:cstheme="minorHAnsi"/>
                <w:noProof/>
                <w:sz w:val="20"/>
                <w:szCs w:val="20"/>
              </w:rPr>
              <w:t>-</w:t>
            </w:r>
            <w:ins w:id="208" w:author="Esther Sienkiewicz" w:date="2021-04-19T15:45:00Z">
              <w:r w:rsidR="004610A4" w:rsidRPr="00A76C8A">
                <w:rPr>
                  <w:rFonts w:asciiTheme="minorHAnsi" w:hAnsiTheme="minorHAnsi" w:cstheme="minorHAnsi"/>
                  <w:noProof/>
                  <w:sz w:val="20"/>
                  <w:szCs w:val="20"/>
                </w:rPr>
                <w:t xml:space="preserve">[Huawei]: </w:t>
              </w:r>
            </w:ins>
            <w:ins w:id="209" w:author="Huawei" w:date="2021-04-17T10:41:00Z">
              <w:r w:rsidR="009C1F13" w:rsidRPr="00A76C8A">
                <w:rPr>
                  <w:rFonts w:asciiTheme="minorHAnsi" w:hAnsiTheme="minorHAnsi" w:cstheme="minorHAnsi"/>
                  <w:noProof/>
                  <w:sz w:val="20"/>
                  <w:szCs w:val="20"/>
                </w:rPr>
                <w:t>no im</w:t>
              </w:r>
            </w:ins>
            <w:ins w:id="210" w:author="Huawei" w:date="2021-04-17T10:42:00Z">
              <w:r w:rsidR="009C1F13" w:rsidRPr="00A76C8A">
                <w:rPr>
                  <w:rFonts w:asciiTheme="minorHAnsi" w:hAnsiTheme="minorHAnsi" w:cstheme="minorHAnsi"/>
                  <w:noProof/>
                  <w:sz w:val="20"/>
                  <w:szCs w:val="20"/>
                </w:rPr>
                <w:t>pact</w:t>
              </w:r>
            </w:ins>
            <w:ins w:id="211" w:author="Huawei" w:date="2021-04-17T10:44:00Z">
              <w:r w:rsidR="009C1F13" w:rsidRPr="00A76C8A">
                <w:rPr>
                  <w:rFonts w:asciiTheme="minorHAnsi" w:hAnsiTheme="minorHAnsi" w:cstheme="minorHAnsi"/>
                  <w:noProof/>
                  <w:sz w:val="20"/>
                  <w:szCs w:val="20"/>
                </w:rPr>
                <w:t xml:space="preserve"> to RAN1 and RAN2 exc</w:t>
              </w:r>
            </w:ins>
            <w:ins w:id="212" w:author="Huawei" w:date="2021-04-17T10:45:00Z">
              <w:r w:rsidR="009C1F13" w:rsidRPr="00A76C8A">
                <w:rPr>
                  <w:rFonts w:asciiTheme="minorHAnsi" w:hAnsiTheme="minorHAnsi" w:cstheme="minorHAnsi"/>
                  <w:noProof/>
                  <w:sz w:val="20"/>
                  <w:szCs w:val="20"/>
                </w:rPr>
                <w:t>ept UE capability to enable overla</w:t>
              </w:r>
            </w:ins>
            <w:ins w:id="213" w:author="Huawei" w:date="2021-04-17T10:46:00Z">
              <w:r w:rsidR="009C1F13" w:rsidRPr="00A76C8A">
                <w:rPr>
                  <w:rFonts w:asciiTheme="minorHAnsi" w:hAnsiTheme="minorHAnsi" w:cstheme="minorHAnsi"/>
                  <w:noProof/>
                  <w:sz w:val="20"/>
                  <w:szCs w:val="20"/>
                </w:rPr>
                <w:t>pping CA</w:t>
              </w:r>
            </w:ins>
            <w:ins w:id="214" w:author="Huawei" w:date="2021-04-17T10:53:00Z">
              <w:r w:rsidR="00697835" w:rsidRPr="00A76C8A">
                <w:rPr>
                  <w:rFonts w:asciiTheme="minorHAnsi" w:hAnsiTheme="minorHAnsi" w:cstheme="minorHAnsi"/>
                  <w:noProof/>
                  <w:sz w:val="20"/>
                  <w:szCs w:val="20"/>
                </w:rPr>
                <w:t>.</w:t>
              </w:r>
            </w:ins>
          </w:p>
          <w:p w14:paraId="77CE8F5D" w14:textId="73956ECD" w:rsidR="00C5434E" w:rsidRPr="00A76C8A" w:rsidRDefault="004610A4" w:rsidP="00D91B94">
            <w:pPr>
              <w:spacing w:line="259" w:lineRule="auto"/>
              <w:rPr>
                <w:rFonts w:asciiTheme="minorHAnsi" w:hAnsiTheme="minorHAnsi" w:cstheme="minorHAnsi"/>
                <w:noProof/>
                <w:sz w:val="20"/>
                <w:szCs w:val="20"/>
              </w:rPr>
            </w:pPr>
            <w:ins w:id="215" w:author="Esther Sienkiewicz" w:date="2021-04-19T15:45:00Z">
              <w:r w:rsidRPr="00A76C8A">
                <w:rPr>
                  <w:rFonts w:asciiTheme="minorHAnsi" w:hAnsiTheme="minorHAnsi" w:cstheme="minorHAnsi"/>
                  <w:noProof/>
                  <w:sz w:val="20"/>
                  <w:szCs w:val="20"/>
                </w:rPr>
                <w:t>-</w:t>
              </w:r>
            </w:ins>
            <w:ins w:id="216" w:author="Steven Chen" w:date="2021-04-19T07:25:00Z">
              <w:r w:rsidR="00C5434E" w:rsidRPr="00A76C8A">
                <w:rPr>
                  <w:rFonts w:asciiTheme="minorHAnsi" w:hAnsiTheme="minorHAnsi" w:cstheme="minorHAnsi"/>
                  <w:noProof/>
                  <w:sz w:val="20"/>
                  <w:szCs w:val="20"/>
                </w:rPr>
                <w:t>FFS if there is RAN2 impact</w:t>
              </w:r>
            </w:ins>
          </w:p>
        </w:tc>
        <w:tc>
          <w:tcPr>
            <w:tcW w:w="2768" w:type="dxa"/>
          </w:tcPr>
          <w:p w14:paraId="63286442" w14:textId="3BC6492C" w:rsidR="00C61BFF" w:rsidRPr="00A76C8A" w:rsidRDefault="00C61BFF" w:rsidP="00D91B94">
            <w:pPr>
              <w:spacing w:line="259" w:lineRule="auto"/>
              <w:rPr>
                <w:ins w:id="217" w:author="Angelow, Iwajlo (Nokia - US/Naperville)" w:date="2021-04-15T10:55:00Z"/>
                <w:rFonts w:asciiTheme="minorHAnsi" w:hAnsiTheme="minorHAnsi" w:cstheme="minorHAnsi"/>
                <w:noProof/>
                <w:sz w:val="20"/>
                <w:szCs w:val="20"/>
                <w:lang w:val="en-GB"/>
              </w:rPr>
            </w:pPr>
            <w:commentRangeStart w:id="218"/>
            <w:ins w:id="219" w:author="Angelow, Iwajlo (Nokia - US/Naperville)" w:date="2021-04-15T10:55:00Z">
              <w:r w:rsidRPr="00A76C8A">
                <w:rPr>
                  <w:rFonts w:asciiTheme="minorHAnsi" w:hAnsiTheme="minorHAnsi" w:cstheme="minorHAnsi"/>
                  <w:noProof/>
                  <w:sz w:val="20"/>
                  <w:szCs w:val="20"/>
                  <w:lang w:val="en-GB"/>
                </w:rPr>
                <w:t>-</w:t>
              </w:r>
              <w:commentRangeStart w:id="220"/>
              <w:commentRangeStart w:id="221"/>
              <w:r w:rsidRPr="00A76C8A">
                <w:rPr>
                  <w:rFonts w:asciiTheme="minorHAnsi" w:hAnsiTheme="minorHAnsi" w:cstheme="minorHAnsi"/>
                  <w:noProof/>
                  <w:sz w:val="20"/>
                  <w:szCs w:val="20"/>
                  <w:lang w:val="en-GB"/>
                </w:rPr>
                <w:t xml:space="preserve"> UE capability signalling</w:t>
              </w:r>
            </w:ins>
            <w:commentRangeEnd w:id="218"/>
            <w:r w:rsidR="00160A31" w:rsidRPr="00A76C8A">
              <w:rPr>
                <w:rStyle w:val="CommentReference"/>
                <w:sz w:val="20"/>
                <w:szCs w:val="20"/>
              </w:rPr>
              <w:commentReference w:id="218"/>
            </w:r>
            <w:commentRangeEnd w:id="220"/>
            <w:r w:rsidR="00597C7C" w:rsidRPr="00A76C8A">
              <w:rPr>
                <w:rStyle w:val="CommentReference"/>
                <w:sz w:val="20"/>
                <w:szCs w:val="20"/>
              </w:rPr>
              <w:commentReference w:id="220"/>
            </w:r>
            <w:commentRangeEnd w:id="221"/>
            <w:r w:rsidR="00E608EB" w:rsidRPr="00A76C8A">
              <w:rPr>
                <w:rStyle w:val="CommentReference"/>
                <w:sz w:val="20"/>
                <w:szCs w:val="20"/>
              </w:rPr>
              <w:commentReference w:id="221"/>
            </w:r>
          </w:p>
          <w:p w14:paraId="6D6D2B60" w14:textId="6039C76C" w:rsidR="006F5865" w:rsidRPr="00A76C8A" w:rsidRDefault="006F5865" w:rsidP="00D91B94">
            <w:pPr>
              <w:spacing w:line="259" w:lineRule="auto"/>
              <w:rPr>
                <w:ins w:id="222" w:author="Esther Sienkiewicz" w:date="2021-04-19T16:04:00Z"/>
                <w:rFonts w:asciiTheme="minorHAnsi" w:hAnsiTheme="minorHAnsi" w:cstheme="minorHAnsi"/>
                <w:noProof/>
                <w:sz w:val="20"/>
                <w:szCs w:val="20"/>
                <w:lang w:val="en-GB"/>
              </w:rPr>
            </w:pPr>
            <w:ins w:id="223" w:author="Esther Sienkiewicz" w:date="2021-04-19T16:04:00Z">
              <w:r w:rsidRPr="00A76C8A">
                <w:rPr>
                  <w:rFonts w:asciiTheme="minorHAnsi" w:hAnsiTheme="minorHAnsi" w:cstheme="minorHAnsi"/>
                  <w:noProof/>
                  <w:sz w:val="20"/>
                  <w:szCs w:val="20"/>
                  <w:lang w:val="en-GB"/>
                </w:rPr>
                <w:t>-</w:t>
              </w:r>
            </w:ins>
            <w:ins w:id="224" w:author="Esther Sienkiewicz" w:date="2021-04-19T16:05:00Z">
              <w:r w:rsidRPr="00A76C8A">
                <w:rPr>
                  <w:rFonts w:asciiTheme="minorHAnsi" w:hAnsiTheme="minorHAnsi" w:cstheme="minorHAnsi"/>
                  <w:noProof/>
                  <w:sz w:val="20"/>
                  <w:szCs w:val="20"/>
                  <w:lang w:val="en-GB"/>
                </w:rPr>
                <w:t>[QC</w:t>
              </w:r>
            </w:ins>
            <w:ins w:id="225" w:author="Esther Sienkiewicz" w:date="2021-04-19T16:06:00Z">
              <w:r w:rsidRPr="00A76C8A">
                <w:rPr>
                  <w:rFonts w:asciiTheme="minorHAnsi" w:hAnsiTheme="minorHAnsi" w:cstheme="minorHAnsi"/>
                  <w:noProof/>
                  <w:sz w:val="20"/>
                  <w:szCs w:val="20"/>
                  <w:lang w:val="en-GB"/>
                </w:rPr>
                <w:t xml:space="preserve">]: </w:t>
              </w:r>
            </w:ins>
            <w:ins w:id="226" w:author="Steven Chen" w:date="2021-04-19T07:12:00Z">
              <w:r w:rsidR="00641000" w:rsidRPr="00A76C8A">
                <w:rPr>
                  <w:rFonts w:asciiTheme="minorHAnsi" w:hAnsiTheme="minorHAnsi" w:cstheme="minorHAnsi"/>
                  <w:noProof/>
                  <w:sz w:val="20"/>
                  <w:szCs w:val="20"/>
                  <w:lang w:val="en-GB"/>
                </w:rPr>
                <w:t>FFS if there is RAN1</w:t>
              </w:r>
            </w:ins>
            <w:ins w:id="227" w:author="Steven Chen" w:date="2021-04-19T07:16:00Z">
              <w:r w:rsidR="00C5434E" w:rsidRPr="00A76C8A">
                <w:rPr>
                  <w:rFonts w:asciiTheme="minorHAnsi" w:hAnsiTheme="minorHAnsi" w:cstheme="minorHAnsi"/>
                  <w:noProof/>
                  <w:sz w:val="20"/>
                  <w:szCs w:val="20"/>
                  <w:lang w:val="en-GB"/>
                </w:rPr>
                <w:t>/2</w:t>
              </w:r>
            </w:ins>
            <w:ins w:id="228" w:author="Steven Chen" w:date="2021-04-19T07:12:00Z">
              <w:r w:rsidR="00641000" w:rsidRPr="00A76C8A">
                <w:rPr>
                  <w:rFonts w:asciiTheme="minorHAnsi" w:hAnsiTheme="minorHAnsi" w:cstheme="minorHAnsi"/>
                  <w:noProof/>
                  <w:sz w:val="20"/>
                  <w:szCs w:val="20"/>
                  <w:lang w:val="en-GB"/>
                </w:rPr>
                <w:t xml:space="preserve"> impact</w:t>
              </w:r>
            </w:ins>
            <w:ins w:id="229" w:author="Steven Chen" w:date="2021-04-19T07:19:00Z">
              <w:r w:rsidR="00C5434E" w:rsidRPr="00A76C8A">
                <w:rPr>
                  <w:rFonts w:asciiTheme="minorHAnsi" w:hAnsiTheme="minorHAnsi" w:cstheme="minorHAnsi"/>
                  <w:noProof/>
                  <w:sz w:val="20"/>
                  <w:szCs w:val="20"/>
                  <w:lang w:val="en-GB"/>
                </w:rPr>
                <w:t xml:space="preserve"> (UE BWP needs to be fully contained in carrierbandwidth</w:t>
              </w:r>
            </w:ins>
          </w:p>
          <w:p w14:paraId="01889CE9" w14:textId="77777777" w:rsidR="005F0D98" w:rsidRPr="00A76C8A" w:rsidRDefault="005F0D98" w:rsidP="00D91B94">
            <w:pPr>
              <w:spacing w:line="259" w:lineRule="auto"/>
              <w:rPr>
                <w:ins w:id="230" w:author="Esther Sienkiewicz" w:date="2021-04-19T16:05:00Z"/>
                <w:sz w:val="20"/>
                <w:szCs w:val="20"/>
              </w:rPr>
            </w:pPr>
            <w:commentRangeStart w:id="231"/>
            <w:del w:id="232" w:author="Angelow, Iwajlo (Nokia - US/Naperville)" w:date="2021-04-15T12:32:00Z">
              <w:r w:rsidRPr="00A76C8A" w:rsidDel="00F64696">
                <w:rPr>
                  <w:rFonts w:asciiTheme="minorHAnsi" w:hAnsiTheme="minorHAnsi" w:cstheme="minorHAnsi"/>
                  <w:noProof/>
                  <w:sz w:val="20"/>
                  <w:szCs w:val="20"/>
                  <w:lang w:val="en-GB"/>
                </w:rPr>
                <w:delText>-</w:delText>
              </w:r>
            </w:del>
            <w:bookmarkStart w:id="233" w:name="_Hlk69382286"/>
            <w:ins w:id="234" w:author="Esther Sienkiewicz" w:date="2021-04-19T16:04:00Z">
              <w:r w:rsidR="006F5865" w:rsidRPr="00A76C8A">
                <w:rPr>
                  <w:rFonts w:asciiTheme="minorHAnsi" w:hAnsiTheme="minorHAnsi" w:cstheme="minorHAnsi"/>
                  <w:noProof/>
                  <w:sz w:val="20"/>
                  <w:szCs w:val="20"/>
                  <w:lang w:val="en-GB"/>
                </w:rPr>
                <w:t xml:space="preserve">[Ericsson]: </w:t>
              </w:r>
            </w:ins>
            <w:r w:rsidRPr="00A76C8A">
              <w:rPr>
                <w:rFonts w:asciiTheme="minorHAnsi" w:hAnsiTheme="minorHAnsi" w:cstheme="minorHAnsi"/>
                <w:noProof/>
                <w:sz w:val="20"/>
                <w:szCs w:val="20"/>
                <w:lang w:val="en-GB"/>
              </w:rPr>
              <w:t xml:space="preserve">RAN1 change for </w:t>
            </w:r>
            <w:r w:rsidRPr="00A76C8A">
              <w:rPr>
                <w:sz w:val="20"/>
                <w:szCs w:val="20"/>
              </w:rPr>
              <w:t xml:space="preserve">BWP cannot be configured </w:t>
            </w:r>
            <w:r w:rsidRPr="00A76C8A">
              <w:rPr>
                <w:sz w:val="20"/>
                <w:szCs w:val="20"/>
              </w:rPr>
              <w:lastRenderedPageBreak/>
              <w:t>outside the grid configured in SIB1 in clause 12 of [5, TS 38.213</w:t>
            </w:r>
            <w:commentRangeEnd w:id="231"/>
            <w:r w:rsidR="00C61BFF" w:rsidRPr="00A76C8A">
              <w:rPr>
                <w:rStyle w:val="CommentReference"/>
                <w:sz w:val="20"/>
                <w:szCs w:val="20"/>
              </w:rPr>
              <w:commentReference w:id="231"/>
            </w:r>
            <w:bookmarkEnd w:id="233"/>
          </w:p>
          <w:p w14:paraId="4A5ED9FF" w14:textId="29793EB2" w:rsidR="006F5865" w:rsidRPr="00A76C8A" w:rsidRDefault="006F5865" w:rsidP="00D91B94">
            <w:pPr>
              <w:spacing w:line="259" w:lineRule="auto"/>
              <w:rPr>
                <w:rFonts w:asciiTheme="minorHAnsi" w:hAnsiTheme="minorHAnsi" w:cstheme="minorHAnsi"/>
                <w:noProof/>
                <w:sz w:val="20"/>
                <w:szCs w:val="20"/>
                <w:lang w:val="en-GB"/>
              </w:rPr>
            </w:pPr>
            <w:ins w:id="237" w:author="Esther Sienkiewicz" w:date="2021-04-19T16:05:00Z">
              <w:r w:rsidRPr="00A76C8A">
                <w:rPr>
                  <w:sz w:val="20"/>
                  <w:szCs w:val="20"/>
                </w:rPr>
                <w:t>-[Nokia]: Our assumption is that the carrier BW and grid are reconfigured in connected mode by utilizing the existing RAN2 flexibility so that no RAN1 change is needed.</w:t>
              </w:r>
            </w:ins>
          </w:p>
        </w:tc>
        <w:tc>
          <w:tcPr>
            <w:tcW w:w="2767" w:type="dxa"/>
          </w:tcPr>
          <w:p w14:paraId="33DDE52D"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lastRenderedPageBreak/>
              <w:t>-no change</w:t>
            </w:r>
          </w:p>
        </w:tc>
        <w:tc>
          <w:tcPr>
            <w:tcW w:w="2768" w:type="dxa"/>
          </w:tcPr>
          <w:p w14:paraId="7601EF4A" w14:textId="77777777" w:rsidR="005F0D98" w:rsidRPr="00A76C8A" w:rsidRDefault="005F0D98" w:rsidP="00D91B94">
            <w:pPr>
              <w:spacing w:line="259" w:lineRule="auto"/>
              <w:rPr>
                <w:ins w:id="238" w:author="Huawei" w:date="2021-04-17T16:12: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-UE capability signalling</w:t>
            </w:r>
          </w:p>
          <w:p w14:paraId="62ADCB82" w14:textId="12529A1B" w:rsidR="00071D14" w:rsidRPr="00A76C8A" w:rsidRDefault="00071D14" w:rsidP="00D91B94">
            <w:pPr>
              <w:spacing w:line="259" w:lineRule="auto"/>
              <w:rPr>
                <w:rFonts w:asciiTheme="minorHAnsi" w:hAnsiTheme="minorHAnsi" w:cstheme="minorHAnsi"/>
                <w:noProof/>
                <w:sz w:val="20"/>
                <w:szCs w:val="20"/>
                <w:lang w:val="en-GB"/>
              </w:rPr>
            </w:pPr>
            <w:ins w:id="239" w:author="Huawei" w:date="2021-04-17T16:13:00Z">
              <w:r w:rsidRPr="00A76C8A">
                <w:rPr>
                  <w:rFonts w:asciiTheme="minorHAnsi" w:hAnsiTheme="minorHAnsi" w:cstheme="minorHAnsi"/>
                  <w:noProof/>
                  <w:sz w:val="20"/>
                  <w:szCs w:val="20"/>
                  <w:lang w:val="en-GB"/>
                </w:rPr>
                <w:t>-</w:t>
              </w:r>
            </w:ins>
            <w:ins w:id="240" w:author="Huawei" w:date="2021-04-17T16:12:00Z">
              <w:r w:rsidRPr="00A76C8A">
                <w:rPr>
                  <w:rFonts w:asciiTheme="minorHAnsi" w:hAnsiTheme="minorHAnsi" w:cstheme="minorHAnsi"/>
                  <w:noProof/>
                  <w:sz w:val="20"/>
                  <w:szCs w:val="20"/>
                  <w:lang w:val="en-GB"/>
                </w:rPr>
                <w:t>How to let UE kn</w:t>
              </w:r>
            </w:ins>
            <w:ins w:id="241" w:author="Huawei" w:date="2021-04-17T16:13:00Z">
              <w:r w:rsidRPr="00A76C8A">
                <w:rPr>
                  <w:rFonts w:asciiTheme="minorHAnsi" w:hAnsiTheme="minorHAnsi" w:cstheme="minorHAnsi"/>
                  <w:noProof/>
                  <w:sz w:val="20"/>
                  <w:szCs w:val="20"/>
                  <w:lang w:val="en-GB"/>
                </w:rPr>
                <w:t>ow the RBs are blanking?</w:t>
              </w:r>
            </w:ins>
          </w:p>
        </w:tc>
      </w:tr>
      <w:tr w:rsidR="005F0D98" w:rsidRPr="00A76C8A" w14:paraId="28003EA7" w14:textId="77777777" w:rsidTr="00F9443B">
        <w:trPr>
          <w:trHeight w:val="800"/>
        </w:trPr>
        <w:tc>
          <w:tcPr>
            <w:tcW w:w="4230" w:type="dxa"/>
          </w:tcPr>
          <w:p w14:paraId="0326C62D"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r w:rsidRPr="00A76C8A">
              <w:rPr>
                <w:rFonts w:eastAsia="Times New Roman"/>
                <w:sz w:val="20"/>
                <w:szCs w:val="20"/>
                <w:lang w:eastAsia="ko-KR"/>
              </w:rPr>
              <w:t xml:space="preserve">For any considered solution, UEs not supporting such solution (both legacy and new UEs) should be able to use the next lower supported channel bandwidth in the UL and DL without implications. </w:t>
            </w:r>
          </w:p>
        </w:tc>
        <w:tc>
          <w:tcPr>
            <w:tcW w:w="2767" w:type="dxa"/>
          </w:tcPr>
          <w:p w14:paraId="238868E7" w14:textId="77777777" w:rsidR="00697835" w:rsidRPr="00A76C8A" w:rsidRDefault="00697835" w:rsidP="00697835">
            <w:pPr>
              <w:spacing w:line="259" w:lineRule="auto"/>
              <w:rPr>
                <w:ins w:id="242" w:author="Huawei" w:date="2021-04-17T10:58:00Z"/>
                <w:rFonts w:asciiTheme="minorHAnsi" w:hAnsiTheme="minorHAnsi" w:cstheme="minorHAnsi"/>
                <w:noProof/>
                <w:sz w:val="20"/>
                <w:szCs w:val="20"/>
              </w:rPr>
            </w:pPr>
            <w:ins w:id="243" w:author="Huawei" w:date="2021-04-17T10:55:00Z">
              <w:r w:rsidRPr="00A76C8A">
                <w:rPr>
                  <w:rFonts w:asciiTheme="minorHAnsi" w:hAnsiTheme="minorHAnsi" w:cstheme="minorHAnsi"/>
                  <w:noProof/>
                  <w:sz w:val="20"/>
                  <w:szCs w:val="20"/>
                  <w:lang w:val="en-GB"/>
                </w:rPr>
                <w:t xml:space="preserve">- </w:t>
              </w:r>
            </w:ins>
            <w:ins w:id="244" w:author="Huawei" w:date="2021-04-17T10:56:00Z">
              <w:r w:rsidRPr="00A76C8A">
                <w:rPr>
                  <w:rFonts w:asciiTheme="minorHAnsi" w:hAnsiTheme="minorHAnsi" w:cstheme="minorHAnsi"/>
                  <w:noProof/>
                  <w:sz w:val="20"/>
                  <w:szCs w:val="20"/>
                  <w:lang w:val="en-GB"/>
                </w:rPr>
                <w:t xml:space="preserve">support </w:t>
              </w:r>
            </w:ins>
            <w:ins w:id="245" w:author="Huawei" w:date="2021-04-17T10:55:00Z">
              <w:r w:rsidRPr="00A76C8A">
                <w:rPr>
                  <w:rFonts w:asciiTheme="minorHAnsi" w:hAnsiTheme="minorHAnsi" w:cstheme="minorHAnsi"/>
                  <w:noProof/>
                  <w:sz w:val="20"/>
                  <w:szCs w:val="20"/>
                  <w:lang w:val="en-GB"/>
                </w:rPr>
                <w:t>legacy UE</w:t>
              </w:r>
            </w:ins>
            <w:ins w:id="246" w:author="Huawei" w:date="2021-04-17T10:56:00Z">
              <w:r w:rsidRPr="00A76C8A">
                <w:rPr>
                  <w:rFonts w:asciiTheme="minorHAnsi" w:hAnsiTheme="minorHAnsi" w:cstheme="minorHAnsi"/>
                  <w:noProof/>
                  <w:sz w:val="20"/>
                  <w:szCs w:val="20"/>
                  <w:lang w:val="en-GB"/>
                </w:rPr>
                <w:t xml:space="preserve"> in </w:t>
              </w:r>
            </w:ins>
            <w:ins w:id="247" w:author="Huawei" w:date="2021-04-17T10:57:00Z">
              <w:r w:rsidRPr="00A76C8A">
                <w:rPr>
                  <w:rFonts w:asciiTheme="minorHAnsi" w:hAnsiTheme="minorHAnsi" w:cstheme="minorHAnsi"/>
                  <w:noProof/>
                  <w:sz w:val="20"/>
                  <w:szCs w:val="20"/>
                  <w:lang w:val="en-GB"/>
                </w:rPr>
                <w:t xml:space="preserve">both sides of </w:t>
              </w:r>
              <w:r w:rsidRPr="00A76C8A">
                <w:rPr>
                  <w:rFonts w:asciiTheme="minorHAnsi" w:hAnsiTheme="minorHAnsi" w:cstheme="minorHAnsi"/>
                  <w:noProof/>
                  <w:sz w:val="20"/>
                  <w:szCs w:val="20"/>
                </w:rPr>
                <w:t>irregularBW</w:t>
              </w:r>
            </w:ins>
          </w:p>
          <w:p w14:paraId="018D5FD4" w14:textId="52FC9135" w:rsidR="00697835" w:rsidRPr="00A76C8A" w:rsidRDefault="00697835" w:rsidP="00697835">
            <w:pPr>
              <w:spacing w:line="259" w:lineRule="auto"/>
              <w:rPr>
                <w:rFonts w:asciiTheme="minorHAnsi" w:hAnsiTheme="minorHAnsi" w:cstheme="minorHAnsi"/>
                <w:noProof/>
                <w:sz w:val="20"/>
                <w:szCs w:val="20"/>
              </w:rPr>
            </w:pPr>
            <w:ins w:id="248" w:author="Huawei" w:date="2021-04-17T10:58:00Z">
              <w:r w:rsidRPr="00A76C8A">
                <w:rPr>
                  <w:rFonts w:asciiTheme="minorHAnsi" w:hAnsiTheme="minorHAnsi" w:cstheme="minorHAnsi"/>
                  <w:noProof/>
                  <w:sz w:val="20"/>
                  <w:szCs w:val="20"/>
                </w:rPr>
                <w:t>-</w:t>
              </w:r>
            </w:ins>
            <w:ins w:id="249" w:author="Huawei" w:date="2021-04-17T14:15:00Z">
              <w:r w:rsidR="00F15DBF" w:rsidRPr="00A76C8A">
                <w:rPr>
                  <w:rFonts w:asciiTheme="minorHAnsi" w:hAnsiTheme="minorHAnsi" w:cstheme="minorHAnsi"/>
                  <w:noProof/>
                  <w:sz w:val="20"/>
                  <w:szCs w:val="20"/>
                </w:rPr>
                <w:t>new UE</w:t>
              </w:r>
            </w:ins>
            <w:ins w:id="250" w:author="Huawei" w:date="2021-04-17T14:16:00Z">
              <w:r w:rsidR="00F15DBF" w:rsidRPr="00A76C8A">
                <w:rPr>
                  <w:rFonts w:asciiTheme="minorHAnsi" w:hAnsiTheme="minorHAnsi" w:cstheme="minorHAnsi"/>
                  <w:noProof/>
                  <w:sz w:val="20"/>
                  <w:szCs w:val="20"/>
                </w:rPr>
                <w:t xml:space="preserve"> is optional suport </w:t>
              </w:r>
            </w:ins>
            <w:ins w:id="251" w:author="Huawei" w:date="2021-04-17T14:19:00Z">
              <w:r w:rsidR="00F15DBF" w:rsidRPr="00A76C8A">
                <w:rPr>
                  <w:rFonts w:asciiTheme="minorHAnsi" w:hAnsiTheme="minorHAnsi" w:cstheme="minorHAnsi"/>
                  <w:noProof/>
                  <w:sz w:val="20"/>
                  <w:szCs w:val="20"/>
                </w:rPr>
                <w:t xml:space="preserve">the irregularBW </w:t>
              </w:r>
            </w:ins>
            <w:ins w:id="252" w:author="Huawei" w:date="2021-04-17T14:20:00Z">
              <w:r w:rsidR="00F15DBF" w:rsidRPr="00A76C8A">
                <w:rPr>
                  <w:rFonts w:asciiTheme="minorHAnsi" w:hAnsiTheme="minorHAnsi" w:cstheme="minorHAnsi"/>
                  <w:noProof/>
                  <w:sz w:val="20"/>
                  <w:szCs w:val="20"/>
                </w:rPr>
                <w:t>via overlapping CA</w:t>
              </w:r>
            </w:ins>
          </w:p>
        </w:tc>
        <w:tc>
          <w:tcPr>
            <w:tcW w:w="2768" w:type="dxa"/>
          </w:tcPr>
          <w:p w14:paraId="57B279CE" w14:textId="26BB5CF5" w:rsidR="005F0D98" w:rsidRPr="00A76C8A" w:rsidRDefault="005F0D98" w:rsidP="00D91B94">
            <w:pPr>
              <w:spacing w:line="259" w:lineRule="auto"/>
              <w:rPr>
                <w:ins w:id="253" w:author="Esther Sienkiewicz" w:date="2021-04-19T15:59: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del w:id="254" w:author="Angelow, Iwajlo (Nokia - US/Naperville)" w:date="2021-04-15T10:56:00Z">
              <w:r w:rsidRPr="00A76C8A" w:rsidDel="00C61BFF">
                <w:rPr>
                  <w:rFonts w:asciiTheme="minorHAnsi" w:hAnsiTheme="minorHAnsi" w:cstheme="minorHAnsi"/>
                  <w:noProof/>
                  <w:sz w:val="20"/>
                  <w:szCs w:val="20"/>
                  <w:lang w:val="en-GB"/>
                </w:rPr>
                <w:delText xml:space="preserve">solution requires new </w:delText>
              </w:r>
            </w:del>
            <w:del w:id="255" w:author="Esther Sienkiewicz" w:date="2021-04-19T16:00:00Z">
              <w:r w:rsidRPr="00A76C8A" w:rsidDel="001A1E4B">
                <w:rPr>
                  <w:rFonts w:asciiTheme="minorHAnsi" w:hAnsiTheme="minorHAnsi" w:cstheme="minorHAnsi"/>
                  <w:noProof/>
                  <w:sz w:val="20"/>
                  <w:szCs w:val="20"/>
                  <w:lang w:val="en-GB"/>
                </w:rPr>
                <w:delText>UEs</w:delText>
              </w:r>
            </w:del>
            <w:ins w:id="256" w:author="Angelow, Iwajlo (Nokia - US/Naperville)" w:date="2021-04-15T10:56:00Z">
              <w:del w:id="257" w:author="Esther Sienkiewicz" w:date="2021-04-19T16:00:00Z">
                <w:r w:rsidR="00C61BFF" w:rsidRPr="00A76C8A" w:rsidDel="001A1E4B">
                  <w:rPr>
                    <w:rFonts w:asciiTheme="minorHAnsi" w:hAnsiTheme="minorHAnsi" w:cstheme="minorHAnsi"/>
                    <w:noProof/>
                    <w:sz w:val="20"/>
                    <w:szCs w:val="20"/>
                    <w:lang w:val="en-GB"/>
                  </w:rPr>
                  <w:delText xml:space="preserve">works for </w:delText>
                </w:r>
                <w:commentRangeStart w:id="258"/>
                <w:commentRangeStart w:id="259"/>
                <w:r w:rsidR="00C61BFF" w:rsidRPr="00A76C8A" w:rsidDel="001A1E4B">
                  <w:rPr>
                    <w:rFonts w:asciiTheme="minorHAnsi" w:hAnsiTheme="minorHAnsi" w:cstheme="minorHAnsi"/>
                    <w:noProof/>
                    <w:sz w:val="20"/>
                    <w:szCs w:val="20"/>
                    <w:lang w:val="en-GB"/>
                  </w:rPr>
                  <w:delText xml:space="preserve">legacy </w:delText>
                </w:r>
              </w:del>
            </w:ins>
            <w:commentRangeEnd w:id="258"/>
            <w:del w:id="260" w:author="Esther Sienkiewicz" w:date="2021-04-19T16:00:00Z">
              <w:r w:rsidR="00160A31" w:rsidRPr="00A76C8A" w:rsidDel="001A1E4B">
                <w:rPr>
                  <w:rStyle w:val="CommentReference"/>
                  <w:sz w:val="20"/>
                  <w:szCs w:val="20"/>
                </w:rPr>
                <w:commentReference w:id="258"/>
              </w:r>
              <w:commentRangeEnd w:id="259"/>
              <w:r w:rsidR="00F21EFB" w:rsidRPr="00A76C8A" w:rsidDel="001A1E4B">
                <w:rPr>
                  <w:rStyle w:val="CommentReference"/>
                  <w:sz w:val="20"/>
                  <w:szCs w:val="20"/>
                </w:rPr>
                <w:commentReference w:id="259"/>
              </w:r>
            </w:del>
            <w:ins w:id="261" w:author="Angelow, Iwajlo (Nokia - US/Naperville)" w:date="2021-04-15T10:56:00Z">
              <w:del w:id="262" w:author="Esther Sienkiewicz" w:date="2021-04-19T16:00:00Z">
                <w:r w:rsidR="00C61BFF" w:rsidRPr="00A76C8A" w:rsidDel="001A1E4B">
                  <w:rPr>
                    <w:rFonts w:asciiTheme="minorHAnsi" w:hAnsiTheme="minorHAnsi" w:cstheme="minorHAnsi"/>
                    <w:noProof/>
                    <w:sz w:val="20"/>
                    <w:szCs w:val="20"/>
                    <w:lang w:val="en-GB"/>
                  </w:rPr>
                  <w:delText>and new UEs</w:delText>
                </w:r>
              </w:del>
            </w:ins>
          </w:p>
          <w:p w14:paraId="41F2ABF5" w14:textId="77777777" w:rsidR="001A1E4B" w:rsidRPr="00A76C8A" w:rsidRDefault="001A1E4B" w:rsidP="00D91B94">
            <w:pPr>
              <w:spacing w:line="259" w:lineRule="auto"/>
              <w:rPr>
                <w:ins w:id="263" w:author="Esther Sienkiewicz" w:date="2021-04-19T16:00:00Z"/>
                <w:rFonts w:eastAsiaTheme="minorEastAsia"/>
                <w:sz w:val="20"/>
                <w:szCs w:val="20"/>
                <w:lang w:eastAsia="zh-CN"/>
              </w:rPr>
            </w:pPr>
            <w:ins w:id="264" w:author="Esther Sienkiewicz" w:date="2021-04-19T15:59:00Z">
              <w:r w:rsidRPr="00A76C8A">
                <w:rPr>
                  <w:rFonts w:asciiTheme="minorHAnsi" w:hAnsiTheme="minorHAnsi" w:cstheme="minorHAnsi"/>
                  <w:noProof/>
                  <w:sz w:val="20"/>
                  <w:szCs w:val="20"/>
                  <w:lang w:val="en-GB"/>
                </w:rPr>
                <w:t xml:space="preserve">-[Huawei]: </w:t>
              </w:r>
              <w:r w:rsidRPr="00A76C8A">
                <w:rPr>
                  <w:rFonts w:eastAsiaTheme="minorEastAsia"/>
                  <w:sz w:val="20"/>
                  <w:szCs w:val="20"/>
                  <w:lang w:eastAsia="zh-CN"/>
                </w:rPr>
                <w:t>Legacy UE can only operate in one side of the irregularBW.</w:t>
              </w:r>
            </w:ins>
          </w:p>
          <w:p w14:paraId="27A1F354" w14:textId="42CC1F77" w:rsidR="001A1E4B" w:rsidRPr="00A76C8A" w:rsidRDefault="001A1E4B" w:rsidP="00D91B94">
            <w:pPr>
              <w:spacing w:line="259" w:lineRule="auto"/>
              <w:rPr>
                <w:rFonts w:asciiTheme="minorHAnsi" w:hAnsiTheme="minorHAnsi" w:cstheme="minorHAnsi"/>
                <w:noProof/>
                <w:sz w:val="20"/>
                <w:szCs w:val="20"/>
                <w:lang w:val="en-GB"/>
              </w:rPr>
            </w:pPr>
            <w:ins w:id="265" w:author="Esther Sienkiewicz" w:date="2021-04-19T16:00:00Z">
              <w:r w:rsidRPr="00A76C8A">
                <w:rPr>
                  <w:rFonts w:eastAsiaTheme="minorEastAsia"/>
                  <w:sz w:val="20"/>
                  <w:szCs w:val="20"/>
                  <w:lang w:eastAsia="zh-CN"/>
                </w:rPr>
                <w:t>-[Nokia]: With a single SSB, this may be the case for some scenarios &lt;10 MHz, but it should not apply to &gt;10 MHz.</w:t>
              </w:r>
            </w:ins>
          </w:p>
        </w:tc>
        <w:tc>
          <w:tcPr>
            <w:tcW w:w="2767" w:type="dxa"/>
          </w:tcPr>
          <w:p w14:paraId="0B00A78B"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 xml:space="preserve">-legacy </w:t>
            </w:r>
            <w:del w:id="266" w:author="Angelow, Iwajlo (Nokia - US/Naperville)" w:date="2021-04-15T10:56:00Z">
              <w:r w:rsidRPr="00A76C8A" w:rsidDel="00C61BFF">
                <w:rPr>
                  <w:rFonts w:asciiTheme="minorHAnsi" w:hAnsiTheme="minorHAnsi" w:cstheme="minorHAnsi"/>
                  <w:noProof/>
                  <w:sz w:val="20"/>
                  <w:szCs w:val="20"/>
                  <w:lang w:val="en-GB"/>
                </w:rPr>
                <w:delText xml:space="preserve">or new </w:delText>
              </w:r>
            </w:del>
            <w:r w:rsidRPr="00A76C8A">
              <w:rPr>
                <w:rFonts w:asciiTheme="minorHAnsi" w:hAnsiTheme="minorHAnsi" w:cstheme="minorHAnsi"/>
                <w:noProof/>
                <w:sz w:val="20"/>
                <w:szCs w:val="20"/>
                <w:lang w:val="en-GB"/>
              </w:rPr>
              <w:t>UEs</w:t>
            </w:r>
          </w:p>
        </w:tc>
        <w:tc>
          <w:tcPr>
            <w:tcW w:w="2768" w:type="dxa"/>
          </w:tcPr>
          <w:p w14:paraId="33283183" w14:textId="77777777"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-legacy or new UEs</w:t>
            </w:r>
          </w:p>
        </w:tc>
      </w:tr>
      <w:tr w:rsidR="005F0D98" w:rsidRPr="00A76C8A" w14:paraId="6EAEEABA" w14:textId="77777777" w:rsidTr="00F9443B">
        <w:trPr>
          <w:trHeight w:val="800"/>
        </w:trPr>
        <w:tc>
          <w:tcPr>
            <w:tcW w:w="4230" w:type="dxa"/>
          </w:tcPr>
          <w:p w14:paraId="2C705683" w14:textId="77777777" w:rsidR="005F0D98" w:rsidRPr="00A76C8A" w:rsidRDefault="005F0D98" w:rsidP="005F0D98">
            <w:pPr>
              <w:pStyle w:val="ListParagraph"/>
              <w:numPr>
                <w:ilvl w:val="0"/>
                <w:numId w:val="1"/>
              </w:numPr>
              <w:rPr>
                <w:rFonts w:asciiTheme="minorHAnsi" w:eastAsia="Times New Roman" w:hAnsiTheme="minorHAnsi"/>
                <w:sz w:val="20"/>
                <w:szCs w:val="20"/>
                <w:lang w:val="en-US" w:eastAsia="ko-KR"/>
              </w:rPr>
            </w:pPr>
            <w:commentRangeStart w:id="267"/>
            <w:r w:rsidRPr="00A76C8A">
              <w:rPr>
                <w:rFonts w:eastAsia="Times New Roman"/>
                <w:sz w:val="20"/>
                <w:szCs w:val="20"/>
                <w:lang w:eastAsia="ko-KR"/>
              </w:rPr>
              <w:t>Impact (if any) on RAN4 requirements should be identified for the preferred solutions.</w:t>
            </w:r>
          </w:p>
        </w:tc>
        <w:tc>
          <w:tcPr>
            <w:tcW w:w="2767" w:type="dxa"/>
          </w:tcPr>
          <w:p w14:paraId="6CB3A682" w14:textId="2F2C4D12" w:rsidR="005F0D98" w:rsidRPr="00A76C8A" w:rsidRDefault="005F0D98" w:rsidP="00D91B94">
            <w:pPr>
              <w:spacing w:line="259" w:lineRule="auto"/>
              <w:rPr>
                <w:rFonts w:asciiTheme="minorHAnsi" w:hAnsiTheme="minorHAnsi" w:cstheme="minorHAnsi"/>
                <w:noProof/>
                <w:sz w:val="20"/>
                <w:szCs w:val="20"/>
              </w:rPr>
            </w:pPr>
            <w:r w:rsidRPr="00A76C8A">
              <w:rPr>
                <w:rFonts w:asciiTheme="minorHAnsi" w:hAnsiTheme="minorHAnsi" w:cstheme="minorHAnsi"/>
                <w:noProof/>
                <w:sz w:val="20"/>
                <w:szCs w:val="20"/>
              </w:rPr>
              <w:t>-</w:t>
            </w:r>
            <w:ins w:id="268" w:author="Esther Sienkiewicz" w:date="2021-04-19T16:09:00Z">
              <w:r w:rsidR="006F5865" w:rsidRPr="00A76C8A">
                <w:rPr>
                  <w:rFonts w:asciiTheme="minorHAnsi" w:hAnsiTheme="minorHAnsi" w:cstheme="minorHAnsi"/>
                  <w:noProof/>
                  <w:sz w:val="20"/>
                  <w:szCs w:val="20"/>
                </w:rPr>
                <w:t xml:space="preserve">[Ericsson]: </w:t>
              </w:r>
            </w:ins>
            <w:r w:rsidRPr="00A76C8A">
              <w:rPr>
                <w:rFonts w:asciiTheme="minorHAnsi" w:hAnsiTheme="minorHAnsi" w:cstheme="minorHAnsi"/>
                <w:noProof/>
                <w:sz w:val="20"/>
                <w:szCs w:val="20"/>
              </w:rPr>
              <w:t>Define CA combinations in additions to NR BWs</w:t>
            </w:r>
          </w:p>
          <w:p w14:paraId="1DFE43BE" w14:textId="77777777" w:rsidR="006F5865" w:rsidRPr="00A76C8A" w:rsidRDefault="005F0D98" w:rsidP="0050488F">
            <w:pPr>
              <w:spacing w:line="259" w:lineRule="auto"/>
              <w:rPr>
                <w:ins w:id="269" w:author="Esther Sienkiewicz" w:date="2021-04-19T16:08:00Z"/>
                <w:rFonts w:asciiTheme="minorHAnsi" w:hAnsiTheme="minorHAnsi" w:cstheme="minorHAnsi"/>
                <w:noProof/>
                <w:sz w:val="20"/>
                <w:szCs w:val="20"/>
              </w:rPr>
            </w:pPr>
            <w:r w:rsidRPr="00A76C8A">
              <w:rPr>
                <w:rFonts w:asciiTheme="minorHAnsi" w:hAnsiTheme="minorHAnsi" w:cstheme="minorHAnsi"/>
                <w:noProof/>
                <w:sz w:val="20"/>
                <w:szCs w:val="20"/>
              </w:rPr>
              <w:t xml:space="preserve">-Define CA combinations </w:t>
            </w:r>
            <w:del w:id="270" w:author="Huawei" w:date="2021-04-17T14:25:00Z">
              <w:r w:rsidRPr="00A76C8A" w:rsidDel="00F15DBF">
                <w:rPr>
                  <w:rFonts w:asciiTheme="minorHAnsi" w:hAnsiTheme="minorHAnsi" w:cstheme="minorHAnsi"/>
                  <w:noProof/>
                  <w:sz w:val="20"/>
                  <w:szCs w:val="20"/>
                </w:rPr>
                <w:delText xml:space="preserve">for irregularBW </w:delText>
              </w:r>
            </w:del>
            <w:r w:rsidRPr="00A76C8A">
              <w:rPr>
                <w:rFonts w:asciiTheme="minorHAnsi" w:hAnsiTheme="minorHAnsi" w:cstheme="minorHAnsi"/>
                <w:noProof/>
                <w:sz w:val="20"/>
                <w:szCs w:val="20"/>
              </w:rPr>
              <w:t xml:space="preserve">+ </w:t>
            </w:r>
            <w:del w:id="271" w:author="Huawei" w:date="2021-04-17T14:25:00Z">
              <w:r w:rsidRPr="00A76C8A" w:rsidDel="0050488F">
                <w:rPr>
                  <w:rFonts w:asciiTheme="minorHAnsi" w:hAnsiTheme="minorHAnsi" w:cstheme="minorHAnsi"/>
                  <w:noProof/>
                  <w:sz w:val="20"/>
                  <w:szCs w:val="20"/>
                </w:rPr>
                <w:delText>regularBW combinations</w:delText>
              </w:r>
            </w:del>
          </w:p>
          <w:p w14:paraId="6094E3DB" w14:textId="518FE508" w:rsidR="005F0D98" w:rsidRPr="00A76C8A" w:rsidRDefault="006F5865" w:rsidP="0050488F">
            <w:pPr>
              <w:spacing w:line="259" w:lineRule="auto"/>
              <w:rPr>
                <w:ins w:id="272" w:author="Steven Chen" w:date="2021-04-19T07:27:00Z"/>
                <w:rFonts w:asciiTheme="minorHAnsi" w:hAnsiTheme="minorHAnsi" w:cstheme="minorHAnsi"/>
                <w:noProof/>
                <w:sz w:val="20"/>
                <w:szCs w:val="20"/>
              </w:rPr>
            </w:pPr>
            <w:ins w:id="273" w:author="Esther Sienkiewicz" w:date="2021-04-19T16:08:00Z">
              <w:r w:rsidRPr="00A76C8A">
                <w:rPr>
                  <w:rFonts w:asciiTheme="minorHAnsi" w:hAnsiTheme="minorHAnsi" w:cstheme="minorHAnsi"/>
                  <w:noProof/>
                  <w:sz w:val="20"/>
                  <w:szCs w:val="20"/>
                </w:rPr>
                <w:t xml:space="preserve">- [Huawei]: </w:t>
              </w:r>
            </w:ins>
            <w:ins w:id="274" w:author="Huawei" w:date="2021-04-17T14:26:00Z">
              <w:r w:rsidR="0050488F" w:rsidRPr="00A76C8A">
                <w:rPr>
                  <w:rFonts w:asciiTheme="minorHAnsi" w:hAnsiTheme="minorHAnsi" w:cstheme="minorHAnsi"/>
                  <w:noProof/>
                  <w:sz w:val="20"/>
                  <w:szCs w:val="20"/>
                </w:rPr>
                <w:t xml:space="preserve">define </w:t>
              </w:r>
            </w:ins>
            <w:ins w:id="275" w:author="Huawei" w:date="2021-04-17T14:25:00Z">
              <w:r w:rsidR="0050488F" w:rsidRPr="00A76C8A">
                <w:rPr>
                  <w:rFonts w:asciiTheme="minorHAnsi" w:hAnsiTheme="minorHAnsi" w:cstheme="minorHAnsi"/>
                  <w:noProof/>
                  <w:sz w:val="20"/>
                  <w:szCs w:val="20"/>
                </w:rPr>
                <w:t>overlap</w:t>
              </w:r>
            </w:ins>
            <w:ins w:id="276" w:author="Huawei" w:date="2021-04-17T14:26:00Z">
              <w:r w:rsidR="0050488F" w:rsidRPr="00A76C8A">
                <w:rPr>
                  <w:rFonts w:asciiTheme="minorHAnsi" w:hAnsiTheme="minorHAnsi" w:cstheme="minorHAnsi"/>
                  <w:noProof/>
                  <w:sz w:val="20"/>
                  <w:szCs w:val="20"/>
                </w:rPr>
                <w:t xml:space="preserve">ping CA channel spacing. The existing </w:t>
              </w:r>
            </w:ins>
            <w:ins w:id="277" w:author="Huawei" w:date="2021-04-17T14:27:00Z">
              <w:r w:rsidR="0050488F" w:rsidRPr="00A76C8A">
                <w:rPr>
                  <w:rFonts w:asciiTheme="minorHAnsi" w:hAnsiTheme="minorHAnsi" w:cstheme="minorHAnsi"/>
                  <w:noProof/>
                  <w:sz w:val="20"/>
                  <w:szCs w:val="20"/>
                </w:rPr>
                <w:t>CA</w:t>
              </w:r>
            </w:ins>
            <w:ins w:id="278" w:author="Huawei" w:date="2021-04-17T14:34:00Z">
              <w:r w:rsidR="0050488F" w:rsidRPr="00A76C8A">
                <w:rPr>
                  <w:rFonts w:asciiTheme="minorHAnsi" w:hAnsiTheme="minorHAnsi" w:cstheme="minorHAnsi"/>
                  <w:noProof/>
                  <w:sz w:val="20"/>
                  <w:szCs w:val="20"/>
                </w:rPr>
                <w:t xml:space="preserve"> requirements can be reused</w:t>
              </w:r>
            </w:ins>
          </w:p>
          <w:p w14:paraId="4307B34A" w14:textId="40E597B8" w:rsidR="00C5434E" w:rsidRPr="00A76C8A" w:rsidRDefault="006F5865" w:rsidP="0050488F">
            <w:pPr>
              <w:spacing w:line="259" w:lineRule="auto"/>
              <w:rPr>
                <w:rFonts w:asciiTheme="minorHAnsi" w:hAnsiTheme="minorHAnsi" w:cstheme="minorHAnsi"/>
                <w:noProof/>
                <w:sz w:val="20"/>
                <w:szCs w:val="20"/>
              </w:rPr>
            </w:pPr>
            <w:ins w:id="279" w:author="Esther Sienkiewicz" w:date="2021-04-19T16:09:00Z">
              <w:r w:rsidRPr="00A76C8A">
                <w:rPr>
                  <w:rFonts w:asciiTheme="minorHAnsi" w:hAnsiTheme="minorHAnsi" w:cstheme="minorHAnsi"/>
                  <w:noProof/>
                  <w:sz w:val="20"/>
                  <w:szCs w:val="20"/>
                </w:rPr>
                <w:t>-</w:t>
              </w:r>
            </w:ins>
            <w:ins w:id="280" w:author="Steven Chen" w:date="2021-04-19T07:27:00Z">
              <w:r w:rsidR="00C5434E" w:rsidRPr="00A76C8A">
                <w:rPr>
                  <w:rFonts w:asciiTheme="minorHAnsi" w:hAnsiTheme="minorHAnsi" w:cstheme="minorHAnsi"/>
                  <w:noProof/>
                  <w:sz w:val="20"/>
                  <w:szCs w:val="20"/>
                </w:rPr>
                <w:t>FFS there is significant RAN4 impact</w:t>
              </w:r>
            </w:ins>
          </w:p>
        </w:tc>
        <w:tc>
          <w:tcPr>
            <w:tcW w:w="2768" w:type="dxa"/>
          </w:tcPr>
          <w:p w14:paraId="1975E8E4" w14:textId="0BF4FB4B"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w:t>
            </w:r>
            <w:ins w:id="281" w:author="Angelow, Iwajlo (Nokia - US/Naperville)" w:date="2021-04-15T10:57:00Z">
              <w:r w:rsidR="00C61BFF" w:rsidRPr="00A76C8A">
                <w:rPr>
                  <w:rFonts w:asciiTheme="minorHAnsi" w:hAnsiTheme="minorHAnsi" w:cstheme="minorHAnsi"/>
                  <w:noProof/>
                  <w:sz w:val="20"/>
                  <w:szCs w:val="20"/>
                  <w:lang w:val="en-GB"/>
                </w:rPr>
                <w:t>very limited since requirements would be based on existing requirements for 5/10MHz CHBW</w:t>
              </w:r>
            </w:ins>
            <w:del w:id="282" w:author="Angelow, Iwajlo (Nokia - US/Naperville)" w:date="2021-04-15T10:57:00Z">
              <w:r w:rsidRPr="00A76C8A" w:rsidDel="00C61BFF">
                <w:rPr>
                  <w:rFonts w:asciiTheme="minorHAnsi" w:hAnsiTheme="minorHAnsi" w:cstheme="minorHAnsi"/>
                  <w:noProof/>
                  <w:sz w:val="20"/>
                  <w:szCs w:val="20"/>
                  <w:lang w:val="en-GB"/>
                </w:rPr>
                <w:delText>gNB irregularBW</w:delText>
              </w:r>
            </w:del>
          </w:p>
          <w:p w14:paraId="5B741F7C" w14:textId="77777777" w:rsidR="005F0D98" w:rsidRPr="00A76C8A" w:rsidRDefault="005F0D98" w:rsidP="00D91B94">
            <w:pPr>
              <w:spacing w:line="259" w:lineRule="auto"/>
              <w:rPr>
                <w:rFonts w:asciiTheme="minorHAnsi" w:hAnsiTheme="minorHAnsi" w:cstheme="minorHAnsi"/>
                <w:noProof/>
                <w:sz w:val="20"/>
                <w:szCs w:val="20"/>
                <w:lang w:val="en-GB"/>
              </w:rPr>
            </w:pPr>
          </w:p>
        </w:tc>
        <w:tc>
          <w:tcPr>
            <w:tcW w:w="2767" w:type="dxa"/>
          </w:tcPr>
          <w:p w14:paraId="10E8BBC8" w14:textId="1158DFE8" w:rsidR="005F0D98" w:rsidRPr="00A76C8A" w:rsidRDefault="005F0D98" w:rsidP="00D91B94">
            <w:pPr>
              <w:spacing w:line="259" w:lineRule="auto"/>
              <w:rPr>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w:t>
            </w:r>
            <w:ins w:id="283" w:author="Steven Chen" w:date="2021-04-19T07:48:00Z">
              <w:r w:rsidR="003D7E49" w:rsidRPr="00A76C8A">
                <w:rPr>
                  <w:rFonts w:asciiTheme="minorHAnsi" w:hAnsiTheme="minorHAnsi" w:cstheme="minorHAnsi"/>
                  <w:noProof/>
                  <w:sz w:val="20"/>
                  <w:szCs w:val="20"/>
                  <w:lang w:val="en-GB"/>
                </w:rPr>
                <w:t xml:space="preserve"> (</w:t>
              </w:r>
            </w:ins>
            <w:ins w:id="284" w:author="Steven Chen" w:date="2021-04-19T07:49:00Z">
              <w:r w:rsidR="00255AE7" w:rsidRPr="00A76C8A">
                <w:rPr>
                  <w:rFonts w:asciiTheme="minorHAnsi" w:hAnsiTheme="minorHAnsi" w:cstheme="minorHAnsi"/>
                  <w:noProof/>
                  <w:sz w:val="20"/>
                  <w:szCs w:val="20"/>
                  <w:lang w:val="en-GB"/>
                </w:rPr>
                <w:t xml:space="preserve">Indicated </w:t>
              </w:r>
            </w:ins>
            <w:ins w:id="285" w:author="Steven Chen" w:date="2021-04-19T07:48:00Z">
              <w:r w:rsidR="00255AE7" w:rsidRPr="00A76C8A">
                <w:rPr>
                  <w:rFonts w:asciiTheme="minorHAnsi" w:hAnsiTheme="minorHAnsi" w:cstheme="minorHAnsi"/>
                  <w:noProof/>
                  <w:sz w:val="20"/>
                  <w:szCs w:val="20"/>
                  <w:lang w:val="en-GB"/>
                </w:rPr>
                <w:t xml:space="preserve">carrierbandwidth will </w:t>
              </w:r>
            </w:ins>
            <w:ins w:id="286" w:author="Steven Chen" w:date="2021-04-19T07:49:00Z">
              <w:r w:rsidR="00255AE7" w:rsidRPr="00A76C8A">
                <w:rPr>
                  <w:rFonts w:asciiTheme="minorHAnsi" w:hAnsiTheme="minorHAnsi" w:cstheme="minorHAnsi"/>
                  <w:noProof/>
                  <w:sz w:val="20"/>
                  <w:szCs w:val="20"/>
                  <w:lang w:val="en-GB"/>
                </w:rPr>
                <w:t>be</w:t>
              </w:r>
            </w:ins>
            <w:ins w:id="287" w:author="Steven Chen" w:date="2021-04-19T07:48:00Z">
              <w:r w:rsidR="00255AE7" w:rsidRPr="00A76C8A">
                <w:rPr>
                  <w:rFonts w:asciiTheme="minorHAnsi" w:hAnsiTheme="minorHAnsi" w:cstheme="minorHAnsi"/>
                  <w:noProof/>
                  <w:sz w:val="20"/>
                  <w:szCs w:val="20"/>
                  <w:lang w:val="en-GB"/>
                </w:rPr>
                <w:t xml:space="preserve"> one of the regular CBWs)</w:t>
              </w:r>
            </w:ins>
          </w:p>
          <w:p w14:paraId="4B789211" w14:textId="77777777" w:rsidR="005F0D98" w:rsidRPr="00A76C8A" w:rsidRDefault="005F0D98" w:rsidP="00D91B94">
            <w:pPr>
              <w:spacing w:line="259" w:lineRule="auto"/>
              <w:rPr>
                <w:rFonts w:asciiTheme="minorHAnsi" w:hAnsiTheme="minorHAnsi" w:cstheme="minorHAnsi"/>
                <w:noProof/>
                <w:sz w:val="20"/>
                <w:szCs w:val="20"/>
                <w:lang w:val="en-GB"/>
              </w:rPr>
            </w:pPr>
          </w:p>
        </w:tc>
        <w:tc>
          <w:tcPr>
            <w:tcW w:w="2768" w:type="dxa"/>
          </w:tcPr>
          <w:p w14:paraId="6B8868AB" w14:textId="522D2C44" w:rsidR="005F0D98" w:rsidRPr="00A76C8A" w:rsidRDefault="005F0D98" w:rsidP="00D91B94">
            <w:pPr>
              <w:spacing w:line="259" w:lineRule="auto"/>
              <w:rPr>
                <w:ins w:id="288" w:author="Esther Sienkiewicz" w:date="2021-04-19T16:02:00Z"/>
                <w:rFonts w:asciiTheme="minorHAnsi" w:hAnsiTheme="minorHAnsi" w:cstheme="minorHAnsi"/>
                <w:noProof/>
                <w:sz w:val="20"/>
                <w:szCs w:val="20"/>
                <w:lang w:val="en-GB"/>
              </w:rPr>
            </w:pPr>
            <w:r w:rsidRPr="00A76C8A">
              <w:rPr>
                <w:rFonts w:asciiTheme="minorHAnsi" w:hAnsiTheme="minorHAnsi" w:cstheme="minorHAnsi"/>
                <w:noProof/>
                <w:sz w:val="20"/>
                <w:szCs w:val="20"/>
                <w:lang w:val="en-GB"/>
              </w:rPr>
              <w:t>-BS irregularBW</w:t>
            </w:r>
            <w:ins w:id="289" w:author="Steven Chen" w:date="2021-04-19T07:49:00Z">
              <w:r w:rsidR="00255AE7" w:rsidRPr="00A76C8A">
                <w:rPr>
                  <w:rFonts w:asciiTheme="minorHAnsi" w:hAnsiTheme="minorHAnsi" w:cstheme="minorHAnsi"/>
                  <w:noProof/>
                  <w:sz w:val="20"/>
                  <w:szCs w:val="20"/>
                  <w:lang w:val="en-GB"/>
                </w:rPr>
                <w:t xml:space="preserve"> </w:t>
              </w:r>
              <w:commentRangeStart w:id="290"/>
              <w:commentRangeStart w:id="291"/>
              <w:r w:rsidR="00255AE7" w:rsidRPr="00A76C8A">
                <w:rPr>
                  <w:rFonts w:asciiTheme="minorHAnsi" w:hAnsiTheme="minorHAnsi" w:cstheme="minorHAnsi"/>
                  <w:noProof/>
                  <w:sz w:val="20"/>
                  <w:szCs w:val="20"/>
                  <w:lang w:val="en-GB"/>
                </w:rPr>
                <w:t>(Indicated carrierbandwidth will be one of the regular CBWs)</w:t>
              </w:r>
            </w:ins>
            <w:ins w:id="292" w:author="Steven Chen" w:date="2021-04-19T07:52:00Z">
              <w:r w:rsidR="00255AE7" w:rsidRPr="00A76C8A">
                <w:rPr>
                  <w:rFonts w:asciiTheme="minorHAnsi" w:hAnsiTheme="minorHAnsi" w:cstheme="minorHAnsi"/>
                  <w:noProof/>
                  <w:sz w:val="20"/>
                  <w:szCs w:val="20"/>
                  <w:lang w:val="en-GB"/>
                </w:rPr>
                <w:t xml:space="preserve"> </w:t>
              </w:r>
            </w:ins>
            <w:commentRangeEnd w:id="291"/>
            <w:r w:rsidR="00483E73">
              <w:rPr>
                <w:rStyle w:val="CommentReference"/>
              </w:rPr>
              <w:commentReference w:id="291"/>
            </w:r>
            <w:ins w:id="293" w:author="Steven Chen" w:date="2021-04-19T07:52:00Z">
              <w:r w:rsidR="00255AE7" w:rsidRPr="00A76C8A">
                <w:rPr>
                  <w:rFonts w:asciiTheme="minorHAnsi" w:hAnsiTheme="minorHAnsi" w:cstheme="minorHAnsi"/>
                  <w:noProof/>
                  <w:sz w:val="20"/>
                  <w:szCs w:val="20"/>
                  <w:lang w:val="en-GB"/>
                </w:rPr>
                <w:t xml:space="preserve">BS will need to meet the </w:t>
              </w:r>
            </w:ins>
            <w:ins w:id="294" w:author="Steven Chen" w:date="2021-04-19T07:53:00Z">
              <w:r w:rsidR="00255AE7" w:rsidRPr="00A76C8A">
                <w:rPr>
                  <w:rFonts w:asciiTheme="minorHAnsi" w:hAnsiTheme="minorHAnsi" w:cstheme="minorHAnsi"/>
                  <w:noProof/>
                  <w:sz w:val="20"/>
                  <w:szCs w:val="20"/>
                  <w:lang w:val="en-GB"/>
                </w:rPr>
                <w:t>OB</w:t>
              </w:r>
            </w:ins>
            <w:ins w:id="295" w:author="Esther Sienkiewicz" w:date="2021-04-19T16:03:00Z">
              <w:r w:rsidR="006F5865" w:rsidRPr="00A76C8A">
                <w:rPr>
                  <w:rFonts w:asciiTheme="minorHAnsi" w:hAnsiTheme="minorHAnsi" w:cstheme="minorHAnsi"/>
                  <w:noProof/>
                  <w:sz w:val="20"/>
                  <w:szCs w:val="20"/>
                  <w:lang w:val="en-GB"/>
                </w:rPr>
                <w:t>U</w:t>
              </w:r>
            </w:ins>
            <w:ins w:id="296" w:author="Steven Chen" w:date="2021-04-19T07:53:00Z">
              <w:r w:rsidR="00255AE7" w:rsidRPr="00A76C8A">
                <w:rPr>
                  <w:rFonts w:asciiTheme="minorHAnsi" w:hAnsiTheme="minorHAnsi" w:cstheme="minorHAnsi"/>
                  <w:noProof/>
                  <w:sz w:val="20"/>
                  <w:szCs w:val="20"/>
                  <w:lang w:val="en-GB"/>
                </w:rPr>
                <w:t>E</w:t>
              </w:r>
            </w:ins>
            <w:ins w:id="297" w:author="Steven Chen" w:date="2021-04-19T07:52:00Z">
              <w:r w:rsidR="00255AE7" w:rsidRPr="00A76C8A">
                <w:rPr>
                  <w:rFonts w:asciiTheme="minorHAnsi" w:hAnsiTheme="minorHAnsi" w:cstheme="minorHAnsi"/>
                  <w:noProof/>
                  <w:sz w:val="20"/>
                  <w:szCs w:val="20"/>
                  <w:lang w:val="en-GB"/>
                </w:rPr>
                <w:t xml:space="preserve"> requirements corresponding to the</w:t>
              </w:r>
            </w:ins>
            <w:ins w:id="298" w:author="Steven Chen" w:date="2021-04-19T07:53:00Z">
              <w:r w:rsidR="00255AE7" w:rsidRPr="00A76C8A">
                <w:rPr>
                  <w:rFonts w:asciiTheme="minorHAnsi" w:hAnsiTheme="minorHAnsi" w:cstheme="minorHAnsi"/>
                  <w:noProof/>
                  <w:sz w:val="20"/>
                  <w:szCs w:val="20"/>
                  <w:lang w:val="en-GB"/>
                </w:rPr>
                <w:t xml:space="preserve"> operator’s block</w:t>
              </w:r>
            </w:ins>
            <w:commentRangeEnd w:id="290"/>
            <w:r w:rsidR="00F21EFB" w:rsidRPr="00A76C8A">
              <w:rPr>
                <w:rStyle w:val="CommentReference"/>
                <w:sz w:val="20"/>
                <w:szCs w:val="20"/>
              </w:rPr>
              <w:commentReference w:id="290"/>
            </w:r>
          </w:p>
          <w:p w14:paraId="3009CE71" w14:textId="44A81609" w:rsidR="006F5865" w:rsidRPr="00A76C8A" w:rsidRDefault="006F5865" w:rsidP="00D91B94">
            <w:pPr>
              <w:spacing w:line="259" w:lineRule="auto"/>
              <w:rPr>
                <w:rFonts w:asciiTheme="minorHAnsi" w:hAnsiTheme="minorHAnsi" w:cstheme="minorHAnsi"/>
                <w:noProof/>
                <w:sz w:val="20"/>
                <w:szCs w:val="20"/>
                <w:lang w:val="en-GB"/>
              </w:rPr>
            </w:pPr>
            <w:ins w:id="299" w:author="Esther Sienkiewicz" w:date="2021-04-19T16:03:00Z">
              <w:r w:rsidRPr="00A76C8A">
                <w:rPr>
                  <w:rFonts w:asciiTheme="minorHAnsi" w:hAnsiTheme="minorHAnsi" w:cstheme="minorHAnsi"/>
                  <w:noProof/>
                  <w:sz w:val="20"/>
                  <w:szCs w:val="20"/>
                  <w:lang w:val="en-GB"/>
                </w:rPr>
                <w:t>-[Nokia] co-existence need to be addressed on both Tx and Rx side.</w:t>
              </w:r>
            </w:ins>
          </w:p>
          <w:p w14:paraId="03275A1E" w14:textId="32E46CA9" w:rsidR="005F0D98" w:rsidRPr="00A76C8A" w:rsidDel="005469D6" w:rsidRDefault="005F0D98" w:rsidP="00D91B94">
            <w:pPr>
              <w:spacing w:line="259" w:lineRule="auto"/>
              <w:rPr>
                <w:ins w:id="300" w:author="Angelow, Iwajlo (Nokia - US/Naperville)" w:date="2021-04-15T10:57:00Z"/>
                <w:del w:id="301" w:author="Skyworks" w:date="2021-04-19T22:55:00Z"/>
                <w:rFonts w:asciiTheme="minorHAnsi" w:hAnsiTheme="minorHAnsi" w:cstheme="minorHAnsi"/>
                <w:noProof/>
                <w:sz w:val="20"/>
                <w:szCs w:val="20"/>
                <w:lang w:val="en-GB"/>
              </w:rPr>
            </w:pPr>
            <w:del w:id="302" w:author="Skyworks" w:date="2021-04-19T22:55:00Z">
              <w:r w:rsidRPr="00A76C8A" w:rsidDel="005469D6">
                <w:rPr>
                  <w:rFonts w:asciiTheme="minorHAnsi" w:hAnsiTheme="minorHAnsi" w:cstheme="minorHAnsi"/>
                  <w:noProof/>
                  <w:sz w:val="20"/>
                  <w:szCs w:val="20"/>
                  <w:lang w:val="en-GB"/>
                </w:rPr>
                <w:delText>-</w:delText>
              </w:r>
            </w:del>
            <w:ins w:id="303" w:author="Steven Chen" w:date="2021-04-19T08:00:00Z">
              <w:del w:id="304" w:author="Skyworks" w:date="2021-04-19T22:55:00Z">
                <w:r w:rsidR="00237DBB" w:rsidRPr="00A76C8A" w:rsidDel="005469D6">
                  <w:rPr>
                    <w:rFonts w:asciiTheme="minorHAnsi" w:hAnsiTheme="minorHAnsi" w:cstheme="minorHAnsi"/>
                    <w:noProof/>
                    <w:sz w:val="20"/>
                    <w:szCs w:val="20"/>
                    <w:lang w:val="en-GB"/>
                  </w:rPr>
                  <w:delText xml:space="preserve">FFS </w:delText>
                </w:r>
              </w:del>
            </w:ins>
            <w:del w:id="305" w:author="Skyworks" w:date="2021-04-19T22:55:00Z">
              <w:r w:rsidRPr="00A76C8A" w:rsidDel="005469D6">
                <w:rPr>
                  <w:rFonts w:asciiTheme="minorHAnsi" w:hAnsiTheme="minorHAnsi" w:cstheme="minorHAnsi"/>
                  <w:noProof/>
                  <w:sz w:val="20"/>
                  <w:szCs w:val="20"/>
                  <w:lang w:val="en-GB"/>
                </w:rPr>
                <w:delText>UE TX SEM</w:delText>
              </w:r>
            </w:del>
            <w:ins w:id="306" w:author="Steven Chen" w:date="2021-04-19T07:56:00Z">
              <w:del w:id="307" w:author="Skyworks" w:date="2021-04-19T22:55:00Z">
                <w:r w:rsidR="00237DBB" w:rsidRPr="00A76C8A" w:rsidDel="005469D6">
                  <w:rPr>
                    <w:rFonts w:asciiTheme="minorHAnsi" w:hAnsiTheme="minorHAnsi" w:cstheme="minorHAnsi"/>
                    <w:noProof/>
                    <w:sz w:val="20"/>
                    <w:szCs w:val="20"/>
                    <w:lang w:val="en-GB"/>
                  </w:rPr>
                  <w:delText xml:space="preserve"> if the UE </w:delText>
                </w:r>
                <w:commentRangeStart w:id="308"/>
                <w:r w:rsidR="00237DBB" w:rsidRPr="00A76C8A" w:rsidDel="005469D6">
                  <w:rPr>
                    <w:rFonts w:asciiTheme="minorHAnsi" w:hAnsiTheme="minorHAnsi" w:cstheme="minorHAnsi"/>
                    <w:noProof/>
                    <w:sz w:val="20"/>
                    <w:szCs w:val="20"/>
                    <w:lang w:val="en-GB"/>
                  </w:rPr>
                  <w:delText>supports</w:delText>
                </w:r>
              </w:del>
            </w:ins>
            <w:commentRangeEnd w:id="308"/>
            <w:r w:rsidR="005469D6">
              <w:rPr>
                <w:rStyle w:val="CommentReference"/>
              </w:rPr>
              <w:commentReference w:id="308"/>
            </w:r>
            <w:ins w:id="309" w:author="Steven Chen" w:date="2021-04-19T07:56:00Z">
              <w:del w:id="310" w:author="Skyworks" w:date="2021-04-19T22:55:00Z">
                <w:r w:rsidR="00237DBB" w:rsidRPr="00A76C8A" w:rsidDel="005469D6">
                  <w:rPr>
                    <w:rFonts w:asciiTheme="minorHAnsi" w:hAnsiTheme="minorHAnsi" w:cstheme="minorHAnsi"/>
                    <w:noProof/>
                    <w:sz w:val="20"/>
                    <w:szCs w:val="20"/>
                    <w:lang w:val="en-GB"/>
                  </w:rPr>
                  <w:delText xml:space="preserve"> using the entire operator’s block</w:delText>
                </w:r>
              </w:del>
            </w:ins>
          </w:p>
          <w:p w14:paraId="6B2467CC" w14:textId="2080E220" w:rsidR="00C61BFF" w:rsidRPr="00A76C8A" w:rsidRDefault="00C61BFF" w:rsidP="00D91B94">
            <w:pPr>
              <w:spacing w:line="259" w:lineRule="auto"/>
              <w:rPr>
                <w:rFonts w:asciiTheme="minorHAnsi" w:hAnsiTheme="minorHAnsi" w:cstheme="minorHAnsi"/>
                <w:noProof/>
                <w:sz w:val="20"/>
                <w:szCs w:val="20"/>
                <w:lang w:val="en-GB"/>
              </w:rPr>
            </w:pPr>
            <w:ins w:id="311" w:author="Angelow, Iwajlo (Nokia - US/Naperville)" w:date="2021-04-15T10:57:00Z">
              <w:r w:rsidRPr="00A76C8A">
                <w:rPr>
                  <w:rFonts w:asciiTheme="minorHAnsi" w:hAnsiTheme="minorHAnsi" w:cstheme="minorHAnsi"/>
                  <w:noProof/>
                  <w:sz w:val="20"/>
                  <w:szCs w:val="20"/>
                  <w:lang w:val="en-GB"/>
                </w:rPr>
                <w:t>-</w:t>
              </w:r>
            </w:ins>
            <w:ins w:id="312" w:author="Esther Sienkiewicz" w:date="2021-04-19T16:03:00Z">
              <w:r w:rsidR="006F5865" w:rsidRPr="00A76C8A">
                <w:rPr>
                  <w:rFonts w:asciiTheme="minorHAnsi" w:hAnsiTheme="minorHAnsi" w:cstheme="minorHAnsi"/>
                  <w:noProof/>
                  <w:sz w:val="20"/>
                  <w:szCs w:val="20"/>
                  <w:lang w:val="en-GB"/>
                </w:rPr>
                <w:t>[QC]:</w:t>
              </w:r>
            </w:ins>
            <w:ins w:id="313" w:author="Angelow, Iwajlo (Nokia - US/Naperville)" w:date="2021-04-15T10:57:00Z">
              <w:r w:rsidRPr="00A76C8A">
                <w:rPr>
                  <w:rFonts w:asciiTheme="minorHAnsi" w:hAnsiTheme="minorHAnsi" w:cstheme="minorHAnsi"/>
                  <w:noProof/>
                  <w:sz w:val="20"/>
                  <w:szCs w:val="20"/>
                  <w:lang w:val="en-GB"/>
                </w:rPr>
                <w:t>set of new RF requirements for each scenario</w:t>
              </w:r>
            </w:ins>
            <w:commentRangeEnd w:id="267"/>
            <w:r w:rsidR="00DD2352" w:rsidRPr="00A76C8A">
              <w:rPr>
                <w:rStyle w:val="CommentReference"/>
                <w:sz w:val="20"/>
                <w:szCs w:val="20"/>
              </w:rPr>
              <w:commentReference w:id="267"/>
            </w:r>
          </w:p>
        </w:tc>
      </w:tr>
      <w:tr w:rsidR="00641000" w:rsidRPr="00A76C8A" w14:paraId="4CDC6813" w14:textId="77777777" w:rsidTr="00F9443B">
        <w:trPr>
          <w:trHeight w:val="800"/>
          <w:ins w:id="314" w:author="Steven Chen" w:date="2021-04-19T07:11:00Z"/>
        </w:trPr>
        <w:tc>
          <w:tcPr>
            <w:tcW w:w="4230" w:type="dxa"/>
          </w:tcPr>
          <w:p w14:paraId="03D88456" w14:textId="1337B547" w:rsidR="00641000" w:rsidRPr="00A76C8A" w:rsidRDefault="00641000" w:rsidP="001A1E4B">
            <w:pPr>
              <w:pStyle w:val="ListParagraph"/>
              <w:numPr>
                <w:ilvl w:val="0"/>
                <w:numId w:val="1"/>
              </w:numPr>
              <w:rPr>
                <w:ins w:id="315" w:author="Steven Chen" w:date="2021-04-19T07:44:00Z"/>
                <w:rFonts w:eastAsia="Times New Roman"/>
                <w:sz w:val="20"/>
                <w:szCs w:val="20"/>
                <w:lang w:eastAsia="ko-KR"/>
              </w:rPr>
            </w:pPr>
            <w:ins w:id="316" w:author="Steven Chen" w:date="2021-04-19T07:11:00Z">
              <w:r w:rsidRPr="00A76C8A">
                <w:rPr>
                  <w:rFonts w:eastAsia="Times New Roman"/>
                  <w:sz w:val="20"/>
                  <w:szCs w:val="20"/>
                  <w:lang w:eastAsia="ko-KR"/>
                </w:rPr>
                <w:lastRenderedPageBreak/>
                <w:t>Benefits from system and UE point of view</w:t>
              </w:r>
            </w:ins>
            <w:ins w:id="317" w:author="Steven Chen" w:date="2021-04-19T07:39:00Z">
              <w:r w:rsidR="003D7E49" w:rsidRPr="00A76C8A">
                <w:rPr>
                  <w:rFonts w:eastAsia="Times New Roman"/>
                  <w:sz w:val="20"/>
                  <w:szCs w:val="20"/>
                  <w:lang w:eastAsia="ko-KR"/>
                </w:rPr>
                <w:t xml:space="preserve"> (comparisons among all candidate solutions)</w:t>
              </w:r>
            </w:ins>
          </w:p>
          <w:p w14:paraId="794F2B41" w14:textId="77777777" w:rsidR="003D7E49" w:rsidRPr="00A76C8A" w:rsidRDefault="00FE5349" w:rsidP="003D7E49">
            <w:pPr>
              <w:pStyle w:val="ListParagraph"/>
              <w:numPr>
                <w:ilvl w:val="0"/>
                <w:numId w:val="2"/>
              </w:numPr>
              <w:rPr>
                <w:ins w:id="318" w:author="Steven Chen" w:date="2021-04-19T08:08:00Z"/>
                <w:rFonts w:eastAsia="Times New Roman"/>
                <w:sz w:val="20"/>
                <w:szCs w:val="20"/>
                <w:lang w:eastAsia="ko-KR"/>
              </w:rPr>
            </w:pPr>
            <w:ins w:id="319" w:author="Steven Chen" w:date="2021-04-19T08:08:00Z">
              <w:r w:rsidRPr="00A76C8A">
                <w:rPr>
                  <w:rFonts w:eastAsia="Times New Roman"/>
                  <w:sz w:val="20"/>
                  <w:szCs w:val="20"/>
                  <w:lang w:eastAsia="ko-KR"/>
                </w:rPr>
                <w:t>SSB/raster positions</w:t>
              </w:r>
            </w:ins>
          </w:p>
          <w:p w14:paraId="36A13E83" w14:textId="77777777" w:rsidR="00FE5349" w:rsidRPr="00A76C8A" w:rsidRDefault="00FE5349" w:rsidP="003D7E49">
            <w:pPr>
              <w:pStyle w:val="ListParagraph"/>
              <w:numPr>
                <w:ilvl w:val="0"/>
                <w:numId w:val="2"/>
              </w:numPr>
              <w:rPr>
                <w:ins w:id="320" w:author="Steven Chen" w:date="2021-04-19T08:08:00Z"/>
                <w:rFonts w:eastAsia="Times New Roman"/>
                <w:sz w:val="20"/>
                <w:szCs w:val="20"/>
                <w:lang w:eastAsia="ko-KR"/>
              </w:rPr>
            </w:pPr>
            <w:ins w:id="321" w:author="Steven Chen" w:date="2021-04-19T08:08:00Z">
              <w:r w:rsidRPr="00A76C8A">
                <w:rPr>
                  <w:rFonts w:eastAsia="Times New Roman"/>
                  <w:sz w:val="20"/>
                  <w:szCs w:val="20"/>
                  <w:lang w:eastAsia="ko-KR"/>
                </w:rPr>
                <w:t>How many PRBs will be used based on one example</w:t>
              </w:r>
            </w:ins>
          </w:p>
          <w:p w14:paraId="2DE602D8" w14:textId="3F9633A9" w:rsidR="00FE5349" w:rsidRPr="00A76C8A" w:rsidRDefault="00FE5349" w:rsidP="006F5865">
            <w:pPr>
              <w:pStyle w:val="ListParagraph"/>
              <w:numPr>
                <w:ilvl w:val="0"/>
                <w:numId w:val="2"/>
              </w:numPr>
              <w:rPr>
                <w:ins w:id="322" w:author="Steven Chen" w:date="2021-04-19T07:11:00Z"/>
                <w:rFonts w:eastAsia="Times New Roman"/>
                <w:sz w:val="20"/>
                <w:szCs w:val="20"/>
                <w:lang w:eastAsia="ko-KR"/>
              </w:rPr>
            </w:pPr>
            <w:ins w:id="323" w:author="Steven Chen" w:date="2021-04-19T08:08:00Z">
              <w:r w:rsidRPr="00A76C8A">
                <w:rPr>
                  <w:rFonts w:eastAsia="Times New Roman"/>
                  <w:sz w:val="20"/>
                  <w:szCs w:val="20"/>
                  <w:lang w:eastAsia="ko-KR"/>
                </w:rPr>
                <w:t>Gain vs. BS and UE implementation complexities</w:t>
              </w:r>
            </w:ins>
          </w:p>
        </w:tc>
        <w:tc>
          <w:tcPr>
            <w:tcW w:w="2767" w:type="dxa"/>
          </w:tcPr>
          <w:p w14:paraId="6C07F0A8" w14:textId="47ED1832" w:rsidR="00641000" w:rsidRPr="00A76C8A" w:rsidDel="00F15DBF" w:rsidRDefault="00AB4B83" w:rsidP="00D91B94">
            <w:pPr>
              <w:spacing w:line="259" w:lineRule="auto"/>
              <w:rPr>
                <w:ins w:id="324" w:author="Steven Chen" w:date="2021-04-19T07:11:00Z"/>
                <w:rFonts w:asciiTheme="minorHAnsi" w:hAnsiTheme="minorHAnsi" w:cstheme="minorHAnsi"/>
                <w:noProof/>
                <w:sz w:val="20"/>
                <w:szCs w:val="20"/>
              </w:rPr>
            </w:pPr>
            <w:commentRangeStart w:id="325"/>
            <w:ins w:id="326" w:author="Steven Chen" w:date="2021-04-19T07:30:00Z">
              <w:r w:rsidRPr="00A76C8A">
                <w:rPr>
                  <w:rFonts w:asciiTheme="minorHAnsi" w:hAnsiTheme="minorHAnsi" w:cstheme="minorHAnsi"/>
                  <w:noProof/>
                  <w:sz w:val="20"/>
                  <w:szCs w:val="20"/>
                </w:rPr>
                <w:t>Benefits to be shown in comparison</w:t>
              </w:r>
            </w:ins>
            <w:ins w:id="327" w:author="Steven Chen" w:date="2021-04-19T07:31:00Z">
              <w:r w:rsidRPr="00A76C8A">
                <w:rPr>
                  <w:rFonts w:asciiTheme="minorHAnsi" w:hAnsiTheme="minorHAnsi" w:cstheme="minorHAnsi"/>
                  <w:noProof/>
                  <w:sz w:val="20"/>
                  <w:szCs w:val="20"/>
                </w:rPr>
                <w:t xml:space="preserve"> with non-overlapping CA</w:t>
              </w:r>
            </w:ins>
            <w:commentRangeEnd w:id="325"/>
            <w:r w:rsidR="001A427F">
              <w:rPr>
                <w:rStyle w:val="CommentReference"/>
              </w:rPr>
              <w:commentReference w:id="325"/>
            </w:r>
          </w:p>
        </w:tc>
        <w:tc>
          <w:tcPr>
            <w:tcW w:w="2768" w:type="dxa"/>
          </w:tcPr>
          <w:p w14:paraId="1C44459A" w14:textId="35BAFD54" w:rsidR="00F21EFB" w:rsidRPr="00A76C8A" w:rsidRDefault="006F5865" w:rsidP="00D91B94">
            <w:pPr>
              <w:spacing w:line="259" w:lineRule="auto"/>
              <w:rPr>
                <w:ins w:id="328" w:author="Angelow, Iwajlo (Nokia - US/Naperville)" w:date="2021-04-19T10:42:00Z"/>
                <w:rFonts w:asciiTheme="minorHAnsi" w:hAnsiTheme="minorHAnsi" w:cstheme="minorHAnsi"/>
                <w:noProof/>
                <w:sz w:val="20"/>
                <w:szCs w:val="20"/>
                <w:lang w:val="en-GB"/>
              </w:rPr>
            </w:pPr>
            <w:ins w:id="329" w:author="Esther Sienkiewicz" w:date="2021-04-19T16:06:00Z">
              <w:r w:rsidRPr="00A76C8A">
                <w:rPr>
                  <w:rFonts w:asciiTheme="minorHAnsi" w:hAnsiTheme="minorHAnsi" w:cstheme="minorHAnsi"/>
                  <w:noProof/>
                  <w:sz w:val="20"/>
                  <w:szCs w:val="20"/>
                  <w:lang w:val="en-GB"/>
                </w:rPr>
                <w:t xml:space="preserve">-[Nokia]: </w:t>
              </w:r>
            </w:ins>
            <w:ins w:id="330" w:author="Angelow, Iwajlo (Nokia - US/Naperville)" w:date="2021-04-19T10:44:00Z">
              <w:r w:rsidR="00F21EFB" w:rsidRPr="00A76C8A">
                <w:rPr>
                  <w:rFonts w:asciiTheme="minorHAnsi" w:hAnsiTheme="minorHAnsi" w:cstheme="minorHAnsi"/>
                  <w:noProof/>
                  <w:sz w:val="20"/>
                  <w:szCs w:val="20"/>
                  <w:lang w:val="en-GB"/>
                </w:rPr>
                <w:t>One SSB, SU f</w:t>
              </w:r>
            </w:ins>
            <w:ins w:id="331" w:author="Angelow, Iwajlo (Nokia - US/Naperville)" w:date="2021-04-19T10:42:00Z">
              <w:r w:rsidR="00F21EFB" w:rsidRPr="00A76C8A">
                <w:rPr>
                  <w:rFonts w:asciiTheme="minorHAnsi" w:hAnsiTheme="minorHAnsi" w:cstheme="minorHAnsi"/>
                  <w:noProof/>
                  <w:sz w:val="20"/>
                  <w:szCs w:val="20"/>
                  <w:lang w:val="en-GB"/>
                </w:rPr>
                <w:t>or both gNB and new UEs:</w:t>
              </w:r>
            </w:ins>
          </w:p>
          <w:p w14:paraId="3870992F" w14:textId="2B4F4CDB" w:rsidR="00641000" w:rsidRPr="00A76C8A" w:rsidRDefault="00F21EFB" w:rsidP="00D91B94">
            <w:pPr>
              <w:spacing w:line="259" w:lineRule="auto"/>
              <w:rPr>
                <w:ins w:id="332" w:author="Angelow, Iwajlo (Nokia - US/Naperville)" w:date="2021-04-19T10:41:00Z"/>
                <w:rFonts w:asciiTheme="minorHAnsi" w:hAnsiTheme="minorHAnsi" w:cstheme="minorHAnsi"/>
                <w:noProof/>
                <w:sz w:val="20"/>
                <w:szCs w:val="20"/>
                <w:lang w:val="en-GB"/>
              </w:rPr>
            </w:pPr>
            <w:ins w:id="333" w:author="Angelow, Iwajlo (Nokia - US/Naperville)" w:date="2021-04-19T10:40:00Z">
              <w:r w:rsidRPr="00A76C8A">
                <w:rPr>
                  <w:rFonts w:asciiTheme="minorHAnsi" w:hAnsiTheme="minorHAnsi" w:cstheme="minorHAnsi"/>
                  <w:noProof/>
                  <w:sz w:val="20"/>
                  <w:szCs w:val="20"/>
                  <w:lang w:val="en-GB"/>
                </w:rPr>
                <w:t>6MHz – 30 PRBs (90%)</w:t>
              </w:r>
            </w:ins>
          </w:p>
          <w:p w14:paraId="5EC1AFA3" w14:textId="77777777" w:rsidR="00F21EFB" w:rsidRPr="00A76C8A" w:rsidRDefault="00F21EFB" w:rsidP="00D91B94">
            <w:pPr>
              <w:spacing w:line="259" w:lineRule="auto"/>
              <w:rPr>
                <w:ins w:id="334" w:author="Angelow, Iwajlo (Nokia - US/Naperville)" w:date="2021-04-19T10:41:00Z"/>
                <w:rFonts w:asciiTheme="minorHAnsi" w:hAnsiTheme="minorHAnsi" w:cstheme="minorHAnsi"/>
                <w:noProof/>
                <w:sz w:val="20"/>
                <w:szCs w:val="20"/>
                <w:lang w:val="en-GB"/>
              </w:rPr>
            </w:pPr>
            <w:ins w:id="335" w:author="Angelow, Iwajlo (Nokia - US/Naperville)" w:date="2021-04-19T10:41:00Z">
              <w:r w:rsidRPr="00A76C8A">
                <w:rPr>
                  <w:rFonts w:asciiTheme="minorHAnsi" w:hAnsiTheme="minorHAnsi" w:cstheme="minorHAnsi"/>
                  <w:noProof/>
                  <w:sz w:val="20"/>
                  <w:szCs w:val="20"/>
                  <w:lang w:val="en-GB"/>
                </w:rPr>
                <w:t>7MHz – 36 PRBs (92.6%)</w:t>
              </w:r>
            </w:ins>
          </w:p>
          <w:p w14:paraId="1844ED1C" w14:textId="77777777" w:rsidR="00F21EFB" w:rsidRPr="00A76C8A" w:rsidRDefault="00F21EFB" w:rsidP="00D91B94">
            <w:pPr>
              <w:spacing w:line="259" w:lineRule="auto"/>
              <w:rPr>
                <w:ins w:id="336" w:author="Angelow, Iwajlo (Nokia - US/Naperville)" w:date="2021-04-19T10:41:00Z"/>
                <w:rFonts w:asciiTheme="minorHAnsi" w:hAnsiTheme="minorHAnsi" w:cstheme="minorHAnsi"/>
                <w:noProof/>
                <w:sz w:val="20"/>
                <w:szCs w:val="20"/>
                <w:lang w:val="en-GB"/>
              </w:rPr>
            </w:pPr>
            <w:ins w:id="337" w:author="Angelow, Iwajlo (Nokia - US/Naperville)" w:date="2021-04-19T10:41:00Z">
              <w:r w:rsidRPr="00A76C8A">
                <w:rPr>
                  <w:rFonts w:asciiTheme="minorHAnsi" w:hAnsiTheme="minorHAnsi" w:cstheme="minorHAnsi"/>
                  <w:noProof/>
                  <w:sz w:val="20"/>
                  <w:szCs w:val="20"/>
                  <w:lang w:val="en-GB"/>
                </w:rPr>
                <w:t>11MHz – 58 PRBs (94.9%)</w:t>
              </w:r>
            </w:ins>
          </w:p>
          <w:p w14:paraId="38A0DE4F" w14:textId="53B57224" w:rsidR="00F21EFB" w:rsidRPr="00A76C8A" w:rsidRDefault="00F21EFB" w:rsidP="00D91B94">
            <w:pPr>
              <w:spacing w:line="259" w:lineRule="auto"/>
              <w:rPr>
                <w:ins w:id="338" w:author="Angelow, Iwajlo (Nokia - US/Naperville)" w:date="2021-04-19T10:41:00Z"/>
                <w:rFonts w:asciiTheme="minorHAnsi" w:hAnsiTheme="minorHAnsi" w:cstheme="minorHAnsi"/>
                <w:noProof/>
                <w:sz w:val="20"/>
                <w:szCs w:val="20"/>
                <w:lang w:val="en-GB"/>
              </w:rPr>
            </w:pPr>
            <w:ins w:id="339" w:author="Angelow, Iwajlo (Nokia - US/Naperville)" w:date="2021-04-19T10:41:00Z">
              <w:r w:rsidRPr="00A76C8A">
                <w:rPr>
                  <w:rFonts w:asciiTheme="minorHAnsi" w:hAnsiTheme="minorHAnsi" w:cstheme="minorHAnsi"/>
                  <w:noProof/>
                  <w:sz w:val="20"/>
                  <w:szCs w:val="20"/>
                  <w:lang w:val="en-GB"/>
                </w:rPr>
                <w:t>12MHz – 63 PRBs (94.5%)</w:t>
              </w:r>
            </w:ins>
          </w:p>
          <w:p w14:paraId="2B8BA617" w14:textId="77777777" w:rsidR="00F21EFB" w:rsidRPr="00A76C8A" w:rsidRDefault="00F21EFB" w:rsidP="00D91B94">
            <w:pPr>
              <w:spacing w:line="259" w:lineRule="auto"/>
              <w:rPr>
                <w:ins w:id="340" w:author="Angelow, Iwajlo (Nokia - US/Naperville)" w:date="2021-04-19T10:42:00Z"/>
                <w:rFonts w:asciiTheme="minorHAnsi" w:hAnsiTheme="minorHAnsi" w:cstheme="minorHAnsi"/>
                <w:noProof/>
                <w:sz w:val="20"/>
                <w:szCs w:val="20"/>
                <w:lang w:val="en-GB"/>
              </w:rPr>
            </w:pPr>
            <w:ins w:id="341" w:author="Angelow, Iwajlo (Nokia - US/Naperville)" w:date="2021-04-19T10:41:00Z">
              <w:r w:rsidRPr="00A76C8A">
                <w:rPr>
                  <w:rFonts w:asciiTheme="minorHAnsi" w:hAnsiTheme="minorHAnsi" w:cstheme="minorHAnsi"/>
                  <w:noProof/>
                  <w:sz w:val="20"/>
                  <w:szCs w:val="20"/>
                  <w:lang w:val="en-GB"/>
                </w:rPr>
                <w:t>13MHz – 69 PRBs (95.5%)</w:t>
              </w:r>
            </w:ins>
          </w:p>
          <w:p w14:paraId="47B56506" w14:textId="77777777" w:rsidR="00F21EFB" w:rsidRPr="00A76C8A" w:rsidRDefault="00F21EFB" w:rsidP="006F5865">
            <w:pPr>
              <w:pStyle w:val="ListParagraph"/>
              <w:numPr>
                <w:ilvl w:val="0"/>
                <w:numId w:val="3"/>
              </w:numPr>
              <w:spacing w:line="259" w:lineRule="auto"/>
              <w:rPr>
                <w:ins w:id="342" w:author="Angelow, Iwajlo (Nokia - US/Naperville)" w:date="2021-04-19T10:43:00Z"/>
                <w:rFonts w:asciiTheme="minorHAnsi" w:hAnsiTheme="minorHAnsi" w:cstheme="minorHAnsi"/>
                <w:noProof/>
                <w:sz w:val="20"/>
                <w:szCs w:val="20"/>
                <w:lang w:val="en-US"/>
              </w:rPr>
            </w:pPr>
            <w:ins w:id="343" w:author="Angelow, Iwajlo (Nokia - US/Naperville)" w:date="2021-04-19T10:43:00Z">
              <w:r w:rsidRPr="00A76C8A">
                <w:rPr>
                  <w:rFonts w:asciiTheme="minorHAnsi" w:hAnsiTheme="minorHAnsi" w:cstheme="minorHAnsi"/>
                  <w:noProof/>
                  <w:sz w:val="20"/>
                  <w:szCs w:val="20"/>
                  <w:lang w:val="en-GB"/>
                </w:rPr>
                <w:t>Future proof solution (not limited to considered spectrum blocks within this SI)</w:t>
              </w:r>
            </w:ins>
          </w:p>
          <w:p w14:paraId="14F1846E" w14:textId="77777777" w:rsidR="00F21EFB" w:rsidRPr="00A76C8A" w:rsidRDefault="00F21EFB" w:rsidP="006F5865">
            <w:pPr>
              <w:pStyle w:val="ListParagraph"/>
              <w:numPr>
                <w:ilvl w:val="0"/>
                <w:numId w:val="3"/>
              </w:numPr>
              <w:spacing w:line="259" w:lineRule="auto"/>
              <w:rPr>
                <w:ins w:id="344" w:author="Angelow, Iwajlo (Nokia - US/Naperville)" w:date="2021-04-19T10:43:00Z"/>
                <w:rFonts w:asciiTheme="minorHAnsi" w:hAnsiTheme="minorHAnsi" w:cstheme="minorHAnsi"/>
                <w:noProof/>
                <w:sz w:val="20"/>
                <w:szCs w:val="20"/>
                <w:lang w:val="en-US"/>
              </w:rPr>
            </w:pPr>
            <w:ins w:id="345" w:author="Angelow, Iwajlo (Nokia - US/Naperville)" w:date="2021-04-19T10:43:00Z">
              <w:r w:rsidRPr="00A76C8A">
                <w:rPr>
                  <w:rFonts w:asciiTheme="minorHAnsi" w:hAnsiTheme="minorHAnsi" w:cstheme="minorHAnsi"/>
                  <w:noProof/>
                  <w:sz w:val="20"/>
                  <w:szCs w:val="20"/>
                  <w:lang w:val="en-GB"/>
                </w:rPr>
                <w:t>No impact to RAN2 signaling as well as to RAN1 specifications</w:t>
              </w:r>
            </w:ins>
          </w:p>
          <w:p w14:paraId="10721CFF" w14:textId="77777777" w:rsidR="00F21EFB" w:rsidRPr="00A76C8A" w:rsidRDefault="00F21EFB" w:rsidP="006F5865">
            <w:pPr>
              <w:pStyle w:val="ListParagraph"/>
              <w:numPr>
                <w:ilvl w:val="0"/>
                <w:numId w:val="3"/>
              </w:numPr>
              <w:spacing w:line="259" w:lineRule="auto"/>
              <w:rPr>
                <w:ins w:id="346" w:author="Angelow, Iwajlo (Nokia - US/Naperville)" w:date="2021-04-19T10:43:00Z"/>
                <w:rFonts w:asciiTheme="minorHAnsi" w:hAnsiTheme="minorHAnsi" w:cstheme="minorHAnsi"/>
                <w:noProof/>
                <w:sz w:val="20"/>
                <w:szCs w:val="20"/>
                <w:lang w:val="en-US"/>
              </w:rPr>
            </w:pPr>
            <w:ins w:id="347" w:author="Angelow, Iwajlo (Nokia - US/Naperville)" w:date="2021-04-19T10:43:00Z">
              <w:r w:rsidRPr="00A76C8A">
                <w:rPr>
                  <w:rFonts w:asciiTheme="minorHAnsi" w:hAnsiTheme="minorHAnsi" w:cstheme="minorHAnsi"/>
                  <w:noProof/>
                  <w:sz w:val="20"/>
                  <w:szCs w:val="20"/>
                  <w:lang w:val="en-GB"/>
                </w:rPr>
                <w:t>No additional channel filters need to be designed and tested</w:t>
              </w:r>
            </w:ins>
          </w:p>
          <w:p w14:paraId="18847D38" w14:textId="77777777" w:rsidR="00F21EFB" w:rsidRPr="00A76C8A" w:rsidRDefault="00F21EFB" w:rsidP="006F5865">
            <w:pPr>
              <w:pStyle w:val="ListParagraph"/>
              <w:numPr>
                <w:ilvl w:val="0"/>
                <w:numId w:val="3"/>
              </w:numPr>
              <w:spacing w:line="259" w:lineRule="auto"/>
              <w:rPr>
                <w:ins w:id="348" w:author="Angelow, Iwajlo (Nokia - US/Naperville)" w:date="2021-04-19T10:43:00Z"/>
                <w:rFonts w:asciiTheme="minorHAnsi" w:hAnsiTheme="minorHAnsi" w:cstheme="minorHAnsi"/>
                <w:noProof/>
                <w:sz w:val="20"/>
                <w:szCs w:val="20"/>
                <w:lang w:val="en-US"/>
              </w:rPr>
            </w:pPr>
            <w:ins w:id="349" w:author="Angelow, Iwajlo (Nokia - US/Naperville)" w:date="2021-04-19T10:43:00Z">
              <w:r w:rsidRPr="00A76C8A">
                <w:rPr>
                  <w:rFonts w:asciiTheme="minorHAnsi" w:hAnsiTheme="minorHAnsi" w:cstheme="minorHAnsi"/>
                  <w:noProof/>
                  <w:sz w:val="20"/>
                  <w:szCs w:val="20"/>
                  <w:lang w:val="en-GB"/>
                </w:rPr>
                <w:t>Ensured co-existence with very limited impact to RF core requirements (adopt 5/10MHz existing requirements for each overlapping carrier)</w:t>
              </w:r>
            </w:ins>
          </w:p>
          <w:p w14:paraId="2DC47B5A" w14:textId="77777777" w:rsidR="00F21EFB" w:rsidRPr="00A76C8A" w:rsidRDefault="00F21EFB" w:rsidP="006F5865">
            <w:pPr>
              <w:pStyle w:val="ListParagraph"/>
              <w:numPr>
                <w:ilvl w:val="0"/>
                <w:numId w:val="3"/>
              </w:numPr>
              <w:spacing w:line="259" w:lineRule="auto"/>
              <w:rPr>
                <w:ins w:id="350" w:author="Angelow, Iwajlo (Nokia - US/Naperville)" w:date="2021-04-19T10:43:00Z"/>
                <w:rFonts w:asciiTheme="minorHAnsi" w:hAnsiTheme="minorHAnsi" w:cstheme="minorHAnsi"/>
                <w:noProof/>
                <w:sz w:val="20"/>
                <w:szCs w:val="20"/>
                <w:lang w:val="en-US"/>
              </w:rPr>
            </w:pPr>
            <w:ins w:id="351" w:author="Angelow, Iwajlo (Nokia - US/Naperville)" w:date="2021-04-19T10:43:00Z">
              <w:r w:rsidRPr="00A76C8A">
                <w:rPr>
                  <w:rFonts w:asciiTheme="minorHAnsi" w:hAnsiTheme="minorHAnsi" w:cstheme="minorHAnsi"/>
                  <w:noProof/>
                  <w:sz w:val="20"/>
                  <w:szCs w:val="20"/>
                  <w:lang w:val="en-GB"/>
                </w:rPr>
                <w:t>SU &gt;=90%, the signalling overhead for the additional RF carrier is small since there is only one carrier from baseband perspective</w:t>
              </w:r>
            </w:ins>
          </w:p>
          <w:p w14:paraId="07A85538" w14:textId="03B425B7" w:rsidR="00F21EFB" w:rsidRPr="00A76C8A" w:rsidRDefault="00F21EFB" w:rsidP="00D91B94">
            <w:pPr>
              <w:spacing w:line="259" w:lineRule="auto"/>
              <w:rPr>
                <w:ins w:id="352" w:author="Steven Chen" w:date="2021-04-19T07:11:00Z"/>
                <w:rFonts w:asciiTheme="minorHAnsi" w:hAnsiTheme="minorHAnsi" w:cstheme="minorHAnsi"/>
                <w:noProof/>
                <w:sz w:val="20"/>
                <w:szCs w:val="20"/>
                <w:lang w:val="en-US"/>
              </w:rPr>
            </w:pPr>
          </w:p>
        </w:tc>
        <w:tc>
          <w:tcPr>
            <w:tcW w:w="2767" w:type="dxa"/>
          </w:tcPr>
          <w:p w14:paraId="5FDA064E" w14:textId="77777777" w:rsidR="00641000" w:rsidRPr="00A76C8A" w:rsidRDefault="00641000" w:rsidP="00D91B94">
            <w:pPr>
              <w:spacing w:line="259" w:lineRule="auto"/>
              <w:rPr>
                <w:ins w:id="353" w:author="Steven Chen" w:date="2021-04-19T07:11:00Z"/>
                <w:rFonts w:asciiTheme="minorHAnsi" w:hAnsiTheme="minorHAnsi" w:cstheme="minorHAnsi"/>
                <w:noProof/>
                <w:sz w:val="20"/>
                <w:szCs w:val="20"/>
                <w:lang w:val="en-GB"/>
              </w:rPr>
            </w:pPr>
          </w:p>
        </w:tc>
        <w:tc>
          <w:tcPr>
            <w:tcW w:w="2768" w:type="dxa"/>
          </w:tcPr>
          <w:p w14:paraId="4A30CAAF" w14:textId="77777777" w:rsidR="00641000" w:rsidRPr="00A76C8A" w:rsidRDefault="00641000" w:rsidP="00D91B94">
            <w:pPr>
              <w:spacing w:line="259" w:lineRule="auto"/>
              <w:rPr>
                <w:ins w:id="354" w:author="Steven Chen" w:date="2021-04-19T07:11:00Z"/>
                <w:rFonts w:asciiTheme="minorHAnsi" w:hAnsiTheme="minorHAnsi" w:cstheme="minorHAnsi"/>
                <w:noProof/>
                <w:sz w:val="20"/>
                <w:szCs w:val="20"/>
                <w:lang w:val="en-GB"/>
              </w:rPr>
            </w:pPr>
          </w:p>
        </w:tc>
      </w:tr>
    </w:tbl>
    <w:p w14:paraId="64F37E26" w14:textId="6F675C40" w:rsidR="00A76C8A" w:rsidRDefault="00A76C8A"/>
    <w:p w14:paraId="42FD9FE1" w14:textId="77777777" w:rsidR="0020140A" w:rsidRDefault="0020140A" w:rsidP="0020140A">
      <w:pPr>
        <w:pStyle w:val="TH"/>
        <w:jc w:val="left"/>
      </w:pPr>
      <w:r w:rsidRPr="0020140A">
        <w:lastRenderedPageBreak/>
        <w:t>R4-2104886</w:t>
      </w:r>
      <w:r>
        <w:t>:</w:t>
      </w:r>
    </w:p>
    <w:p w14:paraId="2CBE59DC" w14:textId="6B089309" w:rsidR="0020140A" w:rsidRDefault="0020140A" w:rsidP="0020140A">
      <w:pPr>
        <w:pStyle w:val="TH"/>
        <w:jc w:val="left"/>
      </w:pPr>
      <w:r>
        <w:t xml:space="preserve"> Table 2-1: Exemplary number of RBs based on the next larger channel guard bands (15kHz SCS).</w:t>
      </w:r>
    </w:p>
    <w:tbl>
      <w:tblPr>
        <w:tblStyle w:val="TableGrid"/>
        <w:tblW w:w="0" w:type="auto"/>
        <w:tblInd w:w="562" w:type="dxa"/>
        <w:tblLook w:val="04A0" w:firstRow="1" w:lastRow="0" w:firstColumn="1" w:lastColumn="0" w:noHBand="0" w:noVBand="1"/>
      </w:tblPr>
      <w:tblGrid>
        <w:gridCol w:w="993"/>
        <w:gridCol w:w="1196"/>
        <w:gridCol w:w="1497"/>
        <w:gridCol w:w="1255"/>
        <w:gridCol w:w="1155"/>
        <w:gridCol w:w="1417"/>
        <w:gridCol w:w="1134"/>
      </w:tblGrid>
      <w:tr w:rsidR="0020140A" w14:paraId="143B424B" w14:textId="77777777" w:rsidTr="00E00BAA">
        <w:tc>
          <w:tcPr>
            <w:tcW w:w="993" w:type="dxa"/>
          </w:tcPr>
          <w:p w14:paraId="1D8A20EB" w14:textId="77777777" w:rsidR="0020140A" w:rsidRPr="00E90DAA" w:rsidRDefault="0020140A" w:rsidP="00E00BAA">
            <w:pPr>
              <w:pStyle w:val="TAH"/>
            </w:pPr>
            <w:r>
              <w:t>Channel (MHz)</w:t>
            </w:r>
          </w:p>
        </w:tc>
        <w:tc>
          <w:tcPr>
            <w:tcW w:w="1196" w:type="dxa"/>
          </w:tcPr>
          <w:p w14:paraId="571DA299" w14:textId="77777777" w:rsidR="0020140A" w:rsidRPr="00E90DAA" w:rsidRDefault="0020140A" w:rsidP="00E00BAA">
            <w:pPr>
              <w:pStyle w:val="TAH"/>
            </w:pPr>
            <w:r>
              <w:t>Next larger channel (MHz)</w:t>
            </w:r>
          </w:p>
        </w:tc>
        <w:tc>
          <w:tcPr>
            <w:tcW w:w="1497" w:type="dxa"/>
          </w:tcPr>
          <w:p w14:paraId="26F3AF82" w14:textId="77777777" w:rsidR="0020140A" w:rsidRPr="00E90DAA" w:rsidRDefault="0020140A" w:rsidP="00E00BAA">
            <w:pPr>
              <w:pStyle w:val="TAH"/>
            </w:pPr>
            <w:r>
              <w:t>Next larger channel guard band (kHz)</w:t>
            </w:r>
          </w:p>
        </w:tc>
        <w:tc>
          <w:tcPr>
            <w:tcW w:w="1255" w:type="dxa"/>
          </w:tcPr>
          <w:p w14:paraId="6DA0E597" w14:textId="77777777" w:rsidR="0020140A" w:rsidRPr="00E90DAA" w:rsidRDefault="0020140A" w:rsidP="00E00BAA">
            <w:pPr>
              <w:pStyle w:val="TAH"/>
            </w:pPr>
            <w:r>
              <w:t>Next larger channel Nrb</w:t>
            </w:r>
          </w:p>
        </w:tc>
        <w:tc>
          <w:tcPr>
            <w:tcW w:w="1155" w:type="dxa"/>
          </w:tcPr>
          <w:p w14:paraId="5094CA1D" w14:textId="77777777" w:rsidR="0020140A" w:rsidRPr="00E90DAA" w:rsidRDefault="0020140A" w:rsidP="00E00BAA">
            <w:pPr>
              <w:pStyle w:val="TAH"/>
            </w:pPr>
            <w:r>
              <w:t>Channel Nrb</w:t>
            </w:r>
          </w:p>
        </w:tc>
        <w:tc>
          <w:tcPr>
            <w:tcW w:w="1417" w:type="dxa"/>
          </w:tcPr>
          <w:p w14:paraId="771AA8E7" w14:textId="77777777" w:rsidR="0020140A" w:rsidRPr="00E90DAA" w:rsidRDefault="0020140A" w:rsidP="00E00BAA">
            <w:pPr>
              <w:pStyle w:val="TAH"/>
            </w:pPr>
            <w:r>
              <w:t>Channel guard bands (kHz)</w:t>
            </w:r>
          </w:p>
        </w:tc>
        <w:tc>
          <w:tcPr>
            <w:tcW w:w="1134" w:type="dxa"/>
          </w:tcPr>
          <w:p w14:paraId="54CE951C" w14:textId="77777777" w:rsidR="0020140A" w:rsidRPr="00E90DAA" w:rsidRDefault="0020140A" w:rsidP="00E00BAA">
            <w:pPr>
              <w:pStyle w:val="TAH"/>
            </w:pPr>
            <w:r>
              <w:t>Utilisation (%)</w:t>
            </w:r>
          </w:p>
        </w:tc>
      </w:tr>
      <w:tr w:rsidR="0020140A" w14:paraId="1F5689E6" w14:textId="77777777" w:rsidTr="00E00BAA">
        <w:tc>
          <w:tcPr>
            <w:tcW w:w="993" w:type="dxa"/>
          </w:tcPr>
          <w:p w14:paraId="406AF909" w14:textId="77777777" w:rsidR="0020140A" w:rsidRDefault="0020140A" w:rsidP="00E00BAA">
            <w:pPr>
              <w:pStyle w:val="TAC"/>
            </w:pPr>
            <w:r w:rsidRPr="004C73B0">
              <w:t>6</w:t>
            </w:r>
          </w:p>
        </w:tc>
        <w:tc>
          <w:tcPr>
            <w:tcW w:w="1196" w:type="dxa"/>
          </w:tcPr>
          <w:p w14:paraId="62E0942D" w14:textId="77777777" w:rsidR="0020140A" w:rsidRDefault="0020140A" w:rsidP="00E00BAA">
            <w:pPr>
              <w:pStyle w:val="TAC"/>
            </w:pPr>
            <w:r w:rsidRPr="004C73B0">
              <w:t>10</w:t>
            </w:r>
          </w:p>
        </w:tc>
        <w:tc>
          <w:tcPr>
            <w:tcW w:w="1497" w:type="dxa"/>
          </w:tcPr>
          <w:p w14:paraId="5CA16E3E" w14:textId="77777777" w:rsidR="0020140A" w:rsidRDefault="0020140A" w:rsidP="00E00BAA">
            <w:pPr>
              <w:pStyle w:val="TAC"/>
            </w:pPr>
            <w:r w:rsidRPr="004C73B0">
              <w:t>312,5</w:t>
            </w:r>
          </w:p>
        </w:tc>
        <w:tc>
          <w:tcPr>
            <w:tcW w:w="1255" w:type="dxa"/>
          </w:tcPr>
          <w:p w14:paraId="380F2FF1" w14:textId="77777777" w:rsidR="0020140A" w:rsidRDefault="0020140A" w:rsidP="00E00BAA">
            <w:pPr>
              <w:pStyle w:val="TAC"/>
            </w:pPr>
            <w:r w:rsidRPr="004C73B0">
              <w:t>52</w:t>
            </w:r>
          </w:p>
        </w:tc>
        <w:tc>
          <w:tcPr>
            <w:tcW w:w="1155" w:type="dxa"/>
          </w:tcPr>
          <w:p w14:paraId="39AF0E36" w14:textId="77777777" w:rsidR="0020140A" w:rsidRDefault="0020140A" w:rsidP="00E00BAA">
            <w:pPr>
              <w:pStyle w:val="TAC"/>
            </w:pPr>
            <w:r w:rsidRPr="004C73B0">
              <w:t>29</w:t>
            </w:r>
          </w:p>
        </w:tc>
        <w:tc>
          <w:tcPr>
            <w:tcW w:w="1417" w:type="dxa"/>
          </w:tcPr>
          <w:p w14:paraId="0BC10968" w14:textId="77777777" w:rsidR="0020140A" w:rsidRDefault="0020140A" w:rsidP="00E00BAA">
            <w:pPr>
              <w:pStyle w:val="TAC"/>
            </w:pPr>
            <w:r w:rsidRPr="004C73B0">
              <w:t>382,5</w:t>
            </w:r>
          </w:p>
        </w:tc>
        <w:tc>
          <w:tcPr>
            <w:tcW w:w="1134" w:type="dxa"/>
          </w:tcPr>
          <w:p w14:paraId="0792A1D1" w14:textId="77777777" w:rsidR="0020140A" w:rsidRDefault="0020140A" w:rsidP="00E00BAA">
            <w:pPr>
              <w:pStyle w:val="TAC"/>
            </w:pPr>
            <w:r w:rsidRPr="004C73B0">
              <w:t>87</w:t>
            </w:r>
          </w:p>
        </w:tc>
      </w:tr>
      <w:tr w:rsidR="0020140A" w14:paraId="749552ED" w14:textId="77777777" w:rsidTr="00E00BAA">
        <w:tc>
          <w:tcPr>
            <w:tcW w:w="993" w:type="dxa"/>
          </w:tcPr>
          <w:p w14:paraId="55F4EE28" w14:textId="77777777" w:rsidR="0020140A" w:rsidRDefault="0020140A" w:rsidP="00E00BAA">
            <w:pPr>
              <w:pStyle w:val="TAC"/>
            </w:pPr>
            <w:r w:rsidRPr="004C73B0">
              <w:t>7</w:t>
            </w:r>
          </w:p>
        </w:tc>
        <w:tc>
          <w:tcPr>
            <w:tcW w:w="1196" w:type="dxa"/>
          </w:tcPr>
          <w:p w14:paraId="306157D0" w14:textId="77777777" w:rsidR="0020140A" w:rsidRDefault="0020140A" w:rsidP="00E00BAA">
            <w:pPr>
              <w:pStyle w:val="TAC"/>
            </w:pPr>
            <w:r w:rsidRPr="004C73B0">
              <w:t>10</w:t>
            </w:r>
          </w:p>
        </w:tc>
        <w:tc>
          <w:tcPr>
            <w:tcW w:w="1497" w:type="dxa"/>
          </w:tcPr>
          <w:p w14:paraId="217293E4" w14:textId="77777777" w:rsidR="0020140A" w:rsidRDefault="0020140A" w:rsidP="00E00BAA">
            <w:pPr>
              <w:pStyle w:val="TAC"/>
            </w:pPr>
            <w:r w:rsidRPr="004C73B0">
              <w:t>312,5</w:t>
            </w:r>
          </w:p>
        </w:tc>
        <w:tc>
          <w:tcPr>
            <w:tcW w:w="1255" w:type="dxa"/>
          </w:tcPr>
          <w:p w14:paraId="43A056B0" w14:textId="77777777" w:rsidR="0020140A" w:rsidRDefault="0020140A" w:rsidP="00E00BAA">
            <w:pPr>
              <w:pStyle w:val="TAC"/>
            </w:pPr>
            <w:r w:rsidRPr="004C73B0">
              <w:t>52</w:t>
            </w:r>
          </w:p>
        </w:tc>
        <w:tc>
          <w:tcPr>
            <w:tcW w:w="1155" w:type="dxa"/>
          </w:tcPr>
          <w:p w14:paraId="792A7500" w14:textId="77777777" w:rsidR="0020140A" w:rsidRDefault="0020140A" w:rsidP="00E00BAA">
            <w:pPr>
              <w:pStyle w:val="TAC"/>
            </w:pPr>
            <w:r w:rsidRPr="004C73B0">
              <w:t>35</w:t>
            </w:r>
          </w:p>
        </w:tc>
        <w:tc>
          <w:tcPr>
            <w:tcW w:w="1417" w:type="dxa"/>
          </w:tcPr>
          <w:p w14:paraId="6CD783BF" w14:textId="77777777" w:rsidR="0020140A" w:rsidRDefault="0020140A" w:rsidP="00E00BAA">
            <w:pPr>
              <w:pStyle w:val="TAC"/>
            </w:pPr>
            <w:r w:rsidRPr="004C73B0">
              <w:t>342,5</w:t>
            </w:r>
          </w:p>
        </w:tc>
        <w:tc>
          <w:tcPr>
            <w:tcW w:w="1134" w:type="dxa"/>
          </w:tcPr>
          <w:p w14:paraId="22E6353E" w14:textId="77777777" w:rsidR="0020140A" w:rsidRDefault="0020140A" w:rsidP="00E00BAA">
            <w:pPr>
              <w:pStyle w:val="TAC"/>
            </w:pPr>
            <w:r w:rsidRPr="004C73B0">
              <w:t>90</w:t>
            </w:r>
          </w:p>
        </w:tc>
      </w:tr>
      <w:tr w:rsidR="0020140A" w14:paraId="64990997" w14:textId="77777777" w:rsidTr="00E00BAA">
        <w:tc>
          <w:tcPr>
            <w:tcW w:w="993" w:type="dxa"/>
          </w:tcPr>
          <w:p w14:paraId="1F9B5246" w14:textId="77777777" w:rsidR="0020140A" w:rsidRDefault="0020140A" w:rsidP="00E00BAA">
            <w:pPr>
              <w:pStyle w:val="TAC"/>
            </w:pPr>
            <w:r w:rsidRPr="004C73B0">
              <w:t>11</w:t>
            </w:r>
          </w:p>
        </w:tc>
        <w:tc>
          <w:tcPr>
            <w:tcW w:w="1196" w:type="dxa"/>
          </w:tcPr>
          <w:p w14:paraId="24B00ACB" w14:textId="77777777" w:rsidR="0020140A" w:rsidRDefault="0020140A" w:rsidP="00E00BAA">
            <w:pPr>
              <w:pStyle w:val="TAC"/>
            </w:pPr>
            <w:r w:rsidRPr="004C73B0">
              <w:t>15</w:t>
            </w:r>
          </w:p>
        </w:tc>
        <w:tc>
          <w:tcPr>
            <w:tcW w:w="1497" w:type="dxa"/>
          </w:tcPr>
          <w:p w14:paraId="109ACC8A" w14:textId="77777777" w:rsidR="0020140A" w:rsidRDefault="0020140A" w:rsidP="00E00BAA">
            <w:pPr>
              <w:pStyle w:val="TAC"/>
            </w:pPr>
            <w:r w:rsidRPr="004C73B0">
              <w:t>382,5</w:t>
            </w:r>
          </w:p>
        </w:tc>
        <w:tc>
          <w:tcPr>
            <w:tcW w:w="1255" w:type="dxa"/>
          </w:tcPr>
          <w:p w14:paraId="1DA585DA" w14:textId="77777777" w:rsidR="0020140A" w:rsidRDefault="0020140A" w:rsidP="00E00BAA">
            <w:pPr>
              <w:pStyle w:val="TAC"/>
            </w:pPr>
            <w:r w:rsidRPr="004C73B0">
              <w:t>79</w:t>
            </w:r>
          </w:p>
        </w:tc>
        <w:tc>
          <w:tcPr>
            <w:tcW w:w="1155" w:type="dxa"/>
          </w:tcPr>
          <w:p w14:paraId="720CCD1D" w14:textId="77777777" w:rsidR="0020140A" w:rsidRDefault="0020140A" w:rsidP="00E00BAA">
            <w:pPr>
              <w:pStyle w:val="TAC"/>
            </w:pPr>
            <w:r w:rsidRPr="004C73B0">
              <w:t>56</w:t>
            </w:r>
          </w:p>
        </w:tc>
        <w:tc>
          <w:tcPr>
            <w:tcW w:w="1417" w:type="dxa"/>
          </w:tcPr>
          <w:p w14:paraId="7025D854" w14:textId="77777777" w:rsidR="0020140A" w:rsidRDefault="0020140A" w:rsidP="00E00BAA">
            <w:pPr>
              <w:pStyle w:val="TAC"/>
            </w:pPr>
            <w:r w:rsidRPr="004C73B0">
              <w:t>452,5</w:t>
            </w:r>
          </w:p>
        </w:tc>
        <w:tc>
          <w:tcPr>
            <w:tcW w:w="1134" w:type="dxa"/>
          </w:tcPr>
          <w:p w14:paraId="76E90606" w14:textId="77777777" w:rsidR="0020140A" w:rsidRDefault="0020140A" w:rsidP="00E00BAA">
            <w:pPr>
              <w:pStyle w:val="TAC"/>
            </w:pPr>
            <w:r w:rsidRPr="004C73B0">
              <w:t>91,6</w:t>
            </w:r>
          </w:p>
        </w:tc>
      </w:tr>
      <w:tr w:rsidR="0020140A" w14:paraId="6D076755" w14:textId="77777777" w:rsidTr="00E00BAA">
        <w:tc>
          <w:tcPr>
            <w:tcW w:w="993" w:type="dxa"/>
          </w:tcPr>
          <w:p w14:paraId="5E11D7F8" w14:textId="77777777" w:rsidR="0020140A" w:rsidRDefault="0020140A" w:rsidP="00E00BAA">
            <w:pPr>
              <w:pStyle w:val="TAC"/>
            </w:pPr>
            <w:r w:rsidRPr="004C73B0">
              <w:t>12</w:t>
            </w:r>
          </w:p>
        </w:tc>
        <w:tc>
          <w:tcPr>
            <w:tcW w:w="1196" w:type="dxa"/>
          </w:tcPr>
          <w:p w14:paraId="6D97376F" w14:textId="77777777" w:rsidR="0020140A" w:rsidRDefault="0020140A" w:rsidP="00E00BAA">
            <w:pPr>
              <w:pStyle w:val="TAC"/>
            </w:pPr>
            <w:r w:rsidRPr="004C73B0">
              <w:t>15</w:t>
            </w:r>
          </w:p>
        </w:tc>
        <w:tc>
          <w:tcPr>
            <w:tcW w:w="1497" w:type="dxa"/>
          </w:tcPr>
          <w:p w14:paraId="5D367E34" w14:textId="77777777" w:rsidR="0020140A" w:rsidRDefault="0020140A" w:rsidP="00E00BAA">
            <w:pPr>
              <w:pStyle w:val="TAC"/>
            </w:pPr>
            <w:r w:rsidRPr="004C73B0">
              <w:t>382,5</w:t>
            </w:r>
          </w:p>
        </w:tc>
        <w:tc>
          <w:tcPr>
            <w:tcW w:w="1255" w:type="dxa"/>
          </w:tcPr>
          <w:p w14:paraId="0E948BDA" w14:textId="77777777" w:rsidR="0020140A" w:rsidRDefault="0020140A" w:rsidP="00E00BAA">
            <w:pPr>
              <w:pStyle w:val="TAC"/>
            </w:pPr>
            <w:r w:rsidRPr="004C73B0">
              <w:t>79</w:t>
            </w:r>
          </w:p>
        </w:tc>
        <w:tc>
          <w:tcPr>
            <w:tcW w:w="1155" w:type="dxa"/>
          </w:tcPr>
          <w:p w14:paraId="73C5E071" w14:textId="77777777" w:rsidR="0020140A" w:rsidRDefault="0020140A" w:rsidP="00E00BAA">
            <w:pPr>
              <w:pStyle w:val="TAC"/>
            </w:pPr>
            <w:r w:rsidRPr="004C73B0">
              <w:t>62</w:t>
            </w:r>
          </w:p>
        </w:tc>
        <w:tc>
          <w:tcPr>
            <w:tcW w:w="1417" w:type="dxa"/>
          </w:tcPr>
          <w:p w14:paraId="09403C60" w14:textId="77777777" w:rsidR="0020140A" w:rsidRDefault="0020140A" w:rsidP="00E00BAA">
            <w:pPr>
              <w:pStyle w:val="TAC"/>
            </w:pPr>
            <w:r w:rsidRPr="004C73B0">
              <w:t>412,5</w:t>
            </w:r>
          </w:p>
        </w:tc>
        <w:tc>
          <w:tcPr>
            <w:tcW w:w="1134" w:type="dxa"/>
          </w:tcPr>
          <w:p w14:paraId="0058E2F4" w14:textId="77777777" w:rsidR="0020140A" w:rsidRDefault="0020140A" w:rsidP="00E00BAA">
            <w:pPr>
              <w:pStyle w:val="TAC"/>
            </w:pPr>
            <w:r w:rsidRPr="004C73B0">
              <w:t>93</w:t>
            </w:r>
          </w:p>
        </w:tc>
      </w:tr>
      <w:tr w:rsidR="0020140A" w14:paraId="10CB8C3D" w14:textId="77777777" w:rsidTr="00E00BAA">
        <w:tc>
          <w:tcPr>
            <w:tcW w:w="993" w:type="dxa"/>
          </w:tcPr>
          <w:p w14:paraId="501406AA" w14:textId="5DD5C143" w:rsidR="0020140A" w:rsidRDefault="0020140A" w:rsidP="00E00BAA">
            <w:pPr>
              <w:pStyle w:val="TAC"/>
            </w:pPr>
            <w:commentRangeStart w:id="355"/>
            <w:del w:id="356" w:author="Esther Sienkiewicz" w:date="2021-04-19T16:35:00Z">
              <w:r w:rsidRPr="004C73B0" w:rsidDel="0020140A">
                <w:delText>12,5</w:delText>
              </w:r>
            </w:del>
            <w:commentRangeEnd w:id="355"/>
            <w:r w:rsidR="0017328F">
              <w:rPr>
                <w:rStyle w:val="CommentReference"/>
                <w:rFonts w:ascii="Calibri" w:eastAsia="Calibri" w:hAnsi="Calibri"/>
                <w:lang w:val="en-CA"/>
              </w:rPr>
              <w:commentReference w:id="355"/>
            </w:r>
          </w:p>
        </w:tc>
        <w:tc>
          <w:tcPr>
            <w:tcW w:w="1196" w:type="dxa"/>
          </w:tcPr>
          <w:p w14:paraId="2B508771" w14:textId="77777777" w:rsidR="0020140A" w:rsidRDefault="0020140A" w:rsidP="00E00BAA">
            <w:pPr>
              <w:pStyle w:val="TAC"/>
            </w:pPr>
            <w:del w:id="357" w:author="Esther Sienkiewicz" w:date="2021-04-19T16:35:00Z">
              <w:r w:rsidRPr="004C73B0" w:rsidDel="0020140A">
                <w:delText>15</w:delText>
              </w:r>
            </w:del>
          </w:p>
        </w:tc>
        <w:tc>
          <w:tcPr>
            <w:tcW w:w="1497" w:type="dxa"/>
          </w:tcPr>
          <w:p w14:paraId="4B68D22B" w14:textId="77777777" w:rsidR="0020140A" w:rsidRDefault="0020140A" w:rsidP="00E00BAA">
            <w:pPr>
              <w:pStyle w:val="TAC"/>
            </w:pPr>
            <w:del w:id="358" w:author="Esther Sienkiewicz" w:date="2021-04-19T16:35:00Z">
              <w:r w:rsidRPr="004C73B0" w:rsidDel="0020140A">
                <w:delText>382,5</w:delText>
              </w:r>
            </w:del>
          </w:p>
        </w:tc>
        <w:tc>
          <w:tcPr>
            <w:tcW w:w="1255" w:type="dxa"/>
          </w:tcPr>
          <w:p w14:paraId="0F53867A" w14:textId="77777777" w:rsidR="0020140A" w:rsidRDefault="0020140A" w:rsidP="00E00BAA">
            <w:pPr>
              <w:pStyle w:val="TAC"/>
            </w:pPr>
            <w:del w:id="359" w:author="Esther Sienkiewicz" w:date="2021-04-19T16:35:00Z">
              <w:r w:rsidRPr="004C73B0" w:rsidDel="0020140A">
                <w:delText>79</w:delText>
              </w:r>
            </w:del>
          </w:p>
        </w:tc>
        <w:tc>
          <w:tcPr>
            <w:tcW w:w="1155" w:type="dxa"/>
          </w:tcPr>
          <w:p w14:paraId="125ABB68" w14:textId="4E65E146" w:rsidR="0020140A" w:rsidRDefault="0020140A" w:rsidP="00E00BAA">
            <w:pPr>
              <w:pStyle w:val="TAC"/>
            </w:pPr>
            <w:del w:id="360" w:author="Esther Sienkiewicz" w:date="2021-04-19T16:35:00Z">
              <w:r w:rsidRPr="004C73B0" w:rsidDel="0020140A">
                <w:delText>65</w:delText>
              </w:r>
            </w:del>
          </w:p>
        </w:tc>
        <w:tc>
          <w:tcPr>
            <w:tcW w:w="1417" w:type="dxa"/>
          </w:tcPr>
          <w:p w14:paraId="3DD44A64" w14:textId="1E24922C" w:rsidR="0020140A" w:rsidRDefault="0020140A" w:rsidP="00E00BAA">
            <w:pPr>
              <w:pStyle w:val="TAC"/>
            </w:pPr>
            <w:del w:id="361" w:author="Esther Sienkiewicz" w:date="2021-04-19T16:35:00Z">
              <w:r w:rsidRPr="004C73B0" w:rsidDel="0020140A">
                <w:delText>392,5</w:delText>
              </w:r>
            </w:del>
          </w:p>
        </w:tc>
        <w:tc>
          <w:tcPr>
            <w:tcW w:w="1134" w:type="dxa"/>
          </w:tcPr>
          <w:p w14:paraId="1436AE5B" w14:textId="09DB16E4" w:rsidR="0020140A" w:rsidRDefault="0020140A" w:rsidP="00E00BAA">
            <w:pPr>
              <w:pStyle w:val="TAC"/>
            </w:pPr>
            <w:del w:id="362" w:author="Esther Sienkiewicz" w:date="2021-04-19T16:35:00Z">
              <w:r w:rsidRPr="004C73B0" w:rsidDel="0020140A">
                <w:delText>93,6</w:delText>
              </w:r>
            </w:del>
          </w:p>
        </w:tc>
      </w:tr>
      <w:tr w:rsidR="0020140A" w14:paraId="163B2A1E" w14:textId="77777777" w:rsidTr="00E00BAA">
        <w:tc>
          <w:tcPr>
            <w:tcW w:w="993" w:type="dxa"/>
          </w:tcPr>
          <w:p w14:paraId="6BCFB5F5" w14:textId="77777777" w:rsidR="0020140A" w:rsidRDefault="0020140A" w:rsidP="00E00BAA">
            <w:pPr>
              <w:pStyle w:val="TAC"/>
            </w:pPr>
            <w:r w:rsidRPr="004C73B0">
              <w:t>13</w:t>
            </w:r>
          </w:p>
        </w:tc>
        <w:tc>
          <w:tcPr>
            <w:tcW w:w="1196" w:type="dxa"/>
          </w:tcPr>
          <w:p w14:paraId="1A8461E1" w14:textId="77777777" w:rsidR="0020140A" w:rsidRDefault="0020140A" w:rsidP="00E00BAA">
            <w:pPr>
              <w:pStyle w:val="TAC"/>
            </w:pPr>
            <w:r w:rsidRPr="004C73B0">
              <w:t>15</w:t>
            </w:r>
          </w:p>
        </w:tc>
        <w:tc>
          <w:tcPr>
            <w:tcW w:w="1497" w:type="dxa"/>
          </w:tcPr>
          <w:p w14:paraId="63ABC18A" w14:textId="77777777" w:rsidR="0020140A" w:rsidRDefault="0020140A" w:rsidP="00E00BAA">
            <w:pPr>
              <w:pStyle w:val="TAC"/>
            </w:pPr>
            <w:r w:rsidRPr="004C73B0">
              <w:t>382,5</w:t>
            </w:r>
          </w:p>
        </w:tc>
        <w:tc>
          <w:tcPr>
            <w:tcW w:w="1255" w:type="dxa"/>
          </w:tcPr>
          <w:p w14:paraId="4F2CABF1" w14:textId="77777777" w:rsidR="0020140A" w:rsidRDefault="0020140A" w:rsidP="00E00BAA">
            <w:pPr>
              <w:pStyle w:val="TAC"/>
            </w:pPr>
            <w:r w:rsidRPr="004C73B0">
              <w:t>79</w:t>
            </w:r>
          </w:p>
        </w:tc>
        <w:tc>
          <w:tcPr>
            <w:tcW w:w="1155" w:type="dxa"/>
          </w:tcPr>
          <w:p w14:paraId="7FCD0A19" w14:textId="77777777" w:rsidR="0020140A" w:rsidRDefault="0020140A" w:rsidP="00E00BAA">
            <w:pPr>
              <w:pStyle w:val="TAC"/>
            </w:pPr>
            <w:r w:rsidRPr="004C73B0">
              <w:t>67</w:t>
            </w:r>
          </w:p>
        </w:tc>
        <w:tc>
          <w:tcPr>
            <w:tcW w:w="1417" w:type="dxa"/>
          </w:tcPr>
          <w:p w14:paraId="78096135" w14:textId="77777777" w:rsidR="0020140A" w:rsidRDefault="0020140A" w:rsidP="00E00BAA">
            <w:pPr>
              <w:pStyle w:val="TAC"/>
            </w:pPr>
            <w:r w:rsidRPr="004C73B0">
              <w:t>462,5</w:t>
            </w:r>
          </w:p>
        </w:tc>
        <w:tc>
          <w:tcPr>
            <w:tcW w:w="1134" w:type="dxa"/>
          </w:tcPr>
          <w:p w14:paraId="1AE31F79" w14:textId="77777777" w:rsidR="0020140A" w:rsidRDefault="0020140A" w:rsidP="00E00BAA">
            <w:pPr>
              <w:pStyle w:val="TAC"/>
            </w:pPr>
            <w:r w:rsidRPr="004C73B0">
              <w:t>92,8</w:t>
            </w:r>
          </w:p>
        </w:tc>
      </w:tr>
    </w:tbl>
    <w:p w14:paraId="76CB8D79" w14:textId="77777777" w:rsidR="0020140A" w:rsidRDefault="0020140A" w:rsidP="0020140A"/>
    <w:p w14:paraId="1BDAF4F8" w14:textId="77777777" w:rsidR="0020140A" w:rsidRDefault="0020140A" w:rsidP="0020140A">
      <w:pPr>
        <w:pStyle w:val="TH"/>
        <w:jc w:val="left"/>
      </w:pPr>
      <w:r>
        <w:t>Table 2-2: Exemplary number of RBs based on the next larger channel guard bands (30kHz SCS).</w:t>
      </w:r>
    </w:p>
    <w:tbl>
      <w:tblPr>
        <w:tblStyle w:val="TableGrid"/>
        <w:tblW w:w="0" w:type="auto"/>
        <w:tblInd w:w="562" w:type="dxa"/>
        <w:tblLook w:val="04A0" w:firstRow="1" w:lastRow="0" w:firstColumn="1" w:lastColumn="0" w:noHBand="0" w:noVBand="1"/>
      </w:tblPr>
      <w:tblGrid>
        <w:gridCol w:w="993"/>
        <w:gridCol w:w="1196"/>
        <w:gridCol w:w="1497"/>
        <w:gridCol w:w="1255"/>
        <w:gridCol w:w="1155"/>
        <w:gridCol w:w="1417"/>
        <w:gridCol w:w="1134"/>
      </w:tblGrid>
      <w:tr w:rsidR="0020140A" w14:paraId="491B7CA4" w14:textId="77777777" w:rsidTr="00E00BAA">
        <w:tc>
          <w:tcPr>
            <w:tcW w:w="993" w:type="dxa"/>
          </w:tcPr>
          <w:p w14:paraId="39F49993" w14:textId="77777777" w:rsidR="0020140A" w:rsidRPr="00E90DAA" w:rsidRDefault="0020140A" w:rsidP="00E00BAA">
            <w:pPr>
              <w:pStyle w:val="TAH"/>
            </w:pPr>
            <w:r>
              <w:t>Channel (MHz)</w:t>
            </w:r>
          </w:p>
        </w:tc>
        <w:tc>
          <w:tcPr>
            <w:tcW w:w="1196" w:type="dxa"/>
          </w:tcPr>
          <w:p w14:paraId="77B47A49" w14:textId="77777777" w:rsidR="0020140A" w:rsidRPr="00E90DAA" w:rsidRDefault="0020140A" w:rsidP="00E00BAA">
            <w:pPr>
              <w:pStyle w:val="TAH"/>
            </w:pPr>
            <w:r>
              <w:t>Next larger channel (MHz)</w:t>
            </w:r>
          </w:p>
        </w:tc>
        <w:tc>
          <w:tcPr>
            <w:tcW w:w="1497" w:type="dxa"/>
          </w:tcPr>
          <w:p w14:paraId="61C43336" w14:textId="77777777" w:rsidR="0020140A" w:rsidRPr="00E90DAA" w:rsidRDefault="0020140A" w:rsidP="00E00BAA">
            <w:pPr>
              <w:pStyle w:val="TAH"/>
            </w:pPr>
            <w:r>
              <w:t>Next larger channel guard band (kHz)</w:t>
            </w:r>
          </w:p>
        </w:tc>
        <w:tc>
          <w:tcPr>
            <w:tcW w:w="1255" w:type="dxa"/>
          </w:tcPr>
          <w:p w14:paraId="3EED7FA6" w14:textId="77777777" w:rsidR="0020140A" w:rsidRPr="00E90DAA" w:rsidRDefault="0020140A" w:rsidP="00E00BAA">
            <w:pPr>
              <w:pStyle w:val="TAH"/>
            </w:pPr>
            <w:r>
              <w:t>Next larger channel Nrb</w:t>
            </w:r>
          </w:p>
        </w:tc>
        <w:tc>
          <w:tcPr>
            <w:tcW w:w="1155" w:type="dxa"/>
          </w:tcPr>
          <w:p w14:paraId="3846E5C3" w14:textId="77777777" w:rsidR="0020140A" w:rsidRPr="00E90DAA" w:rsidRDefault="0020140A" w:rsidP="00E00BAA">
            <w:pPr>
              <w:pStyle w:val="TAH"/>
            </w:pPr>
            <w:r>
              <w:t>Channel Nrb</w:t>
            </w:r>
          </w:p>
        </w:tc>
        <w:tc>
          <w:tcPr>
            <w:tcW w:w="1417" w:type="dxa"/>
          </w:tcPr>
          <w:p w14:paraId="12E9373E" w14:textId="77777777" w:rsidR="0020140A" w:rsidRPr="00E90DAA" w:rsidRDefault="0020140A" w:rsidP="00E00BAA">
            <w:pPr>
              <w:pStyle w:val="TAH"/>
            </w:pPr>
            <w:r>
              <w:t>Channel guard bands (kHz)</w:t>
            </w:r>
          </w:p>
        </w:tc>
        <w:tc>
          <w:tcPr>
            <w:tcW w:w="1134" w:type="dxa"/>
          </w:tcPr>
          <w:p w14:paraId="17F9115B" w14:textId="77777777" w:rsidR="0020140A" w:rsidRPr="00E90DAA" w:rsidRDefault="0020140A" w:rsidP="00E00BAA">
            <w:pPr>
              <w:pStyle w:val="TAH"/>
            </w:pPr>
            <w:r>
              <w:t>Utilisation (%)</w:t>
            </w:r>
          </w:p>
        </w:tc>
      </w:tr>
      <w:tr w:rsidR="0020140A" w14:paraId="2F956022" w14:textId="77777777" w:rsidTr="00E00BAA">
        <w:tc>
          <w:tcPr>
            <w:tcW w:w="993" w:type="dxa"/>
          </w:tcPr>
          <w:p w14:paraId="3E897C57" w14:textId="77777777" w:rsidR="0020140A" w:rsidRDefault="0020140A" w:rsidP="00E00BAA">
            <w:pPr>
              <w:pStyle w:val="TAC"/>
            </w:pPr>
            <w:r w:rsidRPr="004C73B0">
              <w:t>6</w:t>
            </w:r>
          </w:p>
        </w:tc>
        <w:tc>
          <w:tcPr>
            <w:tcW w:w="1196" w:type="dxa"/>
          </w:tcPr>
          <w:p w14:paraId="3B73EA80" w14:textId="77777777" w:rsidR="0020140A" w:rsidRDefault="0020140A" w:rsidP="00E00BAA">
            <w:pPr>
              <w:pStyle w:val="TAC"/>
            </w:pPr>
            <w:r w:rsidRPr="004C73B0">
              <w:t>10</w:t>
            </w:r>
          </w:p>
        </w:tc>
        <w:tc>
          <w:tcPr>
            <w:tcW w:w="1497" w:type="dxa"/>
          </w:tcPr>
          <w:p w14:paraId="68F8029F" w14:textId="77777777" w:rsidR="0020140A" w:rsidRDefault="0020140A" w:rsidP="00E00BAA">
            <w:pPr>
              <w:pStyle w:val="TAC"/>
            </w:pPr>
            <w:r w:rsidRPr="00DA5243">
              <w:t>665</w:t>
            </w:r>
          </w:p>
        </w:tc>
        <w:tc>
          <w:tcPr>
            <w:tcW w:w="1255" w:type="dxa"/>
          </w:tcPr>
          <w:p w14:paraId="0D896A9A" w14:textId="77777777" w:rsidR="0020140A" w:rsidRDefault="0020140A" w:rsidP="00E00BAA">
            <w:pPr>
              <w:pStyle w:val="TAC"/>
            </w:pPr>
            <w:r w:rsidRPr="00DA5243">
              <w:t>24</w:t>
            </w:r>
          </w:p>
        </w:tc>
        <w:tc>
          <w:tcPr>
            <w:tcW w:w="1155" w:type="dxa"/>
          </w:tcPr>
          <w:p w14:paraId="6BCB4B71" w14:textId="77777777" w:rsidR="0020140A" w:rsidRDefault="0020140A" w:rsidP="00E00BAA">
            <w:pPr>
              <w:pStyle w:val="TAC"/>
            </w:pPr>
            <w:r w:rsidRPr="00DA5243">
              <w:t>12</w:t>
            </w:r>
          </w:p>
        </w:tc>
        <w:tc>
          <w:tcPr>
            <w:tcW w:w="1417" w:type="dxa"/>
          </w:tcPr>
          <w:p w14:paraId="711A2269" w14:textId="77777777" w:rsidR="0020140A" w:rsidRDefault="0020140A" w:rsidP="00E00BAA">
            <w:pPr>
              <w:pStyle w:val="TAC"/>
            </w:pPr>
            <w:r w:rsidRPr="005874CC">
              <w:t>825</w:t>
            </w:r>
          </w:p>
        </w:tc>
        <w:tc>
          <w:tcPr>
            <w:tcW w:w="1134" w:type="dxa"/>
          </w:tcPr>
          <w:p w14:paraId="12A719CC" w14:textId="77777777" w:rsidR="0020140A" w:rsidRDefault="0020140A" w:rsidP="00E00BAA">
            <w:pPr>
              <w:pStyle w:val="TAC"/>
            </w:pPr>
            <w:r w:rsidRPr="005874CC">
              <w:t>72</w:t>
            </w:r>
          </w:p>
        </w:tc>
      </w:tr>
      <w:tr w:rsidR="0020140A" w14:paraId="1267B9CD" w14:textId="77777777" w:rsidTr="00E00BAA">
        <w:tc>
          <w:tcPr>
            <w:tcW w:w="993" w:type="dxa"/>
          </w:tcPr>
          <w:p w14:paraId="1095B499" w14:textId="77777777" w:rsidR="0020140A" w:rsidRDefault="0020140A" w:rsidP="00E00BAA">
            <w:pPr>
              <w:pStyle w:val="TAC"/>
            </w:pPr>
            <w:r w:rsidRPr="004C73B0">
              <w:t>7</w:t>
            </w:r>
          </w:p>
        </w:tc>
        <w:tc>
          <w:tcPr>
            <w:tcW w:w="1196" w:type="dxa"/>
          </w:tcPr>
          <w:p w14:paraId="5A3E068E" w14:textId="77777777" w:rsidR="0020140A" w:rsidRDefault="0020140A" w:rsidP="00E00BAA">
            <w:pPr>
              <w:pStyle w:val="TAC"/>
            </w:pPr>
            <w:r w:rsidRPr="004C73B0">
              <w:t>10</w:t>
            </w:r>
          </w:p>
        </w:tc>
        <w:tc>
          <w:tcPr>
            <w:tcW w:w="1497" w:type="dxa"/>
          </w:tcPr>
          <w:p w14:paraId="188E5F8A" w14:textId="77777777" w:rsidR="0020140A" w:rsidRDefault="0020140A" w:rsidP="00E00BAA">
            <w:pPr>
              <w:pStyle w:val="TAC"/>
            </w:pPr>
            <w:r w:rsidRPr="00DA5243">
              <w:t>665</w:t>
            </w:r>
          </w:p>
        </w:tc>
        <w:tc>
          <w:tcPr>
            <w:tcW w:w="1255" w:type="dxa"/>
          </w:tcPr>
          <w:p w14:paraId="28F3DE77" w14:textId="77777777" w:rsidR="0020140A" w:rsidRDefault="0020140A" w:rsidP="00E00BAA">
            <w:pPr>
              <w:pStyle w:val="TAC"/>
            </w:pPr>
            <w:r w:rsidRPr="00DA5243">
              <w:t>24</w:t>
            </w:r>
          </w:p>
        </w:tc>
        <w:tc>
          <w:tcPr>
            <w:tcW w:w="1155" w:type="dxa"/>
          </w:tcPr>
          <w:p w14:paraId="2EAA50F3" w14:textId="77777777" w:rsidR="0020140A" w:rsidRDefault="0020140A" w:rsidP="00E00BAA">
            <w:pPr>
              <w:pStyle w:val="TAC"/>
            </w:pPr>
            <w:r w:rsidRPr="00DA5243">
              <w:t>15</w:t>
            </w:r>
          </w:p>
        </w:tc>
        <w:tc>
          <w:tcPr>
            <w:tcW w:w="1417" w:type="dxa"/>
          </w:tcPr>
          <w:p w14:paraId="56F04C53" w14:textId="77777777" w:rsidR="0020140A" w:rsidRDefault="0020140A" w:rsidP="00E00BAA">
            <w:pPr>
              <w:pStyle w:val="TAC"/>
            </w:pPr>
            <w:r w:rsidRPr="005874CC">
              <w:t>785</w:t>
            </w:r>
          </w:p>
        </w:tc>
        <w:tc>
          <w:tcPr>
            <w:tcW w:w="1134" w:type="dxa"/>
          </w:tcPr>
          <w:p w14:paraId="5BACE205" w14:textId="77777777" w:rsidR="0020140A" w:rsidRDefault="0020140A" w:rsidP="00E00BAA">
            <w:pPr>
              <w:pStyle w:val="TAC"/>
            </w:pPr>
            <w:r w:rsidRPr="005874CC">
              <w:t>77,1</w:t>
            </w:r>
          </w:p>
        </w:tc>
      </w:tr>
      <w:tr w:rsidR="0020140A" w14:paraId="2943CB3E" w14:textId="77777777" w:rsidTr="00E00BAA">
        <w:tc>
          <w:tcPr>
            <w:tcW w:w="993" w:type="dxa"/>
          </w:tcPr>
          <w:p w14:paraId="304FBB1A" w14:textId="77777777" w:rsidR="0020140A" w:rsidRDefault="0020140A" w:rsidP="00E00BAA">
            <w:pPr>
              <w:pStyle w:val="TAC"/>
            </w:pPr>
            <w:r w:rsidRPr="004C73B0">
              <w:t>11</w:t>
            </w:r>
          </w:p>
        </w:tc>
        <w:tc>
          <w:tcPr>
            <w:tcW w:w="1196" w:type="dxa"/>
          </w:tcPr>
          <w:p w14:paraId="7DC98ED0" w14:textId="77777777" w:rsidR="0020140A" w:rsidRDefault="0020140A" w:rsidP="00E00BAA">
            <w:pPr>
              <w:pStyle w:val="TAC"/>
            </w:pPr>
            <w:r w:rsidRPr="004C73B0">
              <w:t>15</w:t>
            </w:r>
          </w:p>
        </w:tc>
        <w:tc>
          <w:tcPr>
            <w:tcW w:w="1497" w:type="dxa"/>
          </w:tcPr>
          <w:p w14:paraId="3878AE82" w14:textId="77777777" w:rsidR="0020140A" w:rsidRDefault="0020140A" w:rsidP="00E00BAA">
            <w:pPr>
              <w:pStyle w:val="TAC"/>
            </w:pPr>
            <w:r w:rsidRPr="00DA5243">
              <w:t>645</w:t>
            </w:r>
          </w:p>
        </w:tc>
        <w:tc>
          <w:tcPr>
            <w:tcW w:w="1255" w:type="dxa"/>
          </w:tcPr>
          <w:p w14:paraId="08CB8F44" w14:textId="77777777" w:rsidR="0020140A" w:rsidRDefault="0020140A" w:rsidP="00E00BAA">
            <w:pPr>
              <w:pStyle w:val="TAC"/>
            </w:pPr>
            <w:r w:rsidRPr="00DA5243">
              <w:t>38</w:t>
            </w:r>
          </w:p>
        </w:tc>
        <w:tc>
          <w:tcPr>
            <w:tcW w:w="1155" w:type="dxa"/>
          </w:tcPr>
          <w:p w14:paraId="0443D59C" w14:textId="77777777" w:rsidR="0020140A" w:rsidRDefault="0020140A" w:rsidP="00E00BAA">
            <w:pPr>
              <w:pStyle w:val="TAC"/>
            </w:pPr>
            <w:r w:rsidRPr="00DA5243">
              <w:t>26</w:t>
            </w:r>
          </w:p>
        </w:tc>
        <w:tc>
          <w:tcPr>
            <w:tcW w:w="1417" w:type="dxa"/>
          </w:tcPr>
          <w:p w14:paraId="39667419" w14:textId="77777777" w:rsidR="0020140A" w:rsidRDefault="0020140A" w:rsidP="00E00BAA">
            <w:pPr>
              <w:pStyle w:val="TAC"/>
            </w:pPr>
            <w:r w:rsidRPr="005874CC">
              <w:t>805</w:t>
            </w:r>
          </w:p>
        </w:tc>
        <w:tc>
          <w:tcPr>
            <w:tcW w:w="1134" w:type="dxa"/>
          </w:tcPr>
          <w:p w14:paraId="2A80C64A" w14:textId="77777777" w:rsidR="0020140A" w:rsidRDefault="0020140A" w:rsidP="00E00BAA">
            <w:pPr>
              <w:pStyle w:val="TAC"/>
            </w:pPr>
            <w:r w:rsidRPr="005874CC">
              <w:t>85,1</w:t>
            </w:r>
          </w:p>
        </w:tc>
      </w:tr>
      <w:tr w:rsidR="0020140A" w14:paraId="192A5F45" w14:textId="77777777" w:rsidTr="00E00BAA">
        <w:tc>
          <w:tcPr>
            <w:tcW w:w="993" w:type="dxa"/>
          </w:tcPr>
          <w:p w14:paraId="28D8D281" w14:textId="77777777" w:rsidR="0020140A" w:rsidRDefault="0020140A" w:rsidP="00E00BAA">
            <w:pPr>
              <w:pStyle w:val="TAC"/>
            </w:pPr>
            <w:r w:rsidRPr="004C73B0">
              <w:t>12</w:t>
            </w:r>
          </w:p>
        </w:tc>
        <w:tc>
          <w:tcPr>
            <w:tcW w:w="1196" w:type="dxa"/>
          </w:tcPr>
          <w:p w14:paraId="2110758F" w14:textId="77777777" w:rsidR="0020140A" w:rsidRDefault="0020140A" w:rsidP="00E00BAA">
            <w:pPr>
              <w:pStyle w:val="TAC"/>
            </w:pPr>
            <w:r w:rsidRPr="004C73B0">
              <w:t>15</w:t>
            </w:r>
          </w:p>
        </w:tc>
        <w:tc>
          <w:tcPr>
            <w:tcW w:w="1497" w:type="dxa"/>
          </w:tcPr>
          <w:p w14:paraId="0F7AA87F" w14:textId="77777777" w:rsidR="0020140A" w:rsidRDefault="0020140A" w:rsidP="00E00BAA">
            <w:pPr>
              <w:pStyle w:val="TAC"/>
            </w:pPr>
            <w:r w:rsidRPr="00DA5243">
              <w:t>645</w:t>
            </w:r>
          </w:p>
        </w:tc>
        <w:tc>
          <w:tcPr>
            <w:tcW w:w="1255" w:type="dxa"/>
          </w:tcPr>
          <w:p w14:paraId="6F9ED6CB" w14:textId="77777777" w:rsidR="0020140A" w:rsidRDefault="0020140A" w:rsidP="00E00BAA">
            <w:pPr>
              <w:pStyle w:val="TAC"/>
            </w:pPr>
            <w:r w:rsidRPr="00DA5243">
              <w:t>38</w:t>
            </w:r>
          </w:p>
        </w:tc>
        <w:tc>
          <w:tcPr>
            <w:tcW w:w="1155" w:type="dxa"/>
          </w:tcPr>
          <w:p w14:paraId="3BA30E9A" w14:textId="77777777" w:rsidR="0020140A" w:rsidRDefault="0020140A" w:rsidP="00E00BAA">
            <w:pPr>
              <w:pStyle w:val="TAC"/>
            </w:pPr>
            <w:r w:rsidRPr="00DA5243">
              <w:t>29</w:t>
            </w:r>
          </w:p>
        </w:tc>
        <w:tc>
          <w:tcPr>
            <w:tcW w:w="1417" w:type="dxa"/>
          </w:tcPr>
          <w:p w14:paraId="7973F04D" w14:textId="77777777" w:rsidR="0020140A" w:rsidRDefault="0020140A" w:rsidP="00E00BAA">
            <w:pPr>
              <w:pStyle w:val="TAC"/>
            </w:pPr>
            <w:r w:rsidRPr="005874CC">
              <w:t>765</w:t>
            </w:r>
          </w:p>
        </w:tc>
        <w:tc>
          <w:tcPr>
            <w:tcW w:w="1134" w:type="dxa"/>
          </w:tcPr>
          <w:p w14:paraId="6FD6A950" w14:textId="77777777" w:rsidR="0020140A" w:rsidRDefault="0020140A" w:rsidP="00E00BAA">
            <w:pPr>
              <w:pStyle w:val="TAC"/>
            </w:pPr>
            <w:r w:rsidRPr="005874CC">
              <w:t>87</w:t>
            </w:r>
          </w:p>
        </w:tc>
      </w:tr>
      <w:tr w:rsidR="0020140A" w14:paraId="55122017" w14:textId="77777777" w:rsidTr="00E00BAA">
        <w:tc>
          <w:tcPr>
            <w:tcW w:w="993" w:type="dxa"/>
          </w:tcPr>
          <w:p w14:paraId="0995A1A0" w14:textId="6AE78467" w:rsidR="0020140A" w:rsidRDefault="0020140A" w:rsidP="00E00BAA">
            <w:pPr>
              <w:pStyle w:val="TAC"/>
            </w:pPr>
            <w:del w:id="363" w:author="Esther Sienkiewicz" w:date="2021-04-19T16:36:00Z">
              <w:r w:rsidRPr="004C73B0" w:rsidDel="0020140A">
                <w:delText>12,5</w:delText>
              </w:r>
            </w:del>
          </w:p>
        </w:tc>
        <w:tc>
          <w:tcPr>
            <w:tcW w:w="1196" w:type="dxa"/>
          </w:tcPr>
          <w:p w14:paraId="4C663C82" w14:textId="145E1DB8" w:rsidR="0020140A" w:rsidRDefault="0020140A" w:rsidP="00E00BAA">
            <w:pPr>
              <w:pStyle w:val="TAC"/>
            </w:pPr>
            <w:del w:id="364" w:author="Esther Sienkiewicz" w:date="2021-04-19T16:36:00Z">
              <w:r w:rsidRPr="004C73B0" w:rsidDel="0020140A">
                <w:delText>15</w:delText>
              </w:r>
            </w:del>
          </w:p>
        </w:tc>
        <w:tc>
          <w:tcPr>
            <w:tcW w:w="1497" w:type="dxa"/>
          </w:tcPr>
          <w:p w14:paraId="092C28B6" w14:textId="3985C63E" w:rsidR="0020140A" w:rsidRDefault="0020140A" w:rsidP="00E00BAA">
            <w:pPr>
              <w:pStyle w:val="TAC"/>
            </w:pPr>
            <w:del w:id="365" w:author="Esther Sienkiewicz" w:date="2021-04-19T16:36:00Z">
              <w:r w:rsidRPr="00DA5243" w:rsidDel="0020140A">
                <w:delText>645</w:delText>
              </w:r>
            </w:del>
          </w:p>
        </w:tc>
        <w:tc>
          <w:tcPr>
            <w:tcW w:w="1255" w:type="dxa"/>
          </w:tcPr>
          <w:p w14:paraId="7E228DA7" w14:textId="4C05AB07" w:rsidR="0020140A" w:rsidRDefault="0020140A" w:rsidP="00E00BAA">
            <w:pPr>
              <w:pStyle w:val="TAC"/>
            </w:pPr>
            <w:del w:id="366" w:author="Esther Sienkiewicz" w:date="2021-04-19T16:36:00Z">
              <w:r w:rsidRPr="00DA5243" w:rsidDel="0020140A">
                <w:delText>38</w:delText>
              </w:r>
            </w:del>
          </w:p>
        </w:tc>
        <w:tc>
          <w:tcPr>
            <w:tcW w:w="1155" w:type="dxa"/>
          </w:tcPr>
          <w:p w14:paraId="0EA14113" w14:textId="557EB9B0" w:rsidR="0020140A" w:rsidRDefault="0020140A" w:rsidP="00E00BAA">
            <w:pPr>
              <w:pStyle w:val="TAC"/>
            </w:pPr>
            <w:del w:id="367" w:author="Esther Sienkiewicz" w:date="2021-04-19T16:36:00Z">
              <w:r w:rsidRPr="00DA5243" w:rsidDel="0020140A">
                <w:delText>31</w:delText>
              </w:r>
            </w:del>
          </w:p>
        </w:tc>
        <w:tc>
          <w:tcPr>
            <w:tcW w:w="1417" w:type="dxa"/>
          </w:tcPr>
          <w:p w14:paraId="5B4A1DB0" w14:textId="353AB472" w:rsidR="0020140A" w:rsidRDefault="0020140A" w:rsidP="00E00BAA">
            <w:pPr>
              <w:pStyle w:val="TAC"/>
            </w:pPr>
            <w:del w:id="368" w:author="Esther Sienkiewicz" w:date="2021-04-19T16:36:00Z">
              <w:r w:rsidRPr="005874CC" w:rsidDel="0020140A">
                <w:delText>655</w:delText>
              </w:r>
            </w:del>
          </w:p>
        </w:tc>
        <w:tc>
          <w:tcPr>
            <w:tcW w:w="1134" w:type="dxa"/>
          </w:tcPr>
          <w:p w14:paraId="4561D416" w14:textId="31E11503" w:rsidR="0020140A" w:rsidRDefault="0020140A" w:rsidP="00E00BAA">
            <w:pPr>
              <w:pStyle w:val="TAC"/>
            </w:pPr>
            <w:del w:id="369" w:author="Esther Sienkiewicz" w:date="2021-04-19T16:36:00Z">
              <w:r w:rsidRPr="005874CC" w:rsidDel="0020140A">
                <w:delText>89,3</w:delText>
              </w:r>
            </w:del>
          </w:p>
        </w:tc>
      </w:tr>
      <w:tr w:rsidR="0020140A" w14:paraId="3BEF69DE" w14:textId="77777777" w:rsidTr="00E00BAA">
        <w:tc>
          <w:tcPr>
            <w:tcW w:w="993" w:type="dxa"/>
          </w:tcPr>
          <w:p w14:paraId="3365F2DD" w14:textId="77777777" w:rsidR="0020140A" w:rsidRDefault="0020140A" w:rsidP="00E00BAA">
            <w:pPr>
              <w:pStyle w:val="TAC"/>
            </w:pPr>
            <w:r w:rsidRPr="004C73B0">
              <w:t>13</w:t>
            </w:r>
          </w:p>
        </w:tc>
        <w:tc>
          <w:tcPr>
            <w:tcW w:w="1196" w:type="dxa"/>
          </w:tcPr>
          <w:p w14:paraId="6922E053" w14:textId="77777777" w:rsidR="0020140A" w:rsidRDefault="0020140A" w:rsidP="00E00BAA">
            <w:pPr>
              <w:pStyle w:val="TAC"/>
            </w:pPr>
            <w:r w:rsidRPr="004C73B0">
              <w:t>15</w:t>
            </w:r>
          </w:p>
        </w:tc>
        <w:tc>
          <w:tcPr>
            <w:tcW w:w="1497" w:type="dxa"/>
          </w:tcPr>
          <w:p w14:paraId="7A04BA66" w14:textId="77777777" w:rsidR="0020140A" w:rsidRDefault="0020140A" w:rsidP="00E00BAA">
            <w:pPr>
              <w:pStyle w:val="TAC"/>
            </w:pPr>
            <w:r w:rsidRPr="00DA5243">
              <w:t>645</w:t>
            </w:r>
          </w:p>
        </w:tc>
        <w:tc>
          <w:tcPr>
            <w:tcW w:w="1255" w:type="dxa"/>
          </w:tcPr>
          <w:p w14:paraId="226FCAA0" w14:textId="77777777" w:rsidR="0020140A" w:rsidRDefault="0020140A" w:rsidP="00E00BAA">
            <w:pPr>
              <w:pStyle w:val="TAC"/>
            </w:pPr>
            <w:r w:rsidRPr="00DA5243">
              <w:t>38</w:t>
            </w:r>
          </w:p>
        </w:tc>
        <w:tc>
          <w:tcPr>
            <w:tcW w:w="1155" w:type="dxa"/>
          </w:tcPr>
          <w:p w14:paraId="35BD216F" w14:textId="77777777" w:rsidR="0020140A" w:rsidRDefault="0020140A" w:rsidP="00E00BAA">
            <w:pPr>
              <w:pStyle w:val="TAC"/>
            </w:pPr>
            <w:r w:rsidRPr="00DA5243">
              <w:t>32</w:t>
            </w:r>
          </w:p>
        </w:tc>
        <w:tc>
          <w:tcPr>
            <w:tcW w:w="1417" w:type="dxa"/>
          </w:tcPr>
          <w:p w14:paraId="33B879D7" w14:textId="77777777" w:rsidR="0020140A" w:rsidRDefault="0020140A" w:rsidP="00E00BAA">
            <w:pPr>
              <w:pStyle w:val="TAC"/>
            </w:pPr>
            <w:r w:rsidRPr="005874CC">
              <w:t>725</w:t>
            </w:r>
          </w:p>
        </w:tc>
        <w:tc>
          <w:tcPr>
            <w:tcW w:w="1134" w:type="dxa"/>
          </w:tcPr>
          <w:p w14:paraId="4726F0C4" w14:textId="77777777" w:rsidR="0020140A" w:rsidRDefault="0020140A" w:rsidP="00E00BAA">
            <w:pPr>
              <w:pStyle w:val="TAC"/>
            </w:pPr>
            <w:r w:rsidRPr="005874CC">
              <w:t>88,6</w:t>
            </w:r>
          </w:p>
        </w:tc>
      </w:tr>
    </w:tbl>
    <w:p w14:paraId="6ABD3B3E" w14:textId="3DCD3AFD" w:rsidR="0020140A" w:rsidRDefault="0020140A" w:rsidP="0020140A">
      <w:pPr>
        <w:rPr>
          <w:ins w:id="370" w:author="Esther Sienkiewicz" w:date="2021-04-19T16:37:00Z"/>
        </w:rPr>
      </w:pPr>
    </w:p>
    <w:p w14:paraId="7617738B" w14:textId="2AEB113A" w:rsidR="0020140A" w:rsidRDefault="0020140A" w:rsidP="0020140A">
      <w:pPr>
        <w:pStyle w:val="TH"/>
        <w:jc w:val="left"/>
        <w:rPr>
          <w:ins w:id="371" w:author="Esther Sienkiewicz" w:date="2021-04-19T16:37:00Z"/>
        </w:rPr>
      </w:pPr>
      <w:r w:rsidRPr="0020140A">
        <w:t>R4-2107253</w:t>
      </w:r>
      <w:r>
        <w:t>:</w:t>
      </w:r>
    </w:p>
    <w:p w14:paraId="433CDCF1" w14:textId="77777777" w:rsidR="0020140A" w:rsidRDefault="0020140A" w:rsidP="0020140A">
      <w:pPr>
        <w:spacing w:after="0"/>
        <w:jc w:val="center"/>
        <w:rPr>
          <w:b/>
        </w:rPr>
      </w:pPr>
      <w:r>
        <w:rPr>
          <w:b/>
        </w:rPr>
        <w:t>Table 2: options for irregular channel BW support based on meeting 100kHz raster.</w:t>
      </w:r>
    </w:p>
    <w:tbl>
      <w:tblPr>
        <w:tblStyle w:val="TableGrid"/>
        <w:tblW w:w="9619" w:type="dxa"/>
        <w:jc w:val="center"/>
        <w:tblLook w:val="04A0" w:firstRow="1" w:lastRow="0" w:firstColumn="1" w:lastColumn="0" w:noHBand="0" w:noVBand="1"/>
      </w:tblPr>
      <w:tblGrid>
        <w:gridCol w:w="908"/>
        <w:gridCol w:w="1257"/>
        <w:gridCol w:w="1443"/>
        <w:gridCol w:w="1080"/>
        <w:gridCol w:w="3438"/>
        <w:gridCol w:w="1493"/>
      </w:tblGrid>
      <w:tr w:rsidR="0020140A" w:rsidRPr="001679FE" w14:paraId="6913C27E" w14:textId="77777777" w:rsidTr="00E00BAA">
        <w:trPr>
          <w:jc w:val="center"/>
        </w:trPr>
        <w:tc>
          <w:tcPr>
            <w:tcW w:w="908" w:type="dxa"/>
            <w:shd w:val="clear" w:color="auto" w:fill="F2F2F2" w:themeFill="background1" w:themeFillShade="F2"/>
            <w:vAlign w:val="center"/>
          </w:tcPr>
          <w:p w14:paraId="10F4E052" w14:textId="77777777" w:rsidR="0020140A" w:rsidRPr="001679FE" w:rsidRDefault="0020140A" w:rsidP="00E00BAA">
            <w:pPr>
              <w:jc w:val="center"/>
              <w:rPr>
                <w:rFonts w:asciiTheme="minorHAnsi" w:hAnsiTheme="minorHAnsi"/>
                <w:b/>
              </w:rPr>
            </w:pPr>
            <w:r w:rsidRPr="001679FE">
              <w:rPr>
                <w:rFonts w:asciiTheme="minorHAnsi" w:hAnsiTheme="minorHAnsi"/>
                <w:b/>
              </w:rPr>
              <w:t>Target BW</w:t>
            </w:r>
          </w:p>
        </w:tc>
        <w:tc>
          <w:tcPr>
            <w:tcW w:w="1257" w:type="dxa"/>
            <w:shd w:val="clear" w:color="auto" w:fill="F2F2F2" w:themeFill="background1" w:themeFillShade="F2"/>
            <w:vAlign w:val="center"/>
          </w:tcPr>
          <w:p w14:paraId="1D4E6A4E" w14:textId="77777777" w:rsidR="0020140A" w:rsidRPr="001679FE" w:rsidRDefault="0020140A" w:rsidP="00E00BAA">
            <w:pPr>
              <w:jc w:val="center"/>
              <w:rPr>
                <w:rFonts w:asciiTheme="minorHAnsi" w:hAnsiTheme="minorHAnsi"/>
                <w:b/>
              </w:rPr>
            </w:pPr>
            <w:r w:rsidRPr="001679FE">
              <w:rPr>
                <w:rFonts w:asciiTheme="minorHAnsi" w:hAnsiTheme="minorHAnsi"/>
                <w:b/>
              </w:rPr>
              <w:t>SCS</w:t>
            </w:r>
          </w:p>
        </w:tc>
        <w:tc>
          <w:tcPr>
            <w:tcW w:w="1443" w:type="dxa"/>
            <w:shd w:val="clear" w:color="auto" w:fill="F2F2F2" w:themeFill="background1" w:themeFillShade="F2"/>
            <w:vAlign w:val="center"/>
          </w:tcPr>
          <w:p w14:paraId="6450F4DF" w14:textId="77777777" w:rsidR="0020140A" w:rsidRDefault="0020140A" w:rsidP="00E00BAA">
            <w:pPr>
              <w:jc w:val="center"/>
              <w:rPr>
                <w:rFonts w:asciiTheme="minorHAnsi" w:hAnsiTheme="minorHAnsi"/>
                <w:b/>
              </w:rPr>
            </w:pPr>
            <w:r w:rsidRPr="001679FE">
              <w:rPr>
                <w:rFonts w:asciiTheme="minorHAnsi" w:hAnsiTheme="minorHAnsi"/>
                <w:b/>
              </w:rPr>
              <w:t>CH BW /</w:t>
            </w:r>
          </w:p>
          <w:p w14:paraId="10CEF43E" w14:textId="77777777" w:rsidR="0020140A" w:rsidRPr="001679FE" w:rsidRDefault="0020140A" w:rsidP="00E00BAA">
            <w:pPr>
              <w:jc w:val="center"/>
              <w:rPr>
                <w:rFonts w:asciiTheme="minorHAnsi" w:hAnsiTheme="minorHAnsi"/>
                <w:b/>
              </w:rPr>
            </w:pPr>
            <w:r w:rsidRPr="001679FE">
              <w:rPr>
                <w:rFonts w:asciiTheme="minorHAnsi" w:hAnsiTheme="minorHAnsi"/>
                <w:b/>
              </w:rPr>
              <w:t>RB / SU</w:t>
            </w:r>
            <w:r>
              <w:rPr>
                <w:rFonts w:asciiTheme="minorHAnsi" w:hAnsiTheme="minorHAnsi"/>
                <w:b/>
              </w:rPr>
              <w:t>%</w:t>
            </w:r>
          </w:p>
        </w:tc>
        <w:tc>
          <w:tcPr>
            <w:tcW w:w="1080" w:type="dxa"/>
            <w:shd w:val="clear" w:color="auto" w:fill="F2F2F2" w:themeFill="background1" w:themeFillShade="F2"/>
            <w:vAlign w:val="center"/>
          </w:tcPr>
          <w:p w14:paraId="6E7CB135" w14:textId="77777777" w:rsidR="0020140A" w:rsidRDefault="0020140A" w:rsidP="00E00BAA">
            <w:pPr>
              <w:jc w:val="center"/>
              <w:rPr>
                <w:rFonts w:asciiTheme="minorHAnsi" w:hAnsiTheme="minorHAnsi"/>
                <w:b/>
              </w:rPr>
            </w:pPr>
            <w:r>
              <w:rPr>
                <w:rFonts w:asciiTheme="minorHAnsi" w:hAnsiTheme="minorHAnsi"/>
                <w:b/>
              </w:rPr>
              <w:t>IrrBW</w:t>
            </w:r>
            <w:r w:rsidRPr="001679FE">
              <w:rPr>
                <w:rFonts w:asciiTheme="minorHAnsi" w:hAnsiTheme="minorHAnsi"/>
                <w:b/>
              </w:rPr>
              <w:t xml:space="preserve"> </w:t>
            </w:r>
            <w:r>
              <w:rPr>
                <w:rFonts w:asciiTheme="minorHAnsi" w:hAnsiTheme="minorHAnsi"/>
                <w:b/>
              </w:rPr>
              <w:t xml:space="preserve">RB / </w:t>
            </w:r>
          </w:p>
          <w:p w14:paraId="40A7316B" w14:textId="77777777" w:rsidR="0020140A" w:rsidRPr="001679FE" w:rsidRDefault="0020140A" w:rsidP="00E00BAA">
            <w:pPr>
              <w:jc w:val="center"/>
              <w:rPr>
                <w:rFonts w:asciiTheme="minorHAnsi" w:hAnsiTheme="minorHAnsi"/>
                <w:b/>
              </w:rPr>
            </w:pPr>
            <w:r>
              <w:rPr>
                <w:rFonts w:asciiTheme="minorHAnsi" w:hAnsiTheme="minorHAnsi"/>
                <w:b/>
              </w:rPr>
              <w:t>SU %</w:t>
            </w:r>
          </w:p>
        </w:tc>
        <w:tc>
          <w:tcPr>
            <w:tcW w:w="3438" w:type="dxa"/>
            <w:shd w:val="clear" w:color="auto" w:fill="F2F2F2" w:themeFill="background1" w:themeFillShade="F2"/>
            <w:vAlign w:val="center"/>
          </w:tcPr>
          <w:p w14:paraId="691FB6C0" w14:textId="77777777" w:rsidR="0020140A" w:rsidRPr="001679FE" w:rsidRDefault="0020140A" w:rsidP="00E00BAA">
            <w:pPr>
              <w:jc w:val="center"/>
              <w:rPr>
                <w:rFonts w:asciiTheme="minorHAnsi" w:hAnsiTheme="minorHAnsi"/>
                <w:b/>
              </w:rPr>
            </w:pPr>
            <w:r w:rsidRPr="001679FE">
              <w:rPr>
                <w:rFonts w:asciiTheme="minorHAnsi" w:hAnsiTheme="minorHAnsi"/>
                <w:b/>
              </w:rPr>
              <w:t>SSB constraint</w:t>
            </w:r>
          </w:p>
        </w:tc>
        <w:tc>
          <w:tcPr>
            <w:tcW w:w="1493" w:type="dxa"/>
            <w:shd w:val="clear" w:color="auto" w:fill="F2F2F2" w:themeFill="background1" w:themeFillShade="F2"/>
            <w:vAlign w:val="center"/>
          </w:tcPr>
          <w:p w14:paraId="00B2DEA3" w14:textId="77777777" w:rsidR="0020140A" w:rsidRPr="001679FE" w:rsidRDefault="0020140A" w:rsidP="00E00BAA">
            <w:pPr>
              <w:jc w:val="center"/>
              <w:rPr>
                <w:rFonts w:asciiTheme="minorHAnsi" w:hAnsiTheme="minorHAnsi"/>
                <w:b/>
              </w:rPr>
            </w:pPr>
            <w:r w:rsidRPr="001679FE">
              <w:rPr>
                <w:rFonts w:asciiTheme="minorHAnsi" w:hAnsiTheme="minorHAnsi"/>
                <w:b/>
              </w:rPr>
              <w:t>other</w:t>
            </w:r>
          </w:p>
        </w:tc>
      </w:tr>
      <w:tr w:rsidR="0020140A" w:rsidRPr="001679FE" w14:paraId="70BDA4B1" w14:textId="77777777" w:rsidTr="00E00BAA">
        <w:trPr>
          <w:jc w:val="center"/>
        </w:trPr>
        <w:tc>
          <w:tcPr>
            <w:tcW w:w="908" w:type="dxa"/>
            <w:vAlign w:val="center"/>
          </w:tcPr>
          <w:p w14:paraId="36194D38" w14:textId="77777777" w:rsidR="0020140A" w:rsidRPr="001679FE" w:rsidRDefault="0020140A" w:rsidP="00E00BAA">
            <w:pPr>
              <w:jc w:val="center"/>
              <w:rPr>
                <w:rFonts w:asciiTheme="minorHAnsi" w:hAnsiTheme="minorHAnsi"/>
                <w:b/>
              </w:rPr>
            </w:pPr>
            <w:r w:rsidRPr="001679FE">
              <w:rPr>
                <w:rFonts w:asciiTheme="minorHAnsi" w:hAnsiTheme="minorHAnsi"/>
                <w:b/>
              </w:rPr>
              <w:t>6 MHz</w:t>
            </w:r>
          </w:p>
        </w:tc>
        <w:tc>
          <w:tcPr>
            <w:tcW w:w="1257" w:type="dxa"/>
            <w:vAlign w:val="center"/>
          </w:tcPr>
          <w:p w14:paraId="03B41C70"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2FB3A5EB" w14:textId="77777777" w:rsidR="0020140A" w:rsidRPr="001679FE" w:rsidRDefault="0020140A" w:rsidP="00E00BAA">
            <w:pPr>
              <w:jc w:val="center"/>
              <w:rPr>
                <w:rFonts w:asciiTheme="minorHAnsi" w:hAnsiTheme="minorHAnsi"/>
                <w:b/>
              </w:rPr>
            </w:pPr>
            <w:r w:rsidRPr="001679FE">
              <w:rPr>
                <w:rFonts w:asciiTheme="minorHAnsi" w:hAnsiTheme="minorHAnsi"/>
                <w:b/>
              </w:rPr>
              <w:t>5 / 25</w:t>
            </w:r>
            <w:r>
              <w:rPr>
                <w:rFonts w:asciiTheme="minorHAnsi" w:hAnsiTheme="minorHAnsi"/>
                <w:b/>
              </w:rPr>
              <w:t xml:space="preserve"> / 75%</w:t>
            </w:r>
          </w:p>
        </w:tc>
        <w:tc>
          <w:tcPr>
            <w:tcW w:w="1080" w:type="dxa"/>
            <w:vAlign w:val="center"/>
          </w:tcPr>
          <w:p w14:paraId="19F0E8D0" w14:textId="77777777" w:rsidR="0020140A" w:rsidRPr="001679FE" w:rsidRDefault="0020140A" w:rsidP="00E00BAA">
            <w:pPr>
              <w:jc w:val="center"/>
              <w:rPr>
                <w:rFonts w:asciiTheme="minorHAnsi" w:hAnsiTheme="minorHAnsi"/>
                <w:b/>
              </w:rPr>
            </w:pPr>
            <w:r w:rsidRPr="001679FE">
              <w:rPr>
                <w:rFonts w:asciiTheme="minorHAnsi" w:hAnsiTheme="minorHAnsi"/>
                <w:b/>
              </w:rPr>
              <w:t>30</w:t>
            </w:r>
            <w:r>
              <w:rPr>
                <w:rFonts w:asciiTheme="minorHAnsi" w:hAnsiTheme="minorHAnsi"/>
                <w:b/>
              </w:rPr>
              <w:t xml:space="preserve"> / 90%</w:t>
            </w:r>
          </w:p>
        </w:tc>
        <w:tc>
          <w:tcPr>
            <w:tcW w:w="3438" w:type="dxa"/>
            <w:vAlign w:val="center"/>
          </w:tcPr>
          <w:p w14:paraId="4A202F21" w14:textId="77777777" w:rsidR="0020140A" w:rsidRDefault="0020140A" w:rsidP="00E00BAA">
            <w:pPr>
              <w:jc w:val="center"/>
              <w:rPr>
                <w:rFonts w:asciiTheme="minorHAnsi" w:hAnsiTheme="minorHAnsi"/>
                <w:b/>
              </w:rPr>
            </w:pPr>
            <w:r>
              <w:rPr>
                <w:rFonts w:asciiTheme="minorHAnsi" w:hAnsiTheme="minorHAnsi"/>
                <w:b/>
              </w:rPr>
              <w:t>15 kHz c</w:t>
            </w:r>
            <w:r w:rsidRPr="001679FE">
              <w:rPr>
                <w:rFonts w:asciiTheme="minorHAnsi" w:hAnsiTheme="minorHAnsi"/>
                <w:b/>
              </w:rPr>
              <w:t xml:space="preserve">ommon in </w:t>
            </w:r>
            <w:r>
              <w:rPr>
                <w:rFonts w:asciiTheme="minorHAnsi" w:hAnsiTheme="minorHAnsi"/>
                <w:b/>
              </w:rPr>
              <w:t xml:space="preserve">exact </w:t>
            </w:r>
            <w:r w:rsidRPr="001679FE">
              <w:rPr>
                <w:rFonts w:asciiTheme="minorHAnsi" w:hAnsiTheme="minorHAnsi"/>
                <w:b/>
              </w:rPr>
              <w:t>20RB overlap</w:t>
            </w:r>
          </w:p>
          <w:p w14:paraId="4FBCEE56" w14:textId="77777777" w:rsidR="0020140A" w:rsidRPr="001679FE" w:rsidRDefault="0020140A" w:rsidP="00E00BAA">
            <w:pPr>
              <w:jc w:val="center"/>
              <w:rPr>
                <w:rFonts w:asciiTheme="minorHAnsi" w:hAnsiTheme="minorHAnsi"/>
                <w:b/>
              </w:rPr>
            </w:pPr>
            <w:r>
              <w:rPr>
                <w:rFonts w:asciiTheme="minorHAnsi" w:hAnsiTheme="minorHAnsi"/>
                <w:b/>
              </w:rPr>
              <w:t>Need to be on SSB raster point</w:t>
            </w:r>
          </w:p>
        </w:tc>
        <w:tc>
          <w:tcPr>
            <w:tcW w:w="1493" w:type="dxa"/>
            <w:vAlign w:val="center"/>
          </w:tcPr>
          <w:p w14:paraId="1E1041EB"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r w:rsidR="0020140A" w:rsidRPr="001679FE" w14:paraId="6017A437" w14:textId="77777777" w:rsidTr="00E00BAA">
        <w:trPr>
          <w:jc w:val="center"/>
        </w:trPr>
        <w:tc>
          <w:tcPr>
            <w:tcW w:w="908" w:type="dxa"/>
            <w:vAlign w:val="center"/>
          </w:tcPr>
          <w:p w14:paraId="36640FB7" w14:textId="77777777" w:rsidR="0020140A" w:rsidRPr="001679FE" w:rsidRDefault="0020140A" w:rsidP="00E00BAA">
            <w:pPr>
              <w:jc w:val="center"/>
              <w:rPr>
                <w:rFonts w:asciiTheme="minorHAnsi" w:hAnsiTheme="minorHAnsi"/>
                <w:b/>
              </w:rPr>
            </w:pPr>
            <w:r w:rsidRPr="001679FE">
              <w:rPr>
                <w:rFonts w:asciiTheme="minorHAnsi" w:hAnsiTheme="minorHAnsi"/>
                <w:b/>
              </w:rPr>
              <w:t>7 MHz</w:t>
            </w:r>
          </w:p>
        </w:tc>
        <w:tc>
          <w:tcPr>
            <w:tcW w:w="1257" w:type="dxa"/>
            <w:vAlign w:val="center"/>
          </w:tcPr>
          <w:p w14:paraId="37BBAB3C" w14:textId="77777777" w:rsidR="0020140A" w:rsidRDefault="0020140A" w:rsidP="00E00BAA">
            <w:pPr>
              <w:jc w:val="center"/>
              <w:rPr>
                <w:rFonts w:asciiTheme="minorHAnsi" w:hAnsiTheme="minorHAnsi"/>
                <w:b/>
              </w:rPr>
            </w:pPr>
            <w:r>
              <w:rPr>
                <w:rFonts w:asciiTheme="minorHAnsi" w:hAnsiTheme="minorHAnsi"/>
                <w:b/>
              </w:rPr>
              <w:t>15 kHz and</w:t>
            </w:r>
          </w:p>
          <w:p w14:paraId="35A4E8C6"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vAlign w:val="center"/>
          </w:tcPr>
          <w:p w14:paraId="1282D4D1" w14:textId="77777777" w:rsidR="0020140A" w:rsidRPr="001679FE" w:rsidRDefault="0020140A" w:rsidP="00E00BAA">
            <w:pPr>
              <w:jc w:val="center"/>
              <w:rPr>
                <w:rFonts w:asciiTheme="minorHAnsi" w:hAnsiTheme="minorHAnsi"/>
                <w:b/>
              </w:rPr>
            </w:pPr>
            <w:r w:rsidRPr="001679FE">
              <w:rPr>
                <w:rFonts w:asciiTheme="minorHAnsi" w:hAnsiTheme="minorHAnsi"/>
                <w:b/>
              </w:rPr>
              <w:t>5 / 25</w:t>
            </w:r>
            <w:r>
              <w:rPr>
                <w:rFonts w:asciiTheme="minorHAnsi" w:hAnsiTheme="minorHAnsi"/>
                <w:b/>
              </w:rPr>
              <w:t xml:space="preserve"> / 64%</w:t>
            </w:r>
          </w:p>
        </w:tc>
        <w:tc>
          <w:tcPr>
            <w:tcW w:w="1080" w:type="dxa"/>
            <w:vAlign w:val="center"/>
          </w:tcPr>
          <w:p w14:paraId="402B0415" w14:textId="77777777" w:rsidR="0020140A" w:rsidRPr="001679FE" w:rsidRDefault="0020140A" w:rsidP="00E00BAA">
            <w:pPr>
              <w:jc w:val="center"/>
              <w:rPr>
                <w:rFonts w:asciiTheme="minorHAnsi" w:hAnsiTheme="minorHAnsi"/>
                <w:b/>
              </w:rPr>
            </w:pPr>
            <w:r>
              <w:rPr>
                <w:rFonts w:asciiTheme="minorHAnsi" w:hAnsiTheme="minorHAnsi"/>
                <w:b/>
              </w:rPr>
              <w:t>35 / 90%</w:t>
            </w:r>
          </w:p>
        </w:tc>
        <w:tc>
          <w:tcPr>
            <w:tcW w:w="3438" w:type="dxa"/>
            <w:vAlign w:val="center"/>
          </w:tcPr>
          <w:p w14:paraId="4D486F45" w14:textId="77777777" w:rsidR="0020140A" w:rsidRPr="001679FE" w:rsidRDefault="0020140A" w:rsidP="00E00BAA">
            <w:pPr>
              <w:jc w:val="center"/>
              <w:rPr>
                <w:rFonts w:asciiTheme="minorHAnsi" w:hAnsiTheme="minorHAnsi"/>
                <w:b/>
              </w:rPr>
            </w:pPr>
            <w:r>
              <w:rPr>
                <w:rFonts w:asciiTheme="minorHAnsi" w:hAnsiTheme="minorHAnsi"/>
                <w:b/>
              </w:rPr>
              <w:t>15kHz Partial overlap only, need to be staggered in time and SSB raster point</w:t>
            </w:r>
          </w:p>
        </w:tc>
        <w:tc>
          <w:tcPr>
            <w:tcW w:w="1493" w:type="dxa"/>
            <w:vAlign w:val="center"/>
          </w:tcPr>
          <w:p w14:paraId="6EE19B81" w14:textId="77777777" w:rsidR="0020140A" w:rsidRPr="001679FE" w:rsidRDefault="0020140A" w:rsidP="00E00BAA">
            <w:pPr>
              <w:jc w:val="center"/>
              <w:rPr>
                <w:rFonts w:asciiTheme="minorHAnsi" w:hAnsiTheme="minorHAnsi"/>
                <w:b/>
              </w:rPr>
            </w:pPr>
            <w:r>
              <w:rPr>
                <w:rFonts w:asciiTheme="minorHAnsi" w:hAnsiTheme="minorHAnsi"/>
                <w:b/>
              </w:rPr>
              <w:t>Lost BW due to SSB resources</w:t>
            </w:r>
          </w:p>
        </w:tc>
      </w:tr>
      <w:tr w:rsidR="0020140A" w:rsidRPr="001679FE" w14:paraId="5A35FBCD" w14:textId="77777777" w:rsidTr="00E00BAA">
        <w:trPr>
          <w:trHeight w:val="152"/>
          <w:jc w:val="center"/>
        </w:trPr>
        <w:tc>
          <w:tcPr>
            <w:tcW w:w="908" w:type="dxa"/>
            <w:vAlign w:val="center"/>
          </w:tcPr>
          <w:p w14:paraId="0603B1AB" w14:textId="77777777" w:rsidR="0020140A" w:rsidRPr="001679FE" w:rsidRDefault="0020140A" w:rsidP="00E00BAA">
            <w:pPr>
              <w:jc w:val="center"/>
              <w:rPr>
                <w:rFonts w:asciiTheme="minorHAnsi" w:hAnsiTheme="minorHAnsi"/>
                <w:b/>
              </w:rPr>
            </w:pPr>
            <w:r w:rsidRPr="001679FE">
              <w:rPr>
                <w:rFonts w:asciiTheme="minorHAnsi" w:hAnsiTheme="minorHAnsi"/>
                <w:b/>
              </w:rPr>
              <w:lastRenderedPageBreak/>
              <w:t>11 MHz</w:t>
            </w:r>
          </w:p>
        </w:tc>
        <w:tc>
          <w:tcPr>
            <w:tcW w:w="1257" w:type="dxa"/>
            <w:vAlign w:val="center"/>
          </w:tcPr>
          <w:p w14:paraId="56C39EDF"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29B2C23B" w14:textId="77777777" w:rsidR="0020140A" w:rsidRPr="001679FE"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85%</w:t>
            </w:r>
          </w:p>
        </w:tc>
        <w:tc>
          <w:tcPr>
            <w:tcW w:w="1080" w:type="dxa"/>
            <w:vAlign w:val="center"/>
          </w:tcPr>
          <w:p w14:paraId="49D21684" w14:textId="77777777" w:rsidR="0020140A" w:rsidRPr="001679FE" w:rsidRDefault="0020140A" w:rsidP="00E00BAA">
            <w:pPr>
              <w:jc w:val="center"/>
              <w:rPr>
                <w:rFonts w:asciiTheme="minorHAnsi" w:hAnsiTheme="minorHAnsi"/>
                <w:b/>
              </w:rPr>
            </w:pPr>
            <w:r>
              <w:rPr>
                <w:rFonts w:asciiTheme="minorHAnsi" w:hAnsiTheme="minorHAnsi"/>
                <w:b/>
              </w:rPr>
              <w:t>57 / 93%</w:t>
            </w:r>
          </w:p>
        </w:tc>
        <w:tc>
          <w:tcPr>
            <w:tcW w:w="3438" w:type="dxa"/>
            <w:vAlign w:val="center"/>
          </w:tcPr>
          <w:p w14:paraId="1BB6B1ED"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4AD4A11F"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r w:rsidR="0020140A" w:rsidRPr="001679FE" w14:paraId="43B9DB59" w14:textId="77777777" w:rsidTr="00E00BAA">
        <w:trPr>
          <w:jc w:val="center"/>
        </w:trPr>
        <w:tc>
          <w:tcPr>
            <w:tcW w:w="908" w:type="dxa"/>
            <w:vAlign w:val="center"/>
          </w:tcPr>
          <w:p w14:paraId="6409C3A2" w14:textId="77777777" w:rsidR="0020140A" w:rsidRPr="001679FE" w:rsidRDefault="0020140A" w:rsidP="00E00BAA">
            <w:pPr>
              <w:jc w:val="center"/>
              <w:rPr>
                <w:rFonts w:asciiTheme="minorHAnsi" w:hAnsiTheme="minorHAnsi"/>
                <w:b/>
              </w:rPr>
            </w:pPr>
            <w:r w:rsidRPr="001679FE">
              <w:rPr>
                <w:rFonts w:asciiTheme="minorHAnsi" w:hAnsiTheme="minorHAnsi"/>
                <w:b/>
              </w:rPr>
              <w:t>12 MHz</w:t>
            </w:r>
          </w:p>
        </w:tc>
        <w:tc>
          <w:tcPr>
            <w:tcW w:w="1257" w:type="dxa"/>
            <w:vAlign w:val="center"/>
          </w:tcPr>
          <w:p w14:paraId="65A307B9" w14:textId="77777777" w:rsidR="0020140A" w:rsidRDefault="0020140A" w:rsidP="00E00BAA">
            <w:pPr>
              <w:jc w:val="center"/>
              <w:rPr>
                <w:rFonts w:asciiTheme="minorHAnsi" w:hAnsiTheme="minorHAnsi"/>
                <w:b/>
              </w:rPr>
            </w:pPr>
            <w:r>
              <w:rPr>
                <w:rFonts w:asciiTheme="minorHAnsi" w:hAnsiTheme="minorHAnsi"/>
                <w:b/>
              </w:rPr>
              <w:t>15 kHz and</w:t>
            </w:r>
          </w:p>
          <w:p w14:paraId="3A6C374C"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vAlign w:val="center"/>
          </w:tcPr>
          <w:p w14:paraId="64923872" w14:textId="77777777" w:rsidR="0020140A"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78%</w:t>
            </w:r>
          </w:p>
          <w:p w14:paraId="588C6573" w14:textId="77777777" w:rsidR="0020140A" w:rsidRPr="001679FE" w:rsidRDefault="0020140A" w:rsidP="00E00BAA">
            <w:pPr>
              <w:jc w:val="center"/>
              <w:rPr>
                <w:rFonts w:asciiTheme="minorHAnsi" w:hAnsiTheme="minorHAnsi"/>
                <w:b/>
              </w:rPr>
            </w:pPr>
            <w:r>
              <w:rPr>
                <w:rFonts w:asciiTheme="minorHAnsi" w:hAnsiTheme="minorHAnsi"/>
                <w:b/>
              </w:rPr>
              <w:t>10 / 24 / 72%</w:t>
            </w:r>
          </w:p>
        </w:tc>
        <w:tc>
          <w:tcPr>
            <w:tcW w:w="1080" w:type="dxa"/>
            <w:vAlign w:val="center"/>
          </w:tcPr>
          <w:p w14:paraId="1D1CC62B" w14:textId="77777777" w:rsidR="0020140A" w:rsidRDefault="0020140A" w:rsidP="00E00BAA">
            <w:pPr>
              <w:jc w:val="center"/>
              <w:rPr>
                <w:rFonts w:asciiTheme="minorHAnsi" w:hAnsiTheme="minorHAnsi"/>
                <w:b/>
              </w:rPr>
            </w:pPr>
            <w:r>
              <w:rPr>
                <w:rFonts w:asciiTheme="minorHAnsi" w:hAnsiTheme="minorHAnsi"/>
                <w:b/>
              </w:rPr>
              <w:t>62 / 93%</w:t>
            </w:r>
          </w:p>
          <w:p w14:paraId="73EB2DD8" w14:textId="77777777" w:rsidR="0020140A" w:rsidRPr="001679FE" w:rsidRDefault="0020140A" w:rsidP="00E00BAA">
            <w:pPr>
              <w:jc w:val="center"/>
              <w:rPr>
                <w:rFonts w:asciiTheme="minorHAnsi" w:hAnsiTheme="minorHAnsi"/>
                <w:b/>
              </w:rPr>
            </w:pPr>
            <w:r>
              <w:rPr>
                <w:rFonts w:asciiTheme="minorHAnsi" w:hAnsiTheme="minorHAnsi"/>
                <w:b/>
              </w:rPr>
              <w:t>29 / 87%</w:t>
            </w:r>
          </w:p>
        </w:tc>
        <w:tc>
          <w:tcPr>
            <w:tcW w:w="3438" w:type="dxa"/>
            <w:vAlign w:val="center"/>
          </w:tcPr>
          <w:p w14:paraId="204AA996"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6B58AB8B" w14:textId="77777777" w:rsidR="0020140A" w:rsidRPr="001679FE" w:rsidRDefault="0020140A" w:rsidP="00E00BAA">
            <w:pPr>
              <w:jc w:val="center"/>
              <w:rPr>
                <w:rFonts w:asciiTheme="minorHAnsi" w:hAnsiTheme="minorHAnsi"/>
                <w:b/>
              </w:rPr>
            </w:pPr>
            <w:r>
              <w:rPr>
                <w:rFonts w:asciiTheme="minorHAnsi" w:hAnsiTheme="minorHAnsi"/>
                <w:b/>
              </w:rPr>
              <w:t>none</w:t>
            </w:r>
          </w:p>
        </w:tc>
      </w:tr>
      <w:tr w:rsidR="0020140A" w:rsidRPr="001679FE" w14:paraId="708EE02F" w14:textId="77777777" w:rsidTr="00E00BAA">
        <w:trPr>
          <w:jc w:val="center"/>
        </w:trPr>
        <w:tc>
          <w:tcPr>
            <w:tcW w:w="908" w:type="dxa"/>
            <w:vMerge w:val="restart"/>
            <w:vAlign w:val="center"/>
          </w:tcPr>
          <w:p w14:paraId="4C20B5E1" w14:textId="77777777" w:rsidR="0020140A" w:rsidRPr="001679FE" w:rsidRDefault="0020140A" w:rsidP="00E00BAA">
            <w:pPr>
              <w:jc w:val="center"/>
              <w:rPr>
                <w:rFonts w:asciiTheme="minorHAnsi" w:hAnsiTheme="minorHAnsi"/>
                <w:b/>
              </w:rPr>
            </w:pPr>
            <w:r w:rsidRPr="001679FE">
              <w:rPr>
                <w:rFonts w:asciiTheme="minorHAnsi" w:hAnsiTheme="minorHAnsi"/>
                <w:b/>
              </w:rPr>
              <w:t>13 MHz</w:t>
            </w:r>
          </w:p>
        </w:tc>
        <w:tc>
          <w:tcPr>
            <w:tcW w:w="1257" w:type="dxa"/>
            <w:shd w:val="clear" w:color="auto" w:fill="D9D9D9" w:themeFill="background1" w:themeFillShade="D9"/>
            <w:vAlign w:val="center"/>
          </w:tcPr>
          <w:p w14:paraId="1DEE5CB2" w14:textId="77777777" w:rsidR="0020140A" w:rsidRDefault="0020140A" w:rsidP="00E00BAA">
            <w:pPr>
              <w:jc w:val="center"/>
              <w:rPr>
                <w:rFonts w:asciiTheme="minorHAnsi" w:hAnsiTheme="minorHAnsi"/>
                <w:b/>
              </w:rPr>
            </w:pPr>
            <w:r>
              <w:rPr>
                <w:rFonts w:asciiTheme="minorHAnsi" w:hAnsiTheme="minorHAnsi"/>
                <w:b/>
              </w:rPr>
              <w:t>15 kHz and</w:t>
            </w:r>
          </w:p>
          <w:p w14:paraId="5C66D7FA" w14:textId="77777777" w:rsidR="0020140A" w:rsidRPr="001679FE" w:rsidRDefault="0020140A" w:rsidP="00E00BAA">
            <w:pPr>
              <w:jc w:val="center"/>
              <w:rPr>
                <w:rFonts w:asciiTheme="minorHAnsi" w:hAnsiTheme="minorHAnsi"/>
                <w:b/>
              </w:rPr>
            </w:pPr>
            <w:r>
              <w:rPr>
                <w:rFonts w:asciiTheme="minorHAnsi" w:hAnsiTheme="minorHAnsi"/>
                <w:b/>
              </w:rPr>
              <w:t>30 kHz</w:t>
            </w:r>
          </w:p>
        </w:tc>
        <w:tc>
          <w:tcPr>
            <w:tcW w:w="1443" w:type="dxa"/>
            <w:shd w:val="clear" w:color="auto" w:fill="D9D9D9" w:themeFill="background1" w:themeFillShade="D9"/>
            <w:vAlign w:val="center"/>
          </w:tcPr>
          <w:p w14:paraId="70787E50" w14:textId="77777777" w:rsidR="0020140A"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72%</w:t>
            </w:r>
          </w:p>
          <w:p w14:paraId="5992C3DD" w14:textId="77777777" w:rsidR="0020140A" w:rsidRPr="001679FE" w:rsidRDefault="0020140A" w:rsidP="00E00BAA">
            <w:pPr>
              <w:jc w:val="center"/>
              <w:rPr>
                <w:rFonts w:asciiTheme="minorHAnsi" w:hAnsiTheme="minorHAnsi"/>
                <w:b/>
              </w:rPr>
            </w:pPr>
            <w:r>
              <w:rPr>
                <w:rFonts w:asciiTheme="minorHAnsi" w:hAnsiTheme="minorHAnsi"/>
                <w:b/>
              </w:rPr>
              <w:t>10 / 24 / 67%</w:t>
            </w:r>
          </w:p>
        </w:tc>
        <w:tc>
          <w:tcPr>
            <w:tcW w:w="1080" w:type="dxa"/>
            <w:shd w:val="clear" w:color="auto" w:fill="D9D9D9" w:themeFill="background1" w:themeFillShade="D9"/>
            <w:vAlign w:val="center"/>
          </w:tcPr>
          <w:p w14:paraId="6E70D86A" w14:textId="77777777" w:rsidR="0020140A" w:rsidRDefault="0020140A" w:rsidP="00E00BAA">
            <w:pPr>
              <w:jc w:val="center"/>
              <w:rPr>
                <w:rFonts w:asciiTheme="minorHAnsi" w:hAnsiTheme="minorHAnsi"/>
                <w:b/>
              </w:rPr>
            </w:pPr>
            <w:r>
              <w:rPr>
                <w:rFonts w:asciiTheme="minorHAnsi" w:hAnsiTheme="minorHAnsi"/>
                <w:b/>
              </w:rPr>
              <w:t>62 / 86%</w:t>
            </w:r>
          </w:p>
          <w:p w14:paraId="7A2B4042" w14:textId="77777777" w:rsidR="0020140A" w:rsidRPr="001679FE" w:rsidRDefault="0020140A" w:rsidP="00E00BAA">
            <w:pPr>
              <w:jc w:val="center"/>
              <w:rPr>
                <w:rFonts w:asciiTheme="minorHAnsi" w:hAnsiTheme="minorHAnsi"/>
                <w:b/>
              </w:rPr>
            </w:pPr>
            <w:r>
              <w:rPr>
                <w:rFonts w:asciiTheme="minorHAnsi" w:hAnsiTheme="minorHAnsi"/>
                <w:b/>
              </w:rPr>
              <w:t>29 / 80%</w:t>
            </w:r>
          </w:p>
        </w:tc>
        <w:tc>
          <w:tcPr>
            <w:tcW w:w="4931" w:type="dxa"/>
            <w:gridSpan w:val="2"/>
            <w:shd w:val="clear" w:color="auto" w:fill="D9D9D9" w:themeFill="background1" w:themeFillShade="D9"/>
            <w:vAlign w:val="center"/>
          </w:tcPr>
          <w:p w14:paraId="684D1797" w14:textId="77777777" w:rsidR="0020140A" w:rsidRPr="001679FE" w:rsidRDefault="0020140A" w:rsidP="00E00BAA">
            <w:pPr>
              <w:jc w:val="center"/>
              <w:rPr>
                <w:rFonts w:asciiTheme="minorHAnsi" w:hAnsiTheme="minorHAnsi"/>
                <w:b/>
              </w:rPr>
            </w:pPr>
            <w:r>
              <w:rPr>
                <w:rFonts w:asciiTheme="minorHAnsi" w:hAnsiTheme="minorHAnsi"/>
                <w:b/>
              </w:rPr>
              <w:t>Use 12 MHz solution</w:t>
            </w:r>
          </w:p>
        </w:tc>
      </w:tr>
      <w:tr w:rsidR="0020140A" w:rsidRPr="001679FE" w14:paraId="21F8BA0F" w14:textId="77777777" w:rsidTr="00E00BAA">
        <w:trPr>
          <w:jc w:val="center"/>
        </w:trPr>
        <w:tc>
          <w:tcPr>
            <w:tcW w:w="908" w:type="dxa"/>
            <w:vMerge/>
            <w:vAlign w:val="center"/>
          </w:tcPr>
          <w:p w14:paraId="343B4D3B" w14:textId="77777777" w:rsidR="0020140A" w:rsidRPr="001679FE" w:rsidRDefault="0020140A" w:rsidP="00E00BAA">
            <w:pPr>
              <w:jc w:val="center"/>
              <w:rPr>
                <w:rFonts w:asciiTheme="minorHAnsi" w:hAnsiTheme="minorHAnsi"/>
                <w:b/>
              </w:rPr>
            </w:pPr>
          </w:p>
        </w:tc>
        <w:tc>
          <w:tcPr>
            <w:tcW w:w="1257" w:type="dxa"/>
            <w:vAlign w:val="center"/>
          </w:tcPr>
          <w:p w14:paraId="620EA879" w14:textId="77777777" w:rsidR="0020140A" w:rsidRPr="001679FE" w:rsidRDefault="0020140A" w:rsidP="00E00BAA">
            <w:pPr>
              <w:jc w:val="center"/>
              <w:rPr>
                <w:rFonts w:asciiTheme="minorHAnsi" w:hAnsiTheme="minorHAnsi"/>
                <w:b/>
              </w:rPr>
            </w:pPr>
            <w:r w:rsidRPr="001679FE">
              <w:rPr>
                <w:rFonts w:asciiTheme="minorHAnsi" w:hAnsiTheme="minorHAnsi"/>
                <w:b/>
              </w:rPr>
              <w:t>15</w:t>
            </w:r>
            <w:r>
              <w:rPr>
                <w:rFonts w:asciiTheme="minorHAnsi" w:hAnsiTheme="minorHAnsi"/>
                <w:b/>
              </w:rPr>
              <w:t xml:space="preserve"> </w:t>
            </w:r>
            <w:r w:rsidRPr="001679FE">
              <w:rPr>
                <w:rFonts w:asciiTheme="minorHAnsi" w:hAnsiTheme="minorHAnsi"/>
                <w:b/>
              </w:rPr>
              <w:t>kHz only</w:t>
            </w:r>
          </w:p>
        </w:tc>
        <w:tc>
          <w:tcPr>
            <w:tcW w:w="1443" w:type="dxa"/>
            <w:vAlign w:val="center"/>
          </w:tcPr>
          <w:p w14:paraId="67621434" w14:textId="77777777" w:rsidR="0020140A" w:rsidRPr="001679FE" w:rsidRDefault="0020140A" w:rsidP="00E00BAA">
            <w:pPr>
              <w:jc w:val="center"/>
              <w:rPr>
                <w:rFonts w:asciiTheme="minorHAnsi" w:hAnsiTheme="minorHAnsi"/>
                <w:b/>
              </w:rPr>
            </w:pPr>
            <w:r>
              <w:rPr>
                <w:rFonts w:asciiTheme="minorHAnsi" w:hAnsiTheme="minorHAnsi"/>
                <w:b/>
              </w:rPr>
              <w:t xml:space="preserve">10 </w:t>
            </w:r>
            <w:r w:rsidRPr="001679FE">
              <w:rPr>
                <w:rFonts w:asciiTheme="minorHAnsi" w:hAnsiTheme="minorHAnsi"/>
                <w:b/>
              </w:rPr>
              <w:t xml:space="preserve">/ </w:t>
            </w:r>
            <w:r>
              <w:rPr>
                <w:rFonts w:asciiTheme="minorHAnsi" w:hAnsiTheme="minorHAnsi"/>
                <w:b/>
              </w:rPr>
              <w:t>52 / 72%</w:t>
            </w:r>
          </w:p>
        </w:tc>
        <w:tc>
          <w:tcPr>
            <w:tcW w:w="1080" w:type="dxa"/>
            <w:vAlign w:val="center"/>
          </w:tcPr>
          <w:p w14:paraId="38ADFE76" w14:textId="77777777" w:rsidR="0020140A" w:rsidRPr="001679FE" w:rsidRDefault="0020140A" w:rsidP="00E00BAA">
            <w:pPr>
              <w:jc w:val="center"/>
              <w:rPr>
                <w:rFonts w:asciiTheme="minorHAnsi" w:hAnsiTheme="minorHAnsi"/>
                <w:b/>
              </w:rPr>
            </w:pPr>
            <w:r>
              <w:rPr>
                <w:rFonts w:asciiTheme="minorHAnsi" w:hAnsiTheme="minorHAnsi"/>
                <w:b/>
              </w:rPr>
              <w:t>67 / 93%</w:t>
            </w:r>
          </w:p>
        </w:tc>
        <w:tc>
          <w:tcPr>
            <w:tcW w:w="3438" w:type="dxa"/>
            <w:vAlign w:val="center"/>
          </w:tcPr>
          <w:p w14:paraId="0607BA1B" w14:textId="77777777" w:rsidR="0020140A" w:rsidRPr="001679FE" w:rsidRDefault="0020140A" w:rsidP="00E00BAA">
            <w:pPr>
              <w:jc w:val="center"/>
              <w:rPr>
                <w:rFonts w:asciiTheme="minorHAnsi" w:hAnsiTheme="minorHAnsi"/>
                <w:b/>
              </w:rPr>
            </w:pPr>
            <w:r>
              <w:rPr>
                <w:rFonts w:asciiTheme="minorHAnsi" w:hAnsiTheme="minorHAnsi"/>
                <w:b/>
              </w:rPr>
              <w:t>Common 15 kHz SSB</w:t>
            </w:r>
          </w:p>
        </w:tc>
        <w:tc>
          <w:tcPr>
            <w:tcW w:w="1493" w:type="dxa"/>
            <w:vAlign w:val="center"/>
          </w:tcPr>
          <w:p w14:paraId="717B4AFD" w14:textId="77777777" w:rsidR="0020140A" w:rsidRPr="001679FE" w:rsidRDefault="0020140A" w:rsidP="00E00BAA">
            <w:pPr>
              <w:jc w:val="center"/>
              <w:rPr>
                <w:rFonts w:asciiTheme="minorHAnsi" w:hAnsiTheme="minorHAnsi"/>
                <w:b/>
              </w:rPr>
            </w:pPr>
            <w:r w:rsidRPr="001679FE">
              <w:rPr>
                <w:rFonts w:asciiTheme="minorHAnsi" w:hAnsiTheme="minorHAnsi"/>
                <w:b/>
              </w:rPr>
              <w:t>50kHz GB shift</w:t>
            </w:r>
          </w:p>
        </w:tc>
      </w:tr>
    </w:tbl>
    <w:p w14:paraId="5E068586" w14:textId="77777777" w:rsidR="0020140A" w:rsidRDefault="0020140A" w:rsidP="0020140A">
      <w:pPr>
        <w:spacing w:after="0"/>
      </w:pPr>
    </w:p>
    <w:p w14:paraId="32D4DA2E" w14:textId="77777777" w:rsidR="0020140A" w:rsidRDefault="0020140A" w:rsidP="0020140A"/>
    <w:p w14:paraId="6B4AF058" w14:textId="77777777" w:rsidR="00A76C8A" w:rsidRDefault="00A76C8A"/>
    <w:sectPr w:rsidR="00A76C8A" w:rsidSect="00A3617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ngelow, Iwajlo (Nokia - US/Naperville)" w:date="2021-04-15T10:48:00Z" w:initials="AI(-U">
    <w:p w14:paraId="034CE1C2" w14:textId="28FE37C3" w:rsidR="00A36175" w:rsidRDefault="00A36175">
      <w:pPr>
        <w:pStyle w:val="CommentText"/>
      </w:pPr>
      <w:r>
        <w:rPr>
          <w:rStyle w:val="CommentReference"/>
        </w:rPr>
        <w:annotationRef/>
      </w:r>
      <w:r>
        <w:t>This does not work for multi operator scenario, as operators do not know other operator’s network plan and operation parameters.</w:t>
      </w:r>
    </w:p>
    <w:p w14:paraId="7BA68459" w14:textId="77777777" w:rsidR="00DA07DE" w:rsidRDefault="00DA07DE">
      <w:pPr>
        <w:pStyle w:val="CommentText"/>
      </w:pPr>
    </w:p>
  </w:comment>
  <w:comment w:id="14" w:author="Huawei" w:date="2021-04-16T17:49:00Z" w:initials="HW">
    <w:p w14:paraId="5FA224C1" w14:textId="0D8DAE27" w:rsidR="00DA07DE" w:rsidRPr="00DA07DE" w:rsidRDefault="00DA07DE">
      <w:pPr>
        <w:pStyle w:val="CommentText"/>
        <w:rPr>
          <w:rFonts w:eastAsiaTheme="minorEastAsia"/>
          <w:lang w:eastAsia="zh-CN"/>
        </w:rPr>
      </w:pPr>
      <w:r>
        <w:rPr>
          <w:rStyle w:val="CommentReference"/>
        </w:rPr>
        <w:annotationRef/>
      </w:r>
      <w:r w:rsidR="00505F71">
        <w:rPr>
          <w:rFonts w:eastAsiaTheme="minorEastAsia"/>
          <w:lang w:eastAsia="zh-CN"/>
        </w:rPr>
        <w:t>Agree</w:t>
      </w:r>
    </w:p>
  </w:comment>
  <w:comment w:id="24" w:author="Angelow, Iwajlo (Nokia - US/Naperville)" w:date="2021-04-15T10:49:00Z" w:initials="AI(-U">
    <w:p w14:paraId="21983E3C" w14:textId="3CD08831" w:rsidR="00A36175" w:rsidRDefault="00A36175">
      <w:pPr>
        <w:pStyle w:val="CommentText"/>
      </w:pPr>
      <w:r>
        <w:rPr>
          <w:rStyle w:val="CommentReference"/>
        </w:rPr>
        <w:annotationRef/>
      </w:r>
      <w:r>
        <w:t>Not only Tx SEM but other requirements (ACLR/ACS, etc.) as well to guarantee co-existence.</w:t>
      </w:r>
    </w:p>
  </w:comment>
  <w:comment w:id="25" w:author="Alexander Sayenko" w:date="2021-04-19T09:50:00Z" w:initials="AS">
    <w:p w14:paraId="2AE9BC68" w14:textId="431ED715" w:rsidR="00606733" w:rsidRDefault="00606733">
      <w:pPr>
        <w:pStyle w:val="CommentText"/>
      </w:pPr>
      <w:r>
        <w:rPr>
          <w:rStyle w:val="CommentReference"/>
        </w:rPr>
        <w:annotationRef/>
      </w:r>
      <w:r w:rsidR="00A8728B">
        <w:rPr>
          <w:noProof/>
        </w:rPr>
        <w:t>You may define a SEM for the irregular channel bandwidth, but that would correspond to introduction of a new channel bandwidth. So, introduction of a new SEM it is not needed.</w:t>
      </w:r>
    </w:p>
  </w:comment>
  <w:comment w:id="26" w:author="Angelow, Iwajlo (Nokia - US/Naperville)" w:date="2021-04-19T10:27:00Z" w:initials="AI(-U">
    <w:p w14:paraId="2A84F469" w14:textId="174879DF" w:rsidR="00E608EB" w:rsidRDefault="00E608EB">
      <w:pPr>
        <w:pStyle w:val="CommentText"/>
      </w:pPr>
      <w:r>
        <w:rPr>
          <w:rStyle w:val="CommentReference"/>
        </w:rPr>
        <w:annotationRef/>
      </w:r>
      <w:r>
        <w:t>Not acceptable, how co-existence would be guaranteed?</w:t>
      </w:r>
    </w:p>
  </w:comment>
  <w:comment w:id="32" w:author="Angelow, Iwajlo (Nokia - US/Naperville)" w:date="2021-04-15T10:49:00Z" w:initials="AI(-U">
    <w:p w14:paraId="27059825" w14:textId="3DFD36C3" w:rsidR="00A36175" w:rsidRDefault="00A36175">
      <w:pPr>
        <w:pStyle w:val="CommentText"/>
      </w:pPr>
      <w:r>
        <w:rPr>
          <w:rStyle w:val="CommentReference"/>
        </w:rPr>
        <w:annotationRef/>
      </w:r>
      <w:r>
        <w:t>Not clear what does it mean, UL and DL blanking may result in different SU due to different co-ex requirements.</w:t>
      </w:r>
    </w:p>
  </w:comment>
  <w:comment w:id="62" w:author="Huawei" w:date="2021-04-17T15:06:00Z" w:initials="HW">
    <w:p w14:paraId="4BD65387" w14:textId="7FA25F0E" w:rsidR="00DF00D6" w:rsidRPr="00DF00D6" w:rsidRDefault="00DF00D6">
      <w:pPr>
        <w:pStyle w:val="CommentText"/>
        <w:rPr>
          <w:rFonts w:eastAsiaTheme="minorEastAsia"/>
          <w:lang w:eastAsia="zh-CN"/>
        </w:rPr>
      </w:pPr>
      <w:r>
        <w:rPr>
          <w:rStyle w:val="CommentReference"/>
        </w:rPr>
        <w:annotationRef/>
      </w:r>
      <w:r>
        <w:rPr>
          <w:rFonts w:eastAsiaTheme="minorEastAsia"/>
          <w:lang w:eastAsia="zh-CN"/>
        </w:rPr>
        <w:t>What is the requirements for the two channel filters to combine to one carrier? E.g. phase continuity?</w:t>
      </w:r>
    </w:p>
  </w:comment>
  <w:comment w:id="63" w:author="Angelow, Iwajlo (Nokia - US/Naperville)" w:date="2021-04-19T10:27:00Z" w:initials="AI(-U">
    <w:p w14:paraId="6D0E0273" w14:textId="53D074F3" w:rsidR="00E608EB" w:rsidRDefault="00E608EB">
      <w:pPr>
        <w:pStyle w:val="CommentText"/>
      </w:pPr>
      <w:r>
        <w:rPr>
          <w:rStyle w:val="CommentReference"/>
        </w:rPr>
        <w:annotationRef/>
      </w:r>
      <w:r>
        <w:t>The carrier is split into 2 phase-aligned RF carriers on the TX side. On the RX side, the phases can easily be aligned by comparing the phases of the RF carriers' overlapping REs.</w:t>
      </w:r>
    </w:p>
  </w:comment>
  <w:comment w:id="74" w:author="Angelow, Iwajlo (Nokia - US/Naperville)" w:date="2021-04-15T10:52:00Z" w:initials="AI(-U">
    <w:p w14:paraId="7B223245" w14:textId="04FABCD5" w:rsidR="00A36175" w:rsidRDefault="00A36175" w:rsidP="00A36175">
      <w:pPr>
        <w:pStyle w:val="CommentText"/>
      </w:pPr>
      <w:r>
        <w:rPr>
          <w:rStyle w:val="CommentReference"/>
        </w:rPr>
        <w:annotationRef/>
      </w:r>
      <w:r>
        <w:t>It is not clear how many PRBs shall be blanked for BS to meet the coexistence and emissions requirement</w:t>
      </w:r>
      <w:r w:rsidR="00C61BFF">
        <w:t xml:space="preserve"> and assuming no new gNB channel filters</w:t>
      </w:r>
      <w:r>
        <w:t>.</w:t>
      </w:r>
    </w:p>
    <w:p w14:paraId="69EF8876" w14:textId="77777777" w:rsidR="00A36175" w:rsidRDefault="00A36175" w:rsidP="00A36175">
      <w:pPr>
        <w:spacing w:line="259" w:lineRule="auto"/>
        <w:rPr>
          <w:rFonts w:asciiTheme="minorHAnsi" w:hAnsiTheme="minorHAnsi" w:cstheme="minorHAnsi"/>
          <w:noProof/>
          <w:lang w:val="en-GB"/>
        </w:rPr>
      </w:pPr>
      <w:r>
        <w:t xml:space="preserve">For UE, </w:t>
      </w:r>
      <w:r>
        <w:rPr>
          <w:rFonts w:asciiTheme="minorHAnsi" w:hAnsiTheme="minorHAnsi" w:cstheme="minorHAnsi"/>
          <w:noProof/>
          <w:lang w:val="en-GB"/>
        </w:rPr>
        <w:t>UE smallerCHBW SU &gt;= 90 % sounds like just saying that a legacy channel bandwidth SU is &gt;=90%.</w:t>
      </w:r>
    </w:p>
    <w:p w14:paraId="2EF0E548" w14:textId="2552F966" w:rsidR="00A36175" w:rsidRDefault="00A36175" w:rsidP="00A36175">
      <w:pPr>
        <w:pStyle w:val="CommentText"/>
      </w:pPr>
      <w:r>
        <w:rPr>
          <w:rFonts w:asciiTheme="minorHAnsi" w:hAnsiTheme="minorHAnsi" w:cstheme="minorHAnsi"/>
          <w:noProof/>
          <w:lang w:val="en-GB"/>
        </w:rPr>
        <w:t>Then, it is always met and does not need to be stated at all (since all proposals can support at leat the legacy CBW).</w:t>
      </w:r>
    </w:p>
  </w:comment>
  <w:comment w:id="75" w:author="Aijun (ZTE)" w:date="2021-04-19T23:30:00Z" w:initials="A">
    <w:p w14:paraId="53D0FA82" w14:textId="46A56F3A" w:rsidR="00483E73" w:rsidRDefault="00483E73">
      <w:pPr>
        <w:pStyle w:val="CommentText"/>
      </w:pPr>
      <w:r>
        <w:rPr>
          <w:rStyle w:val="CommentReference"/>
        </w:rPr>
        <w:annotationRef/>
      </w:r>
      <w:r>
        <w:t>If WCBW is applied, then how many PRBs should be active for the irregular BW? Or in other words, how many PRBs within the SU of WiderCBW should be blanked? This anyway should be specified in RAN4 specs.</w:t>
      </w:r>
    </w:p>
  </w:comment>
  <w:comment w:id="81" w:author="Huawei" w:date="2021-04-17T15:44:00Z" w:initials="HW">
    <w:p w14:paraId="3FED34B5" w14:textId="1F1D58A8" w:rsidR="00C81A3E" w:rsidRPr="00C81A3E" w:rsidRDefault="00C81A3E">
      <w:pPr>
        <w:pStyle w:val="CommentText"/>
        <w:rPr>
          <w:rFonts w:eastAsiaTheme="minorEastAsia"/>
          <w:lang w:eastAsia="zh-CN"/>
        </w:rPr>
      </w:pPr>
      <w:r>
        <w:rPr>
          <w:rStyle w:val="CommentReference"/>
        </w:rPr>
        <w:annotationRef/>
      </w:r>
      <w:r>
        <w:rPr>
          <w:rFonts w:eastAsiaTheme="minorEastAsia"/>
          <w:lang w:eastAsia="zh-CN"/>
        </w:rPr>
        <w:t>It is clarified in 6)</w:t>
      </w:r>
    </w:p>
  </w:comment>
  <w:comment w:id="82" w:author="Esther Sienkiewicz" w:date="2021-04-19T16:07:00Z" w:initials="ES">
    <w:p w14:paraId="29BC1084" w14:textId="266D453E" w:rsidR="006F5865" w:rsidRDefault="006F5865">
      <w:pPr>
        <w:pStyle w:val="CommentText"/>
      </w:pPr>
      <w:r>
        <w:rPr>
          <w:rStyle w:val="CommentReference"/>
        </w:rPr>
        <w:annotationRef/>
      </w:r>
      <w:r>
        <w:t>Moved to (6)</w:t>
      </w:r>
    </w:p>
  </w:comment>
  <w:comment w:id="88" w:author="Aijun (ZTE)" w:date="2021-04-19T23:19:00Z" w:initials="A">
    <w:p w14:paraId="5D0AFD0A" w14:textId="77777777" w:rsidR="00085CC4" w:rsidRDefault="00085CC4">
      <w:pPr>
        <w:pStyle w:val="CommentText"/>
      </w:pPr>
      <w:r>
        <w:rPr>
          <w:rStyle w:val="CommentReference"/>
        </w:rPr>
        <w:annotationRef/>
      </w:r>
      <w:r>
        <w:t>Non-aligned PRB grid for the overlapping part would reduce up to 11 subcarriers.</w:t>
      </w:r>
    </w:p>
    <w:p w14:paraId="2625FDBE" w14:textId="5BFB0757" w:rsidR="00085CC4" w:rsidRDefault="00085CC4">
      <w:pPr>
        <w:pStyle w:val="CommentText"/>
      </w:pPr>
      <w:r>
        <w:t xml:space="preserve">In ordinary CA, unaligned PRB grid among CCs has no issue because there are no overlapping RBs and each CC can work independently. </w:t>
      </w:r>
    </w:p>
  </w:comment>
  <w:comment w:id="94" w:author="Valentin Gheorghiu" w:date="2021-04-19T10:13:00Z" w:initials="VG">
    <w:p w14:paraId="458C4585" w14:textId="6EA631E7"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N</w:t>
      </w:r>
      <w:r>
        <w:rPr>
          <w:rFonts w:eastAsia="Yu Mincho"/>
          <w:lang w:eastAsia="ja-JP"/>
        </w:rPr>
        <w:t>ot clear how single FFT is possible. The assume architecture for the Tx and Rx is based on NC CA which assumes separate FFTs. The proponents maybe can show a block diagram of how single FFT is possible(for either BS Tx or UE Rx)</w:t>
      </w:r>
    </w:p>
  </w:comment>
  <w:comment w:id="95" w:author="Alexander Sayenko" w:date="2021-04-19T09:58:00Z" w:initials="AS">
    <w:p w14:paraId="64E8E15E" w14:textId="324F0CBC" w:rsidR="00606733" w:rsidRDefault="00606733">
      <w:pPr>
        <w:pStyle w:val="CommentText"/>
      </w:pPr>
      <w:r>
        <w:rPr>
          <w:rStyle w:val="CommentReference"/>
        </w:rPr>
        <w:annotationRef/>
      </w:r>
      <w:r w:rsidR="00A8728B">
        <w:rPr>
          <w:noProof/>
        </w:rPr>
        <w:t>Similar to comments from Qualcomm, if we follow the existing design, then we should have two FFTs and this solution will be become identical to overlapping CA. If we assume a single FFT for two separate RF front-ends, then it should be analysed further whether it is feasible and which UE design implications it will have.</w:t>
      </w:r>
    </w:p>
  </w:comment>
  <w:comment w:id="96" w:author="Angelow, Iwajlo (Nokia - US/Naperville)" w:date="2021-04-19T10:28:00Z" w:initials="AI(-U">
    <w:p w14:paraId="010EC076" w14:textId="2CD06C72" w:rsidR="00E608EB" w:rsidRDefault="00E608EB">
      <w:pPr>
        <w:pStyle w:val="CommentText"/>
      </w:pPr>
      <w:r>
        <w:rPr>
          <w:rStyle w:val="CommentReference"/>
        </w:rPr>
        <w:annotationRef/>
      </w:r>
      <w:r w:rsidRPr="00386DEF">
        <w:rPr>
          <w:rFonts w:eastAsia="Times New Roman" w:cs="Calibri"/>
          <w:lang w:val="en-US"/>
        </w:rPr>
        <w:t>Our assumption is two RF chains with one baseband processing, so one FFT is possible. Data multiplexing is necessary for single FFT. Multiplexing after two FFTs is also possible.</w:t>
      </w:r>
    </w:p>
  </w:comment>
  <w:comment w:id="107" w:author="Angelow, Iwajlo (Nokia - US/Naperville)" w:date="2021-04-15T10:54:00Z" w:initials="AI(-U">
    <w:p w14:paraId="4F12C401" w14:textId="15CE96DC" w:rsidR="00C61BFF" w:rsidRDefault="00C61BFF">
      <w:pPr>
        <w:pStyle w:val="CommentText"/>
      </w:pPr>
      <w:r>
        <w:rPr>
          <w:rStyle w:val="CommentReference"/>
        </w:rPr>
        <w:annotationRef/>
      </w:r>
      <w:r>
        <w:t>Our assumption is that the carrier BW and grid are reconfigured in connected mode by utilizing the existing RAN2 flexibility so that no RAN1 change is needed.</w:t>
      </w:r>
    </w:p>
  </w:comment>
  <w:comment w:id="108" w:author="Angelow, Iwajlo (Nokia - US/Naperville)" w:date="2021-04-19T10:28:00Z" w:initials="AI(-U">
    <w:p w14:paraId="2935EAF9" w14:textId="45110D45" w:rsidR="00E608EB" w:rsidRDefault="00E608EB">
      <w:pPr>
        <w:pStyle w:val="CommentText"/>
      </w:pPr>
      <w:r>
        <w:rPr>
          <w:rStyle w:val="CommentReference"/>
        </w:rPr>
        <w:annotationRef/>
      </w:r>
      <w:r>
        <w:t>RAN2 signalling already allows CBW of 1--275 PRBs: It's the UE capabilities that do not allow to signal anything else than what's specified in 38.101-X, as per the following excerpt from RRC: "</w:t>
      </w:r>
      <w:r w:rsidRPr="00A011AC">
        <w:rPr>
          <w:i/>
          <w:iCs/>
          <w:szCs w:val="22"/>
          <w:lang w:eastAsia="sv-SE"/>
        </w:rPr>
        <w:t>Network only configures channel bandwidth that corresponds to the channel bandwidth values defined in TS 38.101-1 [15] and TS 38.101-2 [39].</w:t>
      </w:r>
      <w:r>
        <w:t>" Since this is worded as network restriction, it makes it clear that in case new values are added and network is aware of the UE capabilities, they can be signallled.</w:t>
      </w:r>
    </w:p>
  </w:comment>
  <w:comment w:id="113" w:author="Aijun (ZTE)" w:date="2021-04-19T23:23:00Z" w:initials="A">
    <w:p w14:paraId="0E1D9D99" w14:textId="77777777" w:rsidR="00DD7157" w:rsidRDefault="00DD7157">
      <w:pPr>
        <w:pStyle w:val="CommentText"/>
      </w:pPr>
      <w:r>
        <w:rPr>
          <w:rStyle w:val="CommentReference"/>
        </w:rPr>
        <w:annotationRef/>
      </w:r>
      <w:r>
        <w:t xml:space="preserve">This could be an issue according to the current specs. SIB1 broadcasts only one of the regular CBWs, which serves as BS channel bandwidth, and all UE channel bandwidth should fall into this broadcast BS channel bandwidth, which means the other block is not usable for any UE connected to this UE. </w:t>
      </w:r>
    </w:p>
    <w:p w14:paraId="55E74803" w14:textId="4A80B69E" w:rsidR="00DD7157" w:rsidRDefault="00DD7157">
      <w:pPr>
        <w:pStyle w:val="CommentText"/>
      </w:pPr>
      <w:r>
        <w:t>However, if RAN2 changes its specs that for one SCS, multiple SCS-Specific-Carrier IEs can be broadcast in SIB1, then it can work properly. This means changes on RAN2 specs may be required.</w:t>
      </w:r>
    </w:p>
  </w:comment>
  <w:comment w:id="125" w:author="Aijun (ZTE)" w:date="2021-04-19T23:28:00Z" w:initials="A">
    <w:p w14:paraId="6A12303B" w14:textId="329E73BD" w:rsidR="00125F83" w:rsidRDefault="00125F83">
      <w:pPr>
        <w:pStyle w:val="CommentText"/>
      </w:pPr>
      <w:r>
        <w:rPr>
          <w:rStyle w:val="CommentReference"/>
        </w:rPr>
        <w:annotationRef/>
      </w:r>
      <w:r>
        <w:t>Agree, this may offset the potential benefits of the solution.</w:t>
      </w:r>
    </w:p>
  </w:comment>
  <w:comment w:id="147" w:author="Huawei" w:date="2021-04-17T14:40:00Z" w:initials="HW">
    <w:p w14:paraId="1AB1E012" w14:textId="0E84D40B" w:rsidR="0054568D" w:rsidRPr="0054568D" w:rsidRDefault="0054568D">
      <w:pPr>
        <w:pStyle w:val="CommentText"/>
        <w:rPr>
          <w:rFonts w:eastAsiaTheme="minorEastAsia"/>
          <w:lang w:eastAsia="zh-CN"/>
        </w:rPr>
      </w:pPr>
      <w:r>
        <w:rPr>
          <w:rStyle w:val="CommentReference"/>
        </w:rPr>
        <w:annotationRef/>
      </w:r>
      <w:r>
        <w:rPr>
          <w:rFonts w:eastAsiaTheme="minorEastAsia"/>
          <w:lang w:eastAsia="zh-CN"/>
        </w:rPr>
        <w:t>It provides some flexibility for the configuration on SSB, rather than not generic.</w:t>
      </w:r>
    </w:p>
  </w:comment>
  <w:comment w:id="148" w:author="Esther Sienkiewicz" w:date="2021-04-19T15:43:00Z" w:initials="ES">
    <w:p w14:paraId="0ED21F02" w14:textId="3D50E26C" w:rsidR="004610A4" w:rsidRDefault="004610A4">
      <w:pPr>
        <w:pStyle w:val="CommentText"/>
      </w:pPr>
      <w:r>
        <w:rPr>
          <w:rStyle w:val="CommentReference"/>
        </w:rPr>
        <w:annotationRef/>
      </w:r>
      <w:r>
        <w:t>This statement was captured from GTW.  I have added Huawei comment above on top.</w:t>
      </w:r>
    </w:p>
  </w:comment>
  <w:comment w:id="174" w:author="Huawei" w:date="2021-04-17T15:14:00Z" w:initials="HW">
    <w:p w14:paraId="1325AB6D" w14:textId="23366ADB" w:rsidR="00DF00D6" w:rsidRDefault="00DF00D6">
      <w:pPr>
        <w:pStyle w:val="CommentText"/>
        <w:rPr>
          <w:rFonts w:eastAsiaTheme="minorEastAsia"/>
          <w:lang w:eastAsia="zh-CN"/>
        </w:rPr>
      </w:pPr>
      <w:r>
        <w:rPr>
          <w:rStyle w:val="CommentReference"/>
        </w:rPr>
        <w:annotationRef/>
      </w:r>
      <w:r>
        <w:rPr>
          <w:rFonts w:eastAsiaTheme="minorEastAsia"/>
          <w:lang w:eastAsia="zh-CN"/>
        </w:rPr>
        <w:t xml:space="preserve">For </w:t>
      </w:r>
      <w:r w:rsidR="00F92662">
        <w:rPr>
          <w:rFonts w:eastAsiaTheme="minorEastAsia"/>
          <w:lang w:eastAsia="zh-CN"/>
        </w:rPr>
        <w:t xml:space="preserve">UE to be able to operate in a </w:t>
      </w:r>
      <w:r w:rsidR="00F92662">
        <w:rPr>
          <w:lang w:eastAsia="ja-JP"/>
        </w:rPr>
        <w:t xml:space="preserve">regulatory compliant way. The dedicated BW should be from the set of channel bandwidths defined in 38.101. To this end, the </w:t>
      </w:r>
      <w:r w:rsidR="00F92662">
        <w:rPr>
          <w:rFonts w:eastAsia="Yu Mincho"/>
        </w:rPr>
        <w:t>transmission bandwidth configuration have to be defined for each combination from operators. Based on our understand</w:t>
      </w:r>
      <w:r w:rsidR="00160A31">
        <w:rPr>
          <w:rFonts w:eastAsia="Yu Mincho"/>
        </w:rPr>
        <w:t>ing, similar effort is needed</w:t>
      </w:r>
      <w:r w:rsidR="00F92662">
        <w:rPr>
          <w:rFonts w:eastAsia="Yu Mincho"/>
        </w:rPr>
        <w:t xml:space="preserve"> as the new UE channel bandwidth approach.</w:t>
      </w:r>
    </w:p>
    <w:p w14:paraId="0AB135B0" w14:textId="41853E52" w:rsidR="00F92662" w:rsidRPr="00DF00D6" w:rsidRDefault="00F92662">
      <w:pPr>
        <w:pStyle w:val="CommentText"/>
        <w:rPr>
          <w:rFonts w:eastAsiaTheme="minorEastAsia"/>
          <w:lang w:eastAsia="zh-CN"/>
        </w:rPr>
      </w:pPr>
    </w:p>
  </w:comment>
  <w:comment w:id="175" w:author="Angelow, Iwajlo (Nokia - US/Naperville)" w:date="2021-04-19T10:29:00Z" w:initials="AI(-U">
    <w:p w14:paraId="3D9217FE" w14:textId="2CEEC95A" w:rsidR="00E608EB" w:rsidRDefault="00E608EB">
      <w:pPr>
        <w:pStyle w:val="CommentText"/>
      </w:pPr>
      <w:r>
        <w:rPr>
          <w:rStyle w:val="CommentReference"/>
        </w:rPr>
        <w:annotationRef/>
      </w:r>
      <w:r>
        <w:t>The transmission BW configuration of each of the 2 overlapping RF carriers can remain the same as the specified transmission BW configuration for the respective RF carrier's bandwidth.</w:t>
      </w:r>
    </w:p>
  </w:comment>
  <w:comment w:id="176" w:author="Valentin Gheorghiu" w:date="2021-04-19T10:23:00Z" w:initials="VG">
    <w:p w14:paraId="78D56220" w14:textId="7F74CF51" w:rsidR="00DD2352" w:rsidRPr="00DD2352" w:rsidRDefault="00DD2352">
      <w:pPr>
        <w:pStyle w:val="CommentText"/>
        <w:rPr>
          <w:rFonts w:eastAsia="Yu Mincho"/>
          <w:lang w:eastAsia="ja-JP"/>
        </w:rPr>
      </w:pPr>
      <w:r>
        <w:rPr>
          <w:rStyle w:val="CommentReference"/>
        </w:rPr>
        <w:annotationRef/>
      </w:r>
      <w:r>
        <w:rPr>
          <w:rFonts w:eastAsia="Yu Mincho"/>
          <w:lang w:eastAsia="ja-JP"/>
        </w:rPr>
        <w:t>what does this mean?</w:t>
      </w:r>
    </w:p>
  </w:comment>
  <w:comment w:id="177" w:author="Angelow, Iwajlo (Nokia - US/Naperville)" w:date="2021-04-19T10:34:00Z" w:initials="AI(-U">
    <w:p w14:paraId="2B1B7990" w14:textId="783A7E95" w:rsidR="00E608EB" w:rsidRDefault="00E608EB">
      <w:pPr>
        <w:pStyle w:val="CommentText"/>
      </w:pPr>
      <w:r>
        <w:rPr>
          <w:rStyle w:val="CommentReference"/>
        </w:rPr>
        <w:annotationRef/>
      </w:r>
      <w:r>
        <w:t>It means solution applies not only to considered spectrum blocks within this SI as well as very limited impact to specification comparing to other methods</w:t>
      </w:r>
    </w:p>
  </w:comment>
  <w:comment w:id="191" w:author="Valentin Gheorghiu" w:date="2021-04-19T10:24:00Z" w:initials="VG">
    <w:p w14:paraId="3F4260D2" w14:textId="11C8DFE1"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i</w:t>
      </w:r>
      <w:r>
        <w:rPr>
          <w:rFonts w:eastAsia="Yu Mincho"/>
          <w:lang w:eastAsia="ja-JP"/>
        </w:rPr>
        <w:t>sn’t the guarband same as for overlapping CHBW or overlapping CA?</w:t>
      </w:r>
    </w:p>
  </w:comment>
  <w:comment w:id="192" w:author="Angelow, Iwajlo (Nokia - US/Naperville)" w:date="2021-04-19T10:34:00Z" w:initials="AI(-U">
    <w:p w14:paraId="00EE539E" w14:textId="0ABC79C3" w:rsidR="00E608EB" w:rsidRDefault="00E608EB">
      <w:pPr>
        <w:pStyle w:val="CommentText"/>
      </w:pPr>
      <w:r>
        <w:rPr>
          <w:rStyle w:val="CommentReference"/>
        </w:rPr>
        <w:annotationRef/>
      </w:r>
      <w:r>
        <w:t>for some proposed methods guardband would be wider</w:t>
      </w:r>
    </w:p>
  </w:comment>
  <w:comment w:id="198" w:author="Valentin Gheorghiu" w:date="2021-04-19T10:18:00Z" w:initials="VG">
    <w:p w14:paraId="27DDB86F" w14:textId="5E9AE63A"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w</w:t>
      </w:r>
      <w:r>
        <w:rPr>
          <w:rFonts w:eastAsia="Yu Mincho"/>
          <w:lang w:eastAsia="ja-JP"/>
        </w:rPr>
        <w:t>hy would TDM-ed SSBs be needed.the bandwidth can be set to 10MHz and there should be enough overlap.</w:t>
      </w:r>
    </w:p>
  </w:comment>
  <w:comment w:id="199" w:author="Esther Sienkiewicz" w:date="2021-04-19T15:47:00Z" w:initials="ES">
    <w:p w14:paraId="5F6311BE" w14:textId="77AC118D" w:rsidR="00724D6C" w:rsidRDefault="00724D6C">
      <w:pPr>
        <w:pStyle w:val="CommentText"/>
      </w:pPr>
      <w:r>
        <w:rPr>
          <w:rStyle w:val="CommentReference"/>
        </w:rPr>
        <w:annotationRef/>
      </w:r>
      <w:r>
        <w:t>Wrong inequality sign.  Meant to say for irregualarBW less than 10 MHz cases</w:t>
      </w:r>
    </w:p>
  </w:comment>
  <w:comment w:id="206" w:author="Aijun (ZTE)" w:date="2021-04-19T23:32:00Z" w:initials="A">
    <w:p w14:paraId="6C093EA2" w14:textId="64CC3DDC" w:rsidR="00483E73" w:rsidRDefault="00483E73">
      <w:pPr>
        <w:pStyle w:val="CommentText"/>
      </w:pPr>
      <w:r>
        <w:rPr>
          <w:rStyle w:val="CommentReference"/>
        </w:rPr>
        <w:annotationRef/>
      </w:r>
      <w:r>
        <w:t xml:space="preserve">Not clear. Multiple scenario-wise sets of requirements are intended? </w:t>
      </w:r>
    </w:p>
  </w:comment>
  <w:comment w:id="218" w:author="Huawei" w:date="2021-04-17T15:42:00Z" w:initials="HW">
    <w:p w14:paraId="4424679A" w14:textId="6D10E8A7" w:rsidR="00160A31" w:rsidRPr="00C81A3E" w:rsidRDefault="00160A31">
      <w:pPr>
        <w:pStyle w:val="CommentText"/>
        <w:rPr>
          <w:rFonts w:eastAsiaTheme="minorEastAsia"/>
          <w:lang w:eastAsia="zh-CN"/>
        </w:rPr>
      </w:pPr>
      <w:r>
        <w:rPr>
          <w:rStyle w:val="CommentReference"/>
        </w:rPr>
        <w:annotationRef/>
      </w:r>
      <w:r w:rsidR="00C81A3E">
        <w:rPr>
          <w:rFonts w:eastAsiaTheme="minorEastAsia"/>
          <w:lang w:eastAsia="zh-CN"/>
        </w:rPr>
        <w:t>On the dedicated BW part there may be RAN1 impact also.</w:t>
      </w:r>
    </w:p>
  </w:comment>
  <w:comment w:id="220" w:author="Valentin Gheorghiu" w:date="2021-04-19T10:25:00Z" w:initials="VG">
    <w:p w14:paraId="62416D77" w14:textId="4A95DAE5"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t</w:t>
      </w:r>
      <w:r>
        <w:rPr>
          <w:rFonts w:eastAsia="Yu Mincho"/>
          <w:lang w:eastAsia="ja-JP"/>
        </w:rPr>
        <w:t>his is not at all clear. legacy UEs would not expect signaling to point to channels and alocations outside the configure channel BW. impact to RAN1 and RAN2 needs more study</w:t>
      </w:r>
    </w:p>
  </w:comment>
  <w:comment w:id="221" w:author="Angelow, Iwajlo (Nokia - US/Naperville)" w:date="2021-04-19T10:35:00Z" w:initials="AI(-U">
    <w:p w14:paraId="65413DFE" w14:textId="38D02E3C" w:rsidR="00E608EB" w:rsidRDefault="00E608EB">
      <w:pPr>
        <w:pStyle w:val="CommentText"/>
      </w:pPr>
      <w:r>
        <w:rPr>
          <w:rStyle w:val="CommentReference"/>
        </w:rPr>
        <w:annotationRef/>
      </w:r>
      <w:r>
        <w:t xml:space="preserve">No RAN1/2 impact is expected, </w:t>
      </w:r>
      <w:r w:rsidRPr="009D6404">
        <w:rPr>
          <w:rFonts w:ascii="Segoe UI" w:eastAsia="Times New Roman" w:hAnsi="Segoe UI" w:cs="Segoe UI"/>
          <w:sz w:val="21"/>
          <w:szCs w:val="21"/>
          <w:lang w:val="en-US"/>
        </w:rPr>
        <w:t>new UE</w:t>
      </w:r>
      <w:r>
        <w:rPr>
          <w:rFonts w:ascii="Segoe UI" w:eastAsia="Times New Roman" w:hAnsi="Segoe UI" w:cs="Segoe UI"/>
          <w:sz w:val="21"/>
          <w:szCs w:val="21"/>
          <w:lang w:val="en-US"/>
        </w:rPr>
        <w:t>s</w:t>
      </w:r>
      <w:r w:rsidRPr="009D6404">
        <w:rPr>
          <w:rFonts w:ascii="Segoe UI" w:eastAsia="Times New Roman" w:hAnsi="Segoe UI" w:cs="Segoe UI"/>
          <w:sz w:val="21"/>
          <w:szCs w:val="21"/>
          <w:lang w:val="en-US"/>
        </w:rPr>
        <w:t xml:space="preserve"> w</w:t>
      </w:r>
      <w:r>
        <w:rPr>
          <w:rFonts w:ascii="Segoe UI" w:eastAsia="Times New Roman" w:hAnsi="Segoe UI" w:cs="Segoe UI"/>
          <w:sz w:val="21"/>
          <w:szCs w:val="21"/>
          <w:lang w:val="en-US"/>
        </w:rPr>
        <w:t>ould</w:t>
      </w:r>
      <w:r w:rsidRPr="009D6404">
        <w:rPr>
          <w:rFonts w:ascii="Segoe UI" w:eastAsia="Times New Roman" w:hAnsi="Segoe UI" w:cs="Segoe UI"/>
          <w:sz w:val="21"/>
          <w:szCs w:val="21"/>
          <w:lang w:val="en-US"/>
        </w:rPr>
        <w:t xml:space="preserve"> receive a dedicated RRC config in connected mode.</w:t>
      </w:r>
    </w:p>
  </w:comment>
  <w:comment w:id="231" w:author="Angelow, Iwajlo (Nokia - US/Naperville)" w:date="2021-04-15T10:55:00Z" w:initials="AI(-U">
    <w:p w14:paraId="40F1F2ED" w14:textId="5900FBF4" w:rsidR="00C61BFF" w:rsidRDefault="00C61BFF">
      <w:pPr>
        <w:pStyle w:val="CommentText"/>
      </w:pPr>
      <w:r>
        <w:rPr>
          <w:rStyle w:val="CommentReference"/>
        </w:rPr>
        <w:annotationRef/>
      </w:r>
      <w:bookmarkStart w:id="235" w:name="_Hlk69382345"/>
      <w:bookmarkStart w:id="236" w:name="_Hlk69382346"/>
      <w:r>
        <w:t>Our assumption is that the carrier BW and grid are reconfigured in connected mode by utilizing the existing RAN2 flexibility so that no RAN1 change is needed.</w:t>
      </w:r>
      <w:bookmarkEnd w:id="235"/>
      <w:bookmarkEnd w:id="236"/>
    </w:p>
  </w:comment>
  <w:comment w:id="258" w:author="Huawei" w:date="2021-04-17T15:32:00Z" w:initials="HW">
    <w:p w14:paraId="439B12E4" w14:textId="625A7AC3" w:rsidR="00160A31" w:rsidRPr="00160A31" w:rsidRDefault="00160A31">
      <w:pPr>
        <w:pStyle w:val="CommentText"/>
        <w:rPr>
          <w:rFonts w:eastAsiaTheme="minorEastAsia"/>
          <w:lang w:eastAsia="zh-CN"/>
        </w:rPr>
      </w:pPr>
      <w:r>
        <w:rPr>
          <w:rStyle w:val="CommentReference"/>
        </w:rPr>
        <w:annotationRef/>
      </w:r>
      <w:r>
        <w:rPr>
          <w:rFonts w:eastAsiaTheme="minorEastAsia"/>
          <w:lang w:eastAsia="zh-CN"/>
        </w:rPr>
        <w:t>Legacy UE can only operate in one side of the irregularBW.</w:t>
      </w:r>
    </w:p>
  </w:comment>
  <w:comment w:id="259" w:author="Angelow, Iwajlo (Nokia - US/Naperville)" w:date="2021-04-19T10:36:00Z" w:initials="AI(-U">
    <w:p w14:paraId="5C8C2568" w14:textId="6955A50B" w:rsidR="00F21EFB" w:rsidRDefault="00F21EFB">
      <w:pPr>
        <w:pStyle w:val="CommentText"/>
      </w:pPr>
      <w:r>
        <w:rPr>
          <w:rStyle w:val="CommentReference"/>
        </w:rPr>
        <w:annotationRef/>
      </w:r>
      <w:r>
        <w:t>With a single SSB, t</w:t>
      </w:r>
      <w:r>
        <w:rPr>
          <w:rStyle w:val="CommentReference"/>
        </w:rPr>
        <w:t>his may be the case for some scenarios &lt;10 MHz, but it should not apply to &gt;10 MHz</w:t>
      </w:r>
      <w:r>
        <w:t>.</w:t>
      </w:r>
    </w:p>
  </w:comment>
  <w:comment w:id="291" w:author="Aijun (ZTE)" w:date="2021-04-19T23:33:00Z" w:initials="A">
    <w:p w14:paraId="3793D2A1" w14:textId="545A6B6C" w:rsidR="00483E73" w:rsidRDefault="00483E73">
      <w:pPr>
        <w:pStyle w:val="CommentText"/>
      </w:pPr>
      <w:r>
        <w:rPr>
          <w:rStyle w:val="CommentReference"/>
        </w:rPr>
        <w:annotationRef/>
      </w:r>
      <w:r>
        <w:t>WiderCBW should be broadcast in SIB1, part of which is irregular BW.</w:t>
      </w:r>
    </w:p>
  </w:comment>
  <w:comment w:id="290" w:author="Angelow, Iwajlo (Nokia - US/Naperville)" w:date="2021-04-19T10:37:00Z" w:initials="AI(-U">
    <w:p w14:paraId="31A12F9D" w14:textId="25EE9AFE" w:rsidR="00F21EFB" w:rsidRDefault="00F21EFB">
      <w:pPr>
        <w:pStyle w:val="CommentText"/>
      </w:pPr>
      <w:r>
        <w:rPr>
          <w:rStyle w:val="CommentReference"/>
        </w:rPr>
        <w:annotationRef/>
      </w:r>
      <w:r>
        <w:t>As commented already co-existence need to be addressed on both Tx and Rx side.</w:t>
      </w:r>
    </w:p>
  </w:comment>
  <w:comment w:id="308" w:author="Skyworks" w:date="2021-04-19T22:57:00Z" w:initials="DB">
    <w:p w14:paraId="00296711" w14:textId="01802C03" w:rsidR="005469D6" w:rsidRDefault="005469D6">
      <w:pPr>
        <w:pStyle w:val="CommentText"/>
      </w:pPr>
      <w:r>
        <w:rPr>
          <w:rStyle w:val="CommentReference"/>
        </w:rPr>
        <w:annotationRef/>
      </w:r>
      <w:r>
        <w:t xml:space="preserve">WF </w:t>
      </w:r>
      <w:r>
        <w:rPr>
          <w:color w:val="1F497D"/>
        </w:rPr>
        <w:t>R4-2103263 already agreed that widerCBW is for DL only)</w:t>
      </w:r>
    </w:p>
  </w:comment>
  <w:comment w:id="267" w:author="Valentin Gheorghiu" w:date="2021-04-19T10:19:00Z" w:initials="VG">
    <w:p w14:paraId="777F2618" w14:textId="66E37C58" w:rsidR="00DD2352" w:rsidRPr="00DD2352" w:rsidRDefault="00DD2352">
      <w:pPr>
        <w:pStyle w:val="CommentText"/>
        <w:rPr>
          <w:rFonts w:eastAsia="Yu Mincho"/>
          <w:lang w:eastAsia="ja-JP"/>
        </w:rPr>
      </w:pPr>
      <w:r>
        <w:rPr>
          <w:rStyle w:val="CommentReference"/>
        </w:rPr>
        <w:annotationRef/>
      </w:r>
      <w:r>
        <w:rPr>
          <w:rFonts w:eastAsia="Yu Mincho"/>
          <w:lang w:eastAsia="ja-JP"/>
        </w:rPr>
        <w:t xml:space="preserve">One general comment, for these irregular BWs, how are the regulatory requirements defined? I assume there is some sort of SEM/emission requirement for the entire block(which is irregular). It is not clear if narrower BWs are used (e.g. some overlap technique) that nothing is needed. </w:t>
      </w:r>
    </w:p>
  </w:comment>
  <w:comment w:id="325" w:author="Aijun (ZTE)" w:date="2021-04-19T23:18:00Z" w:initials="A">
    <w:p w14:paraId="6F66B8FA" w14:textId="0C526FF9" w:rsidR="001A427F" w:rsidRDefault="001A427F">
      <w:pPr>
        <w:pStyle w:val="CommentText"/>
      </w:pPr>
      <w:r>
        <w:rPr>
          <w:rStyle w:val="CommentReference"/>
        </w:rPr>
        <w:annotationRef/>
      </w:r>
      <w:r>
        <w:t>As raising the point in GTW, we think having non-overlapping CA as a reference is important to show and compare  benefit of the advocated schemes.</w:t>
      </w:r>
    </w:p>
  </w:comment>
  <w:comment w:id="355" w:author="Esther Sienkiewicz" w:date="2021-04-19T16:38:00Z" w:initials="ES">
    <w:p w14:paraId="527632FD" w14:textId="6C83D482" w:rsidR="0017328F" w:rsidRDefault="0017328F">
      <w:pPr>
        <w:pStyle w:val="CommentText"/>
      </w:pPr>
      <w:r>
        <w:rPr>
          <w:rStyle w:val="CommentReference"/>
        </w:rPr>
        <w:annotationRef/>
      </w:r>
      <w:r>
        <w:t>Removed the 12.5 MHz case as this was updated in latest 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68459" w15:done="0"/>
  <w15:commentEx w15:paraId="5FA224C1" w15:paraIdParent="7BA68459" w15:done="0"/>
  <w15:commentEx w15:paraId="21983E3C" w15:done="0"/>
  <w15:commentEx w15:paraId="2AE9BC68" w15:paraIdParent="21983E3C" w15:done="0"/>
  <w15:commentEx w15:paraId="2A84F469" w15:paraIdParent="21983E3C" w15:done="0"/>
  <w15:commentEx w15:paraId="27059825" w15:done="0"/>
  <w15:commentEx w15:paraId="4BD65387" w15:done="0"/>
  <w15:commentEx w15:paraId="6D0E0273" w15:paraIdParent="4BD65387" w15:done="0"/>
  <w15:commentEx w15:paraId="2EF0E548" w15:done="0"/>
  <w15:commentEx w15:paraId="53D0FA82" w15:done="0"/>
  <w15:commentEx w15:paraId="3FED34B5" w15:done="0"/>
  <w15:commentEx w15:paraId="29BC1084" w15:paraIdParent="3FED34B5" w15:done="0"/>
  <w15:commentEx w15:paraId="2625FDBE" w15:done="0"/>
  <w15:commentEx w15:paraId="458C4585" w15:done="0"/>
  <w15:commentEx w15:paraId="64E8E15E" w15:paraIdParent="458C4585" w15:done="0"/>
  <w15:commentEx w15:paraId="010EC076" w15:paraIdParent="458C4585" w15:done="0"/>
  <w15:commentEx w15:paraId="4F12C401" w15:done="0"/>
  <w15:commentEx w15:paraId="2935EAF9" w15:paraIdParent="4F12C401" w15:done="0"/>
  <w15:commentEx w15:paraId="55E74803" w15:done="0"/>
  <w15:commentEx w15:paraId="6A12303B" w15:done="0"/>
  <w15:commentEx w15:paraId="1AB1E012" w15:done="0"/>
  <w15:commentEx w15:paraId="0ED21F02" w15:paraIdParent="1AB1E012" w15:done="0"/>
  <w15:commentEx w15:paraId="0AB135B0" w15:done="0"/>
  <w15:commentEx w15:paraId="3D9217FE" w15:paraIdParent="0AB135B0" w15:done="0"/>
  <w15:commentEx w15:paraId="78D56220" w15:done="0"/>
  <w15:commentEx w15:paraId="2B1B7990" w15:paraIdParent="78D56220" w15:done="0"/>
  <w15:commentEx w15:paraId="3F4260D2" w15:done="0"/>
  <w15:commentEx w15:paraId="00EE539E" w15:paraIdParent="3F4260D2" w15:done="0"/>
  <w15:commentEx w15:paraId="27DDB86F" w15:done="0"/>
  <w15:commentEx w15:paraId="5F6311BE" w15:paraIdParent="27DDB86F" w15:done="0"/>
  <w15:commentEx w15:paraId="6C093EA2" w15:done="0"/>
  <w15:commentEx w15:paraId="4424679A" w15:done="0"/>
  <w15:commentEx w15:paraId="62416D77" w15:done="0"/>
  <w15:commentEx w15:paraId="65413DFE" w15:paraIdParent="62416D77" w15:done="0"/>
  <w15:commentEx w15:paraId="40F1F2ED" w15:done="0"/>
  <w15:commentEx w15:paraId="439B12E4" w15:done="0"/>
  <w15:commentEx w15:paraId="5C8C2568" w15:paraIdParent="439B12E4" w15:done="0"/>
  <w15:commentEx w15:paraId="3793D2A1" w15:done="0"/>
  <w15:commentEx w15:paraId="31A12F9D" w15:done="0"/>
  <w15:commentEx w15:paraId="00296711" w15:done="0"/>
  <w15:commentEx w15:paraId="777F2618" w15:done="0"/>
  <w15:commentEx w15:paraId="6F66B8FA" w15:done="0"/>
  <w15:commentEx w15:paraId="52763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98AA" w16cex:dateUtc="2021-04-15T15:49:00Z"/>
  <w16cex:commentExtensible w16cex:durableId="2427D0E5" w16cex:dateUtc="2021-04-19T06:50:00Z"/>
  <w16cex:commentExtensible w16cex:durableId="2427D975" w16cex:dateUtc="2021-04-19T15:27:00Z"/>
  <w16cex:commentExtensible w16cex:durableId="242298D1" w16cex:dateUtc="2021-04-15T15:49:00Z"/>
  <w16cex:commentExtensible w16cex:durableId="2427D992" w16cex:dateUtc="2021-04-19T15:27:00Z"/>
  <w16cex:commentExtensible w16cex:durableId="2422996D" w16cex:dateUtc="2021-04-15T15:52:00Z"/>
  <w16cex:commentExtensible w16cex:durableId="24289100" w16cex:dateUtc="2021-04-19T21:30:00Z"/>
  <w16cex:commentExtensible w16cex:durableId="2428292A" w16cex:dateUtc="2021-04-19T20:07:00Z"/>
  <w16cex:commentExtensible w16cex:durableId="24288E72" w16cex:dateUtc="2021-04-19T21:19:00Z"/>
  <w16cex:commentExtensible w16cex:durableId="2427D647" w16cex:dateUtc="2021-04-19T01:13:00Z"/>
  <w16cex:commentExtensible w16cex:durableId="2427D2CF" w16cex:dateUtc="2021-04-19T06:58:00Z"/>
  <w16cex:commentExtensible w16cex:durableId="2427D9C8" w16cex:dateUtc="2021-04-19T15:28:00Z"/>
  <w16cex:commentExtensible w16cex:durableId="242299D4" w16cex:dateUtc="2021-04-15T15:54:00Z"/>
  <w16cex:commentExtensible w16cex:durableId="2427D9E7" w16cex:dateUtc="2021-04-19T15:28:00Z"/>
  <w16cex:commentExtensible w16cex:durableId="24288F6D" w16cex:dateUtc="2021-04-19T21:23:00Z"/>
  <w16cex:commentExtensible w16cex:durableId="24289083" w16cex:dateUtc="2021-04-19T21:28:00Z"/>
  <w16cex:commentExtensible w16cex:durableId="24282398" w16cex:dateUtc="2021-04-19T19:43:00Z"/>
  <w16cex:commentExtensible w16cex:durableId="2427DA17" w16cex:dateUtc="2021-04-19T15:29:00Z"/>
  <w16cex:commentExtensible w16cex:durableId="2427D8A5" w16cex:dateUtc="2021-04-19T01:23:00Z"/>
  <w16cex:commentExtensible w16cex:durableId="2427DB2E" w16cex:dateUtc="2021-04-19T15:34:00Z"/>
  <w16cex:commentExtensible w16cex:durableId="2427D8D2" w16cex:dateUtc="2021-04-19T01:24:00Z"/>
  <w16cex:commentExtensible w16cex:durableId="2427DB41" w16cex:dateUtc="2021-04-19T15:34:00Z"/>
  <w16cex:commentExtensible w16cex:durableId="2427D769" w16cex:dateUtc="2021-04-19T01:18:00Z"/>
  <w16cex:commentExtensible w16cex:durableId="24282486" w16cex:dateUtc="2021-04-19T19:47:00Z"/>
  <w16cex:commentExtensible w16cex:durableId="24289184" w16cex:dateUtc="2021-04-19T21:32:00Z"/>
  <w16cex:commentExtensible w16cex:durableId="2427D904" w16cex:dateUtc="2021-04-19T01:25:00Z"/>
  <w16cex:commentExtensible w16cex:durableId="2427DB7D" w16cex:dateUtc="2021-04-19T15:35:00Z"/>
  <w16cex:commentExtensible w16cex:durableId="24229A3F" w16cex:dateUtc="2021-04-15T15:55:00Z"/>
  <w16cex:commentExtensible w16cex:durableId="2427DBC3" w16cex:dateUtc="2021-04-19T15:36:00Z"/>
  <w16cex:commentExtensible w16cex:durableId="242891DE" w16cex:dateUtc="2021-04-19T21:33:00Z"/>
  <w16cex:commentExtensible w16cex:durableId="2427DBE0" w16cex:dateUtc="2021-04-19T15:37:00Z"/>
  <w16cex:commentExtensible w16cex:durableId="2427D79D" w16cex:dateUtc="2021-04-19T01:19:00Z"/>
  <w16cex:commentExtensible w16cex:durableId="24288E57" w16cex:dateUtc="2021-04-19T21:18:00Z"/>
  <w16cex:commentExtensible w16cex:durableId="24283073" w16cex:dateUtc="2021-04-19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68459" w16cid:durableId="2427D2E8"/>
  <w16cid:commentId w16cid:paraId="5FA224C1" w16cid:durableId="2427D2E9"/>
  <w16cid:commentId w16cid:paraId="21983E3C" w16cid:durableId="242298AA"/>
  <w16cid:commentId w16cid:paraId="2AE9BC68" w16cid:durableId="2427D0E5"/>
  <w16cid:commentId w16cid:paraId="2A84F469" w16cid:durableId="2427D975"/>
  <w16cid:commentId w16cid:paraId="27059825" w16cid:durableId="242298D1"/>
  <w16cid:commentId w16cid:paraId="4BD65387" w16cid:durableId="2427D2EC"/>
  <w16cid:commentId w16cid:paraId="6D0E0273" w16cid:durableId="2427D992"/>
  <w16cid:commentId w16cid:paraId="2EF0E548" w16cid:durableId="2422996D"/>
  <w16cid:commentId w16cid:paraId="53D0FA82" w16cid:durableId="24289100"/>
  <w16cid:commentId w16cid:paraId="3FED34B5" w16cid:durableId="2427D2EE"/>
  <w16cid:commentId w16cid:paraId="29BC1084" w16cid:durableId="2428292A"/>
  <w16cid:commentId w16cid:paraId="2625FDBE" w16cid:durableId="24288E72"/>
  <w16cid:commentId w16cid:paraId="458C4585" w16cid:durableId="2427D647"/>
  <w16cid:commentId w16cid:paraId="64E8E15E" w16cid:durableId="2427D2CF"/>
  <w16cid:commentId w16cid:paraId="010EC076" w16cid:durableId="2427D9C8"/>
  <w16cid:commentId w16cid:paraId="4F12C401" w16cid:durableId="242299D4"/>
  <w16cid:commentId w16cid:paraId="2935EAF9" w16cid:durableId="2427D9E7"/>
  <w16cid:commentId w16cid:paraId="55E74803" w16cid:durableId="24288F6D"/>
  <w16cid:commentId w16cid:paraId="6A12303B" w16cid:durableId="24289083"/>
  <w16cid:commentId w16cid:paraId="1AB1E012" w16cid:durableId="2427D2F0"/>
  <w16cid:commentId w16cid:paraId="0ED21F02" w16cid:durableId="24282398"/>
  <w16cid:commentId w16cid:paraId="0AB135B0" w16cid:durableId="2427D2F1"/>
  <w16cid:commentId w16cid:paraId="3D9217FE" w16cid:durableId="2427DA17"/>
  <w16cid:commentId w16cid:paraId="78D56220" w16cid:durableId="2427D8A5"/>
  <w16cid:commentId w16cid:paraId="2B1B7990" w16cid:durableId="2427DB2E"/>
  <w16cid:commentId w16cid:paraId="3F4260D2" w16cid:durableId="2427D8D2"/>
  <w16cid:commentId w16cid:paraId="00EE539E" w16cid:durableId="2427DB41"/>
  <w16cid:commentId w16cid:paraId="27DDB86F" w16cid:durableId="2427D769"/>
  <w16cid:commentId w16cid:paraId="5F6311BE" w16cid:durableId="24282486"/>
  <w16cid:commentId w16cid:paraId="6C093EA2" w16cid:durableId="24289184"/>
  <w16cid:commentId w16cid:paraId="4424679A" w16cid:durableId="2427D2F2"/>
  <w16cid:commentId w16cid:paraId="62416D77" w16cid:durableId="2427D904"/>
  <w16cid:commentId w16cid:paraId="65413DFE" w16cid:durableId="2427DB7D"/>
  <w16cid:commentId w16cid:paraId="40F1F2ED" w16cid:durableId="24229A3F"/>
  <w16cid:commentId w16cid:paraId="439B12E4" w16cid:durableId="2427D2F4"/>
  <w16cid:commentId w16cid:paraId="5C8C2568" w16cid:durableId="2427DBC3"/>
  <w16cid:commentId w16cid:paraId="3793D2A1" w16cid:durableId="242891DE"/>
  <w16cid:commentId w16cid:paraId="31A12F9D" w16cid:durableId="2427DBE0"/>
  <w16cid:commentId w16cid:paraId="00296711" w16cid:durableId="24288CB4"/>
  <w16cid:commentId w16cid:paraId="777F2618" w16cid:durableId="2427D79D"/>
  <w16cid:commentId w16cid:paraId="6F66B8FA" w16cid:durableId="24288E57"/>
  <w16cid:commentId w16cid:paraId="527632FD" w16cid:durableId="24283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343F" w14:textId="77777777" w:rsidR="003F1BBB" w:rsidRDefault="003F1BBB" w:rsidP="005F0D98">
      <w:pPr>
        <w:spacing w:after="0" w:line="240" w:lineRule="auto"/>
      </w:pPr>
      <w:r>
        <w:separator/>
      </w:r>
    </w:p>
  </w:endnote>
  <w:endnote w:type="continuationSeparator" w:id="0">
    <w:p w14:paraId="67FFDA32" w14:textId="77777777" w:rsidR="003F1BBB" w:rsidRDefault="003F1BBB" w:rsidP="005F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6128" w14:textId="77777777" w:rsidR="003F1BBB" w:rsidRDefault="003F1BBB" w:rsidP="005F0D98">
      <w:pPr>
        <w:spacing w:after="0" w:line="240" w:lineRule="auto"/>
      </w:pPr>
      <w:r>
        <w:separator/>
      </w:r>
    </w:p>
  </w:footnote>
  <w:footnote w:type="continuationSeparator" w:id="0">
    <w:p w14:paraId="59A49E84" w14:textId="77777777" w:rsidR="003F1BBB" w:rsidRDefault="003F1BBB" w:rsidP="005F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1AFD"/>
    <w:multiLevelType w:val="hybridMultilevel"/>
    <w:tmpl w:val="09D0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97A43"/>
    <w:multiLevelType w:val="hybridMultilevel"/>
    <w:tmpl w:val="68E2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BF16F7"/>
    <w:multiLevelType w:val="hybridMultilevel"/>
    <w:tmpl w:val="5B66C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Sienkiewicz">
    <w15:presenceInfo w15:providerId="None" w15:userId="Esther Sienkiewicz"/>
  </w15:person>
  <w15:person w15:author="Steven Chen">
    <w15:presenceInfo w15:providerId="AD" w15:userId="S::xiang_chen4@apple.com::10ea9683-ed83-481e-a5e6-8d5c3a796c5e"/>
  </w15:person>
  <w15:person w15:author="Angelow, Iwajlo (Nokia - US/Naperville)">
    <w15:presenceInfo w15:providerId="AD" w15:userId="S::iwajlo.angelow@nokia.com::3fd66476-df55-4ced-b537-c2ddb5d11695"/>
  </w15:person>
  <w15:person w15:author="Huawei">
    <w15:presenceInfo w15:providerId="None" w15:userId="Huawei"/>
  </w15:person>
  <w15:person w15:author="Alexander Sayenko">
    <w15:presenceInfo w15:providerId="AD" w15:userId="S::asayenko@apple.com::3b11a6b7-8588-49b2-829b-eefbcae33b0c"/>
  </w15:person>
  <w15:person w15:author="Aijun (ZTE)">
    <w15:presenceInfo w15:providerId="None" w15:userId="Aijun (ZTE)"/>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98"/>
    <w:rsid w:val="00071D14"/>
    <w:rsid w:val="00085CC4"/>
    <w:rsid w:val="000D4BB2"/>
    <w:rsid w:val="00123F7F"/>
    <w:rsid w:val="00125F83"/>
    <w:rsid w:val="00160A31"/>
    <w:rsid w:val="0017328F"/>
    <w:rsid w:val="001A1E4B"/>
    <w:rsid w:val="001A427F"/>
    <w:rsid w:val="001F7666"/>
    <w:rsid w:val="0020140A"/>
    <w:rsid w:val="00237DBB"/>
    <w:rsid w:val="0024728B"/>
    <w:rsid w:val="00255AE7"/>
    <w:rsid w:val="002E4D45"/>
    <w:rsid w:val="002F11CE"/>
    <w:rsid w:val="00312BC2"/>
    <w:rsid w:val="00352C10"/>
    <w:rsid w:val="00393165"/>
    <w:rsid w:val="003D7E49"/>
    <w:rsid w:val="003F1BBB"/>
    <w:rsid w:val="00451F8C"/>
    <w:rsid w:val="004610A4"/>
    <w:rsid w:val="00483E73"/>
    <w:rsid w:val="0050488F"/>
    <w:rsid w:val="00505F71"/>
    <w:rsid w:val="0054568D"/>
    <w:rsid w:val="005469D6"/>
    <w:rsid w:val="00597C7C"/>
    <w:rsid w:val="005A153F"/>
    <w:rsid w:val="005B414D"/>
    <w:rsid w:val="005F0D98"/>
    <w:rsid w:val="00605094"/>
    <w:rsid w:val="00606733"/>
    <w:rsid w:val="00641000"/>
    <w:rsid w:val="00644216"/>
    <w:rsid w:val="00697835"/>
    <w:rsid w:val="006F5865"/>
    <w:rsid w:val="00724D6C"/>
    <w:rsid w:val="00896ABE"/>
    <w:rsid w:val="008D0C29"/>
    <w:rsid w:val="00953C01"/>
    <w:rsid w:val="009C1F13"/>
    <w:rsid w:val="00A05956"/>
    <w:rsid w:val="00A36175"/>
    <w:rsid w:val="00A76C8A"/>
    <w:rsid w:val="00A8728B"/>
    <w:rsid w:val="00AB4B83"/>
    <w:rsid w:val="00AE725A"/>
    <w:rsid w:val="00B36D3B"/>
    <w:rsid w:val="00BD02E1"/>
    <w:rsid w:val="00C23C61"/>
    <w:rsid w:val="00C5434E"/>
    <w:rsid w:val="00C61BFF"/>
    <w:rsid w:val="00C81A3E"/>
    <w:rsid w:val="00DA07DE"/>
    <w:rsid w:val="00DD2352"/>
    <w:rsid w:val="00DD7157"/>
    <w:rsid w:val="00DF00D6"/>
    <w:rsid w:val="00E608EB"/>
    <w:rsid w:val="00E815D3"/>
    <w:rsid w:val="00EA3D20"/>
    <w:rsid w:val="00EC2735"/>
    <w:rsid w:val="00F15DBF"/>
    <w:rsid w:val="00F21EFB"/>
    <w:rsid w:val="00F64696"/>
    <w:rsid w:val="00F90FB0"/>
    <w:rsid w:val="00F92662"/>
    <w:rsid w:val="00F9443B"/>
    <w:rsid w:val="00FA3F80"/>
    <w:rsid w:val="00FE5349"/>
    <w:rsid w:val="00FF3C99"/>
    <w:rsid w:val="00FF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32B84"/>
  <w15:docId w15:val="{4167CEB1-174F-4203-9FF2-C687A4F1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 w:type="paragraph" w:styleId="Footer">
    <w:name w:val="footer"/>
    <w:basedOn w:val="Normal"/>
    <w:link w:val="FooterChar"/>
    <w:uiPriority w:val="99"/>
    <w:unhideWhenUsed/>
    <w:rsid w:val="00DA07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07DE"/>
    <w:rPr>
      <w:rFonts w:ascii="Calibri" w:eastAsia="Calibri" w:hAnsi="Calibri" w:cs="Times New Roman"/>
      <w:sz w:val="18"/>
      <w:szCs w:val="18"/>
      <w:lang w:val="en-CA"/>
    </w:rPr>
  </w:style>
  <w:style w:type="paragraph" w:styleId="Revision">
    <w:name w:val="Revision"/>
    <w:hidden/>
    <w:uiPriority w:val="99"/>
    <w:semiHidden/>
    <w:rsid w:val="00606733"/>
    <w:pPr>
      <w:spacing w:after="0" w:line="240" w:lineRule="auto"/>
    </w:pPr>
    <w:rPr>
      <w:rFonts w:ascii="Calibri" w:eastAsia="Calibri" w:hAnsi="Calibri" w:cs="Times New Roman"/>
      <w:lang w:val="en-CA"/>
    </w:rPr>
  </w:style>
  <w:style w:type="paragraph" w:customStyle="1" w:styleId="TAH">
    <w:name w:val="TAH"/>
    <w:basedOn w:val="TAC"/>
    <w:rsid w:val="0020140A"/>
    <w:rPr>
      <w:b/>
    </w:rPr>
  </w:style>
  <w:style w:type="paragraph" w:customStyle="1" w:styleId="TAC">
    <w:name w:val="TAC"/>
    <w:basedOn w:val="Normal"/>
    <w:rsid w:val="0020140A"/>
    <w:pPr>
      <w:keepNext/>
      <w:keepLines/>
      <w:spacing w:after="0" w:line="240" w:lineRule="auto"/>
      <w:jc w:val="center"/>
    </w:pPr>
    <w:rPr>
      <w:rFonts w:ascii="Arial" w:eastAsia="Times New Roman" w:hAnsi="Arial"/>
      <w:sz w:val="18"/>
      <w:szCs w:val="20"/>
      <w:lang w:val="en-GB"/>
    </w:rPr>
  </w:style>
  <w:style w:type="paragraph" w:customStyle="1" w:styleId="TH">
    <w:name w:val="TH"/>
    <w:basedOn w:val="Normal"/>
    <w:rsid w:val="0020140A"/>
    <w:pPr>
      <w:keepNext/>
      <w:keepLines/>
      <w:spacing w:before="60" w:after="180" w:line="240" w:lineRule="auto"/>
      <w:jc w:val="center"/>
    </w:pPr>
    <w:rPr>
      <w:rFonts w:ascii="Arial" w:eastAsia="Times New Roman" w:hAnsi="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3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Angelow, Iwajlo (Nokia - US/Naperville)</dc:creator>
  <cp:lastModifiedBy>Aijun (ZTE)</cp:lastModifiedBy>
  <cp:revision>8</cp:revision>
  <dcterms:created xsi:type="dcterms:W3CDTF">2021-04-19T21:13:00Z</dcterms:created>
  <dcterms:modified xsi:type="dcterms:W3CDTF">2021-04-19T21:34:00Z</dcterms:modified>
</cp:coreProperties>
</file>