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41C21E1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558F3">
        <w:rPr>
          <w:rFonts w:ascii="Arial" w:eastAsiaTheme="minorEastAsia" w:hAnsi="Arial" w:cs="Arial"/>
          <w:color w:val="000000"/>
          <w:sz w:val="22"/>
          <w:lang w:eastAsia="zh-CN"/>
        </w:rPr>
        <w:t>9.2</w:t>
      </w:r>
    </w:p>
    <w:p w14:paraId="50D5329D" w14:textId="58C4F18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558F3">
        <w:rPr>
          <w:rFonts w:ascii="Arial" w:hAnsi="Arial" w:cs="Arial"/>
          <w:color w:val="000000"/>
          <w:sz w:val="22"/>
          <w:lang w:eastAsia="zh-CN"/>
        </w:rPr>
        <w:t>Moderator</w:t>
      </w:r>
      <w:r w:rsidR="00321150" w:rsidRPr="00C558F3">
        <w:rPr>
          <w:rFonts w:ascii="Arial" w:hAnsi="Arial" w:cs="Arial"/>
          <w:color w:val="000000"/>
          <w:sz w:val="22"/>
          <w:lang w:eastAsia="zh-CN"/>
        </w:rPr>
        <w:t xml:space="preserve"> </w:t>
      </w:r>
      <w:r w:rsidR="004D737D" w:rsidRPr="00C558F3">
        <w:rPr>
          <w:rFonts w:ascii="Arial" w:hAnsi="Arial" w:cs="Arial"/>
          <w:color w:val="000000"/>
          <w:sz w:val="22"/>
          <w:lang w:eastAsia="zh-CN"/>
        </w:rPr>
        <w:t>(</w:t>
      </w:r>
      <w:r w:rsidR="00C558F3" w:rsidRPr="00C558F3">
        <w:rPr>
          <w:rFonts w:ascii="Arial" w:hAnsi="Arial" w:cs="Arial"/>
          <w:color w:val="000000"/>
          <w:sz w:val="22"/>
          <w:lang w:eastAsia="zh-CN"/>
        </w:rPr>
        <w:t>Ericsson</w:t>
      </w:r>
      <w:r w:rsidR="004D737D" w:rsidRPr="00C558F3">
        <w:rPr>
          <w:rFonts w:ascii="Arial" w:hAnsi="Arial" w:cs="Arial"/>
          <w:color w:val="000000"/>
          <w:sz w:val="22"/>
          <w:lang w:eastAsia="zh-CN"/>
        </w:rPr>
        <w:t>)</w:t>
      </w:r>
    </w:p>
    <w:p w14:paraId="1E0389E7" w14:textId="4EE5F05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sidRPr="00C558F3">
        <w:rPr>
          <w:rFonts w:ascii="Arial" w:eastAsiaTheme="minorEastAsia" w:hAnsi="Arial" w:cs="Arial" w:hint="eastAsia"/>
          <w:color w:val="000000"/>
          <w:sz w:val="22"/>
          <w:lang w:eastAsia="zh-CN"/>
        </w:rPr>
        <w:t xml:space="preserve">Email discussion summary for </w:t>
      </w:r>
      <w:r w:rsidR="00533159" w:rsidRPr="00C558F3">
        <w:rPr>
          <w:rFonts w:ascii="Arial" w:eastAsiaTheme="minorEastAsia" w:hAnsi="Arial" w:cs="Arial"/>
          <w:color w:val="000000"/>
          <w:sz w:val="22"/>
          <w:lang w:eastAsia="zh-CN"/>
        </w:rPr>
        <w:t>[</w:t>
      </w:r>
      <w:r w:rsidR="00442337" w:rsidRPr="00C558F3">
        <w:rPr>
          <w:rFonts w:ascii="Arial" w:eastAsiaTheme="minorEastAsia" w:hAnsi="Arial" w:cs="Arial"/>
          <w:color w:val="000000"/>
          <w:sz w:val="22"/>
          <w:lang w:eastAsia="zh-CN"/>
        </w:rPr>
        <w:t>98-bis-e</w:t>
      </w:r>
      <w:r w:rsidR="00533159" w:rsidRPr="00C558F3">
        <w:rPr>
          <w:rFonts w:ascii="Arial" w:eastAsiaTheme="minorEastAsia" w:hAnsi="Arial" w:cs="Arial"/>
          <w:color w:val="000000"/>
          <w:sz w:val="22"/>
          <w:lang w:eastAsia="zh-CN"/>
        </w:rPr>
        <w:t>][</w:t>
      </w:r>
      <w:bookmarkStart w:id="0" w:name="_Hlk68683040"/>
      <w:r w:rsidR="00C558F3" w:rsidRPr="00C558F3">
        <w:rPr>
          <w:rFonts w:ascii="Arial" w:eastAsiaTheme="minorEastAsia" w:hAnsi="Arial" w:cs="Arial"/>
          <w:color w:val="000000"/>
          <w:sz w:val="22"/>
          <w:lang w:eastAsia="zh-CN"/>
        </w:rPr>
        <w:t>141</w:t>
      </w:r>
      <w:r w:rsidR="00533159" w:rsidRPr="00C558F3">
        <w:rPr>
          <w:rFonts w:ascii="Arial" w:eastAsiaTheme="minorEastAsia" w:hAnsi="Arial" w:cs="Arial"/>
          <w:color w:val="000000"/>
          <w:sz w:val="22"/>
          <w:lang w:eastAsia="zh-CN"/>
        </w:rPr>
        <w:t xml:space="preserve">] </w:t>
      </w:r>
      <w:proofErr w:type="spellStart"/>
      <w:r w:rsidR="00C558F3" w:rsidRPr="00C558F3">
        <w:rPr>
          <w:rFonts w:ascii="Arial" w:eastAsiaTheme="minorEastAsia" w:hAnsi="Arial" w:cs="Arial"/>
          <w:color w:val="000000"/>
          <w:sz w:val="22"/>
          <w:lang w:eastAsia="zh-CN"/>
        </w:rPr>
        <w:t>FS_</w:t>
      </w:r>
      <w:r w:rsidR="00C558F3">
        <w:rPr>
          <w:rFonts w:ascii="Arial" w:eastAsiaTheme="minorEastAsia" w:hAnsi="Arial" w:cs="Arial"/>
          <w:color w:val="000000"/>
          <w:sz w:val="22"/>
          <w:lang w:eastAsia="zh-CN"/>
        </w:rPr>
        <w:t>NR_eff_BW_util</w:t>
      </w:r>
      <w:bookmarkEnd w:id="0"/>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0CA0AF5E" w14:textId="77777777" w:rsidR="00C558F3" w:rsidRDefault="00C558F3" w:rsidP="00C558F3">
      <w:pPr>
        <w:rPr>
          <w:iCs/>
          <w:lang w:eastAsia="zh-CN"/>
        </w:rPr>
      </w:pPr>
      <w:r>
        <w:rPr>
          <w:iCs/>
          <w:lang w:eastAsia="zh-CN"/>
        </w:rPr>
        <w:t xml:space="preserve">This email discussion is for </w:t>
      </w:r>
      <w:proofErr w:type="spellStart"/>
      <w:r>
        <w:rPr>
          <w:iCs/>
          <w:lang w:eastAsia="zh-CN"/>
        </w:rPr>
        <w:t>FS_NR_eff_BW_util</w:t>
      </w:r>
      <w:proofErr w:type="spellEnd"/>
      <w:r>
        <w:rPr>
          <w:iCs/>
          <w:lang w:eastAsia="zh-CN"/>
        </w:rPr>
        <w:t xml:space="preserve"> study item.  The main objective of the study is </w:t>
      </w:r>
      <w:r>
        <w:t>on efficient utilization of licensed spectrum that is not aligned with existing NR channel bandwidth.  The following is the agreed agenda:</w:t>
      </w:r>
    </w:p>
    <w:p w14:paraId="0B746BD7" w14:textId="77777777" w:rsidR="00C558F3" w:rsidRPr="00D017E8" w:rsidRDefault="00C558F3" w:rsidP="00C558F3">
      <w:pPr>
        <w:numPr>
          <w:ilvl w:val="0"/>
          <w:numId w:val="3"/>
        </w:numPr>
        <w:tabs>
          <w:tab w:val="left" w:pos="540"/>
          <w:tab w:val="left" w:pos="2520"/>
          <w:tab w:val="right" w:pos="10206"/>
        </w:tabs>
        <w:spacing w:before="60" w:after="60"/>
        <w:outlineLvl w:val="0"/>
        <w:rPr>
          <w:lang w:val="en-US" w:eastAsia="zh-CN"/>
        </w:rPr>
      </w:pPr>
      <w:r w:rsidRPr="00D017E8">
        <w:rPr>
          <w:lang w:eastAsia="zh-CN"/>
        </w:rPr>
        <w:t>Study on Efficient utilization of licensed spectrum that is not aligned with existing NR channel bandwidths</w:t>
      </w:r>
      <w:r w:rsidRPr="00D017E8">
        <w:rPr>
          <w:lang w:eastAsia="zh-CN"/>
        </w:rPr>
        <w:tab/>
        <w:t xml:space="preserve"> </w:t>
      </w:r>
    </w:p>
    <w:p w14:paraId="69C95E4D" w14:textId="578445A5" w:rsidR="00C558F3" w:rsidRPr="00D017E8" w:rsidRDefault="00C558F3" w:rsidP="00C558F3">
      <w:pPr>
        <w:numPr>
          <w:ilvl w:val="1"/>
          <w:numId w:val="3"/>
        </w:numPr>
        <w:tabs>
          <w:tab w:val="left" w:pos="1560"/>
          <w:tab w:val="right" w:pos="10206"/>
        </w:tabs>
        <w:spacing w:before="60" w:after="60"/>
        <w:outlineLvl w:val="0"/>
        <w:rPr>
          <w:rFonts w:eastAsia="MS Mincho"/>
          <w:lang w:eastAsia="ja-JP"/>
        </w:rPr>
      </w:pPr>
      <w:r w:rsidRPr="00D017E8">
        <w:rPr>
          <w:lang w:eastAsia="ja-JP"/>
        </w:rPr>
        <w:t>General and work plan</w:t>
      </w:r>
      <w:r w:rsidRPr="00D017E8">
        <w:rPr>
          <w:lang w:eastAsia="ja-JP"/>
        </w:rPr>
        <w:tab/>
      </w:r>
    </w:p>
    <w:p w14:paraId="6D33A3E2" w14:textId="77777777" w:rsidR="00C558F3" w:rsidRPr="00D017E8" w:rsidRDefault="00C558F3" w:rsidP="00C558F3">
      <w:pPr>
        <w:numPr>
          <w:ilvl w:val="1"/>
          <w:numId w:val="3"/>
        </w:numPr>
        <w:tabs>
          <w:tab w:val="left" w:pos="1560"/>
          <w:tab w:val="right" w:pos="10206"/>
        </w:tabs>
        <w:spacing w:before="60" w:after="60"/>
        <w:outlineLvl w:val="0"/>
        <w:rPr>
          <w:lang w:eastAsia="ja-JP"/>
        </w:rPr>
      </w:pPr>
      <w:r w:rsidRPr="00D017E8">
        <w:rPr>
          <w:lang w:eastAsia="ja-JP"/>
        </w:rPr>
        <w:t>Evaluation of use of larger channel bandwidths than operator licensed bandwidth</w:t>
      </w:r>
    </w:p>
    <w:p w14:paraId="0E0C330C" w14:textId="05BDA58A" w:rsidR="00C558F3" w:rsidRPr="00D017E8" w:rsidRDefault="00C558F3" w:rsidP="00C558F3">
      <w:pPr>
        <w:numPr>
          <w:ilvl w:val="1"/>
          <w:numId w:val="3"/>
        </w:numPr>
        <w:tabs>
          <w:tab w:val="left" w:pos="1560"/>
          <w:tab w:val="right" w:pos="10206"/>
        </w:tabs>
        <w:spacing w:before="60" w:after="60"/>
        <w:outlineLvl w:val="0"/>
        <w:rPr>
          <w:lang w:eastAsia="ja-JP"/>
        </w:rPr>
      </w:pPr>
      <w:r w:rsidRPr="00D017E8">
        <w:rPr>
          <w:lang w:eastAsia="ja-JP"/>
        </w:rPr>
        <w:t xml:space="preserve">Evaluation of use of overlapping UE channel bandwidths </w:t>
      </w:r>
      <w:r w:rsidRPr="00D017E8">
        <w:rPr>
          <w:lang w:eastAsia="ja-JP"/>
        </w:rPr>
        <w:tab/>
      </w:r>
    </w:p>
    <w:p w14:paraId="050EF994" w14:textId="77777777" w:rsidR="00C558F3" w:rsidRPr="00D017E8" w:rsidRDefault="00C558F3" w:rsidP="00C558F3">
      <w:pPr>
        <w:numPr>
          <w:ilvl w:val="1"/>
          <w:numId w:val="3"/>
        </w:numPr>
        <w:tabs>
          <w:tab w:val="left" w:pos="1560"/>
          <w:tab w:val="right" w:pos="10206"/>
        </w:tabs>
        <w:spacing w:before="60" w:after="60"/>
        <w:outlineLvl w:val="0"/>
        <w:rPr>
          <w:rFonts w:ascii="Arial" w:hAnsi="Arial" w:cs="Arial"/>
          <w:sz w:val="21"/>
          <w:szCs w:val="21"/>
          <w:lang w:eastAsia="ja-JP"/>
        </w:rPr>
      </w:pPr>
      <w:r w:rsidRPr="00D017E8">
        <w:rPr>
          <w:lang w:eastAsia="ja-JP"/>
        </w:rPr>
        <w:t>Others</w:t>
      </w:r>
    </w:p>
    <w:p w14:paraId="2A89484E" w14:textId="77777777" w:rsidR="00C558F3" w:rsidRPr="00D017E8" w:rsidRDefault="00C558F3" w:rsidP="00C558F3">
      <w:pPr>
        <w:tabs>
          <w:tab w:val="left" w:pos="1560"/>
          <w:tab w:val="right" w:pos="10206"/>
        </w:tabs>
        <w:spacing w:before="60" w:after="60"/>
        <w:ind w:left="1486"/>
        <w:outlineLvl w:val="0"/>
        <w:rPr>
          <w:rFonts w:ascii="Arial" w:hAnsi="Arial" w:cs="Arial"/>
          <w:sz w:val="21"/>
          <w:szCs w:val="21"/>
          <w:lang w:eastAsia="ja-JP"/>
        </w:rPr>
      </w:pPr>
      <w:r w:rsidRPr="00D017E8">
        <w:rPr>
          <w:rFonts w:ascii="Arial" w:hAnsi="Arial" w:cs="Arial"/>
          <w:sz w:val="21"/>
          <w:szCs w:val="21"/>
          <w:lang w:eastAsia="ja-JP"/>
        </w:rPr>
        <w:tab/>
      </w:r>
    </w:p>
    <w:p w14:paraId="6FA7B23F" w14:textId="77777777" w:rsidR="00C558F3" w:rsidRPr="00D017E8" w:rsidRDefault="00C558F3" w:rsidP="00C558F3">
      <w:pPr>
        <w:rPr>
          <w:lang w:eastAsia="zh-CN"/>
        </w:rPr>
      </w:pPr>
      <w:r w:rsidRPr="00D017E8">
        <w:rPr>
          <w:lang w:eastAsia="zh-CN"/>
        </w:rPr>
        <w:t>The following topics are discussed in this email thread:</w:t>
      </w:r>
    </w:p>
    <w:p w14:paraId="0F6E19E5" w14:textId="6A62E3CB" w:rsidR="00C558F3" w:rsidRPr="00D017E8" w:rsidRDefault="00C558F3" w:rsidP="00C558F3">
      <w:pPr>
        <w:rPr>
          <w:lang w:eastAsia="zh-CN"/>
        </w:rPr>
      </w:pPr>
      <w:r w:rsidRPr="00D017E8">
        <w:rPr>
          <w:lang w:eastAsia="zh-CN"/>
        </w:rPr>
        <w:t xml:space="preserve">Topic #1: </w:t>
      </w:r>
      <w:r w:rsidR="0033740F" w:rsidRPr="00D017E8">
        <w:rPr>
          <w:lang w:eastAsia="zh-CN"/>
        </w:rPr>
        <w:t xml:space="preserve">General TR </w:t>
      </w:r>
    </w:p>
    <w:p w14:paraId="0DE4152D" w14:textId="77777777" w:rsidR="00C558F3" w:rsidRPr="00D017E8" w:rsidRDefault="00C558F3" w:rsidP="00C558F3">
      <w:pPr>
        <w:rPr>
          <w:lang w:eastAsia="zh-CN"/>
        </w:rPr>
      </w:pPr>
      <w:r w:rsidRPr="00D017E8">
        <w:rPr>
          <w:lang w:eastAsia="zh-CN"/>
        </w:rPr>
        <w:t>Topic #2: Evaluation of Use of Larger Channel Bandwidth</w:t>
      </w:r>
    </w:p>
    <w:p w14:paraId="020D0E8E" w14:textId="77777777" w:rsidR="00C558F3" w:rsidRPr="009F2D97" w:rsidRDefault="00C558F3" w:rsidP="00C558F3">
      <w:pPr>
        <w:rPr>
          <w:lang w:eastAsia="zh-CN"/>
        </w:rPr>
      </w:pPr>
      <w:r w:rsidRPr="00D017E8">
        <w:rPr>
          <w:lang w:eastAsia="zh-CN"/>
        </w:rPr>
        <w:t>Topic #3: Evaluation of Use of Overlapping UE Channel Bandwidths</w:t>
      </w:r>
    </w:p>
    <w:p w14:paraId="0EE06B6A" w14:textId="77777777" w:rsidR="00004165" w:rsidRPr="00805BE8" w:rsidRDefault="00004165" w:rsidP="00805BE8">
      <w:pPr>
        <w:rPr>
          <w:color w:val="0070C0"/>
          <w:lang w:eastAsia="zh-CN"/>
        </w:rPr>
      </w:pPr>
    </w:p>
    <w:p w14:paraId="609286E5" w14:textId="42E4DBFD"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33740F">
        <w:rPr>
          <w:lang w:eastAsia="ja-JP"/>
        </w:rPr>
        <w:t xml:space="preserve">General TR </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62CE099A" w:rsidR="00F53FE2" w:rsidRPr="004A7544" w:rsidRDefault="00F53FE2" w:rsidP="00805BE8">
            <w:pPr>
              <w:spacing w:before="120" w:after="120"/>
            </w:pPr>
            <w:r>
              <w:t>R4-2</w:t>
            </w:r>
            <w:r w:rsidR="0033740F">
              <w:t>106690</w:t>
            </w:r>
          </w:p>
        </w:tc>
        <w:tc>
          <w:tcPr>
            <w:tcW w:w="1437" w:type="dxa"/>
          </w:tcPr>
          <w:p w14:paraId="1A5AAE84" w14:textId="4F4BE688" w:rsidR="00F53FE2" w:rsidRPr="004A7544" w:rsidRDefault="0033740F" w:rsidP="00805BE8">
            <w:pPr>
              <w:spacing w:before="120" w:after="120"/>
            </w:pPr>
            <w:r w:rsidRPr="0033740F">
              <w:t>Ericsson, Nokia, Nokia Shanghai Bell</w:t>
            </w:r>
          </w:p>
        </w:tc>
        <w:tc>
          <w:tcPr>
            <w:tcW w:w="6772" w:type="dxa"/>
          </w:tcPr>
          <w:p w14:paraId="70057E67" w14:textId="77777777" w:rsidR="0033740F" w:rsidRPr="00FF31A3" w:rsidRDefault="0033740F" w:rsidP="0033740F">
            <w:r>
              <w:rPr>
                <w:b/>
                <w:bCs/>
              </w:rPr>
              <w:t xml:space="preserve">Observation: </w:t>
            </w:r>
            <w:r>
              <w:t xml:space="preserve">Current definition of irregular bandwidth is not aligned between agreed WFs </w:t>
            </w:r>
            <w:r>
              <w:fldChar w:fldCharType="begin"/>
            </w:r>
            <w:r>
              <w:instrText xml:space="preserve"> REF _Ref68162662 \w \h </w:instrText>
            </w:r>
            <w:r>
              <w:fldChar w:fldCharType="separate"/>
            </w:r>
            <w:r>
              <w:t>[1]</w:t>
            </w:r>
            <w:r>
              <w:fldChar w:fldCharType="end"/>
            </w:r>
            <w:r>
              <w:fldChar w:fldCharType="begin"/>
            </w:r>
            <w:r>
              <w:instrText xml:space="preserve"> REF _Ref68162664 \w \h </w:instrText>
            </w:r>
            <w:r>
              <w:fldChar w:fldCharType="separate"/>
            </w:r>
            <w:r>
              <w:t>[2]</w:t>
            </w:r>
            <w:r>
              <w:fldChar w:fldCharType="end"/>
            </w:r>
            <w:r>
              <w:t xml:space="preserve">.  Interested companies are encouraged to provide </w:t>
            </w:r>
            <w:proofErr w:type="spellStart"/>
            <w:r>
              <w:t>opinon</w:t>
            </w:r>
            <w:proofErr w:type="spellEnd"/>
            <w:r>
              <w:t>/views on whether “not a multiple of 5 MHz” shall be part of the definition for irregular bandwidth study.</w:t>
            </w:r>
          </w:p>
          <w:p w14:paraId="23E5CF1A" w14:textId="448D8858" w:rsidR="005E366A" w:rsidRPr="004A7544" w:rsidRDefault="0033740F" w:rsidP="0033740F">
            <w:r w:rsidRPr="00313F0A">
              <w:rPr>
                <w:b/>
                <w:bCs/>
              </w:rPr>
              <w:t>Irregular bandwidth:</w:t>
            </w:r>
            <w:r w:rsidRPr="00313F0A">
              <w:t xml:space="preserve"> a</w:t>
            </w:r>
            <w:r>
              <w:t>n NR</w:t>
            </w:r>
            <w:r w:rsidRPr="00313F0A">
              <w:t xml:space="preserve"> bandwidth that is </w:t>
            </w:r>
            <w:r w:rsidRPr="00710E68">
              <w:rPr>
                <w:highlight w:val="yellow"/>
              </w:rPr>
              <w:t>not a multiple of 5 MHz</w:t>
            </w:r>
            <w:r w:rsidRPr="00313F0A">
              <w:t xml:space="preserve"> and is not defined in </w:t>
            </w:r>
            <w:r>
              <w:t>Rel-17</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proofErr w:type="spellStart"/>
      <w:r w:rsidRPr="00805BE8">
        <w:rPr>
          <w:sz w:val="24"/>
          <w:szCs w:val="16"/>
        </w:rPr>
        <w:lastRenderedPageBreak/>
        <w:t>Sub-</w:t>
      </w:r>
      <w:r w:rsidR="00142BB9">
        <w:rPr>
          <w:sz w:val="24"/>
          <w:szCs w:val="16"/>
        </w:rPr>
        <w:t>topic</w:t>
      </w:r>
      <w:proofErr w:type="spellEnd"/>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2D76036D" w:rsidR="00B4108D" w:rsidRPr="00805BE8" w:rsidRDefault="00B4108D" w:rsidP="00B4108D">
      <w:pPr>
        <w:rPr>
          <w:b/>
          <w:color w:val="0070C0"/>
          <w:u w:val="single"/>
          <w:lang w:eastAsia="ko-KR"/>
        </w:rPr>
      </w:pPr>
      <w:r w:rsidRPr="00805BE8">
        <w:rPr>
          <w:b/>
          <w:color w:val="0070C0"/>
          <w:u w:val="single"/>
          <w:lang w:eastAsia="ko-KR"/>
        </w:rPr>
        <w:t xml:space="preserve">Issue 1-1: </w:t>
      </w:r>
      <w:r w:rsidR="0033740F">
        <w:rPr>
          <w:b/>
          <w:color w:val="0070C0"/>
          <w:u w:val="single"/>
          <w:lang w:eastAsia="ko-KR"/>
        </w:rPr>
        <w:t>Irregular bandwidth definition</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4F4D3A15"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314684">
        <w:rPr>
          <w:rFonts w:eastAsia="SimSun"/>
          <w:color w:val="0070C0"/>
          <w:szCs w:val="24"/>
          <w:lang w:eastAsia="zh-CN"/>
        </w:rPr>
        <w:t>Update TP (</w:t>
      </w:r>
      <w:r w:rsidR="00314684" w:rsidRPr="00314684">
        <w:rPr>
          <w:rFonts w:eastAsia="SimSun"/>
          <w:color w:val="0070C0"/>
          <w:szCs w:val="24"/>
          <w:lang w:eastAsia="zh-CN"/>
        </w:rPr>
        <w:t xml:space="preserve">R4-2106690) </w:t>
      </w:r>
      <w:r w:rsidR="00314684">
        <w:rPr>
          <w:rFonts w:eastAsia="SimSun"/>
          <w:color w:val="0070C0"/>
          <w:szCs w:val="24"/>
          <w:lang w:eastAsia="zh-CN"/>
        </w:rPr>
        <w:t xml:space="preserve">with </w:t>
      </w:r>
      <w:r w:rsidR="0033740F">
        <w:rPr>
          <w:rFonts w:eastAsia="SimSun"/>
          <w:color w:val="0070C0"/>
          <w:szCs w:val="24"/>
          <w:lang w:eastAsia="zh-CN"/>
        </w:rPr>
        <w:t xml:space="preserve">Irregular bandwidth </w:t>
      </w:r>
      <w:r w:rsidR="00314684">
        <w:rPr>
          <w:rFonts w:eastAsia="SimSun"/>
          <w:color w:val="0070C0"/>
          <w:szCs w:val="24"/>
          <w:lang w:eastAsia="zh-CN"/>
        </w:rPr>
        <w:t xml:space="preserve">definition </w:t>
      </w:r>
      <w:r w:rsidR="0033740F">
        <w:rPr>
          <w:rFonts w:eastAsia="SimSun"/>
          <w:color w:val="0070C0"/>
          <w:szCs w:val="24"/>
          <w:lang w:eastAsia="zh-CN"/>
        </w:rPr>
        <w:t>as: an NR bandwidth that is not a multiple of 5 MHz and is not defined in Rel-17</w:t>
      </w:r>
    </w:p>
    <w:p w14:paraId="49D6F8A9" w14:textId="576DA216"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314684">
        <w:rPr>
          <w:rFonts w:eastAsia="SimSun"/>
          <w:color w:val="0070C0"/>
          <w:szCs w:val="24"/>
          <w:lang w:eastAsia="zh-CN"/>
        </w:rPr>
        <w:t>Update TP (</w:t>
      </w:r>
      <w:r w:rsidR="00314684" w:rsidRPr="00314684">
        <w:rPr>
          <w:rFonts w:eastAsia="SimSun"/>
          <w:color w:val="0070C0"/>
          <w:szCs w:val="24"/>
          <w:lang w:eastAsia="zh-CN"/>
        </w:rPr>
        <w:t xml:space="preserve">R4-2106690) </w:t>
      </w:r>
      <w:r w:rsidR="0033740F">
        <w:rPr>
          <w:rFonts w:eastAsia="SimSun"/>
          <w:color w:val="0070C0"/>
          <w:szCs w:val="24"/>
          <w:lang w:eastAsia="zh-CN"/>
        </w:rPr>
        <w:t>Irregular bandwidth shall be defined as: an NR bandwidth that is not defined in Rel-17</w:t>
      </w:r>
    </w:p>
    <w:p w14:paraId="23DEB6EA" w14:textId="4ED4FFF9" w:rsidR="00314684" w:rsidRDefault="00314684"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Approve current version of TP (</w:t>
      </w:r>
      <w:r w:rsidRPr="00314684">
        <w:rPr>
          <w:rFonts w:eastAsia="SimSun"/>
          <w:color w:val="0070C0"/>
          <w:szCs w:val="24"/>
          <w:lang w:eastAsia="zh-CN"/>
        </w:rPr>
        <w:t>R4-2106690)</w:t>
      </w:r>
    </w:p>
    <w:p w14:paraId="5C6CD7A2" w14:textId="7A3DB513" w:rsidR="00873B73" w:rsidRPr="00B2279C" w:rsidRDefault="00873B73"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2279C">
        <w:rPr>
          <w:rFonts w:eastAsia="SimSun"/>
          <w:szCs w:val="24"/>
          <w:lang w:eastAsia="zh-CN"/>
        </w:rPr>
        <w:t xml:space="preserve">Note: Additional comments can be captured relating to the TP in Section 1.3.2 that do not pertain to the irregular bandwidth </w:t>
      </w:r>
      <w:r w:rsidR="000C5981" w:rsidRPr="00B2279C">
        <w:rPr>
          <w:rFonts w:eastAsia="SimSun"/>
          <w:szCs w:val="24"/>
          <w:lang w:eastAsia="zh-CN"/>
        </w:rPr>
        <w:t xml:space="preserve">definition </w:t>
      </w:r>
      <w:r w:rsidRPr="00B2279C">
        <w:rPr>
          <w:rFonts w:eastAsia="SimSun"/>
          <w:szCs w:val="24"/>
          <w:lang w:eastAsia="zh-CN"/>
        </w:rPr>
        <w:t>discussion</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2F59D28F" w14:textId="77777777" w:rsidR="00DC2500" w:rsidRPr="00781CCB" w:rsidRDefault="00DC2500" w:rsidP="00805BE8">
      <w:pPr>
        <w:pStyle w:val="Heading2"/>
        <w:rPr>
          <w:lang w:val="en-US"/>
          <w:rPrChange w:id="1" w:author="Aijun" w:date="2021-04-12T15:51:00Z">
            <w:rPr/>
          </w:rPrChange>
        </w:rPr>
      </w:pPr>
      <w:r w:rsidRPr="00781CCB">
        <w:rPr>
          <w:lang w:val="en-US"/>
          <w:rPrChange w:id="2" w:author="Aijun" w:date="2021-04-12T15:51:00Z">
            <w:rPr/>
          </w:rPrChange>
        </w:rPr>
        <w:t xml:space="preserve">Companies views’ collection for 1st round </w:t>
      </w:r>
    </w:p>
    <w:p w14:paraId="2A1A3671" w14:textId="7DD8B522"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tbl>
      <w:tblPr>
        <w:tblStyle w:val="TableGrid"/>
        <w:tblW w:w="0" w:type="auto"/>
        <w:tblLook w:val="04A0" w:firstRow="1" w:lastRow="0" w:firstColumn="1" w:lastColumn="0" w:noHBand="0" w:noVBand="1"/>
      </w:tblPr>
      <w:tblGrid>
        <w:gridCol w:w="1236"/>
        <w:gridCol w:w="8395"/>
      </w:tblGrid>
      <w:tr w:rsidR="003418CB" w14:paraId="78E9E803" w14:textId="77777777" w:rsidTr="00873B73">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873B73">
        <w:tc>
          <w:tcPr>
            <w:tcW w:w="1236" w:type="dxa"/>
          </w:tcPr>
          <w:p w14:paraId="4076A351" w14:textId="0B4BA56B" w:rsidR="003418CB" w:rsidRPr="003418CB" w:rsidRDefault="00071793" w:rsidP="00805BE8">
            <w:pPr>
              <w:spacing w:after="120"/>
              <w:rPr>
                <w:rFonts w:eastAsiaTheme="minorEastAsia"/>
                <w:color w:val="0070C0"/>
                <w:lang w:val="en-US" w:eastAsia="zh-CN"/>
              </w:rPr>
            </w:pPr>
            <w:ins w:id="3" w:author="Impire Oy" w:date="2021-04-12T15:00:00Z">
              <w:r>
                <w:rPr>
                  <w:rFonts w:eastAsiaTheme="minorEastAsia"/>
                  <w:color w:val="0070C0"/>
                  <w:lang w:val="en-US" w:eastAsia="zh-CN"/>
                </w:rPr>
                <w:t>DISH</w:t>
              </w:r>
            </w:ins>
            <w:del w:id="4" w:author="Impire Oy" w:date="2021-04-12T15:00:00Z">
              <w:r w:rsidR="003418CB" w:rsidDel="00071793">
                <w:rPr>
                  <w:rFonts w:eastAsiaTheme="minorEastAsia" w:hint="eastAsia"/>
                  <w:color w:val="0070C0"/>
                  <w:lang w:val="en-US" w:eastAsia="zh-CN"/>
                </w:rPr>
                <w:delText>X</w:delText>
              </w:r>
            </w:del>
            <w:del w:id="5" w:author="Impire Oy" w:date="2021-04-12T14:59:00Z">
              <w:r w:rsidR="003418CB" w:rsidDel="00071793">
                <w:rPr>
                  <w:rFonts w:eastAsiaTheme="minorEastAsia" w:hint="eastAsia"/>
                  <w:color w:val="0070C0"/>
                  <w:lang w:val="en-US" w:eastAsia="zh-CN"/>
                </w:rPr>
                <w:delText>X</w:delText>
              </w:r>
              <w:r w:rsidR="009415B0" w:rsidDel="00071793">
                <w:rPr>
                  <w:rFonts w:eastAsiaTheme="minorEastAsia" w:hint="eastAsia"/>
                  <w:color w:val="0070C0"/>
                  <w:lang w:val="en-US" w:eastAsia="zh-CN"/>
                </w:rPr>
                <w:delText>X</w:delText>
              </w:r>
            </w:del>
          </w:p>
        </w:tc>
        <w:tc>
          <w:tcPr>
            <w:tcW w:w="8395" w:type="dxa"/>
          </w:tcPr>
          <w:p w14:paraId="48260D5B" w14:textId="40168B4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ins w:id="6" w:author="Impire Oy" w:date="2021-04-12T15:02:00Z">
              <w:r w:rsidR="00071793">
                <w:rPr>
                  <w:rFonts w:eastAsiaTheme="minorEastAsia"/>
                  <w:color w:val="0070C0"/>
                  <w:lang w:val="en-US" w:eastAsia="zh-CN"/>
                </w:rPr>
                <w:t>Option 1 seems ok.</w:t>
              </w:r>
            </w:ins>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781CCB" w14:paraId="26BA3A2E" w14:textId="77777777" w:rsidTr="00873B73">
        <w:trPr>
          <w:ins w:id="7" w:author="Aijun" w:date="2021-04-12T15:51:00Z"/>
        </w:trPr>
        <w:tc>
          <w:tcPr>
            <w:tcW w:w="1236" w:type="dxa"/>
          </w:tcPr>
          <w:p w14:paraId="1C3079CE" w14:textId="129D64C0" w:rsidR="00781CCB" w:rsidRDefault="00781CCB" w:rsidP="00805BE8">
            <w:pPr>
              <w:spacing w:after="120"/>
              <w:rPr>
                <w:ins w:id="8" w:author="Aijun" w:date="2021-04-12T15:51:00Z"/>
                <w:rFonts w:eastAsiaTheme="minorEastAsia"/>
                <w:color w:val="0070C0"/>
                <w:lang w:val="en-US" w:eastAsia="zh-CN"/>
              </w:rPr>
            </w:pPr>
            <w:ins w:id="9" w:author="Aijun" w:date="2021-04-12T15:51:00Z">
              <w:r>
                <w:rPr>
                  <w:rFonts w:eastAsiaTheme="minorEastAsia"/>
                  <w:color w:val="0070C0"/>
                  <w:lang w:val="en-US" w:eastAsia="zh-CN"/>
                </w:rPr>
                <w:t>ZTE</w:t>
              </w:r>
            </w:ins>
          </w:p>
        </w:tc>
        <w:tc>
          <w:tcPr>
            <w:tcW w:w="8395" w:type="dxa"/>
          </w:tcPr>
          <w:p w14:paraId="0ABD9999" w14:textId="0CC36469" w:rsidR="00781CCB" w:rsidRDefault="00781CCB" w:rsidP="00805BE8">
            <w:pPr>
              <w:spacing w:after="120"/>
              <w:rPr>
                <w:ins w:id="10" w:author="Aijun" w:date="2021-04-12T15:51:00Z"/>
                <w:rFonts w:eastAsiaTheme="minorEastAsia"/>
                <w:color w:val="0070C0"/>
                <w:lang w:val="en-US" w:eastAsia="zh-CN"/>
              </w:rPr>
            </w:pPr>
            <w:ins w:id="11" w:author="Aijun" w:date="2021-04-12T15:51:00Z">
              <w:r>
                <w:rPr>
                  <w:rFonts w:eastAsiaTheme="minorEastAsia"/>
                  <w:color w:val="0070C0"/>
                  <w:lang w:val="en-US" w:eastAsia="zh-CN"/>
                </w:rPr>
                <w:t>Option 2 slightly preferred since an operator can anyway request a new CBW in multiple of 5MHz in Rel-17.</w:t>
              </w:r>
            </w:ins>
          </w:p>
        </w:tc>
      </w:tr>
      <w:tr w:rsidR="00FE0FD4" w14:paraId="72F1FF33" w14:textId="77777777" w:rsidTr="00873B73">
        <w:trPr>
          <w:ins w:id="12" w:author="Huawei" w:date="2021-04-12T23:34:00Z"/>
        </w:trPr>
        <w:tc>
          <w:tcPr>
            <w:tcW w:w="1236" w:type="dxa"/>
          </w:tcPr>
          <w:p w14:paraId="71CA94A8" w14:textId="546272E2" w:rsidR="00FE0FD4" w:rsidRDefault="00FE0FD4" w:rsidP="00805BE8">
            <w:pPr>
              <w:spacing w:after="120"/>
              <w:rPr>
                <w:ins w:id="13" w:author="Huawei" w:date="2021-04-12T23:34:00Z"/>
                <w:rFonts w:eastAsiaTheme="minorEastAsia"/>
                <w:color w:val="0070C0"/>
                <w:lang w:val="en-US" w:eastAsia="zh-CN"/>
              </w:rPr>
            </w:pPr>
            <w:ins w:id="14" w:author="Huawei" w:date="2021-04-12T23:34:00Z">
              <w:r>
                <w:rPr>
                  <w:rFonts w:eastAsiaTheme="minorEastAsia" w:hint="eastAsia"/>
                  <w:color w:val="0070C0"/>
                  <w:lang w:val="en-US" w:eastAsia="zh-CN"/>
                </w:rPr>
                <w:t>Hua</w:t>
              </w:r>
              <w:r>
                <w:rPr>
                  <w:rFonts w:eastAsiaTheme="minorEastAsia"/>
                  <w:color w:val="0070C0"/>
                  <w:lang w:val="en-US" w:eastAsia="zh-CN"/>
                </w:rPr>
                <w:t>wei</w:t>
              </w:r>
            </w:ins>
          </w:p>
        </w:tc>
        <w:tc>
          <w:tcPr>
            <w:tcW w:w="8395" w:type="dxa"/>
          </w:tcPr>
          <w:p w14:paraId="03B5DD28" w14:textId="733CCE93" w:rsidR="00FE0FD4" w:rsidRDefault="00FE0FD4" w:rsidP="00805BE8">
            <w:pPr>
              <w:spacing w:after="120"/>
              <w:rPr>
                <w:ins w:id="15" w:author="Huawei" w:date="2021-04-12T23:34:00Z"/>
                <w:rFonts w:eastAsiaTheme="minorEastAsia"/>
                <w:color w:val="0070C0"/>
                <w:lang w:val="en-US" w:eastAsia="zh-CN"/>
              </w:rPr>
            </w:pPr>
            <w:ins w:id="16" w:author="Huawei" w:date="2021-04-12T23:35:00Z">
              <w:r>
                <w:rPr>
                  <w:rFonts w:eastAsiaTheme="minorEastAsia" w:hint="eastAsia"/>
                  <w:color w:val="0070C0"/>
                  <w:lang w:val="en-US" w:eastAsia="zh-CN"/>
                </w:rPr>
                <w:t>O</w:t>
              </w:r>
              <w:r>
                <w:rPr>
                  <w:rFonts w:eastAsiaTheme="minorEastAsia"/>
                  <w:color w:val="0070C0"/>
                  <w:lang w:val="en-US" w:eastAsia="zh-CN"/>
                </w:rPr>
                <w:t>ptions 2 is more general and will be ok to us</w:t>
              </w:r>
            </w:ins>
          </w:p>
        </w:tc>
      </w:tr>
      <w:tr w:rsidR="004E6717" w14:paraId="6243FAE4" w14:textId="77777777" w:rsidTr="00873B73">
        <w:trPr>
          <w:ins w:id="17" w:author="Bill Shvodian" w:date="2021-04-12T22:27:00Z"/>
        </w:trPr>
        <w:tc>
          <w:tcPr>
            <w:tcW w:w="1236" w:type="dxa"/>
          </w:tcPr>
          <w:p w14:paraId="7EE1FE71" w14:textId="3674E679" w:rsidR="004E6717" w:rsidRDefault="004E6717" w:rsidP="00805BE8">
            <w:pPr>
              <w:spacing w:after="120"/>
              <w:rPr>
                <w:ins w:id="18" w:author="Bill Shvodian" w:date="2021-04-12T22:27:00Z"/>
                <w:rFonts w:eastAsiaTheme="minorEastAsia"/>
                <w:color w:val="0070C0"/>
                <w:lang w:val="en-US" w:eastAsia="zh-CN"/>
              </w:rPr>
            </w:pPr>
            <w:ins w:id="19" w:author="Bill Shvodian" w:date="2021-04-12T22:27:00Z">
              <w:r>
                <w:rPr>
                  <w:rFonts w:eastAsiaTheme="minorEastAsia"/>
                  <w:color w:val="0070C0"/>
                  <w:lang w:val="en-US" w:eastAsia="zh-CN"/>
                </w:rPr>
                <w:t>T-Mobile USA</w:t>
              </w:r>
            </w:ins>
          </w:p>
        </w:tc>
        <w:tc>
          <w:tcPr>
            <w:tcW w:w="8395" w:type="dxa"/>
          </w:tcPr>
          <w:p w14:paraId="3EEB41B1" w14:textId="7354DB39" w:rsidR="004E6717" w:rsidRDefault="004E6717" w:rsidP="00805BE8">
            <w:pPr>
              <w:spacing w:after="120"/>
              <w:rPr>
                <w:ins w:id="20" w:author="Bill Shvodian" w:date="2021-04-12T22:27:00Z"/>
                <w:rFonts w:eastAsiaTheme="minorEastAsia"/>
                <w:color w:val="0070C0"/>
                <w:lang w:val="en-US" w:eastAsia="zh-CN"/>
              </w:rPr>
            </w:pPr>
            <w:ins w:id="21" w:author="Bill Shvodian" w:date="2021-04-12T22:27:00Z">
              <w:r>
                <w:rPr>
                  <w:rFonts w:eastAsiaTheme="minorEastAsia"/>
                  <w:color w:val="0070C0"/>
                  <w:lang w:val="en-US" w:eastAsia="zh-CN"/>
                </w:rPr>
                <w:t xml:space="preserve">Option 2: It is more general, and the techniques should also apply to 55, </w:t>
              </w:r>
              <w:proofErr w:type="gramStart"/>
              <w:r>
                <w:rPr>
                  <w:rFonts w:eastAsiaTheme="minorEastAsia"/>
                  <w:color w:val="0070C0"/>
                  <w:lang w:val="en-US" w:eastAsia="zh-CN"/>
                </w:rPr>
                <w:t>65,etc.</w:t>
              </w:r>
              <w:proofErr w:type="gramEnd"/>
              <w:r>
                <w:rPr>
                  <w:rFonts w:eastAsiaTheme="minorEastAsia"/>
                  <w:color w:val="0070C0"/>
                  <w:lang w:val="en-US" w:eastAsia="zh-CN"/>
                </w:rPr>
                <w:t xml:space="preserve"> MHz</w:t>
              </w:r>
            </w:ins>
          </w:p>
        </w:tc>
      </w:tr>
      <w:tr w:rsidR="00C53DEF" w14:paraId="77F8F9AC" w14:textId="77777777" w:rsidTr="00873B73">
        <w:trPr>
          <w:ins w:id="22" w:author="Angelow, Iwajlo (Nokia - US/Naperville)" w:date="2021-04-12T23:35:00Z"/>
        </w:trPr>
        <w:tc>
          <w:tcPr>
            <w:tcW w:w="1236" w:type="dxa"/>
          </w:tcPr>
          <w:p w14:paraId="4500AAA1" w14:textId="62822BAD" w:rsidR="00C53DEF" w:rsidRDefault="00C53DEF" w:rsidP="00C53DEF">
            <w:pPr>
              <w:spacing w:after="120"/>
              <w:rPr>
                <w:ins w:id="23" w:author="Angelow, Iwajlo (Nokia - US/Naperville)" w:date="2021-04-12T23:35:00Z"/>
                <w:rFonts w:eastAsiaTheme="minorEastAsia"/>
                <w:color w:val="0070C0"/>
                <w:lang w:val="en-US" w:eastAsia="zh-CN"/>
              </w:rPr>
            </w:pPr>
            <w:ins w:id="24" w:author="Angelow, Iwajlo (Nokia - US/Naperville)" w:date="2021-04-12T23:35:00Z">
              <w:r>
                <w:rPr>
                  <w:rFonts w:eastAsiaTheme="minorEastAsia"/>
                  <w:color w:val="0070C0"/>
                  <w:lang w:val="en-US" w:eastAsia="zh-CN"/>
                </w:rPr>
                <w:t>Nokia</w:t>
              </w:r>
            </w:ins>
          </w:p>
        </w:tc>
        <w:tc>
          <w:tcPr>
            <w:tcW w:w="8395" w:type="dxa"/>
          </w:tcPr>
          <w:p w14:paraId="459ECBB0" w14:textId="36D26D68" w:rsidR="00C53DEF" w:rsidRDefault="00C53DEF" w:rsidP="00C53DEF">
            <w:pPr>
              <w:spacing w:after="120"/>
              <w:rPr>
                <w:ins w:id="25" w:author="Angelow, Iwajlo (Nokia - US/Naperville)" w:date="2021-04-12T23:35:00Z"/>
                <w:rFonts w:eastAsiaTheme="minorEastAsia"/>
                <w:color w:val="0070C0"/>
                <w:lang w:val="en-US" w:eastAsia="zh-CN"/>
              </w:rPr>
            </w:pPr>
            <w:ins w:id="26" w:author="Angelow, Iwajlo (Nokia - US/Naperville)" w:date="2021-04-12T23:35:00Z">
              <w:r>
                <w:rPr>
                  <w:rFonts w:eastAsiaTheme="minorEastAsia"/>
                  <w:color w:val="0070C0"/>
                  <w:lang w:val="en-US" w:eastAsia="zh-CN"/>
                </w:rPr>
                <w:t>Option 2, “</w:t>
              </w:r>
              <w:r>
                <w:rPr>
                  <w:rFonts w:eastAsia="SimSun"/>
                  <w:color w:val="0070C0"/>
                  <w:szCs w:val="24"/>
                  <w:lang w:eastAsia="zh-CN"/>
                </w:rPr>
                <w:t>not a multiple of 5 MHz</w:t>
              </w:r>
              <w:r>
                <w:rPr>
                  <w:rFonts w:eastAsiaTheme="minorEastAsia"/>
                  <w:color w:val="0070C0"/>
                  <w:lang w:val="en-US" w:eastAsia="zh-CN"/>
                </w:rPr>
                <w:t>” is redundant since all defined channel bandwidths are with multiple of 5MHz.</w:t>
              </w:r>
            </w:ins>
          </w:p>
        </w:tc>
      </w:tr>
    </w:tbl>
    <w:p w14:paraId="6A5B1D70" w14:textId="77777777" w:rsidR="009C3C80" w:rsidRDefault="009C3C80" w:rsidP="005B4802">
      <w:pPr>
        <w:rPr>
          <w:color w:val="0070C0"/>
          <w:lang w:val="en-US" w:eastAsia="zh-CN"/>
        </w:rPr>
      </w:pPr>
    </w:p>
    <w:p w14:paraId="534E67F0" w14:textId="4ED14F1E" w:rsidR="009415B0" w:rsidRPr="00805BE8" w:rsidRDefault="009415B0" w:rsidP="00805BE8">
      <w:pPr>
        <w:pStyle w:val="Heading3"/>
        <w:rPr>
          <w:sz w:val="24"/>
          <w:szCs w:val="16"/>
        </w:rPr>
      </w:pPr>
      <w:r w:rsidRPr="00805BE8">
        <w:rPr>
          <w:sz w:val="24"/>
          <w:szCs w:val="16"/>
        </w:rPr>
        <w:t xml:space="preserve">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9D1947">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9D1947">
        <w:tc>
          <w:tcPr>
            <w:tcW w:w="1242" w:type="dxa"/>
            <w:vMerge w:val="restart"/>
          </w:tcPr>
          <w:p w14:paraId="41D5B081" w14:textId="01F6C6C5" w:rsidR="00571777" w:rsidRPr="003418CB" w:rsidRDefault="00571777" w:rsidP="00805BE8">
            <w:pPr>
              <w:spacing w:after="120"/>
              <w:rPr>
                <w:rFonts w:eastAsiaTheme="minorEastAsia"/>
                <w:color w:val="0070C0"/>
                <w:lang w:val="en-US" w:eastAsia="zh-CN"/>
              </w:rPr>
            </w:pPr>
            <w:del w:id="27" w:author="Aijun" w:date="2021-04-12T15:51:00Z">
              <w:r w:rsidDel="00781CCB">
                <w:rPr>
                  <w:rFonts w:eastAsiaTheme="minorEastAsia" w:hint="eastAsia"/>
                  <w:color w:val="0070C0"/>
                  <w:lang w:val="en-US" w:eastAsia="zh-CN"/>
                </w:rPr>
                <w:delText>XXX</w:delText>
              </w:r>
            </w:del>
            <w:ins w:id="28" w:author="Aijun" w:date="2021-04-12T15:51:00Z">
              <w:r w:rsidR="00781CCB">
                <w:rPr>
                  <w:rFonts w:eastAsiaTheme="minorEastAsia"/>
                  <w:color w:val="0070C0"/>
                  <w:lang w:val="en-US" w:eastAsia="zh-CN"/>
                </w:rPr>
                <w:t>R4-2106690</w:t>
              </w:r>
            </w:ins>
          </w:p>
        </w:tc>
        <w:tc>
          <w:tcPr>
            <w:tcW w:w="8615" w:type="dxa"/>
          </w:tcPr>
          <w:p w14:paraId="4BB207B7" w14:textId="765EACFB" w:rsidR="00571777" w:rsidRPr="003418CB" w:rsidRDefault="00781CCB" w:rsidP="00805BE8">
            <w:pPr>
              <w:spacing w:after="120"/>
              <w:rPr>
                <w:rFonts w:eastAsiaTheme="minorEastAsia"/>
                <w:color w:val="0070C0"/>
                <w:lang w:val="en-US" w:eastAsia="zh-CN"/>
              </w:rPr>
            </w:pPr>
            <w:ins w:id="29" w:author="Aijun" w:date="2021-04-12T15:51:00Z">
              <w:r>
                <w:rPr>
                  <w:rFonts w:eastAsiaTheme="minorEastAsia"/>
                  <w:color w:val="0070C0"/>
                  <w:lang w:val="en-US" w:eastAsia="zh-CN"/>
                </w:rPr>
                <w:t xml:space="preserve">ZTE: In A.5 (Overlapping UE CBW from UE perspective), it implies that one UE may have multiple carriers at the same time, which </w:t>
              </w:r>
            </w:ins>
            <w:ins w:id="30" w:author="Aijun" w:date="2021-04-12T15:52:00Z">
              <w:r w:rsidR="00B81EC7">
                <w:rPr>
                  <w:rFonts w:eastAsiaTheme="minorEastAsia"/>
                  <w:color w:val="0070C0"/>
                  <w:lang w:val="en-US" w:eastAsia="zh-CN"/>
                </w:rPr>
                <w:t>may</w:t>
              </w:r>
            </w:ins>
            <w:ins w:id="31" w:author="Aijun" w:date="2021-04-12T15:51:00Z">
              <w:r>
                <w:rPr>
                  <w:rFonts w:eastAsiaTheme="minorEastAsia"/>
                  <w:color w:val="0070C0"/>
                  <w:lang w:val="en-US" w:eastAsia="zh-CN"/>
                </w:rPr>
                <w:t xml:space="preserve"> work either in CA or DC, and in A.6 (Overlapping CA), it partially repeats A.5 when the UE works in CA mode.</w:t>
              </w:r>
            </w:ins>
            <w:del w:id="32" w:author="Aijun" w:date="2021-04-12T15:51:00Z">
              <w:r w:rsidR="00571777" w:rsidDel="00781CCB">
                <w:rPr>
                  <w:rFonts w:eastAsiaTheme="minorEastAsia" w:hint="eastAsia"/>
                  <w:color w:val="0070C0"/>
                  <w:lang w:val="en-US" w:eastAsia="zh-CN"/>
                </w:rPr>
                <w:delText>Company A</w:delText>
              </w:r>
            </w:del>
          </w:p>
        </w:tc>
      </w:tr>
      <w:tr w:rsidR="00571777" w:rsidRPr="00571777" w14:paraId="6107E4A4" w14:textId="77777777" w:rsidTr="009D1947">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639E7636" w:rsidR="00571777" w:rsidRDefault="00571777" w:rsidP="00571777">
            <w:pPr>
              <w:spacing w:after="120"/>
              <w:rPr>
                <w:rFonts w:eastAsiaTheme="minorEastAsia"/>
                <w:color w:val="0070C0"/>
                <w:lang w:val="en-US" w:eastAsia="zh-CN"/>
              </w:rPr>
            </w:pPr>
            <w:del w:id="33" w:author="Huawei" w:date="2021-04-12T23:46:00Z">
              <w:r w:rsidDel="00FE0FD4">
                <w:rPr>
                  <w:rFonts w:eastAsiaTheme="minorEastAsia" w:hint="eastAsia"/>
                  <w:color w:val="0070C0"/>
                  <w:lang w:val="en-US" w:eastAsia="zh-CN"/>
                </w:rPr>
                <w:delText>Company</w:delText>
              </w:r>
              <w:r w:rsidDel="00FE0FD4">
                <w:rPr>
                  <w:rFonts w:eastAsiaTheme="minorEastAsia"/>
                  <w:color w:val="0070C0"/>
                  <w:lang w:val="en-US" w:eastAsia="zh-CN"/>
                </w:rPr>
                <w:delText xml:space="preserve"> B</w:delText>
              </w:r>
            </w:del>
            <w:ins w:id="34" w:author="Huawei" w:date="2021-04-12T23:46:00Z">
              <w:r w:rsidR="00FE0FD4">
                <w:rPr>
                  <w:rFonts w:eastAsiaTheme="minorEastAsia"/>
                  <w:color w:val="0070C0"/>
                  <w:lang w:val="en-US" w:eastAsia="zh-CN"/>
                </w:rPr>
                <w:t xml:space="preserve">Huawei: </w:t>
              </w:r>
            </w:ins>
            <w:ins w:id="35" w:author="Huawei" w:date="2021-04-12T23:47:00Z">
              <w:r w:rsidR="00FE0FD4">
                <w:rPr>
                  <w:rFonts w:eastAsiaTheme="minorEastAsia"/>
                  <w:color w:val="0070C0"/>
                  <w:lang w:val="en-US" w:eastAsia="zh-CN"/>
                </w:rPr>
                <w:t xml:space="preserve">in A.6, both BS and UE </w:t>
              </w:r>
            </w:ins>
            <w:ins w:id="36" w:author="Huawei" w:date="2021-04-12T23:48:00Z">
              <w:r w:rsidR="00FE0FD4">
                <w:rPr>
                  <w:rFonts w:eastAsiaTheme="minorEastAsia"/>
                  <w:color w:val="0070C0"/>
                  <w:lang w:val="en-US" w:eastAsia="zh-CN"/>
                </w:rPr>
                <w:t>can work in overlapping CA mode.</w:t>
              </w:r>
            </w:ins>
          </w:p>
        </w:tc>
      </w:tr>
      <w:tr w:rsidR="00571777" w:rsidRPr="00571777" w14:paraId="629BFFB8" w14:textId="77777777" w:rsidTr="009D1947">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9D1947">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9D1947">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9D1947">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9D194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D1947">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9D194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9D194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781CCB" w:rsidRDefault="00035C50" w:rsidP="00B831AE">
      <w:pPr>
        <w:pStyle w:val="Heading2"/>
        <w:rPr>
          <w:lang w:val="en-US"/>
          <w:rPrChange w:id="37" w:author="Aijun" w:date="2021-04-12T15:51:00Z">
            <w:rPr/>
          </w:rPrChange>
        </w:rPr>
      </w:pPr>
      <w:r w:rsidRPr="00781CCB">
        <w:rPr>
          <w:lang w:val="en-US"/>
          <w:rPrChange w:id="38" w:author="Aijun" w:date="2021-04-12T15:51:00Z">
            <w:rPr/>
          </w:rPrChange>
        </w:rPr>
        <w:t>Discussion on 2nd round</w:t>
      </w:r>
      <w:r w:rsidR="00CB0305" w:rsidRPr="00781CCB">
        <w:rPr>
          <w:lang w:val="en-US"/>
          <w:rPrChange w:id="39" w:author="Aijun" w:date="2021-04-12T15:51:00Z">
            <w:rPr/>
          </w:rPrChange>
        </w:rPr>
        <w:t xml:space="preserve"> (if applicable)</w:t>
      </w:r>
    </w:p>
    <w:p w14:paraId="40BC43D2" w14:textId="77777777" w:rsidR="00035C50" w:rsidRPr="00781CCB" w:rsidRDefault="00035C50" w:rsidP="00035C50">
      <w:pPr>
        <w:rPr>
          <w:lang w:val="en-US" w:eastAsia="zh-CN"/>
          <w:rPrChange w:id="40" w:author="Aijun" w:date="2021-04-12T15:51:00Z">
            <w:rPr>
              <w:lang w:val="sv-SE" w:eastAsia="zh-CN"/>
            </w:rPr>
          </w:rPrChange>
        </w:rPr>
      </w:pPr>
    </w:p>
    <w:p w14:paraId="011D7A65" w14:textId="77777777" w:rsidR="00B24CA0" w:rsidRPr="00805BE8" w:rsidRDefault="00B24CA0" w:rsidP="00805BE8"/>
    <w:p w14:paraId="11F36725" w14:textId="63C54789" w:rsidR="00DD19DE" w:rsidRPr="00781CCB" w:rsidRDefault="00142BB9" w:rsidP="00DD19DE">
      <w:pPr>
        <w:pStyle w:val="Heading1"/>
        <w:rPr>
          <w:lang w:val="en-US" w:eastAsia="ja-JP"/>
          <w:rPrChange w:id="41" w:author="Aijun" w:date="2021-04-12T15:51:00Z">
            <w:rPr>
              <w:lang w:eastAsia="ja-JP"/>
            </w:rPr>
          </w:rPrChange>
        </w:rPr>
      </w:pPr>
      <w:r w:rsidRPr="00781CCB">
        <w:rPr>
          <w:lang w:val="en-US" w:eastAsia="ja-JP"/>
          <w:rPrChange w:id="42" w:author="Aijun" w:date="2021-04-12T15:51:00Z">
            <w:rPr>
              <w:lang w:eastAsia="ja-JP"/>
            </w:rPr>
          </w:rPrChange>
        </w:rPr>
        <w:t>Topic</w:t>
      </w:r>
      <w:r w:rsidR="00DD19DE" w:rsidRPr="00781CCB">
        <w:rPr>
          <w:lang w:val="en-US" w:eastAsia="ja-JP"/>
          <w:rPrChange w:id="43" w:author="Aijun" w:date="2021-04-12T15:51:00Z">
            <w:rPr>
              <w:lang w:eastAsia="ja-JP"/>
            </w:rPr>
          </w:rPrChange>
        </w:rPr>
        <w:t xml:space="preserve"> #</w:t>
      </w:r>
      <w:r w:rsidR="00FA5848" w:rsidRPr="00781CCB">
        <w:rPr>
          <w:lang w:val="en-US" w:eastAsia="ja-JP"/>
          <w:rPrChange w:id="44" w:author="Aijun" w:date="2021-04-12T15:51:00Z">
            <w:rPr>
              <w:lang w:eastAsia="ja-JP"/>
            </w:rPr>
          </w:rPrChange>
        </w:rPr>
        <w:t>2</w:t>
      </w:r>
      <w:r w:rsidR="00DD19DE" w:rsidRPr="00781CCB">
        <w:rPr>
          <w:lang w:val="en-US" w:eastAsia="ja-JP"/>
          <w:rPrChange w:id="45" w:author="Aijun" w:date="2021-04-12T15:51:00Z">
            <w:rPr>
              <w:lang w:eastAsia="ja-JP"/>
            </w:rPr>
          </w:rPrChange>
        </w:rPr>
        <w:t xml:space="preserve">: </w:t>
      </w:r>
      <w:r w:rsidR="0085760B" w:rsidRPr="00781CCB">
        <w:rPr>
          <w:lang w:val="en-US" w:eastAsia="ja-JP"/>
          <w:rPrChange w:id="46" w:author="Aijun" w:date="2021-04-12T15:51:00Z">
            <w:rPr>
              <w:lang w:eastAsia="ja-JP"/>
            </w:rPr>
          </w:rPrChange>
        </w:rPr>
        <w:t>Evaluation of Use of Larger Channel Bandwidth</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345"/>
        <w:gridCol w:w="1530"/>
        <w:gridCol w:w="6756"/>
      </w:tblGrid>
      <w:tr w:rsidR="00DD19DE" w:rsidRPr="00F53FE2" w14:paraId="1E5E5737" w14:textId="77777777" w:rsidTr="009D1947">
        <w:trPr>
          <w:trHeight w:val="468"/>
        </w:trPr>
        <w:tc>
          <w:tcPr>
            <w:tcW w:w="1345" w:type="dxa"/>
            <w:vAlign w:val="center"/>
          </w:tcPr>
          <w:p w14:paraId="5B780EF4" w14:textId="77777777" w:rsidR="00DD19DE" w:rsidRPr="00045592" w:rsidRDefault="00DD19DE" w:rsidP="009D1947">
            <w:pPr>
              <w:spacing w:before="120" w:after="120"/>
              <w:rPr>
                <w:b/>
                <w:bCs/>
              </w:rPr>
            </w:pPr>
            <w:r w:rsidRPr="00045592">
              <w:rPr>
                <w:b/>
                <w:bCs/>
              </w:rPr>
              <w:t>T-doc number</w:t>
            </w:r>
          </w:p>
        </w:tc>
        <w:tc>
          <w:tcPr>
            <w:tcW w:w="1530" w:type="dxa"/>
            <w:vAlign w:val="center"/>
          </w:tcPr>
          <w:p w14:paraId="27E27FF5" w14:textId="77777777" w:rsidR="00DD19DE" w:rsidRPr="00045592" w:rsidRDefault="00DD19DE" w:rsidP="009D1947">
            <w:pPr>
              <w:spacing w:before="120" w:after="120"/>
              <w:rPr>
                <w:b/>
                <w:bCs/>
              </w:rPr>
            </w:pPr>
            <w:r w:rsidRPr="00045592">
              <w:rPr>
                <w:b/>
                <w:bCs/>
              </w:rPr>
              <w:t>Company</w:t>
            </w:r>
          </w:p>
        </w:tc>
        <w:tc>
          <w:tcPr>
            <w:tcW w:w="6756" w:type="dxa"/>
            <w:vAlign w:val="center"/>
          </w:tcPr>
          <w:p w14:paraId="3753A143" w14:textId="77777777" w:rsidR="00DD19DE" w:rsidRPr="00045592" w:rsidRDefault="00DD19DE" w:rsidP="009D1947">
            <w:pPr>
              <w:spacing w:before="120" w:after="120"/>
              <w:rPr>
                <w:b/>
                <w:bCs/>
              </w:rPr>
            </w:pPr>
            <w:r w:rsidRPr="00045592">
              <w:rPr>
                <w:b/>
                <w:bCs/>
              </w:rPr>
              <w:t>Proposals</w:t>
            </w:r>
            <w:r>
              <w:rPr>
                <w:b/>
                <w:bCs/>
              </w:rPr>
              <w:t xml:space="preserve"> / Observations</w:t>
            </w:r>
          </w:p>
        </w:tc>
      </w:tr>
      <w:tr w:rsidR="00DD19DE" w14:paraId="683FD1E7" w14:textId="77777777" w:rsidTr="009D1947">
        <w:trPr>
          <w:trHeight w:val="468"/>
        </w:trPr>
        <w:tc>
          <w:tcPr>
            <w:tcW w:w="1345" w:type="dxa"/>
          </w:tcPr>
          <w:p w14:paraId="2444A496" w14:textId="115EA32D" w:rsidR="00DD19DE" w:rsidRPr="00805BE8" w:rsidRDefault="0085760B" w:rsidP="009D1947">
            <w:pPr>
              <w:spacing w:before="120" w:after="120"/>
              <w:rPr>
                <w:rFonts w:asciiTheme="minorHAnsi" w:hAnsiTheme="minorHAnsi" w:cstheme="minorHAnsi"/>
              </w:rPr>
            </w:pPr>
            <w:r w:rsidRPr="0085760B">
              <w:rPr>
                <w:rFonts w:asciiTheme="minorHAnsi" w:hAnsiTheme="minorHAnsi" w:cstheme="minorHAnsi"/>
              </w:rPr>
              <w:lastRenderedPageBreak/>
              <w:t>R4-2104600</w:t>
            </w:r>
          </w:p>
        </w:tc>
        <w:tc>
          <w:tcPr>
            <w:tcW w:w="1530" w:type="dxa"/>
          </w:tcPr>
          <w:p w14:paraId="786ACC88" w14:textId="687D45F4" w:rsidR="00DD19DE" w:rsidRPr="00805BE8" w:rsidRDefault="00DD19DE" w:rsidP="009D1947">
            <w:pPr>
              <w:spacing w:before="120" w:after="120"/>
              <w:rPr>
                <w:rFonts w:asciiTheme="minorHAnsi" w:hAnsiTheme="minorHAnsi" w:cstheme="minorHAnsi"/>
              </w:rPr>
            </w:pPr>
            <w:r w:rsidRPr="00805BE8">
              <w:rPr>
                <w:rFonts w:asciiTheme="minorHAnsi" w:hAnsiTheme="minorHAnsi" w:cstheme="minorHAnsi"/>
              </w:rPr>
              <w:t>C</w:t>
            </w:r>
            <w:r w:rsidR="0085760B">
              <w:rPr>
                <w:rFonts w:asciiTheme="minorHAnsi" w:hAnsiTheme="minorHAnsi" w:cstheme="minorHAnsi"/>
              </w:rPr>
              <w:t>MCC</w:t>
            </w:r>
          </w:p>
        </w:tc>
        <w:tc>
          <w:tcPr>
            <w:tcW w:w="6756" w:type="dxa"/>
          </w:tcPr>
          <w:p w14:paraId="1CFB7F3A" w14:textId="47D74FA4" w:rsidR="00DD19DE" w:rsidRDefault="0085760B" w:rsidP="009D1947">
            <w:pPr>
              <w:spacing w:before="120" w:after="120"/>
              <w:rPr>
                <w:rFonts w:asciiTheme="minorHAnsi" w:hAnsiTheme="minorHAnsi" w:cstheme="minorHAnsi"/>
              </w:rPr>
            </w:pPr>
            <w:r w:rsidRPr="0085760B">
              <w:rPr>
                <w:rFonts w:asciiTheme="minorHAnsi" w:hAnsiTheme="minorHAnsi" w:cstheme="minorHAnsi"/>
              </w:rPr>
              <w:t xml:space="preserve">Observation 1: The number of usable RBs for a given </w:t>
            </w:r>
            <w:proofErr w:type="spellStart"/>
            <w:r w:rsidRPr="0085760B">
              <w:rPr>
                <w:rFonts w:asciiTheme="minorHAnsi" w:hAnsiTheme="minorHAnsi" w:cstheme="minorHAnsi"/>
              </w:rPr>
              <w:t>irrgegularBW</w:t>
            </w:r>
            <w:proofErr w:type="spellEnd"/>
            <w:r w:rsidRPr="0085760B">
              <w:rPr>
                <w:rFonts w:asciiTheme="minorHAnsi" w:hAnsiTheme="minorHAnsi" w:cstheme="minorHAnsi"/>
              </w:rPr>
              <w:t xml:space="preserve"> should be equal to or smaller than existing immediately lower channel BW.</w:t>
            </w:r>
          </w:p>
          <w:p w14:paraId="7FAB433F" w14:textId="10AD3FB7" w:rsidR="0085760B" w:rsidRPr="00805BE8" w:rsidRDefault="0085760B" w:rsidP="009D1947">
            <w:pPr>
              <w:spacing w:before="120" w:after="120"/>
              <w:rPr>
                <w:rFonts w:asciiTheme="minorHAnsi" w:hAnsiTheme="minorHAnsi" w:cstheme="minorHAnsi"/>
              </w:rPr>
            </w:pPr>
            <w:r w:rsidRPr="0085760B">
              <w:rPr>
                <w:rFonts w:asciiTheme="minorHAnsi" w:hAnsiTheme="minorHAnsi" w:cstheme="minorHAnsi" w:hint="eastAsia"/>
              </w:rPr>
              <w:t xml:space="preserve">Observation 2: SSB should be placed on the sync </w:t>
            </w:r>
            <w:r w:rsidRPr="0085760B">
              <w:rPr>
                <w:rFonts w:asciiTheme="minorHAnsi" w:hAnsiTheme="minorHAnsi" w:cstheme="minorHAnsi"/>
              </w:rPr>
              <w:t>raster</w:t>
            </w:r>
            <w:r w:rsidRPr="0085760B">
              <w:rPr>
                <w:rFonts w:asciiTheme="minorHAnsi" w:hAnsiTheme="minorHAnsi" w:cstheme="minorHAnsi" w:hint="eastAsia"/>
              </w:rPr>
              <w:t xml:space="preserve"> and the overlapping frequency between </w:t>
            </w:r>
            <w:proofErr w:type="spellStart"/>
            <w:r w:rsidRPr="0085760B">
              <w:rPr>
                <w:rFonts w:asciiTheme="minorHAnsi" w:hAnsiTheme="minorHAnsi" w:cstheme="minorHAnsi" w:hint="eastAsia"/>
              </w:rPr>
              <w:t>WiderBW</w:t>
            </w:r>
            <w:proofErr w:type="spellEnd"/>
            <w:r w:rsidRPr="0085760B">
              <w:rPr>
                <w:rFonts w:asciiTheme="minorHAnsi" w:hAnsiTheme="minorHAnsi" w:cstheme="minorHAnsi" w:hint="eastAsia"/>
              </w:rPr>
              <w:t xml:space="preserve"> and </w:t>
            </w:r>
            <w:proofErr w:type="spellStart"/>
            <w:r w:rsidRPr="0085760B">
              <w:rPr>
                <w:rFonts w:asciiTheme="minorHAnsi" w:hAnsiTheme="minorHAnsi" w:cstheme="minorHAnsi" w:hint="eastAsia"/>
              </w:rPr>
              <w:t>SmallerBW</w:t>
            </w:r>
            <w:proofErr w:type="spellEnd"/>
            <w:r w:rsidRPr="0085760B">
              <w:rPr>
                <w:rFonts w:asciiTheme="minorHAnsi" w:hAnsiTheme="minorHAnsi" w:cstheme="minorHAnsi" w:hint="eastAsia"/>
              </w:rPr>
              <w:t xml:space="preserve">. </w:t>
            </w:r>
          </w:p>
        </w:tc>
      </w:tr>
      <w:tr w:rsidR="0085760B" w14:paraId="5E4BC495" w14:textId="77777777" w:rsidTr="009D1947">
        <w:trPr>
          <w:trHeight w:val="468"/>
        </w:trPr>
        <w:tc>
          <w:tcPr>
            <w:tcW w:w="1345" w:type="dxa"/>
          </w:tcPr>
          <w:p w14:paraId="6685C52B" w14:textId="050C7602" w:rsidR="0085760B" w:rsidRPr="0085760B" w:rsidRDefault="0085760B" w:rsidP="009D1947">
            <w:pPr>
              <w:spacing w:before="120" w:after="120"/>
              <w:rPr>
                <w:rFonts w:asciiTheme="minorHAnsi" w:hAnsiTheme="minorHAnsi" w:cstheme="minorHAnsi"/>
              </w:rPr>
            </w:pPr>
            <w:r w:rsidRPr="0085760B">
              <w:rPr>
                <w:rFonts w:asciiTheme="minorHAnsi" w:hAnsiTheme="minorHAnsi" w:cstheme="minorHAnsi"/>
              </w:rPr>
              <w:t>R4-2104886</w:t>
            </w:r>
          </w:p>
        </w:tc>
        <w:tc>
          <w:tcPr>
            <w:tcW w:w="1530" w:type="dxa"/>
          </w:tcPr>
          <w:p w14:paraId="34E9FB42" w14:textId="42805F19" w:rsidR="0085760B" w:rsidRPr="00805BE8" w:rsidRDefault="0085760B" w:rsidP="009D1947">
            <w:pPr>
              <w:spacing w:before="120" w:after="120"/>
              <w:rPr>
                <w:rFonts w:asciiTheme="minorHAnsi" w:hAnsiTheme="minorHAnsi" w:cstheme="minorHAnsi"/>
              </w:rPr>
            </w:pPr>
            <w:r>
              <w:rPr>
                <w:rFonts w:asciiTheme="minorHAnsi" w:hAnsiTheme="minorHAnsi" w:cstheme="minorHAnsi"/>
              </w:rPr>
              <w:t>Apple Inc</w:t>
            </w:r>
          </w:p>
        </w:tc>
        <w:tc>
          <w:tcPr>
            <w:tcW w:w="6756" w:type="dxa"/>
          </w:tcPr>
          <w:p w14:paraId="13237E1C" w14:textId="77777777"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Observation 1:</w:t>
            </w:r>
            <w:r w:rsidRPr="0085760B">
              <w:rPr>
                <w:rFonts w:asciiTheme="minorHAnsi" w:hAnsiTheme="minorHAnsi" w:cstheme="minorHAnsi"/>
              </w:rPr>
              <w:tab/>
              <w:t xml:space="preserve">Using the next smaller channel bandwidth can be acceptable when the difference between the bandwidth of the operator’s spectrum and the next lower channel bandwidth is not large. </w:t>
            </w:r>
          </w:p>
          <w:p w14:paraId="53A9C68C" w14:textId="77777777"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Observation 2:</w:t>
            </w:r>
            <w:r w:rsidRPr="0085760B">
              <w:rPr>
                <w:rFonts w:asciiTheme="minorHAnsi" w:hAnsiTheme="minorHAnsi" w:cstheme="minorHAnsi"/>
              </w:rPr>
              <w:tab/>
              <w:t xml:space="preserve">Using the next larger channel bandwidth can be acceptable when the difference between the bandwidth of the operator’s spectrum and the next larger channel bandwidth is not large. </w:t>
            </w:r>
          </w:p>
          <w:p w14:paraId="3332C28D" w14:textId="50941906"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Observation 3:</w:t>
            </w:r>
            <w:r w:rsidRPr="0085760B">
              <w:rPr>
                <w:rFonts w:asciiTheme="minorHAnsi" w:hAnsiTheme="minorHAnsi" w:cstheme="minorHAnsi"/>
              </w:rPr>
              <w:tab/>
              <w:t>If the next larger channel is relatively large, then the overall utilisation becomes lower, which is especially the case for 30kHz SCS.</w:t>
            </w:r>
          </w:p>
          <w:p w14:paraId="3D5E5EF5" w14:textId="77777777"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Observation 4:</w:t>
            </w:r>
            <w:r w:rsidRPr="0085760B">
              <w:rPr>
                <w:rFonts w:asciiTheme="minorHAnsi" w:hAnsiTheme="minorHAnsi" w:cstheme="minorHAnsi"/>
              </w:rPr>
              <w:tab/>
              <w:t>Using the next larger channel bandwidth require further 3GPP efforts to define number of schedulable RBs and to check ACS with the emission requirements.</w:t>
            </w:r>
          </w:p>
          <w:p w14:paraId="553740B1" w14:textId="77777777"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Proposal 1:</w:t>
            </w:r>
            <w:r w:rsidRPr="0085760B">
              <w:rPr>
                <w:rFonts w:asciiTheme="minorHAnsi" w:hAnsiTheme="minorHAnsi" w:cstheme="minorHAnsi"/>
              </w:rPr>
              <w:tab/>
              <w:t xml:space="preserve">Capture in the SI TR further technical details on how next larger channel solution can be used to support irregular channel bandwidth. </w:t>
            </w:r>
          </w:p>
          <w:p w14:paraId="0F58D764" w14:textId="2590093F" w:rsidR="0085760B" w:rsidRPr="0085760B" w:rsidRDefault="0085760B" w:rsidP="0085760B">
            <w:pPr>
              <w:spacing w:before="120" w:after="120"/>
              <w:rPr>
                <w:rFonts w:asciiTheme="minorHAnsi" w:hAnsiTheme="minorHAnsi" w:cstheme="minorHAnsi"/>
              </w:rPr>
            </w:pPr>
            <w:r w:rsidRPr="0085760B">
              <w:rPr>
                <w:rFonts w:asciiTheme="minorHAnsi" w:hAnsiTheme="minorHAnsi" w:cstheme="minorHAnsi"/>
              </w:rPr>
              <w:t>Proposal 2:</w:t>
            </w:r>
            <w:r w:rsidRPr="0085760B">
              <w:rPr>
                <w:rFonts w:asciiTheme="minorHAnsi" w:hAnsiTheme="minorHAnsi" w:cstheme="minorHAnsi"/>
              </w:rPr>
              <w:tab/>
              <w:t>For the next larger channel solution, RAN WG4 should work further on how to ensure emission and ACS requirements.</w:t>
            </w:r>
          </w:p>
        </w:tc>
      </w:tr>
      <w:tr w:rsidR="0085760B" w14:paraId="435056E5" w14:textId="77777777" w:rsidTr="009D1947">
        <w:trPr>
          <w:trHeight w:val="468"/>
        </w:trPr>
        <w:tc>
          <w:tcPr>
            <w:tcW w:w="1345" w:type="dxa"/>
          </w:tcPr>
          <w:p w14:paraId="76D3ED96" w14:textId="163E11D1" w:rsidR="0085760B" w:rsidRPr="0085760B" w:rsidRDefault="007C3EE7" w:rsidP="009D1947">
            <w:pPr>
              <w:spacing w:before="120" w:after="120"/>
              <w:rPr>
                <w:rFonts w:asciiTheme="minorHAnsi" w:hAnsiTheme="minorHAnsi" w:cstheme="minorHAnsi"/>
              </w:rPr>
            </w:pPr>
            <w:r>
              <w:rPr>
                <w:rFonts w:asciiTheme="minorHAnsi" w:hAnsiTheme="minorHAnsi" w:cstheme="minorHAnsi"/>
              </w:rPr>
              <w:t>R4-2106485</w:t>
            </w:r>
          </w:p>
        </w:tc>
        <w:tc>
          <w:tcPr>
            <w:tcW w:w="1530" w:type="dxa"/>
          </w:tcPr>
          <w:p w14:paraId="3B4E7A12" w14:textId="40F478FD" w:rsidR="0085760B" w:rsidRDefault="007C3EE7" w:rsidP="007C3EE7">
            <w:pPr>
              <w:spacing w:before="120" w:after="120"/>
              <w:rPr>
                <w:rFonts w:asciiTheme="minorHAnsi" w:hAnsiTheme="minorHAnsi" w:cstheme="minorHAnsi"/>
              </w:rPr>
            </w:pPr>
            <w:r w:rsidRPr="007C3EE7">
              <w:rPr>
                <w:rFonts w:asciiTheme="minorHAnsi" w:hAnsiTheme="minorHAnsi" w:cstheme="minorHAnsi"/>
              </w:rPr>
              <w:t xml:space="preserve">Huawei, </w:t>
            </w:r>
            <w:proofErr w:type="spellStart"/>
            <w:r>
              <w:rPr>
                <w:rFonts w:asciiTheme="minorHAnsi" w:hAnsiTheme="minorHAnsi" w:cstheme="minorHAnsi"/>
              </w:rPr>
              <w:t>H</w:t>
            </w:r>
            <w:r w:rsidRPr="007C3EE7">
              <w:rPr>
                <w:rFonts w:asciiTheme="minorHAnsi" w:hAnsiTheme="minorHAnsi" w:cstheme="minorHAnsi"/>
              </w:rPr>
              <w:t>iSilicon</w:t>
            </w:r>
            <w:proofErr w:type="spellEnd"/>
          </w:p>
        </w:tc>
        <w:tc>
          <w:tcPr>
            <w:tcW w:w="6756" w:type="dxa"/>
          </w:tcPr>
          <w:p w14:paraId="3F3D99AD"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 xml:space="preserve">Observation 1:  for co-located adjacent channel deployments, </w:t>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in DL is applicable.</w:t>
            </w:r>
          </w:p>
          <w:p w14:paraId="393D571E"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 xml:space="preserve">Observation 2: for non-collocated adjacent channel deployments, </w:t>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in DL is not applicable.</w:t>
            </w:r>
          </w:p>
          <w:p w14:paraId="0143E881"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 xml:space="preserve">Observation 3: for co-located adjacent channel deployments, </w:t>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in UL is applicable for BS.</w:t>
            </w:r>
          </w:p>
          <w:p w14:paraId="4CADD1A4" w14:textId="253B3EBC" w:rsidR="0085760B" w:rsidRPr="0085760B" w:rsidRDefault="007C3EE7" w:rsidP="007C3EE7">
            <w:pPr>
              <w:spacing w:before="120" w:after="120"/>
              <w:rPr>
                <w:rFonts w:asciiTheme="minorHAnsi" w:hAnsiTheme="minorHAnsi" w:cstheme="minorHAnsi"/>
              </w:rPr>
            </w:pPr>
            <w:r w:rsidRPr="007C3EE7">
              <w:rPr>
                <w:rFonts w:asciiTheme="minorHAnsi" w:hAnsiTheme="minorHAnsi" w:cstheme="minorHAnsi"/>
              </w:rPr>
              <w:t xml:space="preserve">Proposal 1: </w:t>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is only applicable for co-located adjacent channel deployments, and no new RF requirement is needed</w:t>
            </w:r>
          </w:p>
        </w:tc>
      </w:tr>
      <w:tr w:rsidR="007C3EE7" w14:paraId="55566A6F" w14:textId="77777777" w:rsidTr="009D1947">
        <w:trPr>
          <w:trHeight w:val="468"/>
        </w:trPr>
        <w:tc>
          <w:tcPr>
            <w:tcW w:w="1345" w:type="dxa"/>
          </w:tcPr>
          <w:p w14:paraId="4B08212A" w14:textId="478ED670" w:rsidR="007C3EE7" w:rsidRDefault="007C3EE7" w:rsidP="009D1947">
            <w:pPr>
              <w:spacing w:before="120" w:after="120"/>
              <w:rPr>
                <w:rFonts w:asciiTheme="minorHAnsi" w:hAnsiTheme="minorHAnsi" w:cstheme="minorHAnsi"/>
              </w:rPr>
            </w:pPr>
            <w:r w:rsidRPr="007C3EE7">
              <w:rPr>
                <w:rFonts w:asciiTheme="minorHAnsi" w:hAnsiTheme="minorHAnsi" w:cstheme="minorHAnsi"/>
              </w:rPr>
              <w:t>R4-2107253</w:t>
            </w:r>
          </w:p>
        </w:tc>
        <w:tc>
          <w:tcPr>
            <w:tcW w:w="1530" w:type="dxa"/>
          </w:tcPr>
          <w:p w14:paraId="11ED1A9B" w14:textId="1121A0D9"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Skyworks Solutions, Inc.</w:t>
            </w:r>
          </w:p>
        </w:tc>
        <w:tc>
          <w:tcPr>
            <w:tcW w:w="6756" w:type="dxa"/>
          </w:tcPr>
          <w:p w14:paraId="518101AC"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 xml:space="preserve">Proposal 1 on </w:t>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w:t>
            </w:r>
          </w:p>
          <w:p w14:paraId="5D29FC46"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alignment and its allocated BWP should be studied depending on the irregular CHBW position in the band</w:t>
            </w:r>
          </w:p>
          <w:p w14:paraId="2EBFF81A" w14:textId="77777777"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t xml:space="preserve">Dependency of the exact </w:t>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positioning on the SSB position for the </w:t>
            </w:r>
            <w:proofErr w:type="spellStart"/>
            <w:r w:rsidRPr="007C3EE7">
              <w:rPr>
                <w:rFonts w:asciiTheme="minorHAnsi" w:hAnsiTheme="minorHAnsi" w:cstheme="minorHAnsi"/>
              </w:rPr>
              <w:t>SmallerCHBW</w:t>
            </w:r>
            <w:proofErr w:type="spellEnd"/>
            <w:r w:rsidRPr="007C3EE7">
              <w:rPr>
                <w:rFonts w:asciiTheme="minorHAnsi" w:hAnsiTheme="minorHAnsi" w:cstheme="minorHAnsi"/>
              </w:rPr>
              <w:t xml:space="preserve"> used by legacy UE should be studied</w:t>
            </w:r>
          </w:p>
          <w:p w14:paraId="502277B0" w14:textId="1AAFA126"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t xml:space="preserve">The 11MHz n29 case should be further studied for the best positioning of the 15MHz </w:t>
            </w:r>
            <w:proofErr w:type="spellStart"/>
            <w:r w:rsidRPr="007C3EE7">
              <w:rPr>
                <w:rFonts w:asciiTheme="minorHAnsi" w:hAnsiTheme="minorHAnsi" w:cstheme="minorHAnsi"/>
              </w:rPr>
              <w:t>WiderCHBW</w:t>
            </w:r>
            <w:proofErr w:type="spellEnd"/>
            <w:r w:rsidRPr="007C3EE7">
              <w:rPr>
                <w:rFonts w:asciiTheme="minorHAnsi" w:hAnsiTheme="minorHAnsi" w:cstheme="minorHAnsi"/>
              </w:rPr>
              <w:t>.</w:t>
            </w:r>
          </w:p>
        </w:tc>
      </w:tr>
      <w:tr w:rsidR="007C3EE7" w14:paraId="5106E9F3" w14:textId="77777777" w:rsidTr="009D1947">
        <w:trPr>
          <w:trHeight w:val="468"/>
        </w:trPr>
        <w:tc>
          <w:tcPr>
            <w:tcW w:w="1345" w:type="dxa"/>
          </w:tcPr>
          <w:p w14:paraId="1DF25856" w14:textId="4A9D2FB4" w:rsidR="007C3EE7" w:rsidRPr="007C3EE7" w:rsidRDefault="007C3EE7" w:rsidP="009D1947">
            <w:pPr>
              <w:spacing w:before="120" w:after="120"/>
              <w:rPr>
                <w:rFonts w:asciiTheme="minorHAnsi" w:hAnsiTheme="minorHAnsi" w:cstheme="minorHAnsi"/>
              </w:rPr>
            </w:pPr>
            <w:r>
              <w:rPr>
                <w:rFonts w:asciiTheme="minorHAnsi" w:hAnsiTheme="minorHAnsi" w:cstheme="minorHAnsi"/>
              </w:rPr>
              <w:t>R4-2107328</w:t>
            </w:r>
          </w:p>
        </w:tc>
        <w:tc>
          <w:tcPr>
            <w:tcW w:w="1530" w:type="dxa"/>
          </w:tcPr>
          <w:p w14:paraId="7533A857" w14:textId="1541087F" w:rsidR="007C3EE7" w:rsidRPr="007C3EE7" w:rsidRDefault="007C3EE7" w:rsidP="007C3EE7">
            <w:pPr>
              <w:spacing w:before="120" w:after="120"/>
              <w:rPr>
                <w:rFonts w:asciiTheme="minorHAnsi" w:hAnsiTheme="minorHAnsi" w:cstheme="minorHAnsi"/>
              </w:rPr>
            </w:pPr>
            <w:r w:rsidRPr="007C3EE7">
              <w:rPr>
                <w:rFonts w:asciiTheme="minorHAnsi" w:hAnsiTheme="minorHAnsi" w:cstheme="minorHAnsi"/>
              </w:rPr>
              <w:t>T-Mobile USA</w:t>
            </w:r>
          </w:p>
        </w:tc>
        <w:tc>
          <w:tcPr>
            <w:tcW w:w="6756" w:type="dxa"/>
          </w:tcPr>
          <w:p w14:paraId="0F6688C5" w14:textId="00D7E842" w:rsidR="007C3EE7" w:rsidRPr="007C3EE7" w:rsidRDefault="007C3EE7" w:rsidP="007C3EE7">
            <w:pPr>
              <w:tabs>
                <w:tab w:val="left" w:pos="1035"/>
              </w:tabs>
              <w:spacing w:before="120" w:after="120"/>
              <w:rPr>
                <w:rFonts w:asciiTheme="minorHAnsi" w:hAnsiTheme="minorHAnsi" w:cstheme="minorHAnsi"/>
              </w:rPr>
            </w:pPr>
            <w:r w:rsidRPr="007C3EE7">
              <w:rPr>
                <w:rFonts w:asciiTheme="minorHAnsi" w:hAnsiTheme="minorHAnsi" w:cstheme="minorHAnsi"/>
              </w:rPr>
              <w:t xml:space="preserve">Proposal 1: For the next wider channel BW approach, an operator should be able to configure n85 UEs to use the 6 MHz at the bottom of n85 and n12 UEs that don’t support n85 should be able to be configured to use 5 MHz at the bottom of n12. </w:t>
            </w:r>
          </w:p>
          <w:p w14:paraId="59CE0E49" w14:textId="73E4B298" w:rsidR="007C3EE7" w:rsidRPr="007C3EE7" w:rsidRDefault="007C3EE7" w:rsidP="007C3EE7">
            <w:pPr>
              <w:tabs>
                <w:tab w:val="left" w:pos="1035"/>
              </w:tabs>
              <w:spacing w:before="120" w:after="120"/>
              <w:rPr>
                <w:rFonts w:asciiTheme="minorHAnsi" w:hAnsiTheme="minorHAnsi" w:cstheme="minorHAnsi"/>
              </w:rPr>
            </w:pPr>
            <w:r w:rsidRPr="007C3EE7">
              <w:rPr>
                <w:rFonts w:asciiTheme="minorHAnsi" w:hAnsiTheme="minorHAnsi" w:cstheme="minorHAnsi"/>
              </w:rPr>
              <w:t>Proposal 2: RAN4 to incorporate the TP below into TR 38.844.</w:t>
            </w:r>
            <w:r w:rsidR="00002373">
              <w:rPr>
                <w:rFonts w:asciiTheme="minorHAnsi" w:hAnsiTheme="minorHAnsi" w:cstheme="minorHAnsi"/>
              </w:rPr>
              <w:t xml:space="preserve"> </w:t>
            </w:r>
            <w:r w:rsidR="00002373" w:rsidRPr="00002373">
              <w:rPr>
                <w:rFonts w:asciiTheme="minorHAnsi" w:hAnsiTheme="minorHAnsi" w:cstheme="minorHAnsi"/>
                <w:color w:val="FF0000"/>
              </w:rPr>
              <w:t>(Company’s comments on TP should be captured in Section 2.3.2 of this email thread)</w:t>
            </w:r>
          </w:p>
        </w:tc>
      </w:tr>
      <w:tr w:rsidR="00102185" w14:paraId="5F948C39" w14:textId="77777777" w:rsidTr="009D1947">
        <w:trPr>
          <w:trHeight w:val="468"/>
        </w:trPr>
        <w:tc>
          <w:tcPr>
            <w:tcW w:w="1345" w:type="dxa"/>
          </w:tcPr>
          <w:p w14:paraId="1E8DD787" w14:textId="4CA86AE8" w:rsidR="00102185" w:rsidRDefault="00102185" w:rsidP="009D1947">
            <w:pPr>
              <w:spacing w:before="120" w:after="120"/>
              <w:rPr>
                <w:rFonts w:asciiTheme="minorHAnsi" w:hAnsiTheme="minorHAnsi" w:cstheme="minorHAnsi"/>
              </w:rPr>
            </w:pPr>
            <w:r w:rsidRPr="00102185">
              <w:rPr>
                <w:rFonts w:asciiTheme="minorHAnsi" w:hAnsiTheme="minorHAnsi" w:cstheme="minorHAnsi"/>
              </w:rPr>
              <w:lastRenderedPageBreak/>
              <w:t>R4-2104587</w:t>
            </w:r>
          </w:p>
        </w:tc>
        <w:tc>
          <w:tcPr>
            <w:tcW w:w="1530" w:type="dxa"/>
          </w:tcPr>
          <w:p w14:paraId="42920FBD" w14:textId="4CE4D4AA" w:rsidR="00102185" w:rsidRPr="007C3EE7" w:rsidRDefault="00102185" w:rsidP="007C3EE7">
            <w:pPr>
              <w:spacing w:before="120" w:after="120"/>
              <w:rPr>
                <w:rFonts w:asciiTheme="minorHAnsi" w:hAnsiTheme="minorHAnsi" w:cstheme="minorHAnsi"/>
              </w:rPr>
            </w:pPr>
            <w:r>
              <w:rPr>
                <w:rFonts w:asciiTheme="minorHAnsi" w:hAnsiTheme="minorHAnsi" w:cstheme="minorHAnsi"/>
              </w:rPr>
              <w:t xml:space="preserve">Ericsson France </w:t>
            </w:r>
            <w:r w:rsidRPr="00102185">
              <w:rPr>
                <w:rFonts w:asciiTheme="minorHAnsi" w:hAnsiTheme="minorHAnsi" w:cstheme="minorHAnsi"/>
              </w:rPr>
              <w:t>S.A.S</w:t>
            </w:r>
          </w:p>
        </w:tc>
        <w:tc>
          <w:tcPr>
            <w:tcW w:w="6756" w:type="dxa"/>
          </w:tcPr>
          <w:p w14:paraId="4839D022"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 xml:space="preserve">Observation 1: For irregular bandwidths between 5 and 10MHz the overlapping UE channel </w:t>
            </w:r>
            <w:proofErr w:type="spellStart"/>
            <w:r w:rsidRPr="00102185">
              <w:rPr>
                <w:rFonts w:asciiTheme="minorHAnsi" w:hAnsiTheme="minorHAnsi" w:cstheme="minorHAnsi"/>
              </w:rPr>
              <w:t>bandwith</w:t>
            </w:r>
            <w:proofErr w:type="spellEnd"/>
            <w:r w:rsidRPr="00102185">
              <w:rPr>
                <w:rFonts w:asciiTheme="minorHAnsi" w:hAnsiTheme="minorHAnsi" w:cstheme="minorHAnsi"/>
              </w:rPr>
              <w:t xml:space="preserve"> solution is not possible given the minimum </w:t>
            </w:r>
            <w:proofErr w:type="spellStart"/>
            <w:r w:rsidRPr="00102185">
              <w:rPr>
                <w:rFonts w:asciiTheme="minorHAnsi" w:hAnsiTheme="minorHAnsi" w:cstheme="minorHAnsi"/>
              </w:rPr>
              <w:t>bandwith</w:t>
            </w:r>
            <w:proofErr w:type="spellEnd"/>
            <w:r w:rsidRPr="00102185">
              <w:rPr>
                <w:rFonts w:asciiTheme="minorHAnsi" w:hAnsiTheme="minorHAnsi" w:cstheme="minorHAnsi"/>
              </w:rPr>
              <w:t xml:space="preserve"> of CORESET#0. Hence the method of using immediate wider channel </w:t>
            </w:r>
            <w:proofErr w:type="spellStart"/>
            <w:r w:rsidRPr="00102185">
              <w:rPr>
                <w:rFonts w:asciiTheme="minorHAnsi" w:hAnsiTheme="minorHAnsi" w:cstheme="minorHAnsi"/>
              </w:rPr>
              <w:t>bandwidht</w:t>
            </w:r>
            <w:proofErr w:type="spellEnd"/>
            <w:r w:rsidRPr="00102185">
              <w:rPr>
                <w:rFonts w:asciiTheme="minorHAnsi" w:hAnsiTheme="minorHAnsi" w:cstheme="minorHAnsi"/>
              </w:rPr>
              <w:t xml:space="preserve"> is suggested.</w:t>
            </w:r>
          </w:p>
          <w:p w14:paraId="6CF27C92"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2: SU for the blanking approach is equal on both UE and NW side and optimized to the irregular BW.</w:t>
            </w:r>
          </w:p>
          <w:p w14:paraId="2DA1D8A3"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3: SU for the overlapping UE CHBW approach will not provide any end user gain for a deployed irregular bandwidth.</w:t>
            </w:r>
          </w:p>
          <w:p w14:paraId="3500B8C3"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4: A “legacy” UE not indicating ensured support for unwanted emission while blanking will still be able to attach to the NW but be configured with a smaller UE CHBW providing lower SU.</w:t>
            </w:r>
          </w:p>
          <w:p w14:paraId="77BCD89E"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5: Additional UE Emission requirements might need to be developed (in a possible WI phase)</w:t>
            </w:r>
          </w:p>
          <w:p w14:paraId="22CF260D"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6: The blanking method will need implementation changes for both the NW/base station as well as a UE.</w:t>
            </w:r>
          </w:p>
          <w:p w14:paraId="7FF395EA"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7: A reduced set of requirements for the irregular bandwidth, only regulatory emissions requirements, are required for irregular bandwidths if next largest standardized bandwidth is supported.</w:t>
            </w:r>
          </w:p>
          <w:p w14:paraId="3ECB2001"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Observation 8: “Fall back” mode to the small regular BW can be used and handled by NW implementation for scenarios where near-far effect has potential problems.</w:t>
            </w:r>
          </w:p>
          <w:p w14:paraId="7EE453D6"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 xml:space="preserve">Proposal 1: Agree to further extend the blanking approach for irregular bandwidths also larger than 10 </w:t>
            </w:r>
            <w:proofErr w:type="spellStart"/>
            <w:r w:rsidRPr="00102185">
              <w:rPr>
                <w:rFonts w:asciiTheme="minorHAnsi" w:hAnsiTheme="minorHAnsi" w:cstheme="minorHAnsi"/>
              </w:rPr>
              <w:t>MHz.</w:t>
            </w:r>
            <w:proofErr w:type="spellEnd"/>
          </w:p>
          <w:p w14:paraId="18714563" w14:textId="77777777" w:rsidR="00102185" w:rsidRPr="00102185"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Proposal 2: Adding UE capability/capabilities that indicate the UEs support for irregular bandwidths.</w:t>
            </w:r>
          </w:p>
          <w:p w14:paraId="78729A40" w14:textId="4C7F9831" w:rsidR="00102185" w:rsidRPr="007C3EE7" w:rsidRDefault="00102185" w:rsidP="00102185">
            <w:pPr>
              <w:tabs>
                <w:tab w:val="left" w:pos="1035"/>
              </w:tabs>
              <w:spacing w:before="120" w:after="120"/>
              <w:rPr>
                <w:rFonts w:asciiTheme="minorHAnsi" w:hAnsiTheme="minorHAnsi" w:cstheme="minorHAnsi"/>
              </w:rPr>
            </w:pPr>
            <w:r w:rsidRPr="00102185">
              <w:rPr>
                <w:rFonts w:asciiTheme="minorHAnsi" w:hAnsiTheme="minorHAnsi" w:cstheme="minorHAnsi"/>
              </w:rPr>
              <w:t>Proposal 3: Agree to further develop the “immediate wider channel bandwidth” method (</w:t>
            </w:r>
            <w:proofErr w:type="spellStart"/>
            <w:r w:rsidRPr="00102185">
              <w:rPr>
                <w:rFonts w:asciiTheme="minorHAnsi" w:hAnsiTheme="minorHAnsi" w:cstheme="minorHAnsi"/>
              </w:rPr>
              <w:t>a.k.a</w:t>
            </w:r>
            <w:proofErr w:type="spellEnd"/>
            <w:r w:rsidRPr="00102185">
              <w:rPr>
                <w:rFonts w:asciiTheme="minorHAnsi" w:hAnsiTheme="minorHAnsi" w:cstheme="minorHAnsi"/>
              </w:rPr>
              <w:t xml:space="preserve"> blanking) for irregular BW’s between 5 and 10MHz. Since this method provides highest possible SU, less </w:t>
            </w:r>
            <w:proofErr w:type="spellStart"/>
            <w:r w:rsidRPr="00102185">
              <w:rPr>
                <w:rFonts w:asciiTheme="minorHAnsi" w:hAnsiTheme="minorHAnsi" w:cstheme="minorHAnsi"/>
              </w:rPr>
              <w:t>complaxity</w:t>
            </w:r>
            <w:proofErr w:type="spellEnd"/>
            <w:r w:rsidRPr="00102185">
              <w:rPr>
                <w:rFonts w:asciiTheme="minorHAnsi" w:hAnsiTheme="minorHAnsi" w:cstheme="minorHAnsi"/>
              </w:rPr>
              <w:t xml:space="preserve"> on BS (and possibly UE), shared the implementation burden between NW and UE.</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638FE693"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proofErr w:type="spellStart"/>
      <w:r w:rsidR="00102185">
        <w:rPr>
          <w:b/>
          <w:color w:val="0070C0"/>
          <w:u w:val="single"/>
          <w:lang w:eastAsia="ko-KR"/>
        </w:rPr>
        <w:t>WiderCHBW</w:t>
      </w:r>
      <w:proofErr w:type="spellEnd"/>
      <w:r w:rsidR="00102185">
        <w:rPr>
          <w:b/>
          <w:color w:val="0070C0"/>
          <w:u w:val="single"/>
          <w:lang w:eastAsia="ko-KR"/>
        </w:rPr>
        <w:t xml:space="preserve"> alignment and Allocated BWP placement</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321221D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2646D7" w:rsidRPr="002646D7">
        <w:rPr>
          <w:rFonts w:eastAsia="SimSun" w:hint="eastAsia"/>
          <w:color w:val="0070C0"/>
          <w:szCs w:val="24"/>
          <w:lang w:eastAsia="zh-CN"/>
        </w:rPr>
        <w:t xml:space="preserve">SSB should be placed on the sync </w:t>
      </w:r>
      <w:r w:rsidR="002646D7" w:rsidRPr="002646D7">
        <w:rPr>
          <w:rFonts w:eastAsia="SimSun"/>
          <w:color w:val="0070C0"/>
          <w:szCs w:val="24"/>
          <w:lang w:eastAsia="zh-CN"/>
        </w:rPr>
        <w:t>raster</w:t>
      </w:r>
      <w:r w:rsidR="002646D7" w:rsidRPr="002646D7">
        <w:rPr>
          <w:rFonts w:eastAsia="SimSun" w:hint="eastAsia"/>
          <w:color w:val="0070C0"/>
          <w:szCs w:val="24"/>
          <w:lang w:eastAsia="zh-CN"/>
        </w:rPr>
        <w:t xml:space="preserve"> and the overlapping frequency between </w:t>
      </w:r>
      <w:proofErr w:type="spellStart"/>
      <w:r w:rsidR="002646D7" w:rsidRPr="002646D7">
        <w:rPr>
          <w:rFonts w:eastAsia="SimSun" w:hint="eastAsia"/>
          <w:color w:val="0070C0"/>
          <w:szCs w:val="24"/>
          <w:lang w:eastAsia="zh-CN"/>
        </w:rPr>
        <w:t>WiderBW</w:t>
      </w:r>
      <w:proofErr w:type="spellEnd"/>
      <w:r w:rsidR="002646D7" w:rsidRPr="002646D7">
        <w:rPr>
          <w:rFonts w:eastAsia="SimSun" w:hint="eastAsia"/>
          <w:color w:val="0070C0"/>
          <w:szCs w:val="24"/>
          <w:lang w:eastAsia="zh-CN"/>
        </w:rPr>
        <w:t xml:space="preserve"> and </w:t>
      </w:r>
      <w:proofErr w:type="spellStart"/>
      <w:r w:rsidR="002646D7" w:rsidRPr="002646D7">
        <w:rPr>
          <w:rFonts w:eastAsia="SimSun" w:hint="eastAsia"/>
          <w:color w:val="0070C0"/>
          <w:szCs w:val="24"/>
          <w:lang w:eastAsia="zh-CN"/>
        </w:rPr>
        <w:t>SmallerBW</w:t>
      </w:r>
      <w:proofErr w:type="spellEnd"/>
      <w:r w:rsidR="002646D7" w:rsidRPr="002646D7">
        <w:rPr>
          <w:rFonts w:eastAsia="SimSun" w:hint="eastAsia"/>
          <w:color w:val="0070C0"/>
          <w:szCs w:val="24"/>
          <w:lang w:eastAsia="zh-CN"/>
        </w:rPr>
        <w:t>.</w:t>
      </w:r>
    </w:p>
    <w:p w14:paraId="50947007" w14:textId="55FE17F1"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2: </w:t>
      </w:r>
      <w:r w:rsidR="002646D7">
        <w:rPr>
          <w:rFonts w:eastAsia="SimSun"/>
          <w:color w:val="0070C0"/>
          <w:szCs w:val="24"/>
          <w:lang w:eastAsia="zh-CN"/>
        </w:rPr>
        <w:t xml:space="preserve">legacy UEs using </w:t>
      </w:r>
      <w:proofErr w:type="spellStart"/>
      <w:r w:rsidR="002646D7">
        <w:rPr>
          <w:rFonts w:eastAsia="SimSun"/>
          <w:color w:val="0070C0"/>
          <w:szCs w:val="24"/>
          <w:lang w:eastAsia="zh-CN"/>
        </w:rPr>
        <w:t>SmallerCHBW</w:t>
      </w:r>
      <w:proofErr w:type="spellEnd"/>
      <w:r w:rsidR="002646D7">
        <w:rPr>
          <w:rFonts w:eastAsia="SimSun"/>
          <w:color w:val="0070C0"/>
          <w:szCs w:val="24"/>
          <w:lang w:eastAsia="zh-CN"/>
        </w:rPr>
        <w:t xml:space="preserve"> might use the same SSB to access </w:t>
      </w:r>
      <w:proofErr w:type="spellStart"/>
      <w:r w:rsidR="002646D7">
        <w:rPr>
          <w:rFonts w:eastAsia="SimSun"/>
          <w:color w:val="0070C0"/>
          <w:szCs w:val="24"/>
          <w:lang w:eastAsia="zh-CN"/>
        </w:rPr>
        <w:t>IrregularCHBW</w:t>
      </w:r>
      <w:proofErr w:type="spellEnd"/>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222EA57C"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102185">
        <w:rPr>
          <w:b/>
          <w:color w:val="0070C0"/>
          <w:u w:val="single"/>
          <w:lang w:eastAsia="ko-KR"/>
        </w:rPr>
        <w:t>S</w:t>
      </w:r>
      <w:r w:rsidR="0053446C">
        <w:rPr>
          <w:b/>
          <w:color w:val="0070C0"/>
          <w:u w:val="single"/>
          <w:lang w:eastAsia="ko-KR"/>
        </w:rPr>
        <w:t>pectrum Utilization</w:t>
      </w:r>
      <w:r w:rsidR="00607A75">
        <w:rPr>
          <w:b/>
          <w:color w:val="0070C0"/>
          <w:u w:val="single"/>
          <w:lang w:eastAsia="ko-KR"/>
        </w:rPr>
        <w:t xml:space="preserve"> of </w:t>
      </w:r>
      <w:proofErr w:type="spellStart"/>
      <w:r w:rsidR="00607A75">
        <w:rPr>
          <w:b/>
          <w:color w:val="0070C0"/>
          <w:u w:val="single"/>
          <w:lang w:eastAsia="ko-KR"/>
        </w:rPr>
        <w:t>irregularBW</w:t>
      </w:r>
      <w:proofErr w:type="spellEnd"/>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3285135C"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102185">
        <w:rPr>
          <w:rFonts w:eastAsia="SimSun"/>
          <w:color w:val="0070C0"/>
          <w:szCs w:val="24"/>
          <w:lang w:eastAsia="zh-CN"/>
        </w:rPr>
        <w:t xml:space="preserve">UE </w:t>
      </w:r>
      <w:r w:rsidR="00607A75">
        <w:rPr>
          <w:rFonts w:eastAsia="SimSun"/>
          <w:color w:val="0070C0"/>
          <w:szCs w:val="24"/>
          <w:lang w:eastAsia="zh-CN"/>
        </w:rPr>
        <w:t xml:space="preserve">SU of </w:t>
      </w:r>
      <w:proofErr w:type="spellStart"/>
      <w:r w:rsidR="002646D7">
        <w:rPr>
          <w:rFonts w:eastAsia="SimSun"/>
          <w:color w:val="0070C0"/>
          <w:szCs w:val="24"/>
          <w:lang w:eastAsia="zh-CN"/>
        </w:rPr>
        <w:t>smallerCHBW</w:t>
      </w:r>
      <w:proofErr w:type="spellEnd"/>
      <w:r w:rsidR="00607A75">
        <w:rPr>
          <w:rFonts w:eastAsia="SimSun"/>
          <w:color w:val="0070C0"/>
          <w:szCs w:val="24"/>
          <w:lang w:eastAsia="zh-CN"/>
        </w:rPr>
        <w:t xml:space="preserve"> (</w:t>
      </w:r>
      <w:r w:rsidR="002646D7">
        <w:rPr>
          <w:rFonts w:eastAsia="SimSun"/>
          <w:color w:val="0070C0"/>
          <w:szCs w:val="24"/>
          <w:lang w:eastAsia="zh-CN"/>
        </w:rPr>
        <w:t xml:space="preserve">legacy UEs) </w:t>
      </w:r>
      <w:r w:rsidR="00102185">
        <w:rPr>
          <w:rFonts w:eastAsia="SimSun"/>
          <w:color w:val="0070C0"/>
          <w:szCs w:val="24"/>
          <w:lang w:eastAsia="zh-CN"/>
        </w:rPr>
        <w:t>and BS in UL</w:t>
      </w:r>
      <w:r w:rsidR="00607A75">
        <w:rPr>
          <w:rFonts w:eastAsia="SimSun"/>
          <w:color w:val="0070C0"/>
          <w:szCs w:val="24"/>
          <w:lang w:eastAsia="zh-CN"/>
        </w:rPr>
        <w:t xml:space="preserve"> SU of </w:t>
      </w:r>
      <w:proofErr w:type="spellStart"/>
      <w:r w:rsidR="00607A75">
        <w:rPr>
          <w:rFonts w:eastAsia="SimSun"/>
          <w:color w:val="0070C0"/>
          <w:szCs w:val="24"/>
          <w:lang w:eastAsia="zh-CN"/>
        </w:rPr>
        <w:t>irregularBW</w:t>
      </w:r>
      <w:proofErr w:type="spellEnd"/>
    </w:p>
    <w:p w14:paraId="638524D6" w14:textId="2B6BCA8D"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646D7">
        <w:rPr>
          <w:rFonts w:eastAsia="SimSun"/>
          <w:color w:val="0070C0"/>
          <w:szCs w:val="24"/>
          <w:lang w:eastAsia="zh-CN"/>
        </w:rPr>
        <w:t>SU</w:t>
      </w:r>
      <w:r w:rsidR="002646D7" w:rsidRPr="002646D7">
        <w:rPr>
          <w:rFonts w:eastAsia="SimSun"/>
          <w:color w:val="0070C0"/>
          <w:szCs w:val="24"/>
          <w:lang w:eastAsia="zh-CN"/>
        </w:rPr>
        <w:t xml:space="preserve"> is equal on both UE and NW side and optimized to the irregular BW.</w:t>
      </w:r>
    </w:p>
    <w:p w14:paraId="61465A5D" w14:textId="48A3ACEE" w:rsidR="00687340" w:rsidRDefault="00687340"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SU &gt; 90% only on NW side</w:t>
      </w:r>
    </w:p>
    <w:p w14:paraId="3D3DFDCE" w14:textId="77777777" w:rsidR="00772168" w:rsidRDefault="00607A75"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Pr="00607A75">
        <w:rPr>
          <w:rFonts w:eastAsia="SimSun"/>
          <w:color w:val="0070C0"/>
          <w:szCs w:val="24"/>
          <w:lang w:eastAsia="zh-CN"/>
        </w:rPr>
        <w:t xml:space="preserve">The number of usable RBs for a given </w:t>
      </w:r>
      <w:proofErr w:type="spellStart"/>
      <w:r w:rsidRPr="00607A75">
        <w:rPr>
          <w:rFonts w:eastAsia="SimSun"/>
          <w:color w:val="0070C0"/>
          <w:szCs w:val="24"/>
          <w:lang w:eastAsia="zh-CN"/>
        </w:rPr>
        <w:t>irregularBW</w:t>
      </w:r>
      <w:proofErr w:type="spellEnd"/>
      <w:r w:rsidRPr="00607A75">
        <w:rPr>
          <w:rFonts w:eastAsia="SimSun"/>
          <w:color w:val="0070C0"/>
          <w:szCs w:val="24"/>
          <w:lang w:eastAsia="zh-CN"/>
        </w:rPr>
        <w:t xml:space="preserve"> should be equal to or smaller than existing immediately lower channel BW</w:t>
      </w:r>
    </w:p>
    <w:p w14:paraId="3F864A3A" w14:textId="6393BC16" w:rsidR="00607A75" w:rsidRDefault="00772168" w:rsidP="0077216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If not then reconsider </w:t>
      </w:r>
      <w:proofErr w:type="spellStart"/>
      <w:r>
        <w:rPr>
          <w:rFonts w:eastAsia="SimSun"/>
          <w:color w:val="0070C0"/>
          <w:szCs w:val="24"/>
          <w:lang w:eastAsia="zh-CN"/>
        </w:rPr>
        <w:t>irregularBW</w:t>
      </w:r>
      <w:proofErr w:type="spellEnd"/>
      <w:r>
        <w:rPr>
          <w:rFonts w:eastAsia="SimSun"/>
          <w:color w:val="0070C0"/>
          <w:szCs w:val="24"/>
          <w:lang w:eastAsia="zh-CN"/>
        </w:rPr>
        <w:t xml:space="preserve"> to be further studied</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68FA054" w:rsidR="00DD19DE" w:rsidRDefault="00772168"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1372288" w14:textId="77777777" w:rsidR="00102185" w:rsidRPr="00607A75" w:rsidRDefault="00102185" w:rsidP="00607A75">
      <w:pPr>
        <w:spacing w:after="120"/>
        <w:rPr>
          <w:color w:val="0070C0"/>
          <w:szCs w:val="24"/>
          <w:lang w:eastAsia="zh-CN"/>
        </w:rPr>
      </w:pPr>
    </w:p>
    <w:p w14:paraId="7FB9D82A" w14:textId="4B29053D" w:rsidR="00102185" w:rsidRPr="00805BE8" w:rsidRDefault="00102185" w:rsidP="00102185">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Pr>
          <w:sz w:val="24"/>
          <w:szCs w:val="16"/>
        </w:rPr>
        <w:t>2</w:t>
      </w:r>
      <w:r w:rsidRPr="00805BE8">
        <w:rPr>
          <w:sz w:val="24"/>
          <w:szCs w:val="16"/>
        </w:rPr>
        <w:t>-</w:t>
      </w:r>
      <w:r>
        <w:rPr>
          <w:sz w:val="24"/>
          <w:szCs w:val="16"/>
        </w:rPr>
        <w:t>3</w:t>
      </w:r>
    </w:p>
    <w:p w14:paraId="17A6C244" w14:textId="10878237" w:rsidR="00102185" w:rsidRPr="009415B0" w:rsidRDefault="00102185" w:rsidP="00102185">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6C3D62">
        <w:rPr>
          <w:i/>
          <w:color w:val="0070C0"/>
          <w:lang w:val="en-US" w:eastAsia="zh-CN"/>
        </w:rPr>
        <w:t>: Regulatory Requirements</w:t>
      </w:r>
      <w:r w:rsidRPr="009415B0">
        <w:rPr>
          <w:rFonts w:hint="eastAsia"/>
          <w:i/>
          <w:color w:val="0070C0"/>
          <w:lang w:val="en-US" w:eastAsia="zh-CN"/>
        </w:rPr>
        <w:t xml:space="preserve"> </w:t>
      </w:r>
    </w:p>
    <w:p w14:paraId="737759AE" w14:textId="77777777" w:rsidR="00102185" w:rsidRPr="00035C50" w:rsidRDefault="00102185" w:rsidP="001021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4B86424" w14:textId="48F0C051" w:rsidR="00102185" w:rsidRPr="00045592" w:rsidRDefault="00102185" w:rsidP="0010218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600A1A">
        <w:rPr>
          <w:b/>
          <w:color w:val="0070C0"/>
          <w:u w:val="single"/>
          <w:lang w:eastAsia="ko-KR"/>
        </w:rPr>
        <w:t>3</w:t>
      </w:r>
      <w:r w:rsidRPr="00045592">
        <w:rPr>
          <w:b/>
          <w:color w:val="0070C0"/>
          <w:u w:val="single"/>
          <w:lang w:eastAsia="ko-KR"/>
        </w:rPr>
        <w:t xml:space="preserve">: </w:t>
      </w:r>
      <w:r>
        <w:rPr>
          <w:b/>
          <w:color w:val="0070C0"/>
          <w:u w:val="single"/>
          <w:lang w:eastAsia="ko-KR"/>
        </w:rPr>
        <w:t xml:space="preserve">Near-Far Effects in adjacent channel deployments </w:t>
      </w:r>
    </w:p>
    <w:p w14:paraId="70E6A3B3" w14:textId="77777777" w:rsidR="00102185" w:rsidRPr="00045592" w:rsidRDefault="00102185" w:rsidP="001021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FEC0988" w14:textId="77777777" w:rsidR="006C3D62" w:rsidRDefault="00102185" w:rsidP="009D194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C3D62">
        <w:rPr>
          <w:rFonts w:eastAsia="SimSun"/>
          <w:color w:val="0070C0"/>
          <w:szCs w:val="24"/>
          <w:lang w:eastAsia="zh-CN"/>
        </w:rPr>
        <w:t>Option 1: Emissions requirements for co-located scenarios for BS and the ACS/blocking for UE can be relaxed</w:t>
      </w:r>
      <w:r w:rsidR="006C3D62" w:rsidRPr="006C3D62">
        <w:rPr>
          <w:rFonts w:eastAsia="SimSun"/>
          <w:color w:val="0070C0"/>
          <w:szCs w:val="24"/>
          <w:lang w:eastAsia="zh-CN"/>
        </w:rPr>
        <w:t xml:space="preserve"> </w:t>
      </w:r>
    </w:p>
    <w:p w14:paraId="67470E0B" w14:textId="6DD0D799" w:rsidR="00102185" w:rsidRPr="006C3D62" w:rsidRDefault="00102185" w:rsidP="009D194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C3D62">
        <w:rPr>
          <w:rFonts w:eastAsia="SimSun"/>
          <w:color w:val="0070C0"/>
          <w:szCs w:val="24"/>
          <w:lang w:eastAsia="zh-CN"/>
        </w:rPr>
        <w:t xml:space="preserve">Option 2: </w:t>
      </w:r>
      <w:r w:rsidR="0053446C" w:rsidRPr="006C3D62">
        <w:rPr>
          <w:rFonts w:eastAsia="SimSun"/>
          <w:color w:val="0070C0"/>
          <w:szCs w:val="24"/>
          <w:lang w:eastAsia="zh-CN"/>
        </w:rPr>
        <w:t>“Fall back” mode to the small regular BW can be used and handled by NW implementation for scenarios where near-far effect has potential problems.</w:t>
      </w:r>
    </w:p>
    <w:p w14:paraId="519BD904" w14:textId="27A45540" w:rsidR="00002373" w:rsidRDefault="00002373" w:rsidP="001021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roofErr w:type="spellStart"/>
      <w:r>
        <w:rPr>
          <w:rFonts w:eastAsia="SimSun"/>
          <w:color w:val="0070C0"/>
          <w:szCs w:val="24"/>
          <w:lang w:eastAsia="zh-CN"/>
        </w:rPr>
        <w:t>WiderCHBW</w:t>
      </w:r>
      <w:proofErr w:type="spellEnd"/>
      <w:r>
        <w:rPr>
          <w:rFonts w:eastAsia="SimSun"/>
          <w:color w:val="0070C0"/>
          <w:szCs w:val="24"/>
          <w:lang w:eastAsia="zh-CN"/>
        </w:rPr>
        <w:t xml:space="preserve"> is only applicable for co-located adjacent channel deployments, and no new RF requirement is needed</w:t>
      </w:r>
    </w:p>
    <w:p w14:paraId="66673E9B" w14:textId="58CB0F49" w:rsidR="00002373" w:rsidRDefault="00607A75" w:rsidP="001021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Assume </w:t>
      </w:r>
      <w:proofErr w:type="spellStart"/>
      <w:r>
        <w:rPr>
          <w:rFonts w:eastAsia="SimSun"/>
          <w:color w:val="0070C0"/>
          <w:szCs w:val="24"/>
          <w:lang w:eastAsia="zh-CN"/>
        </w:rPr>
        <w:t>WiderCHBW</w:t>
      </w:r>
      <w:proofErr w:type="spellEnd"/>
      <w:r>
        <w:rPr>
          <w:rFonts w:eastAsia="SimSun"/>
          <w:color w:val="0070C0"/>
          <w:szCs w:val="24"/>
          <w:lang w:eastAsia="zh-CN"/>
        </w:rPr>
        <w:t xml:space="preserve"> guard</w:t>
      </w:r>
      <w:r w:rsidR="006C3D62">
        <w:rPr>
          <w:rFonts w:eastAsia="SimSun"/>
          <w:color w:val="0070C0"/>
          <w:szCs w:val="24"/>
          <w:lang w:eastAsia="zh-CN"/>
        </w:rPr>
        <w:t xml:space="preserve"> band used on UE (e.g. 15kHz/6 MHz </w:t>
      </w:r>
      <w:proofErr w:type="spellStart"/>
      <w:r w:rsidR="006C3D62">
        <w:rPr>
          <w:rFonts w:eastAsia="SimSun"/>
          <w:color w:val="0070C0"/>
          <w:szCs w:val="24"/>
          <w:lang w:eastAsia="zh-CN"/>
        </w:rPr>
        <w:t>irregularBW</w:t>
      </w:r>
      <w:proofErr w:type="spellEnd"/>
      <w:r w:rsidR="006C3D62">
        <w:rPr>
          <w:rFonts w:eastAsia="SimSun"/>
          <w:color w:val="0070C0"/>
          <w:szCs w:val="24"/>
          <w:lang w:eastAsia="zh-CN"/>
        </w:rPr>
        <w:t xml:space="preserve"> assumes associated guard band for 10 MHz with guard of 312.5 kHz)</w:t>
      </w:r>
    </w:p>
    <w:p w14:paraId="0116490D" w14:textId="510CC185" w:rsidR="006C3D62" w:rsidRPr="00045592" w:rsidRDefault="006C3D62" w:rsidP="001021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Pr="006C3D62">
        <w:rPr>
          <w:rFonts w:eastAsia="SimSun"/>
          <w:color w:val="0070C0"/>
          <w:szCs w:val="24"/>
          <w:lang w:eastAsia="zh-CN"/>
        </w:rPr>
        <w:t>UE receiver will by design not be completely blocked but continue to work, although the ACS performance may be degraded compared to a UE designed for the operator’s spectrum.</w:t>
      </w:r>
      <w:r>
        <w:rPr>
          <w:rFonts w:eastAsia="SimSun"/>
          <w:color w:val="0070C0"/>
          <w:szCs w:val="24"/>
          <w:lang w:eastAsia="zh-CN"/>
        </w:rPr>
        <w:t xml:space="preserve">  The degradation due to </w:t>
      </w:r>
      <w:proofErr w:type="spellStart"/>
      <w:r>
        <w:rPr>
          <w:rFonts w:eastAsia="SimSun"/>
          <w:color w:val="0070C0"/>
          <w:szCs w:val="24"/>
          <w:lang w:eastAsia="zh-CN"/>
        </w:rPr>
        <w:t>WiderCHBW</w:t>
      </w:r>
      <w:proofErr w:type="spellEnd"/>
      <w:r>
        <w:rPr>
          <w:rFonts w:eastAsia="SimSun"/>
          <w:color w:val="0070C0"/>
          <w:szCs w:val="24"/>
          <w:lang w:eastAsia="zh-CN"/>
        </w:rPr>
        <w:t xml:space="preserve"> approach is a </w:t>
      </w:r>
      <w:proofErr w:type="spellStart"/>
      <w:r>
        <w:rPr>
          <w:rFonts w:eastAsia="SimSun"/>
          <w:color w:val="0070C0"/>
          <w:szCs w:val="24"/>
          <w:lang w:eastAsia="zh-CN"/>
        </w:rPr>
        <w:t>draw back</w:t>
      </w:r>
      <w:proofErr w:type="spellEnd"/>
      <w:r>
        <w:rPr>
          <w:rFonts w:eastAsia="SimSun"/>
          <w:color w:val="0070C0"/>
          <w:szCs w:val="24"/>
          <w:lang w:eastAsia="zh-CN"/>
        </w:rPr>
        <w:t xml:space="preserve"> which is tolerable </w:t>
      </w:r>
    </w:p>
    <w:p w14:paraId="2BF29F5A" w14:textId="77777777" w:rsidR="00102185" w:rsidRPr="00045592" w:rsidRDefault="00102185" w:rsidP="001021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5D813FE" w14:textId="77777777" w:rsidR="00102185" w:rsidRPr="00045592" w:rsidRDefault="00102185" w:rsidP="001021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350DC41" w14:textId="77777777" w:rsidR="006C3D62" w:rsidRDefault="006C3D62" w:rsidP="006C3D62">
      <w:pPr>
        <w:rPr>
          <w:b/>
          <w:color w:val="0070C0"/>
          <w:u w:val="single"/>
          <w:lang w:eastAsia="ko-KR"/>
        </w:rPr>
      </w:pPr>
    </w:p>
    <w:p w14:paraId="2E1C1758" w14:textId="1041AE70" w:rsidR="006C3D62" w:rsidRPr="006C3D62" w:rsidRDefault="006C3D62" w:rsidP="006C3D62">
      <w:pPr>
        <w:rPr>
          <w:b/>
          <w:color w:val="0070C0"/>
          <w:u w:val="single"/>
          <w:lang w:eastAsia="ko-KR"/>
        </w:rPr>
      </w:pPr>
      <w:r w:rsidRPr="006C3D62">
        <w:rPr>
          <w:b/>
          <w:color w:val="0070C0"/>
          <w:u w:val="single"/>
          <w:lang w:eastAsia="ko-KR"/>
        </w:rPr>
        <w:t>Issue 2-</w:t>
      </w:r>
      <w:r w:rsidR="00600A1A">
        <w:rPr>
          <w:b/>
          <w:color w:val="0070C0"/>
          <w:u w:val="single"/>
          <w:lang w:eastAsia="ko-KR"/>
        </w:rPr>
        <w:t>4</w:t>
      </w:r>
      <w:r w:rsidRPr="006C3D62">
        <w:rPr>
          <w:b/>
          <w:color w:val="0070C0"/>
          <w:u w:val="single"/>
          <w:lang w:eastAsia="ko-KR"/>
        </w:rPr>
        <w:t xml:space="preserve">: </w:t>
      </w:r>
      <w:r w:rsidR="0033594B">
        <w:rPr>
          <w:b/>
          <w:color w:val="0070C0"/>
          <w:u w:val="single"/>
          <w:lang w:eastAsia="ko-KR"/>
        </w:rPr>
        <w:t xml:space="preserve">Tx </w:t>
      </w:r>
      <w:r>
        <w:rPr>
          <w:b/>
          <w:color w:val="0070C0"/>
          <w:u w:val="single"/>
          <w:lang w:eastAsia="ko-KR"/>
        </w:rPr>
        <w:t>Emissions Mask</w:t>
      </w:r>
      <w:r w:rsidRPr="006C3D62">
        <w:rPr>
          <w:b/>
          <w:color w:val="0070C0"/>
          <w:u w:val="single"/>
          <w:lang w:eastAsia="ko-KR"/>
        </w:rPr>
        <w:t xml:space="preserve"> </w:t>
      </w:r>
    </w:p>
    <w:p w14:paraId="552929D8" w14:textId="77777777" w:rsidR="006C3D62" w:rsidRPr="00045592" w:rsidRDefault="006C3D62" w:rsidP="006C3D6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7371FB5" w14:textId="42CDC5F2" w:rsidR="006C3D62" w:rsidRDefault="006C3D62" w:rsidP="006C3D6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C3D62">
        <w:rPr>
          <w:rFonts w:eastAsia="SimSun"/>
          <w:color w:val="0070C0"/>
          <w:szCs w:val="24"/>
          <w:lang w:eastAsia="zh-CN"/>
        </w:rPr>
        <w:t>Emissions requirements for co-located scenarios for BS can be relaxed</w:t>
      </w:r>
    </w:p>
    <w:p w14:paraId="3D3A0365" w14:textId="6B2FA4C9" w:rsidR="006C3D62" w:rsidRDefault="006C3D62" w:rsidP="006C3D6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w:t>
      </w:r>
      <w:r w:rsidR="00600A1A">
        <w:rPr>
          <w:rFonts w:eastAsia="SimSun"/>
          <w:color w:val="0070C0"/>
          <w:szCs w:val="24"/>
          <w:lang w:eastAsia="zh-CN"/>
        </w:rPr>
        <w:t>2</w:t>
      </w:r>
      <w:r>
        <w:rPr>
          <w:rFonts w:eastAsia="SimSun"/>
          <w:color w:val="0070C0"/>
          <w:szCs w:val="24"/>
          <w:lang w:eastAsia="zh-CN"/>
        </w:rPr>
        <w:t xml:space="preserve">: Use existing emissions mask defined for </w:t>
      </w:r>
      <w:proofErr w:type="spellStart"/>
      <w:r>
        <w:rPr>
          <w:rFonts w:eastAsia="SimSun"/>
          <w:color w:val="0070C0"/>
          <w:szCs w:val="24"/>
          <w:lang w:eastAsia="zh-CN"/>
        </w:rPr>
        <w:t>WiderCHBW</w:t>
      </w:r>
      <w:proofErr w:type="spellEnd"/>
    </w:p>
    <w:p w14:paraId="1DD1A4FD" w14:textId="2655E48E" w:rsidR="0033594B" w:rsidRPr="00045592" w:rsidRDefault="0033594B" w:rsidP="006C3D6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Define new emissions mask for </w:t>
      </w:r>
      <w:proofErr w:type="spellStart"/>
      <w:r>
        <w:rPr>
          <w:rFonts w:eastAsia="SimSun"/>
          <w:color w:val="0070C0"/>
          <w:szCs w:val="24"/>
          <w:lang w:eastAsia="zh-CN"/>
        </w:rPr>
        <w:t>irregularBW</w:t>
      </w:r>
      <w:proofErr w:type="spellEnd"/>
    </w:p>
    <w:p w14:paraId="6ECD8CA1" w14:textId="77777777" w:rsidR="006C3D62" w:rsidRPr="00045592" w:rsidRDefault="006C3D62" w:rsidP="006C3D6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E98F101" w14:textId="77777777" w:rsidR="006C3D62" w:rsidRPr="00045592" w:rsidRDefault="006C3D62" w:rsidP="006C3D6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1ADE0ACB" w:rsidR="00DD19DE" w:rsidRDefault="00DD19DE" w:rsidP="00DD19DE">
      <w:pPr>
        <w:rPr>
          <w:color w:val="0070C0"/>
          <w:lang w:val="en-US" w:eastAsia="zh-CN"/>
        </w:rPr>
      </w:pPr>
    </w:p>
    <w:p w14:paraId="5BA9FE09" w14:textId="728303C7" w:rsidR="0033594B" w:rsidRPr="006C3D62" w:rsidRDefault="0033594B" w:rsidP="0033594B">
      <w:pPr>
        <w:rPr>
          <w:b/>
          <w:color w:val="0070C0"/>
          <w:u w:val="single"/>
          <w:lang w:eastAsia="ko-KR"/>
        </w:rPr>
      </w:pPr>
      <w:r w:rsidRPr="006C3D62">
        <w:rPr>
          <w:b/>
          <w:color w:val="0070C0"/>
          <w:u w:val="single"/>
          <w:lang w:eastAsia="ko-KR"/>
        </w:rPr>
        <w:t>Issue 2-</w:t>
      </w:r>
      <w:r>
        <w:rPr>
          <w:b/>
          <w:color w:val="0070C0"/>
          <w:u w:val="single"/>
          <w:lang w:eastAsia="ko-KR"/>
        </w:rPr>
        <w:t>5</w:t>
      </w:r>
      <w:r w:rsidRPr="006C3D62">
        <w:rPr>
          <w:b/>
          <w:color w:val="0070C0"/>
          <w:u w:val="single"/>
          <w:lang w:eastAsia="ko-KR"/>
        </w:rPr>
        <w:t xml:space="preserve">: </w:t>
      </w:r>
      <w:r>
        <w:rPr>
          <w:b/>
          <w:color w:val="0070C0"/>
          <w:u w:val="single"/>
          <w:lang w:eastAsia="ko-KR"/>
        </w:rPr>
        <w:t>UE ACS and Blocking</w:t>
      </w:r>
      <w:r w:rsidRPr="006C3D62">
        <w:rPr>
          <w:b/>
          <w:color w:val="0070C0"/>
          <w:u w:val="single"/>
          <w:lang w:eastAsia="ko-KR"/>
        </w:rPr>
        <w:t xml:space="preserve"> </w:t>
      </w:r>
    </w:p>
    <w:p w14:paraId="23837391" w14:textId="77777777" w:rsidR="0033594B" w:rsidRPr="00045592" w:rsidRDefault="0033594B" w:rsidP="003359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4F5426B" w14:textId="021204B3" w:rsidR="0033594B" w:rsidRDefault="0033594B" w:rsidP="003359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For</w:t>
      </w:r>
      <w:r w:rsidRPr="006C3D62">
        <w:rPr>
          <w:rFonts w:eastAsia="SimSun"/>
          <w:color w:val="0070C0"/>
          <w:szCs w:val="24"/>
          <w:lang w:eastAsia="zh-CN"/>
        </w:rPr>
        <w:t xml:space="preserve"> co-located </w:t>
      </w:r>
      <w:r>
        <w:rPr>
          <w:rFonts w:eastAsia="SimSun"/>
          <w:color w:val="0070C0"/>
          <w:szCs w:val="24"/>
          <w:lang w:eastAsia="zh-CN"/>
        </w:rPr>
        <w:t xml:space="preserve">BS </w:t>
      </w:r>
      <w:r w:rsidRPr="006C3D62">
        <w:rPr>
          <w:rFonts w:eastAsia="SimSun"/>
          <w:color w:val="0070C0"/>
          <w:szCs w:val="24"/>
          <w:lang w:eastAsia="zh-CN"/>
        </w:rPr>
        <w:t>scenarios</w:t>
      </w:r>
      <w:r>
        <w:rPr>
          <w:rFonts w:eastAsia="SimSun"/>
          <w:color w:val="0070C0"/>
          <w:szCs w:val="24"/>
          <w:lang w:eastAsia="zh-CN"/>
        </w:rPr>
        <w:t xml:space="preserve"> t</w:t>
      </w:r>
      <w:r w:rsidRPr="006C3D62">
        <w:rPr>
          <w:rFonts w:eastAsia="SimSun"/>
          <w:color w:val="0070C0"/>
          <w:szCs w:val="24"/>
          <w:lang w:eastAsia="zh-CN"/>
        </w:rPr>
        <w:t>he ACS/blocking for UE can be relaxed</w:t>
      </w:r>
    </w:p>
    <w:p w14:paraId="5001B3F3" w14:textId="13B25E5D" w:rsidR="0033594B" w:rsidRPr="00045592" w:rsidRDefault="0033594B" w:rsidP="003359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roofErr w:type="spellStart"/>
      <w:r w:rsidR="00957389" w:rsidRPr="00957389">
        <w:rPr>
          <w:rFonts w:eastAsia="SimSun"/>
          <w:color w:val="0070C0"/>
          <w:szCs w:val="24"/>
          <w:lang w:eastAsia="zh-CN"/>
        </w:rPr>
        <w:t>WiderCHBW</w:t>
      </w:r>
      <w:proofErr w:type="spellEnd"/>
      <w:r w:rsidR="00957389" w:rsidRPr="00957389">
        <w:rPr>
          <w:rFonts w:eastAsia="SimSun"/>
          <w:color w:val="0070C0"/>
          <w:szCs w:val="24"/>
          <w:lang w:eastAsia="zh-CN"/>
        </w:rPr>
        <w:t xml:space="preserve"> alignment and its allocated BWP depending on the irregular CHBW position in the band</w:t>
      </w:r>
      <w:r w:rsidR="00957389">
        <w:rPr>
          <w:rFonts w:eastAsia="SimSun"/>
          <w:color w:val="0070C0"/>
          <w:szCs w:val="24"/>
          <w:lang w:eastAsia="zh-CN"/>
        </w:rPr>
        <w:t xml:space="preserve"> prior as input to ACS/blocking requirements</w:t>
      </w:r>
    </w:p>
    <w:p w14:paraId="6C614A24" w14:textId="77777777" w:rsidR="0033594B" w:rsidRPr="00045592" w:rsidRDefault="0033594B" w:rsidP="003359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B663140" w14:textId="77777777" w:rsidR="0033594B" w:rsidRPr="00045592" w:rsidRDefault="0033594B" w:rsidP="003359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350BE86" w14:textId="77777777" w:rsidR="0033594B" w:rsidRDefault="0033594B" w:rsidP="00DD19DE">
      <w:pPr>
        <w:rPr>
          <w:color w:val="0070C0"/>
          <w:lang w:val="en-US" w:eastAsia="zh-CN"/>
        </w:rPr>
      </w:pPr>
    </w:p>
    <w:p w14:paraId="297E9BED" w14:textId="77777777" w:rsidR="00DD19DE" w:rsidRPr="00781CCB" w:rsidRDefault="00DD19DE" w:rsidP="00DD19DE">
      <w:pPr>
        <w:pStyle w:val="Heading2"/>
        <w:rPr>
          <w:lang w:val="en-US"/>
          <w:rPrChange w:id="47" w:author="Aijun" w:date="2021-04-12T15:51:00Z">
            <w:rPr/>
          </w:rPrChange>
        </w:rPr>
      </w:pPr>
      <w:r w:rsidRPr="00781CCB">
        <w:rPr>
          <w:lang w:val="en-US"/>
          <w:rPrChange w:id="48" w:author="Aijun" w:date="2021-04-12T15:51:00Z">
            <w:rPr/>
          </w:rPrChange>
        </w:rPr>
        <w:t xml:space="preserve">Companies views’ collection for 1st round </w:t>
      </w:r>
    </w:p>
    <w:p w14:paraId="7930AAC3" w14:textId="6A3199B1" w:rsidR="00DD19DE"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6E4387B8" w14:textId="23795598"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600A1A">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9D1947">
        <w:tc>
          <w:tcPr>
            <w:tcW w:w="1236" w:type="dxa"/>
          </w:tcPr>
          <w:p w14:paraId="2FBA9B46" w14:textId="77777777" w:rsidR="00F115F5" w:rsidRPr="00805BE8" w:rsidRDefault="00F115F5" w:rsidP="009D194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9D1947">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rsidRPr="006F63FA" w14:paraId="27D31951" w14:textId="77777777" w:rsidTr="009D1947">
        <w:tc>
          <w:tcPr>
            <w:tcW w:w="1236" w:type="dxa"/>
          </w:tcPr>
          <w:p w14:paraId="46B4EE1D" w14:textId="3D9732EE" w:rsidR="00F115F5" w:rsidRPr="003418CB" w:rsidRDefault="00F115F5" w:rsidP="009D1947">
            <w:pPr>
              <w:spacing w:after="120"/>
              <w:rPr>
                <w:rFonts w:eastAsiaTheme="minorEastAsia"/>
                <w:color w:val="0070C0"/>
                <w:lang w:val="en-US" w:eastAsia="zh-CN"/>
              </w:rPr>
            </w:pPr>
            <w:del w:id="49" w:author="Impire Oy" w:date="2021-04-12T15:13:00Z">
              <w:r w:rsidDel="007B01C5">
                <w:rPr>
                  <w:rFonts w:eastAsiaTheme="minorEastAsia" w:hint="eastAsia"/>
                  <w:color w:val="0070C0"/>
                  <w:lang w:val="en-US" w:eastAsia="zh-CN"/>
                </w:rPr>
                <w:delText>XXX</w:delText>
              </w:r>
            </w:del>
            <w:ins w:id="50" w:author="Impire Oy" w:date="2021-04-12T15:13:00Z">
              <w:r w:rsidR="007B01C5">
                <w:rPr>
                  <w:rFonts w:eastAsiaTheme="minorEastAsia"/>
                  <w:color w:val="0070C0"/>
                  <w:lang w:val="en-US" w:eastAsia="zh-CN"/>
                </w:rPr>
                <w:t>DISH Network</w:t>
              </w:r>
            </w:ins>
          </w:p>
        </w:tc>
        <w:tc>
          <w:tcPr>
            <w:tcW w:w="8395" w:type="dxa"/>
          </w:tcPr>
          <w:p w14:paraId="2D3490A7" w14:textId="1203BF01" w:rsidR="006F63FA" w:rsidRDefault="006F63FA" w:rsidP="009D1947">
            <w:pPr>
              <w:spacing w:after="120"/>
              <w:rPr>
                <w:ins w:id="51" w:author="Impire Oy" w:date="2021-04-12T15:47:00Z"/>
                <w:rFonts w:eastAsiaTheme="minorEastAsia"/>
                <w:color w:val="0070C0"/>
                <w:lang w:val="en-US" w:eastAsia="zh-CN"/>
              </w:rPr>
            </w:pPr>
            <w:ins w:id="52" w:author="Impire Oy" w:date="2021-04-12T15:44:00Z">
              <w:r>
                <w:rPr>
                  <w:rFonts w:eastAsiaTheme="minorEastAsia"/>
                  <w:color w:val="0070C0"/>
                  <w:lang w:val="en-US" w:eastAsia="zh-CN"/>
                </w:rPr>
                <w:t xml:space="preserve">In general, we prefer </w:t>
              </w:r>
            </w:ins>
            <w:ins w:id="53" w:author="Impire Oy" w:date="2021-04-12T15:45:00Z">
              <w:r>
                <w:rPr>
                  <w:rFonts w:eastAsiaTheme="minorEastAsia"/>
                  <w:color w:val="0070C0"/>
                  <w:lang w:val="en-US" w:eastAsia="zh-CN"/>
                </w:rPr>
                <w:t>to list multiple options as methods to use irregular BW’s. While we don’t advocate usage of wider BW’s, we are OK to have them listed as</w:t>
              </w:r>
            </w:ins>
            <w:ins w:id="54" w:author="Impire Oy" w:date="2021-04-12T15:46:00Z">
              <w:r>
                <w:rPr>
                  <w:rFonts w:eastAsiaTheme="minorEastAsia"/>
                  <w:color w:val="0070C0"/>
                  <w:lang w:val="en-US" w:eastAsia="zh-CN"/>
                </w:rPr>
                <w:t xml:space="preserve"> one of the options. The outcome of this study should be something that works for irregular BW’s. If we</w:t>
              </w:r>
            </w:ins>
            <w:ins w:id="55" w:author="Impire Oy" w:date="2021-04-12T15:50:00Z">
              <w:r>
                <w:rPr>
                  <w:rFonts w:eastAsiaTheme="minorEastAsia"/>
                  <w:color w:val="0070C0"/>
                  <w:lang w:val="en-US" w:eastAsia="zh-CN"/>
                </w:rPr>
                <w:t xml:space="preserve"> target to include</w:t>
              </w:r>
            </w:ins>
            <w:ins w:id="56" w:author="Impire Oy" w:date="2021-04-12T15:46:00Z">
              <w:r>
                <w:rPr>
                  <w:rFonts w:eastAsiaTheme="minorEastAsia"/>
                  <w:color w:val="0070C0"/>
                  <w:lang w:val="en-US" w:eastAsia="zh-CN"/>
                </w:rPr>
                <w:t xml:space="preserve"> only </w:t>
              </w:r>
            </w:ins>
            <w:ins w:id="57" w:author="Impire Oy" w:date="2021-04-12T15:50:00Z">
              <w:r>
                <w:rPr>
                  <w:rFonts w:eastAsiaTheme="minorEastAsia"/>
                  <w:color w:val="0070C0"/>
                  <w:lang w:val="en-US" w:eastAsia="zh-CN"/>
                </w:rPr>
                <w:t>one</w:t>
              </w:r>
            </w:ins>
            <w:ins w:id="58" w:author="Impire Oy" w:date="2021-04-12T15:46:00Z">
              <w:r>
                <w:rPr>
                  <w:rFonts w:eastAsiaTheme="minorEastAsia"/>
                  <w:color w:val="0070C0"/>
                  <w:lang w:val="en-US" w:eastAsia="zh-CN"/>
                </w:rPr>
                <w:t xml:space="preserve"> option that </w:t>
              </w:r>
            </w:ins>
            <w:ins w:id="59" w:author="Impire Oy" w:date="2021-04-12T15:50:00Z">
              <w:r>
                <w:rPr>
                  <w:rFonts w:eastAsiaTheme="minorEastAsia"/>
                  <w:color w:val="0070C0"/>
                  <w:lang w:val="en-US" w:eastAsia="zh-CN"/>
                </w:rPr>
                <w:t>is</w:t>
              </w:r>
            </w:ins>
            <w:ins w:id="60" w:author="Impire Oy" w:date="2021-04-12T15:46:00Z">
              <w:r>
                <w:rPr>
                  <w:rFonts w:eastAsiaTheme="minorEastAsia"/>
                  <w:color w:val="0070C0"/>
                  <w:lang w:val="en-US" w:eastAsia="zh-CN"/>
                </w:rPr>
                <w:t xml:space="preserve"> ok for all as the only option, then</w:t>
              </w:r>
            </w:ins>
            <w:ins w:id="61" w:author="Impire Oy" w:date="2021-04-12T15:47:00Z">
              <w:r>
                <w:rPr>
                  <w:rFonts w:eastAsiaTheme="minorEastAsia"/>
                  <w:color w:val="0070C0"/>
                  <w:lang w:val="en-US" w:eastAsia="zh-CN"/>
                </w:rPr>
                <w:t xml:space="preserve"> we are afraid the study would be concluded with no feasible alternatives.</w:t>
              </w:r>
            </w:ins>
          </w:p>
          <w:p w14:paraId="261FAA40" w14:textId="18CDE0C4" w:rsidR="00F115F5" w:rsidRPr="003418CB" w:rsidRDefault="006F63FA" w:rsidP="009D1947">
            <w:pPr>
              <w:spacing w:after="120"/>
              <w:rPr>
                <w:rFonts w:eastAsiaTheme="minorEastAsia"/>
                <w:color w:val="0070C0"/>
                <w:lang w:val="en-US" w:eastAsia="zh-CN"/>
              </w:rPr>
            </w:pPr>
            <w:ins w:id="62" w:author="Impire Oy" w:date="2021-04-12T15:46:00Z">
              <w:r>
                <w:rPr>
                  <w:rFonts w:eastAsiaTheme="minorEastAsia"/>
                  <w:color w:val="0070C0"/>
                  <w:lang w:val="en-US" w:eastAsia="zh-CN"/>
                </w:rPr>
                <w:t xml:space="preserve"> </w:t>
              </w:r>
            </w:ins>
          </w:p>
        </w:tc>
      </w:tr>
      <w:tr w:rsidR="00FE32A7" w:rsidRPr="006F63FA" w14:paraId="40761BDD" w14:textId="77777777" w:rsidTr="009D1947">
        <w:trPr>
          <w:ins w:id="63" w:author="Aijun" w:date="2021-04-12T15:52:00Z"/>
        </w:trPr>
        <w:tc>
          <w:tcPr>
            <w:tcW w:w="1236" w:type="dxa"/>
          </w:tcPr>
          <w:p w14:paraId="7D6D0362" w14:textId="18DC6F61" w:rsidR="00FE32A7" w:rsidDel="007B01C5" w:rsidRDefault="00FE32A7" w:rsidP="00FE32A7">
            <w:pPr>
              <w:spacing w:after="120"/>
              <w:rPr>
                <w:ins w:id="64" w:author="Aijun" w:date="2021-04-12T15:52:00Z"/>
                <w:rFonts w:eastAsiaTheme="minorEastAsia"/>
                <w:color w:val="0070C0"/>
                <w:lang w:val="en-US" w:eastAsia="zh-CN"/>
              </w:rPr>
            </w:pPr>
            <w:ins w:id="65" w:author="Aijun" w:date="2021-04-12T15:52:00Z">
              <w:r>
                <w:rPr>
                  <w:rFonts w:eastAsiaTheme="minorEastAsia"/>
                  <w:color w:val="0070C0"/>
                  <w:lang w:val="en-US" w:eastAsia="zh-CN"/>
                </w:rPr>
                <w:t>ZTE</w:t>
              </w:r>
            </w:ins>
          </w:p>
        </w:tc>
        <w:tc>
          <w:tcPr>
            <w:tcW w:w="8395" w:type="dxa"/>
          </w:tcPr>
          <w:p w14:paraId="5A27B5CB" w14:textId="5BA998A1" w:rsidR="00FE32A7" w:rsidRDefault="00FE32A7" w:rsidP="00FE32A7">
            <w:pPr>
              <w:spacing w:after="120"/>
              <w:rPr>
                <w:ins w:id="66" w:author="Aijun" w:date="2021-04-12T15:52:00Z"/>
                <w:rFonts w:eastAsiaTheme="minorEastAsia"/>
                <w:color w:val="0070C0"/>
                <w:lang w:val="en-US" w:eastAsia="zh-CN"/>
              </w:rPr>
            </w:pPr>
            <w:ins w:id="67" w:author="Aijun" w:date="2021-04-12T15:52:00Z">
              <w:r>
                <w:rPr>
                  <w:rFonts w:eastAsiaTheme="minorEastAsia"/>
                  <w:color w:val="0070C0"/>
                  <w:lang w:val="en-US" w:eastAsia="zh-CN"/>
                </w:rPr>
                <w:t xml:space="preserve">Option 2. It should be guaranteed that a UE can access to the irregular BW via </w:t>
              </w:r>
              <w:proofErr w:type="spellStart"/>
              <w:r>
                <w:rPr>
                  <w:rFonts w:eastAsiaTheme="minorEastAsia"/>
                  <w:color w:val="0070C0"/>
                  <w:lang w:val="en-US" w:eastAsia="zh-CN"/>
                </w:rPr>
                <w:t>SmallerCHBW</w:t>
              </w:r>
              <w:proofErr w:type="spellEnd"/>
              <w:r>
                <w:rPr>
                  <w:rFonts w:eastAsiaTheme="minorEastAsia"/>
                  <w:color w:val="0070C0"/>
                  <w:lang w:val="en-US" w:eastAsia="zh-CN"/>
                </w:rPr>
                <w:t>.</w:t>
              </w:r>
            </w:ins>
          </w:p>
        </w:tc>
      </w:tr>
      <w:tr w:rsidR="00294D27" w:rsidRPr="006F63FA" w14:paraId="3308990E" w14:textId="77777777" w:rsidTr="009D1947">
        <w:trPr>
          <w:ins w:id="68" w:author="Huawei" w:date="2021-04-12T23:56:00Z"/>
        </w:trPr>
        <w:tc>
          <w:tcPr>
            <w:tcW w:w="1236" w:type="dxa"/>
          </w:tcPr>
          <w:p w14:paraId="33E312F7" w14:textId="2C9A0BB1" w:rsidR="00294D27" w:rsidRDefault="00294D27" w:rsidP="00FE32A7">
            <w:pPr>
              <w:spacing w:after="120"/>
              <w:rPr>
                <w:ins w:id="69" w:author="Huawei" w:date="2021-04-12T23:56:00Z"/>
                <w:rFonts w:eastAsiaTheme="minorEastAsia"/>
                <w:color w:val="0070C0"/>
                <w:lang w:val="en-US" w:eastAsia="zh-CN"/>
              </w:rPr>
            </w:pPr>
            <w:ins w:id="70" w:author="Huawei" w:date="2021-04-12T23:5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95B6A45" w14:textId="31642181" w:rsidR="00294D27" w:rsidRDefault="00294D27" w:rsidP="00FE32A7">
            <w:pPr>
              <w:spacing w:after="120"/>
              <w:rPr>
                <w:ins w:id="71" w:author="Huawei" w:date="2021-04-12T23:56:00Z"/>
                <w:rFonts w:eastAsiaTheme="minorEastAsia"/>
                <w:color w:val="0070C0"/>
                <w:lang w:val="en-US" w:eastAsia="zh-CN"/>
              </w:rPr>
            </w:pPr>
            <w:ins w:id="72" w:author="Huawei" w:date="2021-04-12T23:56:00Z">
              <w:r>
                <w:rPr>
                  <w:rFonts w:eastAsiaTheme="minorEastAsia"/>
                  <w:color w:val="0070C0"/>
                  <w:lang w:val="en-US" w:eastAsia="zh-CN"/>
                </w:rPr>
                <w:t xml:space="preserve">We did not see the </w:t>
              </w:r>
            </w:ins>
            <w:ins w:id="73" w:author="Huawei" w:date="2021-04-12T23:57:00Z">
              <w:r>
                <w:rPr>
                  <w:rFonts w:eastAsiaTheme="minorEastAsia"/>
                  <w:color w:val="0070C0"/>
                  <w:lang w:val="en-US" w:eastAsia="zh-CN"/>
                </w:rPr>
                <w:t>depend</w:t>
              </w:r>
            </w:ins>
            <w:ins w:id="74" w:author="Huawei" w:date="2021-04-12T23:58:00Z">
              <w:r>
                <w:rPr>
                  <w:rFonts w:eastAsiaTheme="minorEastAsia"/>
                  <w:color w:val="0070C0"/>
                  <w:lang w:val="en-US" w:eastAsia="zh-CN"/>
                </w:rPr>
                <w:t>ency between the two options</w:t>
              </w:r>
            </w:ins>
          </w:p>
        </w:tc>
      </w:tr>
      <w:tr w:rsidR="00C53DEF" w:rsidRPr="006F63FA" w14:paraId="0F96444F" w14:textId="77777777" w:rsidTr="009D1947">
        <w:trPr>
          <w:ins w:id="75" w:author="Angelow, Iwajlo (Nokia - US/Naperville)" w:date="2021-04-12T23:35:00Z"/>
        </w:trPr>
        <w:tc>
          <w:tcPr>
            <w:tcW w:w="1236" w:type="dxa"/>
          </w:tcPr>
          <w:p w14:paraId="2B7EFCED" w14:textId="3CE3F4F8" w:rsidR="00C53DEF" w:rsidRDefault="00C53DEF" w:rsidP="00C53DEF">
            <w:pPr>
              <w:spacing w:after="120"/>
              <w:rPr>
                <w:ins w:id="76" w:author="Angelow, Iwajlo (Nokia - US/Naperville)" w:date="2021-04-12T23:35:00Z"/>
                <w:rFonts w:eastAsiaTheme="minorEastAsia" w:hint="eastAsia"/>
                <w:color w:val="0070C0"/>
                <w:lang w:val="en-US" w:eastAsia="zh-CN"/>
              </w:rPr>
            </w:pPr>
            <w:ins w:id="77" w:author="Angelow, Iwajlo (Nokia - US/Naperville)" w:date="2021-04-12T23:36:00Z">
              <w:r>
                <w:rPr>
                  <w:rFonts w:eastAsiaTheme="minorEastAsia"/>
                  <w:color w:val="0070C0"/>
                  <w:lang w:val="en-US" w:eastAsia="zh-CN"/>
                </w:rPr>
                <w:t>Nokia</w:t>
              </w:r>
            </w:ins>
          </w:p>
        </w:tc>
        <w:tc>
          <w:tcPr>
            <w:tcW w:w="8395" w:type="dxa"/>
          </w:tcPr>
          <w:p w14:paraId="41B9CA64" w14:textId="1039B4C0" w:rsidR="00C53DEF" w:rsidRDefault="00C53DEF" w:rsidP="00C53DEF">
            <w:pPr>
              <w:spacing w:after="120"/>
              <w:rPr>
                <w:ins w:id="78" w:author="Angelow, Iwajlo (Nokia - US/Naperville)" w:date="2021-04-12T23:35:00Z"/>
                <w:rFonts w:eastAsiaTheme="minorEastAsia"/>
                <w:color w:val="0070C0"/>
                <w:lang w:val="en-US" w:eastAsia="zh-CN"/>
              </w:rPr>
            </w:pPr>
            <w:ins w:id="79" w:author="Angelow, Iwajlo (Nokia - US/Naperville)" w:date="2021-04-12T23:36:00Z">
              <w:r>
                <w:rPr>
                  <w:rFonts w:eastAsiaTheme="minorEastAsia"/>
                  <w:color w:val="0070C0"/>
                  <w:lang w:val="en-US" w:eastAsia="zh-CN"/>
                </w:rPr>
                <w:t>Further study is needed regarding SSB placement as discussed in R4-2107253.</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177B8730"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600A1A">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9D1947">
        <w:tc>
          <w:tcPr>
            <w:tcW w:w="1236" w:type="dxa"/>
          </w:tcPr>
          <w:p w14:paraId="5EA06D4C" w14:textId="77777777" w:rsidR="00F115F5" w:rsidRPr="00805BE8" w:rsidRDefault="00F115F5" w:rsidP="009D194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9D1947">
            <w:pPr>
              <w:spacing w:after="120"/>
              <w:rPr>
                <w:rFonts w:eastAsiaTheme="minorEastAsia"/>
                <w:b/>
                <w:bCs/>
                <w:color w:val="0070C0"/>
                <w:lang w:val="en-US" w:eastAsia="zh-CN"/>
              </w:rPr>
            </w:pPr>
            <w:r>
              <w:rPr>
                <w:rFonts w:eastAsiaTheme="minorEastAsia"/>
                <w:b/>
                <w:bCs/>
                <w:color w:val="0070C0"/>
                <w:lang w:val="en-US" w:eastAsia="zh-CN"/>
              </w:rPr>
              <w:t>Comments</w:t>
            </w:r>
          </w:p>
        </w:tc>
      </w:tr>
      <w:tr w:rsidR="00FE32A7" w14:paraId="7C23836F" w14:textId="77777777" w:rsidTr="009D1947">
        <w:tc>
          <w:tcPr>
            <w:tcW w:w="1236" w:type="dxa"/>
          </w:tcPr>
          <w:p w14:paraId="2406805C" w14:textId="3DE84A8E" w:rsidR="00FE32A7" w:rsidRPr="003418CB" w:rsidRDefault="00FE32A7" w:rsidP="00FE32A7">
            <w:pPr>
              <w:spacing w:after="120"/>
              <w:rPr>
                <w:rFonts w:eastAsiaTheme="minorEastAsia"/>
                <w:color w:val="0070C0"/>
                <w:lang w:val="en-US" w:eastAsia="zh-CN"/>
              </w:rPr>
            </w:pPr>
            <w:ins w:id="80" w:author="Aijun" w:date="2021-04-12T15:53:00Z">
              <w:r>
                <w:rPr>
                  <w:rFonts w:eastAsiaTheme="minorEastAsia"/>
                  <w:color w:val="0070C0"/>
                  <w:lang w:val="en-US" w:eastAsia="zh-CN"/>
                </w:rPr>
                <w:t>ZTE</w:t>
              </w:r>
            </w:ins>
            <w:del w:id="81" w:author="Aijun" w:date="2021-04-12T15:53:00Z">
              <w:r w:rsidDel="00BE7D86">
                <w:rPr>
                  <w:rFonts w:eastAsiaTheme="minorEastAsia" w:hint="eastAsia"/>
                  <w:color w:val="0070C0"/>
                  <w:lang w:val="en-US" w:eastAsia="zh-CN"/>
                </w:rPr>
                <w:delText>XXX</w:delText>
              </w:r>
            </w:del>
          </w:p>
        </w:tc>
        <w:tc>
          <w:tcPr>
            <w:tcW w:w="8395" w:type="dxa"/>
          </w:tcPr>
          <w:p w14:paraId="287719BF" w14:textId="138104DA" w:rsidR="00FE32A7" w:rsidRPr="003418CB" w:rsidRDefault="00FE32A7" w:rsidP="00FE32A7">
            <w:pPr>
              <w:spacing w:after="120"/>
              <w:rPr>
                <w:rFonts w:eastAsiaTheme="minorEastAsia"/>
                <w:color w:val="0070C0"/>
                <w:lang w:val="en-US" w:eastAsia="zh-CN"/>
              </w:rPr>
            </w:pPr>
            <w:ins w:id="82" w:author="Aijun" w:date="2021-04-12T15:53:00Z">
              <w:r>
                <w:rPr>
                  <w:rFonts w:eastAsiaTheme="minorEastAsia"/>
                  <w:color w:val="0070C0"/>
                  <w:lang w:val="en-US" w:eastAsia="zh-CN"/>
                </w:rPr>
                <w:t>Option 3 (&gt;90% at NW side): rom UE perspective, no matter single carrier (</w:t>
              </w:r>
              <w:proofErr w:type="spellStart"/>
              <w:r>
                <w:rPr>
                  <w:rFonts w:eastAsiaTheme="minorEastAsia"/>
                  <w:color w:val="0070C0"/>
                  <w:lang w:val="en-US" w:eastAsia="zh-CN"/>
                </w:rPr>
                <w:t>SmallCHBW</w:t>
              </w:r>
              <w:proofErr w:type="spellEnd"/>
              <w:r>
                <w:rPr>
                  <w:rFonts w:eastAsiaTheme="minorEastAsia"/>
                  <w:color w:val="0070C0"/>
                  <w:lang w:val="en-US" w:eastAsia="zh-CN"/>
                </w:rPr>
                <w:t>) or multiple carriers (Overlapping CA) is used for irregular BW, the carrier bandwidth is anyway defined in the existing CHBW set, so SU for irregular BW has meanings only at NW side.</w:t>
              </w:r>
            </w:ins>
          </w:p>
        </w:tc>
      </w:tr>
      <w:tr w:rsidR="00C53DEF" w14:paraId="69D0A244" w14:textId="77777777" w:rsidTr="009D1947">
        <w:trPr>
          <w:ins w:id="83" w:author="Angelow, Iwajlo (Nokia - US/Naperville)" w:date="2021-04-12T23:36:00Z"/>
        </w:trPr>
        <w:tc>
          <w:tcPr>
            <w:tcW w:w="1236" w:type="dxa"/>
          </w:tcPr>
          <w:p w14:paraId="0476CDF2" w14:textId="5227408A" w:rsidR="00C53DEF" w:rsidRDefault="00C53DEF" w:rsidP="00C53DEF">
            <w:pPr>
              <w:spacing w:after="120"/>
              <w:rPr>
                <w:ins w:id="84" w:author="Angelow, Iwajlo (Nokia - US/Naperville)" w:date="2021-04-12T23:36:00Z"/>
                <w:rFonts w:eastAsiaTheme="minorEastAsia"/>
                <w:color w:val="0070C0"/>
                <w:lang w:val="en-US" w:eastAsia="zh-CN"/>
              </w:rPr>
            </w:pPr>
            <w:ins w:id="85" w:author="Angelow, Iwajlo (Nokia - US/Naperville)" w:date="2021-04-12T23:36:00Z">
              <w:r>
                <w:rPr>
                  <w:rFonts w:eastAsiaTheme="minorEastAsia"/>
                  <w:color w:val="0070C0"/>
                  <w:lang w:val="en-US" w:eastAsia="zh-CN"/>
                </w:rPr>
                <w:t>Nokia</w:t>
              </w:r>
            </w:ins>
          </w:p>
        </w:tc>
        <w:tc>
          <w:tcPr>
            <w:tcW w:w="8395" w:type="dxa"/>
          </w:tcPr>
          <w:p w14:paraId="5CC76DEA" w14:textId="46E3D289" w:rsidR="00C53DEF" w:rsidRDefault="00C53DEF" w:rsidP="00C53DEF">
            <w:pPr>
              <w:spacing w:after="120"/>
              <w:rPr>
                <w:ins w:id="86" w:author="Angelow, Iwajlo (Nokia - US/Naperville)" w:date="2021-04-12T23:36:00Z"/>
                <w:rFonts w:eastAsiaTheme="minorEastAsia"/>
                <w:color w:val="0070C0"/>
                <w:lang w:val="en-US" w:eastAsia="zh-CN"/>
              </w:rPr>
            </w:pPr>
            <w:ins w:id="87" w:author="Angelow, Iwajlo (Nokia - US/Naperville)" w:date="2021-04-12T23:36:00Z">
              <w:r>
                <w:rPr>
                  <w:rFonts w:eastAsiaTheme="minorEastAsia"/>
                  <w:color w:val="0070C0"/>
                  <w:lang w:val="en-US" w:eastAsia="zh-CN"/>
                </w:rPr>
                <w:t xml:space="preserve">SU shall be at least 90%, otherwise the feature is not attractive. </w:t>
              </w:r>
            </w:ins>
          </w:p>
        </w:tc>
      </w:tr>
    </w:tbl>
    <w:p w14:paraId="2BD0B9C4" w14:textId="58AF83AB" w:rsidR="00DD19DE" w:rsidRDefault="00F115F5" w:rsidP="00D0036C">
      <w:pPr>
        <w:rPr>
          <w:color w:val="0070C0"/>
          <w:lang w:val="en-US" w:eastAsia="zh-CN"/>
        </w:rPr>
      </w:pPr>
      <w:r w:rsidRPr="003418CB">
        <w:rPr>
          <w:rFonts w:hint="eastAsia"/>
          <w:color w:val="0070C0"/>
          <w:lang w:val="en-US" w:eastAsia="zh-CN"/>
        </w:rPr>
        <w:t xml:space="preserve"> </w:t>
      </w:r>
    </w:p>
    <w:p w14:paraId="1C9B2D86" w14:textId="7086617D" w:rsidR="00600A1A" w:rsidRPr="00B04195" w:rsidRDefault="00600A1A" w:rsidP="00600A1A">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00A1A" w:rsidRPr="00805BE8" w14:paraId="45B1F382" w14:textId="77777777" w:rsidTr="0033594B">
        <w:tc>
          <w:tcPr>
            <w:tcW w:w="1236" w:type="dxa"/>
          </w:tcPr>
          <w:p w14:paraId="18A84BC3" w14:textId="77777777" w:rsidR="00600A1A" w:rsidRPr="00805BE8" w:rsidRDefault="00600A1A" w:rsidP="0033594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B6F3E33" w14:textId="77777777" w:rsidR="00600A1A" w:rsidRPr="00805BE8" w:rsidRDefault="00600A1A" w:rsidP="0033594B">
            <w:pPr>
              <w:spacing w:after="120"/>
              <w:rPr>
                <w:rFonts w:eastAsiaTheme="minorEastAsia"/>
                <w:b/>
                <w:bCs/>
                <w:color w:val="0070C0"/>
                <w:lang w:val="en-US" w:eastAsia="zh-CN"/>
              </w:rPr>
            </w:pPr>
            <w:r>
              <w:rPr>
                <w:rFonts w:eastAsiaTheme="minorEastAsia"/>
                <w:b/>
                <w:bCs/>
                <w:color w:val="0070C0"/>
                <w:lang w:val="en-US" w:eastAsia="zh-CN"/>
              </w:rPr>
              <w:t>Comments</w:t>
            </w:r>
          </w:p>
        </w:tc>
      </w:tr>
      <w:tr w:rsidR="00600A1A" w:rsidRPr="003418CB" w14:paraId="1D5AF2AD" w14:textId="77777777" w:rsidTr="0033594B">
        <w:tc>
          <w:tcPr>
            <w:tcW w:w="1236" w:type="dxa"/>
          </w:tcPr>
          <w:p w14:paraId="56D798EB" w14:textId="2320AA47" w:rsidR="00600A1A" w:rsidRPr="003418CB" w:rsidRDefault="00600A1A" w:rsidP="0033594B">
            <w:pPr>
              <w:spacing w:after="120"/>
              <w:rPr>
                <w:rFonts w:eastAsiaTheme="minorEastAsia"/>
                <w:color w:val="0070C0"/>
                <w:lang w:val="en-US" w:eastAsia="zh-CN"/>
              </w:rPr>
            </w:pPr>
            <w:del w:id="88" w:author="Impire Oy" w:date="2021-04-12T15:07:00Z">
              <w:r w:rsidDel="00071793">
                <w:rPr>
                  <w:rFonts w:eastAsiaTheme="minorEastAsia" w:hint="eastAsia"/>
                  <w:color w:val="0070C0"/>
                  <w:lang w:val="en-US" w:eastAsia="zh-CN"/>
                </w:rPr>
                <w:delText>XXX</w:delText>
              </w:r>
            </w:del>
            <w:ins w:id="89" w:author="Impire Oy" w:date="2021-04-12T15:07:00Z">
              <w:r w:rsidR="00071793">
                <w:rPr>
                  <w:rFonts w:eastAsiaTheme="minorEastAsia"/>
                  <w:color w:val="0070C0"/>
                  <w:lang w:val="en-US" w:eastAsia="zh-CN"/>
                </w:rPr>
                <w:t>DISH Network</w:t>
              </w:r>
            </w:ins>
          </w:p>
        </w:tc>
        <w:tc>
          <w:tcPr>
            <w:tcW w:w="8395" w:type="dxa"/>
          </w:tcPr>
          <w:p w14:paraId="28124F48" w14:textId="7A80A89B" w:rsidR="00600A1A" w:rsidRDefault="00600A1A" w:rsidP="0033594B">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2-3</w:t>
            </w:r>
            <w:r>
              <w:rPr>
                <w:rFonts w:eastAsiaTheme="minorEastAsia" w:hint="eastAsia"/>
                <w:color w:val="0070C0"/>
                <w:lang w:val="en-US" w:eastAsia="zh-CN"/>
              </w:rPr>
              <w:t xml:space="preserve">: </w:t>
            </w:r>
            <w:ins w:id="90" w:author="Impire Oy" w:date="2021-04-12T15:08:00Z">
              <w:r w:rsidR="00071793">
                <w:rPr>
                  <w:rFonts w:eastAsiaTheme="minorEastAsia"/>
                  <w:color w:val="0070C0"/>
                  <w:lang w:val="en-US" w:eastAsia="zh-CN"/>
                </w:rPr>
                <w:t>None of these options work</w:t>
              </w:r>
            </w:ins>
            <w:ins w:id="91" w:author="Impire Oy" w:date="2021-04-12T15:50:00Z">
              <w:r w:rsidR="006F63FA">
                <w:rPr>
                  <w:rFonts w:eastAsiaTheme="minorEastAsia"/>
                  <w:color w:val="0070C0"/>
                  <w:lang w:val="en-US" w:eastAsia="zh-CN"/>
                </w:rPr>
                <w:t xml:space="preserve"> </w:t>
              </w:r>
            </w:ins>
            <w:ins w:id="92" w:author="Impire Oy" w:date="2021-04-12T15:51:00Z">
              <w:r w:rsidR="006F63FA">
                <w:rPr>
                  <w:rFonts w:eastAsiaTheme="minorEastAsia"/>
                  <w:color w:val="0070C0"/>
                  <w:lang w:val="en-US" w:eastAsia="zh-CN"/>
                </w:rPr>
                <w:t xml:space="preserve">well </w:t>
              </w:r>
            </w:ins>
            <w:ins w:id="93" w:author="Impire Oy" w:date="2021-04-12T15:50:00Z">
              <w:r w:rsidR="006F63FA">
                <w:rPr>
                  <w:rFonts w:eastAsiaTheme="minorEastAsia"/>
                  <w:color w:val="0070C0"/>
                  <w:lang w:val="en-US" w:eastAsia="zh-CN"/>
                </w:rPr>
                <w:t>at least in US as</w:t>
              </w:r>
            </w:ins>
            <w:ins w:id="94" w:author="Impire Oy" w:date="2021-04-12T15:08:00Z">
              <w:r w:rsidR="00071793">
                <w:rPr>
                  <w:rFonts w:eastAsiaTheme="minorEastAsia"/>
                  <w:color w:val="0070C0"/>
                  <w:lang w:val="en-US" w:eastAsia="zh-CN"/>
                </w:rPr>
                <w:t xml:space="preserve"> the irregular BW is in most if not all cases adjacent to other operator.</w:t>
              </w:r>
            </w:ins>
            <w:ins w:id="95" w:author="Impire Oy" w:date="2021-04-12T15:10:00Z">
              <w:r w:rsidR="007B01C5">
                <w:rPr>
                  <w:rFonts w:eastAsiaTheme="minorEastAsia"/>
                  <w:color w:val="0070C0"/>
                  <w:lang w:val="en-US" w:eastAsia="zh-CN"/>
                </w:rPr>
                <w:t xml:space="preserve"> </w:t>
              </w:r>
            </w:ins>
            <w:ins w:id="96" w:author="Impire Oy" w:date="2021-04-12T15:52:00Z">
              <w:r w:rsidR="006F63FA">
                <w:rPr>
                  <w:rFonts w:eastAsiaTheme="minorEastAsia"/>
                  <w:color w:val="0070C0"/>
                  <w:lang w:val="en-US" w:eastAsia="zh-CN"/>
                </w:rPr>
                <w:t xml:space="preserve">Hence </w:t>
              </w:r>
            </w:ins>
            <w:ins w:id="97" w:author="Impire Oy" w:date="2021-04-12T15:53:00Z">
              <w:r w:rsidR="006F63FA">
                <w:rPr>
                  <w:rFonts w:eastAsiaTheme="minorEastAsia"/>
                  <w:color w:val="0070C0"/>
                  <w:lang w:val="en-US" w:eastAsia="zh-CN"/>
                </w:rPr>
                <w:t xml:space="preserve">operator has very limited control on </w:t>
              </w:r>
            </w:ins>
            <w:ins w:id="98" w:author="Impire Oy" w:date="2021-04-12T15:52:00Z">
              <w:r w:rsidR="006F63FA">
                <w:rPr>
                  <w:rFonts w:eastAsiaTheme="minorEastAsia"/>
                  <w:color w:val="0070C0"/>
                  <w:lang w:val="en-US" w:eastAsia="zh-CN"/>
                </w:rPr>
                <w:t>co-location</w:t>
              </w:r>
            </w:ins>
            <w:ins w:id="99" w:author="Impire Oy" w:date="2021-04-12T15:53:00Z">
              <w:r w:rsidR="006F63FA">
                <w:rPr>
                  <w:rFonts w:eastAsiaTheme="minorEastAsia"/>
                  <w:color w:val="0070C0"/>
                  <w:lang w:val="en-US" w:eastAsia="zh-CN"/>
                </w:rPr>
                <w:t>.</w:t>
              </w:r>
            </w:ins>
          </w:p>
          <w:p w14:paraId="617843D0" w14:textId="42224792" w:rsidR="00600A1A" w:rsidRDefault="00600A1A" w:rsidP="0033594B">
            <w:pPr>
              <w:spacing w:after="120"/>
              <w:rPr>
                <w:rFonts w:eastAsiaTheme="minorEastAsia"/>
                <w:color w:val="0070C0"/>
                <w:lang w:val="en-US" w:eastAsia="zh-CN"/>
              </w:rPr>
            </w:pPr>
            <w:r>
              <w:rPr>
                <w:rFonts w:eastAsiaTheme="minorEastAsia"/>
                <w:color w:val="0070C0"/>
                <w:lang w:val="en-US" w:eastAsia="zh-CN"/>
              </w:rPr>
              <w:lastRenderedPageBreak/>
              <w:t>Issue 2-4</w:t>
            </w:r>
            <w:r>
              <w:rPr>
                <w:rFonts w:eastAsiaTheme="minorEastAsia" w:hint="eastAsia"/>
                <w:color w:val="0070C0"/>
                <w:lang w:val="en-US" w:eastAsia="zh-CN"/>
              </w:rPr>
              <w:t>:</w:t>
            </w:r>
            <w:ins w:id="100" w:author="Impire Oy" w:date="2021-04-12T15:11:00Z">
              <w:r w:rsidR="007B01C5">
                <w:rPr>
                  <w:rFonts w:eastAsiaTheme="minorEastAsia"/>
                  <w:color w:val="0070C0"/>
                  <w:lang w:val="en-US" w:eastAsia="zh-CN"/>
                </w:rPr>
                <w:t xml:space="preserve"> Somehow the regulator requirements must be met; RAN4 should find the most convenient way for that.</w:t>
              </w:r>
            </w:ins>
            <w:ins w:id="101" w:author="Impire Oy" w:date="2021-04-12T15:12:00Z">
              <w:r w:rsidR="007B01C5">
                <w:rPr>
                  <w:rFonts w:eastAsiaTheme="minorEastAsia"/>
                  <w:color w:val="0070C0"/>
                  <w:lang w:val="en-US" w:eastAsia="zh-CN"/>
                </w:rPr>
                <w:t xml:space="preserve"> If the definition of new emission masks for irregular BW can be avoided, good, but are there any alternatives?</w:t>
              </w:r>
            </w:ins>
          </w:p>
          <w:p w14:paraId="39255018" w14:textId="2EA4614C" w:rsidR="00957389" w:rsidRDefault="00957389" w:rsidP="0033594B">
            <w:pPr>
              <w:spacing w:after="120"/>
              <w:rPr>
                <w:rFonts w:eastAsiaTheme="minorEastAsia"/>
                <w:color w:val="0070C0"/>
                <w:lang w:val="en-US" w:eastAsia="zh-CN"/>
              </w:rPr>
            </w:pPr>
            <w:r>
              <w:rPr>
                <w:rFonts w:eastAsiaTheme="minorEastAsia"/>
                <w:color w:val="0070C0"/>
                <w:lang w:val="en-US" w:eastAsia="zh-CN"/>
              </w:rPr>
              <w:t>Issue 2-5</w:t>
            </w:r>
            <w:r>
              <w:rPr>
                <w:rFonts w:eastAsiaTheme="minorEastAsia" w:hint="eastAsia"/>
                <w:color w:val="0070C0"/>
                <w:lang w:val="en-US" w:eastAsia="zh-CN"/>
              </w:rPr>
              <w:t>:</w:t>
            </w:r>
            <w:ins w:id="102" w:author="Impire Oy" w:date="2021-04-12T15:09:00Z">
              <w:r w:rsidR="007B01C5">
                <w:rPr>
                  <w:rFonts w:eastAsiaTheme="minorEastAsia"/>
                  <w:color w:val="0070C0"/>
                  <w:lang w:val="en-US" w:eastAsia="zh-CN"/>
                </w:rPr>
                <w:t xml:space="preserve"> </w:t>
              </w:r>
            </w:ins>
            <w:ins w:id="103" w:author="Impire Oy" w:date="2021-04-12T15:54:00Z">
              <w:r w:rsidR="006F63FA">
                <w:rPr>
                  <w:rFonts w:eastAsiaTheme="minorEastAsia"/>
                  <w:color w:val="0070C0"/>
                  <w:lang w:val="en-US" w:eastAsia="zh-CN"/>
                </w:rPr>
                <w:t>None of these options work well at least in US as the irregular BW is in most if not all cases adjacent to other operator. Hence operator has very limited control on co-location.</w:t>
              </w:r>
            </w:ins>
          </w:p>
          <w:p w14:paraId="5DCE676A" w14:textId="77777777" w:rsidR="00600A1A" w:rsidRDefault="00600A1A" w:rsidP="0033594B">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2623A14" w14:textId="77777777" w:rsidR="00600A1A" w:rsidRPr="003418CB" w:rsidRDefault="00600A1A" w:rsidP="0033594B">
            <w:pPr>
              <w:spacing w:after="120"/>
              <w:rPr>
                <w:rFonts w:eastAsiaTheme="minorEastAsia"/>
                <w:color w:val="0070C0"/>
                <w:lang w:val="en-US" w:eastAsia="zh-CN"/>
              </w:rPr>
            </w:pPr>
            <w:r>
              <w:rPr>
                <w:rFonts w:eastAsiaTheme="minorEastAsia" w:hint="eastAsia"/>
                <w:color w:val="0070C0"/>
                <w:lang w:val="en-US" w:eastAsia="zh-CN"/>
              </w:rPr>
              <w:t>Others:</w:t>
            </w:r>
          </w:p>
        </w:tc>
      </w:tr>
      <w:tr w:rsidR="00FE32A7" w:rsidRPr="003418CB" w14:paraId="0AFD2424" w14:textId="77777777" w:rsidTr="0033594B">
        <w:trPr>
          <w:ins w:id="104" w:author="Aijun" w:date="2021-04-12T15:53:00Z"/>
        </w:trPr>
        <w:tc>
          <w:tcPr>
            <w:tcW w:w="1236" w:type="dxa"/>
          </w:tcPr>
          <w:p w14:paraId="2FE06895" w14:textId="4DDB96BA" w:rsidR="00FE32A7" w:rsidDel="00071793" w:rsidRDefault="00FE32A7" w:rsidP="00FE32A7">
            <w:pPr>
              <w:spacing w:after="120"/>
              <w:rPr>
                <w:ins w:id="105" w:author="Aijun" w:date="2021-04-12T15:53:00Z"/>
                <w:rFonts w:eastAsiaTheme="minorEastAsia"/>
                <w:color w:val="0070C0"/>
                <w:lang w:val="en-US" w:eastAsia="zh-CN"/>
              </w:rPr>
            </w:pPr>
            <w:ins w:id="106" w:author="Aijun" w:date="2021-04-12T15:53:00Z">
              <w:r>
                <w:rPr>
                  <w:rFonts w:eastAsiaTheme="minorEastAsia"/>
                  <w:color w:val="0070C0"/>
                  <w:lang w:val="en-US" w:eastAsia="zh-CN"/>
                </w:rPr>
                <w:lastRenderedPageBreak/>
                <w:t>ZTE</w:t>
              </w:r>
            </w:ins>
          </w:p>
        </w:tc>
        <w:tc>
          <w:tcPr>
            <w:tcW w:w="8395" w:type="dxa"/>
          </w:tcPr>
          <w:p w14:paraId="7C323874" w14:textId="77777777" w:rsidR="00FE32A7" w:rsidRDefault="00FE32A7" w:rsidP="00FE32A7">
            <w:pPr>
              <w:spacing w:after="120"/>
              <w:rPr>
                <w:ins w:id="107" w:author="Aijun" w:date="2021-04-12T15:53:00Z"/>
                <w:rFonts w:eastAsiaTheme="minorEastAsia"/>
                <w:color w:val="0070C0"/>
                <w:lang w:val="en-US" w:eastAsia="zh-CN"/>
              </w:rPr>
            </w:pPr>
            <w:ins w:id="108" w:author="Aijun" w:date="2021-04-12T15:53: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2-3</w:t>
              </w:r>
              <w:r>
                <w:rPr>
                  <w:rFonts w:eastAsiaTheme="minorEastAsia" w:hint="eastAsia"/>
                  <w:color w:val="0070C0"/>
                  <w:lang w:val="en-US" w:eastAsia="zh-CN"/>
                </w:rPr>
                <w:t xml:space="preserve">: </w:t>
              </w:r>
            </w:ins>
          </w:p>
          <w:p w14:paraId="2DACC702" w14:textId="77777777" w:rsidR="00FE32A7" w:rsidRDefault="00FE32A7" w:rsidP="00FE32A7">
            <w:pPr>
              <w:spacing w:after="120"/>
              <w:rPr>
                <w:ins w:id="109" w:author="Aijun" w:date="2021-04-12T15:53:00Z"/>
                <w:rFonts w:eastAsiaTheme="minorEastAsia"/>
                <w:color w:val="0070C0"/>
                <w:lang w:val="en-US" w:eastAsia="zh-CN"/>
              </w:rPr>
            </w:pPr>
            <w:ins w:id="110" w:author="Aijun" w:date="2021-04-12T15:53:00Z">
              <w:r>
                <w:rPr>
                  <w:rFonts w:eastAsiaTheme="minorEastAsia"/>
                  <w:color w:val="0070C0"/>
                  <w:lang w:val="en-US" w:eastAsia="zh-CN"/>
                </w:rPr>
                <w:t>Option 2 if considering its simplicity.</w:t>
              </w:r>
            </w:ins>
          </w:p>
          <w:p w14:paraId="585B5DC9" w14:textId="77777777" w:rsidR="00FE32A7" w:rsidRDefault="00FE32A7" w:rsidP="00FE32A7">
            <w:pPr>
              <w:spacing w:after="120"/>
              <w:rPr>
                <w:ins w:id="111" w:author="Aijun" w:date="2021-04-12T15:53:00Z"/>
                <w:rFonts w:eastAsiaTheme="minorEastAsia"/>
                <w:color w:val="0070C0"/>
                <w:lang w:val="en-US" w:eastAsia="zh-CN"/>
              </w:rPr>
            </w:pPr>
            <w:ins w:id="112" w:author="Aijun" w:date="2021-04-12T15:53:00Z">
              <w:r>
                <w:rPr>
                  <w:rFonts w:eastAsiaTheme="minorEastAsia"/>
                  <w:color w:val="0070C0"/>
                  <w:lang w:val="en-US" w:eastAsia="zh-CN"/>
                </w:rPr>
                <w:t>Issue 2-4</w:t>
              </w:r>
              <w:r>
                <w:rPr>
                  <w:rFonts w:eastAsiaTheme="minorEastAsia" w:hint="eastAsia"/>
                  <w:color w:val="0070C0"/>
                  <w:lang w:val="en-US" w:eastAsia="zh-CN"/>
                </w:rPr>
                <w:t>:</w:t>
              </w:r>
            </w:ins>
          </w:p>
          <w:p w14:paraId="4429BB7D" w14:textId="77777777" w:rsidR="00FE32A7" w:rsidRDefault="00FE32A7" w:rsidP="00FE32A7">
            <w:pPr>
              <w:spacing w:after="120"/>
              <w:rPr>
                <w:ins w:id="113" w:author="Aijun" w:date="2021-04-12T15:53:00Z"/>
                <w:rFonts w:eastAsiaTheme="minorEastAsia"/>
                <w:color w:val="0070C0"/>
                <w:lang w:val="en-US" w:eastAsia="zh-CN"/>
              </w:rPr>
            </w:pPr>
            <w:ins w:id="114" w:author="Aijun" w:date="2021-04-12T15:53:00Z">
              <w:r>
                <w:rPr>
                  <w:rFonts w:eastAsiaTheme="minorEastAsia"/>
                  <w:color w:val="0070C0"/>
                  <w:lang w:val="en-US" w:eastAsia="zh-CN"/>
                </w:rPr>
                <w:t xml:space="preserve">Option 3 seems inevitable because it is not clear on what is the minimum requirement for the emission in the gap between </w:t>
              </w:r>
              <w:proofErr w:type="spellStart"/>
              <w:r>
                <w:rPr>
                  <w:rFonts w:eastAsiaTheme="minorEastAsia"/>
                  <w:color w:val="0070C0"/>
                  <w:lang w:val="en-US" w:eastAsia="zh-CN"/>
                </w:rPr>
                <w:t>irregularBW</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WiderCHBW</w:t>
              </w:r>
              <w:proofErr w:type="spellEnd"/>
              <w:r>
                <w:rPr>
                  <w:rFonts w:eastAsiaTheme="minorEastAsia"/>
                  <w:color w:val="0070C0"/>
                  <w:lang w:val="en-US" w:eastAsia="zh-CN"/>
                </w:rPr>
                <w:t>.</w:t>
              </w:r>
            </w:ins>
          </w:p>
          <w:p w14:paraId="100A9197" w14:textId="77777777" w:rsidR="00FE32A7" w:rsidRDefault="00FE32A7" w:rsidP="00FE32A7">
            <w:pPr>
              <w:spacing w:after="120"/>
              <w:rPr>
                <w:ins w:id="115" w:author="Aijun" w:date="2021-04-12T15:53:00Z"/>
                <w:rFonts w:eastAsiaTheme="minorEastAsia"/>
                <w:color w:val="0070C0"/>
                <w:lang w:val="en-US" w:eastAsia="zh-CN"/>
              </w:rPr>
            </w:pPr>
            <w:ins w:id="116" w:author="Aijun" w:date="2021-04-12T15:53:00Z">
              <w:r>
                <w:rPr>
                  <w:rFonts w:eastAsiaTheme="minorEastAsia"/>
                  <w:color w:val="0070C0"/>
                  <w:lang w:val="en-US" w:eastAsia="zh-CN"/>
                </w:rPr>
                <w:t>Issue 2-5</w:t>
              </w:r>
              <w:r>
                <w:rPr>
                  <w:rFonts w:eastAsiaTheme="minorEastAsia" w:hint="eastAsia"/>
                  <w:color w:val="0070C0"/>
                  <w:lang w:val="en-US" w:eastAsia="zh-CN"/>
                </w:rPr>
                <w:t>:</w:t>
              </w:r>
            </w:ins>
          </w:p>
          <w:p w14:paraId="008005E8" w14:textId="77777777" w:rsidR="00FE32A7" w:rsidRDefault="00FE32A7" w:rsidP="00FE32A7">
            <w:pPr>
              <w:spacing w:after="120"/>
              <w:rPr>
                <w:ins w:id="117" w:author="Aijun" w:date="2021-04-12T15:53:00Z"/>
                <w:rFonts w:eastAsiaTheme="minorEastAsia"/>
                <w:color w:val="0070C0"/>
                <w:lang w:val="en-US" w:eastAsia="zh-CN"/>
              </w:rPr>
            </w:pPr>
            <w:ins w:id="118" w:author="Aijun" w:date="2021-04-12T15:53:00Z">
              <w:r>
                <w:rPr>
                  <w:rFonts w:eastAsiaTheme="minorEastAsia"/>
                  <w:color w:val="0070C0"/>
                  <w:lang w:val="en-US" w:eastAsia="zh-CN"/>
                </w:rPr>
                <w:t>Strictly speaking two options listed here are not in parallel. They are talking about different things.</w:t>
              </w:r>
            </w:ins>
          </w:p>
          <w:p w14:paraId="4A6F43A9" w14:textId="77777777" w:rsidR="00FE32A7" w:rsidRDefault="00FE32A7" w:rsidP="00FE32A7">
            <w:pPr>
              <w:spacing w:after="120"/>
              <w:rPr>
                <w:ins w:id="119" w:author="Aijun" w:date="2021-04-12T15:53:00Z"/>
                <w:rFonts w:eastAsiaTheme="minorEastAsia"/>
                <w:color w:val="0070C0"/>
                <w:lang w:val="en-US" w:eastAsia="zh-CN"/>
              </w:rPr>
            </w:pPr>
            <w:ins w:id="120" w:author="Aijun" w:date="2021-04-12T15:53:00Z">
              <w:r>
                <w:rPr>
                  <w:rFonts w:eastAsiaTheme="minorEastAsia"/>
                  <w:color w:val="0070C0"/>
                  <w:lang w:val="en-US" w:eastAsia="zh-CN"/>
                </w:rPr>
                <w:t>…</w:t>
              </w:r>
              <w:r>
                <w:rPr>
                  <w:rFonts w:eastAsiaTheme="minorEastAsia" w:hint="eastAsia"/>
                  <w:color w:val="0070C0"/>
                  <w:lang w:val="en-US" w:eastAsia="zh-CN"/>
                </w:rPr>
                <w:t>.</w:t>
              </w:r>
            </w:ins>
          </w:p>
          <w:p w14:paraId="4F18F1B2" w14:textId="298394F2" w:rsidR="00FE32A7" w:rsidRDefault="00FE32A7" w:rsidP="00FE32A7">
            <w:pPr>
              <w:spacing w:after="120"/>
              <w:rPr>
                <w:ins w:id="121" w:author="Aijun" w:date="2021-04-12T15:53:00Z"/>
                <w:rFonts w:eastAsiaTheme="minorEastAsia"/>
                <w:color w:val="0070C0"/>
                <w:lang w:val="en-US" w:eastAsia="zh-CN"/>
              </w:rPr>
            </w:pPr>
            <w:ins w:id="122" w:author="Aijun" w:date="2021-04-12T15:53:00Z">
              <w:r>
                <w:rPr>
                  <w:rFonts w:eastAsiaTheme="minorEastAsia" w:hint="eastAsia"/>
                  <w:color w:val="0070C0"/>
                  <w:lang w:val="en-US" w:eastAsia="zh-CN"/>
                </w:rPr>
                <w:t>Others:</w:t>
              </w:r>
            </w:ins>
          </w:p>
        </w:tc>
      </w:tr>
      <w:tr w:rsidR="00FB2250" w:rsidRPr="003418CB" w14:paraId="17D1E878" w14:textId="77777777" w:rsidTr="0033594B">
        <w:trPr>
          <w:ins w:id="123" w:author="Huawei" w:date="2021-04-13T00:04:00Z"/>
        </w:trPr>
        <w:tc>
          <w:tcPr>
            <w:tcW w:w="1236" w:type="dxa"/>
          </w:tcPr>
          <w:p w14:paraId="484B50D1" w14:textId="645023D7" w:rsidR="00FB2250" w:rsidRDefault="00FB2250" w:rsidP="00FE32A7">
            <w:pPr>
              <w:spacing w:after="120"/>
              <w:rPr>
                <w:ins w:id="124" w:author="Huawei" w:date="2021-04-13T00:04:00Z"/>
                <w:rFonts w:eastAsiaTheme="minorEastAsia"/>
                <w:color w:val="0070C0"/>
                <w:lang w:val="en-US" w:eastAsia="zh-CN"/>
              </w:rPr>
            </w:pPr>
            <w:ins w:id="125" w:author="Huawei" w:date="2021-04-13T00:0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22DD8C6" w14:textId="77777777" w:rsidR="00FB2250" w:rsidRDefault="00FB2250" w:rsidP="00FB2250">
            <w:pPr>
              <w:spacing w:after="120"/>
              <w:rPr>
                <w:ins w:id="126" w:author="Huawei" w:date="2021-04-13T00:06:00Z"/>
                <w:rFonts w:eastAsiaTheme="minorEastAsia"/>
                <w:color w:val="0070C0"/>
                <w:lang w:val="en-US" w:eastAsia="zh-CN"/>
              </w:rPr>
            </w:pPr>
            <w:ins w:id="127" w:author="Huawei" w:date="2021-04-13T00:06: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2-3</w:t>
              </w:r>
              <w:r>
                <w:rPr>
                  <w:rFonts w:eastAsiaTheme="minorEastAsia" w:hint="eastAsia"/>
                  <w:color w:val="0070C0"/>
                  <w:lang w:val="en-US" w:eastAsia="zh-CN"/>
                </w:rPr>
                <w:t xml:space="preserve">: </w:t>
              </w:r>
            </w:ins>
          </w:p>
          <w:p w14:paraId="67C44FFD" w14:textId="77777777" w:rsidR="00FB2250" w:rsidRDefault="00FB2250" w:rsidP="00FE32A7">
            <w:pPr>
              <w:spacing w:after="120"/>
              <w:rPr>
                <w:ins w:id="128" w:author="Huawei" w:date="2021-04-13T00:07:00Z"/>
                <w:rFonts w:eastAsiaTheme="minorEastAsia"/>
                <w:color w:val="0070C0"/>
                <w:lang w:val="en-US" w:eastAsia="zh-CN"/>
              </w:rPr>
            </w:pPr>
            <w:ins w:id="129" w:author="Huawei" w:date="2021-04-13T00:06:00Z">
              <w:r>
                <w:rPr>
                  <w:rFonts w:eastAsiaTheme="minorEastAsia" w:hint="eastAsia"/>
                  <w:color w:val="0070C0"/>
                  <w:lang w:val="en-US" w:eastAsia="zh-CN"/>
                </w:rPr>
                <w:t>O</w:t>
              </w:r>
              <w:r>
                <w:rPr>
                  <w:rFonts w:eastAsiaTheme="minorEastAsia"/>
                  <w:color w:val="0070C0"/>
                  <w:lang w:val="en-US" w:eastAsia="zh-CN"/>
                </w:rPr>
                <w:t>ption 3, but the applicable scenario is quite limited</w:t>
              </w:r>
            </w:ins>
            <w:ins w:id="130" w:author="Huawei" w:date="2021-04-13T00:07:00Z">
              <w:r>
                <w:rPr>
                  <w:rFonts w:eastAsiaTheme="minorEastAsia"/>
                  <w:color w:val="0070C0"/>
                  <w:lang w:val="en-US" w:eastAsia="zh-CN"/>
                </w:rPr>
                <w:t>.</w:t>
              </w:r>
            </w:ins>
          </w:p>
          <w:p w14:paraId="63CCB2B0" w14:textId="77777777" w:rsidR="00FB2250" w:rsidRDefault="00FB2250" w:rsidP="00FB2250">
            <w:pPr>
              <w:spacing w:after="120"/>
              <w:rPr>
                <w:ins w:id="131" w:author="Huawei" w:date="2021-04-13T00:08:00Z"/>
                <w:rFonts w:eastAsiaTheme="minorEastAsia"/>
                <w:color w:val="0070C0"/>
                <w:lang w:val="en-US" w:eastAsia="zh-CN"/>
              </w:rPr>
            </w:pPr>
            <w:ins w:id="132" w:author="Huawei" w:date="2021-04-13T00:08:00Z">
              <w:r>
                <w:rPr>
                  <w:rFonts w:eastAsiaTheme="minorEastAsia"/>
                  <w:color w:val="0070C0"/>
                  <w:lang w:val="en-US" w:eastAsia="zh-CN"/>
                </w:rPr>
                <w:t>Issue 2-4</w:t>
              </w:r>
              <w:r>
                <w:rPr>
                  <w:rFonts w:eastAsiaTheme="minorEastAsia" w:hint="eastAsia"/>
                  <w:color w:val="0070C0"/>
                  <w:lang w:val="en-US" w:eastAsia="zh-CN"/>
                </w:rPr>
                <w:t>:</w:t>
              </w:r>
            </w:ins>
          </w:p>
          <w:p w14:paraId="70551399" w14:textId="0510084A" w:rsidR="00FB2250" w:rsidRDefault="00FB2250" w:rsidP="00FE32A7">
            <w:pPr>
              <w:spacing w:after="120"/>
              <w:rPr>
                <w:ins w:id="133" w:author="Huawei" w:date="2021-04-13T00:10:00Z"/>
                <w:rFonts w:eastAsiaTheme="minorEastAsia"/>
                <w:color w:val="0070C0"/>
                <w:lang w:val="en-US" w:eastAsia="zh-CN"/>
              </w:rPr>
            </w:pPr>
            <w:ins w:id="134" w:author="Huawei" w:date="2021-04-13T00:09:00Z">
              <w:r>
                <w:rPr>
                  <w:rFonts w:eastAsiaTheme="minorEastAsia"/>
                  <w:color w:val="0070C0"/>
                  <w:lang w:val="en-US" w:eastAsia="zh-CN"/>
                </w:rPr>
                <w:t>Option 1, we can check whether it needs new requir</w:t>
              </w:r>
            </w:ins>
            <w:ins w:id="135" w:author="Huawei" w:date="2021-04-13T00:10:00Z">
              <w:r>
                <w:rPr>
                  <w:rFonts w:eastAsiaTheme="minorEastAsia"/>
                  <w:color w:val="0070C0"/>
                  <w:lang w:val="en-US" w:eastAsia="zh-CN"/>
                </w:rPr>
                <w:t>ement</w:t>
              </w:r>
              <w:r w:rsidR="00796983">
                <w:rPr>
                  <w:rFonts w:eastAsiaTheme="minorEastAsia"/>
                  <w:color w:val="0070C0"/>
                  <w:lang w:val="en-US" w:eastAsia="zh-CN"/>
                </w:rPr>
                <w:t xml:space="preserve"> for co-loca</w:t>
              </w:r>
            </w:ins>
            <w:ins w:id="136" w:author="Huawei" w:date="2021-04-13T00:11:00Z">
              <w:r w:rsidR="00796983">
                <w:rPr>
                  <w:rFonts w:eastAsiaTheme="minorEastAsia"/>
                  <w:color w:val="0070C0"/>
                  <w:lang w:val="en-US" w:eastAsia="zh-CN"/>
                </w:rPr>
                <w:t>ted scenario</w:t>
              </w:r>
            </w:ins>
            <w:ins w:id="137" w:author="Huawei" w:date="2021-04-13T00:10:00Z">
              <w:r>
                <w:rPr>
                  <w:rFonts w:eastAsiaTheme="minorEastAsia"/>
                  <w:color w:val="0070C0"/>
                  <w:lang w:val="en-US" w:eastAsia="zh-CN"/>
                </w:rPr>
                <w:t>.</w:t>
              </w:r>
            </w:ins>
          </w:p>
          <w:p w14:paraId="44C2AC0F" w14:textId="77777777" w:rsidR="00796983" w:rsidRDefault="00796983" w:rsidP="00796983">
            <w:pPr>
              <w:spacing w:after="120"/>
              <w:rPr>
                <w:ins w:id="138" w:author="Huawei" w:date="2021-04-13T00:10:00Z"/>
                <w:rFonts w:eastAsiaTheme="minorEastAsia"/>
                <w:color w:val="0070C0"/>
                <w:lang w:val="en-US" w:eastAsia="zh-CN"/>
              </w:rPr>
            </w:pPr>
            <w:ins w:id="139" w:author="Huawei" w:date="2021-04-13T00:10:00Z">
              <w:r>
                <w:rPr>
                  <w:rFonts w:eastAsiaTheme="minorEastAsia"/>
                  <w:color w:val="0070C0"/>
                  <w:lang w:val="en-US" w:eastAsia="zh-CN"/>
                </w:rPr>
                <w:t>Issue 2-5</w:t>
              </w:r>
              <w:r>
                <w:rPr>
                  <w:rFonts w:eastAsiaTheme="minorEastAsia" w:hint="eastAsia"/>
                  <w:color w:val="0070C0"/>
                  <w:lang w:val="en-US" w:eastAsia="zh-CN"/>
                </w:rPr>
                <w:t>:</w:t>
              </w:r>
            </w:ins>
          </w:p>
          <w:p w14:paraId="3487076E" w14:textId="2377F606" w:rsidR="00796983" w:rsidRDefault="00796983" w:rsidP="00796983">
            <w:pPr>
              <w:spacing w:after="120"/>
              <w:rPr>
                <w:ins w:id="140" w:author="Huawei" w:date="2021-04-13T00:10:00Z"/>
                <w:rFonts w:eastAsiaTheme="minorEastAsia"/>
                <w:color w:val="0070C0"/>
                <w:lang w:val="en-US" w:eastAsia="zh-CN"/>
              </w:rPr>
            </w:pPr>
            <w:ins w:id="141" w:author="Huawei" w:date="2021-04-13T00:10:00Z">
              <w:r>
                <w:rPr>
                  <w:rFonts w:eastAsiaTheme="minorEastAsia"/>
                  <w:color w:val="0070C0"/>
                  <w:lang w:val="en-US" w:eastAsia="zh-CN"/>
                </w:rPr>
                <w:t>Option 1, we can check whether it needs new requirement</w:t>
              </w:r>
            </w:ins>
            <w:ins w:id="142" w:author="Huawei" w:date="2021-04-13T00:11:00Z">
              <w:r>
                <w:rPr>
                  <w:rFonts w:eastAsiaTheme="minorEastAsia"/>
                  <w:color w:val="0070C0"/>
                  <w:lang w:val="en-US" w:eastAsia="zh-CN"/>
                </w:rPr>
                <w:t xml:space="preserve"> for co-located scenario</w:t>
              </w:r>
            </w:ins>
            <w:ins w:id="143" w:author="Huawei" w:date="2021-04-13T00:10:00Z">
              <w:r>
                <w:rPr>
                  <w:rFonts w:eastAsiaTheme="minorEastAsia"/>
                  <w:color w:val="0070C0"/>
                  <w:lang w:val="en-US" w:eastAsia="zh-CN"/>
                </w:rPr>
                <w:t>.</w:t>
              </w:r>
            </w:ins>
          </w:p>
          <w:p w14:paraId="0C684955" w14:textId="15EAEB64" w:rsidR="00FB2250" w:rsidRPr="00796983" w:rsidRDefault="00FB2250" w:rsidP="00FE32A7">
            <w:pPr>
              <w:spacing w:after="120"/>
              <w:rPr>
                <w:ins w:id="144" w:author="Huawei" w:date="2021-04-13T00:04:00Z"/>
                <w:rFonts w:eastAsiaTheme="minorEastAsia"/>
                <w:color w:val="0070C0"/>
                <w:lang w:val="en-US" w:eastAsia="zh-CN"/>
              </w:rPr>
            </w:pPr>
          </w:p>
        </w:tc>
      </w:tr>
      <w:tr w:rsidR="00C53DEF" w:rsidRPr="003418CB" w14:paraId="49AAAC47" w14:textId="77777777" w:rsidTr="0033594B">
        <w:trPr>
          <w:ins w:id="145" w:author="Angelow, Iwajlo (Nokia - US/Naperville)" w:date="2021-04-12T23:36:00Z"/>
        </w:trPr>
        <w:tc>
          <w:tcPr>
            <w:tcW w:w="1236" w:type="dxa"/>
          </w:tcPr>
          <w:p w14:paraId="7C1DD80D" w14:textId="7B00DE7C" w:rsidR="00C53DEF" w:rsidRDefault="00C53DEF" w:rsidP="00C53DEF">
            <w:pPr>
              <w:spacing w:after="120"/>
              <w:rPr>
                <w:ins w:id="146" w:author="Angelow, Iwajlo (Nokia - US/Naperville)" w:date="2021-04-12T23:36:00Z"/>
                <w:rFonts w:eastAsiaTheme="minorEastAsia" w:hint="eastAsia"/>
                <w:color w:val="0070C0"/>
                <w:lang w:val="en-US" w:eastAsia="zh-CN"/>
              </w:rPr>
            </w:pPr>
            <w:ins w:id="147" w:author="Angelow, Iwajlo (Nokia - US/Naperville)" w:date="2021-04-12T23:36:00Z">
              <w:r>
                <w:rPr>
                  <w:rFonts w:eastAsiaTheme="minorEastAsia"/>
                  <w:color w:val="0070C0"/>
                  <w:lang w:val="en-US" w:eastAsia="zh-CN"/>
                </w:rPr>
                <w:t>Nokia</w:t>
              </w:r>
            </w:ins>
          </w:p>
        </w:tc>
        <w:tc>
          <w:tcPr>
            <w:tcW w:w="8395" w:type="dxa"/>
          </w:tcPr>
          <w:p w14:paraId="6B6447C3" w14:textId="77777777" w:rsidR="00C53DEF" w:rsidRPr="00436398" w:rsidRDefault="00C53DEF" w:rsidP="00C53DEF">
            <w:pPr>
              <w:spacing w:after="120"/>
              <w:rPr>
                <w:ins w:id="148" w:author="Angelow, Iwajlo (Nokia - US/Naperville)" w:date="2021-04-12T23:36:00Z"/>
                <w:rFonts w:eastAsiaTheme="minorEastAsia"/>
                <w:color w:val="0070C0"/>
                <w:lang w:val="en-US" w:eastAsia="zh-CN"/>
              </w:rPr>
            </w:pPr>
            <w:ins w:id="149" w:author="Angelow, Iwajlo (Nokia - US/Naperville)" w:date="2021-04-12T23:36:00Z">
              <w:r w:rsidRPr="00436398">
                <w:rPr>
                  <w:rFonts w:eastAsiaTheme="minorEastAsia"/>
                  <w:color w:val="0070C0"/>
                  <w:lang w:val="en-US" w:eastAsia="zh-CN"/>
                </w:rPr>
                <w:t xml:space="preserve">Issue 2-3: Near-Far Effects in adjacent channel deployments </w:t>
              </w:r>
            </w:ins>
          </w:p>
          <w:p w14:paraId="0121E27A" w14:textId="77777777" w:rsidR="00C53DEF" w:rsidRPr="00436398" w:rsidRDefault="00C53DEF" w:rsidP="00C53DEF">
            <w:pPr>
              <w:spacing w:after="120"/>
              <w:rPr>
                <w:ins w:id="150" w:author="Angelow, Iwajlo (Nokia - US/Naperville)" w:date="2021-04-12T23:36:00Z"/>
                <w:rFonts w:eastAsiaTheme="minorEastAsia"/>
                <w:color w:val="0070C0"/>
                <w:lang w:val="en-US" w:eastAsia="zh-CN"/>
              </w:rPr>
            </w:pPr>
            <w:ins w:id="151" w:author="Angelow, Iwajlo (Nokia - US/Naperville)" w:date="2021-04-12T23:36:00Z">
              <w:r w:rsidRPr="00436398">
                <w:rPr>
                  <w:rFonts w:eastAsiaTheme="minorEastAsia"/>
                  <w:color w:val="0070C0"/>
                  <w:lang w:val="en-US" w:eastAsia="zh-CN"/>
                </w:rPr>
                <w:t>The coexistence shall be ensured for non</w:t>
              </w:r>
              <w:r>
                <w:rPr>
                  <w:rFonts w:eastAsiaTheme="minorEastAsia"/>
                  <w:color w:val="0070C0"/>
                  <w:lang w:val="en-US" w:eastAsia="zh-CN"/>
                </w:rPr>
                <w:t>-</w:t>
              </w:r>
              <w:r w:rsidRPr="00436398">
                <w:rPr>
                  <w:rFonts w:eastAsiaTheme="minorEastAsia"/>
                  <w:color w:val="0070C0"/>
                  <w:lang w:val="en-US" w:eastAsia="zh-CN"/>
                </w:rPr>
                <w:t>co</w:t>
              </w:r>
              <w:r>
                <w:rPr>
                  <w:rFonts w:eastAsiaTheme="minorEastAsia"/>
                  <w:color w:val="0070C0"/>
                  <w:lang w:val="en-US" w:eastAsia="zh-CN"/>
                </w:rPr>
                <w:t>ll</w:t>
              </w:r>
              <w:r w:rsidRPr="00436398">
                <w:rPr>
                  <w:rFonts w:eastAsiaTheme="minorEastAsia"/>
                  <w:color w:val="0070C0"/>
                  <w:lang w:val="en-US" w:eastAsia="zh-CN"/>
                </w:rPr>
                <w:t>ocated deployment with the same ACLR/ACS level as legacy channels, otherwise this feature is useless. The presented options are not providing any coexistence solution.</w:t>
              </w:r>
            </w:ins>
          </w:p>
          <w:p w14:paraId="0BFA25AF" w14:textId="77777777" w:rsidR="00C53DEF" w:rsidRPr="00436398" w:rsidRDefault="00C53DEF" w:rsidP="00C53DEF">
            <w:pPr>
              <w:spacing w:after="120"/>
              <w:rPr>
                <w:ins w:id="152" w:author="Angelow, Iwajlo (Nokia - US/Naperville)" w:date="2021-04-12T23:36:00Z"/>
                <w:rFonts w:eastAsiaTheme="minorEastAsia"/>
                <w:color w:val="0070C0"/>
                <w:lang w:val="en-US" w:eastAsia="zh-CN"/>
              </w:rPr>
            </w:pPr>
            <w:ins w:id="153" w:author="Angelow, Iwajlo (Nokia - US/Naperville)" w:date="2021-04-12T23:36:00Z">
              <w:r w:rsidRPr="00436398">
                <w:rPr>
                  <w:rFonts w:eastAsiaTheme="minorEastAsia"/>
                  <w:color w:val="0070C0"/>
                  <w:lang w:val="en-US" w:eastAsia="zh-CN"/>
                </w:rPr>
                <w:t xml:space="preserve">Issue 2-4: Tx Emissions Mask </w:t>
              </w:r>
            </w:ins>
          </w:p>
          <w:p w14:paraId="1684695E" w14:textId="77777777" w:rsidR="00C53DEF" w:rsidRPr="00436398" w:rsidRDefault="00C53DEF" w:rsidP="00C53DEF">
            <w:pPr>
              <w:spacing w:after="120"/>
              <w:rPr>
                <w:ins w:id="154" w:author="Angelow, Iwajlo (Nokia - US/Naperville)" w:date="2021-04-12T23:36:00Z"/>
                <w:rFonts w:eastAsiaTheme="minorEastAsia"/>
                <w:color w:val="0070C0"/>
                <w:lang w:val="en-US" w:eastAsia="zh-CN"/>
              </w:rPr>
            </w:pPr>
            <w:ins w:id="155" w:author="Angelow, Iwajlo (Nokia - US/Naperville)" w:date="2021-04-12T23:36:00Z">
              <w:r w:rsidRPr="00436398">
                <w:rPr>
                  <w:rFonts w:eastAsiaTheme="minorEastAsia"/>
                  <w:color w:val="0070C0"/>
                  <w:lang w:val="en-US" w:eastAsia="zh-CN"/>
                </w:rPr>
                <w:t xml:space="preserve">The coexistence cannot be ensured with option </w:t>
              </w:r>
              <w:r>
                <w:rPr>
                  <w:rFonts w:eastAsiaTheme="minorEastAsia"/>
                  <w:color w:val="0070C0"/>
                  <w:lang w:val="en-US" w:eastAsia="zh-CN"/>
                </w:rPr>
                <w:t>1</w:t>
              </w:r>
              <w:r w:rsidRPr="00436398">
                <w:rPr>
                  <w:rFonts w:eastAsiaTheme="minorEastAsia"/>
                  <w:color w:val="0070C0"/>
                  <w:lang w:val="en-US" w:eastAsia="zh-CN"/>
                </w:rPr>
                <w:t xml:space="preserve"> and </w:t>
              </w:r>
              <w:r>
                <w:rPr>
                  <w:rFonts w:eastAsiaTheme="minorEastAsia"/>
                  <w:color w:val="0070C0"/>
                  <w:lang w:val="en-US" w:eastAsia="zh-CN"/>
                </w:rPr>
                <w:t>2</w:t>
              </w:r>
              <w:r w:rsidRPr="00436398">
                <w:rPr>
                  <w:rFonts w:eastAsiaTheme="minorEastAsia"/>
                  <w:color w:val="0070C0"/>
                  <w:lang w:val="en-US" w:eastAsia="zh-CN"/>
                </w:rPr>
                <w:t>. That’s why we are proposing to assume the overlapping legacy channel bandwidth</w:t>
              </w:r>
              <w:r>
                <w:rPr>
                  <w:rFonts w:eastAsiaTheme="minorEastAsia"/>
                  <w:color w:val="0070C0"/>
                  <w:lang w:val="en-US" w:eastAsia="zh-CN"/>
                </w:rPr>
                <w:t>s</w:t>
              </w:r>
              <w:r w:rsidRPr="00436398">
                <w:rPr>
                  <w:rFonts w:eastAsiaTheme="minorEastAsia"/>
                  <w:color w:val="0070C0"/>
                  <w:lang w:val="en-US" w:eastAsia="zh-CN"/>
                </w:rPr>
                <w:t xml:space="preserve"> so that the filter characteristics follow the smaller legacy channels</w:t>
              </w:r>
              <w:r>
                <w:rPr>
                  <w:rFonts w:eastAsiaTheme="minorEastAsia"/>
                  <w:color w:val="0070C0"/>
                  <w:lang w:val="en-US" w:eastAsia="zh-CN"/>
                </w:rPr>
                <w:t xml:space="preserve"> and t</w:t>
              </w:r>
              <w:r w:rsidRPr="00436398">
                <w:rPr>
                  <w:rFonts w:eastAsiaTheme="minorEastAsia"/>
                  <w:color w:val="0070C0"/>
                  <w:lang w:val="en-US" w:eastAsia="zh-CN"/>
                </w:rPr>
                <w:t>he coexistence can be ensured.</w:t>
              </w:r>
            </w:ins>
          </w:p>
          <w:p w14:paraId="70CB025D" w14:textId="77777777" w:rsidR="00C53DEF" w:rsidRPr="00436398" w:rsidRDefault="00C53DEF" w:rsidP="00C53DEF">
            <w:pPr>
              <w:spacing w:after="120"/>
              <w:rPr>
                <w:ins w:id="156" w:author="Angelow, Iwajlo (Nokia - US/Naperville)" w:date="2021-04-12T23:36:00Z"/>
                <w:rFonts w:eastAsiaTheme="minorEastAsia"/>
                <w:color w:val="0070C0"/>
                <w:lang w:val="en-US" w:eastAsia="zh-CN"/>
              </w:rPr>
            </w:pPr>
            <w:ins w:id="157" w:author="Angelow, Iwajlo (Nokia - US/Naperville)" w:date="2021-04-12T23:36:00Z">
              <w:r w:rsidRPr="00436398">
                <w:rPr>
                  <w:rFonts w:eastAsiaTheme="minorEastAsia"/>
                  <w:color w:val="0070C0"/>
                  <w:lang w:val="en-US" w:eastAsia="zh-CN"/>
                </w:rPr>
                <w:t>Issue 2-5: UE ACS and Blocking</w:t>
              </w:r>
            </w:ins>
          </w:p>
          <w:p w14:paraId="1FF65F17" w14:textId="3726AFB8" w:rsidR="00C53DEF" w:rsidRDefault="00C53DEF" w:rsidP="00C53DEF">
            <w:pPr>
              <w:spacing w:after="120"/>
              <w:rPr>
                <w:ins w:id="158" w:author="Angelow, Iwajlo (Nokia - US/Naperville)" w:date="2021-04-12T23:36:00Z"/>
                <w:rFonts w:eastAsiaTheme="minorEastAsia"/>
                <w:color w:val="0070C0"/>
                <w:lang w:val="en-US" w:eastAsia="zh-CN"/>
              </w:rPr>
            </w:pPr>
            <w:ins w:id="159" w:author="Angelow, Iwajlo (Nokia - US/Naperville)" w:date="2021-04-12T23:36:00Z">
              <w:r>
                <w:rPr>
                  <w:rFonts w:eastAsiaTheme="minorEastAsia"/>
                  <w:color w:val="0070C0"/>
                  <w:lang w:val="en-US" w:eastAsia="zh-CN"/>
                </w:rPr>
                <w:t>How</w:t>
              </w:r>
              <w:r w:rsidRPr="00436398">
                <w:rPr>
                  <w:rFonts w:eastAsiaTheme="minorEastAsia"/>
                  <w:color w:val="0070C0"/>
                  <w:lang w:val="en-US" w:eastAsia="zh-CN"/>
                </w:rPr>
                <w:t xml:space="preserve"> coexistence </w:t>
              </w:r>
              <w:r>
                <w:rPr>
                  <w:rFonts w:eastAsiaTheme="minorEastAsia"/>
                  <w:color w:val="0070C0"/>
                  <w:lang w:val="en-US" w:eastAsia="zh-CN"/>
                </w:rPr>
                <w:t>would</w:t>
              </w:r>
              <w:r w:rsidRPr="00436398">
                <w:rPr>
                  <w:rFonts w:eastAsiaTheme="minorEastAsia"/>
                  <w:color w:val="0070C0"/>
                  <w:lang w:val="en-US" w:eastAsia="zh-CN"/>
                </w:rPr>
                <w:t xml:space="preserve"> be guaranteed with </w:t>
              </w:r>
              <w:r>
                <w:rPr>
                  <w:rFonts w:eastAsiaTheme="minorEastAsia"/>
                  <w:color w:val="0070C0"/>
                  <w:lang w:val="en-US" w:eastAsia="zh-CN"/>
                </w:rPr>
                <w:t>proposed options?</w:t>
              </w:r>
            </w:ins>
          </w:p>
        </w:tc>
      </w:tr>
    </w:tbl>
    <w:p w14:paraId="4DCBA5E6" w14:textId="77777777" w:rsidR="00600A1A" w:rsidRDefault="00600A1A"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7F6340">
        <w:tc>
          <w:tcPr>
            <w:tcW w:w="1233" w:type="dxa"/>
          </w:tcPr>
          <w:p w14:paraId="7373B7C9" w14:textId="77777777" w:rsidR="00DD19DE" w:rsidRPr="00045592" w:rsidRDefault="00DD19DE" w:rsidP="009D194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395E853E" w14:textId="77777777" w:rsidR="00DD19DE" w:rsidRPr="00045592" w:rsidRDefault="00DD19DE" w:rsidP="009D194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F6340">
        <w:tc>
          <w:tcPr>
            <w:tcW w:w="1233" w:type="dxa"/>
            <w:vMerge w:val="restart"/>
          </w:tcPr>
          <w:p w14:paraId="497DC71D" w14:textId="6243EB93" w:rsidR="00DD19DE" w:rsidRPr="003418CB" w:rsidRDefault="0085760B" w:rsidP="009D1947">
            <w:pPr>
              <w:spacing w:after="120"/>
              <w:rPr>
                <w:rFonts w:eastAsiaTheme="minorEastAsia"/>
                <w:color w:val="0070C0"/>
                <w:lang w:val="en-US" w:eastAsia="zh-CN"/>
              </w:rPr>
            </w:pPr>
            <w:r w:rsidRPr="0085760B">
              <w:rPr>
                <w:rFonts w:eastAsiaTheme="minorEastAsia"/>
                <w:color w:val="0070C0"/>
                <w:lang w:val="en-US" w:eastAsia="zh-CN"/>
              </w:rPr>
              <w:t>R4-2107328</w:t>
            </w:r>
          </w:p>
        </w:tc>
        <w:tc>
          <w:tcPr>
            <w:tcW w:w="8398" w:type="dxa"/>
          </w:tcPr>
          <w:p w14:paraId="794C77FA" w14:textId="365FEF24" w:rsidR="00DD19DE" w:rsidRPr="003418CB" w:rsidRDefault="00DD19DE" w:rsidP="009D1947">
            <w:pPr>
              <w:spacing w:after="120"/>
              <w:rPr>
                <w:rFonts w:eastAsiaTheme="minorEastAsia"/>
                <w:color w:val="0070C0"/>
                <w:lang w:val="en-US" w:eastAsia="zh-CN"/>
              </w:rPr>
            </w:pPr>
            <w:del w:id="160" w:author="Aijun" w:date="2021-04-12T15:56:00Z">
              <w:r w:rsidDel="00BE568B">
                <w:rPr>
                  <w:rFonts w:eastAsiaTheme="minorEastAsia" w:hint="eastAsia"/>
                  <w:color w:val="0070C0"/>
                  <w:lang w:val="en-US" w:eastAsia="zh-CN"/>
                </w:rPr>
                <w:delText>Company A</w:delText>
              </w:r>
            </w:del>
            <w:ins w:id="161" w:author="Aijun" w:date="2021-04-12T15:56:00Z">
              <w:r w:rsidR="00BE568B">
                <w:rPr>
                  <w:rFonts w:eastAsiaTheme="minorEastAsia"/>
                  <w:color w:val="0070C0"/>
                  <w:lang w:val="en-US" w:eastAsia="zh-CN"/>
                </w:rPr>
                <w:t>ZTE: Perhaps better to wait unti</w:t>
              </w:r>
            </w:ins>
            <w:ins w:id="162" w:author="Aijun" w:date="2021-04-12T15:57:00Z">
              <w:r w:rsidR="00BE568B">
                <w:rPr>
                  <w:rFonts w:eastAsiaTheme="minorEastAsia"/>
                  <w:color w:val="0070C0"/>
                  <w:lang w:val="en-US" w:eastAsia="zh-CN"/>
                </w:rPr>
                <w:t>l n85 is completed.</w:t>
              </w:r>
            </w:ins>
          </w:p>
        </w:tc>
      </w:tr>
      <w:tr w:rsidR="00DD19DE" w:rsidRPr="00571777" w14:paraId="49888B70" w14:textId="77777777" w:rsidTr="007F6340">
        <w:tc>
          <w:tcPr>
            <w:tcW w:w="1233" w:type="dxa"/>
            <w:vMerge/>
          </w:tcPr>
          <w:p w14:paraId="72451545" w14:textId="77777777" w:rsidR="00DD19DE" w:rsidRDefault="00DD19DE" w:rsidP="009D1947">
            <w:pPr>
              <w:spacing w:after="120"/>
              <w:rPr>
                <w:rFonts w:eastAsiaTheme="minorEastAsia"/>
                <w:color w:val="0070C0"/>
                <w:lang w:val="en-US" w:eastAsia="zh-CN"/>
              </w:rPr>
            </w:pPr>
          </w:p>
        </w:tc>
        <w:tc>
          <w:tcPr>
            <w:tcW w:w="8398" w:type="dxa"/>
          </w:tcPr>
          <w:p w14:paraId="5F4DDF9E" w14:textId="6F33B13D" w:rsidR="00DD19DE" w:rsidRDefault="00DD19DE" w:rsidP="009D1947">
            <w:pPr>
              <w:spacing w:after="120"/>
              <w:rPr>
                <w:rFonts w:eastAsiaTheme="minorEastAsia"/>
                <w:color w:val="0070C0"/>
                <w:lang w:val="en-US" w:eastAsia="zh-CN"/>
              </w:rPr>
            </w:pPr>
            <w:del w:id="163" w:author="Bill Shvodian" w:date="2021-04-12T22:40:00Z">
              <w:r w:rsidDel="00D63345">
                <w:rPr>
                  <w:rFonts w:eastAsiaTheme="minorEastAsia" w:hint="eastAsia"/>
                  <w:color w:val="0070C0"/>
                  <w:lang w:val="en-US" w:eastAsia="zh-CN"/>
                </w:rPr>
                <w:delText>Company</w:delText>
              </w:r>
              <w:r w:rsidDel="00D63345">
                <w:rPr>
                  <w:rFonts w:eastAsiaTheme="minorEastAsia"/>
                  <w:color w:val="0070C0"/>
                  <w:lang w:val="en-US" w:eastAsia="zh-CN"/>
                </w:rPr>
                <w:delText xml:space="preserve"> B</w:delText>
              </w:r>
            </w:del>
            <w:ins w:id="164" w:author="Bill Shvodian" w:date="2021-04-12T22:40:00Z">
              <w:r w:rsidR="00D63345" w:rsidRPr="00D63345">
                <w:rPr>
                  <w:rFonts w:eastAsiaTheme="minorEastAsia"/>
                  <w:color w:val="0070C0"/>
                  <w:lang w:val="en-US" w:eastAsia="zh-CN"/>
                </w:rPr>
                <w:t>T-Mobile USA</w:t>
              </w:r>
              <w:r w:rsidR="00D63345">
                <w:rPr>
                  <w:rFonts w:eastAsiaTheme="minorEastAsia"/>
                  <w:color w:val="0070C0"/>
                  <w:lang w:val="en-US" w:eastAsia="zh-CN"/>
                </w:rPr>
                <w:t>:</w:t>
              </w:r>
              <w:r w:rsidR="00D63345" w:rsidRPr="00D63345">
                <w:rPr>
                  <w:rFonts w:eastAsiaTheme="minorEastAsia"/>
                  <w:color w:val="0070C0"/>
                  <w:lang w:val="en-US" w:eastAsia="zh-CN"/>
                </w:rPr>
                <w:t xml:space="preserve"> To ZTE: While we agree that n85 cannot be part of a WI until the n85 WI is complete, we hope that we will be able to document anticipated operator requirements in the SI TR. Because this band has an aspect that is different than any other band, we would like to make sure it is considered</w:t>
              </w:r>
            </w:ins>
          </w:p>
        </w:tc>
      </w:tr>
      <w:tr w:rsidR="00DD19DE" w:rsidRPr="00571777" w14:paraId="72E39A08" w14:textId="77777777" w:rsidTr="007F6340">
        <w:tc>
          <w:tcPr>
            <w:tcW w:w="1233" w:type="dxa"/>
            <w:vMerge/>
          </w:tcPr>
          <w:p w14:paraId="165A15C4" w14:textId="77777777" w:rsidR="00DD19DE" w:rsidRDefault="00DD19DE" w:rsidP="009D1947">
            <w:pPr>
              <w:spacing w:after="120"/>
              <w:rPr>
                <w:rFonts w:eastAsiaTheme="minorEastAsia"/>
                <w:color w:val="0070C0"/>
                <w:lang w:val="en-US" w:eastAsia="zh-CN"/>
              </w:rPr>
            </w:pPr>
          </w:p>
        </w:tc>
        <w:tc>
          <w:tcPr>
            <w:tcW w:w="8398" w:type="dxa"/>
          </w:tcPr>
          <w:p w14:paraId="1901BE06" w14:textId="77777777" w:rsidR="00DD19DE" w:rsidRDefault="00DD19DE" w:rsidP="009D194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9D1947">
        <w:tc>
          <w:tcPr>
            <w:tcW w:w="1242" w:type="dxa"/>
          </w:tcPr>
          <w:p w14:paraId="1BAD9367" w14:textId="77777777" w:rsidR="00DD19DE" w:rsidRPr="00045592" w:rsidRDefault="00DD19DE" w:rsidP="009D1947">
            <w:pPr>
              <w:rPr>
                <w:rFonts w:eastAsiaTheme="minorEastAsia"/>
                <w:b/>
                <w:bCs/>
                <w:color w:val="0070C0"/>
                <w:lang w:val="en-US" w:eastAsia="zh-CN"/>
              </w:rPr>
            </w:pPr>
          </w:p>
        </w:tc>
        <w:tc>
          <w:tcPr>
            <w:tcW w:w="8615" w:type="dxa"/>
          </w:tcPr>
          <w:p w14:paraId="6CFC9668" w14:textId="77777777" w:rsidR="00DD19DE" w:rsidRPr="00045592" w:rsidRDefault="00DD19DE" w:rsidP="009D194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9D1947">
        <w:tc>
          <w:tcPr>
            <w:tcW w:w="1242" w:type="dxa"/>
          </w:tcPr>
          <w:p w14:paraId="24B4F67E" w14:textId="1B54C615" w:rsidR="00DD19DE" w:rsidRPr="003418CB" w:rsidRDefault="00DD19DE" w:rsidP="009D194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9D194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9D194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9D194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9D1947">
        <w:tc>
          <w:tcPr>
            <w:tcW w:w="1242" w:type="dxa"/>
          </w:tcPr>
          <w:p w14:paraId="04F02E97" w14:textId="77777777" w:rsidR="00DD19DE" w:rsidRPr="00045592" w:rsidRDefault="00DD19DE" w:rsidP="009D194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9D1947">
        <w:tc>
          <w:tcPr>
            <w:tcW w:w="1242" w:type="dxa"/>
          </w:tcPr>
          <w:p w14:paraId="45A68EB1" w14:textId="77777777" w:rsidR="00DD19DE" w:rsidRPr="003418CB" w:rsidRDefault="00DD19DE" w:rsidP="009D194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9D194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781CCB" w:rsidRDefault="00DD19DE" w:rsidP="00DD19DE">
      <w:pPr>
        <w:pStyle w:val="Heading2"/>
        <w:rPr>
          <w:lang w:val="en-US"/>
          <w:rPrChange w:id="165" w:author="Aijun" w:date="2021-04-12T15:51:00Z">
            <w:rPr/>
          </w:rPrChange>
        </w:rPr>
      </w:pPr>
      <w:r w:rsidRPr="00781CCB">
        <w:rPr>
          <w:lang w:val="en-US"/>
          <w:rPrChange w:id="166" w:author="Aijun" w:date="2021-04-12T15:51: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71FE1DFC" w14:textId="1F0C700E" w:rsidR="00307E51" w:rsidRPr="00805BE8" w:rsidRDefault="00307E51" w:rsidP="00307E51">
      <w:pPr>
        <w:rPr>
          <w:lang w:val="en-US" w:eastAsia="zh-CN"/>
        </w:rPr>
      </w:pPr>
    </w:p>
    <w:p w14:paraId="72113058" w14:textId="77777777" w:rsidR="00E16453" w:rsidRPr="00805BE8" w:rsidRDefault="00E16453" w:rsidP="00E16453"/>
    <w:p w14:paraId="18789F33" w14:textId="3AE391C2" w:rsidR="00E16453" w:rsidRPr="00781CCB" w:rsidRDefault="00E16453" w:rsidP="00E16453">
      <w:pPr>
        <w:pStyle w:val="Heading1"/>
        <w:rPr>
          <w:lang w:val="en-US" w:eastAsia="ja-JP"/>
          <w:rPrChange w:id="167" w:author="Aijun" w:date="2021-04-12T15:51:00Z">
            <w:rPr>
              <w:lang w:eastAsia="ja-JP"/>
            </w:rPr>
          </w:rPrChange>
        </w:rPr>
      </w:pPr>
      <w:r w:rsidRPr="00781CCB">
        <w:rPr>
          <w:lang w:val="en-US" w:eastAsia="ja-JP"/>
          <w:rPrChange w:id="168" w:author="Aijun" w:date="2021-04-12T15:51:00Z">
            <w:rPr>
              <w:lang w:eastAsia="ja-JP"/>
            </w:rPr>
          </w:rPrChange>
        </w:rPr>
        <w:t>Topic #</w:t>
      </w:r>
      <w:r w:rsidR="00600A1A" w:rsidRPr="00781CCB">
        <w:rPr>
          <w:lang w:val="en-US" w:eastAsia="ja-JP"/>
          <w:rPrChange w:id="169" w:author="Aijun" w:date="2021-04-12T15:51:00Z">
            <w:rPr>
              <w:lang w:eastAsia="ja-JP"/>
            </w:rPr>
          </w:rPrChange>
        </w:rPr>
        <w:t>3</w:t>
      </w:r>
      <w:r w:rsidRPr="00781CCB">
        <w:rPr>
          <w:lang w:val="en-US" w:eastAsia="ja-JP"/>
          <w:rPrChange w:id="170" w:author="Aijun" w:date="2021-04-12T15:51:00Z">
            <w:rPr>
              <w:lang w:eastAsia="ja-JP"/>
            </w:rPr>
          </w:rPrChange>
        </w:rPr>
        <w:t xml:space="preserve">: Evaluation of Use </w:t>
      </w:r>
      <w:r w:rsidR="00D017E8" w:rsidRPr="00781CCB">
        <w:rPr>
          <w:lang w:val="en-US" w:eastAsia="ja-JP"/>
          <w:rPrChange w:id="171" w:author="Aijun" w:date="2021-04-12T15:51:00Z">
            <w:rPr>
              <w:lang w:eastAsia="ja-JP"/>
            </w:rPr>
          </w:rPrChange>
        </w:rPr>
        <w:t>of Overlapping UE Channel Bandwidths</w:t>
      </w:r>
    </w:p>
    <w:p w14:paraId="66802B7C" w14:textId="77777777" w:rsidR="00E16453" w:rsidRPr="00045592" w:rsidRDefault="00E16453" w:rsidP="00E16453">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E112A95" w14:textId="77777777" w:rsidR="00E16453" w:rsidRPr="00CB0305" w:rsidRDefault="00E16453" w:rsidP="00E16453">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435"/>
        <w:gridCol w:w="1611"/>
        <w:gridCol w:w="6585"/>
      </w:tblGrid>
      <w:tr w:rsidR="00E16453" w:rsidRPr="00F53FE2" w14:paraId="29593059" w14:textId="77777777" w:rsidTr="009D1947">
        <w:trPr>
          <w:trHeight w:val="468"/>
        </w:trPr>
        <w:tc>
          <w:tcPr>
            <w:tcW w:w="1435" w:type="dxa"/>
            <w:vAlign w:val="center"/>
          </w:tcPr>
          <w:p w14:paraId="539B7D9B" w14:textId="77777777" w:rsidR="00E16453" w:rsidRPr="00045592" w:rsidRDefault="00E16453" w:rsidP="009D1947">
            <w:pPr>
              <w:spacing w:before="120" w:after="120"/>
              <w:rPr>
                <w:b/>
                <w:bCs/>
              </w:rPr>
            </w:pPr>
            <w:r w:rsidRPr="00045592">
              <w:rPr>
                <w:b/>
                <w:bCs/>
              </w:rPr>
              <w:t>T-doc number</w:t>
            </w:r>
          </w:p>
        </w:tc>
        <w:tc>
          <w:tcPr>
            <w:tcW w:w="1611" w:type="dxa"/>
            <w:vAlign w:val="center"/>
          </w:tcPr>
          <w:p w14:paraId="0F2E773B" w14:textId="77777777" w:rsidR="00E16453" w:rsidRPr="00045592" w:rsidRDefault="00E16453" w:rsidP="009D1947">
            <w:pPr>
              <w:spacing w:before="120" w:after="120"/>
              <w:rPr>
                <w:b/>
                <w:bCs/>
              </w:rPr>
            </w:pPr>
            <w:r w:rsidRPr="00045592">
              <w:rPr>
                <w:b/>
                <w:bCs/>
              </w:rPr>
              <w:t>Company</w:t>
            </w:r>
          </w:p>
        </w:tc>
        <w:tc>
          <w:tcPr>
            <w:tcW w:w="6585" w:type="dxa"/>
            <w:vAlign w:val="center"/>
          </w:tcPr>
          <w:p w14:paraId="04A0D6B2" w14:textId="77777777" w:rsidR="00E16453" w:rsidRPr="00045592" w:rsidRDefault="00E16453" w:rsidP="009D1947">
            <w:pPr>
              <w:spacing w:before="120" w:after="120"/>
              <w:rPr>
                <w:b/>
                <w:bCs/>
              </w:rPr>
            </w:pPr>
            <w:r w:rsidRPr="00045592">
              <w:rPr>
                <w:b/>
                <w:bCs/>
              </w:rPr>
              <w:t>Proposals</w:t>
            </w:r>
            <w:r>
              <w:rPr>
                <w:b/>
                <w:bCs/>
              </w:rPr>
              <w:t xml:space="preserve"> / Observations</w:t>
            </w:r>
          </w:p>
        </w:tc>
      </w:tr>
      <w:tr w:rsidR="00E16453" w14:paraId="708BAE8A" w14:textId="77777777" w:rsidTr="009D1947">
        <w:trPr>
          <w:trHeight w:val="468"/>
        </w:trPr>
        <w:tc>
          <w:tcPr>
            <w:tcW w:w="1435" w:type="dxa"/>
          </w:tcPr>
          <w:p w14:paraId="5DA09D53" w14:textId="51F344F4" w:rsidR="00E16453" w:rsidRPr="00805BE8" w:rsidRDefault="0022193B" w:rsidP="009D1947">
            <w:pPr>
              <w:spacing w:before="120" w:after="120"/>
              <w:rPr>
                <w:rFonts w:asciiTheme="minorHAnsi" w:hAnsiTheme="minorHAnsi" w:cstheme="minorHAnsi"/>
              </w:rPr>
            </w:pPr>
            <w:r w:rsidRPr="0022193B">
              <w:rPr>
                <w:rFonts w:asciiTheme="minorHAnsi" w:hAnsiTheme="minorHAnsi" w:cstheme="minorHAnsi"/>
              </w:rPr>
              <w:t>R4-2104599</w:t>
            </w:r>
          </w:p>
        </w:tc>
        <w:tc>
          <w:tcPr>
            <w:tcW w:w="1611" w:type="dxa"/>
          </w:tcPr>
          <w:p w14:paraId="75C04E91" w14:textId="2853E1D5" w:rsidR="00E16453" w:rsidRPr="00805BE8" w:rsidRDefault="0022193B" w:rsidP="009D1947">
            <w:pPr>
              <w:spacing w:before="120" w:after="120"/>
              <w:rPr>
                <w:rFonts w:asciiTheme="minorHAnsi" w:hAnsiTheme="minorHAnsi" w:cstheme="minorHAnsi"/>
              </w:rPr>
            </w:pPr>
            <w:r>
              <w:rPr>
                <w:rFonts w:asciiTheme="minorHAnsi" w:hAnsiTheme="minorHAnsi" w:cstheme="minorHAnsi"/>
              </w:rPr>
              <w:t>CMCC</w:t>
            </w:r>
          </w:p>
        </w:tc>
        <w:tc>
          <w:tcPr>
            <w:tcW w:w="6585" w:type="dxa"/>
          </w:tcPr>
          <w:p w14:paraId="477FFDE5" w14:textId="77777777" w:rsidR="0022193B" w:rsidRPr="0022193B" w:rsidRDefault="0022193B" w:rsidP="0022193B">
            <w:pPr>
              <w:spacing w:before="120" w:after="120"/>
              <w:rPr>
                <w:rFonts w:asciiTheme="minorHAnsi" w:hAnsiTheme="minorHAnsi" w:cstheme="minorHAnsi"/>
              </w:rPr>
            </w:pPr>
            <w:r w:rsidRPr="0022193B">
              <w:rPr>
                <w:rFonts w:asciiTheme="minorHAnsi" w:hAnsiTheme="minorHAnsi" w:cstheme="minorHAnsi"/>
              </w:rPr>
              <w:t>Observation 1: legacy BWP configuration allows configuring a BWP that is not centred on 100KHz channel raster.</w:t>
            </w:r>
          </w:p>
          <w:p w14:paraId="143C04D3" w14:textId="77777777" w:rsidR="0022193B" w:rsidRPr="0022193B" w:rsidRDefault="0022193B" w:rsidP="0022193B">
            <w:pPr>
              <w:spacing w:before="120" w:after="120"/>
              <w:rPr>
                <w:rFonts w:asciiTheme="minorHAnsi" w:hAnsiTheme="minorHAnsi" w:cstheme="minorHAnsi"/>
              </w:rPr>
            </w:pPr>
            <w:r w:rsidRPr="0022193B">
              <w:rPr>
                <w:rFonts w:asciiTheme="minorHAnsi" w:hAnsiTheme="minorHAnsi" w:cstheme="minorHAnsi"/>
              </w:rPr>
              <w:lastRenderedPageBreak/>
              <w:t>Observation 2: If carriers are not centred around a channel raster frequency</w:t>
            </w:r>
          </w:p>
          <w:p w14:paraId="5D91C2D4" w14:textId="77777777" w:rsidR="0022193B" w:rsidRPr="0022193B" w:rsidRDefault="0022193B" w:rsidP="0022193B">
            <w:pPr>
              <w:spacing w:before="120" w:after="120"/>
              <w:rPr>
                <w:rFonts w:asciiTheme="minorHAnsi" w:hAnsiTheme="minorHAnsi" w:cstheme="minorHAnsi"/>
              </w:rPr>
            </w:pPr>
            <w:r w:rsidRPr="0022193B">
              <w:rPr>
                <w:rFonts w:asciiTheme="minorHAnsi" w:hAnsiTheme="minorHAnsi" w:cstheme="minorHAnsi"/>
              </w:rPr>
              <w:t>•</w:t>
            </w:r>
            <w:r w:rsidRPr="0022193B">
              <w:rPr>
                <w:rFonts w:asciiTheme="minorHAnsi" w:hAnsiTheme="minorHAnsi" w:cstheme="minorHAnsi"/>
              </w:rPr>
              <w:tab/>
              <w:t>in LTE-NR co-existence scenario, there may be some problem</w:t>
            </w:r>
          </w:p>
          <w:p w14:paraId="3BEC375A" w14:textId="77777777" w:rsidR="0022193B" w:rsidRPr="0022193B" w:rsidRDefault="0022193B" w:rsidP="0022193B">
            <w:pPr>
              <w:spacing w:before="120" w:after="120"/>
              <w:rPr>
                <w:rFonts w:asciiTheme="minorHAnsi" w:hAnsiTheme="minorHAnsi" w:cstheme="minorHAnsi"/>
              </w:rPr>
            </w:pPr>
            <w:r w:rsidRPr="0022193B">
              <w:rPr>
                <w:rFonts w:asciiTheme="minorHAnsi" w:hAnsiTheme="minorHAnsi" w:cstheme="minorHAnsi"/>
              </w:rPr>
              <w:t>•</w:t>
            </w:r>
            <w:r w:rsidRPr="0022193B">
              <w:rPr>
                <w:rFonts w:asciiTheme="minorHAnsi" w:hAnsiTheme="minorHAnsi" w:cstheme="minorHAnsi"/>
              </w:rPr>
              <w:tab/>
              <w:t>in NR only scenario, existing specs only allow carriers centred around channel raster and need to be revisited</w:t>
            </w:r>
          </w:p>
          <w:p w14:paraId="3E62D4D4" w14:textId="70144698" w:rsidR="00E16453" w:rsidRPr="00805BE8" w:rsidRDefault="0022193B" w:rsidP="0022193B">
            <w:pPr>
              <w:spacing w:before="120" w:after="120"/>
              <w:rPr>
                <w:rFonts w:asciiTheme="minorHAnsi" w:hAnsiTheme="minorHAnsi" w:cstheme="minorHAnsi"/>
              </w:rPr>
            </w:pPr>
            <w:r w:rsidRPr="0022193B">
              <w:rPr>
                <w:rFonts w:asciiTheme="minorHAnsi" w:hAnsiTheme="minorHAnsi" w:cstheme="minorHAnsi"/>
              </w:rPr>
              <w:t>Observation 3: Both single SSB and multiple SSBs should be supported for overlapping CBWs.</w:t>
            </w:r>
          </w:p>
        </w:tc>
      </w:tr>
      <w:tr w:rsidR="00E16453" w14:paraId="4EA56537" w14:textId="77777777" w:rsidTr="009D1947">
        <w:trPr>
          <w:trHeight w:val="468"/>
        </w:trPr>
        <w:tc>
          <w:tcPr>
            <w:tcW w:w="1435" w:type="dxa"/>
          </w:tcPr>
          <w:p w14:paraId="1184C787" w14:textId="77777777" w:rsidR="00E16453" w:rsidRDefault="00E16453" w:rsidP="009D1947">
            <w:pPr>
              <w:spacing w:before="120" w:after="120"/>
              <w:rPr>
                <w:rFonts w:asciiTheme="minorHAnsi" w:hAnsiTheme="minorHAnsi" w:cstheme="minorHAnsi"/>
              </w:rPr>
            </w:pPr>
            <w:r w:rsidRPr="007C3EE7">
              <w:rPr>
                <w:rFonts w:asciiTheme="minorHAnsi" w:hAnsiTheme="minorHAnsi" w:cstheme="minorHAnsi"/>
              </w:rPr>
              <w:lastRenderedPageBreak/>
              <w:t>R4-2107253</w:t>
            </w:r>
          </w:p>
        </w:tc>
        <w:tc>
          <w:tcPr>
            <w:tcW w:w="1611" w:type="dxa"/>
          </w:tcPr>
          <w:p w14:paraId="2DE73C5E" w14:textId="77777777"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Skyworks Solutions, Inc.</w:t>
            </w:r>
          </w:p>
        </w:tc>
        <w:tc>
          <w:tcPr>
            <w:tcW w:w="6585" w:type="dxa"/>
          </w:tcPr>
          <w:p w14:paraId="47438F52" w14:textId="14ADB754"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 xml:space="preserve">Proposal 2 on overlap from network point of view: </w:t>
            </w:r>
          </w:p>
          <w:p w14:paraId="05DE26E2" w14:textId="77777777"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t xml:space="preserve">One of the channel shall use </w:t>
            </w:r>
            <w:proofErr w:type="spellStart"/>
            <w:r w:rsidRPr="007C3EE7">
              <w:rPr>
                <w:rFonts w:asciiTheme="minorHAnsi" w:hAnsiTheme="minorHAnsi" w:cstheme="minorHAnsi"/>
              </w:rPr>
              <w:t>SmallerCHBW</w:t>
            </w:r>
            <w:proofErr w:type="spellEnd"/>
            <w:r w:rsidRPr="007C3EE7">
              <w:rPr>
                <w:rFonts w:asciiTheme="minorHAnsi" w:hAnsiTheme="minorHAnsi" w:cstheme="minorHAnsi"/>
              </w:rPr>
              <w:t xml:space="preserve"> and use the current SSB and channel raster (legacy UE channel)</w:t>
            </w:r>
          </w:p>
          <w:p w14:paraId="36865816" w14:textId="77777777"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t xml:space="preserve">The second channel also uses </w:t>
            </w:r>
            <w:proofErr w:type="spellStart"/>
            <w:r w:rsidRPr="007C3EE7">
              <w:rPr>
                <w:rFonts w:asciiTheme="minorHAnsi" w:hAnsiTheme="minorHAnsi" w:cstheme="minorHAnsi"/>
              </w:rPr>
              <w:t>SmallerCHBW</w:t>
            </w:r>
            <w:proofErr w:type="spellEnd"/>
            <w:r w:rsidRPr="007C3EE7">
              <w:rPr>
                <w:rFonts w:asciiTheme="minorHAnsi" w:hAnsiTheme="minorHAnsi" w:cstheme="minorHAnsi"/>
              </w:rPr>
              <w:t xml:space="preserve"> and should be RB aligned with legacy UE channel and should be applicable to UE supporting overlap from network point of view</w:t>
            </w:r>
          </w:p>
          <w:p w14:paraId="5AEE0F5E" w14:textId="77777777"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w:t>
            </w:r>
            <w:r w:rsidRPr="007C3EE7">
              <w:rPr>
                <w:rFonts w:asciiTheme="minorHAnsi" w:hAnsiTheme="minorHAnsi" w:cstheme="minorHAnsi"/>
              </w:rPr>
              <w:tab/>
              <w:t xml:space="preserve">UEs supporting </w:t>
            </w:r>
            <w:proofErr w:type="spellStart"/>
            <w:r w:rsidRPr="007C3EE7">
              <w:rPr>
                <w:rFonts w:asciiTheme="minorHAnsi" w:hAnsiTheme="minorHAnsi" w:cstheme="minorHAnsi"/>
              </w:rPr>
              <w:t>WiderCHBW</w:t>
            </w:r>
            <w:proofErr w:type="spellEnd"/>
            <w:r w:rsidRPr="007C3EE7">
              <w:rPr>
                <w:rFonts w:asciiTheme="minorHAnsi" w:hAnsiTheme="minorHAnsi" w:cstheme="minorHAnsi"/>
              </w:rPr>
              <w:t xml:space="preserve"> should not be precluded to operate in a network using overlapped channels and should be able to align with the legacy UE channel at least</w:t>
            </w:r>
          </w:p>
          <w:p w14:paraId="79D07F02" w14:textId="77777777" w:rsidR="00E16453" w:rsidRPr="007C3EE7" w:rsidRDefault="00E16453" w:rsidP="009D1947">
            <w:pPr>
              <w:spacing w:before="120" w:after="120"/>
              <w:rPr>
                <w:rFonts w:asciiTheme="minorHAnsi" w:hAnsiTheme="minorHAnsi" w:cstheme="minorHAnsi"/>
              </w:rPr>
            </w:pPr>
            <w:r w:rsidRPr="007C3EE7">
              <w:rPr>
                <w:rFonts w:asciiTheme="minorHAnsi" w:hAnsiTheme="minorHAnsi" w:cstheme="minorHAnsi"/>
              </w:rPr>
              <w:t>Proposal 3 on overlap from UE point of view: Unless it can be demonstrated that better DL performance is obtained versus using a BW part of the immediately higher BW as optional UE support, overlap from UE point of view should not be the priority to study.</w:t>
            </w:r>
          </w:p>
        </w:tc>
      </w:tr>
      <w:tr w:rsidR="00E16453" w14:paraId="3B5BFCB8" w14:textId="77777777" w:rsidTr="009D1947">
        <w:trPr>
          <w:trHeight w:val="468"/>
        </w:trPr>
        <w:tc>
          <w:tcPr>
            <w:tcW w:w="1435" w:type="dxa"/>
          </w:tcPr>
          <w:p w14:paraId="3A28C1A1" w14:textId="67EF1FD5" w:rsidR="00E16453" w:rsidRPr="007C3EE7" w:rsidRDefault="00161734" w:rsidP="009D1947">
            <w:pPr>
              <w:spacing w:before="120" w:after="120"/>
              <w:rPr>
                <w:rFonts w:asciiTheme="minorHAnsi" w:hAnsiTheme="minorHAnsi" w:cstheme="minorHAnsi"/>
              </w:rPr>
            </w:pPr>
            <w:r>
              <w:rPr>
                <w:rFonts w:asciiTheme="minorHAnsi" w:hAnsiTheme="minorHAnsi" w:cstheme="minorHAnsi"/>
              </w:rPr>
              <w:t>R4-2104707</w:t>
            </w:r>
          </w:p>
        </w:tc>
        <w:tc>
          <w:tcPr>
            <w:tcW w:w="1611" w:type="dxa"/>
          </w:tcPr>
          <w:p w14:paraId="4898FE60" w14:textId="33705EE2" w:rsidR="00E16453" w:rsidRPr="007C3EE7" w:rsidRDefault="00161734" w:rsidP="009D1947">
            <w:pPr>
              <w:spacing w:before="120" w:after="120"/>
              <w:rPr>
                <w:rFonts w:asciiTheme="minorHAnsi" w:hAnsiTheme="minorHAnsi" w:cstheme="minorHAnsi"/>
              </w:rPr>
            </w:pPr>
            <w:r>
              <w:rPr>
                <w:rFonts w:asciiTheme="minorHAnsi" w:hAnsiTheme="minorHAnsi" w:cstheme="minorHAnsi"/>
              </w:rPr>
              <w:t>Qualcomm Incorporated</w:t>
            </w:r>
          </w:p>
        </w:tc>
        <w:tc>
          <w:tcPr>
            <w:tcW w:w="6585" w:type="dxa"/>
          </w:tcPr>
          <w:p w14:paraId="03882B17" w14:textId="77777777" w:rsidR="00161734" w:rsidRPr="00161734" w:rsidRDefault="00161734" w:rsidP="00161734">
            <w:pPr>
              <w:tabs>
                <w:tab w:val="left" w:pos="1425"/>
              </w:tabs>
              <w:spacing w:before="120" w:after="120"/>
              <w:rPr>
                <w:rFonts w:asciiTheme="minorHAnsi" w:hAnsiTheme="minorHAnsi" w:cstheme="minorHAnsi"/>
              </w:rPr>
            </w:pPr>
            <w:r w:rsidRPr="00161734">
              <w:rPr>
                <w:rFonts w:asciiTheme="minorHAnsi" w:hAnsiTheme="minorHAnsi" w:cstheme="minorHAnsi"/>
              </w:rPr>
              <w:t xml:space="preserve">Regarding the overlapping CBW for spectrum allocations narrower than 10MHz, it should be possible to serve UEs that are assigned channels anywhere within the spectrum block as this will be a deployment choice. </w:t>
            </w:r>
          </w:p>
          <w:p w14:paraId="7655243C" w14:textId="19E9D04C" w:rsidR="00E16453" w:rsidRPr="007C3EE7" w:rsidRDefault="00161734" w:rsidP="00161734">
            <w:pPr>
              <w:tabs>
                <w:tab w:val="left" w:pos="1425"/>
              </w:tabs>
              <w:spacing w:before="120" w:after="120"/>
              <w:rPr>
                <w:rFonts w:asciiTheme="minorHAnsi" w:hAnsiTheme="minorHAnsi" w:cstheme="minorHAnsi"/>
              </w:rPr>
            </w:pPr>
            <w:r w:rsidRPr="00161734">
              <w:rPr>
                <w:rFonts w:asciiTheme="minorHAnsi" w:hAnsiTheme="minorHAnsi" w:cstheme="minorHAnsi"/>
              </w:rPr>
              <w:t>Regarding the frequency alignment, if a channel is not placed on a valid channel raster position, the UE will most likely not use this channel since it is not certified to work in it. Whether it would be feasible to design a UE that would be able to use such channel, this is possible, however, the system level gains do not justify the added complexity.</w:t>
            </w:r>
            <w:r>
              <w:rPr>
                <w:rFonts w:asciiTheme="minorHAnsi" w:hAnsiTheme="minorHAnsi" w:cstheme="minorHAnsi"/>
              </w:rPr>
              <w:tab/>
            </w:r>
          </w:p>
        </w:tc>
      </w:tr>
      <w:tr w:rsidR="00161734" w14:paraId="01B9671E" w14:textId="77777777" w:rsidTr="009D1947">
        <w:trPr>
          <w:trHeight w:val="468"/>
        </w:trPr>
        <w:tc>
          <w:tcPr>
            <w:tcW w:w="1435" w:type="dxa"/>
          </w:tcPr>
          <w:p w14:paraId="49A06B0C" w14:textId="2C247783" w:rsidR="00161734" w:rsidRDefault="00786EE8" w:rsidP="009D1947">
            <w:pPr>
              <w:spacing w:before="120" w:after="120"/>
              <w:rPr>
                <w:rFonts w:asciiTheme="minorHAnsi" w:hAnsiTheme="minorHAnsi" w:cstheme="minorHAnsi"/>
              </w:rPr>
            </w:pPr>
            <w:r>
              <w:rPr>
                <w:rFonts w:asciiTheme="minorHAnsi" w:hAnsiTheme="minorHAnsi" w:cstheme="minorHAnsi"/>
              </w:rPr>
              <w:t>R4-2104887</w:t>
            </w:r>
          </w:p>
        </w:tc>
        <w:tc>
          <w:tcPr>
            <w:tcW w:w="1611" w:type="dxa"/>
          </w:tcPr>
          <w:p w14:paraId="2A3796E2" w14:textId="1EDC866B" w:rsidR="00161734" w:rsidRDefault="00786EE8" w:rsidP="009D1947">
            <w:pPr>
              <w:spacing w:before="120" w:after="120"/>
              <w:rPr>
                <w:rFonts w:asciiTheme="minorHAnsi" w:hAnsiTheme="minorHAnsi" w:cstheme="minorHAnsi"/>
              </w:rPr>
            </w:pPr>
            <w:r>
              <w:rPr>
                <w:rFonts w:asciiTheme="minorHAnsi" w:hAnsiTheme="minorHAnsi" w:cstheme="minorHAnsi"/>
              </w:rPr>
              <w:t>Apple Inc.</w:t>
            </w:r>
          </w:p>
        </w:tc>
        <w:tc>
          <w:tcPr>
            <w:tcW w:w="6585" w:type="dxa"/>
          </w:tcPr>
          <w:p w14:paraId="0A93C045" w14:textId="77777777" w:rsidR="00CF35CA" w:rsidRPr="00CF35CA" w:rsidRDefault="00CF35CA" w:rsidP="00CF35CA">
            <w:pPr>
              <w:tabs>
                <w:tab w:val="left" w:pos="1425"/>
              </w:tabs>
              <w:spacing w:before="120" w:after="120"/>
              <w:rPr>
                <w:rFonts w:asciiTheme="minorHAnsi" w:hAnsiTheme="minorHAnsi" w:cstheme="minorHAnsi"/>
              </w:rPr>
            </w:pPr>
            <w:r w:rsidRPr="00CF35CA">
              <w:rPr>
                <w:rFonts w:asciiTheme="minorHAnsi" w:hAnsiTheme="minorHAnsi" w:cstheme="minorHAnsi"/>
              </w:rPr>
              <w:t>Observation 1:</w:t>
            </w:r>
            <w:r w:rsidRPr="00CF35CA">
              <w:rPr>
                <w:rFonts w:asciiTheme="minorHAnsi" w:hAnsiTheme="minorHAnsi" w:cstheme="minorHAnsi"/>
              </w:rPr>
              <w:tab/>
              <w:t xml:space="preserve">Overlapping carriers can utilise the whole spectrum of "non-standard" channels. </w:t>
            </w:r>
          </w:p>
          <w:p w14:paraId="676997B0" w14:textId="77777777" w:rsidR="00161734" w:rsidRDefault="00CF35CA" w:rsidP="00CF35CA">
            <w:pPr>
              <w:tabs>
                <w:tab w:val="left" w:pos="1425"/>
              </w:tabs>
              <w:spacing w:before="120" w:after="120"/>
              <w:rPr>
                <w:rFonts w:asciiTheme="minorHAnsi" w:hAnsiTheme="minorHAnsi" w:cstheme="minorHAnsi"/>
              </w:rPr>
            </w:pPr>
            <w:r w:rsidRPr="00CF35CA">
              <w:rPr>
                <w:rFonts w:asciiTheme="minorHAnsi" w:hAnsiTheme="minorHAnsi" w:cstheme="minorHAnsi"/>
              </w:rPr>
              <w:t>Observation 2:</w:t>
            </w:r>
            <w:r w:rsidRPr="00CF35CA">
              <w:rPr>
                <w:rFonts w:asciiTheme="minorHAnsi" w:hAnsiTheme="minorHAnsi" w:cstheme="minorHAnsi"/>
              </w:rPr>
              <w:tab/>
              <w:t>To use the full spectrum with overlapping carriers from the network perspective, the network needs to support the full bandwidth, while from the UE perspective existing standard channels can be used.</w:t>
            </w:r>
          </w:p>
          <w:p w14:paraId="21CA2E30" w14:textId="66DC2347" w:rsidR="00CF35CA" w:rsidRDefault="00CF35CA" w:rsidP="00CF35CA">
            <w:pPr>
              <w:tabs>
                <w:tab w:val="left" w:pos="1425"/>
              </w:tabs>
              <w:spacing w:before="120" w:after="120"/>
              <w:rPr>
                <w:rFonts w:asciiTheme="minorHAnsi" w:hAnsiTheme="minorHAnsi" w:cstheme="minorHAnsi"/>
              </w:rPr>
            </w:pPr>
            <w:r w:rsidRPr="00CF35CA">
              <w:rPr>
                <w:rFonts w:asciiTheme="minorHAnsi" w:hAnsiTheme="minorHAnsi" w:cstheme="minorHAnsi"/>
              </w:rPr>
              <w:t>Observation 3:</w:t>
            </w:r>
            <w:r w:rsidRPr="00CF35CA">
              <w:rPr>
                <w:rFonts w:asciiTheme="minorHAnsi" w:hAnsiTheme="minorHAnsi" w:cstheme="minorHAnsi"/>
              </w:rPr>
              <w:tab/>
              <w:t>While overlapping carriers provide good utilisation for 15kHz SCS, this solution becomes less efficient for 30kHz and provides good spectral utilisation only for certain channel bandwidths.</w:t>
            </w:r>
          </w:p>
          <w:p w14:paraId="084005BF" w14:textId="77777777" w:rsidR="00CF35CA" w:rsidRDefault="00CF35CA" w:rsidP="00CF35CA">
            <w:pPr>
              <w:tabs>
                <w:tab w:val="left" w:pos="1425"/>
              </w:tabs>
              <w:spacing w:before="120" w:after="120"/>
              <w:rPr>
                <w:rFonts w:asciiTheme="minorHAnsi" w:hAnsiTheme="minorHAnsi" w:cstheme="minorHAnsi"/>
              </w:rPr>
            </w:pPr>
            <w:r w:rsidRPr="00CF35CA">
              <w:rPr>
                <w:rFonts w:asciiTheme="minorHAnsi" w:hAnsiTheme="minorHAnsi" w:cstheme="minorHAnsi"/>
              </w:rPr>
              <w:t>Observation 4:</w:t>
            </w:r>
            <w:r w:rsidRPr="00CF35CA">
              <w:rPr>
                <w:rFonts w:asciiTheme="minorHAnsi" w:hAnsiTheme="minorHAnsi" w:cstheme="minorHAnsi"/>
              </w:rPr>
              <w:tab/>
              <w:t>Overlapping carriers from the network perspective do not require any UE side enhancements, and thus approach can be used with any legacy device.</w:t>
            </w:r>
          </w:p>
          <w:p w14:paraId="356A823E" w14:textId="77777777" w:rsidR="00911747" w:rsidRPr="00911747" w:rsidRDefault="00911747" w:rsidP="00911747">
            <w:pPr>
              <w:tabs>
                <w:tab w:val="left" w:pos="1425"/>
              </w:tabs>
              <w:spacing w:before="120" w:after="120"/>
              <w:rPr>
                <w:rFonts w:asciiTheme="minorHAnsi" w:hAnsiTheme="minorHAnsi" w:cstheme="minorHAnsi"/>
              </w:rPr>
            </w:pPr>
            <w:r w:rsidRPr="00911747">
              <w:rPr>
                <w:rFonts w:asciiTheme="minorHAnsi" w:hAnsiTheme="minorHAnsi" w:cstheme="minorHAnsi"/>
              </w:rPr>
              <w:t>Observation 5:</w:t>
            </w:r>
            <w:r w:rsidRPr="00911747">
              <w:rPr>
                <w:rFonts w:asciiTheme="minorHAnsi" w:hAnsiTheme="minorHAnsi" w:cstheme="minorHAnsi"/>
              </w:rPr>
              <w:tab/>
              <w:t xml:space="preserve">A solution </w:t>
            </w:r>
            <w:proofErr w:type="spellStart"/>
            <w:r w:rsidRPr="00911747">
              <w:rPr>
                <w:rFonts w:asciiTheme="minorHAnsi" w:hAnsiTheme="minorHAnsi" w:cstheme="minorHAnsi"/>
              </w:rPr>
              <w:t>base</w:t>
            </w:r>
            <w:proofErr w:type="spellEnd"/>
            <w:r w:rsidRPr="00911747">
              <w:rPr>
                <w:rFonts w:asciiTheme="minorHAnsi" w:hAnsiTheme="minorHAnsi" w:cstheme="minorHAnsi"/>
              </w:rPr>
              <w:t xml:space="preserve"> on overlapping channels (RF carriers) from the UE perspective still assumes a single baseband and a component carrier.</w:t>
            </w:r>
          </w:p>
          <w:p w14:paraId="18076CF7" w14:textId="77777777" w:rsidR="00911747" w:rsidRDefault="00911747" w:rsidP="00911747">
            <w:pPr>
              <w:tabs>
                <w:tab w:val="left" w:pos="1425"/>
              </w:tabs>
              <w:spacing w:before="120" w:after="120"/>
              <w:rPr>
                <w:rFonts w:asciiTheme="minorHAnsi" w:hAnsiTheme="minorHAnsi" w:cstheme="minorHAnsi"/>
              </w:rPr>
            </w:pPr>
            <w:r w:rsidRPr="00911747">
              <w:rPr>
                <w:rFonts w:asciiTheme="minorHAnsi" w:hAnsiTheme="minorHAnsi" w:cstheme="minorHAnsi"/>
              </w:rPr>
              <w:lastRenderedPageBreak/>
              <w:t>Observation 6:</w:t>
            </w:r>
            <w:r w:rsidRPr="00911747">
              <w:rPr>
                <w:rFonts w:asciiTheme="minorHAnsi" w:hAnsiTheme="minorHAnsi" w:cstheme="minorHAnsi"/>
              </w:rPr>
              <w:tab/>
              <w:t>From the system perspective, this approach can be viewed as "the next larger channel" whereupon guard bands from the next smaller channel are assumed.</w:t>
            </w:r>
          </w:p>
          <w:p w14:paraId="3F3E582A" w14:textId="77777777" w:rsidR="006F6E69" w:rsidRDefault="006F6E69" w:rsidP="00911747">
            <w:pPr>
              <w:tabs>
                <w:tab w:val="left" w:pos="1425"/>
              </w:tabs>
              <w:spacing w:before="120" w:after="120"/>
              <w:rPr>
                <w:rFonts w:asciiTheme="minorHAnsi" w:hAnsiTheme="minorHAnsi" w:cstheme="minorHAnsi"/>
              </w:rPr>
            </w:pPr>
            <w:r w:rsidRPr="006F6E69">
              <w:rPr>
                <w:rFonts w:asciiTheme="minorHAnsi" w:hAnsiTheme="minorHAnsi" w:cstheme="minorHAnsi"/>
              </w:rPr>
              <w:t>Observation 7:</w:t>
            </w:r>
            <w:r w:rsidRPr="006F6E69">
              <w:rPr>
                <w:rFonts w:asciiTheme="minorHAnsi" w:hAnsiTheme="minorHAnsi" w:cstheme="minorHAnsi"/>
              </w:rPr>
              <w:tab/>
              <w:t>Overlapping channels from the UE perspective do not provide any noticeable gain over solution based on using "next larger channel".</w:t>
            </w:r>
          </w:p>
          <w:p w14:paraId="31A428AE" w14:textId="68883CAD" w:rsidR="009D1947" w:rsidRPr="00161734" w:rsidRDefault="009D1947" w:rsidP="00911747">
            <w:pPr>
              <w:tabs>
                <w:tab w:val="left" w:pos="1425"/>
              </w:tabs>
              <w:spacing w:before="120" w:after="120"/>
              <w:rPr>
                <w:rFonts w:asciiTheme="minorHAnsi" w:hAnsiTheme="minorHAnsi" w:cstheme="minorHAnsi"/>
              </w:rPr>
            </w:pPr>
            <w:r w:rsidRPr="009D1947">
              <w:rPr>
                <w:rFonts w:asciiTheme="minorHAnsi" w:hAnsiTheme="minorHAnsi" w:cstheme="minorHAnsi"/>
              </w:rPr>
              <w:t>Proposal:</w:t>
            </w:r>
            <w:r w:rsidR="00535C7D">
              <w:rPr>
                <w:rFonts w:asciiTheme="minorHAnsi" w:hAnsiTheme="minorHAnsi" w:cstheme="minorHAnsi"/>
              </w:rPr>
              <w:t xml:space="preserve"> </w:t>
            </w:r>
            <w:r w:rsidRPr="009D1947">
              <w:rPr>
                <w:rFonts w:asciiTheme="minorHAnsi" w:hAnsiTheme="minorHAnsi" w:cstheme="minorHAnsi"/>
              </w:rPr>
              <w:t>Capture in the SI TR further technical details on how overlapping channels from the network perspective can be used to support irregular channel bandwidth.</w:t>
            </w:r>
          </w:p>
        </w:tc>
      </w:tr>
      <w:tr w:rsidR="009D1947" w14:paraId="46F663C7" w14:textId="77777777" w:rsidTr="009D1947">
        <w:trPr>
          <w:trHeight w:val="468"/>
        </w:trPr>
        <w:tc>
          <w:tcPr>
            <w:tcW w:w="1435" w:type="dxa"/>
          </w:tcPr>
          <w:p w14:paraId="14523568" w14:textId="6CB42340" w:rsidR="009D1947" w:rsidRDefault="009D1947" w:rsidP="009D1947">
            <w:pPr>
              <w:spacing w:before="120" w:after="120"/>
              <w:rPr>
                <w:rFonts w:asciiTheme="minorHAnsi" w:hAnsiTheme="minorHAnsi" w:cstheme="minorHAnsi"/>
              </w:rPr>
            </w:pPr>
            <w:r>
              <w:rPr>
                <w:rFonts w:asciiTheme="minorHAnsi" w:hAnsiTheme="minorHAnsi" w:cstheme="minorHAnsi"/>
              </w:rPr>
              <w:lastRenderedPageBreak/>
              <w:t>R4-2106486</w:t>
            </w:r>
          </w:p>
        </w:tc>
        <w:tc>
          <w:tcPr>
            <w:tcW w:w="1611" w:type="dxa"/>
          </w:tcPr>
          <w:p w14:paraId="30D79739" w14:textId="211C221A" w:rsidR="009D1947" w:rsidRDefault="009D1947" w:rsidP="009D1947">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85" w:type="dxa"/>
          </w:tcPr>
          <w:p w14:paraId="5E7B3FF7" w14:textId="77777777" w:rsidR="009D1947" w:rsidRDefault="009D1947" w:rsidP="009D1947">
            <w:pPr>
              <w:tabs>
                <w:tab w:val="left" w:pos="540"/>
              </w:tabs>
              <w:spacing w:before="120" w:after="120"/>
              <w:rPr>
                <w:rFonts w:asciiTheme="minorHAnsi" w:hAnsiTheme="minorHAnsi" w:cstheme="minorHAnsi"/>
              </w:rPr>
            </w:pPr>
            <w:r w:rsidRPr="009D1947">
              <w:rPr>
                <w:rFonts w:asciiTheme="minorHAnsi" w:hAnsiTheme="minorHAnsi" w:cstheme="minorHAnsi"/>
              </w:rPr>
              <w:t>Observation 1: for channel bandwidths less than 50 MHz, integer-multiples of 5MHz channel bandwidths are supported/will be supported in BS/UE specifications.</w:t>
            </w:r>
          </w:p>
          <w:p w14:paraId="3EDB3EC4" w14:textId="77777777" w:rsidR="009D1947" w:rsidRDefault="009D1947" w:rsidP="009D1947">
            <w:pPr>
              <w:tabs>
                <w:tab w:val="left" w:pos="540"/>
              </w:tabs>
              <w:spacing w:before="120" w:after="120"/>
              <w:rPr>
                <w:rFonts w:asciiTheme="minorHAnsi" w:hAnsiTheme="minorHAnsi" w:cstheme="minorHAnsi"/>
              </w:rPr>
            </w:pPr>
            <w:r w:rsidRPr="009D1947">
              <w:rPr>
                <w:rFonts w:asciiTheme="minorHAnsi" w:hAnsiTheme="minorHAnsi" w:cstheme="minorHAnsi"/>
              </w:rPr>
              <w:t>Proposal 1: New dedicated channel bandwidths are not considered for both BS and UE.</w:t>
            </w:r>
          </w:p>
          <w:p w14:paraId="59D12146" w14:textId="7F0F380F" w:rsidR="00942E43" w:rsidRPr="00CF35CA" w:rsidRDefault="00942E43" w:rsidP="009D1947">
            <w:pPr>
              <w:tabs>
                <w:tab w:val="left" w:pos="540"/>
              </w:tabs>
              <w:spacing w:before="120" w:after="120"/>
              <w:rPr>
                <w:rFonts w:asciiTheme="minorHAnsi" w:hAnsiTheme="minorHAnsi" w:cstheme="minorHAnsi"/>
              </w:rPr>
            </w:pPr>
            <w:r w:rsidRPr="00942E43">
              <w:rPr>
                <w:rFonts w:asciiTheme="minorHAnsi" w:hAnsiTheme="minorHAnsi" w:cstheme="minorHAnsi"/>
              </w:rPr>
              <w:t>Observation 2: The impact to RF core requirements is very limited to support overlapping CA.</w:t>
            </w:r>
          </w:p>
        </w:tc>
      </w:tr>
      <w:tr w:rsidR="002F20E6" w14:paraId="283C7505" w14:textId="77777777" w:rsidTr="009D1947">
        <w:trPr>
          <w:trHeight w:val="468"/>
        </w:trPr>
        <w:tc>
          <w:tcPr>
            <w:tcW w:w="1435" w:type="dxa"/>
          </w:tcPr>
          <w:p w14:paraId="443D0FFB" w14:textId="08A742F0" w:rsidR="002F20E6" w:rsidRDefault="002F20E6" w:rsidP="009D1947">
            <w:pPr>
              <w:spacing w:before="120" w:after="120"/>
              <w:rPr>
                <w:rFonts w:asciiTheme="minorHAnsi" w:hAnsiTheme="minorHAnsi" w:cstheme="minorHAnsi"/>
              </w:rPr>
            </w:pPr>
            <w:r>
              <w:rPr>
                <w:rFonts w:asciiTheme="minorHAnsi" w:hAnsiTheme="minorHAnsi" w:cstheme="minorHAnsi"/>
              </w:rPr>
              <w:t>R4-2106689</w:t>
            </w:r>
          </w:p>
        </w:tc>
        <w:tc>
          <w:tcPr>
            <w:tcW w:w="1611" w:type="dxa"/>
          </w:tcPr>
          <w:p w14:paraId="759AE659" w14:textId="4BA72224" w:rsidR="002F20E6" w:rsidRDefault="002F20E6" w:rsidP="009D1947">
            <w:pPr>
              <w:spacing w:before="120" w:after="120"/>
              <w:rPr>
                <w:rFonts w:asciiTheme="minorHAnsi" w:hAnsiTheme="minorHAnsi" w:cstheme="minorHAnsi"/>
              </w:rPr>
            </w:pPr>
            <w:r>
              <w:rPr>
                <w:rFonts w:asciiTheme="minorHAnsi" w:hAnsiTheme="minorHAnsi" w:cstheme="minorHAnsi"/>
              </w:rPr>
              <w:t>Ericsson</w:t>
            </w:r>
          </w:p>
        </w:tc>
        <w:tc>
          <w:tcPr>
            <w:tcW w:w="6585" w:type="dxa"/>
          </w:tcPr>
          <w:p w14:paraId="148884DD" w14:textId="77777777" w:rsidR="002F20E6" w:rsidRPr="002F20E6" w:rsidRDefault="002F20E6" w:rsidP="002F20E6">
            <w:pPr>
              <w:tabs>
                <w:tab w:val="left" w:pos="540"/>
              </w:tabs>
              <w:spacing w:before="120" w:after="120"/>
              <w:rPr>
                <w:rFonts w:asciiTheme="minorHAnsi" w:hAnsiTheme="minorHAnsi" w:cstheme="minorHAnsi"/>
              </w:rPr>
            </w:pPr>
            <w:r w:rsidRPr="002F20E6">
              <w:rPr>
                <w:rFonts w:asciiTheme="minorHAnsi" w:hAnsiTheme="minorHAnsi" w:cstheme="minorHAnsi"/>
              </w:rPr>
              <w:t>Observation 1: Studying the overlapping CBWs approach needs to take comparison with other approaches for considering additional implementation complexities and system gains.</w:t>
            </w:r>
          </w:p>
          <w:p w14:paraId="545DC785" w14:textId="77777777" w:rsidR="002F20E6" w:rsidRPr="002F20E6" w:rsidRDefault="002F20E6" w:rsidP="002F20E6">
            <w:pPr>
              <w:tabs>
                <w:tab w:val="left" w:pos="540"/>
              </w:tabs>
              <w:spacing w:before="120" w:after="120"/>
              <w:rPr>
                <w:rFonts w:asciiTheme="minorHAnsi" w:hAnsiTheme="minorHAnsi" w:cstheme="minorHAnsi"/>
              </w:rPr>
            </w:pPr>
            <w:r w:rsidRPr="002F20E6">
              <w:rPr>
                <w:rFonts w:asciiTheme="minorHAnsi" w:hAnsiTheme="minorHAnsi" w:cstheme="minorHAnsi"/>
              </w:rPr>
              <w:t>Observation 2: The SU will be different and “unbalanced” between the NW and a single UE.</w:t>
            </w:r>
          </w:p>
          <w:p w14:paraId="2CBC2879" w14:textId="77777777" w:rsidR="002F20E6" w:rsidRPr="002F20E6" w:rsidRDefault="002F20E6" w:rsidP="002F20E6">
            <w:pPr>
              <w:tabs>
                <w:tab w:val="left" w:pos="540"/>
              </w:tabs>
              <w:spacing w:before="120" w:after="120"/>
              <w:rPr>
                <w:rFonts w:asciiTheme="minorHAnsi" w:hAnsiTheme="minorHAnsi" w:cstheme="minorHAnsi"/>
              </w:rPr>
            </w:pPr>
            <w:r w:rsidRPr="002F20E6">
              <w:rPr>
                <w:rFonts w:asciiTheme="minorHAnsi" w:hAnsiTheme="minorHAnsi" w:cstheme="minorHAnsi"/>
              </w:rPr>
              <w:t xml:space="preserve">Observation 3: RAN4 should consider on a definition on SU for these irregular bandwidth cases. </w:t>
            </w:r>
          </w:p>
          <w:p w14:paraId="5283E030" w14:textId="4969825F" w:rsidR="002F20E6" w:rsidRPr="009D1947" w:rsidRDefault="002F20E6" w:rsidP="002F20E6">
            <w:pPr>
              <w:tabs>
                <w:tab w:val="left" w:pos="540"/>
              </w:tabs>
              <w:spacing w:before="120" w:after="120"/>
              <w:rPr>
                <w:rFonts w:asciiTheme="minorHAnsi" w:hAnsiTheme="minorHAnsi" w:cstheme="minorHAnsi"/>
              </w:rPr>
            </w:pPr>
            <w:r w:rsidRPr="002F20E6">
              <w:rPr>
                <w:rFonts w:asciiTheme="minorHAnsi" w:hAnsiTheme="minorHAnsi" w:cstheme="minorHAnsi"/>
              </w:rPr>
              <w:t>Proposal 1: Overlapping UE channel bandwidths approach can only be considered for operator block size larger than 10 MHz due to CORESET#0 size.</w:t>
            </w:r>
          </w:p>
        </w:tc>
      </w:tr>
      <w:tr w:rsidR="002F20E6" w14:paraId="3ACCC6C6" w14:textId="77777777" w:rsidTr="009D1947">
        <w:trPr>
          <w:trHeight w:val="468"/>
        </w:trPr>
        <w:tc>
          <w:tcPr>
            <w:tcW w:w="1435" w:type="dxa"/>
          </w:tcPr>
          <w:p w14:paraId="0515BFFB" w14:textId="1E154D16" w:rsidR="002F20E6" w:rsidRDefault="002F20E6" w:rsidP="009D1947">
            <w:pPr>
              <w:spacing w:before="120" w:after="120"/>
              <w:rPr>
                <w:rFonts w:asciiTheme="minorHAnsi" w:hAnsiTheme="minorHAnsi" w:cstheme="minorHAnsi"/>
              </w:rPr>
            </w:pPr>
            <w:r>
              <w:rPr>
                <w:rFonts w:asciiTheme="minorHAnsi" w:hAnsiTheme="minorHAnsi" w:cstheme="minorHAnsi"/>
              </w:rPr>
              <w:t>R4-2107040</w:t>
            </w:r>
          </w:p>
        </w:tc>
        <w:tc>
          <w:tcPr>
            <w:tcW w:w="1611" w:type="dxa"/>
          </w:tcPr>
          <w:p w14:paraId="2E72BC6D" w14:textId="4F627637" w:rsidR="002F20E6" w:rsidRDefault="002F20E6" w:rsidP="009D1947">
            <w:pPr>
              <w:spacing w:before="120" w:after="120"/>
              <w:rPr>
                <w:rFonts w:asciiTheme="minorHAnsi" w:hAnsiTheme="minorHAnsi" w:cstheme="minorHAnsi"/>
              </w:rPr>
            </w:pPr>
            <w:r>
              <w:rPr>
                <w:rFonts w:asciiTheme="minorHAnsi" w:hAnsiTheme="minorHAnsi" w:cstheme="minorHAnsi"/>
              </w:rPr>
              <w:t>Nokia, Nokia Shanghai Bell</w:t>
            </w:r>
          </w:p>
        </w:tc>
        <w:tc>
          <w:tcPr>
            <w:tcW w:w="6585" w:type="dxa"/>
          </w:tcPr>
          <w:p w14:paraId="23D2376D" w14:textId="7C31626E" w:rsidR="00B554DB"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t>Proposal 1: In order to maximize the spectrum utilization while keeping the PRB grid alignment between the main and the additional RF carrier, an alignment of the additional RF carrier with the 100 kHz channel raster is not required.</w:t>
            </w:r>
          </w:p>
          <w:p w14:paraId="74B18D0A" w14:textId="7CAD6A41" w:rsidR="00B554DB" w:rsidRPr="00B554DB"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t>Observation 1: The proposed method does not have impact to existing RAN2 signalling as well as to RAN1 specifications.</w:t>
            </w:r>
          </w:p>
          <w:p w14:paraId="0A6542F7" w14:textId="77777777" w:rsidR="002F20E6"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t>Proposal 2: The study of overlapping channel bandwidths from UE perspective, according to objective 3 of the SID, shall include an approach with a single carrier from baseband perspective, allowing for a single BWP to cover the combined channel bandwidths.</w:t>
            </w:r>
          </w:p>
          <w:p w14:paraId="599C6645" w14:textId="77777777" w:rsidR="00B554DB" w:rsidRPr="00B554DB"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t>Proposal 3: The PRB grid alignment is mandatory among overlapping channel bandwidths.</w:t>
            </w:r>
          </w:p>
          <w:p w14:paraId="600C547C" w14:textId="77777777" w:rsidR="00B554DB" w:rsidRPr="00B554DB"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t>Observation 2: Overlapping carriers with two SSBs are less spectrum efficient due to redundant radio resource allocations for common channels and signals. Furthermore, the scheduling of those resources is complicated.</w:t>
            </w:r>
          </w:p>
          <w:p w14:paraId="02B37CF0" w14:textId="5411F6B5" w:rsidR="00B554DB" w:rsidRPr="002F20E6" w:rsidRDefault="00B554DB" w:rsidP="00B554DB">
            <w:pPr>
              <w:tabs>
                <w:tab w:val="left" w:pos="540"/>
              </w:tabs>
              <w:spacing w:before="120" w:after="120"/>
              <w:rPr>
                <w:rFonts w:asciiTheme="minorHAnsi" w:hAnsiTheme="minorHAnsi" w:cstheme="minorHAnsi"/>
              </w:rPr>
            </w:pPr>
            <w:r w:rsidRPr="00B554DB">
              <w:rPr>
                <w:rFonts w:asciiTheme="minorHAnsi" w:hAnsiTheme="minorHAnsi" w:cstheme="minorHAnsi"/>
              </w:rPr>
              <w:t xml:space="preserve">Proposal 4: For spectrum efficiency, solutions with only a single SSB are considered with higher priority than solutions needing a second SSB. Feedback from operators is desired on whether it is sufficient to serve all </w:t>
            </w:r>
            <w:r w:rsidRPr="00B554DB">
              <w:rPr>
                <w:rFonts w:asciiTheme="minorHAnsi" w:hAnsiTheme="minorHAnsi" w:cstheme="minorHAnsi"/>
              </w:rPr>
              <w:lastRenderedPageBreak/>
              <w:t>legacy UEs on the same side of a spectrum block if it is smaller than 10 MHz (e.g. in the main RF carrier's 5 MHz on the left-hand side of figure 2).</w:t>
            </w:r>
          </w:p>
        </w:tc>
      </w:tr>
      <w:tr w:rsidR="00441B20" w14:paraId="16FBD83A" w14:textId="77777777" w:rsidTr="009D1947">
        <w:trPr>
          <w:trHeight w:val="468"/>
        </w:trPr>
        <w:tc>
          <w:tcPr>
            <w:tcW w:w="1435" w:type="dxa"/>
          </w:tcPr>
          <w:p w14:paraId="1AD0030C" w14:textId="0D90EDDC" w:rsidR="00441B20" w:rsidRDefault="00441B20" w:rsidP="009D1947">
            <w:pPr>
              <w:spacing w:before="120" w:after="120"/>
              <w:rPr>
                <w:rFonts w:asciiTheme="minorHAnsi" w:hAnsiTheme="minorHAnsi" w:cstheme="minorHAnsi"/>
              </w:rPr>
            </w:pPr>
            <w:r>
              <w:rPr>
                <w:rFonts w:asciiTheme="minorHAnsi" w:hAnsiTheme="minorHAnsi" w:cstheme="minorHAnsi"/>
              </w:rPr>
              <w:lastRenderedPageBreak/>
              <w:t>R4-2107319</w:t>
            </w:r>
          </w:p>
        </w:tc>
        <w:tc>
          <w:tcPr>
            <w:tcW w:w="1611" w:type="dxa"/>
          </w:tcPr>
          <w:p w14:paraId="3911B2B6" w14:textId="3D4BECCE" w:rsidR="00441B20" w:rsidRDefault="00441B20" w:rsidP="009D1947">
            <w:pPr>
              <w:spacing w:before="120" w:after="120"/>
              <w:rPr>
                <w:rFonts w:asciiTheme="minorHAnsi" w:hAnsiTheme="minorHAnsi" w:cstheme="minorHAnsi"/>
              </w:rPr>
            </w:pPr>
            <w:r>
              <w:rPr>
                <w:rFonts w:asciiTheme="minorHAnsi" w:hAnsiTheme="minorHAnsi" w:cstheme="minorHAnsi"/>
              </w:rPr>
              <w:t>ZTE Corporation</w:t>
            </w:r>
          </w:p>
        </w:tc>
        <w:tc>
          <w:tcPr>
            <w:tcW w:w="6585" w:type="dxa"/>
          </w:tcPr>
          <w:p w14:paraId="4E939D5A" w14:textId="77777777" w:rsidR="00441B20" w:rsidRDefault="00535C7D" w:rsidP="00B554DB">
            <w:pPr>
              <w:tabs>
                <w:tab w:val="left" w:pos="540"/>
              </w:tabs>
              <w:spacing w:before="120" w:after="120"/>
              <w:rPr>
                <w:rFonts w:asciiTheme="minorHAnsi" w:hAnsiTheme="minorHAnsi" w:cstheme="minorHAnsi"/>
              </w:rPr>
            </w:pPr>
            <w:r w:rsidRPr="00535C7D">
              <w:rPr>
                <w:rFonts w:asciiTheme="minorHAnsi" w:hAnsiTheme="minorHAnsi" w:cstheme="minorHAnsi"/>
              </w:rPr>
              <w:t>Observation 1: PRB grid should be aligned for the overlapping part of the two carriers, so for the current list of bands intended for irregular channel bandwidth, the distance between the channel raster of the two overlapping channels should be a multiple of 900kHz for both SCS 15kHz and 30kHz.</w:t>
            </w:r>
          </w:p>
          <w:p w14:paraId="0A7A7D70" w14:textId="77777777" w:rsidR="00535C7D" w:rsidRDefault="00535C7D" w:rsidP="00B554DB">
            <w:pPr>
              <w:tabs>
                <w:tab w:val="left" w:pos="540"/>
              </w:tabs>
              <w:spacing w:before="120" w:after="120"/>
              <w:rPr>
                <w:rFonts w:asciiTheme="minorHAnsi" w:hAnsiTheme="minorHAnsi" w:cstheme="minorHAnsi"/>
              </w:rPr>
            </w:pPr>
            <w:r w:rsidRPr="00535C7D">
              <w:rPr>
                <w:rFonts w:asciiTheme="minorHAnsi" w:hAnsiTheme="minorHAnsi" w:cstheme="minorHAnsi"/>
              </w:rPr>
              <w:t>Observation 2: The minimum guard band at one end should be no less than the minimum requirement by the channel bandwidth next to the end.</w:t>
            </w:r>
          </w:p>
          <w:p w14:paraId="58FC9CDD" w14:textId="77777777" w:rsidR="00535C7D" w:rsidRDefault="00535C7D" w:rsidP="00B554DB">
            <w:pPr>
              <w:tabs>
                <w:tab w:val="left" w:pos="540"/>
              </w:tabs>
              <w:spacing w:before="120" w:after="120"/>
              <w:rPr>
                <w:rFonts w:asciiTheme="minorHAnsi" w:hAnsiTheme="minorHAnsi" w:cstheme="minorHAnsi"/>
              </w:rPr>
            </w:pPr>
            <w:r w:rsidRPr="00535C7D">
              <w:rPr>
                <w:rFonts w:asciiTheme="minorHAnsi" w:hAnsiTheme="minorHAnsi" w:cstheme="minorHAnsi"/>
              </w:rPr>
              <w:t>Observation 3: Symmetric arrangement of the two overlapping channels are preferred, and the channel bandwidth of each overlapped channel is the immediate larger regular channel bandwidth of the half of irregular bandwidth.</w:t>
            </w:r>
          </w:p>
          <w:p w14:paraId="0D6D989A" w14:textId="77777777" w:rsidR="00535C7D" w:rsidRPr="00535C7D" w:rsidRDefault="00535C7D" w:rsidP="00535C7D">
            <w:pPr>
              <w:tabs>
                <w:tab w:val="left" w:pos="540"/>
              </w:tabs>
              <w:spacing w:before="120" w:after="120"/>
              <w:rPr>
                <w:rFonts w:asciiTheme="minorHAnsi" w:hAnsiTheme="minorHAnsi" w:cstheme="minorHAnsi"/>
              </w:rPr>
            </w:pPr>
            <w:r w:rsidRPr="00535C7D">
              <w:rPr>
                <w:rFonts w:asciiTheme="minorHAnsi" w:hAnsiTheme="minorHAnsi" w:cstheme="minorHAnsi"/>
              </w:rPr>
              <w:t>Observation 4: For irregular bandwidth less than 10MHz, a 90% SU can be achieved with a symmetric overlapped channels and the channel raster of the overlapping channels are multiples of 900kHz.</w:t>
            </w:r>
          </w:p>
          <w:p w14:paraId="7701B14D" w14:textId="408411DB" w:rsidR="00535C7D" w:rsidRPr="00B554DB" w:rsidRDefault="00535C7D" w:rsidP="00535C7D">
            <w:pPr>
              <w:tabs>
                <w:tab w:val="left" w:pos="540"/>
              </w:tabs>
              <w:spacing w:before="120" w:after="120"/>
              <w:rPr>
                <w:rFonts w:asciiTheme="minorHAnsi" w:hAnsiTheme="minorHAnsi" w:cstheme="minorHAnsi"/>
              </w:rPr>
            </w:pPr>
            <w:r w:rsidRPr="00535C7D">
              <w:rPr>
                <w:rFonts w:asciiTheme="minorHAnsi" w:hAnsiTheme="minorHAnsi" w:cstheme="minorHAnsi"/>
              </w:rPr>
              <w:t>Proposal: Take Option 1 for the case where spectrum blocks is less than 10MHz.</w:t>
            </w:r>
          </w:p>
        </w:tc>
      </w:tr>
      <w:tr w:rsidR="00754C51" w14:paraId="1416DE9D" w14:textId="77777777" w:rsidTr="009D1947">
        <w:trPr>
          <w:trHeight w:val="468"/>
        </w:trPr>
        <w:tc>
          <w:tcPr>
            <w:tcW w:w="1435" w:type="dxa"/>
          </w:tcPr>
          <w:p w14:paraId="7AD7C612" w14:textId="7957E0BC" w:rsidR="00754C51" w:rsidRDefault="00754C51" w:rsidP="009D1947">
            <w:pPr>
              <w:spacing w:before="120" w:after="120"/>
              <w:rPr>
                <w:rFonts w:asciiTheme="minorHAnsi" w:hAnsiTheme="minorHAnsi" w:cstheme="minorHAnsi"/>
              </w:rPr>
            </w:pPr>
            <w:r>
              <w:rPr>
                <w:rFonts w:asciiTheme="minorHAnsi" w:hAnsiTheme="minorHAnsi" w:cstheme="minorHAnsi"/>
              </w:rPr>
              <w:t>R4-2107329</w:t>
            </w:r>
          </w:p>
        </w:tc>
        <w:tc>
          <w:tcPr>
            <w:tcW w:w="1611" w:type="dxa"/>
          </w:tcPr>
          <w:p w14:paraId="42D6A1A4" w14:textId="7AA7CEB3" w:rsidR="00754C51" w:rsidRDefault="00754C51" w:rsidP="009D1947">
            <w:pPr>
              <w:spacing w:before="120" w:after="120"/>
              <w:rPr>
                <w:rFonts w:asciiTheme="minorHAnsi" w:hAnsiTheme="minorHAnsi" w:cstheme="minorHAnsi"/>
              </w:rPr>
            </w:pPr>
            <w:r>
              <w:rPr>
                <w:rFonts w:asciiTheme="minorHAnsi" w:hAnsiTheme="minorHAnsi" w:cstheme="minorHAnsi"/>
              </w:rPr>
              <w:t>T-Mobile USA</w:t>
            </w:r>
          </w:p>
        </w:tc>
        <w:tc>
          <w:tcPr>
            <w:tcW w:w="6585" w:type="dxa"/>
          </w:tcPr>
          <w:p w14:paraId="38DB393C" w14:textId="77777777" w:rsidR="00754C51" w:rsidRPr="00754C51" w:rsidRDefault="00754C51" w:rsidP="00754C51">
            <w:pPr>
              <w:tabs>
                <w:tab w:val="left" w:pos="540"/>
              </w:tabs>
              <w:spacing w:before="120" w:after="120"/>
              <w:rPr>
                <w:rFonts w:asciiTheme="minorHAnsi" w:hAnsiTheme="minorHAnsi" w:cstheme="minorHAnsi"/>
              </w:rPr>
            </w:pPr>
            <w:r w:rsidRPr="00754C51">
              <w:rPr>
                <w:rFonts w:asciiTheme="minorHAnsi" w:hAnsiTheme="minorHAnsi" w:cstheme="minorHAnsi"/>
              </w:rPr>
              <w:t xml:space="preserve">Proposal 1: For the overlapping UE channel bandwidth approach, an operator should be able to configure n85 UEs to use the 5 and/or 6 MHz at the bottom of n85 and n12 UEs that don’t support n85 should be able to be configured to use 5 MHz at the bottom of n12. </w:t>
            </w:r>
          </w:p>
          <w:p w14:paraId="3F03E938" w14:textId="16C82C5A" w:rsidR="00754C51" w:rsidRPr="00535C7D" w:rsidRDefault="00754C51" w:rsidP="00754C51">
            <w:pPr>
              <w:tabs>
                <w:tab w:val="left" w:pos="540"/>
              </w:tabs>
              <w:spacing w:before="120" w:after="120"/>
              <w:rPr>
                <w:rFonts w:asciiTheme="minorHAnsi" w:hAnsiTheme="minorHAnsi" w:cstheme="minorHAnsi"/>
              </w:rPr>
            </w:pPr>
            <w:r w:rsidRPr="00754C51">
              <w:rPr>
                <w:rFonts w:asciiTheme="minorHAnsi" w:hAnsiTheme="minorHAnsi" w:cstheme="minorHAnsi"/>
              </w:rPr>
              <w:t>Proposal 2: RAN4 to incorporate the TP below into TR 38.844.</w:t>
            </w:r>
            <w:r>
              <w:rPr>
                <w:rFonts w:asciiTheme="minorHAnsi" w:hAnsiTheme="minorHAnsi" w:cstheme="minorHAnsi"/>
              </w:rPr>
              <w:t xml:space="preserve"> </w:t>
            </w:r>
            <w:r w:rsidRPr="00002373">
              <w:rPr>
                <w:rFonts w:asciiTheme="minorHAnsi" w:hAnsiTheme="minorHAnsi" w:cstheme="minorHAnsi"/>
                <w:color w:val="FF0000"/>
              </w:rPr>
              <w:t xml:space="preserve">(Company’s comments on TP should be captured in Section </w:t>
            </w:r>
            <w:r w:rsidR="002E620F">
              <w:rPr>
                <w:rFonts w:asciiTheme="minorHAnsi" w:hAnsiTheme="minorHAnsi" w:cstheme="minorHAnsi"/>
                <w:color w:val="FF0000"/>
              </w:rPr>
              <w:t>3</w:t>
            </w:r>
            <w:r w:rsidRPr="00002373">
              <w:rPr>
                <w:rFonts w:asciiTheme="minorHAnsi" w:hAnsiTheme="minorHAnsi" w:cstheme="minorHAnsi"/>
                <w:color w:val="FF0000"/>
              </w:rPr>
              <w:t>.3.2 of this email thread)</w:t>
            </w:r>
          </w:p>
        </w:tc>
      </w:tr>
    </w:tbl>
    <w:p w14:paraId="52FB0079" w14:textId="77777777" w:rsidR="00E16453" w:rsidRPr="004A7544" w:rsidRDefault="00E16453" w:rsidP="00E16453"/>
    <w:p w14:paraId="024E15CD" w14:textId="77777777" w:rsidR="00E16453" w:rsidRPr="004A7544" w:rsidRDefault="00E16453" w:rsidP="00E16453">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08A705E9" w14:textId="77777777" w:rsidR="00E16453" w:rsidRDefault="00E16453" w:rsidP="00E16453">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A9A641D" w14:textId="3EDC0839" w:rsidR="00E16453" w:rsidRPr="00805BE8" w:rsidRDefault="00E16453" w:rsidP="00E16453">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sidR="00600A1A">
        <w:rPr>
          <w:sz w:val="24"/>
          <w:szCs w:val="16"/>
        </w:rPr>
        <w:t>3</w:t>
      </w:r>
      <w:r w:rsidRPr="00805BE8">
        <w:rPr>
          <w:sz w:val="24"/>
          <w:szCs w:val="16"/>
        </w:rPr>
        <w:t>-1</w:t>
      </w:r>
    </w:p>
    <w:p w14:paraId="5FFF53F0" w14:textId="12AF77E6" w:rsidR="00E16453" w:rsidRPr="00B831AE" w:rsidRDefault="00E16453" w:rsidP="00E1645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350F0A">
        <w:rPr>
          <w:i/>
          <w:color w:val="0070C0"/>
          <w:lang w:val="en-US" w:eastAsia="zh-CN"/>
        </w:rPr>
        <w:t xml:space="preserve"> Alignment between overlapping UE channel bandwidths concerns</w:t>
      </w:r>
    </w:p>
    <w:p w14:paraId="6143FD99" w14:textId="77777777" w:rsidR="00E16453" w:rsidRDefault="00E16453" w:rsidP="00E1645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7B01556" w14:textId="1E803C56" w:rsidR="00113F02" w:rsidRDefault="00E16453" w:rsidP="00113F02">
      <w:pPr>
        <w:rPr>
          <w:b/>
          <w:color w:val="0070C0"/>
          <w:u w:val="single"/>
          <w:lang w:eastAsia="ko-KR"/>
        </w:rPr>
      </w:pPr>
      <w:r w:rsidRPr="00045592">
        <w:rPr>
          <w:b/>
          <w:color w:val="0070C0"/>
          <w:u w:val="single"/>
          <w:lang w:eastAsia="ko-KR"/>
        </w:rPr>
        <w:t xml:space="preserve">Issue </w:t>
      </w:r>
      <w:r w:rsidR="00600A1A">
        <w:rPr>
          <w:b/>
          <w:color w:val="0070C0"/>
          <w:u w:val="single"/>
          <w:lang w:eastAsia="ko-KR"/>
        </w:rPr>
        <w:t>3</w:t>
      </w:r>
      <w:r w:rsidRPr="00045592">
        <w:rPr>
          <w:b/>
          <w:color w:val="0070C0"/>
          <w:u w:val="single"/>
          <w:lang w:eastAsia="ko-KR"/>
        </w:rPr>
        <w:t xml:space="preserve">-1: </w:t>
      </w:r>
      <w:r w:rsidR="00113F02">
        <w:rPr>
          <w:b/>
          <w:color w:val="0070C0"/>
          <w:u w:val="single"/>
          <w:lang w:eastAsia="ko-KR"/>
        </w:rPr>
        <w:t xml:space="preserve">Discuss challenges that comes with Alignment of channel raster vs. Alignment of PRB </w:t>
      </w:r>
    </w:p>
    <w:p w14:paraId="1C3DD4F9" w14:textId="323F0BAF" w:rsidR="00E16453" w:rsidRPr="00045592" w:rsidRDefault="00E16453" w:rsidP="00113F0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B20260F" w14:textId="648222AA" w:rsidR="00E16453" w:rsidRPr="00045592" w:rsidRDefault="00E16453" w:rsidP="00E1645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BF4964">
        <w:rPr>
          <w:rFonts w:eastAsia="SimSun"/>
          <w:color w:val="0070C0"/>
          <w:szCs w:val="24"/>
          <w:lang w:eastAsia="zh-CN"/>
        </w:rPr>
        <w:t xml:space="preserve">BWP </w:t>
      </w:r>
      <w:r w:rsidR="00350F0A">
        <w:rPr>
          <w:rFonts w:eastAsia="SimSun"/>
          <w:color w:val="0070C0"/>
          <w:szCs w:val="24"/>
          <w:lang w:eastAsia="zh-CN"/>
        </w:rPr>
        <w:t xml:space="preserve">configuration </w:t>
      </w:r>
      <w:r w:rsidR="00BF4964">
        <w:rPr>
          <w:rFonts w:eastAsia="SimSun"/>
          <w:color w:val="0070C0"/>
          <w:szCs w:val="24"/>
          <w:lang w:eastAsia="zh-CN"/>
        </w:rPr>
        <w:t>that is centred on 100 kHz channel raster</w:t>
      </w:r>
    </w:p>
    <w:p w14:paraId="608940C2" w14:textId="6969A376" w:rsidR="002F20E6" w:rsidRDefault="002F20E6" w:rsidP="00E1645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113F02">
        <w:rPr>
          <w:rFonts w:eastAsia="SimSun"/>
          <w:color w:val="0070C0"/>
          <w:szCs w:val="24"/>
          <w:lang w:eastAsia="zh-CN"/>
        </w:rPr>
        <w:t>2</w:t>
      </w:r>
      <w:r>
        <w:rPr>
          <w:rFonts w:eastAsia="SimSun"/>
          <w:color w:val="0070C0"/>
          <w:szCs w:val="24"/>
          <w:lang w:eastAsia="zh-CN"/>
        </w:rPr>
        <w:t xml:space="preserve">: PRB alignment </w:t>
      </w:r>
    </w:p>
    <w:p w14:paraId="7FF59848" w14:textId="2553624C" w:rsidR="006B5843" w:rsidRPr="008656DC" w:rsidRDefault="0084352F" w:rsidP="006B584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6B5843">
        <w:rPr>
          <w:rFonts w:eastAsia="SimSun"/>
          <w:color w:val="0070C0"/>
          <w:szCs w:val="24"/>
          <w:lang w:eastAsia="zh-CN"/>
        </w:rPr>
        <w:t xml:space="preserve">: </w:t>
      </w:r>
      <w:r w:rsidRPr="006B5843">
        <w:rPr>
          <w:rFonts w:eastAsia="SimSun"/>
          <w:color w:val="0070C0"/>
          <w:szCs w:val="24"/>
          <w:lang w:eastAsia="zh-CN"/>
        </w:rPr>
        <w:t>PRB grid alignment between the main and the additional RF carrier, an alignment of the additional RF carrier with the 100 kHz channel raster is not required</w:t>
      </w:r>
      <w:r>
        <w:rPr>
          <w:rFonts w:eastAsia="SimSun"/>
          <w:color w:val="0070C0"/>
          <w:szCs w:val="24"/>
          <w:lang w:eastAsia="zh-CN"/>
        </w:rPr>
        <w:t>.</w:t>
      </w:r>
    </w:p>
    <w:p w14:paraId="78B98292" w14:textId="77777777" w:rsidR="00E16453" w:rsidRPr="00045592" w:rsidRDefault="00E16453" w:rsidP="00E1645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FD30CDA" w14:textId="77777777" w:rsidR="00E16453" w:rsidRPr="00045592" w:rsidRDefault="00E16453" w:rsidP="00E1645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0412B1C" w14:textId="77777777" w:rsidR="00782321" w:rsidRPr="00772168" w:rsidRDefault="00782321" w:rsidP="00772168">
      <w:pPr>
        <w:spacing w:after="120"/>
        <w:rPr>
          <w:color w:val="0070C0"/>
          <w:szCs w:val="24"/>
          <w:lang w:eastAsia="zh-CN"/>
        </w:rPr>
      </w:pPr>
    </w:p>
    <w:p w14:paraId="6F8BCB0C" w14:textId="77777777" w:rsidR="0084352F" w:rsidRPr="00805BE8" w:rsidRDefault="0084352F" w:rsidP="0084352F">
      <w:pPr>
        <w:pStyle w:val="Heading3"/>
        <w:rPr>
          <w:sz w:val="24"/>
          <w:szCs w:val="16"/>
        </w:rPr>
      </w:pPr>
      <w:proofErr w:type="spellStart"/>
      <w:r w:rsidRPr="00805BE8">
        <w:rPr>
          <w:sz w:val="24"/>
          <w:szCs w:val="16"/>
        </w:rPr>
        <w:lastRenderedPageBreak/>
        <w:t>Sub-</w:t>
      </w:r>
      <w:r>
        <w:rPr>
          <w:sz w:val="24"/>
          <w:szCs w:val="16"/>
        </w:rPr>
        <w:t>topic</w:t>
      </w:r>
      <w:proofErr w:type="spellEnd"/>
      <w:r w:rsidRPr="00805BE8">
        <w:rPr>
          <w:sz w:val="24"/>
          <w:szCs w:val="16"/>
        </w:rPr>
        <w:t xml:space="preserve"> </w:t>
      </w:r>
      <w:r>
        <w:rPr>
          <w:sz w:val="24"/>
          <w:szCs w:val="16"/>
        </w:rPr>
        <w:t>3</w:t>
      </w:r>
      <w:r w:rsidRPr="00805BE8">
        <w:rPr>
          <w:sz w:val="24"/>
          <w:szCs w:val="16"/>
        </w:rPr>
        <w:t>-</w:t>
      </w:r>
      <w:r>
        <w:rPr>
          <w:sz w:val="24"/>
          <w:szCs w:val="16"/>
        </w:rPr>
        <w:t>2</w:t>
      </w:r>
    </w:p>
    <w:p w14:paraId="60F97C93" w14:textId="7EA1E9D8" w:rsidR="0084352F" w:rsidRPr="00116B5B" w:rsidRDefault="0084352F" w:rsidP="0084352F">
      <w:pPr>
        <w:rPr>
          <w:b/>
          <w:bCs/>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SSB placement</w:t>
      </w:r>
      <w:r w:rsidR="00116B5B">
        <w:rPr>
          <w:i/>
          <w:color w:val="0070C0"/>
          <w:lang w:val="en-US" w:eastAsia="zh-CN"/>
        </w:rPr>
        <w:t xml:space="preserve"> (</w:t>
      </w:r>
      <w:r w:rsidR="00116B5B">
        <w:rPr>
          <w:color w:val="0070C0"/>
          <w:lang w:val="en-US" w:eastAsia="zh-CN"/>
        </w:rPr>
        <w:t xml:space="preserve">R4-2103387, </w:t>
      </w:r>
      <w:r w:rsidR="00116B5B" w:rsidRPr="00116B5B">
        <w:rPr>
          <w:color w:val="0070C0"/>
          <w:lang w:val="en-US" w:eastAsia="zh-CN"/>
        </w:rPr>
        <w:t>R4-2107040</w:t>
      </w:r>
      <w:r w:rsidR="00116B5B">
        <w:rPr>
          <w:color w:val="0070C0"/>
          <w:lang w:val="en-US" w:eastAsia="zh-CN"/>
        </w:rPr>
        <w:t>)</w:t>
      </w:r>
    </w:p>
    <w:p w14:paraId="5E2CFEEC" w14:textId="77777777" w:rsidR="0084352F" w:rsidRDefault="0084352F" w:rsidP="0084352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F3C96AC" w14:textId="60A7C65A" w:rsidR="0084352F" w:rsidRDefault="0084352F" w:rsidP="0084352F">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Discuss SSB placement for overlapping channel bandwidths </w:t>
      </w:r>
      <w:r w:rsidR="00116B5B">
        <w:rPr>
          <w:b/>
          <w:color w:val="0070C0"/>
          <w:u w:val="single"/>
          <w:lang w:eastAsia="ko-KR"/>
        </w:rPr>
        <w:t>for spectrum blocks narrower than 10 MHz</w:t>
      </w:r>
    </w:p>
    <w:p w14:paraId="526D36C0" w14:textId="77777777" w:rsidR="0084352F" w:rsidRPr="00045592" w:rsidRDefault="0084352F" w:rsidP="0084352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2DA3DBD" w14:textId="01FD2335" w:rsidR="0084352F" w:rsidRPr="00045592" w:rsidRDefault="0084352F" w:rsidP="0084352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990968">
        <w:rPr>
          <w:rFonts w:eastAsia="SimSun"/>
          <w:color w:val="0070C0"/>
          <w:szCs w:val="24"/>
          <w:lang w:eastAsia="zh-CN"/>
        </w:rPr>
        <w:t>It is sufficient to serve all UEs</w:t>
      </w:r>
      <w:r>
        <w:rPr>
          <w:rFonts w:eastAsia="SimSun"/>
          <w:color w:val="0070C0"/>
          <w:szCs w:val="24"/>
          <w:lang w:eastAsia="zh-CN"/>
        </w:rPr>
        <w:t xml:space="preserve"> (including legacy)</w:t>
      </w:r>
      <w:r w:rsidRPr="00990968">
        <w:rPr>
          <w:rFonts w:eastAsia="SimSun"/>
          <w:color w:val="0070C0"/>
          <w:szCs w:val="24"/>
          <w:lang w:eastAsia="zh-CN"/>
        </w:rPr>
        <w:t xml:space="preserve"> that operate only at one CBW of 5</w:t>
      </w:r>
      <w:r w:rsidR="00116B5B">
        <w:rPr>
          <w:rFonts w:eastAsia="SimSun"/>
          <w:color w:val="0070C0"/>
          <w:szCs w:val="24"/>
          <w:lang w:eastAsia="zh-CN"/>
        </w:rPr>
        <w:t xml:space="preserve"> </w:t>
      </w:r>
      <w:r w:rsidRPr="00990968">
        <w:rPr>
          <w:rFonts w:eastAsia="SimSun"/>
          <w:color w:val="0070C0"/>
          <w:szCs w:val="24"/>
          <w:lang w:eastAsia="zh-CN"/>
        </w:rPr>
        <w:t>MHz on the same side of the spectrum block.</w:t>
      </w:r>
    </w:p>
    <w:p w14:paraId="497F5B45" w14:textId="0298C88A" w:rsidR="0084352F" w:rsidRDefault="0084352F" w:rsidP="0084352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Serve </w:t>
      </w:r>
      <w:r w:rsidRPr="00990968">
        <w:rPr>
          <w:rFonts w:eastAsia="SimSun"/>
          <w:color w:val="0070C0"/>
          <w:szCs w:val="24"/>
          <w:lang w:eastAsia="zh-CN"/>
        </w:rPr>
        <w:t xml:space="preserve">UEs that operate only at one CBW of 5 MHz on both sides of the spectrum block – even if this requires the overhead </w:t>
      </w:r>
      <w:r w:rsidR="00E368E1" w:rsidRPr="008656DC">
        <w:rPr>
          <w:rFonts w:eastAsia="SimSun"/>
          <w:color w:val="0070C0"/>
          <w:szCs w:val="24"/>
          <w:lang w:eastAsia="zh-CN"/>
        </w:rPr>
        <w:t>due to redundant radio resource allocations for common channels and signals</w:t>
      </w:r>
      <w:r w:rsidRPr="00990968">
        <w:rPr>
          <w:rFonts w:eastAsia="SimSun"/>
          <w:color w:val="0070C0"/>
          <w:szCs w:val="24"/>
          <w:lang w:eastAsia="zh-CN"/>
        </w:rPr>
        <w:t>.</w:t>
      </w:r>
    </w:p>
    <w:p w14:paraId="35DD3737" w14:textId="77777777" w:rsidR="0084352F" w:rsidRPr="00045592" w:rsidRDefault="0084352F" w:rsidP="0084352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29C07F5" w14:textId="77777777" w:rsidR="0084352F" w:rsidRPr="00045592" w:rsidRDefault="0084352F" w:rsidP="0084352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29B022D" w14:textId="29D55ECD" w:rsidR="00782321" w:rsidRPr="00805BE8" w:rsidRDefault="00782321" w:rsidP="00782321">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sidR="00600A1A">
        <w:rPr>
          <w:sz w:val="24"/>
          <w:szCs w:val="16"/>
        </w:rPr>
        <w:t>3</w:t>
      </w:r>
      <w:r w:rsidRPr="00805BE8">
        <w:rPr>
          <w:sz w:val="24"/>
          <w:szCs w:val="16"/>
        </w:rPr>
        <w:t>-</w:t>
      </w:r>
      <w:r w:rsidR="0084352F">
        <w:rPr>
          <w:sz w:val="24"/>
          <w:szCs w:val="16"/>
        </w:rPr>
        <w:t>3</w:t>
      </w:r>
    </w:p>
    <w:p w14:paraId="0FAF392A" w14:textId="6226D191" w:rsidR="00782321" w:rsidRPr="009415B0" w:rsidRDefault="00782321" w:rsidP="00782321">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DA34AB">
        <w:rPr>
          <w:i/>
          <w:color w:val="0070C0"/>
          <w:lang w:val="en-US" w:eastAsia="zh-CN"/>
        </w:rPr>
        <w:t>Companies are encouraged to c</w:t>
      </w:r>
      <w:r>
        <w:rPr>
          <w:i/>
          <w:color w:val="0070C0"/>
          <w:lang w:val="en-US" w:eastAsia="zh-CN"/>
        </w:rPr>
        <w:t>omment regarding Overlapping CA approach (Solution 2 in R4-2106486)</w:t>
      </w:r>
      <w:r w:rsidRPr="009415B0">
        <w:rPr>
          <w:rFonts w:hint="eastAsia"/>
          <w:i/>
          <w:color w:val="0070C0"/>
          <w:lang w:val="en-US" w:eastAsia="zh-CN"/>
        </w:rPr>
        <w:t xml:space="preserve"> </w:t>
      </w:r>
    </w:p>
    <w:p w14:paraId="3F36B281" w14:textId="00FF0E57" w:rsidR="00782321" w:rsidRDefault="00782321" w:rsidP="00782321">
      <w:pPr>
        <w:rPr>
          <w:lang w:eastAsia="zh-CN"/>
        </w:rPr>
      </w:pPr>
      <w:r>
        <w:rPr>
          <w:lang w:eastAsia="zh-CN"/>
        </w:rPr>
        <w:t>Solution 2: Overlapping CA</w:t>
      </w:r>
    </w:p>
    <w:p w14:paraId="306AD628" w14:textId="77777777" w:rsidR="00782321" w:rsidRDefault="00782321" w:rsidP="00782321">
      <w:pPr>
        <w:rPr>
          <w:lang w:eastAsia="zh-CN"/>
        </w:rPr>
      </w:pPr>
      <w:r>
        <w:rPr>
          <w:noProof/>
          <w:lang w:val="en-US" w:eastAsia="zh-CN"/>
        </w:rPr>
        <mc:AlternateContent>
          <mc:Choice Requires="wps">
            <w:drawing>
              <wp:anchor distT="0" distB="0" distL="114300" distR="114300" simplePos="0" relativeHeight="251662336" behindDoc="0" locked="0" layoutInCell="1" allowOverlap="1" wp14:anchorId="082DE0D4" wp14:editId="6316EC92">
                <wp:simplePos x="0" y="0"/>
                <wp:positionH relativeFrom="column">
                  <wp:posOffset>789200</wp:posOffset>
                </wp:positionH>
                <wp:positionV relativeFrom="paragraph">
                  <wp:posOffset>20955</wp:posOffset>
                </wp:positionV>
                <wp:extent cx="4105910" cy="224155"/>
                <wp:effectExtent l="0" t="0" r="27940" b="23495"/>
                <wp:wrapNone/>
                <wp:docPr id="25" name="矩形 25"/>
                <wp:cNvGraphicFramePr/>
                <a:graphic xmlns:a="http://schemas.openxmlformats.org/drawingml/2006/main">
                  <a:graphicData uri="http://schemas.microsoft.com/office/word/2010/wordprocessingShape">
                    <wps:wsp>
                      <wps:cNvSpPr/>
                      <wps:spPr>
                        <a:xfrm>
                          <a:off x="0" y="0"/>
                          <a:ext cx="4105910"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B4DC850" w14:textId="77777777" w:rsidR="00FE0FD4" w:rsidRPr="009A585E" w:rsidRDefault="00FE0FD4" w:rsidP="00782321">
                            <w:pPr>
                              <w:jc w:val="center"/>
                              <w:rPr>
                                <w:sz w:val="18"/>
                                <w:szCs w:val="18"/>
                                <w:lang w:eastAsia="zh-CN"/>
                                <w14:textOutline w14:w="9525" w14:cap="rnd" w14:cmpd="sng" w14:algn="ctr">
                                  <w14:solidFill>
                                    <w14:srgbClr w14:val="000000"/>
                                  </w14:solidFill>
                                  <w14:prstDash w14:val="solid"/>
                                  <w14:bevel/>
                                </w14:textOutline>
                              </w:rPr>
                            </w:pPr>
                          </w:p>
                          <w:p w14:paraId="720AA364" w14:textId="77777777" w:rsidR="00FE0FD4" w:rsidRPr="009A585E" w:rsidRDefault="00FE0FD4" w:rsidP="00782321">
                            <w:pPr>
                              <w:jc w:val="center"/>
                              <w:rPr>
                                <w:sz w:val="18"/>
                                <w:szCs w:val="18"/>
                                <w:lang w:eastAsia="zh-CN"/>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DE0D4" id="矩形 25" o:spid="_x0000_s1026" style="position:absolute;margin-left:62.15pt;margin-top:1.65pt;width:323.3pt;height: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" fillcolor="white [3201]" strokecolor="#4472c4 [3204]" strokeweight="1pt">
                <v:textbox>
                  <w:txbxContent>
                    <w:p w14:paraId="7B4DC850" w14:textId="77777777" w:rsidR="00FE0FD4" w:rsidRPr="009A585E" w:rsidRDefault="00FE0FD4" w:rsidP="00782321">
                      <w:pPr>
                        <w:jc w:val="center"/>
                        <w:rPr>
                          <w:sz w:val="18"/>
                          <w:szCs w:val="18"/>
                          <w:lang w:eastAsia="zh-CN"/>
                          <w14:textOutline w14:w="9525" w14:cap="rnd" w14:cmpd="sng" w14:algn="ctr">
                            <w14:solidFill>
                              <w14:srgbClr w14:val="000000"/>
                            </w14:solidFill>
                            <w14:prstDash w14:val="solid"/>
                            <w14:bevel/>
                          </w14:textOutline>
                        </w:rPr>
                      </w:pPr>
                    </w:p>
                    <w:p w14:paraId="720AA364" w14:textId="77777777" w:rsidR="00FE0FD4" w:rsidRPr="009A585E" w:rsidRDefault="00FE0FD4" w:rsidP="00782321">
                      <w:pPr>
                        <w:jc w:val="center"/>
                        <w:rPr>
                          <w:sz w:val="18"/>
                          <w:szCs w:val="18"/>
                          <w:lang w:eastAsia="zh-CN"/>
                          <w14:textOutline w14:w="9525" w14:cap="rnd" w14:cmpd="sng" w14:algn="ctr">
                            <w14:solidFill>
                              <w14:srgbClr w14:val="000000"/>
                            </w14:solidFill>
                            <w14:prstDash w14:val="solid"/>
                            <w14:bevel/>
                          </w14:textOutline>
                        </w:rPr>
                      </w:pPr>
                    </w:p>
                  </w:txbxContent>
                </v:textbox>
              </v:rect>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017E88CA" wp14:editId="6E526880">
                <wp:simplePos x="0" y="0"/>
                <wp:positionH relativeFrom="column">
                  <wp:posOffset>963190</wp:posOffset>
                </wp:positionH>
                <wp:positionV relativeFrom="paragraph">
                  <wp:posOffset>16510</wp:posOffset>
                </wp:positionV>
                <wp:extent cx="3758565" cy="224155"/>
                <wp:effectExtent l="0" t="0" r="13335" b="23495"/>
                <wp:wrapNone/>
                <wp:docPr id="26" name="矩形 26"/>
                <wp:cNvGraphicFramePr/>
                <a:graphic xmlns:a="http://schemas.openxmlformats.org/drawingml/2006/main">
                  <a:graphicData uri="http://schemas.microsoft.com/office/word/2010/wordprocessingShape">
                    <wps:wsp>
                      <wps:cNvSpPr/>
                      <wps:spPr>
                        <a:xfrm>
                          <a:off x="0" y="0"/>
                          <a:ext cx="3758565" cy="22415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1914EBD1" w14:textId="77777777" w:rsidR="00FE0FD4" w:rsidRPr="009A585E" w:rsidRDefault="00FE0FD4" w:rsidP="00782321">
                            <w:pPr>
                              <w:jc w:val="center"/>
                              <w:rPr>
                                <w:sz w:val="18"/>
                                <w:szCs w:val="18"/>
                                <w:lang w:eastAsia="zh-CN"/>
                                <w14:textOutline w14:w="9525" w14:cap="rnd" w14:cmpd="sng" w14:algn="ctr">
                                  <w14:solidFill>
                                    <w14:srgbClr w14:val="000000"/>
                                  </w14:solidFill>
                                  <w14:prstDash w14:val="solid"/>
                                  <w14:bevel/>
                                </w14:textOutline>
                              </w:rPr>
                            </w:pPr>
                          </w:p>
                          <w:p w14:paraId="52A77483" w14:textId="77777777" w:rsidR="00FE0FD4" w:rsidRPr="009A585E" w:rsidRDefault="00FE0FD4" w:rsidP="00782321">
                            <w:pPr>
                              <w:jc w:val="center"/>
                              <w:rPr>
                                <w:sz w:val="18"/>
                                <w:szCs w:val="18"/>
                                <w:lang w:eastAsia="zh-CN"/>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E88CA" id="矩形 26" o:spid="_x0000_s1027" style="position:absolute;margin-left:75.85pt;margin-top:1.3pt;width:295.95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" fillcolor="#9ecb81 [2169]" strokecolor="#70ad47 [3209]" strokeweight=".5pt">
                <v:fill color2="#8ac066 [2617]" rotate="t" colors="0 #b5d5a7;.5 #aace99;1 #9cca86" focus="100%" type="gradient">
                  <o:fill v:ext="view" type="gradientUnscaled"/>
                </v:fill>
                <v:textbox>
                  <w:txbxContent>
                    <w:p w14:paraId="1914EBD1" w14:textId="77777777" w:rsidR="00FE0FD4" w:rsidRPr="009A585E" w:rsidRDefault="00FE0FD4" w:rsidP="00782321">
                      <w:pPr>
                        <w:jc w:val="center"/>
                        <w:rPr>
                          <w:sz w:val="18"/>
                          <w:szCs w:val="18"/>
                          <w:lang w:eastAsia="zh-CN"/>
                          <w14:textOutline w14:w="9525" w14:cap="rnd" w14:cmpd="sng" w14:algn="ctr">
                            <w14:solidFill>
                              <w14:srgbClr w14:val="000000"/>
                            </w14:solidFill>
                            <w14:prstDash w14:val="solid"/>
                            <w14:bevel/>
                          </w14:textOutline>
                        </w:rPr>
                      </w:pPr>
                    </w:p>
                    <w:p w14:paraId="52A77483" w14:textId="77777777" w:rsidR="00FE0FD4" w:rsidRPr="009A585E" w:rsidRDefault="00FE0FD4" w:rsidP="00782321">
                      <w:pPr>
                        <w:jc w:val="center"/>
                        <w:rPr>
                          <w:sz w:val="18"/>
                          <w:szCs w:val="18"/>
                          <w:lang w:eastAsia="zh-CN"/>
                          <w14:textOutline w14:w="9525" w14:cap="rnd" w14:cmpd="sng" w14:algn="ctr">
                            <w14:solidFill>
                              <w14:srgbClr w14:val="000000"/>
                            </w14:solidFill>
                            <w14:prstDash w14:val="solid"/>
                            <w14:bevel/>
                          </w14:textOutline>
                        </w:rPr>
                      </w:pPr>
                    </w:p>
                  </w:txbxContent>
                </v:textbox>
              </v:rect>
            </w:pict>
          </mc:Fallback>
        </mc:AlternateContent>
      </w:r>
      <w:r>
        <w:rPr>
          <w:noProof/>
          <w:lang w:val="en-US" w:eastAsia="zh-CN"/>
        </w:rPr>
        <mc:AlternateContent>
          <mc:Choice Requires="wps">
            <w:drawing>
              <wp:anchor distT="0" distB="0" distL="114300" distR="114300" simplePos="0" relativeHeight="251666432" behindDoc="0" locked="0" layoutInCell="1" allowOverlap="1" wp14:anchorId="6A7FDC67" wp14:editId="463741FF">
                <wp:simplePos x="0" y="0"/>
                <wp:positionH relativeFrom="column">
                  <wp:posOffset>2092325</wp:posOffset>
                </wp:positionH>
                <wp:positionV relativeFrom="paragraph">
                  <wp:posOffset>5185</wp:posOffset>
                </wp:positionV>
                <wp:extent cx="1391235" cy="235585"/>
                <wp:effectExtent l="0" t="0" r="19050" b="12065"/>
                <wp:wrapNone/>
                <wp:docPr id="27" name="矩形 27"/>
                <wp:cNvGraphicFramePr/>
                <a:graphic xmlns:a="http://schemas.openxmlformats.org/drawingml/2006/main">
                  <a:graphicData uri="http://schemas.microsoft.com/office/word/2010/wordprocessingShape">
                    <wps:wsp>
                      <wps:cNvSpPr/>
                      <wps:spPr>
                        <a:xfrm>
                          <a:off x="0" y="0"/>
                          <a:ext cx="1391235" cy="235585"/>
                        </a:xfrm>
                        <a:prstGeom prst="rect">
                          <a:avLst/>
                        </a:prstGeom>
                      </wps:spPr>
                      <wps:style>
                        <a:lnRef idx="1">
                          <a:schemeClr val="accent6"/>
                        </a:lnRef>
                        <a:fillRef idx="3">
                          <a:schemeClr val="accent6"/>
                        </a:fillRef>
                        <a:effectRef idx="2">
                          <a:schemeClr val="accent6"/>
                        </a:effectRef>
                        <a:fontRef idx="minor">
                          <a:schemeClr val="lt1"/>
                        </a:fontRef>
                      </wps:style>
                      <wps:txbx>
                        <w:txbxContent>
                          <w:p w14:paraId="595E5B3C" w14:textId="77777777" w:rsidR="00FE0FD4" w:rsidRPr="004B16FB" w:rsidRDefault="00FE0FD4" w:rsidP="00782321">
                            <w:pPr>
                              <w:jc w:val="center"/>
                              <w:rPr>
                                <w:sz w:val="18"/>
                                <w:szCs w:val="18"/>
                                <w:lang w:eastAsia="zh-CN"/>
                              </w:rPr>
                            </w:pPr>
                            <w:r>
                              <w:rPr>
                                <w:sz w:val="18"/>
                                <w:szCs w:val="18"/>
                                <w:lang w:eastAsia="zh-CN"/>
                              </w:rPr>
                              <w:t>Overlapping CA for gNB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7FDC67" id="矩形 27" o:spid="_x0000_s1028" style="position:absolute;margin-left:164.75pt;margin-top:.4pt;width:109.55pt;height:18.5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" fillcolor="#77b64e [3033]" strokecolor="#70ad47 [3209]" strokeweight=".5pt">
                <v:fill color2="#6eaa46 [3177]" rotate="t" colors="0 #81b861;.5 #6fb242;1 #61a235" focus="100%" type="gradient">
                  <o:fill v:ext="view" type="gradientUnscaled"/>
                </v:fill>
                <v:textbox>
                  <w:txbxContent>
                    <w:p w14:paraId="595E5B3C" w14:textId="77777777" w:rsidR="00FE0FD4" w:rsidRPr="004B16FB" w:rsidRDefault="00FE0FD4" w:rsidP="00782321">
                      <w:pPr>
                        <w:jc w:val="center"/>
                        <w:rPr>
                          <w:sz w:val="18"/>
                          <w:szCs w:val="18"/>
                          <w:lang w:eastAsia="zh-CN"/>
                        </w:rPr>
                      </w:pPr>
                      <w:r>
                        <w:rPr>
                          <w:sz w:val="18"/>
                          <w:szCs w:val="18"/>
                          <w:lang w:eastAsia="zh-CN"/>
                        </w:rPr>
                        <w:t>Overlapping CA for gNB</w:t>
                      </w:r>
                    </w:p>
                  </w:txbxContent>
                </v:textbox>
              </v:rect>
            </w:pict>
          </mc:Fallback>
        </mc:AlternateContent>
      </w:r>
    </w:p>
    <w:p w14:paraId="0DA68777" w14:textId="77777777" w:rsidR="00782321" w:rsidRDefault="00782321" w:rsidP="00782321">
      <w:pPr>
        <w:rPr>
          <w:lang w:eastAsia="zh-CN"/>
        </w:rPr>
      </w:pPr>
      <w:r>
        <w:rPr>
          <w:noProof/>
          <w:lang w:val="en-US" w:eastAsia="zh-CN"/>
        </w:rPr>
        <mc:AlternateContent>
          <mc:Choice Requires="wps">
            <w:drawing>
              <wp:anchor distT="0" distB="0" distL="114300" distR="114300" simplePos="0" relativeHeight="251661312" behindDoc="0" locked="0" layoutInCell="1" allowOverlap="1" wp14:anchorId="50EBA0AA" wp14:editId="7A7F691B">
                <wp:simplePos x="0" y="0"/>
                <wp:positionH relativeFrom="column">
                  <wp:posOffset>787930</wp:posOffset>
                </wp:positionH>
                <wp:positionV relativeFrom="paragraph">
                  <wp:posOffset>90170</wp:posOffset>
                </wp:positionV>
                <wp:extent cx="4105910" cy="224155"/>
                <wp:effectExtent l="0" t="0" r="27940" b="23495"/>
                <wp:wrapNone/>
                <wp:docPr id="28" name="矩形 28"/>
                <wp:cNvGraphicFramePr/>
                <a:graphic xmlns:a="http://schemas.openxmlformats.org/drawingml/2006/main">
                  <a:graphicData uri="http://schemas.microsoft.com/office/word/2010/wordprocessingShape">
                    <wps:wsp>
                      <wps:cNvSpPr/>
                      <wps:spPr>
                        <a:xfrm>
                          <a:off x="0" y="0"/>
                          <a:ext cx="4105910"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DD7981F" w14:textId="77777777" w:rsidR="00FE0FD4" w:rsidRPr="009A585E" w:rsidRDefault="00FE0FD4" w:rsidP="00782321">
                            <w:pPr>
                              <w:jc w:val="center"/>
                              <w:rPr>
                                <w:sz w:val="18"/>
                                <w:szCs w:val="18"/>
                                <w:lang w:eastAsia="zh-CN"/>
                                <w14:textOutline w14:w="9525" w14:cap="rnd" w14:cmpd="sng" w14:algn="ctr">
                                  <w14:solidFill>
                                    <w14:srgbClr w14:val="000000"/>
                                  </w14:solidFill>
                                  <w14:prstDash w14:val="solid"/>
                                  <w14:bevel/>
                                </w14:textOutline>
                              </w:rPr>
                            </w:pPr>
                          </w:p>
                          <w:p w14:paraId="02F3BD40" w14:textId="77777777" w:rsidR="00FE0FD4" w:rsidRPr="009A585E" w:rsidRDefault="00FE0FD4" w:rsidP="00782321">
                            <w:pPr>
                              <w:jc w:val="center"/>
                              <w:rPr>
                                <w:sz w:val="18"/>
                                <w:szCs w:val="18"/>
                                <w:lang w:eastAsia="zh-CN"/>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BA0AA" id="矩形 28" o:spid="_x0000_s1029" style="position:absolute;margin-left:62.05pt;margin-top:7.1pt;width:323.3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" fillcolor="white [3201]" strokecolor="#4472c4 [3204]" strokeweight="1pt">
                <v:textbox>
                  <w:txbxContent>
                    <w:p w14:paraId="6DD7981F" w14:textId="77777777" w:rsidR="00FE0FD4" w:rsidRPr="009A585E" w:rsidRDefault="00FE0FD4" w:rsidP="00782321">
                      <w:pPr>
                        <w:jc w:val="center"/>
                        <w:rPr>
                          <w:sz w:val="18"/>
                          <w:szCs w:val="18"/>
                          <w:lang w:eastAsia="zh-CN"/>
                          <w14:textOutline w14:w="9525" w14:cap="rnd" w14:cmpd="sng" w14:algn="ctr">
                            <w14:solidFill>
                              <w14:srgbClr w14:val="000000"/>
                            </w14:solidFill>
                            <w14:prstDash w14:val="solid"/>
                            <w14:bevel/>
                          </w14:textOutline>
                        </w:rPr>
                      </w:pPr>
                    </w:p>
                    <w:p w14:paraId="02F3BD40" w14:textId="77777777" w:rsidR="00FE0FD4" w:rsidRPr="009A585E" w:rsidRDefault="00FE0FD4" w:rsidP="00782321">
                      <w:pPr>
                        <w:jc w:val="center"/>
                        <w:rPr>
                          <w:sz w:val="18"/>
                          <w:szCs w:val="18"/>
                          <w:lang w:eastAsia="zh-CN"/>
                          <w14:textOutline w14:w="9525" w14:cap="rnd" w14:cmpd="sng" w14:algn="ctr">
                            <w14:solidFill>
                              <w14:srgbClr w14:val="000000"/>
                            </w14:solidFill>
                            <w14:prstDash w14:val="solid"/>
                            <w14:bevel/>
                          </w14:textOutline>
                        </w:rPr>
                      </w:pPr>
                    </w:p>
                  </w:txbxContent>
                </v:textbox>
              </v:rect>
            </w:pict>
          </mc:Fallback>
        </mc:AlternateContent>
      </w:r>
      <w:r w:rsidRPr="009A585E">
        <w:rPr>
          <w:noProof/>
          <w:lang w:val="en-US" w:eastAsia="zh-CN"/>
        </w:rPr>
        <mc:AlternateContent>
          <mc:Choice Requires="wps">
            <w:drawing>
              <wp:anchor distT="0" distB="0" distL="114300" distR="114300" simplePos="0" relativeHeight="251668480" behindDoc="0" locked="0" layoutInCell="1" allowOverlap="1" wp14:anchorId="04F0185D" wp14:editId="09E35C77">
                <wp:simplePos x="0" y="0"/>
                <wp:positionH relativeFrom="column">
                  <wp:posOffset>2100580</wp:posOffset>
                </wp:positionH>
                <wp:positionV relativeFrom="paragraph">
                  <wp:posOffset>79905</wp:posOffset>
                </wp:positionV>
                <wp:extent cx="1390650" cy="235585"/>
                <wp:effectExtent l="57150" t="38100" r="57150" b="69215"/>
                <wp:wrapNone/>
                <wp:docPr id="29" name="矩形 29"/>
                <wp:cNvGraphicFramePr/>
                <a:graphic xmlns:a="http://schemas.openxmlformats.org/drawingml/2006/main">
                  <a:graphicData uri="http://schemas.microsoft.com/office/word/2010/wordprocessingShape">
                    <wps:wsp>
                      <wps:cNvSpPr/>
                      <wps:spPr>
                        <a:xfrm>
                          <a:off x="0" y="0"/>
                          <a:ext cx="1390650" cy="235585"/>
                        </a:xfrm>
                        <a:prstGeom prst="rect">
                          <a:avLst/>
                        </a:prstGeom>
                      </wps:spPr>
                      <wps:style>
                        <a:lnRef idx="0">
                          <a:schemeClr val="accent1"/>
                        </a:lnRef>
                        <a:fillRef idx="3">
                          <a:schemeClr val="accent1"/>
                        </a:fillRef>
                        <a:effectRef idx="3">
                          <a:schemeClr val="accent1"/>
                        </a:effectRef>
                        <a:fontRef idx="minor">
                          <a:schemeClr val="lt1"/>
                        </a:fontRef>
                      </wps:style>
                      <wps:txbx>
                        <w:txbxContent>
                          <w:p w14:paraId="06544D33" w14:textId="77777777" w:rsidR="00FE0FD4" w:rsidRPr="004B16FB" w:rsidRDefault="00FE0FD4" w:rsidP="00782321">
                            <w:pPr>
                              <w:jc w:val="center"/>
                              <w:rPr>
                                <w:sz w:val="18"/>
                                <w:szCs w:val="18"/>
                                <w:lang w:eastAsia="zh-CN"/>
                              </w:rPr>
                            </w:pPr>
                            <w:r>
                              <w:rPr>
                                <w:sz w:val="18"/>
                                <w:szCs w:val="18"/>
                                <w:lang w:eastAsia="zh-CN"/>
                              </w:rPr>
                              <w:t>Overlapping CA for UE3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F0185D" id="矩形 29" o:spid="_x0000_s1030" style="position:absolute;margin-left:165.4pt;margin-top:6.3pt;width:109.5pt;height:18.5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" fillcolor="#4f7ac7 [3028]" stroked="f">
                <v:fill color2="#416fc3 [3172]" rotate="t" colors="0 #6083cb;.5 #3e70ca;1 #2e61ba" focus="100%" type="gradient">
                  <o:fill v:ext="view" type="gradientUnscaled"/>
                </v:fill>
                <v:shadow on="t" color="black" opacity="41287f" offset="0,1.5pt"/>
                <v:textbox>
                  <w:txbxContent>
                    <w:p w14:paraId="06544D33" w14:textId="77777777" w:rsidR="00FE0FD4" w:rsidRPr="004B16FB" w:rsidRDefault="00FE0FD4" w:rsidP="00782321">
                      <w:pPr>
                        <w:jc w:val="center"/>
                        <w:rPr>
                          <w:sz w:val="18"/>
                          <w:szCs w:val="18"/>
                          <w:lang w:eastAsia="zh-CN"/>
                        </w:rPr>
                      </w:pPr>
                      <w:r>
                        <w:rPr>
                          <w:sz w:val="18"/>
                          <w:szCs w:val="18"/>
                          <w:lang w:eastAsia="zh-CN"/>
                        </w:rPr>
                        <w:t>Overlapping CA for UE3</w:t>
                      </w:r>
                    </w:p>
                  </w:txbxContent>
                </v:textbox>
              </v:rect>
            </w:pict>
          </mc:Fallback>
        </mc:AlternateContent>
      </w:r>
      <w:r w:rsidRPr="009A585E">
        <w:rPr>
          <w:noProof/>
          <w:lang w:val="en-US" w:eastAsia="zh-CN"/>
        </w:rPr>
        <mc:AlternateContent>
          <mc:Choice Requires="wps">
            <w:drawing>
              <wp:anchor distT="0" distB="0" distL="114300" distR="114300" simplePos="0" relativeHeight="251667456" behindDoc="0" locked="0" layoutInCell="1" allowOverlap="1" wp14:anchorId="725EE8F1" wp14:editId="3E1B49BB">
                <wp:simplePos x="0" y="0"/>
                <wp:positionH relativeFrom="column">
                  <wp:posOffset>953135</wp:posOffset>
                </wp:positionH>
                <wp:positionV relativeFrom="paragraph">
                  <wp:posOffset>82550</wp:posOffset>
                </wp:positionV>
                <wp:extent cx="3775075" cy="235585"/>
                <wp:effectExtent l="0" t="0" r="15875" b="12065"/>
                <wp:wrapNone/>
                <wp:docPr id="30" name="矩形 30"/>
                <wp:cNvGraphicFramePr/>
                <a:graphic xmlns:a="http://schemas.openxmlformats.org/drawingml/2006/main">
                  <a:graphicData uri="http://schemas.microsoft.com/office/word/2010/wordprocessingShape">
                    <wps:wsp>
                      <wps:cNvSpPr/>
                      <wps:spPr>
                        <a:xfrm>
                          <a:off x="0" y="0"/>
                          <a:ext cx="3775075" cy="23558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1E7C05AF" w14:textId="77777777" w:rsidR="00FE0FD4" w:rsidRPr="004B16FB" w:rsidRDefault="00FE0FD4" w:rsidP="00782321">
                            <w:pPr>
                              <w:jc w:val="center"/>
                              <w:rPr>
                                <w:sz w:val="18"/>
                                <w:szCs w:val="18"/>
                                <w:lang w:eastAsia="zh-C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5EE8F1" id="矩形 30" o:spid="_x0000_s1031" style="position:absolute;margin-left:75.05pt;margin-top:6.5pt;width:297.25pt;height:18.5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" fillcolor="#82a0d7 [2164]" strokecolor="#4472c4 [3204]" strokeweight=".5pt">
                <v:fill color2="#678ccf [2612]" rotate="t" colors="0 #a8b7df;.5 #9aabd9;1 #879ed7" focus="100%" type="gradient">
                  <o:fill v:ext="view" type="gradientUnscaled"/>
                </v:fill>
                <v:textbox>
                  <w:txbxContent>
                    <w:p w14:paraId="1E7C05AF" w14:textId="77777777" w:rsidR="00FE0FD4" w:rsidRPr="004B16FB" w:rsidRDefault="00FE0FD4" w:rsidP="00782321">
                      <w:pPr>
                        <w:jc w:val="center"/>
                        <w:rPr>
                          <w:sz w:val="18"/>
                          <w:szCs w:val="18"/>
                          <w:lang w:eastAsia="zh-CN"/>
                        </w:rPr>
                      </w:pPr>
                    </w:p>
                  </w:txbxContent>
                </v:textbox>
              </v:rect>
            </w:pict>
          </mc:Fallback>
        </mc:AlternateContent>
      </w:r>
    </w:p>
    <w:p w14:paraId="48A785EB" w14:textId="77777777" w:rsidR="00782321" w:rsidRDefault="00782321" w:rsidP="00782321">
      <w:pPr>
        <w:rPr>
          <w:lang w:eastAsia="zh-CN"/>
        </w:rPr>
      </w:pPr>
      <w:r>
        <w:rPr>
          <w:noProof/>
          <w:lang w:val="en-US" w:eastAsia="zh-CN"/>
        </w:rPr>
        <mc:AlternateContent>
          <mc:Choice Requires="wps">
            <w:drawing>
              <wp:anchor distT="0" distB="0" distL="114300" distR="114300" simplePos="0" relativeHeight="251660288" behindDoc="0" locked="0" layoutInCell="1" allowOverlap="1" wp14:anchorId="37E85F3B" wp14:editId="689A1B2B">
                <wp:simplePos x="0" y="0"/>
                <wp:positionH relativeFrom="column">
                  <wp:posOffset>802535</wp:posOffset>
                </wp:positionH>
                <wp:positionV relativeFrom="paragraph">
                  <wp:posOffset>184150</wp:posOffset>
                </wp:positionV>
                <wp:extent cx="2725841" cy="224155"/>
                <wp:effectExtent l="0" t="0" r="17780" b="23495"/>
                <wp:wrapNone/>
                <wp:docPr id="31" name="矩形 31"/>
                <wp:cNvGraphicFramePr/>
                <a:graphic xmlns:a="http://schemas.openxmlformats.org/drawingml/2006/main">
                  <a:graphicData uri="http://schemas.microsoft.com/office/word/2010/wordprocessingShape">
                    <wps:wsp>
                      <wps:cNvSpPr/>
                      <wps:spPr>
                        <a:xfrm>
                          <a:off x="0" y="0"/>
                          <a:ext cx="2725841"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C79E779" w14:textId="77777777" w:rsidR="00FE0FD4" w:rsidRPr="009A585E" w:rsidRDefault="00FE0FD4" w:rsidP="00782321">
                            <w:pPr>
                              <w:jc w:val="center"/>
                              <w:rPr>
                                <w:sz w:val="18"/>
                                <w:szCs w:val="18"/>
                                <w:lang w:eastAsia="zh-CN"/>
                                <w14:textOutline w14:w="9525" w14:cap="rnd" w14:cmpd="sng" w14:algn="ctr">
                                  <w14:solidFill>
                                    <w14:srgbClr w14:val="000000"/>
                                  </w14:solidFill>
                                  <w14:prstDash w14:val="solid"/>
                                  <w14:bevel/>
                                </w14:textOutline>
                              </w:rPr>
                            </w:pPr>
                          </w:p>
                          <w:p w14:paraId="6BB20C8F" w14:textId="77777777" w:rsidR="00FE0FD4" w:rsidRPr="009A585E" w:rsidRDefault="00FE0FD4" w:rsidP="00782321">
                            <w:pPr>
                              <w:jc w:val="center"/>
                              <w:rPr>
                                <w:sz w:val="18"/>
                                <w:szCs w:val="18"/>
                                <w:lang w:eastAsia="zh-CN"/>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85F3B" id="矩形 31" o:spid="_x0000_s1032" style="position:absolute;margin-left:63.2pt;margin-top:14.5pt;width:214.65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" fillcolor="white [3201]" strokecolor="#4472c4 [3204]" strokeweight="1pt">
                <v:textbox>
                  <w:txbxContent>
                    <w:p w14:paraId="7C79E779" w14:textId="77777777" w:rsidR="00FE0FD4" w:rsidRPr="009A585E" w:rsidRDefault="00FE0FD4" w:rsidP="00782321">
                      <w:pPr>
                        <w:jc w:val="center"/>
                        <w:rPr>
                          <w:sz w:val="18"/>
                          <w:szCs w:val="18"/>
                          <w:lang w:eastAsia="zh-CN"/>
                          <w14:textOutline w14:w="9525" w14:cap="rnd" w14:cmpd="sng" w14:algn="ctr">
                            <w14:solidFill>
                              <w14:srgbClr w14:val="000000"/>
                            </w14:solidFill>
                            <w14:prstDash w14:val="solid"/>
                            <w14:bevel/>
                          </w14:textOutline>
                        </w:rPr>
                      </w:pPr>
                    </w:p>
                    <w:p w14:paraId="6BB20C8F" w14:textId="77777777" w:rsidR="00FE0FD4" w:rsidRPr="009A585E" w:rsidRDefault="00FE0FD4" w:rsidP="00782321">
                      <w:pPr>
                        <w:jc w:val="center"/>
                        <w:rPr>
                          <w:sz w:val="18"/>
                          <w:szCs w:val="18"/>
                          <w:lang w:eastAsia="zh-CN"/>
                          <w14:textOutline w14:w="9525" w14:cap="rnd" w14:cmpd="sng" w14:algn="ctr">
                            <w14:solidFill>
                              <w14:srgbClr w14:val="000000"/>
                            </w14:solidFill>
                            <w14:prstDash w14:val="solid"/>
                            <w14:bevel/>
                          </w14:textOutline>
                        </w:rPr>
                      </w:pPr>
                    </w:p>
                  </w:txbxContent>
                </v:textbox>
              </v:rect>
            </w:pict>
          </mc:Fallback>
        </mc:AlternateContent>
      </w:r>
      <w:r>
        <w:rPr>
          <w:noProof/>
          <w:lang w:val="en-US" w:eastAsia="zh-CN"/>
        </w:rPr>
        <mc:AlternateContent>
          <mc:Choice Requires="wps">
            <w:drawing>
              <wp:anchor distT="0" distB="0" distL="114300" distR="114300" simplePos="0" relativeHeight="251664384" behindDoc="0" locked="0" layoutInCell="1" allowOverlap="1" wp14:anchorId="7B113E6C" wp14:editId="5F94B476">
                <wp:simplePos x="0" y="0"/>
                <wp:positionH relativeFrom="column">
                  <wp:posOffset>942340</wp:posOffset>
                </wp:positionH>
                <wp:positionV relativeFrom="paragraph">
                  <wp:posOffset>177169</wp:posOffset>
                </wp:positionV>
                <wp:extent cx="2456815" cy="235585"/>
                <wp:effectExtent l="0" t="0" r="19685" b="12065"/>
                <wp:wrapNone/>
                <wp:docPr id="32" name="矩形 32"/>
                <wp:cNvGraphicFramePr/>
                <a:graphic xmlns:a="http://schemas.openxmlformats.org/drawingml/2006/main">
                  <a:graphicData uri="http://schemas.microsoft.com/office/word/2010/wordprocessingShape">
                    <wps:wsp>
                      <wps:cNvSpPr/>
                      <wps:spPr>
                        <a:xfrm>
                          <a:off x="0" y="0"/>
                          <a:ext cx="2456815" cy="23558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4BEB7E4" w14:textId="77777777" w:rsidR="00FE0FD4" w:rsidRPr="004B16FB" w:rsidRDefault="00FE0FD4" w:rsidP="00782321">
                            <w:pPr>
                              <w:jc w:val="center"/>
                              <w:rPr>
                                <w:sz w:val="18"/>
                                <w:szCs w:val="18"/>
                                <w:lang w:eastAsia="zh-CN"/>
                              </w:rPr>
                            </w:pPr>
                            <w:r>
                              <w:rPr>
                                <w:rFonts w:hint="eastAsia"/>
                                <w:sz w:val="18"/>
                                <w:szCs w:val="18"/>
                                <w:lang w:eastAsia="zh-CN"/>
                              </w:rPr>
                              <w:t>UE1</w:t>
                            </w:r>
                            <w:r>
                              <w:rPr>
                                <w:sz w:val="18"/>
                                <w:szCs w:val="18"/>
                                <w:lang w:eastAsia="zh-CN"/>
                              </w:rPr>
                              <w:t>:</w:t>
                            </w:r>
                            <w:r>
                              <w:rPr>
                                <w:rFonts w:hint="eastAsia"/>
                                <w:sz w:val="18"/>
                                <w:szCs w:val="18"/>
                                <w:lang w:eastAsia="zh-CN"/>
                              </w:rPr>
                              <w:t xml:space="preserve"> legacy channel bandwidth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113E6C" id="矩形 32" o:spid="_x0000_s1033" style="position:absolute;margin-left:74.2pt;margin-top:13.95pt;width:193.45pt;height:18.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" fillcolor="#82a0d7 [2164]" strokecolor="#4472c4 [3204]" strokeweight=".5pt">
                <v:fill color2="#678ccf [2612]" rotate="t" colors="0 #a8b7df;.5 #9aabd9;1 #879ed7" focus="100%" type="gradient">
                  <o:fill v:ext="view" type="gradientUnscaled"/>
                </v:fill>
                <v:textbox>
                  <w:txbxContent>
                    <w:p w14:paraId="04BEB7E4" w14:textId="77777777" w:rsidR="00FE0FD4" w:rsidRPr="004B16FB" w:rsidRDefault="00FE0FD4" w:rsidP="00782321">
                      <w:pPr>
                        <w:jc w:val="center"/>
                        <w:rPr>
                          <w:sz w:val="18"/>
                          <w:szCs w:val="18"/>
                          <w:lang w:eastAsia="zh-CN"/>
                        </w:rPr>
                      </w:pPr>
                      <w:r>
                        <w:rPr>
                          <w:rFonts w:hint="eastAsia"/>
                          <w:sz w:val="18"/>
                          <w:szCs w:val="18"/>
                          <w:lang w:eastAsia="zh-CN"/>
                        </w:rPr>
                        <w:t>UE1</w:t>
                      </w:r>
                      <w:r>
                        <w:rPr>
                          <w:sz w:val="18"/>
                          <w:szCs w:val="18"/>
                          <w:lang w:eastAsia="zh-CN"/>
                        </w:rPr>
                        <w:t>:</w:t>
                      </w:r>
                      <w:r>
                        <w:rPr>
                          <w:rFonts w:hint="eastAsia"/>
                          <w:sz w:val="18"/>
                          <w:szCs w:val="18"/>
                          <w:lang w:eastAsia="zh-CN"/>
                        </w:rPr>
                        <w:t xml:space="preserve"> legacy channel bandwidth</w:t>
                      </w:r>
                    </w:p>
                  </w:txbxContent>
                </v:textbox>
              </v:rect>
            </w:pict>
          </mc:Fallback>
        </mc:AlternateContent>
      </w:r>
    </w:p>
    <w:p w14:paraId="5DC97038" w14:textId="77777777" w:rsidR="00782321" w:rsidRDefault="00782321" w:rsidP="00782321">
      <w:pPr>
        <w:rPr>
          <w:lang w:eastAsia="zh-CN"/>
        </w:rPr>
      </w:pPr>
    </w:p>
    <w:p w14:paraId="13E30B1C" w14:textId="77777777" w:rsidR="00782321" w:rsidRDefault="00782321" w:rsidP="00782321">
      <w:pPr>
        <w:rPr>
          <w:lang w:eastAsia="zh-CN"/>
        </w:rPr>
      </w:pPr>
      <w:r>
        <w:rPr>
          <w:noProof/>
          <w:lang w:val="en-US" w:eastAsia="zh-CN"/>
        </w:rPr>
        <mc:AlternateContent>
          <mc:Choice Requires="wps">
            <w:drawing>
              <wp:anchor distT="0" distB="0" distL="114300" distR="114300" simplePos="0" relativeHeight="251659264" behindDoc="0" locked="0" layoutInCell="1" allowOverlap="1" wp14:anchorId="66DBFD30" wp14:editId="208D10FA">
                <wp:simplePos x="0" y="0"/>
                <wp:positionH relativeFrom="column">
                  <wp:posOffset>2187045</wp:posOffset>
                </wp:positionH>
                <wp:positionV relativeFrom="paragraph">
                  <wp:posOffset>17780</wp:posOffset>
                </wp:positionV>
                <wp:extent cx="2725420" cy="224155"/>
                <wp:effectExtent l="0" t="0" r="17780" b="23495"/>
                <wp:wrapNone/>
                <wp:docPr id="33" name="矩形 33"/>
                <wp:cNvGraphicFramePr/>
                <a:graphic xmlns:a="http://schemas.openxmlformats.org/drawingml/2006/main">
                  <a:graphicData uri="http://schemas.microsoft.com/office/word/2010/wordprocessingShape">
                    <wps:wsp>
                      <wps:cNvSpPr/>
                      <wps:spPr>
                        <a:xfrm>
                          <a:off x="0" y="0"/>
                          <a:ext cx="2725420" cy="2241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E288B4F" w14:textId="77777777" w:rsidR="00FE0FD4" w:rsidRPr="009A585E" w:rsidRDefault="00FE0FD4" w:rsidP="00782321">
                            <w:pPr>
                              <w:jc w:val="center"/>
                              <w:rPr>
                                <w:sz w:val="18"/>
                                <w:szCs w:val="18"/>
                                <w:lang w:eastAsia="zh-CN"/>
                                <w14:textOutline w14:w="9525" w14:cap="rnd" w14:cmpd="sng" w14:algn="ctr">
                                  <w14:solidFill>
                                    <w14:srgbClr w14:val="000000"/>
                                  </w14:solidFill>
                                  <w14:prstDash w14:val="solid"/>
                                  <w14:bevel/>
                                </w14:textOutline>
                              </w:rPr>
                            </w:pPr>
                          </w:p>
                          <w:p w14:paraId="74755047" w14:textId="77777777" w:rsidR="00FE0FD4" w:rsidRPr="009A585E" w:rsidRDefault="00FE0FD4" w:rsidP="00782321">
                            <w:pPr>
                              <w:jc w:val="center"/>
                              <w:rPr>
                                <w:sz w:val="18"/>
                                <w:szCs w:val="18"/>
                                <w:lang w:eastAsia="zh-CN"/>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BFD30" id="矩形 33" o:spid="_x0000_s1034" style="position:absolute;margin-left:172.2pt;margin-top:1.4pt;width:214.6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" fillcolor="white [3201]" strokecolor="#4472c4 [3204]" strokeweight="1pt">
                <v:textbox>
                  <w:txbxContent>
                    <w:p w14:paraId="7E288B4F" w14:textId="77777777" w:rsidR="00FE0FD4" w:rsidRPr="009A585E" w:rsidRDefault="00FE0FD4" w:rsidP="00782321">
                      <w:pPr>
                        <w:jc w:val="center"/>
                        <w:rPr>
                          <w:sz w:val="18"/>
                          <w:szCs w:val="18"/>
                          <w:lang w:eastAsia="zh-CN"/>
                          <w14:textOutline w14:w="9525" w14:cap="rnd" w14:cmpd="sng" w14:algn="ctr">
                            <w14:solidFill>
                              <w14:srgbClr w14:val="000000"/>
                            </w14:solidFill>
                            <w14:prstDash w14:val="solid"/>
                            <w14:bevel/>
                          </w14:textOutline>
                        </w:rPr>
                      </w:pPr>
                    </w:p>
                    <w:p w14:paraId="74755047" w14:textId="77777777" w:rsidR="00FE0FD4" w:rsidRPr="009A585E" w:rsidRDefault="00FE0FD4" w:rsidP="00782321">
                      <w:pPr>
                        <w:jc w:val="center"/>
                        <w:rPr>
                          <w:sz w:val="18"/>
                          <w:szCs w:val="18"/>
                          <w:lang w:eastAsia="zh-CN"/>
                          <w14:textOutline w14:w="9525" w14:cap="rnd" w14:cmpd="sng" w14:algn="ctr">
                            <w14:solidFill>
                              <w14:srgbClr w14:val="000000"/>
                            </w14:solidFill>
                            <w14:prstDash w14:val="solid"/>
                            <w14:bevel/>
                          </w14:textOutline>
                        </w:rPr>
                      </w:pPr>
                    </w:p>
                  </w:txbxContent>
                </v:textbox>
              </v:rect>
            </w:pict>
          </mc:Fallback>
        </mc:AlternateContent>
      </w:r>
      <w:r>
        <w:rPr>
          <w:noProof/>
          <w:lang w:val="en-US" w:eastAsia="zh-CN"/>
        </w:rPr>
        <mc:AlternateContent>
          <mc:Choice Requires="wps">
            <w:drawing>
              <wp:anchor distT="0" distB="0" distL="114300" distR="114300" simplePos="0" relativeHeight="251665408" behindDoc="0" locked="0" layoutInCell="1" allowOverlap="1" wp14:anchorId="5ED107EE" wp14:editId="142A2FBF">
                <wp:simplePos x="0" y="0"/>
                <wp:positionH relativeFrom="column">
                  <wp:posOffset>2310765</wp:posOffset>
                </wp:positionH>
                <wp:positionV relativeFrom="paragraph">
                  <wp:posOffset>12065</wp:posOffset>
                </wp:positionV>
                <wp:extent cx="2456815" cy="235585"/>
                <wp:effectExtent l="0" t="0" r="19685" b="12065"/>
                <wp:wrapNone/>
                <wp:docPr id="34" name="矩形 34"/>
                <wp:cNvGraphicFramePr/>
                <a:graphic xmlns:a="http://schemas.openxmlformats.org/drawingml/2006/main">
                  <a:graphicData uri="http://schemas.microsoft.com/office/word/2010/wordprocessingShape">
                    <wps:wsp>
                      <wps:cNvSpPr/>
                      <wps:spPr>
                        <a:xfrm>
                          <a:off x="0" y="0"/>
                          <a:ext cx="2456815" cy="23558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32188485" w14:textId="77777777" w:rsidR="00FE0FD4" w:rsidRPr="004B16FB" w:rsidRDefault="00FE0FD4" w:rsidP="00782321">
                            <w:pPr>
                              <w:jc w:val="center"/>
                              <w:rPr>
                                <w:sz w:val="18"/>
                                <w:szCs w:val="18"/>
                                <w:lang w:eastAsia="zh-CN"/>
                              </w:rPr>
                            </w:pPr>
                            <w:r>
                              <w:rPr>
                                <w:rFonts w:hint="eastAsia"/>
                                <w:sz w:val="18"/>
                                <w:szCs w:val="18"/>
                                <w:lang w:eastAsia="zh-CN"/>
                              </w:rPr>
                              <w:t>UE2</w:t>
                            </w:r>
                            <w:r>
                              <w:rPr>
                                <w:sz w:val="18"/>
                                <w:szCs w:val="18"/>
                                <w:lang w:eastAsia="zh-CN"/>
                              </w:rPr>
                              <w:t>:</w:t>
                            </w:r>
                            <w:r>
                              <w:rPr>
                                <w:rFonts w:hint="eastAsia"/>
                                <w:sz w:val="18"/>
                                <w:szCs w:val="18"/>
                                <w:lang w:eastAsia="zh-CN"/>
                              </w:rPr>
                              <w:t xml:space="preserve"> legacy channel bandwidth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D107EE" id="矩形 34" o:spid="_x0000_s1035" style="position:absolute;margin-left:181.95pt;margin-top:.95pt;width:193.45pt;height:18.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" fillcolor="#82a0d7 [2164]" strokecolor="#4472c4 [3204]" strokeweight=".5pt">
                <v:fill color2="#678ccf [2612]" rotate="t" colors="0 #a8b7df;.5 #9aabd9;1 #879ed7" focus="100%" type="gradient">
                  <o:fill v:ext="view" type="gradientUnscaled"/>
                </v:fill>
                <v:textbox>
                  <w:txbxContent>
                    <w:p w14:paraId="32188485" w14:textId="77777777" w:rsidR="00FE0FD4" w:rsidRPr="004B16FB" w:rsidRDefault="00FE0FD4" w:rsidP="00782321">
                      <w:pPr>
                        <w:jc w:val="center"/>
                        <w:rPr>
                          <w:sz w:val="18"/>
                          <w:szCs w:val="18"/>
                          <w:lang w:eastAsia="zh-CN"/>
                        </w:rPr>
                      </w:pPr>
                      <w:r>
                        <w:rPr>
                          <w:rFonts w:hint="eastAsia"/>
                          <w:sz w:val="18"/>
                          <w:szCs w:val="18"/>
                          <w:lang w:eastAsia="zh-CN"/>
                        </w:rPr>
                        <w:t>UE2</w:t>
                      </w:r>
                      <w:r>
                        <w:rPr>
                          <w:sz w:val="18"/>
                          <w:szCs w:val="18"/>
                          <w:lang w:eastAsia="zh-CN"/>
                        </w:rPr>
                        <w:t>:</w:t>
                      </w:r>
                      <w:r>
                        <w:rPr>
                          <w:rFonts w:hint="eastAsia"/>
                          <w:sz w:val="18"/>
                          <w:szCs w:val="18"/>
                          <w:lang w:eastAsia="zh-CN"/>
                        </w:rPr>
                        <w:t xml:space="preserve"> legacy channel bandwidth</w:t>
                      </w:r>
                    </w:p>
                  </w:txbxContent>
                </v:textbox>
              </v:rect>
            </w:pict>
          </mc:Fallback>
        </mc:AlternateContent>
      </w:r>
    </w:p>
    <w:p w14:paraId="1CCF985C" w14:textId="1EE77B8A" w:rsidR="00DB1C74" w:rsidRDefault="00DB1C74" w:rsidP="00E16453">
      <w:pPr>
        <w:rPr>
          <w:color w:val="0070C0"/>
          <w:lang w:val="en-US" w:eastAsia="zh-CN"/>
        </w:rPr>
      </w:pPr>
    </w:p>
    <w:p w14:paraId="5D46B3A8" w14:textId="11178D92" w:rsidR="00782321" w:rsidRPr="00035C50" w:rsidRDefault="00782321" w:rsidP="00782321">
      <w:pPr>
        <w:rPr>
          <w:i/>
          <w:color w:val="0070C0"/>
          <w:lang w:val="en-US" w:eastAsia="zh-CN"/>
        </w:rPr>
      </w:pPr>
      <w:r>
        <w:rPr>
          <w:i/>
          <w:color w:val="0070C0"/>
          <w:lang w:val="en-US" w:eastAsia="zh-CN"/>
        </w:rPr>
        <w:t>Open issues, pros/cons relating to the method b</w:t>
      </w:r>
      <w:r w:rsidRPr="009415B0">
        <w:rPr>
          <w:rFonts w:hint="eastAsia"/>
          <w:i/>
          <w:color w:val="0070C0"/>
          <w:lang w:val="en-US" w:eastAsia="zh-CN"/>
        </w:rPr>
        <w:t>efore e-meeting:</w:t>
      </w:r>
    </w:p>
    <w:p w14:paraId="317B2BA9" w14:textId="4F9ED635" w:rsidR="00782321" w:rsidRDefault="00782321" w:rsidP="00782321">
      <w:pPr>
        <w:pStyle w:val="ListParagraph"/>
        <w:numPr>
          <w:ilvl w:val="0"/>
          <w:numId w:val="21"/>
        </w:numPr>
        <w:ind w:firstLineChars="0"/>
        <w:rPr>
          <w:color w:val="0070C0"/>
          <w:lang w:val="en-US" w:eastAsia="zh-CN"/>
        </w:rPr>
      </w:pPr>
      <w:r>
        <w:rPr>
          <w:color w:val="0070C0"/>
          <w:lang w:val="en-US" w:eastAsia="zh-CN"/>
        </w:rPr>
        <w:t xml:space="preserve">Single common SSB where the SSB is only configured for </w:t>
      </w:r>
      <w:proofErr w:type="spellStart"/>
      <w:r>
        <w:rPr>
          <w:color w:val="0070C0"/>
          <w:lang w:val="en-US" w:eastAsia="zh-CN"/>
        </w:rPr>
        <w:t>PCell</w:t>
      </w:r>
      <w:proofErr w:type="spellEnd"/>
    </w:p>
    <w:p w14:paraId="1B8C83A0" w14:textId="01E86240" w:rsidR="00782321" w:rsidRDefault="00782321" w:rsidP="00782321">
      <w:pPr>
        <w:pStyle w:val="ListParagraph"/>
        <w:numPr>
          <w:ilvl w:val="0"/>
          <w:numId w:val="21"/>
        </w:numPr>
        <w:ind w:firstLineChars="0"/>
        <w:rPr>
          <w:color w:val="0070C0"/>
          <w:lang w:val="en-US" w:eastAsia="zh-CN"/>
        </w:rPr>
      </w:pPr>
      <w:r w:rsidRPr="00782321">
        <w:rPr>
          <w:color w:val="0070C0"/>
          <w:lang w:val="en-US" w:eastAsia="zh-CN"/>
        </w:rPr>
        <w:t>The impact to RF core requirements is very limited to support overlapping CA.</w:t>
      </w:r>
    </w:p>
    <w:p w14:paraId="4B0DDECE" w14:textId="5FBD4F38" w:rsidR="00782321" w:rsidRDefault="00782321" w:rsidP="00782321">
      <w:pPr>
        <w:pStyle w:val="ListParagraph"/>
        <w:numPr>
          <w:ilvl w:val="0"/>
          <w:numId w:val="21"/>
        </w:numPr>
        <w:ind w:firstLineChars="0"/>
        <w:rPr>
          <w:color w:val="0070C0"/>
          <w:lang w:val="en-US" w:eastAsia="zh-CN"/>
        </w:rPr>
      </w:pPr>
      <w:r>
        <w:rPr>
          <w:color w:val="0070C0"/>
          <w:lang w:val="en-US" w:eastAsia="zh-CN"/>
        </w:rPr>
        <w:t>RB alignment is not needed only subcarrier alignment is required with channel spacing multiple of 300 kHz</w:t>
      </w:r>
    </w:p>
    <w:p w14:paraId="7C94FE97" w14:textId="6D28BF27" w:rsidR="00782321" w:rsidRDefault="00782321" w:rsidP="00782321">
      <w:pPr>
        <w:pStyle w:val="ListParagraph"/>
        <w:numPr>
          <w:ilvl w:val="0"/>
          <w:numId w:val="21"/>
        </w:numPr>
        <w:ind w:firstLineChars="0"/>
        <w:rPr>
          <w:color w:val="0070C0"/>
          <w:lang w:val="en-US" w:eastAsia="zh-CN"/>
        </w:rPr>
      </w:pPr>
      <w:r>
        <w:rPr>
          <w:color w:val="0070C0"/>
          <w:lang w:val="en-US" w:eastAsia="zh-CN"/>
        </w:rPr>
        <w:t xml:space="preserve">Spectral utilization is &gt;= 90% for 15kHz for all </w:t>
      </w:r>
      <w:proofErr w:type="spellStart"/>
      <w:r>
        <w:rPr>
          <w:color w:val="0070C0"/>
          <w:lang w:val="en-US" w:eastAsia="zh-CN"/>
        </w:rPr>
        <w:t>irregularBW</w:t>
      </w:r>
      <w:proofErr w:type="spellEnd"/>
    </w:p>
    <w:p w14:paraId="785D4D65" w14:textId="7BD93724" w:rsidR="00782321" w:rsidRDefault="00782321" w:rsidP="00782321">
      <w:pPr>
        <w:rPr>
          <w:color w:val="0070C0"/>
          <w:lang w:val="en-US" w:eastAsia="zh-CN"/>
        </w:rPr>
      </w:pPr>
    </w:p>
    <w:p w14:paraId="333C7EAF" w14:textId="79A2AFEB" w:rsidR="00782321" w:rsidRPr="00805BE8" w:rsidRDefault="00782321" w:rsidP="00782321">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sidR="00600A1A">
        <w:rPr>
          <w:sz w:val="24"/>
          <w:szCs w:val="16"/>
        </w:rPr>
        <w:t>3</w:t>
      </w:r>
      <w:r w:rsidRPr="00805BE8">
        <w:rPr>
          <w:sz w:val="24"/>
          <w:szCs w:val="16"/>
        </w:rPr>
        <w:t>-</w:t>
      </w:r>
      <w:r w:rsidR="00851492">
        <w:rPr>
          <w:sz w:val="24"/>
          <w:szCs w:val="16"/>
        </w:rPr>
        <w:t>4</w:t>
      </w:r>
    </w:p>
    <w:p w14:paraId="32D4D020" w14:textId="197CC1E3" w:rsidR="00782321" w:rsidRDefault="00782321" w:rsidP="00782321">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00DA34AB">
        <w:rPr>
          <w:i/>
          <w:color w:val="0070C0"/>
          <w:lang w:val="en-US" w:eastAsia="zh-CN"/>
        </w:rPr>
        <w:t xml:space="preserve">Companies are encouraged to comment regarding </w:t>
      </w:r>
      <w:r w:rsidR="00672924">
        <w:rPr>
          <w:i/>
          <w:color w:val="0070C0"/>
          <w:lang w:val="en-US" w:eastAsia="zh-CN"/>
        </w:rPr>
        <w:t>Overlapping CBW with combined UE CBW (Figure 1 in R4-2107040)</w:t>
      </w:r>
    </w:p>
    <w:tbl>
      <w:tblPr>
        <w:tblW w:w="0" w:type="auto"/>
        <w:tblInd w:w="2029" w:type="dxa"/>
        <w:tblLayout w:type="fixed"/>
        <w:tblCellMar>
          <w:left w:w="30" w:type="dxa"/>
          <w:right w:w="30" w:type="dxa"/>
        </w:tblCellMar>
        <w:tblLook w:val="0000" w:firstRow="0" w:lastRow="0" w:firstColumn="0" w:lastColumn="0" w:noHBand="0" w:noVBand="0"/>
      </w:tblPr>
      <w:tblGrid>
        <w:gridCol w:w="982"/>
        <w:gridCol w:w="981"/>
        <w:gridCol w:w="2945"/>
        <w:gridCol w:w="982"/>
        <w:gridCol w:w="981"/>
      </w:tblGrid>
      <w:tr w:rsidR="00672924" w14:paraId="66858000" w14:textId="77777777" w:rsidTr="0033594B">
        <w:trPr>
          <w:trHeight w:val="247"/>
        </w:trPr>
        <w:tc>
          <w:tcPr>
            <w:tcW w:w="4908" w:type="dxa"/>
            <w:gridSpan w:val="3"/>
            <w:tcBorders>
              <w:top w:val="single" w:sz="12" w:space="0" w:color="auto"/>
              <w:left w:val="single" w:sz="12" w:space="0" w:color="auto"/>
              <w:bottom w:val="nil"/>
              <w:right w:val="nil"/>
            </w:tcBorders>
            <w:shd w:val="solid" w:color="FFFF00" w:fill="auto"/>
          </w:tcPr>
          <w:p w14:paraId="1200730D" w14:textId="77777777" w:rsidR="00672924" w:rsidRDefault="00672924" w:rsidP="0033594B">
            <w:pPr>
              <w:keepNext/>
              <w:keepLines/>
              <w:adjustRightInd w:val="0"/>
              <w:jc w:val="center"/>
              <w:rPr>
                <w:rFonts w:ascii="Arial" w:eastAsiaTheme="minorHAnsi" w:hAnsi="Arial" w:cs="Arial"/>
                <w:color w:val="000000"/>
                <w:sz w:val="18"/>
                <w:szCs w:val="18"/>
              </w:rPr>
            </w:pPr>
            <w:r>
              <w:rPr>
                <w:rFonts w:ascii="Arial" w:eastAsiaTheme="minorHAnsi" w:hAnsi="Arial" w:cs="Arial"/>
                <w:color w:val="000000"/>
                <w:sz w:val="18"/>
                <w:szCs w:val="18"/>
              </w:rPr>
              <w:t>UE's 1</w:t>
            </w:r>
            <w:r>
              <w:rPr>
                <w:rFonts w:ascii="Arial" w:eastAsiaTheme="minorHAnsi" w:hAnsi="Arial" w:cs="Arial"/>
                <w:color w:val="000000"/>
                <w:sz w:val="18"/>
                <w:szCs w:val="18"/>
                <w:vertAlign w:val="superscript"/>
              </w:rPr>
              <w:t>st</w:t>
            </w:r>
            <w:r>
              <w:rPr>
                <w:rFonts w:ascii="Arial" w:eastAsiaTheme="minorHAnsi" w:hAnsi="Arial" w:cs="Arial"/>
                <w:color w:val="000000"/>
                <w:sz w:val="18"/>
                <w:szCs w:val="18"/>
              </w:rPr>
              <w:t xml:space="preserve"> channel bandwidth, e.g. 5 MHz</w:t>
            </w:r>
          </w:p>
        </w:tc>
        <w:tc>
          <w:tcPr>
            <w:tcW w:w="982" w:type="dxa"/>
            <w:tcBorders>
              <w:top w:val="single" w:sz="12" w:space="0" w:color="auto"/>
              <w:left w:val="nil"/>
              <w:bottom w:val="nil"/>
              <w:right w:val="nil"/>
            </w:tcBorders>
            <w:shd w:val="solid" w:color="99CCFF" w:fill="auto"/>
          </w:tcPr>
          <w:p w14:paraId="364A7A29" w14:textId="77777777" w:rsidR="00672924" w:rsidRDefault="00672924" w:rsidP="0033594B">
            <w:pPr>
              <w:keepNext/>
              <w:keepLines/>
              <w:adjustRightInd w:val="0"/>
              <w:jc w:val="center"/>
              <w:rPr>
                <w:rFonts w:ascii="Arial" w:eastAsiaTheme="minorHAnsi" w:hAnsi="Arial" w:cs="Arial"/>
                <w:color w:val="000000"/>
                <w:sz w:val="18"/>
                <w:szCs w:val="18"/>
              </w:rPr>
            </w:pPr>
          </w:p>
        </w:tc>
        <w:tc>
          <w:tcPr>
            <w:tcW w:w="981" w:type="dxa"/>
            <w:tcBorders>
              <w:top w:val="single" w:sz="12" w:space="0" w:color="auto"/>
              <w:left w:val="nil"/>
              <w:bottom w:val="nil"/>
              <w:right w:val="single" w:sz="12" w:space="0" w:color="auto"/>
            </w:tcBorders>
            <w:shd w:val="solid" w:color="99CCFF" w:fill="auto"/>
          </w:tcPr>
          <w:p w14:paraId="623D58D3" w14:textId="77777777" w:rsidR="00672924" w:rsidRDefault="00672924" w:rsidP="0033594B">
            <w:pPr>
              <w:keepNext/>
              <w:keepLines/>
              <w:adjustRightInd w:val="0"/>
              <w:jc w:val="center"/>
              <w:rPr>
                <w:rFonts w:ascii="Arial" w:eastAsiaTheme="minorHAnsi" w:hAnsi="Arial" w:cs="Arial"/>
                <w:color w:val="000000"/>
                <w:sz w:val="18"/>
                <w:szCs w:val="18"/>
              </w:rPr>
            </w:pPr>
          </w:p>
        </w:tc>
      </w:tr>
      <w:tr w:rsidR="00672924" w14:paraId="7E55FCF2" w14:textId="77777777" w:rsidTr="0033594B">
        <w:trPr>
          <w:trHeight w:val="257"/>
        </w:trPr>
        <w:tc>
          <w:tcPr>
            <w:tcW w:w="982" w:type="dxa"/>
            <w:tcBorders>
              <w:top w:val="nil"/>
              <w:left w:val="single" w:sz="12" w:space="0" w:color="auto"/>
              <w:bottom w:val="nil"/>
              <w:right w:val="nil"/>
            </w:tcBorders>
            <w:shd w:val="solid" w:color="99CCFF" w:fill="auto"/>
          </w:tcPr>
          <w:p w14:paraId="2A8C68AD" w14:textId="77777777" w:rsidR="00672924" w:rsidRDefault="00672924" w:rsidP="0033594B">
            <w:pPr>
              <w:keepNext/>
              <w:keepLines/>
              <w:adjustRightInd w:val="0"/>
              <w:jc w:val="center"/>
              <w:rPr>
                <w:rFonts w:ascii="Arial" w:eastAsiaTheme="minorHAnsi" w:hAnsi="Arial" w:cs="Arial"/>
                <w:color w:val="000000"/>
                <w:sz w:val="18"/>
                <w:szCs w:val="18"/>
              </w:rPr>
            </w:pPr>
          </w:p>
        </w:tc>
        <w:tc>
          <w:tcPr>
            <w:tcW w:w="981" w:type="dxa"/>
            <w:tcBorders>
              <w:top w:val="nil"/>
              <w:left w:val="nil"/>
              <w:bottom w:val="nil"/>
              <w:right w:val="nil"/>
            </w:tcBorders>
            <w:shd w:val="solid" w:color="99CCFF" w:fill="auto"/>
          </w:tcPr>
          <w:p w14:paraId="6798852B" w14:textId="77777777" w:rsidR="00672924" w:rsidRDefault="00672924" w:rsidP="0033594B">
            <w:pPr>
              <w:keepNext/>
              <w:keepLines/>
              <w:adjustRightInd w:val="0"/>
              <w:jc w:val="center"/>
              <w:rPr>
                <w:rFonts w:ascii="Arial" w:eastAsiaTheme="minorHAnsi" w:hAnsi="Arial" w:cs="Arial"/>
                <w:color w:val="000000"/>
                <w:sz w:val="18"/>
                <w:szCs w:val="18"/>
              </w:rPr>
            </w:pPr>
          </w:p>
        </w:tc>
        <w:tc>
          <w:tcPr>
            <w:tcW w:w="4908" w:type="dxa"/>
            <w:gridSpan w:val="3"/>
            <w:tcBorders>
              <w:top w:val="nil"/>
              <w:left w:val="nil"/>
              <w:bottom w:val="nil"/>
              <w:right w:val="single" w:sz="12" w:space="0" w:color="auto"/>
            </w:tcBorders>
            <w:shd w:val="solid" w:color="FFCC00" w:fill="auto"/>
          </w:tcPr>
          <w:p w14:paraId="6139B808" w14:textId="77777777" w:rsidR="00672924" w:rsidRDefault="00672924" w:rsidP="0033594B">
            <w:pPr>
              <w:keepNext/>
              <w:keepLines/>
              <w:adjustRightInd w:val="0"/>
              <w:jc w:val="center"/>
              <w:rPr>
                <w:rFonts w:ascii="Arial" w:eastAsiaTheme="minorHAnsi" w:hAnsi="Arial" w:cs="Arial"/>
                <w:color w:val="000000"/>
                <w:sz w:val="18"/>
                <w:szCs w:val="18"/>
              </w:rPr>
            </w:pPr>
            <w:r>
              <w:rPr>
                <w:rFonts w:ascii="Arial" w:eastAsiaTheme="minorHAnsi" w:hAnsi="Arial" w:cs="Arial"/>
                <w:color w:val="000000"/>
                <w:sz w:val="18"/>
                <w:szCs w:val="18"/>
              </w:rPr>
              <w:t>UE's 2</w:t>
            </w:r>
            <w:r>
              <w:rPr>
                <w:rFonts w:ascii="Arial" w:eastAsiaTheme="minorHAnsi" w:hAnsi="Arial" w:cs="Arial"/>
                <w:color w:val="000000"/>
                <w:sz w:val="18"/>
                <w:szCs w:val="18"/>
                <w:vertAlign w:val="superscript"/>
              </w:rPr>
              <w:t>nd</w:t>
            </w:r>
            <w:r>
              <w:rPr>
                <w:rFonts w:ascii="Arial" w:eastAsiaTheme="minorHAnsi" w:hAnsi="Arial" w:cs="Arial"/>
                <w:color w:val="000000"/>
                <w:sz w:val="18"/>
                <w:szCs w:val="18"/>
              </w:rPr>
              <w:t xml:space="preserve"> channel bandwidth, e.g. 5 MHz with 2 MHz offset</w:t>
            </w:r>
          </w:p>
        </w:tc>
      </w:tr>
      <w:tr w:rsidR="00672924" w14:paraId="797EC498" w14:textId="77777777" w:rsidTr="0033594B">
        <w:trPr>
          <w:trHeight w:val="257"/>
        </w:trPr>
        <w:tc>
          <w:tcPr>
            <w:tcW w:w="6871" w:type="dxa"/>
            <w:gridSpan w:val="5"/>
            <w:tcBorders>
              <w:top w:val="nil"/>
              <w:left w:val="single" w:sz="12" w:space="0" w:color="auto"/>
              <w:bottom w:val="single" w:sz="12" w:space="0" w:color="auto"/>
              <w:right w:val="single" w:sz="12" w:space="0" w:color="auto"/>
            </w:tcBorders>
            <w:shd w:val="solid" w:color="99CCFF" w:fill="auto"/>
          </w:tcPr>
          <w:p w14:paraId="43D5BB49" w14:textId="77777777" w:rsidR="00672924" w:rsidRDefault="00672924" w:rsidP="0033594B">
            <w:pPr>
              <w:keepLines/>
              <w:adjustRightInd w:val="0"/>
              <w:jc w:val="center"/>
              <w:rPr>
                <w:rFonts w:ascii="Arial" w:eastAsiaTheme="minorHAnsi" w:hAnsi="Arial" w:cs="Arial"/>
                <w:color w:val="000000"/>
                <w:sz w:val="18"/>
                <w:szCs w:val="18"/>
              </w:rPr>
            </w:pPr>
            <w:r>
              <w:rPr>
                <w:rFonts w:ascii="Arial" w:eastAsiaTheme="minorHAnsi" w:hAnsi="Arial" w:cs="Arial"/>
                <w:color w:val="000000"/>
                <w:sz w:val="18"/>
                <w:szCs w:val="18"/>
              </w:rPr>
              <w:t>Combined UE channel bandwidth, e.g. 7 MHz</w:t>
            </w:r>
          </w:p>
        </w:tc>
      </w:tr>
    </w:tbl>
    <w:p w14:paraId="0F48FCB3" w14:textId="77777777" w:rsidR="00672924" w:rsidRDefault="00672924" w:rsidP="00672924"/>
    <w:p w14:paraId="1C33A129" w14:textId="77777777" w:rsidR="00782321" w:rsidRPr="00035C50" w:rsidRDefault="00782321" w:rsidP="00782321">
      <w:pPr>
        <w:rPr>
          <w:i/>
          <w:color w:val="0070C0"/>
          <w:lang w:val="en-US" w:eastAsia="zh-CN"/>
        </w:rPr>
      </w:pPr>
      <w:r>
        <w:rPr>
          <w:i/>
          <w:color w:val="0070C0"/>
          <w:lang w:val="en-US" w:eastAsia="zh-CN"/>
        </w:rPr>
        <w:t>Open issues, pros/cons relating to the method b</w:t>
      </w:r>
      <w:r w:rsidRPr="009415B0">
        <w:rPr>
          <w:rFonts w:hint="eastAsia"/>
          <w:i/>
          <w:color w:val="0070C0"/>
          <w:lang w:val="en-US" w:eastAsia="zh-CN"/>
        </w:rPr>
        <w:t>efore e-meeting:</w:t>
      </w:r>
    </w:p>
    <w:p w14:paraId="03BA627D" w14:textId="1FEF6253" w:rsidR="00782321" w:rsidRDefault="00672924" w:rsidP="00672924">
      <w:pPr>
        <w:pStyle w:val="ListParagraph"/>
        <w:numPr>
          <w:ilvl w:val="0"/>
          <w:numId w:val="22"/>
        </w:numPr>
        <w:ind w:firstLineChars="0"/>
        <w:rPr>
          <w:color w:val="0070C0"/>
          <w:lang w:val="en-US" w:eastAsia="zh-CN"/>
        </w:rPr>
      </w:pPr>
      <w:r>
        <w:rPr>
          <w:color w:val="0070C0"/>
          <w:lang w:val="en-US" w:eastAsia="zh-CN"/>
        </w:rPr>
        <w:lastRenderedPageBreak/>
        <w:t xml:space="preserve">UE’s combined channel bandwidth is equal to </w:t>
      </w:r>
      <w:proofErr w:type="spellStart"/>
      <w:r>
        <w:rPr>
          <w:color w:val="0070C0"/>
          <w:lang w:val="en-US" w:eastAsia="zh-CN"/>
        </w:rPr>
        <w:t>irregularBW</w:t>
      </w:r>
      <w:proofErr w:type="spellEnd"/>
    </w:p>
    <w:p w14:paraId="0DFAF1F1" w14:textId="7143B537" w:rsidR="00782321" w:rsidRDefault="00DA34AB" w:rsidP="00672924">
      <w:pPr>
        <w:pStyle w:val="ListParagraph"/>
        <w:numPr>
          <w:ilvl w:val="0"/>
          <w:numId w:val="22"/>
        </w:numPr>
        <w:ind w:firstLineChars="0"/>
        <w:rPr>
          <w:color w:val="0070C0"/>
          <w:lang w:val="en-US" w:eastAsia="zh-CN"/>
        </w:rPr>
      </w:pPr>
      <w:r>
        <w:rPr>
          <w:color w:val="0070C0"/>
          <w:lang w:val="en-US" w:eastAsia="zh-CN"/>
        </w:rPr>
        <w:t xml:space="preserve">No impact to RAN2 </w:t>
      </w:r>
      <w:r w:rsidR="00D90F8D">
        <w:rPr>
          <w:color w:val="0070C0"/>
          <w:lang w:val="en-US" w:eastAsia="zh-CN"/>
        </w:rPr>
        <w:t>signaling</w:t>
      </w:r>
      <w:r>
        <w:rPr>
          <w:color w:val="0070C0"/>
          <w:lang w:val="en-US" w:eastAsia="zh-CN"/>
        </w:rPr>
        <w:t xml:space="preserve"> </w:t>
      </w:r>
      <w:r w:rsidR="00851492">
        <w:rPr>
          <w:color w:val="0070C0"/>
          <w:lang w:val="en-US" w:eastAsia="zh-CN"/>
        </w:rPr>
        <w:t>as well as to</w:t>
      </w:r>
      <w:r>
        <w:rPr>
          <w:color w:val="0070C0"/>
          <w:lang w:val="en-US" w:eastAsia="zh-CN"/>
        </w:rPr>
        <w:t xml:space="preserve"> RAN1 specifications</w:t>
      </w:r>
    </w:p>
    <w:p w14:paraId="7D9A87CD" w14:textId="12F47013" w:rsidR="00DA34AB" w:rsidRDefault="00DA34AB" w:rsidP="00672924">
      <w:pPr>
        <w:pStyle w:val="ListParagraph"/>
        <w:numPr>
          <w:ilvl w:val="0"/>
          <w:numId w:val="22"/>
        </w:numPr>
        <w:ind w:firstLineChars="0"/>
        <w:rPr>
          <w:color w:val="0070C0"/>
          <w:lang w:val="en-US" w:eastAsia="zh-CN"/>
        </w:rPr>
      </w:pPr>
      <w:r>
        <w:rPr>
          <w:color w:val="0070C0"/>
          <w:lang w:val="en-US" w:eastAsia="zh-CN"/>
        </w:rPr>
        <w:t>No additional channel filters need to be designed and tested</w:t>
      </w:r>
    </w:p>
    <w:p w14:paraId="467C47D8" w14:textId="12901879" w:rsidR="00DA34AB" w:rsidRDefault="00DA34AB" w:rsidP="00672924">
      <w:pPr>
        <w:pStyle w:val="ListParagraph"/>
        <w:numPr>
          <w:ilvl w:val="0"/>
          <w:numId w:val="22"/>
        </w:numPr>
        <w:ind w:firstLineChars="0"/>
        <w:rPr>
          <w:color w:val="0070C0"/>
          <w:lang w:val="en-US" w:eastAsia="zh-CN"/>
        </w:rPr>
      </w:pPr>
      <w:r>
        <w:rPr>
          <w:color w:val="0070C0"/>
          <w:lang w:val="en-US" w:eastAsia="zh-CN"/>
        </w:rPr>
        <w:t>UEs supporting non-continuous intra-band CA have at least two RF carriers support capability therefore hardware support is already available</w:t>
      </w:r>
      <w:r w:rsidR="00851492">
        <w:rPr>
          <w:color w:val="0070C0"/>
          <w:lang w:val="en-US" w:eastAsia="zh-CN"/>
        </w:rPr>
        <w:t xml:space="preserve"> in downlink</w:t>
      </w:r>
    </w:p>
    <w:p w14:paraId="6B758334" w14:textId="77777777" w:rsidR="00DA34AB" w:rsidRPr="00782321" w:rsidRDefault="00DA34AB" w:rsidP="00DA34AB">
      <w:pPr>
        <w:pStyle w:val="ListParagraph"/>
        <w:ind w:left="720" w:firstLineChars="0" w:firstLine="0"/>
        <w:rPr>
          <w:color w:val="0070C0"/>
          <w:lang w:val="en-US" w:eastAsia="zh-CN"/>
        </w:rPr>
      </w:pPr>
    </w:p>
    <w:p w14:paraId="65D5074E" w14:textId="7B81F5B2" w:rsidR="00DA34AB" w:rsidRPr="00805BE8" w:rsidRDefault="00DA34AB" w:rsidP="00DA34AB">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r w:rsidR="00600A1A">
        <w:rPr>
          <w:sz w:val="24"/>
          <w:szCs w:val="16"/>
        </w:rPr>
        <w:t>3</w:t>
      </w:r>
      <w:r w:rsidRPr="00805BE8">
        <w:rPr>
          <w:sz w:val="24"/>
          <w:szCs w:val="16"/>
        </w:rPr>
        <w:t>-</w:t>
      </w:r>
      <w:r w:rsidR="00851492">
        <w:rPr>
          <w:sz w:val="24"/>
          <w:szCs w:val="16"/>
        </w:rPr>
        <w:t>5</w:t>
      </w:r>
    </w:p>
    <w:p w14:paraId="38863146" w14:textId="62AB6356" w:rsidR="00DA34AB" w:rsidRDefault="00DA34AB" w:rsidP="00DA34A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Co</w:t>
      </w:r>
      <w:r w:rsidR="00F43D29">
        <w:rPr>
          <w:i/>
          <w:color w:val="0070C0"/>
          <w:lang w:val="en-US" w:eastAsia="zh-CN"/>
        </w:rPr>
        <w:t>mpanies are encouraged to comment regarding Overlapping carriers from the network perspective</w:t>
      </w:r>
      <w:r w:rsidR="007F6340">
        <w:rPr>
          <w:i/>
          <w:color w:val="0070C0"/>
          <w:lang w:val="en-US" w:eastAsia="zh-CN"/>
        </w:rPr>
        <w:t xml:space="preserve"> (Figure 2.1-2 in R4-2104887, Figure 1 in R4-2106689)</w:t>
      </w:r>
    </w:p>
    <w:p w14:paraId="572553EB" w14:textId="2F055039" w:rsidR="00782321" w:rsidRDefault="00DA34AB" w:rsidP="00782321">
      <w:pPr>
        <w:rPr>
          <w:color w:val="0070C0"/>
          <w:lang w:val="en-US" w:eastAsia="zh-CN"/>
        </w:rPr>
      </w:pPr>
      <w:r>
        <w:rPr>
          <w:noProof/>
          <w:lang w:val="en-US" w:eastAsia="zh-CN"/>
        </w:rPr>
        <w:drawing>
          <wp:inline distT="0" distB="0" distL="0" distR="0" wp14:anchorId="1123924B" wp14:editId="43F46E08">
            <wp:extent cx="6122035" cy="8769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verlapping_7MHz.eps"/>
                    <pic:cNvPicPr/>
                  </pic:nvPicPr>
                  <pic:blipFill>
                    <a:blip r:embed="rId9">
                      <a:extLst>
                        <a:ext uri="{28A0092B-C50C-407E-A947-70E740481C1C}">
                          <a14:useLocalDpi xmlns:a14="http://schemas.microsoft.com/office/drawing/2010/main" val="0"/>
                        </a:ext>
                      </a:extLst>
                    </a:blip>
                    <a:stretch>
                      <a:fillRect/>
                    </a:stretch>
                  </pic:blipFill>
                  <pic:spPr>
                    <a:xfrm>
                      <a:off x="0" y="0"/>
                      <a:ext cx="6122035" cy="876935"/>
                    </a:xfrm>
                    <a:prstGeom prst="rect">
                      <a:avLst/>
                    </a:prstGeom>
                  </pic:spPr>
                </pic:pic>
              </a:graphicData>
            </a:graphic>
          </wp:inline>
        </w:drawing>
      </w:r>
    </w:p>
    <w:p w14:paraId="79E35E4A" w14:textId="77777777" w:rsidR="00F43D29" w:rsidRDefault="00F43D29" w:rsidP="00782321">
      <w:pPr>
        <w:rPr>
          <w:color w:val="0070C0"/>
          <w:lang w:val="en-US" w:eastAsia="zh-CN"/>
        </w:rPr>
      </w:pPr>
    </w:p>
    <w:p w14:paraId="610ADF9B" w14:textId="22A536F1" w:rsidR="00F43D29" w:rsidRDefault="00F43D29" w:rsidP="00F43D29">
      <w:pPr>
        <w:jc w:val="center"/>
        <w:rPr>
          <w:color w:val="0070C0"/>
          <w:lang w:val="en-US" w:eastAsia="zh-CN"/>
        </w:rPr>
      </w:pPr>
      <w:r>
        <w:rPr>
          <w:noProof/>
          <w:lang w:val="en-US" w:eastAsia="zh-CN"/>
        </w:rPr>
        <w:drawing>
          <wp:inline distT="0" distB="0" distL="0" distR="0" wp14:anchorId="3160AE57" wp14:editId="1A50F64B">
            <wp:extent cx="3342369" cy="12404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82877" cy="1255437"/>
                    </a:xfrm>
                    <a:prstGeom prst="rect">
                      <a:avLst/>
                    </a:prstGeom>
                  </pic:spPr>
                </pic:pic>
              </a:graphicData>
            </a:graphic>
          </wp:inline>
        </w:drawing>
      </w:r>
    </w:p>
    <w:p w14:paraId="37399158" w14:textId="77777777" w:rsidR="00F43D29" w:rsidRDefault="00F43D29" w:rsidP="00F43D29">
      <w:pPr>
        <w:jc w:val="center"/>
        <w:rPr>
          <w:color w:val="0070C0"/>
          <w:lang w:val="en-US" w:eastAsia="zh-CN"/>
        </w:rPr>
      </w:pPr>
    </w:p>
    <w:p w14:paraId="6FFE592D" w14:textId="77777777" w:rsidR="00F43D29" w:rsidRPr="00035C50" w:rsidRDefault="00F43D29" w:rsidP="00F43D29">
      <w:pPr>
        <w:rPr>
          <w:i/>
          <w:color w:val="0070C0"/>
          <w:lang w:val="en-US" w:eastAsia="zh-CN"/>
        </w:rPr>
      </w:pPr>
      <w:r>
        <w:rPr>
          <w:i/>
          <w:color w:val="0070C0"/>
          <w:lang w:val="en-US" w:eastAsia="zh-CN"/>
        </w:rPr>
        <w:t>Open issues, pros/cons relating to the method b</w:t>
      </w:r>
      <w:r w:rsidRPr="009415B0">
        <w:rPr>
          <w:rFonts w:hint="eastAsia"/>
          <w:i/>
          <w:color w:val="0070C0"/>
          <w:lang w:val="en-US" w:eastAsia="zh-CN"/>
        </w:rPr>
        <w:t>efore e-meeting:</w:t>
      </w:r>
    </w:p>
    <w:p w14:paraId="0BB0174D" w14:textId="512DA4E6" w:rsidR="00F43D29" w:rsidRDefault="00AE60DD" w:rsidP="00F43D29">
      <w:pPr>
        <w:pStyle w:val="ListParagraph"/>
        <w:numPr>
          <w:ilvl w:val="0"/>
          <w:numId w:val="23"/>
        </w:numPr>
        <w:ind w:firstLineChars="0"/>
        <w:rPr>
          <w:color w:val="0070C0"/>
          <w:lang w:val="en-US" w:eastAsia="zh-CN"/>
        </w:rPr>
      </w:pPr>
      <w:r>
        <w:rPr>
          <w:color w:val="0070C0"/>
          <w:lang w:val="en-US" w:eastAsia="zh-CN"/>
        </w:rPr>
        <w:t>Carriers can be configured on raster points that correspond to the least common multiple of the channel raster and the RB size.  (i.e. more flexible options and case-by-case scenarios)</w:t>
      </w:r>
    </w:p>
    <w:p w14:paraId="5F1BFF05" w14:textId="69876050" w:rsidR="00AE60DD" w:rsidRDefault="00AE60DD" w:rsidP="00F43D29">
      <w:pPr>
        <w:pStyle w:val="ListParagraph"/>
        <w:numPr>
          <w:ilvl w:val="0"/>
          <w:numId w:val="23"/>
        </w:numPr>
        <w:ind w:firstLineChars="0"/>
        <w:rPr>
          <w:color w:val="0070C0"/>
          <w:lang w:val="en-US" w:eastAsia="zh-CN"/>
        </w:rPr>
      </w:pPr>
      <w:r>
        <w:rPr>
          <w:color w:val="0070C0"/>
          <w:lang w:val="en-US" w:eastAsia="zh-CN"/>
        </w:rPr>
        <w:t>UE dedicated CHBW need not be the same</w:t>
      </w:r>
    </w:p>
    <w:p w14:paraId="0986C3A5" w14:textId="4A8A3877" w:rsidR="00AE60DD" w:rsidRDefault="00AE60DD" w:rsidP="00F43D29">
      <w:pPr>
        <w:pStyle w:val="ListParagraph"/>
        <w:numPr>
          <w:ilvl w:val="0"/>
          <w:numId w:val="23"/>
        </w:numPr>
        <w:ind w:firstLineChars="0"/>
        <w:rPr>
          <w:color w:val="0070C0"/>
          <w:lang w:val="en-US" w:eastAsia="zh-CN"/>
        </w:rPr>
      </w:pPr>
      <w:r>
        <w:rPr>
          <w:color w:val="0070C0"/>
          <w:lang w:val="en-US" w:eastAsia="zh-CN"/>
        </w:rPr>
        <w:t>U</w:t>
      </w:r>
      <w:r w:rsidRPr="00AE60DD">
        <w:rPr>
          <w:color w:val="0070C0"/>
          <w:lang w:val="en-US" w:eastAsia="zh-CN"/>
        </w:rPr>
        <w:t>sing next larger channel will always provide better performance</w:t>
      </w:r>
      <w:r>
        <w:rPr>
          <w:color w:val="0070C0"/>
          <w:lang w:val="en-US" w:eastAsia="zh-CN"/>
        </w:rPr>
        <w:t xml:space="preserve"> (compared to overlapping carriers from network perspective)</w:t>
      </w:r>
      <w:r w:rsidRPr="00AE60DD">
        <w:rPr>
          <w:color w:val="0070C0"/>
          <w:lang w:val="en-US" w:eastAsia="zh-CN"/>
        </w:rPr>
        <w:t xml:space="preserve"> from an individual UE perspective</w:t>
      </w:r>
    </w:p>
    <w:p w14:paraId="33A516A8" w14:textId="68CA7D46" w:rsidR="00AE60DD" w:rsidRDefault="00AE60DD" w:rsidP="00F43D29">
      <w:pPr>
        <w:pStyle w:val="ListParagraph"/>
        <w:numPr>
          <w:ilvl w:val="0"/>
          <w:numId w:val="23"/>
        </w:numPr>
        <w:ind w:firstLineChars="0"/>
        <w:rPr>
          <w:color w:val="0070C0"/>
          <w:lang w:val="en-US" w:eastAsia="zh-CN"/>
        </w:rPr>
      </w:pPr>
      <w:r>
        <w:rPr>
          <w:color w:val="0070C0"/>
          <w:lang w:val="en-US" w:eastAsia="zh-CN"/>
        </w:rPr>
        <w:t xml:space="preserve">Initial BWP (BWP#0) does not align/fit between overlapping UE CHBWs for &lt; 10 MHz </w:t>
      </w:r>
      <w:proofErr w:type="spellStart"/>
      <w:r>
        <w:rPr>
          <w:color w:val="0070C0"/>
          <w:lang w:val="en-US" w:eastAsia="zh-CN"/>
        </w:rPr>
        <w:t>irregularBWs</w:t>
      </w:r>
      <w:proofErr w:type="spellEnd"/>
    </w:p>
    <w:p w14:paraId="7EE41D79" w14:textId="3D909DB1" w:rsidR="00F43D29" w:rsidRDefault="00F43D29" w:rsidP="00782321">
      <w:pPr>
        <w:rPr>
          <w:color w:val="0070C0"/>
          <w:lang w:val="en-US" w:eastAsia="zh-CN"/>
        </w:rPr>
      </w:pPr>
    </w:p>
    <w:p w14:paraId="3EB0E126" w14:textId="77777777" w:rsidR="00E16453" w:rsidRPr="00781CCB" w:rsidRDefault="00E16453" w:rsidP="00E16453">
      <w:pPr>
        <w:pStyle w:val="Heading2"/>
        <w:rPr>
          <w:lang w:val="en-US"/>
          <w:rPrChange w:id="172" w:author="Aijun" w:date="2021-04-12T15:51:00Z">
            <w:rPr/>
          </w:rPrChange>
        </w:rPr>
      </w:pPr>
      <w:r w:rsidRPr="00781CCB">
        <w:rPr>
          <w:lang w:val="en-US"/>
          <w:rPrChange w:id="173" w:author="Aijun" w:date="2021-04-12T15:51:00Z">
            <w:rPr/>
          </w:rPrChange>
        </w:rPr>
        <w:t xml:space="preserve">Companies views’ collection for 1st round </w:t>
      </w:r>
    </w:p>
    <w:p w14:paraId="22BA414E" w14:textId="77777777" w:rsidR="00E16453" w:rsidRDefault="00E16453" w:rsidP="00E16453">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5E680049" w14:textId="2D588CDA" w:rsidR="00E16453" w:rsidRDefault="00E16453" w:rsidP="00E16453">
      <w:pPr>
        <w:rPr>
          <w:bCs/>
          <w:color w:val="0070C0"/>
          <w:u w:val="single"/>
          <w:lang w:eastAsia="ko-KR"/>
        </w:rPr>
      </w:pPr>
      <w:r w:rsidRPr="00B04195">
        <w:rPr>
          <w:rFonts w:hint="eastAsia"/>
          <w:bCs/>
          <w:color w:val="0070C0"/>
          <w:u w:val="single"/>
          <w:lang w:eastAsia="ko-KR"/>
        </w:rPr>
        <w:t xml:space="preserve">Sub topic </w:t>
      </w:r>
      <w:r w:rsidR="00204ECD">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204ECD" w:rsidRPr="00805BE8" w14:paraId="6469560C" w14:textId="77777777" w:rsidTr="00204ECD">
        <w:tc>
          <w:tcPr>
            <w:tcW w:w="1236" w:type="dxa"/>
          </w:tcPr>
          <w:p w14:paraId="25A29CB5" w14:textId="77777777" w:rsidR="00204ECD" w:rsidRPr="00805BE8" w:rsidRDefault="00204ECD" w:rsidP="0033594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A629E8C" w14:textId="77777777" w:rsidR="00204ECD" w:rsidRPr="00805BE8" w:rsidRDefault="00204ECD" w:rsidP="0033594B">
            <w:pPr>
              <w:spacing w:after="120"/>
              <w:rPr>
                <w:rFonts w:eastAsiaTheme="minorEastAsia"/>
                <w:b/>
                <w:bCs/>
                <w:color w:val="0070C0"/>
                <w:lang w:val="en-US" w:eastAsia="zh-CN"/>
              </w:rPr>
            </w:pPr>
            <w:r>
              <w:rPr>
                <w:rFonts w:eastAsiaTheme="minorEastAsia"/>
                <w:b/>
                <w:bCs/>
                <w:color w:val="0070C0"/>
                <w:lang w:val="en-US" w:eastAsia="zh-CN"/>
              </w:rPr>
              <w:t>Comments</w:t>
            </w:r>
          </w:p>
        </w:tc>
      </w:tr>
      <w:tr w:rsidR="00F21218" w:rsidRPr="003418CB" w14:paraId="19602C1B" w14:textId="77777777" w:rsidTr="00204ECD">
        <w:tc>
          <w:tcPr>
            <w:tcW w:w="1236" w:type="dxa"/>
          </w:tcPr>
          <w:p w14:paraId="3816E77F" w14:textId="3A3CFE10" w:rsidR="00F21218" w:rsidRPr="003418CB" w:rsidRDefault="00F21218" w:rsidP="00F21218">
            <w:pPr>
              <w:spacing w:after="120"/>
              <w:rPr>
                <w:rFonts w:eastAsiaTheme="minorEastAsia"/>
                <w:color w:val="0070C0"/>
                <w:lang w:val="en-US" w:eastAsia="zh-CN"/>
              </w:rPr>
            </w:pPr>
            <w:ins w:id="174" w:author="Aijun" w:date="2021-04-12T15:57:00Z">
              <w:r>
                <w:rPr>
                  <w:rFonts w:eastAsiaTheme="minorEastAsia"/>
                  <w:color w:val="0070C0"/>
                  <w:lang w:val="en-US" w:eastAsia="zh-CN"/>
                </w:rPr>
                <w:t>ZTE</w:t>
              </w:r>
            </w:ins>
            <w:del w:id="175" w:author="Aijun" w:date="2021-04-12T15:57:00Z">
              <w:r w:rsidDel="003C114F">
                <w:rPr>
                  <w:rFonts w:eastAsiaTheme="minorEastAsia" w:hint="eastAsia"/>
                  <w:color w:val="0070C0"/>
                  <w:lang w:val="en-US" w:eastAsia="zh-CN"/>
                </w:rPr>
                <w:delText>XXX</w:delText>
              </w:r>
            </w:del>
          </w:p>
        </w:tc>
        <w:tc>
          <w:tcPr>
            <w:tcW w:w="8395" w:type="dxa"/>
          </w:tcPr>
          <w:p w14:paraId="04C3C659" w14:textId="77777777" w:rsidR="00F21218" w:rsidRDefault="00F21218" w:rsidP="00F21218">
            <w:pPr>
              <w:spacing w:after="120"/>
              <w:rPr>
                <w:ins w:id="176" w:author="Aijun" w:date="2021-04-12T15:57:00Z"/>
                <w:rFonts w:eastAsiaTheme="minorEastAsia"/>
                <w:color w:val="0070C0"/>
                <w:lang w:val="en-US" w:eastAsia="zh-CN"/>
              </w:rPr>
            </w:pPr>
            <w:ins w:id="177" w:author="Aijun" w:date="2021-04-12T15:57: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3-1</w:t>
              </w:r>
              <w:r>
                <w:rPr>
                  <w:rFonts w:eastAsiaTheme="minorEastAsia" w:hint="eastAsia"/>
                  <w:color w:val="0070C0"/>
                  <w:lang w:val="en-US" w:eastAsia="zh-CN"/>
                </w:rPr>
                <w:t xml:space="preserve">: </w:t>
              </w:r>
            </w:ins>
          </w:p>
          <w:p w14:paraId="659D0465" w14:textId="77777777" w:rsidR="00F21218" w:rsidRDefault="00F21218" w:rsidP="00F21218">
            <w:pPr>
              <w:spacing w:after="120"/>
              <w:rPr>
                <w:ins w:id="178" w:author="Aijun" w:date="2021-04-12T15:57:00Z"/>
                <w:rFonts w:eastAsiaTheme="minorEastAsia"/>
                <w:color w:val="0070C0"/>
                <w:lang w:val="en-US" w:eastAsia="zh-CN"/>
              </w:rPr>
            </w:pPr>
            <w:ins w:id="179" w:author="Aijun" w:date="2021-04-12T15:57:00Z">
              <w:r>
                <w:rPr>
                  <w:rFonts w:eastAsiaTheme="minorEastAsia"/>
                  <w:color w:val="0070C0"/>
                  <w:lang w:val="en-US" w:eastAsia="zh-CN"/>
                </w:rPr>
                <w:t>Options listed in this issue are not directly comparable.</w:t>
              </w:r>
            </w:ins>
          </w:p>
          <w:p w14:paraId="61BBC482" w14:textId="53BE7C25" w:rsidR="00F21218" w:rsidDel="003C114F" w:rsidRDefault="00F21218" w:rsidP="00F21218">
            <w:pPr>
              <w:spacing w:after="120"/>
              <w:rPr>
                <w:del w:id="180" w:author="Aijun" w:date="2021-04-12T15:57:00Z"/>
                <w:rFonts w:eastAsiaTheme="minorEastAsia"/>
                <w:color w:val="0070C0"/>
                <w:lang w:val="en-US" w:eastAsia="zh-CN"/>
              </w:rPr>
            </w:pPr>
            <w:ins w:id="181" w:author="Aijun" w:date="2021-04-12T15:57:00Z">
              <w:r>
                <w:rPr>
                  <w:rFonts w:eastAsiaTheme="minorEastAsia" w:hint="eastAsia"/>
                  <w:color w:val="0070C0"/>
                  <w:lang w:val="en-US" w:eastAsia="zh-CN"/>
                </w:rPr>
                <w:t>Others:</w:t>
              </w:r>
            </w:ins>
            <w:del w:id="182" w:author="Aijun" w:date="2021-04-12T15:57:00Z">
              <w:r w:rsidDel="003C114F">
                <w:rPr>
                  <w:rFonts w:eastAsiaTheme="minorEastAsia"/>
                  <w:color w:val="0070C0"/>
                  <w:lang w:val="en-US" w:eastAsia="zh-CN"/>
                </w:rPr>
                <w:delText>Issue</w:delText>
              </w:r>
              <w:r w:rsidDel="003C114F">
                <w:rPr>
                  <w:rFonts w:eastAsiaTheme="minorEastAsia" w:hint="eastAsia"/>
                  <w:color w:val="0070C0"/>
                  <w:lang w:val="en-US" w:eastAsia="zh-CN"/>
                </w:rPr>
                <w:delText xml:space="preserve"> </w:delText>
              </w:r>
              <w:r w:rsidDel="003C114F">
                <w:rPr>
                  <w:rFonts w:eastAsiaTheme="minorEastAsia"/>
                  <w:color w:val="0070C0"/>
                  <w:lang w:val="en-US" w:eastAsia="zh-CN"/>
                </w:rPr>
                <w:delText>3-1</w:delText>
              </w:r>
              <w:r w:rsidDel="003C114F">
                <w:rPr>
                  <w:rFonts w:eastAsiaTheme="minorEastAsia" w:hint="eastAsia"/>
                  <w:color w:val="0070C0"/>
                  <w:lang w:val="en-US" w:eastAsia="zh-CN"/>
                </w:rPr>
                <w:delText xml:space="preserve">: </w:delText>
              </w:r>
            </w:del>
          </w:p>
          <w:p w14:paraId="5C0E5184" w14:textId="1BD845E7" w:rsidR="00F21218" w:rsidDel="003C114F" w:rsidRDefault="00F21218" w:rsidP="00F21218">
            <w:pPr>
              <w:spacing w:after="120"/>
              <w:rPr>
                <w:del w:id="183" w:author="Aijun" w:date="2021-04-12T15:57:00Z"/>
                <w:rFonts w:eastAsiaTheme="minorEastAsia"/>
                <w:color w:val="0070C0"/>
                <w:lang w:val="en-US" w:eastAsia="zh-CN"/>
              </w:rPr>
            </w:pPr>
            <w:del w:id="184" w:author="Aijun" w:date="2021-04-12T15:57:00Z">
              <w:r w:rsidDel="003C114F">
                <w:rPr>
                  <w:rFonts w:eastAsiaTheme="minorEastAsia"/>
                  <w:color w:val="0070C0"/>
                  <w:lang w:val="en-US" w:eastAsia="zh-CN"/>
                </w:rPr>
                <w:lastRenderedPageBreak/>
                <w:delText>…</w:delText>
              </w:r>
              <w:r w:rsidDel="003C114F">
                <w:rPr>
                  <w:rFonts w:eastAsiaTheme="minorEastAsia" w:hint="eastAsia"/>
                  <w:color w:val="0070C0"/>
                  <w:lang w:val="en-US" w:eastAsia="zh-CN"/>
                </w:rPr>
                <w:delText>.</w:delText>
              </w:r>
            </w:del>
          </w:p>
          <w:p w14:paraId="2C5A2592" w14:textId="52FE670A" w:rsidR="00F21218" w:rsidRPr="003418CB" w:rsidRDefault="00F21218" w:rsidP="00F21218">
            <w:pPr>
              <w:spacing w:after="120"/>
              <w:rPr>
                <w:rFonts w:eastAsiaTheme="minorEastAsia"/>
                <w:color w:val="0070C0"/>
                <w:lang w:val="en-US" w:eastAsia="zh-CN"/>
              </w:rPr>
            </w:pPr>
            <w:del w:id="185" w:author="Aijun" w:date="2021-04-12T15:57:00Z">
              <w:r w:rsidDel="003C114F">
                <w:rPr>
                  <w:rFonts w:eastAsiaTheme="minorEastAsia" w:hint="eastAsia"/>
                  <w:color w:val="0070C0"/>
                  <w:lang w:val="en-US" w:eastAsia="zh-CN"/>
                </w:rPr>
                <w:delText>Others:</w:delText>
              </w:r>
            </w:del>
          </w:p>
        </w:tc>
      </w:tr>
      <w:tr w:rsidR="00796983" w:rsidRPr="003418CB" w14:paraId="5818E045" w14:textId="77777777" w:rsidTr="00204ECD">
        <w:trPr>
          <w:ins w:id="186" w:author="Huawei" w:date="2021-04-13T00:17:00Z"/>
        </w:trPr>
        <w:tc>
          <w:tcPr>
            <w:tcW w:w="1236" w:type="dxa"/>
          </w:tcPr>
          <w:p w14:paraId="252689FD" w14:textId="67C912AF" w:rsidR="00796983" w:rsidRDefault="00796983" w:rsidP="00F21218">
            <w:pPr>
              <w:spacing w:after="120"/>
              <w:rPr>
                <w:ins w:id="187" w:author="Huawei" w:date="2021-04-13T00:17:00Z"/>
                <w:rFonts w:eastAsiaTheme="minorEastAsia"/>
                <w:color w:val="0070C0"/>
                <w:lang w:val="en-US" w:eastAsia="zh-CN"/>
              </w:rPr>
            </w:pPr>
            <w:ins w:id="188" w:author="Huawei" w:date="2021-04-13T00:17:00Z">
              <w:r>
                <w:rPr>
                  <w:rFonts w:eastAsiaTheme="minorEastAsia" w:hint="eastAsia"/>
                  <w:color w:val="0070C0"/>
                  <w:lang w:val="en-US" w:eastAsia="zh-CN"/>
                </w:rPr>
                <w:lastRenderedPageBreak/>
                <w:t>H</w:t>
              </w:r>
              <w:r>
                <w:rPr>
                  <w:rFonts w:eastAsiaTheme="minorEastAsia"/>
                  <w:color w:val="0070C0"/>
                  <w:lang w:val="en-US" w:eastAsia="zh-CN"/>
                </w:rPr>
                <w:t>ua</w:t>
              </w:r>
            </w:ins>
            <w:ins w:id="189" w:author="Huawei" w:date="2021-04-13T00:18:00Z">
              <w:r>
                <w:rPr>
                  <w:rFonts w:eastAsiaTheme="minorEastAsia"/>
                  <w:color w:val="0070C0"/>
                  <w:lang w:val="en-US" w:eastAsia="zh-CN"/>
                </w:rPr>
                <w:t>wei</w:t>
              </w:r>
            </w:ins>
          </w:p>
        </w:tc>
        <w:tc>
          <w:tcPr>
            <w:tcW w:w="8395" w:type="dxa"/>
          </w:tcPr>
          <w:p w14:paraId="0BA7B342" w14:textId="77777777" w:rsidR="00BE443F" w:rsidRDefault="00BE443F" w:rsidP="00BE443F">
            <w:pPr>
              <w:spacing w:after="120"/>
              <w:rPr>
                <w:ins w:id="190" w:author="Huawei" w:date="2021-04-13T00:22:00Z"/>
                <w:rFonts w:eastAsiaTheme="minorEastAsia"/>
                <w:color w:val="0070C0"/>
                <w:lang w:val="en-US" w:eastAsia="zh-CN"/>
              </w:rPr>
            </w:pPr>
            <w:ins w:id="191" w:author="Huawei" w:date="2021-04-13T00:22: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3-1</w:t>
              </w:r>
              <w:r>
                <w:rPr>
                  <w:rFonts w:eastAsiaTheme="minorEastAsia" w:hint="eastAsia"/>
                  <w:color w:val="0070C0"/>
                  <w:lang w:val="en-US" w:eastAsia="zh-CN"/>
                </w:rPr>
                <w:t xml:space="preserve">: </w:t>
              </w:r>
            </w:ins>
          </w:p>
          <w:p w14:paraId="528875B7" w14:textId="708C5863" w:rsidR="00796983" w:rsidRDefault="00796983" w:rsidP="00F21218">
            <w:pPr>
              <w:spacing w:after="120"/>
              <w:rPr>
                <w:ins w:id="192" w:author="Huawei" w:date="2021-04-13T00:17:00Z"/>
                <w:rFonts w:eastAsiaTheme="minorEastAsia"/>
                <w:color w:val="0070C0"/>
                <w:lang w:val="en-US" w:eastAsia="zh-CN"/>
              </w:rPr>
            </w:pPr>
            <w:ins w:id="193" w:author="Huawei" w:date="2021-04-13T00:18:00Z">
              <w:r>
                <w:rPr>
                  <w:rFonts w:eastAsiaTheme="minorEastAsia"/>
                  <w:color w:val="0070C0"/>
                  <w:lang w:val="en-US" w:eastAsia="zh-CN"/>
                </w:rPr>
                <w:t xml:space="preserve">For overlapping CA, the PRB alignment is not needed. While for </w:t>
              </w:r>
            </w:ins>
            <w:ins w:id="194" w:author="Huawei" w:date="2021-04-13T00:19:00Z">
              <w:r>
                <w:rPr>
                  <w:rFonts w:eastAsiaTheme="minorEastAsia"/>
                  <w:color w:val="0070C0"/>
                  <w:lang w:val="en-US" w:eastAsia="zh-CN"/>
                </w:rPr>
                <w:t>single BB carrier, the PRB shoul</w:t>
              </w:r>
            </w:ins>
            <w:ins w:id="195" w:author="Huawei" w:date="2021-04-13T00:20:00Z">
              <w:r>
                <w:rPr>
                  <w:rFonts w:eastAsiaTheme="minorEastAsia"/>
                  <w:color w:val="0070C0"/>
                  <w:lang w:val="en-US" w:eastAsia="zh-CN"/>
                </w:rPr>
                <w:t>d be aligned.</w:t>
              </w:r>
            </w:ins>
          </w:p>
        </w:tc>
      </w:tr>
      <w:tr w:rsidR="00C53DEF" w:rsidRPr="003418CB" w14:paraId="3DD28A41" w14:textId="77777777" w:rsidTr="00204ECD">
        <w:trPr>
          <w:ins w:id="196" w:author="Angelow, Iwajlo (Nokia - US/Naperville)" w:date="2021-04-12T23:36:00Z"/>
        </w:trPr>
        <w:tc>
          <w:tcPr>
            <w:tcW w:w="1236" w:type="dxa"/>
          </w:tcPr>
          <w:p w14:paraId="09B46201" w14:textId="02DFF63D" w:rsidR="00C53DEF" w:rsidRDefault="00C53DEF" w:rsidP="00C53DEF">
            <w:pPr>
              <w:spacing w:after="120"/>
              <w:rPr>
                <w:ins w:id="197" w:author="Angelow, Iwajlo (Nokia - US/Naperville)" w:date="2021-04-12T23:36:00Z"/>
                <w:rFonts w:eastAsiaTheme="minorEastAsia" w:hint="eastAsia"/>
                <w:color w:val="0070C0"/>
                <w:lang w:val="en-US" w:eastAsia="zh-CN"/>
              </w:rPr>
            </w:pPr>
            <w:ins w:id="198" w:author="Angelow, Iwajlo (Nokia - US/Naperville)" w:date="2021-04-12T23:37:00Z">
              <w:r>
                <w:rPr>
                  <w:rFonts w:eastAsiaTheme="minorEastAsia"/>
                  <w:color w:val="0070C0"/>
                  <w:lang w:val="en-US" w:eastAsia="zh-CN"/>
                </w:rPr>
                <w:t>Nokia</w:t>
              </w:r>
            </w:ins>
          </w:p>
        </w:tc>
        <w:tc>
          <w:tcPr>
            <w:tcW w:w="8395" w:type="dxa"/>
          </w:tcPr>
          <w:p w14:paraId="64F63BDA" w14:textId="77777777" w:rsidR="00C53DEF" w:rsidRDefault="00C53DEF" w:rsidP="00C53DEF">
            <w:pPr>
              <w:spacing w:after="120"/>
              <w:rPr>
                <w:ins w:id="199" w:author="Angelow, Iwajlo (Nokia - US/Naperville)" w:date="2021-04-12T23:37:00Z"/>
                <w:rFonts w:eastAsiaTheme="minorEastAsia"/>
                <w:color w:val="0070C0"/>
                <w:lang w:val="en-US" w:eastAsia="zh-CN"/>
              </w:rPr>
            </w:pPr>
            <w:ins w:id="200" w:author="Angelow, Iwajlo (Nokia - US/Naperville)" w:date="2021-04-12T23:37:00Z">
              <w:r>
                <w:rPr>
                  <w:rFonts w:eastAsiaTheme="minorEastAsia"/>
                  <w:color w:val="0070C0"/>
                  <w:lang w:val="en-US" w:eastAsia="zh-CN"/>
                </w:rPr>
                <w:t>Issue 3-1:</w:t>
              </w:r>
            </w:ins>
          </w:p>
          <w:p w14:paraId="68206513" w14:textId="55631527" w:rsidR="00C53DEF" w:rsidRDefault="00C53DEF" w:rsidP="00C53DEF">
            <w:pPr>
              <w:spacing w:after="120"/>
              <w:rPr>
                <w:ins w:id="201" w:author="Angelow, Iwajlo (Nokia - US/Naperville)" w:date="2021-04-12T23:36:00Z"/>
                <w:rFonts w:eastAsiaTheme="minorEastAsia"/>
                <w:color w:val="0070C0"/>
                <w:lang w:val="en-US" w:eastAsia="zh-CN"/>
              </w:rPr>
            </w:pPr>
            <w:ins w:id="202" w:author="Angelow, Iwajlo (Nokia - US/Naperville)" w:date="2021-04-12T23:37:00Z">
              <w:r w:rsidRPr="00436398">
                <w:rPr>
                  <w:rFonts w:eastAsiaTheme="minorEastAsia"/>
                  <w:color w:val="0070C0"/>
                  <w:lang w:val="en-US" w:eastAsia="zh-CN"/>
                </w:rPr>
                <w:t>Option 3</w:t>
              </w:r>
              <w:r>
                <w:rPr>
                  <w:rFonts w:eastAsiaTheme="minorEastAsia"/>
                  <w:color w:val="0070C0"/>
                  <w:lang w:val="en-US" w:eastAsia="zh-CN"/>
                </w:rPr>
                <w:t xml:space="preserve">, </w:t>
              </w:r>
              <w:proofErr w:type="gramStart"/>
              <w:r>
                <w:rPr>
                  <w:rFonts w:eastAsiaTheme="minorEastAsia"/>
                  <w:color w:val="0070C0"/>
                  <w:lang w:val="en-US" w:eastAsia="zh-CN"/>
                </w:rPr>
                <w:t>i</w:t>
              </w:r>
              <w:r w:rsidRPr="00436398">
                <w:rPr>
                  <w:rFonts w:eastAsiaTheme="minorEastAsia"/>
                  <w:color w:val="0070C0"/>
                  <w:lang w:val="en-US" w:eastAsia="zh-CN"/>
                </w:rPr>
                <w:t>n order to</w:t>
              </w:r>
              <w:proofErr w:type="gramEnd"/>
              <w:r w:rsidRPr="00436398">
                <w:rPr>
                  <w:rFonts w:eastAsiaTheme="minorEastAsia"/>
                  <w:color w:val="0070C0"/>
                  <w:lang w:val="en-US" w:eastAsia="zh-CN"/>
                </w:rPr>
                <w:t xml:space="preserve"> maximize the spectrum utilization</w:t>
              </w:r>
              <w:r>
                <w:rPr>
                  <w:rFonts w:eastAsiaTheme="minorEastAsia"/>
                  <w:color w:val="0070C0"/>
                  <w:lang w:val="en-US" w:eastAsia="zh-CN"/>
                </w:rPr>
                <w:t>.</w:t>
              </w:r>
              <w:r w:rsidRPr="00436398">
                <w:rPr>
                  <w:rFonts w:eastAsiaTheme="minorEastAsia"/>
                  <w:color w:val="0070C0"/>
                  <w:lang w:val="en-US" w:eastAsia="zh-CN"/>
                </w:rPr>
                <w:t xml:space="preserve"> </w:t>
              </w:r>
              <w:r>
                <w:rPr>
                  <w:rFonts w:eastAsiaTheme="minorEastAsia"/>
                  <w:color w:val="0070C0"/>
                  <w:lang w:val="en-US" w:eastAsia="zh-CN"/>
                </w:rPr>
                <w:t>A</w:t>
              </w:r>
              <w:r w:rsidRPr="00436398">
                <w:rPr>
                  <w:rFonts w:eastAsiaTheme="minorEastAsia"/>
                  <w:color w:val="0070C0"/>
                  <w:lang w:val="en-US" w:eastAsia="zh-CN"/>
                </w:rPr>
                <w:t xml:space="preserve">lignment of the additional RF carrier with the 100 kHz channel raster </w:t>
              </w:r>
              <w:r>
                <w:rPr>
                  <w:rFonts w:eastAsiaTheme="minorEastAsia"/>
                  <w:color w:val="0070C0"/>
                  <w:lang w:val="en-US" w:eastAsia="zh-CN"/>
                </w:rPr>
                <w:t>would reduce spectrum utilization by up to two RBs for considered scenarios (see R4-2107040)</w:t>
              </w:r>
              <w:r w:rsidRPr="00436398">
                <w:rPr>
                  <w:rFonts w:eastAsiaTheme="minorEastAsia"/>
                  <w:color w:val="0070C0"/>
                  <w:lang w:val="en-US" w:eastAsia="zh-CN"/>
                </w:rPr>
                <w:t>.</w:t>
              </w:r>
            </w:ins>
          </w:p>
        </w:tc>
      </w:tr>
    </w:tbl>
    <w:p w14:paraId="5B4AB401" w14:textId="77777777" w:rsidR="00E16453" w:rsidRDefault="00E16453" w:rsidP="00E16453">
      <w:pPr>
        <w:rPr>
          <w:color w:val="0070C0"/>
          <w:lang w:val="en-US" w:eastAsia="zh-CN"/>
        </w:rPr>
      </w:pPr>
      <w:r w:rsidRPr="003418CB">
        <w:rPr>
          <w:rFonts w:hint="eastAsia"/>
          <w:color w:val="0070C0"/>
          <w:lang w:val="en-US" w:eastAsia="zh-CN"/>
        </w:rPr>
        <w:t xml:space="preserve"> </w:t>
      </w:r>
    </w:p>
    <w:p w14:paraId="5BE87EA7" w14:textId="530161AE" w:rsidR="00E16453" w:rsidRPr="00B04195" w:rsidRDefault="00E16453" w:rsidP="00E16453">
      <w:pPr>
        <w:rPr>
          <w:bCs/>
          <w:color w:val="0070C0"/>
          <w:u w:val="single"/>
          <w:lang w:eastAsia="ko-KR"/>
        </w:rPr>
      </w:pPr>
      <w:r w:rsidRPr="00B04195">
        <w:rPr>
          <w:rFonts w:hint="eastAsia"/>
          <w:bCs/>
          <w:color w:val="0070C0"/>
          <w:u w:val="single"/>
          <w:lang w:eastAsia="ko-KR"/>
        </w:rPr>
        <w:t xml:space="preserve">Sub topic </w:t>
      </w:r>
      <w:r w:rsidR="00204ECD">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E16453" w14:paraId="43166832" w14:textId="77777777" w:rsidTr="009D1947">
        <w:tc>
          <w:tcPr>
            <w:tcW w:w="1236" w:type="dxa"/>
          </w:tcPr>
          <w:p w14:paraId="014FA2EA" w14:textId="77777777" w:rsidR="00E16453" w:rsidRPr="00805BE8" w:rsidRDefault="00E16453" w:rsidP="009D194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729A11B" w14:textId="77777777" w:rsidR="00E16453" w:rsidRPr="00805BE8" w:rsidRDefault="00E16453" w:rsidP="009D1947">
            <w:pPr>
              <w:spacing w:after="120"/>
              <w:rPr>
                <w:rFonts w:eastAsiaTheme="minorEastAsia"/>
                <w:b/>
                <w:bCs/>
                <w:color w:val="0070C0"/>
                <w:lang w:val="en-US" w:eastAsia="zh-CN"/>
              </w:rPr>
            </w:pPr>
            <w:r>
              <w:rPr>
                <w:rFonts w:eastAsiaTheme="minorEastAsia"/>
                <w:b/>
                <w:bCs/>
                <w:color w:val="0070C0"/>
                <w:lang w:val="en-US" w:eastAsia="zh-CN"/>
              </w:rPr>
              <w:t>Comments</w:t>
            </w:r>
          </w:p>
        </w:tc>
      </w:tr>
      <w:tr w:rsidR="00E16453" w14:paraId="15A5511F" w14:textId="77777777" w:rsidTr="009D1947">
        <w:tc>
          <w:tcPr>
            <w:tcW w:w="1236" w:type="dxa"/>
          </w:tcPr>
          <w:p w14:paraId="4DA80DDF" w14:textId="4FD17E4D" w:rsidR="00E16453" w:rsidRPr="003418CB" w:rsidRDefault="00E16453" w:rsidP="009D1947">
            <w:pPr>
              <w:spacing w:after="120"/>
              <w:rPr>
                <w:rFonts w:eastAsiaTheme="minorEastAsia"/>
                <w:color w:val="0070C0"/>
                <w:lang w:val="en-US" w:eastAsia="zh-CN"/>
              </w:rPr>
            </w:pPr>
            <w:del w:id="203" w:author="Impire Oy" w:date="2021-04-12T15:15:00Z">
              <w:r w:rsidDel="007B01C5">
                <w:rPr>
                  <w:rFonts w:eastAsiaTheme="minorEastAsia" w:hint="eastAsia"/>
                  <w:color w:val="0070C0"/>
                  <w:lang w:val="en-US" w:eastAsia="zh-CN"/>
                </w:rPr>
                <w:delText>XXX</w:delText>
              </w:r>
            </w:del>
            <w:ins w:id="204" w:author="Impire Oy" w:date="2021-04-12T15:15:00Z">
              <w:r w:rsidR="007B01C5">
                <w:rPr>
                  <w:rFonts w:eastAsiaTheme="minorEastAsia"/>
                  <w:color w:val="0070C0"/>
                  <w:lang w:val="en-US" w:eastAsia="zh-CN"/>
                </w:rPr>
                <w:t>DISH Netwo</w:t>
              </w:r>
            </w:ins>
            <w:ins w:id="205" w:author="Impire Oy" w:date="2021-04-12T15:30:00Z">
              <w:r w:rsidR="00117D09">
                <w:rPr>
                  <w:rFonts w:eastAsiaTheme="minorEastAsia"/>
                  <w:color w:val="0070C0"/>
                  <w:lang w:val="en-US" w:eastAsia="zh-CN"/>
                </w:rPr>
                <w:t>r</w:t>
              </w:r>
            </w:ins>
            <w:ins w:id="206" w:author="Impire Oy" w:date="2021-04-12T15:15:00Z">
              <w:r w:rsidR="007B01C5">
                <w:rPr>
                  <w:rFonts w:eastAsiaTheme="minorEastAsia"/>
                  <w:color w:val="0070C0"/>
                  <w:lang w:val="en-US" w:eastAsia="zh-CN"/>
                </w:rPr>
                <w:t>k</w:t>
              </w:r>
            </w:ins>
          </w:p>
        </w:tc>
        <w:tc>
          <w:tcPr>
            <w:tcW w:w="8395" w:type="dxa"/>
          </w:tcPr>
          <w:p w14:paraId="096BF669" w14:textId="6E611A20" w:rsidR="00851492" w:rsidRDefault="00851492" w:rsidP="00851492">
            <w:pPr>
              <w:spacing w:after="120"/>
              <w:rPr>
                <w:rFonts w:eastAsiaTheme="minorEastAsia"/>
                <w:color w:val="0070C0"/>
                <w:lang w:val="en-US" w:eastAsia="zh-CN"/>
              </w:rPr>
            </w:pPr>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3-2</w:t>
            </w:r>
            <w:r>
              <w:rPr>
                <w:rFonts w:eastAsiaTheme="minorEastAsia" w:hint="eastAsia"/>
                <w:color w:val="0070C0"/>
                <w:lang w:val="en-US" w:eastAsia="zh-CN"/>
              </w:rPr>
              <w:t xml:space="preserve">: </w:t>
            </w:r>
            <w:ins w:id="207" w:author="Impire Oy" w:date="2021-04-12T15:28:00Z">
              <w:r w:rsidR="00393B6B">
                <w:rPr>
                  <w:rFonts w:eastAsiaTheme="minorEastAsia"/>
                  <w:color w:val="0070C0"/>
                  <w:lang w:val="en-US" w:eastAsia="zh-CN"/>
                </w:rPr>
                <w:t>Couldn’t we capture both of these as alternatives</w:t>
              </w:r>
            </w:ins>
            <w:ins w:id="208" w:author="Impire Oy" w:date="2021-04-12T15:29:00Z">
              <w:r w:rsidR="00393B6B">
                <w:rPr>
                  <w:rFonts w:eastAsiaTheme="minorEastAsia"/>
                  <w:color w:val="0070C0"/>
                  <w:lang w:val="en-US" w:eastAsia="zh-CN"/>
                </w:rPr>
                <w:t xml:space="preserve">? Option 2 is very straightforward from UE side and can be supported by Rel-15 devices. Option 2 </w:t>
              </w:r>
            </w:ins>
            <w:ins w:id="209" w:author="Impire Oy" w:date="2021-04-12T15:30:00Z">
              <w:r w:rsidR="00117D09">
                <w:rPr>
                  <w:rFonts w:eastAsiaTheme="minorEastAsia"/>
                  <w:color w:val="0070C0"/>
                  <w:lang w:val="en-US" w:eastAsia="zh-CN"/>
                </w:rPr>
                <w:t>has it’s Pro’s as well.</w:t>
              </w:r>
            </w:ins>
            <w:ins w:id="210" w:author="Impire Oy" w:date="2021-04-12T15:56:00Z">
              <w:r w:rsidR="00B8196A">
                <w:rPr>
                  <w:rFonts w:eastAsiaTheme="minorEastAsia"/>
                  <w:color w:val="0070C0"/>
                  <w:lang w:val="en-US" w:eastAsia="zh-CN"/>
                </w:rPr>
                <w:t xml:space="preserve"> </w:t>
              </w:r>
            </w:ins>
          </w:p>
          <w:p w14:paraId="0DD8D019" w14:textId="77777777" w:rsidR="00851492" w:rsidRDefault="00851492" w:rsidP="00851492">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328F755" w14:textId="51B3FA2A" w:rsidR="00E16453" w:rsidRPr="003418CB" w:rsidRDefault="00851492" w:rsidP="00851492">
            <w:pPr>
              <w:spacing w:after="120"/>
              <w:rPr>
                <w:rFonts w:eastAsiaTheme="minorEastAsia"/>
                <w:color w:val="0070C0"/>
                <w:lang w:val="en-US" w:eastAsia="zh-CN"/>
              </w:rPr>
            </w:pPr>
            <w:r>
              <w:rPr>
                <w:rFonts w:eastAsiaTheme="minorEastAsia" w:hint="eastAsia"/>
                <w:color w:val="0070C0"/>
                <w:lang w:val="en-US" w:eastAsia="zh-CN"/>
              </w:rPr>
              <w:t>Others:</w:t>
            </w:r>
          </w:p>
        </w:tc>
      </w:tr>
      <w:tr w:rsidR="006B6937" w14:paraId="6345D070" w14:textId="77777777" w:rsidTr="009D1947">
        <w:trPr>
          <w:ins w:id="211" w:author="Aijun" w:date="2021-04-12T15:57:00Z"/>
        </w:trPr>
        <w:tc>
          <w:tcPr>
            <w:tcW w:w="1236" w:type="dxa"/>
          </w:tcPr>
          <w:p w14:paraId="6862DBD1" w14:textId="329B921F" w:rsidR="006B6937" w:rsidDel="007B01C5" w:rsidRDefault="006B6937" w:rsidP="006B6937">
            <w:pPr>
              <w:spacing w:after="120"/>
              <w:rPr>
                <w:ins w:id="212" w:author="Aijun" w:date="2021-04-12T15:57:00Z"/>
                <w:rFonts w:eastAsiaTheme="minorEastAsia"/>
                <w:color w:val="0070C0"/>
                <w:lang w:val="en-US" w:eastAsia="zh-CN"/>
              </w:rPr>
            </w:pPr>
            <w:ins w:id="213" w:author="Aijun" w:date="2021-04-12T15:58:00Z">
              <w:r>
                <w:rPr>
                  <w:rFonts w:eastAsiaTheme="minorEastAsia"/>
                  <w:color w:val="0070C0"/>
                  <w:lang w:val="en-US" w:eastAsia="zh-CN"/>
                </w:rPr>
                <w:t>ZTE</w:t>
              </w:r>
            </w:ins>
          </w:p>
        </w:tc>
        <w:tc>
          <w:tcPr>
            <w:tcW w:w="8395" w:type="dxa"/>
          </w:tcPr>
          <w:p w14:paraId="154170E7" w14:textId="77777777" w:rsidR="006B6937" w:rsidRDefault="006B6937" w:rsidP="006B6937">
            <w:pPr>
              <w:spacing w:after="120"/>
              <w:rPr>
                <w:ins w:id="214" w:author="Aijun" w:date="2021-04-12T15:58:00Z"/>
                <w:rFonts w:eastAsiaTheme="minorEastAsia"/>
                <w:color w:val="0070C0"/>
                <w:lang w:val="en-US" w:eastAsia="zh-CN"/>
              </w:rPr>
            </w:pPr>
            <w:ins w:id="215" w:author="Aijun" w:date="2021-04-12T15:58: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3-2</w:t>
              </w:r>
              <w:r>
                <w:rPr>
                  <w:rFonts w:eastAsiaTheme="minorEastAsia" w:hint="eastAsia"/>
                  <w:color w:val="0070C0"/>
                  <w:lang w:val="en-US" w:eastAsia="zh-CN"/>
                </w:rPr>
                <w:t xml:space="preserve">: </w:t>
              </w:r>
            </w:ins>
          </w:p>
          <w:p w14:paraId="0A9505E5" w14:textId="77777777" w:rsidR="006B6937" w:rsidRDefault="006B6937" w:rsidP="006B6937">
            <w:pPr>
              <w:spacing w:after="120"/>
              <w:rPr>
                <w:ins w:id="216" w:author="Aijun" w:date="2021-04-12T15:58:00Z"/>
                <w:rFonts w:eastAsiaTheme="minorEastAsia"/>
                <w:color w:val="0070C0"/>
                <w:lang w:val="en-US" w:eastAsia="zh-CN"/>
              </w:rPr>
            </w:pPr>
            <w:ins w:id="217" w:author="Aijun" w:date="2021-04-12T15:58:00Z">
              <w:r>
                <w:rPr>
                  <w:rFonts w:eastAsiaTheme="minorEastAsia"/>
                  <w:color w:val="0070C0"/>
                  <w:lang w:val="en-US" w:eastAsia="zh-CN"/>
                </w:rPr>
                <w:t>Option 2. We would expect there is some gain of Option 2 over Option 1.</w:t>
              </w:r>
            </w:ins>
          </w:p>
          <w:p w14:paraId="120FC99B" w14:textId="77777777" w:rsidR="006B6937" w:rsidRDefault="006B6937" w:rsidP="006B6937">
            <w:pPr>
              <w:spacing w:after="120"/>
              <w:rPr>
                <w:ins w:id="218" w:author="Aijun" w:date="2021-04-12T15:58:00Z"/>
                <w:rFonts w:eastAsiaTheme="minorEastAsia"/>
                <w:color w:val="0070C0"/>
                <w:lang w:val="en-US" w:eastAsia="zh-CN"/>
              </w:rPr>
            </w:pPr>
            <w:ins w:id="219" w:author="Aijun" w:date="2021-04-12T15:58:00Z">
              <w:r>
                <w:rPr>
                  <w:rFonts w:eastAsiaTheme="minorEastAsia"/>
                  <w:color w:val="0070C0"/>
                  <w:lang w:val="en-US" w:eastAsia="zh-CN"/>
                </w:rPr>
                <w:t>…</w:t>
              </w:r>
              <w:r>
                <w:rPr>
                  <w:rFonts w:eastAsiaTheme="minorEastAsia" w:hint="eastAsia"/>
                  <w:color w:val="0070C0"/>
                  <w:lang w:val="en-US" w:eastAsia="zh-CN"/>
                </w:rPr>
                <w:t>.</w:t>
              </w:r>
            </w:ins>
          </w:p>
          <w:p w14:paraId="3397D7FD" w14:textId="02B6079E" w:rsidR="006B6937" w:rsidRDefault="006B6937" w:rsidP="006B6937">
            <w:pPr>
              <w:spacing w:after="120"/>
              <w:rPr>
                <w:ins w:id="220" w:author="Aijun" w:date="2021-04-12T15:57:00Z"/>
                <w:rFonts w:eastAsiaTheme="minorEastAsia"/>
                <w:color w:val="0070C0"/>
                <w:lang w:val="en-US" w:eastAsia="zh-CN"/>
              </w:rPr>
            </w:pPr>
            <w:ins w:id="221" w:author="Aijun" w:date="2021-04-12T15:58:00Z">
              <w:r>
                <w:rPr>
                  <w:rFonts w:eastAsiaTheme="minorEastAsia" w:hint="eastAsia"/>
                  <w:color w:val="0070C0"/>
                  <w:lang w:val="en-US" w:eastAsia="zh-CN"/>
                </w:rPr>
                <w:t>Others:</w:t>
              </w:r>
            </w:ins>
          </w:p>
        </w:tc>
      </w:tr>
      <w:tr w:rsidR="00BE443F" w14:paraId="6549B45A" w14:textId="77777777" w:rsidTr="009D1947">
        <w:trPr>
          <w:ins w:id="222" w:author="Huawei" w:date="2021-04-13T00:21:00Z"/>
        </w:trPr>
        <w:tc>
          <w:tcPr>
            <w:tcW w:w="1236" w:type="dxa"/>
          </w:tcPr>
          <w:p w14:paraId="11EE0E7D" w14:textId="32530702" w:rsidR="00BE443F" w:rsidRDefault="00BE443F" w:rsidP="006B6937">
            <w:pPr>
              <w:spacing w:after="120"/>
              <w:rPr>
                <w:ins w:id="223" w:author="Huawei" w:date="2021-04-13T00:21:00Z"/>
                <w:rFonts w:eastAsiaTheme="minorEastAsia"/>
                <w:color w:val="0070C0"/>
                <w:lang w:val="en-US" w:eastAsia="zh-CN"/>
              </w:rPr>
            </w:pPr>
            <w:ins w:id="224" w:author="Huawei" w:date="2021-04-13T00:2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0A38D66" w14:textId="77777777" w:rsidR="00BE443F" w:rsidRDefault="00BE443F" w:rsidP="00BE443F">
            <w:pPr>
              <w:spacing w:after="120"/>
              <w:rPr>
                <w:ins w:id="225" w:author="Huawei" w:date="2021-04-13T00:22:00Z"/>
                <w:rFonts w:eastAsiaTheme="minorEastAsia"/>
                <w:color w:val="0070C0"/>
                <w:lang w:val="en-US" w:eastAsia="zh-CN"/>
              </w:rPr>
            </w:pPr>
            <w:ins w:id="226" w:author="Huawei" w:date="2021-04-13T00:22:00Z">
              <w:r>
                <w:rPr>
                  <w:rFonts w:eastAsiaTheme="minorEastAsia"/>
                  <w:color w:val="0070C0"/>
                  <w:lang w:val="en-US" w:eastAsia="zh-CN"/>
                </w:rPr>
                <w:t>Issue</w:t>
              </w:r>
              <w:r>
                <w:rPr>
                  <w:rFonts w:eastAsiaTheme="minorEastAsia" w:hint="eastAsia"/>
                  <w:color w:val="0070C0"/>
                  <w:lang w:val="en-US" w:eastAsia="zh-CN"/>
                </w:rPr>
                <w:t xml:space="preserve"> </w:t>
              </w:r>
              <w:r>
                <w:rPr>
                  <w:rFonts w:eastAsiaTheme="minorEastAsia"/>
                  <w:color w:val="0070C0"/>
                  <w:lang w:val="en-US" w:eastAsia="zh-CN"/>
                </w:rPr>
                <w:t>3-2</w:t>
              </w:r>
              <w:r>
                <w:rPr>
                  <w:rFonts w:eastAsiaTheme="minorEastAsia" w:hint="eastAsia"/>
                  <w:color w:val="0070C0"/>
                  <w:lang w:val="en-US" w:eastAsia="zh-CN"/>
                </w:rPr>
                <w:t xml:space="preserve">: </w:t>
              </w:r>
            </w:ins>
          </w:p>
          <w:p w14:paraId="74AE7EF7" w14:textId="3E6ABFDD" w:rsidR="00BE443F" w:rsidRDefault="00BE443F" w:rsidP="006B6937">
            <w:pPr>
              <w:spacing w:after="120"/>
              <w:rPr>
                <w:ins w:id="227" w:author="Huawei" w:date="2021-04-13T00:21:00Z"/>
                <w:rFonts w:eastAsiaTheme="minorEastAsia"/>
                <w:color w:val="0070C0"/>
                <w:lang w:val="en-US" w:eastAsia="zh-CN"/>
              </w:rPr>
            </w:pPr>
            <w:ins w:id="228" w:author="Huawei" w:date="2021-04-13T00:22:00Z">
              <w:r>
                <w:rPr>
                  <w:rFonts w:eastAsiaTheme="minorEastAsia"/>
                  <w:color w:val="0070C0"/>
                  <w:lang w:val="en-US" w:eastAsia="zh-CN"/>
                </w:rPr>
                <w:t>It could be left to network</w:t>
              </w:r>
            </w:ins>
            <w:ins w:id="229" w:author="Huawei" w:date="2021-04-13T00:23:00Z">
              <w:r>
                <w:rPr>
                  <w:rFonts w:eastAsiaTheme="minorEastAsia"/>
                  <w:color w:val="0070C0"/>
                  <w:lang w:val="en-US" w:eastAsia="zh-CN"/>
                </w:rPr>
                <w:t xml:space="preserve">’s </w:t>
              </w:r>
            </w:ins>
            <w:ins w:id="230" w:author="Huawei" w:date="2021-04-13T00:24:00Z">
              <w:r>
                <w:rPr>
                  <w:rFonts w:eastAsiaTheme="minorEastAsia"/>
                  <w:color w:val="0070C0"/>
                  <w:lang w:val="en-US" w:eastAsia="zh-CN"/>
                </w:rPr>
                <w:t>choice and both can work.</w:t>
              </w:r>
            </w:ins>
          </w:p>
        </w:tc>
      </w:tr>
      <w:tr w:rsidR="00C53DEF" w14:paraId="2FBE4844" w14:textId="77777777" w:rsidTr="009D1947">
        <w:trPr>
          <w:ins w:id="231" w:author="Angelow, Iwajlo (Nokia - US/Naperville)" w:date="2021-04-12T23:37:00Z"/>
        </w:trPr>
        <w:tc>
          <w:tcPr>
            <w:tcW w:w="1236" w:type="dxa"/>
          </w:tcPr>
          <w:p w14:paraId="4F617DD5" w14:textId="3E6E9FA5" w:rsidR="00C53DEF" w:rsidRDefault="00C53DEF" w:rsidP="00C53DEF">
            <w:pPr>
              <w:spacing w:after="120"/>
              <w:rPr>
                <w:ins w:id="232" w:author="Angelow, Iwajlo (Nokia - US/Naperville)" w:date="2021-04-12T23:37:00Z"/>
                <w:rFonts w:eastAsiaTheme="minorEastAsia" w:hint="eastAsia"/>
                <w:color w:val="0070C0"/>
                <w:lang w:val="en-US" w:eastAsia="zh-CN"/>
              </w:rPr>
            </w:pPr>
            <w:ins w:id="233" w:author="Angelow, Iwajlo (Nokia - US/Naperville)" w:date="2021-04-12T23:37:00Z">
              <w:r>
                <w:rPr>
                  <w:rFonts w:eastAsiaTheme="minorEastAsia"/>
                  <w:color w:val="0070C0"/>
                  <w:lang w:val="en-US" w:eastAsia="zh-CN"/>
                </w:rPr>
                <w:t>Nokia</w:t>
              </w:r>
            </w:ins>
          </w:p>
        </w:tc>
        <w:tc>
          <w:tcPr>
            <w:tcW w:w="8395" w:type="dxa"/>
          </w:tcPr>
          <w:p w14:paraId="34EF5D73" w14:textId="77777777" w:rsidR="00C53DEF" w:rsidRDefault="00C53DEF" w:rsidP="00C53DEF">
            <w:pPr>
              <w:spacing w:after="120"/>
              <w:rPr>
                <w:ins w:id="234" w:author="Angelow, Iwajlo (Nokia - US/Naperville)" w:date="2021-04-12T23:37:00Z"/>
                <w:rFonts w:eastAsiaTheme="minorEastAsia"/>
                <w:color w:val="0070C0"/>
                <w:lang w:val="en-US" w:eastAsia="zh-CN"/>
              </w:rPr>
            </w:pPr>
            <w:ins w:id="235" w:author="Angelow, Iwajlo (Nokia - US/Naperville)" w:date="2021-04-12T23:37:00Z">
              <w:r>
                <w:rPr>
                  <w:rFonts w:eastAsiaTheme="minorEastAsia"/>
                  <w:color w:val="0070C0"/>
                  <w:lang w:val="en-US" w:eastAsia="zh-CN"/>
                </w:rPr>
                <w:t>Issue 3-2:</w:t>
              </w:r>
            </w:ins>
          </w:p>
          <w:p w14:paraId="6A253063" w14:textId="5DE0DCD1" w:rsidR="00C53DEF" w:rsidRDefault="00C53DEF" w:rsidP="00C53DEF">
            <w:pPr>
              <w:spacing w:after="120"/>
              <w:rPr>
                <w:ins w:id="236" w:author="Angelow, Iwajlo (Nokia - US/Naperville)" w:date="2021-04-12T23:37:00Z"/>
                <w:rFonts w:eastAsiaTheme="minorEastAsia"/>
                <w:color w:val="0070C0"/>
                <w:lang w:val="en-US" w:eastAsia="zh-CN"/>
              </w:rPr>
            </w:pPr>
            <w:ins w:id="237" w:author="Angelow, Iwajlo (Nokia - US/Naperville)" w:date="2021-04-12T23:37:00Z">
              <w:r>
                <w:rPr>
                  <w:rFonts w:eastAsiaTheme="minorEastAsia"/>
                  <w:color w:val="0070C0"/>
                  <w:lang w:val="en-US" w:eastAsia="zh-CN"/>
                </w:rPr>
                <w:t xml:space="preserve">Option 1 since </w:t>
              </w:r>
              <w:r>
                <w:rPr>
                  <w:lang w:eastAsia="ko-KR"/>
                </w:rPr>
                <w:t xml:space="preserve">Option 2 is </w:t>
              </w:r>
              <w:r>
                <w:rPr>
                  <w:color w:val="000000"/>
                </w:rPr>
                <w:t>less spectrum efficient due to redundant radio resource allocations for common channels and signals. Furthermore, the scheduling of those resources would be complicated (i</w:t>
              </w:r>
              <w:r>
                <w:rPr>
                  <w:lang w:eastAsia="ko-KR"/>
                </w:rPr>
                <w:t>f aggregated channel bandwidth is not large enough (&lt;10 MHz) to carry two non-overlapping SSBs, two SSB transmissions may conflict each other in frequency domain and may be transmitted in a staggered manner in time domain).</w:t>
              </w:r>
            </w:ins>
          </w:p>
        </w:tc>
      </w:tr>
    </w:tbl>
    <w:p w14:paraId="0225D28E" w14:textId="134D6699" w:rsidR="00E16453" w:rsidRDefault="00E16453" w:rsidP="00E16453">
      <w:pPr>
        <w:rPr>
          <w:color w:val="0070C0"/>
          <w:lang w:val="en-US" w:eastAsia="zh-CN"/>
        </w:rPr>
      </w:pPr>
      <w:r w:rsidRPr="003418CB">
        <w:rPr>
          <w:rFonts w:hint="eastAsia"/>
          <w:color w:val="0070C0"/>
          <w:lang w:val="en-US" w:eastAsia="zh-CN"/>
        </w:rPr>
        <w:t xml:space="preserve"> </w:t>
      </w:r>
    </w:p>
    <w:p w14:paraId="2AAB5993" w14:textId="623A9AF4" w:rsidR="00204ECD" w:rsidRPr="00B04195" w:rsidRDefault="00204ECD" w:rsidP="00204ECD">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204ECD" w14:paraId="3DDC0B58" w14:textId="77777777" w:rsidTr="0033594B">
        <w:tc>
          <w:tcPr>
            <w:tcW w:w="1236" w:type="dxa"/>
          </w:tcPr>
          <w:p w14:paraId="0A9828AF" w14:textId="77777777" w:rsidR="00204ECD" w:rsidRPr="00805BE8" w:rsidRDefault="00204ECD" w:rsidP="0033594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A5D719B" w14:textId="77777777" w:rsidR="00204ECD" w:rsidRPr="00805BE8" w:rsidRDefault="00204ECD" w:rsidP="0033594B">
            <w:pPr>
              <w:spacing w:after="120"/>
              <w:rPr>
                <w:rFonts w:eastAsiaTheme="minorEastAsia"/>
                <w:b/>
                <w:bCs/>
                <w:color w:val="0070C0"/>
                <w:lang w:val="en-US" w:eastAsia="zh-CN"/>
              </w:rPr>
            </w:pPr>
            <w:r>
              <w:rPr>
                <w:rFonts w:eastAsiaTheme="minorEastAsia"/>
                <w:b/>
                <w:bCs/>
                <w:color w:val="0070C0"/>
                <w:lang w:val="en-US" w:eastAsia="zh-CN"/>
              </w:rPr>
              <w:t>Comments</w:t>
            </w:r>
          </w:p>
        </w:tc>
      </w:tr>
      <w:tr w:rsidR="006B6937" w14:paraId="5FF26656" w14:textId="77777777" w:rsidTr="0033594B">
        <w:tc>
          <w:tcPr>
            <w:tcW w:w="1236" w:type="dxa"/>
          </w:tcPr>
          <w:p w14:paraId="3DAC061C" w14:textId="2E995553" w:rsidR="006B6937" w:rsidRPr="003418CB" w:rsidRDefault="006B6937" w:rsidP="006B6937">
            <w:pPr>
              <w:spacing w:after="120"/>
              <w:rPr>
                <w:rFonts w:eastAsiaTheme="minorEastAsia"/>
                <w:color w:val="0070C0"/>
                <w:lang w:val="en-US" w:eastAsia="zh-CN"/>
              </w:rPr>
            </w:pPr>
            <w:ins w:id="238" w:author="Aijun" w:date="2021-04-12T15:58:00Z">
              <w:r>
                <w:rPr>
                  <w:rFonts w:eastAsiaTheme="minorEastAsia"/>
                  <w:color w:val="0070C0"/>
                  <w:lang w:val="en-US" w:eastAsia="zh-CN"/>
                </w:rPr>
                <w:t>ZTE</w:t>
              </w:r>
            </w:ins>
            <w:del w:id="239" w:author="Aijun" w:date="2021-04-12T15:58:00Z">
              <w:r w:rsidDel="00EF22DE">
                <w:rPr>
                  <w:rFonts w:eastAsiaTheme="minorEastAsia" w:hint="eastAsia"/>
                  <w:color w:val="0070C0"/>
                  <w:lang w:val="en-US" w:eastAsia="zh-CN"/>
                </w:rPr>
                <w:delText>XXX</w:delText>
              </w:r>
            </w:del>
          </w:p>
        </w:tc>
        <w:tc>
          <w:tcPr>
            <w:tcW w:w="8395" w:type="dxa"/>
          </w:tcPr>
          <w:p w14:paraId="4B6B0F44" w14:textId="77777777" w:rsidR="006B6937" w:rsidRDefault="006B6937" w:rsidP="006B6937">
            <w:pPr>
              <w:ind w:left="360"/>
              <w:rPr>
                <w:ins w:id="240" w:author="Aijun" w:date="2021-04-12T15:58:00Z"/>
                <w:color w:val="0070C0"/>
                <w:lang w:val="en-US" w:eastAsia="zh-CN"/>
              </w:rPr>
            </w:pPr>
            <w:ins w:id="241" w:author="Aijun" w:date="2021-04-12T15:58:00Z">
              <w:r>
                <w:rPr>
                  <w:color w:val="0070C0"/>
                  <w:lang w:val="en-US" w:eastAsia="zh-CN"/>
                </w:rPr>
                <w:t>Open issues:</w:t>
              </w:r>
            </w:ins>
          </w:p>
          <w:p w14:paraId="653593CB" w14:textId="77777777" w:rsidR="006B6937" w:rsidRPr="005863C3" w:rsidRDefault="006B6937" w:rsidP="006B6937">
            <w:pPr>
              <w:pStyle w:val="ListParagraph"/>
              <w:numPr>
                <w:ilvl w:val="0"/>
                <w:numId w:val="24"/>
              </w:numPr>
              <w:ind w:firstLineChars="0"/>
              <w:rPr>
                <w:ins w:id="242" w:author="Aijun" w:date="2021-04-12T15:58:00Z"/>
                <w:rFonts w:eastAsia="Yu Mincho"/>
                <w:color w:val="0070C0"/>
                <w:lang w:val="en-US" w:eastAsia="zh-CN"/>
              </w:rPr>
            </w:pPr>
            <w:ins w:id="243" w:author="Aijun" w:date="2021-04-12T15:58:00Z">
              <w:r w:rsidRPr="005863C3">
                <w:rPr>
                  <w:rFonts w:eastAsia="Yu Mincho"/>
                  <w:color w:val="0070C0"/>
                  <w:lang w:val="en-US" w:eastAsia="zh-CN"/>
                </w:rPr>
                <w:t xml:space="preserve">Single common SSB where the SSB is only configured for </w:t>
              </w:r>
              <w:proofErr w:type="spellStart"/>
              <w:r w:rsidRPr="005863C3">
                <w:rPr>
                  <w:rFonts w:eastAsia="Yu Mincho"/>
                  <w:color w:val="0070C0"/>
                  <w:lang w:val="en-US" w:eastAsia="zh-CN"/>
                </w:rPr>
                <w:t>PCell</w:t>
              </w:r>
              <w:proofErr w:type="spellEnd"/>
            </w:ins>
          </w:p>
          <w:p w14:paraId="5373C8C2" w14:textId="77777777" w:rsidR="006B6937" w:rsidRPr="005863C3" w:rsidRDefault="006B6937" w:rsidP="006B6937">
            <w:pPr>
              <w:rPr>
                <w:ins w:id="244" w:author="Aijun" w:date="2021-04-12T15:58:00Z"/>
                <w:color w:val="0070C0"/>
                <w:lang w:val="en-US" w:eastAsia="zh-CN"/>
              </w:rPr>
            </w:pPr>
            <w:ins w:id="245" w:author="Aijun" w:date="2021-04-12T15:58:00Z">
              <w:r>
                <w:rPr>
                  <w:color w:val="0070C0"/>
                  <w:lang w:val="en-US" w:eastAsia="zh-CN"/>
                </w:rPr>
                <w:t xml:space="preserve">       Only </w:t>
              </w:r>
              <w:proofErr w:type="spellStart"/>
              <w:r>
                <w:rPr>
                  <w:color w:val="0070C0"/>
                  <w:lang w:val="en-US" w:eastAsia="zh-CN"/>
                </w:rPr>
                <w:t>PCell</w:t>
              </w:r>
              <w:proofErr w:type="spellEnd"/>
              <w:r>
                <w:rPr>
                  <w:color w:val="0070C0"/>
                  <w:lang w:val="en-US" w:eastAsia="zh-CN"/>
                </w:rPr>
                <w:t xml:space="preserve"> is discoverable by UEs, so it could have a heavy access burden.</w:t>
              </w:r>
            </w:ins>
          </w:p>
          <w:p w14:paraId="1BE9978A" w14:textId="77777777" w:rsidR="006B6937" w:rsidRDefault="006B6937" w:rsidP="006B6937">
            <w:pPr>
              <w:pStyle w:val="ListParagraph"/>
              <w:numPr>
                <w:ilvl w:val="0"/>
                <w:numId w:val="24"/>
              </w:numPr>
              <w:ind w:firstLineChars="0"/>
              <w:rPr>
                <w:ins w:id="246" w:author="Aijun" w:date="2021-04-12T15:58:00Z"/>
                <w:color w:val="0070C0"/>
                <w:lang w:val="en-US" w:eastAsia="zh-CN"/>
              </w:rPr>
            </w:pPr>
            <w:ins w:id="247" w:author="Aijun" w:date="2021-04-12T15:58:00Z">
              <w:r w:rsidRPr="00782321">
                <w:rPr>
                  <w:color w:val="0070C0"/>
                  <w:lang w:val="en-US" w:eastAsia="zh-CN"/>
                </w:rPr>
                <w:t>The impact to RF core requirements is very limited to support overlapping CA.</w:t>
              </w:r>
            </w:ins>
          </w:p>
          <w:p w14:paraId="6B675389" w14:textId="77777777" w:rsidR="006B6937" w:rsidRPr="005863C3" w:rsidRDefault="006B6937" w:rsidP="006B6937">
            <w:pPr>
              <w:ind w:left="360"/>
              <w:rPr>
                <w:ins w:id="248" w:author="Aijun" w:date="2021-04-12T15:58:00Z"/>
                <w:color w:val="0070C0"/>
                <w:lang w:val="en-US" w:eastAsia="zh-CN"/>
              </w:rPr>
            </w:pPr>
            <w:ins w:id="249" w:author="Aijun" w:date="2021-04-12T15:58:00Z">
              <w:r>
                <w:rPr>
                  <w:color w:val="0070C0"/>
                  <w:lang w:val="en-US" w:eastAsia="zh-CN"/>
                </w:rPr>
                <w:t>Agree. Only a very few requirements need to be revisited.</w:t>
              </w:r>
            </w:ins>
          </w:p>
          <w:p w14:paraId="75FC96C4" w14:textId="77777777" w:rsidR="006B6937" w:rsidRDefault="006B6937" w:rsidP="006B6937">
            <w:pPr>
              <w:pStyle w:val="ListParagraph"/>
              <w:numPr>
                <w:ilvl w:val="0"/>
                <w:numId w:val="24"/>
              </w:numPr>
              <w:ind w:firstLineChars="0"/>
              <w:rPr>
                <w:ins w:id="250" w:author="Aijun" w:date="2021-04-12T15:58:00Z"/>
                <w:color w:val="0070C0"/>
                <w:lang w:val="en-US" w:eastAsia="zh-CN"/>
              </w:rPr>
            </w:pPr>
            <w:ins w:id="251" w:author="Aijun" w:date="2021-04-12T15:58:00Z">
              <w:r>
                <w:rPr>
                  <w:color w:val="0070C0"/>
                  <w:lang w:val="en-US" w:eastAsia="zh-CN"/>
                </w:rPr>
                <w:t>RB alignment is not needed only subcarrier alignment is required with channel spacing multiple of 300 kHz</w:t>
              </w:r>
            </w:ins>
          </w:p>
          <w:p w14:paraId="7630E1E6" w14:textId="77777777" w:rsidR="006B6937" w:rsidRPr="005863C3" w:rsidRDefault="006B6937" w:rsidP="006B6937">
            <w:pPr>
              <w:ind w:left="360"/>
              <w:rPr>
                <w:ins w:id="252" w:author="Aijun" w:date="2021-04-12T15:58:00Z"/>
                <w:color w:val="0070C0"/>
                <w:lang w:val="en-US" w:eastAsia="zh-CN"/>
              </w:rPr>
            </w:pPr>
            <w:ins w:id="253" w:author="Aijun" w:date="2021-04-12T15:58:00Z">
              <w:r>
                <w:rPr>
                  <w:color w:val="0070C0"/>
                  <w:lang w:val="en-US" w:eastAsia="zh-CN"/>
                </w:rPr>
                <w:t>Not agreed. Non-aligned PRB in the overlapping parts would result in a potential subcarrier fragments.</w:t>
              </w:r>
            </w:ins>
          </w:p>
          <w:p w14:paraId="4C5728C5" w14:textId="77777777" w:rsidR="006B6937" w:rsidRPr="005863C3" w:rsidRDefault="006B6937" w:rsidP="006B6937">
            <w:pPr>
              <w:pStyle w:val="ListParagraph"/>
              <w:numPr>
                <w:ilvl w:val="0"/>
                <w:numId w:val="24"/>
              </w:numPr>
              <w:spacing w:after="120"/>
              <w:ind w:firstLineChars="0"/>
              <w:rPr>
                <w:ins w:id="254" w:author="Aijun" w:date="2021-04-12T15:58:00Z"/>
                <w:rFonts w:eastAsiaTheme="minorEastAsia"/>
                <w:color w:val="0070C0"/>
                <w:lang w:val="en-US" w:eastAsia="zh-CN"/>
              </w:rPr>
            </w:pPr>
            <w:ins w:id="255" w:author="Aijun" w:date="2021-04-12T15:58:00Z">
              <w:r w:rsidRPr="005863C3">
                <w:rPr>
                  <w:rFonts w:eastAsia="Yu Mincho"/>
                  <w:color w:val="0070C0"/>
                  <w:lang w:val="en-US" w:eastAsia="zh-CN"/>
                </w:rPr>
                <w:t xml:space="preserve">Spectral utilization is &gt;= 90% for 15kHz for all </w:t>
              </w:r>
              <w:proofErr w:type="spellStart"/>
              <w:r w:rsidRPr="005863C3">
                <w:rPr>
                  <w:rFonts w:eastAsia="Yu Mincho"/>
                  <w:color w:val="0070C0"/>
                  <w:lang w:val="en-US" w:eastAsia="zh-CN"/>
                </w:rPr>
                <w:t>irregularBW</w:t>
              </w:r>
              <w:proofErr w:type="spellEnd"/>
            </w:ins>
          </w:p>
          <w:p w14:paraId="0B734388" w14:textId="46C3DCEA" w:rsidR="006B6937" w:rsidRPr="003418CB" w:rsidRDefault="006B6937" w:rsidP="006B6937">
            <w:pPr>
              <w:spacing w:after="120"/>
              <w:rPr>
                <w:rFonts w:eastAsiaTheme="minorEastAsia"/>
                <w:color w:val="0070C0"/>
                <w:lang w:val="en-US" w:eastAsia="zh-CN"/>
              </w:rPr>
            </w:pPr>
            <w:ins w:id="256" w:author="Aijun" w:date="2021-04-12T15:58:00Z">
              <w:r>
                <w:rPr>
                  <w:rFonts w:eastAsiaTheme="minorEastAsia"/>
                  <w:color w:val="0070C0"/>
                  <w:lang w:val="en-US" w:eastAsia="zh-CN"/>
                </w:rPr>
                <w:t>This can be served as a target for the work in this SID.</w:t>
              </w:r>
            </w:ins>
          </w:p>
        </w:tc>
      </w:tr>
      <w:tr w:rsidR="00BE443F" w14:paraId="58F0D50F" w14:textId="77777777" w:rsidTr="0033594B">
        <w:trPr>
          <w:ins w:id="257" w:author="Huawei" w:date="2021-04-13T00:30:00Z"/>
        </w:trPr>
        <w:tc>
          <w:tcPr>
            <w:tcW w:w="1236" w:type="dxa"/>
          </w:tcPr>
          <w:p w14:paraId="6066DEE9" w14:textId="46A9A31E" w:rsidR="00BE443F" w:rsidRDefault="0093223E" w:rsidP="006B6937">
            <w:pPr>
              <w:spacing w:after="120"/>
              <w:rPr>
                <w:ins w:id="258" w:author="Huawei" w:date="2021-04-13T00:30:00Z"/>
                <w:rFonts w:eastAsiaTheme="minorEastAsia"/>
                <w:color w:val="0070C0"/>
                <w:lang w:val="en-US" w:eastAsia="zh-CN"/>
              </w:rPr>
            </w:pPr>
            <w:ins w:id="259" w:author="Huawei" w:date="2021-04-13T00:30: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658275DF" w14:textId="7F1207A2" w:rsidR="00BE443F" w:rsidRPr="0093223E" w:rsidRDefault="0093223E" w:rsidP="006B6937">
            <w:pPr>
              <w:ind w:left="360"/>
              <w:rPr>
                <w:ins w:id="260" w:author="Huawei" w:date="2021-04-13T00:30:00Z"/>
                <w:rFonts w:eastAsiaTheme="minorEastAsia"/>
                <w:color w:val="0070C0"/>
                <w:lang w:val="en-US" w:eastAsia="zh-CN"/>
                <w:rPrChange w:id="261" w:author="Huawei" w:date="2021-04-13T00:31:00Z">
                  <w:rPr>
                    <w:ins w:id="262" w:author="Huawei" w:date="2021-04-13T00:30:00Z"/>
                    <w:color w:val="0070C0"/>
                    <w:lang w:val="en-US" w:eastAsia="zh-CN"/>
                  </w:rPr>
                </w:rPrChange>
              </w:rPr>
            </w:pPr>
            <w:ins w:id="263" w:author="Huawei" w:date="2021-04-13T00:31:00Z">
              <w:r>
                <w:rPr>
                  <w:rFonts w:eastAsiaTheme="minorEastAsia" w:hint="eastAsia"/>
                  <w:color w:val="0070C0"/>
                  <w:lang w:val="en-US" w:eastAsia="zh-CN"/>
                </w:rPr>
                <w:t>T</w:t>
              </w:r>
              <w:r>
                <w:rPr>
                  <w:rFonts w:eastAsiaTheme="minorEastAsia"/>
                  <w:color w:val="0070C0"/>
                  <w:lang w:val="en-US" w:eastAsia="zh-CN"/>
                </w:rPr>
                <w:t xml:space="preserve">o ZTE on RB alignment, </w:t>
              </w:r>
            </w:ins>
            <w:ins w:id="264" w:author="Huawei" w:date="2021-04-13T00:33:00Z">
              <w:r>
                <w:rPr>
                  <w:rFonts w:eastAsiaTheme="minorEastAsia"/>
                  <w:color w:val="0070C0"/>
                  <w:lang w:val="en-US" w:eastAsia="zh-CN"/>
                </w:rPr>
                <w:t xml:space="preserve">even </w:t>
              </w:r>
            </w:ins>
            <w:ins w:id="265" w:author="Huawei" w:date="2021-04-13T00:34:00Z">
              <w:r>
                <w:rPr>
                  <w:rFonts w:eastAsiaTheme="minorEastAsia"/>
                  <w:color w:val="0070C0"/>
                  <w:lang w:val="en-US" w:eastAsia="zh-CN"/>
                </w:rPr>
                <w:t xml:space="preserve">it may result in </w:t>
              </w:r>
            </w:ins>
            <w:ins w:id="266" w:author="Huawei" w:date="2021-04-13T00:35:00Z">
              <w:r>
                <w:rPr>
                  <w:rFonts w:eastAsiaTheme="minorEastAsia"/>
                  <w:color w:val="0070C0"/>
                  <w:lang w:val="en-US" w:eastAsia="zh-CN"/>
                </w:rPr>
                <w:t>subcarrier fragments, the subcarrier alignment</w:t>
              </w:r>
            </w:ins>
            <w:ins w:id="267" w:author="Huawei" w:date="2021-04-13T00:36:00Z">
              <w:r>
                <w:rPr>
                  <w:rFonts w:eastAsiaTheme="minorEastAsia"/>
                  <w:color w:val="0070C0"/>
                  <w:lang w:val="en-US" w:eastAsia="zh-CN"/>
                </w:rPr>
                <w:t xml:space="preserve"> can have higher SU as discussed in our paper.</w:t>
              </w:r>
            </w:ins>
          </w:p>
        </w:tc>
      </w:tr>
      <w:tr w:rsidR="00C53DEF" w14:paraId="1855E4CE" w14:textId="77777777" w:rsidTr="0033594B">
        <w:trPr>
          <w:ins w:id="268" w:author="Angelow, Iwajlo (Nokia - US/Naperville)" w:date="2021-04-12T23:37:00Z"/>
        </w:trPr>
        <w:tc>
          <w:tcPr>
            <w:tcW w:w="1236" w:type="dxa"/>
          </w:tcPr>
          <w:p w14:paraId="5E50284B" w14:textId="546887C0" w:rsidR="00C53DEF" w:rsidRDefault="00C53DEF" w:rsidP="00C53DEF">
            <w:pPr>
              <w:spacing w:after="120"/>
              <w:rPr>
                <w:ins w:id="269" w:author="Angelow, Iwajlo (Nokia - US/Naperville)" w:date="2021-04-12T23:37:00Z"/>
                <w:rFonts w:eastAsiaTheme="minorEastAsia" w:hint="eastAsia"/>
                <w:color w:val="0070C0"/>
                <w:lang w:val="en-US" w:eastAsia="zh-CN"/>
              </w:rPr>
            </w:pPr>
            <w:ins w:id="270" w:author="Angelow, Iwajlo (Nokia - US/Naperville)" w:date="2021-04-12T23:37:00Z">
              <w:r>
                <w:rPr>
                  <w:rFonts w:eastAsiaTheme="minorEastAsia"/>
                  <w:color w:val="0070C0"/>
                  <w:lang w:val="en-US" w:eastAsia="zh-CN"/>
                </w:rPr>
                <w:t>Nokia</w:t>
              </w:r>
            </w:ins>
          </w:p>
        </w:tc>
        <w:tc>
          <w:tcPr>
            <w:tcW w:w="8395" w:type="dxa"/>
          </w:tcPr>
          <w:p w14:paraId="44269CB0" w14:textId="492CC4BD" w:rsidR="00C53DEF" w:rsidRDefault="00C53DEF" w:rsidP="00C53DEF">
            <w:pPr>
              <w:ind w:left="360"/>
              <w:rPr>
                <w:ins w:id="271" w:author="Angelow, Iwajlo (Nokia - US/Naperville)" w:date="2021-04-12T23:37:00Z"/>
                <w:rFonts w:eastAsiaTheme="minorEastAsia" w:hint="eastAsia"/>
                <w:color w:val="0070C0"/>
                <w:lang w:val="en-US" w:eastAsia="zh-CN"/>
              </w:rPr>
            </w:pPr>
            <w:ins w:id="272" w:author="Angelow, Iwajlo (Nokia - US/Naperville)" w:date="2021-04-12T23:37:00Z">
              <w:r>
                <w:rPr>
                  <w:rFonts w:eastAsiaTheme="minorEastAsia"/>
                  <w:color w:val="0070C0"/>
                  <w:lang w:val="en-US" w:eastAsia="zh-CN"/>
                </w:rPr>
                <w:t>PRB alignment (together with not required</w:t>
              </w:r>
              <w:r w:rsidRPr="00436398">
                <w:rPr>
                  <w:rFonts w:eastAsiaTheme="minorEastAsia"/>
                  <w:color w:val="0070C0"/>
                  <w:lang w:val="en-US" w:eastAsia="zh-CN"/>
                </w:rPr>
                <w:t xml:space="preserve"> alignment of the additional RF carrier with the 100 kHz channel raster</w:t>
              </w:r>
              <w:r>
                <w:rPr>
                  <w:rFonts w:eastAsiaTheme="minorEastAsia"/>
                  <w:color w:val="0070C0"/>
                  <w:lang w:val="en-US" w:eastAsia="zh-CN"/>
                </w:rPr>
                <w:t>) provides higher SU for 7, 11 and 13MHz spectrum blocks (the same SU is observed for 6 and 12MHz spectrum blocks).</w:t>
              </w:r>
              <w:r>
                <w:rPr>
                  <w:lang w:eastAsia="ko-KR"/>
                </w:rPr>
                <w:t xml:space="preserve"> Not requiring a PRB alignment could cause a gap of some subcarriers that can neither be used by UEs operating in the lower part nor by those operating in the upper part of the spectrum. Hence not requiring a PRB grid alignment would not increase the cell capacity.</w:t>
              </w:r>
            </w:ins>
          </w:p>
        </w:tc>
      </w:tr>
    </w:tbl>
    <w:p w14:paraId="714CD857" w14:textId="77777777" w:rsidR="00204ECD" w:rsidRDefault="00204ECD" w:rsidP="00204ECD">
      <w:pPr>
        <w:rPr>
          <w:color w:val="0070C0"/>
          <w:lang w:val="en-US" w:eastAsia="zh-CN"/>
        </w:rPr>
      </w:pPr>
      <w:r w:rsidRPr="003418CB">
        <w:rPr>
          <w:rFonts w:hint="eastAsia"/>
          <w:color w:val="0070C0"/>
          <w:lang w:val="en-US" w:eastAsia="zh-CN"/>
        </w:rPr>
        <w:t xml:space="preserve"> </w:t>
      </w:r>
    </w:p>
    <w:p w14:paraId="316AEEC6" w14:textId="1C3E83F4" w:rsidR="00204ECD" w:rsidRPr="00B04195" w:rsidRDefault="00204ECD" w:rsidP="00204ECD">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204ECD" w14:paraId="7F36A000" w14:textId="77777777" w:rsidTr="0033594B">
        <w:tc>
          <w:tcPr>
            <w:tcW w:w="1236" w:type="dxa"/>
          </w:tcPr>
          <w:p w14:paraId="6E56E00B" w14:textId="77777777" w:rsidR="00204ECD" w:rsidRPr="00805BE8" w:rsidRDefault="00204ECD" w:rsidP="0033594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5DDF617" w14:textId="77777777" w:rsidR="00204ECD" w:rsidRPr="00805BE8" w:rsidRDefault="00204ECD" w:rsidP="0033594B">
            <w:pPr>
              <w:spacing w:after="120"/>
              <w:rPr>
                <w:rFonts w:eastAsiaTheme="minorEastAsia"/>
                <w:b/>
                <w:bCs/>
                <w:color w:val="0070C0"/>
                <w:lang w:val="en-US" w:eastAsia="zh-CN"/>
              </w:rPr>
            </w:pPr>
            <w:r>
              <w:rPr>
                <w:rFonts w:eastAsiaTheme="minorEastAsia"/>
                <w:b/>
                <w:bCs/>
                <w:color w:val="0070C0"/>
                <w:lang w:val="en-US" w:eastAsia="zh-CN"/>
              </w:rPr>
              <w:t>Comments</w:t>
            </w:r>
          </w:p>
        </w:tc>
      </w:tr>
      <w:tr w:rsidR="006B6937" w14:paraId="65E6C2D1" w14:textId="77777777" w:rsidTr="0033594B">
        <w:tc>
          <w:tcPr>
            <w:tcW w:w="1236" w:type="dxa"/>
          </w:tcPr>
          <w:p w14:paraId="6DA5236C" w14:textId="3B71353E" w:rsidR="006B6937" w:rsidRPr="003418CB" w:rsidRDefault="006B6937" w:rsidP="006B6937">
            <w:pPr>
              <w:spacing w:after="120"/>
              <w:rPr>
                <w:rFonts w:eastAsiaTheme="minorEastAsia"/>
                <w:color w:val="0070C0"/>
                <w:lang w:val="en-US" w:eastAsia="zh-CN"/>
              </w:rPr>
            </w:pPr>
            <w:ins w:id="273" w:author="Aijun" w:date="2021-04-12T15:58:00Z">
              <w:r>
                <w:rPr>
                  <w:rFonts w:eastAsiaTheme="minorEastAsia"/>
                  <w:color w:val="0070C0"/>
                  <w:lang w:val="en-US" w:eastAsia="zh-CN"/>
                </w:rPr>
                <w:t>ZTE</w:t>
              </w:r>
            </w:ins>
            <w:del w:id="274" w:author="Aijun" w:date="2021-04-12T15:58:00Z">
              <w:r w:rsidDel="008710DC">
                <w:rPr>
                  <w:rFonts w:eastAsiaTheme="minorEastAsia" w:hint="eastAsia"/>
                  <w:color w:val="0070C0"/>
                  <w:lang w:val="en-US" w:eastAsia="zh-CN"/>
                </w:rPr>
                <w:delText>XXX</w:delText>
              </w:r>
            </w:del>
          </w:p>
        </w:tc>
        <w:tc>
          <w:tcPr>
            <w:tcW w:w="8395" w:type="dxa"/>
          </w:tcPr>
          <w:p w14:paraId="011452C9" w14:textId="77777777" w:rsidR="006B6937" w:rsidRPr="00035C50" w:rsidRDefault="006B6937" w:rsidP="006B6937">
            <w:pPr>
              <w:rPr>
                <w:ins w:id="275" w:author="Aijun" w:date="2021-04-12T15:58:00Z"/>
                <w:i/>
                <w:color w:val="0070C0"/>
                <w:lang w:val="en-US" w:eastAsia="zh-CN"/>
              </w:rPr>
            </w:pPr>
            <w:ins w:id="276" w:author="Aijun" w:date="2021-04-12T15:58:00Z">
              <w:r>
                <w:rPr>
                  <w:i/>
                  <w:color w:val="0070C0"/>
                  <w:lang w:val="en-US" w:eastAsia="zh-CN"/>
                </w:rPr>
                <w:t>Open issues, pros/cons relating to the method b</w:t>
              </w:r>
              <w:r w:rsidRPr="009415B0">
                <w:rPr>
                  <w:rFonts w:hint="eastAsia"/>
                  <w:i/>
                  <w:color w:val="0070C0"/>
                  <w:lang w:val="en-US" w:eastAsia="zh-CN"/>
                </w:rPr>
                <w:t>efore e-meeting:</w:t>
              </w:r>
            </w:ins>
          </w:p>
          <w:p w14:paraId="03B89289" w14:textId="77777777" w:rsidR="006B6937" w:rsidRDefault="006B6937" w:rsidP="006B6937">
            <w:pPr>
              <w:pStyle w:val="ListParagraph"/>
              <w:numPr>
                <w:ilvl w:val="0"/>
                <w:numId w:val="25"/>
              </w:numPr>
              <w:ind w:firstLineChars="0"/>
              <w:rPr>
                <w:ins w:id="277" w:author="Aijun" w:date="2021-04-12T15:58:00Z"/>
                <w:color w:val="0070C0"/>
                <w:lang w:val="en-US" w:eastAsia="zh-CN"/>
              </w:rPr>
            </w:pPr>
            <w:ins w:id="278" w:author="Aijun" w:date="2021-04-12T15:58:00Z">
              <w:r>
                <w:rPr>
                  <w:color w:val="0070C0"/>
                  <w:lang w:val="en-US" w:eastAsia="zh-CN"/>
                </w:rPr>
                <w:t xml:space="preserve">UE’s combined channel bandwidth is equal to </w:t>
              </w:r>
              <w:proofErr w:type="spellStart"/>
              <w:r>
                <w:rPr>
                  <w:color w:val="0070C0"/>
                  <w:lang w:val="en-US" w:eastAsia="zh-CN"/>
                </w:rPr>
                <w:t>irregularBW</w:t>
              </w:r>
              <w:proofErr w:type="spellEnd"/>
            </w:ins>
          </w:p>
          <w:p w14:paraId="5ADA3702" w14:textId="77777777" w:rsidR="006B6937" w:rsidRPr="005863C3" w:rsidRDefault="006B6937" w:rsidP="006B6937">
            <w:pPr>
              <w:ind w:left="360"/>
              <w:rPr>
                <w:ins w:id="279" w:author="Aijun" w:date="2021-04-12T15:58:00Z"/>
                <w:color w:val="0070C0"/>
                <w:lang w:val="en-US" w:eastAsia="zh-CN"/>
              </w:rPr>
            </w:pPr>
            <w:ins w:id="280" w:author="Aijun" w:date="2021-04-12T15:58:00Z">
              <w:r>
                <w:rPr>
                  <w:color w:val="0070C0"/>
                  <w:lang w:val="en-US" w:eastAsia="zh-CN"/>
                </w:rPr>
                <w:t>Yes, however, we could use an existing term “aggregated CBW”, no need to introduce a new term “UE’s combined CBW”.</w:t>
              </w:r>
            </w:ins>
          </w:p>
          <w:p w14:paraId="007D37A2" w14:textId="77777777" w:rsidR="006B6937" w:rsidRDefault="006B6937" w:rsidP="006B6937">
            <w:pPr>
              <w:pStyle w:val="ListParagraph"/>
              <w:numPr>
                <w:ilvl w:val="0"/>
                <w:numId w:val="25"/>
              </w:numPr>
              <w:ind w:firstLineChars="0"/>
              <w:rPr>
                <w:ins w:id="281" w:author="Aijun" w:date="2021-04-12T15:58:00Z"/>
                <w:color w:val="0070C0"/>
                <w:lang w:val="en-US" w:eastAsia="zh-CN"/>
              </w:rPr>
            </w:pPr>
            <w:ins w:id="282" w:author="Aijun" w:date="2021-04-12T15:58:00Z">
              <w:r>
                <w:rPr>
                  <w:color w:val="0070C0"/>
                  <w:lang w:val="en-US" w:eastAsia="zh-CN"/>
                </w:rPr>
                <w:t>No impact to RAN2 signaling as well as to RAN1 specifications</w:t>
              </w:r>
            </w:ins>
          </w:p>
          <w:p w14:paraId="5ECBE54B" w14:textId="77777777" w:rsidR="006B6937" w:rsidRPr="005863C3" w:rsidRDefault="006B6937" w:rsidP="006B6937">
            <w:pPr>
              <w:ind w:left="360"/>
              <w:rPr>
                <w:ins w:id="283" w:author="Aijun" w:date="2021-04-12T15:58:00Z"/>
                <w:color w:val="0070C0"/>
                <w:lang w:val="en-US" w:eastAsia="zh-CN"/>
              </w:rPr>
            </w:pPr>
            <w:ins w:id="284" w:author="Aijun" w:date="2021-04-12T15:58:00Z">
              <w:r>
                <w:rPr>
                  <w:color w:val="0070C0"/>
                  <w:lang w:val="en-US" w:eastAsia="zh-CN"/>
                </w:rPr>
                <w:t>Agree.</w:t>
              </w:r>
            </w:ins>
          </w:p>
          <w:p w14:paraId="4F2844DD" w14:textId="77777777" w:rsidR="006B6937" w:rsidRDefault="006B6937" w:rsidP="006B6937">
            <w:pPr>
              <w:pStyle w:val="ListParagraph"/>
              <w:numPr>
                <w:ilvl w:val="0"/>
                <w:numId w:val="25"/>
              </w:numPr>
              <w:ind w:firstLineChars="0"/>
              <w:rPr>
                <w:ins w:id="285" w:author="Aijun" w:date="2021-04-12T15:58:00Z"/>
                <w:color w:val="0070C0"/>
                <w:lang w:val="en-US" w:eastAsia="zh-CN"/>
              </w:rPr>
            </w:pPr>
            <w:ins w:id="286" w:author="Aijun" w:date="2021-04-12T15:58:00Z">
              <w:r>
                <w:rPr>
                  <w:color w:val="0070C0"/>
                  <w:lang w:val="en-US" w:eastAsia="zh-CN"/>
                </w:rPr>
                <w:t>No additional channel filters need to be designed and tested</w:t>
              </w:r>
            </w:ins>
          </w:p>
          <w:p w14:paraId="56E6B6B0" w14:textId="77777777" w:rsidR="006B6937" w:rsidRPr="005863C3" w:rsidRDefault="006B6937" w:rsidP="006B6937">
            <w:pPr>
              <w:ind w:left="360"/>
              <w:rPr>
                <w:ins w:id="287" w:author="Aijun" w:date="2021-04-12T15:58:00Z"/>
                <w:color w:val="0070C0"/>
                <w:lang w:val="en-US" w:eastAsia="zh-CN"/>
              </w:rPr>
            </w:pPr>
            <w:ins w:id="288" w:author="Aijun" w:date="2021-04-12T15:58:00Z">
              <w:r>
                <w:rPr>
                  <w:color w:val="0070C0"/>
                  <w:lang w:val="en-US" w:eastAsia="zh-CN"/>
                </w:rPr>
                <w:t>Agree.</w:t>
              </w:r>
            </w:ins>
          </w:p>
          <w:p w14:paraId="6BFB670F" w14:textId="77777777" w:rsidR="006B6937" w:rsidRDefault="006B6937" w:rsidP="006B6937">
            <w:pPr>
              <w:pStyle w:val="ListParagraph"/>
              <w:numPr>
                <w:ilvl w:val="0"/>
                <w:numId w:val="25"/>
              </w:numPr>
              <w:ind w:firstLineChars="0"/>
              <w:rPr>
                <w:ins w:id="289" w:author="Aijun" w:date="2021-04-12T15:58:00Z"/>
                <w:color w:val="0070C0"/>
                <w:lang w:val="en-US" w:eastAsia="zh-CN"/>
              </w:rPr>
            </w:pPr>
            <w:ins w:id="290" w:author="Aijun" w:date="2021-04-12T15:58:00Z">
              <w:r>
                <w:rPr>
                  <w:color w:val="0070C0"/>
                  <w:lang w:val="en-US" w:eastAsia="zh-CN"/>
                </w:rPr>
                <w:t>UEs supporting non-continuous intra-band CA have at least two RF carriers support capability therefore hardware support is already available in downlink</w:t>
              </w:r>
            </w:ins>
          </w:p>
          <w:p w14:paraId="26ADA496" w14:textId="77777777" w:rsidR="006B6937" w:rsidRPr="005863C3" w:rsidRDefault="006B6937" w:rsidP="006B6937">
            <w:pPr>
              <w:ind w:left="360"/>
              <w:rPr>
                <w:ins w:id="291" w:author="Aijun" w:date="2021-04-12T15:58:00Z"/>
                <w:color w:val="0070C0"/>
                <w:lang w:val="en-US" w:eastAsia="zh-CN"/>
              </w:rPr>
            </w:pPr>
            <w:ins w:id="292" w:author="Aijun" w:date="2021-04-12T15:58:00Z">
              <w:r>
                <w:rPr>
                  <w:color w:val="0070C0"/>
                  <w:lang w:val="en-US" w:eastAsia="zh-CN"/>
                </w:rPr>
                <w:t>Agree.</w:t>
              </w:r>
            </w:ins>
          </w:p>
          <w:p w14:paraId="734CD726" w14:textId="77777777" w:rsidR="006B6937" w:rsidRPr="003418CB" w:rsidRDefault="006B6937" w:rsidP="006B6937">
            <w:pPr>
              <w:spacing w:after="120"/>
              <w:rPr>
                <w:rFonts w:eastAsiaTheme="minorEastAsia"/>
                <w:color w:val="0070C0"/>
                <w:lang w:val="en-US" w:eastAsia="zh-CN"/>
              </w:rPr>
            </w:pPr>
          </w:p>
        </w:tc>
      </w:tr>
      <w:tr w:rsidR="00B76F8A" w14:paraId="4EEE228A" w14:textId="77777777" w:rsidTr="0033594B">
        <w:trPr>
          <w:ins w:id="293" w:author="Huawei" w:date="2021-04-13T00:57:00Z"/>
        </w:trPr>
        <w:tc>
          <w:tcPr>
            <w:tcW w:w="1236" w:type="dxa"/>
          </w:tcPr>
          <w:p w14:paraId="698D3F0D" w14:textId="620B64D8" w:rsidR="00B76F8A" w:rsidRDefault="00B76F8A" w:rsidP="006B6937">
            <w:pPr>
              <w:spacing w:after="120"/>
              <w:rPr>
                <w:ins w:id="294" w:author="Huawei" w:date="2021-04-13T00:57:00Z"/>
                <w:rFonts w:eastAsiaTheme="minorEastAsia"/>
                <w:color w:val="0070C0"/>
                <w:lang w:val="en-US" w:eastAsia="zh-CN"/>
              </w:rPr>
            </w:pPr>
            <w:ins w:id="295" w:author="Huawei" w:date="2021-04-13T00:57:00Z">
              <w:r>
                <w:rPr>
                  <w:rFonts w:eastAsiaTheme="minorEastAsia" w:hint="eastAsia"/>
                  <w:color w:val="0070C0"/>
                  <w:lang w:val="en-US" w:eastAsia="zh-CN"/>
                </w:rPr>
                <w:t>H</w:t>
              </w:r>
              <w:r>
                <w:rPr>
                  <w:rFonts w:eastAsiaTheme="minorEastAsia"/>
                  <w:color w:val="0070C0"/>
                  <w:lang w:val="en-US" w:eastAsia="zh-CN"/>
                </w:rPr>
                <w:t>u</w:t>
              </w:r>
            </w:ins>
            <w:ins w:id="296" w:author="Huawei" w:date="2021-04-13T00:58:00Z">
              <w:r>
                <w:rPr>
                  <w:rFonts w:eastAsiaTheme="minorEastAsia"/>
                  <w:color w:val="0070C0"/>
                  <w:lang w:val="en-US" w:eastAsia="zh-CN"/>
                </w:rPr>
                <w:t>awei</w:t>
              </w:r>
            </w:ins>
          </w:p>
        </w:tc>
        <w:tc>
          <w:tcPr>
            <w:tcW w:w="8395" w:type="dxa"/>
          </w:tcPr>
          <w:p w14:paraId="6AB8CF1B" w14:textId="032D70FC" w:rsidR="00B76F8A" w:rsidRPr="00B76F8A" w:rsidRDefault="00B76F8A" w:rsidP="006B6937">
            <w:pPr>
              <w:rPr>
                <w:ins w:id="297" w:author="Huawei" w:date="2021-04-13T00:57:00Z"/>
                <w:rFonts w:eastAsiaTheme="minorEastAsia"/>
                <w:color w:val="0070C0"/>
                <w:lang w:val="en-US" w:eastAsia="zh-CN"/>
              </w:rPr>
            </w:pPr>
            <w:ins w:id="298" w:author="Huawei" w:date="2021-04-13T00:58:00Z">
              <w:r w:rsidRPr="00B76F8A">
                <w:rPr>
                  <w:rFonts w:eastAsiaTheme="minorEastAsia"/>
                  <w:color w:val="0070C0"/>
                  <w:lang w:val="en-US" w:eastAsia="zh-CN"/>
                </w:rPr>
                <w:t xml:space="preserve">We do not </w:t>
              </w:r>
            </w:ins>
            <w:ins w:id="299" w:author="Huawei" w:date="2021-04-13T00:59:00Z">
              <w:r w:rsidRPr="00B76F8A">
                <w:rPr>
                  <w:rFonts w:eastAsiaTheme="minorEastAsia"/>
                  <w:color w:val="0070C0"/>
                  <w:lang w:val="en-US" w:eastAsia="zh-CN"/>
                </w:rPr>
                <w:t>agree on the statement “</w:t>
              </w:r>
              <w:r w:rsidRPr="00B76F8A">
                <w:rPr>
                  <w:rFonts w:asciiTheme="minorHAnsi" w:hAnsiTheme="minorHAnsi" w:cstheme="minorHAnsi"/>
                </w:rPr>
                <w:t>an alignment of the additional RF carrier with the 100 kHz channel raster is not required</w:t>
              </w:r>
              <w:r w:rsidRPr="00B76F8A">
                <w:rPr>
                  <w:rFonts w:eastAsiaTheme="minorEastAsia"/>
                  <w:color w:val="0070C0"/>
                  <w:lang w:val="en-US" w:eastAsia="zh-CN"/>
                </w:rPr>
                <w:t>”</w:t>
              </w:r>
              <w:r>
                <w:rPr>
                  <w:rFonts w:eastAsiaTheme="minorEastAsia"/>
                  <w:color w:val="0070C0"/>
                  <w:lang w:val="en-US" w:eastAsia="zh-CN"/>
                </w:rPr>
                <w:t xml:space="preserve">. The UE </w:t>
              </w:r>
            </w:ins>
            <w:ins w:id="300" w:author="Huawei" w:date="2021-04-13T01:00:00Z">
              <w:r w:rsidR="002C0CC3">
                <w:rPr>
                  <w:rFonts w:eastAsiaTheme="minorEastAsia"/>
                  <w:color w:val="0070C0"/>
                  <w:lang w:val="en-US" w:eastAsia="zh-CN"/>
                </w:rPr>
                <w:t xml:space="preserve">is </w:t>
              </w:r>
            </w:ins>
            <w:ins w:id="301" w:author="Huawei" w:date="2021-04-13T00:59:00Z">
              <w:r>
                <w:rPr>
                  <w:rFonts w:eastAsiaTheme="minorEastAsia"/>
                  <w:color w:val="0070C0"/>
                  <w:lang w:val="en-US" w:eastAsia="zh-CN"/>
                </w:rPr>
                <w:t xml:space="preserve">verified </w:t>
              </w:r>
            </w:ins>
            <w:ins w:id="302" w:author="Huawei" w:date="2021-04-13T01:00:00Z">
              <w:r>
                <w:rPr>
                  <w:rFonts w:eastAsiaTheme="minorEastAsia"/>
                  <w:color w:val="0070C0"/>
                  <w:lang w:val="en-US" w:eastAsia="zh-CN"/>
                </w:rPr>
                <w:t>with 100 kHz channel raster</w:t>
              </w:r>
              <w:r w:rsidR="002C0CC3">
                <w:rPr>
                  <w:rFonts w:eastAsiaTheme="minorEastAsia"/>
                  <w:color w:val="0070C0"/>
                  <w:lang w:val="en-US" w:eastAsia="zh-CN"/>
                </w:rPr>
                <w:t xml:space="preserve"> hence the </w:t>
              </w:r>
            </w:ins>
            <w:ins w:id="303" w:author="Huawei" w:date="2021-04-13T01:01:00Z">
              <w:r w:rsidR="002C0CC3">
                <w:rPr>
                  <w:rFonts w:eastAsiaTheme="minorEastAsia"/>
                  <w:color w:val="0070C0"/>
                  <w:lang w:val="en-US" w:eastAsia="zh-CN"/>
                </w:rPr>
                <w:t>100 kHz should be fulfilled</w:t>
              </w:r>
            </w:ins>
            <w:ins w:id="304" w:author="Huawei" w:date="2021-04-13T01:02:00Z">
              <w:r w:rsidR="002C0CC3">
                <w:rPr>
                  <w:rFonts w:eastAsiaTheme="minorEastAsia"/>
                  <w:color w:val="0070C0"/>
                  <w:lang w:val="en-US" w:eastAsia="zh-CN"/>
                </w:rPr>
                <w:t>.</w:t>
              </w:r>
            </w:ins>
          </w:p>
        </w:tc>
      </w:tr>
      <w:tr w:rsidR="00C53DEF" w14:paraId="7A54BCEA" w14:textId="77777777" w:rsidTr="0033594B">
        <w:trPr>
          <w:ins w:id="305" w:author="Angelow, Iwajlo (Nokia - US/Naperville)" w:date="2021-04-12T23:37:00Z"/>
        </w:trPr>
        <w:tc>
          <w:tcPr>
            <w:tcW w:w="1236" w:type="dxa"/>
          </w:tcPr>
          <w:p w14:paraId="080C2D39" w14:textId="14CC94AD" w:rsidR="00C53DEF" w:rsidRDefault="00C53DEF" w:rsidP="00C53DEF">
            <w:pPr>
              <w:spacing w:after="120"/>
              <w:rPr>
                <w:ins w:id="306" w:author="Angelow, Iwajlo (Nokia - US/Naperville)" w:date="2021-04-12T23:37:00Z"/>
                <w:rFonts w:eastAsiaTheme="minorEastAsia" w:hint="eastAsia"/>
                <w:color w:val="0070C0"/>
                <w:lang w:val="en-US" w:eastAsia="zh-CN"/>
              </w:rPr>
            </w:pPr>
            <w:ins w:id="307" w:author="Angelow, Iwajlo (Nokia - US/Naperville)" w:date="2021-04-12T23:37:00Z">
              <w:r>
                <w:rPr>
                  <w:rFonts w:eastAsiaTheme="minorEastAsia"/>
                  <w:color w:val="0070C0"/>
                  <w:lang w:val="en-US" w:eastAsia="zh-CN"/>
                </w:rPr>
                <w:t>Nokia</w:t>
              </w:r>
            </w:ins>
          </w:p>
        </w:tc>
        <w:tc>
          <w:tcPr>
            <w:tcW w:w="8395" w:type="dxa"/>
          </w:tcPr>
          <w:p w14:paraId="077074E3" w14:textId="77777777" w:rsidR="00C53DEF" w:rsidRDefault="00C53DEF" w:rsidP="00C53DEF">
            <w:pPr>
              <w:rPr>
                <w:ins w:id="308" w:author="Angelow, Iwajlo (Nokia - US/Naperville)" w:date="2021-04-12T23:37:00Z"/>
                <w:rFonts w:eastAsiaTheme="minorEastAsia"/>
                <w:color w:val="0070C0"/>
                <w:lang w:val="en-US" w:eastAsia="zh-CN"/>
              </w:rPr>
            </w:pPr>
            <w:ins w:id="309" w:author="Angelow, Iwajlo (Nokia - US/Naperville)" w:date="2021-04-12T23:37:00Z">
              <w:r>
                <w:rPr>
                  <w:rFonts w:eastAsiaTheme="minorEastAsia"/>
                  <w:color w:val="0070C0"/>
                  <w:lang w:val="en-US" w:eastAsia="zh-CN"/>
                </w:rPr>
                <w:t>On top of benefits of this proposal, also the following is observed:</w:t>
              </w:r>
            </w:ins>
          </w:p>
          <w:p w14:paraId="0040D93F" w14:textId="77777777" w:rsidR="00C53DEF" w:rsidRDefault="00C53DEF" w:rsidP="00C53DEF">
            <w:pPr>
              <w:pStyle w:val="ListParagraph"/>
              <w:numPr>
                <w:ilvl w:val="0"/>
                <w:numId w:val="27"/>
              </w:numPr>
              <w:ind w:firstLineChars="0"/>
              <w:rPr>
                <w:ins w:id="310" w:author="Angelow, Iwajlo (Nokia - US/Naperville)" w:date="2021-04-12T23:37:00Z"/>
                <w:rFonts w:eastAsiaTheme="minorEastAsia"/>
                <w:color w:val="0070C0"/>
                <w:lang w:val="en-US" w:eastAsia="zh-CN"/>
              </w:rPr>
            </w:pPr>
            <w:ins w:id="311" w:author="Angelow, Iwajlo (Nokia - US/Naperville)" w:date="2021-04-12T23:37:00Z">
              <w:r>
                <w:rPr>
                  <w:rFonts w:eastAsiaTheme="minorEastAsia"/>
                  <w:color w:val="0070C0"/>
                  <w:lang w:val="en-US" w:eastAsia="zh-CN"/>
                </w:rPr>
                <w:t>f</w:t>
              </w:r>
              <w:r w:rsidRPr="00436398">
                <w:rPr>
                  <w:rFonts w:eastAsiaTheme="minorEastAsia"/>
                  <w:color w:val="0070C0"/>
                  <w:lang w:val="en-US" w:eastAsia="zh-CN"/>
                </w:rPr>
                <w:t xml:space="preserve">uture proof solution </w:t>
              </w:r>
              <w:r>
                <w:rPr>
                  <w:rFonts w:eastAsiaTheme="minorEastAsia"/>
                  <w:color w:val="0070C0"/>
                  <w:lang w:val="en-US" w:eastAsia="zh-CN"/>
                </w:rPr>
                <w:t>(not limited to considered spectrum blocks within this SI)</w:t>
              </w:r>
            </w:ins>
          </w:p>
          <w:p w14:paraId="52DB02E1" w14:textId="77777777" w:rsidR="00C53DEF" w:rsidRDefault="00C53DEF" w:rsidP="00C53DEF">
            <w:pPr>
              <w:pStyle w:val="ListParagraph"/>
              <w:numPr>
                <w:ilvl w:val="0"/>
                <w:numId w:val="27"/>
              </w:numPr>
              <w:ind w:firstLineChars="0"/>
              <w:rPr>
                <w:ins w:id="312" w:author="Angelow, Iwajlo (Nokia - US/Naperville)" w:date="2021-04-12T23:37:00Z"/>
                <w:rFonts w:eastAsiaTheme="minorEastAsia"/>
                <w:color w:val="0070C0"/>
                <w:lang w:val="en-US" w:eastAsia="zh-CN"/>
              </w:rPr>
            </w:pPr>
            <w:ins w:id="313" w:author="Angelow, Iwajlo (Nokia - US/Naperville)" w:date="2021-04-12T23:37:00Z">
              <w:r>
                <w:rPr>
                  <w:rFonts w:eastAsiaTheme="minorEastAsia"/>
                  <w:color w:val="0070C0"/>
                  <w:lang w:val="en-US" w:eastAsia="zh-CN"/>
                </w:rPr>
                <w:t>ensured co-existence with very limited impact to RF core requirements (adopt 5/10MHz existing requirements for each overlapping carrier)</w:t>
              </w:r>
            </w:ins>
          </w:p>
          <w:p w14:paraId="370A4609" w14:textId="77777777" w:rsidR="00C53DEF" w:rsidRDefault="00C53DEF" w:rsidP="00C53DEF">
            <w:pPr>
              <w:pStyle w:val="ListParagraph"/>
              <w:numPr>
                <w:ilvl w:val="0"/>
                <w:numId w:val="27"/>
              </w:numPr>
              <w:ind w:firstLineChars="0"/>
              <w:rPr>
                <w:ins w:id="314" w:author="Angelow, Iwajlo (Nokia - US/Naperville)" w:date="2021-04-12T23:37:00Z"/>
                <w:rFonts w:eastAsiaTheme="minorEastAsia"/>
                <w:color w:val="0070C0"/>
                <w:lang w:val="en-US" w:eastAsia="zh-CN"/>
              </w:rPr>
            </w:pPr>
            <w:ins w:id="315" w:author="Angelow, Iwajlo (Nokia - US/Naperville)" w:date="2021-04-12T23:37:00Z">
              <w:r>
                <w:rPr>
                  <w:rFonts w:eastAsiaTheme="minorEastAsia"/>
                  <w:color w:val="0070C0"/>
                  <w:lang w:val="en-US" w:eastAsia="zh-CN"/>
                </w:rPr>
                <w:t>SU &gt;=90%</w:t>
              </w:r>
            </w:ins>
          </w:p>
          <w:p w14:paraId="202D9665" w14:textId="77777777" w:rsidR="00C53DEF" w:rsidRPr="00436398" w:rsidRDefault="00C53DEF" w:rsidP="00C53DEF">
            <w:pPr>
              <w:pStyle w:val="ListParagraph"/>
              <w:numPr>
                <w:ilvl w:val="0"/>
                <w:numId w:val="27"/>
              </w:numPr>
              <w:ind w:firstLineChars="0"/>
              <w:rPr>
                <w:ins w:id="316" w:author="Angelow, Iwajlo (Nokia - US/Naperville)" w:date="2021-04-12T23:37:00Z"/>
                <w:rFonts w:eastAsiaTheme="minorEastAsia"/>
                <w:color w:val="0070C0"/>
                <w:lang w:val="en-US" w:eastAsia="zh-CN"/>
              </w:rPr>
            </w:pPr>
            <w:ins w:id="317" w:author="Angelow, Iwajlo (Nokia - US/Naperville)" w:date="2021-04-12T23:37:00Z">
              <w:r w:rsidRPr="00436398">
                <w:rPr>
                  <w:rFonts w:eastAsiaTheme="minorEastAsia"/>
                  <w:color w:val="0070C0"/>
                  <w:lang w:val="en-US" w:eastAsia="zh-CN"/>
                </w:rPr>
                <w:t>the signalling overhead for the additional RF carrier is small since there is only one carrier from baseband perspective</w:t>
              </w:r>
            </w:ins>
          </w:p>
          <w:p w14:paraId="562F942F" w14:textId="0FEF7357" w:rsidR="00C53DEF" w:rsidRPr="00B76F8A" w:rsidRDefault="00C53DEF" w:rsidP="00C53DEF">
            <w:pPr>
              <w:rPr>
                <w:ins w:id="318" w:author="Angelow, Iwajlo (Nokia - US/Naperville)" w:date="2021-04-12T23:37:00Z"/>
                <w:rFonts w:eastAsiaTheme="minorEastAsia"/>
                <w:color w:val="0070C0"/>
                <w:lang w:val="en-US" w:eastAsia="zh-CN"/>
              </w:rPr>
            </w:pPr>
            <w:ins w:id="319" w:author="Angelow, Iwajlo (Nokia - US/Naperville)" w:date="2021-04-12T23:37:00Z">
              <w:r>
                <w:rPr>
                  <w:rFonts w:eastAsiaTheme="minorEastAsia"/>
                  <w:color w:val="0070C0"/>
                  <w:lang w:val="en-US" w:eastAsia="zh-CN"/>
                </w:rPr>
                <w:t>To Huawei: Not required</w:t>
              </w:r>
              <w:r w:rsidRPr="00436398">
                <w:rPr>
                  <w:rFonts w:eastAsiaTheme="minorEastAsia"/>
                  <w:color w:val="0070C0"/>
                  <w:lang w:val="en-US" w:eastAsia="zh-CN"/>
                </w:rPr>
                <w:t xml:space="preserve"> alignment of the additional RF carrier with the 100 kHz channel raster</w:t>
              </w:r>
              <w:r>
                <w:rPr>
                  <w:rFonts w:eastAsiaTheme="minorEastAsia"/>
                  <w:color w:val="0070C0"/>
                  <w:lang w:val="en-US" w:eastAsia="zh-CN"/>
                </w:rPr>
                <w:t xml:space="preserve"> (together with PRB alignment) provides higher SU. Statement above would apply only to new UEs (which would support this feature) when using additional RF carrier. UEs with 100kHz channel raster would use main carrier.</w:t>
              </w:r>
            </w:ins>
          </w:p>
        </w:tc>
      </w:tr>
    </w:tbl>
    <w:p w14:paraId="2820FD0A" w14:textId="77777777" w:rsidR="00851492" w:rsidRDefault="00851492" w:rsidP="00851492">
      <w:pPr>
        <w:rPr>
          <w:color w:val="0070C0"/>
          <w:lang w:val="en-US" w:eastAsia="zh-CN"/>
        </w:rPr>
      </w:pPr>
    </w:p>
    <w:p w14:paraId="31B9D123" w14:textId="2B24C837" w:rsidR="00851492" w:rsidRPr="00B04195" w:rsidRDefault="00204ECD" w:rsidP="00851492">
      <w:pPr>
        <w:rPr>
          <w:bCs/>
          <w:color w:val="0070C0"/>
          <w:u w:val="single"/>
          <w:lang w:eastAsia="ko-KR"/>
        </w:rPr>
      </w:pPr>
      <w:r w:rsidRPr="003418CB">
        <w:rPr>
          <w:rFonts w:hint="eastAsia"/>
          <w:color w:val="0070C0"/>
          <w:lang w:val="en-US" w:eastAsia="zh-CN"/>
        </w:rPr>
        <w:t xml:space="preserve"> </w:t>
      </w:r>
      <w:r w:rsidR="00851492" w:rsidRPr="00B04195">
        <w:rPr>
          <w:rFonts w:hint="eastAsia"/>
          <w:bCs/>
          <w:color w:val="0070C0"/>
          <w:u w:val="single"/>
          <w:lang w:eastAsia="ko-KR"/>
        </w:rPr>
        <w:t xml:space="preserve">Sub topic </w:t>
      </w:r>
      <w:r w:rsidR="00851492">
        <w:rPr>
          <w:bCs/>
          <w:color w:val="0070C0"/>
          <w:u w:val="single"/>
          <w:lang w:eastAsia="ko-KR"/>
        </w:rPr>
        <w:t>3</w:t>
      </w:r>
      <w:r w:rsidR="00851492" w:rsidRPr="00B04195">
        <w:rPr>
          <w:bCs/>
          <w:color w:val="0070C0"/>
          <w:u w:val="single"/>
          <w:lang w:eastAsia="ko-KR"/>
        </w:rPr>
        <w:t>-</w:t>
      </w:r>
      <w:r w:rsidR="00851492">
        <w:rPr>
          <w:bCs/>
          <w:color w:val="0070C0"/>
          <w:u w:val="single"/>
          <w:lang w:eastAsia="ko-KR"/>
        </w:rPr>
        <w:t>5</w:t>
      </w:r>
      <w:r w:rsidR="00851492"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851492" w14:paraId="74A75212" w14:textId="77777777" w:rsidTr="006B5843">
        <w:tc>
          <w:tcPr>
            <w:tcW w:w="1236" w:type="dxa"/>
          </w:tcPr>
          <w:p w14:paraId="4098EB08" w14:textId="77777777" w:rsidR="00851492" w:rsidRPr="00805BE8" w:rsidRDefault="00851492" w:rsidP="006B584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57D580A" w14:textId="77777777" w:rsidR="00851492" w:rsidRPr="00805BE8" w:rsidRDefault="00851492" w:rsidP="006B5843">
            <w:pPr>
              <w:spacing w:after="120"/>
              <w:rPr>
                <w:rFonts w:eastAsiaTheme="minorEastAsia"/>
                <w:b/>
                <w:bCs/>
                <w:color w:val="0070C0"/>
                <w:lang w:val="en-US" w:eastAsia="zh-CN"/>
              </w:rPr>
            </w:pPr>
            <w:r>
              <w:rPr>
                <w:rFonts w:eastAsiaTheme="minorEastAsia"/>
                <w:b/>
                <w:bCs/>
                <w:color w:val="0070C0"/>
                <w:lang w:val="en-US" w:eastAsia="zh-CN"/>
              </w:rPr>
              <w:t>Comments</w:t>
            </w:r>
          </w:p>
        </w:tc>
      </w:tr>
      <w:tr w:rsidR="00851492" w14:paraId="423B9C54" w14:textId="77777777" w:rsidTr="006B5843">
        <w:tc>
          <w:tcPr>
            <w:tcW w:w="1236" w:type="dxa"/>
          </w:tcPr>
          <w:p w14:paraId="52045F98" w14:textId="0E8152B7" w:rsidR="00851492" w:rsidRPr="003418CB" w:rsidRDefault="00851492" w:rsidP="006B5843">
            <w:pPr>
              <w:spacing w:after="120"/>
              <w:rPr>
                <w:rFonts w:eastAsiaTheme="minorEastAsia"/>
                <w:color w:val="0070C0"/>
                <w:lang w:val="en-US" w:eastAsia="zh-CN"/>
              </w:rPr>
            </w:pPr>
            <w:del w:id="320" w:author="Impire Oy" w:date="2021-04-12T15:30:00Z">
              <w:r w:rsidDel="00117D09">
                <w:rPr>
                  <w:rFonts w:eastAsiaTheme="minorEastAsia" w:hint="eastAsia"/>
                  <w:color w:val="0070C0"/>
                  <w:lang w:val="en-US" w:eastAsia="zh-CN"/>
                </w:rPr>
                <w:lastRenderedPageBreak/>
                <w:delText>XXX</w:delText>
              </w:r>
            </w:del>
            <w:ins w:id="321" w:author="Impire Oy" w:date="2021-04-12T15:30:00Z">
              <w:r w:rsidR="00117D09">
                <w:rPr>
                  <w:rFonts w:eastAsiaTheme="minorEastAsia"/>
                  <w:color w:val="0070C0"/>
                  <w:lang w:val="en-US" w:eastAsia="zh-CN"/>
                </w:rPr>
                <w:t>DISH N</w:t>
              </w:r>
            </w:ins>
            <w:ins w:id="322" w:author="Impire Oy" w:date="2021-04-12T15:31:00Z">
              <w:r w:rsidR="00117D09">
                <w:rPr>
                  <w:rFonts w:eastAsiaTheme="minorEastAsia"/>
                  <w:color w:val="0070C0"/>
                  <w:lang w:val="en-US" w:eastAsia="zh-CN"/>
                </w:rPr>
                <w:t>etwork</w:t>
              </w:r>
            </w:ins>
          </w:p>
        </w:tc>
        <w:tc>
          <w:tcPr>
            <w:tcW w:w="8395" w:type="dxa"/>
          </w:tcPr>
          <w:p w14:paraId="7DEB4AE4" w14:textId="51F7ED64" w:rsidR="00117D09" w:rsidRDefault="00117D09" w:rsidP="006B5843">
            <w:pPr>
              <w:spacing w:after="120"/>
              <w:rPr>
                <w:ins w:id="323" w:author="Impire Oy" w:date="2021-04-12T15:32:00Z"/>
                <w:rFonts w:eastAsiaTheme="minorEastAsia"/>
                <w:color w:val="0070C0"/>
                <w:lang w:val="en-US" w:eastAsia="zh-CN"/>
              </w:rPr>
            </w:pPr>
            <w:ins w:id="324" w:author="Impire Oy" w:date="2021-04-12T15:32:00Z">
              <w:r>
                <w:rPr>
                  <w:rFonts w:eastAsiaTheme="minorEastAsia"/>
                  <w:color w:val="0070C0"/>
                  <w:lang w:val="en-US" w:eastAsia="zh-CN"/>
                </w:rPr>
                <w:t>Open issue #</w:t>
              </w:r>
            </w:ins>
            <w:ins w:id="325" w:author="Impire Oy" w:date="2021-04-12T15:33:00Z">
              <w:r>
                <w:rPr>
                  <w:rFonts w:eastAsiaTheme="minorEastAsia"/>
                  <w:color w:val="0070C0"/>
                  <w:lang w:val="en-US" w:eastAsia="zh-CN"/>
                </w:rPr>
                <w:t xml:space="preserve">3 </w:t>
              </w:r>
            </w:ins>
            <w:ins w:id="326" w:author="Impire Oy" w:date="2021-04-12T15:34:00Z">
              <w:r>
                <w:rPr>
                  <w:rFonts w:eastAsiaTheme="minorEastAsia"/>
                  <w:color w:val="0070C0"/>
                  <w:lang w:val="en-US" w:eastAsia="zh-CN"/>
                </w:rPr>
                <w:t xml:space="preserve">statement is technically </w:t>
              </w:r>
            </w:ins>
            <w:ins w:id="327" w:author="Impire Oy" w:date="2021-04-12T15:36:00Z">
              <w:r>
                <w:rPr>
                  <w:rFonts w:eastAsiaTheme="minorEastAsia"/>
                  <w:color w:val="0070C0"/>
                  <w:lang w:val="en-US" w:eastAsia="zh-CN"/>
                </w:rPr>
                <w:t>confusing</w:t>
              </w:r>
            </w:ins>
            <w:ins w:id="328" w:author="Impire Oy" w:date="2021-04-12T15:34:00Z">
              <w:r>
                <w:rPr>
                  <w:rFonts w:eastAsiaTheme="minorEastAsia"/>
                  <w:color w:val="0070C0"/>
                  <w:lang w:val="en-US" w:eastAsia="zh-CN"/>
                </w:rPr>
                <w:t xml:space="preserve">. </w:t>
              </w:r>
            </w:ins>
            <w:ins w:id="329" w:author="Impire Oy" w:date="2021-04-12T15:36:00Z">
              <w:r>
                <w:rPr>
                  <w:rFonts w:eastAsiaTheme="minorEastAsia"/>
                  <w:color w:val="0070C0"/>
                  <w:lang w:val="en-US" w:eastAsia="zh-CN"/>
                </w:rPr>
                <w:t>How come it is</w:t>
              </w:r>
            </w:ins>
            <w:ins w:id="330" w:author="Impire Oy" w:date="2021-04-12T15:34:00Z">
              <w:r>
                <w:rPr>
                  <w:rFonts w:eastAsiaTheme="minorEastAsia"/>
                  <w:color w:val="0070C0"/>
                  <w:lang w:val="en-US" w:eastAsia="zh-CN"/>
                </w:rPr>
                <w:t xml:space="preserve"> possible to say that using larger BW is always better fr</w:t>
              </w:r>
            </w:ins>
            <w:ins w:id="331" w:author="Impire Oy" w:date="2021-04-12T15:35:00Z">
              <w:r>
                <w:rPr>
                  <w:rFonts w:eastAsiaTheme="minorEastAsia"/>
                  <w:color w:val="0070C0"/>
                  <w:lang w:val="en-US" w:eastAsia="zh-CN"/>
                </w:rPr>
                <w:t>o</w:t>
              </w:r>
            </w:ins>
            <w:ins w:id="332" w:author="Impire Oy" w:date="2021-04-12T15:34:00Z">
              <w:r>
                <w:rPr>
                  <w:rFonts w:eastAsiaTheme="minorEastAsia"/>
                  <w:color w:val="0070C0"/>
                  <w:lang w:val="en-US" w:eastAsia="zh-CN"/>
                </w:rPr>
                <w:t>m indi</w:t>
              </w:r>
            </w:ins>
            <w:ins w:id="333" w:author="Impire Oy" w:date="2021-04-12T15:35:00Z">
              <w:r>
                <w:rPr>
                  <w:rFonts w:eastAsiaTheme="minorEastAsia"/>
                  <w:color w:val="0070C0"/>
                  <w:lang w:val="en-US" w:eastAsia="zh-CN"/>
                </w:rPr>
                <w:t>vidual UE perspective</w:t>
              </w:r>
            </w:ins>
            <w:ins w:id="334" w:author="Impire Oy" w:date="2021-04-12T15:36:00Z">
              <w:r>
                <w:rPr>
                  <w:rFonts w:eastAsiaTheme="minorEastAsia"/>
                  <w:color w:val="0070C0"/>
                  <w:lang w:val="en-US" w:eastAsia="zh-CN"/>
                </w:rPr>
                <w:t>?</w:t>
              </w:r>
            </w:ins>
          </w:p>
          <w:p w14:paraId="0CD42928" w14:textId="03D783E3" w:rsidR="00851492" w:rsidRPr="003418CB" w:rsidRDefault="00117D09" w:rsidP="006B5843">
            <w:pPr>
              <w:spacing w:after="120"/>
              <w:rPr>
                <w:rFonts w:eastAsiaTheme="minorEastAsia"/>
                <w:color w:val="0070C0"/>
                <w:lang w:val="en-US" w:eastAsia="zh-CN"/>
              </w:rPr>
            </w:pPr>
            <w:ins w:id="335" w:author="Impire Oy" w:date="2021-04-12T15:31:00Z">
              <w:r>
                <w:rPr>
                  <w:rFonts w:eastAsiaTheme="minorEastAsia"/>
                  <w:color w:val="0070C0"/>
                  <w:lang w:val="en-US" w:eastAsia="zh-CN"/>
                </w:rPr>
                <w:t xml:space="preserve">Open issue </w:t>
              </w:r>
            </w:ins>
            <w:ins w:id="336" w:author="Impire Oy" w:date="2021-04-12T15:32:00Z">
              <w:r>
                <w:rPr>
                  <w:rFonts w:eastAsiaTheme="minorEastAsia"/>
                  <w:color w:val="0070C0"/>
                  <w:lang w:val="en-US" w:eastAsia="zh-CN"/>
                </w:rPr>
                <w:t>#4 is irrelevant, as there is a possibility to use 2 SSB’s staggered in time.</w:t>
              </w:r>
            </w:ins>
          </w:p>
        </w:tc>
      </w:tr>
      <w:tr w:rsidR="00EA42E5" w14:paraId="05586AA6" w14:textId="77777777" w:rsidTr="006B5843">
        <w:trPr>
          <w:ins w:id="337" w:author="Aijun" w:date="2021-04-12T15:59:00Z"/>
        </w:trPr>
        <w:tc>
          <w:tcPr>
            <w:tcW w:w="1236" w:type="dxa"/>
          </w:tcPr>
          <w:p w14:paraId="2D5F5844" w14:textId="42AD4624" w:rsidR="00EA42E5" w:rsidDel="00117D09" w:rsidRDefault="00EA42E5" w:rsidP="00EA42E5">
            <w:pPr>
              <w:spacing w:after="120"/>
              <w:rPr>
                <w:ins w:id="338" w:author="Aijun" w:date="2021-04-12T15:59:00Z"/>
                <w:rFonts w:eastAsiaTheme="minorEastAsia"/>
                <w:color w:val="0070C0"/>
                <w:lang w:val="en-US" w:eastAsia="zh-CN"/>
              </w:rPr>
            </w:pPr>
            <w:ins w:id="339" w:author="Aijun" w:date="2021-04-12T15:59:00Z">
              <w:r>
                <w:rPr>
                  <w:rFonts w:eastAsiaTheme="minorEastAsia"/>
                  <w:color w:val="0070C0"/>
                  <w:lang w:val="en-US" w:eastAsia="zh-CN"/>
                </w:rPr>
                <w:t>ZTE</w:t>
              </w:r>
            </w:ins>
          </w:p>
        </w:tc>
        <w:tc>
          <w:tcPr>
            <w:tcW w:w="8395" w:type="dxa"/>
          </w:tcPr>
          <w:p w14:paraId="0C68AEDE" w14:textId="77777777" w:rsidR="00EA42E5" w:rsidRPr="00035C50" w:rsidRDefault="00EA42E5" w:rsidP="00EA42E5">
            <w:pPr>
              <w:rPr>
                <w:ins w:id="340" w:author="Aijun" w:date="2021-04-12T15:59:00Z"/>
                <w:i/>
                <w:color w:val="0070C0"/>
                <w:lang w:val="en-US" w:eastAsia="zh-CN"/>
              </w:rPr>
            </w:pPr>
            <w:ins w:id="341" w:author="Aijun" w:date="2021-04-12T15:59:00Z">
              <w:r>
                <w:rPr>
                  <w:i/>
                  <w:color w:val="0070C0"/>
                  <w:lang w:val="en-US" w:eastAsia="zh-CN"/>
                </w:rPr>
                <w:t>Open issues, pros/cons relating to the method b</w:t>
              </w:r>
              <w:r w:rsidRPr="009415B0">
                <w:rPr>
                  <w:rFonts w:hint="eastAsia"/>
                  <w:i/>
                  <w:color w:val="0070C0"/>
                  <w:lang w:val="en-US" w:eastAsia="zh-CN"/>
                </w:rPr>
                <w:t>efore e-meeting:</w:t>
              </w:r>
            </w:ins>
          </w:p>
          <w:p w14:paraId="270941AF" w14:textId="77777777" w:rsidR="00EA42E5" w:rsidRDefault="00EA42E5" w:rsidP="00EA42E5">
            <w:pPr>
              <w:pStyle w:val="ListParagraph"/>
              <w:numPr>
                <w:ilvl w:val="0"/>
                <w:numId w:val="26"/>
              </w:numPr>
              <w:ind w:firstLineChars="0"/>
              <w:rPr>
                <w:ins w:id="342" w:author="Aijun" w:date="2021-04-12T15:59:00Z"/>
                <w:color w:val="0070C0"/>
                <w:lang w:val="en-US" w:eastAsia="zh-CN"/>
              </w:rPr>
            </w:pPr>
            <w:ins w:id="343" w:author="Aijun" w:date="2021-04-12T15:59:00Z">
              <w:r>
                <w:rPr>
                  <w:color w:val="0070C0"/>
                  <w:lang w:val="en-US" w:eastAsia="zh-CN"/>
                </w:rPr>
                <w:t>Carriers can be configured on raster points that correspond to the least common multiple of the channel raster and the RB size.  (i.e. more flexible options and case-by-case scenarios)</w:t>
              </w:r>
            </w:ins>
          </w:p>
          <w:p w14:paraId="2929918B" w14:textId="77777777" w:rsidR="00EA42E5" w:rsidRPr="005863C3" w:rsidRDefault="00EA42E5" w:rsidP="00EA42E5">
            <w:pPr>
              <w:ind w:left="360"/>
              <w:rPr>
                <w:ins w:id="344" w:author="Aijun" w:date="2021-04-12T15:59:00Z"/>
                <w:color w:val="0070C0"/>
                <w:lang w:val="en-US" w:eastAsia="zh-CN"/>
              </w:rPr>
            </w:pPr>
            <w:ins w:id="345" w:author="Aijun" w:date="2021-04-12T15:59:00Z">
              <w:r>
                <w:rPr>
                  <w:color w:val="0070C0"/>
                  <w:lang w:val="en-US" w:eastAsia="zh-CN"/>
                </w:rPr>
                <w:t>Yes, it can be further elaborated as 900kHz = LCM(100k,180k) for SCS 15kHz.</w:t>
              </w:r>
            </w:ins>
          </w:p>
          <w:p w14:paraId="3AC15976" w14:textId="77777777" w:rsidR="00EA42E5" w:rsidRDefault="00EA42E5" w:rsidP="00EA42E5">
            <w:pPr>
              <w:pStyle w:val="ListParagraph"/>
              <w:numPr>
                <w:ilvl w:val="0"/>
                <w:numId w:val="26"/>
              </w:numPr>
              <w:ind w:firstLineChars="0"/>
              <w:rPr>
                <w:ins w:id="346" w:author="Aijun" w:date="2021-04-12T15:59:00Z"/>
                <w:color w:val="0070C0"/>
                <w:lang w:val="en-US" w:eastAsia="zh-CN"/>
              </w:rPr>
            </w:pPr>
            <w:ins w:id="347" w:author="Aijun" w:date="2021-04-12T15:59:00Z">
              <w:r>
                <w:rPr>
                  <w:color w:val="0070C0"/>
                  <w:lang w:val="en-US" w:eastAsia="zh-CN"/>
                </w:rPr>
                <w:t>UE dedicated CHBW need not be the same</w:t>
              </w:r>
            </w:ins>
          </w:p>
          <w:p w14:paraId="2691E726" w14:textId="77777777" w:rsidR="00EA42E5" w:rsidRPr="005863C3" w:rsidRDefault="00EA42E5" w:rsidP="00EA42E5">
            <w:pPr>
              <w:ind w:left="360"/>
              <w:rPr>
                <w:ins w:id="348" w:author="Aijun" w:date="2021-04-12T15:59:00Z"/>
                <w:color w:val="0070C0"/>
                <w:lang w:val="en-US" w:eastAsia="zh-CN"/>
              </w:rPr>
            </w:pPr>
            <w:ins w:id="349" w:author="Aijun" w:date="2021-04-12T15:59:00Z">
              <w:r>
                <w:rPr>
                  <w:color w:val="0070C0"/>
                  <w:lang w:val="en-US" w:eastAsia="zh-CN"/>
                </w:rPr>
                <w:t xml:space="preserve">Agree. However, a symmetric arrangement (i.e., immediate larger CBW of the half </w:t>
              </w:r>
              <w:proofErr w:type="spellStart"/>
              <w:r>
                <w:rPr>
                  <w:color w:val="0070C0"/>
                  <w:lang w:val="en-US" w:eastAsia="zh-CN"/>
                </w:rPr>
                <w:t>irregularBW</w:t>
              </w:r>
              <w:proofErr w:type="spellEnd"/>
              <w:r>
                <w:rPr>
                  <w:color w:val="0070C0"/>
                  <w:lang w:val="en-US" w:eastAsia="zh-CN"/>
                </w:rPr>
                <w:t xml:space="preserve"> at each side) could be preferrable.</w:t>
              </w:r>
            </w:ins>
          </w:p>
          <w:p w14:paraId="465D6A21" w14:textId="77777777" w:rsidR="00EA42E5" w:rsidRDefault="00EA42E5" w:rsidP="00EA42E5">
            <w:pPr>
              <w:pStyle w:val="ListParagraph"/>
              <w:numPr>
                <w:ilvl w:val="0"/>
                <w:numId w:val="26"/>
              </w:numPr>
              <w:ind w:firstLineChars="0"/>
              <w:rPr>
                <w:ins w:id="350" w:author="Aijun" w:date="2021-04-12T15:59:00Z"/>
                <w:color w:val="0070C0"/>
                <w:lang w:val="en-US" w:eastAsia="zh-CN"/>
              </w:rPr>
            </w:pPr>
            <w:ins w:id="351" w:author="Aijun" w:date="2021-04-12T15:59:00Z">
              <w:r>
                <w:rPr>
                  <w:color w:val="0070C0"/>
                  <w:lang w:val="en-US" w:eastAsia="zh-CN"/>
                </w:rPr>
                <w:t>U</w:t>
              </w:r>
              <w:r w:rsidRPr="00AE60DD">
                <w:rPr>
                  <w:color w:val="0070C0"/>
                  <w:lang w:val="en-US" w:eastAsia="zh-CN"/>
                </w:rPr>
                <w:t>sing next larger channel will always provide better performance</w:t>
              </w:r>
              <w:r>
                <w:rPr>
                  <w:color w:val="0070C0"/>
                  <w:lang w:val="en-US" w:eastAsia="zh-CN"/>
                </w:rPr>
                <w:t xml:space="preserve"> (compared to overlapping carriers from network perspective)</w:t>
              </w:r>
              <w:r w:rsidRPr="00AE60DD">
                <w:rPr>
                  <w:color w:val="0070C0"/>
                  <w:lang w:val="en-US" w:eastAsia="zh-CN"/>
                </w:rPr>
                <w:t xml:space="preserve"> from an individual UE perspective</w:t>
              </w:r>
            </w:ins>
          </w:p>
          <w:p w14:paraId="08BD5F37" w14:textId="77777777" w:rsidR="00EA42E5" w:rsidRPr="005863C3" w:rsidRDefault="00EA42E5" w:rsidP="00EA42E5">
            <w:pPr>
              <w:ind w:left="360"/>
              <w:rPr>
                <w:ins w:id="352" w:author="Aijun" w:date="2021-04-12T15:59:00Z"/>
                <w:color w:val="0070C0"/>
                <w:lang w:val="en-US" w:eastAsia="zh-CN"/>
              </w:rPr>
            </w:pPr>
            <w:ins w:id="353" w:author="Aijun" w:date="2021-04-12T15:59:00Z">
              <w:r>
                <w:rPr>
                  <w:color w:val="0070C0"/>
                  <w:lang w:val="en-US" w:eastAsia="zh-CN"/>
                </w:rPr>
                <w:t>Not agreed. It depends on deployment scenarios and size of BWs and UE locations etc.</w:t>
              </w:r>
            </w:ins>
          </w:p>
          <w:p w14:paraId="63FA71AF" w14:textId="77777777" w:rsidR="00EA42E5" w:rsidRDefault="00EA42E5" w:rsidP="00EA42E5">
            <w:pPr>
              <w:pStyle w:val="ListParagraph"/>
              <w:numPr>
                <w:ilvl w:val="0"/>
                <w:numId w:val="26"/>
              </w:numPr>
              <w:ind w:firstLineChars="0"/>
              <w:rPr>
                <w:ins w:id="354" w:author="Aijun" w:date="2021-04-12T15:59:00Z"/>
                <w:color w:val="0070C0"/>
                <w:lang w:val="en-US" w:eastAsia="zh-CN"/>
              </w:rPr>
            </w:pPr>
            <w:ins w:id="355" w:author="Aijun" w:date="2021-04-12T15:59:00Z">
              <w:r>
                <w:rPr>
                  <w:color w:val="0070C0"/>
                  <w:lang w:val="en-US" w:eastAsia="zh-CN"/>
                </w:rPr>
                <w:t xml:space="preserve">Initial BWP (BWP#0) does not align/fit between overlapping UE CHBWs for &lt; 10 MHz </w:t>
              </w:r>
              <w:proofErr w:type="spellStart"/>
              <w:r>
                <w:rPr>
                  <w:color w:val="0070C0"/>
                  <w:lang w:val="en-US" w:eastAsia="zh-CN"/>
                </w:rPr>
                <w:t>irregularBWs</w:t>
              </w:r>
              <w:proofErr w:type="spellEnd"/>
            </w:ins>
          </w:p>
          <w:p w14:paraId="19E822F7" w14:textId="77777777" w:rsidR="00EA42E5" w:rsidRPr="005863C3" w:rsidRDefault="00EA42E5" w:rsidP="00EA42E5">
            <w:pPr>
              <w:ind w:left="360"/>
              <w:rPr>
                <w:ins w:id="356" w:author="Aijun" w:date="2021-04-12T15:59:00Z"/>
                <w:color w:val="0070C0"/>
                <w:lang w:val="en-US" w:eastAsia="zh-CN"/>
              </w:rPr>
            </w:pPr>
            <w:ins w:id="357" w:author="Aijun" w:date="2021-04-12T15:59:00Z">
              <w:r>
                <w:rPr>
                  <w:color w:val="0070C0"/>
                  <w:lang w:val="en-US" w:eastAsia="zh-CN"/>
                </w:rPr>
                <w:t>Yes for BW &gt; 7MHz and less than 10MHz, but for 6MHz, it is possible.</w:t>
              </w:r>
            </w:ins>
          </w:p>
          <w:p w14:paraId="79920FC8" w14:textId="77777777" w:rsidR="00EA42E5" w:rsidRDefault="00EA42E5" w:rsidP="00EA42E5">
            <w:pPr>
              <w:rPr>
                <w:ins w:id="358" w:author="Aijun" w:date="2021-04-12T15:59:00Z"/>
                <w:color w:val="0070C0"/>
                <w:lang w:val="en-US" w:eastAsia="zh-CN"/>
              </w:rPr>
            </w:pPr>
          </w:p>
          <w:p w14:paraId="3DC9E4B9" w14:textId="77777777" w:rsidR="00EA42E5" w:rsidRDefault="00EA42E5" w:rsidP="00EA42E5">
            <w:pPr>
              <w:spacing w:after="120"/>
              <w:rPr>
                <w:ins w:id="359" w:author="Aijun" w:date="2021-04-12T15:59:00Z"/>
                <w:rFonts w:eastAsiaTheme="minorEastAsia"/>
                <w:color w:val="0070C0"/>
                <w:lang w:val="en-US" w:eastAsia="zh-CN"/>
              </w:rPr>
            </w:pPr>
          </w:p>
        </w:tc>
      </w:tr>
      <w:tr w:rsidR="00525CE4" w14:paraId="61FD2B05" w14:textId="77777777" w:rsidTr="006B5843">
        <w:trPr>
          <w:ins w:id="360" w:author="Huawei" w:date="2021-04-13T00:48:00Z"/>
        </w:trPr>
        <w:tc>
          <w:tcPr>
            <w:tcW w:w="1236" w:type="dxa"/>
          </w:tcPr>
          <w:p w14:paraId="3585969B" w14:textId="54B9C836" w:rsidR="00525CE4" w:rsidRDefault="00B76F8A" w:rsidP="00EA42E5">
            <w:pPr>
              <w:spacing w:after="120"/>
              <w:rPr>
                <w:ins w:id="361" w:author="Huawei" w:date="2021-04-13T00:48:00Z"/>
                <w:rFonts w:eastAsiaTheme="minorEastAsia"/>
                <w:color w:val="0070C0"/>
                <w:lang w:val="en-US" w:eastAsia="zh-CN"/>
              </w:rPr>
            </w:pPr>
            <w:ins w:id="362" w:author="Huawei" w:date="2021-04-13T0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3279053" w14:textId="77777777" w:rsidR="00525CE4" w:rsidRPr="00B76F8A" w:rsidRDefault="00B76F8A" w:rsidP="00EA42E5">
            <w:pPr>
              <w:rPr>
                <w:ins w:id="363" w:author="Huawei" w:date="2021-04-13T00:52:00Z"/>
                <w:rFonts w:eastAsiaTheme="minorEastAsia"/>
                <w:color w:val="0070C0"/>
                <w:lang w:val="en-US" w:eastAsia="zh-CN"/>
              </w:rPr>
            </w:pPr>
            <w:ins w:id="364" w:author="Huawei" w:date="2021-04-13T00:52:00Z">
              <w:r w:rsidRPr="00B76F8A">
                <w:rPr>
                  <w:rFonts w:eastAsiaTheme="minorEastAsia"/>
                  <w:color w:val="0070C0"/>
                  <w:lang w:val="en-US" w:eastAsia="zh-CN"/>
                </w:rPr>
                <w:t>Issue#1: Overlapping CA do not require RB alignment</w:t>
              </w:r>
            </w:ins>
          </w:p>
          <w:p w14:paraId="7F59AA64" w14:textId="77777777" w:rsidR="00B76F8A" w:rsidRDefault="00B76F8A" w:rsidP="00EA42E5">
            <w:pPr>
              <w:rPr>
                <w:ins w:id="365" w:author="Huawei" w:date="2021-04-13T00:55:00Z"/>
                <w:rFonts w:eastAsiaTheme="minorEastAsia"/>
                <w:color w:val="0070C0"/>
                <w:lang w:val="en-US" w:eastAsia="zh-CN"/>
              </w:rPr>
            </w:pPr>
            <w:ins w:id="366" w:author="Huawei" w:date="2021-04-13T00:53:00Z">
              <w:r w:rsidRPr="00B76F8A">
                <w:rPr>
                  <w:rFonts w:eastAsiaTheme="minorEastAsia"/>
                  <w:color w:val="0070C0"/>
                  <w:lang w:val="en-US" w:eastAsia="zh-CN"/>
                </w:rPr>
                <w:t>Issue#</w:t>
              </w:r>
              <w:r>
                <w:rPr>
                  <w:rFonts w:eastAsiaTheme="minorEastAsia"/>
                  <w:color w:val="0070C0"/>
                  <w:lang w:val="en-US" w:eastAsia="zh-CN"/>
                </w:rPr>
                <w:t>3</w:t>
              </w:r>
              <w:r w:rsidRPr="00B76F8A">
                <w:rPr>
                  <w:rFonts w:eastAsiaTheme="minorEastAsia"/>
                  <w:color w:val="0070C0"/>
                  <w:lang w:val="en-US" w:eastAsia="zh-CN"/>
                </w:rPr>
                <w:t>:</w:t>
              </w:r>
              <w:r>
                <w:rPr>
                  <w:rFonts w:eastAsiaTheme="minorEastAsia"/>
                  <w:color w:val="0070C0"/>
                  <w:lang w:val="en-US" w:eastAsia="zh-CN"/>
                </w:rPr>
                <w:t xml:space="preserve"> </w:t>
              </w:r>
            </w:ins>
            <w:ins w:id="367" w:author="Huawei" w:date="2021-04-13T00:54:00Z">
              <w:r>
                <w:rPr>
                  <w:rFonts w:eastAsiaTheme="minorEastAsia"/>
                  <w:color w:val="0070C0"/>
                  <w:lang w:val="en-US" w:eastAsia="zh-CN"/>
                </w:rPr>
                <w:t xml:space="preserve">it depends. As said the </w:t>
              </w:r>
            </w:ins>
            <w:ins w:id="368" w:author="Huawei" w:date="2021-04-13T00:55:00Z">
              <w:r>
                <w:rPr>
                  <w:rFonts w:eastAsiaTheme="minorEastAsia"/>
                  <w:color w:val="0070C0"/>
                  <w:lang w:val="en-US" w:eastAsia="zh-CN"/>
                </w:rPr>
                <w:t xml:space="preserve">applicable scenarios is quite limited for </w:t>
              </w:r>
            </w:ins>
            <w:ins w:id="369" w:author="Huawei" w:date="2021-04-13T00:54:00Z">
              <w:r>
                <w:rPr>
                  <w:rFonts w:eastAsiaTheme="minorEastAsia"/>
                  <w:color w:val="0070C0"/>
                  <w:lang w:val="en-US" w:eastAsia="zh-CN"/>
                </w:rPr>
                <w:t>use of nex</w:t>
              </w:r>
            </w:ins>
            <w:ins w:id="370" w:author="Huawei" w:date="2021-04-13T00:55:00Z">
              <w:r>
                <w:rPr>
                  <w:rFonts w:eastAsiaTheme="minorEastAsia"/>
                  <w:color w:val="0070C0"/>
                  <w:lang w:val="en-US" w:eastAsia="zh-CN"/>
                </w:rPr>
                <w:t>t wider channel bandwidth.</w:t>
              </w:r>
            </w:ins>
          </w:p>
          <w:p w14:paraId="60EF9392" w14:textId="4E3609AC" w:rsidR="00B76F8A" w:rsidRPr="00B76F8A" w:rsidRDefault="00B76F8A" w:rsidP="00EA42E5">
            <w:pPr>
              <w:rPr>
                <w:ins w:id="371" w:author="Huawei" w:date="2021-04-13T00:48:00Z"/>
                <w:rFonts w:eastAsiaTheme="minorEastAsia"/>
                <w:i/>
                <w:color w:val="0070C0"/>
                <w:lang w:val="en-US" w:eastAsia="zh-CN"/>
              </w:rPr>
            </w:pPr>
            <w:ins w:id="372" w:author="Huawei" w:date="2021-04-13T00:56:00Z">
              <w:r w:rsidRPr="00B76F8A">
                <w:rPr>
                  <w:rFonts w:eastAsiaTheme="minorEastAsia"/>
                  <w:color w:val="0070C0"/>
                  <w:lang w:val="en-US" w:eastAsia="zh-CN"/>
                </w:rPr>
                <w:t>Issue#</w:t>
              </w:r>
              <w:r>
                <w:rPr>
                  <w:rFonts w:eastAsiaTheme="minorEastAsia"/>
                  <w:color w:val="0070C0"/>
                  <w:lang w:val="en-US" w:eastAsia="zh-CN"/>
                </w:rPr>
                <w:t>4</w:t>
              </w:r>
              <w:r w:rsidRPr="00B76F8A">
                <w:rPr>
                  <w:rFonts w:eastAsiaTheme="minorEastAsia"/>
                  <w:color w:val="0070C0"/>
                  <w:lang w:val="en-US" w:eastAsia="zh-CN"/>
                </w:rPr>
                <w:t>:</w:t>
              </w:r>
              <w:r>
                <w:rPr>
                  <w:rFonts w:eastAsiaTheme="minorEastAsia"/>
                  <w:color w:val="0070C0"/>
                  <w:lang w:val="en-US" w:eastAsia="zh-CN"/>
                </w:rPr>
                <w:t xml:space="preserve"> Agree wi</w:t>
              </w:r>
            </w:ins>
            <w:ins w:id="373" w:author="Huawei" w:date="2021-04-13T00:57:00Z">
              <w:r>
                <w:rPr>
                  <w:rFonts w:eastAsiaTheme="minorEastAsia"/>
                  <w:color w:val="0070C0"/>
                  <w:lang w:val="en-US" w:eastAsia="zh-CN"/>
                </w:rPr>
                <w:t>th DISH comments.</w:t>
              </w:r>
            </w:ins>
          </w:p>
        </w:tc>
      </w:tr>
      <w:tr w:rsidR="00C53DEF" w14:paraId="2D3F8905" w14:textId="77777777" w:rsidTr="006B5843">
        <w:trPr>
          <w:ins w:id="374" w:author="Angelow, Iwajlo (Nokia - US/Naperville)" w:date="2021-04-12T23:37:00Z"/>
        </w:trPr>
        <w:tc>
          <w:tcPr>
            <w:tcW w:w="1236" w:type="dxa"/>
          </w:tcPr>
          <w:p w14:paraId="332884D5" w14:textId="7BD18ED6" w:rsidR="00C53DEF" w:rsidRDefault="00C53DEF" w:rsidP="00C53DEF">
            <w:pPr>
              <w:spacing w:after="120"/>
              <w:rPr>
                <w:ins w:id="375" w:author="Angelow, Iwajlo (Nokia - US/Naperville)" w:date="2021-04-12T23:37:00Z"/>
                <w:rFonts w:eastAsiaTheme="minorEastAsia" w:hint="eastAsia"/>
                <w:color w:val="0070C0"/>
                <w:lang w:val="en-US" w:eastAsia="zh-CN"/>
              </w:rPr>
            </w:pPr>
            <w:ins w:id="376" w:author="Angelow, Iwajlo (Nokia - US/Naperville)" w:date="2021-04-12T23:37:00Z">
              <w:r>
                <w:rPr>
                  <w:rFonts w:eastAsiaTheme="minorEastAsia"/>
                  <w:color w:val="0070C0"/>
                  <w:lang w:val="en-US" w:eastAsia="zh-CN"/>
                </w:rPr>
                <w:t>Nokia</w:t>
              </w:r>
            </w:ins>
          </w:p>
        </w:tc>
        <w:tc>
          <w:tcPr>
            <w:tcW w:w="8395" w:type="dxa"/>
          </w:tcPr>
          <w:p w14:paraId="31619776" w14:textId="77777777" w:rsidR="00C53DEF" w:rsidRDefault="00C53DEF" w:rsidP="00C53DEF">
            <w:pPr>
              <w:rPr>
                <w:ins w:id="377" w:author="Angelow, Iwajlo (Nokia - US/Naperville)" w:date="2021-04-12T23:37:00Z"/>
                <w:rFonts w:eastAsiaTheme="minorEastAsia"/>
                <w:color w:val="0070C0"/>
                <w:lang w:val="en-US" w:eastAsia="zh-CN"/>
              </w:rPr>
            </w:pPr>
            <w:ins w:id="378" w:author="Angelow, Iwajlo (Nokia - US/Naperville)" w:date="2021-04-12T23:37:00Z">
              <w:r>
                <w:rPr>
                  <w:rFonts w:eastAsiaTheme="minorEastAsia"/>
                  <w:color w:val="0070C0"/>
                  <w:lang w:val="en-US" w:eastAsia="zh-CN"/>
                </w:rPr>
                <w:t xml:space="preserve">Issue 3: It is challenging to compare it without clarification on </w:t>
              </w:r>
              <w:proofErr w:type="spellStart"/>
              <w:r>
                <w:rPr>
                  <w:rFonts w:eastAsiaTheme="minorEastAsia"/>
                  <w:color w:val="0070C0"/>
                  <w:lang w:val="en-US" w:eastAsia="zh-CN"/>
                </w:rPr>
                <w:t>WiderCHBW</w:t>
              </w:r>
              <w:proofErr w:type="spellEnd"/>
              <w:r>
                <w:rPr>
                  <w:rFonts w:eastAsiaTheme="minorEastAsia"/>
                  <w:color w:val="0070C0"/>
                  <w:lang w:val="en-US" w:eastAsia="zh-CN"/>
                </w:rPr>
                <w:t xml:space="preserve"> requirements (including internal guard band) to guarantee co-existence with adjacent channels. It has been shown overlapping channel BWs from UE perspective has very high SU thanks to small guard band and signalling overhead for the additional RF carrier.</w:t>
              </w:r>
            </w:ins>
          </w:p>
          <w:p w14:paraId="347CA7D6" w14:textId="07FC5D1E" w:rsidR="00C53DEF" w:rsidRPr="00B76F8A" w:rsidRDefault="00C53DEF" w:rsidP="00C53DEF">
            <w:pPr>
              <w:rPr>
                <w:ins w:id="379" w:author="Angelow, Iwajlo (Nokia - US/Naperville)" w:date="2021-04-12T23:37:00Z"/>
                <w:rFonts w:eastAsiaTheme="minorEastAsia"/>
                <w:color w:val="0070C0"/>
                <w:lang w:val="en-US" w:eastAsia="zh-CN"/>
              </w:rPr>
            </w:pPr>
            <w:ins w:id="380" w:author="Angelow, Iwajlo (Nokia - US/Naperville)" w:date="2021-04-12T23:37:00Z">
              <w:r>
                <w:rPr>
                  <w:rFonts w:eastAsiaTheme="minorEastAsia"/>
                  <w:color w:val="0070C0"/>
                  <w:lang w:val="en-US" w:eastAsia="zh-CN"/>
                </w:rPr>
                <w:t xml:space="preserve">Issue 4: Agree with Dish. However, </w:t>
              </w:r>
              <w:r>
                <w:rPr>
                  <w:color w:val="000000"/>
                </w:rPr>
                <w:t>solution with two SSBs is less spectrum efficient due to redundant radio resource allocations for common channels and signals. Furthermore, the scheduling of those resources is complicated.</w:t>
              </w:r>
            </w:ins>
          </w:p>
        </w:tc>
      </w:tr>
    </w:tbl>
    <w:p w14:paraId="60CCA90F" w14:textId="03E91038" w:rsidR="00204ECD" w:rsidRDefault="00204ECD" w:rsidP="00204ECD">
      <w:pPr>
        <w:rPr>
          <w:color w:val="0070C0"/>
          <w:lang w:val="en-US" w:eastAsia="zh-CN"/>
        </w:rPr>
      </w:pPr>
    </w:p>
    <w:p w14:paraId="2968B816" w14:textId="77777777" w:rsidR="00204ECD" w:rsidRDefault="00204ECD" w:rsidP="00E16453">
      <w:pPr>
        <w:rPr>
          <w:color w:val="0070C0"/>
          <w:lang w:val="en-US" w:eastAsia="zh-CN"/>
        </w:rPr>
      </w:pPr>
    </w:p>
    <w:p w14:paraId="000B3F39" w14:textId="77777777" w:rsidR="00E16453" w:rsidRPr="00805BE8" w:rsidRDefault="00E16453" w:rsidP="00E16453">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A851293" w14:textId="77777777" w:rsidR="00E16453" w:rsidRPr="00855107" w:rsidRDefault="00E16453" w:rsidP="00E1645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E16453" w:rsidRPr="00571777" w14:paraId="0D771DEF" w14:textId="77777777" w:rsidTr="007F6340">
        <w:tc>
          <w:tcPr>
            <w:tcW w:w="1233" w:type="dxa"/>
          </w:tcPr>
          <w:p w14:paraId="6E2669F6" w14:textId="77777777" w:rsidR="00E16453" w:rsidRPr="00045592" w:rsidRDefault="00E16453" w:rsidP="009D194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52BBE619" w14:textId="77777777" w:rsidR="00E16453" w:rsidRPr="00045592" w:rsidRDefault="00E16453" w:rsidP="009D194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16453" w:rsidRPr="00571777" w14:paraId="48A7C5E1" w14:textId="77777777" w:rsidTr="007F6340">
        <w:tc>
          <w:tcPr>
            <w:tcW w:w="1233" w:type="dxa"/>
            <w:vMerge w:val="restart"/>
          </w:tcPr>
          <w:p w14:paraId="2DC40CED" w14:textId="3456F3A0" w:rsidR="00E16453" w:rsidRPr="003418CB" w:rsidRDefault="00E16453" w:rsidP="009D1947">
            <w:pPr>
              <w:spacing w:after="120"/>
              <w:rPr>
                <w:rFonts w:eastAsiaTheme="minorEastAsia"/>
                <w:color w:val="0070C0"/>
                <w:lang w:val="en-US" w:eastAsia="zh-CN"/>
              </w:rPr>
            </w:pPr>
            <w:r w:rsidRPr="0085760B">
              <w:rPr>
                <w:rFonts w:eastAsiaTheme="minorEastAsia"/>
                <w:color w:val="0070C0"/>
                <w:lang w:val="en-US" w:eastAsia="zh-CN"/>
              </w:rPr>
              <w:t>R4-210732</w:t>
            </w:r>
            <w:r w:rsidR="00754C51">
              <w:rPr>
                <w:rFonts w:eastAsiaTheme="minorEastAsia"/>
                <w:color w:val="0070C0"/>
                <w:lang w:val="en-US" w:eastAsia="zh-CN"/>
              </w:rPr>
              <w:t>9</w:t>
            </w:r>
          </w:p>
        </w:tc>
        <w:tc>
          <w:tcPr>
            <w:tcW w:w="8398" w:type="dxa"/>
          </w:tcPr>
          <w:p w14:paraId="5530B54A" w14:textId="6EE5BABF" w:rsidR="00E16453" w:rsidRPr="003418CB" w:rsidRDefault="00E16453" w:rsidP="009D1947">
            <w:pPr>
              <w:spacing w:after="120"/>
              <w:rPr>
                <w:rFonts w:eastAsiaTheme="minorEastAsia"/>
                <w:color w:val="0070C0"/>
                <w:lang w:val="en-US" w:eastAsia="zh-CN"/>
              </w:rPr>
            </w:pPr>
            <w:del w:id="381" w:author="Aijun" w:date="2021-04-12T15:59:00Z">
              <w:r w:rsidDel="00CD6751">
                <w:rPr>
                  <w:rFonts w:eastAsiaTheme="minorEastAsia" w:hint="eastAsia"/>
                  <w:color w:val="0070C0"/>
                  <w:lang w:val="en-US" w:eastAsia="zh-CN"/>
                </w:rPr>
                <w:delText>Company A</w:delText>
              </w:r>
            </w:del>
            <w:ins w:id="382" w:author="Aijun" w:date="2021-04-12T15:59:00Z">
              <w:r w:rsidR="00CD6751">
                <w:rPr>
                  <w:rFonts w:eastAsiaTheme="minorEastAsia"/>
                  <w:color w:val="0070C0"/>
                  <w:lang w:val="en-US" w:eastAsia="zh-CN"/>
                </w:rPr>
                <w:t>ZTE: Better to wait until n85 is completed.</w:t>
              </w:r>
            </w:ins>
          </w:p>
        </w:tc>
      </w:tr>
      <w:tr w:rsidR="00E16453" w:rsidRPr="00571777" w14:paraId="62F782C1" w14:textId="77777777" w:rsidTr="007F6340">
        <w:tc>
          <w:tcPr>
            <w:tcW w:w="1233" w:type="dxa"/>
            <w:vMerge/>
          </w:tcPr>
          <w:p w14:paraId="675F1517" w14:textId="77777777" w:rsidR="00E16453" w:rsidRDefault="00E16453" w:rsidP="009D1947">
            <w:pPr>
              <w:spacing w:after="120"/>
              <w:rPr>
                <w:rFonts w:eastAsiaTheme="minorEastAsia"/>
                <w:color w:val="0070C0"/>
                <w:lang w:val="en-US" w:eastAsia="zh-CN"/>
              </w:rPr>
            </w:pPr>
          </w:p>
        </w:tc>
        <w:tc>
          <w:tcPr>
            <w:tcW w:w="8398" w:type="dxa"/>
          </w:tcPr>
          <w:p w14:paraId="45B8F0B7" w14:textId="4FC41B28" w:rsidR="00E16453" w:rsidRDefault="00E16453" w:rsidP="009D1947">
            <w:pPr>
              <w:spacing w:after="120"/>
              <w:rPr>
                <w:rFonts w:eastAsiaTheme="minorEastAsia"/>
                <w:color w:val="0070C0"/>
                <w:lang w:val="en-US" w:eastAsia="zh-CN"/>
              </w:rPr>
            </w:pPr>
            <w:del w:id="383" w:author="Bill Shvodian" w:date="2021-04-12T22:34:00Z">
              <w:r w:rsidDel="00061104">
                <w:rPr>
                  <w:rFonts w:eastAsiaTheme="minorEastAsia" w:hint="eastAsia"/>
                  <w:color w:val="0070C0"/>
                  <w:lang w:val="en-US" w:eastAsia="zh-CN"/>
                </w:rPr>
                <w:delText>Company</w:delText>
              </w:r>
              <w:r w:rsidDel="00061104">
                <w:rPr>
                  <w:rFonts w:eastAsiaTheme="minorEastAsia"/>
                  <w:color w:val="0070C0"/>
                  <w:lang w:val="en-US" w:eastAsia="zh-CN"/>
                </w:rPr>
                <w:delText xml:space="preserve"> B</w:delText>
              </w:r>
            </w:del>
            <w:ins w:id="384" w:author="Bill Shvodian" w:date="2021-04-12T22:34:00Z">
              <w:r w:rsidR="00061104">
                <w:rPr>
                  <w:rFonts w:eastAsiaTheme="minorEastAsia"/>
                  <w:color w:val="0070C0"/>
                  <w:lang w:val="en-US" w:eastAsia="zh-CN"/>
                </w:rPr>
                <w:t xml:space="preserve"> T-Mobile USA</w:t>
              </w:r>
            </w:ins>
            <w:ins w:id="385" w:author="Bill Shvodian" w:date="2021-04-12T22:40:00Z">
              <w:r w:rsidR="00D63345">
                <w:rPr>
                  <w:rFonts w:eastAsiaTheme="minorEastAsia"/>
                  <w:color w:val="0070C0"/>
                  <w:lang w:val="en-US" w:eastAsia="zh-CN"/>
                </w:rPr>
                <w:t>:</w:t>
              </w:r>
            </w:ins>
            <w:ins w:id="386" w:author="Bill Shvodian" w:date="2021-04-12T22:34:00Z">
              <w:r w:rsidR="00061104">
                <w:rPr>
                  <w:rFonts w:eastAsiaTheme="minorEastAsia"/>
                  <w:color w:val="0070C0"/>
                  <w:lang w:val="en-US" w:eastAsia="zh-CN"/>
                </w:rPr>
                <w:t xml:space="preserve"> To ZTE: </w:t>
              </w:r>
            </w:ins>
            <w:ins w:id="387" w:author="Bill Shvodian" w:date="2021-04-12T22:35:00Z">
              <w:r w:rsidR="00061104">
                <w:rPr>
                  <w:rFonts w:eastAsiaTheme="minorEastAsia"/>
                  <w:color w:val="0070C0"/>
                  <w:lang w:val="en-US" w:eastAsia="zh-CN"/>
                </w:rPr>
                <w:t xml:space="preserve">While we agree that n85 cannot be part of a WI until the n85 WI is complete, we </w:t>
              </w:r>
            </w:ins>
            <w:ins w:id="388" w:author="Bill Shvodian" w:date="2021-04-12T22:37:00Z">
              <w:r w:rsidR="00FF21FF">
                <w:rPr>
                  <w:rFonts w:eastAsiaTheme="minorEastAsia"/>
                  <w:color w:val="0070C0"/>
                  <w:lang w:val="en-US" w:eastAsia="zh-CN"/>
                </w:rPr>
                <w:t xml:space="preserve">hope </w:t>
              </w:r>
            </w:ins>
            <w:ins w:id="389" w:author="Bill Shvodian" w:date="2021-04-12T22:38:00Z">
              <w:r w:rsidR="00FF21FF">
                <w:rPr>
                  <w:rFonts w:eastAsiaTheme="minorEastAsia"/>
                  <w:color w:val="0070C0"/>
                  <w:lang w:val="en-US" w:eastAsia="zh-CN"/>
                </w:rPr>
                <w:t>that we will be able to document</w:t>
              </w:r>
            </w:ins>
            <w:ins w:id="390" w:author="Bill Shvodian" w:date="2021-04-12T22:35:00Z">
              <w:r w:rsidR="00061104">
                <w:rPr>
                  <w:rFonts w:eastAsiaTheme="minorEastAsia"/>
                  <w:color w:val="0070C0"/>
                  <w:lang w:val="en-US" w:eastAsia="zh-CN"/>
                </w:rPr>
                <w:t xml:space="preserve"> anticipated operator requirements in the SI TR.</w:t>
              </w:r>
            </w:ins>
            <w:ins w:id="391" w:author="Bill Shvodian" w:date="2021-04-12T22:36:00Z">
              <w:r w:rsidR="004C016C">
                <w:rPr>
                  <w:rFonts w:eastAsiaTheme="minorEastAsia"/>
                  <w:color w:val="0070C0"/>
                  <w:lang w:val="en-US" w:eastAsia="zh-CN"/>
                </w:rPr>
                <w:t xml:space="preserve"> Because this </w:t>
              </w:r>
            </w:ins>
            <w:ins w:id="392" w:author="Bill Shvodian" w:date="2021-04-12T22:37:00Z">
              <w:r w:rsidR="00FF21FF">
                <w:rPr>
                  <w:rFonts w:eastAsiaTheme="minorEastAsia"/>
                  <w:color w:val="0070C0"/>
                  <w:lang w:val="en-US" w:eastAsia="zh-CN"/>
                </w:rPr>
                <w:t>band has an aspect that is different than any other band, we would like to make sure it is considered</w:t>
              </w:r>
            </w:ins>
          </w:p>
        </w:tc>
      </w:tr>
      <w:tr w:rsidR="00E16453" w:rsidRPr="00571777" w14:paraId="1A849CDD" w14:textId="77777777" w:rsidTr="007F6340">
        <w:tc>
          <w:tcPr>
            <w:tcW w:w="1233" w:type="dxa"/>
            <w:vMerge/>
          </w:tcPr>
          <w:p w14:paraId="4C6023FE" w14:textId="77777777" w:rsidR="00E16453" w:rsidRDefault="00E16453" w:rsidP="009D1947">
            <w:pPr>
              <w:spacing w:after="120"/>
              <w:rPr>
                <w:rFonts w:eastAsiaTheme="minorEastAsia"/>
                <w:color w:val="0070C0"/>
                <w:lang w:val="en-US" w:eastAsia="zh-CN"/>
              </w:rPr>
            </w:pPr>
          </w:p>
        </w:tc>
        <w:tc>
          <w:tcPr>
            <w:tcW w:w="8398" w:type="dxa"/>
          </w:tcPr>
          <w:p w14:paraId="1F51A71C" w14:textId="77777777" w:rsidR="00E16453" w:rsidRDefault="00E16453" w:rsidP="009D1947">
            <w:pPr>
              <w:spacing w:after="120"/>
              <w:rPr>
                <w:rFonts w:eastAsiaTheme="minorEastAsia"/>
                <w:color w:val="0070C0"/>
                <w:lang w:val="en-US" w:eastAsia="zh-CN"/>
              </w:rPr>
            </w:pPr>
          </w:p>
        </w:tc>
      </w:tr>
    </w:tbl>
    <w:p w14:paraId="1491DCED" w14:textId="77777777" w:rsidR="00E16453" w:rsidRPr="003418CB" w:rsidRDefault="00E16453" w:rsidP="00E16453">
      <w:pPr>
        <w:rPr>
          <w:color w:val="0070C0"/>
          <w:lang w:val="en-US" w:eastAsia="zh-CN"/>
        </w:rPr>
      </w:pPr>
    </w:p>
    <w:p w14:paraId="3AD5340F" w14:textId="77777777" w:rsidR="00E16453" w:rsidRPr="00035C50" w:rsidRDefault="00E16453" w:rsidP="00E16453">
      <w:pPr>
        <w:pStyle w:val="Heading2"/>
      </w:pPr>
      <w:proofErr w:type="spellStart"/>
      <w:r w:rsidRPr="00035C50">
        <w:t>Summary</w:t>
      </w:r>
      <w:proofErr w:type="spellEnd"/>
      <w:r w:rsidRPr="00035C50">
        <w:rPr>
          <w:rFonts w:hint="eastAsia"/>
        </w:rPr>
        <w:t xml:space="preserve"> for 1st round </w:t>
      </w:r>
    </w:p>
    <w:p w14:paraId="203AF3A0" w14:textId="77777777" w:rsidR="00E16453" w:rsidRPr="00805BE8" w:rsidRDefault="00E16453" w:rsidP="00E16453">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10A1023E" w14:textId="77777777" w:rsidR="00E16453" w:rsidRDefault="00E16453" w:rsidP="00E1645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E16453" w:rsidRPr="00004165" w14:paraId="13995784" w14:textId="77777777" w:rsidTr="009D1947">
        <w:tc>
          <w:tcPr>
            <w:tcW w:w="1242" w:type="dxa"/>
          </w:tcPr>
          <w:p w14:paraId="0BDFB215" w14:textId="77777777" w:rsidR="00E16453" w:rsidRPr="00045592" w:rsidRDefault="00E16453" w:rsidP="009D1947">
            <w:pPr>
              <w:rPr>
                <w:rFonts w:eastAsiaTheme="minorEastAsia"/>
                <w:b/>
                <w:bCs/>
                <w:color w:val="0070C0"/>
                <w:lang w:val="en-US" w:eastAsia="zh-CN"/>
              </w:rPr>
            </w:pPr>
          </w:p>
        </w:tc>
        <w:tc>
          <w:tcPr>
            <w:tcW w:w="8615" w:type="dxa"/>
          </w:tcPr>
          <w:p w14:paraId="1FBF93E4" w14:textId="77777777" w:rsidR="00E16453" w:rsidRPr="00045592" w:rsidRDefault="00E16453" w:rsidP="009D194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16453" w14:paraId="333BE87B" w14:textId="77777777" w:rsidTr="009D1947">
        <w:tc>
          <w:tcPr>
            <w:tcW w:w="1242" w:type="dxa"/>
          </w:tcPr>
          <w:p w14:paraId="7CBF1394" w14:textId="77777777" w:rsidR="00E16453" w:rsidRPr="003418CB" w:rsidRDefault="00E16453" w:rsidP="009D194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95F108C" w14:textId="77777777" w:rsidR="00E16453" w:rsidRPr="00855107" w:rsidRDefault="00E16453" w:rsidP="009D194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F0AA765" w14:textId="77777777" w:rsidR="00E16453" w:rsidRPr="00855107" w:rsidRDefault="00E16453" w:rsidP="009D1947">
            <w:pPr>
              <w:rPr>
                <w:rFonts w:eastAsiaTheme="minorEastAsia"/>
                <w:i/>
                <w:color w:val="0070C0"/>
                <w:lang w:val="en-US" w:eastAsia="zh-CN"/>
              </w:rPr>
            </w:pPr>
            <w:r>
              <w:rPr>
                <w:rFonts w:eastAsiaTheme="minorEastAsia" w:hint="eastAsia"/>
                <w:i/>
                <w:color w:val="0070C0"/>
                <w:lang w:val="en-US" w:eastAsia="zh-CN"/>
              </w:rPr>
              <w:t>Candidate options:</w:t>
            </w:r>
          </w:p>
          <w:p w14:paraId="36C4B40B" w14:textId="77777777" w:rsidR="00E16453" w:rsidRPr="003418CB" w:rsidRDefault="00E16453" w:rsidP="009D194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C529266" w14:textId="77777777" w:rsidR="00E16453" w:rsidRDefault="00E16453" w:rsidP="00E16453">
      <w:pPr>
        <w:rPr>
          <w:i/>
          <w:color w:val="0070C0"/>
          <w:lang w:val="en-US" w:eastAsia="zh-CN"/>
        </w:rPr>
      </w:pPr>
    </w:p>
    <w:p w14:paraId="26C7131F" w14:textId="77777777" w:rsidR="00E16453" w:rsidRDefault="00E16453" w:rsidP="00E16453">
      <w:pPr>
        <w:rPr>
          <w:i/>
          <w:color w:val="0070C0"/>
          <w:lang w:val="en-US" w:eastAsia="zh-CN"/>
        </w:rPr>
      </w:pPr>
    </w:p>
    <w:p w14:paraId="3E354B5A" w14:textId="77777777" w:rsidR="00E16453" w:rsidRPr="00805BE8" w:rsidRDefault="00E16453" w:rsidP="00E16453">
      <w:pPr>
        <w:pStyle w:val="Heading3"/>
        <w:rPr>
          <w:sz w:val="24"/>
          <w:szCs w:val="16"/>
        </w:rPr>
      </w:pPr>
      <w:r w:rsidRPr="00805BE8">
        <w:rPr>
          <w:sz w:val="24"/>
          <w:szCs w:val="16"/>
        </w:rPr>
        <w:t>CRs/TPs</w:t>
      </w:r>
    </w:p>
    <w:p w14:paraId="1D98934A" w14:textId="77777777" w:rsidR="00E16453" w:rsidRPr="00045592" w:rsidRDefault="00E16453" w:rsidP="00E16453">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E16453" w:rsidRPr="00004165" w14:paraId="67F4C931" w14:textId="77777777" w:rsidTr="009D1947">
        <w:tc>
          <w:tcPr>
            <w:tcW w:w="1242" w:type="dxa"/>
          </w:tcPr>
          <w:p w14:paraId="01573E53" w14:textId="77777777" w:rsidR="00E16453" w:rsidRPr="00045592" w:rsidRDefault="00E16453" w:rsidP="009D194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AFEB1B9" w14:textId="77777777" w:rsidR="00E16453" w:rsidRPr="00045592" w:rsidRDefault="00E16453" w:rsidP="009D194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16453" w14:paraId="18315C25" w14:textId="77777777" w:rsidTr="009D1947">
        <w:tc>
          <w:tcPr>
            <w:tcW w:w="1242" w:type="dxa"/>
          </w:tcPr>
          <w:p w14:paraId="34D750FA" w14:textId="77777777" w:rsidR="00E16453" w:rsidRPr="003418CB" w:rsidRDefault="00E16453" w:rsidP="009D194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34A65D4" w14:textId="77777777" w:rsidR="00E16453" w:rsidRPr="003418CB" w:rsidRDefault="00E16453" w:rsidP="009D194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8A8C106" w14:textId="77777777" w:rsidR="00E16453" w:rsidRPr="003418CB" w:rsidRDefault="00E16453" w:rsidP="00E16453">
      <w:pPr>
        <w:rPr>
          <w:color w:val="0070C0"/>
          <w:lang w:val="en-US" w:eastAsia="zh-CN"/>
        </w:rPr>
      </w:pPr>
    </w:p>
    <w:p w14:paraId="3D01C4E4" w14:textId="77777777" w:rsidR="00E16453" w:rsidRPr="00781CCB" w:rsidRDefault="00E16453" w:rsidP="00E16453">
      <w:pPr>
        <w:pStyle w:val="Heading2"/>
        <w:rPr>
          <w:lang w:val="en-US"/>
          <w:rPrChange w:id="393" w:author="Aijun" w:date="2021-04-12T15:51:00Z">
            <w:rPr/>
          </w:rPrChange>
        </w:rPr>
      </w:pPr>
      <w:r w:rsidRPr="00781CCB">
        <w:rPr>
          <w:lang w:val="en-US"/>
          <w:rPrChange w:id="394" w:author="Aijun" w:date="2021-04-12T15:51:00Z">
            <w:rPr/>
          </w:rPrChange>
        </w:rPr>
        <w:t>Discussion on 2nd round (if applicable)</w:t>
      </w:r>
    </w:p>
    <w:p w14:paraId="07EB4423" w14:textId="77777777" w:rsidR="00E16453" w:rsidRPr="00D10052" w:rsidRDefault="00E16453" w:rsidP="00E16453">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67A19601" w14:textId="77777777" w:rsidR="00E16453" w:rsidRPr="00045592" w:rsidRDefault="00E16453" w:rsidP="00E16453">
      <w:pPr>
        <w:rPr>
          <w:i/>
          <w:color w:val="0070C0"/>
          <w:lang w:val="en-US"/>
        </w:rPr>
      </w:pPr>
    </w:p>
    <w:p w14:paraId="3D049368" w14:textId="77777777" w:rsidR="00E16453" w:rsidRPr="00805BE8" w:rsidRDefault="00E16453" w:rsidP="00E16453">
      <w:pPr>
        <w:rPr>
          <w:lang w:val="en-US" w:eastAsia="zh-CN"/>
        </w:rPr>
      </w:pPr>
    </w:p>
    <w:p w14:paraId="458B4749" w14:textId="0B3A9AFB" w:rsidR="00307E51" w:rsidRPr="00F74FBB" w:rsidRDefault="00307E51" w:rsidP="00307E51">
      <w:pPr>
        <w:rPr>
          <w:lang w:val="en-US" w:eastAsia="zh-CN"/>
          <w:rPrChange w:id="395" w:author="Aijun" w:date="2021-04-12T15:16:00Z">
            <w:rPr>
              <w:lang w:val="sv-SE" w:eastAsia="zh-CN"/>
            </w:rPr>
          </w:rPrChange>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9D194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9D194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9D194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lastRenderedPageBreak/>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9D1947">
        <w:tc>
          <w:tcPr>
            <w:tcW w:w="1424" w:type="dxa"/>
          </w:tcPr>
          <w:p w14:paraId="7C907B32" w14:textId="77777777" w:rsidR="00DC4F72" w:rsidRPr="00045592" w:rsidRDefault="00DC4F72" w:rsidP="009D194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9D194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9D194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9D194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9D1947">
            <w:pPr>
              <w:spacing w:after="120"/>
              <w:rPr>
                <w:b/>
                <w:bCs/>
                <w:color w:val="0070C0"/>
                <w:lang w:val="en-US" w:eastAsia="zh-CN"/>
              </w:rPr>
            </w:pPr>
            <w:r>
              <w:rPr>
                <w:b/>
                <w:bCs/>
                <w:color w:val="0070C0"/>
                <w:lang w:val="en-US" w:eastAsia="zh-CN"/>
              </w:rPr>
              <w:t>Comments</w:t>
            </w:r>
          </w:p>
        </w:tc>
      </w:tr>
      <w:tr w:rsidR="00DC4F72" w:rsidRPr="00B04195" w14:paraId="6A0B0BBE" w14:textId="77777777" w:rsidTr="009D1947">
        <w:tc>
          <w:tcPr>
            <w:tcW w:w="1424" w:type="dxa"/>
          </w:tcPr>
          <w:p w14:paraId="24D717C9" w14:textId="77777777" w:rsidR="00DC4F72" w:rsidRPr="0093133D" w:rsidRDefault="00DC4F72" w:rsidP="009D194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9D194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9D194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9D194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9D1947">
            <w:pPr>
              <w:spacing w:after="120"/>
              <w:rPr>
                <w:rFonts w:eastAsiaTheme="minorEastAsia"/>
                <w:color w:val="0070C0"/>
                <w:lang w:val="en-US" w:eastAsia="zh-CN"/>
              </w:rPr>
            </w:pPr>
          </w:p>
        </w:tc>
      </w:tr>
      <w:tr w:rsidR="00DC4F72" w:rsidRPr="00B04195" w14:paraId="452D471D" w14:textId="77777777" w:rsidTr="009D1947">
        <w:tc>
          <w:tcPr>
            <w:tcW w:w="1424" w:type="dxa"/>
          </w:tcPr>
          <w:p w14:paraId="44CE6246" w14:textId="68B47050" w:rsidR="00DC4F72" w:rsidRPr="00B04195" w:rsidRDefault="00DC4F72" w:rsidP="009D1947">
            <w:pPr>
              <w:spacing w:after="120"/>
              <w:rPr>
                <w:rFonts w:eastAsiaTheme="minorEastAsia"/>
                <w:color w:val="0070C0"/>
                <w:lang w:val="en-US" w:eastAsia="zh-CN"/>
              </w:rPr>
            </w:pPr>
          </w:p>
        </w:tc>
        <w:tc>
          <w:tcPr>
            <w:tcW w:w="2682" w:type="dxa"/>
          </w:tcPr>
          <w:p w14:paraId="3C9CE0A3" w14:textId="64722817" w:rsidR="00DC4F72" w:rsidRPr="00B04195" w:rsidRDefault="00DC4F72" w:rsidP="009D1947">
            <w:pPr>
              <w:spacing w:after="120"/>
              <w:rPr>
                <w:rFonts w:eastAsiaTheme="minorEastAsia"/>
                <w:color w:val="0070C0"/>
                <w:lang w:val="en-US" w:eastAsia="zh-CN"/>
              </w:rPr>
            </w:pPr>
          </w:p>
        </w:tc>
        <w:tc>
          <w:tcPr>
            <w:tcW w:w="1418" w:type="dxa"/>
          </w:tcPr>
          <w:p w14:paraId="69629272" w14:textId="2A4998A8" w:rsidR="00DC4F72" w:rsidRPr="00B04195" w:rsidRDefault="00DC4F72" w:rsidP="009D1947">
            <w:pPr>
              <w:spacing w:after="120"/>
              <w:rPr>
                <w:rFonts w:eastAsiaTheme="minorEastAsia"/>
                <w:color w:val="0070C0"/>
                <w:lang w:val="en-US" w:eastAsia="zh-CN"/>
              </w:rPr>
            </w:pPr>
          </w:p>
        </w:tc>
        <w:tc>
          <w:tcPr>
            <w:tcW w:w="2409" w:type="dxa"/>
          </w:tcPr>
          <w:p w14:paraId="05991954" w14:textId="359B84FC" w:rsidR="00DC4F72" w:rsidRPr="00D0036C" w:rsidRDefault="00DC4F72" w:rsidP="009D1947">
            <w:pPr>
              <w:spacing w:after="120"/>
              <w:rPr>
                <w:rFonts w:eastAsiaTheme="minorEastAsia"/>
                <w:color w:val="0070C0"/>
                <w:lang w:val="en-US" w:eastAsia="zh-CN"/>
              </w:rPr>
            </w:pPr>
          </w:p>
        </w:tc>
        <w:tc>
          <w:tcPr>
            <w:tcW w:w="1698" w:type="dxa"/>
          </w:tcPr>
          <w:p w14:paraId="5D6D4CEF" w14:textId="77777777" w:rsidR="00DC4F72" w:rsidRPr="00B04195" w:rsidRDefault="00DC4F72" w:rsidP="009D1947">
            <w:pPr>
              <w:spacing w:after="120"/>
              <w:rPr>
                <w:rFonts w:eastAsiaTheme="minorEastAsia"/>
                <w:color w:val="0070C0"/>
                <w:lang w:val="en-US" w:eastAsia="zh-CN"/>
              </w:rPr>
            </w:pPr>
          </w:p>
        </w:tc>
      </w:tr>
      <w:tr w:rsidR="00DC4F72" w:rsidRPr="00B04195" w14:paraId="4AC3DFFA" w14:textId="77777777" w:rsidTr="009D1947">
        <w:tc>
          <w:tcPr>
            <w:tcW w:w="1424" w:type="dxa"/>
          </w:tcPr>
          <w:p w14:paraId="750DF8A7" w14:textId="02A65673" w:rsidR="00DC4F72" w:rsidRPr="0093133D" w:rsidRDefault="00DC4F72" w:rsidP="009D1947">
            <w:pPr>
              <w:spacing w:after="120"/>
              <w:rPr>
                <w:rFonts w:eastAsiaTheme="minorEastAsia"/>
                <w:color w:val="0070C0"/>
                <w:lang w:val="en-US" w:eastAsia="zh-CN"/>
              </w:rPr>
            </w:pPr>
          </w:p>
        </w:tc>
        <w:tc>
          <w:tcPr>
            <w:tcW w:w="2682" w:type="dxa"/>
          </w:tcPr>
          <w:p w14:paraId="340905B2" w14:textId="03472D39" w:rsidR="00DC4F72" w:rsidRPr="00B04195" w:rsidRDefault="00DC4F72" w:rsidP="009D1947">
            <w:pPr>
              <w:spacing w:after="120"/>
              <w:rPr>
                <w:rFonts w:eastAsiaTheme="minorEastAsia"/>
                <w:color w:val="0070C0"/>
                <w:lang w:val="en-US" w:eastAsia="zh-CN"/>
              </w:rPr>
            </w:pPr>
          </w:p>
        </w:tc>
        <w:tc>
          <w:tcPr>
            <w:tcW w:w="1418" w:type="dxa"/>
          </w:tcPr>
          <w:p w14:paraId="592C4E36" w14:textId="226E79E6" w:rsidR="00DC4F72" w:rsidRPr="00B04195" w:rsidRDefault="00DC4F72" w:rsidP="009D1947">
            <w:pPr>
              <w:spacing w:after="120"/>
              <w:rPr>
                <w:rFonts w:eastAsiaTheme="minorEastAsia"/>
                <w:color w:val="0070C0"/>
                <w:lang w:val="en-US" w:eastAsia="zh-CN"/>
              </w:rPr>
            </w:pPr>
          </w:p>
        </w:tc>
        <w:tc>
          <w:tcPr>
            <w:tcW w:w="2409" w:type="dxa"/>
          </w:tcPr>
          <w:p w14:paraId="13C15193" w14:textId="6D459B94" w:rsidR="00DC4F72" w:rsidRPr="00D0036C" w:rsidRDefault="00DC4F72" w:rsidP="009D1947">
            <w:pPr>
              <w:spacing w:after="120"/>
              <w:rPr>
                <w:rFonts w:eastAsiaTheme="minorEastAsia"/>
                <w:color w:val="0070C0"/>
                <w:lang w:val="en-US" w:eastAsia="zh-CN"/>
              </w:rPr>
            </w:pPr>
          </w:p>
        </w:tc>
        <w:tc>
          <w:tcPr>
            <w:tcW w:w="1698" w:type="dxa"/>
          </w:tcPr>
          <w:p w14:paraId="7A6333B7" w14:textId="77777777" w:rsidR="00DC4F72" w:rsidRPr="00B04195" w:rsidRDefault="00DC4F72" w:rsidP="009D1947">
            <w:pPr>
              <w:spacing w:after="120"/>
              <w:rPr>
                <w:rFonts w:eastAsiaTheme="minorEastAsia"/>
                <w:color w:val="0070C0"/>
                <w:lang w:val="en-US" w:eastAsia="zh-CN"/>
              </w:rPr>
            </w:pPr>
          </w:p>
        </w:tc>
      </w:tr>
      <w:tr w:rsidR="00DC4F72" w14:paraId="4A8D9BB6" w14:textId="77777777" w:rsidTr="009D1947">
        <w:tc>
          <w:tcPr>
            <w:tcW w:w="1424" w:type="dxa"/>
          </w:tcPr>
          <w:p w14:paraId="57745442" w14:textId="77777777" w:rsidR="00DC4F72" w:rsidRPr="00B04195" w:rsidRDefault="00DC4F72" w:rsidP="009D1947">
            <w:pPr>
              <w:spacing w:after="120"/>
              <w:rPr>
                <w:rFonts w:eastAsiaTheme="minorEastAsia"/>
                <w:color w:val="0070C0"/>
                <w:lang w:eastAsia="zh-CN"/>
              </w:rPr>
            </w:pPr>
          </w:p>
        </w:tc>
        <w:tc>
          <w:tcPr>
            <w:tcW w:w="2682" w:type="dxa"/>
          </w:tcPr>
          <w:p w14:paraId="24D14B09" w14:textId="77777777" w:rsidR="00DC4F72" w:rsidRPr="00404831" w:rsidRDefault="00DC4F72" w:rsidP="009D1947">
            <w:pPr>
              <w:spacing w:after="120"/>
              <w:rPr>
                <w:rFonts w:eastAsiaTheme="minorEastAsia"/>
                <w:i/>
                <w:color w:val="0070C0"/>
                <w:lang w:val="en-US" w:eastAsia="zh-CN"/>
              </w:rPr>
            </w:pPr>
          </w:p>
        </w:tc>
        <w:tc>
          <w:tcPr>
            <w:tcW w:w="1418" w:type="dxa"/>
          </w:tcPr>
          <w:p w14:paraId="0C3850B2" w14:textId="77777777" w:rsidR="00DC4F72" w:rsidRPr="00404831" w:rsidRDefault="00DC4F72" w:rsidP="009D1947">
            <w:pPr>
              <w:spacing w:after="120"/>
              <w:rPr>
                <w:rFonts w:eastAsiaTheme="minorEastAsia"/>
                <w:i/>
                <w:color w:val="0070C0"/>
                <w:lang w:val="en-US" w:eastAsia="zh-CN"/>
              </w:rPr>
            </w:pPr>
          </w:p>
        </w:tc>
        <w:tc>
          <w:tcPr>
            <w:tcW w:w="2409" w:type="dxa"/>
          </w:tcPr>
          <w:p w14:paraId="677C6785" w14:textId="77777777" w:rsidR="00DC4F72" w:rsidRPr="003418CB" w:rsidRDefault="00DC4F72" w:rsidP="009D1947">
            <w:pPr>
              <w:spacing w:after="120"/>
              <w:rPr>
                <w:rFonts w:eastAsiaTheme="minorEastAsia"/>
                <w:color w:val="0070C0"/>
                <w:lang w:val="en-US" w:eastAsia="zh-CN"/>
              </w:rPr>
            </w:pPr>
          </w:p>
        </w:tc>
        <w:tc>
          <w:tcPr>
            <w:tcW w:w="1698" w:type="dxa"/>
          </w:tcPr>
          <w:p w14:paraId="2A9C55A0" w14:textId="77777777" w:rsidR="00DC4F72" w:rsidRPr="00404831" w:rsidRDefault="00DC4F72" w:rsidP="009D194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9D194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9D1947">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9D1947">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9D194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9D1947">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9D194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9D194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9D194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9D194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9D1947">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9D1947">
            <w:pPr>
              <w:spacing w:after="120"/>
              <w:rPr>
                <w:rFonts w:eastAsiaTheme="minorEastAsia"/>
                <w:color w:val="0070C0"/>
                <w:lang w:eastAsia="zh-CN"/>
              </w:rPr>
            </w:pPr>
          </w:p>
        </w:tc>
        <w:tc>
          <w:tcPr>
            <w:tcW w:w="2682" w:type="dxa"/>
          </w:tcPr>
          <w:p w14:paraId="1D988A8B" w14:textId="77777777" w:rsidR="00C63557" w:rsidRPr="00404831" w:rsidRDefault="00C63557" w:rsidP="009D1947">
            <w:pPr>
              <w:spacing w:after="120"/>
              <w:rPr>
                <w:rFonts w:eastAsiaTheme="minorEastAsia"/>
                <w:i/>
                <w:color w:val="0070C0"/>
                <w:lang w:val="en-US" w:eastAsia="zh-CN"/>
              </w:rPr>
            </w:pPr>
          </w:p>
        </w:tc>
        <w:tc>
          <w:tcPr>
            <w:tcW w:w="1418" w:type="dxa"/>
          </w:tcPr>
          <w:p w14:paraId="0007A721" w14:textId="77777777" w:rsidR="00C63557" w:rsidRPr="00404831" w:rsidRDefault="00C63557" w:rsidP="009D1947">
            <w:pPr>
              <w:spacing w:after="120"/>
              <w:rPr>
                <w:rFonts w:eastAsiaTheme="minorEastAsia"/>
                <w:i/>
                <w:color w:val="0070C0"/>
                <w:lang w:val="en-US" w:eastAsia="zh-CN"/>
              </w:rPr>
            </w:pPr>
          </w:p>
        </w:tc>
        <w:tc>
          <w:tcPr>
            <w:tcW w:w="2409" w:type="dxa"/>
          </w:tcPr>
          <w:p w14:paraId="40A34C0B" w14:textId="77777777" w:rsidR="00C63557" w:rsidRPr="003418CB" w:rsidRDefault="00C63557" w:rsidP="009D1947">
            <w:pPr>
              <w:spacing w:after="120"/>
              <w:rPr>
                <w:rFonts w:eastAsiaTheme="minorEastAsia"/>
                <w:color w:val="0070C0"/>
                <w:lang w:val="en-US" w:eastAsia="zh-CN"/>
              </w:rPr>
            </w:pPr>
          </w:p>
        </w:tc>
        <w:tc>
          <w:tcPr>
            <w:tcW w:w="1698" w:type="dxa"/>
          </w:tcPr>
          <w:p w14:paraId="53A91E88" w14:textId="77777777" w:rsidR="00C63557" w:rsidRPr="00404831" w:rsidRDefault="00C63557" w:rsidP="009D194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64412" w14:textId="77777777" w:rsidR="00642FF5" w:rsidRDefault="00642FF5">
      <w:r>
        <w:separator/>
      </w:r>
    </w:p>
  </w:endnote>
  <w:endnote w:type="continuationSeparator" w:id="0">
    <w:p w14:paraId="53D4652F" w14:textId="77777777" w:rsidR="00642FF5" w:rsidRDefault="00642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2EC97" w14:textId="77777777" w:rsidR="00642FF5" w:rsidRDefault="00642FF5">
      <w:r>
        <w:separator/>
      </w:r>
    </w:p>
  </w:footnote>
  <w:footnote w:type="continuationSeparator" w:id="0">
    <w:p w14:paraId="3D02355B" w14:textId="77777777" w:rsidR="00642FF5" w:rsidRDefault="00642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A1037"/>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75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44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2786C48"/>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FD2972"/>
    <w:multiLevelType w:val="hybridMultilevel"/>
    <w:tmpl w:val="6F72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C267E"/>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700169"/>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8C2D03"/>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6619BF"/>
    <w:multiLevelType w:val="hybridMultilevel"/>
    <w:tmpl w:val="C794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6"/>
  </w:num>
  <w:num w:numId="3">
    <w:abstractNumId w:val="15"/>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2"/>
  </w:num>
  <w:num w:numId="21">
    <w:abstractNumId w:val="14"/>
  </w:num>
  <w:num w:numId="22">
    <w:abstractNumId w:val="0"/>
  </w:num>
  <w:num w:numId="23">
    <w:abstractNumId w:val="9"/>
  </w:num>
  <w:num w:numId="24">
    <w:abstractNumId w:val="13"/>
  </w:num>
  <w:num w:numId="25">
    <w:abstractNumId w:val="12"/>
  </w:num>
  <w:num w:numId="26">
    <w:abstractNumId w:val="11"/>
  </w:num>
  <w:num w:numId="27">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ijun">
    <w15:presenceInfo w15:providerId="None" w15:userId="Aijun"/>
  </w15:person>
  <w15:person w15:author="Impire Oy">
    <w15:presenceInfo w15:providerId="AD" w15:userId="S::admin@impire.onmicrosoft.com::83f417db-3e80-49f2-96fa-3394e4d817c6"/>
  </w15:person>
  <w15:person w15:author="Huawei">
    <w15:presenceInfo w15:providerId="None" w15:userId="Huawei"/>
  </w15:person>
  <w15:person w15:author="Bill Shvodian">
    <w15:presenceInfo w15:providerId="None" w15:userId="Bill Shvodian"/>
  </w15:person>
  <w15:person w15:author="Angelow, Iwajlo (Nokia - US/Naperville)">
    <w15:presenceInfo w15:providerId="AD" w15:userId="S::iwajlo.angelow@nokia.com::3fd66476-df55-4ced-b537-c2ddb5d11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2"/>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373"/>
    <w:rsid w:val="00004165"/>
    <w:rsid w:val="00020C56"/>
    <w:rsid w:val="00026ACC"/>
    <w:rsid w:val="0003171D"/>
    <w:rsid w:val="00031C1D"/>
    <w:rsid w:val="00035C50"/>
    <w:rsid w:val="000457A1"/>
    <w:rsid w:val="00050001"/>
    <w:rsid w:val="00052041"/>
    <w:rsid w:val="0005326A"/>
    <w:rsid w:val="00061104"/>
    <w:rsid w:val="0006266D"/>
    <w:rsid w:val="00065506"/>
    <w:rsid w:val="00071793"/>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5981"/>
    <w:rsid w:val="000D09FD"/>
    <w:rsid w:val="000D44FB"/>
    <w:rsid w:val="000D574B"/>
    <w:rsid w:val="000D6CFC"/>
    <w:rsid w:val="000E537B"/>
    <w:rsid w:val="000E57D0"/>
    <w:rsid w:val="000E7858"/>
    <w:rsid w:val="000F39CA"/>
    <w:rsid w:val="00102185"/>
    <w:rsid w:val="00107927"/>
    <w:rsid w:val="00110E26"/>
    <w:rsid w:val="00111321"/>
    <w:rsid w:val="00113F02"/>
    <w:rsid w:val="00116B5B"/>
    <w:rsid w:val="00117BD6"/>
    <w:rsid w:val="00117D09"/>
    <w:rsid w:val="001206C2"/>
    <w:rsid w:val="00121978"/>
    <w:rsid w:val="00123422"/>
    <w:rsid w:val="00124B6A"/>
    <w:rsid w:val="00136D4C"/>
    <w:rsid w:val="00142538"/>
    <w:rsid w:val="00142BB9"/>
    <w:rsid w:val="00144F96"/>
    <w:rsid w:val="00151EAC"/>
    <w:rsid w:val="00153528"/>
    <w:rsid w:val="00154E68"/>
    <w:rsid w:val="00161734"/>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04ECD"/>
    <w:rsid w:val="002138EA"/>
    <w:rsid w:val="00213F84"/>
    <w:rsid w:val="00214FBD"/>
    <w:rsid w:val="0022193B"/>
    <w:rsid w:val="00222897"/>
    <w:rsid w:val="00222B0C"/>
    <w:rsid w:val="002338B6"/>
    <w:rsid w:val="00235394"/>
    <w:rsid w:val="00235577"/>
    <w:rsid w:val="002371B2"/>
    <w:rsid w:val="002435CA"/>
    <w:rsid w:val="0024469F"/>
    <w:rsid w:val="00250B5B"/>
    <w:rsid w:val="00252DB8"/>
    <w:rsid w:val="002537BC"/>
    <w:rsid w:val="00255C58"/>
    <w:rsid w:val="00260EC7"/>
    <w:rsid w:val="00261539"/>
    <w:rsid w:val="0026179F"/>
    <w:rsid w:val="002646D7"/>
    <w:rsid w:val="002666AE"/>
    <w:rsid w:val="00273014"/>
    <w:rsid w:val="00274E1A"/>
    <w:rsid w:val="002775B1"/>
    <w:rsid w:val="002775B9"/>
    <w:rsid w:val="002811C4"/>
    <w:rsid w:val="00282213"/>
    <w:rsid w:val="00284016"/>
    <w:rsid w:val="002858BF"/>
    <w:rsid w:val="002939AF"/>
    <w:rsid w:val="0029416F"/>
    <w:rsid w:val="00294491"/>
    <w:rsid w:val="00294BDE"/>
    <w:rsid w:val="00294D27"/>
    <w:rsid w:val="002A0CED"/>
    <w:rsid w:val="002A4CD0"/>
    <w:rsid w:val="002A7DA6"/>
    <w:rsid w:val="002B516C"/>
    <w:rsid w:val="002B5E1D"/>
    <w:rsid w:val="002B60C1"/>
    <w:rsid w:val="002C0CC3"/>
    <w:rsid w:val="002C4B52"/>
    <w:rsid w:val="002D03E5"/>
    <w:rsid w:val="002D36EB"/>
    <w:rsid w:val="002D6BDF"/>
    <w:rsid w:val="002E2CE9"/>
    <w:rsid w:val="002E3BF7"/>
    <w:rsid w:val="002E403E"/>
    <w:rsid w:val="002E4C74"/>
    <w:rsid w:val="002E620F"/>
    <w:rsid w:val="002F158C"/>
    <w:rsid w:val="002F20E6"/>
    <w:rsid w:val="002F4093"/>
    <w:rsid w:val="002F4789"/>
    <w:rsid w:val="002F5636"/>
    <w:rsid w:val="003022A5"/>
    <w:rsid w:val="00307E51"/>
    <w:rsid w:val="00311363"/>
    <w:rsid w:val="00314684"/>
    <w:rsid w:val="00314C88"/>
    <w:rsid w:val="00315867"/>
    <w:rsid w:val="00321150"/>
    <w:rsid w:val="003260D7"/>
    <w:rsid w:val="0033594B"/>
    <w:rsid w:val="00336697"/>
    <w:rsid w:val="0033740F"/>
    <w:rsid w:val="003418CB"/>
    <w:rsid w:val="00350F0A"/>
    <w:rsid w:val="00355873"/>
    <w:rsid w:val="0035660F"/>
    <w:rsid w:val="003628B9"/>
    <w:rsid w:val="00362D8F"/>
    <w:rsid w:val="00367724"/>
    <w:rsid w:val="003710BA"/>
    <w:rsid w:val="003770F6"/>
    <w:rsid w:val="00383E37"/>
    <w:rsid w:val="00393042"/>
    <w:rsid w:val="00393B6B"/>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050D"/>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1B2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016C"/>
    <w:rsid w:val="004C54E5"/>
    <w:rsid w:val="004C7DC8"/>
    <w:rsid w:val="004D21B0"/>
    <w:rsid w:val="004D737D"/>
    <w:rsid w:val="004E2659"/>
    <w:rsid w:val="004E39EE"/>
    <w:rsid w:val="004E475C"/>
    <w:rsid w:val="004E56E0"/>
    <w:rsid w:val="004E6717"/>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5CE4"/>
    <w:rsid w:val="005308DB"/>
    <w:rsid w:val="00530A2E"/>
    <w:rsid w:val="00530FBE"/>
    <w:rsid w:val="00533159"/>
    <w:rsid w:val="005339DB"/>
    <w:rsid w:val="0053446C"/>
    <w:rsid w:val="00534C89"/>
    <w:rsid w:val="00535C7D"/>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0A1A"/>
    <w:rsid w:val="006016E1"/>
    <w:rsid w:val="00602D27"/>
    <w:rsid w:val="00607A75"/>
    <w:rsid w:val="006144A1"/>
    <w:rsid w:val="00615EBB"/>
    <w:rsid w:val="00616096"/>
    <w:rsid w:val="006160A2"/>
    <w:rsid w:val="006302AA"/>
    <w:rsid w:val="006363BD"/>
    <w:rsid w:val="006412DC"/>
    <w:rsid w:val="00642BC6"/>
    <w:rsid w:val="00642FF5"/>
    <w:rsid w:val="00644790"/>
    <w:rsid w:val="006501AF"/>
    <w:rsid w:val="00650DDE"/>
    <w:rsid w:val="0065505B"/>
    <w:rsid w:val="006670AC"/>
    <w:rsid w:val="00672307"/>
    <w:rsid w:val="00672924"/>
    <w:rsid w:val="006808C6"/>
    <w:rsid w:val="00682668"/>
    <w:rsid w:val="00687340"/>
    <w:rsid w:val="00692A68"/>
    <w:rsid w:val="00693F6D"/>
    <w:rsid w:val="00695D85"/>
    <w:rsid w:val="006A30A2"/>
    <w:rsid w:val="006A6D23"/>
    <w:rsid w:val="006B25DE"/>
    <w:rsid w:val="006B5843"/>
    <w:rsid w:val="006B6937"/>
    <w:rsid w:val="006C1C3B"/>
    <w:rsid w:val="006C3D62"/>
    <w:rsid w:val="006C4E43"/>
    <w:rsid w:val="006C643E"/>
    <w:rsid w:val="006D2932"/>
    <w:rsid w:val="006D3671"/>
    <w:rsid w:val="006D4176"/>
    <w:rsid w:val="006E0A73"/>
    <w:rsid w:val="006E0FEE"/>
    <w:rsid w:val="006E6C11"/>
    <w:rsid w:val="006E7C4E"/>
    <w:rsid w:val="006F63FA"/>
    <w:rsid w:val="006F6E69"/>
    <w:rsid w:val="006F7C0C"/>
    <w:rsid w:val="00700755"/>
    <w:rsid w:val="0070646B"/>
    <w:rsid w:val="007130A2"/>
    <w:rsid w:val="00715463"/>
    <w:rsid w:val="007207B5"/>
    <w:rsid w:val="00730655"/>
    <w:rsid w:val="00731D77"/>
    <w:rsid w:val="00732360"/>
    <w:rsid w:val="0073390A"/>
    <w:rsid w:val="00734E64"/>
    <w:rsid w:val="00736B37"/>
    <w:rsid w:val="00740A35"/>
    <w:rsid w:val="007520B4"/>
    <w:rsid w:val="00754C51"/>
    <w:rsid w:val="007655D5"/>
    <w:rsid w:val="00772168"/>
    <w:rsid w:val="007763C1"/>
    <w:rsid w:val="00777E82"/>
    <w:rsid w:val="00781359"/>
    <w:rsid w:val="00781CCB"/>
    <w:rsid w:val="00782321"/>
    <w:rsid w:val="00786921"/>
    <w:rsid w:val="00786EE8"/>
    <w:rsid w:val="00796983"/>
    <w:rsid w:val="007A1EAA"/>
    <w:rsid w:val="007A79FD"/>
    <w:rsid w:val="007B01C5"/>
    <w:rsid w:val="007B0B9D"/>
    <w:rsid w:val="007B26E3"/>
    <w:rsid w:val="007B5A43"/>
    <w:rsid w:val="007B709B"/>
    <w:rsid w:val="007C10C8"/>
    <w:rsid w:val="007C1343"/>
    <w:rsid w:val="007C3EE7"/>
    <w:rsid w:val="007C5EF1"/>
    <w:rsid w:val="007C7BF5"/>
    <w:rsid w:val="007D19B7"/>
    <w:rsid w:val="007D75E5"/>
    <w:rsid w:val="007D773E"/>
    <w:rsid w:val="007E066E"/>
    <w:rsid w:val="007E1356"/>
    <w:rsid w:val="007E20FC"/>
    <w:rsid w:val="007E7062"/>
    <w:rsid w:val="007F0E1E"/>
    <w:rsid w:val="007F29A7"/>
    <w:rsid w:val="007F6340"/>
    <w:rsid w:val="008004B4"/>
    <w:rsid w:val="00805BE8"/>
    <w:rsid w:val="00816078"/>
    <w:rsid w:val="008177E3"/>
    <w:rsid w:val="00823AA9"/>
    <w:rsid w:val="008255B9"/>
    <w:rsid w:val="00825CD8"/>
    <w:rsid w:val="00827324"/>
    <w:rsid w:val="00837458"/>
    <w:rsid w:val="00837AAE"/>
    <w:rsid w:val="008429AD"/>
    <w:rsid w:val="008429DB"/>
    <w:rsid w:val="0084352F"/>
    <w:rsid w:val="00850C75"/>
    <w:rsid w:val="00850E39"/>
    <w:rsid w:val="00851492"/>
    <w:rsid w:val="0085477A"/>
    <w:rsid w:val="00855107"/>
    <w:rsid w:val="00855173"/>
    <w:rsid w:val="008557D9"/>
    <w:rsid w:val="00855BF7"/>
    <w:rsid w:val="00856214"/>
    <w:rsid w:val="0085760B"/>
    <w:rsid w:val="00862089"/>
    <w:rsid w:val="008656DC"/>
    <w:rsid w:val="00866D5B"/>
    <w:rsid w:val="00866FF5"/>
    <w:rsid w:val="0087332D"/>
    <w:rsid w:val="00873B73"/>
    <w:rsid w:val="00873E1F"/>
    <w:rsid w:val="00874C16"/>
    <w:rsid w:val="00886D1F"/>
    <w:rsid w:val="00891EE1"/>
    <w:rsid w:val="00893987"/>
    <w:rsid w:val="008963EF"/>
    <w:rsid w:val="0089688E"/>
    <w:rsid w:val="008A1FBE"/>
    <w:rsid w:val="008B3194"/>
    <w:rsid w:val="008B5AE7"/>
    <w:rsid w:val="008C1B1B"/>
    <w:rsid w:val="008C60E9"/>
    <w:rsid w:val="008D1B7C"/>
    <w:rsid w:val="008D6657"/>
    <w:rsid w:val="008E1F60"/>
    <w:rsid w:val="008E307E"/>
    <w:rsid w:val="008F4DD1"/>
    <w:rsid w:val="008F6056"/>
    <w:rsid w:val="00902C07"/>
    <w:rsid w:val="00905804"/>
    <w:rsid w:val="009101E2"/>
    <w:rsid w:val="00911747"/>
    <w:rsid w:val="00915D73"/>
    <w:rsid w:val="00915F1D"/>
    <w:rsid w:val="00916077"/>
    <w:rsid w:val="009170A2"/>
    <w:rsid w:val="009208A6"/>
    <w:rsid w:val="00924514"/>
    <w:rsid w:val="00927316"/>
    <w:rsid w:val="0093133D"/>
    <w:rsid w:val="0093223E"/>
    <w:rsid w:val="0093276D"/>
    <w:rsid w:val="00933D12"/>
    <w:rsid w:val="00937065"/>
    <w:rsid w:val="00940285"/>
    <w:rsid w:val="009415B0"/>
    <w:rsid w:val="00942E43"/>
    <w:rsid w:val="00947E7E"/>
    <w:rsid w:val="0095139A"/>
    <w:rsid w:val="00953E16"/>
    <w:rsid w:val="009542AC"/>
    <w:rsid w:val="00957389"/>
    <w:rsid w:val="00960A7D"/>
    <w:rsid w:val="00961BB2"/>
    <w:rsid w:val="00962108"/>
    <w:rsid w:val="009638D6"/>
    <w:rsid w:val="00973994"/>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1947"/>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60DD"/>
    <w:rsid w:val="00AE70D4"/>
    <w:rsid w:val="00AE7868"/>
    <w:rsid w:val="00AF0407"/>
    <w:rsid w:val="00AF2006"/>
    <w:rsid w:val="00AF4D8B"/>
    <w:rsid w:val="00B067CA"/>
    <w:rsid w:val="00B12B26"/>
    <w:rsid w:val="00B163F8"/>
    <w:rsid w:val="00B2279C"/>
    <w:rsid w:val="00B2472D"/>
    <w:rsid w:val="00B24CA0"/>
    <w:rsid w:val="00B2549F"/>
    <w:rsid w:val="00B4108D"/>
    <w:rsid w:val="00B554DB"/>
    <w:rsid w:val="00B57265"/>
    <w:rsid w:val="00B633AE"/>
    <w:rsid w:val="00B665D2"/>
    <w:rsid w:val="00B6737C"/>
    <w:rsid w:val="00B7214D"/>
    <w:rsid w:val="00B74372"/>
    <w:rsid w:val="00B75525"/>
    <w:rsid w:val="00B76F8A"/>
    <w:rsid w:val="00B80283"/>
    <w:rsid w:val="00B8095F"/>
    <w:rsid w:val="00B80B0C"/>
    <w:rsid w:val="00B80B11"/>
    <w:rsid w:val="00B8196A"/>
    <w:rsid w:val="00B81EC7"/>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E443F"/>
    <w:rsid w:val="00BE568B"/>
    <w:rsid w:val="00BF046F"/>
    <w:rsid w:val="00BF4964"/>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3DEF"/>
    <w:rsid w:val="00C558F3"/>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751"/>
    <w:rsid w:val="00CD6A1B"/>
    <w:rsid w:val="00CE0A7F"/>
    <w:rsid w:val="00CE1718"/>
    <w:rsid w:val="00CF35CA"/>
    <w:rsid w:val="00CF4156"/>
    <w:rsid w:val="00D0036C"/>
    <w:rsid w:val="00D017E8"/>
    <w:rsid w:val="00D03D00"/>
    <w:rsid w:val="00D05C30"/>
    <w:rsid w:val="00D10052"/>
    <w:rsid w:val="00D11359"/>
    <w:rsid w:val="00D3188C"/>
    <w:rsid w:val="00D35F9B"/>
    <w:rsid w:val="00D36B69"/>
    <w:rsid w:val="00D408DD"/>
    <w:rsid w:val="00D45D72"/>
    <w:rsid w:val="00D520E4"/>
    <w:rsid w:val="00D53A38"/>
    <w:rsid w:val="00D575DD"/>
    <w:rsid w:val="00D57DFA"/>
    <w:rsid w:val="00D63345"/>
    <w:rsid w:val="00D67FCF"/>
    <w:rsid w:val="00D709CE"/>
    <w:rsid w:val="00D71F73"/>
    <w:rsid w:val="00D80786"/>
    <w:rsid w:val="00D81CAB"/>
    <w:rsid w:val="00D8576F"/>
    <w:rsid w:val="00D8677F"/>
    <w:rsid w:val="00D90F8D"/>
    <w:rsid w:val="00D97F0C"/>
    <w:rsid w:val="00DA34AB"/>
    <w:rsid w:val="00DA3A86"/>
    <w:rsid w:val="00DB1C74"/>
    <w:rsid w:val="00DC2500"/>
    <w:rsid w:val="00DC4F72"/>
    <w:rsid w:val="00DC77DC"/>
    <w:rsid w:val="00DD0453"/>
    <w:rsid w:val="00DD0C2C"/>
    <w:rsid w:val="00DD19DE"/>
    <w:rsid w:val="00DD28BC"/>
    <w:rsid w:val="00DE31F0"/>
    <w:rsid w:val="00DE3D1C"/>
    <w:rsid w:val="00DE5D83"/>
    <w:rsid w:val="00E0227D"/>
    <w:rsid w:val="00E04B84"/>
    <w:rsid w:val="00E06466"/>
    <w:rsid w:val="00E06835"/>
    <w:rsid w:val="00E06FDA"/>
    <w:rsid w:val="00E160A5"/>
    <w:rsid w:val="00E16453"/>
    <w:rsid w:val="00E1713D"/>
    <w:rsid w:val="00E20A43"/>
    <w:rsid w:val="00E23898"/>
    <w:rsid w:val="00E319F1"/>
    <w:rsid w:val="00E33CD2"/>
    <w:rsid w:val="00E368E1"/>
    <w:rsid w:val="00E40E90"/>
    <w:rsid w:val="00E45C7E"/>
    <w:rsid w:val="00E531EB"/>
    <w:rsid w:val="00E54874"/>
    <w:rsid w:val="00E54B6F"/>
    <w:rsid w:val="00E55152"/>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42E5"/>
    <w:rsid w:val="00EA73DF"/>
    <w:rsid w:val="00EB61AE"/>
    <w:rsid w:val="00EC322D"/>
    <w:rsid w:val="00ED24C6"/>
    <w:rsid w:val="00ED383A"/>
    <w:rsid w:val="00EE1080"/>
    <w:rsid w:val="00EF1EC5"/>
    <w:rsid w:val="00EF4C88"/>
    <w:rsid w:val="00EF55EB"/>
    <w:rsid w:val="00EF5AA5"/>
    <w:rsid w:val="00F00DCC"/>
    <w:rsid w:val="00F0156F"/>
    <w:rsid w:val="00F05AC8"/>
    <w:rsid w:val="00F07167"/>
    <w:rsid w:val="00F072D8"/>
    <w:rsid w:val="00F07CE0"/>
    <w:rsid w:val="00F115F5"/>
    <w:rsid w:val="00F13D05"/>
    <w:rsid w:val="00F1679D"/>
    <w:rsid w:val="00F1682C"/>
    <w:rsid w:val="00F20B91"/>
    <w:rsid w:val="00F21139"/>
    <w:rsid w:val="00F21218"/>
    <w:rsid w:val="00F234CB"/>
    <w:rsid w:val="00F24B8B"/>
    <w:rsid w:val="00F30D2E"/>
    <w:rsid w:val="00F35516"/>
    <w:rsid w:val="00F35790"/>
    <w:rsid w:val="00F4136D"/>
    <w:rsid w:val="00F4212E"/>
    <w:rsid w:val="00F42C20"/>
    <w:rsid w:val="00F43D29"/>
    <w:rsid w:val="00F43E34"/>
    <w:rsid w:val="00F53053"/>
    <w:rsid w:val="00F53FE2"/>
    <w:rsid w:val="00F575FF"/>
    <w:rsid w:val="00F618EF"/>
    <w:rsid w:val="00F61D4E"/>
    <w:rsid w:val="00F65582"/>
    <w:rsid w:val="00F66E75"/>
    <w:rsid w:val="00F74FBB"/>
    <w:rsid w:val="00F77EB0"/>
    <w:rsid w:val="00F87CDD"/>
    <w:rsid w:val="00F933F0"/>
    <w:rsid w:val="00F937A3"/>
    <w:rsid w:val="00F94715"/>
    <w:rsid w:val="00F96A3D"/>
    <w:rsid w:val="00FA4718"/>
    <w:rsid w:val="00FA5848"/>
    <w:rsid w:val="00FA6899"/>
    <w:rsid w:val="00FA7F3D"/>
    <w:rsid w:val="00FB2250"/>
    <w:rsid w:val="00FB38D8"/>
    <w:rsid w:val="00FC051F"/>
    <w:rsid w:val="00FC06FF"/>
    <w:rsid w:val="00FC69B4"/>
    <w:rsid w:val="00FD0694"/>
    <w:rsid w:val="00FD25BE"/>
    <w:rsid w:val="00FD2E70"/>
    <w:rsid w:val="00FD7AA7"/>
    <w:rsid w:val="00FE0FD4"/>
    <w:rsid w:val="00FE32A7"/>
    <w:rsid w:val="00FF1FCB"/>
    <w:rsid w:val="00FF21FF"/>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443F"/>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ind w:left="432"/>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83BD4-E9A2-42CF-851A-2985E577B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19</Pages>
  <Words>5293</Words>
  <Characters>30176</Characters>
  <Application>Microsoft Office Word</Application>
  <DocSecurity>0</DocSecurity>
  <Lines>251</Lines>
  <Paragraphs>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35399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Angelow, Iwajlo (Nokia - US/Naperville)</cp:lastModifiedBy>
  <cp:revision>3</cp:revision>
  <cp:lastPrinted>2019-04-25T01:09:00Z</cp:lastPrinted>
  <dcterms:created xsi:type="dcterms:W3CDTF">2021-04-13T04:34:00Z</dcterms:created>
  <dcterms:modified xsi:type="dcterms:W3CDTF">2021-04-13T04:37:00Z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1618241422</vt:lpwstr>
  </property>
</Properties>
</file>