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4A99E" w14:textId="77777777" w:rsidR="00DA1C64" w:rsidRDefault="00BC311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176BFE13" w14:textId="77777777" w:rsidR="00DA1C64" w:rsidRDefault="00BC311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24FED30E" w14:textId="77777777" w:rsidR="00DA1C64" w:rsidRDefault="00DA1C64">
      <w:pPr>
        <w:spacing w:after="120"/>
        <w:ind w:left="1985" w:hanging="1985"/>
        <w:rPr>
          <w:rFonts w:ascii="Arial" w:eastAsia="MS Mincho" w:hAnsi="Arial" w:cs="Arial"/>
          <w:b/>
          <w:sz w:val="22"/>
        </w:rPr>
      </w:pPr>
    </w:p>
    <w:p w14:paraId="5EF383BF" w14:textId="77777777" w:rsidR="00DA1C64" w:rsidRDefault="00BC311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8.3.1, 8.3.2, 8.3.3</w:t>
      </w:r>
    </w:p>
    <w:p w14:paraId="3F12110D" w14:textId="77777777" w:rsidR="00DA1C64" w:rsidRDefault="00BC311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(company name)</w:t>
      </w:r>
    </w:p>
    <w:p w14:paraId="3324F152" w14:textId="77777777" w:rsidR="00DA1C64" w:rsidRDefault="00BC311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[98-bis-e][130] NR_RF_FR2_req_enh2_Part_1</w:t>
      </w:r>
    </w:p>
    <w:p w14:paraId="2B4AA936" w14:textId="77777777" w:rsidR="00DA1C64" w:rsidRDefault="00BC311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A4A4EF6" w14:textId="77777777" w:rsidR="00DA1C64" w:rsidRDefault="00BC311E">
      <w:pPr>
        <w:pStyle w:val="Heading1"/>
        <w:rPr>
          <w:rFonts w:eastAsiaTheme="minorEastAsia"/>
          <w:lang w:eastAsia="zh-CN"/>
        </w:rPr>
      </w:pPr>
      <w:proofErr w:type="spellStart"/>
      <w:r>
        <w:rPr>
          <w:rFonts w:hint="eastAsia"/>
          <w:lang w:eastAsia="ja-JP"/>
        </w:rPr>
        <w:t>Introduction</w:t>
      </w:r>
      <w:proofErr w:type="spellEnd"/>
    </w:p>
    <w:p w14:paraId="3FC4251C" w14:textId="77777777" w:rsidR="00DA1C64" w:rsidRDefault="00BC311E">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2D072AB" w14:textId="77777777" w:rsidR="00DA1C64" w:rsidRDefault="00BC311E">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1CBFF9B" w14:textId="77777777" w:rsidR="00DA1C64" w:rsidRDefault="00BC311E">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3A19D652" w14:textId="77777777" w:rsidR="00DA1C64" w:rsidRDefault="00BC311E">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C3FC8C1" w14:textId="77777777" w:rsidR="00DA1C64" w:rsidRDefault="00DA1C64">
      <w:pPr>
        <w:rPr>
          <w:color w:val="0070C0"/>
          <w:lang w:eastAsia="zh-CN"/>
        </w:rPr>
      </w:pPr>
    </w:p>
    <w:p w14:paraId="06055A1A" w14:textId="77777777" w:rsidR="00DA1C64" w:rsidRDefault="00BC311E">
      <w:pPr>
        <w:pStyle w:val="Heading1"/>
        <w:rPr>
          <w:lang w:eastAsia="ja-JP"/>
        </w:rPr>
      </w:pPr>
      <w:proofErr w:type="spellStart"/>
      <w:r>
        <w:rPr>
          <w:lang w:eastAsia="ja-JP"/>
        </w:rPr>
        <w:t>Topic</w:t>
      </w:r>
      <w:proofErr w:type="spellEnd"/>
      <w:r>
        <w:rPr>
          <w:lang w:eastAsia="ja-JP"/>
        </w:rPr>
        <w:t xml:space="preserve"> #1: 8.3.2.1.1</w:t>
      </w:r>
      <w:r>
        <w:rPr>
          <w:lang w:eastAsia="ja-JP"/>
        </w:rPr>
        <w:tab/>
      </w:r>
      <w:proofErr w:type="spellStart"/>
      <w:r>
        <w:rPr>
          <w:lang w:eastAsia="ja-JP"/>
        </w:rPr>
        <w:t>Applicability</w:t>
      </w:r>
      <w:proofErr w:type="spellEnd"/>
      <w:r>
        <w:rPr>
          <w:lang w:eastAsia="ja-JP"/>
        </w:rPr>
        <w:t xml:space="preserve"> of CBM/IBM for different CA </w:t>
      </w:r>
      <w:proofErr w:type="spellStart"/>
      <w:r>
        <w:rPr>
          <w:lang w:eastAsia="ja-JP"/>
        </w:rPr>
        <w:t>configurations</w:t>
      </w:r>
      <w:proofErr w:type="spellEnd"/>
    </w:p>
    <w:p w14:paraId="165E3D96"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386D686D" w14:textId="77777777" w:rsidR="00DA1C64" w:rsidRDefault="00BC311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129"/>
        <w:gridCol w:w="1806"/>
        <w:gridCol w:w="1117"/>
        <w:gridCol w:w="5579"/>
      </w:tblGrid>
      <w:tr w:rsidR="00DA1C64" w14:paraId="60195DAB" w14:textId="77777777">
        <w:trPr>
          <w:trHeight w:val="468"/>
        </w:trPr>
        <w:tc>
          <w:tcPr>
            <w:tcW w:w="1129" w:type="dxa"/>
            <w:vAlign w:val="center"/>
          </w:tcPr>
          <w:p w14:paraId="584BFBA2" w14:textId="77777777" w:rsidR="00DA1C64" w:rsidRDefault="00BC311E">
            <w:pPr>
              <w:spacing w:before="120" w:after="120"/>
              <w:rPr>
                <w:b/>
                <w:bCs/>
              </w:rPr>
            </w:pPr>
            <w:r>
              <w:rPr>
                <w:b/>
                <w:bCs/>
              </w:rPr>
              <w:t>T-doc number</w:t>
            </w:r>
          </w:p>
        </w:tc>
        <w:tc>
          <w:tcPr>
            <w:tcW w:w="1806" w:type="dxa"/>
          </w:tcPr>
          <w:p w14:paraId="76014E1D" w14:textId="77777777" w:rsidR="00DA1C64" w:rsidRDefault="00BC311E">
            <w:pPr>
              <w:spacing w:before="120" w:after="120"/>
              <w:rPr>
                <w:b/>
                <w:bCs/>
              </w:rPr>
            </w:pPr>
            <w:r>
              <w:rPr>
                <w:b/>
                <w:bCs/>
              </w:rPr>
              <w:t>Title</w:t>
            </w:r>
          </w:p>
        </w:tc>
        <w:tc>
          <w:tcPr>
            <w:tcW w:w="1117" w:type="dxa"/>
            <w:vAlign w:val="center"/>
          </w:tcPr>
          <w:p w14:paraId="2B1EADB1" w14:textId="77777777" w:rsidR="00DA1C64" w:rsidRDefault="00BC311E">
            <w:pPr>
              <w:spacing w:before="120" w:after="120"/>
              <w:rPr>
                <w:b/>
                <w:bCs/>
              </w:rPr>
            </w:pPr>
            <w:r>
              <w:rPr>
                <w:b/>
                <w:bCs/>
              </w:rPr>
              <w:t>Company</w:t>
            </w:r>
          </w:p>
        </w:tc>
        <w:tc>
          <w:tcPr>
            <w:tcW w:w="5579" w:type="dxa"/>
            <w:vAlign w:val="center"/>
          </w:tcPr>
          <w:p w14:paraId="52FA1C37" w14:textId="77777777" w:rsidR="00DA1C64" w:rsidRDefault="00BC311E">
            <w:pPr>
              <w:spacing w:before="120" w:after="120"/>
              <w:rPr>
                <w:b/>
                <w:bCs/>
              </w:rPr>
            </w:pPr>
            <w:r>
              <w:rPr>
                <w:b/>
                <w:bCs/>
              </w:rPr>
              <w:t>Proposals / Observations</w:t>
            </w:r>
          </w:p>
        </w:tc>
      </w:tr>
      <w:tr w:rsidR="00DA1C64" w14:paraId="08763D0B" w14:textId="77777777">
        <w:trPr>
          <w:trHeight w:val="468"/>
        </w:trPr>
        <w:tc>
          <w:tcPr>
            <w:tcW w:w="1129" w:type="dxa"/>
          </w:tcPr>
          <w:p w14:paraId="482B5458" w14:textId="77777777" w:rsidR="00DA1C64" w:rsidRDefault="00AC2360">
            <w:pPr>
              <w:spacing w:before="120" w:after="120"/>
            </w:pPr>
            <w:hyperlink r:id="rId10" w:history="1">
              <w:r w:rsidR="00BC311E">
                <w:rPr>
                  <w:rStyle w:val="Hyperlink"/>
                  <w:rFonts w:ascii="Arial" w:hAnsi="Arial" w:cs="Arial"/>
                  <w:b/>
                  <w:bCs/>
                  <w:sz w:val="16"/>
                  <w:szCs w:val="16"/>
                </w:rPr>
                <w:t>R4-2104559</w:t>
              </w:r>
            </w:hyperlink>
          </w:p>
        </w:tc>
        <w:tc>
          <w:tcPr>
            <w:tcW w:w="1806" w:type="dxa"/>
          </w:tcPr>
          <w:p w14:paraId="414F8B09" w14:textId="77777777" w:rsidR="00DA1C64" w:rsidRDefault="00BC311E">
            <w:pPr>
              <w:spacing w:before="120" w:after="120"/>
            </w:pPr>
            <w:r>
              <w:rPr>
                <w:rFonts w:ascii="Arial" w:hAnsi="Arial" w:cs="Arial"/>
                <w:sz w:val="16"/>
                <w:szCs w:val="16"/>
              </w:rPr>
              <w:t xml:space="preserve">Add beam management type after </w:t>
            </w:r>
            <w:proofErr w:type="gramStart"/>
            <w:r>
              <w:rPr>
                <w:rFonts w:ascii="Arial" w:hAnsi="Arial" w:cs="Arial"/>
                <w:sz w:val="16"/>
                <w:szCs w:val="16"/>
              </w:rPr>
              <w:t>particular band</w:t>
            </w:r>
            <w:proofErr w:type="gramEnd"/>
            <w:r>
              <w:rPr>
                <w:rFonts w:ascii="Arial" w:hAnsi="Arial" w:cs="Arial"/>
                <w:sz w:val="16"/>
                <w:szCs w:val="16"/>
              </w:rPr>
              <w:t xml:space="preserve"> combination requirement</w:t>
            </w:r>
          </w:p>
        </w:tc>
        <w:tc>
          <w:tcPr>
            <w:tcW w:w="1117" w:type="dxa"/>
          </w:tcPr>
          <w:p w14:paraId="2395B4A8" w14:textId="77777777" w:rsidR="00DA1C64" w:rsidRDefault="00BC311E">
            <w:pPr>
              <w:spacing w:before="120" w:after="120"/>
            </w:pPr>
            <w:r>
              <w:rPr>
                <w:rFonts w:ascii="Arial" w:hAnsi="Arial" w:cs="Arial"/>
                <w:sz w:val="16"/>
                <w:szCs w:val="16"/>
              </w:rPr>
              <w:t>MediaTek Beijing Inc.</w:t>
            </w:r>
          </w:p>
        </w:tc>
        <w:tc>
          <w:tcPr>
            <w:tcW w:w="5579" w:type="dxa"/>
          </w:tcPr>
          <w:p w14:paraId="41406972" w14:textId="77777777" w:rsidR="00DA1C64" w:rsidRDefault="00BC311E">
            <w:pPr>
              <w:spacing w:before="120" w:after="120"/>
            </w:pPr>
            <w:r>
              <w:t>Approval:</w:t>
            </w:r>
          </w:p>
          <w:p w14:paraId="5F1A2124" w14:textId="77777777" w:rsidR="00DA1C64" w:rsidRDefault="00BC311E">
            <w:pPr>
              <w:spacing w:before="120" w:after="120"/>
              <w:rPr>
                <w:b/>
                <w:bCs/>
              </w:rPr>
            </w:pPr>
            <w:r>
              <w:rPr>
                <w:b/>
                <w:bCs/>
              </w:rPr>
              <w:t xml:space="preserve">Proposal: Add “_IBM” or “_CBM” after </w:t>
            </w:r>
            <w:proofErr w:type="gramStart"/>
            <w:r>
              <w:rPr>
                <w:b/>
                <w:bCs/>
              </w:rPr>
              <w:t>particular band</w:t>
            </w:r>
            <w:proofErr w:type="gramEnd"/>
            <w:r>
              <w:rPr>
                <w:b/>
                <w:bCs/>
              </w:rPr>
              <w:t xml:space="preserve"> combination requirement directly to show the requirement is for IBM or CBM.</w:t>
            </w:r>
          </w:p>
        </w:tc>
      </w:tr>
      <w:tr w:rsidR="00DA1C64" w14:paraId="2B61D454" w14:textId="77777777">
        <w:trPr>
          <w:trHeight w:val="468"/>
        </w:trPr>
        <w:tc>
          <w:tcPr>
            <w:tcW w:w="1129" w:type="dxa"/>
          </w:tcPr>
          <w:p w14:paraId="3B10961B" w14:textId="77777777" w:rsidR="00DA1C64" w:rsidRDefault="00AC2360">
            <w:pPr>
              <w:spacing w:before="120" w:after="120"/>
            </w:pPr>
            <w:hyperlink r:id="rId11" w:history="1">
              <w:r w:rsidR="00BC311E">
                <w:rPr>
                  <w:rStyle w:val="Hyperlink"/>
                  <w:rFonts w:ascii="Arial" w:hAnsi="Arial" w:cs="Arial"/>
                  <w:b/>
                  <w:bCs/>
                  <w:sz w:val="16"/>
                  <w:szCs w:val="16"/>
                </w:rPr>
                <w:t>R4-2105095</w:t>
              </w:r>
            </w:hyperlink>
          </w:p>
        </w:tc>
        <w:tc>
          <w:tcPr>
            <w:tcW w:w="1806" w:type="dxa"/>
          </w:tcPr>
          <w:p w14:paraId="065B4BC0" w14:textId="77777777" w:rsidR="00DA1C64" w:rsidRDefault="00BC311E">
            <w:pPr>
              <w:spacing w:before="120" w:after="120"/>
            </w:pPr>
            <w:r>
              <w:rPr>
                <w:rFonts w:ascii="Arial" w:hAnsi="Arial" w:cs="Arial"/>
                <w:sz w:val="16"/>
                <w:szCs w:val="16"/>
              </w:rPr>
              <w:t>Applicability of CBM/IBM for different CA configurations</w:t>
            </w:r>
          </w:p>
        </w:tc>
        <w:tc>
          <w:tcPr>
            <w:tcW w:w="1117" w:type="dxa"/>
          </w:tcPr>
          <w:p w14:paraId="7775B23A" w14:textId="77777777" w:rsidR="00DA1C64" w:rsidRDefault="00BC311E">
            <w:pPr>
              <w:spacing w:before="120" w:after="120"/>
            </w:pPr>
            <w:r>
              <w:rPr>
                <w:rFonts w:ascii="Arial" w:hAnsi="Arial" w:cs="Arial"/>
                <w:sz w:val="16"/>
                <w:szCs w:val="16"/>
              </w:rPr>
              <w:t>Xiaomi</w:t>
            </w:r>
          </w:p>
        </w:tc>
        <w:tc>
          <w:tcPr>
            <w:tcW w:w="5579" w:type="dxa"/>
          </w:tcPr>
          <w:p w14:paraId="79436516" w14:textId="77777777" w:rsidR="00DA1C64" w:rsidRDefault="00BC311E">
            <w:pPr>
              <w:spacing w:before="120" w:after="120"/>
            </w:pPr>
            <w:r>
              <w:t>Approval:</w:t>
            </w:r>
          </w:p>
          <w:p w14:paraId="2989ED50" w14:textId="77777777" w:rsidR="00DA1C64" w:rsidRDefault="00BC311E">
            <w:pPr>
              <w:spacing w:after="120"/>
            </w:pPr>
            <w:r>
              <w:rPr>
                <w:rFonts w:hint="eastAsia"/>
                <w:b/>
                <w:color w:val="000000"/>
                <w:kern w:val="2"/>
                <w:lang w:eastAsia="zh-CN"/>
              </w:rPr>
              <w:t>P</w:t>
            </w:r>
            <w:r>
              <w:rPr>
                <w:b/>
                <w:color w:val="000000"/>
                <w:kern w:val="2"/>
                <w:lang w:eastAsia="zh-CN"/>
              </w:rPr>
              <w:t>roposal 1: T</w:t>
            </w:r>
            <w:r>
              <w:rPr>
                <w:rFonts w:hint="eastAsia"/>
                <w:b/>
                <w:color w:val="000000"/>
                <w:kern w:val="2"/>
                <w:lang w:eastAsia="zh-CN"/>
              </w:rPr>
              <w:t>h</w:t>
            </w:r>
            <w:r>
              <w:rPr>
                <w:b/>
                <w:color w:val="000000"/>
                <w:kern w:val="2"/>
                <w:lang w:eastAsia="zh-CN"/>
              </w:rPr>
              <w:t>e UE capability signalling to indicate both of IBM and CBM are supported by UE per band combination should be introduced.</w:t>
            </w:r>
          </w:p>
        </w:tc>
      </w:tr>
      <w:tr w:rsidR="00DA1C64" w14:paraId="447DECF7" w14:textId="77777777">
        <w:trPr>
          <w:trHeight w:val="468"/>
        </w:trPr>
        <w:tc>
          <w:tcPr>
            <w:tcW w:w="1129" w:type="dxa"/>
          </w:tcPr>
          <w:p w14:paraId="631B722E" w14:textId="77777777" w:rsidR="00DA1C64" w:rsidRDefault="00AC2360">
            <w:pPr>
              <w:spacing w:before="120" w:after="120"/>
            </w:pPr>
            <w:hyperlink r:id="rId12" w:history="1">
              <w:r w:rsidR="00BC311E">
                <w:rPr>
                  <w:rStyle w:val="Hyperlink"/>
                  <w:rFonts w:ascii="Arial" w:hAnsi="Arial" w:cs="Arial"/>
                  <w:b/>
                  <w:bCs/>
                  <w:sz w:val="16"/>
                  <w:szCs w:val="16"/>
                </w:rPr>
                <w:t>R4-2106364</w:t>
              </w:r>
            </w:hyperlink>
          </w:p>
        </w:tc>
        <w:tc>
          <w:tcPr>
            <w:tcW w:w="1806" w:type="dxa"/>
          </w:tcPr>
          <w:p w14:paraId="2EF83C7B" w14:textId="77777777" w:rsidR="00DA1C64" w:rsidRDefault="00BC311E">
            <w:pPr>
              <w:spacing w:before="120" w:after="120"/>
            </w:pPr>
            <w:r>
              <w:rPr>
                <w:rFonts w:ascii="Arial" w:hAnsi="Arial" w:cs="Arial"/>
                <w:sz w:val="16"/>
                <w:szCs w:val="16"/>
              </w:rPr>
              <w:t>Discussion on CBM&amp;IBM for FR2 Inter-band DL CA</w:t>
            </w:r>
          </w:p>
        </w:tc>
        <w:tc>
          <w:tcPr>
            <w:tcW w:w="1117" w:type="dxa"/>
          </w:tcPr>
          <w:p w14:paraId="0435187F" w14:textId="77777777" w:rsidR="00DA1C64" w:rsidRDefault="00BC311E">
            <w:pPr>
              <w:spacing w:before="120" w:after="120"/>
            </w:pPr>
            <w:r>
              <w:rPr>
                <w:rFonts w:ascii="Arial" w:hAnsi="Arial" w:cs="Arial"/>
                <w:sz w:val="16"/>
                <w:szCs w:val="16"/>
              </w:rPr>
              <w:t>ZTE Corporation</w:t>
            </w:r>
          </w:p>
        </w:tc>
        <w:tc>
          <w:tcPr>
            <w:tcW w:w="5579" w:type="dxa"/>
          </w:tcPr>
          <w:p w14:paraId="03F98380" w14:textId="77777777" w:rsidR="00DA1C64" w:rsidRDefault="00BC311E">
            <w:pPr>
              <w:spacing w:before="120" w:after="120"/>
            </w:pPr>
            <w:r>
              <w:t>Approval:</w:t>
            </w:r>
          </w:p>
          <w:p w14:paraId="1636844B" w14:textId="77777777" w:rsidR="00DA1C64" w:rsidRDefault="00BC311E">
            <w:pPr>
              <w:keepNext/>
              <w:keepLines/>
              <w:widowControl w:val="0"/>
              <w:numPr>
                <w:ilvl w:val="1"/>
                <w:numId w:val="0"/>
              </w:numPr>
              <w:tabs>
                <w:tab w:val="left" w:pos="420"/>
              </w:tabs>
              <w:rPr>
                <w:lang w:val="en-US"/>
              </w:rPr>
            </w:pPr>
            <w:r>
              <w:rPr>
                <w:rFonts w:hint="eastAsia"/>
                <w:b/>
                <w:bCs/>
                <w:lang w:val="en-US" w:eastAsia="zh-CN"/>
              </w:rPr>
              <w:t>Proposal 1. CBM and IBM should be explicitly indicated in the TP study and in the TS38.101-2 for FR2+FR2 band combination.</w:t>
            </w:r>
          </w:p>
        </w:tc>
      </w:tr>
    </w:tbl>
    <w:p w14:paraId="2DF890A8" w14:textId="77777777" w:rsidR="00DA1C64" w:rsidRDefault="00DA1C64"/>
    <w:p w14:paraId="33D2371A" w14:textId="77777777" w:rsidR="00DA1C64" w:rsidRDefault="00BC311E">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298B185" w14:textId="77777777" w:rsidR="00DA1C64" w:rsidRDefault="00BC311E">
      <w:pPr>
        <w:pStyle w:val="Heading3"/>
        <w:rPr>
          <w:sz w:val="24"/>
          <w:szCs w:val="16"/>
        </w:rPr>
      </w:pPr>
      <w:proofErr w:type="spellStart"/>
      <w:r>
        <w:rPr>
          <w:sz w:val="24"/>
          <w:szCs w:val="16"/>
        </w:rPr>
        <w:t>Sub-topic</w:t>
      </w:r>
      <w:proofErr w:type="spellEnd"/>
      <w:r>
        <w:rPr>
          <w:sz w:val="24"/>
          <w:szCs w:val="16"/>
        </w:rPr>
        <w:t xml:space="preserve"> 1-1</w:t>
      </w:r>
    </w:p>
    <w:p w14:paraId="56DF0352" w14:textId="77777777" w:rsidR="00DA1C64" w:rsidRDefault="00BC311E">
      <w:pPr>
        <w:rPr>
          <w:b/>
          <w:color w:val="0070C0"/>
          <w:lang w:eastAsia="ko-KR"/>
        </w:rPr>
      </w:pPr>
      <w:r>
        <w:rPr>
          <w:b/>
          <w:color w:val="0070C0"/>
          <w:lang w:eastAsia="ko-KR"/>
        </w:rPr>
        <w:t xml:space="preserve">Issue 1-1: Add beam management type after </w:t>
      </w:r>
      <w:proofErr w:type="gramStart"/>
      <w:r>
        <w:rPr>
          <w:b/>
          <w:color w:val="0070C0"/>
          <w:lang w:eastAsia="ko-KR"/>
        </w:rPr>
        <w:t>particular band</w:t>
      </w:r>
      <w:proofErr w:type="gramEnd"/>
      <w:r>
        <w:rPr>
          <w:b/>
          <w:color w:val="0070C0"/>
          <w:lang w:eastAsia="ko-KR"/>
        </w:rPr>
        <w:t xml:space="preserve"> combination requirement </w:t>
      </w:r>
    </w:p>
    <w:p w14:paraId="448F4FFC" w14:textId="77777777" w:rsidR="00DA1C64" w:rsidRDefault="00BC311E">
      <w:pPr>
        <w:rPr>
          <w:color w:val="0070C0"/>
          <w:szCs w:val="24"/>
          <w:lang w:eastAsia="zh-CN"/>
        </w:rPr>
      </w:pPr>
      <w:r>
        <w:rPr>
          <w:color w:val="0070C0"/>
          <w:szCs w:val="24"/>
          <w:lang w:eastAsia="zh-CN"/>
        </w:rPr>
        <w:t>Proposals</w:t>
      </w:r>
    </w:p>
    <w:p w14:paraId="48FC3F4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015552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D6F7289"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89B74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56BB2EB2" w14:textId="77777777">
        <w:tc>
          <w:tcPr>
            <w:tcW w:w="1236" w:type="dxa"/>
          </w:tcPr>
          <w:p w14:paraId="5949F464"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317DF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269EE24" w14:textId="77777777">
        <w:tc>
          <w:tcPr>
            <w:tcW w:w="1236" w:type="dxa"/>
          </w:tcPr>
          <w:p w14:paraId="65FB500F" w14:textId="77777777" w:rsidR="00DA1C64" w:rsidRDefault="00BC311E">
            <w:pPr>
              <w:spacing w:after="120"/>
              <w:rPr>
                <w:ins w:id="0" w:author="Ting-Wei Kang (康庭維)" w:date="2021-04-12T17:11:00Z"/>
                <w:rFonts w:eastAsia="PMingLiU"/>
                <w:color w:val="0070C0"/>
                <w:lang w:val="en-US" w:eastAsia="zh-TW"/>
              </w:rPr>
            </w:pPr>
            <w:ins w:id="1" w:author="Ting-Wei Kang (康庭維)" w:date="2021-04-12T17:11:00Z">
              <w:r>
                <w:rPr>
                  <w:rFonts w:eastAsia="PMingLiU"/>
                  <w:color w:val="0070C0"/>
                  <w:lang w:val="en-US" w:eastAsia="zh-TW"/>
                </w:rPr>
                <w:t>MediaTek</w:t>
              </w:r>
            </w:ins>
          </w:p>
          <w:p w14:paraId="753B30C7" w14:textId="77777777" w:rsidR="00DA1C64" w:rsidRDefault="00BC311E">
            <w:pPr>
              <w:spacing w:after="120"/>
              <w:rPr>
                <w:rFonts w:eastAsiaTheme="minorEastAsia"/>
                <w:color w:val="0070C0"/>
                <w:lang w:val="en-US" w:eastAsia="zh-CN"/>
              </w:rPr>
            </w:pPr>
            <w:del w:id="2" w:author="Ting-Wei Kang (康庭維)" w:date="2021-04-12T17:08:00Z">
              <w:r>
                <w:rPr>
                  <w:rFonts w:eastAsia="PMingLiU"/>
                  <w:color w:val="0070C0"/>
                  <w:lang w:val="en-US" w:eastAsia="zh-TW"/>
                  <w:rPrChange w:id="3" w:author="Ting-Wei Kang (康庭維)" w:date="2021-04-12T17:11:00Z">
                    <w:rPr>
                      <w:rFonts w:ascii="PMingLiU" w:eastAsia="PMingLiU" w:hAnsi="PMingLiU"/>
                      <w:color w:val="0070C0"/>
                      <w:lang w:val="en-US" w:eastAsia="zh-TW"/>
                    </w:rPr>
                  </w:rPrChange>
                </w:rPr>
                <w:delText>XXX</w:delText>
              </w:r>
            </w:del>
          </w:p>
        </w:tc>
        <w:tc>
          <w:tcPr>
            <w:tcW w:w="8395" w:type="dxa"/>
          </w:tcPr>
          <w:p w14:paraId="7ACB409E" w14:textId="77777777" w:rsidR="00DA1C64" w:rsidRDefault="00BC311E">
            <w:pPr>
              <w:spacing w:after="120"/>
              <w:rPr>
                <w:ins w:id="4" w:author="Ting-Wei Kang (康庭維)" w:date="2021-04-12T17:12:00Z"/>
                <w:rFonts w:eastAsiaTheme="minorEastAsia"/>
                <w:color w:val="0070C0"/>
                <w:lang w:val="en-US" w:eastAsia="zh-CN"/>
              </w:rPr>
            </w:pPr>
            <w:ins w:id="5" w:author="Ting-Wei Kang (康庭維)" w:date="2021-04-12T17:12:00Z">
              <w:r>
                <w:rPr>
                  <w:rFonts w:eastAsiaTheme="minorEastAsia"/>
                  <w:color w:val="0070C0"/>
                  <w:lang w:val="en-US" w:eastAsia="zh-CN"/>
                </w:rPr>
                <w:t>Option 1.</w:t>
              </w:r>
            </w:ins>
          </w:p>
          <w:p w14:paraId="627AF731" w14:textId="77777777" w:rsidR="00DA1C64" w:rsidRPr="00DA1C64" w:rsidRDefault="00BC311E">
            <w:pPr>
              <w:spacing w:after="120"/>
              <w:rPr>
                <w:rFonts w:eastAsia="PMingLiU"/>
                <w:color w:val="0070C0"/>
                <w:lang w:val="en-US" w:eastAsia="zh-TW"/>
                <w:rPrChange w:id="6" w:author="Ting-Wei Kang (康庭維)" w:date="2021-04-12T17:13:00Z">
                  <w:rPr>
                    <w:rFonts w:eastAsiaTheme="minorEastAsia"/>
                    <w:color w:val="0070C0"/>
                    <w:lang w:val="en-US" w:eastAsia="zh-TW"/>
                  </w:rPr>
                </w:rPrChange>
              </w:rPr>
            </w:pPr>
            <w:ins w:id="7" w:author="Ting-Wei Kang (康庭維)" w:date="2021-04-12T17:08:00Z">
              <w:r>
                <w:rPr>
                  <w:rFonts w:eastAsiaTheme="minorEastAsia"/>
                  <w:color w:val="0070C0"/>
                  <w:lang w:val="en-US" w:eastAsia="zh-CN"/>
                </w:rPr>
                <w:t xml:space="preserve">As </w:t>
              </w:r>
            </w:ins>
            <w:ins w:id="8" w:author="Ting-Wei Kang (康庭維)" w:date="2021-04-12T17:29:00Z">
              <w:r>
                <w:rPr>
                  <w:rFonts w:eastAsiaTheme="minorEastAsia"/>
                  <w:color w:val="0070C0"/>
                  <w:lang w:val="en-US" w:eastAsia="zh-CN"/>
                </w:rPr>
                <w:t xml:space="preserve">a </w:t>
              </w:r>
            </w:ins>
            <w:ins w:id="9" w:author="Ting-Wei Kang (康庭維)" w:date="2021-04-12T17:09:00Z">
              <w:r>
                <w:rPr>
                  <w:rFonts w:eastAsia="PMingLiU"/>
                  <w:color w:val="0070C0"/>
                  <w:lang w:val="en-US" w:eastAsia="zh-TW"/>
                </w:rPr>
                <w:t>p</w:t>
              </w:r>
              <w:r>
                <w:rPr>
                  <w:rFonts w:eastAsiaTheme="minorEastAsia"/>
                  <w:color w:val="0070C0"/>
                  <w:lang w:val="en-US" w:eastAsia="zh-CN"/>
                </w:rPr>
                <w:t xml:space="preserve">roponent, our intention is </w:t>
              </w:r>
            </w:ins>
            <w:ins w:id="10" w:author="Ting-Wei Kang (康庭維)" w:date="2021-04-12T17:11:00Z">
              <w:r>
                <w:rPr>
                  <w:rFonts w:eastAsiaTheme="minorEastAsia"/>
                  <w:color w:val="0070C0"/>
                  <w:lang w:val="en-US" w:eastAsia="zh-CN"/>
                </w:rPr>
                <w:t xml:space="preserve">very </w:t>
              </w:r>
            </w:ins>
            <w:ins w:id="11" w:author="Ting-Wei Kang (康庭維)" w:date="2021-04-12T17:09:00Z">
              <w:r>
                <w:rPr>
                  <w:rFonts w:eastAsiaTheme="minorEastAsia"/>
                  <w:color w:val="0070C0"/>
                  <w:lang w:val="en-US" w:eastAsia="zh-CN"/>
                </w:rPr>
                <w:t xml:space="preserve">simple, just to make the </w:t>
              </w:r>
            </w:ins>
            <w:ins w:id="12" w:author="Ting-Wei Kang (康庭維)" w:date="2021-04-12T17:20:00Z">
              <w:r>
                <w:rPr>
                  <w:rFonts w:eastAsiaTheme="minorEastAsia"/>
                  <w:color w:val="0070C0"/>
                  <w:lang w:val="en-US" w:eastAsia="zh-CN"/>
                </w:rPr>
                <w:t>particular</w:t>
              </w:r>
            </w:ins>
            <w:ins w:id="13" w:author="Ting-Wei Kang (康庭維)" w:date="2021-04-12T17:17:00Z">
              <w:r>
                <w:rPr>
                  <w:rFonts w:eastAsiaTheme="minorEastAsia"/>
                  <w:color w:val="0070C0"/>
                  <w:lang w:val="en-US" w:eastAsia="zh-CN"/>
                </w:rPr>
                <w:t xml:space="preserve"> </w:t>
              </w:r>
            </w:ins>
            <w:ins w:id="14" w:author="Ting-Wei Kang (康庭維)" w:date="2021-04-12T17:09:00Z">
              <w:r>
                <w:rPr>
                  <w:rFonts w:eastAsiaTheme="minorEastAsia"/>
                  <w:color w:val="0070C0"/>
                  <w:lang w:val="en-US" w:eastAsia="zh-CN"/>
                </w:rPr>
                <w:t xml:space="preserve">requirement </w:t>
              </w:r>
            </w:ins>
            <w:ins w:id="15" w:author="Ting-Wei Kang (康庭維)" w:date="2021-04-12T17:18:00Z">
              <w:r>
                <w:rPr>
                  <w:rFonts w:eastAsiaTheme="minorEastAsia"/>
                  <w:color w:val="0070C0"/>
                  <w:lang w:val="en-US" w:eastAsia="zh-CN"/>
                </w:rPr>
                <w:t xml:space="preserve">based on IBM/CBM be </w:t>
              </w:r>
            </w:ins>
            <w:ins w:id="16" w:author="Ting-Wei Kang (康庭維)" w:date="2021-04-12T17:09:00Z">
              <w:r>
                <w:rPr>
                  <w:rFonts w:eastAsiaTheme="minorEastAsia"/>
                  <w:color w:val="0070C0"/>
                  <w:lang w:val="en-US" w:eastAsia="zh-CN"/>
                </w:rPr>
                <w:t>clearer</w:t>
              </w:r>
            </w:ins>
            <w:ins w:id="17" w:author="Ting-Wei Kang (康庭維)" w:date="2021-04-12T17:23:00Z">
              <w:r>
                <w:rPr>
                  <w:rFonts w:eastAsiaTheme="minorEastAsia"/>
                  <w:color w:val="0070C0"/>
                  <w:lang w:val="en-US" w:eastAsia="zh-CN"/>
                </w:rPr>
                <w:t>, instead of use extra statement in TS</w:t>
              </w:r>
            </w:ins>
            <w:ins w:id="18" w:author="Ting-Wei Kang (康庭維)" w:date="2021-04-12T19:05:00Z">
              <w:r>
                <w:rPr>
                  <w:rFonts w:eastAsiaTheme="minorEastAsia"/>
                  <w:color w:val="0070C0"/>
                  <w:lang w:val="en-US" w:eastAsia="zh-CN"/>
                </w:rPr>
                <w:t xml:space="preserve"> to </w:t>
              </w:r>
              <w:proofErr w:type="gramStart"/>
              <w:r>
                <w:rPr>
                  <w:rFonts w:eastAsiaTheme="minorEastAsia"/>
                  <w:color w:val="0070C0"/>
                  <w:lang w:val="en-US" w:eastAsia="zh-CN"/>
                </w:rPr>
                <w:t>explain</w:t>
              </w:r>
            </w:ins>
            <w:ins w:id="19" w:author="Ting-Wei Kang (康庭維)" w:date="2021-04-12T17:23:00Z">
              <w:r>
                <w:rPr>
                  <w:rFonts w:eastAsiaTheme="minorEastAsia"/>
                  <w:color w:val="0070C0"/>
                  <w:lang w:val="en-US" w:eastAsia="zh-CN"/>
                </w:rPr>
                <w:t>;</w:t>
              </w:r>
              <w:proofErr w:type="gramEnd"/>
              <w:r>
                <w:rPr>
                  <w:rFonts w:eastAsiaTheme="minorEastAsia"/>
                  <w:color w:val="0070C0"/>
                  <w:lang w:val="en-US" w:eastAsia="zh-CN"/>
                </w:rPr>
                <w:t xml:space="preserve"> </w:t>
              </w:r>
              <w:r>
                <w:rPr>
                  <w:rFonts w:eastAsia="PMingLiU"/>
                  <w:color w:val="0070C0"/>
                  <w:lang w:val="en-US" w:eastAsia="zh-TW"/>
                </w:rPr>
                <w:t>because</w:t>
              </w:r>
            </w:ins>
            <w:ins w:id="20" w:author="Ting-Wei Kang (康庭維)" w:date="2021-04-12T17:14:00Z">
              <w:r>
                <w:rPr>
                  <w:rFonts w:eastAsia="PMingLiU"/>
                  <w:color w:val="0070C0"/>
                  <w:lang w:val="en-US" w:eastAsia="zh-TW"/>
                  <w:rPrChange w:id="21" w:author="Ting-Wei Kang (康庭維)" w:date="2021-04-12T17:15:00Z">
                    <w:rPr>
                      <w:rFonts w:ascii="PMingLiU" w:eastAsia="PMingLiU" w:hAnsi="PMingLiU"/>
                      <w:color w:val="0070C0"/>
                      <w:lang w:val="en-US" w:eastAsia="zh-TW"/>
                    </w:rPr>
                  </w:rPrChange>
                </w:rPr>
                <w:t xml:space="preserve"> RAN4 would have different IBM/CBM requirements</w:t>
              </w:r>
            </w:ins>
            <w:ins w:id="22" w:author="Ting-Wei Kang (康庭維)" w:date="2021-04-12T17:24:00Z">
              <w:r>
                <w:rPr>
                  <w:rFonts w:eastAsia="PMingLiU"/>
                  <w:color w:val="0070C0"/>
                  <w:lang w:val="en-US" w:eastAsia="zh-TW"/>
                </w:rPr>
                <w:t xml:space="preserve">. Note that, </w:t>
              </w:r>
            </w:ins>
            <w:ins w:id="23" w:author="Ting-Wei Kang (康庭維)" w:date="2021-04-12T17:20:00Z">
              <w:r>
                <w:rPr>
                  <w:rFonts w:eastAsia="PMingLiU"/>
                  <w:color w:val="0070C0"/>
                  <w:lang w:val="en-US" w:eastAsia="zh-TW"/>
                </w:rPr>
                <w:t xml:space="preserve">The </w:t>
              </w:r>
            </w:ins>
            <w:ins w:id="24" w:author="Ting-Wei Kang (康庭維)" w:date="2021-04-12T17:19:00Z">
              <w:r>
                <w:rPr>
                  <w:rFonts w:eastAsia="PMingLiU"/>
                  <w:color w:val="0070C0"/>
                  <w:lang w:val="en-US" w:eastAsia="zh-TW"/>
                </w:rPr>
                <w:t>UE</w:t>
              </w:r>
            </w:ins>
            <w:ins w:id="25" w:author="Ting-Wei Kang (康庭維)" w:date="2021-04-12T17:21:00Z">
              <w:r>
                <w:rPr>
                  <w:rFonts w:eastAsia="PMingLiU"/>
                  <w:color w:val="0070C0"/>
                  <w:lang w:val="en-US" w:eastAsia="zh-TW"/>
                </w:rPr>
                <w:t>s</w:t>
              </w:r>
            </w:ins>
            <w:ins w:id="26" w:author="Ting-Wei Kang (康庭維)" w:date="2021-04-12T17:19:00Z">
              <w:r>
                <w:rPr>
                  <w:rFonts w:eastAsia="PMingLiU"/>
                  <w:color w:val="0070C0"/>
                  <w:lang w:val="en-US" w:eastAsia="zh-TW"/>
                </w:rPr>
                <w:t xml:space="preserve"> still </w:t>
              </w:r>
            </w:ins>
            <w:ins w:id="27" w:author="Ting-Wei Kang (康庭維)" w:date="2021-04-12T17:20:00Z">
              <w:r>
                <w:rPr>
                  <w:rFonts w:eastAsia="PMingLiU"/>
                  <w:color w:val="0070C0"/>
                  <w:lang w:val="en-US" w:eastAsia="zh-TW"/>
                </w:rPr>
                <w:t xml:space="preserve">need to </w:t>
              </w:r>
            </w:ins>
            <w:ins w:id="28" w:author="Ting-Wei Kang (康庭維)" w:date="2021-04-12T17:19:00Z">
              <w:r>
                <w:rPr>
                  <w:rFonts w:eastAsia="PMingLiU"/>
                  <w:color w:val="0070C0"/>
                  <w:lang w:val="en-US" w:eastAsia="zh-TW"/>
                </w:rPr>
                <w:t>do signaling for</w:t>
              </w:r>
            </w:ins>
            <w:ins w:id="29" w:author="Ting-Wei Kang (康庭維)" w:date="2021-04-12T17:20:00Z">
              <w:r>
                <w:rPr>
                  <w:rFonts w:eastAsia="PMingLiU"/>
                  <w:color w:val="0070C0"/>
                  <w:lang w:val="en-US" w:eastAsia="zh-TW"/>
                </w:rPr>
                <w:t xml:space="preserve"> IBM/CBM</w:t>
              </w:r>
            </w:ins>
            <w:ins w:id="30" w:author="Ting-Wei Kang (康庭維)" w:date="2021-04-12T17:21:00Z">
              <w:r>
                <w:rPr>
                  <w:rFonts w:eastAsia="PMingLiU"/>
                  <w:color w:val="0070C0"/>
                  <w:lang w:val="en-US" w:eastAsia="zh-TW"/>
                </w:rPr>
                <w:t xml:space="preserve"> capability</w:t>
              </w:r>
            </w:ins>
            <w:ins w:id="31" w:author="Ting-Wei Kang (康庭維)" w:date="2021-04-12T17:24:00Z">
              <w:r>
                <w:rPr>
                  <w:rFonts w:eastAsia="PMingLiU"/>
                  <w:color w:val="0070C0"/>
                  <w:lang w:val="en-US" w:eastAsia="zh-TW"/>
                </w:rPr>
                <w:t xml:space="preserve"> as agreed</w:t>
              </w:r>
            </w:ins>
            <w:ins w:id="32" w:author="Ting-Wei Kang (康庭維)" w:date="2021-04-12T17:20:00Z">
              <w:r>
                <w:rPr>
                  <w:rFonts w:eastAsia="PMingLiU"/>
                  <w:color w:val="0070C0"/>
                  <w:lang w:val="en-US" w:eastAsia="zh-TW"/>
                </w:rPr>
                <w:t>.</w:t>
              </w:r>
            </w:ins>
          </w:p>
        </w:tc>
      </w:tr>
      <w:tr w:rsidR="00DA1C64" w14:paraId="40413EDC" w14:textId="77777777">
        <w:tc>
          <w:tcPr>
            <w:tcW w:w="1236" w:type="dxa"/>
          </w:tcPr>
          <w:p w14:paraId="54E19EAA" w14:textId="77777777" w:rsidR="00DA1C64" w:rsidRDefault="00BC311E">
            <w:pPr>
              <w:spacing w:after="120"/>
              <w:rPr>
                <w:rFonts w:eastAsiaTheme="minorEastAsia"/>
                <w:color w:val="0070C0"/>
                <w:lang w:val="en-US" w:eastAsia="zh-CN"/>
              </w:rPr>
            </w:pPr>
            <w:ins w:id="33" w:author="OPPO" w:date="2021-04-12T21:21:00Z">
              <w:r>
                <w:rPr>
                  <w:rFonts w:eastAsiaTheme="minorEastAsia"/>
                  <w:color w:val="0070C0"/>
                  <w:lang w:val="en-US" w:eastAsia="zh-CN"/>
                </w:rPr>
                <w:t>OPPO</w:t>
              </w:r>
            </w:ins>
          </w:p>
        </w:tc>
        <w:tc>
          <w:tcPr>
            <w:tcW w:w="8395" w:type="dxa"/>
          </w:tcPr>
          <w:p w14:paraId="6E90B373" w14:textId="77777777" w:rsidR="00DA1C64" w:rsidRDefault="00BC311E">
            <w:pPr>
              <w:spacing w:after="120"/>
              <w:rPr>
                <w:rFonts w:eastAsiaTheme="minorEastAsia"/>
                <w:color w:val="0070C0"/>
                <w:lang w:val="en-US" w:eastAsia="zh-CN"/>
              </w:rPr>
            </w:pPr>
            <w:ins w:id="34" w:author="OPPO" w:date="2021-04-12T21:21:00Z">
              <w:r>
                <w:rPr>
                  <w:rFonts w:eastAsiaTheme="minorEastAsia"/>
                  <w:color w:val="0070C0"/>
                  <w:lang w:val="en-US" w:eastAsia="zh-CN"/>
                </w:rPr>
                <w:t xml:space="preserve">Option 1. </w:t>
              </w:r>
              <w:r>
                <w:rPr>
                  <w:rFonts w:eastAsiaTheme="minorEastAsia" w:hint="eastAsia"/>
                  <w:color w:val="0070C0"/>
                  <w:lang w:val="en-US" w:eastAsia="zh-CN"/>
                </w:rPr>
                <w:t>O</w:t>
              </w:r>
              <w:r>
                <w:rPr>
                  <w:rFonts w:eastAsiaTheme="minorEastAsia"/>
                  <w:color w:val="0070C0"/>
                  <w:lang w:val="en-US" w:eastAsia="zh-CN"/>
                </w:rPr>
                <w:t>k to clarify the requirements are defined for CBM or IBM, maybe with a note in the band combination table is enough?</w:t>
              </w:r>
            </w:ins>
          </w:p>
        </w:tc>
      </w:tr>
      <w:tr w:rsidR="00DA1C64" w14:paraId="57436759" w14:textId="77777777">
        <w:tc>
          <w:tcPr>
            <w:tcW w:w="1236" w:type="dxa"/>
          </w:tcPr>
          <w:p w14:paraId="22154FF8" w14:textId="77777777" w:rsidR="00DA1C64" w:rsidRDefault="00BC311E">
            <w:pPr>
              <w:spacing w:after="120"/>
              <w:rPr>
                <w:rFonts w:eastAsiaTheme="minorEastAsia"/>
                <w:color w:val="0070C0"/>
                <w:lang w:val="en-US" w:eastAsia="zh-CN"/>
              </w:rPr>
            </w:pPr>
            <w:ins w:id="35" w:author="Qualcomm" w:date="2021-04-12T13:13:00Z">
              <w:r>
                <w:rPr>
                  <w:rFonts w:eastAsiaTheme="minorEastAsia"/>
                  <w:color w:val="0070C0"/>
                  <w:lang w:val="en-US" w:eastAsia="zh-CN"/>
                </w:rPr>
                <w:t>Qualcomm</w:t>
              </w:r>
            </w:ins>
          </w:p>
        </w:tc>
        <w:tc>
          <w:tcPr>
            <w:tcW w:w="8395" w:type="dxa"/>
          </w:tcPr>
          <w:p w14:paraId="26A9B2F7" w14:textId="77777777" w:rsidR="00DA1C64" w:rsidRDefault="00BC311E">
            <w:pPr>
              <w:spacing w:after="120"/>
              <w:rPr>
                <w:rFonts w:eastAsiaTheme="minorEastAsia"/>
                <w:color w:val="0070C0"/>
                <w:lang w:val="en-US" w:eastAsia="zh-CN"/>
              </w:rPr>
            </w:pPr>
            <w:ins w:id="36" w:author="Qualcomm" w:date="2021-04-12T13:13:00Z">
              <w:r>
                <w:rPr>
                  <w:rFonts w:eastAsiaTheme="minorEastAsia"/>
                  <w:color w:val="0070C0"/>
                  <w:lang w:val="en-US" w:eastAsia="zh-CN"/>
                </w:rPr>
                <w:t>Proposal is a possibility but is better revisited once we know UE RF requirements for CBM UE also. Until such time, it is not known which requirements need IBM qualification and which can be common for both</w:t>
              </w:r>
            </w:ins>
          </w:p>
        </w:tc>
      </w:tr>
      <w:tr w:rsidR="00DA1C64" w14:paraId="57903A43" w14:textId="77777777">
        <w:trPr>
          <w:ins w:id="37" w:author="yoonoh-c" w:date="2021-04-13T10:33:00Z"/>
        </w:trPr>
        <w:tc>
          <w:tcPr>
            <w:tcW w:w="1236" w:type="dxa"/>
          </w:tcPr>
          <w:p w14:paraId="4FE0B552" w14:textId="77777777" w:rsidR="00DA1C64" w:rsidRDefault="00BC311E">
            <w:pPr>
              <w:spacing w:after="120"/>
              <w:rPr>
                <w:ins w:id="38" w:author="yoonoh-c" w:date="2021-04-13T10:33:00Z"/>
                <w:rFonts w:eastAsiaTheme="minorEastAsia"/>
                <w:color w:val="0070C0"/>
                <w:lang w:val="en-US" w:eastAsia="zh-CN"/>
              </w:rPr>
            </w:pPr>
            <w:ins w:id="39" w:author="yoonoh-c" w:date="2021-04-13T10:33:00Z">
              <w:r>
                <w:rPr>
                  <w:rFonts w:eastAsia="Malgun Gothic" w:hint="eastAsia"/>
                  <w:color w:val="0070C0"/>
                  <w:lang w:val="en-US" w:eastAsia="ko-KR"/>
                </w:rPr>
                <w:t>L</w:t>
              </w:r>
              <w:r>
                <w:rPr>
                  <w:rFonts w:eastAsia="Malgun Gothic"/>
                  <w:color w:val="0070C0"/>
                  <w:lang w:val="en-US" w:eastAsia="ko-KR"/>
                </w:rPr>
                <w:t>G Electronics</w:t>
              </w:r>
            </w:ins>
          </w:p>
        </w:tc>
        <w:tc>
          <w:tcPr>
            <w:tcW w:w="8395" w:type="dxa"/>
          </w:tcPr>
          <w:p w14:paraId="7A98EB85" w14:textId="77777777" w:rsidR="00DA1C64" w:rsidRDefault="00BC311E">
            <w:pPr>
              <w:spacing w:after="120"/>
              <w:rPr>
                <w:ins w:id="40" w:author="yoonoh-c" w:date="2021-04-13T10:33:00Z"/>
                <w:rFonts w:eastAsiaTheme="minorEastAsia"/>
                <w:color w:val="0070C0"/>
                <w:lang w:val="en-US" w:eastAsia="zh-CN"/>
              </w:rPr>
            </w:pPr>
            <w:ins w:id="41" w:author="yoonoh-c" w:date="2021-04-13T10:33:00Z">
              <w:r>
                <w:rPr>
                  <w:rFonts w:eastAsia="Malgun Gothic" w:hint="eastAsia"/>
                  <w:color w:val="0070C0"/>
                  <w:lang w:val="en-US" w:eastAsia="ko-KR"/>
                </w:rPr>
                <w:t xml:space="preserve">Option </w:t>
              </w:r>
              <w:r>
                <w:rPr>
                  <w:rFonts w:eastAsia="Malgun Gothic"/>
                  <w:color w:val="0070C0"/>
                  <w:lang w:val="en-US" w:eastAsia="ko-KR"/>
                </w:rPr>
                <w:t>2. As agreed in last meeting, either IBM or CBM is applicable as UE capability. So, our preference is to note as UE capability.</w:t>
              </w:r>
            </w:ins>
          </w:p>
        </w:tc>
      </w:tr>
      <w:tr w:rsidR="00DA1C64" w14:paraId="761DF6DD" w14:textId="77777777">
        <w:trPr>
          <w:ins w:id="42" w:author="Samsung" w:date="2021-04-13T10:52:00Z"/>
        </w:trPr>
        <w:tc>
          <w:tcPr>
            <w:tcW w:w="1236" w:type="dxa"/>
          </w:tcPr>
          <w:p w14:paraId="5317FA60" w14:textId="77777777" w:rsidR="00DA1C64" w:rsidRDefault="00BC311E">
            <w:pPr>
              <w:spacing w:after="120"/>
              <w:rPr>
                <w:ins w:id="43" w:author="Samsung" w:date="2021-04-13T10:52:00Z"/>
                <w:rFonts w:eastAsia="Malgun Gothic"/>
                <w:color w:val="0070C0"/>
                <w:lang w:val="en-US" w:eastAsia="ko-KR"/>
              </w:rPr>
            </w:pPr>
            <w:ins w:id="44" w:author="Samsung" w:date="2021-04-13T10:53:00Z">
              <w:r>
                <w:t>Samsung</w:t>
              </w:r>
            </w:ins>
          </w:p>
        </w:tc>
        <w:tc>
          <w:tcPr>
            <w:tcW w:w="8395" w:type="dxa"/>
          </w:tcPr>
          <w:p w14:paraId="59ED0D24" w14:textId="77777777" w:rsidR="00DA1C64" w:rsidRDefault="00BC311E">
            <w:pPr>
              <w:spacing w:after="120"/>
              <w:rPr>
                <w:ins w:id="45" w:author="Samsung" w:date="2021-04-13T10:52:00Z"/>
                <w:rFonts w:eastAsia="Malgun Gothic"/>
                <w:color w:val="0070C0"/>
                <w:lang w:val="en-US" w:eastAsia="ko-KR"/>
              </w:rPr>
            </w:pPr>
            <w:ins w:id="46" w:author="Samsung" w:date="2021-04-13T10:53:00Z">
              <w:r>
                <w:t>Option 1 makes requirements clearer. But it is also necessary to clarify the relationship with issue 1-2, i.e. in case a UE supports both IBM and CBM for the same band combo.</w:t>
              </w:r>
            </w:ins>
          </w:p>
        </w:tc>
      </w:tr>
      <w:tr w:rsidR="00DA1C64" w14:paraId="3AF7486D" w14:textId="77777777">
        <w:trPr>
          <w:ins w:id="47" w:author="Xiaomi" w:date="2021-04-13T11:12:00Z"/>
        </w:trPr>
        <w:tc>
          <w:tcPr>
            <w:tcW w:w="1236" w:type="dxa"/>
          </w:tcPr>
          <w:p w14:paraId="769485DA" w14:textId="77777777" w:rsidR="00DA1C64" w:rsidRPr="00DA1C64" w:rsidRDefault="00BC311E">
            <w:pPr>
              <w:spacing w:after="120"/>
              <w:rPr>
                <w:ins w:id="48" w:author="Xiaomi" w:date="2021-04-13T11:12:00Z"/>
                <w:rFonts w:eastAsiaTheme="minorEastAsia"/>
                <w:lang w:eastAsia="zh-CN"/>
                <w:rPrChange w:id="49" w:author="Xiaomi" w:date="2021-04-13T11:13:00Z">
                  <w:rPr>
                    <w:ins w:id="50" w:author="Xiaomi" w:date="2021-04-13T11:12:00Z"/>
                  </w:rPr>
                </w:rPrChange>
              </w:rPr>
            </w:pPr>
            <w:ins w:id="51" w:author="Xiaomi" w:date="2021-04-13T11:13:00Z">
              <w:r>
                <w:rPr>
                  <w:rFonts w:eastAsiaTheme="minorEastAsia" w:hint="eastAsia"/>
                  <w:lang w:eastAsia="zh-CN"/>
                </w:rPr>
                <w:t>X</w:t>
              </w:r>
              <w:r>
                <w:rPr>
                  <w:rFonts w:eastAsiaTheme="minorEastAsia"/>
                  <w:lang w:eastAsia="zh-CN"/>
                </w:rPr>
                <w:t>iaomi</w:t>
              </w:r>
            </w:ins>
          </w:p>
        </w:tc>
        <w:tc>
          <w:tcPr>
            <w:tcW w:w="8395" w:type="dxa"/>
          </w:tcPr>
          <w:p w14:paraId="3ADFE8EB" w14:textId="77777777" w:rsidR="00DA1C64" w:rsidRDefault="00BC311E">
            <w:pPr>
              <w:spacing w:after="120"/>
              <w:rPr>
                <w:ins w:id="52" w:author="Xiaomi" w:date="2021-04-13T11:12:00Z"/>
              </w:rPr>
            </w:pPr>
            <w:ins w:id="53" w:author="Xiaomi" w:date="2021-04-13T11:13:00Z">
              <w:r>
                <w:rPr>
                  <w:rFonts w:eastAsiaTheme="minorEastAsia"/>
                  <w:color w:val="0070C0"/>
                  <w:lang w:val="en-US" w:eastAsia="zh-CN"/>
                </w:rPr>
                <w:t>Option1. We do need indicate whether the requirements are for CBM, IBM or both. It will be better to come back to discuss how to mark the requirements for CBM, IBM or both when the requirements are defined for CBM, IBM or both.</w:t>
              </w:r>
            </w:ins>
          </w:p>
        </w:tc>
      </w:tr>
      <w:tr w:rsidR="00DA1C64" w14:paraId="676FFC3C" w14:textId="77777777">
        <w:trPr>
          <w:ins w:id="54" w:author="ZTE" w:date="2021-04-13T14:31:00Z"/>
        </w:trPr>
        <w:tc>
          <w:tcPr>
            <w:tcW w:w="1236" w:type="dxa"/>
          </w:tcPr>
          <w:p w14:paraId="3BA25B42" w14:textId="77777777" w:rsidR="00DA1C64" w:rsidRDefault="00BC311E">
            <w:pPr>
              <w:spacing w:after="120"/>
              <w:rPr>
                <w:ins w:id="55" w:author="ZTE" w:date="2021-04-13T14:31:00Z"/>
                <w:rFonts w:eastAsiaTheme="minorEastAsia"/>
                <w:lang w:val="en-US" w:eastAsia="zh-CN"/>
              </w:rPr>
            </w:pPr>
            <w:ins w:id="56" w:author="ZTE" w:date="2021-04-13T14:32:00Z">
              <w:r>
                <w:rPr>
                  <w:rFonts w:eastAsiaTheme="minorEastAsia" w:hint="eastAsia"/>
                  <w:lang w:val="en-US" w:eastAsia="zh-CN"/>
                </w:rPr>
                <w:t>ZTE</w:t>
              </w:r>
            </w:ins>
          </w:p>
        </w:tc>
        <w:tc>
          <w:tcPr>
            <w:tcW w:w="8395" w:type="dxa"/>
          </w:tcPr>
          <w:p w14:paraId="5E93CEC3" w14:textId="77777777" w:rsidR="00DA1C64" w:rsidRDefault="00BC311E">
            <w:pPr>
              <w:spacing w:after="120"/>
              <w:rPr>
                <w:ins w:id="57" w:author="ZTE" w:date="2021-04-13T14:31:00Z"/>
                <w:rFonts w:eastAsiaTheme="minorEastAsia"/>
                <w:color w:val="0070C0"/>
                <w:lang w:val="en-US" w:eastAsia="zh-CN"/>
              </w:rPr>
            </w:pPr>
            <w:ins w:id="58" w:author="ZTE" w:date="2021-04-13T14:32:00Z">
              <w:r>
                <w:rPr>
                  <w:rFonts w:eastAsiaTheme="minorEastAsia" w:hint="eastAsia"/>
                  <w:color w:val="0070C0"/>
                  <w:lang w:val="en-US" w:eastAsia="zh-CN"/>
                </w:rPr>
                <w:t>It</w:t>
              </w:r>
            </w:ins>
            <w:ins w:id="59" w:author="ZTE" w:date="2021-04-13T14:31:00Z">
              <w:r>
                <w:rPr>
                  <w:rFonts w:eastAsiaTheme="minorEastAsia" w:hint="eastAsia"/>
                  <w:color w:val="0070C0"/>
                  <w:lang w:val="en-US" w:eastAsia="zh-CN"/>
                </w:rPr>
                <w:t xml:space="preserve"> seems it depends on how CBM requirements are defined. If the RF requirements for CBM are defined in separate table, then no need to add the suffix, or maybe a new column is enough. And if CBM and IBM share the same requirements for some combination, then long suffix is foreseen.</w:t>
              </w:r>
            </w:ins>
          </w:p>
        </w:tc>
      </w:tr>
      <w:tr w:rsidR="001C7084" w14:paraId="5ACF1DF3" w14:textId="77777777">
        <w:trPr>
          <w:ins w:id="60" w:author="Vasenkari, Petri J. (Nokia - FI/Espoo)" w:date="2021-04-13T10:51:00Z"/>
        </w:trPr>
        <w:tc>
          <w:tcPr>
            <w:tcW w:w="1236" w:type="dxa"/>
          </w:tcPr>
          <w:p w14:paraId="0BE0714C" w14:textId="79F21FB8" w:rsidR="001C7084" w:rsidRDefault="001C7084">
            <w:pPr>
              <w:spacing w:after="120"/>
              <w:rPr>
                <w:ins w:id="61" w:author="Vasenkari, Petri J. (Nokia - FI/Espoo)" w:date="2021-04-13T10:51:00Z"/>
                <w:rFonts w:eastAsiaTheme="minorEastAsia"/>
                <w:lang w:val="en-US" w:eastAsia="zh-CN"/>
              </w:rPr>
            </w:pPr>
            <w:ins w:id="62" w:author="Vasenkari, Petri J. (Nokia - FI/Espoo)" w:date="2021-04-13T10:51:00Z">
              <w:r>
                <w:rPr>
                  <w:rFonts w:eastAsiaTheme="minorEastAsia"/>
                  <w:lang w:val="en-US" w:eastAsia="zh-CN"/>
                </w:rPr>
                <w:t>Nokia</w:t>
              </w:r>
            </w:ins>
          </w:p>
        </w:tc>
        <w:tc>
          <w:tcPr>
            <w:tcW w:w="8395" w:type="dxa"/>
          </w:tcPr>
          <w:p w14:paraId="3C671CF8" w14:textId="68FE3458" w:rsidR="001C7084" w:rsidRDefault="001C7084">
            <w:pPr>
              <w:spacing w:after="120"/>
              <w:rPr>
                <w:ins w:id="63" w:author="Vasenkari, Petri J. (Nokia - FI/Espoo)" w:date="2021-04-13T10:51:00Z"/>
                <w:rFonts w:eastAsiaTheme="minorEastAsia"/>
                <w:color w:val="0070C0"/>
                <w:lang w:val="en-US" w:eastAsia="zh-CN"/>
              </w:rPr>
            </w:pPr>
            <w:ins w:id="64" w:author="Vasenkari, Petri J. (Nokia - FI/Espoo)" w:date="2021-04-13T10:51:00Z">
              <w:r>
                <w:rPr>
                  <w:rFonts w:eastAsiaTheme="minorEastAsia"/>
                  <w:color w:val="0070C0"/>
                  <w:lang w:val="en-US" w:eastAsia="zh-CN"/>
                </w:rPr>
                <w:t>Agree with Qualcomm that it is better to wait and see how CBM requirements are defined,</w:t>
              </w:r>
            </w:ins>
          </w:p>
        </w:tc>
      </w:tr>
    </w:tbl>
    <w:p w14:paraId="4E2C6B21" w14:textId="77777777" w:rsidR="00DA1C64" w:rsidRDefault="00DA1C64">
      <w:pPr>
        <w:rPr>
          <w:i/>
          <w:color w:val="0070C0"/>
          <w:lang w:eastAsia="zh-CN"/>
        </w:rPr>
      </w:pPr>
    </w:p>
    <w:p w14:paraId="1916A8F5" w14:textId="77777777" w:rsidR="00DA1C64" w:rsidRDefault="00BC311E">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155C7BEC"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0ADA1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35C5CA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95C098D"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E742C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0AA94337" w14:textId="77777777">
        <w:tc>
          <w:tcPr>
            <w:tcW w:w="1236" w:type="dxa"/>
          </w:tcPr>
          <w:p w14:paraId="34F8F2D4"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888D8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A27DF36" w14:textId="77777777">
        <w:tc>
          <w:tcPr>
            <w:tcW w:w="1236" w:type="dxa"/>
          </w:tcPr>
          <w:p w14:paraId="1A84550C" w14:textId="77777777" w:rsidR="00DA1C64" w:rsidRDefault="00BC311E">
            <w:pPr>
              <w:spacing w:after="120"/>
              <w:rPr>
                <w:ins w:id="65" w:author="Ting-Wei Kang (康庭維)" w:date="2021-04-12T17:25:00Z"/>
                <w:rFonts w:eastAsiaTheme="minorEastAsia"/>
                <w:color w:val="0070C0"/>
                <w:lang w:val="en-US" w:eastAsia="zh-CN"/>
              </w:rPr>
            </w:pPr>
            <w:ins w:id="66" w:author="Ting-Wei Kang (康庭維)" w:date="2021-04-12T17:25:00Z">
              <w:r>
                <w:rPr>
                  <w:rFonts w:eastAsiaTheme="minorEastAsia"/>
                  <w:color w:val="0070C0"/>
                  <w:lang w:val="en-US" w:eastAsia="zh-CN"/>
                  <w:rPrChange w:id="67" w:author="Ting-Wei Kang (康庭維)" w:date="2021-04-12T17:26:00Z">
                    <w:rPr>
                      <w:rFonts w:ascii="PMingLiU" w:eastAsia="PMingLiU" w:hAnsi="PMingLiU"/>
                      <w:color w:val="0070C0"/>
                      <w:lang w:val="en-US" w:eastAsia="zh-TW"/>
                    </w:rPr>
                  </w:rPrChange>
                </w:rPr>
                <w:t>MediaTek</w:t>
              </w:r>
            </w:ins>
          </w:p>
          <w:p w14:paraId="61BF6C73" w14:textId="77777777" w:rsidR="00DA1C64" w:rsidRDefault="00BC311E">
            <w:pPr>
              <w:spacing w:after="120"/>
              <w:rPr>
                <w:rFonts w:eastAsiaTheme="minorEastAsia"/>
                <w:color w:val="0070C0"/>
                <w:lang w:val="en-US" w:eastAsia="zh-CN"/>
              </w:rPr>
            </w:pPr>
            <w:del w:id="68" w:author="Ting-Wei Kang (康庭維)" w:date="2021-04-12T17:25:00Z">
              <w:r>
                <w:rPr>
                  <w:rFonts w:eastAsiaTheme="minorEastAsia" w:hint="eastAsia"/>
                  <w:color w:val="0070C0"/>
                  <w:lang w:val="en-US" w:eastAsia="zh-CN"/>
                </w:rPr>
                <w:lastRenderedPageBreak/>
                <w:delText>XXX</w:delText>
              </w:r>
            </w:del>
          </w:p>
        </w:tc>
        <w:tc>
          <w:tcPr>
            <w:tcW w:w="8395" w:type="dxa"/>
          </w:tcPr>
          <w:p w14:paraId="07B04F5F" w14:textId="77777777" w:rsidR="00DA1C64" w:rsidRDefault="00BC311E">
            <w:pPr>
              <w:spacing w:after="120"/>
              <w:rPr>
                <w:ins w:id="69" w:author="Ting-Wei Kang (康庭維)" w:date="2021-04-12T17:27:00Z"/>
                <w:rFonts w:eastAsiaTheme="minorEastAsia"/>
                <w:color w:val="0070C0"/>
                <w:lang w:val="en-US" w:eastAsia="zh-CN"/>
              </w:rPr>
            </w:pPr>
            <w:ins w:id="70" w:author="Ting-Wei Kang (康庭維)" w:date="2021-04-12T17:27:00Z">
              <w:r>
                <w:rPr>
                  <w:rFonts w:eastAsiaTheme="minorEastAsia"/>
                  <w:color w:val="0070C0"/>
                  <w:lang w:val="en-US" w:eastAsia="zh-CN"/>
                </w:rPr>
                <w:lastRenderedPageBreak/>
                <w:t>Option 1.</w:t>
              </w:r>
            </w:ins>
          </w:p>
          <w:p w14:paraId="11E1AFF4" w14:textId="77777777" w:rsidR="00DA1C64" w:rsidRDefault="00BC311E">
            <w:pPr>
              <w:spacing w:after="120"/>
              <w:rPr>
                <w:rFonts w:eastAsiaTheme="minorEastAsia"/>
                <w:color w:val="0070C0"/>
                <w:lang w:val="en-US" w:eastAsia="zh-CN"/>
              </w:rPr>
            </w:pPr>
            <w:ins w:id="71" w:author="Ting-Wei Kang (康庭維)" w:date="2021-04-12T17:25:00Z">
              <w:r>
                <w:rPr>
                  <w:rFonts w:eastAsiaTheme="minorEastAsia"/>
                  <w:color w:val="0070C0"/>
                  <w:lang w:val="en-US" w:eastAsia="zh-CN"/>
                </w:rPr>
                <w:lastRenderedPageBreak/>
                <w:t xml:space="preserve">If UE can meet </w:t>
              </w:r>
            </w:ins>
            <w:ins w:id="72" w:author="Ting-Wei Kang (康庭維)" w:date="2021-04-12T17:28:00Z">
              <w:r>
                <w:rPr>
                  <w:rFonts w:eastAsiaTheme="minorEastAsia"/>
                  <w:color w:val="0070C0"/>
                  <w:lang w:val="en-US" w:eastAsia="zh-CN"/>
                </w:rPr>
                <w:t xml:space="preserve">both </w:t>
              </w:r>
            </w:ins>
            <w:ins w:id="73" w:author="Ting-Wei Kang (康庭維)" w:date="2021-04-12T17:25:00Z">
              <w:r>
                <w:rPr>
                  <w:rFonts w:eastAsiaTheme="minorEastAsia"/>
                  <w:color w:val="0070C0"/>
                  <w:lang w:val="en-US" w:eastAsia="zh-CN"/>
                </w:rPr>
                <w:t xml:space="preserve">IBM and CBM </w:t>
              </w:r>
            </w:ins>
            <w:ins w:id="74" w:author="Ting-Wei Kang (康庭維)" w:date="2021-04-12T17:26:00Z">
              <w:r>
                <w:rPr>
                  <w:rFonts w:eastAsiaTheme="minorEastAsia"/>
                  <w:color w:val="0070C0"/>
                  <w:lang w:val="en-US" w:eastAsia="zh-CN"/>
                </w:rPr>
                <w:t>requirements</w:t>
              </w:r>
            </w:ins>
            <w:ins w:id="75" w:author="Ting-Wei Kang (康庭維)" w:date="2021-04-12T17:27:00Z">
              <w:r>
                <w:rPr>
                  <w:rFonts w:eastAsiaTheme="minorEastAsia"/>
                  <w:color w:val="0070C0"/>
                  <w:lang w:val="en-US" w:eastAsia="zh-CN"/>
                  <w:rPrChange w:id="76" w:author="Ting-Wei Kang (康庭維)" w:date="2021-04-12T17:28:00Z">
                    <w:rPr>
                      <w:rFonts w:ascii="PMingLiU" w:eastAsia="PMingLiU" w:hAnsi="PMingLiU"/>
                      <w:color w:val="0070C0"/>
                      <w:lang w:val="en-US" w:eastAsia="zh-TW"/>
                    </w:rPr>
                  </w:rPrChange>
                </w:rPr>
                <w:t xml:space="preserve"> of the </w:t>
              </w:r>
              <w:proofErr w:type="gramStart"/>
              <w:r>
                <w:rPr>
                  <w:rFonts w:eastAsiaTheme="minorEastAsia"/>
                  <w:color w:val="0070C0"/>
                  <w:lang w:val="en-US" w:eastAsia="zh-CN"/>
                  <w:rPrChange w:id="77" w:author="Ting-Wei Kang (康庭維)" w:date="2021-04-12T17:28:00Z">
                    <w:rPr>
                      <w:rFonts w:ascii="PMingLiU" w:eastAsia="PMingLiU" w:hAnsi="PMingLiU"/>
                      <w:color w:val="0070C0"/>
                      <w:lang w:val="en-US" w:eastAsia="zh-TW"/>
                    </w:rPr>
                  </w:rPrChange>
                </w:rPr>
                <w:t>particular band</w:t>
              </w:r>
              <w:proofErr w:type="gramEnd"/>
              <w:r>
                <w:rPr>
                  <w:rFonts w:eastAsiaTheme="minorEastAsia"/>
                  <w:color w:val="0070C0"/>
                  <w:lang w:val="en-US" w:eastAsia="zh-CN"/>
                  <w:rPrChange w:id="78" w:author="Ting-Wei Kang (康庭維)" w:date="2021-04-12T17:28:00Z">
                    <w:rPr>
                      <w:rFonts w:ascii="PMingLiU" w:eastAsia="PMingLiU" w:hAnsi="PMingLiU"/>
                      <w:color w:val="0070C0"/>
                      <w:lang w:val="en-US" w:eastAsia="zh-TW"/>
                    </w:rPr>
                  </w:rPrChange>
                </w:rPr>
                <w:t xml:space="preserve"> combination</w:t>
              </w:r>
            </w:ins>
            <w:ins w:id="79" w:author="Ting-Wei Kang (康庭維)" w:date="2021-04-12T17:25:00Z">
              <w:r>
                <w:rPr>
                  <w:rFonts w:eastAsiaTheme="minorEastAsia"/>
                  <w:color w:val="0070C0"/>
                  <w:lang w:val="en-US" w:eastAsia="zh-CN"/>
                </w:rPr>
                <w:t xml:space="preserve">, respectively, </w:t>
              </w:r>
            </w:ins>
            <w:ins w:id="80" w:author="Ting-Wei Kang (康庭維)" w:date="2021-04-12T18:39:00Z">
              <w:r>
                <w:rPr>
                  <w:rFonts w:eastAsiaTheme="minorEastAsia"/>
                  <w:color w:val="0070C0"/>
                  <w:lang w:val="en-US" w:eastAsia="zh-CN"/>
                </w:rPr>
                <w:t>i</w:t>
              </w:r>
            </w:ins>
            <w:ins w:id="81" w:author="Ting-Wei Kang (康庭維)" w:date="2021-04-12T17:25:00Z">
              <w:r>
                <w:rPr>
                  <w:rFonts w:eastAsiaTheme="minorEastAsia"/>
                  <w:color w:val="0070C0"/>
                  <w:lang w:val="en-US" w:eastAsia="zh-CN"/>
                </w:rPr>
                <w:t xml:space="preserve">t makes sense to allow UE </w:t>
              </w:r>
            </w:ins>
            <w:ins w:id="82" w:author="Ting-Wei Kang (康庭維)" w:date="2021-04-12T17:26:00Z">
              <w:r>
                <w:rPr>
                  <w:rFonts w:eastAsiaTheme="minorEastAsia"/>
                  <w:color w:val="0070C0"/>
                  <w:lang w:val="en-US" w:eastAsia="zh-CN"/>
                </w:rPr>
                <w:t>indicate</w:t>
              </w:r>
            </w:ins>
            <w:ins w:id="83" w:author="Ting-Wei Kang (康庭維)" w:date="2021-04-12T17:29:00Z">
              <w:r>
                <w:rPr>
                  <w:rFonts w:eastAsiaTheme="minorEastAsia"/>
                  <w:color w:val="0070C0"/>
                  <w:lang w:val="en-US" w:eastAsia="zh-CN"/>
                </w:rPr>
                <w:t>s</w:t>
              </w:r>
            </w:ins>
            <w:ins w:id="84" w:author="Ting-Wei Kang (康庭維)" w:date="2021-04-12T17:26:00Z">
              <w:r>
                <w:rPr>
                  <w:rFonts w:eastAsiaTheme="minorEastAsia"/>
                  <w:color w:val="0070C0"/>
                  <w:lang w:val="en-US" w:eastAsia="zh-CN"/>
                </w:rPr>
                <w:t xml:space="preserve"> both IBM and CBM are supported.</w:t>
              </w:r>
            </w:ins>
            <w:ins w:id="85" w:author="Ting-Wei Kang (康庭維)" w:date="2021-04-12T17:29:00Z">
              <w:r>
                <w:rPr>
                  <w:rFonts w:eastAsiaTheme="minorEastAsia"/>
                  <w:color w:val="0070C0"/>
                  <w:lang w:val="en-US" w:eastAsia="zh-CN"/>
                </w:rPr>
                <w:t xml:space="preserve"> How to simplify the signaling </w:t>
              </w:r>
            </w:ins>
            <w:ins w:id="86" w:author="Ting-Wei Kang (康庭維)" w:date="2021-04-12T18:40:00Z">
              <w:r>
                <w:rPr>
                  <w:rFonts w:eastAsiaTheme="minorEastAsia"/>
                  <w:color w:val="0070C0"/>
                  <w:lang w:val="en-US" w:eastAsia="zh-CN"/>
                </w:rPr>
                <w:t>architecture/format</w:t>
              </w:r>
            </w:ins>
            <w:ins w:id="87" w:author="Ting-Wei Kang (康庭維)" w:date="2021-04-12T17:29:00Z">
              <w:r>
                <w:rPr>
                  <w:rFonts w:eastAsiaTheme="minorEastAsia"/>
                  <w:color w:val="0070C0"/>
                  <w:lang w:val="en-US" w:eastAsia="zh-CN"/>
                </w:rPr>
                <w:t xml:space="preserve"> can be FFS, we don</w:t>
              </w:r>
            </w:ins>
            <w:ins w:id="88" w:author="Ting-Wei Kang (康庭維)" w:date="2021-04-12T18:40:00Z">
              <w:r>
                <w:rPr>
                  <w:rFonts w:eastAsiaTheme="minorEastAsia"/>
                  <w:color w:val="0070C0"/>
                  <w:lang w:val="en-US" w:eastAsia="zh-CN"/>
                </w:rPr>
                <w:t>’t have strong view on this</w:t>
              </w:r>
            </w:ins>
            <w:ins w:id="89" w:author="Ting-Wei Kang (康庭維)" w:date="2021-04-12T19:05:00Z">
              <w:r>
                <w:rPr>
                  <w:rFonts w:eastAsiaTheme="minorEastAsia"/>
                  <w:color w:val="0070C0"/>
                  <w:lang w:val="en-US" w:eastAsia="zh-CN"/>
                </w:rPr>
                <w:t xml:space="preserve"> currently</w:t>
              </w:r>
            </w:ins>
            <w:ins w:id="90" w:author="Ting-Wei Kang (康庭維)" w:date="2021-04-12T18:40:00Z">
              <w:r>
                <w:rPr>
                  <w:rFonts w:eastAsiaTheme="minorEastAsia"/>
                  <w:color w:val="0070C0"/>
                  <w:lang w:val="en-US" w:eastAsia="zh-CN"/>
                </w:rPr>
                <w:t>.</w:t>
              </w:r>
            </w:ins>
          </w:p>
        </w:tc>
      </w:tr>
      <w:tr w:rsidR="00DA1C64" w14:paraId="12EFB517" w14:textId="77777777">
        <w:tc>
          <w:tcPr>
            <w:tcW w:w="1236" w:type="dxa"/>
          </w:tcPr>
          <w:p w14:paraId="06AADD9B" w14:textId="77777777" w:rsidR="00DA1C64" w:rsidRDefault="00BC311E">
            <w:pPr>
              <w:spacing w:after="120"/>
              <w:rPr>
                <w:rFonts w:eastAsiaTheme="minorEastAsia"/>
                <w:color w:val="0070C0"/>
                <w:lang w:val="en-US" w:eastAsia="zh-CN"/>
              </w:rPr>
            </w:pPr>
            <w:ins w:id="91" w:author="OPPO" w:date="2021-04-12T21:21:00Z">
              <w:r>
                <w:rPr>
                  <w:rFonts w:eastAsiaTheme="minorEastAsia"/>
                  <w:color w:val="0070C0"/>
                  <w:lang w:val="en-US" w:eastAsia="zh-CN"/>
                </w:rPr>
                <w:lastRenderedPageBreak/>
                <w:t>OPPO</w:t>
              </w:r>
            </w:ins>
          </w:p>
        </w:tc>
        <w:tc>
          <w:tcPr>
            <w:tcW w:w="8395" w:type="dxa"/>
          </w:tcPr>
          <w:p w14:paraId="6404459E" w14:textId="77777777" w:rsidR="00DA1C64" w:rsidRDefault="00BC311E">
            <w:pPr>
              <w:spacing w:after="120"/>
              <w:rPr>
                <w:rFonts w:eastAsiaTheme="minorEastAsia"/>
                <w:color w:val="0070C0"/>
                <w:lang w:val="en-US" w:eastAsia="zh-CN"/>
              </w:rPr>
            </w:pPr>
            <w:ins w:id="92" w:author="OPPO" w:date="2021-04-12T21:21:00Z">
              <w:r>
                <w:rPr>
                  <w:rFonts w:eastAsiaTheme="minorEastAsia" w:hint="eastAsia"/>
                  <w:color w:val="0070C0"/>
                  <w:lang w:val="en-US" w:eastAsia="zh-CN"/>
                </w:rPr>
                <w:t>I</w:t>
              </w:r>
              <w:r>
                <w:rPr>
                  <w:rFonts w:eastAsiaTheme="minorEastAsia"/>
                  <w:color w:val="0070C0"/>
                  <w:lang w:val="en-US" w:eastAsia="zh-CN"/>
                </w:rPr>
                <w:t>t has been supported by current signaling, i.e. beamManagementType-r16 -&gt; ENUMERATED {</w:t>
              </w:r>
              <w:proofErr w:type="spellStart"/>
              <w:r>
                <w:rPr>
                  <w:rFonts w:eastAsiaTheme="minorEastAsia"/>
                  <w:color w:val="0070C0"/>
                  <w:lang w:val="en-US" w:eastAsia="zh-CN"/>
                </w:rPr>
                <w:t>ibm</w:t>
              </w:r>
              <w:proofErr w:type="spellEnd"/>
              <w:r>
                <w:rPr>
                  <w:rFonts w:eastAsiaTheme="minorEastAsia"/>
                  <w:color w:val="0070C0"/>
                  <w:lang w:val="en-US" w:eastAsia="zh-CN"/>
                </w:rPr>
                <w:t xml:space="preserve">, </w:t>
              </w:r>
              <w:proofErr w:type="spellStart"/>
              <w:r>
                <w:rPr>
                  <w:rFonts w:eastAsiaTheme="minorEastAsia"/>
                  <w:color w:val="0070C0"/>
                  <w:lang w:val="en-US" w:eastAsia="zh-CN"/>
                </w:rPr>
                <w:t>cbm</w:t>
              </w:r>
              <w:proofErr w:type="spellEnd"/>
              <w:r>
                <w:rPr>
                  <w:rFonts w:eastAsiaTheme="minorEastAsia"/>
                  <w:color w:val="0070C0"/>
                  <w:lang w:val="en-US" w:eastAsia="zh-CN"/>
                </w:rPr>
                <w:t>}. Not sure what is new here.</w:t>
              </w:r>
            </w:ins>
          </w:p>
        </w:tc>
      </w:tr>
      <w:tr w:rsidR="00DA1C64" w14:paraId="2FD67ADC" w14:textId="77777777">
        <w:tc>
          <w:tcPr>
            <w:tcW w:w="1236" w:type="dxa"/>
          </w:tcPr>
          <w:p w14:paraId="1102DC0B" w14:textId="77777777" w:rsidR="00DA1C64" w:rsidRDefault="00BC311E">
            <w:pPr>
              <w:spacing w:after="120"/>
              <w:rPr>
                <w:rFonts w:eastAsiaTheme="minorEastAsia"/>
                <w:color w:val="0070C0"/>
                <w:lang w:val="en-US" w:eastAsia="zh-CN"/>
              </w:rPr>
            </w:pPr>
            <w:ins w:id="93" w:author="yoonoh-c" w:date="2021-04-13T10:34:00Z">
              <w:r>
                <w:rPr>
                  <w:rFonts w:eastAsia="Malgun Gothic" w:hint="eastAsia"/>
                  <w:color w:val="0070C0"/>
                  <w:lang w:val="en-US" w:eastAsia="ko-KR"/>
                </w:rPr>
                <w:t xml:space="preserve">LG </w:t>
              </w:r>
              <w:proofErr w:type="spellStart"/>
              <w:r>
                <w:rPr>
                  <w:rFonts w:eastAsia="Malgun Gothic" w:hint="eastAsia"/>
                  <w:color w:val="0070C0"/>
                  <w:lang w:val="en-US" w:eastAsia="ko-KR"/>
                </w:rPr>
                <w:t>Electonics</w:t>
              </w:r>
            </w:ins>
            <w:proofErr w:type="spellEnd"/>
          </w:p>
        </w:tc>
        <w:tc>
          <w:tcPr>
            <w:tcW w:w="8395" w:type="dxa"/>
          </w:tcPr>
          <w:p w14:paraId="35C05DAD" w14:textId="77777777" w:rsidR="00DA1C64" w:rsidRDefault="00BC311E">
            <w:pPr>
              <w:spacing w:after="120"/>
              <w:rPr>
                <w:rFonts w:eastAsiaTheme="minorEastAsia"/>
                <w:color w:val="0070C0"/>
                <w:lang w:val="en-US" w:eastAsia="zh-CN"/>
              </w:rPr>
            </w:pPr>
            <w:ins w:id="94" w:author="yoonoh-c" w:date="2021-04-13T10:34:00Z">
              <w:r>
                <w:rPr>
                  <w:rFonts w:eastAsia="Malgun Gothic" w:hint="eastAsia"/>
                  <w:color w:val="0070C0"/>
                  <w:lang w:val="en-US" w:eastAsia="ko-KR"/>
                </w:rPr>
                <w:t xml:space="preserve">It needs to be </w:t>
              </w:r>
              <w:r>
                <w:rPr>
                  <w:rFonts w:eastAsia="Malgun Gothic"/>
                  <w:color w:val="0070C0"/>
                  <w:lang w:val="en-US" w:eastAsia="ko-KR"/>
                </w:rPr>
                <w:t xml:space="preserve">clarified. Does it mean either IBM or CBM, or both IBM and </w:t>
              </w:r>
              <w:proofErr w:type="gramStart"/>
              <w:r>
                <w:rPr>
                  <w:rFonts w:eastAsia="Malgun Gothic"/>
                  <w:color w:val="0070C0"/>
                  <w:lang w:val="en-US" w:eastAsia="ko-KR"/>
                </w:rPr>
                <w:t>CBM ?</w:t>
              </w:r>
              <w:proofErr w:type="gramEnd"/>
              <w:r>
                <w:rPr>
                  <w:rFonts w:eastAsia="Malgun Gothic"/>
                  <w:color w:val="0070C0"/>
                  <w:lang w:val="en-US" w:eastAsia="ko-KR"/>
                </w:rPr>
                <w:t xml:space="preserve">  As either IBM or CBM as UE capability, we support Option 1.</w:t>
              </w:r>
            </w:ins>
            <w:ins w:id="95" w:author="yoonoh-c" w:date="2021-04-13T11:15:00Z">
              <w:r>
                <w:rPr>
                  <w:rFonts w:eastAsia="Malgun Gothic"/>
                  <w:color w:val="0070C0"/>
                  <w:lang w:val="en-US" w:eastAsia="ko-KR"/>
                </w:rPr>
                <w:t xml:space="preserve"> For both IBM and CBM, we support Option 2.</w:t>
              </w:r>
            </w:ins>
          </w:p>
        </w:tc>
      </w:tr>
      <w:tr w:rsidR="00DA1C64" w14:paraId="7ED071AA" w14:textId="77777777">
        <w:trPr>
          <w:ins w:id="96" w:author="Samsung" w:date="2021-04-13T10:54:00Z"/>
        </w:trPr>
        <w:tc>
          <w:tcPr>
            <w:tcW w:w="1236" w:type="dxa"/>
          </w:tcPr>
          <w:p w14:paraId="52340890" w14:textId="77777777" w:rsidR="00DA1C64" w:rsidRDefault="00BC311E">
            <w:pPr>
              <w:spacing w:after="120"/>
              <w:rPr>
                <w:ins w:id="97" w:author="Samsung" w:date="2021-04-13T10:54:00Z"/>
                <w:rFonts w:eastAsia="Malgun Gothic"/>
                <w:color w:val="0070C0"/>
                <w:lang w:val="en-US" w:eastAsia="ko-KR"/>
              </w:rPr>
            </w:pPr>
            <w:ins w:id="98" w:author="Samsung" w:date="2021-04-13T10:5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1395075" w14:textId="77777777" w:rsidR="00DA1C64" w:rsidRDefault="00BC311E">
            <w:pPr>
              <w:spacing w:after="120"/>
              <w:rPr>
                <w:ins w:id="99" w:author="Samsung" w:date="2021-04-13T10:54:00Z"/>
                <w:rFonts w:eastAsia="Malgun Gothic"/>
                <w:color w:val="0070C0"/>
                <w:lang w:val="en-US" w:eastAsia="ko-KR"/>
              </w:rPr>
            </w:pPr>
            <w:ins w:id="100" w:author="Samsung" w:date="2021-04-13T10:54:00Z">
              <w:r>
                <w:rPr>
                  <w:rFonts w:eastAsiaTheme="minorEastAsia"/>
                  <w:color w:val="0070C0"/>
                  <w:lang w:val="en-US" w:eastAsia="zh-CN"/>
                </w:rPr>
                <w:t xml:space="preserve">We also propose to discuss the case in our contribution R4-2105042, i.e. if a UE </w:t>
              </w:r>
              <w:proofErr w:type="gramStart"/>
              <w:r>
                <w:rPr>
                  <w:rFonts w:eastAsiaTheme="minorEastAsia"/>
                  <w:color w:val="0070C0"/>
                  <w:lang w:val="en-US" w:eastAsia="zh-CN"/>
                </w:rPr>
                <w:t>is allowed to</w:t>
              </w:r>
              <w:proofErr w:type="gramEnd"/>
              <w:r>
                <w:rPr>
                  <w:rFonts w:eastAsiaTheme="minorEastAsia"/>
                  <w:color w:val="0070C0"/>
                  <w:lang w:val="en-US" w:eastAsia="zh-CN"/>
                </w:rPr>
                <w:t xml:space="preserve"> support both IBM and CBM for a band combo. In our understanding, a UE can </w:t>
              </w:r>
              <w:proofErr w:type="gramStart"/>
              <w:r>
                <w:rPr>
                  <w:rFonts w:eastAsiaTheme="minorEastAsia"/>
                  <w:color w:val="0070C0"/>
                  <w:lang w:val="en-US" w:eastAsia="zh-CN"/>
                </w:rPr>
                <w:t>supports</w:t>
              </w:r>
              <w:proofErr w:type="gramEnd"/>
              <w:r>
                <w:rPr>
                  <w:rFonts w:eastAsiaTheme="minorEastAsia"/>
                  <w:color w:val="0070C0"/>
                  <w:lang w:val="en-US" w:eastAsia="zh-CN"/>
                </w:rPr>
                <w:t xml:space="preserve"> both, but current signaling can only indicating to support one of the two. To address this issue, we can accept option 1. To avoid signaling change, another manner can be also considered, i.e. define CBM as a fall back mode of IBM. (A UE indicating IBM capability implicitly indicates its support of CBM).</w:t>
              </w:r>
            </w:ins>
          </w:p>
        </w:tc>
      </w:tr>
      <w:tr w:rsidR="00DA1C64" w14:paraId="6A70455D" w14:textId="77777777">
        <w:trPr>
          <w:ins w:id="101" w:author="Xiaomi" w:date="2021-04-13T11:14:00Z"/>
        </w:trPr>
        <w:tc>
          <w:tcPr>
            <w:tcW w:w="1236" w:type="dxa"/>
          </w:tcPr>
          <w:p w14:paraId="1DA58CCF" w14:textId="77777777" w:rsidR="00DA1C64" w:rsidRDefault="00BC311E">
            <w:pPr>
              <w:spacing w:after="120"/>
              <w:rPr>
                <w:ins w:id="102" w:author="Xiaomi" w:date="2021-04-13T11:14:00Z"/>
                <w:rFonts w:eastAsiaTheme="minorEastAsia"/>
                <w:color w:val="0070C0"/>
                <w:lang w:val="en-US" w:eastAsia="zh-CN"/>
              </w:rPr>
            </w:pPr>
            <w:ins w:id="103" w:author="Xiaomi" w:date="2021-04-13T11:1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3179306" w14:textId="77777777" w:rsidR="00DA1C64" w:rsidRDefault="00BC311E">
            <w:pPr>
              <w:spacing w:after="120"/>
              <w:rPr>
                <w:ins w:id="104" w:author="Xiaomi" w:date="2021-04-13T11:14:00Z"/>
                <w:rFonts w:eastAsiaTheme="minorEastAsia"/>
                <w:color w:val="0070C0"/>
                <w:lang w:val="en-US" w:eastAsia="zh-CN"/>
              </w:rPr>
            </w:pPr>
            <w:ins w:id="105" w:author="Xiaomi" w:date="2021-04-13T11:14:00Z">
              <w:r>
                <w:rPr>
                  <w:rFonts w:eastAsiaTheme="minorEastAsia" w:hint="eastAsia"/>
                  <w:color w:val="0070C0"/>
                  <w:lang w:val="en-US" w:eastAsia="zh-CN"/>
                </w:rPr>
                <w:t>O</w:t>
              </w:r>
              <w:r>
                <w:rPr>
                  <w:rFonts w:eastAsiaTheme="minorEastAsia"/>
                  <w:color w:val="0070C0"/>
                  <w:lang w:val="en-US" w:eastAsia="zh-CN"/>
                </w:rPr>
                <w:t>ption1. Based on current signaling i.e. beamManagementType-r16 -&gt; ENUMERATED {</w:t>
              </w:r>
              <w:proofErr w:type="spellStart"/>
              <w:r>
                <w:rPr>
                  <w:rFonts w:eastAsiaTheme="minorEastAsia"/>
                  <w:color w:val="0070C0"/>
                  <w:lang w:val="en-US" w:eastAsia="zh-CN"/>
                </w:rPr>
                <w:t>ibm</w:t>
              </w:r>
              <w:proofErr w:type="spellEnd"/>
              <w:r>
                <w:rPr>
                  <w:rFonts w:eastAsiaTheme="minorEastAsia"/>
                  <w:color w:val="0070C0"/>
                  <w:lang w:val="en-US" w:eastAsia="zh-CN"/>
                </w:rPr>
                <w:t xml:space="preserve">, </w:t>
              </w:r>
              <w:proofErr w:type="spellStart"/>
              <w:r>
                <w:rPr>
                  <w:rFonts w:eastAsiaTheme="minorEastAsia"/>
                  <w:color w:val="0070C0"/>
                  <w:lang w:val="en-US" w:eastAsia="zh-CN"/>
                </w:rPr>
                <w:t>cbm</w:t>
              </w:r>
              <w:proofErr w:type="spellEnd"/>
              <w:r>
                <w:rPr>
                  <w:rFonts w:eastAsiaTheme="minorEastAsia"/>
                  <w:color w:val="0070C0"/>
                  <w:lang w:val="en-US" w:eastAsia="zh-CN"/>
                </w:rPr>
                <w:t xml:space="preserve">}, the UE could just report it supports IBM or CBM, it can’t report it supports both simultaneously. It </w:t>
              </w:r>
              <w:r>
                <w:rPr>
                  <w:rFonts w:eastAsia="DengXian"/>
                  <w:lang w:val="en-US" w:eastAsia="zh-CN"/>
                </w:rPr>
                <w:t xml:space="preserve">UE could report the capability of </w:t>
              </w:r>
              <w:r>
                <w:rPr>
                  <w:color w:val="000000"/>
                  <w:kern w:val="2"/>
                  <w:lang w:eastAsia="zh-CN"/>
                </w:rPr>
                <w:t>supporting CBM and IBM simultaneously, it will</w:t>
              </w:r>
              <w:r>
                <w:rPr>
                  <w:lang w:val="en-US"/>
                </w:rPr>
                <w:t xml:space="preserve"> leave the network scheduling flexibility</w:t>
              </w:r>
              <w:r>
                <w:rPr>
                  <w:color w:val="000000"/>
                  <w:kern w:val="2"/>
                  <w:lang w:val="en-US" w:eastAsia="zh-CN"/>
                </w:rPr>
                <w:t>.</w:t>
              </w:r>
            </w:ins>
          </w:p>
        </w:tc>
      </w:tr>
      <w:tr w:rsidR="00DA1C64" w14:paraId="25B3C8F8" w14:textId="77777777">
        <w:trPr>
          <w:ins w:id="106" w:author="ZTE" w:date="2021-04-13T14:30:00Z"/>
        </w:trPr>
        <w:tc>
          <w:tcPr>
            <w:tcW w:w="1236" w:type="dxa"/>
          </w:tcPr>
          <w:p w14:paraId="7021E81C" w14:textId="77777777" w:rsidR="00DA1C64" w:rsidRDefault="00BC311E">
            <w:pPr>
              <w:spacing w:after="120"/>
              <w:rPr>
                <w:ins w:id="107" w:author="ZTE" w:date="2021-04-13T14:30:00Z"/>
                <w:rFonts w:eastAsiaTheme="minorEastAsia"/>
                <w:color w:val="0070C0"/>
                <w:lang w:val="en-US" w:eastAsia="zh-CN"/>
              </w:rPr>
            </w:pPr>
            <w:ins w:id="108" w:author="ZTE" w:date="2021-04-13T14:30:00Z">
              <w:r>
                <w:rPr>
                  <w:rFonts w:eastAsiaTheme="minorEastAsia" w:hint="eastAsia"/>
                  <w:color w:val="0070C0"/>
                  <w:lang w:val="en-US" w:eastAsia="zh-CN"/>
                </w:rPr>
                <w:t>ZTE</w:t>
              </w:r>
            </w:ins>
          </w:p>
        </w:tc>
        <w:tc>
          <w:tcPr>
            <w:tcW w:w="8395" w:type="dxa"/>
          </w:tcPr>
          <w:p w14:paraId="5FD26684" w14:textId="77777777" w:rsidR="00DA1C64" w:rsidRDefault="00BC311E">
            <w:pPr>
              <w:spacing w:after="120"/>
              <w:rPr>
                <w:ins w:id="109" w:author="ZTE" w:date="2021-04-13T14:30:00Z"/>
                <w:rFonts w:eastAsiaTheme="minorEastAsia"/>
                <w:color w:val="0070C0"/>
                <w:lang w:val="en-US" w:eastAsia="zh-CN"/>
              </w:rPr>
            </w:pPr>
            <w:ins w:id="110" w:author="ZTE" w:date="2021-04-13T14:32:00Z">
              <w:r>
                <w:rPr>
                  <w:rFonts w:eastAsiaTheme="minorEastAsia" w:hint="eastAsia"/>
                  <w:color w:val="0070C0"/>
                  <w:lang w:val="en-US" w:eastAsia="zh-CN"/>
                </w:rPr>
                <w:t xml:space="preserve">Similar view with OPPO. There are already capabilities defined in RAN2, no need to introduce a new one. Some corrections are needed for the </w:t>
              </w:r>
              <w:proofErr w:type="gramStart"/>
              <w:r>
                <w:rPr>
                  <w:rFonts w:eastAsiaTheme="minorEastAsia" w:hint="eastAsia"/>
                  <w:color w:val="0070C0"/>
                  <w:lang w:val="en-US" w:eastAsia="zh-CN"/>
                </w:rPr>
                <w:t>current  IE</w:t>
              </w:r>
              <w:proofErr w:type="gramEnd"/>
              <w:r>
                <w:rPr>
                  <w:rFonts w:eastAsiaTheme="minorEastAsia" w:hint="eastAsia"/>
                  <w:color w:val="0070C0"/>
                  <w:lang w:val="en-US" w:eastAsia="zh-CN"/>
                </w:rPr>
                <w:t xml:space="preserve"> description, especially if both CBM and IBM are supported.</w:t>
              </w:r>
            </w:ins>
          </w:p>
        </w:tc>
      </w:tr>
      <w:tr w:rsidR="001C7084" w14:paraId="6324AAEB" w14:textId="77777777">
        <w:trPr>
          <w:ins w:id="111" w:author="Vasenkari, Petri J. (Nokia - FI/Espoo)" w:date="2021-04-13T10:50:00Z"/>
        </w:trPr>
        <w:tc>
          <w:tcPr>
            <w:tcW w:w="1236" w:type="dxa"/>
          </w:tcPr>
          <w:p w14:paraId="3E1ECB30" w14:textId="45DD4829" w:rsidR="001C7084" w:rsidRDefault="001C7084">
            <w:pPr>
              <w:spacing w:after="120"/>
              <w:rPr>
                <w:ins w:id="112" w:author="Vasenkari, Petri J. (Nokia - FI/Espoo)" w:date="2021-04-13T10:50:00Z"/>
                <w:rFonts w:eastAsiaTheme="minorEastAsia"/>
                <w:color w:val="0070C0"/>
                <w:lang w:val="en-US" w:eastAsia="zh-CN"/>
              </w:rPr>
            </w:pPr>
            <w:ins w:id="113" w:author="Vasenkari, Petri J. (Nokia - FI/Espoo)" w:date="2021-04-13T10:50:00Z">
              <w:r>
                <w:rPr>
                  <w:rFonts w:eastAsiaTheme="minorEastAsia"/>
                  <w:color w:val="0070C0"/>
                  <w:lang w:val="en-US" w:eastAsia="zh-CN"/>
                </w:rPr>
                <w:t>Nokia</w:t>
              </w:r>
            </w:ins>
          </w:p>
        </w:tc>
        <w:tc>
          <w:tcPr>
            <w:tcW w:w="8395" w:type="dxa"/>
          </w:tcPr>
          <w:p w14:paraId="3E65D18C" w14:textId="1AACE786" w:rsidR="001C7084" w:rsidRDefault="001C7084">
            <w:pPr>
              <w:spacing w:after="120"/>
              <w:rPr>
                <w:ins w:id="114" w:author="Vasenkari, Petri J. (Nokia - FI/Espoo)" w:date="2021-04-13T10:50:00Z"/>
                <w:rFonts w:eastAsiaTheme="minorEastAsia"/>
                <w:color w:val="0070C0"/>
                <w:lang w:val="en-US" w:eastAsia="zh-CN"/>
              </w:rPr>
            </w:pPr>
            <w:ins w:id="115" w:author="Vasenkari, Petri J. (Nokia - FI/Espoo)" w:date="2021-04-13T10:50:00Z">
              <w:r>
                <w:rPr>
                  <w:rFonts w:eastAsiaTheme="minorEastAsia"/>
                  <w:color w:val="0070C0"/>
                  <w:lang w:val="en-US" w:eastAsia="zh-CN"/>
                </w:rPr>
                <w:t>Option 1</w:t>
              </w:r>
            </w:ins>
          </w:p>
        </w:tc>
      </w:tr>
    </w:tbl>
    <w:p w14:paraId="7D31A4F6" w14:textId="77777777" w:rsidR="00DA1C64" w:rsidRDefault="00DA1C64">
      <w:pPr>
        <w:rPr>
          <w:color w:val="0070C0"/>
          <w:lang w:val="en-US" w:eastAsia="zh-CN"/>
        </w:rPr>
      </w:pPr>
    </w:p>
    <w:p w14:paraId="74926D85" w14:textId="77777777" w:rsidR="00DA1C64" w:rsidRDefault="00BC311E">
      <w:pPr>
        <w:rPr>
          <w:b/>
          <w:color w:val="0070C0"/>
          <w:lang w:eastAsia="ko-KR"/>
        </w:rPr>
      </w:pPr>
      <w:r>
        <w:rPr>
          <w:b/>
          <w:color w:val="0070C0"/>
          <w:lang w:eastAsia="ko-KR"/>
        </w:rPr>
        <w:t>Issue 1-3: CBM and IBM should be explicitly indicated in the TP study and in the TS38.101-2 for FR2+FR2 band combination.</w:t>
      </w:r>
    </w:p>
    <w:p w14:paraId="308086C5" w14:textId="77777777" w:rsidR="00DA1C64" w:rsidRDefault="00BC311E">
      <w:pPr>
        <w:rPr>
          <w:color w:val="0070C0"/>
          <w:szCs w:val="24"/>
          <w:lang w:eastAsia="zh-CN"/>
        </w:rPr>
      </w:pPr>
      <w:r>
        <w:rPr>
          <w:color w:val="0070C0"/>
          <w:szCs w:val="24"/>
          <w:lang w:eastAsia="zh-CN"/>
        </w:rPr>
        <w:t>Proposals</w:t>
      </w:r>
    </w:p>
    <w:p w14:paraId="4DBF0C5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3549E24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E7A110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D5BC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76D22905" w14:textId="77777777">
        <w:tc>
          <w:tcPr>
            <w:tcW w:w="1236" w:type="dxa"/>
          </w:tcPr>
          <w:p w14:paraId="3BE7519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31D55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BDAACA0" w14:textId="77777777">
        <w:tc>
          <w:tcPr>
            <w:tcW w:w="1236" w:type="dxa"/>
          </w:tcPr>
          <w:p w14:paraId="777C8A6B" w14:textId="77777777" w:rsidR="00DA1C64" w:rsidRDefault="00BC311E">
            <w:pPr>
              <w:spacing w:after="120"/>
              <w:rPr>
                <w:ins w:id="116" w:author="Ting-Wei Kang (康庭維)" w:date="2021-04-12T17:31:00Z"/>
                <w:rFonts w:eastAsiaTheme="minorEastAsia"/>
                <w:color w:val="0070C0"/>
                <w:lang w:val="en-US" w:eastAsia="zh-CN"/>
              </w:rPr>
            </w:pPr>
            <w:ins w:id="117" w:author="Ting-Wei Kang (康庭維)" w:date="2021-04-12T17:31:00Z">
              <w:r>
                <w:rPr>
                  <w:rFonts w:eastAsiaTheme="minorEastAsia"/>
                  <w:color w:val="0070C0"/>
                  <w:lang w:val="en-US" w:eastAsia="zh-CN"/>
                </w:rPr>
                <w:t>MediaTek</w:t>
              </w:r>
            </w:ins>
          </w:p>
          <w:p w14:paraId="7FD71065" w14:textId="77777777" w:rsidR="00DA1C64" w:rsidRDefault="00BC311E">
            <w:pPr>
              <w:spacing w:after="120"/>
              <w:rPr>
                <w:rFonts w:eastAsiaTheme="minorEastAsia"/>
                <w:color w:val="0070C0"/>
                <w:lang w:val="en-US" w:eastAsia="zh-CN"/>
              </w:rPr>
            </w:pPr>
            <w:del w:id="118" w:author="Ting-Wei Kang (康庭維)" w:date="2021-04-12T17:31:00Z">
              <w:r>
                <w:rPr>
                  <w:rFonts w:eastAsiaTheme="minorEastAsia" w:hint="eastAsia"/>
                  <w:color w:val="0070C0"/>
                  <w:lang w:val="en-US" w:eastAsia="zh-CN"/>
                </w:rPr>
                <w:delText>XXX</w:delText>
              </w:r>
            </w:del>
          </w:p>
        </w:tc>
        <w:tc>
          <w:tcPr>
            <w:tcW w:w="8395" w:type="dxa"/>
          </w:tcPr>
          <w:p w14:paraId="789CF7B0" w14:textId="77777777" w:rsidR="00DA1C64" w:rsidRDefault="00BC311E">
            <w:pPr>
              <w:spacing w:after="120"/>
              <w:rPr>
                <w:ins w:id="119" w:author="Ting-Wei Kang (康庭維)" w:date="2021-04-12T17:32:00Z"/>
                <w:rFonts w:eastAsiaTheme="minorEastAsia"/>
                <w:color w:val="0070C0"/>
                <w:lang w:val="en-US" w:eastAsia="zh-CN"/>
              </w:rPr>
            </w:pPr>
            <w:ins w:id="120" w:author="Ting-Wei Kang (康庭維)" w:date="2021-04-12T17:32:00Z">
              <w:r>
                <w:rPr>
                  <w:rFonts w:eastAsiaTheme="minorEastAsia"/>
                  <w:color w:val="0070C0"/>
                  <w:lang w:val="en-US" w:eastAsia="zh-CN"/>
                </w:rPr>
                <w:t>Option 1.</w:t>
              </w:r>
            </w:ins>
          </w:p>
          <w:p w14:paraId="38D704A9" w14:textId="77777777" w:rsidR="00DA1C64" w:rsidRDefault="00BC311E">
            <w:pPr>
              <w:spacing w:after="120"/>
              <w:rPr>
                <w:rFonts w:eastAsiaTheme="minorEastAsia"/>
                <w:color w:val="0070C0"/>
                <w:lang w:val="en-US" w:eastAsia="zh-CN"/>
              </w:rPr>
            </w:pPr>
            <w:ins w:id="121" w:author="Ting-Wei Kang (康庭維)" w:date="2021-04-12T17:32:00Z">
              <w:r>
                <w:rPr>
                  <w:rFonts w:eastAsiaTheme="minorEastAsia"/>
                  <w:color w:val="0070C0"/>
                  <w:lang w:val="en-US" w:eastAsia="zh-CN"/>
                </w:rPr>
                <w:t xml:space="preserve">Clear indication can make the CA band </w:t>
              </w:r>
            </w:ins>
            <w:ins w:id="122" w:author="Ting-Wei Kang (康庭維)" w:date="2021-04-12T17:33:00Z">
              <w:r>
                <w:rPr>
                  <w:rFonts w:eastAsiaTheme="minorEastAsia"/>
                  <w:color w:val="0070C0"/>
                  <w:lang w:val="en-US" w:eastAsia="zh-CN"/>
                </w:rPr>
                <w:t>combination</w:t>
              </w:r>
            </w:ins>
            <w:ins w:id="123" w:author="Ting-Wei Kang (康庭維)" w:date="2021-04-12T17:32:00Z">
              <w:r>
                <w:rPr>
                  <w:rFonts w:eastAsiaTheme="minorEastAsia"/>
                  <w:color w:val="0070C0"/>
                  <w:lang w:val="en-US" w:eastAsia="zh-CN"/>
                </w:rPr>
                <w:t xml:space="preserve"> type demand </w:t>
              </w:r>
            </w:ins>
            <w:ins w:id="124" w:author="Ting-Wei Kang (康庭維)" w:date="2021-04-12T17:34:00Z">
              <w:r>
                <w:rPr>
                  <w:rFonts w:eastAsiaTheme="minorEastAsia"/>
                  <w:color w:val="0070C0"/>
                  <w:lang w:val="en-US" w:eastAsia="zh-CN"/>
                </w:rPr>
                <w:t xml:space="preserve">be </w:t>
              </w:r>
            </w:ins>
            <w:ins w:id="125" w:author="Ting-Wei Kang (康庭維)" w:date="2021-04-12T17:32:00Z">
              <w:r>
                <w:rPr>
                  <w:rFonts w:eastAsiaTheme="minorEastAsia"/>
                  <w:color w:val="0070C0"/>
                  <w:lang w:val="en-US" w:eastAsia="zh-CN"/>
                </w:rPr>
                <w:t>clearer.</w:t>
              </w:r>
            </w:ins>
            <w:ins w:id="126" w:author="Ting-Wei Kang (康庭維)" w:date="2021-04-12T17:34:00Z">
              <w:r>
                <w:rPr>
                  <w:rFonts w:eastAsiaTheme="minorEastAsia"/>
                  <w:color w:val="0070C0"/>
                  <w:lang w:val="en-US" w:eastAsia="zh-CN"/>
                </w:rPr>
                <w:t xml:space="preserve"> Note that, The UEs still need to do signaling for IBM/CBM capability as agreed.</w:t>
              </w:r>
            </w:ins>
          </w:p>
        </w:tc>
      </w:tr>
      <w:tr w:rsidR="00DA1C64" w14:paraId="292CE0AB" w14:textId="77777777">
        <w:tc>
          <w:tcPr>
            <w:tcW w:w="1236" w:type="dxa"/>
          </w:tcPr>
          <w:p w14:paraId="7F1D38CF" w14:textId="77777777" w:rsidR="00DA1C64" w:rsidRDefault="00BC311E">
            <w:pPr>
              <w:spacing w:after="120"/>
              <w:rPr>
                <w:rFonts w:eastAsiaTheme="minorEastAsia"/>
                <w:color w:val="0070C0"/>
                <w:lang w:val="en-US" w:eastAsia="zh-CN"/>
              </w:rPr>
            </w:pPr>
            <w:ins w:id="127" w:author="OPPO" w:date="2021-04-12T21:22:00Z">
              <w:r>
                <w:rPr>
                  <w:rFonts w:eastAsiaTheme="minorEastAsia"/>
                  <w:color w:val="0070C0"/>
                  <w:lang w:val="en-US" w:eastAsia="zh-CN"/>
                </w:rPr>
                <w:t>OPPO</w:t>
              </w:r>
            </w:ins>
          </w:p>
        </w:tc>
        <w:tc>
          <w:tcPr>
            <w:tcW w:w="8395" w:type="dxa"/>
          </w:tcPr>
          <w:p w14:paraId="1F19505E" w14:textId="77777777" w:rsidR="00DA1C64" w:rsidRDefault="00BC311E">
            <w:pPr>
              <w:spacing w:after="120"/>
              <w:rPr>
                <w:rFonts w:eastAsiaTheme="minorEastAsia"/>
                <w:color w:val="0070C0"/>
                <w:lang w:val="en-US" w:eastAsia="zh-CN"/>
              </w:rPr>
            </w:pPr>
            <w:ins w:id="128" w:author="OPPO" w:date="2021-04-12T21:22:00Z">
              <w:r>
                <w:rPr>
                  <w:rFonts w:eastAsiaTheme="minorEastAsia" w:hint="eastAsia"/>
                  <w:color w:val="0070C0"/>
                  <w:lang w:val="en-US" w:eastAsia="zh-CN"/>
                </w:rPr>
                <w:t>O</w:t>
              </w:r>
              <w:r>
                <w:rPr>
                  <w:rFonts w:eastAsiaTheme="minorEastAsia"/>
                  <w:color w:val="0070C0"/>
                  <w:lang w:val="en-US" w:eastAsia="zh-CN"/>
                </w:rPr>
                <w:t>ption 1</w:t>
              </w:r>
            </w:ins>
          </w:p>
        </w:tc>
      </w:tr>
      <w:tr w:rsidR="00DA1C64" w14:paraId="42F7EEC9" w14:textId="77777777">
        <w:tc>
          <w:tcPr>
            <w:tcW w:w="1236" w:type="dxa"/>
          </w:tcPr>
          <w:p w14:paraId="39B3D4A4" w14:textId="77777777" w:rsidR="00DA1C64" w:rsidRDefault="00BC311E">
            <w:pPr>
              <w:spacing w:after="120"/>
              <w:rPr>
                <w:rFonts w:eastAsiaTheme="minorEastAsia"/>
                <w:color w:val="0070C0"/>
                <w:lang w:val="en-US" w:eastAsia="zh-CN"/>
              </w:rPr>
            </w:pPr>
            <w:ins w:id="129" w:author="Qualcomm" w:date="2021-04-12T13:13:00Z">
              <w:r>
                <w:rPr>
                  <w:rFonts w:eastAsiaTheme="minorEastAsia"/>
                  <w:color w:val="0070C0"/>
                  <w:lang w:val="en-US" w:eastAsia="zh-CN"/>
                </w:rPr>
                <w:t>Qualcomm</w:t>
              </w:r>
            </w:ins>
          </w:p>
        </w:tc>
        <w:tc>
          <w:tcPr>
            <w:tcW w:w="8395" w:type="dxa"/>
          </w:tcPr>
          <w:p w14:paraId="42F16D39" w14:textId="77777777" w:rsidR="00DA1C64" w:rsidRDefault="00BC311E">
            <w:pPr>
              <w:spacing w:after="120"/>
              <w:rPr>
                <w:rFonts w:eastAsiaTheme="minorEastAsia"/>
                <w:color w:val="0070C0"/>
                <w:lang w:val="en-US" w:eastAsia="zh-CN"/>
              </w:rPr>
            </w:pPr>
            <w:ins w:id="130" w:author="Qualcomm" w:date="2021-04-12T13:13:00Z">
              <w:r>
                <w:rPr>
                  <w:rFonts w:eastAsiaTheme="minorEastAsia"/>
                  <w:color w:val="0070C0"/>
                  <w:lang w:val="en-US" w:eastAsia="zh-CN"/>
                </w:rPr>
                <w:t xml:space="preserve">Proposal may be a good method, but it is better to revisit </w:t>
              </w:r>
              <w:proofErr w:type="gramStart"/>
              <w:r>
                <w:rPr>
                  <w:rFonts w:eastAsiaTheme="minorEastAsia"/>
                  <w:color w:val="0070C0"/>
                  <w:lang w:val="en-US" w:eastAsia="zh-CN"/>
                </w:rPr>
                <w:t>if and when</w:t>
              </w:r>
              <w:proofErr w:type="gramEnd"/>
              <w:r>
                <w:rPr>
                  <w:rFonts w:eastAsiaTheme="minorEastAsia"/>
                  <w:color w:val="0070C0"/>
                  <w:lang w:val="en-US" w:eastAsia="zh-CN"/>
                </w:rPr>
                <w:t xml:space="preserve"> RAN4 decides that some band pair needs BM restrictions by specification (example: RAN4 may decide n2xx+n2yy may not be served by UEs with CBM). Until such time, it would appear both any band pair can be served with either IBM or CBM.</w:t>
              </w:r>
            </w:ins>
          </w:p>
        </w:tc>
      </w:tr>
      <w:tr w:rsidR="00DA1C64" w14:paraId="63C4D763" w14:textId="77777777">
        <w:trPr>
          <w:ins w:id="131" w:author="yoonoh-c" w:date="2021-04-13T10:34:00Z"/>
        </w:trPr>
        <w:tc>
          <w:tcPr>
            <w:tcW w:w="1236" w:type="dxa"/>
          </w:tcPr>
          <w:p w14:paraId="3C906F02" w14:textId="77777777" w:rsidR="00DA1C64" w:rsidRDefault="00BC311E">
            <w:pPr>
              <w:spacing w:after="120"/>
              <w:rPr>
                <w:ins w:id="132" w:author="yoonoh-c" w:date="2021-04-13T10:34:00Z"/>
                <w:rFonts w:eastAsiaTheme="minorEastAsia"/>
                <w:color w:val="0070C0"/>
                <w:lang w:val="en-US" w:eastAsia="zh-CN"/>
              </w:rPr>
            </w:pPr>
            <w:ins w:id="133" w:author="yoonoh-c" w:date="2021-04-13T10:34:00Z">
              <w:r>
                <w:rPr>
                  <w:rFonts w:eastAsia="Malgun Gothic" w:hint="eastAsia"/>
                  <w:color w:val="0070C0"/>
                  <w:lang w:val="en-US" w:eastAsia="ko-KR"/>
                </w:rPr>
                <w:t>LG Electronics</w:t>
              </w:r>
            </w:ins>
          </w:p>
        </w:tc>
        <w:tc>
          <w:tcPr>
            <w:tcW w:w="8395" w:type="dxa"/>
          </w:tcPr>
          <w:p w14:paraId="0BFF7F57" w14:textId="77777777" w:rsidR="00DA1C64" w:rsidRDefault="00BC311E">
            <w:pPr>
              <w:spacing w:after="120"/>
              <w:rPr>
                <w:ins w:id="134" w:author="yoonoh-c" w:date="2021-04-13T10:34:00Z"/>
                <w:rFonts w:eastAsiaTheme="minorEastAsia"/>
                <w:color w:val="0070C0"/>
                <w:lang w:val="en-US" w:eastAsia="zh-CN"/>
              </w:rPr>
            </w:pPr>
            <w:ins w:id="135" w:author="yoonoh-c" w:date="2021-04-13T10:34:00Z">
              <w:r>
                <w:rPr>
                  <w:rFonts w:eastAsia="Malgun Gothic"/>
                  <w:color w:val="0070C0"/>
                  <w:lang w:val="en-US" w:eastAsia="ko-KR"/>
                </w:rPr>
                <w:t>Support o</w:t>
              </w:r>
              <w:r>
                <w:rPr>
                  <w:rFonts w:eastAsia="Malgun Gothic" w:hint="eastAsia"/>
                  <w:color w:val="0070C0"/>
                  <w:lang w:val="en-US" w:eastAsia="ko-KR"/>
                </w:rPr>
                <w:t>ption 1 as UE capability</w:t>
              </w:r>
              <w:r>
                <w:rPr>
                  <w:rFonts w:eastAsia="Malgun Gothic"/>
                  <w:color w:val="0070C0"/>
                  <w:lang w:val="en-US" w:eastAsia="ko-KR"/>
                </w:rPr>
                <w:t>.</w:t>
              </w:r>
            </w:ins>
          </w:p>
        </w:tc>
      </w:tr>
      <w:tr w:rsidR="00DA1C64" w14:paraId="46D0AC7D" w14:textId="77777777">
        <w:trPr>
          <w:ins w:id="136" w:author="Samsung" w:date="2021-04-13T10:55:00Z"/>
        </w:trPr>
        <w:tc>
          <w:tcPr>
            <w:tcW w:w="1236" w:type="dxa"/>
          </w:tcPr>
          <w:p w14:paraId="1187E64E" w14:textId="77777777" w:rsidR="00DA1C64" w:rsidRDefault="00BC311E">
            <w:pPr>
              <w:spacing w:after="120"/>
              <w:rPr>
                <w:ins w:id="137" w:author="Samsung" w:date="2021-04-13T10:55:00Z"/>
                <w:rFonts w:eastAsia="Malgun Gothic"/>
                <w:color w:val="0070C0"/>
                <w:lang w:val="en-US" w:eastAsia="ko-KR"/>
              </w:rPr>
            </w:pPr>
            <w:ins w:id="138" w:author="Samsung" w:date="2021-04-13T10:55:00Z">
              <w:r>
                <w:t>Samsung</w:t>
              </w:r>
            </w:ins>
          </w:p>
        </w:tc>
        <w:tc>
          <w:tcPr>
            <w:tcW w:w="8395" w:type="dxa"/>
          </w:tcPr>
          <w:p w14:paraId="259B030C" w14:textId="77777777" w:rsidR="00DA1C64" w:rsidRDefault="00BC311E">
            <w:pPr>
              <w:spacing w:after="120"/>
              <w:rPr>
                <w:ins w:id="139" w:author="Samsung" w:date="2021-04-13T10:55:00Z"/>
                <w:rFonts w:eastAsia="Malgun Gothic"/>
                <w:color w:val="0070C0"/>
                <w:lang w:val="en-US" w:eastAsia="ko-KR"/>
              </w:rPr>
            </w:pPr>
            <w:ins w:id="140" w:author="Samsung" w:date="2021-04-13T10:55:00Z">
              <w:r>
                <w:t>Option 1 makes requirements clearer. But it is also necessary to clarify the relationship with issue 1-2, i.e. in case a UE supports both IBM and CBM for the same band combo.</w:t>
              </w:r>
            </w:ins>
          </w:p>
        </w:tc>
      </w:tr>
      <w:tr w:rsidR="00DA1C64" w14:paraId="419FE861" w14:textId="77777777">
        <w:trPr>
          <w:ins w:id="141" w:author="Xiaomi" w:date="2021-04-13T11:16:00Z"/>
        </w:trPr>
        <w:tc>
          <w:tcPr>
            <w:tcW w:w="1236" w:type="dxa"/>
          </w:tcPr>
          <w:p w14:paraId="4E761C0A" w14:textId="77777777" w:rsidR="00DA1C64" w:rsidRPr="00DA1C64" w:rsidRDefault="00BC311E">
            <w:pPr>
              <w:spacing w:after="120"/>
              <w:rPr>
                <w:ins w:id="142" w:author="Xiaomi" w:date="2021-04-13T11:16:00Z"/>
                <w:rFonts w:eastAsiaTheme="minorEastAsia"/>
                <w:lang w:eastAsia="zh-CN"/>
                <w:rPrChange w:id="143" w:author="Xiaomi" w:date="2021-04-13T11:16:00Z">
                  <w:rPr>
                    <w:ins w:id="144" w:author="Xiaomi" w:date="2021-04-13T11:16:00Z"/>
                  </w:rPr>
                </w:rPrChange>
              </w:rPr>
            </w:pPr>
            <w:ins w:id="145" w:author="Xiaomi" w:date="2021-04-13T11:16:00Z">
              <w:r>
                <w:rPr>
                  <w:rFonts w:eastAsiaTheme="minorEastAsia" w:hint="eastAsia"/>
                  <w:lang w:eastAsia="zh-CN"/>
                </w:rPr>
                <w:t>X</w:t>
              </w:r>
              <w:r>
                <w:rPr>
                  <w:rFonts w:eastAsiaTheme="minorEastAsia"/>
                  <w:lang w:eastAsia="zh-CN"/>
                </w:rPr>
                <w:t>iaomi</w:t>
              </w:r>
            </w:ins>
          </w:p>
        </w:tc>
        <w:tc>
          <w:tcPr>
            <w:tcW w:w="8395" w:type="dxa"/>
          </w:tcPr>
          <w:p w14:paraId="241E834D" w14:textId="77777777" w:rsidR="00DA1C64" w:rsidRDefault="00BC311E">
            <w:pPr>
              <w:spacing w:after="120"/>
              <w:rPr>
                <w:ins w:id="146" w:author="Xiaomi" w:date="2021-04-13T11:16:00Z"/>
              </w:rPr>
            </w:pPr>
            <w:ins w:id="147" w:author="Xiaomi" w:date="2021-04-13T11:17:00Z">
              <w:r>
                <w:rPr>
                  <w:rFonts w:eastAsiaTheme="minorEastAsia"/>
                  <w:color w:val="0070C0"/>
                  <w:lang w:val="en-US" w:eastAsia="zh-CN"/>
                </w:rPr>
                <w:t xml:space="preserve">Agree Qualcomm’s proposal, it is a good method to mark the BM restriction for the detail band combination, we need first define the general requirements, then decide whether just some band combination need BM restriction, or case by case </w:t>
              </w:r>
              <w:proofErr w:type="spellStart"/>
              <w:r>
                <w:rPr>
                  <w:rFonts w:eastAsiaTheme="minorEastAsia"/>
                  <w:color w:val="0070C0"/>
                  <w:lang w:val="en-US" w:eastAsia="zh-CN"/>
                </w:rPr>
                <w:t>requestes</w:t>
              </w:r>
              <w:proofErr w:type="spellEnd"/>
              <w:r>
                <w:rPr>
                  <w:rFonts w:eastAsiaTheme="minorEastAsia"/>
                  <w:color w:val="0070C0"/>
                  <w:lang w:val="en-US" w:eastAsia="zh-CN"/>
                </w:rPr>
                <w:t xml:space="preserve"> it.</w:t>
              </w:r>
            </w:ins>
          </w:p>
        </w:tc>
      </w:tr>
      <w:tr w:rsidR="00DA1C64" w14:paraId="685A8FC8" w14:textId="77777777">
        <w:trPr>
          <w:ins w:id="148" w:author="ZTE" w:date="2021-04-13T14:33:00Z"/>
        </w:trPr>
        <w:tc>
          <w:tcPr>
            <w:tcW w:w="1236" w:type="dxa"/>
          </w:tcPr>
          <w:p w14:paraId="2EA2AF0D" w14:textId="77777777" w:rsidR="00DA1C64" w:rsidRDefault="00BC311E">
            <w:pPr>
              <w:spacing w:after="120"/>
              <w:rPr>
                <w:ins w:id="149" w:author="ZTE" w:date="2021-04-13T14:33:00Z"/>
                <w:rFonts w:eastAsiaTheme="minorEastAsia"/>
                <w:lang w:val="en-US" w:eastAsia="zh-CN"/>
              </w:rPr>
            </w:pPr>
            <w:ins w:id="150" w:author="ZTE" w:date="2021-04-13T14:33:00Z">
              <w:r>
                <w:rPr>
                  <w:rFonts w:eastAsiaTheme="minorEastAsia" w:hint="eastAsia"/>
                  <w:lang w:val="en-US" w:eastAsia="zh-CN"/>
                </w:rPr>
                <w:lastRenderedPageBreak/>
                <w:t>ZTE</w:t>
              </w:r>
            </w:ins>
          </w:p>
        </w:tc>
        <w:tc>
          <w:tcPr>
            <w:tcW w:w="8395" w:type="dxa"/>
          </w:tcPr>
          <w:p w14:paraId="32224916" w14:textId="77777777" w:rsidR="00DA1C64" w:rsidRDefault="00BC311E">
            <w:pPr>
              <w:spacing w:after="120"/>
              <w:rPr>
                <w:ins w:id="151" w:author="ZTE" w:date="2021-04-13T14:33:00Z"/>
                <w:rFonts w:eastAsiaTheme="minorEastAsia"/>
                <w:color w:val="0070C0"/>
                <w:lang w:val="en-US" w:eastAsia="zh-CN"/>
              </w:rPr>
            </w:pPr>
            <w:ins w:id="152" w:author="ZTE" w:date="2021-04-13T14:33:00Z">
              <w:r>
                <w:rPr>
                  <w:rFonts w:eastAsiaTheme="minorEastAsia" w:hint="eastAsia"/>
                  <w:color w:val="0070C0"/>
                  <w:lang w:val="en-US" w:eastAsia="zh-CN"/>
                </w:rPr>
                <w:t xml:space="preserve">Option 1 </w:t>
              </w:r>
              <w:r>
                <w:t>makes requirements clearer</w:t>
              </w:r>
            </w:ins>
            <w:ins w:id="153" w:author="ZTE" w:date="2021-04-13T14:40:00Z">
              <w:r>
                <w:rPr>
                  <w:rFonts w:hint="eastAsia"/>
                  <w:lang w:val="en-US" w:eastAsia="zh-CN"/>
                </w:rPr>
                <w:t>, the requirement for CBM and IBM may be d</w:t>
              </w:r>
            </w:ins>
            <w:ins w:id="154" w:author="ZTE" w:date="2021-04-13T14:41:00Z">
              <w:r>
                <w:rPr>
                  <w:rFonts w:hint="eastAsia"/>
                  <w:lang w:val="en-US" w:eastAsia="zh-CN"/>
                </w:rPr>
                <w:t xml:space="preserve">efined separate, so it is </w:t>
              </w:r>
              <w:proofErr w:type="gramStart"/>
              <w:r>
                <w:rPr>
                  <w:rFonts w:hint="eastAsia"/>
                  <w:lang w:val="en-US" w:eastAsia="zh-CN"/>
                </w:rPr>
                <w:t>more clearer</w:t>
              </w:r>
              <w:proofErr w:type="gramEnd"/>
              <w:r>
                <w:rPr>
                  <w:rFonts w:hint="eastAsia"/>
                  <w:lang w:val="en-US" w:eastAsia="zh-CN"/>
                </w:rPr>
                <w:t xml:space="preserve"> to mark the BM restrictions for each band combination to indicate which sets of RF requirements are applied.</w:t>
              </w:r>
            </w:ins>
          </w:p>
        </w:tc>
      </w:tr>
      <w:tr w:rsidR="001C7084" w14:paraId="13931FCF" w14:textId="77777777">
        <w:trPr>
          <w:ins w:id="155" w:author="Vasenkari, Petri J. (Nokia - FI/Espoo)" w:date="2021-04-13T10:54:00Z"/>
        </w:trPr>
        <w:tc>
          <w:tcPr>
            <w:tcW w:w="1236" w:type="dxa"/>
          </w:tcPr>
          <w:p w14:paraId="443FAC7D" w14:textId="7B9611E8" w:rsidR="001C7084" w:rsidRDefault="001C7084">
            <w:pPr>
              <w:spacing w:after="120"/>
              <w:rPr>
                <w:ins w:id="156" w:author="Vasenkari, Petri J. (Nokia - FI/Espoo)" w:date="2021-04-13T10:54:00Z"/>
                <w:rFonts w:eastAsiaTheme="minorEastAsia"/>
                <w:lang w:val="en-US" w:eastAsia="zh-CN"/>
              </w:rPr>
            </w:pPr>
            <w:ins w:id="157" w:author="Vasenkari, Petri J. (Nokia - FI/Espoo)" w:date="2021-04-13T10:54:00Z">
              <w:r>
                <w:rPr>
                  <w:rFonts w:eastAsiaTheme="minorEastAsia"/>
                  <w:lang w:val="en-US" w:eastAsia="zh-CN"/>
                </w:rPr>
                <w:t>Nokia</w:t>
              </w:r>
            </w:ins>
          </w:p>
        </w:tc>
        <w:tc>
          <w:tcPr>
            <w:tcW w:w="8395" w:type="dxa"/>
          </w:tcPr>
          <w:p w14:paraId="59C91E10" w14:textId="709FA1A6" w:rsidR="001C7084" w:rsidRDefault="001C7084">
            <w:pPr>
              <w:spacing w:after="120"/>
              <w:rPr>
                <w:ins w:id="158" w:author="Vasenkari, Petri J. (Nokia - FI/Espoo)" w:date="2021-04-13T10:54:00Z"/>
                <w:rFonts w:eastAsiaTheme="minorEastAsia"/>
                <w:color w:val="0070C0"/>
                <w:lang w:val="en-US" w:eastAsia="zh-CN"/>
              </w:rPr>
            </w:pPr>
            <w:ins w:id="159" w:author="Vasenkari, Petri J. (Nokia - FI/Espoo)" w:date="2021-04-13T10:54:00Z">
              <w:r>
                <w:rPr>
                  <w:rFonts w:eastAsiaTheme="minorEastAsia"/>
                  <w:color w:val="0070C0"/>
                  <w:lang w:val="en-US" w:eastAsia="zh-CN"/>
                </w:rPr>
                <w:t>Agree with Qualcomm</w:t>
              </w:r>
            </w:ins>
          </w:p>
        </w:tc>
      </w:tr>
    </w:tbl>
    <w:p w14:paraId="754ACDBC" w14:textId="77777777" w:rsidR="00DA1C64" w:rsidRDefault="00DA1C64">
      <w:pPr>
        <w:rPr>
          <w:color w:val="0070C0"/>
          <w:lang w:val="en-US" w:eastAsia="zh-CN"/>
        </w:rPr>
      </w:pPr>
    </w:p>
    <w:p w14:paraId="51C39C95" w14:textId="77777777" w:rsidR="00DA1C64" w:rsidRDefault="00BC311E">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585AE08F"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165C563" w14:textId="77777777" w:rsidR="00DA1C64" w:rsidRDefault="00BC311E">
      <w:pPr>
        <w:rPr>
          <w:color w:val="0070C0"/>
          <w:lang w:val="en-US" w:eastAsia="zh-CN"/>
        </w:rPr>
      </w:pPr>
      <w:r>
        <w:rPr>
          <w:lang w:eastAsia="zh-CN"/>
        </w:rPr>
        <w:t>Comment directly under each issue above.</w:t>
      </w:r>
    </w:p>
    <w:p w14:paraId="28522EF9" w14:textId="77777777" w:rsidR="00DA1C64" w:rsidRDefault="00BC311E">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3E0CF49" w14:textId="77777777" w:rsidR="00DA1C64" w:rsidRDefault="00BC311E">
      <w:pPr>
        <w:rPr>
          <w:lang w:val="sv-SE" w:eastAsia="zh-CN"/>
        </w:rPr>
      </w:pPr>
      <w:r>
        <w:rPr>
          <w:lang w:val="sv-SE" w:eastAsia="zh-CN"/>
        </w:rPr>
        <w:t>No CRs/TPs.</w:t>
      </w:r>
    </w:p>
    <w:p w14:paraId="127D12A4" w14:textId="77777777" w:rsidR="00DA1C64" w:rsidRDefault="00BC311E">
      <w:pPr>
        <w:pStyle w:val="Heading2"/>
      </w:pPr>
      <w:proofErr w:type="spellStart"/>
      <w:r>
        <w:t>Summary</w:t>
      </w:r>
      <w:proofErr w:type="spellEnd"/>
      <w:r>
        <w:rPr>
          <w:rFonts w:hint="eastAsia"/>
        </w:rPr>
        <w:t xml:space="preserve"> for 1st round </w:t>
      </w:r>
    </w:p>
    <w:p w14:paraId="6340DF70"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AC8BEED"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DA1C64" w14:paraId="2DBD23FA" w14:textId="77777777">
        <w:tc>
          <w:tcPr>
            <w:tcW w:w="1242" w:type="dxa"/>
          </w:tcPr>
          <w:p w14:paraId="125171E0" w14:textId="77777777" w:rsidR="00DA1C64" w:rsidRDefault="00DA1C64">
            <w:pPr>
              <w:rPr>
                <w:rFonts w:eastAsiaTheme="minorEastAsia"/>
                <w:b/>
                <w:bCs/>
                <w:color w:val="0070C0"/>
                <w:lang w:val="en-US" w:eastAsia="zh-CN"/>
              </w:rPr>
            </w:pPr>
          </w:p>
        </w:tc>
        <w:tc>
          <w:tcPr>
            <w:tcW w:w="8615" w:type="dxa"/>
          </w:tcPr>
          <w:p w14:paraId="598A67C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69D813CA" w14:textId="77777777">
        <w:tc>
          <w:tcPr>
            <w:tcW w:w="1242" w:type="dxa"/>
          </w:tcPr>
          <w:p w14:paraId="4C19F500" w14:textId="77777777" w:rsidR="00DA1C64" w:rsidRDefault="00BC311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AD8F045" w14:textId="77777777" w:rsidR="00DA1C64" w:rsidRDefault="00BC311E">
            <w:pPr>
              <w:rPr>
                <w:rFonts w:eastAsiaTheme="minorEastAsia"/>
                <w:i/>
                <w:color w:val="0070C0"/>
                <w:lang w:val="en-US" w:eastAsia="zh-CN"/>
              </w:rPr>
            </w:pPr>
            <w:r>
              <w:rPr>
                <w:rFonts w:eastAsiaTheme="minorEastAsia" w:hint="eastAsia"/>
                <w:i/>
                <w:color w:val="0070C0"/>
                <w:lang w:val="en-US" w:eastAsia="zh-CN"/>
              </w:rPr>
              <w:t>Tentative agreements:</w:t>
            </w:r>
          </w:p>
          <w:p w14:paraId="0F8656CB" w14:textId="77777777" w:rsidR="00DA1C64" w:rsidRDefault="00BC311E">
            <w:pPr>
              <w:rPr>
                <w:rFonts w:eastAsiaTheme="minorEastAsia"/>
                <w:i/>
                <w:color w:val="0070C0"/>
                <w:lang w:val="en-US" w:eastAsia="zh-CN"/>
              </w:rPr>
            </w:pPr>
            <w:r>
              <w:rPr>
                <w:rFonts w:eastAsiaTheme="minorEastAsia" w:hint="eastAsia"/>
                <w:i/>
                <w:color w:val="0070C0"/>
                <w:lang w:val="en-US" w:eastAsia="zh-CN"/>
              </w:rPr>
              <w:t>Candidate options:</w:t>
            </w:r>
          </w:p>
          <w:p w14:paraId="2FBC676A" w14:textId="77777777" w:rsidR="00DA1C64" w:rsidRDefault="00BC311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17C14C3" w14:textId="77777777" w:rsidR="00DA1C64" w:rsidRDefault="00DA1C64">
      <w:pPr>
        <w:rPr>
          <w:i/>
          <w:color w:val="0070C0"/>
          <w:lang w:val="en-US" w:eastAsia="zh-CN"/>
        </w:rPr>
      </w:pPr>
    </w:p>
    <w:p w14:paraId="3035314A" w14:textId="77777777" w:rsidR="00DA1C64" w:rsidRDefault="00DA1C64">
      <w:pPr>
        <w:rPr>
          <w:i/>
          <w:color w:val="0070C0"/>
          <w:lang w:eastAsia="zh-CN"/>
        </w:rPr>
      </w:pPr>
    </w:p>
    <w:p w14:paraId="03B0C36C" w14:textId="77777777" w:rsidR="00DA1C64" w:rsidRDefault="00BC311E">
      <w:pPr>
        <w:pStyle w:val="Heading3"/>
        <w:rPr>
          <w:sz w:val="24"/>
          <w:szCs w:val="16"/>
        </w:rPr>
      </w:pPr>
      <w:r>
        <w:rPr>
          <w:sz w:val="24"/>
          <w:szCs w:val="16"/>
        </w:rPr>
        <w:t>CRs/TPs</w:t>
      </w:r>
    </w:p>
    <w:p w14:paraId="2F45AA0D"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9987D2" w14:textId="77777777" w:rsidR="00DA1C64" w:rsidRDefault="00BC311E">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DA1C64" w14:paraId="7E69522A" w14:textId="77777777">
        <w:tc>
          <w:tcPr>
            <w:tcW w:w="1242" w:type="dxa"/>
          </w:tcPr>
          <w:p w14:paraId="02FC47A1"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5491C7"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369C62D7" w14:textId="77777777">
        <w:tc>
          <w:tcPr>
            <w:tcW w:w="1242" w:type="dxa"/>
          </w:tcPr>
          <w:p w14:paraId="2982020E"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95A308"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88B28A" w14:textId="77777777" w:rsidR="00DA1C64" w:rsidRDefault="00DA1C64">
      <w:pPr>
        <w:rPr>
          <w:color w:val="0070C0"/>
          <w:lang w:val="en-US" w:eastAsia="zh-CN"/>
        </w:rPr>
      </w:pPr>
    </w:p>
    <w:p w14:paraId="1F362935" w14:textId="77777777" w:rsidR="00DA1C64" w:rsidRDefault="00BC311E">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7BD79E42" w14:textId="77777777" w:rsidR="00DA1C64" w:rsidRDefault="00DA1C64">
      <w:pPr>
        <w:rPr>
          <w:lang w:val="sv-SE" w:eastAsia="zh-CN"/>
        </w:rPr>
      </w:pPr>
    </w:p>
    <w:p w14:paraId="19DF392C" w14:textId="77777777" w:rsidR="00DA1C64" w:rsidRDefault="00DA1C64"/>
    <w:p w14:paraId="23A115BE" w14:textId="77777777" w:rsidR="00DA1C64" w:rsidRDefault="00BC311E">
      <w:pPr>
        <w:pStyle w:val="Heading1"/>
        <w:rPr>
          <w:lang w:eastAsia="ja-JP"/>
        </w:rPr>
      </w:pPr>
      <w:proofErr w:type="spellStart"/>
      <w:r>
        <w:rPr>
          <w:lang w:eastAsia="ja-JP"/>
        </w:rPr>
        <w:lastRenderedPageBreak/>
        <w:t>Topic</w:t>
      </w:r>
      <w:proofErr w:type="spellEnd"/>
      <w:r>
        <w:rPr>
          <w:lang w:eastAsia="ja-JP"/>
        </w:rPr>
        <w:t xml:space="preserve"> #2: 8.3.2.1.2</w:t>
      </w:r>
      <w:r>
        <w:rPr>
          <w:lang w:eastAsia="ja-JP"/>
        </w:rPr>
        <w:tab/>
        <w:t xml:space="preserve">UE </w:t>
      </w:r>
      <w:proofErr w:type="spellStart"/>
      <w:r>
        <w:rPr>
          <w:lang w:eastAsia="ja-JP"/>
        </w:rPr>
        <w:t>requirements</w:t>
      </w:r>
      <w:proofErr w:type="spellEnd"/>
      <w:r>
        <w:rPr>
          <w:lang w:eastAsia="ja-JP"/>
        </w:rPr>
        <w:t xml:space="preserve"> for CA </w:t>
      </w:r>
      <w:proofErr w:type="spellStart"/>
      <w:r>
        <w:rPr>
          <w:lang w:eastAsia="ja-JP"/>
        </w:rPr>
        <w:t>configurations</w:t>
      </w:r>
      <w:proofErr w:type="spellEnd"/>
      <w:r>
        <w:rPr>
          <w:lang w:eastAsia="ja-JP"/>
        </w:rPr>
        <w:t xml:space="preserve"> CA_n258A-n260A and CA_n257A-n259A </w:t>
      </w:r>
      <w:proofErr w:type="spellStart"/>
      <w:r>
        <w:rPr>
          <w:lang w:eastAsia="ja-JP"/>
        </w:rPr>
        <w:t>based</w:t>
      </w:r>
      <w:proofErr w:type="spellEnd"/>
      <w:r>
        <w:rPr>
          <w:lang w:eastAsia="ja-JP"/>
        </w:rPr>
        <w:t xml:space="preserve"> on IBM</w:t>
      </w:r>
    </w:p>
    <w:p w14:paraId="75CBDBCF"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28BC8079" w14:textId="77777777" w:rsidR="00DA1C64" w:rsidRDefault="00BC311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918" w:type="dxa"/>
        <w:tblLook w:val="04A0" w:firstRow="1" w:lastRow="0" w:firstColumn="1" w:lastColumn="0" w:noHBand="0" w:noVBand="1"/>
      </w:tblPr>
      <w:tblGrid>
        <w:gridCol w:w="839"/>
        <w:gridCol w:w="1213"/>
        <w:gridCol w:w="1053"/>
        <w:gridCol w:w="6971"/>
      </w:tblGrid>
      <w:tr w:rsidR="00DA1C64" w14:paraId="624E4E9D" w14:textId="77777777">
        <w:trPr>
          <w:trHeight w:val="468"/>
        </w:trPr>
        <w:tc>
          <w:tcPr>
            <w:tcW w:w="798" w:type="dxa"/>
            <w:vAlign w:val="center"/>
          </w:tcPr>
          <w:p w14:paraId="62996790" w14:textId="77777777" w:rsidR="00DA1C64" w:rsidRDefault="00BC311E">
            <w:pPr>
              <w:spacing w:before="120" w:after="120"/>
              <w:rPr>
                <w:b/>
                <w:bCs/>
                <w:sz w:val="18"/>
                <w:szCs w:val="18"/>
              </w:rPr>
            </w:pPr>
            <w:r>
              <w:rPr>
                <w:b/>
                <w:bCs/>
                <w:sz w:val="18"/>
                <w:szCs w:val="18"/>
              </w:rPr>
              <w:t xml:space="preserve">T-doc </w:t>
            </w:r>
          </w:p>
        </w:tc>
        <w:tc>
          <w:tcPr>
            <w:tcW w:w="1149" w:type="dxa"/>
          </w:tcPr>
          <w:p w14:paraId="3226F5B3" w14:textId="77777777" w:rsidR="00DA1C64" w:rsidRDefault="00BC311E">
            <w:pPr>
              <w:spacing w:before="120" w:after="120"/>
              <w:rPr>
                <w:b/>
                <w:bCs/>
                <w:sz w:val="18"/>
                <w:szCs w:val="18"/>
              </w:rPr>
            </w:pPr>
            <w:r>
              <w:rPr>
                <w:b/>
                <w:bCs/>
                <w:sz w:val="18"/>
                <w:szCs w:val="18"/>
              </w:rPr>
              <w:t>Title</w:t>
            </w:r>
          </w:p>
        </w:tc>
        <w:tc>
          <w:tcPr>
            <w:tcW w:w="1107" w:type="dxa"/>
            <w:vAlign w:val="center"/>
          </w:tcPr>
          <w:p w14:paraId="1BACAD92" w14:textId="77777777" w:rsidR="00DA1C64" w:rsidRDefault="00BC311E">
            <w:pPr>
              <w:spacing w:before="120" w:after="120"/>
              <w:rPr>
                <w:b/>
                <w:bCs/>
                <w:sz w:val="18"/>
                <w:szCs w:val="18"/>
              </w:rPr>
            </w:pPr>
            <w:r>
              <w:rPr>
                <w:b/>
                <w:bCs/>
                <w:sz w:val="18"/>
                <w:szCs w:val="18"/>
              </w:rPr>
              <w:t>Company</w:t>
            </w:r>
          </w:p>
        </w:tc>
        <w:tc>
          <w:tcPr>
            <w:tcW w:w="6864" w:type="dxa"/>
            <w:vAlign w:val="center"/>
          </w:tcPr>
          <w:p w14:paraId="4A8B6FD6" w14:textId="77777777" w:rsidR="00DA1C64" w:rsidRDefault="00BC311E">
            <w:pPr>
              <w:spacing w:before="120" w:after="120"/>
              <w:rPr>
                <w:b/>
                <w:bCs/>
                <w:sz w:val="18"/>
                <w:szCs w:val="18"/>
              </w:rPr>
            </w:pPr>
            <w:r>
              <w:rPr>
                <w:b/>
                <w:bCs/>
                <w:sz w:val="18"/>
                <w:szCs w:val="18"/>
              </w:rPr>
              <w:t>Proposals / Observations</w:t>
            </w:r>
          </w:p>
        </w:tc>
      </w:tr>
      <w:tr w:rsidR="00DA1C64" w14:paraId="7E5E2620" w14:textId="77777777">
        <w:trPr>
          <w:trHeight w:val="468"/>
        </w:trPr>
        <w:tc>
          <w:tcPr>
            <w:tcW w:w="798" w:type="dxa"/>
          </w:tcPr>
          <w:p w14:paraId="712AD01F" w14:textId="77777777" w:rsidR="00DA1C64" w:rsidRDefault="00AC2360">
            <w:pPr>
              <w:spacing w:before="120" w:after="120"/>
            </w:pPr>
            <w:hyperlink r:id="rId13" w:history="1">
              <w:r w:rsidR="00BC311E">
                <w:rPr>
                  <w:rStyle w:val="Hyperlink"/>
                  <w:rFonts w:ascii="Arial" w:hAnsi="Arial" w:cs="Arial"/>
                  <w:b/>
                  <w:bCs/>
                  <w:sz w:val="16"/>
                  <w:szCs w:val="16"/>
                </w:rPr>
                <w:t>R4-2106287</w:t>
              </w:r>
            </w:hyperlink>
          </w:p>
        </w:tc>
        <w:tc>
          <w:tcPr>
            <w:tcW w:w="1149" w:type="dxa"/>
          </w:tcPr>
          <w:p w14:paraId="127F3578" w14:textId="77777777" w:rsidR="00DA1C64" w:rsidRDefault="00BC311E">
            <w:pPr>
              <w:spacing w:before="120" w:after="120"/>
            </w:pPr>
            <w:r>
              <w:rPr>
                <w:rFonts w:ascii="Arial" w:hAnsi="Arial" w:cs="Arial"/>
                <w:sz w:val="16"/>
                <w:szCs w:val="16"/>
              </w:rPr>
              <w:t>Discussion on RF requirements for inter-band DL CA based on CBM and IBM</w:t>
            </w:r>
          </w:p>
        </w:tc>
        <w:tc>
          <w:tcPr>
            <w:tcW w:w="1107" w:type="dxa"/>
          </w:tcPr>
          <w:p w14:paraId="3532E7FA" w14:textId="77777777" w:rsidR="00DA1C64" w:rsidRDefault="00BC311E">
            <w:pPr>
              <w:spacing w:before="120" w:after="120"/>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6864" w:type="dxa"/>
          </w:tcPr>
          <w:p w14:paraId="7CFA422D" w14:textId="77777777" w:rsidR="00DA1C64" w:rsidRDefault="00BC311E">
            <w:pPr>
              <w:pStyle w:val="BodyText"/>
              <w:rPr>
                <w:rFonts w:eastAsia="Batang"/>
                <w:bCs/>
                <w:lang w:eastAsia="ko-KR"/>
              </w:rPr>
            </w:pPr>
            <w:r>
              <w:rPr>
                <w:rFonts w:eastAsia="Batang"/>
                <w:bCs/>
                <w:lang w:eastAsia="ko-KR"/>
              </w:rPr>
              <w:t>Discussion</w:t>
            </w:r>
          </w:p>
          <w:p w14:paraId="27C9A8D1" w14:textId="77777777" w:rsidR="00DA1C64" w:rsidRDefault="00BC311E">
            <w:pPr>
              <w:pStyle w:val="BodyText"/>
            </w:pPr>
            <w:r>
              <w:rPr>
                <w:rFonts w:eastAsia="Batang"/>
                <w:b/>
                <w:lang w:eastAsia="ko-KR"/>
              </w:rPr>
              <w:t>Proposal 4: Define relaxation values considering frequency separation per band pair for FR2 inter-band CA with IBM in different frequency group.</w:t>
            </w:r>
          </w:p>
        </w:tc>
      </w:tr>
      <w:tr w:rsidR="00DA1C64" w14:paraId="391FCFD9" w14:textId="77777777">
        <w:trPr>
          <w:trHeight w:val="468"/>
        </w:trPr>
        <w:tc>
          <w:tcPr>
            <w:tcW w:w="798" w:type="dxa"/>
          </w:tcPr>
          <w:p w14:paraId="7CE98F69" w14:textId="77777777" w:rsidR="00DA1C64" w:rsidRDefault="00AC2360">
            <w:pPr>
              <w:spacing w:before="120" w:after="120"/>
            </w:pPr>
            <w:hyperlink r:id="rId14" w:history="1">
              <w:r w:rsidR="00BC311E">
                <w:rPr>
                  <w:rStyle w:val="Hyperlink"/>
                  <w:rFonts w:ascii="Arial" w:hAnsi="Arial" w:cs="Arial"/>
                  <w:b/>
                  <w:bCs/>
                  <w:sz w:val="16"/>
                  <w:szCs w:val="16"/>
                </w:rPr>
                <w:t>R4-2105095</w:t>
              </w:r>
            </w:hyperlink>
          </w:p>
        </w:tc>
        <w:tc>
          <w:tcPr>
            <w:tcW w:w="1149" w:type="dxa"/>
          </w:tcPr>
          <w:p w14:paraId="272F9DAA" w14:textId="77777777" w:rsidR="00DA1C64" w:rsidRDefault="00BC311E">
            <w:pPr>
              <w:spacing w:before="120" w:after="120"/>
            </w:pPr>
            <w:r>
              <w:rPr>
                <w:rFonts w:ascii="Arial" w:hAnsi="Arial" w:cs="Arial"/>
                <w:sz w:val="16"/>
                <w:szCs w:val="16"/>
              </w:rPr>
              <w:t>Applicability of CBM/IBM for different CA configurations</w:t>
            </w:r>
          </w:p>
        </w:tc>
        <w:tc>
          <w:tcPr>
            <w:tcW w:w="1107" w:type="dxa"/>
          </w:tcPr>
          <w:p w14:paraId="68C05999" w14:textId="77777777" w:rsidR="00DA1C64" w:rsidRDefault="00BC311E">
            <w:pPr>
              <w:spacing w:before="120" w:after="120"/>
            </w:pPr>
            <w:r>
              <w:rPr>
                <w:rFonts w:ascii="Arial" w:hAnsi="Arial" w:cs="Arial"/>
                <w:sz w:val="16"/>
                <w:szCs w:val="16"/>
              </w:rPr>
              <w:t>Xiaomi</w:t>
            </w:r>
          </w:p>
        </w:tc>
        <w:tc>
          <w:tcPr>
            <w:tcW w:w="6864" w:type="dxa"/>
          </w:tcPr>
          <w:p w14:paraId="363A306E" w14:textId="77777777" w:rsidR="00DA1C64" w:rsidRDefault="00BC311E">
            <w:pPr>
              <w:spacing w:before="120" w:after="120"/>
              <w:rPr>
                <w:b/>
                <w:color w:val="000000"/>
                <w:kern w:val="2"/>
                <w:lang w:eastAsia="zh-CN"/>
              </w:rPr>
            </w:pPr>
            <w:r>
              <w:rPr>
                <w:b/>
                <w:color w:val="000000"/>
                <w:kern w:val="2"/>
                <w:lang w:eastAsia="zh-CN"/>
              </w:rPr>
              <w:t>Approval:</w:t>
            </w:r>
          </w:p>
          <w:p w14:paraId="7160AA60" w14:textId="77777777" w:rsidR="00DA1C64" w:rsidRDefault="00BC311E">
            <w:pPr>
              <w:spacing w:before="120" w:after="120"/>
              <w:rPr>
                <w:b/>
                <w:color w:val="000000"/>
                <w:kern w:val="2"/>
                <w:lang w:eastAsia="zh-CN"/>
              </w:rPr>
            </w:pPr>
            <w:r>
              <w:rPr>
                <w:b/>
                <w:color w:val="000000"/>
                <w:kern w:val="2"/>
                <w:lang w:eastAsia="zh-CN"/>
              </w:rPr>
              <w:t>Proposal 3: Inter-band DL CA based on IBM need consider the relaxations of EIS and EIS spherical coverage:</w:t>
            </w:r>
          </w:p>
          <w:p w14:paraId="24750A7B" w14:textId="77777777" w:rsidR="00DA1C64" w:rsidRDefault="00BC311E">
            <w:pPr>
              <w:numPr>
                <w:ilvl w:val="0"/>
                <w:numId w:val="4"/>
              </w:numPr>
              <w:spacing w:after="120"/>
              <w:ind w:left="397" w:hanging="340"/>
            </w:pPr>
            <w:r>
              <w:rPr>
                <w:b/>
                <w:color w:val="000000"/>
                <w:kern w:val="2"/>
                <w:lang w:eastAsia="zh-CN"/>
              </w:rPr>
              <w:t xml:space="preserve">No matter within the same frequency group or between different frequency groups, reuse the same framework established for n260+n261 and the same relaxation values 3.5dB. </w:t>
            </w:r>
          </w:p>
        </w:tc>
      </w:tr>
      <w:tr w:rsidR="00DA1C64" w14:paraId="25409859" w14:textId="77777777">
        <w:trPr>
          <w:trHeight w:val="468"/>
        </w:trPr>
        <w:tc>
          <w:tcPr>
            <w:tcW w:w="798" w:type="dxa"/>
          </w:tcPr>
          <w:p w14:paraId="14759665" w14:textId="77777777" w:rsidR="00DA1C64" w:rsidRDefault="00AC2360">
            <w:pPr>
              <w:spacing w:before="120" w:after="120"/>
            </w:pPr>
            <w:hyperlink r:id="rId15" w:history="1">
              <w:r w:rsidR="00BC311E">
                <w:rPr>
                  <w:rStyle w:val="Hyperlink"/>
                  <w:rFonts w:ascii="Arial" w:hAnsi="Arial" w:cs="Arial"/>
                  <w:b/>
                  <w:bCs/>
                  <w:sz w:val="16"/>
                  <w:szCs w:val="16"/>
                </w:rPr>
                <w:t>R4-2106364</w:t>
              </w:r>
            </w:hyperlink>
          </w:p>
        </w:tc>
        <w:tc>
          <w:tcPr>
            <w:tcW w:w="1149" w:type="dxa"/>
          </w:tcPr>
          <w:p w14:paraId="7E175D01" w14:textId="77777777" w:rsidR="00DA1C64" w:rsidRDefault="00BC311E">
            <w:pPr>
              <w:spacing w:before="120" w:after="120"/>
            </w:pPr>
            <w:r>
              <w:rPr>
                <w:rFonts w:ascii="Arial" w:hAnsi="Arial" w:cs="Arial"/>
                <w:sz w:val="16"/>
                <w:szCs w:val="16"/>
              </w:rPr>
              <w:t>Discussion on CBM&amp;IBM for FR2 Inter-band DL CA</w:t>
            </w:r>
          </w:p>
        </w:tc>
        <w:tc>
          <w:tcPr>
            <w:tcW w:w="1107" w:type="dxa"/>
          </w:tcPr>
          <w:p w14:paraId="6157F808" w14:textId="77777777" w:rsidR="00DA1C64" w:rsidRDefault="00BC311E">
            <w:pPr>
              <w:spacing w:before="120" w:after="120"/>
            </w:pPr>
            <w:r>
              <w:rPr>
                <w:rFonts w:ascii="Arial" w:hAnsi="Arial" w:cs="Arial"/>
                <w:sz w:val="16"/>
                <w:szCs w:val="16"/>
              </w:rPr>
              <w:t>ZTE Corporation</w:t>
            </w:r>
          </w:p>
        </w:tc>
        <w:tc>
          <w:tcPr>
            <w:tcW w:w="6864" w:type="dxa"/>
          </w:tcPr>
          <w:p w14:paraId="06D330BD" w14:textId="77777777" w:rsidR="00DA1C64" w:rsidRDefault="00BC311E">
            <w:pPr>
              <w:spacing w:before="120" w:after="120"/>
            </w:pPr>
            <w:r>
              <w:t>Approval:</w:t>
            </w:r>
          </w:p>
          <w:p w14:paraId="6F01705D" w14:textId="77777777" w:rsidR="00DA1C64" w:rsidRDefault="00BC311E">
            <w:pPr>
              <w:spacing w:before="120" w:after="120"/>
            </w:pPr>
            <w:r>
              <w:rPr>
                <w:rFonts w:hint="eastAsia"/>
                <w:b/>
                <w:bCs/>
                <w:lang w:val="en-US" w:eastAsia="zh-CN"/>
              </w:rPr>
              <w:t>Proposal 2. N</w:t>
            </w:r>
            <w:r>
              <w:rPr>
                <w:b/>
                <w:bCs/>
                <w:lang w:val="en-US" w:eastAsia="zh-CN"/>
              </w:rPr>
              <w:t>o need to limit the maximum number of CCs</w:t>
            </w:r>
          </w:p>
        </w:tc>
      </w:tr>
      <w:tr w:rsidR="00DA1C64" w14:paraId="1489043F" w14:textId="77777777">
        <w:trPr>
          <w:trHeight w:val="468"/>
        </w:trPr>
        <w:tc>
          <w:tcPr>
            <w:tcW w:w="798" w:type="dxa"/>
          </w:tcPr>
          <w:p w14:paraId="3A214BD9" w14:textId="77777777" w:rsidR="00DA1C64" w:rsidRDefault="00AC2360">
            <w:pPr>
              <w:spacing w:before="120" w:after="120"/>
              <w:rPr>
                <w:rFonts w:ascii="Arial" w:hAnsi="Arial" w:cs="Arial"/>
                <w:b/>
                <w:bCs/>
                <w:color w:val="0000FF"/>
                <w:sz w:val="16"/>
                <w:szCs w:val="16"/>
                <w:u w:val="single"/>
              </w:rPr>
            </w:pPr>
            <w:hyperlink r:id="rId16" w:history="1">
              <w:r w:rsidR="00BC311E">
                <w:rPr>
                  <w:rStyle w:val="Hyperlink"/>
                  <w:rFonts w:ascii="Arial" w:hAnsi="Arial" w:cs="Arial"/>
                  <w:b/>
                  <w:bCs/>
                  <w:sz w:val="16"/>
                  <w:szCs w:val="16"/>
                </w:rPr>
                <w:t>R4-2104561</w:t>
              </w:r>
            </w:hyperlink>
          </w:p>
        </w:tc>
        <w:tc>
          <w:tcPr>
            <w:tcW w:w="1149" w:type="dxa"/>
          </w:tcPr>
          <w:p w14:paraId="2A67A28B" w14:textId="77777777" w:rsidR="00DA1C64" w:rsidRDefault="00BC311E">
            <w:pPr>
              <w:spacing w:before="120" w:after="120"/>
              <w:rPr>
                <w:rFonts w:ascii="Arial" w:hAnsi="Arial" w:cs="Arial"/>
                <w:sz w:val="16"/>
                <w:szCs w:val="16"/>
              </w:rPr>
            </w:pPr>
            <w:r>
              <w:rPr>
                <w:rFonts w:ascii="Arial" w:hAnsi="Arial" w:cs="Arial"/>
                <w:sz w:val="16"/>
                <w:szCs w:val="16"/>
              </w:rPr>
              <w:t>RIB proposal of CA_n258A-n260A and CA_n257A-n259A based on IBM</w:t>
            </w:r>
          </w:p>
        </w:tc>
        <w:tc>
          <w:tcPr>
            <w:tcW w:w="1107" w:type="dxa"/>
          </w:tcPr>
          <w:p w14:paraId="64D378C0" w14:textId="77777777" w:rsidR="00DA1C64" w:rsidRDefault="00BC311E">
            <w:pPr>
              <w:spacing w:before="120" w:after="120"/>
              <w:rPr>
                <w:rFonts w:ascii="Arial" w:hAnsi="Arial" w:cs="Arial"/>
                <w:sz w:val="16"/>
                <w:szCs w:val="16"/>
              </w:rPr>
            </w:pPr>
            <w:r>
              <w:rPr>
                <w:rFonts w:ascii="Arial" w:hAnsi="Arial" w:cs="Arial"/>
                <w:sz w:val="16"/>
                <w:szCs w:val="16"/>
              </w:rPr>
              <w:t>MediaTek Beijing Inc.</w:t>
            </w:r>
          </w:p>
        </w:tc>
        <w:tc>
          <w:tcPr>
            <w:tcW w:w="6864" w:type="dxa"/>
          </w:tcPr>
          <w:p w14:paraId="1FCC37D1" w14:textId="77777777" w:rsidR="00DA1C64" w:rsidRDefault="00BC311E">
            <w:pPr>
              <w:spacing w:after="120"/>
              <w:jc w:val="both"/>
              <w:rPr>
                <w:rFonts w:ascii="Arial" w:hAnsi="Arial" w:cs="Arial"/>
                <w:i/>
                <w:lang w:val="en-US"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 xml:space="preserve">1: </w:t>
            </w:r>
            <w:r>
              <w:rPr>
                <w:rFonts w:ascii="Arial" w:hAnsi="Arial" w:cs="Arial"/>
                <w:i/>
                <w:lang w:eastAsia="ja-JP"/>
              </w:rPr>
              <w:t>The relaxation values shall be further discussed based on per band pair case by case.</w:t>
            </w:r>
          </w:p>
          <w:p w14:paraId="78860D23" w14:textId="77777777" w:rsidR="00DA1C64" w:rsidRDefault="00DA1C64">
            <w:pPr>
              <w:spacing w:after="120"/>
              <w:jc w:val="both"/>
              <w:rPr>
                <w:rFonts w:ascii="Arial" w:hAnsi="Arial" w:cs="Arial"/>
                <w:b/>
                <w:i/>
                <w:lang w:eastAsia="ja-JP"/>
              </w:rPr>
            </w:pPr>
          </w:p>
          <w:p w14:paraId="49B2EB1B" w14:textId="77777777" w:rsidR="00DA1C64" w:rsidRDefault="00BC311E">
            <w:pPr>
              <w:spacing w:after="120"/>
              <w:jc w:val="both"/>
              <w:rPr>
                <w:rFonts w:ascii="Arial" w:hAnsi="Arial" w:cs="Arial"/>
                <w:i/>
                <w:lang w:eastAsia="ja-JP"/>
              </w:rPr>
            </w:pPr>
            <w:r>
              <w:rPr>
                <w:rFonts w:ascii="Arial" w:hAnsi="Arial" w:cs="Arial"/>
                <w:b/>
                <w:i/>
                <w:lang w:eastAsia="ja-JP"/>
              </w:rPr>
              <w:t>Proposal</w:t>
            </w:r>
            <w:r>
              <w:rPr>
                <w:rFonts w:ascii="PMingLiU" w:eastAsia="PMingLiU" w:hAnsi="PMingLiU" w:cs="Arial" w:hint="eastAsia"/>
                <w:b/>
                <w:i/>
              </w:rPr>
              <w:t xml:space="preserve"> </w:t>
            </w:r>
            <w:r>
              <w:rPr>
                <w:rFonts w:ascii="Arial" w:hAnsi="Arial" w:cs="Arial"/>
                <w:b/>
                <w:i/>
                <w:lang w:eastAsia="ja-JP"/>
              </w:rPr>
              <w:t>2:</w:t>
            </w:r>
            <w:r>
              <w:rPr>
                <w:rFonts w:ascii="PMingLiU" w:eastAsia="PMingLiU" w:hAnsi="PMingLiU" w:cs="Arial" w:hint="eastAsia"/>
                <w:i/>
              </w:rPr>
              <w:t xml:space="preserve"> </w:t>
            </w:r>
            <w:r>
              <w:rPr>
                <w:rFonts w:ascii="Arial" w:hAnsi="Arial" w:cs="Arial"/>
                <w:i/>
                <w:lang w:eastAsia="ja-JP"/>
              </w:rPr>
              <w:t>PC3</w:t>
            </w:r>
            <w:r>
              <w:rPr>
                <w:rFonts w:ascii="PMingLiU" w:eastAsia="PMingLiU" w:hAnsi="PMingLiU" w:cs="Arial" w:hint="eastAsia"/>
                <w:i/>
              </w:rPr>
              <w:t xml:space="preserve"> </w:t>
            </w:r>
            <w:r>
              <w:rPr>
                <w:rFonts w:ascii="Arial" w:hAnsi="Arial" w:cs="Arial"/>
                <w:i/>
                <w:lang w:eastAsia="ja-JP"/>
              </w:rPr>
              <w:t>ΔR</w:t>
            </w:r>
            <w:r>
              <w:rPr>
                <w:rFonts w:ascii="Arial" w:hAnsi="Arial" w:cs="Arial"/>
                <w:i/>
                <w:vertAlign w:val="subscript"/>
                <w:lang w:eastAsia="ja-JP"/>
              </w:rPr>
              <w:t>IB</w:t>
            </w:r>
            <w:r>
              <w:rPr>
                <w:i/>
                <w:vertAlign w:val="subscript"/>
              </w:rPr>
              <w:t xml:space="preserve"> </w:t>
            </w:r>
            <w:r>
              <w:rPr>
                <w:rFonts w:ascii="Arial" w:hAnsi="Arial" w:cs="Arial"/>
                <w:i/>
                <w:lang w:eastAsia="ja-JP"/>
              </w:rPr>
              <w:t>of CA_n258A-n260A and CA_n257A-n259A based on IBM shall be defined as:</w:t>
            </w:r>
          </w:p>
          <w:p w14:paraId="6FF23A28" w14:textId="77777777" w:rsidR="00DA1C64" w:rsidRDefault="00BC311E">
            <w:pPr>
              <w:spacing w:after="120"/>
              <w:ind w:left="840"/>
              <w:jc w:val="both"/>
              <w:rPr>
                <w:rFonts w:ascii="Arial" w:hAnsi="Arial" w:cs="Arial"/>
                <w:lang w:eastAsia="ja-JP"/>
              </w:rPr>
            </w:pPr>
            <w:r>
              <w:rPr>
                <w:rFonts w:ascii="Arial" w:hAnsi="Arial" w:cs="Arial"/>
                <w:lang w:eastAsia="ja-JP"/>
              </w:rPr>
              <w:t>For CA_n258A-n260A: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33143058"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3AADF815" w14:textId="77777777" w:rsidR="00DA1C64" w:rsidRDefault="00BC311E">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3F1318AB"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5AA62632" w14:textId="77777777" w:rsidR="00DA1C64" w:rsidRDefault="00BC311E">
                  <w:pPr>
                    <w:keepNext/>
                    <w:keepLines/>
                    <w:jc w:val="center"/>
                    <w:rPr>
                      <w:rFonts w:ascii="Arial" w:eastAsia="Malgun Gothic" w:hAnsi="Arial"/>
                      <w:b/>
                      <w:color w:val="000000"/>
                      <w:sz w:val="18"/>
                    </w:rPr>
                  </w:pPr>
                  <w:proofErr w:type="spellStart"/>
                  <w:r>
                    <w:rPr>
                      <w:rFonts w:ascii="Arial" w:eastAsia="Malgun Gothic" w:hAnsi="Arial"/>
                      <w:b/>
                      <w:color w:val="000000"/>
                      <w:sz w:val="18"/>
                    </w:rPr>
                    <w:t>ΔR</w:t>
                  </w:r>
                  <w:r>
                    <w:rPr>
                      <w:rFonts w:ascii="Arial" w:eastAsia="Malgun Gothic" w:hAnsi="Arial"/>
                      <w:b/>
                      <w:color w:val="000000"/>
                      <w:sz w:val="18"/>
                      <w:vertAlign w:val="subscript"/>
                    </w:rPr>
                    <w:t>IB,P,n</w:t>
                  </w:r>
                  <w:proofErr w:type="spellEnd"/>
                  <w:r>
                    <w:rPr>
                      <w:rFonts w:ascii="Arial" w:eastAsia="Malgun Gothic" w:hAnsi="Arial"/>
                      <w:b/>
                      <w:color w:val="000000"/>
                      <w:sz w:val="18"/>
                    </w:rPr>
                    <w:t xml:space="preserve"> (dB)</w:t>
                  </w:r>
                </w:p>
              </w:tc>
            </w:tr>
            <w:tr w:rsidR="00DA1C64" w14:paraId="5A65D56F"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288F743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22693593"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3938FD9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 xml:space="preserve">4.1 </w:t>
                  </w:r>
                </w:p>
              </w:tc>
            </w:tr>
            <w:tr w:rsidR="00DA1C64" w14:paraId="0534634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B9F106"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6B6023A8"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6244D1E0"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45D27483" w14:textId="77777777" w:rsidR="00DA1C64" w:rsidRDefault="00DA1C64">
            <w:pPr>
              <w:spacing w:after="120"/>
              <w:jc w:val="both"/>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671AB213"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35CCA2E0" w14:textId="77777777" w:rsidR="00DA1C64" w:rsidRDefault="00BC311E">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06914AB0"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0EEAF737" w14:textId="77777777" w:rsidR="00DA1C64" w:rsidRDefault="00BC311E">
                  <w:pPr>
                    <w:keepNext/>
                    <w:keepLines/>
                    <w:jc w:val="center"/>
                    <w:rPr>
                      <w:rFonts w:ascii="Arial" w:eastAsia="Malgun Gothic" w:hAnsi="Arial"/>
                      <w:b/>
                      <w:color w:val="000000"/>
                      <w:sz w:val="18"/>
                    </w:rPr>
                  </w:pPr>
                  <w:proofErr w:type="spellStart"/>
                  <w:r>
                    <w:rPr>
                      <w:rFonts w:ascii="Arial" w:eastAsia="Malgun Gothic" w:hAnsi="Arial"/>
                      <w:b/>
                      <w:color w:val="000000"/>
                      <w:sz w:val="18"/>
                    </w:rPr>
                    <w:t>ΔR</w:t>
                  </w:r>
                  <w:r>
                    <w:rPr>
                      <w:rFonts w:ascii="Arial" w:eastAsia="Malgun Gothic" w:hAnsi="Arial"/>
                      <w:b/>
                      <w:color w:val="000000"/>
                      <w:sz w:val="18"/>
                      <w:vertAlign w:val="subscript"/>
                    </w:rPr>
                    <w:t>IB,S,n</w:t>
                  </w:r>
                  <w:proofErr w:type="spellEnd"/>
                  <w:r>
                    <w:rPr>
                      <w:rFonts w:ascii="Arial" w:eastAsia="Malgun Gothic" w:hAnsi="Arial"/>
                      <w:b/>
                      <w:color w:val="000000"/>
                      <w:sz w:val="18"/>
                    </w:rPr>
                    <w:t xml:space="preserve"> (dB)</w:t>
                  </w:r>
                </w:p>
              </w:tc>
            </w:tr>
            <w:tr w:rsidR="00DA1C64" w14:paraId="3ABD45E5"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062E6C7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3E045B8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48388118"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0A3844D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2F234F"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D6A3B4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7F70173C"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2BB5E99D" w14:textId="77777777" w:rsidR="00DA1C64" w:rsidRDefault="00DA1C64">
            <w:pPr>
              <w:spacing w:after="120"/>
              <w:jc w:val="both"/>
              <w:rPr>
                <w:rFonts w:ascii="Arial" w:eastAsia="Times New Roman" w:hAnsi="Arial" w:cs="Arial"/>
                <w:color w:val="000000"/>
                <w:sz w:val="10"/>
                <w:szCs w:val="10"/>
                <w:lang w:val="en-US" w:eastAsia="ja-JP"/>
              </w:rPr>
            </w:pPr>
          </w:p>
          <w:p w14:paraId="7CCFE906" w14:textId="77777777" w:rsidR="00DA1C64" w:rsidRDefault="00BC311E">
            <w:pPr>
              <w:spacing w:after="120"/>
              <w:ind w:left="840"/>
              <w:jc w:val="both"/>
              <w:rPr>
                <w:rFonts w:ascii="Arial" w:hAnsi="Arial" w:cs="Arial"/>
                <w:color w:val="000000"/>
                <w:sz w:val="24"/>
                <w:szCs w:val="24"/>
                <w:lang w:eastAsia="ja-JP"/>
              </w:rPr>
            </w:pPr>
            <w:r>
              <w:rPr>
                <w:rFonts w:ascii="Arial" w:hAnsi="Arial" w:cs="Arial"/>
                <w:color w:val="000000"/>
                <w:lang w:eastAsia="ja-JP"/>
              </w:rPr>
              <w:t>For CA_n257A-n259A: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5AE8BF66"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4F2B85D6" w14:textId="77777777" w:rsidR="00DA1C64" w:rsidRDefault="00BC311E">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53BA49EB"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2CB29AC8" w14:textId="77777777" w:rsidR="00DA1C64" w:rsidRDefault="00BC311E">
                  <w:pPr>
                    <w:keepNext/>
                    <w:keepLines/>
                    <w:jc w:val="center"/>
                    <w:rPr>
                      <w:rFonts w:ascii="Arial" w:eastAsia="Malgun Gothic" w:hAnsi="Arial"/>
                      <w:b/>
                      <w:color w:val="000000"/>
                      <w:sz w:val="18"/>
                    </w:rPr>
                  </w:pPr>
                  <w:proofErr w:type="spellStart"/>
                  <w:r>
                    <w:rPr>
                      <w:rFonts w:ascii="Arial" w:eastAsia="Malgun Gothic" w:hAnsi="Arial"/>
                      <w:b/>
                      <w:color w:val="000000"/>
                      <w:sz w:val="18"/>
                    </w:rPr>
                    <w:t>ΔR</w:t>
                  </w:r>
                  <w:r>
                    <w:rPr>
                      <w:rFonts w:ascii="Arial" w:eastAsia="Malgun Gothic" w:hAnsi="Arial"/>
                      <w:b/>
                      <w:color w:val="000000"/>
                      <w:sz w:val="18"/>
                      <w:vertAlign w:val="subscript"/>
                    </w:rPr>
                    <w:t>IB,P,n</w:t>
                  </w:r>
                  <w:proofErr w:type="spellEnd"/>
                  <w:r>
                    <w:rPr>
                      <w:rFonts w:ascii="Arial" w:eastAsia="Malgun Gothic" w:hAnsi="Arial"/>
                      <w:b/>
                      <w:color w:val="000000"/>
                      <w:sz w:val="18"/>
                    </w:rPr>
                    <w:t xml:space="preserve"> (dB)</w:t>
                  </w:r>
                </w:p>
              </w:tc>
            </w:tr>
            <w:tr w:rsidR="00DA1C64" w14:paraId="74129E49"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2E03969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5AB57706"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7EA3FC4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2A46302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4F5D05"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4B03E17"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384AD7D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61B185EE" w14:textId="77777777" w:rsidR="00DA1C64" w:rsidRDefault="00DA1C64">
            <w:pPr>
              <w:spacing w:after="120"/>
              <w:jc w:val="both"/>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10FE3A75"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726BE5C8" w14:textId="77777777" w:rsidR="00DA1C64" w:rsidRDefault="00BC311E">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305B2032"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32EEDF6D" w14:textId="77777777" w:rsidR="00DA1C64" w:rsidRDefault="00BC311E">
                  <w:pPr>
                    <w:keepNext/>
                    <w:keepLines/>
                    <w:jc w:val="center"/>
                    <w:rPr>
                      <w:rFonts w:ascii="Arial" w:eastAsia="Malgun Gothic" w:hAnsi="Arial"/>
                      <w:b/>
                      <w:color w:val="000000"/>
                      <w:sz w:val="18"/>
                    </w:rPr>
                  </w:pPr>
                  <w:proofErr w:type="spellStart"/>
                  <w:r>
                    <w:rPr>
                      <w:rFonts w:ascii="Arial" w:eastAsia="Malgun Gothic" w:hAnsi="Arial"/>
                      <w:b/>
                      <w:color w:val="000000"/>
                      <w:sz w:val="18"/>
                    </w:rPr>
                    <w:t>ΔR</w:t>
                  </w:r>
                  <w:r>
                    <w:rPr>
                      <w:rFonts w:ascii="Arial" w:eastAsia="Malgun Gothic" w:hAnsi="Arial"/>
                      <w:b/>
                      <w:color w:val="000000"/>
                      <w:sz w:val="18"/>
                      <w:vertAlign w:val="subscript"/>
                    </w:rPr>
                    <w:t>IB,S,n</w:t>
                  </w:r>
                  <w:proofErr w:type="spellEnd"/>
                  <w:r>
                    <w:rPr>
                      <w:rFonts w:ascii="Arial" w:eastAsia="Malgun Gothic" w:hAnsi="Arial"/>
                      <w:b/>
                      <w:color w:val="000000"/>
                      <w:sz w:val="18"/>
                    </w:rPr>
                    <w:t xml:space="preserve"> (dB)</w:t>
                  </w:r>
                </w:p>
              </w:tc>
            </w:tr>
            <w:tr w:rsidR="00DA1C64" w14:paraId="1160909F"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04155687"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41A5191D"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75C13D7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66D3A9A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98DDD5"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3830574"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1474FB26"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611F9AF8" w14:textId="77777777" w:rsidR="00DA1C64" w:rsidRDefault="00DA1C64">
            <w:pPr>
              <w:spacing w:before="120" w:after="120"/>
            </w:pPr>
          </w:p>
        </w:tc>
      </w:tr>
      <w:tr w:rsidR="00DA1C64" w14:paraId="7A99B95D" w14:textId="77777777">
        <w:trPr>
          <w:trHeight w:val="468"/>
        </w:trPr>
        <w:tc>
          <w:tcPr>
            <w:tcW w:w="798" w:type="dxa"/>
          </w:tcPr>
          <w:p w14:paraId="6774AACB" w14:textId="77777777" w:rsidR="00DA1C64" w:rsidRDefault="00AC2360">
            <w:pPr>
              <w:spacing w:before="120" w:after="120"/>
              <w:rPr>
                <w:rFonts w:ascii="Arial" w:hAnsi="Arial" w:cs="Arial"/>
                <w:b/>
                <w:bCs/>
                <w:color w:val="0000FF"/>
                <w:sz w:val="16"/>
                <w:szCs w:val="16"/>
                <w:u w:val="single"/>
              </w:rPr>
            </w:pPr>
            <w:hyperlink r:id="rId17" w:history="1">
              <w:r w:rsidR="00BC311E">
                <w:rPr>
                  <w:rStyle w:val="Hyperlink"/>
                  <w:rFonts w:ascii="Arial" w:hAnsi="Arial" w:cs="Arial"/>
                  <w:b/>
                  <w:bCs/>
                  <w:sz w:val="16"/>
                  <w:szCs w:val="16"/>
                </w:rPr>
                <w:t>R4-2104698</w:t>
              </w:r>
            </w:hyperlink>
          </w:p>
        </w:tc>
        <w:tc>
          <w:tcPr>
            <w:tcW w:w="1149" w:type="dxa"/>
          </w:tcPr>
          <w:p w14:paraId="01C919A6" w14:textId="77777777" w:rsidR="00DA1C64" w:rsidRDefault="00BC311E">
            <w:pPr>
              <w:spacing w:before="120" w:after="120"/>
              <w:rPr>
                <w:rFonts w:ascii="Arial" w:hAnsi="Arial" w:cs="Arial"/>
                <w:sz w:val="16"/>
                <w:szCs w:val="16"/>
              </w:rPr>
            </w:pPr>
            <w:r>
              <w:rPr>
                <w:rFonts w:ascii="Arial" w:hAnsi="Arial" w:cs="Arial"/>
                <w:sz w:val="16"/>
                <w:szCs w:val="16"/>
              </w:rPr>
              <w:t>UE requirements for CA based on IBM</w:t>
            </w:r>
          </w:p>
        </w:tc>
        <w:tc>
          <w:tcPr>
            <w:tcW w:w="1107" w:type="dxa"/>
          </w:tcPr>
          <w:p w14:paraId="1AE99800" w14:textId="77777777" w:rsidR="00DA1C64" w:rsidRDefault="00BC311E">
            <w:pPr>
              <w:spacing w:before="120" w:after="120"/>
              <w:rPr>
                <w:rFonts w:ascii="Arial" w:hAnsi="Arial" w:cs="Arial"/>
                <w:sz w:val="16"/>
                <w:szCs w:val="16"/>
              </w:rPr>
            </w:pPr>
            <w:r>
              <w:rPr>
                <w:rFonts w:ascii="Arial" w:hAnsi="Arial" w:cs="Arial"/>
                <w:sz w:val="16"/>
                <w:szCs w:val="16"/>
              </w:rPr>
              <w:t>Sony, Ericsson</w:t>
            </w:r>
          </w:p>
        </w:tc>
        <w:tc>
          <w:tcPr>
            <w:tcW w:w="6864" w:type="dxa"/>
          </w:tcPr>
          <w:p w14:paraId="0E78EF4E" w14:textId="77777777" w:rsidR="00DA1C64" w:rsidRDefault="00BC311E">
            <w:pPr>
              <w:jc w:val="both"/>
              <w:rPr>
                <w:lang w:val="en-US"/>
              </w:rPr>
            </w:pPr>
            <w:r>
              <w:rPr>
                <w:lang w:val="en-US"/>
              </w:rPr>
              <w:t>Approval:</w:t>
            </w:r>
          </w:p>
          <w:p w14:paraId="50812966" w14:textId="77777777" w:rsidR="00DA1C64" w:rsidRDefault="00BC311E">
            <w:pPr>
              <w:jc w:val="both"/>
              <w:rPr>
                <w:lang w:val="en-US"/>
              </w:rPr>
            </w:pPr>
            <w:r>
              <w:rPr>
                <w:b/>
                <w:bCs/>
                <w:lang w:val="en-US"/>
              </w:rPr>
              <w:t>Proposal 1: Reuse the IBM inter-CA requirement framework established for n260+n261 for any requested CA band pair from the same frequency group</w:t>
            </w:r>
          </w:p>
          <w:p w14:paraId="061E1263" w14:textId="77777777" w:rsidR="00DA1C64" w:rsidRDefault="00BC311E">
            <w:pPr>
              <w:jc w:val="both"/>
              <w:rPr>
                <w:b/>
                <w:bCs/>
                <w:lang w:val="en-US"/>
              </w:rPr>
            </w:pPr>
            <w:r>
              <w:rPr>
                <w:b/>
                <w:bCs/>
                <w:lang w:val="en-US"/>
              </w:rPr>
              <w:t xml:space="preserve">Proposal 2: </w:t>
            </w:r>
            <w:r>
              <w:rPr>
                <w:b/>
                <w:bCs/>
              </w:rPr>
              <w:t>T</w:t>
            </w:r>
            <w:r>
              <w:rPr>
                <w:b/>
                <w:bCs/>
                <w:lang w:val="en-US"/>
              </w:rPr>
              <w:t>he same relaxation value as the ones for CA_n260-n261, i.e., 3.5 dB</w:t>
            </w:r>
            <w:r>
              <w:rPr>
                <w:b/>
                <w:bCs/>
              </w:rPr>
              <w:t>, can be used</w:t>
            </w:r>
            <w:r>
              <w:rPr>
                <w:b/>
                <w:bCs/>
                <w:lang w:val="en-US"/>
              </w:rPr>
              <w:t xml:space="preserve"> for all these band pairs from different frequency groups for IBM.</w:t>
            </w:r>
          </w:p>
          <w:p w14:paraId="4AB41BC2" w14:textId="77777777" w:rsidR="00DA1C64" w:rsidRDefault="00BC311E">
            <w:pPr>
              <w:jc w:val="both"/>
              <w:rPr>
                <w:lang w:val="en-US"/>
              </w:rPr>
            </w:pPr>
            <w:r>
              <w:rPr>
                <w:b/>
                <w:bCs/>
                <w:lang w:val="en-US"/>
              </w:rPr>
              <w:t xml:space="preserve">Proposal 3: Band combinations specified in Rel-17 can be implemented in a release-independent manner </w:t>
            </w:r>
            <w:proofErr w:type="gramStart"/>
            <w:r>
              <w:rPr>
                <w:b/>
                <w:bCs/>
                <w:lang w:val="en-US"/>
              </w:rPr>
              <w:t>as long as</w:t>
            </w:r>
            <w:proofErr w:type="gramEnd"/>
            <w:r>
              <w:rPr>
                <w:b/>
                <w:bCs/>
                <w:lang w:val="en-US"/>
              </w:rPr>
              <w:t xml:space="preserve"> no new signaling must be used by a UE of an earlier release.</w:t>
            </w:r>
          </w:p>
        </w:tc>
      </w:tr>
      <w:tr w:rsidR="00DA1C64" w14:paraId="7BE5D69A" w14:textId="77777777">
        <w:trPr>
          <w:trHeight w:val="468"/>
        </w:trPr>
        <w:tc>
          <w:tcPr>
            <w:tcW w:w="798" w:type="dxa"/>
          </w:tcPr>
          <w:p w14:paraId="76692775" w14:textId="77777777" w:rsidR="00DA1C64" w:rsidRDefault="00AC2360">
            <w:pPr>
              <w:spacing w:before="120" w:after="120"/>
              <w:rPr>
                <w:rFonts w:ascii="Arial" w:hAnsi="Arial" w:cs="Arial"/>
                <w:b/>
                <w:bCs/>
                <w:color w:val="0000FF"/>
                <w:sz w:val="16"/>
                <w:szCs w:val="16"/>
                <w:u w:val="single"/>
              </w:rPr>
            </w:pPr>
            <w:hyperlink r:id="rId18" w:history="1">
              <w:r w:rsidR="00BC311E">
                <w:rPr>
                  <w:rStyle w:val="Hyperlink"/>
                  <w:rFonts w:ascii="Arial" w:hAnsi="Arial" w:cs="Arial"/>
                  <w:b/>
                  <w:bCs/>
                  <w:sz w:val="16"/>
                  <w:szCs w:val="16"/>
                </w:rPr>
                <w:t>R4-2104715</w:t>
              </w:r>
            </w:hyperlink>
          </w:p>
        </w:tc>
        <w:tc>
          <w:tcPr>
            <w:tcW w:w="1149" w:type="dxa"/>
          </w:tcPr>
          <w:p w14:paraId="3B1BAB51" w14:textId="77777777" w:rsidR="00DA1C64" w:rsidRDefault="00BC311E">
            <w:pPr>
              <w:spacing w:before="120" w:after="120"/>
              <w:rPr>
                <w:rFonts w:ascii="Arial" w:hAnsi="Arial" w:cs="Arial"/>
                <w:sz w:val="16"/>
                <w:szCs w:val="16"/>
              </w:rPr>
            </w:pPr>
            <w:r>
              <w:rPr>
                <w:rFonts w:ascii="Arial" w:hAnsi="Arial" w:cs="Arial"/>
                <w:sz w:val="16"/>
                <w:szCs w:val="16"/>
              </w:rPr>
              <w:t>FR2 inter-band CA for different frequency band groups with IBM</w:t>
            </w:r>
          </w:p>
        </w:tc>
        <w:tc>
          <w:tcPr>
            <w:tcW w:w="1107" w:type="dxa"/>
          </w:tcPr>
          <w:p w14:paraId="2F8806FD" w14:textId="77777777" w:rsidR="00DA1C64" w:rsidRDefault="00BC311E">
            <w:pPr>
              <w:spacing w:before="120" w:after="120"/>
              <w:rPr>
                <w:rFonts w:ascii="Arial" w:hAnsi="Arial" w:cs="Arial"/>
                <w:sz w:val="16"/>
                <w:szCs w:val="16"/>
              </w:rPr>
            </w:pPr>
            <w:r>
              <w:rPr>
                <w:rFonts w:ascii="Arial" w:hAnsi="Arial" w:cs="Arial"/>
                <w:sz w:val="16"/>
                <w:szCs w:val="16"/>
              </w:rPr>
              <w:t>Nokia, Nokia Shanghai Bell</w:t>
            </w:r>
          </w:p>
        </w:tc>
        <w:tc>
          <w:tcPr>
            <w:tcW w:w="6864" w:type="dxa"/>
          </w:tcPr>
          <w:p w14:paraId="1080D31B" w14:textId="77777777" w:rsidR="00DA1C64" w:rsidRDefault="00BC311E">
            <w:pPr>
              <w:rPr>
                <w:rFonts w:eastAsia="MS PGothic"/>
                <w:lang w:val="en-US"/>
              </w:rPr>
            </w:pPr>
            <w:r>
              <w:rPr>
                <w:rFonts w:eastAsia="MS PGothic"/>
                <w:lang w:val="en-US"/>
              </w:rPr>
              <w:t>Approval:</w:t>
            </w:r>
          </w:p>
          <w:p w14:paraId="392F7951" w14:textId="77777777" w:rsidR="00DA1C64" w:rsidRDefault="00BC311E">
            <w:pPr>
              <w:rPr>
                <w:b/>
                <w:bCs/>
              </w:rPr>
            </w:pPr>
            <w:r>
              <w:rPr>
                <w:rFonts w:eastAsia="MS PGothic"/>
                <w:b/>
                <w:bCs/>
                <w:lang w:val="en-US"/>
              </w:rPr>
              <w:t xml:space="preserve">Proposal 1: </w:t>
            </w:r>
            <w:r>
              <w:rPr>
                <w:b/>
                <w:bCs/>
              </w:rPr>
              <w:t>The relaxation values for CA_n260-n261 are reused as the ones for CA_n258-n260 and CA_n257-n259. For other band pairs, it should be further discussed based on per band pair case by case.</w:t>
            </w:r>
          </w:p>
          <w:p w14:paraId="6D4DEF57" w14:textId="77777777" w:rsidR="00DA1C64" w:rsidRDefault="00BC311E">
            <w:pPr>
              <w:rPr>
                <w:rFonts w:eastAsia="MS PGothic"/>
                <w:b/>
                <w:bCs/>
                <w:lang w:val="en-US"/>
              </w:rPr>
            </w:pPr>
            <w:r>
              <w:rPr>
                <w:b/>
                <w:bCs/>
              </w:rPr>
              <w:t xml:space="preserve">Proposal 2: </w:t>
            </w:r>
            <w:bookmarkStart w:id="160" w:name="_Hlk68686545"/>
            <w:r>
              <w:rPr>
                <w:rFonts w:eastAsia="MS PGothic"/>
                <w:b/>
                <w:bCs/>
                <w:lang w:val="en-US"/>
              </w:rPr>
              <w:t>The release independence of inter-band FR2 CA based on IBM for the different frequency groups is applied from Rel-16 as far as the number of bands is two and CA bandwidths class already defined in Rel-16.</w:t>
            </w:r>
          </w:p>
          <w:bookmarkEnd w:id="160"/>
          <w:p w14:paraId="61E3D16B" w14:textId="77777777" w:rsidR="00DA1C64" w:rsidRDefault="00BC311E">
            <w:pPr>
              <w:rPr>
                <w:lang w:val="en-US"/>
              </w:rPr>
            </w:pPr>
            <w:r>
              <w:rPr>
                <w:b/>
                <w:bCs/>
              </w:rPr>
              <w:t xml:space="preserve">Proposal 3: </w:t>
            </w:r>
            <w:r>
              <w:rPr>
                <w:rFonts w:eastAsia="MS PGothic"/>
                <w:b/>
                <w:bCs/>
                <w:lang w:val="en-US"/>
              </w:rPr>
              <w:t>TP to TR 38.851 is approved as attached in Annex for CA_n257A_n259A.</w:t>
            </w:r>
          </w:p>
        </w:tc>
      </w:tr>
      <w:tr w:rsidR="00DA1C64" w14:paraId="65E42BF0" w14:textId="77777777">
        <w:trPr>
          <w:trHeight w:val="468"/>
        </w:trPr>
        <w:tc>
          <w:tcPr>
            <w:tcW w:w="798" w:type="dxa"/>
          </w:tcPr>
          <w:p w14:paraId="3B66BEE4" w14:textId="77777777" w:rsidR="00DA1C64" w:rsidRDefault="00AC2360">
            <w:pPr>
              <w:spacing w:before="120" w:after="120"/>
              <w:rPr>
                <w:rFonts w:ascii="Arial" w:hAnsi="Arial" w:cs="Arial"/>
                <w:b/>
                <w:bCs/>
                <w:color w:val="0000FF"/>
                <w:sz w:val="16"/>
                <w:szCs w:val="16"/>
                <w:u w:val="single"/>
              </w:rPr>
            </w:pPr>
            <w:hyperlink r:id="rId19" w:history="1">
              <w:r w:rsidR="00BC311E">
                <w:rPr>
                  <w:rStyle w:val="Hyperlink"/>
                  <w:rFonts w:ascii="Arial" w:hAnsi="Arial" w:cs="Arial"/>
                  <w:b/>
                  <w:bCs/>
                  <w:sz w:val="16"/>
                  <w:szCs w:val="16"/>
                </w:rPr>
                <w:t>R4-2105096</w:t>
              </w:r>
            </w:hyperlink>
          </w:p>
        </w:tc>
        <w:tc>
          <w:tcPr>
            <w:tcW w:w="1149" w:type="dxa"/>
          </w:tcPr>
          <w:p w14:paraId="6FB60EDC" w14:textId="77777777" w:rsidR="00DA1C64" w:rsidRDefault="00BC311E">
            <w:pPr>
              <w:spacing w:before="120" w:after="120"/>
              <w:rPr>
                <w:rFonts w:ascii="Arial" w:hAnsi="Arial" w:cs="Arial"/>
                <w:sz w:val="16"/>
                <w:szCs w:val="16"/>
              </w:rPr>
            </w:pPr>
            <w:r>
              <w:rPr>
                <w:rFonts w:ascii="Arial" w:hAnsi="Arial" w:cs="Arial"/>
                <w:sz w:val="16"/>
                <w:szCs w:val="16"/>
              </w:rPr>
              <w:t>Rx requirements for CA_n258A-n260A and CA_n257A-n259A based on IBM</w:t>
            </w:r>
          </w:p>
        </w:tc>
        <w:tc>
          <w:tcPr>
            <w:tcW w:w="1107" w:type="dxa"/>
          </w:tcPr>
          <w:p w14:paraId="36650C8D"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6864" w:type="dxa"/>
          </w:tcPr>
          <w:p w14:paraId="5D9F5629" w14:textId="77777777" w:rsidR="00DA1C64" w:rsidRDefault="00BC311E">
            <w:pPr>
              <w:spacing w:before="120" w:after="120"/>
            </w:pPr>
            <w:r>
              <w:t>Approval:</w:t>
            </w:r>
          </w:p>
          <w:p w14:paraId="44B95409" w14:textId="77777777" w:rsidR="00DA1C64" w:rsidRDefault="00BC311E">
            <w:pPr>
              <w:spacing w:after="120"/>
              <w:rPr>
                <w:b/>
                <w:color w:val="000000"/>
                <w:kern w:val="2"/>
                <w:lang w:eastAsia="zh-CN"/>
              </w:rPr>
            </w:pPr>
            <w:r>
              <w:rPr>
                <w:b/>
                <w:color w:val="000000"/>
                <w:kern w:val="2"/>
                <w:lang w:eastAsia="zh-CN"/>
              </w:rPr>
              <w:t>Proposal 1: The maximum number of CCs for inter-band CA including intra-band contiguous CA:</w:t>
            </w:r>
          </w:p>
          <w:p w14:paraId="14D9C1C0" w14:textId="77777777" w:rsidR="00DA1C64" w:rsidRDefault="00BC311E">
            <w:pPr>
              <w:numPr>
                <w:ilvl w:val="0"/>
                <w:numId w:val="5"/>
              </w:numPr>
              <w:spacing w:after="120"/>
              <w:rPr>
                <w:b/>
                <w:color w:val="000000"/>
                <w:kern w:val="2"/>
                <w:lang w:eastAsia="zh-CN"/>
              </w:rPr>
            </w:pPr>
            <w:r>
              <w:rPr>
                <w:b/>
                <w:color w:val="000000"/>
                <w:kern w:val="2"/>
                <w:lang w:eastAsia="zh-CN"/>
              </w:rPr>
              <w:t xml:space="preserve">Option1: there is no need to limit the maximum number of CCs. </w:t>
            </w:r>
          </w:p>
          <w:p w14:paraId="00EAAC7C" w14:textId="77777777" w:rsidR="00DA1C64" w:rsidRDefault="00BC311E">
            <w:pPr>
              <w:numPr>
                <w:ilvl w:val="0"/>
                <w:numId w:val="5"/>
              </w:numPr>
              <w:spacing w:after="120"/>
              <w:rPr>
                <w:b/>
                <w:color w:val="000000"/>
                <w:kern w:val="2"/>
                <w:lang w:eastAsia="zh-CN"/>
              </w:rPr>
            </w:pPr>
            <w:r>
              <w:rPr>
                <w:b/>
                <w:color w:val="000000"/>
                <w:kern w:val="2"/>
                <w:lang w:eastAsia="zh-CN"/>
              </w:rPr>
              <w:t>Option2: it should keep align with the maximum number of CCs of intra-band contiguous CA.</w:t>
            </w:r>
          </w:p>
          <w:p w14:paraId="45E7BA55" w14:textId="77777777" w:rsidR="00DA1C64" w:rsidRDefault="00BC311E">
            <w:pPr>
              <w:spacing w:before="120" w:after="120"/>
              <w:ind w:left="785" w:hangingChars="400" w:hanging="785"/>
            </w:pPr>
            <w:r>
              <w:rPr>
                <w:b/>
                <w:color w:val="000000"/>
                <w:kern w:val="2"/>
                <w:lang w:eastAsia="zh-CN"/>
              </w:rPr>
              <w:t xml:space="preserve">Proposal 2: </w:t>
            </w:r>
            <w:proofErr w:type="spellStart"/>
            <w:r>
              <w:rPr>
                <w:b/>
                <w:lang w:eastAsia="ja-JP"/>
              </w:rPr>
              <w:t>ΔR</w:t>
            </w:r>
            <w:r>
              <w:rPr>
                <w:b/>
                <w:vertAlign w:val="subscript"/>
                <w:lang w:eastAsia="ja-JP"/>
              </w:rPr>
              <w:t>IB,P,n</w:t>
            </w:r>
            <w:proofErr w:type="spellEnd"/>
            <w:r>
              <w:rPr>
                <w:b/>
                <w:lang w:eastAsia="ja-JP"/>
              </w:rPr>
              <w:t xml:space="preserve"> and </w:t>
            </w:r>
            <w:proofErr w:type="spellStart"/>
            <w:r>
              <w:rPr>
                <w:b/>
                <w:lang w:eastAsia="ja-JP"/>
              </w:rPr>
              <w:t>ΔR</w:t>
            </w:r>
            <w:r>
              <w:rPr>
                <w:b/>
                <w:vertAlign w:val="subscript"/>
                <w:lang w:eastAsia="ja-JP"/>
              </w:rPr>
              <w:t>IB,S,n</w:t>
            </w:r>
            <w:proofErr w:type="spellEnd"/>
            <w:r>
              <w:rPr>
                <w:b/>
                <w:lang w:eastAsia="ja-JP"/>
              </w:rPr>
              <w:t xml:space="preserve"> should be defined as 3.5dB for all CA combination between the low band group (n257, n258 or n261) and high band group (n259 and n260) for IBM</w:t>
            </w:r>
          </w:p>
        </w:tc>
      </w:tr>
      <w:tr w:rsidR="00DA1C64" w14:paraId="313AD598" w14:textId="77777777">
        <w:trPr>
          <w:trHeight w:val="468"/>
        </w:trPr>
        <w:tc>
          <w:tcPr>
            <w:tcW w:w="798" w:type="dxa"/>
          </w:tcPr>
          <w:p w14:paraId="7D76926A" w14:textId="77777777" w:rsidR="00DA1C64" w:rsidRDefault="00AC2360">
            <w:pPr>
              <w:spacing w:before="120" w:after="120"/>
              <w:rPr>
                <w:rFonts w:ascii="Arial" w:hAnsi="Arial" w:cs="Arial"/>
                <w:b/>
                <w:bCs/>
                <w:color w:val="0000FF"/>
                <w:sz w:val="16"/>
                <w:szCs w:val="16"/>
                <w:u w:val="single"/>
              </w:rPr>
            </w:pPr>
            <w:hyperlink r:id="rId20" w:history="1">
              <w:r w:rsidR="00BC311E">
                <w:rPr>
                  <w:rStyle w:val="Hyperlink"/>
                  <w:rFonts w:ascii="Arial" w:hAnsi="Arial" w:cs="Arial"/>
                  <w:b/>
                  <w:bCs/>
                  <w:sz w:val="16"/>
                  <w:szCs w:val="16"/>
                </w:rPr>
                <w:t>R4-2106346</w:t>
              </w:r>
            </w:hyperlink>
          </w:p>
        </w:tc>
        <w:tc>
          <w:tcPr>
            <w:tcW w:w="1149" w:type="dxa"/>
          </w:tcPr>
          <w:p w14:paraId="48DBF2DB" w14:textId="77777777" w:rsidR="00DA1C64" w:rsidRDefault="00BC311E">
            <w:pPr>
              <w:spacing w:before="120" w:after="120"/>
              <w:rPr>
                <w:rFonts w:ascii="Arial" w:hAnsi="Arial" w:cs="Arial"/>
                <w:sz w:val="16"/>
                <w:szCs w:val="16"/>
              </w:rPr>
            </w:pPr>
            <w:r>
              <w:rPr>
                <w:rFonts w:ascii="Arial" w:hAnsi="Arial" w:cs="Arial"/>
                <w:sz w:val="16"/>
                <w:szCs w:val="16"/>
              </w:rPr>
              <w:t>Band specific requirements for DL CA_n257-n259 including TP for TR 38.851</w:t>
            </w:r>
          </w:p>
        </w:tc>
        <w:tc>
          <w:tcPr>
            <w:tcW w:w="1107" w:type="dxa"/>
          </w:tcPr>
          <w:p w14:paraId="39008943" w14:textId="77777777" w:rsidR="00DA1C64" w:rsidRDefault="00BC311E">
            <w:pPr>
              <w:spacing w:before="120" w:after="120"/>
              <w:rPr>
                <w:rFonts w:ascii="Arial" w:hAnsi="Arial" w:cs="Arial"/>
                <w:sz w:val="16"/>
                <w:szCs w:val="16"/>
              </w:rPr>
            </w:pPr>
            <w:r>
              <w:rPr>
                <w:rFonts w:ascii="Arial" w:hAnsi="Arial" w:cs="Arial"/>
                <w:sz w:val="16"/>
                <w:szCs w:val="16"/>
              </w:rPr>
              <w:t>NTT DOCOMO INC.</w:t>
            </w:r>
          </w:p>
        </w:tc>
        <w:tc>
          <w:tcPr>
            <w:tcW w:w="6864" w:type="dxa"/>
          </w:tcPr>
          <w:p w14:paraId="649E90AD" w14:textId="77777777" w:rsidR="00DA1C64" w:rsidRDefault="00BC311E">
            <w:pPr>
              <w:rPr>
                <w:rFonts w:eastAsia="Malgun Gothic"/>
                <w:bCs/>
              </w:rPr>
            </w:pPr>
            <w:r>
              <w:rPr>
                <w:rFonts w:eastAsia="Malgun Gothic"/>
                <w:bCs/>
              </w:rPr>
              <w:t>Approval:</w:t>
            </w:r>
          </w:p>
          <w:p w14:paraId="322125AC" w14:textId="77777777" w:rsidR="00DA1C64" w:rsidRDefault="00BC311E">
            <w:pPr>
              <w:rPr>
                <w:rFonts w:eastAsia="Malgun Gothic"/>
                <w:b/>
              </w:rPr>
            </w:pPr>
            <w:r>
              <w:rPr>
                <w:rFonts w:eastAsia="Malgun Gothic"/>
                <w:b/>
              </w:rPr>
              <w:t xml:space="preserve">Proposal 1: For </w:t>
            </w:r>
            <w:proofErr w:type="spellStart"/>
            <w:r>
              <w:rPr>
                <w:rFonts w:eastAsia="Malgun Gothic"/>
                <w:b/>
              </w:rPr>
              <w:t>ΔRIB,P,n</w:t>
            </w:r>
            <w:proofErr w:type="spellEnd"/>
            <w:r>
              <w:rPr>
                <w:rFonts w:eastAsia="Malgun Gothic"/>
                <w:b/>
              </w:rPr>
              <w:t xml:space="preserve"> and </w:t>
            </w:r>
            <w:proofErr w:type="spellStart"/>
            <w:r>
              <w:rPr>
                <w:rFonts w:eastAsia="Malgun Gothic"/>
                <w:b/>
              </w:rPr>
              <w:t>ΔRIB,S,n</w:t>
            </w:r>
            <w:proofErr w:type="spellEnd"/>
            <w:r>
              <w:rPr>
                <w:rFonts w:eastAsia="Malgun Gothic"/>
                <w:b/>
              </w:rPr>
              <w:t>, the same relaxation values with n260+n261 should be applied to n257+n259.</w:t>
            </w:r>
          </w:p>
          <w:p w14:paraId="3CAF15BF" w14:textId="77777777" w:rsidR="00DA1C64" w:rsidRDefault="00BC311E">
            <w:pPr>
              <w:ind w:left="284"/>
              <w:rPr>
                <w:rFonts w:eastAsia="Malgun Gothic"/>
                <w:b/>
              </w:rPr>
            </w:pPr>
            <w:r>
              <w:rPr>
                <w:rFonts w:eastAsia="Malgun Gothic"/>
                <w:b/>
              </w:rPr>
              <w:t>Observation 1: We need to discuss based on per band pair case by case, but we can reuse the relaxation values for CA_n260-n261 as the ones for CA_n258-n260 and CA_n257-n259.</w:t>
            </w:r>
          </w:p>
          <w:p w14:paraId="23E20732" w14:textId="77777777" w:rsidR="00DA1C64" w:rsidRDefault="00BC311E">
            <w:pPr>
              <w:rPr>
                <w:rFonts w:eastAsia="Malgun Gothic"/>
                <w:b/>
              </w:rPr>
            </w:pPr>
            <w:r>
              <w:rPr>
                <w:rFonts w:eastAsia="Malgun Gothic"/>
                <w:b/>
              </w:rPr>
              <w:t>Proposal 2: We should not limit the maximum number of CCs for FR2 DL inter band CA for future expansion.</w:t>
            </w:r>
          </w:p>
        </w:tc>
      </w:tr>
      <w:tr w:rsidR="00DA1C64" w14:paraId="7F06A7B1" w14:textId="77777777">
        <w:trPr>
          <w:trHeight w:val="468"/>
        </w:trPr>
        <w:tc>
          <w:tcPr>
            <w:tcW w:w="798" w:type="dxa"/>
          </w:tcPr>
          <w:p w14:paraId="3920E62F" w14:textId="77777777" w:rsidR="00DA1C64" w:rsidRDefault="00AC2360">
            <w:pPr>
              <w:spacing w:before="120" w:after="120"/>
              <w:rPr>
                <w:rFonts w:ascii="Arial" w:hAnsi="Arial" w:cs="Arial"/>
                <w:b/>
                <w:bCs/>
                <w:color w:val="0000FF"/>
                <w:sz w:val="16"/>
                <w:szCs w:val="16"/>
                <w:u w:val="single"/>
              </w:rPr>
            </w:pPr>
            <w:hyperlink r:id="rId21" w:history="1">
              <w:r w:rsidR="00BC311E">
                <w:rPr>
                  <w:rStyle w:val="Hyperlink"/>
                  <w:rFonts w:ascii="Arial" w:hAnsi="Arial" w:cs="Arial"/>
                  <w:b/>
                  <w:bCs/>
                  <w:sz w:val="16"/>
                  <w:szCs w:val="16"/>
                </w:rPr>
                <w:t>R4-2106365</w:t>
              </w:r>
            </w:hyperlink>
          </w:p>
        </w:tc>
        <w:tc>
          <w:tcPr>
            <w:tcW w:w="1149" w:type="dxa"/>
          </w:tcPr>
          <w:p w14:paraId="3E2B7B3B" w14:textId="77777777" w:rsidR="00DA1C64" w:rsidRDefault="00BC311E">
            <w:pPr>
              <w:spacing w:before="120" w:after="120"/>
              <w:rPr>
                <w:rFonts w:ascii="Arial" w:hAnsi="Arial" w:cs="Arial"/>
                <w:sz w:val="16"/>
                <w:szCs w:val="16"/>
              </w:rPr>
            </w:pPr>
            <w:r>
              <w:rPr>
                <w:rFonts w:ascii="Arial" w:hAnsi="Arial" w:cs="Arial"/>
                <w:sz w:val="16"/>
                <w:szCs w:val="16"/>
              </w:rPr>
              <w:t>Discussion on UE requirements for CA configurations of CA_n258-n260 and CA_n257-n259 based on IBM</w:t>
            </w:r>
          </w:p>
        </w:tc>
        <w:tc>
          <w:tcPr>
            <w:tcW w:w="1107" w:type="dxa"/>
          </w:tcPr>
          <w:p w14:paraId="25235E54" w14:textId="77777777" w:rsidR="00DA1C64" w:rsidRDefault="00BC311E">
            <w:pPr>
              <w:spacing w:before="120" w:after="120"/>
              <w:rPr>
                <w:rFonts w:ascii="Arial" w:hAnsi="Arial" w:cs="Arial"/>
                <w:sz w:val="16"/>
                <w:szCs w:val="16"/>
              </w:rPr>
            </w:pPr>
            <w:r>
              <w:rPr>
                <w:rFonts w:ascii="Arial" w:hAnsi="Arial" w:cs="Arial"/>
                <w:sz w:val="16"/>
                <w:szCs w:val="16"/>
              </w:rPr>
              <w:t>ZTE Corporation</w:t>
            </w:r>
          </w:p>
        </w:tc>
        <w:tc>
          <w:tcPr>
            <w:tcW w:w="6864" w:type="dxa"/>
          </w:tcPr>
          <w:p w14:paraId="58E67276" w14:textId="77777777" w:rsidR="00DA1C64" w:rsidRDefault="00BC311E">
            <w:pPr>
              <w:spacing w:before="120" w:after="120"/>
            </w:pPr>
            <w:r>
              <w:t>Approval:</w:t>
            </w:r>
          </w:p>
          <w:p w14:paraId="1BC210AE" w14:textId="77777777" w:rsidR="00DA1C64" w:rsidRDefault="00BC311E">
            <w:pPr>
              <w:rPr>
                <w:lang w:val="en-US"/>
              </w:rPr>
            </w:pPr>
            <w:r>
              <w:rPr>
                <w:rFonts w:hint="eastAsia"/>
                <w:b/>
                <w:bCs/>
                <w:lang w:val="en-US" w:eastAsia="zh-CN"/>
              </w:rPr>
              <w:t xml:space="preserve">Proposal. </w:t>
            </w:r>
            <w:r>
              <w:rPr>
                <w:b/>
                <w:bCs/>
                <w:lang w:val="en-US" w:eastAsia="zh-CN"/>
              </w:rPr>
              <w:t xml:space="preserve">The relaxation values for CA_n260-n261 are reused as the ones for CA_n258-n260 and CA_n257-n259. For other band pairs, </w:t>
            </w:r>
            <w:r>
              <w:rPr>
                <w:rFonts w:hint="eastAsia"/>
                <w:b/>
                <w:bCs/>
                <w:lang w:val="en-US" w:eastAsia="zh-CN"/>
              </w:rPr>
              <w:t xml:space="preserve">it </w:t>
            </w:r>
            <w:r>
              <w:rPr>
                <w:b/>
                <w:bCs/>
                <w:lang w:val="en-US" w:eastAsia="zh-CN"/>
              </w:rPr>
              <w:t>should be further discussed based on per band pair case by case.</w:t>
            </w:r>
          </w:p>
        </w:tc>
      </w:tr>
      <w:tr w:rsidR="00DA1C64" w14:paraId="05856129" w14:textId="77777777">
        <w:trPr>
          <w:trHeight w:val="468"/>
        </w:trPr>
        <w:tc>
          <w:tcPr>
            <w:tcW w:w="798" w:type="dxa"/>
          </w:tcPr>
          <w:p w14:paraId="3D5C3241" w14:textId="77777777" w:rsidR="00DA1C64" w:rsidRDefault="00AC2360">
            <w:pPr>
              <w:spacing w:before="120" w:after="120"/>
              <w:rPr>
                <w:rFonts w:ascii="Arial" w:hAnsi="Arial" w:cs="Arial"/>
                <w:b/>
                <w:bCs/>
                <w:color w:val="0000FF"/>
                <w:sz w:val="16"/>
                <w:szCs w:val="16"/>
                <w:u w:val="single"/>
              </w:rPr>
            </w:pPr>
            <w:hyperlink r:id="rId22" w:history="1">
              <w:r w:rsidR="00BC311E">
                <w:rPr>
                  <w:rStyle w:val="Hyperlink"/>
                  <w:rFonts w:ascii="Arial" w:hAnsi="Arial" w:cs="Arial"/>
                  <w:b/>
                  <w:bCs/>
                  <w:sz w:val="16"/>
                  <w:szCs w:val="16"/>
                </w:rPr>
                <w:t>R4-2106565</w:t>
              </w:r>
            </w:hyperlink>
          </w:p>
        </w:tc>
        <w:tc>
          <w:tcPr>
            <w:tcW w:w="1149" w:type="dxa"/>
          </w:tcPr>
          <w:p w14:paraId="1500B252" w14:textId="77777777" w:rsidR="00DA1C64" w:rsidRDefault="00BC311E">
            <w:pPr>
              <w:spacing w:before="120" w:after="120"/>
              <w:rPr>
                <w:rFonts w:ascii="Arial" w:hAnsi="Arial" w:cs="Arial"/>
                <w:sz w:val="16"/>
                <w:szCs w:val="16"/>
              </w:rPr>
            </w:pPr>
            <w:r>
              <w:rPr>
                <w:rFonts w:ascii="Arial" w:hAnsi="Arial" w:cs="Arial"/>
                <w:sz w:val="16"/>
                <w:szCs w:val="16"/>
              </w:rPr>
              <w:t>R17 FR2 Inter-band DL CA with IBM</w:t>
            </w:r>
          </w:p>
        </w:tc>
        <w:tc>
          <w:tcPr>
            <w:tcW w:w="1107" w:type="dxa"/>
          </w:tcPr>
          <w:p w14:paraId="56C5AAEF" w14:textId="77777777" w:rsidR="00DA1C64" w:rsidRDefault="00BC311E">
            <w:pPr>
              <w:spacing w:before="120" w:after="120"/>
              <w:rPr>
                <w:rFonts w:ascii="Arial" w:hAnsi="Arial" w:cs="Arial"/>
                <w:sz w:val="16"/>
                <w:szCs w:val="16"/>
              </w:rPr>
            </w:pPr>
            <w:r>
              <w:rPr>
                <w:rFonts w:ascii="Arial" w:hAnsi="Arial" w:cs="Arial"/>
                <w:sz w:val="16"/>
                <w:szCs w:val="16"/>
              </w:rPr>
              <w:t>OPPO</w:t>
            </w:r>
          </w:p>
        </w:tc>
        <w:tc>
          <w:tcPr>
            <w:tcW w:w="6864" w:type="dxa"/>
          </w:tcPr>
          <w:p w14:paraId="783B8709" w14:textId="77777777" w:rsidR="00DA1C64" w:rsidRDefault="00BC311E">
            <w:pPr>
              <w:spacing w:before="120" w:after="120"/>
            </w:pPr>
            <w:r>
              <w:t>Approval:</w:t>
            </w:r>
          </w:p>
          <w:p w14:paraId="1EB859E9" w14:textId="77777777" w:rsidR="00DA1C64" w:rsidRDefault="00BC311E">
            <w:pPr>
              <w:pStyle w:val="BodyText"/>
              <w:ind w:left="1668" w:hangingChars="850" w:hanging="1668"/>
              <w:rPr>
                <w:b/>
                <w:i/>
                <w:lang w:val="en-US" w:eastAsia="zh-CN"/>
              </w:rPr>
            </w:pPr>
            <w:r>
              <w:rPr>
                <w:b/>
                <w:i/>
                <w:highlight w:val="lightGray"/>
                <w:lang w:val="en-US" w:eastAsia="zh-CN"/>
              </w:rPr>
              <w:t>Proposal 1</w:t>
            </w:r>
            <w:r>
              <w:rPr>
                <w:b/>
                <w:i/>
                <w:lang w:val="en-US" w:eastAsia="zh-CN"/>
              </w:rPr>
              <w:t>:               It is proposed to clarify whether the 3.5dB relaxation defined in Rel-16 is for UE that only support n260 and n261 or it also consider UEs that support other FR2 bands.</w:t>
            </w:r>
          </w:p>
          <w:p w14:paraId="215DFA04" w14:textId="77777777" w:rsidR="00DA1C64" w:rsidRDefault="00BC311E">
            <w:pPr>
              <w:pStyle w:val="BodyText"/>
              <w:ind w:left="1668" w:hangingChars="850" w:hanging="1668"/>
              <w:rPr>
                <w:b/>
                <w:i/>
                <w:lang w:val="en-US" w:eastAsia="zh-CN"/>
              </w:rPr>
            </w:pPr>
            <w:r>
              <w:rPr>
                <w:b/>
                <w:i/>
                <w:highlight w:val="lightGray"/>
                <w:lang w:val="en-US" w:eastAsia="zh-CN"/>
              </w:rPr>
              <w:t>Proposal 2</w:t>
            </w:r>
            <w:r>
              <w:rPr>
                <w:b/>
                <w:i/>
                <w:lang w:val="en-US" w:eastAsia="zh-CN"/>
              </w:rPr>
              <w:t>:               If the conclusion for Proposal 1 is YES (3.5dB relaxation in Rel-16 only considered UEs support n260 and n261), then it is proposed to add 0.5dB multi-band relaxation difference to the total relaxations, i.e. in total 4dB relaxation.</w:t>
            </w:r>
          </w:p>
          <w:p w14:paraId="2D4D3209" w14:textId="77777777" w:rsidR="00DA1C64" w:rsidRDefault="00BC311E">
            <w:pPr>
              <w:pStyle w:val="BodyText"/>
              <w:ind w:left="1668" w:hangingChars="850" w:hanging="1668"/>
              <w:rPr>
                <w:lang w:val="en-US"/>
              </w:rPr>
            </w:pPr>
            <w:r>
              <w:rPr>
                <w:b/>
                <w:i/>
                <w:lang w:val="en-US" w:eastAsia="zh-CN"/>
              </w:rPr>
              <w:tab/>
              <w:t>Otherwise, it is proposed to keep the 3.5dB total relaxation for n258+n260, and n257+n259.</w:t>
            </w:r>
          </w:p>
        </w:tc>
      </w:tr>
      <w:tr w:rsidR="00DA1C64" w14:paraId="376C6853" w14:textId="77777777">
        <w:trPr>
          <w:trHeight w:val="468"/>
        </w:trPr>
        <w:tc>
          <w:tcPr>
            <w:tcW w:w="798" w:type="dxa"/>
          </w:tcPr>
          <w:p w14:paraId="68ED05DC" w14:textId="77777777" w:rsidR="00DA1C64" w:rsidRDefault="00AC2360">
            <w:pPr>
              <w:spacing w:before="120" w:after="120"/>
              <w:rPr>
                <w:rFonts w:ascii="Arial" w:hAnsi="Arial" w:cs="Arial"/>
                <w:b/>
                <w:bCs/>
                <w:color w:val="0000FF"/>
                <w:sz w:val="16"/>
                <w:szCs w:val="16"/>
                <w:u w:val="single"/>
              </w:rPr>
            </w:pPr>
            <w:hyperlink r:id="rId23" w:history="1">
              <w:r w:rsidR="00BC311E">
                <w:rPr>
                  <w:rStyle w:val="Hyperlink"/>
                  <w:rFonts w:ascii="Arial" w:hAnsi="Arial" w:cs="Arial"/>
                  <w:b/>
                  <w:bCs/>
                  <w:sz w:val="16"/>
                  <w:szCs w:val="16"/>
                </w:rPr>
                <w:t>R4-2107108</w:t>
              </w:r>
            </w:hyperlink>
          </w:p>
        </w:tc>
        <w:tc>
          <w:tcPr>
            <w:tcW w:w="1149" w:type="dxa"/>
          </w:tcPr>
          <w:p w14:paraId="6806A9F4" w14:textId="77777777" w:rsidR="00DA1C64" w:rsidRDefault="00BC311E">
            <w:pPr>
              <w:spacing w:before="120" w:after="120"/>
              <w:rPr>
                <w:rFonts w:ascii="Arial" w:hAnsi="Arial" w:cs="Arial"/>
                <w:sz w:val="16"/>
                <w:szCs w:val="16"/>
              </w:rPr>
            </w:pPr>
            <w:r>
              <w:rPr>
                <w:rFonts w:ascii="Arial" w:hAnsi="Arial" w:cs="Arial"/>
                <w:sz w:val="16"/>
                <w:szCs w:val="16"/>
              </w:rPr>
              <w:t>Discussion on FR2 inter-band DL CA with CBM and IBM</w:t>
            </w:r>
          </w:p>
        </w:tc>
        <w:tc>
          <w:tcPr>
            <w:tcW w:w="1107" w:type="dxa"/>
          </w:tcPr>
          <w:p w14:paraId="62B2D818" w14:textId="77777777" w:rsidR="00DA1C64" w:rsidRDefault="00BC311E">
            <w:pPr>
              <w:spacing w:before="120" w:after="120"/>
              <w:rPr>
                <w:rFonts w:ascii="Arial" w:hAnsi="Arial" w:cs="Arial"/>
                <w:sz w:val="16"/>
                <w:szCs w:val="16"/>
              </w:rPr>
            </w:pPr>
            <w:r>
              <w:rPr>
                <w:rFonts w:ascii="Arial" w:hAnsi="Arial" w:cs="Arial"/>
                <w:sz w:val="16"/>
                <w:szCs w:val="16"/>
              </w:rPr>
              <w:t>Google Inc.</w:t>
            </w:r>
          </w:p>
        </w:tc>
        <w:tc>
          <w:tcPr>
            <w:tcW w:w="6864" w:type="dxa"/>
          </w:tcPr>
          <w:p w14:paraId="0219047D" w14:textId="77777777" w:rsidR="00DA1C64" w:rsidRDefault="00BC311E">
            <w:pPr>
              <w:spacing w:before="120" w:after="120"/>
              <w:rPr>
                <w:b/>
                <w:lang w:val="en-US" w:eastAsia="zh-TW"/>
              </w:rPr>
            </w:pPr>
            <w:r>
              <w:t>Approval:</w:t>
            </w:r>
            <w:r>
              <w:rPr>
                <w:b/>
                <w:lang w:val="en-US" w:eastAsia="zh-TW"/>
              </w:rPr>
              <w:t xml:space="preserve"> </w:t>
            </w:r>
          </w:p>
          <w:p w14:paraId="14CDD4E1" w14:textId="77777777" w:rsidR="00DA1C64" w:rsidRDefault="00BC311E">
            <w:pPr>
              <w:spacing w:before="120" w:after="120"/>
            </w:pPr>
            <w:r>
              <w:rPr>
                <w:b/>
                <w:lang w:val="en-US" w:eastAsia="zh-TW"/>
              </w:rPr>
              <w:t>Proposal 4: The REFSENS and EIS spherical coverage requirement for FR2 inter-band DL CA within the different frequency group based on IBM should be further discussed case by case for every band pair.</w:t>
            </w:r>
          </w:p>
        </w:tc>
      </w:tr>
      <w:tr w:rsidR="00DA1C64" w14:paraId="63348869" w14:textId="77777777">
        <w:trPr>
          <w:trHeight w:val="468"/>
        </w:trPr>
        <w:tc>
          <w:tcPr>
            <w:tcW w:w="798" w:type="dxa"/>
          </w:tcPr>
          <w:p w14:paraId="54EB058D" w14:textId="77777777" w:rsidR="00DA1C64" w:rsidRDefault="00AC2360">
            <w:pPr>
              <w:spacing w:before="120" w:after="120"/>
              <w:rPr>
                <w:rFonts w:ascii="Arial" w:hAnsi="Arial" w:cs="Arial"/>
                <w:b/>
                <w:bCs/>
                <w:color w:val="0000FF"/>
                <w:sz w:val="16"/>
                <w:szCs w:val="16"/>
                <w:u w:val="single"/>
              </w:rPr>
            </w:pPr>
            <w:hyperlink r:id="rId24" w:history="1">
              <w:r w:rsidR="00BC311E">
                <w:rPr>
                  <w:rStyle w:val="Hyperlink"/>
                  <w:rFonts w:ascii="Arial" w:hAnsi="Arial" w:cs="Arial"/>
                  <w:b/>
                  <w:bCs/>
                  <w:sz w:val="16"/>
                  <w:szCs w:val="16"/>
                </w:rPr>
                <w:t>R4-2107265</w:t>
              </w:r>
            </w:hyperlink>
          </w:p>
        </w:tc>
        <w:tc>
          <w:tcPr>
            <w:tcW w:w="1149" w:type="dxa"/>
          </w:tcPr>
          <w:p w14:paraId="5740E46A" w14:textId="77777777" w:rsidR="00DA1C64" w:rsidRDefault="00BC311E">
            <w:pPr>
              <w:spacing w:before="120" w:after="120"/>
              <w:rPr>
                <w:rFonts w:ascii="Arial" w:hAnsi="Arial" w:cs="Arial"/>
                <w:sz w:val="16"/>
                <w:szCs w:val="16"/>
              </w:rPr>
            </w:pPr>
            <w:r>
              <w:rPr>
                <w:rFonts w:ascii="Arial" w:hAnsi="Arial" w:cs="Arial"/>
                <w:sz w:val="16"/>
                <w:szCs w:val="16"/>
              </w:rPr>
              <w:t>inter-band CA DL CA with IBM</w:t>
            </w:r>
          </w:p>
        </w:tc>
        <w:tc>
          <w:tcPr>
            <w:tcW w:w="1107" w:type="dxa"/>
          </w:tcPr>
          <w:p w14:paraId="6F878973" w14:textId="77777777" w:rsidR="00DA1C64" w:rsidRDefault="00BC311E">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864" w:type="dxa"/>
          </w:tcPr>
          <w:p w14:paraId="3DB103E7" w14:textId="77777777" w:rsidR="00DA1C64" w:rsidRDefault="00BC311E">
            <w:pPr>
              <w:spacing w:before="120" w:after="120"/>
            </w:pPr>
            <w:r>
              <w:t>Approval:</w:t>
            </w:r>
          </w:p>
          <w:p w14:paraId="4AEF89F6" w14:textId="77777777" w:rsidR="00DA1C64" w:rsidRDefault="00BC311E">
            <w:pPr>
              <w:rPr>
                <w:b/>
                <w:i/>
                <w:lang w:val="zh-CN"/>
              </w:rPr>
            </w:pPr>
            <w:r>
              <w:rPr>
                <w:b/>
                <w:i/>
                <w:lang w:val="zh-CN"/>
              </w:rPr>
              <w:t xml:space="preserve">Proposal 4: Define 4dB relaxation for CA_n257+n259. </w:t>
            </w:r>
          </w:p>
          <w:p w14:paraId="628C826C" w14:textId="77777777" w:rsidR="00DA1C64" w:rsidRDefault="00BC311E">
            <w:pPr>
              <w:rPr>
                <w:b/>
                <w:i/>
              </w:rPr>
            </w:pPr>
            <w:r>
              <w:rPr>
                <w:b/>
                <w:i/>
              </w:rPr>
              <w:t>Proposal 5: for inter-band CA, single polarization for each band is assumed to define the Rx requirement.</w:t>
            </w:r>
          </w:p>
          <w:p w14:paraId="43746431" w14:textId="77777777" w:rsidR="00DA1C64" w:rsidRDefault="00BC311E">
            <w:r>
              <w:rPr>
                <w:rFonts w:hint="eastAsia"/>
                <w:b/>
                <w:i/>
                <w:lang w:val="zh-CN"/>
              </w:rPr>
              <w:t>P</w:t>
            </w:r>
            <w:r>
              <w:rPr>
                <w:b/>
                <w:i/>
                <w:lang w:val="zh-CN"/>
              </w:rPr>
              <w:t>roposal 6: 3dB EIS requirement difference is required between single polarization and dual polarization architecture for each Band.</w:t>
            </w:r>
          </w:p>
        </w:tc>
      </w:tr>
    </w:tbl>
    <w:p w14:paraId="71621176" w14:textId="77777777" w:rsidR="00DA1C64" w:rsidRDefault="00DA1C64"/>
    <w:p w14:paraId="5A44DC98" w14:textId="77777777" w:rsidR="00DA1C64" w:rsidRDefault="00BC311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ECF8F75" w14:textId="77777777" w:rsidR="00DA1C64" w:rsidRDefault="00BC311E">
      <w:pPr>
        <w:pStyle w:val="Heading3"/>
        <w:rPr>
          <w:sz w:val="24"/>
          <w:szCs w:val="16"/>
        </w:rPr>
      </w:pPr>
      <w:proofErr w:type="spellStart"/>
      <w:r>
        <w:rPr>
          <w:sz w:val="24"/>
          <w:szCs w:val="16"/>
        </w:rPr>
        <w:t>Sub-topic</w:t>
      </w:r>
      <w:proofErr w:type="spellEnd"/>
      <w:r>
        <w:rPr>
          <w:sz w:val="24"/>
          <w:szCs w:val="16"/>
        </w:rPr>
        <w:t xml:space="preserve"> 2-1</w:t>
      </w:r>
    </w:p>
    <w:p w14:paraId="1BBF45FC" w14:textId="77777777" w:rsidR="00DA1C64" w:rsidRDefault="00BC311E">
      <w:pPr>
        <w:rPr>
          <w:b/>
          <w:color w:val="0070C0"/>
          <w:lang w:eastAsia="ko-KR"/>
        </w:rPr>
      </w:pPr>
      <w:r>
        <w:rPr>
          <w:b/>
          <w:color w:val="0070C0"/>
          <w:lang w:eastAsia="ko-KR"/>
        </w:rPr>
        <w:t>Issue 2-1: Inter-band DL CA based on IBM relaxations of EIS and EIS spherical coverage</w:t>
      </w:r>
    </w:p>
    <w:p w14:paraId="13EC9D28"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55BB6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matter within the same frequency group or between different frequency groups, reuse the same framework established for n260+n261 and the same relaxation values 3.5dB.</w:t>
      </w:r>
    </w:p>
    <w:p w14:paraId="2F026CC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relaxation value as the ones for CA_n260-n261, i.e., 3.5 dB, can be used for all band pairs from different frequency groups for IBM.</w:t>
      </w:r>
    </w:p>
    <w:p w14:paraId="0B12ECF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relaxation values for CA_n260-n261 are reused as the ones for CA_n258-n260 and CA_n257-n259. For other band pairs, it should be further discussed based on per band pair case by case.</w:t>
      </w:r>
    </w:p>
    <w:p w14:paraId="7019E38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Relaxations as in </w:t>
      </w:r>
      <w:hyperlink r:id="rId25" w:history="1">
        <w:r>
          <w:rPr>
            <w:rFonts w:eastAsia="SimSun"/>
            <w:color w:val="0070C0"/>
            <w:szCs w:val="24"/>
            <w:lang w:eastAsia="zh-CN"/>
          </w:rPr>
          <w:t>R4-2104561</w:t>
        </w:r>
      </w:hyperlink>
    </w:p>
    <w:p w14:paraId="2C3A681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5: Define relaxation values considering frequency separation per band pair for FR2 inter-band CA with IBM in different frequency group</w:t>
      </w:r>
    </w:p>
    <w:p w14:paraId="57B72CA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define relaxation as 4dB for CA_ n257+n259</w:t>
      </w:r>
    </w:p>
    <w:p w14:paraId="29396374"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A92FF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DA1C64" w14:paraId="4B43CA64" w14:textId="77777777">
        <w:tc>
          <w:tcPr>
            <w:tcW w:w="1986" w:type="dxa"/>
          </w:tcPr>
          <w:p w14:paraId="0AA29E08" w14:textId="77777777" w:rsidR="00DA1C64" w:rsidRDefault="00BC311E">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1B95575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7AF80D6" w14:textId="77777777">
        <w:tc>
          <w:tcPr>
            <w:tcW w:w="1986" w:type="dxa"/>
          </w:tcPr>
          <w:p w14:paraId="02B843DC" w14:textId="77777777" w:rsidR="00DA1C64" w:rsidRDefault="00BC311E">
            <w:pPr>
              <w:spacing w:after="120"/>
              <w:rPr>
                <w:ins w:id="161" w:author="Ting-Wei Kang (康庭維)" w:date="2021-04-12T17:35:00Z"/>
                <w:rFonts w:eastAsiaTheme="minorEastAsia"/>
                <w:color w:val="0070C0"/>
                <w:lang w:val="en-US" w:eastAsia="zh-CN"/>
              </w:rPr>
            </w:pPr>
            <w:ins w:id="162" w:author="Ting-Wei Kang (康庭維)" w:date="2021-04-12T17:35:00Z">
              <w:r>
                <w:rPr>
                  <w:rFonts w:eastAsiaTheme="minorEastAsia"/>
                  <w:color w:val="0070C0"/>
                  <w:lang w:val="en-US" w:eastAsia="zh-CN"/>
                </w:rPr>
                <w:t>MediaTek</w:t>
              </w:r>
            </w:ins>
          </w:p>
          <w:p w14:paraId="7210071E" w14:textId="77777777" w:rsidR="00DA1C64" w:rsidRDefault="00BC311E">
            <w:pPr>
              <w:spacing w:after="120"/>
              <w:rPr>
                <w:rFonts w:eastAsiaTheme="minorEastAsia"/>
                <w:color w:val="0070C0"/>
                <w:lang w:val="en-US" w:eastAsia="zh-CN"/>
              </w:rPr>
            </w:pPr>
            <w:del w:id="163" w:author="Ting-Wei Kang (康庭維)" w:date="2021-04-12T17:35:00Z">
              <w:r>
                <w:rPr>
                  <w:rFonts w:eastAsiaTheme="minorEastAsia" w:hint="eastAsia"/>
                  <w:color w:val="0070C0"/>
                  <w:lang w:val="en-US" w:eastAsia="zh-CN"/>
                </w:rPr>
                <w:delText>XXX</w:delText>
              </w:r>
            </w:del>
          </w:p>
        </w:tc>
        <w:tc>
          <w:tcPr>
            <w:tcW w:w="7645" w:type="dxa"/>
          </w:tcPr>
          <w:p w14:paraId="6BEDEC94" w14:textId="77777777" w:rsidR="00DA1C64" w:rsidRDefault="00BC311E">
            <w:pPr>
              <w:spacing w:after="120"/>
              <w:rPr>
                <w:ins w:id="164" w:author="Ting-Wei Kang (康庭維)" w:date="2021-04-12T17:41:00Z"/>
                <w:rFonts w:eastAsiaTheme="minorEastAsia"/>
                <w:color w:val="0070C0"/>
                <w:lang w:val="en-US" w:eastAsia="zh-CN"/>
              </w:rPr>
            </w:pPr>
            <w:ins w:id="165" w:author="Ting-Wei Kang (康庭維)" w:date="2021-04-12T17:35:00Z">
              <w:r>
                <w:rPr>
                  <w:rFonts w:eastAsiaTheme="minorEastAsia"/>
                  <w:color w:val="0070C0"/>
                  <w:lang w:val="en-US" w:eastAsia="zh-CN"/>
                  <w:rPrChange w:id="166" w:author="Ting-Wei Kang (康庭維)" w:date="2021-04-12T17:52:00Z">
                    <w:rPr>
                      <w:rFonts w:ascii="PMingLiU" w:eastAsia="PMingLiU" w:hAnsi="PMingLiU"/>
                      <w:color w:val="0070C0"/>
                      <w:lang w:val="en-US" w:eastAsia="zh-TW"/>
                    </w:rPr>
                  </w:rPrChange>
                </w:rPr>
                <w:t xml:space="preserve">We </w:t>
              </w:r>
            </w:ins>
            <w:ins w:id="167" w:author="Ting-Wei Kang (康庭維)" w:date="2021-04-12T17:42:00Z">
              <w:r>
                <w:rPr>
                  <w:rFonts w:eastAsiaTheme="minorEastAsia"/>
                  <w:color w:val="0070C0"/>
                  <w:lang w:val="en-US" w:eastAsia="zh-CN"/>
                </w:rPr>
                <w:t>are open for</w:t>
              </w:r>
            </w:ins>
            <w:ins w:id="168" w:author="Ting-Wei Kang (康庭維)" w:date="2021-04-12T17:35:00Z">
              <w:r>
                <w:rPr>
                  <w:rFonts w:eastAsiaTheme="minorEastAsia"/>
                  <w:color w:val="0070C0"/>
                  <w:lang w:val="en-US" w:eastAsia="zh-CN"/>
                  <w:rPrChange w:id="169" w:author="Ting-Wei Kang (康庭維)" w:date="2021-04-12T17:52:00Z">
                    <w:rPr>
                      <w:rFonts w:ascii="PMingLiU" w:eastAsia="PMingLiU" w:hAnsi="PMingLiU"/>
                      <w:color w:val="0070C0"/>
                      <w:lang w:val="en-US" w:eastAsia="zh-TW"/>
                    </w:rPr>
                  </w:rPrChange>
                </w:rPr>
                <w:t xml:space="preserve"> </w:t>
              </w:r>
            </w:ins>
            <w:ins w:id="170" w:author="Ting-Wei Kang (康庭維)" w:date="2021-04-12T17:36:00Z">
              <w:r>
                <w:rPr>
                  <w:rFonts w:eastAsiaTheme="minorEastAsia"/>
                  <w:color w:val="0070C0"/>
                  <w:lang w:val="en-US" w:eastAsia="zh-CN"/>
                  <w:rPrChange w:id="171" w:author="Ting-Wei Kang (康庭維)" w:date="2021-04-12T17:52:00Z">
                    <w:rPr>
                      <w:rFonts w:ascii="PMingLiU" w:eastAsia="PMingLiU" w:hAnsi="PMingLiU"/>
                      <w:color w:val="0070C0"/>
                      <w:lang w:val="en-US" w:eastAsia="zh-TW"/>
                    </w:rPr>
                  </w:rPrChange>
                </w:rPr>
                <w:t>Option</w:t>
              </w:r>
            </w:ins>
            <w:ins w:id="172" w:author="Ting-Wei Kang (康庭維)" w:date="2021-04-12T17:42:00Z">
              <w:r>
                <w:rPr>
                  <w:rFonts w:eastAsiaTheme="minorEastAsia"/>
                  <w:color w:val="0070C0"/>
                  <w:lang w:val="en-US" w:eastAsia="zh-CN"/>
                </w:rPr>
                <w:t xml:space="preserve"> </w:t>
              </w:r>
            </w:ins>
            <w:ins w:id="173" w:author="Ting-Wei Kang (康庭維)" w:date="2021-04-12T17:47:00Z">
              <w:r>
                <w:rPr>
                  <w:rFonts w:eastAsiaTheme="minorEastAsia"/>
                  <w:color w:val="0070C0"/>
                  <w:lang w:val="en-US" w:eastAsia="zh-CN"/>
                </w:rPr>
                <w:t>4</w:t>
              </w:r>
            </w:ins>
            <w:ins w:id="174" w:author="Ting-Wei Kang (康庭維)" w:date="2021-04-12T17:36:00Z">
              <w:r>
                <w:rPr>
                  <w:rFonts w:eastAsiaTheme="minorEastAsia"/>
                  <w:color w:val="0070C0"/>
                  <w:lang w:val="en-US" w:eastAsia="zh-CN"/>
                </w:rPr>
                <w:t>/</w:t>
              </w:r>
            </w:ins>
            <w:ins w:id="175" w:author="Ting-Wei Kang (康庭維)" w:date="2021-04-12T17:47:00Z">
              <w:r>
                <w:rPr>
                  <w:rFonts w:eastAsiaTheme="minorEastAsia"/>
                  <w:color w:val="0070C0"/>
                  <w:lang w:val="en-US" w:eastAsia="zh-CN"/>
                </w:rPr>
                <w:t>5/</w:t>
              </w:r>
            </w:ins>
            <w:ins w:id="176" w:author="Ting-Wei Kang (康庭維)" w:date="2021-04-12T17:36:00Z">
              <w:r>
                <w:rPr>
                  <w:rFonts w:eastAsiaTheme="minorEastAsia"/>
                  <w:color w:val="0070C0"/>
                  <w:lang w:val="en-US" w:eastAsia="zh-CN"/>
                  <w:rPrChange w:id="177" w:author="Ting-Wei Kang (康庭維)" w:date="2021-04-12T17:52:00Z">
                    <w:rPr>
                      <w:rFonts w:ascii="PMingLiU" w:eastAsia="PMingLiU" w:hAnsi="PMingLiU"/>
                      <w:color w:val="0070C0"/>
                      <w:lang w:val="en-US" w:eastAsia="zh-TW"/>
                    </w:rPr>
                  </w:rPrChange>
                </w:rPr>
                <w:t>6</w:t>
              </w:r>
            </w:ins>
            <w:ins w:id="178" w:author="Ting-Wei Kang (康庭維)" w:date="2021-04-12T17:43:00Z">
              <w:r>
                <w:rPr>
                  <w:rFonts w:eastAsiaTheme="minorEastAsia"/>
                  <w:color w:val="0070C0"/>
                  <w:lang w:val="en-US" w:eastAsia="zh-CN"/>
                </w:rPr>
                <w:t xml:space="preserve">. </w:t>
              </w:r>
            </w:ins>
            <w:ins w:id="179" w:author="Ting-Wei Kang (康庭維)" w:date="2021-04-12T18:41:00Z">
              <w:r>
                <w:rPr>
                  <w:rFonts w:eastAsiaTheme="minorEastAsia"/>
                  <w:color w:val="0070C0"/>
                  <w:lang w:val="en-US" w:eastAsia="zh-CN"/>
                </w:rPr>
                <w:t>Basically,</w:t>
              </w:r>
            </w:ins>
            <w:ins w:id="180" w:author="Ting-Wei Kang (康庭維)" w:date="2021-04-12T17:43:00Z">
              <w:r>
                <w:rPr>
                  <w:rFonts w:eastAsiaTheme="minorEastAsia"/>
                  <w:color w:val="0070C0"/>
                  <w:lang w:val="en-US" w:eastAsia="zh-CN"/>
                </w:rPr>
                <w:t xml:space="preserve"> we think the relaxation value shall be defined per band pair, and the exact value </w:t>
              </w:r>
            </w:ins>
            <w:ins w:id="181" w:author="Ting-Wei Kang (康庭維)" w:date="2021-04-12T17:44:00Z">
              <w:r>
                <w:rPr>
                  <w:rFonts w:eastAsiaTheme="minorEastAsia"/>
                  <w:color w:val="0070C0"/>
                  <w:lang w:val="en-US" w:eastAsia="zh-CN"/>
                </w:rPr>
                <w:t xml:space="preserve">can be </w:t>
              </w:r>
            </w:ins>
            <w:ins w:id="182" w:author="Ting-Wei Kang (康庭維)" w:date="2021-04-12T17:47:00Z">
              <w:r>
                <w:rPr>
                  <w:rFonts w:eastAsiaTheme="minorEastAsia"/>
                  <w:color w:val="0070C0"/>
                  <w:lang w:val="en-US" w:eastAsia="zh-CN"/>
                </w:rPr>
                <w:t>further discussed</w:t>
              </w:r>
            </w:ins>
            <w:ins w:id="183" w:author="Ting-Wei Kang (康庭維)" w:date="2021-04-12T17:44:00Z">
              <w:r>
                <w:rPr>
                  <w:rFonts w:eastAsiaTheme="minorEastAsia"/>
                  <w:color w:val="0070C0"/>
                  <w:lang w:val="en-US" w:eastAsia="zh-CN"/>
                </w:rPr>
                <w:t>.</w:t>
              </w:r>
            </w:ins>
            <w:ins w:id="184" w:author="Ting-Wei Kang (康庭維)" w:date="2021-04-12T17:43:00Z">
              <w:r>
                <w:rPr>
                  <w:rFonts w:eastAsiaTheme="minorEastAsia"/>
                  <w:color w:val="0070C0"/>
                  <w:lang w:val="en-US" w:eastAsia="zh-CN"/>
                </w:rPr>
                <w:t xml:space="preserve"> </w:t>
              </w:r>
            </w:ins>
          </w:p>
          <w:p w14:paraId="2199E314" w14:textId="77777777" w:rsidR="00DA1C64" w:rsidRDefault="00BC311E">
            <w:pPr>
              <w:spacing w:after="120"/>
              <w:rPr>
                <w:ins w:id="185" w:author="Ting-Wei Kang (康庭維)" w:date="2021-04-12T17:38:00Z"/>
                <w:rFonts w:eastAsiaTheme="minorEastAsia"/>
                <w:color w:val="0070C0"/>
                <w:lang w:val="en-US" w:eastAsia="zh-CN"/>
              </w:rPr>
            </w:pPr>
            <w:ins w:id="186" w:author="Ting-Wei Kang (康庭維)" w:date="2021-04-12T17:42:00Z">
              <w:r>
                <w:rPr>
                  <w:rFonts w:eastAsiaTheme="minorEastAsia"/>
                  <w:color w:val="0070C0"/>
                  <w:lang w:val="en-US" w:eastAsia="zh-CN"/>
                </w:rPr>
                <w:t xml:space="preserve">About </w:t>
              </w:r>
            </w:ins>
            <w:ins w:id="187" w:author="Ting-Wei Kang (康庭維)" w:date="2021-04-12T17:41:00Z">
              <w:r>
                <w:rPr>
                  <w:rFonts w:eastAsiaTheme="minorEastAsia"/>
                  <w:color w:val="0070C0"/>
                  <w:lang w:val="en-US" w:eastAsia="zh-CN"/>
                </w:rPr>
                <w:t>Option</w:t>
              </w:r>
            </w:ins>
            <w:ins w:id="188" w:author="Ting-Wei Kang (康庭維)" w:date="2021-04-12T17:42:00Z">
              <w:r>
                <w:rPr>
                  <w:rFonts w:eastAsiaTheme="minorEastAsia"/>
                  <w:color w:val="0070C0"/>
                  <w:lang w:val="en-US" w:eastAsia="zh-CN"/>
                </w:rPr>
                <w:t>1/2/3</w:t>
              </w:r>
            </w:ins>
            <w:ins w:id="189" w:author="Ting-Wei Kang (康庭維)" w:date="2021-04-12T17:44:00Z">
              <w:r>
                <w:rPr>
                  <w:rFonts w:eastAsiaTheme="minorEastAsia"/>
                  <w:color w:val="0070C0"/>
                  <w:lang w:val="en-US" w:eastAsia="zh-CN"/>
                </w:rPr>
                <w:t>, we think</w:t>
              </w:r>
            </w:ins>
            <w:ins w:id="190" w:author="Ting-Wei Kang (康庭維)" w:date="2021-04-12T17:42:00Z">
              <w:r>
                <w:rPr>
                  <w:rFonts w:eastAsiaTheme="minorEastAsia"/>
                  <w:color w:val="0070C0"/>
                  <w:lang w:val="en-US" w:eastAsia="zh-CN"/>
                </w:rPr>
                <w:t xml:space="preserve"> </w:t>
              </w:r>
            </w:ins>
            <w:ins w:id="191" w:author="Ting-Wei Kang (康庭維)" w:date="2021-04-12T17:44:00Z">
              <w:r>
                <w:rPr>
                  <w:rFonts w:eastAsiaTheme="minorEastAsia"/>
                  <w:color w:val="0070C0"/>
                  <w:lang w:val="en-US" w:eastAsia="zh-CN"/>
                </w:rPr>
                <w:t>r</w:t>
              </w:r>
            </w:ins>
            <w:ins w:id="192" w:author="Ting-Wei Kang (康庭維)" w:date="2021-04-12T17:37:00Z">
              <w:r>
                <w:rPr>
                  <w:rFonts w:eastAsiaTheme="minorEastAsia"/>
                  <w:color w:val="0070C0"/>
                  <w:lang w:val="en-US" w:eastAsia="zh-CN"/>
                  <w:rPrChange w:id="193" w:author="Ting-Wei Kang (康庭維)" w:date="2021-04-12T17:52:00Z">
                    <w:rPr>
                      <w:rFonts w:ascii="PMingLiU" w:eastAsia="PMingLiU" w:hAnsi="PMingLiU"/>
                      <w:color w:val="0070C0"/>
                      <w:lang w:val="en-US" w:eastAsia="zh-TW"/>
                    </w:rPr>
                  </w:rPrChange>
                </w:rPr>
                <w:t>euse CA_n260-n261</w:t>
              </w:r>
            </w:ins>
            <w:ins w:id="194" w:author="Ting-Wei Kang (康庭維)" w:date="2021-04-12T17:38:00Z">
              <w:r>
                <w:rPr>
                  <w:rFonts w:eastAsiaTheme="minorEastAsia"/>
                  <w:color w:val="0070C0"/>
                  <w:lang w:val="en-US" w:eastAsia="zh-CN"/>
                </w:rPr>
                <w:t xml:space="preserve"> relaxation value directly </w:t>
              </w:r>
            </w:ins>
            <w:ins w:id="195" w:author="Ting-Wei Kang (康庭維)" w:date="2021-04-12T17:37:00Z">
              <w:r>
                <w:rPr>
                  <w:rFonts w:eastAsiaTheme="minorEastAsia"/>
                  <w:color w:val="0070C0"/>
                  <w:lang w:val="en-US" w:eastAsia="zh-CN"/>
                  <w:rPrChange w:id="196" w:author="Ting-Wei Kang (康庭維)" w:date="2021-04-12T17:52:00Z">
                    <w:rPr>
                      <w:rFonts w:ascii="PMingLiU" w:eastAsia="PMingLiU" w:hAnsi="PMingLiU"/>
                      <w:color w:val="0070C0"/>
                      <w:lang w:val="en-US" w:eastAsia="zh-TW"/>
                    </w:rPr>
                  </w:rPrChange>
                </w:rPr>
                <w:t xml:space="preserve">is not made sense from </w:t>
              </w:r>
            </w:ins>
            <w:ins w:id="197" w:author="Ting-Wei Kang (康庭維)" w:date="2021-04-12T17:38:00Z">
              <w:r>
                <w:rPr>
                  <w:rFonts w:eastAsiaTheme="minorEastAsia"/>
                  <w:color w:val="0070C0"/>
                  <w:lang w:val="en-US" w:eastAsia="zh-CN"/>
                </w:rPr>
                <w:t>technical</w:t>
              </w:r>
            </w:ins>
            <w:ins w:id="198" w:author="Ting-Wei Kang (康庭維)" w:date="2021-04-12T17:37:00Z">
              <w:r>
                <w:rPr>
                  <w:rFonts w:eastAsiaTheme="minorEastAsia"/>
                  <w:color w:val="0070C0"/>
                  <w:lang w:val="en-US" w:eastAsia="zh-CN"/>
                  <w:rPrChange w:id="199" w:author="Ting-Wei Kang (康庭維)" w:date="2021-04-12T17:52:00Z">
                    <w:rPr>
                      <w:rFonts w:ascii="PMingLiU" w:eastAsia="PMingLiU" w:hAnsi="PMingLiU"/>
                      <w:color w:val="0070C0"/>
                      <w:lang w:val="en-US" w:eastAsia="zh-TW"/>
                    </w:rPr>
                  </w:rPrChange>
                </w:rPr>
                <w:t xml:space="preserve"> perspective, </w:t>
              </w:r>
            </w:ins>
            <w:ins w:id="200" w:author="Ting-Wei Kang (康庭維)" w:date="2021-04-12T17:38:00Z">
              <w:r>
                <w:rPr>
                  <w:rFonts w:eastAsiaTheme="minorEastAsia"/>
                  <w:color w:val="0070C0"/>
                  <w:lang w:val="en-US" w:eastAsia="zh-CN"/>
                </w:rPr>
                <w:t>because</w:t>
              </w:r>
            </w:ins>
            <w:ins w:id="201" w:author="Ting-Wei Kang (康庭維)" w:date="2021-04-12T17:37:00Z">
              <w:r>
                <w:rPr>
                  <w:rFonts w:eastAsiaTheme="minorEastAsia"/>
                  <w:color w:val="0070C0"/>
                  <w:lang w:val="en-US" w:eastAsia="zh-CN"/>
                  <w:rPrChange w:id="202" w:author="Ting-Wei Kang (康庭維)" w:date="2021-04-12T17:52:00Z">
                    <w:rPr>
                      <w:rFonts w:ascii="PMingLiU" w:eastAsia="PMingLiU" w:hAnsi="PMingLiU"/>
                      <w:color w:val="0070C0"/>
                      <w:lang w:val="en-US" w:eastAsia="zh-TW"/>
                    </w:rPr>
                  </w:rPrChange>
                </w:rPr>
                <w:t xml:space="preserve"> the relaxation </w:t>
              </w:r>
            </w:ins>
            <w:ins w:id="203" w:author="Ting-Wei Kang (康庭維)" w:date="2021-04-12T17:44:00Z">
              <w:r>
                <w:rPr>
                  <w:rFonts w:eastAsiaTheme="minorEastAsia"/>
                  <w:color w:val="0070C0"/>
                  <w:lang w:val="en-US" w:eastAsia="zh-CN"/>
                </w:rPr>
                <w:t xml:space="preserve">value </w:t>
              </w:r>
            </w:ins>
            <w:ins w:id="204" w:author="Ting-Wei Kang (康庭維)" w:date="2021-04-12T17:37:00Z">
              <w:r>
                <w:rPr>
                  <w:rFonts w:eastAsiaTheme="minorEastAsia"/>
                  <w:color w:val="0070C0"/>
                  <w:lang w:val="en-US" w:eastAsia="zh-CN"/>
                </w:rPr>
                <w:t>including</w:t>
              </w:r>
              <w:r>
                <w:rPr>
                  <w:rFonts w:eastAsiaTheme="minorEastAsia"/>
                  <w:color w:val="0070C0"/>
                  <w:lang w:val="en-US" w:eastAsia="zh-CN"/>
                  <w:rPrChange w:id="205" w:author="Ting-Wei Kang (康庭維)" w:date="2021-04-12T17:52:00Z">
                    <w:rPr>
                      <w:rFonts w:ascii="PMingLiU" w:eastAsia="PMingLiU" w:hAnsi="PMingLiU"/>
                      <w:color w:val="0070C0"/>
                      <w:lang w:val="en-US" w:eastAsia="zh-TW"/>
                    </w:rPr>
                  </w:rPrChange>
                </w:rPr>
                <w:t xml:space="preserve"> MBR </w:t>
              </w:r>
              <w:proofErr w:type="spellStart"/>
              <w:r>
                <w:rPr>
                  <w:rFonts w:eastAsiaTheme="minorEastAsia"/>
                  <w:color w:val="0070C0"/>
                  <w:lang w:val="en-US" w:eastAsia="zh-CN"/>
                  <w:rPrChange w:id="206" w:author="Ting-Wei Kang (康庭維)" w:date="2021-04-12T17:52:00Z">
                    <w:rPr>
                      <w:rFonts w:ascii="PMingLiU" w:eastAsia="PMingLiU" w:hAnsi="PMingLiU"/>
                      <w:color w:val="0070C0"/>
                      <w:lang w:val="en-US" w:eastAsia="zh-TW"/>
                    </w:rPr>
                  </w:rPrChange>
                </w:rPr>
                <w:t>etc</w:t>
              </w:r>
              <w:proofErr w:type="spellEnd"/>
              <w:r>
                <w:rPr>
                  <w:rFonts w:eastAsiaTheme="minorEastAsia"/>
                  <w:color w:val="0070C0"/>
                  <w:lang w:val="en-US" w:eastAsia="zh-CN"/>
                  <w:rPrChange w:id="207" w:author="Ting-Wei Kang (康庭維)" w:date="2021-04-12T17:52:00Z">
                    <w:rPr>
                      <w:rFonts w:ascii="PMingLiU" w:eastAsia="PMingLiU" w:hAnsi="PMingLiU"/>
                      <w:color w:val="0070C0"/>
                      <w:lang w:val="en-US" w:eastAsia="zh-TW"/>
                    </w:rPr>
                  </w:rPrChange>
                </w:rPr>
                <w:t xml:space="preserve">, </w:t>
              </w:r>
            </w:ins>
            <w:ins w:id="208" w:author="Ting-Wei Kang (康庭維)" w:date="2021-04-12T17:39:00Z">
              <w:r>
                <w:rPr>
                  <w:rFonts w:eastAsiaTheme="minorEastAsia"/>
                  <w:color w:val="0070C0"/>
                  <w:lang w:val="en-US" w:eastAsia="zh-CN"/>
                </w:rPr>
                <w:t>which</w:t>
              </w:r>
            </w:ins>
            <w:ins w:id="209" w:author="Ting-Wei Kang (康庭維)" w:date="2021-04-12T17:37:00Z">
              <w:r>
                <w:rPr>
                  <w:rFonts w:eastAsiaTheme="minorEastAsia"/>
                  <w:color w:val="0070C0"/>
                  <w:lang w:val="en-US" w:eastAsia="zh-CN"/>
                  <w:rPrChange w:id="210" w:author="Ting-Wei Kang (康庭維)" w:date="2021-04-12T17:52:00Z">
                    <w:rPr>
                      <w:rFonts w:ascii="PMingLiU" w:eastAsia="PMingLiU" w:hAnsi="PMingLiU"/>
                      <w:color w:val="0070C0"/>
                      <w:lang w:val="en-US" w:eastAsia="zh-TW"/>
                    </w:rPr>
                  </w:rPrChange>
                </w:rPr>
                <w:t xml:space="preserve"> is </w:t>
              </w:r>
            </w:ins>
            <w:ins w:id="211" w:author="Ting-Wei Kang (康庭維)" w:date="2021-04-12T17:38:00Z">
              <w:r>
                <w:rPr>
                  <w:rFonts w:eastAsiaTheme="minorEastAsia"/>
                  <w:color w:val="0070C0"/>
                  <w:lang w:val="en-US" w:eastAsia="zh-CN"/>
                </w:rPr>
                <w:t>heavily</w:t>
              </w:r>
            </w:ins>
            <w:ins w:id="212" w:author="Ting-Wei Kang (康庭維)" w:date="2021-04-12T17:37:00Z">
              <w:r>
                <w:rPr>
                  <w:rFonts w:eastAsiaTheme="minorEastAsia"/>
                  <w:color w:val="0070C0"/>
                  <w:lang w:val="en-US" w:eastAsia="zh-CN"/>
                  <w:rPrChange w:id="213" w:author="Ting-Wei Kang (康庭維)" w:date="2021-04-12T17:52:00Z">
                    <w:rPr>
                      <w:rFonts w:ascii="PMingLiU" w:eastAsia="PMingLiU" w:hAnsi="PMingLiU"/>
                      <w:color w:val="0070C0"/>
                      <w:lang w:val="en-US" w:eastAsia="zh-TW"/>
                    </w:rPr>
                  </w:rPrChange>
                </w:rPr>
                <w:t xml:space="preserve"> </w:t>
              </w:r>
            </w:ins>
            <w:ins w:id="214" w:author="Ting-Wei Kang (康庭維)" w:date="2021-04-12T17:39:00Z">
              <w:r>
                <w:rPr>
                  <w:rFonts w:eastAsiaTheme="minorEastAsia"/>
                  <w:color w:val="0070C0"/>
                  <w:lang w:val="en-US" w:eastAsia="zh-CN"/>
                </w:rPr>
                <w:t>rel</w:t>
              </w:r>
            </w:ins>
            <w:ins w:id="215" w:author="Ting-Wei Kang (康庭維)" w:date="2021-04-12T17:40:00Z">
              <w:r>
                <w:rPr>
                  <w:rFonts w:eastAsiaTheme="minorEastAsia"/>
                  <w:color w:val="0070C0"/>
                  <w:lang w:val="en-US" w:eastAsia="zh-CN"/>
                </w:rPr>
                <w:t xml:space="preserve">ated to </w:t>
              </w:r>
            </w:ins>
            <w:ins w:id="216" w:author="Ting-Wei Kang (康庭維)" w:date="2021-04-12T17:37:00Z">
              <w:r>
                <w:rPr>
                  <w:rFonts w:eastAsiaTheme="minorEastAsia"/>
                  <w:color w:val="0070C0"/>
                  <w:lang w:val="en-US" w:eastAsia="zh-CN"/>
                  <w:rPrChange w:id="217" w:author="Ting-Wei Kang (康庭維)" w:date="2021-04-12T17:52:00Z">
                    <w:rPr>
                      <w:rFonts w:ascii="PMingLiU" w:eastAsia="PMingLiU" w:hAnsi="PMingLiU"/>
                      <w:color w:val="0070C0"/>
                      <w:lang w:val="en-US" w:eastAsia="zh-TW"/>
                    </w:rPr>
                  </w:rPrChange>
                </w:rPr>
                <w:t>band components.</w:t>
              </w:r>
            </w:ins>
          </w:p>
          <w:p w14:paraId="27A92CBE" w14:textId="77777777" w:rsidR="00DA1C64" w:rsidRPr="00DA1C64" w:rsidRDefault="00BC311E">
            <w:pPr>
              <w:spacing w:after="120"/>
              <w:rPr>
                <w:ins w:id="218" w:author="Ting-Wei Kang (康庭維)" w:date="2021-04-12T17:40:00Z"/>
                <w:color w:val="0070C0"/>
                <w:lang w:val="en-US" w:eastAsia="zh-TW"/>
                <w:rPrChange w:id="219" w:author="Ting-Wei Kang (康庭維)" w:date="2021-04-12T17:52:00Z">
                  <w:rPr>
                    <w:ins w:id="220" w:author="Ting-Wei Kang (康庭維)" w:date="2021-04-12T17:40:00Z"/>
                    <w:rFonts w:ascii="PMingLiU" w:eastAsia="PMingLiU" w:hAnsi="PMingLiU"/>
                    <w:color w:val="0070C0"/>
                    <w:lang w:val="en-US" w:eastAsia="zh-TW"/>
                  </w:rPr>
                </w:rPrChange>
              </w:rPr>
            </w:pPr>
            <w:ins w:id="221" w:author="Ting-Wei Kang (康庭維)" w:date="2021-04-12T17:38:00Z">
              <w:r>
                <w:rPr>
                  <w:rFonts w:eastAsiaTheme="minorEastAsia"/>
                  <w:color w:val="0070C0"/>
                  <w:lang w:val="en-US" w:eastAsia="zh-CN"/>
                </w:rPr>
                <w:t xml:space="preserve">Hence, </w:t>
              </w:r>
              <w:r>
                <w:rPr>
                  <w:rFonts w:eastAsia="PMingLiU"/>
                  <w:color w:val="0070C0"/>
                  <w:lang w:val="en-US" w:eastAsia="zh-TW"/>
                  <w:rPrChange w:id="222" w:author="Ting-Wei Kang (康庭維)" w:date="2021-04-12T17:52:00Z">
                    <w:rPr>
                      <w:rFonts w:ascii="PMingLiU" w:eastAsia="PMingLiU" w:hAnsi="PMingLiU"/>
                      <w:color w:val="0070C0"/>
                      <w:lang w:val="en-US" w:eastAsia="zh-TW"/>
                    </w:rPr>
                  </w:rPrChange>
                </w:rPr>
                <w:t xml:space="preserve">as Option4 </w:t>
              </w:r>
            </w:ins>
            <w:ins w:id="223" w:author="Ting-Wei Kang (康庭維)" w:date="2021-04-12T17:39:00Z">
              <w:r>
                <w:rPr>
                  <w:rFonts w:eastAsia="PMingLiU"/>
                  <w:color w:val="0070C0"/>
                  <w:lang w:val="en-US" w:eastAsia="zh-TW"/>
                  <w:rPrChange w:id="224" w:author="Ting-Wei Kang (康庭維)" w:date="2021-04-12T17:52:00Z">
                    <w:rPr>
                      <w:rFonts w:ascii="PMingLiU" w:eastAsia="PMingLiU" w:hAnsi="PMingLiU"/>
                      <w:color w:val="0070C0"/>
                      <w:lang w:val="en-US" w:eastAsia="zh-TW"/>
                    </w:rPr>
                  </w:rPrChange>
                </w:rPr>
                <w:t xml:space="preserve">proponent, we calculate the value after considering </w:t>
              </w:r>
            </w:ins>
            <w:ins w:id="225" w:author="Ting-Wei Kang (康庭維)" w:date="2021-04-12T17:40:00Z">
              <w:r>
                <w:rPr>
                  <w:rFonts w:eastAsia="PMingLiU"/>
                  <w:color w:val="0070C0"/>
                  <w:lang w:val="en-US" w:eastAsia="zh-TW"/>
                  <w:rPrChange w:id="226" w:author="Ting-Wei Kang (康庭維)" w:date="2021-04-12T17:52:00Z">
                    <w:rPr>
                      <w:rFonts w:ascii="PMingLiU" w:eastAsia="PMingLiU" w:hAnsi="PMingLiU"/>
                      <w:color w:val="0070C0"/>
                      <w:lang w:val="en-US" w:eastAsia="zh-TW"/>
                    </w:rPr>
                  </w:rPrChange>
                </w:rPr>
                <w:t xml:space="preserve">both </w:t>
              </w:r>
            </w:ins>
            <w:ins w:id="227" w:author="Ting-Wei Kang (康庭維)" w:date="2021-04-12T17:39:00Z">
              <w:r>
                <w:rPr>
                  <w:rFonts w:eastAsia="PMingLiU"/>
                  <w:color w:val="0070C0"/>
                  <w:lang w:val="en-US" w:eastAsia="zh-TW"/>
                  <w:rPrChange w:id="228" w:author="Ting-Wei Kang (康庭維)" w:date="2021-04-12T17:52:00Z">
                    <w:rPr>
                      <w:rFonts w:ascii="PMingLiU" w:eastAsia="PMingLiU" w:hAnsi="PMingLiU"/>
                      <w:color w:val="0070C0"/>
                      <w:lang w:val="en-US" w:eastAsia="zh-TW"/>
                    </w:rPr>
                  </w:rPrChange>
                </w:rPr>
                <w:t xml:space="preserve">relaxation </w:t>
              </w:r>
            </w:ins>
            <w:ins w:id="229" w:author="Ting-Wei Kang (康庭維)" w:date="2021-04-12T17:40:00Z">
              <w:r>
                <w:rPr>
                  <w:rFonts w:eastAsia="PMingLiU"/>
                  <w:color w:val="0070C0"/>
                  <w:lang w:val="en-US" w:eastAsia="zh-TW"/>
                  <w:rPrChange w:id="230" w:author="Ting-Wei Kang (康庭維)" w:date="2021-04-12T17:52:00Z">
                    <w:rPr>
                      <w:rFonts w:ascii="PMingLiU" w:eastAsia="PMingLiU" w:hAnsi="PMingLiU"/>
                      <w:color w:val="0070C0"/>
                      <w:lang w:val="en-US" w:eastAsia="zh-TW"/>
                    </w:rPr>
                  </w:rPrChange>
                </w:rPr>
                <w:t xml:space="preserve">value </w:t>
              </w:r>
            </w:ins>
            <w:ins w:id="231" w:author="Ting-Wei Kang (康庭維)" w:date="2021-04-12T17:39:00Z">
              <w:r>
                <w:rPr>
                  <w:rFonts w:eastAsia="PMingLiU"/>
                  <w:color w:val="0070C0"/>
                  <w:lang w:val="en-US" w:eastAsia="zh-TW"/>
                  <w:rPrChange w:id="232" w:author="Ting-Wei Kang (康庭維)" w:date="2021-04-12T17:52:00Z">
                    <w:rPr>
                      <w:rFonts w:ascii="PMingLiU" w:eastAsia="PMingLiU" w:hAnsi="PMingLiU"/>
                      <w:color w:val="0070C0"/>
                      <w:lang w:val="en-US" w:eastAsia="zh-TW"/>
                    </w:rPr>
                  </w:rPrChange>
                </w:rPr>
                <w:t>of CA_n260-n261and also MBR difference</w:t>
              </w:r>
            </w:ins>
            <w:ins w:id="233" w:author="Ting-Wei Kang (康庭維)" w:date="2021-04-12T17:40:00Z">
              <w:r>
                <w:rPr>
                  <w:rFonts w:eastAsia="PMingLiU"/>
                  <w:color w:val="0070C0"/>
                  <w:lang w:val="en-US" w:eastAsia="zh-TW"/>
                  <w:rPrChange w:id="234" w:author="Ting-Wei Kang (康庭維)" w:date="2021-04-12T17:52:00Z">
                    <w:rPr>
                      <w:rFonts w:ascii="PMingLiU" w:eastAsia="PMingLiU" w:hAnsi="PMingLiU"/>
                      <w:color w:val="0070C0"/>
                      <w:lang w:val="en-US" w:eastAsia="zh-TW"/>
                    </w:rPr>
                  </w:rPrChange>
                </w:rPr>
                <w:t xml:space="preserve"> of </w:t>
              </w:r>
            </w:ins>
            <w:ins w:id="235" w:author="Ting-Wei Kang (康庭維)" w:date="2021-04-12T17:45:00Z">
              <w:r>
                <w:rPr>
                  <w:rFonts w:eastAsia="PMingLiU"/>
                  <w:color w:val="0070C0"/>
                  <w:lang w:val="en-US" w:eastAsia="zh-TW"/>
                  <w:rPrChange w:id="236" w:author="Ting-Wei Kang (康庭維)" w:date="2021-04-12T17:52:00Z">
                    <w:rPr>
                      <w:rFonts w:ascii="PMingLiU" w:eastAsia="PMingLiU" w:hAnsi="PMingLiU"/>
                      <w:color w:val="0070C0"/>
                      <w:lang w:val="en-US" w:eastAsia="zh-TW"/>
                    </w:rPr>
                  </w:rPrChange>
                </w:rPr>
                <w:t xml:space="preserve">exact </w:t>
              </w:r>
            </w:ins>
            <w:ins w:id="237" w:author="Ting-Wei Kang (康庭維)" w:date="2021-04-12T17:40:00Z">
              <w:r>
                <w:rPr>
                  <w:rFonts w:eastAsia="PMingLiU"/>
                  <w:color w:val="0070C0"/>
                  <w:lang w:val="en-US" w:eastAsia="zh-TW"/>
                  <w:rPrChange w:id="238" w:author="Ting-Wei Kang (康庭維)" w:date="2021-04-12T17:52:00Z">
                    <w:rPr>
                      <w:rFonts w:ascii="PMingLiU" w:eastAsia="PMingLiU" w:hAnsi="PMingLiU"/>
                      <w:color w:val="0070C0"/>
                      <w:lang w:val="en-US" w:eastAsia="zh-TW"/>
                    </w:rPr>
                  </w:rPrChange>
                </w:rPr>
                <w:t>band components</w:t>
              </w:r>
            </w:ins>
            <w:ins w:id="239" w:author="Ting-Wei Kang (康庭維)" w:date="2021-04-12T17:39:00Z">
              <w:r>
                <w:rPr>
                  <w:rFonts w:eastAsia="PMingLiU"/>
                  <w:color w:val="0070C0"/>
                  <w:lang w:val="en-US" w:eastAsia="zh-TW"/>
                  <w:rPrChange w:id="240" w:author="Ting-Wei Kang (康庭維)" w:date="2021-04-12T17:52:00Z">
                    <w:rPr>
                      <w:rFonts w:ascii="PMingLiU" w:eastAsia="PMingLiU" w:hAnsi="PMingLiU"/>
                      <w:color w:val="0070C0"/>
                      <w:lang w:val="en-US" w:eastAsia="zh-TW"/>
                    </w:rPr>
                  </w:rPrChange>
                </w:rPr>
                <w:t>.</w:t>
              </w:r>
            </w:ins>
          </w:p>
          <w:p w14:paraId="20262A86" w14:textId="77777777" w:rsidR="00DA1C64" w:rsidRDefault="00BC311E">
            <w:pPr>
              <w:spacing w:after="120"/>
              <w:rPr>
                <w:ins w:id="241" w:author="Ting-Wei Kang (康庭維)" w:date="2021-04-12T17:48:00Z"/>
                <w:color w:val="0070C0"/>
                <w:szCs w:val="24"/>
                <w:lang w:eastAsia="zh-CN"/>
              </w:rPr>
            </w:pPr>
            <w:ins w:id="242" w:author="Ting-Wei Kang (康庭維)" w:date="2021-04-12T17:41:00Z">
              <w:r>
                <w:rPr>
                  <w:rFonts w:eastAsia="PMingLiU"/>
                  <w:color w:val="0070C0"/>
                  <w:lang w:val="en-US" w:eastAsia="zh-TW"/>
                  <w:rPrChange w:id="243" w:author="Ting-Wei Kang (康庭維)" w:date="2021-04-12T17:52:00Z">
                    <w:rPr>
                      <w:rFonts w:ascii="PMingLiU" w:eastAsia="PMingLiU" w:hAnsi="PMingLiU"/>
                      <w:color w:val="0070C0"/>
                      <w:lang w:val="en-US" w:eastAsia="zh-TW"/>
                    </w:rPr>
                  </w:rPrChange>
                </w:rPr>
                <w:t xml:space="preserve">About Option 5, </w:t>
              </w:r>
            </w:ins>
            <w:ins w:id="244" w:author="Ting-Wei Kang (康庭維)" w:date="2021-04-12T17:45:00Z">
              <w:r>
                <w:rPr>
                  <w:rFonts w:eastAsia="PMingLiU"/>
                  <w:color w:val="0070C0"/>
                  <w:lang w:val="en-US" w:eastAsia="zh-TW"/>
                  <w:rPrChange w:id="245" w:author="Ting-Wei Kang (康庭維)" w:date="2021-04-12T17:52:00Z">
                    <w:rPr>
                      <w:rFonts w:ascii="PMingLiU" w:eastAsia="PMingLiU" w:hAnsi="PMingLiU"/>
                      <w:color w:val="0070C0"/>
                      <w:lang w:val="en-US" w:eastAsia="zh-TW"/>
                    </w:rPr>
                  </w:rPrChange>
                </w:rPr>
                <w:t xml:space="preserve">consider frequency </w:t>
              </w:r>
              <w:r>
                <w:rPr>
                  <w:color w:val="0070C0"/>
                  <w:szCs w:val="24"/>
                  <w:lang w:eastAsia="zh-CN"/>
                </w:rPr>
                <w:t xml:space="preserve">separation </w:t>
              </w:r>
            </w:ins>
            <w:ins w:id="246" w:author="Ting-Wei Kang (康庭維)" w:date="2021-04-12T18:42:00Z">
              <w:r>
                <w:rPr>
                  <w:color w:val="0070C0"/>
                  <w:szCs w:val="24"/>
                  <w:lang w:eastAsia="zh-CN"/>
                </w:rPr>
                <w:t xml:space="preserve">as one of factors </w:t>
              </w:r>
            </w:ins>
            <w:ins w:id="247" w:author="Ting-Wei Kang (康庭維)" w:date="2021-04-12T17:48:00Z">
              <w:r>
                <w:rPr>
                  <w:color w:val="0070C0"/>
                  <w:szCs w:val="24"/>
                  <w:lang w:eastAsia="zh-CN"/>
                </w:rPr>
                <w:t>is fine, but we still need to consider exact bandwidth etc.</w:t>
              </w:r>
            </w:ins>
          </w:p>
          <w:p w14:paraId="733A24AD" w14:textId="77777777" w:rsidR="00DA1C64" w:rsidRDefault="00BC311E">
            <w:pPr>
              <w:spacing w:after="120"/>
              <w:rPr>
                <w:ins w:id="248" w:author="Ting-Wei Kang (康庭維)" w:date="2021-04-12T17:51:00Z"/>
                <w:color w:val="0070C0"/>
                <w:szCs w:val="24"/>
                <w:lang w:eastAsia="zh-CN"/>
              </w:rPr>
            </w:pPr>
            <w:ins w:id="249" w:author="Ting-Wei Kang (康庭維)" w:date="2021-04-12T17:48:00Z">
              <w:r>
                <w:rPr>
                  <w:color w:val="0070C0"/>
                  <w:szCs w:val="24"/>
                  <w:lang w:eastAsia="zh-CN"/>
                </w:rPr>
                <w:t>About Option 6</w:t>
              </w:r>
            </w:ins>
            <w:ins w:id="250" w:author="Ting-Wei Kang (康庭維)" w:date="2021-04-12T17:49:00Z">
              <w:r>
                <w:rPr>
                  <w:color w:val="0070C0"/>
                  <w:szCs w:val="24"/>
                  <w:lang w:eastAsia="zh-CN"/>
                </w:rPr>
                <w:t>, a clarifica</w:t>
              </w:r>
            </w:ins>
            <w:ins w:id="251" w:author="Ting-Wei Kang (康庭維)" w:date="2021-04-12T17:51:00Z">
              <w:r>
                <w:rPr>
                  <w:color w:val="0070C0"/>
                  <w:szCs w:val="24"/>
                  <w:lang w:eastAsia="zh-CN"/>
                </w:rPr>
                <w:t>tion question</w:t>
              </w:r>
            </w:ins>
            <w:ins w:id="252" w:author="Ting-Wei Kang (康庭維)" w:date="2021-04-12T18:42:00Z">
              <w:r>
                <w:rPr>
                  <w:color w:val="0070C0"/>
                  <w:szCs w:val="24"/>
                  <w:lang w:eastAsia="zh-CN"/>
                </w:rPr>
                <w:t xml:space="preserve"> to Huawei (proponent)</w:t>
              </w:r>
            </w:ins>
            <w:ins w:id="253" w:author="Ting-Wei Kang (康庭維)" w:date="2021-04-12T17:51:00Z">
              <w:r>
                <w:rPr>
                  <w:color w:val="0070C0"/>
                  <w:szCs w:val="24"/>
                  <w:lang w:eastAsia="zh-CN"/>
                </w:rPr>
                <w:t xml:space="preserve">, </w:t>
              </w:r>
            </w:ins>
            <w:ins w:id="254" w:author="Ting-Wei Kang (康庭維)" w:date="2021-04-12T17:53:00Z">
              <w:r>
                <w:rPr>
                  <w:color w:val="0070C0"/>
                  <w:szCs w:val="24"/>
                  <w:lang w:eastAsia="zh-CN"/>
                </w:rPr>
                <w:t>do</w:t>
              </w:r>
            </w:ins>
            <w:ins w:id="255" w:author="Ting-Wei Kang (康庭維)" w:date="2021-04-12T18:42:00Z">
              <w:r>
                <w:rPr>
                  <w:color w:val="0070C0"/>
                  <w:szCs w:val="24"/>
                  <w:lang w:eastAsia="zh-CN"/>
                </w:rPr>
                <w:t>es</w:t>
              </w:r>
            </w:ins>
            <w:ins w:id="256" w:author="Ting-Wei Kang (康庭維)" w:date="2021-04-12T17:53:00Z">
              <w:r>
                <w:rPr>
                  <w:color w:val="0070C0"/>
                  <w:szCs w:val="24"/>
                  <w:lang w:eastAsia="zh-CN"/>
                </w:rPr>
                <w:t xml:space="preserve"> </w:t>
              </w:r>
            </w:ins>
            <w:ins w:id="257" w:author="Ting-Wei Kang (康庭維)" w:date="2021-04-12T18:42:00Z">
              <w:r>
                <w:rPr>
                  <w:color w:val="0070C0"/>
                  <w:szCs w:val="24"/>
                  <w:lang w:eastAsia="zh-CN"/>
                </w:rPr>
                <w:t xml:space="preserve">the proposal </w:t>
              </w:r>
            </w:ins>
            <w:ins w:id="258" w:author="Ting-Wei Kang (康庭維)" w:date="2021-04-12T18:43:00Z">
              <w:r>
                <w:rPr>
                  <w:color w:val="0070C0"/>
                  <w:szCs w:val="24"/>
                  <w:lang w:eastAsia="zh-CN"/>
                </w:rPr>
                <w:t>is as</w:t>
              </w:r>
            </w:ins>
            <w:ins w:id="259" w:author="Ting-Wei Kang (康庭維)" w:date="2021-04-12T17:53:00Z">
              <w:r>
                <w:rPr>
                  <w:color w:val="0070C0"/>
                  <w:szCs w:val="24"/>
                  <w:lang w:eastAsia="zh-CN"/>
                </w:rPr>
                <w:t xml:space="preserve"> below?</w:t>
              </w:r>
            </w:ins>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0" w:author="Ting-Wei Kang (康庭維)" w:date="2021-04-12T18:10:00Z">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05"/>
              <w:gridCol w:w="2250"/>
              <w:gridCol w:w="1890"/>
              <w:tblGridChange w:id="261">
                <w:tblGrid>
                  <w:gridCol w:w="2605"/>
                  <w:gridCol w:w="2250"/>
                  <w:gridCol w:w="1890"/>
                </w:tblGrid>
              </w:tblGridChange>
            </w:tblGrid>
            <w:tr w:rsidR="00DA1C64" w14:paraId="503681FB" w14:textId="77777777" w:rsidTr="00DA1C64">
              <w:trPr>
                <w:trHeight w:val="343"/>
                <w:jc w:val="center"/>
                <w:ins w:id="262" w:author="Ting-Wei Kang (康庭維)" w:date="2021-04-12T17:51:00Z"/>
                <w:trPrChange w:id="263" w:author="Ting-Wei Kang (康庭維)" w:date="2021-04-12T18:10:00Z">
                  <w:trPr>
                    <w:jc w:val="center"/>
                  </w:trPr>
                </w:trPrChange>
              </w:trPr>
              <w:tc>
                <w:tcPr>
                  <w:tcW w:w="2605" w:type="dxa"/>
                  <w:tcBorders>
                    <w:top w:val="single" w:sz="4" w:space="0" w:color="auto"/>
                    <w:left w:val="single" w:sz="4" w:space="0" w:color="auto"/>
                    <w:bottom w:val="single" w:sz="4" w:space="0" w:color="auto"/>
                    <w:right w:val="single" w:sz="4" w:space="0" w:color="auto"/>
                  </w:tcBorders>
                  <w:vAlign w:val="center"/>
                  <w:tcPrChange w:id="264" w:author="Ting-Wei Kang (康庭維)" w:date="2021-04-12T18:10:00Z">
                    <w:tcPr>
                      <w:tcW w:w="2605" w:type="dxa"/>
                      <w:tcBorders>
                        <w:top w:val="single" w:sz="4" w:space="0" w:color="auto"/>
                        <w:left w:val="single" w:sz="4" w:space="0" w:color="auto"/>
                        <w:bottom w:val="single" w:sz="4" w:space="0" w:color="auto"/>
                        <w:right w:val="single" w:sz="4" w:space="0" w:color="auto"/>
                      </w:tcBorders>
                      <w:vAlign w:val="center"/>
                    </w:tcPr>
                  </w:tcPrChange>
                </w:tcPr>
                <w:p w14:paraId="189E046D" w14:textId="77777777" w:rsidR="00DA1C64" w:rsidRDefault="00BC311E">
                  <w:pPr>
                    <w:keepNext/>
                    <w:keepLines/>
                    <w:jc w:val="center"/>
                    <w:rPr>
                      <w:ins w:id="265" w:author="Ting-Wei Kang (康庭維)" w:date="2021-04-12T17:51:00Z"/>
                      <w:rFonts w:ascii="Arial" w:eastAsia="Malgun Gothic" w:hAnsi="Arial"/>
                      <w:b/>
                      <w:color w:val="000000"/>
                      <w:sz w:val="18"/>
                      <w:lang w:eastAsia="zh-TW"/>
                    </w:rPr>
                  </w:pPr>
                  <w:ins w:id="266" w:author="Ting-Wei Kang (康庭維)" w:date="2021-04-12T17:51:00Z">
                    <w:r>
                      <w:rPr>
                        <w:rFonts w:ascii="Arial" w:eastAsia="Malgun Gothic" w:hAnsi="Arial"/>
                        <w:b/>
                        <w:color w:val="000000"/>
                        <w:sz w:val="18"/>
                      </w:rPr>
                      <w:t>NR CA bands</w:t>
                    </w:r>
                  </w:ins>
                </w:p>
              </w:tc>
              <w:tc>
                <w:tcPr>
                  <w:tcW w:w="2250" w:type="dxa"/>
                  <w:tcBorders>
                    <w:top w:val="single" w:sz="4" w:space="0" w:color="auto"/>
                    <w:left w:val="single" w:sz="4" w:space="0" w:color="auto"/>
                    <w:bottom w:val="single" w:sz="4" w:space="0" w:color="auto"/>
                    <w:right w:val="single" w:sz="4" w:space="0" w:color="auto"/>
                  </w:tcBorders>
                  <w:tcPrChange w:id="267" w:author="Ting-Wei Kang (康庭維)" w:date="2021-04-12T18:10:00Z">
                    <w:tcPr>
                      <w:tcW w:w="2250" w:type="dxa"/>
                      <w:tcBorders>
                        <w:top w:val="single" w:sz="4" w:space="0" w:color="auto"/>
                        <w:left w:val="single" w:sz="4" w:space="0" w:color="auto"/>
                        <w:bottom w:val="single" w:sz="4" w:space="0" w:color="auto"/>
                        <w:right w:val="single" w:sz="4" w:space="0" w:color="auto"/>
                      </w:tcBorders>
                    </w:tcPr>
                  </w:tcPrChange>
                </w:tcPr>
                <w:p w14:paraId="011C7B94" w14:textId="77777777" w:rsidR="00DA1C64" w:rsidRDefault="00BC311E">
                  <w:pPr>
                    <w:keepNext/>
                    <w:keepLines/>
                    <w:jc w:val="center"/>
                    <w:rPr>
                      <w:ins w:id="268" w:author="Ting-Wei Kang (康庭維)" w:date="2021-04-12T17:51:00Z"/>
                      <w:rFonts w:ascii="Arial" w:eastAsia="Malgun Gothic" w:hAnsi="Arial"/>
                      <w:b/>
                      <w:color w:val="000000"/>
                      <w:sz w:val="18"/>
                    </w:rPr>
                  </w:pPr>
                  <w:ins w:id="269" w:author="Ting-Wei Kang (康庭維)" w:date="2021-04-12T17:51:00Z">
                    <w:r>
                      <w:rPr>
                        <w:rFonts w:ascii="Arial" w:eastAsia="Malgun Gothic" w:hAnsi="Arial"/>
                        <w:b/>
                        <w:color w:val="000000"/>
                        <w:sz w:val="18"/>
                      </w:rPr>
                      <w:t>NR band</w:t>
                    </w:r>
                  </w:ins>
                </w:p>
              </w:tc>
              <w:tc>
                <w:tcPr>
                  <w:tcW w:w="1890" w:type="dxa"/>
                  <w:tcBorders>
                    <w:top w:val="single" w:sz="4" w:space="0" w:color="auto"/>
                    <w:left w:val="single" w:sz="4" w:space="0" w:color="auto"/>
                    <w:bottom w:val="single" w:sz="4" w:space="0" w:color="auto"/>
                    <w:right w:val="single" w:sz="4" w:space="0" w:color="auto"/>
                  </w:tcBorders>
                  <w:vAlign w:val="center"/>
                  <w:tcPrChange w:id="270" w:author="Ting-Wei Kang (康庭維)" w:date="2021-04-12T18:10:00Z">
                    <w:tcPr>
                      <w:tcW w:w="1890" w:type="dxa"/>
                      <w:tcBorders>
                        <w:top w:val="single" w:sz="4" w:space="0" w:color="auto"/>
                        <w:left w:val="single" w:sz="4" w:space="0" w:color="auto"/>
                        <w:bottom w:val="single" w:sz="4" w:space="0" w:color="auto"/>
                        <w:right w:val="single" w:sz="4" w:space="0" w:color="auto"/>
                      </w:tcBorders>
                      <w:vAlign w:val="center"/>
                    </w:tcPr>
                  </w:tcPrChange>
                </w:tcPr>
                <w:p w14:paraId="3CBD9629" w14:textId="77777777" w:rsidR="00DA1C64" w:rsidRDefault="00BC311E">
                  <w:pPr>
                    <w:keepNext/>
                    <w:keepLines/>
                    <w:jc w:val="center"/>
                    <w:rPr>
                      <w:ins w:id="271" w:author="Ting-Wei Kang (康庭維)" w:date="2021-04-12T17:51:00Z"/>
                      <w:rFonts w:ascii="Arial" w:eastAsia="Malgun Gothic" w:hAnsi="Arial"/>
                      <w:b/>
                      <w:color w:val="000000"/>
                      <w:sz w:val="18"/>
                    </w:rPr>
                  </w:pPr>
                  <w:proofErr w:type="spellStart"/>
                  <w:ins w:id="272" w:author="Ting-Wei Kang (康庭維)" w:date="2021-04-12T17:51:00Z">
                    <w:r>
                      <w:rPr>
                        <w:rFonts w:ascii="Arial" w:eastAsia="Malgun Gothic" w:hAnsi="Arial"/>
                        <w:b/>
                        <w:color w:val="000000"/>
                        <w:sz w:val="18"/>
                      </w:rPr>
                      <w:t>ΔR</w:t>
                    </w:r>
                    <w:r>
                      <w:rPr>
                        <w:rFonts w:ascii="Arial" w:eastAsia="Malgun Gothic" w:hAnsi="Arial"/>
                        <w:b/>
                        <w:color w:val="000000"/>
                        <w:sz w:val="18"/>
                        <w:vertAlign w:val="subscript"/>
                      </w:rPr>
                      <w:t>IB,P,n</w:t>
                    </w:r>
                    <w:proofErr w:type="spellEnd"/>
                    <w:r>
                      <w:rPr>
                        <w:rFonts w:ascii="Arial" w:eastAsia="Malgun Gothic" w:hAnsi="Arial"/>
                        <w:b/>
                        <w:color w:val="000000"/>
                        <w:sz w:val="18"/>
                      </w:rPr>
                      <w:t xml:space="preserve"> (dB)</w:t>
                    </w:r>
                  </w:ins>
                </w:p>
              </w:tc>
            </w:tr>
            <w:tr w:rsidR="00DA1C64" w14:paraId="67169B1C" w14:textId="77777777">
              <w:trPr>
                <w:jc w:val="center"/>
                <w:ins w:id="273" w:author="Ting-Wei Kang (康庭維)" w:date="2021-04-12T17:51:00Z"/>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56254C61" w14:textId="77777777" w:rsidR="00DA1C64" w:rsidRDefault="00BC311E">
                  <w:pPr>
                    <w:keepNext/>
                    <w:keepLines/>
                    <w:jc w:val="center"/>
                    <w:rPr>
                      <w:ins w:id="274" w:author="Ting-Wei Kang (康庭維)" w:date="2021-04-12T17:51:00Z"/>
                      <w:rFonts w:ascii="Arial" w:eastAsia="Malgun Gothic" w:hAnsi="Arial"/>
                      <w:bCs/>
                      <w:color w:val="000000"/>
                      <w:sz w:val="18"/>
                    </w:rPr>
                  </w:pPr>
                  <w:ins w:id="275" w:author="Ting-Wei Kang (康庭維)" w:date="2021-04-12T17:51:00Z">
                    <w:r>
                      <w:rPr>
                        <w:rFonts w:ascii="Arial" w:eastAsia="Malgun Gothic" w:hAnsi="Arial"/>
                        <w:bCs/>
                        <w:color w:val="000000"/>
                        <w:sz w:val="18"/>
                      </w:rPr>
                      <w:t>CA_n257-n259</w:t>
                    </w:r>
                  </w:ins>
                </w:p>
              </w:tc>
              <w:tc>
                <w:tcPr>
                  <w:tcW w:w="2250" w:type="dxa"/>
                  <w:tcBorders>
                    <w:top w:val="single" w:sz="4" w:space="0" w:color="auto"/>
                    <w:left w:val="single" w:sz="4" w:space="0" w:color="auto"/>
                    <w:bottom w:val="single" w:sz="4" w:space="0" w:color="auto"/>
                    <w:right w:val="single" w:sz="4" w:space="0" w:color="auto"/>
                  </w:tcBorders>
                </w:tcPr>
                <w:p w14:paraId="6FF0090A" w14:textId="77777777" w:rsidR="00DA1C64" w:rsidRDefault="00BC311E">
                  <w:pPr>
                    <w:keepNext/>
                    <w:keepLines/>
                    <w:jc w:val="center"/>
                    <w:rPr>
                      <w:ins w:id="276" w:author="Ting-Wei Kang (康庭維)" w:date="2021-04-12T17:51:00Z"/>
                      <w:rFonts w:ascii="Arial" w:eastAsia="Malgun Gothic" w:hAnsi="Arial"/>
                      <w:bCs/>
                      <w:color w:val="000000"/>
                      <w:sz w:val="18"/>
                    </w:rPr>
                  </w:pPr>
                  <w:ins w:id="277" w:author="Ting-Wei Kang (康庭維)" w:date="2021-04-12T17:51:00Z">
                    <w:r>
                      <w:rPr>
                        <w:rFonts w:ascii="Arial" w:eastAsia="Malgun Gothic" w:hAnsi="Arial"/>
                        <w:bCs/>
                        <w:color w:val="000000"/>
                        <w:sz w:val="18"/>
                      </w:rPr>
                      <w:t>n257</w:t>
                    </w:r>
                  </w:ins>
                </w:p>
              </w:tc>
              <w:tc>
                <w:tcPr>
                  <w:tcW w:w="1890" w:type="dxa"/>
                  <w:tcBorders>
                    <w:top w:val="single" w:sz="4" w:space="0" w:color="auto"/>
                    <w:left w:val="single" w:sz="4" w:space="0" w:color="auto"/>
                    <w:bottom w:val="single" w:sz="4" w:space="0" w:color="auto"/>
                    <w:right w:val="single" w:sz="4" w:space="0" w:color="auto"/>
                  </w:tcBorders>
                </w:tcPr>
                <w:p w14:paraId="6697C2BC" w14:textId="77777777" w:rsidR="00DA1C64" w:rsidRDefault="00BC311E">
                  <w:pPr>
                    <w:keepNext/>
                    <w:keepLines/>
                    <w:jc w:val="center"/>
                    <w:rPr>
                      <w:ins w:id="278" w:author="Ting-Wei Kang (康庭維)" w:date="2021-04-12T17:51:00Z"/>
                      <w:rFonts w:ascii="Arial" w:eastAsia="Malgun Gothic" w:hAnsi="Arial"/>
                      <w:bCs/>
                      <w:color w:val="000000"/>
                      <w:sz w:val="18"/>
                    </w:rPr>
                  </w:pPr>
                  <w:ins w:id="279" w:author="Ting-Wei Kang (康庭維)" w:date="2021-04-12T17:51:00Z">
                    <w:r>
                      <w:rPr>
                        <w:rFonts w:ascii="Arial" w:eastAsia="Malgun Gothic" w:hAnsi="Arial"/>
                        <w:bCs/>
                        <w:color w:val="000000"/>
                        <w:sz w:val="18"/>
                      </w:rPr>
                      <w:t>4.0</w:t>
                    </w:r>
                  </w:ins>
                </w:p>
              </w:tc>
            </w:tr>
            <w:tr w:rsidR="00DA1C64" w14:paraId="074FDD1D" w14:textId="77777777">
              <w:trPr>
                <w:jc w:val="center"/>
                <w:ins w:id="280" w:author="Ting-Wei Kang (康庭維)" w:date="2021-04-12T17:51:00Z"/>
              </w:trPr>
              <w:tc>
                <w:tcPr>
                  <w:tcW w:w="0" w:type="auto"/>
                  <w:vMerge/>
                  <w:tcBorders>
                    <w:top w:val="single" w:sz="4" w:space="0" w:color="auto"/>
                    <w:left w:val="single" w:sz="4" w:space="0" w:color="auto"/>
                    <w:bottom w:val="single" w:sz="4" w:space="0" w:color="auto"/>
                    <w:right w:val="single" w:sz="4" w:space="0" w:color="auto"/>
                  </w:tcBorders>
                  <w:vAlign w:val="center"/>
                </w:tcPr>
                <w:p w14:paraId="694961D4" w14:textId="77777777" w:rsidR="00DA1C64" w:rsidRDefault="00DA1C64">
                  <w:pPr>
                    <w:rPr>
                      <w:ins w:id="281" w:author="Ting-Wei Kang (康庭維)" w:date="2021-04-12T17:51:00Z"/>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3F3AE7FE" w14:textId="77777777" w:rsidR="00DA1C64" w:rsidRDefault="00BC311E">
                  <w:pPr>
                    <w:keepNext/>
                    <w:keepLines/>
                    <w:jc w:val="center"/>
                    <w:rPr>
                      <w:ins w:id="282" w:author="Ting-Wei Kang (康庭維)" w:date="2021-04-12T17:51:00Z"/>
                      <w:rFonts w:ascii="Arial" w:eastAsia="Malgun Gothic" w:hAnsi="Arial"/>
                      <w:bCs/>
                      <w:color w:val="000000"/>
                      <w:sz w:val="18"/>
                    </w:rPr>
                  </w:pPr>
                  <w:ins w:id="283" w:author="Ting-Wei Kang (康庭維)" w:date="2021-04-12T17:51:00Z">
                    <w:r>
                      <w:rPr>
                        <w:rFonts w:ascii="Arial" w:eastAsia="Malgun Gothic" w:hAnsi="Arial"/>
                        <w:bCs/>
                        <w:color w:val="000000"/>
                        <w:sz w:val="18"/>
                      </w:rPr>
                      <w:t>n259</w:t>
                    </w:r>
                  </w:ins>
                </w:p>
              </w:tc>
              <w:tc>
                <w:tcPr>
                  <w:tcW w:w="1890" w:type="dxa"/>
                  <w:tcBorders>
                    <w:top w:val="single" w:sz="4" w:space="0" w:color="auto"/>
                    <w:left w:val="single" w:sz="4" w:space="0" w:color="auto"/>
                    <w:bottom w:val="single" w:sz="4" w:space="0" w:color="auto"/>
                    <w:right w:val="single" w:sz="4" w:space="0" w:color="auto"/>
                  </w:tcBorders>
                </w:tcPr>
                <w:p w14:paraId="51E2DD47" w14:textId="77777777" w:rsidR="00DA1C64" w:rsidRDefault="00BC311E">
                  <w:pPr>
                    <w:keepNext/>
                    <w:keepLines/>
                    <w:jc w:val="center"/>
                    <w:rPr>
                      <w:ins w:id="284" w:author="Ting-Wei Kang (康庭維)" w:date="2021-04-12T17:51:00Z"/>
                      <w:rFonts w:ascii="Arial" w:eastAsia="Malgun Gothic" w:hAnsi="Arial"/>
                      <w:bCs/>
                      <w:color w:val="000000"/>
                      <w:sz w:val="18"/>
                    </w:rPr>
                  </w:pPr>
                  <w:ins w:id="285" w:author="Ting-Wei Kang (康庭維)" w:date="2021-04-12T17:51:00Z">
                    <w:r>
                      <w:rPr>
                        <w:rFonts w:ascii="Arial" w:eastAsia="Malgun Gothic" w:hAnsi="Arial"/>
                        <w:bCs/>
                        <w:color w:val="000000"/>
                        <w:sz w:val="18"/>
                      </w:rPr>
                      <w:t>4.0</w:t>
                    </w:r>
                  </w:ins>
                </w:p>
              </w:tc>
            </w:tr>
            <w:tr w:rsidR="00DA1C64" w14:paraId="4B1D09A7" w14:textId="77777777">
              <w:trPr>
                <w:jc w:val="center"/>
                <w:ins w:id="286" w:author="Ting-Wei Kang (康庭維)" w:date="2021-04-12T17:51:00Z"/>
              </w:trPr>
              <w:tc>
                <w:tcPr>
                  <w:tcW w:w="2605" w:type="dxa"/>
                  <w:tcBorders>
                    <w:top w:val="single" w:sz="4" w:space="0" w:color="auto"/>
                    <w:left w:val="single" w:sz="4" w:space="0" w:color="auto"/>
                    <w:bottom w:val="single" w:sz="4" w:space="0" w:color="auto"/>
                    <w:right w:val="single" w:sz="4" w:space="0" w:color="auto"/>
                  </w:tcBorders>
                  <w:vAlign w:val="center"/>
                </w:tcPr>
                <w:p w14:paraId="1DE25FBA" w14:textId="77777777" w:rsidR="00DA1C64" w:rsidRDefault="00BC311E">
                  <w:pPr>
                    <w:keepNext/>
                    <w:keepLines/>
                    <w:jc w:val="center"/>
                    <w:rPr>
                      <w:ins w:id="287" w:author="Ting-Wei Kang (康庭維)" w:date="2021-04-12T17:51:00Z"/>
                      <w:rFonts w:ascii="Arial" w:eastAsia="Malgun Gothic" w:hAnsi="Arial"/>
                      <w:b/>
                      <w:color w:val="000000"/>
                      <w:sz w:val="18"/>
                      <w:szCs w:val="24"/>
                      <w:lang w:eastAsia="zh-TW"/>
                    </w:rPr>
                  </w:pPr>
                  <w:ins w:id="288" w:author="Ting-Wei Kang (康庭維)" w:date="2021-04-12T17:51:00Z">
                    <w:r>
                      <w:rPr>
                        <w:rFonts w:ascii="Arial" w:eastAsia="Malgun Gothic" w:hAnsi="Arial"/>
                        <w:b/>
                        <w:color w:val="000000"/>
                        <w:sz w:val="18"/>
                      </w:rPr>
                      <w:t>NR CA bands</w:t>
                    </w:r>
                  </w:ins>
                </w:p>
              </w:tc>
              <w:tc>
                <w:tcPr>
                  <w:tcW w:w="2250" w:type="dxa"/>
                  <w:tcBorders>
                    <w:top w:val="single" w:sz="4" w:space="0" w:color="auto"/>
                    <w:left w:val="single" w:sz="4" w:space="0" w:color="auto"/>
                    <w:bottom w:val="single" w:sz="4" w:space="0" w:color="auto"/>
                    <w:right w:val="single" w:sz="4" w:space="0" w:color="auto"/>
                  </w:tcBorders>
                </w:tcPr>
                <w:p w14:paraId="107F3345" w14:textId="77777777" w:rsidR="00DA1C64" w:rsidRDefault="00BC311E">
                  <w:pPr>
                    <w:keepNext/>
                    <w:keepLines/>
                    <w:jc w:val="center"/>
                    <w:rPr>
                      <w:ins w:id="289" w:author="Ting-Wei Kang (康庭維)" w:date="2021-04-12T17:51:00Z"/>
                      <w:rFonts w:ascii="Arial" w:eastAsia="Malgun Gothic" w:hAnsi="Arial"/>
                      <w:b/>
                      <w:color w:val="000000"/>
                      <w:sz w:val="18"/>
                    </w:rPr>
                  </w:pPr>
                  <w:ins w:id="290" w:author="Ting-Wei Kang (康庭維)" w:date="2021-04-12T17:51:00Z">
                    <w:r>
                      <w:rPr>
                        <w:rFonts w:ascii="Arial" w:eastAsia="Malgun Gothic" w:hAnsi="Arial"/>
                        <w:b/>
                        <w:color w:val="000000"/>
                        <w:sz w:val="18"/>
                      </w:rPr>
                      <w:t>NR band</w:t>
                    </w:r>
                  </w:ins>
                </w:p>
              </w:tc>
              <w:tc>
                <w:tcPr>
                  <w:tcW w:w="1890" w:type="dxa"/>
                  <w:tcBorders>
                    <w:top w:val="single" w:sz="4" w:space="0" w:color="auto"/>
                    <w:left w:val="single" w:sz="4" w:space="0" w:color="auto"/>
                    <w:bottom w:val="single" w:sz="4" w:space="0" w:color="auto"/>
                    <w:right w:val="single" w:sz="4" w:space="0" w:color="auto"/>
                  </w:tcBorders>
                  <w:vAlign w:val="center"/>
                </w:tcPr>
                <w:p w14:paraId="7ADEA997" w14:textId="77777777" w:rsidR="00DA1C64" w:rsidRDefault="00BC311E">
                  <w:pPr>
                    <w:keepNext/>
                    <w:keepLines/>
                    <w:jc w:val="center"/>
                    <w:rPr>
                      <w:ins w:id="291" w:author="Ting-Wei Kang (康庭維)" w:date="2021-04-12T17:51:00Z"/>
                      <w:rFonts w:ascii="Arial" w:eastAsia="Malgun Gothic" w:hAnsi="Arial"/>
                      <w:b/>
                      <w:color w:val="000000"/>
                      <w:sz w:val="18"/>
                    </w:rPr>
                  </w:pPr>
                  <w:proofErr w:type="spellStart"/>
                  <w:ins w:id="292" w:author="Ting-Wei Kang (康庭維)" w:date="2021-04-12T17:51:00Z">
                    <w:r>
                      <w:rPr>
                        <w:rFonts w:ascii="Arial" w:eastAsia="Malgun Gothic" w:hAnsi="Arial"/>
                        <w:b/>
                        <w:color w:val="000000"/>
                        <w:sz w:val="18"/>
                      </w:rPr>
                      <w:t>ΔR</w:t>
                    </w:r>
                    <w:r>
                      <w:rPr>
                        <w:rFonts w:ascii="Arial" w:eastAsia="Malgun Gothic" w:hAnsi="Arial"/>
                        <w:b/>
                        <w:color w:val="000000"/>
                        <w:sz w:val="18"/>
                        <w:vertAlign w:val="subscript"/>
                      </w:rPr>
                      <w:t>IB,S,n</w:t>
                    </w:r>
                    <w:proofErr w:type="spellEnd"/>
                    <w:r>
                      <w:rPr>
                        <w:rFonts w:ascii="Arial" w:eastAsia="Malgun Gothic" w:hAnsi="Arial"/>
                        <w:b/>
                        <w:color w:val="000000"/>
                        <w:sz w:val="18"/>
                      </w:rPr>
                      <w:t xml:space="preserve"> (dB)</w:t>
                    </w:r>
                  </w:ins>
                </w:p>
              </w:tc>
            </w:tr>
            <w:tr w:rsidR="00DA1C64" w14:paraId="134AFBDD" w14:textId="77777777">
              <w:trPr>
                <w:jc w:val="center"/>
                <w:ins w:id="293" w:author="Ting-Wei Kang (康庭維)" w:date="2021-04-12T17:51:00Z"/>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340838FD" w14:textId="77777777" w:rsidR="00DA1C64" w:rsidRDefault="00BC311E">
                  <w:pPr>
                    <w:keepNext/>
                    <w:keepLines/>
                    <w:jc w:val="center"/>
                    <w:rPr>
                      <w:ins w:id="294" w:author="Ting-Wei Kang (康庭維)" w:date="2021-04-12T17:51:00Z"/>
                      <w:rFonts w:ascii="Arial" w:eastAsia="Malgun Gothic" w:hAnsi="Arial"/>
                      <w:bCs/>
                      <w:color w:val="000000"/>
                      <w:sz w:val="18"/>
                    </w:rPr>
                  </w:pPr>
                  <w:ins w:id="295" w:author="Ting-Wei Kang (康庭維)" w:date="2021-04-12T17:51:00Z">
                    <w:r>
                      <w:rPr>
                        <w:rFonts w:ascii="Arial" w:eastAsia="Malgun Gothic" w:hAnsi="Arial"/>
                        <w:bCs/>
                        <w:color w:val="000000"/>
                        <w:sz w:val="18"/>
                      </w:rPr>
                      <w:t>CA_n257-n259</w:t>
                    </w:r>
                  </w:ins>
                </w:p>
              </w:tc>
              <w:tc>
                <w:tcPr>
                  <w:tcW w:w="2250" w:type="dxa"/>
                  <w:tcBorders>
                    <w:top w:val="single" w:sz="4" w:space="0" w:color="auto"/>
                    <w:left w:val="single" w:sz="4" w:space="0" w:color="auto"/>
                    <w:bottom w:val="single" w:sz="4" w:space="0" w:color="auto"/>
                    <w:right w:val="single" w:sz="4" w:space="0" w:color="auto"/>
                  </w:tcBorders>
                </w:tcPr>
                <w:p w14:paraId="3A7F1C46" w14:textId="77777777" w:rsidR="00DA1C64" w:rsidRDefault="00BC311E">
                  <w:pPr>
                    <w:keepNext/>
                    <w:keepLines/>
                    <w:jc w:val="center"/>
                    <w:rPr>
                      <w:ins w:id="296" w:author="Ting-Wei Kang (康庭維)" w:date="2021-04-12T17:51:00Z"/>
                      <w:rFonts w:ascii="Arial" w:eastAsia="Malgun Gothic" w:hAnsi="Arial"/>
                      <w:bCs/>
                      <w:color w:val="000000"/>
                      <w:sz w:val="18"/>
                    </w:rPr>
                  </w:pPr>
                  <w:ins w:id="297" w:author="Ting-Wei Kang (康庭維)" w:date="2021-04-12T17:51:00Z">
                    <w:r>
                      <w:rPr>
                        <w:rFonts w:ascii="Arial" w:eastAsia="Malgun Gothic" w:hAnsi="Arial"/>
                        <w:bCs/>
                        <w:color w:val="000000"/>
                        <w:sz w:val="18"/>
                      </w:rPr>
                      <w:t>n257</w:t>
                    </w:r>
                  </w:ins>
                </w:p>
              </w:tc>
              <w:tc>
                <w:tcPr>
                  <w:tcW w:w="1890" w:type="dxa"/>
                  <w:tcBorders>
                    <w:top w:val="single" w:sz="4" w:space="0" w:color="auto"/>
                    <w:left w:val="single" w:sz="4" w:space="0" w:color="auto"/>
                    <w:bottom w:val="single" w:sz="4" w:space="0" w:color="auto"/>
                    <w:right w:val="single" w:sz="4" w:space="0" w:color="auto"/>
                  </w:tcBorders>
                </w:tcPr>
                <w:p w14:paraId="396C8584" w14:textId="77777777" w:rsidR="00DA1C64" w:rsidRDefault="00BC311E">
                  <w:pPr>
                    <w:keepNext/>
                    <w:keepLines/>
                    <w:jc w:val="center"/>
                    <w:rPr>
                      <w:ins w:id="298" w:author="Ting-Wei Kang (康庭維)" w:date="2021-04-12T17:51:00Z"/>
                      <w:rFonts w:ascii="Arial" w:eastAsia="Malgun Gothic" w:hAnsi="Arial"/>
                      <w:bCs/>
                      <w:color w:val="000000"/>
                      <w:sz w:val="18"/>
                    </w:rPr>
                  </w:pPr>
                  <w:ins w:id="299" w:author="Ting-Wei Kang (康庭維)" w:date="2021-04-12T17:51:00Z">
                    <w:r>
                      <w:rPr>
                        <w:rFonts w:ascii="Arial" w:eastAsia="Malgun Gothic" w:hAnsi="Arial"/>
                        <w:bCs/>
                        <w:color w:val="000000"/>
                        <w:sz w:val="18"/>
                      </w:rPr>
                      <w:t>4.0</w:t>
                    </w:r>
                  </w:ins>
                </w:p>
              </w:tc>
            </w:tr>
            <w:tr w:rsidR="00DA1C64" w14:paraId="7119FF13" w14:textId="77777777">
              <w:trPr>
                <w:jc w:val="center"/>
                <w:ins w:id="300" w:author="Ting-Wei Kang (康庭維)" w:date="2021-04-12T17:51:00Z"/>
              </w:trPr>
              <w:tc>
                <w:tcPr>
                  <w:tcW w:w="0" w:type="auto"/>
                  <w:vMerge/>
                  <w:tcBorders>
                    <w:top w:val="single" w:sz="4" w:space="0" w:color="auto"/>
                    <w:left w:val="single" w:sz="4" w:space="0" w:color="auto"/>
                    <w:bottom w:val="single" w:sz="4" w:space="0" w:color="auto"/>
                    <w:right w:val="single" w:sz="4" w:space="0" w:color="auto"/>
                  </w:tcBorders>
                  <w:vAlign w:val="center"/>
                </w:tcPr>
                <w:p w14:paraId="3EACF7C5" w14:textId="77777777" w:rsidR="00DA1C64" w:rsidRDefault="00DA1C64">
                  <w:pPr>
                    <w:rPr>
                      <w:ins w:id="301" w:author="Ting-Wei Kang (康庭維)" w:date="2021-04-12T17:51:00Z"/>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0CAA1A09" w14:textId="77777777" w:rsidR="00DA1C64" w:rsidRDefault="00BC311E">
                  <w:pPr>
                    <w:keepNext/>
                    <w:keepLines/>
                    <w:jc w:val="center"/>
                    <w:rPr>
                      <w:ins w:id="302" w:author="Ting-Wei Kang (康庭維)" w:date="2021-04-12T17:51:00Z"/>
                      <w:rFonts w:ascii="Arial" w:eastAsia="Malgun Gothic" w:hAnsi="Arial"/>
                      <w:bCs/>
                      <w:color w:val="000000"/>
                      <w:sz w:val="18"/>
                    </w:rPr>
                  </w:pPr>
                  <w:ins w:id="303" w:author="Ting-Wei Kang (康庭維)" w:date="2021-04-12T17:51:00Z">
                    <w:r>
                      <w:rPr>
                        <w:rFonts w:ascii="Arial" w:eastAsia="Malgun Gothic" w:hAnsi="Arial"/>
                        <w:bCs/>
                        <w:color w:val="000000"/>
                        <w:sz w:val="18"/>
                      </w:rPr>
                      <w:t>n259</w:t>
                    </w:r>
                  </w:ins>
                </w:p>
              </w:tc>
              <w:tc>
                <w:tcPr>
                  <w:tcW w:w="1890" w:type="dxa"/>
                  <w:tcBorders>
                    <w:top w:val="single" w:sz="4" w:space="0" w:color="auto"/>
                    <w:left w:val="single" w:sz="4" w:space="0" w:color="auto"/>
                    <w:bottom w:val="single" w:sz="4" w:space="0" w:color="auto"/>
                    <w:right w:val="single" w:sz="4" w:space="0" w:color="auto"/>
                  </w:tcBorders>
                </w:tcPr>
                <w:p w14:paraId="74B57A19" w14:textId="77777777" w:rsidR="00DA1C64" w:rsidRDefault="00BC311E">
                  <w:pPr>
                    <w:keepNext/>
                    <w:keepLines/>
                    <w:jc w:val="center"/>
                    <w:rPr>
                      <w:ins w:id="304" w:author="Ting-Wei Kang (康庭維)" w:date="2021-04-12T17:51:00Z"/>
                      <w:rFonts w:ascii="Arial" w:eastAsia="Malgun Gothic" w:hAnsi="Arial"/>
                      <w:bCs/>
                      <w:color w:val="000000"/>
                      <w:sz w:val="18"/>
                    </w:rPr>
                  </w:pPr>
                  <w:ins w:id="305" w:author="Ting-Wei Kang (康庭維)" w:date="2021-04-12T17:51:00Z">
                    <w:r>
                      <w:rPr>
                        <w:rFonts w:ascii="Arial" w:eastAsia="Malgun Gothic" w:hAnsi="Arial"/>
                        <w:bCs/>
                        <w:color w:val="000000"/>
                        <w:sz w:val="18"/>
                      </w:rPr>
                      <w:t>4.0</w:t>
                    </w:r>
                  </w:ins>
                </w:p>
              </w:tc>
            </w:tr>
          </w:tbl>
          <w:p w14:paraId="0D5B6E9F" w14:textId="77777777" w:rsidR="00DA1C64" w:rsidRPr="00DA1C64" w:rsidRDefault="00DA1C64">
            <w:pPr>
              <w:spacing w:after="120"/>
              <w:rPr>
                <w:rFonts w:ascii="PMingLiU" w:eastAsia="PMingLiU" w:hAnsi="PMingLiU"/>
                <w:color w:val="0070C0"/>
                <w:lang w:val="en-US" w:eastAsia="zh-TW"/>
                <w:rPrChange w:id="306" w:author="Ting-Wei Kang (康庭維)" w:date="2021-04-12T17:36:00Z">
                  <w:rPr>
                    <w:rFonts w:eastAsiaTheme="minorEastAsia"/>
                    <w:color w:val="0070C0"/>
                    <w:lang w:val="en-US" w:eastAsia="zh-CN"/>
                  </w:rPr>
                </w:rPrChange>
              </w:rPr>
            </w:pPr>
          </w:p>
        </w:tc>
      </w:tr>
      <w:tr w:rsidR="00DA1C64" w14:paraId="200C8A3D" w14:textId="77777777">
        <w:tc>
          <w:tcPr>
            <w:tcW w:w="1986" w:type="dxa"/>
          </w:tcPr>
          <w:p w14:paraId="72EE589F" w14:textId="77777777" w:rsidR="00DA1C64" w:rsidRDefault="00BC311E">
            <w:pPr>
              <w:spacing w:after="120"/>
              <w:rPr>
                <w:rFonts w:eastAsiaTheme="minorEastAsia"/>
                <w:color w:val="0070C0"/>
                <w:lang w:val="en-US" w:eastAsia="zh-CN"/>
              </w:rPr>
            </w:pPr>
            <w:ins w:id="307" w:author="OPPO" w:date="2021-04-12T21:22:00Z">
              <w:r>
                <w:rPr>
                  <w:rFonts w:eastAsiaTheme="minorEastAsia"/>
                  <w:color w:val="0070C0"/>
                  <w:lang w:val="en-US" w:eastAsia="zh-CN"/>
                </w:rPr>
                <w:t>OPPO</w:t>
              </w:r>
            </w:ins>
          </w:p>
        </w:tc>
        <w:tc>
          <w:tcPr>
            <w:tcW w:w="7645" w:type="dxa"/>
          </w:tcPr>
          <w:p w14:paraId="3CCAC585" w14:textId="77777777" w:rsidR="00DA1C64" w:rsidRDefault="00BC311E">
            <w:pPr>
              <w:spacing w:after="120"/>
              <w:rPr>
                <w:ins w:id="308" w:author="OPPO" w:date="2021-04-12T21:22:00Z"/>
                <w:rFonts w:eastAsiaTheme="minorEastAsia"/>
                <w:color w:val="0070C0"/>
                <w:lang w:val="en-US" w:eastAsia="zh-CN"/>
              </w:rPr>
            </w:pPr>
            <w:ins w:id="309" w:author="OPPO" w:date="2021-04-12T21:22:00Z">
              <w:r>
                <w:rPr>
                  <w:rFonts w:eastAsiaTheme="minorEastAsia"/>
                  <w:color w:val="0070C0"/>
                  <w:lang w:val="en-US" w:eastAsia="zh-CN"/>
                </w:rPr>
                <w:t>Others, the framework can be reused, however, the values need to be clarified.</w:t>
              </w:r>
            </w:ins>
          </w:p>
          <w:p w14:paraId="4A085F99" w14:textId="77777777" w:rsidR="00DA1C64" w:rsidRDefault="00BC311E">
            <w:pPr>
              <w:spacing w:after="120"/>
              <w:rPr>
                <w:ins w:id="310" w:author="OPPO" w:date="2021-04-12T21:22:00Z"/>
                <w:rFonts w:eastAsiaTheme="minorEastAsia"/>
                <w:color w:val="0070C0"/>
                <w:lang w:val="en-US" w:eastAsia="zh-CN"/>
              </w:rPr>
            </w:pPr>
            <w:ins w:id="311" w:author="OPPO" w:date="2021-04-12T21:22:00Z">
              <w:r>
                <w:rPr>
                  <w:rFonts w:eastAsiaTheme="minorEastAsia"/>
                  <w:color w:val="0070C0"/>
                  <w:lang w:val="en-US" w:eastAsia="zh-CN"/>
                </w:rPr>
                <w:t>It is unclear whether the 3.5dB relaxation defined in Rel-16 is for UE that only support n260 and n261 or it also consider UEs that support other FR2 bands. If Rel-16 only consider UE supports n260 and n261, then the Multi-Band relaxation difference for n258+n260, and n257+n259 comparing to n260+n261 would achieve at least 0.5dB for these bands.</w:t>
              </w:r>
            </w:ins>
          </w:p>
          <w:p w14:paraId="3E485A15" w14:textId="77777777" w:rsidR="00DA1C64" w:rsidRDefault="00BC311E">
            <w:pPr>
              <w:spacing w:after="120"/>
              <w:rPr>
                <w:ins w:id="312" w:author="OPPO" w:date="2021-04-12T21:22:00Z"/>
                <w:rFonts w:eastAsiaTheme="minorEastAsia"/>
                <w:color w:val="0070C0"/>
                <w:lang w:val="en-US" w:eastAsia="zh-CN"/>
              </w:rPr>
            </w:pPr>
            <w:ins w:id="313" w:author="OPPO" w:date="2021-04-12T21:22:00Z">
              <w:r>
                <w:rPr>
                  <w:rFonts w:eastAsiaTheme="minorEastAsia"/>
                  <w:color w:val="0070C0"/>
                  <w:lang w:val="en-US" w:eastAsia="zh-CN"/>
                </w:rPr>
                <w:t>Therefore:</w:t>
              </w:r>
            </w:ins>
          </w:p>
          <w:p w14:paraId="78B4A7E0" w14:textId="77777777" w:rsidR="00DA1C64" w:rsidRDefault="00BC311E">
            <w:pPr>
              <w:pStyle w:val="ListParagraph"/>
              <w:numPr>
                <w:ilvl w:val="0"/>
                <w:numId w:val="6"/>
              </w:numPr>
              <w:spacing w:after="120"/>
              <w:ind w:firstLineChars="0"/>
              <w:rPr>
                <w:ins w:id="314" w:author="OPPO" w:date="2021-04-12T21:22:00Z"/>
                <w:rFonts w:eastAsiaTheme="minorEastAsia"/>
                <w:color w:val="0070C0"/>
                <w:lang w:val="en-US" w:eastAsia="zh-CN"/>
              </w:rPr>
              <w:pPrChange w:id="315" w:author="Unknown" w:date="2021-04-12T21:22:00Z">
                <w:pPr>
                  <w:spacing w:after="120"/>
                </w:pPr>
              </w:pPrChange>
            </w:pPr>
            <w:ins w:id="316" w:author="OPPO" w:date="2021-04-12T21:22:00Z">
              <w:r>
                <w:rPr>
                  <w:rFonts w:eastAsiaTheme="minorEastAsia"/>
                  <w:color w:val="0070C0"/>
                  <w:lang w:val="en-US" w:eastAsia="zh-CN"/>
                </w:rPr>
                <w:t>If the conclusion for is 3.5dB relaxation in Rel-16 only considered UEs support n260 and n261 then add 0.5dB multi-band relaxation difference to the total relaxations, i.e. in total 4dB relaxation.</w:t>
              </w:r>
            </w:ins>
          </w:p>
          <w:p w14:paraId="45992AD2" w14:textId="77777777" w:rsidR="00DA1C64" w:rsidRPr="00DA1C64" w:rsidRDefault="00BC311E">
            <w:pPr>
              <w:pStyle w:val="ListParagraph"/>
              <w:numPr>
                <w:ilvl w:val="0"/>
                <w:numId w:val="6"/>
              </w:numPr>
              <w:spacing w:after="120"/>
              <w:ind w:firstLineChars="0"/>
              <w:rPr>
                <w:rFonts w:eastAsiaTheme="minorEastAsia"/>
                <w:color w:val="0070C0"/>
                <w:lang w:val="en-US" w:eastAsia="zh-CN"/>
                <w:rPrChange w:id="317" w:author="OPPO" w:date="2021-04-12T21:22:00Z">
                  <w:rPr>
                    <w:lang w:val="en-US" w:eastAsia="zh-CN"/>
                  </w:rPr>
                </w:rPrChange>
              </w:rPr>
              <w:pPrChange w:id="318" w:author="Unknown" w:date="2021-04-12T21:22:00Z">
                <w:pPr>
                  <w:spacing w:after="120"/>
                </w:pPr>
              </w:pPrChange>
            </w:pPr>
            <w:ins w:id="319" w:author="OPPO" w:date="2021-04-12T21:22:00Z">
              <w:r>
                <w:rPr>
                  <w:rFonts w:eastAsiaTheme="minorEastAsia"/>
                  <w:color w:val="0070C0"/>
                  <w:lang w:val="en-US" w:eastAsia="zh-CN"/>
                  <w:rPrChange w:id="320" w:author="OPPO" w:date="2021-04-12T21:22:00Z">
                    <w:rPr>
                      <w:rFonts w:eastAsia="SimSun"/>
                      <w:lang w:val="en-US" w:eastAsia="zh-CN"/>
                    </w:rPr>
                  </w:rPrChange>
                </w:rPr>
                <w:t>Otherwise, keep the 3.5dB total relaxation for n258+n260, and n257+n259.</w:t>
              </w:r>
            </w:ins>
          </w:p>
        </w:tc>
      </w:tr>
      <w:tr w:rsidR="00DA1C64" w14:paraId="39FF8D7B" w14:textId="77777777">
        <w:tc>
          <w:tcPr>
            <w:tcW w:w="1986" w:type="dxa"/>
          </w:tcPr>
          <w:p w14:paraId="1C2018BC" w14:textId="77777777" w:rsidR="00DA1C64" w:rsidRDefault="00BC311E">
            <w:pPr>
              <w:spacing w:after="120"/>
              <w:rPr>
                <w:rFonts w:eastAsiaTheme="minorEastAsia"/>
                <w:color w:val="0070C0"/>
                <w:lang w:val="en-US" w:eastAsia="zh-CN"/>
              </w:rPr>
            </w:pPr>
            <w:ins w:id="321" w:author="Qualcomm" w:date="2021-04-12T13:15:00Z">
              <w:r>
                <w:rPr>
                  <w:rFonts w:eastAsiaTheme="minorEastAsia"/>
                  <w:color w:val="0070C0"/>
                  <w:lang w:val="en-US" w:eastAsia="zh-CN"/>
                </w:rPr>
                <w:t>Qualcomm</w:t>
              </w:r>
            </w:ins>
          </w:p>
        </w:tc>
        <w:tc>
          <w:tcPr>
            <w:tcW w:w="7645" w:type="dxa"/>
          </w:tcPr>
          <w:p w14:paraId="16619E38" w14:textId="77777777" w:rsidR="00DA1C64" w:rsidRDefault="00BC311E">
            <w:pPr>
              <w:spacing w:after="120"/>
              <w:rPr>
                <w:rFonts w:eastAsiaTheme="minorEastAsia"/>
                <w:color w:val="0070C0"/>
                <w:lang w:val="en-US" w:eastAsia="zh-CN"/>
              </w:rPr>
            </w:pPr>
            <w:ins w:id="322" w:author="Qualcomm" w:date="2021-04-12T13:15:00Z">
              <w:r>
                <w:rPr>
                  <w:rFonts w:eastAsiaTheme="minorEastAsia"/>
                  <w:color w:val="0070C0"/>
                  <w:lang w:val="en-US" w:eastAsia="zh-CN"/>
                </w:rPr>
                <w:t>Option 3 or option 3 modified by option 6</w:t>
              </w:r>
            </w:ins>
          </w:p>
        </w:tc>
      </w:tr>
      <w:tr w:rsidR="00DA1C64" w14:paraId="4FDA3B14" w14:textId="77777777">
        <w:trPr>
          <w:ins w:id="323" w:author="yoonoh-c" w:date="2021-04-13T10:35:00Z"/>
        </w:trPr>
        <w:tc>
          <w:tcPr>
            <w:tcW w:w="1986" w:type="dxa"/>
          </w:tcPr>
          <w:p w14:paraId="1BE377EF" w14:textId="77777777" w:rsidR="00DA1C64" w:rsidRDefault="00BC311E">
            <w:pPr>
              <w:spacing w:after="120"/>
              <w:rPr>
                <w:ins w:id="324" w:author="yoonoh-c" w:date="2021-04-13T10:35:00Z"/>
                <w:rFonts w:eastAsiaTheme="minorEastAsia"/>
                <w:color w:val="0070C0"/>
                <w:lang w:val="en-US" w:eastAsia="zh-CN"/>
              </w:rPr>
            </w:pPr>
            <w:ins w:id="325" w:author="yoonoh-c" w:date="2021-04-13T10:35:00Z">
              <w:r>
                <w:rPr>
                  <w:rFonts w:eastAsia="Malgun Gothic" w:hint="eastAsia"/>
                  <w:color w:val="0070C0"/>
                  <w:lang w:val="en-US" w:eastAsia="ko-KR"/>
                </w:rPr>
                <w:t>LG Electronics</w:t>
              </w:r>
            </w:ins>
          </w:p>
        </w:tc>
        <w:tc>
          <w:tcPr>
            <w:tcW w:w="7645" w:type="dxa"/>
          </w:tcPr>
          <w:p w14:paraId="007CD3E9" w14:textId="77777777" w:rsidR="00DA1C64" w:rsidRDefault="00BC311E">
            <w:pPr>
              <w:spacing w:after="120"/>
              <w:rPr>
                <w:ins w:id="326" w:author="yoonoh-c" w:date="2021-04-13T10:35:00Z"/>
                <w:rFonts w:eastAsiaTheme="minorEastAsia"/>
                <w:color w:val="0070C0"/>
                <w:lang w:val="en-US" w:eastAsia="zh-CN"/>
              </w:rPr>
            </w:pPr>
            <w:ins w:id="327" w:author="yoonoh-c" w:date="2021-04-13T10:35:00Z">
              <w:r>
                <w:rPr>
                  <w:rFonts w:eastAsia="Malgun Gothic" w:hint="eastAsia"/>
                  <w:color w:val="0070C0"/>
                  <w:lang w:val="en-US" w:eastAsia="ko-KR"/>
                </w:rPr>
                <w:t xml:space="preserve">Support Option 5. </w:t>
              </w:r>
              <w:r>
                <w:rPr>
                  <w:rFonts w:eastAsia="Malgun Gothic"/>
                  <w:color w:val="0070C0"/>
                  <w:lang w:val="en-US" w:eastAsia="ko-KR"/>
                </w:rPr>
                <w:t xml:space="preserve">Because, the frequency separation for CA_n258-n260 and CA_n257-n259 is larger than CA_n260-n261. </w:t>
              </w:r>
            </w:ins>
          </w:p>
        </w:tc>
      </w:tr>
      <w:tr w:rsidR="00DA1C64" w14:paraId="1FC39E41" w14:textId="77777777">
        <w:trPr>
          <w:ins w:id="328" w:author="Samsung" w:date="2021-04-13T10:56:00Z"/>
        </w:trPr>
        <w:tc>
          <w:tcPr>
            <w:tcW w:w="1986" w:type="dxa"/>
          </w:tcPr>
          <w:p w14:paraId="02195945" w14:textId="77777777" w:rsidR="00DA1C64" w:rsidRDefault="00BC311E">
            <w:pPr>
              <w:spacing w:after="120"/>
              <w:rPr>
                <w:ins w:id="329" w:author="Samsung" w:date="2021-04-13T10:56:00Z"/>
                <w:rFonts w:eastAsia="Malgun Gothic"/>
                <w:color w:val="0070C0"/>
                <w:lang w:val="en-US" w:eastAsia="ko-KR"/>
              </w:rPr>
            </w:pPr>
            <w:ins w:id="330" w:author="Samsung" w:date="2021-04-13T10:56:00Z">
              <w:r>
                <w:t>Samsung</w:t>
              </w:r>
            </w:ins>
          </w:p>
        </w:tc>
        <w:tc>
          <w:tcPr>
            <w:tcW w:w="7645" w:type="dxa"/>
          </w:tcPr>
          <w:p w14:paraId="21825355" w14:textId="77777777" w:rsidR="00DA1C64" w:rsidRDefault="00BC311E">
            <w:pPr>
              <w:spacing w:after="120"/>
              <w:rPr>
                <w:ins w:id="331" w:author="Samsung" w:date="2021-04-13T10:56:00Z"/>
                <w:rFonts w:eastAsia="Malgun Gothic"/>
                <w:color w:val="0070C0"/>
                <w:lang w:val="en-US" w:eastAsia="ko-KR"/>
              </w:rPr>
            </w:pPr>
            <w:ins w:id="332" w:author="Samsung" w:date="2021-04-13T10:56:00Z">
              <w:r>
                <w:t xml:space="preserve">To be compatible with more bands (47GHz, etc), for relaxation value, it seems that option 1 and option 2 can be precluded. Agree with </w:t>
              </w:r>
              <w:proofErr w:type="gramStart"/>
              <w:r>
                <w:t>companies</w:t>
              </w:r>
              <w:proofErr w:type="gramEnd"/>
              <w:r>
                <w:t xml:space="preserve"> comments that the relaxation values absorb MBR which is band combination dependent. The simultaneous operation of two bands further deteriorate the performance.</w:t>
              </w:r>
            </w:ins>
          </w:p>
        </w:tc>
      </w:tr>
      <w:tr w:rsidR="00DA1C64" w14:paraId="351D1777" w14:textId="77777777">
        <w:trPr>
          <w:ins w:id="333" w:author="Xiaomi" w:date="2021-04-13T11:18:00Z"/>
        </w:trPr>
        <w:tc>
          <w:tcPr>
            <w:tcW w:w="1986" w:type="dxa"/>
          </w:tcPr>
          <w:p w14:paraId="2E9ADAD6" w14:textId="77777777" w:rsidR="00DA1C64" w:rsidRPr="00DA1C64" w:rsidRDefault="00BC311E">
            <w:pPr>
              <w:spacing w:after="120"/>
              <w:rPr>
                <w:ins w:id="334" w:author="Xiaomi" w:date="2021-04-13T11:18:00Z"/>
                <w:rFonts w:eastAsiaTheme="minorEastAsia"/>
                <w:lang w:eastAsia="zh-CN"/>
                <w:rPrChange w:id="335" w:author="Xiaomi" w:date="2021-04-13T11:18:00Z">
                  <w:rPr>
                    <w:ins w:id="336" w:author="Xiaomi" w:date="2021-04-13T11:18:00Z"/>
                  </w:rPr>
                </w:rPrChange>
              </w:rPr>
            </w:pPr>
            <w:ins w:id="337" w:author="Xiaomi" w:date="2021-04-13T11:18:00Z">
              <w:r>
                <w:rPr>
                  <w:rFonts w:eastAsiaTheme="minorEastAsia" w:hint="eastAsia"/>
                  <w:lang w:eastAsia="zh-CN"/>
                </w:rPr>
                <w:t>X</w:t>
              </w:r>
              <w:r>
                <w:rPr>
                  <w:rFonts w:eastAsiaTheme="minorEastAsia"/>
                  <w:lang w:eastAsia="zh-CN"/>
                </w:rPr>
                <w:t>iaomi</w:t>
              </w:r>
            </w:ins>
          </w:p>
        </w:tc>
        <w:tc>
          <w:tcPr>
            <w:tcW w:w="7645" w:type="dxa"/>
          </w:tcPr>
          <w:p w14:paraId="05CA1891" w14:textId="77777777" w:rsidR="00DA1C64" w:rsidRDefault="00BC311E">
            <w:pPr>
              <w:spacing w:after="120"/>
              <w:rPr>
                <w:ins w:id="338" w:author="Xiaomi" w:date="2021-04-13T11:18:00Z"/>
              </w:rPr>
            </w:pPr>
            <w:ins w:id="339" w:author="Xiaomi" w:date="2021-04-13T11:18:00Z">
              <w:r>
                <w:rPr>
                  <w:rFonts w:eastAsiaTheme="minorEastAsia" w:hint="eastAsia"/>
                  <w:color w:val="0070C0"/>
                  <w:lang w:val="en-US" w:eastAsia="zh-CN"/>
                </w:rPr>
                <w:t>O</w:t>
              </w:r>
              <w:r>
                <w:rPr>
                  <w:rFonts w:eastAsiaTheme="minorEastAsia"/>
                  <w:color w:val="0070C0"/>
                  <w:lang w:val="en-US" w:eastAsia="zh-CN"/>
                </w:rPr>
                <w:t>ption3, in the discussion of CA_n260-n261, it already considered 0.7dB multi-band relaxation.</w:t>
              </w:r>
            </w:ins>
          </w:p>
        </w:tc>
      </w:tr>
      <w:tr w:rsidR="00DA1C64" w14:paraId="65450A9E" w14:textId="77777777">
        <w:trPr>
          <w:ins w:id="340" w:author="ZTE" w:date="2021-04-13T14:42:00Z"/>
        </w:trPr>
        <w:tc>
          <w:tcPr>
            <w:tcW w:w="1986" w:type="dxa"/>
          </w:tcPr>
          <w:p w14:paraId="381A1130" w14:textId="77777777" w:rsidR="00DA1C64" w:rsidRDefault="00BC311E">
            <w:pPr>
              <w:spacing w:after="120"/>
              <w:rPr>
                <w:ins w:id="341" w:author="ZTE" w:date="2021-04-13T14:42:00Z"/>
                <w:rFonts w:eastAsiaTheme="minorEastAsia"/>
                <w:lang w:val="en-US" w:eastAsia="zh-CN"/>
              </w:rPr>
            </w:pPr>
            <w:ins w:id="342" w:author="ZTE" w:date="2021-04-13T14:42:00Z">
              <w:r>
                <w:rPr>
                  <w:rFonts w:eastAsiaTheme="minorEastAsia" w:hint="eastAsia"/>
                  <w:lang w:val="en-US" w:eastAsia="zh-CN"/>
                </w:rPr>
                <w:t>ZTE</w:t>
              </w:r>
            </w:ins>
          </w:p>
        </w:tc>
        <w:tc>
          <w:tcPr>
            <w:tcW w:w="7645" w:type="dxa"/>
          </w:tcPr>
          <w:p w14:paraId="5B1239EC" w14:textId="77777777" w:rsidR="00DA1C64" w:rsidRDefault="00BC311E">
            <w:pPr>
              <w:spacing w:after="120"/>
              <w:rPr>
                <w:ins w:id="343" w:author="ZTE" w:date="2021-04-13T14:42:00Z"/>
                <w:rFonts w:eastAsiaTheme="minorEastAsia"/>
                <w:color w:val="0070C0"/>
                <w:lang w:val="en-US" w:eastAsia="zh-CN"/>
              </w:rPr>
            </w:pPr>
            <w:ins w:id="344" w:author="ZTE" w:date="2021-04-13T14:42:00Z">
              <w:r>
                <w:rPr>
                  <w:rFonts w:eastAsiaTheme="minorEastAsia" w:hint="eastAsia"/>
                  <w:color w:val="0070C0"/>
                  <w:lang w:val="en-US" w:eastAsia="zh-CN"/>
                </w:rPr>
                <w:t>O</w:t>
              </w:r>
              <w:r>
                <w:rPr>
                  <w:rFonts w:eastAsiaTheme="minorEastAsia"/>
                  <w:color w:val="0070C0"/>
                  <w:lang w:val="en-US" w:eastAsia="zh-CN"/>
                </w:rPr>
                <w:t>ption3</w:t>
              </w:r>
            </w:ins>
            <w:ins w:id="345" w:author="ZTE" w:date="2021-04-13T14:43:00Z">
              <w:r>
                <w:rPr>
                  <w:rFonts w:eastAsiaTheme="minorEastAsia" w:hint="eastAsia"/>
                  <w:color w:val="0070C0"/>
                  <w:lang w:val="en-US" w:eastAsia="zh-CN"/>
                </w:rPr>
                <w:t>.</w:t>
              </w:r>
            </w:ins>
            <w:ins w:id="346" w:author="ZTE" w:date="2021-04-13T14:42:00Z">
              <w:r>
                <w:rPr>
                  <w:rFonts w:eastAsiaTheme="minorEastAsia"/>
                  <w:color w:val="0070C0"/>
                  <w:lang w:val="en-US" w:eastAsia="zh-CN"/>
                </w:rPr>
                <w:t xml:space="preserve"> </w:t>
              </w:r>
            </w:ins>
          </w:p>
        </w:tc>
      </w:tr>
      <w:tr w:rsidR="00BC311E" w14:paraId="26AF93D3" w14:textId="77777777">
        <w:trPr>
          <w:ins w:id="347" w:author="Vasenkari, Petri J. (Nokia - FI/Espoo)" w:date="2021-04-13T11:04:00Z"/>
        </w:trPr>
        <w:tc>
          <w:tcPr>
            <w:tcW w:w="1986" w:type="dxa"/>
          </w:tcPr>
          <w:p w14:paraId="0A002C70" w14:textId="34C00BE4" w:rsidR="00BC311E" w:rsidRDefault="00BC311E">
            <w:pPr>
              <w:spacing w:after="120"/>
              <w:rPr>
                <w:ins w:id="348" w:author="Vasenkari, Petri J. (Nokia - FI/Espoo)" w:date="2021-04-13T11:04:00Z"/>
                <w:rFonts w:eastAsiaTheme="minorEastAsia"/>
                <w:lang w:val="en-US" w:eastAsia="zh-CN"/>
              </w:rPr>
            </w:pPr>
            <w:ins w:id="349" w:author="Vasenkari, Petri J. (Nokia - FI/Espoo)" w:date="2021-04-13T11:04:00Z">
              <w:r>
                <w:rPr>
                  <w:rFonts w:eastAsiaTheme="minorEastAsia"/>
                  <w:lang w:val="en-US" w:eastAsia="zh-CN"/>
                </w:rPr>
                <w:lastRenderedPageBreak/>
                <w:t>Nokia</w:t>
              </w:r>
            </w:ins>
          </w:p>
        </w:tc>
        <w:tc>
          <w:tcPr>
            <w:tcW w:w="7645" w:type="dxa"/>
          </w:tcPr>
          <w:p w14:paraId="43B58B58" w14:textId="695817AB" w:rsidR="00BC311E" w:rsidRDefault="00BC311E">
            <w:pPr>
              <w:spacing w:after="120"/>
              <w:rPr>
                <w:ins w:id="350" w:author="Vasenkari, Petri J. (Nokia - FI/Espoo)" w:date="2021-04-13T11:04:00Z"/>
                <w:rFonts w:eastAsiaTheme="minorEastAsia"/>
                <w:color w:val="0070C0"/>
                <w:lang w:val="en-US" w:eastAsia="zh-CN"/>
              </w:rPr>
            </w:pPr>
            <w:ins w:id="351" w:author="Vasenkari, Petri J. (Nokia - FI/Espoo)" w:date="2021-04-13T11:04:00Z">
              <w:r>
                <w:rPr>
                  <w:rFonts w:eastAsiaTheme="minorEastAsia"/>
                  <w:color w:val="0070C0"/>
                  <w:lang w:val="en-US" w:eastAsia="zh-CN"/>
                </w:rPr>
                <w:t>Option 3</w:t>
              </w:r>
            </w:ins>
          </w:p>
        </w:tc>
      </w:tr>
    </w:tbl>
    <w:p w14:paraId="24B54137" w14:textId="77777777" w:rsidR="00DA1C64" w:rsidRDefault="00DA1C64">
      <w:pPr>
        <w:rPr>
          <w:i/>
          <w:color w:val="0070C0"/>
          <w:lang w:eastAsia="zh-CN"/>
        </w:rPr>
      </w:pPr>
    </w:p>
    <w:p w14:paraId="5893B172" w14:textId="77777777" w:rsidR="00DA1C64" w:rsidRDefault="00BC311E">
      <w:pPr>
        <w:rPr>
          <w:b/>
          <w:color w:val="0070C0"/>
          <w:lang w:eastAsia="ko-KR"/>
        </w:rPr>
      </w:pPr>
      <w:r>
        <w:rPr>
          <w:b/>
          <w:color w:val="0070C0"/>
          <w:lang w:eastAsia="ko-KR"/>
        </w:rPr>
        <w:t>Issue 2-2: What is the maximum number of CCs in 2-band DL CA combination that is release independent from REL-16.</w:t>
      </w:r>
    </w:p>
    <w:p w14:paraId="350B53C8"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99F2AE"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limit the maximum number of CCs</w:t>
      </w:r>
    </w:p>
    <w:p w14:paraId="42FFBA9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combinations specified in Rel-17 can be implemented in a release-independent manner </w:t>
      </w:r>
      <w:proofErr w:type="gramStart"/>
      <w:r>
        <w:rPr>
          <w:rFonts w:eastAsia="SimSun"/>
          <w:color w:val="0070C0"/>
          <w:szCs w:val="24"/>
          <w:lang w:eastAsia="zh-CN"/>
        </w:rPr>
        <w:t>as long as</w:t>
      </w:r>
      <w:proofErr w:type="gramEnd"/>
      <w:r>
        <w:rPr>
          <w:rFonts w:eastAsia="SimSun"/>
          <w:color w:val="0070C0"/>
          <w:szCs w:val="24"/>
          <w:lang w:eastAsia="zh-CN"/>
        </w:rPr>
        <w:t xml:space="preserve"> no new signalling must be used by a UE of an earlier release.</w:t>
      </w:r>
    </w:p>
    <w:p w14:paraId="67A59089"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55A6D0A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9E89C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DA1C64" w14:paraId="78803DB0" w14:textId="77777777">
        <w:tc>
          <w:tcPr>
            <w:tcW w:w="1986" w:type="dxa"/>
          </w:tcPr>
          <w:p w14:paraId="0C196B19" w14:textId="77777777" w:rsidR="00DA1C64" w:rsidRDefault="00BC311E">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462E47AB"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0D45479" w14:textId="77777777">
        <w:tc>
          <w:tcPr>
            <w:tcW w:w="1986" w:type="dxa"/>
          </w:tcPr>
          <w:p w14:paraId="6ACB8F95" w14:textId="77777777" w:rsidR="00DA1C64" w:rsidRDefault="00BC311E">
            <w:pPr>
              <w:spacing w:after="120"/>
              <w:rPr>
                <w:ins w:id="352" w:author="Ting-Wei Kang (康庭維)" w:date="2021-04-12T17:58:00Z"/>
                <w:rFonts w:eastAsiaTheme="minorEastAsia"/>
                <w:color w:val="0070C0"/>
                <w:lang w:val="en-US" w:eastAsia="zh-CN"/>
              </w:rPr>
            </w:pPr>
            <w:ins w:id="353" w:author="Ting-Wei Kang (康庭維)" w:date="2021-04-12T17:58:00Z">
              <w:r>
                <w:rPr>
                  <w:rFonts w:eastAsiaTheme="minorEastAsia"/>
                  <w:color w:val="0070C0"/>
                  <w:lang w:val="en-US" w:eastAsia="zh-CN"/>
                </w:rPr>
                <w:t>MediaTek</w:t>
              </w:r>
            </w:ins>
          </w:p>
          <w:p w14:paraId="1E5030B5" w14:textId="77777777" w:rsidR="00DA1C64" w:rsidRDefault="00BC311E">
            <w:pPr>
              <w:spacing w:after="120"/>
              <w:rPr>
                <w:rFonts w:eastAsiaTheme="minorEastAsia"/>
                <w:color w:val="0070C0"/>
                <w:lang w:val="en-US" w:eastAsia="zh-CN"/>
              </w:rPr>
            </w:pPr>
            <w:del w:id="354" w:author="Ting-Wei Kang (康庭維)" w:date="2021-04-12T18:46:00Z">
              <w:r>
                <w:rPr>
                  <w:rFonts w:eastAsiaTheme="minorEastAsia" w:hint="eastAsia"/>
                  <w:color w:val="0070C0"/>
                  <w:lang w:val="en-US" w:eastAsia="zh-CN"/>
                </w:rPr>
                <w:delText>XXX</w:delText>
              </w:r>
            </w:del>
          </w:p>
        </w:tc>
        <w:tc>
          <w:tcPr>
            <w:tcW w:w="7645" w:type="dxa"/>
          </w:tcPr>
          <w:p w14:paraId="056940B0" w14:textId="77777777" w:rsidR="00DA1C64" w:rsidRDefault="00BC311E">
            <w:pPr>
              <w:spacing w:after="120"/>
              <w:rPr>
                <w:ins w:id="355" w:author="Ting-Wei Kang (康庭維)" w:date="2021-04-12T17:59:00Z"/>
                <w:rFonts w:eastAsiaTheme="minorEastAsia"/>
                <w:color w:val="0070C0"/>
                <w:lang w:val="en-US" w:eastAsia="zh-CN"/>
              </w:rPr>
            </w:pPr>
            <w:ins w:id="356" w:author="Ting-Wei Kang (康庭維)" w:date="2021-04-12T18:01:00Z">
              <w:r>
                <w:rPr>
                  <w:rFonts w:eastAsiaTheme="minorEastAsia"/>
                  <w:color w:val="0070C0"/>
                  <w:lang w:val="en-US" w:eastAsia="zh-CN"/>
                </w:rPr>
                <w:t>In our understanding</w:t>
              </w:r>
            </w:ins>
            <w:ins w:id="357" w:author="Ting-Wei Kang (康庭維)" w:date="2021-04-12T18:43:00Z">
              <w:r>
                <w:rPr>
                  <w:rFonts w:eastAsiaTheme="minorEastAsia"/>
                  <w:color w:val="0070C0"/>
                  <w:lang w:val="en-US" w:eastAsia="zh-CN"/>
                </w:rPr>
                <w:t>,</w:t>
              </w:r>
            </w:ins>
            <w:ins w:id="358" w:author="Ting-Wei Kang (康庭維)" w:date="2021-04-12T18:01:00Z">
              <w:r>
                <w:rPr>
                  <w:rFonts w:eastAsiaTheme="minorEastAsia"/>
                  <w:color w:val="0070C0"/>
                  <w:lang w:val="en-US" w:eastAsia="zh-CN"/>
                </w:rPr>
                <w:t xml:space="preserve"> the</w:t>
              </w:r>
            </w:ins>
            <w:ins w:id="359" w:author="Ting-Wei Kang (康庭維)" w:date="2021-04-12T17:59:00Z">
              <w:r>
                <w:rPr>
                  <w:rFonts w:eastAsiaTheme="minorEastAsia"/>
                  <w:color w:val="0070C0"/>
                  <w:lang w:val="en-US" w:eastAsia="zh-CN"/>
                </w:rPr>
                <w:t xml:space="preserve"> </w:t>
              </w:r>
            </w:ins>
            <w:ins w:id="360" w:author="Ting-Wei Kang (康庭維)" w:date="2021-04-12T18:43:00Z">
              <w:r>
                <w:rPr>
                  <w:rFonts w:eastAsiaTheme="minorEastAsia"/>
                  <w:color w:val="0070C0"/>
                  <w:lang w:val="en-US" w:eastAsia="zh-CN"/>
                </w:rPr>
                <w:t>3</w:t>
              </w:r>
            </w:ins>
            <w:ins w:id="361" w:author="Ting-Wei Kang (康庭維)" w:date="2021-04-12T17:59:00Z">
              <w:r>
                <w:rPr>
                  <w:rFonts w:eastAsiaTheme="minorEastAsia"/>
                  <w:color w:val="0070C0"/>
                  <w:lang w:val="en-US" w:eastAsia="zh-CN"/>
                </w:rPr>
                <w:t xml:space="preserve"> options are not exclusive. </w:t>
              </w:r>
            </w:ins>
            <w:ins w:id="362" w:author="Ting-Wei Kang (康庭維)" w:date="2021-04-12T18:01:00Z">
              <w:r>
                <w:rPr>
                  <w:rFonts w:eastAsiaTheme="minorEastAsia"/>
                  <w:color w:val="0070C0"/>
                  <w:lang w:val="en-US" w:eastAsia="zh-CN"/>
                </w:rPr>
                <w:t>Hence, w</w:t>
              </w:r>
            </w:ins>
            <w:ins w:id="363" w:author="Ting-Wei Kang (康庭維)" w:date="2021-04-12T17:59:00Z">
              <w:r>
                <w:rPr>
                  <w:rFonts w:eastAsiaTheme="minorEastAsia"/>
                  <w:color w:val="0070C0"/>
                  <w:lang w:val="en-US" w:eastAsia="zh-CN"/>
                </w:rPr>
                <w:t>e share our view on each option:</w:t>
              </w:r>
            </w:ins>
          </w:p>
          <w:p w14:paraId="31E34481" w14:textId="77777777" w:rsidR="00DA1C64" w:rsidRDefault="00BC311E">
            <w:pPr>
              <w:spacing w:after="120"/>
              <w:rPr>
                <w:ins w:id="364" w:author="Ting-Wei Kang (康庭維)" w:date="2021-04-12T18:00:00Z"/>
                <w:rFonts w:eastAsiaTheme="minorEastAsia"/>
                <w:color w:val="0070C0"/>
                <w:lang w:val="en-US" w:eastAsia="zh-CN"/>
              </w:rPr>
            </w:pPr>
            <w:ins w:id="365" w:author="Ting-Wei Kang (康庭維)" w:date="2021-04-12T17:59:00Z">
              <w:r>
                <w:rPr>
                  <w:rFonts w:eastAsiaTheme="minorEastAsia"/>
                  <w:color w:val="0070C0"/>
                  <w:lang w:val="en-US" w:eastAsia="zh-CN"/>
                </w:rPr>
                <w:t xml:space="preserve">For Option 1: </w:t>
              </w:r>
            </w:ins>
            <w:ins w:id="366" w:author="Ting-Wei Kang (康庭維)" w:date="2021-04-12T18:00:00Z">
              <w:r>
                <w:rPr>
                  <w:rFonts w:eastAsiaTheme="minorEastAsia"/>
                  <w:color w:val="0070C0"/>
                  <w:lang w:val="en-US" w:eastAsia="zh-CN"/>
                </w:rPr>
                <w:t xml:space="preserve">different </w:t>
              </w:r>
            </w:ins>
            <w:ins w:id="367" w:author="Ting-Wei Kang (康庭維)" w:date="2021-04-12T17:59:00Z">
              <w:r>
                <w:rPr>
                  <w:rFonts w:eastAsiaTheme="minorEastAsia"/>
                  <w:color w:val="0070C0"/>
                  <w:lang w:val="en-US" w:eastAsia="zh-CN"/>
                </w:rPr>
                <w:t xml:space="preserve">maximum </w:t>
              </w:r>
            </w:ins>
            <w:ins w:id="368" w:author="Ting-Wei Kang (康庭維)" w:date="2021-04-12T18:00:00Z">
              <w:r>
                <w:rPr>
                  <w:rFonts w:eastAsiaTheme="minorEastAsia"/>
                  <w:color w:val="0070C0"/>
                  <w:lang w:val="en-US" w:eastAsia="zh-CN"/>
                </w:rPr>
                <w:t xml:space="preserve">CC </w:t>
              </w:r>
            </w:ins>
            <w:ins w:id="369" w:author="Ting-Wei Kang (康庭維)" w:date="2021-04-12T17:59:00Z">
              <w:r>
                <w:rPr>
                  <w:rFonts w:eastAsiaTheme="minorEastAsia"/>
                  <w:color w:val="0070C0"/>
                  <w:lang w:val="en-US" w:eastAsia="zh-CN"/>
                </w:rPr>
                <w:t>num</w:t>
              </w:r>
            </w:ins>
            <w:ins w:id="370" w:author="Ting-Wei Kang (康庭維)" w:date="2021-04-12T18:00:00Z">
              <w:r>
                <w:rPr>
                  <w:rFonts w:eastAsiaTheme="minorEastAsia"/>
                  <w:color w:val="0070C0"/>
                  <w:lang w:val="en-US" w:eastAsia="zh-CN"/>
                </w:rPr>
                <w:t xml:space="preserve">ber </w:t>
              </w:r>
            </w:ins>
            <w:ins w:id="371" w:author="Ting-Wei Kang (康庭維)" w:date="2021-04-12T19:07:00Z">
              <w:r>
                <w:rPr>
                  <w:rFonts w:eastAsiaTheme="minorEastAsia"/>
                  <w:color w:val="0070C0"/>
                  <w:lang w:val="en-US" w:eastAsia="zh-CN"/>
                </w:rPr>
                <w:t>demand</w:t>
              </w:r>
            </w:ins>
            <w:ins w:id="372" w:author="Ting-Wei Kang (康庭維)" w:date="2021-04-12T18:01:00Z">
              <w:r>
                <w:rPr>
                  <w:rFonts w:eastAsiaTheme="minorEastAsia"/>
                  <w:color w:val="0070C0"/>
                  <w:lang w:val="en-US" w:eastAsia="zh-CN"/>
                </w:rPr>
                <w:t xml:space="preserve"> </w:t>
              </w:r>
            </w:ins>
            <w:ins w:id="373" w:author="Ting-Wei Kang (康庭維)" w:date="2021-04-12T18:06:00Z">
              <w:r>
                <w:rPr>
                  <w:rFonts w:eastAsiaTheme="minorEastAsia"/>
                  <w:color w:val="0070C0"/>
                  <w:lang w:val="en-US" w:eastAsia="zh-CN"/>
                </w:rPr>
                <w:t>would</w:t>
              </w:r>
            </w:ins>
            <w:ins w:id="374" w:author="Ting-Wei Kang (康庭維)" w:date="2021-04-12T18:00:00Z">
              <w:r>
                <w:rPr>
                  <w:rFonts w:eastAsiaTheme="minorEastAsia"/>
                  <w:color w:val="0070C0"/>
                  <w:lang w:val="en-US" w:eastAsia="zh-CN"/>
                </w:rPr>
                <w:t xml:space="preserve"> lead to </w:t>
              </w:r>
            </w:ins>
            <w:ins w:id="375" w:author="Ting-Wei Kang (康庭維)" w:date="2021-04-12T18:06:00Z">
              <w:r>
                <w:rPr>
                  <w:rFonts w:eastAsiaTheme="minorEastAsia"/>
                  <w:color w:val="0070C0"/>
                  <w:lang w:val="en-US" w:eastAsia="zh-CN"/>
                </w:rPr>
                <w:t xml:space="preserve">quite </w:t>
              </w:r>
            </w:ins>
            <w:ins w:id="376" w:author="Ting-Wei Kang (康庭維)" w:date="2021-04-12T18:00:00Z">
              <w:r>
                <w:rPr>
                  <w:rFonts w:eastAsiaTheme="minorEastAsia"/>
                  <w:color w:val="0070C0"/>
                  <w:lang w:val="en-US" w:eastAsia="zh-CN"/>
                </w:rPr>
                <w:t xml:space="preserve">different UE hardware capability, we prefer to </w:t>
              </w:r>
            </w:ins>
            <w:ins w:id="377" w:author="Ting-Wei Kang (康庭維)" w:date="2021-04-12T18:44:00Z">
              <w:r>
                <w:rPr>
                  <w:rFonts w:eastAsiaTheme="minorEastAsia"/>
                  <w:color w:val="0070C0"/>
                  <w:lang w:val="en-US" w:eastAsia="zh-CN"/>
                </w:rPr>
                <w:t>define exact maximum number of CCs</w:t>
              </w:r>
            </w:ins>
            <w:ins w:id="378" w:author="Ting-Wei Kang (康庭維)" w:date="2021-04-12T19:12:00Z">
              <w:r>
                <w:rPr>
                  <w:rFonts w:eastAsiaTheme="minorEastAsia"/>
                  <w:color w:val="0070C0"/>
                  <w:lang w:val="en-US" w:eastAsia="zh-CN"/>
                </w:rPr>
                <w:t>.</w:t>
              </w:r>
            </w:ins>
          </w:p>
          <w:p w14:paraId="76C7D4EA" w14:textId="77777777" w:rsidR="00DA1C64" w:rsidRDefault="00BC311E">
            <w:pPr>
              <w:spacing w:after="120"/>
              <w:rPr>
                <w:ins w:id="379" w:author="Ting-Wei Kang (康庭維)" w:date="2021-04-12T19:11:00Z"/>
                <w:rFonts w:eastAsiaTheme="minorEastAsia"/>
                <w:color w:val="0070C0"/>
                <w:lang w:val="en-US" w:eastAsia="zh-CN"/>
              </w:rPr>
            </w:pPr>
            <w:ins w:id="380" w:author="Ting-Wei Kang (康庭維)" w:date="2021-04-12T18:00:00Z">
              <w:r>
                <w:rPr>
                  <w:rFonts w:eastAsiaTheme="minorEastAsia"/>
                  <w:color w:val="0070C0"/>
                  <w:lang w:val="en-US" w:eastAsia="zh-CN"/>
                </w:rPr>
                <w:t>For Option 2 &amp;</w:t>
              </w:r>
            </w:ins>
            <w:ins w:id="381" w:author="Ting-Wei Kang (康庭維)" w:date="2021-04-12T18:08:00Z">
              <w:r>
                <w:rPr>
                  <w:rFonts w:eastAsiaTheme="minorEastAsia"/>
                  <w:color w:val="0070C0"/>
                  <w:lang w:val="en-US" w:eastAsia="zh-CN"/>
                </w:rPr>
                <w:t xml:space="preserve"> 3, Rel-16 only </w:t>
              </w:r>
            </w:ins>
            <w:ins w:id="382" w:author="Ting-Wei Kang (康庭維)" w:date="2021-04-12T19:07:00Z">
              <w:r>
                <w:rPr>
                  <w:rFonts w:eastAsiaTheme="minorEastAsia"/>
                  <w:color w:val="0070C0"/>
                  <w:lang w:val="en-US" w:eastAsia="zh-CN"/>
                </w:rPr>
                <w:t>defines</w:t>
              </w:r>
            </w:ins>
            <w:ins w:id="383" w:author="Ting-Wei Kang (康庭維)" w:date="2021-04-12T18:08:00Z">
              <w:r>
                <w:rPr>
                  <w:rFonts w:eastAsiaTheme="minorEastAsia"/>
                  <w:color w:val="0070C0"/>
                  <w:lang w:val="en-US" w:eastAsia="zh-CN"/>
                </w:rPr>
                <w:t xml:space="preserve"> </w:t>
              </w:r>
            </w:ins>
            <w:ins w:id="384" w:author="Ting-Wei Kang (康庭維)" w:date="2021-04-12T18:09:00Z">
              <w:r>
                <w:rPr>
                  <w:rFonts w:eastAsiaTheme="minorEastAsia"/>
                  <w:color w:val="0070C0"/>
                  <w:lang w:val="en-US" w:eastAsia="zh-CN"/>
                </w:rPr>
                <w:t>“</w:t>
              </w:r>
            </w:ins>
            <w:ins w:id="385" w:author="Ting-Wei Kang (康庭維)" w:date="2021-04-12T18:08:00Z">
              <w:r>
                <w:rPr>
                  <w:rFonts w:eastAsiaTheme="minorEastAsia"/>
                  <w:color w:val="0070C0"/>
                  <w:lang w:val="en-US" w:eastAsia="zh-CN"/>
                </w:rPr>
                <w:t>inter</w:t>
              </w:r>
            </w:ins>
            <w:ins w:id="386" w:author="Ting-Wei Kang (康庭維)" w:date="2021-04-12T18:09:00Z">
              <w:r>
                <w:rPr>
                  <w:rFonts w:eastAsiaTheme="minorEastAsia"/>
                  <w:color w:val="0070C0"/>
                  <w:lang w:val="en-US" w:eastAsia="zh-CN"/>
                </w:rPr>
                <w:t>-band DL CA based on IBM</w:t>
              </w:r>
            </w:ins>
            <w:ins w:id="387" w:author="Ting-Wei Kang (康庭維)" w:date="2021-04-12T18:45:00Z">
              <w:r>
                <w:rPr>
                  <w:rFonts w:eastAsiaTheme="minorEastAsia"/>
                  <w:color w:val="0070C0"/>
                  <w:lang w:val="en-US" w:eastAsia="zh-CN"/>
                </w:rPr>
                <w:t xml:space="preserve"> of different frequency group</w:t>
              </w:r>
            </w:ins>
            <w:ins w:id="388" w:author="Ting-Wei Kang (康庭維)" w:date="2021-04-12T18:47:00Z">
              <w:r>
                <w:rPr>
                  <w:rFonts w:eastAsiaTheme="minorEastAsia"/>
                  <w:color w:val="0070C0"/>
                  <w:lang w:val="en-US" w:eastAsia="zh-CN"/>
                  <w:rPrChange w:id="389" w:author="Ting-Wei Kang (康庭維)" w:date="2021-04-12T18:48:00Z">
                    <w:rPr>
                      <w:rFonts w:ascii="PMingLiU" w:eastAsia="PMingLiU" w:hAnsi="PMingLiU"/>
                      <w:color w:val="0070C0"/>
                      <w:lang w:val="en-US" w:eastAsia="zh-TW"/>
                    </w:rPr>
                  </w:rPrChange>
                </w:rPr>
                <w:t xml:space="preserve"> </w:t>
              </w:r>
            </w:ins>
            <w:ins w:id="390" w:author="Ting-Wei Kang (康庭維)" w:date="2021-04-12T18:48:00Z">
              <w:r>
                <w:rPr>
                  <w:rFonts w:eastAsiaTheme="minorEastAsia"/>
                  <w:color w:val="0070C0"/>
                  <w:lang w:val="en-US" w:eastAsia="zh-CN"/>
                </w:rPr>
                <w:t xml:space="preserve">type </w:t>
              </w:r>
            </w:ins>
            <w:ins w:id="391" w:author="Ting-Wei Kang (康庭維)" w:date="2021-04-12T18:47:00Z">
              <w:r>
                <w:rPr>
                  <w:rFonts w:eastAsiaTheme="minorEastAsia"/>
                  <w:color w:val="0070C0"/>
                  <w:lang w:val="en-US" w:eastAsia="zh-CN"/>
                  <w:rPrChange w:id="392" w:author="Ting-Wei Kang (康庭維)" w:date="2021-04-12T18:48:00Z">
                    <w:rPr>
                      <w:rFonts w:ascii="PMingLiU" w:eastAsia="PMingLiU" w:hAnsi="PMingLiU"/>
                      <w:color w:val="0070C0"/>
                      <w:lang w:val="en-US" w:eastAsia="zh-TW"/>
                    </w:rPr>
                  </w:rPrChange>
                </w:rPr>
                <w:t xml:space="preserve">(i.e. </w:t>
              </w:r>
            </w:ins>
            <w:ins w:id="393" w:author="Ting-Wei Kang (康庭維)" w:date="2021-04-12T19:08:00Z">
              <w:r>
                <w:rPr>
                  <w:rFonts w:eastAsiaTheme="minorEastAsia"/>
                  <w:color w:val="0070C0"/>
                  <w:lang w:val="en-US" w:eastAsia="zh-CN"/>
                </w:rPr>
                <w:t xml:space="preserve">DL </w:t>
              </w:r>
            </w:ins>
            <w:ins w:id="394" w:author="Ting-Wei Kang (康庭維)" w:date="2021-04-12T19:07:00Z">
              <w:r>
                <w:rPr>
                  <w:rFonts w:eastAsiaTheme="minorEastAsia"/>
                  <w:color w:val="0070C0"/>
                  <w:lang w:val="en-US" w:eastAsia="zh-CN"/>
                </w:rPr>
                <w:t>CA_</w:t>
              </w:r>
            </w:ins>
            <w:ins w:id="395" w:author="Ting-Wei Kang (康庭維)" w:date="2021-04-12T18:47:00Z">
              <w:r>
                <w:rPr>
                  <w:rFonts w:eastAsiaTheme="minorEastAsia"/>
                  <w:color w:val="0070C0"/>
                  <w:lang w:val="en-US" w:eastAsia="zh-CN"/>
                  <w:rPrChange w:id="396" w:author="Ting-Wei Kang (康庭維)" w:date="2021-04-12T18:48:00Z">
                    <w:rPr>
                      <w:rFonts w:ascii="PMingLiU" w:eastAsia="PMingLiU" w:hAnsi="PMingLiU"/>
                      <w:color w:val="0070C0"/>
                      <w:lang w:val="en-US" w:eastAsia="zh-TW"/>
                    </w:rPr>
                  </w:rPrChange>
                </w:rPr>
                <w:t>n261+n260</w:t>
              </w:r>
            </w:ins>
            <w:ins w:id="397" w:author="Ting-Wei Kang (康庭維)" w:date="2021-04-12T19:07:00Z">
              <w:r>
                <w:rPr>
                  <w:rFonts w:eastAsiaTheme="minorEastAsia"/>
                  <w:color w:val="0070C0"/>
                  <w:lang w:val="en-US" w:eastAsia="zh-CN"/>
                </w:rPr>
                <w:t>, IBM</w:t>
              </w:r>
            </w:ins>
            <w:ins w:id="398" w:author="Ting-Wei Kang (康庭維)" w:date="2021-04-12T18:47:00Z">
              <w:r>
                <w:rPr>
                  <w:rFonts w:eastAsiaTheme="minorEastAsia"/>
                  <w:color w:val="0070C0"/>
                  <w:lang w:val="en-US" w:eastAsia="zh-CN"/>
                  <w:rPrChange w:id="399" w:author="Ting-Wei Kang (康庭維)" w:date="2021-04-12T18:48:00Z">
                    <w:rPr>
                      <w:rFonts w:ascii="PMingLiU" w:eastAsia="PMingLiU" w:hAnsi="PMingLiU"/>
                      <w:color w:val="0070C0"/>
                      <w:lang w:val="en-US" w:eastAsia="zh-TW"/>
                    </w:rPr>
                  </w:rPrChange>
                </w:rPr>
                <w:t>)</w:t>
              </w:r>
            </w:ins>
            <w:ins w:id="400" w:author="Ting-Wei Kang (康庭維)" w:date="2021-04-12T18:09:00Z">
              <w:r>
                <w:rPr>
                  <w:rFonts w:eastAsiaTheme="minorEastAsia"/>
                  <w:color w:val="0070C0"/>
                  <w:lang w:val="en-US" w:eastAsia="zh-CN"/>
                </w:rPr>
                <w:t xml:space="preserve">”. </w:t>
              </w:r>
            </w:ins>
            <w:ins w:id="401" w:author="Ting-Wei Kang (康庭維)" w:date="2021-04-12T19:08:00Z">
              <w:r>
                <w:rPr>
                  <w:rFonts w:eastAsiaTheme="minorEastAsia"/>
                  <w:color w:val="0070C0"/>
                  <w:lang w:val="en-US" w:eastAsia="zh-CN"/>
                </w:rPr>
                <w:t xml:space="preserve">We think </w:t>
              </w:r>
            </w:ins>
            <w:ins w:id="402" w:author="Ting-Wei Kang (康庭維)" w:date="2021-04-12T18:09:00Z">
              <w:r>
                <w:rPr>
                  <w:rFonts w:eastAsiaTheme="minorEastAsia"/>
                  <w:color w:val="0070C0"/>
                  <w:lang w:val="en-US" w:eastAsia="zh-CN"/>
                </w:rPr>
                <w:t xml:space="preserve">at least </w:t>
              </w:r>
            </w:ins>
            <w:ins w:id="403" w:author="Ting-Wei Kang (康庭維)" w:date="2021-04-12T19:15:00Z">
              <w:r>
                <w:rPr>
                  <w:rFonts w:eastAsiaTheme="minorEastAsia"/>
                  <w:color w:val="0070C0"/>
                  <w:lang w:val="en-US" w:eastAsia="zh-CN"/>
                </w:rPr>
                <w:t>OTHER</w:t>
              </w:r>
            </w:ins>
            <w:ins w:id="404" w:author="Ting-Wei Kang (康庭維)" w:date="2021-04-12T18:45:00Z">
              <w:r>
                <w:rPr>
                  <w:rFonts w:eastAsiaTheme="minorEastAsia"/>
                  <w:color w:val="0070C0"/>
                  <w:lang w:val="en-US" w:eastAsia="zh-CN"/>
                </w:rPr>
                <w:t xml:space="preserve"> </w:t>
              </w:r>
            </w:ins>
            <w:ins w:id="405" w:author="Ting-Wei Kang (康庭維)" w:date="2021-04-12T18:49:00Z">
              <w:r>
                <w:rPr>
                  <w:rFonts w:eastAsiaTheme="minorEastAsia"/>
                  <w:color w:val="0070C0"/>
                  <w:lang w:val="en-US" w:eastAsia="zh-CN"/>
                </w:rPr>
                <w:t>inter-band DL</w:t>
              </w:r>
            </w:ins>
            <w:ins w:id="406" w:author="Ting-Wei Kang (康庭維)" w:date="2021-04-12T18:50:00Z">
              <w:r>
                <w:rPr>
                  <w:rFonts w:eastAsiaTheme="minorEastAsia"/>
                  <w:color w:val="0070C0"/>
                  <w:lang w:val="en-US" w:eastAsia="zh-CN"/>
                </w:rPr>
                <w:t>/UL</w:t>
              </w:r>
            </w:ins>
            <w:ins w:id="407" w:author="Ting-Wei Kang (康庭維)" w:date="2021-04-12T18:49:00Z">
              <w:r>
                <w:rPr>
                  <w:rFonts w:eastAsiaTheme="minorEastAsia"/>
                  <w:color w:val="0070C0"/>
                  <w:lang w:val="en-US" w:eastAsia="zh-CN"/>
                </w:rPr>
                <w:t xml:space="preserve"> CA </w:t>
              </w:r>
            </w:ins>
            <w:ins w:id="408" w:author="Ting-Wei Kang (康庭維)" w:date="2021-04-12T18:45:00Z">
              <w:r>
                <w:rPr>
                  <w:rFonts w:eastAsiaTheme="minorEastAsia"/>
                  <w:color w:val="0070C0"/>
                  <w:lang w:val="en-US" w:eastAsia="zh-CN"/>
                </w:rPr>
                <w:t xml:space="preserve">types shall NOT </w:t>
              </w:r>
              <w:proofErr w:type="gramStart"/>
              <w:r>
                <w:rPr>
                  <w:rFonts w:eastAsiaTheme="minorEastAsia"/>
                  <w:color w:val="0070C0"/>
                  <w:lang w:val="en-US" w:eastAsia="zh-CN"/>
                </w:rPr>
                <w:t xml:space="preserve">be </w:t>
              </w:r>
            </w:ins>
            <w:ins w:id="409" w:author="Ting-Wei Kang (康庭維)" w:date="2021-04-12T19:13:00Z">
              <w:r>
                <w:rPr>
                  <w:rFonts w:eastAsiaTheme="minorEastAsia"/>
                  <w:color w:val="0070C0"/>
                  <w:lang w:val="en-US" w:eastAsia="zh-CN"/>
                </w:rPr>
                <w:t>considered to be</w:t>
              </w:r>
              <w:proofErr w:type="gramEnd"/>
              <w:r>
                <w:rPr>
                  <w:rFonts w:eastAsiaTheme="minorEastAsia"/>
                  <w:color w:val="0070C0"/>
                  <w:lang w:val="en-US" w:eastAsia="zh-CN"/>
                </w:rPr>
                <w:t xml:space="preserve"> </w:t>
              </w:r>
            </w:ins>
            <w:ins w:id="410" w:author="Ting-Wei Kang (康庭維)" w:date="2021-04-12T18:46:00Z">
              <w:r>
                <w:rPr>
                  <w:rFonts w:eastAsiaTheme="minorEastAsia"/>
                  <w:color w:val="0070C0"/>
                  <w:lang w:val="en-US" w:eastAsia="zh-CN"/>
                </w:rPr>
                <w:t>release independent from Rel-16.</w:t>
              </w:r>
            </w:ins>
            <w:ins w:id="411" w:author="Ting-Wei Kang (康庭維)" w:date="2021-04-12T18:47:00Z">
              <w:r>
                <w:rPr>
                  <w:rFonts w:eastAsiaTheme="minorEastAsia"/>
                  <w:color w:val="0070C0"/>
                  <w:lang w:val="en-US" w:eastAsia="zh-CN"/>
                </w:rPr>
                <w:t xml:space="preserve"> </w:t>
              </w:r>
            </w:ins>
          </w:p>
          <w:p w14:paraId="6B3FFCDB" w14:textId="77777777" w:rsidR="00DA1C64" w:rsidRDefault="00BC311E">
            <w:pPr>
              <w:spacing w:after="120"/>
              <w:rPr>
                <w:rFonts w:eastAsiaTheme="minorEastAsia"/>
                <w:color w:val="0070C0"/>
                <w:lang w:val="en-US" w:eastAsia="zh-TW"/>
              </w:rPr>
            </w:pPr>
            <w:ins w:id="412" w:author="Ting-Wei Kang (康庭維)" w:date="2021-04-12T18:47:00Z">
              <w:r>
                <w:rPr>
                  <w:rFonts w:eastAsiaTheme="minorEastAsia"/>
                  <w:color w:val="0070C0"/>
                  <w:lang w:val="en-US" w:eastAsia="zh-CN"/>
                </w:rPr>
                <w:t xml:space="preserve">For the </w:t>
              </w:r>
            </w:ins>
            <w:ins w:id="413" w:author="Ting-Wei Kang (康庭維)" w:date="2021-04-12T19:08:00Z">
              <w:r>
                <w:rPr>
                  <w:rFonts w:eastAsiaTheme="minorEastAsia"/>
                  <w:color w:val="0070C0"/>
                  <w:lang w:val="en-US" w:eastAsia="zh-CN"/>
                </w:rPr>
                <w:t>“inter-band DL CA based on IBM of different frequency group</w:t>
              </w:r>
            </w:ins>
            <w:ins w:id="414" w:author="Ting-Wei Kang (康庭維)" w:date="2021-04-12T19:13:00Z">
              <w:r>
                <w:rPr>
                  <w:rFonts w:eastAsiaTheme="minorEastAsia"/>
                  <w:color w:val="0070C0"/>
                  <w:lang w:val="en-US" w:eastAsia="zh-CN"/>
                </w:rPr>
                <w:t>”</w:t>
              </w:r>
            </w:ins>
            <w:ins w:id="415" w:author="Ting-Wei Kang (康庭維)" w:date="2021-04-12T19:08:00Z">
              <w:r>
                <w:rPr>
                  <w:rFonts w:eastAsiaTheme="minorEastAsia"/>
                  <w:color w:val="0070C0"/>
                  <w:lang w:val="en-US" w:eastAsia="zh-CN"/>
                </w:rPr>
                <w:t xml:space="preserve"> type</w:t>
              </w:r>
            </w:ins>
            <w:ins w:id="416" w:author="Ting-Wei Kang (康庭維)" w:date="2021-04-12T18:47:00Z">
              <w:r>
                <w:rPr>
                  <w:rFonts w:eastAsiaTheme="minorEastAsia"/>
                  <w:color w:val="0070C0"/>
                  <w:lang w:val="en-US" w:eastAsia="zh-CN"/>
                </w:rPr>
                <w:t xml:space="preserve">, release </w:t>
              </w:r>
            </w:ins>
            <w:ins w:id="417" w:author="Ting-Wei Kang (康庭維)" w:date="2021-04-12T18:48:00Z">
              <w:r>
                <w:rPr>
                  <w:rFonts w:eastAsiaTheme="minorEastAsia"/>
                  <w:color w:val="0070C0"/>
                  <w:lang w:val="en-US" w:eastAsia="zh-CN"/>
                </w:rPr>
                <w:t>independent</w:t>
              </w:r>
            </w:ins>
            <w:ins w:id="418" w:author="Ting-Wei Kang (康庭維)" w:date="2021-04-12T18:47:00Z">
              <w:r>
                <w:rPr>
                  <w:rFonts w:eastAsiaTheme="minorEastAsia"/>
                  <w:color w:val="0070C0"/>
                  <w:lang w:val="en-US" w:eastAsia="zh-CN"/>
                </w:rPr>
                <w:t xml:space="preserve"> manner </w:t>
              </w:r>
            </w:ins>
            <w:ins w:id="419" w:author="Ting-Wei Kang (康庭維)" w:date="2021-04-12T19:13:00Z">
              <w:r>
                <w:rPr>
                  <w:rFonts w:eastAsiaTheme="minorEastAsia"/>
                  <w:color w:val="0070C0"/>
                  <w:lang w:val="en-US" w:eastAsia="zh-CN"/>
                </w:rPr>
                <w:t>for other band pair</w:t>
              </w:r>
            </w:ins>
            <w:ins w:id="420" w:author="Ting-Wei Kang (康庭維)" w:date="2021-04-12T19:14:00Z">
              <w:r>
                <w:rPr>
                  <w:rFonts w:eastAsiaTheme="minorEastAsia"/>
                  <w:color w:val="0070C0"/>
                  <w:lang w:val="en-US" w:eastAsia="zh-CN"/>
                </w:rPr>
                <w:t xml:space="preserve">s </w:t>
              </w:r>
            </w:ins>
            <w:ins w:id="421" w:author="Ting-Wei Kang (康庭維)" w:date="2021-04-12T18:47:00Z">
              <w:r>
                <w:rPr>
                  <w:rFonts w:eastAsiaTheme="minorEastAsia"/>
                  <w:color w:val="0070C0"/>
                  <w:lang w:val="en-US" w:eastAsia="zh-CN"/>
                </w:rPr>
                <w:t xml:space="preserve">is FFS, at least </w:t>
              </w:r>
            </w:ins>
            <w:ins w:id="422" w:author="Ting-Wei Kang (康庭維)" w:date="2021-04-12T19:11:00Z">
              <w:r>
                <w:rPr>
                  <w:rFonts w:eastAsiaTheme="minorEastAsia"/>
                  <w:color w:val="0070C0"/>
                  <w:lang w:val="en-US" w:eastAsia="zh-CN"/>
                </w:rPr>
                <w:t xml:space="preserve">clear </w:t>
              </w:r>
            </w:ins>
            <w:ins w:id="423" w:author="Ting-Wei Kang (康庭維)" w:date="2021-04-12T19:14:00Z">
              <w:r>
                <w:rPr>
                  <w:rFonts w:eastAsiaTheme="minorEastAsia"/>
                  <w:color w:val="0070C0"/>
                  <w:lang w:val="en-US" w:eastAsia="zh-CN"/>
                </w:rPr>
                <w:t xml:space="preserve">other </w:t>
              </w:r>
            </w:ins>
            <w:ins w:id="424" w:author="Ting-Wei Kang (康庭維)" w:date="2021-04-12T19:11:00Z">
              <w:r>
                <w:rPr>
                  <w:rFonts w:eastAsiaTheme="minorEastAsia"/>
                  <w:color w:val="0070C0"/>
                  <w:lang w:val="en-US" w:eastAsia="zh-CN"/>
                </w:rPr>
                <w:t>band pair</w:t>
              </w:r>
            </w:ins>
            <w:ins w:id="425" w:author="Ting-Wei Kang (康庭維)" w:date="2021-04-12T19:14:00Z">
              <w:r>
                <w:rPr>
                  <w:rFonts w:eastAsiaTheme="minorEastAsia"/>
                  <w:color w:val="0070C0"/>
                  <w:lang w:val="en-US" w:eastAsia="zh-CN"/>
                </w:rPr>
                <w:t>s</w:t>
              </w:r>
            </w:ins>
            <w:ins w:id="426" w:author="Ting-Wei Kang (康庭維)" w:date="2021-04-12T19:11:00Z">
              <w:r>
                <w:rPr>
                  <w:rFonts w:eastAsiaTheme="minorEastAsia"/>
                  <w:color w:val="0070C0"/>
                  <w:lang w:val="en-US" w:eastAsia="zh-CN"/>
                </w:rPr>
                <w:t xml:space="preserve"> demand shall be clarified firstly.</w:t>
              </w:r>
            </w:ins>
            <w:ins w:id="427" w:author="Ting-Wei Kang (康庭維)" w:date="2021-04-12T19:15:00Z">
              <w:r>
                <w:rPr>
                  <w:rFonts w:eastAsiaTheme="minorEastAsia"/>
                  <w:color w:val="0070C0"/>
                  <w:lang w:val="en-US" w:eastAsia="zh-CN"/>
                </w:rPr>
                <w:t xml:space="preserve"> </w:t>
              </w:r>
            </w:ins>
            <w:ins w:id="428" w:author="Ting-Wei Kang (康庭維)" w:date="2021-04-12T19:14:00Z">
              <w:r>
                <w:rPr>
                  <w:rFonts w:eastAsiaTheme="minorEastAsia"/>
                  <w:color w:val="0070C0"/>
                  <w:lang w:val="en-US" w:eastAsia="zh-CN"/>
                </w:rPr>
                <w:t>Note that, “DL CA configurations CA_n258A-n260A and CA_n257A-n259A are release independent from REL-16” wa</w:t>
              </w:r>
            </w:ins>
            <w:ins w:id="429" w:author="Ting-Wei Kang (康庭維)" w:date="2021-04-12T19:15:00Z">
              <w:r>
                <w:rPr>
                  <w:rFonts w:eastAsiaTheme="minorEastAsia"/>
                  <w:color w:val="0070C0"/>
                  <w:lang w:val="en-US" w:eastAsia="zh-CN"/>
                </w:rPr>
                <w:t>s</w:t>
              </w:r>
            </w:ins>
            <w:ins w:id="430" w:author="Ting-Wei Kang (康庭維)" w:date="2021-04-12T19:14:00Z">
              <w:r>
                <w:rPr>
                  <w:rFonts w:eastAsiaTheme="minorEastAsia"/>
                  <w:color w:val="0070C0"/>
                  <w:lang w:val="en-US" w:eastAsia="zh-CN"/>
                </w:rPr>
                <w:t xml:space="preserve"> agreed.</w:t>
              </w:r>
            </w:ins>
          </w:p>
        </w:tc>
      </w:tr>
      <w:tr w:rsidR="00DA1C64" w14:paraId="7EB24E57" w14:textId="77777777">
        <w:tc>
          <w:tcPr>
            <w:tcW w:w="1986" w:type="dxa"/>
          </w:tcPr>
          <w:p w14:paraId="3CB963A0" w14:textId="77777777" w:rsidR="00DA1C64" w:rsidRDefault="00BC311E">
            <w:pPr>
              <w:spacing w:after="120"/>
              <w:rPr>
                <w:rFonts w:eastAsiaTheme="minorEastAsia"/>
                <w:color w:val="0070C0"/>
                <w:lang w:val="en-US" w:eastAsia="zh-CN"/>
              </w:rPr>
            </w:pPr>
            <w:ins w:id="431" w:author="OPPO" w:date="2021-04-12T21:22:00Z">
              <w:r>
                <w:rPr>
                  <w:rFonts w:eastAsiaTheme="minorEastAsia"/>
                  <w:color w:val="0070C0"/>
                  <w:lang w:val="en-US" w:eastAsia="zh-CN"/>
                </w:rPr>
                <w:t>OPPO</w:t>
              </w:r>
            </w:ins>
          </w:p>
        </w:tc>
        <w:tc>
          <w:tcPr>
            <w:tcW w:w="7645" w:type="dxa"/>
          </w:tcPr>
          <w:p w14:paraId="2F2FB769" w14:textId="77777777" w:rsidR="00DA1C64" w:rsidRDefault="00BC311E">
            <w:pPr>
              <w:spacing w:after="120"/>
              <w:rPr>
                <w:ins w:id="432" w:author="OPPO" w:date="2021-04-12T21:22:00Z"/>
                <w:rFonts w:eastAsiaTheme="minorEastAsia"/>
                <w:color w:val="0070C0"/>
                <w:lang w:val="en-US" w:eastAsia="zh-CN"/>
              </w:rPr>
            </w:pPr>
            <w:ins w:id="433" w:author="OPPO" w:date="2021-04-12T21:22:00Z">
              <w:r>
                <w:rPr>
                  <w:rFonts w:eastAsiaTheme="minorEastAsia"/>
                  <w:color w:val="0070C0"/>
                  <w:lang w:val="en-US" w:eastAsia="zh-CN"/>
                </w:rPr>
                <w:t>Option 3 is ok.</w:t>
              </w:r>
            </w:ins>
          </w:p>
          <w:p w14:paraId="549BF928" w14:textId="77777777" w:rsidR="00DA1C64" w:rsidRDefault="00BC311E">
            <w:pPr>
              <w:spacing w:after="120"/>
              <w:rPr>
                <w:rFonts w:eastAsiaTheme="minorEastAsia"/>
                <w:color w:val="0070C0"/>
                <w:lang w:val="en-US" w:eastAsia="zh-CN"/>
              </w:rPr>
            </w:pPr>
            <w:ins w:id="434" w:author="OPPO" w:date="2021-04-12T21:22:00Z">
              <w:r>
                <w:rPr>
                  <w:rFonts w:eastAsiaTheme="minorEastAsia"/>
                  <w:color w:val="0070C0"/>
                  <w:lang w:val="en-US" w:eastAsia="zh-CN"/>
                </w:rPr>
                <w:t>For the option 2, signaling can supports both CBM and IBM in Rel-16, however, there is no CBM requirements for inter-band FR2 CA which means this inter-band CBM feature is not supported in RAN4 Rel-16. The CBM requirement itself needs to be introduced before discussing whether the CBM band combinations can be release independent to Rel-16.</w:t>
              </w:r>
            </w:ins>
          </w:p>
        </w:tc>
      </w:tr>
      <w:tr w:rsidR="00DA1C64" w14:paraId="54D80BF1" w14:textId="77777777">
        <w:tc>
          <w:tcPr>
            <w:tcW w:w="1986" w:type="dxa"/>
          </w:tcPr>
          <w:p w14:paraId="19746581" w14:textId="77777777" w:rsidR="00DA1C64" w:rsidRDefault="00BC311E">
            <w:pPr>
              <w:spacing w:after="120"/>
              <w:rPr>
                <w:rFonts w:eastAsiaTheme="minorEastAsia"/>
                <w:color w:val="0070C0"/>
                <w:lang w:val="en-US" w:eastAsia="zh-CN"/>
              </w:rPr>
            </w:pPr>
            <w:ins w:id="435" w:author="Qualcomm" w:date="2021-04-12T13:16:00Z">
              <w:r>
                <w:rPr>
                  <w:rFonts w:eastAsiaTheme="minorEastAsia"/>
                  <w:color w:val="0070C0"/>
                  <w:lang w:val="en-US" w:eastAsia="zh-CN"/>
                </w:rPr>
                <w:t>Qualcomm</w:t>
              </w:r>
            </w:ins>
          </w:p>
        </w:tc>
        <w:tc>
          <w:tcPr>
            <w:tcW w:w="7645" w:type="dxa"/>
          </w:tcPr>
          <w:p w14:paraId="2166D01F" w14:textId="77777777" w:rsidR="00DA1C64" w:rsidRDefault="00BC311E">
            <w:pPr>
              <w:spacing w:after="120"/>
              <w:rPr>
                <w:ins w:id="436" w:author="Qualcomm" w:date="2021-04-12T13:16:00Z"/>
                <w:rFonts w:eastAsiaTheme="minorEastAsia"/>
                <w:color w:val="0070C0"/>
                <w:lang w:val="en-US" w:eastAsia="zh-CN"/>
              </w:rPr>
            </w:pPr>
            <w:ins w:id="437" w:author="Qualcomm" w:date="2021-04-12T13:16:00Z">
              <w:r>
                <w:rPr>
                  <w:rFonts w:eastAsiaTheme="minorEastAsia"/>
                  <w:color w:val="0070C0"/>
                  <w:lang w:val="en-US" w:eastAsia="zh-CN"/>
                </w:rPr>
                <w:t>All the options seem to point in a similar direction.  Perhaps a WF can be constructed around option 3</w:t>
              </w:r>
            </w:ins>
          </w:p>
          <w:p w14:paraId="004AE8F7" w14:textId="77777777" w:rsidR="00DA1C64" w:rsidRDefault="00DA1C64">
            <w:pPr>
              <w:spacing w:after="120"/>
              <w:rPr>
                <w:rFonts w:eastAsiaTheme="minorEastAsia"/>
                <w:color w:val="0070C0"/>
                <w:lang w:val="en-US" w:eastAsia="zh-CN"/>
              </w:rPr>
            </w:pPr>
          </w:p>
        </w:tc>
      </w:tr>
      <w:tr w:rsidR="00DA1C64" w14:paraId="454AC95A" w14:textId="77777777">
        <w:trPr>
          <w:ins w:id="438" w:author="yoonoh-c" w:date="2021-04-13T11:18:00Z"/>
        </w:trPr>
        <w:tc>
          <w:tcPr>
            <w:tcW w:w="1986" w:type="dxa"/>
          </w:tcPr>
          <w:p w14:paraId="7F4F0FF0" w14:textId="77777777" w:rsidR="00DA1C64" w:rsidRPr="00DA1C64" w:rsidRDefault="00BC311E">
            <w:pPr>
              <w:spacing w:after="120"/>
              <w:rPr>
                <w:ins w:id="439" w:author="yoonoh-c" w:date="2021-04-13T11:18:00Z"/>
                <w:rFonts w:eastAsia="Malgun Gothic"/>
                <w:color w:val="0070C0"/>
                <w:lang w:val="en-US" w:eastAsia="ko-KR"/>
                <w:rPrChange w:id="440" w:author="yoonoh-c" w:date="2021-04-13T11:18:00Z">
                  <w:rPr>
                    <w:ins w:id="441" w:author="yoonoh-c" w:date="2021-04-13T11:18:00Z"/>
                    <w:rFonts w:eastAsiaTheme="minorEastAsia"/>
                    <w:color w:val="0070C0"/>
                    <w:lang w:val="en-US" w:eastAsia="zh-CN"/>
                  </w:rPr>
                </w:rPrChange>
              </w:rPr>
            </w:pPr>
            <w:ins w:id="442" w:author="yoonoh-c" w:date="2021-04-13T11:18:00Z">
              <w:r>
                <w:rPr>
                  <w:rFonts w:eastAsia="Malgun Gothic" w:hint="eastAsia"/>
                  <w:color w:val="0070C0"/>
                  <w:lang w:val="en-US" w:eastAsia="ko-KR"/>
                </w:rPr>
                <w:t>LG Electronics</w:t>
              </w:r>
            </w:ins>
          </w:p>
        </w:tc>
        <w:tc>
          <w:tcPr>
            <w:tcW w:w="7645" w:type="dxa"/>
          </w:tcPr>
          <w:p w14:paraId="17236E4A" w14:textId="77777777" w:rsidR="00DA1C64" w:rsidRPr="00DA1C64" w:rsidRDefault="00BC311E">
            <w:pPr>
              <w:spacing w:after="120"/>
              <w:rPr>
                <w:ins w:id="443" w:author="yoonoh-c" w:date="2021-04-13T11:18:00Z"/>
                <w:rFonts w:eastAsia="Malgun Gothic"/>
                <w:color w:val="0070C0"/>
                <w:lang w:val="en-US" w:eastAsia="ko-KR"/>
                <w:rPrChange w:id="444" w:author="yoonoh-c" w:date="2021-04-13T11:18:00Z">
                  <w:rPr>
                    <w:ins w:id="445" w:author="yoonoh-c" w:date="2021-04-13T11:18:00Z"/>
                    <w:rFonts w:eastAsiaTheme="minorEastAsia"/>
                    <w:color w:val="0070C0"/>
                    <w:lang w:val="en-US" w:eastAsia="zh-CN"/>
                  </w:rPr>
                </w:rPrChange>
              </w:rPr>
            </w:pPr>
            <w:ins w:id="446" w:author="yoonoh-c" w:date="2021-04-13T11:18:00Z">
              <w:r>
                <w:rPr>
                  <w:rFonts w:eastAsia="Malgun Gothic" w:hint="eastAsia"/>
                  <w:color w:val="0070C0"/>
                  <w:lang w:val="en-US" w:eastAsia="ko-KR"/>
                </w:rPr>
                <w:t>Support Option 3.</w:t>
              </w:r>
            </w:ins>
          </w:p>
        </w:tc>
      </w:tr>
      <w:tr w:rsidR="00DA1C64" w14:paraId="7E8475BA" w14:textId="77777777">
        <w:trPr>
          <w:ins w:id="447" w:author="Samsung" w:date="2021-04-13T10:56:00Z"/>
        </w:trPr>
        <w:tc>
          <w:tcPr>
            <w:tcW w:w="1986" w:type="dxa"/>
          </w:tcPr>
          <w:p w14:paraId="611B4B93" w14:textId="77777777" w:rsidR="00DA1C64" w:rsidRDefault="00BC311E">
            <w:pPr>
              <w:spacing w:after="120"/>
              <w:rPr>
                <w:ins w:id="448" w:author="Samsung" w:date="2021-04-13T10:56:00Z"/>
                <w:rFonts w:eastAsia="Malgun Gothic"/>
                <w:color w:val="0070C0"/>
                <w:lang w:val="en-US" w:eastAsia="ko-KR"/>
              </w:rPr>
            </w:pPr>
            <w:ins w:id="449" w:author="Samsung" w:date="2021-04-13T10:57:00Z">
              <w:r>
                <w:rPr>
                  <w:rFonts w:eastAsiaTheme="minorEastAsia" w:hint="eastAsia"/>
                  <w:color w:val="0070C0"/>
                  <w:lang w:val="en-US" w:eastAsia="zh-CN"/>
                </w:rPr>
                <w:t>S</w:t>
              </w:r>
              <w:r>
                <w:rPr>
                  <w:rFonts w:eastAsiaTheme="minorEastAsia"/>
                  <w:color w:val="0070C0"/>
                  <w:lang w:val="en-US" w:eastAsia="zh-CN"/>
                </w:rPr>
                <w:t>amsung</w:t>
              </w:r>
            </w:ins>
          </w:p>
        </w:tc>
        <w:tc>
          <w:tcPr>
            <w:tcW w:w="7645" w:type="dxa"/>
          </w:tcPr>
          <w:p w14:paraId="6F2F23FC" w14:textId="77777777" w:rsidR="00DA1C64" w:rsidRDefault="00BC311E">
            <w:pPr>
              <w:spacing w:after="120"/>
              <w:rPr>
                <w:ins w:id="450" w:author="Samsung" w:date="2021-04-13T10:56:00Z"/>
                <w:rFonts w:eastAsia="Malgun Gothic"/>
                <w:color w:val="0070C0"/>
                <w:lang w:val="en-US" w:eastAsia="ko-KR"/>
              </w:rPr>
            </w:pPr>
            <w:ins w:id="451" w:author="Samsung" w:date="2021-04-13T10:57:00Z">
              <w:r>
                <w:rPr>
                  <w:rFonts w:eastAsiaTheme="minorEastAsia"/>
                  <w:color w:val="0070C0"/>
                  <w:lang w:val="en-US" w:eastAsia="zh-CN"/>
                </w:rPr>
                <w:t>Option 3 is okay</w:t>
              </w:r>
            </w:ins>
          </w:p>
        </w:tc>
      </w:tr>
      <w:tr w:rsidR="00DA1C64" w14:paraId="1DF383A3" w14:textId="77777777">
        <w:trPr>
          <w:ins w:id="452" w:author="Xiaomi" w:date="2021-04-13T11:18:00Z"/>
        </w:trPr>
        <w:tc>
          <w:tcPr>
            <w:tcW w:w="1986" w:type="dxa"/>
          </w:tcPr>
          <w:p w14:paraId="3AA55216" w14:textId="77777777" w:rsidR="00DA1C64" w:rsidRDefault="00BC311E">
            <w:pPr>
              <w:spacing w:after="120"/>
              <w:rPr>
                <w:ins w:id="453" w:author="Xiaomi" w:date="2021-04-13T11:18:00Z"/>
                <w:rFonts w:eastAsiaTheme="minorEastAsia"/>
                <w:color w:val="0070C0"/>
                <w:lang w:val="en-US" w:eastAsia="zh-CN"/>
              </w:rPr>
            </w:pPr>
            <w:ins w:id="454" w:author="Xiaomi" w:date="2021-04-13T11:19:00Z">
              <w:r>
                <w:rPr>
                  <w:rFonts w:eastAsiaTheme="minorEastAsia" w:hint="eastAsia"/>
                  <w:color w:val="0070C0"/>
                  <w:lang w:val="en-US" w:eastAsia="zh-CN"/>
                </w:rPr>
                <w:t>X</w:t>
              </w:r>
              <w:r>
                <w:rPr>
                  <w:rFonts w:eastAsiaTheme="minorEastAsia"/>
                  <w:color w:val="0070C0"/>
                  <w:lang w:val="en-US" w:eastAsia="zh-CN"/>
                </w:rPr>
                <w:t>iaomi</w:t>
              </w:r>
            </w:ins>
          </w:p>
        </w:tc>
        <w:tc>
          <w:tcPr>
            <w:tcW w:w="7645" w:type="dxa"/>
          </w:tcPr>
          <w:p w14:paraId="734AF706" w14:textId="77777777" w:rsidR="00DA1C64" w:rsidRDefault="00BC311E">
            <w:pPr>
              <w:spacing w:after="120"/>
              <w:rPr>
                <w:ins w:id="455" w:author="Xiaomi" w:date="2021-04-13T11:18:00Z"/>
                <w:rFonts w:eastAsiaTheme="minorEastAsia"/>
                <w:color w:val="0070C0"/>
                <w:lang w:val="en-US" w:eastAsia="zh-CN"/>
              </w:rPr>
            </w:pPr>
            <w:ins w:id="456" w:author="Xiaomi" w:date="2021-04-13T11:21:00Z">
              <w:r>
                <w:rPr>
                  <w:rFonts w:eastAsiaTheme="minorEastAsia" w:hint="eastAsia"/>
                  <w:color w:val="0070C0"/>
                  <w:lang w:val="en-US" w:eastAsia="zh-CN"/>
                </w:rPr>
                <w:t>O</w:t>
              </w:r>
              <w:r>
                <w:rPr>
                  <w:rFonts w:eastAsiaTheme="minorEastAsia"/>
                  <w:color w:val="0070C0"/>
                  <w:lang w:val="en-US" w:eastAsia="zh-CN"/>
                </w:rPr>
                <w:t>ption</w:t>
              </w:r>
            </w:ins>
            <w:ins w:id="457" w:author="Xiaomi" w:date="2021-04-13T11:24:00Z">
              <w:r>
                <w:rPr>
                  <w:rFonts w:eastAsiaTheme="minorEastAsia"/>
                  <w:color w:val="0070C0"/>
                  <w:lang w:val="en-US" w:eastAsia="zh-CN"/>
                </w:rPr>
                <w:t>3</w:t>
              </w:r>
            </w:ins>
            <w:ins w:id="458" w:author="Xiaomi" w:date="2021-04-13T11:21:00Z">
              <w:r>
                <w:rPr>
                  <w:rFonts w:eastAsiaTheme="minorEastAsia"/>
                  <w:color w:val="0070C0"/>
                  <w:lang w:val="en-US" w:eastAsia="zh-CN"/>
                </w:rPr>
                <w:t xml:space="preserve"> </w:t>
              </w:r>
            </w:ins>
          </w:p>
        </w:tc>
      </w:tr>
      <w:tr w:rsidR="00DA1C64" w14:paraId="6694209E" w14:textId="77777777">
        <w:trPr>
          <w:ins w:id="459" w:author="ZTE" w:date="2021-04-13T14:44:00Z"/>
        </w:trPr>
        <w:tc>
          <w:tcPr>
            <w:tcW w:w="1986" w:type="dxa"/>
          </w:tcPr>
          <w:p w14:paraId="220DD1C5" w14:textId="77777777" w:rsidR="00DA1C64" w:rsidRDefault="00BC311E">
            <w:pPr>
              <w:spacing w:after="120"/>
              <w:rPr>
                <w:ins w:id="460" w:author="ZTE" w:date="2021-04-13T14:44:00Z"/>
                <w:rFonts w:eastAsiaTheme="minorEastAsia"/>
                <w:color w:val="0070C0"/>
                <w:lang w:val="en-US" w:eastAsia="zh-CN"/>
              </w:rPr>
            </w:pPr>
            <w:ins w:id="461" w:author="ZTE" w:date="2021-04-13T14:44:00Z">
              <w:r>
                <w:rPr>
                  <w:rFonts w:eastAsiaTheme="minorEastAsia" w:hint="eastAsia"/>
                  <w:color w:val="0070C0"/>
                  <w:lang w:val="en-US" w:eastAsia="zh-CN"/>
                </w:rPr>
                <w:t>ZTE</w:t>
              </w:r>
            </w:ins>
          </w:p>
        </w:tc>
        <w:tc>
          <w:tcPr>
            <w:tcW w:w="7645" w:type="dxa"/>
          </w:tcPr>
          <w:p w14:paraId="073525F9" w14:textId="77777777" w:rsidR="00DA1C64" w:rsidRDefault="00BC311E">
            <w:pPr>
              <w:overflowPunct/>
              <w:autoSpaceDE/>
              <w:autoSpaceDN/>
              <w:adjustRightInd/>
              <w:spacing w:after="0"/>
              <w:textAlignment w:val="auto"/>
              <w:rPr>
                <w:ins w:id="462" w:author="ZTE" w:date="2021-04-13T14:55:00Z"/>
                <w:lang w:val="en-US" w:eastAsia="zh-CN"/>
              </w:rPr>
              <w:pPrChange w:id="463" w:author="Unknown" w:date="2021-04-13T14:55:00Z">
                <w:pPr>
                  <w:spacing w:after="120"/>
                </w:pPr>
              </w:pPrChange>
            </w:pPr>
            <w:ins w:id="464" w:author="ZTE" w:date="2021-04-13T14:54:00Z">
              <w:r>
                <w:rPr>
                  <w:rFonts w:eastAsiaTheme="minorEastAsia" w:hint="eastAsia"/>
                  <w:color w:val="0070C0"/>
                  <w:lang w:val="en-US" w:eastAsia="zh-CN"/>
                </w:rPr>
                <w:t>Option 3. The question is fo</w:t>
              </w:r>
              <w:r>
                <w:rPr>
                  <w:rFonts w:eastAsiaTheme="minorEastAsia"/>
                  <w:color w:val="0070C0"/>
                  <w:lang w:val="en-US" w:eastAsia="zh-CN"/>
                </w:rPr>
                <w:t xml:space="preserve">r </w:t>
              </w:r>
              <w:r>
                <w:rPr>
                  <w:rFonts w:eastAsiaTheme="minorEastAsia"/>
                  <w:color w:val="0070C0"/>
                  <w:lang w:val="en-US" w:eastAsia="zh-CN"/>
                  <w:rPrChange w:id="465" w:author="ZTE" w:date="2021-04-13T14:54:00Z">
                    <w:rPr>
                      <w:b/>
                      <w:color w:val="0070C0"/>
                      <w:lang w:eastAsia="ko-KR"/>
                    </w:rPr>
                  </w:rPrChange>
                </w:rPr>
                <w:t>combination that is release independent from REL-16.</w:t>
              </w:r>
            </w:ins>
            <w:ins w:id="466" w:author="ZTE" w:date="2021-04-13T14:55:00Z">
              <w:r>
                <w:rPr>
                  <w:rFonts w:eastAsiaTheme="minorEastAsia" w:hint="eastAsia"/>
                  <w:color w:val="0070C0"/>
                  <w:lang w:val="en-US" w:eastAsia="zh-CN"/>
                </w:rPr>
                <w:t xml:space="preserve"> Indeed, </w:t>
              </w:r>
              <w:proofErr w:type="gramStart"/>
              <w:r>
                <w:rPr>
                  <w:rFonts w:hint="eastAsia"/>
                  <w:lang w:val="en-US" w:eastAsia="zh-CN"/>
                </w:rPr>
                <w:t>all of</w:t>
              </w:r>
              <w:proofErr w:type="gramEnd"/>
              <w:r>
                <w:rPr>
                  <w:rFonts w:hint="eastAsia"/>
                  <w:lang w:val="en-US" w:eastAsia="zh-CN"/>
                </w:rPr>
                <w:t xml:space="preserve"> the configurations requested should compliance to the defined bandwidth classes.</w:t>
              </w:r>
            </w:ins>
          </w:p>
          <w:p w14:paraId="1CFE65CD" w14:textId="77777777" w:rsidR="00DA1C64" w:rsidRDefault="00BC311E">
            <w:pPr>
              <w:overflowPunct/>
              <w:autoSpaceDE/>
              <w:autoSpaceDN/>
              <w:adjustRightInd/>
              <w:spacing w:after="0"/>
              <w:textAlignment w:val="auto"/>
              <w:rPr>
                <w:ins w:id="467" w:author="ZTE" w:date="2021-04-13T14:44:00Z"/>
                <w:lang w:val="en-US" w:eastAsia="zh-CN"/>
              </w:rPr>
              <w:pPrChange w:id="468" w:author="Unknown" w:date="2021-04-13T14:55:00Z">
                <w:pPr>
                  <w:spacing w:after="120"/>
                </w:pPr>
              </w:pPrChange>
            </w:pPr>
            <w:proofErr w:type="gramStart"/>
            <w:ins w:id="469" w:author="ZTE" w:date="2021-04-13T14:55:00Z">
              <w:r>
                <w:rPr>
                  <w:rFonts w:eastAsiaTheme="minorEastAsia" w:hint="eastAsia"/>
                  <w:color w:val="0070C0"/>
                  <w:lang w:val="en-US" w:eastAsia="zh-CN"/>
                </w:rPr>
                <w:t xml:space="preserve">However, </w:t>
              </w:r>
            </w:ins>
            <w:ins w:id="470" w:author="ZTE" w:date="2021-04-13T14:49:00Z">
              <w:r>
                <w:rPr>
                  <w:rFonts w:hint="eastAsia"/>
                  <w:lang w:val="en-US" w:eastAsia="zh-CN"/>
                </w:rPr>
                <w:t xml:space="preserve"> we</w:t>
              </w:r>
              <w:proofErr w:type="gramEnd"/>
              <w:r>
                <w:rPr>
                  <w:rFonts w:hint="eastAsia"/>
                  <w:lang w:val="en-US" w:eastAsia="zh-CN"/>
                </w:rPr>
                <w:t xml:space="preserve"> found</w:t>
              </w:r>
            </w:ins>
            <w:ins w:id="471" w:author="ZTE" w:date="2021-04-13T14:47:00Z">
              <w:r>
                <w:rPr>
                  <w:rFonts w:hint="eastAsia"/>
                  <w:lang w:val="en-US" w:eastAsia="zh-CN"/>
                </w:rPr>
                <w:t xml:space="preserve"> some new bandwidth classes are proposed</w:t>
              </w:r>
            </w:ins>
            <w:ins w:id="472" w:author="ZTE" w:date="2021-04-13T14:49:00Z">
              <w:r>
                <w:rPr>
                  <w:rFonts w:hint="eastAsia"/>
                  <w:lang w:val="en-US" w:eastAsia="zh-CN"/>
                </w:rPr>
                <w:t xml:space="preserve"> in Rel-17</w:t>
              </w:r>
            </w:ins>
            <w:ins w:id="473" w:author="ZTE" w:date="2021-04-13T14:50:00Z">
              <w:r>
                <w:rPr>
                  <w:rFonts w:hint="eastAsia"/>
                  <w:lang w:val="en-US" w:eastAsia="zh-CN"/>
                </w:rPr>
                <w:t>,</w:t>
              </w:r>
            </w:ins>
            <w:ins w:id="474" w:author="ZTE" w:date="2021-04-13T14:47:00Z">
              <w:r>
                <w:rPr>
                  <w:rFonts w:hint="eastAsia"/>
                  <w:lang w:val="en-US" w:eastAsia="zh-CN"/>
                </w:rPr>
                <w:t xml:space="preserve"> and </w:t>
              </w:r>
            </w:ins>
            <w:ins w:id="475" w:author="ZTE" w:date="2021-04-13T14:50:00Z">
              <w:r>
                <w:rPr>
                  <w:rFonts w:hint="eastAsia"/>
                  <w:lang w:val="en-US" w:eastAsia="zh-CN"/>
                </w:rPr>
                <w:t>proponent may request new combination based on the bandwidth classes in Rel-17</w:t>
              </w:r>
            </w:ins>
            <w:ins w:id="476" w:author="ZTE" w:date="2021-04-13T14:56:00Z">
              <w:r>
                <w:rPr>
                  <w:rFonts w:hint="eastAsia"/>
                  <w:lang w:val="en-US" w:eastAsia="zh-CN"/>
                </w:rPr>
                <w:t>. For these combination with new bandwidth classes in Rel-17,</w:t>
              </w:r>
            </w:ins>
            <w:ins w:id="477" w:author="ZTE" w:date="2021-04-13T14:57:00Z">
              <w:r>
                <w:rPr>
                  <w:rFonts w:hint="eastAsia"/>
                  <w:lang w:val="en-US" w:eastAsia="zh-CN"/>
                </w:rPr>
                <w:t xml:space="preserve"> can it also be </w:t>
              </w:r>
              <w:r>
                <w:rPr>
                  <w:rFonts w:eastAsiaTheme="minorEastAsia" w:hint="eastAsia"/>
                  <w:color w:val="0070C0"/>
                  <w:lang w:val="en-US" w:eastAsia="zh-CN"/>
                </w:rPr>
                <w:t>release independent from REL-16?</w:t>
              </w:r>
            </w:ins>
          </w:p>
        </w:tc>
      </w:tr>
      <w:tr w:rsidR="00A84817" w14:paraId="7CF28798" w14:textId="77777777">
        <w:trPr>
          <w:ins w:id="478" w:author="Vasenkari, Petri J. (Nokia - FI/Espoo)" w:date="2021-04-13T11:11:00Z"/>
        </w:trPr>
        <w:tc>
          <w:tcPr>
            <w:tcW w:w="1986" w:type="dxa"/>
          </w:tcPr>
          <w:p w14:paraId="2A341955" w14:textId="206D150D" w:rsidR="00A84817" w:rsidRDefault="00A84817">
            <w:pPr>
              <w:spacing w:after="120"/>
              <w:rPr>
                <w:ins w:id="479" w:author="Vasenkari, Petri J. (Nokia - FI/Espoo)" w:date="2021-04-13T11:11:00Z"/>
                <w:rFonts w:eastAsiaTheme="minorEastAsia"/>
                <w:color w:val="0070C0"/>
                <w:lang w:val="en-US" w:eastAsia="zh-CN"/>
              </w:rPr>
            </w:pPr>
            <w:ins w:id="480" w:author="Vasenkari, Petri J. (Nokia - FI/Espoo)" w:date="2021-04-13T11:11:00Z">
              <w:r>
                <w:rPr>
                  <w:rFonts w:eastAsiaTheme="minorEastAsia"/>
                  <w:color w:val="0070C0"/>
                  <w:lang w:val="en-US" w:eastAsia="zh-CN"/>
                </w:rPr>
                <w:t>Nokia</w:t>
              </w:r>
            </w:ins>
          </w:p>
        </w:tc>
        <w:tc>
          <w:tcPr>
            <w:tcW w:w="7645" w:type="dxa"/>
          </w:tcPr>
          <w:p w14:paraId="2BBC96D1" w14:textId="134A3D49" w:rsidR="00A84817" w:rsidRDefault="00A84817" w:rsidP="00DA1C64">
            <w:pPr>
              <w:spacing w:after="0"/>
              <w:rPr>
                <w:ins w:id="481" w:author="Vasenkari, Petri J. (Nokia - FI/Espoo)" w:date="2021-04-13T11:11:00Z"/>
                <w:rFonts w:eastAsiaTheme="minorEastAsia"/>
                <w:color w:val="0070C0"/>
                <w:lang w:val="en-US" w:eastAsia="zh-CN"/>
              </w:rPr>
            </w:pPr>
            <w:ins w:id="482" w:author="Vasenkari, Petri J. (Nokia - FI/Espoo)" w:date="2021-04-13T11:11:00Z">
              <w:r>
                <w:rPr>
                  <w:rFonts w:eastAsiaTheme="minorEastAsia"/>
                  <w:color w:val="0070C0"/>
                  <w:lang w:val="en-US" w:eastAsia="zh-CN"/>
                </w:rPr>
                <w:t>Option 3</w:t>
              </w:r>
            </w:ins>
          </w:p>
        </w:tc>
      </w:tr>
    </w:tbl>
    <w:p w14:paraId="5BB4419C" w14:textId="77777777" w:rsidR="00DA1C64" w:rsidRDefault="00DA1C64">
      <w:pPr>
        <w:rPr>
          <w:color w:val="0070C0"/>
          <w:lang w:val="en-US" w:eastAsia="zh-CN"/>
        </w:rPr>
      </w:pPr>
    </w:p>
    <w:p w14:paraId="2D45F350" w14:textId="77777777" w:rsidR="00DA1C64" w:rsidRDefault="00BC311E">
      <w:pPr>
        <w:rPr>
          <w:b/>
          <w:color w:val="0070C0"/>
          <w:lang w:eastAsia="ko-KR"/>
        </w:rPr>
      </w:pPr>
      <w:r>
        <w:rPr>
          <w:b/>
          <w:color w:val="0070C0"/>
          <w:lang w:eastAsia="ko-KR"/>
        </w:rPr>
        <w:t>Issue 2-3: Polarization number for each Band of inter-band CA IBM.</w:t>
      </w:r>
    </w:p>
    <w:p w14:paraId="6F93FE47"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B8EEF2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Single polarization for each band is assumed to define the Rx requirement.</w:t>
      </w:r>
    </w:p>
    <w:p w14:paraId="557A0462"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07138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DA1C64" w14:paraId="2263E2A0" w14:textId="77777777">
        <w:tc>
          <w:tcPr>
            <w:tcW w:w="1986" w:type="dxa"/>
          </w:tcPr>
          <w:p w14:paraId="3B85A392" w14:textId="77777777" w:rsidR="00DA1C64" w:rsidRDefault="00BC311E">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10E0FD58"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7C4BFADC" w14:textId="77777777">
        <w:tc>
          <w:tcPr>
            <w:tcW w:w="1986" w:type="dxa"/>
          </w:tcPr>
          <w:p w14:paraId="6CF9DCCE" w14:textId="77777777" w:rsidR="00DA1C64" w:rsidRPr="00DA1C64" w:rsidRDefault="00BC311E">
            <w:pPr>
              <w:spacing w:after="120"/>
              <w:rPr>
                <w:ins w:id="483" w:author="Ting-Wei Kang (康庭維)" w:date="2021-04-12T18:10:00Z"/>
                <w:rFonts w:eastAsia="PMingLiU"/>
                <w:color w:val="0070C0"/>
                <w:lang w:val="en-US" w:eastAsia="zh-TW"/>
                <w:rPrChange w:id="484" w:author="Ting-Wei Kang (康庭維)" w:date="2021-04-12T18:10:00Z">
                  <w:rPr>
                    <w:ins w:id="485" w:author="Ting-Wei Kang (康庭維)" w:date="2021-04-12T18:10:00Z"/>
                    <w:rFonts w:eastAsiaTheme="minorEastAsia"/>
                    <w:color w:val="0070C0"/>
                    <w:lang w:val="en-US" w:eastAsia="zh-CN"/>
                  </w:rPr>
                </w:rPrChange>
              </w:rPr>
            </w:pPr>
            <w:ins w:id="486" w:author="Ting-Wei Kang (康庭維)" w:date="2021-04-12T18:10:00Z">
              <w:r>
                <w:rPr>
                  <w:rFonts w:eastAsiaTheme="minorEastAsia"/>
                  <w:color w:val="0070C0"/>
                  <w:lang w:val="en-US" w:eastAsia="zh-CN"/>
                </w:rPr>
                <w:t>Media</w:t>
              </w:r>
              <w:r>
                <w:rPr>
                  <w:rFonts w:eastAsiaTheme="minorEastAsia"/>
                  <w:color w:val="0070C0"/>
                  <w:lang w:val="en-US" w:eastAsia="zh-CN"/>
                  <w:rPrChange w:id="487" w:author="Ting-Wei Kang (康庭維)" w:date="2021-04-12T19:16:00Z">
                    <w:rPr>
                      <w:rFonts w:ascii="PMingLiU" w:eastAsia="PMingLiU" w:hAnsi="PMingLiU"/>
                      <w:color w:val="0070C0"/>
                      <w:lang w:val="en-US" w:eastAsia="zh-TW"/>
                    </w:rPr>
                  </w:rPrChange>
                </w:rPr>
                <w:t>Tek</w:t>
              </w:r>
            </w:ins>
          </w:p>
          <w:p w14:paraId="4898AC05" w14:textId="77777777" w:rsidR="00DA1C64" w:rsidRDefault="00BC311E">
            <w:pPr>
              <w:spacing w:after="120"/>
              <w:rPr>
                <w:rFonts w:eastAsiaTheme="minorEastAsia"/>
                <w:color w:val="0070C0"/>
                <w:lang w:val="en-US" w:eastAsia="zh-CN"/>
              </w:rPr>
            </w:pPr>
            <w:del w:id="488" w:author="Ting-Wei Kang (康庭維)" w:date="2021-04-12T18:10:00Z">
              <w:r>
                <w:rPr>
                  <w:rFonts w:eastAsiaTheme="minorEastAsia" w:hint="eastAsia"/>
                  <w:color w:val="0070C0"/>
                  <w:lang w:val="en-US" w:eastAsia="zh-CN"/>
                </w:rPr>
                <w:delText>XXX</w:delText>
              </w:r>
            </w:del>
          </w:p>
        </w:tc>
        <w:tc>
          <w:tcPr>
            <w:tcW w:w="7645" w:type="dxa"/>
          </w:tcPr>
          <w:p w14:paraId="240C05EC" w14:textId="77777777" w:rsidR="00DA1C64" w:rsidRDefault="00BC311E">
            <w:pPr>
              <w:spacing w:after="120"/>
              <w:rPr>
                <w:rFonts w:eastAsiaTheme="minorEastAsia"/>
                <w:color w:val="0070C0"/>
                <w:lang w:val="en-US" w:eastAsia="zh-CN"/>
              </w:rPr>
            </w:pPr>
            <w:ins w:id="489" w:author="Ting-Wei Kang (康庭維)" w:date="2021-04-12T18:10:00Z">
              <w:r>
                <w:rPr>
                  <w:rFonts w:eastAsiaTheme="minorEastAsia"/>
                  <w:color w:val="0070C0"/>
                  <w:lang w:val="en-US" w:eastAsia="zh-CN"/>
                </w:rPr>
                <w:t xml:space="preserve">We prefer to leverage single-band (non-CA) </w:t>
              </w:r>
            </w:ins>
            <w:ins w:id="490" w:author="Ting-Wei Kang (康庭維)" w:date="2021-04-12T18:11:00Z">
              <w:r>
                <w:rPr>
                  <w:rFonts w:eastAsiaTheme="minorEastAsia"/>
                  <w:color w:val="0070C0"/>
                  <w:lang w:val="en-US" w:eastAsia="zh-CN"/>
                </w:rPr>
                <w:t>Rx assumption, in our understanding, it is average of two polarizations</w:t>
              </w:r>
            </w:ins>
            <w:ins w:id="491" w:author="Ting-Wei Kang (康庭維)" w:date="2021-04-12T18:51:00Z">
              <w:r>
                <w:rPr>
                  <w:rFonts w:eastAsiaTheme="minorEastAsia"/>
                  <w:color w:val="0070C0"/>
                  <w:lang w:val="en-US" w:eastAsia="zh-CN"/>
                </w:rPr>
                <w:t xml:space="preserve"> for REFSENS, for example</w:t>
              </w:r>
            </w:ins>
            <w:ins w:id="492" w:author="Ting-Wei Kang (康庭維)" w:date="2021-04-12T18:11:00Z">
              <w:r>
                <w:rPr>
                  <w:rFonts w:eastAsiaTheme="minorEastAsia"/>
                  <w:color w:val="0070C0"/>
                  <w:lang w:val="en-US" w:eastAsia="zh-CN"/>
                </w:rPr>
                <w:t>.</w:t>
              </w:r>
            </w:ins>
          </w:p>
        </w:tc>
      </w:tr>
      <w:tr w:rsidR="00DA1C64" w14:paraId="0706E914" w14:textId="77777777">
        <w:tc>
          <w:tcPr>
            <w:tcW w:w="1986" w:type="dxa"/>
          </w:tcPr>
          <w:p w14:paraId="09E3B8BF" w14:textId="77777777" w:rsidR="00DA1C64" w:rsidRDefault="00BC311E">
            <w:pPr>
              <w:spacing w:after="120"/>
              <w:rPr>
                <w:rFonts w:eastAsiaTheme="minorEastAsia"/>
                <w:color w:val="0070C0"/>
                <w:lang w:val="en-US" w:eastAsia="zh-CN"/>
              </w:rPr>
            </w:pPr>
            <w:ins w:id="493" w:author="OPPO" w:date="2021-04-12T21:23:00Z">
              <w:r>
                <w:rPr>
                  <w:rFonts w:eastAsiaTheme="minorEastAsia"/>
                  <w:color w:val="0070C0"/>
                  <w:lang w:val="en-US" w:eastAsia="zh-CN"/>
                </w:rPr>
                <w:t>OPPO</w:t>
              </w:r>
            </w:ins>
          </w:p>
        </w:tc>
        <w:tc>
          <w:tcPr>
            <w:tcW w:w="7645" w:type="dxa"/>
          </w:tcPr>
          <w:p w14:paraId="00331D61" w14:textId="77777777" w:rsidR="00DA1C64" w:rsidRDefault="00BC311E">
            <w:pPr>
              <w:spacing w:after="120"/>
              <w:rPr>
                <w:ins w:id="494" w:author="OPPO" w:date="2021-04-12T21:23:00Z"/>
                <w:rFonts w:eastAsiaTheme="minorEastAsia"/>
                <w:color w:val="0070C0"/>
                <w:lang w:val="en-US" w:eastAsia="zh-CN"/>
              </w:rPr>
            </w:pPr>
            <w:ins w:id="495" w:author="OPPO" w:date="2021-04-12T21:23:00Z">
              <w:r>
                <w:rPr>
                  <w:rFonts w:eastAsiaTheme="minorEastAsia"/>
                  <w:color w:val="0070C0"/>
                  <w:lang w:val="en-US" w:eastAsia="zh-CN"/>
                </w:rPr>
                <w:t>If single polarization is assumed for each band in Rx, does this also apply to Tx?</w:t>
              </w:r>
            </w:ins>
          </w:p>
          <w:p w14:paraId="43FAC93C" w14:textId="77777777" w:rsidR="00DA1C64" w:rsidRDefault="00BC311E">
            <w:pPr>
              <w:spacing w:after="120"/>
              <w:rPr>
                <w:rFonts w:eastAsiaTheme="minorEastAsia"/>
                <w:color w:val="0070C0"/>
                <w:lang w:val="en-US" w:eastAsia="zh-CN"/>
              </w:rPr>
            </w:pPr>
            <w:ins w:id="496" w:author="OPPO" w:date="2021-04-12T21:23:00Z">
              <w:r>
                <w:rPr>
                  <w:rFonts w:eastAsiaTheme="minorEastAsia"/>
                  <w:color w:val="0070C0"/>
                  <w:lang w:val="en-US" w:eastAsia="zh-CN"/>
                </w:rPr>
                <w:t xml:space="preserve">Our understanding on the UE topology is both polarization is supported by UE, however, there is issues caused by the polarization mismatch in FR2 test enhancement WI and the problem is that UE cannot transmit dual polarization due to only 1 polarization at once in TE but diversity gain was calculated in requirement definition. </w:t>
              </w:r>
              <w:proofErr w:type="gramStart"/>
              <w:r>
                <w:rPr>
                  <w:rFonts w:eastAsiaTheme="minorEastAsia"/>
                  <w:color w:val="0070C0"/>
                  <w:lang w:val="en-US" w:eastAsia="zh-CN"/>
                </w:rPr>
                <w:t>So</w:t>
              </w:r>
              <w:proofErr w:type="gramEnd"/>
              <w:r>
                <w:rPr>
                  <w:rFonts w:eastAsiaTheme="minorEastAsia"/>
                  <w:color w:val="0070C0"/>
                  <w:lang w:val="en-US" w:eastAsia="zh-CN"/>
                </w:rPr>
                <w:t xml:space="preserve"> calculate requirements with single polarization for inter-band CA probably can avoid this issue.</w:t>
              </w:r>
            </w:ins>
          </w:p>
        </w:tc>
      </w:tr>
      <w:tr w:rsidR="00DA1C64" w14:paraId="2C534F74" w14:textId="77777777">
        <w:tc>
          <w:tcPr>
            <w:tcW w:w="1986" w:type="dxa"/>
          </w:tcPr>
          <w:p w14:paraId="2F2863CE" w14:textId="77777777" w:rsidR="00DA1C64" w:rsidRDefault="00BC311E">
            <w:pPr>
              <w:spacing w:after="120"/>
              <w:rPr>
                <w:rFonts w:eastAsiaTheme="minorEastAsia"/>
                <w:color w:val="0070C0"/>
                <w:lang w:val="en-US" w:eastAsia="zh-CN"/>
              </w:rPr>
            </w:pPr>
            <w:ins w:id="497" w:author="Qualcomm" w:date="2021-04-12T13:16:00Z">
              <w:r>
                <w:rPr>
                  <w:rFonts w:eastAsiaTheme="minorEastAsia"/>
                  <w:color w:val="0070C0"/>
                  <w:lang w:val="en-US" w:eastAsia="zh-CN"/>
                </w:rPr>
                <w:t>Qualcomm</w:t>
              </w:r>
            </w:ins>
          </w:p>
        </w:tc>
        <w:tc>
          <w:tcPr>
            <w:tcW w:w="7645" w:type="dxa"/>
          </w:tcPr>
          <w:p w14:paraId="3B89B0E0" w14:textId="77777777" w:rsidR="00DA1C64" w:rsidRDefault="00BC311E">
            <w:pPr>
              <w:spacing w:after="120"/>
              <w:rPr>
                <w:rFonts w:eastAsiaTheme="minorEastAsia"/>
                <w:color w:val="0070C0"/>
                <w:lang w:val="en-US" w:eastAsia="zh-CN"/>
              </w:rPr>
            </w:pPr>
            <w:ins w:id="498" w:author="Qualcomm" w:date="2021-04-12T13:16:00Z">
              <w:r>
                <w:rPr>
                  <w:rFonts w:eastAsiaTheme="minorEastAsia"/>
                  <w:color w:val="0070C0"/>
                  <w:lang w:val="en-US" w:eastAsia="zh-CN"/>
                </w:rPr>
                <w:t xml:space="preserve">The impact on UE demodulation performance when it has only a single receiver is not clear if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uses frequency diversity schemes in addition to dual pol transmit. </w:t>
              </w:r>
            </w:ins>
            <w:ins w:id="499" w:author="Qualcomm" w:date="2021-04-12T13:17:00Z">
              <w:r>
                <w:rPr>
                  <w:rFonts w:eastAsiaTheme="minorEastAsia"/>
                  <w:color w:val="0070C0"/>
                  <w:lang w:val="en-US" w:eastAsia="zh-CN"/>
                </w:rPr>
                <w:t xml:space="preserve">We are not keen on revisiting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assumptions just for this feature. </w:t>
              </w:r>
            </w:ins>
            <w:ins w:id="500" w:author="Qualcomm" w:date="2021-04-12T13:16:00Z">
              <w:r>
                <w:rPr>
                  <w:rFonts w:eastAsiaTheme="minorEastAsia"/>
                  <w:color w:val="0070C0"/>
                  <w:lang w:val="en-US" w:eastAsia="zh-CN"/>
                </w:rPr>
                <w:t xml:space="preserve">This problem exists in the UL direction also – for this reason it is agreed elsewhere that TE should have dual pol Rx for OTA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of UL. Moreover, it will result in further dilution of requirements.</w:t>
              </w:r>
            </w:ins>
          </w:p>
        </w:tc>
      </w:tr>
      <w:tr w:rsidR="00DA1C64" w14:paraId="0F98CBD8" w14:textId="77777777">
        <w:trPr>
          <w:ins w:id="501" w:author="yoonoh-c" w:date="2021-04-13T10:36:00Z"/>
        </w:trPr>
        <w:tc>
          <w:tcPr>
            <w:tcW w:w="1986" w:type="dxa"/>
          </w:tcPr>
          <w:p w14:paraId="131BD2F6" w14:textId="77777777" w:rsidR="00DA1C64" w:rsidRDefault="00BC311E">
            <w:pPr>
              <w:spacing w:after="120"/>
              <w:rPr>
                <w:ins w:id="502" w:author="yoonoh-c" w:date="2021-04-13T10:36:00Z"/>
                <w:rFonts w:eastAsiaTheme="minorEastAsia"/>
                <w:color w:val="0070C0"/>
                <w:lang w:val="en-US" w:eastAsia="zh-CN"/>
              </w:rPr>
            </w:pPr>
            <w:ins w:id="503" w:author="yoonoh-c" w:date="2021-04-13T10:36:00Z">
              <w:r>
                <w:rPr>
                  <w:rFonts w:eastAsia="Malgun Gothic" w:hint="eastAsia"/>
                  <w:color w:val="0070C0"/>
                  <w:lang w:val="en-US" w:eastAsia="ko-KR"/>
                </w:rPr>
                <w:t>LG Electronics</w:t>
              </w:r>
            </w:ins>
          </w:p>
        </w:tc>
        <w:tc>
          <w:tcPr>
            <w:tcW w:w="7645" w:type="dxa"/>
          </w:tcPr>
          <w:p w14:paraId="2D78D53A" w14:textId="77777777" w:rsidR="00DA1C64" w:rsidRDefault="00BC311E">
            <w:pPr>
              <w:spacing w:after="120"/>
              <w:rPr>
                <w:ins w:id="504" w:author="yoonoh-c" w:date="2021-04-13T10:36:00Z"/>
                <w:rFonts w:eastAsiaTheme="minorEastAsia"/>
                <w:color w:val="0070C0"/>
                <w:lang w:val="en-US" w:eastAsia="zh-CN"/>
              </w:rPr>
            </w:pPr>
            <w:ins w:id="505" w:author="yoonoh-c" w:date="2021-04-13T11:20:00Z">
              <w:r>
                <w:rPr>
                  <w:rFonts w:eastAsia="Malgun Gothic"/>
                  <w:color w:val="0070C0"/>
                  <w:lang w:val="en-US" w:eastAsia="ko-KR"/>
                </w:rPr>
                <w:t xml:space="preserve">Need further discussion </w:t>
              </w:r>
            </w:ins>
            <w:ins w:id="506" w:author="yoonoh-c" w:date="2021-04-13T11:22:00Z">
              <w:r>
                <w:rPr>
                  <w:rFonts w:eastAsia="Malgun Gothic"/>
                  <w:color w:val="0070C0"/>
                  <w:lang w:val="en-US" w:eastAsia="ko-KR"/>
                </w:rPr>
                <w:t>on</w:t>
              </w:r>
            </w:ins>
            <w:ins w:id="507" w:author="yoonoh-c" w:date="2021-04-13T11:20:00Z">
              <w:r>
                <w:rPr>
                  <w:rFonts w:eastAsia="Malgun Gothic"/>
                  <w:color w:val="0070C0"/>
                  <w:lang w:val="en-US" w:eastAsia="ko-KR"/>
                </w:rPr>
                <w:t xml:space="preserve"> </w:t>
              </w:r>
            </w:ins>
            <w:ins w:id="508" w:author="yoonoh-c" w:date="2021-04-13T11:22:00Z">
              <w:r>
                <w:rPr>
                  <w:rFonts w:eastAsia="Malgun Gothic"/>
                  <w:color w:val="0070C0"/>
                  <w:lang w:val="en-US" w:eastAsia="ko-KR"/>
                </w:rPr>
                <w:t xml:space="preserve">impact by </w:t>
              </w:r>
            </w:ins>
            <w:ins w:id="509" w:author="yoonoh-c" w:date="2021-04-13T11:20:00Z">
              <w:r>
                <w:rPr>
                  <w:rFonts w:eastAsia="Malgun Gothic"/>
                  <w:color w:val="0070C0"/>
                  <w:lang w:val="en-US" w:eastAsia="ko-KR"/>
                </w:rPr>
                <w:t xml:space="preserve">single </w:t>
              </w:r>
            </w:ins>
            <w:ins w:id="510" w:author="yoonoh-c" w:date="2021-04-13T11:21:00Z">
              <w:r>
                <w:rPr>
                  <w:rFonts w:eastAsia="Malgun Gothic"/>
                  <w:color w:val="0070C0"/>
                  <w:lang w:val="en-US" w:eastAsia="ko-KR"/>
                </w:rPr>
                <w:t>polarization</w:t>
              </w:r>
            </w:ins>
            <w:ins w:id="511" w:author="yoonoh-c" w:date="2021-04-13T11:20:00Z">
              <w:r>
                <w:rPr>
                  <w:rFonts w:eastAsia="Malgun Gothic"/>
                  <w:color w:val="0070C0"/>
                  <w:lang w:val="en-US" w:eastAsia="ko-KR"/>
                </w:rPr>
                <w:t xml:space="preserve"> </w:t>
              </w:r>
            </w:ins>
            <w:ins w:id="512" w:author="yoonoh-c" w:date="2021-04-13T11:21:00Z">
              <w:r>
                <w:rPr>
                  <w:rFonts w:eastAsia="Malgun Gothic"/>
                  <w:color w:val="0070C0"/>
                  <w:lang w:val="en-US" w:eastAsia="ko-KR"/>
                </w:rPr>
                <w:t>per band for inter-band CA</w:t>
              </w:r>
            </w:ins>
            <w:ins w:id="513" w:author="yoonoh-c" w:date="2021-04-13T11:22:00Z">
              <w:r>
                <w:rPr>
                  <w:rFonts w:eastAsia="Malgun Gothic"/>
                  <w:color w:val="0070C0"/>
                  <w:lang w:val="en-US" w:eastAsia="ko-KR"/>
                </w:rPr>
                <w:t xml:space="preserve"> considering RF architecture</w:t>
              </w:r>
            </w:ins>
            <w:ins w:id="514" w:author="yoonoh-c" w:date="2021-04-13T10:36:00Z">
              <w:r>
                <w:rPr>
                  <w:rFonts w:eastAsia="Malgun Gothic" w:hint="eastAsia"/>
                  <w:color w:val="0070C0"/>
                  <w:lang w:val="en-US" w:eastAsia="ko-KR"/>
                </w:rPr>
                <w:t xml:space="preserve">. </w:t>
              </w:r>
              <w:r>
                <w:rPr>
                  <w:rFonts w:eastAsia="Malgun Gothic"/>
                  <w:color w:val="0070C0"/>
                  <w:lang w:val="en-US" w:eastAsia="ko-KR"/>
                </w:rPr>
                <w:t xml:space="preserve">In addition, we think </w:t>
              </w:r>
            </w:ins>
            <w:ins w:id="515" w:author="yoonoh-c" w:date="2021-04-13T11:23:00Z">
              <w:r>
                <w:rPr>
                  <w:rFonts w:eastAsia="Malgun Gothic"/>
                  <w:color w:val="0070C0"/>
                  <w:lang w:val="en-US" w:eastAsia="ko-KR"/>
                </w:rPr>
                <w:t xml:space="preserve">the </w:t>
              </w:r>
            </w:ins>
            <w:ins w:id="516" w:author="yoonoh-c" w:date="2021-04-13T10:36:00Z">
              <w:r>
                <w:rPr>
                  <w:rFonts w:eastAsia="Malgun Gothic"/>
                  <w:color w:val="0070C0"/>
                  <w:lang w:val="en-US" w:eastAsia="ko-KR"/>
                </w:rPr>
                <w:t xml:space="preserve">single polarization for each band is applicable to Tx side in aspect of implementation.  </w:t>
              </w:r>
              <w:proofErr w:type="gramStart"/>
              <w:r>
                <w:rPr>
                  <w:rFonts w:eastAsia="Malgun Gothic"/>
                  <w:color w:val="0070C0"/>
                  <w:lang w:val="en-US" w:eastAsia="ko-KR"/>
                </w:rPr>
                <w:t>So</w:t>
              </w:r>
              <w:proofErr w:type="gramEnd"/>
              <w:r>
                <w:rPr>
                  <w:rFonts w:eastAsia="Malgun Gothic"/>
                  <w:color w:val="0070C0"/>
                  <w:lang w:val="en-US" w:eastAsia="ko-KR"/>
                </w:rPr>
                <w:t xml:space="preserve"> we needs to consider impact on Tx requirement of inter-band UL CA with the single polarization for each band.</w:t>
              </w:r>
            </w:ins>
          </w:p>
        </w:tc>
      </w:tr>
      <w:tr w:rsidR="00DA1C64" w14:paraId="75ECC870" w14:textId="77777777">
        <w:trPr>
          <w:ins w:id="517" w:author="Samsung" w:date="2021-04-13T10:57:00Z"/>
        </w:trPr>
        <w:tc>
          <w:tcPr>
            <w:tcW w:w="1986" w:type="dxa"/>
          </w:tcPr>
          <w:p w14:paraId="73D0D2AA" w14:textId="77777777" w:rsidR="00DA1C64" w:rsidRDefault="00BC311E">
            <w:pPr>
              <w:spacing w:after="120"/>
              <w:rPr>
                <w:ins w:id="518" w:author="Samsung" w:date="2021-04-13T10:57:00Z"/>
                <w:rFonts w:eastAsia="Malgun Gothic"/>
                <w:color w:val="0070C0"/>
                <w:lang w:val="en-US" w:eastAsia="ko-KR"/>
              </w:rPr>
            </w:pPr>
            <w:ins w:id="519" w:author="Samsung" w:date="2021-04-13T10:57:00Z">
              <w:r>
                <w:rPr>
                  <w:rFonts w:eastAsiaTheme="minorEastAsia" w:hint="eastAsia"/>
                  <w:color w:val="0070C0"/>
                  <w:lang w:val="en-US" w:eastAsia="zh-CN"/>
                </w:rPr>
                <w:t>S</w:t>
              </w:r>
              <w:r>
                <w:rPr>
                  <w:rFonts w:eastAsiaTheme="minorEastAsia"/>
                  <w:color w:val="0070C0"/>
                  <w:lang w:val="en-US" w:eastAsia="zh-CN"/>
                </w:rPr>
                <w:t>amsung</w:t>
              </w:r>
            </w:ins>
          </w:p>
        </w:tc>
        <w:tc>
          <w:tcPr>
            <w:tcW w:w="7645" w:type="dxa"/>
          </w:tcPr>
          <w:p w14:paraId="2D2EC29D" w14:textId="77777777" w:rsidR="00DA1C64" w:rsidRDefault="00BC311E">
            <w:pPr>
              <w:spacing w:after="120"/>
              <w:rPr>
                <w:ins w:id="520" w:author="Samsung" w:date="2021-04-13T10:57:00Z"/>
                <w:rFonts w:eastAsia="Malgun Gothic"/>
                <w:color w:val="0070C0"/>
                <w:lang w:val="en-US" w:eastAsia="ko-KR"/>
              </w:rPr>
            </w:pPr>
            <w:ins w:id="521" w:author="Samsung" w:date="2021-04-13T10:57:00Z">
              <w:r>
                <w:rPr>
                  <w:rFonts w:eastAsiaTheme="minorEastAsia"/>
                  <w:color w:val="0070C0"/>
                  <w:lang w:val="en-US" w:eastAsia="zh-CN"/>
                </w:rPr>
                <w:t>For Tx, it is not mandatory to support dual transmission. For Rx, it is mandatory to support dual RX. For single-CC Rx, it is assumed dual polarization receiving. But for inter-band CA, it is not clear in the group if dual polarization receiving should also be assumed since “polarization per band” is also one feasible implementation for IBM.</w:t>
              </w:r>
            </w:ins>
          </w:p>
        </w:tc>
      </w:tr>
      <w:tr w:rsidR="00DA1C64" w14:paraId="6A177018" w14:textId="77777777">
        <w:trPr>
          <w:ins w:id="522" w:author="Xiaomi" w:date="2021-04-13T11:25:00Z"/>
        </w:trPr>
        <w:tc>
          <w:tcPr>
            <w:tcW w:w="1986" w:type="dxa"/>
          </w:tcPr>
          <w:p w14:paraId="17D274DD" w14:textId="77777777" w:rsidR="00DA1C64" w:rsidRDefault="00BC311E">
            <w:pPr>
              <w:spacing w:after="120"/>
              <w:rPr>
                <w:ins w:id="523" w:author="Xiaomi" w:date="2021-04-13T11:25:00Z"/>
                <w:rFonts w:eastAsiaTheme="minorEastAsia"/>
                <w:color w:val="0070C0"/>
                <w:lang w:val="en-US" w:eastAsia="zh-CN"/>
              </w:rPr>
            </w:pPr>
            <w:ins w:id="524" w:author="Xiaomi" w:date="2021-04-13T11:25:00Z">
              <w:r>
                <w:rPr>
                  <w:rFonts w:eastAsiaTheme="minorEastAsia" w:hint="eastAsia"/>
                  <w:color w:val="0070C0"/>
                  <w:lang w:val="en-US" w:eastAsia="zh-CN"/>
                </w:rPr>
                <w:t>X</w:t>
              </w:r>
              <w:r>
                <w:rPr>
                  <w:rFonts w:eastAsiaTheme="minorEastAsia"/>
                  <w:color w:val="0070C0"/>
                  <w:lang w:val="en-US" w:eastAsia="zh-CN"/>
                </w:rPr>
                <w:t>iaomi</w:t>
              </w:r>
            </w:ins>
          </w:p>
        </w:tc>
        <w:tc>
          <w:tcPr>
            <w:tcW w:w="7645" w:type="dxa"/>
          </w:tcPr>
          <w:p w14:paraId="7FDA05A4" w14:textId="77777777" w:rsidR="00DA1C64" w:rsidRDefault="00BC311E">
            <w:pPr>
              <w:spacing w:after="120"/>
              <w:rPr>
                <w:ins w:id="525" w:author="Xiaomi" w:date="2021-04-13T11:25:00Z"/>
                <w:rFonts w:eastAsiaTheme="minorEastAsia"/>
                <w:color w:val="0070C0"/>
                <w:lang w:val="en-US" w:eastAsia="zh-CN"/>
              </w:rPr>
            </w:pPr>
            <w:ins w:id="526" w:author="Xiaomi" w:date="2021-04-13T11:25:00Z">
              <w:r>
                <w:rPr>
                  <w:rFonts w:eastAsiaTheme="minorEastAsia"/>
                  <w:color w:val="0070C0"/>
                  <w:lang w:val="en-US" w:eastAsia="zh-CN"/>
                </w:rPr>
                <w:t>Inter-band CA should keep align with single band operation, since the Rx requirements of inter-band CA for IBM just have a delta based on single band operation.</w:t>
              </w:r>
            </w:ins>
          </w:p>
        </w:tc>
      </w:tr>
      <w:tr w:rsidR="00A84817" w14:paraId="218ECF46" w14:textId="77777777">
        <w:trPr>
          <w:ins w:id="527" w:author="Vasenkari, Petri J. (Nokia - FI/Espoo)" w:date="2021-04-13T11:13:00Z"/>
        </w:trPr>
        <w:tc>
          <w:tcPr>
            <w:tcW w:w="1986" w:type="dxa"/>
          </w:tcPr>
          <w:p w14:paraId="2C1BD0DC" w14:textId="46A4FB05" w:rsidR="00A84817" w:rsidRDefault="00A84817">
            <w:pPr>
              <w:spacing w:after="120"/>
              <w:rPr>
                <w:ins w:id="528" w:author="Vasenkari, Petri J. (Nokia - FI/Espoo)" w:date="2021-04-13T11:13:00Z"/>
                <w:rFonts w:eastAsiaTheme="minorEastAsia"/>
                <w:color w:val="0070C0"/>
                <w:lang w:val="en-US" w:eastAsia="zh-CN"/>
              </w:rPr>
            </w:pPr>
            <w:ins w:id="529" w:author="Vasenkari, Petri J. (Nokia - FI/Espoo)" w:date="2021-04-13T11:13:00Z">
              <w:r>
                <w:rPr>
                  <w:rFonts w:eastAsiaTheme="minorEastAsia"/>
                  <w:color w:val="0070C0"/>
                  <w:lang w:val="en-US" w:eastAsia="zh-CN"/>
                </w:rPr>
                <w:t>Nokia</w:t>
              </w:r>
            </w:ins>
          </w:p>
        </w:tc>
        <w:tc>
          <w:tcPr>
            <w:tcW w:w="7645" w:type="dxa"/>
          </w:tcPr>
          <w:p w14:paraId="42285D44" w14:textId="52AEFA5B" w:rsidR="00A84817" w:rsidRDefault="00A84817">
            <w:pPr>
              <w:spacing w:after="120"/>
              <w:rPr>
                <w:ins w:id="530" w:author="Vasenkari, Petri J. (Nokia - FI/Espoo)" w:date="2021-04-13T11:13:00Z"/>
                <w:rFonts w:eastAsiaTheme="minorEastAsia"/>
                <w:color w:val="0070C0"/>
                <w:lang w:val="en-US" w:eastAsia="zh-CN"/>
              </w:rPr>
            </w:pPr>
            <w:ins w:id="531" w:author="Vasenkari, Petri J. (Nokia - FI/Espoo)" w:date="2021-04-13T11:13:00Z">
              <w:r>
                <w:rPr>
                  <w:rFonts w:eastAsiaTheme="minorEastAsia"/>
                  <w:color w:val="0070C0"/>
                  <w:lang w:val="en-US" w:eastAsia="zh-CN"/>
                </w:rPr>
                <w:t>We do not support this proposal</w:t>
              </w:r>
            </w:ins>
          </w:p>
        </w:tc>
      </w:tr>
    </w:tbl>
    <w:p w14:paraId="20342AF4" w14:textId="77777777" w:rsidR="00DA1C64" w:rsidRDefault="00DA1C64">
      <w:pPr>
        <w:rPr>
          <w:color w:val="0070C0"/>
          <w:lang w:val="en-US" w:eastAsia="zh-CN"/>
        </w:rPr>
      </w:pPr>
    </w:p>
    <w:p w14:paraId="0C608B24" w14:textId="77777777" w:rsidR="00DA1C64" w:rsidRDefault="00BC311E">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6EC695E7"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371B71A" w14:textId="77777777" w:rsidR="00DA1C64" w:rsidRDefault="00BC311E">
      <w:pPr>
        <w:rPr>
          <w:color w:val="0070C0"/>
          <w:lang w:val="en-US" w:eastAsia="zh-CN"/>
        </w:rPr>
      </w:pPr>
      <w:r>
        <w:rPr>
          <w:lang w:eastAsia="zh-CN"/>
        </w:rPr>
        <w:t>Comment directly under each issue above.</w:t>
      </w:r>
    </w:p>
    <w:p w14:paraId="4C8A47C5" w14:textId="77777777" w:rsidR="00DA1C64" w:rsidRDefault="00BC311E">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FF03CE9" w14:textId="77777777" w:rsidR="00DA1C64" w:rsidRDefault="00BC311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977"/>
        <w:gridCol w:w="1276"/>
        <w:gridCol w:w="5383"/>
      </w:tblGrid>
      <w:tr w:rsidR="00DA1C64" w14:paraId="64C4DF45" w14:textId="77777777">
        <w:tc>
          <w:tcPr>
            <w:tcW w:w="995" w:type="dxa"/>
          </w:tcPr>
          <w:p w14:paraId="6E5DA98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CR/TP number</w:t>
            </w:r>
          </w:p>
        </w:tc>
        <w:tc>
          <w:tcPr>
            <w:tcW w:w="1977" w:type="dxa"/>
          </w:tcPr>
          <w:p w14:paraId="1A3CCB9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w:t>
            </w:r>
          </w:p>
        </w:tc>
        <w:tc>
          <w:tcPr>
            <w:tcW w:w="1276" w:type="dxa"/>
          </w:tcPr>
          <w:p w14:paraId="295B91A9"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5383" w:type="dxa"/>
          </w:tcPr>
          <w:p w14:paraId="38EFDB8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1C64" w14:paraId="434C6439" w14:textId="77777777">
        <w:trPr>
          <w:trHeight w:val="1070"/>
        </w:trPr>
        <w:tc>
          <w:tcPr>
            <w:tcW w:w="995" w:type="dxa"/>
          </w:tcPr>
          <w:p w14:paraId="6FB63A1F" w14:textId="77777777" w:rsidR="00DA1C64" w:rsidRDefault="00AC2360">
            <w:pPr>
              <w:spacing w:after="120"/>
              <w:rPr>
                <w:rFonts w:eastAsiaTheme="minorEastAsia"/>
                <w:color w:val="0070C0"/>
                <w:lang w:val="en-US" w:eastAsia="zh-CN"/>
              </w:rPr>
            </w:pPr>
            <w:hyperlink r:id="rId26" w:history="1">
              <w:r w:rsidR="00BC311E">
                <w:rPr>
                  <w:rStyle w:val="Hyperlink"/>
                  <w:rFonts w:ascii="Arial" w:hAnsi="Arial" w:cs="Arial"/>
                  <w:b/>
                  <w:bCs/>
                  <w:sz w:val="16"/>
                  <w:szCs w:val="16"/>
                </w:rPr>
                <w:t>R4-2104715</w:t>
              </w:r>
            </w:hyperlink>
          </w:p>
        </w:tc>
        <w:tc>
          <w:tcPr>
            <w:tcW w:w="1977" w:type="dxa"/>
          </w:tcPr>
          <w:p w14:paraId="3CE0B238" w14:textId="77777777" w:rsidR="00DA1C64" w:rsidRDefault="00BC311E">
            <w:pPr>
              <w:spacing w:after="120"/>
              <w:rPr>
                <w:rFonts w:eastAsiaTheme="minorEastAsia"/>
                <w:color w:val="0070C0"/>
                <w:lang w:val="en-US" w:eastAsia="zh-CN"/>
              </w:rPr>
            </w:pPr>
            <w:r>
              <w:rPr>
                <w:rFonts w:ascii="Arial" w:hAnsi="Arial" w:cs="Arial"/>
                <w:sz w:val="16"/>
                <w:szCs w:val="16"/>
              </w:rPr>
              <w:t>TP: FR2 inter-band CA for different frequency band groups with IBM</w:t>
            </w:r>
          </w:p>
        </w:tc>
        <w:tc>
          <w:tcPr>
            <w:tcW w:w="1276" w:type="dxa"/>
          </w:tcPr>
          <w:p w14:paraId="1321EB08" w14:textId="77777777" w:rsidR="00DA1C64" w:rsidRDefault="00BC311E">
            <w:pPr>
              <w:spacing w:after="120"/>
              <w:rPr>
                <w:rFonts w:eastAsiaTheme="minorEastAsia"/>
                <w:color w:val="0070C0"/>
                <w:lang w:val="en-US" w:eastAsia="zh-CN"/>
              </w:rPr>
            </w:pPr>
            <w:r>
              <w:rPr>
                <w:rFonts w:ascii="Arial" w:hAnsi="Arial" w:cs="Arial"/>
                <w:sz w:val="16"/>
                <w:szCs w:val="16"/>
              </w:rPr>
              <w:t>Nokia, Nokia Shanghai Bell</w:t>
            </w:r>
          </w:p>
        </w:tc>
        <w:tc>
          <w:tcPr>
            <w:tcW w:w="5383" w:type="dxa"/>
          </w:tcPr>
          <w:p w14:paraId="17425FD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 A</w:t>
            </w:r>
          </w:p>
          <w:p w14:paraId="6863449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A1C64" w14:paraId="7CB73F73" w14:textId="77777777">
        <w:trPr>
          <w:trHeight w:val="1070"/>
        </w:trPr>
        <w:tc>
          <w:tcPr>
            <w:tcW w:w="995" w:type="dxa"/>
          </w:tcPr>
          <w:p w14:paraId="64ADBE17" w14:textId="77777777" w:rsidR="00DA1C64" w:rsidRDefault="00AC2360">
            <w:pPr>
              <w:spacing w:after="120"/>
              <w:rPr>
                <w:rFonts w:eastAsiaTheme="minorEastAsia"/>
                <w:color w:val="0070C0"/>
                <w:lang w:val="en-US" w:eastAsia="zh-CN"/>
              </w:rPr>
            </w:pPr>
            <w:hyperlink r:id="rId27" w:history="1">
              <w:r w:rsidR="00BC311E">
                <w:rPr>
                  <w:rStyle w:val="Hyperlink"/>
                  <w:rFonts w:ascii="Arial" w:hAnsi="Arial" w:cs="Arial"/>
                  <w:b/>
                  <w:bCs/>
                  <w:sz w:val="16"/>
                  <w:szCs w:val="16"/>
                </w:rPr>
                <w:t>R4-2106346</w:t>
              </w:r>
            </w:hyperlink>
          </w:p>
        </w:tc>
        <w:tc>
          <w:tcPr>
            <w:tcW w:w="1977" w:type="dxa"/>
          </w:tcPr>
          <w:p w14:paraId="78625AF5" w14:textId="77777777" w:rsidR="00DA1C64" w:rsidRDefault="00BC311E">
            <w:pPr>
              <w:spacing w:after="120"/>
              <w:rPr>
                <w:rFonts w:eastAsiaTheme="minorEastAsia"/>
                <w:color w:val="0070C0"/>
                <w:lang w:val="en-US" w:eastAsia="zh-CN"/>
              </w:rPr>
            </w:pPr>
            <w:r>
              <w:rPr>
                <w:rFonts w:ascii="Arial" w:hAnsi="Arial" w:cs="Arial"/>
                <w:sz w:val="16"/>
                <w:szCs w:val="16"/>
              </w:rPr>
              <w:t>TP: Band specific requirements for DL CA_n257-n259 including TP for TR 38.851</w:t>
            </w:r>
          </w:p>
        </w:tc>
        <w:tc>
          <w:tcPr>
            <w:tcW w:w="1276" w:type="dxa"/>
          </w:tcPr>
          <w:p w14:paraId="70486AB4" w14:textId="77777777" w:rsidR="00DA1C64" w:rsidRDefault="00BC311E">
            <w:pPr>
              <w:spacing w:after="120"/>
              <w:rPr>
                <w:rFonts w:eastAsiaTheme="minorEastAsia"/>
                <w:color w:val="0070C0"/>
                <w:lang w:val="en-US" w:eastAsia="zh-CN"/>
              </w:rPr>
            </w:pPr>
            <w:r>
              <w:rPr>
                <w:rFonts w:ascii="Arial" w:hAnsi="Arial" w:cs="Arial"/>
                <w:sz w:val="16"/>
                <w:szCs w:val="16"/>
              </w:rPr>
              <w:t>NTT DOCOMO INC.</w:t>
            </w:r>
          </w:p>
        </w:tc>
        <w:tc>
          <w:tcPr>
            <w:tcW w:w="5383" w:type="dxa"/>
          </w:tcPr>
          <w:p w14:paraId="2532656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 A</w:t>
            </w:r>
          </w:p>
          <w:p w14:paraId="19696E4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1D0A1371" w14:textId="77777777" w:rsidR="00DA1C64" w:rsidRDefault="00DA1C64">
      <w:pPr>
        <w:rPr>
          <w:color w:val="0070C0"/>
          <w:lang w:val="en-US" w:eastAsia="zh-CN"/>
        </w:rPr>
      </w:pPr>
    </w:p>
    <w:p w14:paraId="2698A8D9" w14:textId="77777777" w:rsidR="00DA1C64" w:rsidRDefault="00BC311E">
      <w:pPr>
        <w:pStyle w:val="Heading2"/>
      </w:pPr>
      <w:proofErr w:type="spellStart"/>
      <w:r>
        <w:t>Summary</w:t>
      </w:r>
      <w:proofErr w:type="spellEnd"/>
      <w:r>
        <w:rPr>
          <w:rFonts w:hint="eastAsia"/>
        </w:rPr>
        <w:t xml:space="preserve"> for 1st round </w:t>
      </w:r>
    </w:p>
    <w:p w14:paraId="49925BA8"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ED3192C"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A1C64" w14:paraId="154DA9E1" w14:textId="77777777">
        <w:tc>
          <w:tcPr>
            <w:tcW w:w="1242" w:type="dxa"/>
          </w:tcPr>
          <w:p w14:paraId="537957FE" w14:textId="77777777" w:rsidR="00DA1C64" w:rsidRDefault="00DA1C64">
            <w:pPr>
              <w:rPr>
                <w:rFonts w:eastAsiaTheme="minorEastAsia"/>
                <w:b/>
                <w:bCs/>
                <w:color w:val="0070C0"/>
                <w:lang w:val="en-US" w:eastAsia="zh-CN"/>
              </w:rPr>
            </w:pPr>
          </w:p>
        </w:tc>
        <w:tc>
          <w:tcPr>
            <w:tcW w:w="8615" w:type="dxa"/>
          </w:tcPr>
          <w:p w14:paraId="71318F26"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26BE2CC7" w14:textId="77777777">
        <w:tc>
          <w:tcPr>
            <w:tcW w:w="1242" w:type="dxa"/>
          </w:tcPr>
          <w:p w14:paraId="5F7AE6FE" w14:textId="77777777" w:rsidR="00DA1C64" w:rsidRDefault="00BC311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8FC7857" w14:textId="77777777" w:rsidR="00DA1C64" w:rsidRDefault="00BC311E">
            <w:pPr>
              <w:rPr>
                <w:rFonts w:eastAsiaTheme="minorEastAsia"/>
                <w:i/>
                <w:color w:val="0070C0"/>
                <w:lang w:val="en-US" w:eastAsia="zh-CN"/>
              </w:rPr>
            </w:pPr>
            <w:r>
              <w:rPr>
                <w:rFonts w:eastAsiaTheme="minorEastAsia" w:hint="eastAsia"/>
                <w:i/>
                <w:color w:val="0070C0"/>
                <w:lang w:val="en-US" w:eastAsia="zh-CN"/>
              </w:rPr>
              <w:t>Tentative agreements:</w:t>
            </w:r>
          </w:p>
          <w:p w14:paraId="58A161D1" w14:textId="77777777" w:rsidR="00DA1C64" w:rsidRDefault="00BC311E">
            <w:pPr>
              <w:rPr>
                <w:rFonts w:eastAsiaTheme="minorEastAsia"/>
                <w:i/>
                <w:color w:val="0070C0"/>
                <w:lang w:val="en-US" w:eastAsia="zh-CN"/>
              </w:rPr>
            </w:pPr>
            <w:r>
              <w:rPr>
                <w:rFonts w:eastAsiaTheme="minorEastAsia" w:hint="eastAsia"/>
                <w:i/>
                <w:color w:val="0070C0"/>
                <w:lang w:val="en-US" w:eastAsia="zh-CN"/>
              </w:rPr>
              <w:t>Candidate options:</w:t>
            </w:r>
          </w:p>
          <w:p w14:paraId="42328251" w14:textId="77777777" w:rsidR="00DA1C64" w:rsidRDefault="00BC311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8C88F7A" w14:textId="77777777" w:rsidR="00DA1C64" w:rsidRDefault="00DA1C64">
      <w:pPr>
        <w:rPr>
          <w:i/>
          <w:color w:val="0070C0"/>
          <w:lang w:val="en-US" w:eastAsia="zh-CN"/>
        </w:rPr>
      </w:pPr>
    </w:p>
    <w:p w14:paraId="71353C92" w14:textId="77777777" w:rsidR="00DA1C64" w:rsidRDefault="00DA1C64">
      <w:pPr>
        <w:rPr>
          <w:i/>
          <w:color w:val="0070C0"/>
          <w:lang w:val="en-US" w:eastAsia="zh-CN"/>
        </w:rPr>
      </w:pPr>
    </w:p>
    <w:p w14:paraId="2261938B" w14:textId="77777777" w:rsidR="00DA1C64" w:rsidRDefault="00BC311E">
      <w:pPr>
        <w:pStyle w:val="Heading3"/>
        <w:rPr>
          <w:sz w:val="24"/>
          <w:szCs w:val="16"/>
        </w:rPr>
      </w:pPr>
      <w:r>
        <w:rPr>
          <w:sz w:val="24"/>
          <w:szCs w:val="16"/>
        </w:rPr>
        <w:t>CRs/TPs</w:t>
      </w:r>
    </w:p>
    <w:p w14:paraId="1466018F"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A1C64" w14:paraId="340620C0" w14:textId="77777777">
        <w:tc>
          <w:tcPr>
            <w:tcW w:w="1242" w:type="dxa"/>
          </w:tcPr>
          <w:p w14:paraId="2856780F"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489844"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4B68D4DE" w14:textId="77777777">
        <w:tc>
          <w:tcPr>
            <w:tcW w:w="1242" w:type="dxa"/>
          </w:tcPr>
          <w:p w14:paraId="6A233A7E"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87DE52"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BB23C4" w14:textId="77777777" w:rsidR="00DA1C64" w:rsidRDefault="00DA1C64">
      <w:pPr>
        <w:rPr>
          <w:color w:val="0070C0"/>
          <w:lang w:val="en-US" w:eastAsia="zh-CN"/>
        </w:rPr>
      </w:pPr>
    </w:p>
    <w:p w14:paraId="1957C4E3" w14:textId="77777777" w:rsidR="00DA1C64" w:rsidRDefault="00BC311E">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5728F229" w14:textId="77777777" w:rsidR="00DA1C64" w:rsidRDefault="00BC311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8DEE37D" w14:textId="77777777" w:rsidR="00DA1C64" w:rsidRDefault="00DA1C64">
      <w:pPr>
        <w:rPr>
          <w:i/>
          <w:color w:val="0070C0"/>
          <w:lang w:val="en-US"/>
        </w:rPr>
      </w:pPr>
    </w:p>
    <w:p w14:paraId="79CA0F05" w14:textId="77777777" w:rsidR="00DA1C64" w:rsidRDefault="00BC311E">
      <w:pPr>
        <w:pStyle w:val="Heading1"/>
        <w:rPr>
          <w:lang w:eastAsia="ja-JP"/>
        </w:rPr>
      </w:pPr>
      <w:proofErr w:type="spellStart"/>
      <w:r>
        <w:rPr>
          <w:lang w:eastAsia="ja-JP"/>
        </w:rPr>
        <w:t>Topic</w:t>
      </w:r>
      <w:proofErr w:type="spellEnd"/>
      <w:r>
        <w:rPr>
          <w:lang w:eastAsia="ja-JP"/>
        </w:rPr>
        <w:t xml:space="preserve"> #3: 8.3.2.1.3</w:t>
      </w:r>
      <w:r>
        <w:rPr>
          <w:lang w:eastAsia="ja-JP"/>
        </w:rPr>
        <w:tab/>
        <w:t xml:space="preserve">UE </w:t>
      </w:r>
      <w:proofErr w:type="spellStart"/>
      <w:r>
        <w:rPr>
          <w:lang w:eastAsia="ja-JP"/>
        </w:rPr>
        <w:t>requirements</w:t>
      </w:r>
      <w:proofErr w:type="spellEnd"/>
      <w:r>
        <w:rPr>
          <w:lang w:eastAsia="ja-JP"/>
        </w:rPr>
        <w:t xml:space="preserve"> for CA </w:t>
      </w:r>
      <w:proofErr w:type="spellStart"/>
      <w:r>
        <w:rPr>
          <w:lang w:eastAsia="ja-JP"/>
        </w:rPr>
        <w:t>configurations</w:t>
      </w:r>
      <w:proofErr w:type="spellEnd"/>
      <w:r>
        <w:rPr>
          <w:lang w:eastAsia="ja-JP"/>
        </w:rPr>
        <w:t xml:space="preserve"> </w:t>
      </w:r>
      <w:proofErr w:type="spellStart"/>
      <w:r>
        <w:rPr>
          <w:lang w:eastAsia="ja-JP"/>
        </w:rPr>
        <w:t>within</w:t>
      </w:r>
      <w:proofErr w:type="spellEnd"/>
      <w:r>
        <w:rPr>
          <w:lang w:eastAsia="ja-JP"/>
        </w:rPr>
        <w:t xml:space="preserve"> the same </w:t>
      </w:r>
      <w:proofErr w:type="spellStart"/>
      <w:r>
        <w:rPr>
          <w:lang w:eastAsia="ja-JP"/>
        </w:rPr>
        <w:t>frequency</w:t>
      </w:r>
      <w:proofErr w:type="spellEnd"/>
      <w:r>
        <w:rPr>
          <w:lang w:eastAsia="ja-JP"/>
        </w:rPr>
        <w:t xml:space="preserve"> </w:t>
      </w:r>
      <w:proofErr w:type="spellStart"/>
      <w:r>
        <w:rPr>
          <w:lang w:eastAsia="ja-JP"/>
        </w:rPr>
        <w:t>group</w:t>
      </w:r>
      <w:proofErr w:type="spellEnd"/>
      <w:r>
        <w:rPr>
          <w:lang w:eastAsia="ja-JP"/>
        </w:rPr>
        <w:t xml:space="preserve"> </w:t>
      </w:r>
      <w:proofErr w:type="spellStart"/>
      <w:r>
        <w:rPr>
          <w:lang w:eastAsia="ja-JP"/>
        </w:rPr>
        <w:t>based</w:t>
      </w:r>
      <w:proofErr w:type="spellEnd"/>
      <w:r>
        <w:rPr>
          <w:lang w:eastAsia="ja-JP"/>
        </w:rPr>
        <w:t xml:space="preserve"> on CBM</w:t>
      </w:r>
    </w:p>
    <w:p w14:paraId="57AF2023"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7470B927" w14:textId="77777777" w:rsidR="00DA1C64" w:rsidRDefault="00BC311E">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10060" w:type="dxa"/>
        <w:tblLook w:val="04A0" w:firstRow="1" w:lastRow="0" w:firstColumn="1" w:lastColumn="0" w:noHBand="0" w:noVBand="1"/>
      </w:tblPr>
      <w:tblGrid>
        <w:gridCol w:w="894"/>
        <w:gridCol w:w="1239"/>
        <w:gridCol w:w="1115"/>
        <w:gridCol w:w="7021"/>
      </w:tblGrid>
      <w:tr w:rsidR="00DA1C64" w14:paraId="398DD020" w14:textId="77777777">
        <w:trPr>
          <w:trHeight w:val="468"/>
        </w:trPr>
        <w:tc>
          <w:tcPr>
            <w:tcW w:w="839" w:type="dxa"/>
            <w:vAlign w:val="center"/>
          </w:tcPr>
          <w:p w14:paraId="237BF03A" w14:textId="77777777" w:rsidR="00DA1C64" w:rsidRDefault="00BC311E">
            <w:pPr>
              <w:spacing w:before="120" w:after="120"/>
              <w:rPr>
                <w:b/>
                <w:bCs/>
              </w:rPr>
            </w:pPr>
            <w:r>
              <w:rPr>
                <w:b/>
                <w:bCs/>
              </w:rPr>
              <w:t>T-doc number</w:t>
            </w:r>
          </w:p>
        </w:tc>
        <w:tc>
          <w:tcPr>
            <w:tcW w:w="1157" w:type="dxa"/>
          </w:tcPr>
          <w:p w14:paraId="64BB99A4" w14:textId="77777777" w:rsidR="00DA1C64" w:rsidRDefault="00BC311E">
            <w:pPr>
              <w:spacing w:before="120" w:after="120"/>
              <w:rPr>
                <w:b/>
                <w:bCs/>
              </w:rPr>
            </w:pPr>
            <w:r>
              <w:rPr>
                <w:b/>
                <w:bCs/>
              </w:rPr>
              <w:t>Title</w:t>
            </w:r>
          </w:p>
        </w:tc>
        <w:tc>
          <w:tcPr>
            <w:tcW w:w="1091" w:type="dxa"/>
            <w:vAlign w:val="center"/>
          </w:tcPr>
          <w:p w14:paraId="0C0207BE" w14:textId="77777777" w:rsidR="00DA1C64" w:rsidRDefault="00BC311E">
            <w:pPr>
              <w:spacing w:before="120" w:after="120"/>
              <w:rPr>
                <w:b/>
                <w:bCs/>
              </w:rPr>
            </w:pPr>
            <w:r>
              <w:rPr>
                <w:b/>
                <w:bCs/>
              </w:rPr>
              <w:t>Company</w:t>
            </w:r>
          </w:p>
        </w:tc>
        <w:tc>
          <w:tcPr>
            <w:tcW w:w="6973" w:type="dxa"/>
            <w:vAlign w:val="center"/>
          </w:tcPr>
          <w:p w14:paraId="44EFAB5C" w14:textId="77777777" w:rsidR="00DA1C64" w:rsidRDefault="00BC311E">
            <w:pPr>
              <w:spacing w:before="120" w:after="120"/>
              <w:rPr>
                <w:b/>
                <w:bCs/>
              </w:rPr>
            </w:pPr>
            <w:r>
              <w:rPr>
                <w:b/>
                <w:bCs/>
              </w:rPr>
              <w:t>Proposals / Observations</w:t>
            </w:r>
          </w:p>
        </w:tc>
      </w:tr>
      <w:tr w:rsidR="00DA1C64" w14:paraId="5AF59399" w14:textId="77777777">
        <w:trPr>
          <w:trHeight w:val="468"/>
        </w:trPr>
        <w:tc>
          <w:tcPr>
            <w:tcW w:w="839" w:type="dxa"/>
          </w:tcPr>
          <w:p w14:paraId="10761E17" w14:textId="77777777" w:rsidR="00DA1C64" w:rsidRDefault="00AC2360">
            <w:pPr>
              <w:spacing w:before="120" w:after="120"/>
            </w:pPr>
            <w:hyperlink r:id="rId28" w:history="1">
              <w:r w:rsidR="00BC311E">
                <w:rPr>
                  <w:rStyle w:val="Hyperlink"/>
                  <w:rFonts w:ascii="Arial" w:hAnsi="Arial" w:cs="Arial"/>
                  <w:b/>
                  <w:bCs/>
                  <w:sz w:val="16"/>
                  <w:szCs w:val="16"/>
                </w:rPr>
                <w:t>R4-2104491</w:t>
              </w:r>
            </w:hyperlink>
          </w:p>
        </w:tc>
        <w:tc>
          <w:tcPr>
            <w:tcW w:w="1157" w:type="dxa"/>
          </w:tcPr>
          <w:p w14:paraId="1E6D1041" w14:textId="77777777" w:rsidR="00DA1C64" w:rsidRDefault="00BC311E">
            <w:pPr>
              <w:spacing w:before="120" w:after="120"/>
            </w:pPr>
            <w:r>
              <w:rPr>
                <w:rFonts w:ascii="Arial" w:hAnsi="Arial" w:cs="Arial"/>
                <w:sz w:val="16"/>
                <w:szCs w:val="16"/>
              </w:rPr>
              <w:t>Requirement framework for Inter-band CA with CBM</w:t>
            </w:r>
          </w:p>
        </w:tc>
        <w:tc>
          <w:tcPr>
            <w:tcW w:w="1091" w:type="dxa"/>
          </w:tcPr>
          <w:p w14:paraId="5915546B" w14:textId="77777777" w:rsidR="00DA1C64" w:rsidRDefault="00BC311E">
            <w:pPr>
              <w:spacing w:before="120" w:after="120"/>
            </w:pPr>
            <w:r>
              <w:rPr>
                <w:rFonts w:ascii="Arial" w:hAnsi="Arial" w:cs="Arial"/>
                <w:sz w:val="16"/>
                <w:szCs w:val="16"/>
              </w:rPr>
              <w:t>Qualcomm Incorporated</w:t>
            </w:r>
          </w:p>
        </w:tc>
        <w:tc>
          <w:tcPr>
            <w:tcW w:w="6973" w:type="dxa"/>
          </w:tcPr>
          <w:p w14:paraId="22547FAA" w14:textId="77777777" w:rsidR="00DA1C64" w:rsidRDefault="00BC311E">
            <w:pPr>
              <w:tabs>
                <w:tab w:val="left" w:pos="720"/>
              </w:tabs>
              <w:spacing w:before="120" w:after="120"/>
              <w:rPr>
                <w:lang w:val="fi-FI"/>
              </w:rPr>
            </w:pPr>
            <w:proofErr w:type="spellStart"/>
            <w:r>
              <w:rPr>
                <w:lang w:val="fi-FI"/>
              </w:rPr>
              <w:t>Approval</w:t>
            </w:r>
            <w:proofErr w:type="spellEnd"/>
            <w:r>
              <w:rPr>
                <w:lang w:val="fi-FI"/>
              </w:rPr>
              <w:t>:</w:t>
            </w:r>
          </w:p>
          <w:p w14:paraId="1EB25ABA" w14:textId="77777777" w:rsidR="00DA1C64" w:rsidRDefault="00BC311E">
            <w:pPr>
              <w:numPr>
                <w:ilvl w:val="0"/>
                <w:numId w:val="7"/>
              </w:numPr>
              <w:tabs>
                <w:tab w:val="left" w:pos="720"/>
              </w:tabs>
              <w:spacing w:before="120" w:after="120"/>
              <w:rPr>
                <w:b/>
                <w:bCs/>
              </w:rPr>
            </w:pPr>
            <w:r>
              <w:rPr>
                <w:b/>
                <w:bCs/>
                <w:lang w:val="en-US"/>
              </w:rPr>
              <w:t>Adopt ‘unified requirement framework’, see table below</w:t>
            </w:r>
          </w:p>
          <w:p w14:paraId="3B4F4D5D" w14:textId="77777777" w:rsidR="00DA1C64" w:rsidRDefault="00BC311E">
            <w:pPr>
              <w:numPr>
                <w:ilvl w:val="0"/>
                <w:numId w:val="7"/>
              </w:numPr>
              <w:tabs>
                <w:tab w:val="left" w:pos="720"/>
              </w:tabs>
              <w:spacing w:before="120" w:after="120"/>
              <w:rPr>
                <w:b/>
                <w:bCs/>
              </w:rPr>
            </w:pPr>
            <w:r>
              <w:rPr>
                <w:b/>
                <w:bCs/>
                <w:lang w:val="en-US"/>
              </w:rPr>
              <w:t>Requirements apply in both conditions to verify that beam squint related degradation is not excessive:</w:t>
            </w:r>
          </w:p>
          <w:p w14:paraId="6C57C0AC" w14:textId="77777777" w:rsidR="00DA1C64" w:rsidRDefault="00BC311E">
            <w:pPr>
              <w:numPr>
                <w:ilvl w:val="1"/>
                <w:numId w:val="7"/>
              </w:numPr>
              <w:tabs>
                <w:tab w:val="left" w:pos="1440"/>
              </w:tabs>
              <w:spacing w:before="120" w:after="120"/>
              <w:rPr>
                <w:b/>
                <w:bCs/>
              </w:rPr>
            </w:pPr>
            <w:r>
              <w:rPr>
                <w:b/>
                <w:bCs/>
                <w:lang w:val="en-US"/>
              </w:rPr>
              <w:t>Beam management reference signal in tested band</w:t>
            </w:r>
          </w:p>
          <w:p w14:paraId="7D878928" w14:textId="77777777" w:rsidR="00DA1C64" w:rsidRDefault="00BC311E">
            <w:pPr>
              <w:numPr>
                <w:ilvl w:val="1"/>
                <w:numId w:val="7"/>
              </w:numPr>
              <w:tabs>
                <w:tab w:val="left" w:pos="1440"/>
              </w:tabs>
              <w:spacing w:before="120" w:after="120"/>
              <w:rPr>
                <w:b/>
                <w:bCs/>
              </w:rPr>
            </w:pPr>
            <w:r>
              <w:rPr>
                <w:b/>
                <w:bCs/>
                <w:lang w:val="en-US"/>
              </w:rPr>
              <w:t>Beam management reference signal in non-tested ‘other’ band</w:t>
            </w:r>
          </w:p>
          <w:p w14:paraId="53A5BB57" w14:textId="77777777" w:rsidR="00DA1C64" w:rsidRDefault="00BC311E">
            <w:pPr>
              <w:spacing w:before="120" w:after="120"/>
              <w:rPr>
                <w:b/>
                <w:bCs/>
                <w:lang w:val="en-US"/>
              </w:rPr>
            </w:pPr>
            <w:r>
              <w:rPr>
                <w:b/>
                <w:bCs/>
                <w:lang w:val="en-US"/>
              </w:rPr>
              <w:t>See draft CR [4] for spec. language proposal</w:t>
            </w:r>
          </w:p>
          <w:p w14:paraId="1810E388" w14:textId="77777777" w:rsidR="00DA1C64" w:rsidRDefault="00BC311E">
            <w:pPr>
              <w:spacing w:before="120" w:after="120"/>
            </w:pPr>
            <w:r>
              <w:rPr>
                <w:noProof/>
                <w:lang w:val="en-US" w:eastAsia="zh-CN"/>
              </w:rPr>
              <w:drawing>
                <wp:inline distT="0" distB="0" distL="0" distR="0" wp14:anchorId="60CB6F89" wp14:editId="7782CC5C">
                  <wp:extent cx="3837305" cy="1841500"/>
                  <wp:effectExtent l="0" t="0" r="0" b="635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9"/>
                          <a:stretch>
                            <a:fillRect/>
                          </a:stretch>
                        </pic:blipFill>
                        <pic:spPr>
                          <a:xfrm>
                            <a:off x="0" y="0"/>
                            <a:ext cx="3890071" cy="1867182"/>
                          </a:xfrm>
                          <a:prstGeom prst="rect">
                            <a:avLst/>
                          </a:prstGeom>
                        </pic:spPr>
                      </pic:pic>
                    </a:graphicData>
                  </a:graphic>
                </wp:inline>
              </w:drawing>
            </w:r>
          </w:p>
        </w:tc>
      </w:tr>
      <w:tr w:rsidR="00DA1C64" w14:paraId="0BBA2C80" w14:textId="77777777">
        <w:trPr>
          <w:trHeight w:val="468"/>
        </w:trPr>
        <w:tc>
          <w:tcPr>
            <w:tcW w:w="839" w:type="dxa"/>
          </w:tcPr>
          <w:p w14:paraId="1A2C4175" w14:textId="77777777" w:rsidR="00DA1C64" w:rsidRDefault="00AC2360">
            <w:pPr>
              <w:spacing w:before="120" w:after="120"/>
            </w:pPr>
            <w:hyperlink r:id="rId30" w:history="1">
              <w:r w:rsidR="00BC311E">
                <w:rPr>
                  <w:rStyle w:val="Hyperlink"/>
                  <w:rFonts w:ascii="Arial" w:hAnsi="Arial" w:cs="Arial"/>
                  <w:b/>
                  <w:bCs/>
                  <w:sz w:val="16"/>
                  <w:szCs w:val="16"/>
                </w:rPr>
                <w:t>R4-2105095</w:t>
              </w:r>
            </w:hyperlink>
          </w:p>
        </w:tc>
        <w:tc>
          <w:tcPr>
            <w:tcW w:w="1157" w:type="dxa"/>
          </w:tcPr>
          <w:p w14:paraId="2ED7D60F" w14:textId="77777777" w:rsidR="00DA1C64" w:rsidRDefault="00BC311E">
            <w:pPr>
              <w:spacing w:before="120" w:after="120"/>
            </w:pPr>
            <w:r>
              <w:rPr>
                <w:rFonts w:ascii="Arial" w:hAnsi="Arial" w:cs="Arial"/>
                <w:sz w:val="16"/>
                <w:szCs w:val="16"/>
              </w:rPr>
              <w:t>Applicability of CBM/IBM for different CA configurations</w:t>
            </w:r>
          </w:p>
        </w:tc>
        <w:tc>
          <w:tcPr>
            <w:tcW w:w="1091" w:type="dxa"/>
          </w:tcPr>
          <w:p w14:paraId="293BCBE7" w14:textId="77777777" w:rsidR="00DA1C64" w:rsidRDefault="00BC311E">
            <w:pPr>
              <w:spacing w:before="120" w:after="120"/>
            </w:pPr>
            <w:r>
              <w:rPr>
                <w:rFonts w:ascii="Arial" w:hAnsi="Arial" w:cs="Arial"/>
                <w:sz w:val="16"/>
                <w:szCs w:val="16"/>
              </w:rPr>
              <w:t>Xiaomi</w:t>
            </w:r>
          </w:p>
        </w:tc>
        <w:tc>
          <w:tcPr>
            <w:tcW w:w="6973" w:type="dxa"/>
          </w:tcPr>
          <w:p w14:paraId="760A1736" w14:textId="77777777" w:rsidR="00DA1C64" w:rsidRDefault="00BC311E">
            <w:pPr>
              <w:spacing w:before="120" w:after="120"/>
              <w:rPr>
                <w:b/>
                <w:bCs/>
              </w:rPr>
            </w:pPr>
            <w:r>
              <w:rPr>
                <w:b/>
                <w:bCs/>
              </w:rPr>
              <w:t>Approval:</w:t>
            </w:r>
          </w:p>
          <w:p w14:paraId="7C295897" w14:textId="77777777" w:rsidR="00DA1C64" w:rsidRDefault="00BC311E">
            <w:pPr>
              <w:spacing w:before="120" w:after="120"/>
              <w:rPr>
                <w:b/>
                <w:bCs/>
              </w:rPr>
            </w:pPr>
            <w:r>
              <w:rPr>
                <w:b/>
                <w:bCs/>
              </w:rPr>
              <w:t>Proposal 2: Inter-band DL CA based on CBM need only consider the EIS relaxation:</w:t>
            </w:r>
          </w:p>
          <w:p w14:paraId="5938A14C" w14:textId="77777777" w:rsidR="00DA1C64" w:rsidRDefault="00BC311E">
            <w:pPr>
              <w:spacing w:before="120" w:after="120"/>
              <w:rPr>
                <w:b/>
                <w:bCs/>
              </w:rPr>
            </w:pPr>
            <w:r>
              <w:rPr>
                <w:b/>
                <w:bCs/>
              </w:rPr>
              <w:t>•</w:t>
            </w:r>
            <w:r>
              <w:rPr>
                <w:b/>
                <w:bCs/>
              </w:rPr>
              <w:tab/>
              <w:t>Between overlapping or touching bands, reused the same framework established for intra-band non-contiguous CA.</w:t>
            </w:r>
          </w:p>
          <w:p w14:paraId="6C90D7F8" w14:textId="77777777" w:rsidR="00DA1C64" w:rsidRDefault="00BC311E">
            <w:pPr>
              <w:spacing w:before="120" w:after="120"/>
              <w:rPr>
                <w:b/>
                <w:bCs/>
              </w:rPr>
            </w:pPr>
            <w:r>
              <w:rPr>
                <w:b/>
                <w:bCs/>
              </w:rPr>
              <w:t>•</w:t>
            </w:r>
            <w:r>
              <w:rPr>
                <w:b/>
                <w:bCs/>
              </w:rPr>
              <w:tab/>
              <w:t>Between different frequency groups, reuse the same framework established for n260+n261 based on IBM.</w:t>
            </w:r>
          </w:p>
        </w:tc>
      </w:tr>
      <w:tr w:rsidR="00DA1C64" w14:paraId="4AC8900C" w14:textId="77777777">
        <w:trPr>
          <w:trHeight w:val="468"/>
        </w:trPr>
        <w:tc>
          <w:tcPr>
            <w:tcW w:w="839" w:type="dxa"/>
          </w:tcPr>
          <w:p w14:paraId="0049D118" w14:textId="77777777" w:rsidR="00DA1C64" w:rsidRDefault="00AC2360">
            <w:pPr>
              <w:spacing w:before="120" w:after="120"/>
              <w:rPr>
                <w:rFonts w:ascii="Arial" w:hAnsi="Arial" w:cs="Arial"/>
                <w:b/>
                <w:bCs/>
                <w:color w:val="0000FF"/>
                <w:sz w:val="16"/>
                <w:szCs w:val="16"/>
                <w:u w:val="single"/>
              </w:rPr>
            </w:pPr>
            <w:hyperlink r:id="rId31" w:history="1">
              <w:r w:rsidR="00BC311E">
                <w:rPr>
                  <w:rStyle w:val="Hyperlink"/>
                  <w:rFonts w:ascii="Arial" w:hAnsi="Arial" w:cs="Arial"/>
                  <w:b/>
                  <w:bCs/>
                  <w:sz w:val="16"/>
                  <w:szCs w:val="16"/>
                </w:rPr>
                <w:t>R4-2106364</w:t>
              </w:r>
            </w:hyperlink>
          </w:p>
        </w:tc>
        <w:tc>
          <w:tcPr>
            <w:tcW w:w="1157" w:type="dxa"/>
          </w:tcPr>
          <w:p w14:paraId="2AE727BD" w14:textId="77777777" w:rsidR="00DA1C64" w:rsidRDefault="00BC311E">
            <w:pPr>
              <w:spacing w:before="120" w:after="120"/>
              <w:rPr>
                <w:rFonts w:ascii="Arial" w:hAnsi="Arial" w:cs="Arial"/>
                <w:sz w:val="16"/>
                <w:szCs w:val="16"/>
              </w:rPr>
            </w:pPr>
            <w:r>
              <w:rPr>
                <w:rFonts w:ascii="Arial" w:hAnsi="Arial" w:cs="Arial"/>
                <w:sz w:val="16"/>
                <w:szCs w:val="16"/>
              </w:rPr>
              <w:t>Discussion on CBM&amp;IBM for FR2 Inter-band DL CA</w:t>
            </w:r>
          </w:p>
        </w:tc>
        <w:tc>
          <w:tcPr>
            <w:tcW w:w="1091" w:type="dxa"/>
          </w:tcPr>
          <w:p w14:paraId="00EC42F9" w14:textId="77777777" w:rsidR="00DA1C64" w:rsidRDefault="00BC311E">
            <w:pPr>
              <w:spacing w:before="120" w:after="120"/>
              <w:rPr>
                <w:rFonts w:ascii="Arial" w:hAnsi="Arial" w:cs="Arial"/>
                <w:sz w:val="16"/>
                <w:szCs w:val="16"/>
              </w:rPr>
            </w:pPr>
            <w:r>
              <w:rPr>
                <w:rFonts w:ascii="Arial" w:hAnsi="Arial" w:cs="Arial"/>
                <w:sz w:val="16"/>
                <w:szCs w:val="16"/>
              </w:rPr>
              <w:t>ZTE Corporation</w:t>
            </w:r>
          </w:p>
        </w:tc>
        <w:tc>
          <w:tcPr>
            <w:tcW w:w="6973" w:type="dxa"/>
          </w:tcPr>
          <w:p w14:paraId="02D20CFF" w14:textId="77777777" w:rsidR="00DA1C64" w:rsidRDefault="00BC311E">
            <w:pPr>
              <w:spacing w:before="120" w:after="120"/>
            </w:pPr>
            <w:r>
              <w:t>Approval:</w:t>
            </w:r>
          </w:p>
          <w:p w14:paraId="4F495181" w14:textId="77777777" w:rsidR="00DA1C64" w:rsidRDefault="00BC311E">
            <w:pPr>
              <w:spacing w:before="120" w:after="120"/>
              <w:rPr>
                <w:b/>
                <w:bCs/>
              </w:rPr>
            </w:pPr>
            <w:r>
              <w:rPr>
                <w:rFonts w:hint="eastAsia"/>
                <w:b/>
                <w:bCs/>
                <w:lang w:val="en-US" w:eastAsia="zh-CN"/>
              </w:rPr>
              <w:t>Proposal 3.</w:t>
            </w:r>
            <w:r>
              <w:rPr>
                <w:rFonts w:eastAsia="MS Mincho" w:hint="eastAsia"/>
                <w:b/>
                <w:bCs/>
                <w:lang w:val="en-US" w:eastAsia="zh-CN"/>
              </w:rPr>
              <w:t xml:space="preserve"> Prefer not to introduce </w:t>
            </w:r>
            <w:proofErr w:type="spellStart"/>
            <w:r>
              <w:rPr>
                <w:rFonts w:eastAsia="MS Mincho" w:hint="eastAsia"/>
                <w:b/>
                <w:bCs/>
                <w:lang w:val="en-US" w:eastAsia="zh-CN"/>
              </w:rPr>
              <w:t>Fs_inter_CBM</w:t>
            </w:r>
            <w:proofErr w:type="spellEnd"/>
            <w:r>
              <w:rPr>
                <w:rFonts w:eastAsia="MS Mincho" w:hint="eastAsia"/>
                <w:b/>
                <w:bCs/>
                <w:lang w:val="en-US" w:eastAsia="zh-CN"/>
              </w:rPr>
              <w:t xml:space="preserve"> as capability. Instead, </w:t>
            </w:r>
            <w:proofErr w:type="gramStart"/>
            <w:r>
              <w:rPr>
                <w:rFonts w:eastAsia="MS Mincho" w:hint="eastAsia"/>
                <w:b/>
                <w:bCs/>
                <w:lang w:val="en-US" w:eastAsia="zh-CN"/>
              </w:rPr>
              <w:t>The</w:t>
            </w:r>
            <w:proofErr w:type="gramEnd"/>
            <w:r>
              <w:rPr>
                <w:rFonts w:eastAsia="MS Mincho" w:hint="eastAsia"/>
                <w:b/>
                <w:bCs/>
                <w:lang w:val="en-US" w:eastAsia="zh-CN"/>
              </w:rPr>
              <w:t xml:space="preserve"> related RF requirements should be defined for </w:t>
            </w:r>
            <w:r>
              <w:rPr>
                <w:rFonts w:hint="eastAsia"/>
                <w:b/>
                <w:bCs/>
                <w:lang w:val="en-US" w:eastAsia="zh-CN"/>
              </w:rPr>
              <w:t xml:space="preserve">all </w:t>
            </w:r>
            <w:r>
              <w:rPr>
                <w:rFonts w:eastAsia="MS Mincho" w:hint="eastAsia"/>
                <w:b/>
                <w:bCs/>
                <w:lang w:val="en-US" w:eastAsia="zh-CN"/>
              </w:rPr>
              <w:t xml:space="preserve">different </w:t>
            </w:r>
            <w:r>
              <w:rPr>
                <w:rFonts w:hint="eastAsia"/>
                <w:b/>
                <w:bCs/>
                <w:lang w:val="en-US" w:eastAsia="zh-CN"/>
              </w:rPr>
              <w:t xml:space="preserve">frequency </w:t>
            </w:r>
            <w:r>
              <w:rPr>
                <w:rFonts w:eastAsia="MS Mincho" w:hint="eastAsia"/>
                <w:b/>
                <w:bCs/>
                <w:lang w:val="en-US" w:eastAsia="zh-CN"/>
              </w:rPr>
              <w:t>configurations.</w:t>
            </w:r>
          </w:p>
        </w:tc>
      </w:tr>
      <w:tr w:rsidR="00DA1C64" w14:paraId="7AE76E90" w14:textId="77777777">
        <w:trPr>
          <w:trHeight w:val="468"/>
        </w:trPr>
        <w:tc>
          <w:tcPr>
            <w:tcW w:w="839" w:type="dxa"/>
          </w:tcPr>
          <w:p w14:paraId="0B4B0736" w14:textId="77777777" w:rsidR="00DA1C64" w:rsidRDefault="00AC2360">
            <w:pPr>
              <w:spacing w:before="120" w:after="120"/>
              <w:rPr>
                <w:rFonts w:ascii="Arial" w:hAnsi="Arial" w:cs="Arial"/>
                <w:b/>
                <w:bCs/>
                <w:color w:val="0000FF"/>
                <w:sz w:val="16"/>
                <w:szCs w:val="16"/>
                <w:u w:val="single"/>
              </w:rPr>
            </w:pPr>
            <w:hyperlink r:id="rId32" w:history="1">
              <w:r w:rsidR="00BC311E">
                <w:rPr>
                  <w:rStyle w:val="Hyperlink"/>
                  <w:rFonts w:ascii="Arial" w:hAnsi="Arial" w:cs="Arial"/>
                  <w:b/>
                  <w:bCs/>
                  <w:sz w:val="16"/>
                  <w:szCs w:val="16"/>
                </w:rPr>
                <w:t>R4-2107108</w:t>
              </w:r>
            </w:hyperlink>
          </w:p>
        </w:tc>
        <w:tc>
          <w:tcPr>
            <w:tcW w:w="1157" w:type="dxa"/>
          </w:tcPr>
          <w:p w14:paraId="586056D7" w14:textId="77777777" w:rsidR="00DA1C64" w:rsidRDefault="00BC311E">
            <w:pPr>
              <w:spacing w:before="120" w:after="120"/>
              <w:rPr>
                <w:rFonts w:ascii="Arial" w:hAnsi="Arial" w:cs="Arial"/>
                <w:sz w:val="16"/>
                <w:szCs w:val="16"/>
              </w:rPr>
            </w:pPr>
            <w:r>
              <w:rPr>
                <w:rFonts w:ascii="Arial" w:hAnsi="Arial" w:cs="Arial"/>
                <w:sz w:val="16"/>
                <w:szCs w:val="16"/>
              </w:rPr>
              <w:t>Discussion on FR2 inter-band DL CA with CBM and IBM</w:t>
            </w:r>
          </w:p>
        </w:tc>
        <w:tc>
          <w:tcPr>
            <w:tcW w:w="1091" w:type="dxa"/>
          </w:tcPr>
          <w:p w14:paraId="02F0671A" w14:textId="77777777" w:rsidR="00DA1C64" w:rsidRDefault="00BC311E">
            <w:pPr>
              <w:spacing w:before="120" w:after="120"/>
              <w:rPr>
                <w:rFonts w:ascii="Arial" w:hAnsi="Arial" w:cs="Arial"/>
                <w:sz w:val="16"/>
                <w:szCs w:val="16"/>
              </w:rPr>
            </w:pPr>
            <w:r>
              <w:rPr>
                <w:rFonts w:ascii="Arial" w:hAnsi="Arial" w:cs="Arial"/>
                <w:sz w:val="16"/>
                <w:szCs w:val="16"/>
              </w:rPr>
              <w:t>Google Inc.</w:t>
            </w:r>
          </w:p>
        </w:tc>
        <w:tc>
          <w:tcPr>
            <w:tcW w:w="6973" w:type="dxa"/>
          </w:tcPr>
          <w:p w14:paraId="5BB0009F" w14:textId="77777777" w:rsidR="00DA1C64" w:rsidRDefault="00BC311E">
            <w:pPr>
              <w:spacing w:before="120" w:after="120"/>
            </w:pPr>
            <w:r>
              <w:t>Approval:</w:t>
            </w:r>
          </w:p>
          <w:p w14:paraId="0A14CC1A" w14:textId="77777777" w:rsidR="00DA1C64" w:rsidRDefault="00BC311E">
            <w:pPr>
              <w:rPr>
                <w:b/>
                <w:lang w:val="en-US" w:eastAsia="zh-TW"/>
              </w:rPr>
            </w:pPr>
            <w:r>
              <w:rPr>
                <w:b/>
                <w:lang w:val="en-US" w:eastAsia="zh-TW"/>
              </w:rPr>
              <w:t>Proposal 1: The REFSENS relaxations framework for FR2 inter-band DL CA within the same frequency group based on CBM shall follow intra-band DL CA scenario for every band pair.</w:t>
            </w:r>
          </w:p>
          <w:p w14:paraId="5AE6C0FC" w14:textId="77777777" w:rsidR="00DA1C64" w:rsidRDefault="00BC311E">
            <w:pPr>
              <w:rPr>
                <w:b/>
                <w:lang w:val="en-US" w:eastAsia="zh-TW"/>
              </w:rPr>
            </w:pPr>
            <w:r>
              <w:rPr>
                <w:b/>
                <w:lang w:val="en-US" w:eastAsia="zh-TW"/>
              </w:rPr>
              <w:t>Proposal 2: The EIS spherical coverage requirements for FR2 inter-band DL CA within the same frequency group based on CBM shall not be specified.</w:t>
            </w:r>
          </w:p>
          <w:p w14:paraId="61865E95" w14:textId="77777777" w:rsidR="00DA1C64" w:rsidRDefault="00BC311E">
            <w:pPr>
              <w:rPr>
                <w:lang w:val="en-US"/>
              </w:rPr>
            </w:pPr>
            <w:r>
              <w:rPr>
                <w:b/>
                <w:lang w:val="en-US" w:eastAsia="zh-TW"/>
              </w:rPr>
              <w:lastRenderedPageBreak/>
              <w:t xml:space="preserve">Proposal 3: The </w:t>
            </w:r>
            <w:proofErr w:type="spellStart"/>
            <w:r>
              <w:rPr>
                <w:b/>
                <w:lang w:val="en-US" w:eastAsia="zh-TW"/>
              </w:rPr>
              <w:t>Fs_inter_CBM</w:t>
            </w:r>
            <w:proofErr w:type="spellEnd"/>
            <w:r>
              <w:rPr>
                <w:b/>
                <w:lang w:val="en-US" w:eastAsia="zh-TW"/>
              </w:rPr>
              <w:t xml:space="preserve"> should be introduced as UE capability.   </w:t>
            </w:r>
          </w:p>
        </w:tc>
      </w:tr>
      <w:tr w:rsidR="00DA1C64" w14:paraId="65821DA5" w14:textId="77777777">
        <w:trPr>
          <w:trHeight w:val="468"/>
        </w:trPr>
        <w:tc>
          <w:tcPr>
            <w:tcW w:w="839" w:type="dxa"/>
          </w:tcPr>
          <w:p w14:paraId="1B8994DC" w14:textId="77777777" w:rsidR="00DA1C64" w:rsidRDefault="00AC2360">
            <w:pPr>
              <w:spacing w:before="120" w:after="120"/>
              <w:rPr>
                <w:rFonts w:ascii="Arial" w:hAnsi="Arial" w:cs="Arial"/>
                <w:b/>
                <w:bCs/>
                <w:color w:val="0000FF"/>
                <w:sz w:val="16"/>
                <w:szCs w:val="16"/>
                <w:u w:val="single"/>
              </w:rPr>
            </w:pPr>
            <w:hyperlink r:id="rId33" w:history="1">
              <w:r w:rsidR="00BC311E">
                <w:rPr>
                  <w:rStyle w:val="Hyperlink"/>
                  <w:rFonts w:ascii="Arial" w:hAnsi="Arial" w:cs="Arial"/>
                  <w:b/>
                  <w:bCs/>
                  <w:sz w:val="16"/>
                  <w:szCs w:val="16"/>
                </w:rPr>
                <w:t>R4-2106287</w:t>
              </w:r>
            </w:hyperlink>
          </w:p>
        </w:tc>
        <w:tc>
          <w:tcPr>
            <w:tcW w:w="1157" w:type="dxa"/>
          </w:tcPr>
          <w:p w14:paraId="082069DB" w14:textId="77777777" w:rsidR="00DA1C64" w:rsidRDefault="00BC311E">
            <w:pPr>
              <w:spacing w:before="120" w:after="120"/>
              <w:rPr>
                <w:rFonts w:ascii="Arial" w:hAnsi="Arial" w:cs="Arial"/>
                <w:sz w:val="16"/>
                <w:szCs w:val="16"/>
              </w:rPr>
            </w:pPr>
            <w:r>
              <w:rPr>
                <w:rFonts w:ascii="Arial" w:hAnsi="Arial" w:cs="Arial"/>
                <w:sz w:val="16"/>
                <w:szCs w:val="16"/>
              </w:rPr>
              <w:t>Discussion on RF requirements for inter-band DL CA based on CBM and IBM</w:t>
            </w:r>
          </w:p>
        </w:tc>
        <w:tc>
          <w:tcPr>
            <w:tcW w:w="1091" w:type="dxa"/>
          </w:tcPr>
          <w:p w14:paraId="5E89B74C" w14:textId="77777777" w:rsidR="00DA1C64" w:rsidRDefault="00BC311E">
            <w:pPr>
              <w:spacing w:before="120" w:after="120"/>
              <w:rPr>
                <w:rFonts w:ascii="Arial" w:hAnsi="Arial" w:cs="Arial"/>
                <w:sz w:val="16"/>
                <w:szCs w:val="16"/>
              </w:rPr>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6973" w:type="dxa"/>
          </w:tcPr>
          <w:p w14:paraId="6449B60C" w14:textId="77777777" w:rsidR="00DA1C64" w:rsidRDefault="00BC311E">
            <w:pPr>
              <w:spacing w:before="120" w:after="120"/>
            </w:pPr>
            <w:r>
              <w:t>Discussion:</w:t>
            </w:r>
          </w:p>
          <w:p w14:paraId="7AD9E996" w14:textId="77777777" w:rsidR="00DA1C64" w:rsidRDefault="00BC311E">
            <w:pPr>
              <w:pStyle w:val="BodyText"/>
              <w:rPr>
                <w:rFonts w:eastAsia="Batang"/>
                <w:b/>
                <w:lang w:eastAsia="ko-KR"/>
              </w:rPr>
            </w:pPr>
            <w:r>
              <w:rPr>
                <w:rFonts w:eastAsia="Batang"/>
                <w:b/>
                <w:lang w:eastAsia="ko-KR"/>
              </w:rPr>
              <w:t>Proposal 1: Introduce ‘</w:t>
            </w:r>
            <w:proofErr w:type="spellStart"/>
            <w:r>
              <w:rPr>
                <w:rFonts w:eastAsia="Batang"/>
                <w:b/>
                <w:lang w:eastAsia="ko-KR"/>
              </w:rPr>
              <w:t>Fs_inter_CBM</w:t>
            </w:r>
            <w:proofErr w:type="spellEnd"/>
            <w:r>
              <w:rPr>
                <w:rFonts w:eastAsia="Batang"/>
                <w:b/>
                <w:lang w:eastAsia="ko-KR"/>
              </w:rPr>
              <w:t>’ as UE capability to indicate the maximum frequency span between lower edge of lowest CC and upper edge of highest CC in FR2 inter-band DL CA based on CBM which UE can support.</w:t>
            </w:r>
          </w:p>
          <w:p w14:paraId="14E309AB" w14:textId="77777777" w:rsidR="00DA1C64" w:rsidRDefault="00BC311E">
            <w:pPr>
              <w:pStyle w:val="BodyText"/>
            </w:pPr>
            <w:r>
              <w:rPr>
                <w:rFonts w:eastAsia="Batang"/>
                <w:b/>
                <w:lang w:eastAsia="ko-KR"/>
              </w:rPr>
              <w:t>Proposal 2: Define REFSENS relaxation</w:t>
            </w:r>
            <w:r>
              <w:rPr>
                <w:b/>
              </w:rPr>
              <w:t xml:space="preserve"> </w:t>
            </w:r>
            <w:proofErr w:type="gramStart"/>
            <w:r>
              <w:rPr>
                <w:b/>
              </w:rPr>
              <w:t>similar to</w:t>
            </w:r>
            <w:proofErr w:type="gramEnd"/>
            <w:r>
              <w:rPr>
                <w:b/>
              </w:rPr>
              <w:t xml:space="preserve"> Rel-16 intra-band non-contiguous CA considering an extended frequency separation </w:t>
            </w:r>
            <w:r>
              <w:rPr>
                <w:rFonts w:eastAsia="Batang"/>
                <w:b/>
                <w:lang w:eastAsia="ko-KR"/>
              </w:rPr>
              <w:t>in FR2 inter-band DL CA based on CBM.</w:t>
            </w:r>
          </w:p>
          <w:p w14:paraId="64F6A76E" w14:textId="77777777" w:rsidR="00DA1C64" w:rsidRDefault="00BC311E">
            <w:pPr>
              <w:pStyle w:val="BodyText"/>
            </w:pPr>
            <w:r>
              <w:rPr>
                <w:rFonts w:eastAsia="Batang"/>
                <w:b/>
                <w:lang w:eastAsia="ko-KR"/>
              </w:rPr>
              <w:t>Proposal 3: Not define EIS relaxation in FR2 inter-band DL CA based on CBM.</w:t>
            </w:r>
          </w:p>
        </w:tc>
      </w:tr>
      <w:tr w:rsidR="00DA1C64" w14:paraId="59C0B14F" w14:textId="77777777">
        <w:trPr>
          <w:trHeight w:val="468"/>
        </w:trPr>
        <w:tc>
          <w:tcPr>
            <w:tcW w:w="839" w:type="dxa"/>
          </w:tcPr>
          <w:p w14:paraId="4BB8385B" w14:textId="77777777" w:rsidR="00DA1C64" w:rsidRDefault="00AC2360">
            <w:pPr>
              <w:spacing w:before="120" w:after="120"/>
              <w:rPr>
                <w:rFonts w:ascii="Arial" w:hAnsi="Arial" w:cs="Arial"/>
                <w:b/>
                <w:bCs/>
                <w:color w:val="0000FF"/>
                <w:sz w:val="16"/>
                <w:szCs w:val="16"/>
                <w:u w:val="single"/>
              </w:rPr>
            </w:pPr>
            <w:hyperlink r:id="rId34" w:history="1">
              <w:r w:rsidR="00BC311E">
                <w:rPr>
                  <w:rStyle w:val="Hyperlink"/>
                  <w:rFonts w:ascii="Arial" w:hAnsi="Arial" w:cs="Arial"/>
                  <w:b/>
                  <w:bCs/>
                  <w:sz w:val="16"/>
                  <w:szCs w:val="16"/>
                </w:rPr>
                <w:t>R4-2104401</w:t>
              </w:r>
            </w:hyperlink>
          </w:p>
        </w:tc>
        <w:tc>
          <w:tcPr>
            <w:tcW w:w="1157" w:type="dxa"/>
          </w:tcPr>
          <w:p w14:paraId="7556C6BC" w14:textId="77777777" w:rsidR="00DA1C64" w:rsidRDefault="00BC311E">
            <w:pPr>
              <w:spacing w:before="120" w:after="120"/>
              <w:rPr>
                <w:rFonts w:ascii="Arial" w:hAnsi="Arial" w:cs="Arial"/>
                <w:sz w:val="16"/>
                <w:szCs w:val="16"/>
              </w:rPr>
            </w:pPr>
            <w:r>
              <w:rPr>
                <w:rFonts w:ascii="Arial" w:hAnsi="Arial" w:cs="Arial"/>
                <w:sz w:val="16"/>
                <w:szCs w:val="16"/>
              </w:rPr>
              <w:t>UE RF CBM requirements for CA configurations within same frequency group</w:t>
            </w:r>
          </w:p>
        </w:tc>
        <w:tc>
          <w:tcPr>
            <w:tcW w:w="1091" w:type="dxa"/>
          </w:tcPr>
          <w:p w14:paraId="1D1305AC" w14:textId="77777777" w:rsidR="00DA1C64" w:rsidRDefault="00BC311E">
            <w:pPr>
              <w:spacing w:before="120" w:after="120"/>
              <w:rPr>
                <w:rFonts w:ascii="Arial" w:hAnsi="Arial" w:cs="Arial"/>
                <w:sz w:val="16"/>
                <w:szCs w:val="16"/>
              </w:rPr>
            </w:pPr>
            <w:r>
              <w:rPr>
                <w:rFonts w:ascii="Arial" w:hAnsi="Arial" w:cs="Arial"/>
                <w:sz w:val="16"/>
                <w:szCs w:val="16"/>
              </w:rPr>
              <w:t>Nokia, Nokia Shanghai Bell</w:t>
            </w:r>
          </w:p>
        </w:tc>
        <w:tc>
          <w:tcPr>
            <w:tcW w:w="6973" w:type="dxa"/>
          </w:tcPr>
          <w:p w14:paraId="7DCD5632" w14:textId="77777777" w:rsidR="00DA1C64" w:rsidRDefault="00BC311E">
            <w:pPr>
              <w:spacing w:before="120" w:after="120"/>
            </w:pPr>
            <w:r>
              <w:t>Discussion:</w:t>
            </w:r>
          </w:p>
          <w:p w14:paraId="4970BDA4" w14:textId="77777777" w:rsidR="00DA1C64" w:rsidRDefault="00BC311E">
            <w:pPr>
              <w:rPr>
                <w:b/>
                <w:bCs/>
              </w:rPr>
            </w:pPr>
            <w:r>
              <w:rPr>
                <w:b/>
                <w:bCs/>
              </w:rPr>
              <w:t>Observation 1: RAN4 needs to clarify in specification that current inter-band CA maximum input level, ACS and in-band blocking apply only for IBM UE</w:t>
            </w:r>
          </w:p>
          <w:p w14:paraId="052811A0" w14:textId="77777777" w:rsidR="00DA1C64" w:rsidRDefault="00BC311E">
            <w:pPr>
              <w:rPr>
                <w:b/>
                <w:bCs/>
              </w:rPr>
            </w:pPr>
            <w:r>
              <w:rPr>
                <w:b/>
                <w:bCs/>
              </w:rPr>
              <w:t>Observation 2: RAN4 needs to clarify whether it is contiguous or non-contiguous intraband CA requirements or both that apply for inter-band CA within same frequency group when UE is using CBM .</w:t>
            </w:r>
          </w:p>
          <w:p w14:paraId="6D38E0D1" w14:textId="77777777" w:rsidR="00DA1C64" w:rsidRDefault="00BC311E">
            <w:pPr>
              <w:rPr>
                <w:lang w:val="en-US"/>
              </w:rPr>
            </w:pPr>
            <w:r>
              <w:rPr>
                <w:b/>
                <w:bCs/>
              </w:rPr>
              <w:t xml:space="preserve">Observation 3: REFSENS relaxation value which depends on CC separations in frequency would seem to be good </w:t>
            </w:r>
            <w:proofErr w:type="spellStart"/>
            <w:r>
              <w:rPr>
                <w:b/>
                <w:bCs/>
              </w:rPr>
              <w:t>choise</w:t>
            </w:r>
            <w:proofErr w:type="spellEnd"/>
            <w:r>
              <w:rPr>
                <w:b/>
                <w:bCs/>
              </w:rPr>
              <w:t>.</w:t>
            </w:r>
          </w:p>
          <w:p w14:paraId="3A15ACE2" w14:textId="77777777" w:rsidR="00DA1C64" w:rsidRDefault="00BC311E">
            <w:pPr>
              <w:rPr>
                <w:b/>
                <w:bCs/>
              </w:rPr>
            </w:pPr>
            <w:r>
              <w:rPr>
                <w:b/>
                <w:bCs/>
              </w:rPr>
              <w:t xml:space="preserve">Observation 4: </w:t>
            </w:r>
            <w:r>
              <w:rPr>
                <w:b/>
                <w:bCs/>
                <w:lang w:val="en-US"/>
              </w:rPr>
              <w:t>EIS spherical coverage requirement may not bring additional value for CBM UE testing.</w:t>
            </w:r>
          </w:p>
          <w:p w14:paraId="6C9636C9" w14:textId="77777777" w:rsidR="00DA1C64" w:rsidRDefault="00BC311E">
            <w:r>
              <w:rPr>
                <w:b/>
                <w:bCs/>
              </w:rPr>
              <w:t xml:space="preserve">Observation 5: </w:t>
            </w:r>
            <w:proofErr w:type="spellStart"/>
            <w:r>
              <w:rPr>
                <w:b/>
                <w:bCs/>
                <w:lang w:eastAsia="fi-FI"/>
              </w:rPr>
              <w:t>Fs_inter_CBM</w:t>
            </w:r>
            <w:proofErr w:type="spellEnd"/>
            <w:r>
              <w:rPr>
                <w:b/>
                <w:bCs/>
                <w:lang w:eastAsia="fi-FI"/>
              </w:rPr>
              <w:t xml:space="preserve"> capability fragments UE ecosystem and makes NW operation more difficult thus it should not be introduced. </w:t>
            </w:r>
          </w:p>
        </w:tc>
      </w:tr>
      <w:tr w:rsidR="00DA1C64" w14:paraId="7C4E8D4E" w14:textId="77777777">
        <w:trPr>
          <w:trHeight w:val="468"/>
        </w:trPr>
        <w:tc>
          <w:tcPr>
            <w:tcW w:w="839" w:type="dxa"/>
          </w:tcPr>
          <w:p w14:paraId="505EF9F1" w14:textId="77777777" w:rsidR="00DA1C64" w:rsidRDefault="00AC2360">
            <w:pPr>
              <w:spacing w:before="120" w:after="120"/>
              <w:rPr>
                <w:rFonts w:ascii="Arial" w:hAnsi="Arial" w:cs="Arial"/>
                <w:b/>
                <w:bCs/>
                <w:color w:val="0000FF"/>
                <w:sz w:val="16"/>
                <w:szCs w:val="16"/>
                <w:u w:val="single"/>
              </w:rPr>
            </w:pPr>
            <w:hyperlink r:id="rId35" w:history="1">
              <w:r w:rsidR="00BC311E">
                <w:rPr>
                  <w:rStyle w:val="Hyperlink"/>
                  <w:rFonts w:ascii="Arial" w:hAnsi="Arial" w:cs="Arial"/>
                  <w:b/>
                  <w:bCs/>
                  <w:sz w:val="16"/>
                  <w:szCs w:val="16"/>
                </w:rPr>
                <w:t>R4-2104524</w:t>
              </w:r>
            </w:hyperlink>
          </w:p>
        </w:tc>
        <w:tc>
          <w:tcPr>
            <w:tcW w:w="1157" w:type="dxa"/>
          </w:tcPr>
          <w:p w14:paraId="66A76F03" w14:textId="77777777" w:rsidR="00DA1C64" w:rsidRDefault="00BC311E">
            <w:pPr>
              <w:spacing w:before="120" w:after="120"/>
              <w:rPr>
                <w:rFonts w:ascii="Arial" w:hAnsi="Arial" w:cs="Arial"/>
                <w:sz w:val="16"/>
                <w:szCs w:val="16"/>
              </w:rPr>
            </w:pPr>
            <w:r>
              <w:rPr>
                <w:rFonts w:ascii="Arial" w:hAnsi="Arial" w:cs="Arial"/>
                <w:sz w:val="16"/>
                <w:szCs w:val="16"/>
              </w:rPr>
              <w:t xml:space="preserve">Discussion on EIS spherical coverage and </w:t>
            </w:r>
            <w:proofErr w:type="spellStart"/>
            <w:r>
              <w:rPr>
                <w:rFonts w:ascii="Arial" w:hAnsi="Arial" w:cs="Arial"/>
                <w:sz w:val="16"/>
                <w:szCs w:val="16"/>
              </w:rPr>
              <w:t>Fs,inter</w:t>
            </w:r>
            <w:proofErr w:type="spellEnd"/>
            <w:r>
              <w:rPr>
                <w:rFonts w:ascii="Arial" w:hAnsi="Arial" w:cs="Arial"/>
                <w:sz w:val="16"/>
                <w:szCs w:val="16"/>
              </w:rPr>
              <w:t xml:space="preserve"> for CBM</w:t>
            </w:r>
          </w:p>
        </w:tc>
        <w:tc>
          <w:tcPr>
            <w:tcW w:w="1091" w:type="dxa"/>
          </w:tcPr>
          <w:p w14:paraId="405AA579" w14:textId="77777777" w:rsidR="00DA1C64" w:rsidRDefault="00BC311E">
            <w:pPr>
              <w:spacing w:before="120" w:after="120"/>
              <w:rPr>
                <w:rFonts w:ascii="Arial" w:hAnsi="Arial" w:cs="Arial"/>
                <w:sz w:val="16"/>
                <w:szCs w:val="16"/>
              </w:rPr>
            </w:pPr>
            <w:r>
              <w:rPr>
                <w:rFonts w:ascii="Arial" w:hAnsi="Arial" w:cs="Arial"/>
                <w:sz w:val="16"/>
                <w:szCs w:val="16"/>
              </w:rPr>
              <w:t>vivo</w:t>
            </w:r>
          </w:p>
        </w:tc>
        <w:tc>
          <w:tcPr>
            <w:tcW w:w="6973" w:type="dxa"/>
          </w:tcPr>
          <w:p w14:paraId="708AF58F" w14:textId="77777777" w:rsidR="00DA1C64" w:rsidRDefault="00BC311E">
            <w:pPr>
              <w:spacing w:before="120" w:after="120"/>
            </w:pPr>
            <w:r>
              <w:t>Approval:</w:t>
            </w:r>
          </w:p>
          <w:p w14:paraId="1DFB70A7" w14:textId="77777777" w:rsidR="00DA1C64" w:rsidRDefault="00BC311E">
            <w:pPr>
              <w:rPr>
                <w:b/>
                <w:bCs/>
                <w:lang w:val="en-US" w:eastAsia="zh-CN"/>
              </w:rPr>
            </w:pPr>
            <w:r>
              <w:rPr>
                <w:b/>
                <w:bCs/>
              </w:rPr>
              <w:t xml:space="preserve">Proposal 1: CBM also needs to specify the EIS spherical coverage, which can ensure a more reasonable implementation.  </w:t>
            </w:r>
          </w:p>
          <w:p w14:paraId="521D7A54" w14:textId="77777777" w:rsidR="00DA1C64" w:rsidRDefault="00BC311E">
            <w:pPr>
              <w:rPr>
                <w:b/>
                <w:bCs/>
                <w:lang w:val="en-US" w:eastAsia="zh-CN"/>
              </w:rPr>
            </w:pPr>
            <w:r>
              <w:rPr>
                <w:b/>
                <w:bCs/>
              </w:rPr>
              <w:t xml:space="preserve">Proposal 2: The relaxation of EIS spherical coverage for CBM only need apply to the SCC and related to the span between CCs, which can be as follows: </w:t>
            </w:r>
          </w:p>
          <w:p w14:paraId="4FEAC32E" w14:textId="77777777" w:rsidR="00DA1C64" w:rsidRDefault="00BC311E">
            <w:pPr>
              <w:rPr>
                <w:lang w:val="en-US"/>
              </w:rPr>
            </w:pPr>
            <w:r>
              <w:rPr>
                <w:b/>
                <w:bCs/>
              </w:rPr>
              <w:t xml:space="preserve">Proposal 3: Introduce Fs, </w:t>
            </w:r>
            <w:proofErr w:type="spellStart"/>
            <w:r>
              <w:rPr>
                <w:b/>
                <w:bCs/>
              </w:rPr>
              <w:t>inter_cbm</w:t>
            </w:r>
            <w:proofErr w:type="spellEnd"/>
            <w:r>
              <w:rPr>
                <w:b/>
                <w:bCs/>
              </w:rPr>
              <w:t xml:space="preserve">, which is </w:t>
            </w:r>
            <w:proofErr w:type="gramStart"/>
            <w:r>
              <w:rPr>
                <w:b/>
                <w:bCs/>
              </w:rPr>
              <w:t>similar to</w:t>
            </w:r>
            <w:proofErr w:type="gramEnd"/>
            <w:r>
              <w:rPr>
                <w:b/>
                <w:bCs/>
              </w:rPr>
              <w:t xml:space="preserve"> Fs from intra-band CA, to inter-band CA with the same frequency group, and more frequency separation class is needed.</w:t>
            </w:r>
          </w:p>
        </w:tc>
      </w:tr>
      <w:tr w:rsidR="00DA1C64" w14:paraId="57A4F23A" w14:textId="77777777">
        <w:trPr>
          <w:trHeight w:val="468"/>
        </w:trPr>
        <w:tc>
          <w:tcPr>
            <w:tcW w:w="839" w:type="dxa"/>
          </w:tcPr>
          <w:p w14:paraId="6C8FE21E" w14:textId="77777777" w:rsidR="00DA1C64" w:rsidRDefault="00AC2360">
            <w:pPr>
              <w:spacing w:before="120" w:after="120"/>
              <w:rPr>
                <w:rFonts w:ascii="Arial" w:hAnsi="Arial" w:cs="Arial"/>
                <w:b/>
                <w:bCs/>
                <w:color w:val="0000FF"/>
                <w:sz w:val="16"/>
                <w:szCs w:val="16"/>
                <w:u w:val="single"/>
              </w:rPr>
            </w:pPr>
            <w:hyperlink r:id="rId36" w:history="1">
              <w:r w:rsidR="00BC311E">
                <w:rPr>
                  <w:rStyle w:val="Hyperlink"/>
                  <w:rFonts w:ascii="Arial" w:hAnsi="Arial" w:cs="Arial"/>
                  <w:b/>
                  <w:bCs/>
                  <w:sz w:val="16"/>
                  <w:szCs w:val="16"/>
                </w:rPr>
                <w:t>R4-2104562</w:t>
              </w:r>
            </w:hyperlink>
          </w:p>
        </w:tc>
        <w:tc>
          <w:tcPr>
            <w:tcW w:w="1157" w:type="dxa"/>
          </w:tcPr>
          <w:p w14:paraId="66E2919B" w14:textId="77777777" w:rsidR="00DA1C64" w:rsidRDefault="00BC311E">
            <w:pPr>
              <w:spacing w:before="120" w:after="120"/>
              <w:rPr>
                <w:rFonts w:ascii="Arial" w:hAnsi="Arial" w:cs="Arial"/>
                <w:sz w:val="16"/>
                <w:szCs w:val="16"/>
              </w:rPr>
            </w:pPr>
            <w:r>
              <w:rPr>
                <w:rFonts w:ascii="Arial" w:hAnsi="Arial" w:cs="Arial"/>
                <w:sz w:val="16"/>
                <w:szCs w:val="16"/>
              </w:rPr>
              <w:t xml:space="preserve">Introduce </w:t>
            </w:r>
            <w:proofErr w:type="spellStart"/>
            <w:r>
              <w:rPr>
                <w:rFonts w:ascii="Arial" w:hAnsi="Arial" w:cs="Arial"/>
                <w:sz w:val="16"/>
                <w:szCs w:val="16"/>
              </w:rPr>
              <w:t>Fs_inter_CBM</w:t>
            </w:r>
            <w:proofErr w:type="spellEnd"/>
            <w:r>
              <w:rPr>
                <w:rFonts w:ascii="Arial" w:hAnsi="Arial" w:cs="Arial"/>
                <w:sz w:val="16"/>
                <w:szCs w:val="16"/>
              </w:rPr>
              <w:t xml:space="preserve"> as UE capability for inter-band DL CA based on CBM</w:t>
            </w:r>
          </w:p>
        </w:tc>
        <w:tc>
          <w:tcPr>
            <w:tcW w:w="1091" w:type="dxa"/>
          </w:tcPr>
          <w:p w14:paraId="1CF8D921" w14:textId="77777777" w:rsidR="00DA1C64" w:rsidRDefault="00BC311E">
            <w:pPr>
              <w:spacing w:before="120" w:after="120"/>
              <w:rPr>
                <w:rFonts w:ascii="Arial" w:hAnsi="Arial" w:cs="Arial"/>
                <w:sz w:val="16"/>
                <w:szCs w:val="16"/>
              </w:rPr>
            </w:pPr>
            <w:r>
              <w:rPr>
                <w:rFonts w:ascii="Arial" w:hAnsi="Arial" w:cs="Arial"/>
                <w:sz w:val="16"/>
                <w:szCs w:val="16"/>
              </w:rPr>
              <w:t>MediaTek Beijing Inc.</w:t>
            </w:r>
          </w:p>
        </w:tc>
        <w:tc>
          <w:tcPr>
            <w:tcW w:w="6973" w:type="dxa"/>
          </w:tcPr>
          <w:p w14:paraId="11AE7718" w14:textId="77777777" w:rsidR="00DA1C64" w:rsidRDefault="00BC311E">
            <w:pPr>
              <w:spacing w:before="120" w:after="120"/>
            </w:pPr>
            <w:r>
              <w:t>Approval:</w:t>
            </w:r>
          </w:p>
          <w:p w14:paraId="6D1B9EB8" w14:textId="77777777" w:rsidR="00DA1C64" w:rsidRDefault="00BC311E">
            <w:r>
              <w:rPr>
                <w:b/>
                <w:bCs/>
              </w:rPr>
              <w:t>Proposal: Introduce ‘</w:t>
            </w:r>
            <w:proofErr w:type="spellStart"/>
            <w:r>
              <w:rPr>
                <w:b/>
                <w:bCs/>
              </w:rPr>
              <w:t>Fs_inter_CBM</w:t>
            </w:r>
            <w:proofErr w:type="spellEnd"/>
            <w:r>
              <w:rPr>
                <w:b/>
                <w:bCs/>
              </w:rPr>
              <w:t>’ as UE capability to indicate the maximum frequency span between lower edge of lowest CC and upper edge of highest CC in FR2 inter-band CA based on CBM which UE can support</w:t>
            </w:r>
            <w:r>
              <w:rPr>
                <w:rFonts w:ascii="Arial" w:hAnsi="Arial" w:cs="Arial"/>
                <w:i/>
                <w:lang w:eastAsia="ja-JP"/>
              </w:rPr>
              <w:t xml:space="preserve"> </w:t>
            </w:r>
          </w:p>
        </w:tc>
      </w:tr>
      <w:tr w:rsidR="00DA1C64" w14:paraId="6C6D1198" w14:textId="77777777">
        <w:trPr>
          <w:trHeight w:val="468"/>
        </w:trPr>
        <w:tc>
          <w:tcPr>
            <w:tcW w:w="839" w:type="dxa"/>
          </w:tcPr>
          <w:p w14:paraId="6DED7ECC" w14:textId="77777777" w:rsidR="00DA1C64" w:rsidRDefault="00AC2360">
            <w:pPr>
              <w:spacing w:before="120" w:after="120"/>
              <w:rPr>
                <w:rFonts w:ascii="Arial" w:hAnsi="Arial" w:cs="Arial"/>
                <w:b/>
                <w:bCs/>
                <w:color w:val="0000FF"/>
                <w:sz w:val="16"/>
                <w:szCs w:val="16"/>
                <w:u w:val="single"/>
              </w:rPr>
            </w:pPr>
            <w:hyperlink r:id="rId37" w:history="1">
              <w:r w:rsidR="00BC311E">
                <w:rPr>
                  <w:rStyle w:val="Hyperlink"/>
                  <w:rFonts w:ascii="Arial" w:hAnsi="Arial" w:cs="Arial"/>
                  <w:b/>
                  <w:bCs/>
                  <w:sz w:val="16"/>
                  <w:szCs w:val="16"/>
                </w:rPr>
                <w:t>R4-2104699</w:t>
              </w:r>
            </w:hyperlink>
          </w:p>
        </w:tc>
        <w:tc>
          <w:tcPr>
            <w:tcW w:w="1157" w:type="dxa"/>
          </w:tcPr>
          <w:p w14:paraId="4B264F3F" w14:textId="77777777" w:rsidR="00DA1C64" w:rsidRDefault="00BC311E">
            <w:pPr>
              <w:spacing w:before="120" w:after="120"/>
              <w:rPr>
                <w:rFonts w:ascii="Arial" w:hAnsi="Arial" w:cs="Arial"/>
                <w:sz w:val="16"/>
                <w:szCs w:val="16"/>
              </w:rPr>
            </w:pPr>
            <w:r>
              <w:rPr>
                <w:rFonts w:ascii="Arial" w:hAnsi="Arial" w:cs="Arial"/>
                <w:sz w:val="16"/>
                <w:szCs w:val="16"/>
              </w:rPr>
              <w:t>UE requirements for CA based on CBM</w:t>
            </w:r>
          </w:p>
        </w:tc>
        <w:tc>
          <w:tcPr>
            <w:tcW w:w="1091" w:type="dxa"/>
          </w:tcPr>
          <w:p w14:paraId="17BAF689" w14:textId="77777777" w:rsidR="00DA1C64" w:rsidRDefault="00BC311E">
            <w:pPr>
              <w:spacing w:before="120" w:after="120"/>
              <w:rPr>
                <w:rFonts w:ascii="Arial" w:hAnsi="Arial" w:cs="Arial"/>
                <w:sz w:val="16"/>
                <w:szCs w:val="16"/>
              </w:rPr>
            </w:pPr>
            <w:r>
              <w:rPr>
                <w:rFonts w:ascii="Arial" w:hAnsi="Arial" w:cs="Arial"/>
                <w:sz w:val="16"/>
                <w:szCs w:val="16"/>
              </w:rPr>
              <w:t>Sony, Ericsson</w:t>
            </w:r>
          </w:p>
        </w:tc>
        <w:tc>
          <w:tcPr>
            <w:tcW w:w="6973" w:type="dxa"/>
          </w:tcPr>
          <w:p w14:paraId="7A90A6A7" w14:textId="77777777" w:rsidR="00DA1C64" w:rsidRDefault="00BC311E">
            <w:pPr>
              <w:spacing w:before="120" w:after="120"/>
            </w:pPr>
            <w:r>
              <w:t>Approval:</w:t>
            </w:r>
          </w:p>
          <w:p w14:paraId="1A566069" w14:textId="77777777" w:rsidR="00DA1C64" w:rsidRDefault="00BC311E">
            <w:pPr>
              <w:pStyle w:val="ListParagraph"/>
              <w:spacing w:after="160" w:line="256" w:lineRule="auto"/>
              <w:ind w:firstLine="402"/>
              <w:jc w:val="both"/>
              <w:rPr>
                <w:b/>
                <w:bCs/>
              </w:rPr>
            </w:pPr>
            <w:r>
              <w:rPr>
                <w:b/>
                <w:bCs/>
              </w:rPr>
              <w:t xml:space="preserve">Observation 1: Different RF architectures are possible for CBM UEs, and it is important to align the assumption to create the framework of RF requirements. </w:t>
            </w:r>
          </w:p>
          <w:p w14:paraId="7EBD6CD7" w14:textId="77777777" w:rsidR="00DA1C64" w:rsidRDefault="00BC311E" w:rsidP="001C7084">
            <w:pPr>
              <w:pStyle w:val="ListParagraph"/>
              <w:spacing w:after="160" w:line="256" w:lineRule="auto"/>
              <w:ind w:firstLine="402"/>
              <w:jc w:val="both"/>
              <w:rPr>
                <w:b/>
                <w:bCs/>
              </w:rPr>
            </w:pPr>
            <w:r>
              <w:rPr>
                <w:b/>
                <w:bCs/>
              </w:rPr>
              <w:t xml:space="preserve">Observation 2: For the purpose of setting minimum requirements for CBM-capable UEs, the definition of CBM with measurement “the only CC configured </w:t>
            </w:r>
            <w:r>
              <w:rPr>
                <w:b/>
                <w:bCs/>
              </w:rPr>
              <w:lastRenderedPageBreak/>
              <w:t>with RS” for RX beam management is fine, while RS measurements on different bands (serving cells) are likely to be configured since the beams can be different.</w:t>
            </w:r>
          </w:p>
          <w:p w14:paraId="440565FF" w14:textId="77777777" w:rsidR="00DA1C64" w:rsidRDefault="00BC311E" w:rsidP="001C7084">
            <w:pPr>
              <w:pStyle w:val="ListParagraph"/>
              <w:spacing w:after="160" w:line="256" w:lineRule="auto"/>
              <w:ind w:firstLine="402"/>
              <w:jc w:val="both"/>
              <w:rPr>
                <w:b/>
                <w:bCs/>
              </w:rPr>
            </w:pPr>
            <w:r>
              <w:rPr>
                <w:b/>
                <w:bCs/>
              </w:rPr>
              <w:t>Observation 3: The following EIS spherical coverage degradation on secondary CC is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96"/>
              <w:gridCol w:w="1745"/>
              <w:gridCol w:w="1745"/>
            </w:tblGrid>
            <w:tr w:rsidR="00DA1C64" w14:paraId="7038BB02" w14:textId="77777777">
              <w:tc>
                <w:tcPr>
                  <w:tcW w:w="2405" w:type="dxa"/>
                  <w:tcBorders>
                    <w:top w:val="single" w:sz="4" w:space="0" w:color="auto"/>
                    <w:left w:val="single" w:sz="4" w:space="0" w:color="auto"/>
                    <w:bottom w:val="single" w:sz="4" w:space="0" w:color="auto"/>
                    <w:right w:val="single" w:sz="4" w:space="0" w:color="auto"/>
                  </w:tcBorders>
                  <w:vAlign w:val="center"/>
                </w:tcPr>
                <w:p w14:paraId="1E26C513" w14:textId="77777777" w:rsidR="00DA1C64" w:rsidRDefault="00BC311E">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506330C9" w14:textId="77777777" w:rsidR="00DA1C64" w:rsidRDefault="00BC311E">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0853626B" w14:textId="77777777" w:rsidR="00DA1C64" w:rsidRDefault="00BC311E">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01F35CB8" w14:textId="77777777" w:rsidR="00DA1C64" w:rsidRDefault="00BC311E">
                  <w:pPr>
                    <w:pStyle w:val="BodyText"/>
                    <w:jc w:val="center"/>
                    <w:rPr>
                      <w:lang w:eastAsia="zh-CN"/>
                    </w:rPr>
                  </w:pPr>
                  <w:r>
                    <w:rPr>
                      <w:lang w:eastAsia="zh-CN"/>
                    </w:rPr>
                    <w:t>2400 MHz &lt; Fs &lt; 5200 MHz</w:t>
                  </w:r>
                </w:p>
              </w:tc>
            </w:tr>
            <w:tr w:rsidR="00DA1C64" w14:paraId="30B01285" w14:textId="77777777">
              <w:tc>
                <w:tcPr>
                  <w:tcW w:w="2405" w:type="dxa"/>
                  <w:tcBorders>
                    <w:top w:val="single" w:sz="4" w:space="0" w:color="auto"/>
                    <w:left w:val="single" w:sz="4" w:space="0" w:color="auto"/>
                    <w:bottom w:val="single" w:sz="4" w:space="0" w:color="auto"/>
                    <w:right w:val="single" w:sz="4" w:space="0" w:color="auto"/>
                  </w:tcBorders>
                  <w:vAlign w:val="center"/>
                </w:tcPr>
                <w:p w14:paraId="4B6B3676" w14:textId="77777777" w:rsidR="00DA1C64" w:rsidRDefault="00BC311E">
                  <w:pPr>
                    <w:pStyle w:val="BodyText"/>
                    <w:jc w:val="center"/>
                    <w:rPr>
                      <w:lang w:eastAsia="zh-CN"/>
                    </w:rPr>
                  </w:pPr>
                  <w:r>
                    <w:rPr>
                      <w:lang w:eastAsia="zh-CN"/>
                    </w:rPr>
                    <w:t>Primary CC at 24 GHz</w:t>
                  </w:r>
                </w:p>
              </w:tc>
              <w:tc>
                <w:tcPr>
                  <w:tcW w:w="2186" w:type="dxa"/>
                  <w:tcBorders>
                    <w:top w:val="single" w:sz="4" w:space="0" w:color="auto"/>
                    <w:left w:val="single" w:sz="4" w:space="0" w:color="auto"/>
                    <w:bottom w:val="single" w:sz="4" w:space="0" w:color="auto"/>
                    <w:right w:val="single" w:sz="4" w:space="0" w:color="auto"/>
                  </w:tcBorders>
                  <w:vAlign w:val="center"/>
                </w:tcPr>
                <w:p w14:paraId="6B152BA6" w14:textId="77777777" w:rsidR="00DA1C64" w:rsidRDefault="00BC311E">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263876E4" w14:textId="77777777" w:rsidR="00DA1C64" w:rsidRDefault="00BC311E">
                  <w:pPr>
                    <w:pStyle w:val="BodyText"/>
                    <w:jc w:val="center"/>
                    <w:rPr>
                      <w:lang w:eastAsia="zh-CN"/>
                    </w:rPr>
                  </w:pPr>
                  <w:r>
                    <w:rPr>
                      <w:lang w:eastAsia="zh-CN"/>
                    </w:rPr>
                    <w:t>0.2 dB - 1 dB</w:t>
                  </w:r>
                </w:p>
              </w:tc>
              <w:tc>
                <w:tcPr>
                  <w:tcW w:w="2632" w:type="dxa"/>
                  <w:tcBorders>
                    <w:top w:val="single" w:sz="4" w:space="0" w:color="auto"/>
                    <w:left w:val="single" w:sz="4" w:space="0" w:color="auto"/>
                    <w:bottom w:val="single" w:sz="4" w:space="0" w:color="auto"/>
                    <w:right w:val="single" w:sz="4" w:space="0" w:color="auto"/>
                  </w:tcBorders>
                  <w:vAlign w:val="center"/>
                </w:tcPr>
                <w:p w14:paraId="5F35DEC5" w14:textId="77777777" w:rsidR="00DA1C64" w:rsidRDefault="00BC311E">
                  <w:pPr>
                    <w:pStyle w:val="BodyText"/>
                    <w:jc w:val="center"/>
                    <w:rPr>
                      <w:lang w:eastAsia="zh-CN"/>
                    </w:rPr>
                  </w:pPr>
                  <w:r>
                    <w:rPr>
                      <w:lang w:eastAsia="zh-CN"/>
                    </w:rPr>
                    <w:t>1 dB -1.5 dB</w:t>
                  </w:r>
                </w:p>
              </w:tc>
            </w:tr>
            <w:tr w:rsidR="00DA1C64" w14:paraId="46E3F2C9" w14:textId="77777777">
              <w:tc>
                <w:tcPr>
                  <w:tcW w:w="2405" w:type="dxa"/>
                  <w:tcBorders>
                    <w:top w:val="single" w:sz="4" w:space="0" w:color="auto"/>
                    <w:left w:val="single" w:sz="4" w:space="0" w:color="auto"/>
                    <w:bottom w:val="single" w:sz="4" w:space="0" w:color="auto"/>
                    <w:right w:val="single" w:sz="4" w:space="0" w:color="auto"/>
                  </w:tcBorders>
                  <w:vAlign w:val="center"/>
                </w:tcPr>
                <w:p w14:paraId="6DC341D2" w14:textId="77777777" w:rsidR="00DA1C64" w:rsidRDefault="00BC311E">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76C0F665" w14:textId="77777777" w:rsidR="00DA1C64" w:rsidRDefault="00BC311E">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63B96A1D" w14:textId="77777777" w:rsidR="00DA1C64" w:rsidRDefault="00BC311E">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5B28CA40" w14:textId="77777777" w:rsidR="00DA1C64" w:rsidRDefault="00BC311E">
                  <w:pPr>
                    <w:pStyle w:val="BodyText"/>
                    <w:jc w:val="center"/>
                    <w:rPr>
                      <w:lang w:eastAsia="zh-CN"/>
                    </w:rPr>
                  </w:pPr>
                  <w:r>
                    <w:rPr>
                      <w:lang w:eastAsia="zh-CN"/>
                    </w:rPr>
                    <w:t>2400 MHz &lt; Fs &lt; 6400 MHz</w:t>
                  </w:r>
                </w:p>
              </w:tc>
            </w:tr>
            <w:tr w:rsidR="00DA1C64" w14:paraId="3EE5D2B9" w14:textId="77777777">
              <w:tc>
                <w:tcPr>
                  <w:tcW w:w="2405" w:type="dxa"/>
                  <w:tcBorders>
                    <w:top w:val="single" w:sz="4" w:space="0" w:color="auto"/>
                    <w:left w:val="single" w:sz="4" w:space="0" w:color="auto"/>
                    <w:bottom w:val="single" w:sz="4" w:space="0" w:color="auto"/>
                    <w:right w:val="single" w:sz="4" w:space="0" w:color="auto"/>
                  </w:tcBorders>
                  <w:vAlign w:val="center"/>
                </w:tcPr>
                <w:p w14:paraId="31E5D453" w14:textId="77777777" w:rsidR="00DA1C64" w:rsidRDefault="00BC311E">
                  <w:pPr>
                    <w:pStyle w:val="BodyText"/>
                    <w:jc w:val="center"/>
                    <w:rPr>
                      <w:lang w:eastAsia="zh-CN"/>
                    </w:rPr>
                  </w:pPr>
                  <w:r>
                    <w:rPr>
                      <w:lang w:eastAsia="zh-CN"/>
                    </w:rPr>
                    <w:t>Primary CC at 37 GHz</w:t>
                  </w:r>
                </w:p>
              </w:tc>
              <w:tc>
                <w:tcPr>
                  <w:tcW w:w="2186" w:type="dxa"/>
                  <w:tcBorders>
                    <w:top w:val="single" w:sz="4" w:space="0" w:color="auto"/>
                    <w:left w:val="single" w:sz="4" w:space="0" w:color="auto"/>
                    <w:bottom w:val="single" w:sz="4" w:space="0" w:color="auto"/>
                    <w:right w:val="single" w:sz="4" w:space="0" w:color="auto"/>
                  </w:tcBorders>
                  <w:vAlign w:val="center"/>
                </w:tcPr>
                <w:p w14:paraId="590F3CAF" w14:textId="77777777" w:rsidR="00DA1C64" w:rsidRDefault="00BC311E">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3897D8D2" w14:textId="77777777" w:rsidR="00DA1C64" w:rsidRDefault="00BC311E">
                  <w:pPr>
                    <w:pStyle w:val="BodyText"/>
                    <w:jc w:val="center"/>
                    <w:rPr>
                      <w:lang w:eastAsia="zh-CN"/>
                    </w:rPr>
                  </w:pPr>
                  <w:r>
                    <w:rPr>
                      <w:lang w:eastAsia="zh-CN"/>
                    </w:rPr>
                    <w:t>0.2 dB – 0.8 dB</w:t>
                  </w:r>
                </w:p>
              </w:tc>
              <w:tc>
                <w:tcPr>
                  <w:tcW w:w="2632" w:type="dxa"/>
                  <w:tcBorders>
                    <w:top w:val="single" w:sz="4" w:space="0" w:color="auto"/>
                    <w:left w:val="single" w:sz="4" w:space="0" w:color="auto"/>
                    <w:bottom w:val="single" w:sz="4" w:space="0" w:color="auto"/>
                    <w:right w:val="single" w:sz="4" w:space="0" w:color="auto"/>
                  </w:tcBorders>
                  <w:vAlign w:val="center"/>
                </w:tcPr>
                <w:p w14:paraId="3465C290" w14:textId="77777777" w:rsidR="00DA1C64" w:rsidRDefault="00BC311E">
                  <w:pPr>
                    <w:pStyle w:val="BodyText"/>
                    <w:jc w:val="center"/>
                    <w:rPr>
                      <w:lang w:eastAsia="zh-CN"/>
                    </w:rPr>
                  </w:pPr>
                  <w:r>
                    <w:rPr>
                      <w:lang w:eastAsia="zh-CN"/>
                    </w:rPr>
                    <w:t>0.8 dB -2.1 dB</w:t>
                  </w:r>
                </w:p>
              </w:tc>
            </w:tr>
          </w:tbl>
          <w:p w14:paraId="11D1D6D5" w14:textId="77777777" w:rsidR="00DA1C64" w:rsidRDefault="00DA1C64">
            <w:pPr>
              <w:pStyle w:val="ListParagraph"/>
              <w:spacing w:after="160" w:line="256" w:lineRule="auto"/>
              <w:ind w:firstLine="402"/>
              <w:jc w:val="both"/>
              <w:rPr>
                <w:rFonts w:eastAsia="Times New Roman"/>
                <w:b/>
                <w:bCs/>
              </w:rPr>
            </w:pPr>
          </w:p>
          <w:p w14:paraId="3A2B51C4" w14:textId="77777777" w:rsidR="00DA1C64" w:rsidRDefault="00BC311E">
            <w:pPr>
              <w:pStyle w:val="ListParagraph"/>
              <w:spacing w:after="160" w:line="256" w:lineRule="auto"/>
              <w:ind w:firstLine="402"/>
              <w:jc w:val="both"/>
              <w:rPr>
                <w:b/>
                <w:bCs/>
              </w:rPr>
            </w:pPr>
            <w:r>
              <w:rPr>
                <w:b/>
                <w:bCs/>
              </w:rPr>
              <w:t>Observation 4: the relaxation of single RF chain architecture CBM UE can be composed as wideband performance degradation + beam squint effect.</w:t>
            </w:r>
          </w:p>
          <w:p w14:paraId="2AECA25F" w14:textId="77777777" w:rsidR="00DA1C64" w:rsidRDefault="00BC311E" w:rsidP="001C7084">
            <w:pPr>
              <w:pStyle w:val="ListParagraph"/>
              <w:spacing w:after="160" w:line="256" w:lineRule="auto"/>
              <w:ind w:firstLine="402"/>
              <w:jc w:val="both"/>
              <w:rPr>
                <w:b/>
                <w:bCs/>
              </w:rPr>
            </w:pPr>
            <w:r>
              <w:rPr>
                <w:b/>
                <w:bCs/>
              </w:rPr>
              <w:t>Observation 5: In case there is a limitation of the frequency separation of CCs in different bands supported by the UE for an advertised (supported) inter-band DL CA configuration, the capability of ’</w:t>
            </w:r>
            <w:proofErr w:type="spellStart"/>
            <w:r>
              <w:rPr>
                <w:b/>
                <w:bCs/>
              </w:rPr>
              <w:t>Fs_inter_CBM</w:t>
            </w:r>
            <w:proofErr w:type="spellEnd"/>
            <w:r>
              <w:rPr>
                <w:b/>
                <w:bCs/>
              </w:rPr>
              <w:t>’ would be needed.</w:t>
            </w:r>
          </w:p>
          <w:p w14:paraId="531DEC01" w14:textId="77777777" w:rsidR="00DA1C64" w:rsidRDefault="00BC311E" w:rsidP="00BC311E">
            <w:pPr>
              <w:pStyle w:val="ListParagraph"/>
              <w:spacing w:after="160" w:line="256" w:lineRule="auto"/>
              <w:ind w:firstLine="402"/>
              <w:jc w:val="both"/>
              <w:rPr>
                <w:b/>
                <w:bCs/>
              </w:rPr>
            </w:pPr>
            <w:r>
              <w:rPr>
                <w:b/>
                <w:bCs/>
              </w:rPr>
              <w:t>Proposal 1: Create the requirement framework based on the single RF chain architecture.</w:t>
            </w:r>
          </w:p>
          <w:p w14:paraId="3DF3C5DE" w14:textId="77777777" w:rsidR="00DA1C64" w:rsidRDefault="00BC311E" w:rsidP="00887E08">
            <w:pPr>
              <w:pStyle w:val="ListParagraph"/>
              <w:spacing w:after="160" w:line="256" w:lineRule="auto"/>
              <w:ind w:firstLine="402"/>
              <w:jc w:val="both"/>
              <w:rPr>
                <w:b/>
                <w:bCs/>
              </w:rPr>
            </w:pPr>
            <w:r>
              <w:rPr>
                <w:b/>
                <w:bCs/>
              </w:rPr>
              <w:t>Proposal 2: The RF requirement should be agnostic to any implementation.</w:t>
            </w:r>
          </w:p>
          <w:p w14:paraId="4BFAB7E1" w14:textId="77777777" w:rsidR="00DA1C64" w:rsidRDefault="00BC311E" w:rsidP="00887E08">
            <w:pPr>
              <w:pStyle w:val="ListParagraph"/>
              <w:spacing w:after="160" w:line="256" w:lineRule="auto"/>
              <w:ind w:firstLine="402"/>
              <w:jc w:val="both"/>
            </w:pPr>
            <w:r>
              <w:rPr>
                <w:b/>
                <w:bCs/>
              </w:rPr>
              <w:t xml:space="preserve">Proposal 3: The requirement relaxation of CBM UE needs to be limited to a reasonable level to ensure inter-band DL CA's network coverage. </w:t>
            </w:r>
          </w:p>
        </w:tc>
      </w:tr>
      <w:tr w:rsidR="00DA1C64" w14:paraId="4DF105A7" w14:textId="77777777">
        <w:trPr>
          <w:trHeight w:val="468"/>
        </w:trPr>
        <w:tc>
          <w:tcPr>
            <w:tcW w:w="839" w:type="dxa"/>
          </w:tcPr>
          <w:p w14:paraId="2F48F2C6" w14:textId="77777777" w:rsidR="00DA1C64" w:rsidRDefault="00AC2360">
            <w:pPr>
              <w:spacing w:before="120" w:after="120"/>
              <w:rPr>
                <w:rFonts w:ascii="Arial" w:hAnsi="Arial" w:cs="Arial"/>
                <w:b/>
                <w:bCs/>
                <w:color w:val="0000FF"/>
                <w:sz w:val="16"/>
                <w:szCs w:val="16"/>
                <w:u w:val="single"/>
              </w:rPr>
            </w:pPr>
            <w:hyperlink r:id="rId38" w:history="1">
              <w:r w:rsidR="00BC311E">
                <w:rPr>
                  <w:rStyle w:val="Hyperlink"/>
                  <w:rFonts w:ascii="Arial" w:hAnsi="Arial" w:cs="Arial"/>
                  <w:b/>
                  <w:bCs/>
                  <w:sz w:val="16"/>
                  <w:szCs w:val="16"/>
                </w:rPr>
                <w:t>R4-2105097</w:t>
              </w:r>
            </w:hyperlink>
          </w:p>
        </w:tc>
        <w:tc>
          <w:tcPr>
            <w:tcW w:w="1157" w:type="dxa"/>
          </w:tcPr>
          <w:p w14:paraId="1C9667D4" w14:textId="77777777" w:rsidR="00DA1C64" w:rsidRDefault="00BC311E">
            <w:pPr>
              <w:spacing w:before="120" w:after="120"/>
              <w:rPr>
                <w:rFonts w:ascii="Arial" w:hAnsi="Arial" w:cs="Arial"/>
                <w:sz w:val="16"/>
                <w:szCs w:val="16"/>
              </w:rPr>
            </w:pPr>
            <w:r>
              <w:rPr>
                <w:rFonts w:ascii="Arial" w:hAnsi="Arial" w:cs="Arial"/>
                <w:sz w:val="16"/>
                <w:szCs w:val="16"/>
              </w:rPr>
              <w:t>Rx requirements for inter-band DL CA within the same frequency groups based on CBM</w:t>
            </w:r>
          </w:p>
        </w:tc>
        <w:tc>
          <w:tcPr>
            <w:tcW w:w="1091" w:type="dxa"/>
          </w:tcPr>
          <w:p w14:paraId="5119F7F2"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6973" w:type="dxa"/>
          </w:tcPr>
          <w:p w14:paraId="6C49E723" w14:textId="77777777" w:rsidR="00DA1C64" w:rsidRDefault="00BC311E">
            <w:pPr>
              <w:spacing w:before="120" w:after="120"/>
            </w:pPr>
            <w:r>
              <w:t>Approval:</w:t>
            </w:r>
          </w:p>
          <w:p w14:paraId="6A351CF4" w14:textId="77777777" w:rsidR="00DA1C64" w:rsidRDefault="00BC311E">
            <w:pPr>
              <w:spacing w:before="120" w:after="120"/>
              <w:ind w:left="785" w:hangingChars="400" w:hanging="785"/>
              <w:rPr>
                <w:b/>
                <w:color w:val="000000"/>
                <w:kern w:val="2"/>
                <w:lang w:eastAsia="zh-CN"/>
              </w:rPr>
            </w:pPr>
            <w:r>
              <w:rPr>
                <w:b/>
                <w:color w:val="000000"/>
                <w:kern w:val="2"/>
                <w:lang w:eastAsia="zh-CN"/>
              </w:rPr>
              <w:t>Proposal 1: RAN4 should define the requirements based on the single beam formed by singe Rx chain architecture as shown in Figure 2-1 for inter-band DL CA within the same frequency groups based on CBM.</w:t>
            </w:r>
          </w:p>
          <w:p w14:paraId="12A4A492" w14:textId="77777777" w:rsidR="00DA1C64" w:rsidRDefault="00BC311E">
            <w:pPr>
              <w:spacing w:after="120"/>
              <w:rPr>
                <w:b/>
                <w:color w:val="000000"/>
                <w:kern w:val="2"/>
                <w:lang w:eastAsia="zh-CN"/>
              </w:rPr>
            </w:pPr>
            <w:r>
              <w:rPr>
                <w:b/>
                <w:color w:val="000000"/>
                <w:kern w:val="2"/>
                <w:lang w:eastAsia="zh-CN"/>
              </w:rPr>
              <w:t>Proposal 2: the EIS relaxations for inter-band CA based on CBM between overlapping or touching bands should be defined as Table 2-1:</w:t>
            </w:r>
          </w:p>
          <w:p w14:paraId="514A260B" w14:textId="77777777" w:rsidR="00DA1C64" w:rsidRDefault="00BC311E">
            <w:pPr>
              <w:pStyle w:val="TH"/>
            </w:pPr>
            <w:r>
              <w:t xml:space="preserve">Table 2-1: EIS Relaxation for </w:t>
            </w:r>
            <w:r>
              <w:rPr>
                <w:lang w:val="en-US"/>
              </w:rPr>
              <w:t>inter-band CA</w:t>
            </w:r>
            <w:r>
              <w:t xml:space="preserve"> based on CBM between overlapping or touching bands</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DA1C64" w14:paraId="043CCF7E"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24A245E5" w14:textId="77777777" w:rsidR="00DA1C64" w:rsidRDefault="00BC311E">
                  <w:pPr>
                    <w:pStyle w:val="TAH"/>
                    <w:rPr>
                      <w:rFonts w:eastAsia="Malgun Gothic"/>
                    </w:rPr>
                  </w:pPr>
                  <w:r>
                    <w:t>Configured DL spectrum</w:t>
                  </w:r>
                  <w:r>
                    <w:rPr>
                      <w:rFonts w:eastAsia="Malgun Gothic"/>
                    </w:rPr>
                    <w:t xml:space="preserve"> (MHz)</w:t>
                  </w:r>
                </w:p>
              </w:tc>
              <w:tc>
                <w:tcPr>
                  <w:tcW w:w="1872" w:type="dxa"/>
                  <w:tcBorders>
                    <w:top w:val="single" w:sz="4" w:space="0" w:color="auto"/>
                    <w:left w:val="single" w:sz="4" w:space="0" w:color="auto"/>
                    <w:bottom w:val="single" w:sz="4" w:space="0" w:color="auto"/>
                    <w:right w:val="single" w:sz="4" w:space="0" w:color="auto"/>
                  </w:tcBorders>
                  <w:vAlign w:val="center"/>
                </w:tcPr>
                <w:p w14:paraId="00602A20" w14:textId="77777777" w:rsidR="00DA1C64" w:rsidRDefault="00BC311E">
                  <w:pPr>
                    <w:pStyle w:val="TAH"/>
                    <w:rPr>
                      <w:rFonts w:eastAsia="Malgun Gothic"/>
                    </w:rPr>
                  </w:pPr>
                  <w:r>
                    <w:rPr>
                      <w:rFonts w:eastAsia="Malgun Gothic"/>
                    </w:rPr>
                    <w:t xml:space="preserve"> (dB)</w:t>
                  </w:r>
                </w:p>
              </w:tc>
            </w:tr>
            <w:tr w:rsidR="00DA1C64" w14:paraId="3E0AD53B"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2BF0BB4A"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 800</w:t>
                  </w:r>
                </w:p>
              </w:tc>
              <w:tc>
                <w:tcPr>
                  <w:tcW w:w="1872" w:type="dxa"/>
                  <w:tcBorders>
                    <w:top w:val="single" w:sz="4" w:space="0" w:color="auto"/>
                    <w:left w:val="single" w:sz="4" w:space="0" w:color="auto"/>
                    <w:bottom w:val="single" w:sz="4" w:space="0" w:color="auto"/>
                    <w:right w:val="single" w:sz="4" w:space="0" w:color="auto"/>
                  </w:tcBorders>
                  <w:vAlign w:val="center"/>
                </w:tcPr>
                <w:p w14:paraId="4D4DD5AB"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0.0</w:t>
                  </w:r>
                </w:p>
              </w:tc>
            </w:tr>
            <w:tr w:rsidR="00DA1C64" w14:paraId="030AEFD8"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40A2FAF8"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800 and ≤ 1400</w:t>
                  </w:r>
                </w:p>
              </w:tc>
              <w:tc>
                <w:tcPr>
                  <w:tcW w:w="1872" w:type="dxa"/>
                  <w:tcBorders>
                    <w:top w:val="single" w:sz="4" w:space="0" w:color="auto"/>
                    <w:left w:val="single" w:sz="4" w:space="0" w:color="auto"/>
                    <w:bottom w:val="single" w:sz="4" w:space="0" w:color="auto"/>
                    <w:right w:val="single" w:sz="4" w:space="0" w:color="auto"/>
                  </w:tcBorders>
                  <w:vAlign w:val="center"/>
                </w:tcPr>
                <w:p w14:paraId="4782E152"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0.5</w:t>
                  </w:r>
                </w:p>
              </w:tc>
            </w:tr>
            <w:tr w:rsidR="00DA1C64" w14:paraId="331816E9"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559FD7E8"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1400 and ≤ 2400</w:t>
                  </w:r>
                </w:p>
              </w:tc>
              <w:tc>
                <w:tcPr>
                  <w:tcW w:w="1872" w:type="dxa"/>
                  <w:tcBorders>
                    <w:top w:val="single" w:sz="4" w:space="0" w:color="auto"/>
                    <w:left w:val="single" w:sz="4" w:space="0" w:color="auto"/>
                    <w:bottom w:val="single" w:sz="4" w:space="0" w:color="auto"/>
                    <w:right w:val="single" w:sz="4" w:space="0" w:color="auto"/>
                  </w:tcBorders>
                  <w:vAlign w:val="center"/>
                </w:tcPr>
                <w:p w14:paraId="702AC017"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1.5</w:t>
                  </w:r>
                </w:p>
              </w:tc>
            </w:tr>
            <w:tr w:rsidR="00DA1C64" w14:paraId="3890295B"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3E33B97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2400 and ≤ 6400</w:t>
                  </w:r>
                </w:p>
              </w:tc>
              <w:tc>
                <w:tcPr>
                  <w:tcW w:w="1872" w:type="dxa"/>
                  <w:tcBorders>
                    <w:top w:val="single" w:sz="4" w:space="0" w:color="auto"/>
                    <w:left w:val="single" w:sz="4" w:space="0" w:color="auto"/>
                    <w:bottom w:val="single" w:sz="4" w:space="0" w:color="auto"/>
                    <w:right w:val="single" w:sz="4" w:space="0" w:color="auto"/>
                  </w:tcBorders>
                  <w:vAlign w:val="center"/>
                </w:tcPr>
                <w:p w14:paraId="615FF03C"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2.5</w:t>
                  </w:r>
                </w:p>
              </w:tc>
            </w:tr>
          </w:tbl>
          <w:p w14:paraId="0D8F4FB2" w14:textId="77777777" w:rsidR="00DA1C64" w:rsidRDefault="00BC311E">
            <w:pPr>
              <w:spacing w:before="120" w:after="120"/>
              <w:ind w:left="800" w:hangingChars="400" w:hanging="800"/>
              <w:rPr>
                <w:lang w:val="en-US"/>
              </w:rPr>
            </w:pPr>
            <w:r>
              <w:rPr>
                <w:rFonts w:eastAsia="DengXian"/>
                <w:b/>
                <w:lang w:val="en-US" w:eastAsia="zh-CN"/>
              </w:rPr>
              <w:t xml:space="preserve">Proposal 3: </w:t>
            </w:r>
            <w:r>
              <w:rPr>
                <w:rFonts w:eastAsia="DengXian"/>
                <w:b/>
                <w:lang w:eastAsia="zh-CN"/>
              </w:rPr>
              <w:t>EIS spherical coverage requirements shall not be specified</w:t>
            </w:r>
            <w:r>
              <w:rPr>
                <w:rFonts w:eastAsia="DengXian"/>
                <w:b/>
                <w:lang w:val="en-US" w:eastAsia="zh-CN"/>
              </w:rPr>
              <w:t>.</w:t>
            </w:r>
          </w:p>
        </w:tc>
      </w:tr>
      <w:tr w:rsidR="00DA1C64" w14:paraId="0CBC31D2" w14:textId="77777777">
        <w:trPr>
          <w:trHeight w:val="468"/>
        </w:trPr>
        <w:tc>
          <w:tcPr>
            <w:tcW w:w="839" w:type="dxa"/>
          </w:tcPr>
          <w:p w14:paraId="3272B508" w14:textId="77777777" w:rsidR="00DA1C64" w:rsidRDefault="00AC2360">
            <w:pPr>
              <w:spacing w:before="120" w:after="120"/>
              <w:rPr>
                <w:rFonts w:ascii="Arial" w:hAnsi="Arial" w:cs="Arial"/>
                <w:b/>
                <w:bCs/>
                <w:color w:val="0000FF"/>
                <w:sz w:val="16"/>
                <w:szCs w:val="16"/>
                <w:u w:val="single"/>
              </w:rPr>
            </w:pPr>
            <w:hyperlink r:id="rId39" w:history="1">
              <w:r w:rsidR="00BC311E">
                <w:rPr>
                  <w:rStyle w:val="Hyperlink"/>
                  <w:rFonts w:ascii="Arial" w:hAnsi="Arial" w:cs="Arial"/>
                  <w:b/>
                  <w:bCs/>
                  <w:sz w:val="16"/>
                  <w:szCs w:val="16"/>
                </w:rPr>
                <w:t>R4-2106564</w:t>
              </w:r>
            </w:hyperlink>
          </w:p>
        </w:tc>
        <w:tc>
          <w:tcPr>
            <w:tcW w:w="1157" w:type="dxa"/>
          </w:tcPr>
          <w:p w14:paraId="7597B3D1" w14:textId="77777777" w:rsidR="00DA1C64" w:rsidRDefault="00BC311E">
            <w:pPr>
              <w:spacing w:before="120" w:after="120"/>
              <w:rPr>
                <w:rFonts w:ascii="Arial" w:hAnsi="Arial" w:cs="Arial"/>
                <w:sz w:val="16"/>
                <w:szCs w:val="16"/>
              </w:rPr>
            </w:pPr>
            <w:r>
              <w:rPr>
                <w:rFonts w:ascii="Arial" w:hAnsi="Arial" w:cs="Arial"/>
                <w:sz w:val="16"/>
                <w:szCs w:val="16"/>
              </w:rPr>
              <w:t>R17 FR2 Inter-band DL CA within same frequency group based on CBM</w:t>
            </w:r>
          </w:p>
        </w:tc>
        <w:tc>
          <w:tcPr>
            <w:tcW w:w="1091" w:type="dxa"/>
          </w:tcPr>
          <w:p w14:paraId="57DA56CE" w14:textId="77777777" w:rsidR="00DA1C64" w:rsidRDefault="00BC311E">
            <w:pPr>
              <w:spacing w:before="120" w:after="120"/>
              <w:rPr>
                <w:rFonts w:ascii="Arial" w:hAnsi="Arial" w:cs="Arial"/>
                <w:sz w:val="16"/>
                <w:szCs w:val="16"/>
              </w:rPr>
            </w:pPr>
            <w:r>
              <w:rPr>
                <w:rFonts w:ascii="Arial" w:hAnsi="Arial" w:cs="Arial"/>
                <w:sz w:val="16"/>
                <w:szCs w:val="16"/>
              </w:rPr>
              <w:t>OPPO</w:t>
            </w:r>
          </w:p>
        </w:tc>
        <w:tc>
          <w:tcPr>
            <w:tcW w:w="6973" w:type="dxa"/>
          </w:tcPr>
          <w:p w14:paraId="6E40FCAB" w14:textId="77777777" w:rsidR="00DA1C64" w:rsidRDefault="00BC311E">
            <w:pPr>
              <w:spacing w:before="120" w:after="120"/>
            </w:pPr>
            <w:r>
              <w:t>Approval:</w:t>
            </w:r>
          </w:p>
          <w:p w14:paraId="4E2A122C" w14:textId="77777777" w:rsidR="00DA1C64" w:rsidRDefault="00BC311E">
            <w:pPr>
              <w:rPr>
                <w:b/>
                <w:u w:val="single"/>
              </w:rPr>
            </w:pPr>
            <w:r>
              <w:rPr>
                <w:b/>
                <w:u w:val="single"/>
              </w:rPr>
              <w:t>UE architecture and behaviour</w:t>
            </w:r>
          </w:p>
          <w:p w14:paraId="3F080B1C" w14:textId="77777777" w:rsidR="00DA1C64" w:rsidRDefault="00DA1C64">
            <w:pPr>
              <w:rPr>
                <w:b/>
                <w:u w:val="single"/>
              </w:rPr>
            </w:pPr>
          </w:p>
          <w:p w14:paraId="329F04F1" w14:textId="77777777" w:rsidR="00DA1C64" w:rsidRDefault="00BC311E">
            <w:pPr>
              <w:pStyle w:val="BodyText"/>
              <w:ind w:left="1668" w:hangingChars="850" w:hanging="1668"/>
              <w:rPr>
                <w:b/>
                <w:i/>
                <w:lang w:val="en-US" w:eastAsia="zh-CN"/>
              </w:rPr>
            </w:pPr>
            <w:r>
              <w:rPr>
                <w:b/>
                <w:i/>
                <w:lang w:val="en-US" w:eastAsia="zh-CN"/>
              </w:rPr>
              <w:lastRenderedPageBreak/>
              <w:t>Observation 1:          For the shared RF chain and antenna panel architecture, the supported inter-band CA within same frequency group might be restricted by the maximum receive BW limitation.</w:t>
            </w:r>
          </w:p>
          <w:p w14:paraId="198D6E3D" w14:textId="77777777" w:rsidR="00DA1C64" w:rsidRDefault="00BC311E">
            <w:pPr>
              <w:pStyle w:val="BodyText"/>
              <w:ind w:left="1668" w:hangingChars="850" w:hanging="1668"/>
              <w:rPr>
                <w:b/>
                <w:i/>
                <w:lang w:val="en-US" w:eastAsia="zh-CN"/>
              </w:rPr>
            </w:pPr>
            <w:r>
              <w:rPr>
                <w:b/>
                <w:i/>
                <w:lang w:val="en-US" w:eastAsia="zh-CN"/>
              </w:rPr>
              <w:t>Observation 2:          For the separate RF chain and antenna panel architecture, no restriction on the frequency separation of the band combination, but most likely this UE can also support IBM.</w:t>
            </w:r>
          </w:p>
          <w:p w14:paraId="61CAE815" w14:textId="77777777" w:rsidR="00DA1C64" w:rsidRDefault="00BC311E">
            <w:pPr>
              <w:pStyle w:val="BodyText"/>
              <w:ind w:left="1668" w:hangingChars="850" w:hanging="1668"/>
              <w:rPr>
                <w:b/>
                <w:i/>
                <w:lang w:val="en-US" w:eastAsia="zh-CN"/>
              </w:rPr>
            </w:pPr>
            <w:r>
              <w:rPr>
                <w:b/>
                <w:i/>
                <w:highlight w:val="lightGray"/>
                <w:lang w:val="en-US" w:eastAsia="zh-CN"/>
              </w:rPr>
              <w:t>Proposal 1</w:t>
            </w:r>
            <w:r>
              <w:rPr>
                <w:b/>
                <w:i/>
                <w:lang w:val="en-US" w:eastAsia="zh-CN"/>
              </w:rPr>
              <w:t xml:space="preserve">:               Use shared RF chain and antenna panel architecture as the baseline for inter-band combination within same </w:t>
            </w:r>
            <w:proofErr w:type="spellStart"/>
            <w:r>
              <w:rPr>
                <w:b/>
                <w:i/>
                <w:lang w:val="en-US" w:eastAsia="zh-CN"/>
              </w:rPr>
              <w:t>freq</w:t>
            </w:r>
            <w:proofErr w:type="spellEnd"/>
            <w:r>
              <w:rPr>
                <w:b/>
                <w:i/>
                <w:lang w:val="en-US" w:eastAsia="zh-CN"/>
              </w:rPr>
              <w:t xml:space="preserve"> group CBM to define requirements.</w:t>
            </w:r>
          </w:p>
          <w:p w14:paraId="40366A3C" w14:textId="77777777" w:rsidR="00DA1C64" w:rsidRDefault="00BC311E">
            <w:pPr>
              <w:pStyle w:val="BodyText"/>
              <w:ind w:left="1668" w:hangingChars="850" w:hanging="1668"/>
              <w:rPr>
                <w:b/>
                <w:i/>
                <w:lang w:val="en-US" w:eastAsia="zh-CN"/>
              </w:rPr>
            </w:pPr>
            <w:r>
              <w:rPr>
                <w:b/>
                <w:i/>
                <w:highlight w:val="lightGray"/>
                <w:lang w:val="en-US" w:eastAsia="zh-CN"/>
              </w:rPr>
              <w:t>Proposal 2</w:t>
            </w:r>
            <w:r>
              <w:rPr>
                <w:b/>
                <w:i/>
                <w:lang w:val="en-US" w:eastAsia="zh-CN"/>
              </w:rPr>
              <w:t xml:space="preserve">:               Introduce frequency separation class for inter-band combination within same </w:t>
            </w:r>
            <w:proofErr w:type="spellStart"/>
            <w:r>
              <w:rPr>
                <w:b/>
                <w:i/>
                <w:lang w:val="en-US" w:eastAsia="zh-CN"/>
              </w:rPr>
              <w:t>freq</w:t>
            </w:r>
            <w:proofErr w:type="spellEnd"/>
            <w:r>
              <w:rPr>
                <w:b/>
                <w:i/>
                <w:lang w:val="en-US" w:eastAsia="zh-CN"/>
              </w:rPr>
              <w:t xml:space="preserve"> group CBM UE similar as the Fs in intra-band non-contiguous CA.</w:t>
            </w:r>
          </w:p>
          <w:p w14:paraId="02965C43" w14:textId="77777777" w:rsidR="00DA1C64" w:rsidRDefault="00BC311E">
            <w:pPr>
              <w:rPr>
                <w:rFonts w:eastAsia="Malgun Gothic"/>
                <w:b/>
                <w:u w:val="single"/>
              </w:rPr>
            </w:pPr>
            <w:r>
              <w:rPr>
                <w:b/>
                <w:u w:val="single"/>
              </w:rPr>
              <w:t>REFSENS requirements</w:t>
            </w:r>
          </w:p>
          <w:p w14:paraId="5D5E2F5C" w14:textId="77777777" w:rsidR="00DA1C64" w:rsidRDefault="00DA1C64">
            <w:pPr>
              <w:rPr>
                <w:b/>
                <w:u w:val="single"/>
              </w:rPr>
            </w:pPr>
          </w:p>
          <w:p w14:paraId="014BBF09" w14:textId="77777777" w:rsidR="00DA1C64" w:rsidRDefault="00BC311E">
            <w:pPr>
              <w:pStyle w:val="BodyText"/>
              <w:ind w:left="1668" w:hangingChars="850" w:hanging="1668"/>
              <w:rPr>
                <w:b/>
                <w:i/>
                <w:lang w:val="en-US" w:eastAsia="zh-CN"/>
              </w:rPr>
            </w:pPr>
            <w:r>
              <w:rPr>
                <w:b/>
                <w:i/>
                <w:highlight w:val="lightGray"/>
                <w:lang w:val="en-US" w:eastAsia="zh-CN"/>
              </w:rPr>
              <w:t xml:space="preserve">Proposal </w:t>
            </w:r>
            <w:r>
              <w:rPr>
                <w:b/>
                <w:i/>
                <w:lang w:val="en-US" w:eastAsia="zh-CN"/>
              </w:rPr>
              <w:t xml:space="preserve">3:          REFSENS relaxation structure of intra-band non-contiguous CA is applied to inter-band CA within same </w:t>
            </w:r>
            <w:proofErr w:type="spellStart"/>
            <w:r>
              <w:rPr>
                <w:b/>
                <w:i/>
                <w:lang w:val="en-US" w:eastAsia="zh-CN"/>
              </w:rPr>
              <w:t>freq</w:t>
            </w:r>
            <w:proofErr w:type="spellEnd"/>
            <w:r>
              <w:rPr>
                <w:b/>
                <w:i/>
                <w:lang w:val="en-US" w:eastAsia="zh-CN"/>
              </w:rPr>
              <w:t xml:space="preserve"> group.</w:t>
            </w:r>
          </w:p>
          <w:p w14:paraId="51EC61E2" w14:textId="77777777" w:rsidR="00DA1C64" w:rsidRDefault="00BC311E">
            <w:pPr>
              <w:pStyle w:val="BodyText"/>
              <w:ind w:left="1668" w:hangingChars="850" w:hanging="1668"/>
              <w:rPr>
                <w:b/>
                <w:i/>
                <w:lang w:val="en-US" w:eastAsia="zh-CN"/>
              </w:rPr>
            </w:pPr>
            <w:r>
              <w:rPr>
                <w:b/>
                <w:i/>
                <w:lang w:val="en-US" w:eastAsia="zh-CN"/>
              </w:rPr>
              <w:t xml:space="preserve">Observation 3:          There are two approaches to apply the REFSENS relaxation, one is </w:t>
            </w:r>
            <w:proofErr w:type="gramStart"/>
            <w:r>
              <w:rPr>
                <w:b/>
                <w:i/>
                <w:lang w:val="en-US" w:eastAsia="zh-CN"/>
              </w:rPr>
              <w:t>apply</w:t>
            </w:r>
            <w:proofErr w:type="gramEnd"/>
            <w:r>
              <w:rPr>
                <w:b/>
                <w:i/>
                <w:lang w:val="en-US" w:eastAsia="zh-CN"/>
              </w:rPr>
              <w:t xml:space="preserve"> same for both bands, and the other is apply different values for each band.</w:t>
            </w:r>
          </w:p>
          <w:p w14:paraId="7473FBFB" w14:textId="77777777" w:rsidR="00DA1C64" w:rsidRDefault="00BC311E">
            <w:pPr>
              <w:pStyle w:val="BodyText"/>
              <w:ind w:left="1668" w:hangingChars="850" w:hanging="1668"/>
              <w:rPr>
                <w:b/>
                <w:i/>
                <w:lang w:val="en-US" w:eastAsia="zh-CN"/>
              </w:rPr>
            </w:pPr>
            <w:r>
              <w:rPr>
                <w:b/>
                <w:i/>
                <w:lang w:val="en-US" w:eastAsia="zh-CN"/>
              </w:rPr>
              <w:t xml:space="preserve">Observation 4:          Current inter-band DL CA within same </w:t>
            </w:r>
            <w:proofErr w:type="spellStart"/>
            <w:r>
              <w:rPr>
                <w:b/>
                <w:i/>
                <w:lang w:val="en-US" w:eastAsia="zh-CN"/>
              </w:rPr>
              <w:t>freq</w:t>
            </w:r>
            <w:proofErr w:type="spellEnd"/>
            <w:r>
              <w:rPr>
                <w:b/>
                <w:i/>
                <w:lang w:val="en-US" w:eastAsia="zh-CN"/>
              </w:rPr>
              <w:t xml:space="preserve"> group is targeting 28GHz band groups with the FR2 bands defined up to now.</w:t>
            </w:r>
          </w:p>
          <w:p w14:paraId="2096D288" w14:textId="77777777" w:rsidR="00DA1C64" w:rsidRDefault="00BC311E">
            <w:pPr>
              <w:pStyle w:val="BodyText"/>
              <w:ind w:left="1668" w:hangingChars="850" w:hanging="1668"/>
              <w:rPr>
                <w:b/>
                <w:i/>
                <w:lang w:val="en-US" w:eastAsia="zh-CN"/>
              </w:rPr>
            </w:pPr>
            <w:r>
              <w:rPr>
                <w:b/>
                <w:i/>
                <w:lang w:val="en-US" w:eastAsia="zh-CN"/>
              </w:rPr>
              <w:t>Observation 5:          There is no REFSENS difference between bands in 28GHz group, and same relaxation can be applied.</w:t>
            </w:r>
          </w:p>
          <w:p w14:paraId="5517791B" w14:textId="77777777" w:rsidR="00DA1C64" w:rsidRDefault="00BC311E">
            <w:pPr>
              <w:pStyle w:val="BodyText"/>
              <w:ind w:left="1668" w:hangingChars="850" w:hanging="1668"/>
              <w:rPr>
                <w:b/>
                <w:i/>
                <w:lang w:val="en-US" w:eastAsia="zh-CN"/>
              </w:rPr>
            </w:pPr>
            <w:r>
              <w:rPr>
                <w:b/>
                <w:i/>
                <w:highlight w:val="lightGray"/>
                <w:lang w:val="en-US" w:eastAsia="zh-CN"/>
              </w:rPr>
              <w:t xml:space="preserve">Proposal </w:t>
            </w:r>
            <w:r>
              <w:rPr>
                <w:b/>
                <w:i/>
                <w:lang w:val="en-US" w:eastAsia="zh-CN"/>
              </w:rPr>
              <w:t xml:space="preserve">4:               Same REFSENS relaxation is applied to both bands of a band combination within same </w:t>
            </w:r>
            <w:proofErr w:type="spellStart"/>
            <w:r>
              <w:rPr>
                <w:b/>
                <w:i/>
                <w:lang w:val="en-US" w:eastAsia="zh-CN"/>
              </w:rPr>
              <w:t>freq</w:t>
            </w:r>
            <w:proofErr w:type="spellEnd"/>
            <w:r>
              <w:rPr>
                <w:b/>
                <w:i/>
                <w:lang w:val="en-US" w:eastAsia="zh-CN"/>
              </w:rPr>
              <w:t xml:space="preserve"> group.</w:t>
            </w:r>
          </w:p>
          <w:p w14:paraId="008DE883" w14:textId="77777777" w:rsidR="00DA1C64" w:rsidRDefault="00BC311E">
            <w:pPr>
              <w:pStyle w:val="BodyText"/>
              <w:ind w:left="1668" w:hangingChars="850" w:hanging="1668"/>
              <w:rPr>
                <w:b/>
                <w:i/>
                <w:lang w:val="en-US" w:eastAsia="zh-CN"/>
              </w:rPr>
            </w:pPr>
            <w:r>
              <w:rPr>
                <w:b/>
                <w:i/>
                <w:highlight w:val="lightGray"/>
                <w:lang w:val="en-US" w:eastAsia="zh-CN"/>
              </w:rPr>
              <w:t xml:space="preserve">Proposal </w:t>
            </w:r>
            <w:r>
              <w:rPr>
                <w:b/>
                <w:i/>
                <w:lang w:val="en-US" w:eastAsia="zh-CN"/>
              </w:rPr>
              <w:t xml:space="preserve">5:               Further study whether same REFSENS relaxation can be applied to all bands within same </w:t>
            </w:r>
            <w:proofErr w:type="spellStart"/>
            <w:r>
              <w:rPr>
                <w:b/>
                <w:i/>
                <w:lang w:val="en-US" w:eastAsia="zh-CN"/>
              </w:rPr>
              <w:t>freq</w:t>
            </w:r>
            <w:proofErr w:type="spellEnd"/>
            <w:r>
              <w:rPr>
                <w:b/>
                <w:i/>
                <w:lang w:val="en-US" w:eastAsia="zh-CN"/>
              </w:rPr>
              <w:t xml:space="preserve"> group no matter which combination belongs to.</w:t>
            </w:r>
          </w:p>
          <w:p w14:paraId="5F1DAC0D" w14:textId="77777777" w:rsidR="00DA1C64" w:rsidRDefault="00BC311E">
            <w:pPr>
              <w:pStyle w:val="BodyText"/>
              <w:ind w:left="1668" w:hangingChars="850" w:hanging="1668"/>
              <w:rPr>
                <w:b/>
                <w:i/>
                <w:lang w:val="en-US" w:eastAsia="zh-CN"/>
              </w:rPr>
            </w:pPr>
            <w:r>
              <w:rPr>
                <w:b/>
                <w:i/>
                <w:lang w:val="en-US" w:eastAsia="zh-CN"/>
              </w:rPr>
              <w:t xml:space="preserve">Observation 6:          The EIS spherical coverage for inter-band DL CA within same </w:t>
            </w:r>
            <w:proofErr w:type="spellStart"/>
            <w:r>
              <w:rPr>
                <w:b/>
                <w:i/>
                <w:lang w:val="en-US" w:eastAsia="zh-CN"/>
              </w:rPr>
              <w:t>freq</w:t>
            </w:r>
            <w:proofErr w:type="spellEnd"/>
            <w:r>
              <w:rPr>
                <w:b/>
                <w:i/>
                <w:lang w:val="en-US" w:eastAsia="zh-CN"/>
              </w:rPr>
              <w:t xml:space="preserve"> group based on CBM is same as the case of intra-band DL CA due to same UE architecture is used.</w:t>
            </w:r>
          </w:p>
          <w:p w14:paraId="105E4CFD" w14:textId="77777777" w:rsidR="00DA1C64" w:rsidRDefault="00BC311E">
            <w:pPr>
              <w:pStyle w:val="BodyText"/>
              <w:ind w:left="1668" w:hangingChars="850" w:hanging="1668"/>
              <w:rPr>
                <w:lang w:val="en-US"/>
              </w:rPr>
            </w:pPr>
            <w:r>
              <w:rPr>
                <w:b/>
                <w:i/>
                <w:highlight w:val="lightGray"/>
                <w:lang w:val="en-US" w:eastAsia="zh-CN"/>
              </w:rPr>
              <w:t xml:space="preserve">Proposal </w:t>
            </w:r>
            <w:r>
              <w:rPr>
                <w:b/>
                <w:i/>
                <w:lang w:val="en-US" w:eastAsia="zh-CN"/>
              </w:rPr>
              <w:t xml:space="preserve">6:               No EIS spherical coverage requirement needs to be defined for inter-band DL CA within same </w:t>
            </w:r>
            <w:proofErr w:type="spellStart"/>
            <w:r>
              <w:rPr>
                <w:b/>
                <w:i/>
                <w:lang w:val="en-US" w:eastAsia="zh-CN"/>
              </w:rPr>
              <w:t>freq</w:t>
            </w:r>
            <w:proofErr w:type="spellEnd"/>
            <w:r>
              <w:rPr>
                <w:b/>
                <w:i/>
                <w:lang w:val="en-US" w:eastAsia="zh-CN"/>
              </w:rPr>
              <w:t xml:space="preserve"> group based on CBM.</w:t>
            </w:r>
          </w:p>
        </w:tc>
      </w:tr>
      <w:tr w:rsidR="00DA1C64" w14:paraId="31F734C0" w14:textId="77777777">
        <w:trPr>
          <w:trHeight w:val="468"/>
        </w:trPr>
        <w:tc>
          <w:tcPr>
            <w:tcW w:w="839" w:type="dxa"/>
          </w:tcPr>
          <w:p w14:paraId="2AD009B3" w14:textId="77777777" w:rsidR="00DA1C64" w:rsidRDefault="00AC2360">
            <w:pPr>
              <w:spacing w:before="120" w:after="120"/>
              <w:rPr>
                <w:rFonts w:ascii="Arial" w:hAnsi="Arial" w:cs="Arial"/>
                <w:b/>
                <w:bCs/>
                <w:color w:val="0000FF"/>
                <w:sz w:val="16"/>
                <w:szCs w:val="16"/>
                <w:u w:val="single"/>
              </w:rPr>
            </w:pPr>
            <w:hyperlink r:id="rId40" w:history="1">
              <w:r w:rsidR="00BC311E">
                <w:rPr>
                  <w:rStyle w:val="Hyperlink"/>
                  <w:rFonts w:ascii="Arial" w:hAnsi="Arial" w:cs="Arial"/>
                  <w:b/>
                  <w:bCs/>
                  <w:sz w:val="16"/>
                  <w:szCs w:val="16"/>
                </w:rPr>
                <w:t>R4-2107262</w:t>
              </w:r>
            </w:hyperlink>
          </w:p>
        </w:tc>
        <w:tc>
          <w:tcPr>
            <w:tcW w:w="1157" w:type="dxa"/>
          </w:tcPr>
          <w:p w14:paraId="0A10EBA7" w14:textId="77777777" w:rsidR="00DA1C64" w:rsidRDefault="00BC311E">
            <w:pPr>
              <w:spacing w:before="120" w:after="120"/>
              <w:rPr>
                <w:rFonts w:ascii="Arial" w:hAnsi="Arial" w:cs="Arial"/>
                <w:sz w:val="16"/>
                <w:szCs w:val="16"/>
              </w:rPr>
            </w:pPr>
            <w:r>
              <w:rPr>
                <w:rFonts w:ascii="Arial" w:hAnsi="Arial" w:cs="Arial"/>
                <w:sz w:val="16"/>
                <w:szCs w:val="16"/>
              </w:rPr>
              <w:t>inter-band CA DL CA with CBM</w:t>
            </w:r>
          </w:p>
        </w:tc>
        <w:tc>
          <w:tcPr>
            <w:tcW w:w="1091" w:type="dxa"/>
          </w:tcPr>
          <w:p w14:paraId="462D0E0E" w14:textId="77777777" w:rsidR="00DA1C64" w:rsidRDefault="00BC311E">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973" w:type="dxa"/>
          </w:tcPr>
          <w:p w14:paraId="49810541" w14:textId="77777777" w:rsidR="00DA1C64" w:rsidRDefault="00BC311E">
            <w:pPr>
              <w:spacing w:before="120" w:after="120"/>
            </w:pPr>
            <w:r>
              <w:t>Approval:</w:t>
            </w:r>
          </w:p>
          <w:p w14:paraId="75B3641A" w14:textId="77777777" w:rsidR="00DA1C64" w:rsidRDefault="00BC311E">
            <w:pPr>
              <w:rPr>
                <w:lang w:val="zh-CN" w:eastAsia="zh-CN"/>
              </w:rPr>
            </w:pPr>
            <w:r>
              <w:rPr>
                <w:b/>
                <w:i/>
              </w:rPr>
              <w:t>Proposal 1: Separation class extends to be indicated per band combination for inter-band CA within the same frequency group in CBM.</w:t>
            </w:r>
          </w:p>
          <w:p w14:paraId="7E14434F" w14:textId="77777777" w:rsidR="00DA1C64" w:rsidRDefault="00BC311E">
            <w:pPr>
              <w:spacing w:after="120"/>
              <w:rPr>
                <w:b/>
                <w:i/>
              </w:rPr>
            </w:pPr>
            <w:r>
              <w:rPr>
                <w:b/>
                <w:i/>
              </w:rPr>
              <w:t>Observation 1: RAN4 already agrees to define Maximum Peak EIS requirement for inter-band CA within same Frequency group in CBM.</w:t>
            </w:r>
          </w:p>
          <w:p w14:paraId="6A67364B" w14:textId="77777777" w:rsidR="00DA1C64" w:rsidRDefault="00BC311E">
            <w:pPr>
              <w:spacing w:after="120"/>
              <w:rPr>
                <w:b/>
                <w:i/>
              </w:rPr>
            </w:pPr>
            <w:r>
              <w:rPr>
                <w:b/>
                <w:i/>
              </w:rPr>
              <w:t>Proposal 2: Define Maximum spherical coverage EIS for inter-band CA within same frequency group in CBM.</w:t>
            </w:r>
          </w:p>
          <w:p w14:paraId="149ABA2F" w14:textId="77777777" w:rsidR="00DA1C64" w:rsidRDefault="00BC311E">
            <w:pPr>
              <w:spacing w:after="120"/>
              <w:rPr>
                <w:b/>
                <w:i/>
              </w:rPr>
            </w:pPr>
            <w:r>
              <w:rPr>
                <w:b/>
                <w:i/>
              </w:rPr>
              <w:t xml:space="preserve">Proposal 3: Define PSD difference between 2 Bands as 6dB within inter-band separation class capability, and </w:t>
            </w:r>
            <w:proofErr w:type="spellStart"/>
            <w:r>
              <w:rPr>
                <w:b/>
                <w:i/>
              </w:rPr>
              <w:t>XdB</w:t>
            </w:r>
            <w:proofErr w:type="spellEnd"/>
            <w:r>
              <w:rPr>
                <w:b/>
                <w:i/>
              </w:rPr>
              <w:t xml:space="preserve"> across inter-band separation classes, in </w:t>
            </w:r>
            <w:r>
              <w:rPr>
                <w:b/>
                <w:i/>
              </w:rPr>
              <w:lastRenderedPageBreak/>
              <w:t>which X dB is the difference between peak EIS on one band and spherical EIS on the other Band.</w:t>
            </w:r>
          </w:p>
          <w:p w14:paraId="0EE555E0" w14:textId="77777777" w:rsidR="00DA1C64" w:rsidRDefault="00BC311E">
            <w:pPr>
              <w:spacing w:beforeLines="50" w:before="120" w:after="120"/>
              <w:rPr>
                <w:b/>
                <w:i/>
                <w:lang w:val="en-US"/>
              </w:rPr>
            </w:pPr>
            <w:r>
              <w:rPr>
                <w:b/>
                <w:i/>
                <w:lang w:val="en-US"/>
              </w:rPr>
              <w:t>Observation 2: Without performance degradation allowance, “BCs within the same freq. group based on CBM” is not applicable.</w:t>
            </w:r>
          </w:p>
          <w:p w14:paraId="0F1C19B7" w14:textId="77777777" w:rsidR="00DA1C64" w:rsidRDefault="00BC311E">
            <w:pPr>
              <w:spacing w:after="120"/>
              <w:rPr>
                <w:b/>
                <w:i/>
                <w:lang w:val="en-US"/>
              </w:rPr>
            </w:pPr>
            <w:r>
              <w:rPr>
                <w:b/>
                <w:i/>
              </w:rPr>
              <w:t xml:space="preserve">Proposal 4: RAN4 introduce </w:t>
            </w:r>
            <w:r>
              <w:rPr>
                <w:b/>
                <w:i/>
                <w:lang w:val="en-US"/>
              </w:rPr>
              <w:t>“BCs within the same freq. group based on CBM”, performance relaxation should be allowed:</w:t>
            </w:r>
          </w:p>
          <w:p w14:paraId="441342D1" w14:textId="77777777" w:rsidR="00DA1C64" w:rsidRDefault="00BC311E">
            <w:pPr>
              <w:spacing w:after="120"/>
              <w:rPr>
                <w:lang w:val="zh-CN"/>
              </w:rPr>
            </w:pPr>
            <w:r>
              <w:rPr>
                <w:b/>
                <w:i/>
              </w:rPr>
              <w:t>Accept demodulation performance degradation for L+L/H+H band combinations with CBM type, and make clarification into RAN4 spec.</w:t>
            </w:r>
          </w:p>
        </w:tc>
      </w:tr>
    </w:tbl>
    <w:p w14:paraId="73AF8802" w14:textId="77777777" w:rsidR="00DA1C64" w:rsidRDefault="00DA1C64"/>
    <w:p w14:paraId="3001A1E6" w14:textId="77777777" w:rsidR="00DA1C64" w:rsidRDefault="00BC311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9ACC10E" w14:textId="77777777" w:rsidR="00DA1C64" w:rsidRDefault="00BC311E">
      <w:pPr>
        <w:rPr>
          <w:lang w:val="sv-SE" w:eastAsia="zh-CN"/>
        </w:rPr>
      </w:pPr>
      <w:r>
        <w:rPr>
          <w:lang w:val="sv-SE" w:eastAsia="zh-CN"/>
        </w:rPr>
        <w:t xml:space="preserve">Most </w:t>
      </w:r>
      <w:proofErr w:type="spellStart"/>
      <w:r>
        <w:rPr>
          <w:lang w:val="sv-SE" w:eastAsia="zh-CN"/>
        </w:rPr>
        <w:t>important</w:t>
      </w:r>
      <w:proofErr w:type="spellEnd"/>
      <w:r>
        <w:rPr>
          <w:lang w:val="sv-SE" w:eastAsia="zh-CN"/>
        </w:rPr>
        <w:t xml:space="preserve"> </w:t>
      </w:r>
      <w:proofErr w:type="spellStart"/>
      <w:r>
        <w:rPr>
          <w:lang w:val="sv-SE" w:eastAsia="zh-CN"/>
        </w:rPr>
        <w:t>topic</w:t>
      </w:r>
      <w:proofErr w:type="spellEnd"/>
      <w:r>
        <w:rPr>
          <w:lang w:val="sv-SE" w:eastAsia="zh-CN"/>
        </w:rPr>
        <w:t xml:space="preserve"> to be </w:t>
      </w:r>
      <w:proofErr w:type="spellStart"/>
      <w:r>
        <w:rPr>
          <w:lang w:val="sv-SE" w:eastAsia="zh-CN"/>
        </w:rPr>
        <w:t>agreed</w:t>
      </w:r>
      <w:proofErr w:type="spellEnd"/>
      <w:r>
        <w:rPr>
          <w:lang w:val="sv-SE" w:eastAsia="zh-CN"/>
        </w:rPr>
        <w:t xml:space="preserve"> is the </w:t>
      </w:r>
      <w:proofErr w:type="spellStart"/>
      <w:r>
        <w:rPr>
          <w:lang w:val="sv-SE" w:eastAsia="zh-CN"/>
        </w:rPr>
        <w:t>Issue</w:t>
      </w:r>
      <w:proofErr w:type="spellEnd"/>
      <w:r>
        <w:rPr>
          <w:lang w:val="sv-SE" w:eastAsia="zh-CN"/>
        </w:rPr>
        <w:t xml:space="preserve"> 3-1 </w:t>
      </w:r>
      <w:proofErr w:type="spellStart"/>
      <w:r>
        <w:rPr>
          <w:lang w:val="sv-SE" w:eastAsia="zh-CN"/>
        </w:rPr>
        <w:t>requirement</w:t>
      </w:r>
      <w:proofErr w:type="spellEnd"/>
      <w:r>
        <w:rPr>
          <w:lang w:val="sv-SE" w:eastAsia="zh-CN"/>
        </w:rPr>
        <w:t xml:space="preserve"> </w:t>
      </w:r>
      <w:proofErr w:type="spellStart"/>
      <w:r>
        <w:rPr>
          <w:lang w:val="sv-SE" w:eastAsia="zh-CN"/>
        </w:rPr>
        <w:t>framework</w:t>
      </w:r>
      <w:proofErr w:type="spellEnd"/>
      <w:r>
        <w:rPr>
          <w:lang w:val="sv-SE" w:eastAsia="zh-CN"/>
        </w:rPr>
        <w:t xml:space="preserve">. </w:t>
      </w:r>
      <w:proofErr w:type="spellStart"/>
      <w:r>
        <w:rPr>
          <w:lang w:val="sv-SE" w:eastAsia="zh-CN"/>
        </w:rPr>
        <w:t>Then</w:t>
      </w:r>
      <w:proofErr w:type="spellEnd"/>
      <w:r>
        <w:rPr>
          <w:lang w:val="sv-SE" w:eastAsia="zh-CN"/>
        </w:rPr>
        <w:t xml:space="preserve"> 3-3 and 3-4 </w:t>
      </w:r>
      <w:proofErr w:type="spellStart"/>
      <w:r>
        <w:rPr>
          <w:lang w:val="sv-SE" w:eastAsia="zh-CN"/>
        </w:rPr>
        <w:t>would</w:t>
      </w:r>
      <w:proofErr w:type="spellEnd"/>
      <w:r>
        <w:rPr>
          <w:lang w:val="sv-SE" w:eastAsia="zh-CN"/>
        </w:rPr>
        <w:t xml:space="preserve"> </w:t>
      </w:r>
      <w:proofErr w:type="spellStart"/>
      <w:r>
        <w:rPr>
          <w:lang w:val="sv-SE" w:eastAsia="zh-CN"/>
        </w:rPr>
        <w:t>loqically</w:t>
      </w:r>
      <w:proofErr w:type="spellEnd"/>
      <w:r>
        <w:rPr>
          <w:lang w:val="sv-SE" w:eastAsia="zh-CN"/>
        </w:rPr>
        <w:t xml:space="preserve"> </w:t>
      </w:r>
      <w:proofErr w:type="spellStart"/>
      <w:r>
        <w:rPr>
          <w:lang w:val="sv-SE" w:eastAsia="zh-CN"/>
        </w:rPr>
        <w:t>follow</w:t>
      </w:r>
      <w:proofErr w:type="spellEnd"/>
      <w:r>
        <w:rPr>
          <w:lang w:val="sv-SE" w:eastAsia="zh-CN"/>
        </w:rPr>
        <w:t>.</w:t>
      </w:r>
    </w:p>
    <w:p w14:paraId="03772163" w14:textId="77777777" w:rsidR="00DA1C64" w:rsidRDefault="00BC311E">
      <w:pPr>
        <w:pStyle w:val="Heading3"/>
        <w:rPr>
          <w:sz w:val="24"/>
          <w:szCs w:val="16"/>
        </w:rPr>
      </w:pPr>
      <w:proofErr w:type="spellStart"/>
      <w:r>
        <w:rPr>
          <w:sz w:val="24"/>
          <w:szCs w:val="16"/>
        </w:rPr>
        <w:t>Sub-topic</w:t>
      </w:r>
      <w:proofErr w:type="spellEnd"/>
      <w:r>
        <w:rPr>
          <w:sz w:val="24"/>
          <w:szCs w:val="16"/>
        </w:rPr>
        <w:t xml:space="preserve"> 3-1</w:t>
      </w:r>
    </w:p>
    <w:p w14:paraId="0C488AA4" w14:textId="77777777" w:rsidR="00DA1C64" w:rsidRDefault="00BC311E">
      <w:pPr>
        <w:rPr>
          <w:b/>
          <w:color w:val="0070C0"/>
          <w:lang w:eastAsia="ko-KR"/>
        </w:rPr>
      </w:pPr>
      <w:r>
        <w:rPr>
          <w:b/>
          <w:color w:val="0070C0"/>
          <w:lang w:eastAsia="ko-KR"/>
        </w:rPr>
        <w:t>Issue 3-1:CBM requirement framework</w:t>
      </w:r>
    </w:p>
    <w:p w14:paraId="55FB677B"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BDB27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Create the requirement framework based on the shared RF chain and antenna panel architecture</w:t>
      </w:r>
    </w:p>
    <w:p w14:paraId="1074AF2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Create the requirement framework based unified requirement framework as presented in R4-2104491.</w:t>
      </w:r>
    </w:p>
    <w:p w14:paraId="6770A49D"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680A6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19B1EE2C" w14:textId="77777777">
        <w:tc>
          <w:tcPr>
            <w:tcW w:w="1236" w:type="dxa"/>
          </w:tcPr>
          <w:p w14:paraId="1D6301E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4DE75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45B21C84" w14:textId="77777777">
        <w:tc>
          <w:tcPr>
            <w:tcW w:w="1236" w:type="dxa"/>
          </w:tcPr>
          <w:p w14:paraId="5A0ACC8C" w14:textId="77777777" w:rsidR="00DA1C64" w:rsidRDefault="00BC311E">
            <w:pPr>
              <w:spacing w:after="120"/>
              <w:rPr>
                <w:ins w:id="532" w:author="Ting-Wei Kang (康庭維)" w:date="2021-04-12T18:12:00Z"/>
                <w:rFonts w:eastAsiaTheme="minorEastAsia"/>
                <w:color w:val="0070C0"/>
                <w:lang w:val="en-US" w:eastAsia="zh-CN"/>
              </w:rPr>
            </w:pPr>
            <w:ins w:id="533" w:author="Ting-Wei Kang (康庭維)" w:date="2021-04-12T18:12:00Z">
              <w:r>
                <w:rPr>
                  <w:rFonts w:eastAsiaTheme="minorEastAsia"/>
                  <w:color w:val="0070C0"/>
                  <w:lang w:val="en-US" w:eastAsia="zh-CN"/>
                </w:rPr>
                <w:t>MediaTek</w:t>
              </w:r>
            </w:ins>
          </w:p>
          <w:p w14:paraId="6B560A65" w14:textId="77777777" w:rsidR="00DA1C64" w:rsidRDefault="00BC311E">
            <w:pPr>
              <w:spacing w:after="120"/>
              <w:rPr>
                <w:rFonts w:eastAsiaTheme="minorEastAsia"/>
                <w:color w:val="0070C0"/>
                <w:lang w:val="en-US" w:eastAsia="zh-CN"/>
              </w:rPr>
            </w:pPr>
            <w:del w:id="534" w:author="Ting-Wei Kang (康庭維)" w:date="2021-04-12T18:12:00Z">
              <w:r>
                <w:rPr>
                  <w:rFonts w:eastAsiaTheme="minorEastAsia" w:hint="eastAsia"/>
                  <w:color w:val="0070C0"/>
                  <w:lang w:val="en-US" w:eastAsia="zh-CN"/>
                </w:rPr>
                <w:delText>XXX</w:delText>
              </w:r>
            </w:del>
          </w:p>
        </w:tc>
        <w:tc>
          <w:tcPr>
            <w:tcW w:w="8395" w:type="dxa"/>
          </w:tcPr>
          <w:p w14:paraId="5ED9C857" w14:textId="77777777" w:rsidR="00DA1C64" w:rsidRDefault="00BC311E">
            <w:pPr>
              <w:spacing w:after="120"/>
              <w:rPr>
                <w:ins w:id="535" w:author="Ting-Wei Kang (康庭維)" w:date="2021-04-12T18:54:00Z"/>
                <w:rFonts w:eastAsiaTheme="minorEastAsia"/>
                <w:color w:val="0070C0"/>
                <w:lang w:val="en-US" w:eastAsia="zh-CN"/>
              </w:rPr>
            </w:pPr>
            <w:ins w:id="536" w:author="Ting-Wei Kang (康庭維)" w:date="2021-04-12T18:12:00Z">
              <w:r>
                <w:rPr>
                  <w:rFonts w:eastAsiaTheme="minorEastAsia"/>
                  <w:color w:val="0070C0"/>
                  <w:lang w:val="en-US" w:eastAsia="zh-CN"/>
                </w:rPr>
                <w:t>Option 1</w:t>
              </w:r>
            </w:ins>
            <w:ins w:id="537" w:author="Ting-Wei Kang (康庭維)" w:date="2021-04-12T18:13:00Z">
              <w:r>
                <w:rPr>
                  <w:rFonts w:eastAsiaTheme="minorEastAsia"/>
                  <w:color w:val="0070C0"/>
                  <w:lang w:val="en-US" w:eastAsia="zh-CN"/>
                </w:rPr>
                <w:t xml:space="preserve">. </w:t>
              </w:r>
            </w:ins>
          </w:p>
          <w:p w14:paraId="63E790FD" w14:textId="77777777" w:rsidR="00DA1C64" w:rsidRPr="00DA1C64" w:rsidRDefault="00BC311E">
            <w:pPr>
              <w:spacing w:after="120"/>
              <w:rPr>
                <w:color w:val="0070C0"/>
                <w:lang w:eastAsia="zh-CN"/>
                <w:rPrChange w:id="538" w:author="Ting-Wei Kang (康庭維)" w:date="2021-04-12T18:54:00Z">
                  <w:rPr>
                    <w:rFonts w:eastAsiaTheme="minorEastAsia"/>
                    <w:color w:val="0070C0"/>
                    <w:lang w:val="en-US" w:eastAsia="zh-CN"/>
                  </w:rPr>
                </w:rPrChange>
              </w:rPr>
            </w:pPr>
            <w:ins w:id="539" w:author="Ting-Wei Kang (康庭維)" w:date="2021-04-12T18:56:00Z">
              <w:r>
                <w:rPr>
                  <w:rFonts w:eastAsiaTheme="minorEastAsia"/>
                  <w:color w:val="0070C0"/>
                  <w:lang w:eastAsia="zh-CN"/>
                </w:rPr>
                <w:t>“</w:t>
              </w:r>
            </w:ins>
            <w:ins w:id="540" w:author="Ting-Wei Kang (康庭維)" w:date="2021-04-12T18:54:00Z">
              <w:r>
                <w:rPr>
                  <w:rFonts w:eastAsiaTheme="minorEastAsia"/>
                  <w:color w:val="0070C0"/>
                  <w:lang w:eastAsia="zh-CN"/>
                </w:rPr>
                <w:t>Shared RF chain and antenna panel architecture</w:t>
              </w:r>
            </w:ins>
            <w:ins w:id="541" w:author="Ting-Wei Kang (康庭維)" w:date="2021-04-12T18:56:00Z">
              <w:r>
                <w:rPr>
                  <w:rFonts w:eastAsiaTheme="minorEastAsia"/>
                  <w:color w:val="0070C0"/>
                  <w:lang w:eastAsia="zh-CN"/>
                </w:rPr>
                <w:t>”</w:t>
              </w:r>
            </w:ins>
            <w:ins w:id="542" w:author="Ting-Wei Kang (康庭維)" w:date="2021-04-12T18:54:00Z">
              <w:r>
                <w:rPr>
                  <w:rFonts w:eastAsiaTheme="minorEastAsia"/>
                  <w:color w:val="0070C0"/>
                  <w:lang w:eastAsia="zh-CN"/>
                </w:rPr>
                <w:t xml:space="preserve"> is the </w:t>
              </w:r>
            </w:ins>
            <w:ins w:id="543" w:author="Ting-Wei Kang (康庭維)" w:date="2021-04-12T18:55:00Z">
              <w:r>
                <w:rPr>
                  <w:rFonts w:eastAsiaTheme="minorEastAsia"/>
                  <w:color w:val="0070C0"/>
                  <w:lang w:eastAsia="zh-CN"/>
                </w:rPr>
                <w:t>basic understanding for CBM while RAN4 started to use the wording IBM/CBM in our understanding.</w:t>
              </w:r>
            </w:ins>
          </w:p>
        </w:tc>
      </w:tr>
      <w:tr w:rsidR="00DA1C64" w14:paraId="0C2B1CA0" w14:textId="77777777">
        <w:tc>
          <w:tcPr>
            <w:tcW w:w="1236" w:type="dxa"/>
          </w:tcPr>
          <w:p w14:paraId="5CFCCF4A" w14:textId="77777777" w:rsidR="00DA1C64" w:rsidRDefault="00BC311E">
            <w:pPr>
              <w:spacing w:after="120"/>
              <w:rPr>
                <w:rFonts w:eastAsiaTheme="minorEastAsia"/>
                <w:color w:val="0070C0"/>
                <w:lang w:val="en-US" w:eastAsia="zh-CN"/>
              </w:rPr>
            </w:pPr>
            <w:ins w:id="544" w:author="OPPO" w:date="2021-04-12T21:23:00Z">
              <w:r>
                <w:rPr>
                  <w:rFonts w:eastAsiaTheme="minorEastAsia"/>
                  <w:color w:val="0070C0"/>
                  <w:lang w:val="en-US" w:eastAsia="zh-CN"/>
                </w:rPr>
                <w:t>OPPO</w:t>
              </w:r>
            </w:ins>
          </w:p>
        </w:tc>
        <w:tc>
          <w:tcPr>
            <w:tcW w:w="8395" w:type="dxa"/>
          </w:tcPr>
          <w:p w14:paraId="69A933D4" w14:textId="77777777" w:rsidR="00DA1C64" w:rsidRDefault="00BC311E">
            <w:pPr>
              <w:spacing w:after="120"/>
              <w:rPr>
                <w:ins w:id="545" w:author="OPPO" w:date="2021-04-12T21:23:00Z"/>
                <w:rFonts w:eastAsiaTheme="minorEastAsia"/>
                <w:color w:val="0070C0"/>
                <w:lang w:val="en-US" w:eastAsia="zh-CN"/>
              </w:rPr>
            </w:pPr>
            <w:ins w:id="546" w:author="OPPO" w:date="2021-04-12T21:23:00Z">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 xml:space="preserve">tion 1. </w:t>
              </w:r>
            </w:ins>
          </w:p>
          <w:p w14:paraId="1B364614" w14:textId="77777777" w:rsidR="00DA1C64" w:rsidRDefault="00BC311E">
            <w:pPr>
              <w:spacing w:after="120"/>
              <w:rPr>
                <w:rFonts w:eastAsiaTheme="minorEastAsia"/>
                <w:color w:val="0070C0"/>
                <w:lang w:val="en-US" w:eastAsia="zh-CN"/>
              </w:rPr>
            </w:pPr>
            <w:ins w:id="547" w:author="OPPO" w:date="2021-04-12T21:23:00Z">
              <w:r>
                <w:rPr>
                  <w:rFonts w:eastAsiaTheme="minorEastAsia"/>
                  <w:color w:val="0070C0"/>
                  <w:lang w:val="en-US" w:eastAsia="zh-CN"/>
                </w:rPr>
                <w:t>For the separate RF chain and antenna panel architecture, no restriction on the frequency separation of the band combination, but most likely this UE can also support IBM since the hardware already support that and there is no reason this multi-panel UE does not support IBM.</w:t>
              </w:r>
            </w:ins>
          </w:p>
        </w:tc>
      </w:tr>
      <w:tr w:rsidR="00DA1C64" w14:paraId="6682B273" w14:textId="77777777">
        <w:tc>
          <w:tcPr>
            <w:tcW w:w="1236" w:type="dxa"/>
          </w:tcPr>
          <w:p w14:paraId="6CF5D1CE" w14:textId="77777777" w:rsidR="00DA1C64" w:rsidRDefault="00BC311E">
            <w:pPr>
              <w:spacing w:after="120"/>
              <w:rPr>
                <w:rFonts w:eastAsiaTheme="minorEastAsia"/>
                <w:color w:val="0070C0"/>
                <w:lang w:val="en-US" w:eastAsia="zh-CN"/>
              </w:rPr>
            </w:pPr>
            <w:ins w:id="548" w:author="Qualcomm" w:date="2021-04-12T13:18:00Z">
              <w:r>
                <w:rPr>
                  <w:rFonts w:eastAsiaTheme="minorEastAsia"/>
                  <w:color w:val="0070C0"/>
                  <w:lang w:val="en-US" w:eastAsia="zh-CN"/>
                </w:rPr>
                <w:t>Qualcomm</w:t>
              </w:r>
            </w:ins>
          </w:p>
        </w:tc>
        <w:tc>
          <w:tcPr>
            <w:tcW w:w="8395" w:type="dxa"/>
          </w:tcPr>
          <w:p w14:paraId="2D7EC812" w14:textId="77777777" w:rsidR="00DA1C64" w:rsidRDefault="00BC311E">
            <w:pPr>
              <w:spacing w:after="120"/>
              <w:rPr>
                <w:ins w:id="549" w:author="Qualcomm" w:date="2021-04-12T13:18:00Z"/>
                <w:rFonts w:eastAsiaTheme="minorEastAsia"/>
                <w:color w:val="0070C0"/>
                <w:lang w:val="en-US" w:eastAsia="zh-CN"/>
              </w:rPr>
            </w:pPr>
            <w:ins w:id="550" w:author="Qualcomm" w:date="2021-04-12T13:18:00Z">
              <w:r>
                <w:rPr>
                  <w:rFonts w:eastAsiaTheme="minorEastAsia"/>
                  <w:color w:val="0070C0"/>
                  <w:lang w:val="en-US" w:eastAsia="zh-CN"/>
                </w:rPr>
                <w:t>Option 2, because option 1 is not fair to all implementations. Examples:</w:t>
              </w:r>
            </w:ins>
          </w:p>
          <w:p w14:paraId="73CE144E" w14:textId="77777777" w:rsidR="00DA1C64" w:rsidRDefault="00BC311E">
            <w:pPr>
              <w:pStyle w:val="ListParagraph"/>
              <w:numPr>
                <w:ilvl w:val="0"/>
                <w:numId w:val="8"/>
              </w:numPr>
              <w:spacing w:after="120"/>
              <w:ind w:firstLineChars="0"/>
              <w:rPr>
                <w:ins w:id="551" w:author="Qualcomm" w:date="2021-04-12T13:19:00Z"/>
                <w:rFonts w:eastAsiaTheme="minorEastAsia"/>
                <w:color w:val="0070C0"/>
                <w:lang w:val="en-US" w:eastAsia="zh-CN"/>
              </w:rPr>
            </w:pPr>
            <w:ins w:id="552" w:author="Qualcomm" w:date="2021-04-12T13:18:00Z">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ins>
          </w:p>
          <w:p w14:paraId="43EDF643" w14:textId="77777777" w:rsidR="00DA1C64" w:rsidRDefault="00BC311E">
            <w:pPr>
              <w:pStyle w:val="ListParagraph"/>
              <w:numPr>
                <w:ilvl w:val="0"/>
                <w:numId w:val="8"/>
              </w:numPr>
              <w:spacing w:after="120"/>
              <w:ind w:firstLineChars="0"/>
              <w:rPr>
                <w:ins w:id="553" w:author="Qualcomm" w:date="2021-04-12T13:19:00Z"/>
                <w:rFonts w:eastAsiaTheme="minorEastAsia"/>
                <w:color w:val="0070C0"/>
                <w:lang w:val="en-US" w:eastAsia="zh-CN"/>
              </w:rPr>
            </w:pPr>
            <w:ins w:id="554" w:author="Qualcomm" w:date="2021-04-12T13:18:00Z">
              <w:r>
                <w:rPr>
                  <w:rFonts w:eastAsiaTheme="minorEastAsia"/>
                  <w:color w:val="0070C0"/>
                  <w:lang w:val="en-US" w:eastAsia="zh-CN"/>
                  <w:rPrChange w:id="555" w:author="Qualcomm" w:date="2021-04-12T13:19:00Z">
                    <w:rPr>
                      <w:lang w:val="en-US" w:eastAsia="zh-CN"/>
                    </w:rPr>
                  </w:rPrChange>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ins>
          </w:p>
          <w:p w14:paraId="1B0D40FC" w14:textId="77777777" w:rsidR="00DA1C64" w:rsidRPr="00DA1C64" w:rsidRDefault="00BC311E">
            <w:pPr>
              <w:spacing w:after="120"/>
              <w:rPr>
                <w:rFonts w:eastAsiaTheme="minorEastAsia"/>
                <w:color w:val="0070C0"/>
                <w:lang w:val="en-US" w:eastAsia="zh-CN"/>
                <w:rPrChange w:id="556" w:author="Qualcomm" w:date="2021-04-12T13:19:00Z">
                  <w:rPr>
                    <w:lang w:val="en-US" w:eastAsia="zh-CN"/>
                  </w:rPr>
                </w:rPrChange>
              </w:rPr>
            </w:pPr>
            <w:ins w:id="557" w:author="Qualcomm" w:date="2021-04-12T13:19:00Z">
              <w:r>
                <w:rPr>
                  <w:rFonts w:eastAsiaTheme="minorEastAsia"/>
                  <w:color w:val="0070C0"/>
                  <w:lang w:val="en-US" w:eastAsia="zh-CN"/>
                </w:rPr>
                <w:t>While this is true</w:t>
              </w:r>
            </w:ins>
            <w:ins w:id="558" w:author="Qualcomm" w:date="2021-04-12T13:21:00Z">
              <w:r>
                <w:rPr>
                  <w:rFonts w:eastAsiaTheme="minorEastAsia"/>
                  <w:color w:val="0070C0"/>
                  <w:lang w:val="en-US" w:eastAsia="zh-CN"/>
                </w:rPr>
                <w:t>:</w:t>
              </w:r>
            </w:ins>
            <w:ins w:id="559" w:author="Qualcomm" w:date="2021-04-12T13:19:00Z">
              <w:r>
                <w:rPr>
                  <w:rFonts w:eastAsiaTheme="minorEastAsia"/>
                  <w:i/>
                  <w:iCs/>
                  <w:color w:val="0070C0"/>
                  <w:lang w:eastAsia="zh-CN"/>
                  <w:rPrChange w:id="560" w:author="Qualcomm" w:date="2021-04-12T13:21:00Z">
                    <w:rPr>
                      <w:rFonts w:eastAsiaTheme="minorEastAsia"/>
                      <w:color w:val="0070C0"/>
                      <w:lang w:eastAsia="zh-CN"/>
                    </w:rPr>
                  </w:rPrChange>
                </w:rPr>
                <w:t>“Shared RF chain and antenna panel architecture” is the basic understanding for CBM while RAN4 started to use the wording IBM/CBM in our understanding.</w:t>
              </w:r>
              <w:r>
                <w:rPr>
                  <w:rFonts w:eastAsiaTheme="minorEastAsia"/>
                  <w:color w:val="0070C0"/>
                  <w:lang w:val="en-US" w:eastAsia="zh-CN"/>
                </w:rPr>
                <w:t xml:space="preserve"> ,</w:t>
              </w:r>
            </w:ins>
            <w:ins w:id="561" w:author="Qualcomm" w:date="2021-04-12T13:20:00Z">
              <w:r>
                <w:rPr>
                  <w:rFonts w:eastAsiaTheme="minorEastAsia"/>
                  <w:color w:val="0070C0"/>
                  <w:lang w:val="en-US" w:eastAsia="zh-CN"/>
                </w:rPr>
                <w:t xml:space="preserve"> also implicit was L+L of H+H type of band combinations. Since there is no longer</w:t>
              </w:r>
            </w:ins>
            <w:ins w:id="562" w:author="Qualcomm" w:date="2021-04-12T13:29:00Z">
              <w:r>
                <w:rPr>
                  <w:rFonts w:eastAsiaTheme="minorEastAsia"/>
                  <w:color w:val="0070C0"/>
                  <w:lang w:val="en-US" w:eastAsia="zh-CN"/>
                </w:rPr>
                <w:t xml:space="preserve"> such</w:t>
              </w:r>
            </w:ins>
            <w:ins w:id="563" w:author="Qualcomm" w:date="2021-04-12T13:20:00Z">
              <w:r>
                <w:rPr>
                  <w:rFonts w:eastAsiaTheme="minorEastAsia"/>
                  <w:color w:val="0070C0"/>
                  <w:lang w:val="en-US" w:eastAsia="zh-CN"/>
                </w:rPr>
                <w:t xml:space="preserve"> restriction on the band pair</w:t>
              </w:r>
            </w:ins>
            <w:ins w:id="564" w:author="Qualcomm" w:date="2021-04-12T13:21:00Z">
              <w:r>
                <w:rPr>
                  <w:rFonts w:eastAsiaTheme="minorEastAsia"/>
                  <w:color w:val="0070C0"/>
                  <w:lang w:val="en-US" w:eastAsia="zh-CN"/>
                </w:rPr>
                <w:t>ing for CBM</w:t>
              </w:r>
            </w:ins>
            <w:ins w:id="565" w:author="Qualcomm" w:date="2021-04-12T13:20:00Z">
              <w:r>
                <w:rPr>
                  <w:rFonts w:eastAsiaTheme="minorEastAsia"/>
                  <w:color w:val="0070C0"/>
                  <w:lang w:val="en-US" w:eastAsia="zh-CN"/>
                </w:rPr>
                <w:t xml:space="preserve">, we can no longer limit to </w:t>
              </w:r>
            </w:ins>
            <w:ins w:id="566" w:author="Qualcomm" w:date="2021-04-12T13:21:00Z">
              <w:r>
                <w:rPr>
                  <w:rFonts w:eastAsiaTheme="minorEastAsia"/>
                  <w:i/>
                  <w:iCs/>
                  <w:color w:val="0070C0"/>
                  <w:lang w:val="en-US" w:eastAsia="zh-CN"/>
                  <w:rPrChange w:id="567" w:author="Qualcomm" w:date="2021-04-12T13:21:00Z">
                    <w:rPr>
                      <w:rFonts w:eastAsiaTheme="minorEastAsia"/>
                      <w:color w:val="0070C0"/>
                      <w:lang w:val="en-US" w:eastAsia="zh-CN"/>
                    </w:rPr>
                  </w:rPrChange>
                </w:rPr>
                <w:t>“</w:t>
              </w:r>
            </w:ins>
            <w:ins w:id="568" w:author="Qualcomm" w:date="2021-04-12T13:20:00Z">
              <w:r>
                <w:rPr>
                  <w:rFonts w:eastAsiaTheme="minorEastAsia"/>
                  <w:i/>
                  <w:iCs/>
                  <w:color w:val="0070C0"/>
                  <w:lang w:eastAsia="zh-CN"/>
                  <w:rPrChange w:id="569" w:author="Qualcomm" w:date="2021-04-12T13:21:00Z">
                    <w:rPr>
                      <w:rFonts w:eastAsiaTheme="minorEastAsia"/>
                      <w:color w:val="0070C0"/>
                      <w:lang w:eastAsia="zh-CN"/>
                    </w:rPr>
                  </w:rPrChange>
                </w:rPr>
                <w:t>Shared RF chain and antenna panel architecture”.</w:t>
              </w:r>
            </w:ins>
            <w:ins w:id="570" w:author="Qualcomm" w:date="2021-04-12T13:29:00Z">
              <w:r>
                <w:rPr>
                  <w:rFonts w:eastAsiaTheme="minorEastAsia"/>
                  <w:i/>
                  <w:iCs/>
                  <w:color w:val="0070C0"/>
                  <w:lang w:eastAsia="zh-CN"/>
                </w:rPr>
                <w:t xml:space="preserve"> We do not think </w:t>
              </w:r>
              <w:r>
                <w:rPr>
                  <w:rFonts w:eastAsiaTheme="minorEastAsia"/>
                  <w:i/>
                  <w:iCs/>
                  <w:color w:val="0070C0"/>
                  <w:lang w:eastAsia="zh-CN"/>
                </w:rPr>
                <w:lastRenderedPageBreak/>
                <w:t>a UE with single chai</w:t>
              </w:r>
            </w:ins>
            <w:ins w:id="571" w:author="Qualcomm" w:date="2021-04-12T13:30:00Z">
              <w:r>
                <w:rPr>
                  <w:rFonts w:eastAsiaTheme="minorEastAsia"/>
                  <w:i/>
                  <w:iCs/>
                  <w:color w:val="0070C0"/>
                  <w:lang w:eastAsia="zh-CN"/>
                </w:rPr>
                <w:t xml:space="preserve">n can support an L+M or L+H combination with acceptable </w:t>
              </w:r>
            </w:ins>
            <w:ins w:id="572" w:author="Qualcomm" w:date="2021-04-12T13:32:00Z">
              <w:r>
                <w:rPr>
                  <w:rFonts w:eastAsiaTheme="minorEastAsia"/>
                  <w:i/>
                  <w:iCs/>
                  <w:color w:val="0070C0"/>
                  <w:lang w:eastAsia="zh-CN"/>
                </w:rPr>
                <w:t xml:space="preserve">network </w:t>
              </w:r>
            </w:ins>
            <w:ins w:id="573" w:author="Qualcomm" w:date="2021-04-12T13:30:00Z">
              <w:r>
                <w:rPr>
                  <w:rFonts w:eastAsiaTheme="minorEastAsia"/>
                  <w:i/>
                  <w:iCs/>
                  <w:color w:val="0070C0"/>
                  <w:lang w:eastAsia="zh-CN"/>
                </w:rPr>
                <w:t>performance.</w:t>
              </w:r>
            </w:ins>
          </w:p>
        </w:tc>
      </w:tr>
      <w:tr w:rsidR="00DA1C64" w14:paraId="4E7A6259" w14:textId="77777777">
        <w:trPr>
          <w:ins w:id="574" w:author="yoonoh-c" w:date="2021-04-13T10:37:00Z"/>
        </w:trPr>
        <w:tc>
          <w:tcPr>
            <w:tcW w:w="1236" w:type="dxa"/>
          </w:tcPr>
          <w:p w14:paraId="3F04DABE" w14:textId="77777777" w:rsidR="00DA1C64" w:rsidRDefault="00BC311E">
            <w:pPr>
              <w:spacing w:after="120"/>
              <w:rPr>
                <w:ins w:id="575" w:author="yoonoh-c" w:date="2021-04-13T10:37:00Z"/>
                <w:rFonts w:eastAsiaTheme="minorEastAsia"/>
                <w:color w:val="0070C0"/>
                <w:lang w:val="en-US" w:eastAsia="zh-CN"/>
              </w:rPr>
            </w:pPr>
            <w:ins w:id="576" w:author="yoonoh-c" w:date="2021-04-13T10:38:00Z">
              <w:r>
                <w:rPr>
                  <w:rFonts w:eastAsia="Malgun Gothic" w:hint="eastAsia"/>
                  <w:color w:val="0070C0"/>
                  <w:lang w:val="en-US" w:eastAsia="ko-KR"/>
                </w:rPr>
                <w:lastRenderedPageBreak/>
                <w:t>LG Electronics</w:t>
              </w:r>
            </w:ins>
          </w:p>
        </w:tc>
        <w:tc>
          <w:tcPr>
            <w:tcW w:w="8395" w:type="dxa"/>
          </w:tcPr>
          <w:p w14:paraId="38487341" w14:textId="77777777" w:rsidR="00DA1C64" w:rsidRDefault="00BC311E">
            <w:pPr>
              <w:spacing w:after="120"/>
              <w:rPr>
                <w:ins w:id="577" w:author="yoonoh-c" w:date="2021-04-13T10:37:00Z"/>
                <w:rFonts w:eastAsiaTheme="minorEastAsia"/>
                <w:color w:val="0070C0"/>
                <w:lang w:val="en-US" w:eastAsia="zh-CN"/>
              </w:rPr>
            </w:pPr>
            <w:ins w:id="578" w:author="yoonoh-c" w:date="2021-04-13T10:38:00Z">
              <w:r>
                <w:rPr>
                  <w:rFonts w:eastAsia="Malgun Gothic" w:hint="eastAsia"/>
                  <w:color w:val="0070C0"/>
                  <w:lang w:val="en-US" w:eastAsia="ko-KR"/>
                </w:rPr>
                <w:t>Support option 1.</w:t>
              </w:r>
            </w:ins>
          </w:p>
        </w:tc>
      </w:tr>
      <w:tr w:rsidR="00DA1C64" w14:paraId="6D77FE68" w14:textId="77777777">
        <w:trPr>
          <w:ins w:id="579" w:author="Samsung" w:date="2021-04-13T10:58:00Z"/>
        </w:trPr>
        <w:tc>
          <w:tcPr>
            <w:tcW w:w="1236" w:type="dxa"/>
          </w:tcPr>
          <w:p w14:paraId="481BD316" w14:textId="77777777" w:rsidR="00DA1C64" w:rsidRDefault="00BC311E">
            <w:pPr>
              <w:spacing w:after="120"/>
              <w:rPr>
                <w:ins w:id="580" w:author="Samsung" w:date="2021-04-13T10:58:00Z"/>
                <w:rFonts w:eastAsia="Malgun Gothic"/>
                <w:color w:val="0070C0"/>
                <w:lang w:val="en-US" w:eastAsia="ko-KR"/>
              </w:rPr>
            </w:pPr>
            <w:ins w:id="581" w:author="Samsung" w:date="2021-04-13T10: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E7DDC44" w14:textId="77777777" w:rsidR="00DA1C64" w:rsidRDefault="00BC311E">
            <w:pPr>
              <w:spacing w:after="120"/>
              <w:rPr>
                <w:ins w:id="582" w:author="Samsung" w:date="2021-04-13T10:58:00Z"/>
                <w:rFonts w:eastAsia="Malgun Gothic"/>
                <w:color w:val="0070C0"/>
                <w:lang w:val="en-US" w:eastAsia="ko-KR"/>
              </w:rPr>
            </w:pPr>
            <w:ins w:id="583" w:author="Samsung" w:date="2021-04-13T10:58:00Z">
              <w:r>
                <w:rPr>
                  <w:rFonts w:eastAsiaTheme="minorEastAsia"/>
                  <w:color w:val="0070C0"/>
                  <w:lang w:val="en-US" w:eastAsia="zh-CN"/>
                </w:rPr>
                <w:t xml:space="preserve">The requirement framework should address the single chain implementation which can be </w:t>
              </w:r>
              <w:proofErr w:type="spellStart"/>
              <w:r>
                <w:rPr>
                  <w:rFonts w:eastAsiaTheme="minorEastAsia"/>
                  <w:color w:val="0070C0"/>
                  <w:lang w:val="en-US" w:eastAsia="zh-CN"/>
                </w:rPr>
                <w:t>considred</w:t>
              </w:r>
              <w:proofErr w:type="spellEnd"/>
              <w:r>
                <w:rPr>
                  <w:rFonts w:eastAsiaTheme="minorEastAsia"/>
                  <w:color w:val="0070C0"/>
                  <w:lang w:val="en-US" w:eastAsia="zh-CN"/>
                </w:rPr>
                <w:t xml:space="preserve"> as typical implementation, but also should be inclusive to other implementations. If the consensus in group is CBM is also feasible for different frequency group, then option 2 seems a middle way.</w:t>
              </w:r>
            </w:ins>
          </w:p>
        </w:tc>
      </w:tr>
      <w:tr w:rsidR="00DA1C64" w14:paraId="4502697A" w14:textId="77777777">
        <w:trPr>
          <w:ins w:id="584" w:author="Xiaomi" w:date="2021-04-13T11:26:00Z"/>
        </w:trPr>
        <w:tc>
          <w:tcPr>
            <w:tcW w:w="1236" w:type="dxa"/>
          </w:tcPr>
          <w:p w14:paraId="2F67D697" w14:textId="77777777" w:rsidR="00DA1C64" w:rsidRDefault="00BC311E">
            <w:pPr>
              <w:spacing w:after="120"/>
              <w:rPr>
                <w:ins w:id="585" w:author="Xiaomi" w:date="2021-04-13T11:26:00Z"/>
                <w:rFonts w:eastAsiaTheme="minorEastAsia"/>
                <w:color w:val="0070C0"/>
                <w:lang w:val="en-US" w:eastAsia="zh-CN"/>
              </w:rPr>
            </w:pPr>
            <w:ins w:id="586" w:author="Xiaomi" w:date="2021-04-13T11:2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DA02D9B" w14:textId="77777777" w:rsidR="00DA1C64" w:rsidRDefault="00BC311E">
            <w:pPr>
              <w:spacing w:after="120"/>
              <w:rPr>
                <w:ins w:id="587" w:author="Xiaomi" w:date="2021-04-13T11:26:00Z"/>
                <w:rFonts w:eastAsiaTheme="minorEastAsia"/>
                <w:color w:val="0070C0"/>
                <w:lang w:val="en-US" w:eastAsia="zh-CN"/>
              </w:rPr>
            </w:pPr>
            <w:ins w:id="588" w:author="Xiaomi" w:date="2021-04-13T11:27:00Z">
              <w:r>
                <w:rPr>
                  <w:rFonts w:eastAsiaTheme="minorEastAsia" w:hint="eastAsia"/>
                  <w:color w:val="0070C0"/>
                  <w:lang w:val="en-US" w:eastAsia="zh-CN"/>
                </w:rPr>
                <w:t>O</w:t>
              </w:r>
              <w:r>
                <w:rPr>
                  <w:rFonts w:eastAsiaTheme="minorEastAsia"/>
                  <w:color w:val="0070C0"/>
                  <w:lang w:val="en-US" w:eastAsia="zh-CN"/>
                </w:rPr>
                <w:t>ption 1.</w:t>
              </w:r>
            </w:ins>
          </w:p>
        </w:tc>
      </w:tr>
      <w:tr w:rsidR="00DA1C64" w14:paraId="3135B368" w14:textId="77777777">
        <w:trPr>
          <w:ins w:id="589" w:author="ZhengZ" w:date="2021-04-12T23:47:00Z"/>
        </w:trPr>
        <w:tc>
          <w:tcPr>
            <w:tcW w:w="1236" w:type="dxa"/>
          </w:tcPr>
          <w:p w14:paraId="089542D1" w14:textId="77777777" w:rsidR="00DA1C64" w:rsidRDefault="00BC311E">
            <w:pPr>
              <w:spacing w:after="120"/>
              <w:rPr>
                <w:ins w:id="590" w:author="ZhengZ" w:date="2021-04-12T23:47:00Z"/>
                <w:rFonts w:eastAsiaTheme="minorEastAsia"/>
                <w:color w:val="0070C0"/>
                <w:lang w:val="en-US" w:eastAsia="zh-CN"/>
              </w:rPr>
            </w:pPr>
            <w:ins w:id="591" w:author="ZhengZ" w:date="2021-04-12T23:47:00Z">
              <w:r>
                <w:rPr>
                  <w:rFonts w:eastAsiaTheme="minorEastAsia"/>
                  <w:color w:val="0070C0"/>
                  <w:lang w:val="en-US" w:eastAsia="zh-CN"/>
                </w:rPr>
                <w:t>Verizon</w:t>
              </w:r>
            </w:ins>
          </w:p>
        </w:tc>
        <w:tc>
          <w:tcPr>
            <w:tcW w:w="8395" w:type="dxa"/>
          </w:tcPr>
          <w:p w14:paraId="61310911" w14:textId="77777777" w:rsidR="00DA1C64" w:rsidRDefault="00BC311E">
            <w:pPr>
              <w:spacing w:after="120"/>
              <w:rPr>
                <w:ins w:id="592" w:author="ZhengZ" w:date="2021-04-12T23:47:00Z"/>
                <w:rFonts w:eastAsiaTheme="minorEastAsia"/>
                <w:color w:val="0070C0"/>
                <w:lang w:val="en-US" w:eastAsia="zh-CN"/>
              </w:rPr>
            </w:pPr>
            <w:ins w:id="593" w:author="ZhengZ" w:date="2021-04-12T23:47:00Z">
              <w:r>
                <w:rPr>
                  <w:rFonts w:eastAsiaTheme="minorEastAsia"/>
                  <w:color w:val="0070C0"/>
                  <w:lang w:val="en-US" w:eastAsia="zh-CN"/>
                </w:rPr>
                <w:t xml:space="preserve">Option 2, as this CBM framework can be </w:t>
              </w:r>
              <w:r>
                <w:rPr>
                  <w:rFonts w:eastAsiaTheme="minorEastAsia"/>
                  <w:color w:val="0070C0"/>
                  <w:lang w:eastAsia="zh-CN"/>
                </w:rPr>
                <w:t>suited to L+M or L+H</w:t>
              </w:r>
              <w:r>
                <w:rPr>
                  <w:rFonts w:eastAsiaTheme="minorEastAsia"/>
                  <w:color w:val="0070C0"/>
                  <w:lang w:val="en-US" w:eastAsia="zh-CN"/>
                </w:rPr>
                <w:t xml:space="preserve"> </w:t>
              </w:r>
            </w:ins>
          </w:p>
        </w:tc>
      </w:tr>
      <w:tr w:rsidR="00DA1C64" w14:paraId="4F83C976" w14:textId="77777777">
        <w:trPr>
          <w:ins w:id="594" w:author="ZTE" w:date="2021-04-13T15:00:00Z"/>
        </w:trPr>
        <w:tc>
          <w:tcPr>
            <w:tcW w:w="1236" w:type="dxa"/>
          </w:tcPr>
          <w:p w14:paraId="74307BA3" w14:textId="77777777" w:rsidR="00DA1C64" w:rsidRDefault="00BC311E">
            <w:pPr>
              <w:spacing w:after="120"/>
              <w:rPr>
                <w:ins w:id="595" w:author="ZTE" w:date="2021-04-13T15:00:00Z"/>
                <w:rFonts w:eastAsiaTheme="minorEastAsia"/>
                <w:color w:val="0070C0"/>
                <w:lang w:val="en-US" w:eastAsia="zh-CN"/>
              </w:rPr>
            </w:pPr>
            <w:ins w:id="596" w:author="ZTE" w:date="2021-04-13T15:00:00Z">
              <w:r>
                <w:rPr>
                  <w:rFonts w:eastAsiaTheme="minorEastAsia" w:hint="eastAsia"/>
                  <w:color w:val="0070C0"/>
                  <w:lang w:val="en-US" w:eastAsia="zh-CN"/>
                </w:rPr>
                <w:t>ZTE</w:t>
              </w:r>
            </w:ins>
          </w:p>
        </w:tc>
        <w:tc>
          <w:tcPr>
            <w:tcW w:w="8395" w:type="dxa"/>
          </w:tcPr>
          <w:p w14:paraId="03041AC6" w14:textId="77777777" w:rsidR="00DA1C64" w:rsidRDefault="00BC311E">
            <w:pPr>
              <w:spacing w:after="120"/>
              <w:rPr>
                <w:ins w:id="597" w:author="ZTE" w:date="2021-04-13T15:00:00Z"/>
                <w:rFonts w:eastAsiaTheme="minorEastAsia"/>
                <w:color w:val="0070C0"/>
                <w:lang w:val="en-US" w:eastAsia="zh-CN"/>
              </w:rPr>
            </w:pPr>
            <w:ins w:id="598" w:author="ZTE" w:date="2021-04-13T15:00:00Z">
              <w:r>
                <w:rPr>
                  <w:rFonts w:eastAsiaTheme="minorEastAsia"/>
                  <w:color w:val="0070C0"/>
                  <w:lang w:val="en-US" w:eastAsia="zh-CN"/>
                </w:rPr>
                <w:t>Option 2</w:t>
              </w:r>
            </w:ins>
            <w:ins w:id="599" w:author="ZTE" w:date="2021-04-13T15:01:00Z">
              <w:r>
                <w:rPr>
                  <w:rFonts w:eastAsiaTheme="minorEastAsia" w:hint="eastAsia"/>
                  <w:color w:val="0070C0"/>
                  <w:lang w:val="en-US" w:eastAsia="zh-CN"/>
                </w:rPr>
                <w:t xml:space="preserve">. </w:t>
              </w:r>
            </w:ins>
          </w:p>
        </w:tc>
      </w:tr>
      <w:tr w:rsidR="00A84817" w14:paraId="63AA0A9F" w14:textId="77777777">
        <w:trPr>
          <w:ins w:id="600" w:author="Vasenkari, Petri J. (Nokia - FI/Espoo)" w:date="2021-04-13T11:19:00Z"/>
        </w:trPr>
        <w:tc>
          <w:tcPr>
            <w:tcW w:w="1236" w:type="dxa"/>
          </w:tcPr>
          <w:p w14:paraId="4D555460" w14:textId="180CE171" w:rsidR="00A84817" w:rsidRDefault="00A84817">
            <w:pPr>
              <w:spacing w:after="120"/>
              <w:rPr>
                <w:ins w:id="601" w:author="Vasenkari, Petri J. (Nokia - FI/Espoo)" w:date="2021-04-13T11:19:00Z"/>
                <w:rFonts w:eastAsiaTheme="minorEastAsia"/>
                <w:color w:val="0070C0"/>
                <w:lang w:val="en-US" w:eastAsia="zh-CN"/>
              </w:rPr>
            </w:pPr>
            <w:ins w:id="602" w:author="Vasenkari, Petri J. (Nokia - FI/Espoo)" w:date="2021-04-13T11:19:00Z">
              <w:r>
                <w:rPr>
                  <w:rFonts w:eastAsiaTheme="minorEastAsia"/>
                  <w:color w:val="0070C0"/>
                  <w:lang w:val="en-US" w:eastAsia="zh-CN"/>
                </w:rPr>
                <w:t>Nokia</w:t>
              </w:r>
            </w:ins>
          </w:p>
        </w:tc>
        <w:tc>
          <w:tcPr>
            <w:tcW w:w="8395" w:type="dxa"/>
          </w:tcPr>
          <w:p w14:paraId="5D92CC07" w14:textId="17614263" w:rsidR="00A84817" w:rsidRDefault="00A84817">
            <w:pPr>
              <w:spacing w:after="120"/>
              <w:rPr>
                <w:ins w:id="603" w:author="Vasenkari, Petri J. (Nokia - FI/Espoo)" w:date="2021-04-13T11:19:00Z"/>
                <w:rFonts w:eastAsiaTheme="minorEastAsia"/>
                <w:color w:val="0070C0"/>
                <w:lang w:val="en-US" w:eastAsia="zh-CN"/>
              </w:rPr>
            </w:pPr>
            <w:ins w:id="604" w:author="Vasenkari, Petri J. (Nokia - FI/Espoo)" w:date="2021-04-13T11:19:00Z">
              <w:r>
                <w:rPr>
                  <w:rFonts w:eastAsiaTheme="minorEastAsia"/>
                  <w:color w:val="0070C0"/>
                  <w:lang w:val="en-US" w:eastAsia="zh-CN"/>
                </w:rPr>
                <w:t>Option 2</w:t>
              </w:r>
            </w:ins>
          </w:p>
        </w:tc>
      </w:tr>
    </w:tbl>
    <w:p w14:paraId="0DD4A22B" w14:textId="77777777" w:rsidR="00DA1C64" w:rsidRDefault="00DA1C64">
      <w:pPr>
        <w:rPr>
          <w:color w:val="0070C0"/>
          <w:lang w:eastAsia="zh-CN"/>
        </w:rPr>
      </w:pPr>
    </w:p>
    <w:p w14:paraId="315DFE20" w14:textId="77777777" w:rsidR="00DA1C64" w:rsidRDefault="00BC311E">
      <w:pPr>
        <w:rPr>
          <w:b/>
          <w:color w:val="0070C0"/>
          <w:lang w:eastAsia="ko-KR"/>
        </w:rPr>
      </w:pPr>
      <w:r>
        <w:rPr>
          <w:b/>
          <w:color w:val="0070C0"/>
          <w:lang w:eastAsia="ko-KR"/>
        </w:rPr>
        <w:t>Issue 3-2: Introduction of ‘</w:t>
      </w:r>
      <w:proofErr w:type="spellStart"/>
      <w:r>
        <w:rPr>
          <w:b/>
          <w:color w:val="0070C0"/>
          <w:lang w:eastAsia="ko-KR"/>
        </w:rPr>
        <w:t>Fs_inter_CBM</w:t>
      </w:r>
      <w:proofErr w:type="spellEnd"/>
      <w:r>
        <w:rPr>
          <w:b/>
          <w:color w:val="0070C0"/>
          <w:lang w:eastAsia="ko-KR"/>
        </w:rPr>
        <w:t>’ as UE capability to indicate the maximum frequency span between lower edge of lowest CC and upper edge of highest CC in FR2 inter-band for band combinations within same frequency group</w:t>
      </w:r>
    </w:p>
    <w:p w14:paraId="7DEAD56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0AEBE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Do not to introduce </w:t>
      </w:r>
      <w:proofErr w:type="spellStart"/>
      <w:r>
        <w:rPr>
          <w:rFonts w:eastAsia="SimSun"/>
          <w:color w:val="0070C0"/>
          <w:szCs w:val="24"/>
          <w:lang w:eastAsia="zh-CN"/>
        </w:rPr>
        <w:t>Fs_inter_CBM</w:t>
      </w:r>
      <w:proofErr w:type="spellEnd"/>
      <w:r>
        <w:rPr>
          <w:rFonts w:eastAsia="SimSun"/>
          <w:color w:val="0070C0"/>
          <w:szCs w:val="24"/>
          <w:lang w:eastAsia="zh-CN"/>
        </w:rPr>
        <w:t xml:space="preserve"> as a capability</w:t>
      </w:r>
    </w:p>
    <w:p w14:paraId="7F09AC7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Fs_inter_CBM</w:t>
      </w:r>
      <w:proofErr w:type="spellEnd"/>
      <w:r>
        <w:rPr>
          <w:rFonts w:eastAsia="SimSun"/>
          <w:color w:val="0070C0"/>
          <w:szCs w:val="24"/>
          <w:lang w:eastAsia="zh-CN"/>
        </w:rPr>
        <w:t xml:space="preserve"> as a capability is introduced</w:t>
      </w:r>
    </w:p>
    <w:p w14:paraId="3129B150"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84158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49F7402E" w14:textId="77777777">
        <w:tc>
          <w:tcPr>
            <w:tcW w:w="1236" w:type="dxa"/>
          </w:tcPr>
          <w:p w14:paraId="113A3F6C"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9FDD3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99715C4" w14:textId="77777777">
        <w:tc>
          <w:tcPr>
            <w:tcW w:w="1236" w:type="dxa"/>
          </w:tcPr>
          <w:p w14:paraId="2D660872" w14:textId="77777777" w:rsidR="00DA1C64" w:rsidRDefault="00BC311E">
            <w:pPr>
              <w:spacing w:after="120"/>
              <w:rPr>
                <w:ins w:id="605" w:author="Ting-Wei Kang (康庭維)" w:date="2021-04-12T18:13:00Z"/>
                <w:rFonts w:eastAsiaTheme="minorEastAsia"/>
                <w:color w:val="0070C0"/>
                <w:lang w:val="en-US" w:eastAsia="zh-CN"/>
              </w:rPr>
            </w:pPr>
            <w:ins w:id="606" w:author="Ting-Wei Kang (康庭維)" w:date="2021-04-12T18:13:00Z">
              <w:r>
                <w:rPr>
                  <w:rFonts w:eastAsiaTheme="minorEastAsia"/>
                  <w:color w:val="0070C0"/>
                  <w:lang w:val="en-US" w:eastAsia="zh-CN"/>
                </w:rPr>
                <w:t>MediaTek</w:t>
              </w:r>
            </w:ins>
          </w:p>
          <w:p w14:paraId="3E5EBED4" w14:textId="77777777" w:rsidR="00DA1C64" w:rsidRDefault="00BC311E">
            <w:pPr>
              <w:spacing w:after="120"/>
              <w:rPr>
                <w:rFonts w:eastAsiaTheme="minorEastAsia"/>
                <w:color w:val="0070C0"/>
                <w:lang w:val="en-US" w:eastAsia="zh-CN"/>
              </w:rPr>
            </w:pPr>
            <w:del w:id="607" w:author="Ting-Wei Kang (康庭維)" w:date="2021-04-12T18:13:00Z">
              <w:r>
                <w:rPr>
                  <w:rFonts w:eastAsiaTheme="minorEastAsia" w:hint="eastAsia"/>
                  <w:color w:val="0070C0"/>
                  <w:lang w:val="en-US" w:eastAsia="zh-CN"/>
                </w:rPr>
                <w:delText>XXX</w:delText>
              </w:r>
            </w:del>
          </w:p>
        </w:tc>
        <w:tc>
          <w:tcPr>
            <w:tcW w:w="8395" w:type="dxa"/>
          </w:tcPr>
          <w:p w14:paraId="53CB9472" w14:textId="77777777" w:rsidR="00DA1C64" w:rsidRDefault="00BC311E">
            <w:pPr>
              <w:spacing w:after="120"/>
              <w:rPr>
                <w:ins w:id="608" w:author="Ting-Wei Kang (康庭維)" w:date="2021-04-12T18:15:00Z"/>
                <w:rFonts w:eastAsiaTheme="minorEastAsia"/>
                <w:color w:val="0070C0"/>
                <w:lang w:val="en-US" w:eastAsia="zh-CN"/>
              </w:rPr>
            </w:pPr>
            <w:ins w:id="609" w:author="Ting-Wei Kang (康庭維)" w:date="2021-04-12T18:13:00Z">
              <w:r>
                <w:rPr>
                  <w:rFonts w:eastAsiaTheme="minorEastAsia"/>
                  <w:color w:val="0070C0"/>
                  <w:lang w:val="en-US" w:eastAsia="zh-CN"/>
                </w:rPr>
                <w:t xml:space="preserve">Option 2. </w:t>
              </w:r>
            </w:ins>
          </w:p>
          <w:p w14:paraId="440AB38E" w14:textId="77777777" w:rsidR="00DA1C64" w:rsidRPr="00DA1C64" w:rsidRDefault="00BC311E">
            <w:pPr>
              <w:spacing w:after="120"/>
              <w:rPr>
                <w:rFonts w:eastAsia="PMingLiU"/>
                <w:color w:val="0070C0"/>
                <w:lang w:val="en-US" w:eastAsia="zh-TW"/>
                <w:rPrChange w:id="610" w:author="Ting-Wei Kang (康庭維)" w:date="2021-04-12T18:13:00Z">
                  <w:rPr>
                    <w:rFonts w:eastAsiaTheme="minorEastAsia"/>
                    <w:color w:val="0070C0"/>
                    <w:lang w:val="en-US" w:eastAsia="zh-CN"/>
                  </w:rPr>
                </w:rPrChange>
              </w:rPr>
            </w:pPr>
            <w:ins w:id="611" w:author="Ting-Wei Kang (康庭維)" w:date="2021-04-12T18:14:00Z">
              <w:r>
                <w:rPr>
                  <w:rFonts w:eastAsiaTheme="minorEastAsia"/>
                  <w:color w:val="0070C0"/>
                  <w:lang w:val="en-US" w:eastAsia="zh-CN"/>
                </w:rPr>
                <w:t xml:space="preserve">From UE </w:t>
              </w:r>
            </w:ins>
            <w:ins w:id="612" w:author="Ting-Wei Kang (康庭維)" w:date="2021-04-12T18:53:00Z">
              <w:r>
                <w:rPr>
                  <w:rFonts w:eastAsiaTheme="minorEastAsia"/>
                  <w:color w:val="0070C0"/>
                  <w:lang w:val="en-US" w:eastAsia="zh-CN"/>
                </w:rPr>
                <w:t>hardware</w:t>
              </w:r>
            </w:ins>
            <w:ins w:id="613" w:author="Ting-Wei Kang (康庭維)" w:date="2021-04-12T18:14:00Z">
              <w:r>
                <w:rPr>
                  <w:rFonts w:eastAsiaTheme="minorEastAsia"/>
                  <w:color w:val="0070C0"/>
                  <w:lang w:val="en-US" w:eastAsia="zh-CN"/>
                </w:rPr>
                <w:t xml:space="preserve"> perspective, </w:t>
              </w:r>
              <w:r>
                <w:rPr>
                  <w:rFonts w:eastAsiaTheme="minorEastAsia"/>
                  <w:color w:val="0070C0"/>
                  <w:lang w:val="en-US" w:eastAsia="zh-CN"/>
                  <w:rPrChange w:id="614" w:author="Ting-Wei Kang (康庭維)" w:date="2021-04-12T18:15:00Z">
                    <w:rPr>
                      <w:rFonts w:ascii="PMingLiU" w:eastAsia="PMingLiU" w:hAnsi="PMingLiU"/>
                      <w:color w:val="0070C0"/>
                      <w:lang w:val="en-US" w:eastAsia="zh-TW"/>
                    </w:rPr>
                  </w:rPrChange>
                </w:rPr>
                <w:t xml:space="preserve">CBM is </w:t>
              </w:r>
              <w:proofErr w:type="gramStart"/>
              <w:r>
                <w:rPr>
                  <w:rFonts w:eastAsiaTheme="minorEastAsia"/>
                  <w:color w:val="0070C0"/>
                  <w:lang w:val="en-US" w:eastAsia="zh-CN"/>
                  <w:rPrChange w:id="615" w:author="Ting-Wei Kang (康庭維)" w:date="2021-04-12T18:15:00Z">
                    <w:rPr>
                      <w:rFonts w:ascii="PMingLiU" w:eastAsia="PMingLiU" w:hAnsi="PMingLiU"/>
                      <w:color w:val="0070C0"/>
                      <w:lang w:val="en-US" w:eastAsia="zh-TW"/>
                    </w:rPr>
                  </w:rPrChange>
                </w:rPr>
                <w:t>similar to</w:t>
              </w:r>
              <w:proofErr w:type="gramEnd"/>
              <w:r>
                <w:rPr>
                  <w:rFonts w:eastAsiaTheme="minorEastAsia"/>
                  <w:color w:val="0070C0"/>
                  <w:lang w:val="en-US" w:eastAsia="zh-CN"/>
                  <w:rPrChange w:id="616" w:author="Ting-Wei Kang (康庭維)" w:date="2021-04-12T18:15:00Z">
                    <w:rPr>
                      <w:rFonts w:ascii="PMingLiU" w:eastAsia="PMingLiU" w:hAnsi="PMingLiU"/>
                      <w:color w:val="0070C0"/>
                      <w:lang w:val="en-US" w:eastAsia="zh-TW"/>
                    </w:rPr>
                  </w:rPrChange>
                </w:rPr>
                <w:t xml:space="preserve"> NCCA</w:t>
              </w:r>
            </w:ins>
            <w:ins w:id="617" w:author="Ting-Wei Kang (康庭維)" w:date="2021-04-12T19:18:00Z">
              <w:r>
                <w:rPr>
                  <w:rFonts w:eastAsiaTheme="minorEastAsia"/>
                  <w:color w:val="0070C0"/>
                  <w:lang w:val="en-US" w:eastAsia="zh-CN"/>
                </w:rPr>
                <w:t>;</w:t>
              </w:r>
            </w:ins>
            <w:ins w:id="618" w:author="Ting-Wei Kang (康庭維)" w:date="2021-04-12T18:14:00Z">
              <w:r>
                <w:rPr>
                  <w:rFonts w:eastAsiaTheme="minorEastAsia"/>
                  <w:color w:val="0070C0"/>
                  <w:lang w:val="en-US" w:eastAsia="zh-CN"/>
                  <w:rPrChange w:id="619" w:author="Ting-Wei Kang (康庭維)" w:date="2021-04-12T18:15:00Z">
                    <w:rPr>
                      <w:rFonts w:ascii="PMingLiU" w:eastAsia="PMingLiU" w:hAnsi="PMingLiU"/>
                      <w:color w:val="0070C0"/>
                      <w:lang w:val="en-US" w:eastAsia="zh-TW"/>
                    </w:rPr>
                  </w:rPrChange>
                </w:rPr>
                <w:t xml:space="preserve"> </w:t>
              </w:r>
            </w:ins>
            <w:ins w:id="620" w:author="Ting-Wei Kang (康庭維)" w:date="2021-04-12T19:18:00Z">
              <w:r>
                <w:rPr>
                  <w:rFonts w:eastAsiaTheme="minorEastAsia"/>
                  <w:color w:val="0070C0"/>
                  <w:lang w:val="en-US" w:eastAsia="zh-CN"/>
                </w:rPr>
                <w:t xml:space="preserve">hence, </w:t>
              </w:r>
            </w:ins>
            <w:proofErr w:type="spellStart"/>
            <w:ins w:id="621" w:author="Ting-Wei Kang (康庭維)" w:date="2021-04-12T18:14:00Z">
              <w:r>
                <w:rPr>
                  <w:rFonts w:eastAsiaTheme="minorEastAsia"/>
                  <w:color w:val="0070C0"/>
                  <w:lang w:val="en-US" w:eastAsia="zh-CN"/>
                  <w:rPrChange w:id="622" w:author="Ting-Wei Kang (康庭維)" w:date="2021-04-12T18:15:00Z">
                    <w:rPr>
                      <w:rFonts w:ascii="PMingLiU" w:eastAsia="PMingLiU" w:hAnsi="PMingLiU"/>
                      <w:color w:val="0070C0"/>
                      <w:lang w:val="en-US" w:eastAsia="zh-TW"/>
                    </w:rPr>
                  </w:rPrChange>
                </w:rPr>
                <w:t>Fs_inter_CBM</w:t>
              </w:r>
              <w:proofErr w:type="spellEnd"/>
              <w:r>
                <w:rPr>
                  <w:rFonts w:eastAsiaTheme="minorEastAsia"/>
                  <w:color w:val="0070C0"/>
                  <w:lang w:val="en-US" w:eastAsia="zh-CN"/>
                  <w:rPrChange w:id="623" w:author="Ting-Wei Kang (康庭維)" w:date="2021-04-12T18:15:00Z">
                    <w:rPr>
                      <w:rFonts w:ascii="PMingLiU" w:eastAsia="PMingLiU" w:hAnsi="PMingLiU"/>
                      <w:color w:val="0070C0"/>
                      <w:lang w:val="en-US" w:eastAsia="zh-TW"/>
                    </w:rPr>
                  </w:rPrChange>
                </w:rPr>
                <w:t xml:space="preserve"> shall be </w:t>
              </w:r>
            </w:ins>
            <w:ins w:id="624" w:author="Ting-Wei Kang (康庭維)" w:date="2021-04-12T18:15:00Z">
              <w:r>
                <w:rPr>
                  <w:rFonts w:eastAsiaTheme="minorEastAsia"/>
                  <w:color w:val="0070C0"/>
                  <w:lang w:val="en-US" w:eastAsia="zh-CN"/>
                  <w:rPrChange w:id="625" w:author="Ting-Wei Kang (康庭維)" w:date="2021-04-12T18:15:00Z">
                    <w:rPr>
                      <w:rFonts w:ascii="PMingLiU" w:eastAsia="PMingLiU" w:hAnsi="PMingLiU"/>
                      <w:color w:val="0070C0"/>
                      <w:lang w:val="en-US" w:eastAsia="zh-TW"/>
                    </w:rPr>
                  </w:rPrChange>
                </w:rPr>
                <w:t>introduced</w:t>
              </w:r>
            </w:ins>
            <w:ins w:id="626" w:author="Ting-Wei Kang (康庭維)" w:date="2021-04-12T18:14:00Z">
              <w:r>
                <w:rPr>
                  <w:rFonts w:eastAsiaTheme="minorEastAsia"/>
                  <w:color w:val="0070C0"/>
                  <w:lang w:val="en-US" w:eastAsia="zh-CN"/>
                  <w:rPrChange w:id="627" w:author="Ting-Wei Kang (康庭維)" w:date="2021-04-12T18:15:00Z">
                    <w:rPr>
                      <w:rFonts w:ascii="PMingLiU" w:eastAsia="PMingLiU" w:hAnsi="PMingLiU"/>
                      <w:color w:val="0070C0"/>
                      <w:lang w:val="en-US" w:eastAsia="zh-TW"/>
                    </w:rPr>
                  </w:rPrChange>
                </w:rPr>
                <w:t xml:space="preserve"> to indic</w:t>
              </w:r>
            </w:ins>
            <w:ins w:id="628" w:author="Ting-Wei Kang (康庭維)" w:date="2021-04-12T18:15:00Z">
              <w:r>
                <w:rPr>
                  <w:rFonts w:eastAsiaTheme="minorEastAsia"/>
                  <w:color w:val="0070C0"/>
                  <w:lang w:val="en-US" w:eastAsia="zh-CN"/>
                  <w:rPrChange w:id="629" w:author="Ting-Wei Kang (康庭維)" w:date="2021-04-12T18:15:00Z">
                    <w:rPr>
                      <w:rFonts w:ascii="PMingLiU" w:eastAsia="PMingLiU" w:hAnsi="PMingLiU"/>
                      <w:color w:val="0070C0"/>
                      <w:lang w:val="en-US" w:eastAsia="zh-TW"/>
                    </w:rPr>
                  </w:rPrChange>
                </w:rPr>
                <w:t xml:space="preserve">ate </w:t>
              </w:r>
            </w:ins>
            <w:ins w:id="630" w:author="Ting-Wei Kang (康庭維)" w:date="2021-04-12T18:56:00Z">
              <w:r>
                <w:rPr>
                  <w:rFonts w:eastAsiaTheme="minorEastAsia"/>
                  <w:color w:val="0070C0"/>
                  <w:lang w:val="en-US" w:eastAsia="zh-CN"/>
                </w:rPr>
                <w:t xml:space="preserve">clear </w:t>
              </w:r>
            </w:ins>
            <w:ins w:id="631" w:author="Ting-Wei Kang (康庭維)" w:date="2021-04-12T18:15:00Z">
              <w:r>
                <w:rPr>
                  <w:rFonts w:eastAsiaTheme="minorEastAsia"/>
                  <w:color w:val="0070C0"/>
                  <w:lang w:val="en-US" w:eastAsia="zh-CN"/>
                  <w:rPrChange w:id="632" w:author="Ting-Wei Kang (康庭維)" w:date="2021-04-12T18:15:00Z">
                    <w:rPr>
                      <w:rFonts w:ascii="PMingLiU" w:eastAsia="PMingLiU" w:hAnsi="PMingLiU"/>
                      <w:color w:val="0070C0"/>
                      <w:lang w:val="en-US" w:eastAsia="zh-TW"/>
                    </w:rPr>
                  </w:rPrChange>
                </w:rPr>
                <w:t>UE capability.</w:t>
              </w:r>
            </w:ins>
          </w:p>
        </w:tc>
      </w:tr>
      <w:tr w:rsidR="00DA1C64" w14:paraId="2FAEAFCF" w14:textId="77777777">
        <w:tc>
          <w:tcPr>
            <w:tcW w:w="1236" w:type="dxa"/>
          </w:tcPr>
          <w:p w14:paraId="642AEF78" w14:textId="77777777" w:rsidR="00DA1C64" w:rsidRDefault="00BC311E">
            <w:pPr>
              <w:spacing w:after="120"/>
              <w:rPr>
                <w:rFonts w:eastAsiaTheme="minorEastAsia"/>
                <w:color w:val="0070C0"/>
                <w:lang w:val="en-US" w:eastAsia="zh-CN"/>
              </w:rPr>
            </w:pPr>
            <w:ins w:id="633" w:author="OPPO" w:date="2021-04-12T21:23:00Z">
              <w:r>
                <w:rPr>
                  <w:rFonts w:eastAsiaTheme="minorEastAsia"/>
                  <w:color w:val="0070C0"/>
                  <w:lang w:val="en-US" w:eastAsia="zh-CN"/>
                </w:rPr>
                <w:t>OPPO</w:t>
              </w:r>
            </w:ins>
          </w:p>
        </w:tc>
        <w:tc>
          <w:tcPr>
            <w:tcW w:w="8395" w:type="dxa"/>
          </w:tcPr>
          <w:p w14:paraId="5E31C4AE" w14:textId="77777777" w:rsidR="00DA1C64" w:rsidRDefault="00BC311E">
            <w:pPr>
              <w:spacing w:after="120"/>
              <w:rPr>
                <w:ins w:id="634" w:author="OPPO" w:date="2021-04-12T21:23:00Z"/>
                <w:rFonts w:eastAsiaTheme="minorEastAsia"/>
                <w:color w:val="0070C0"/>
                <w:lang w:val="en-US" w:eastAsia="zh-CN"/>
              </w:rPr>
            </w:pPr>
            <w:ins w:id="635" w:author="OPPO" w:date="2021-04-12T21:23:00Z">
              <w:r>
                <w:rPr>
                  <w:rFonts w:eastAsiaTheme="minorEastAsia" w:hint="eastAsia"/>
                  <w:color w:val="0070C0"/>
                  <w:lang w:val="en-US" w:eastAsia="zh-CN"/>
                </w:rPr>
                <w:t>O</w:t>
              </w:r>
              <w:r>
                <w:rPr>
                  <w:rFonts w:eastAsiaTheme="minorEastAsia"/>
                  <w:color w:val="0070C0"/>
                  <w:lang w:val="en-US" w:eastAsia="zh-CN"/>
                </w:rPr>
                <w:t>ption 2</w:t>
              </w:r>
            </w:ins>
          </w:p>
          <w:p w14:paraId="36532B3E" w14:textId="77777777" w:rsidR="00DA1C64" w:rsidRDefault="00BC311E">
            <w:pPr>
              <w:spacing w:after="120"/>
              <w:rPr>
                <w:rFonts w:eastAsiaTheme="minorEastAsia"/>
                <w:color w:val="0070C0"/>
                <w:lang w:val="en-US" w:eastAsia="zh-CN"/>
              </w:rPr>
            </w:pPr>
            <w:ins w:id="636" w:author="OPPO" w:date="2021-04-12T21:23:00Z">
              <w:r>
                <w:rPr>
                  <w:rFonts w:eastAsiaTheme="minorEastAsia"/>
                  <w:color w:val="0070C0"/>
                  <w:lang w:val="en-US" w:eastAsia="zh-CN"/>
                </w:rPr>
                <w:t xml:space="preserve">The </w:t>
              </w:r>
              <w:proofErr w:type="spellStart"/>
              <w:r>
                <w:rPr>
                  <w:rFonts w:eastAsiaTheme="minorEastAsia"/>
                  <w:color w:val="0070C0"/>
                  <w:lang w:val="en-US" w:eastAsia="zh-CN"/>
                </w:rPr>
                <w:t>Fs_inter_</w:t>
              </w:r>
              <w:proofErr w:type="gramStart"/>
              <w:r>
                <w:rPr>
                  <w:rFonts w:eastAsiaTheme="minorEastAsia"/>
                  <w:color w:val="0070C0"/>
                  <w:lang w:val="en-US" w:eastAsia="zh-CN"/>
                </w:rPr>
                <w:t>CBM</w:t>
              </w:r>
              <w:proofErr w:type="spellEnd"/>
              <w:r>
                <w:rPr>
                  <w:rFonts w:eastAsiaTheme="minorEastAsia"/>
                  <w:color w:val="0070C0"/>
                  <w:lang w:val="en-US" w:eastAsia="zh-CN"/>
                </w:rPr>
                <w:t xml:space="preserve">  is</w:t>
              </w:r>
              <w:proofErr w:type="gramEnd"/>
              <w:r>
                <w:rPr>
                  <w:rFonts w:eastAsiaTheme="minorEastAsia"/>
                  <w:color w:val="0070C0"/>
                  <w:lang w:val="en-US" w:eastAsia="zh-CN"/>
                </w:rPr>
                <w:t xml:space="preserve"> similar as the Fs in intra-band non-contiguous to indicate the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span of CBM. Without the capability introduced UE might only choose to not support large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separation bands.</w:t>
              </w:r>
            </w:ins>
          </w:p>
        </w:tc>
      </w:tr>
      <w:tr w:rsidR="00DA1C64" w14:paraId="6EC0A563" w14:textId="77777777">
        <w:tc>
          <w:tcPr>
            <w:tcW w:w="1236" w:type="dxa"/>
          </w:tcPr>
          <w:p w14:paraId="5B9B5A36" w14:textId="77777777" w:rsidR="00DA1C64" w:rsidRDefault="00BC311E">
            <w:pPr>
              <w:spacing w:after="120"/>
              <w:rPr>
                <w:rFonts w:eastAsiaTheme="minorEastAsia"/>
                <w:color w:val="0070C0"/>
                <w:lang w:val="en-US" w:eastAsia="zh-CN"/>
              </w:rPr>
            </w:pPr>
            <w:ins w:id="637" w:author="Qualcomm" w:date="2021-04-12T13:22:00Z">
              <w:r>
                <w:rPr>
                  <w:rFonts w:eastAsiaTheme="minorEastAsia"/>
                  <w:color w:val="0070C0"/>
                  <w:lang w:val="en-US" w:eastAsia="zh-CN"/>
                </w:rPr>
                <w:t>Qualcomm</w:t>
              </w:r>
            </w:ins>
          </w:p>
        </w:tc>
        <w:tc>
          <w:tcPr>
            <w:tcW w:w="8395" w:type="dxa"/>
          </w:tcPr>
          <w:p w14:paraId="71E0A46D" w14:textId="77777777" w:rsidR="00DA1C64" w:rsidRDefault="00BC311E">
            <w:pPr>
              <w:spacing w:after="120"/>
              <w:rPr>
                <w:ins w:id="638" w:author="Qualcomm" w:date="2021-04-12T13:22:00Z"/>
                <w:rFonts w:eastAsiaTheme="minorEastAsia"/>
                <w:color w:val="0070C0"/>
                <w:lang w:val="en-US" w:eastAsia="zh-CN"/>
              </w:rPr>
            </w:pPr>
            <w:ins w:id="639" w:author="Qualcomm" w:date="2021-04-12T13:22:00Z">
              <w:r>
                <w:rPr>
                  <w:rFonts w:eastAsiaTheme="minorEastAsia"/>
                  <w:color w:val="0070C0"/>
                  <w:lang w:val="en-US" w:eastAsia="zh-CN"/>
                </w:rPr>
                <w:t xml:space="preserve">Option 1: It is important not to dilute the meaning of ‘inter-band’. The UE still retains the ability to signal frequency separation class in each band. Instead of creating a new capability, performance degradation due to wide frequency coverage can be captured. </w:t>
              </w:r>
            </w:ins>
          </w:p>
          <w:p w14:paraId="5210EF7E" w14:textId="77777777" w:rsidR="00DA1C64" w:rsidRDefault="00DA1C64">
            <w:pPr>
              <w:spacing w:after="120"/>
              <w:rPr>
                <w:rFonts w:eastAsiaTheme="minorEastAsia"/>
                <w:color w:val="0070C0"/>
                <w:lang w:val="en-US" w:eastAsia="zh-CN"/>
              </w:rPr>
            </w:pPr>
          </w:p>
        </w:tc>
      </w:tr>
      <w:tr w:rsidR="00DA1C64" w14:paraId="4166AA20" w14:textId="77777777">
        <w:trPr>
          <w:ins w:id="640" w:author="yoonoh-c" w:date="2021-04-13T10:39:00Z"/>
        </w:trPr>
        <w:tc>
          <w:tcPr>
            <w:tcW w:w="1236" w:type="dxa"/>
          </w:tcPr>
          <w:p w14:paraId="6F95C764" w14:textId="77777777" w:rsidR="00DA1C64" w:rsidRDefault="00BC311E">
            <w:pPr>
              <w:spacing w:after="120"/>
              <w:rPr>
                <w:ins w:id="641" w:author="yoonoh-c" w:date="2021-04-13T10:39:00Z"/>
                <w:rFonts w:eastAsiaTheme="minorEastAsia"/>
                <w:color w:val="0070C0"/>
                <w:lang w:val="en-US" w:eastAsia="zh-CN"/>
              </w:rPr>
            </w:pPr>
            <w:ins w:id="642" w:author="yoonoh-c" w:date="2021-04-13T10:39:00Z">
              <w:r>
                <w:rPr>
                  <w:rFonts w:eastAsia="Malgun Gothic" w:hint="eastAsia"/>
                  <w:color w:val="0070C0"/>
                  <w:lang w:val="en-US" w:eastAsia="ko-KR"/>
                </w:rPr>
                <w:t>LG Electronics</w:t>
              </w:r>
            </w:ins>
          </w:p>
        </w:tc>
        <w:tc>
          <w:tcPr>
            <w:tcW w:w="8395" w:type="dxa"/>
          </w:tcPr>
          <w:p w14:paraId="600F2E0E" w14:textId="77777777" w:rsidR="00DA1C64" w:rsidRDefault="00BC311E">
            <w:pPr>
              <w:spacing w:after="120"/>
              <w:rPr>
                <w:ins w:id="643" w:author="yoonoh-c" w:date="2021-04-13T10:39:00Z"/>
                <w:rFonts w:eastAsiaTheme="minorEastAsia"/>
                <w:color w:val="0070C0"/>
                <w:lang w:val="en-US" w:eastAsia="zh-CN"/>
              </w:rPr>
            </w:pPr>
            <w:ins w:id="644" w:author="yoonoh-c" w:date="2021-04-13T10:39:00Z">
              <w:r>
                <w:rPr>
                  <w:rFonts w:eastAsia="Malgun Gothic" w:hint="eastAsia"/>
                  <w:color w:val="0070C0"/>
                  <w:lang w:val="en-US" w:eastAsia="ko-KR"/>
                </w:rPr>
                <w:t>Support option 2</w:t>
              </w:r>
              <w:r>
                <w:rPr>
                  <w:rFonts w:eastAsia="Malgun Gothic"/>
                  <w:color w:val="0070C0"/>
                  <w:lang w:val="en-US" w:eastAsia="ko-KR"/>
                </w:rPr>
                <w:t xml:space="preserve">. With this capability, there can be more opportunities to support FR2 inter-band CA based on CBM with same frequency group. </w:t>
              </w:r>
            </w:ins>
          </w:p>
        </w:tc>
      </w:tr>
      <w:tr w:rsidR="00DA1C64" w14:paraId="5D43B379" w14:textId="77777777">
        <w:trPr>
          <w:ins w:id="645" w:author="Samsung" w:date="2021-04-13T10:58:00Z"/>
        </w:trPr>
        <w:tc>
          <w:tcPr>
            <w:tcW w:w="1236" w:type="dxa"/>
          </w:tcPr>
          <w:p w14:paraId="1A995BB4" w14:textId="77777777" w:rsidR="00DA1C64" w:rsidRDefault="00BC311E">
            <w:pPr>
              <w:spacing w:after="120"/>
              <w:rPr>
                <w:ins w:id="646" w:author="Samsung" w:date="2021-04-13T10:58:00Z"/>
                <w:rFonts w:eastAsia="Malgun Gothic"/>
                <w:color w:val="0070C0"/>
                <w:lang w:val="en-US" w:eastAsia="ko-KR"/>
              </w:rPr>
            </w:pPr>
            <w:ins w:id="647" w:author="Samsung" w:date="2021-04-13T10: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85FC636" w14:textId="77777777" w:rsidR="00DA1C64" w:rsidRDefault="00BC311E">
            <w:pPr>
              <w:spacing w:after="120"/>
              <w:rPr>
                <w:ins w:id="648" w:author="Samsung" w:date="2021-04-13T10:58:00Z"/>
                <w:rFonts w:eastAsia="Malgun Gothic"/>
                <w:color w:val="0070C0"/>
                <w:lang w:val="en-US" w:eastAsia="ko-KR"/>
              </w:rPr>
            </w:pPr>
            <w:ins w:id="649" w:author="Samsung" w:date="2021-04-13T10:58:00Z">
              <w:r>
                <w:rPr>
                  <w:rFonts w:eastAsiaTheme="minorEastAsia"/>
                  <w:color w:val="0070C0"/>
                  <w:lang w:val="en-US" w:eastAsia="zh-CN"/>
                </w:rPr>
                <w:t>A question is, if ‘</w:t>
              </w:r>
              <w:proofErr w:type="spellStart"/>
              <w:r>
                <w:rPr>
                  <w:rFonts w:eastAsiaTheme="minorEastAsia"/>
                  <w:color w:val="0070C0"/>
                  <w:lang w:val="en-US" w:eastAsia="zh-CN"/>
                </w:rPr>
                <w:t>Fs_inter_CBM</w:t>
              </w:r>
              <w:proofErr w:type="spellEnd"/>
              <w:r>
                <w:rPr>
                  <w:rFonts w:eastAsiaTheme="minorEastAsia"/>
                  <w:color w:val="0070C0"/>
                  <w:lang w:val="en-US" w:eastAsia="zh-CN"/>
                </w:rPr>
                <w:t xml:space="preserve">’ is introduced for CBM within same frequency group, how to handle </w:t>
              </w:r>
              <w:proofErr w:type="spellStart"/>
              <w:r>
                <w:rPr>
                  <w:rFonts w:eastAsiaTheme="minorEastAsia"/>
                  <w:color w:val="0070C0"/>
                  <w:lang w:val="en-US" w:eastAsia="zh-CN"/>
                </w:rPr>
                <w:t>Fs_inter_CBM</w:t>
              </w:r>
              <w:proofErr w:type="spellEnd"/>
              <w:r>
                <w:rPr>
                  <w:rFonts w:eastAsiaTheme="minorEastAsia"/>
                  <w:color w:val="0070C0"/>
                  <w:lang w:val="en-US" w:eastAsia="zh-CN"/>
                </w:rPr>
                <w:t xml:space="preserve"> for CBM across different frequency group?</w:t>
              </w:r>
            </w:ins>
          </w:p>
        </w:tc>
      </w:tr>
      <w:tr w:rsidR="00DA1C64" w14:paraId="488719DC" w14:textId="77777777">
        <w:trPr>
          <w:ins w:id="650" w:author="Xiaomi" w:date="2021-04-13T11:27:00Z"/>
        </w:trPr>
        <w:tc>
          <w:tcPr>
            <w:tcW w:w="1236" w:type="dxa"/>
          </w:tcPr>
          <w:p w14:paraId="09490918" w14:textId="77777777" w:rsidR="00DA1C64" w:rsidRDefault="00BC311E">
            <w:pPr>
              <w:spacing w:after="120"/>
              <w:rPr>
                <w:ins w:id="651" w:author="Xiaomi" w:date="2021-04-13T11:27:00Z"/>
                <w:rFonts w:eastAsiaTheme="minorEastAsia"/>
                <w:color w:val="0070C0"/>
                <w:lang w:val="en-US" w:eastAsia="zh-CN"/>
              </w:rPr>
            </w:pPr>
            <w:ins w:id="652" w:author="Xiaomi" w:date="2021-04-13T11: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1EE92EB" w14:textId="77777777" w:rsidR="00DA1C64" w:rsidRDefault="00BC311E">
            <w:pPr>
              <w:spacing w:after="120"/>
              <w:rPr>
                <w:ins w:id="653" w:author="Xiaomi" w:date="2021-04-13T11:27:00Z"/>
                <w:rFonts w:eastAsiaTheme="minorEastAsia"/>
                <w:color w:val="0070C0"/>
                <w:lang w:val="en-US" w:eastAsia="zh-CN"/>
              </w:rPr>
            </w:pPr>
            <w:ins w:id="654" w:author="Xiaomi" w:date="2021-04-13T11:28:00Z">
              <w:r>
                <w:rPr>
                  <w:rFonts w:eastAsiaTheme="minorEastAsia" w:hint="eastAsia"/>
                  <w:color w:val="0070C0"/>
                  <w:lang w:val="en-US" w:eastAsia="zh-CN"/>
                </w:rPr>
                <w:t>O</w:t>
              </w:r>
              <w:r>
                <w:rPr>
                  <w:rFonts w:eastAsiaTheme="minorEastAsia"/>
                  <w:color w:val="0070C0"/>
                  <w:lang w:val="en-US" w:eastAsia="zh-CN"/>
                </w:rPr>
                <w:t>ption2</w:t>
              </w:r>
            </w:ins>
          </w:p>
        </w:tc>
      </w:tr>
      <w:tr w:rsidR="00DA1C64" w14:paraId="08375003" w14:textId="77777777">
        <w:trPr>
          <w:ins w:id="655" w:author="ZTE" w:date="2021-04-13T15:02:00Z"/>
        </w:trPr>
        <w:tc>
          <w:tcPr>
            <w:tcW w:w="1236" w:type="dxa"/>
          </w:tcPr>
          <w:p w14:paraId="01F7FA9F" w14:textId="77777777" w:rsidR="00DA1C64" w:rsidRDefault="00BC311E">
            <w:pPr>
              <w:spacing w:after="120"/>
              <w:rPr>
                <w:ins w:id="656" w:author="ZTE" w:date="2021-04-13T15:02:00Z"/>
                <w:rFonts w:eastAsiaTheme="minorEastAsia"/>
                <w:color w:val="0070C0"/>
                <w:lang w:val="en-US" w:eastAsia="zh-CN"/>
              </w:rPr>
            </w:pPr>
            <w:ins w:id="657" w:author="ZTE" w:date="2021-04-13T15:02:00Z">
              <w:r>
                <w:rPr>
                  <w:rFonts w:eastAsiaTheme="minorEastAsia" w:hint="eastAsia"/>
                  <w:color w:val="0070C0"/>
                  <w:lang w:val="en-US" w:eastAsia="zh-CN"/>
                </w:rPr>
                <w:t>ZTE</w:t>
              </w:r>
            </w:ins>
          </w:p>
        </w:tc>
        <w:tc>
          <w:tcPr>
            <w:tcW w:w="8395" w:type="dxa"/>
          </w:tcPr>
          <w:p w14:paraId="2156563E" w14:textId="77777777" w:rsidR="00DA1C64" w:rsidRDefault="00BC311E">
            <w:pPr>
              <w:spacing w:after="120"/>
              <w:rPr>
                <w:ins w:id="658" w:author="ZTE" w:date="2021-04-13T15:02:00Z"/>
                <w:rFonts w:eastAsiaTheme="minorEastAsia"/>
                <w:color w:val="0070C0"/>
                <w:lang w:val="en-US" w:eastAsia="zh-CN"/>
              </w:rPr>
            </w:pPr>
            <w:ins w:id="659" w:author="ZTE" w:date="2021-04-13T15:02:00Z">
              <w:r>
                <w:rPr>
                  <w:rFonts w:eastAsiaTheme="minorEastAsia"/>
                  <w:color w:val="0070C0"/>
                  <w:lang w:val="en-US" w:eastAsia="zh-CN"/>
                </w:rPr>
                <w:t>Option 1</w:t>
              </w:r>
            </w:ins>
            <w:ins w:id="660" w:author="ZTE" w:date="2021-04-13T15:03:00Z">
              <w:r>
                <w:rPr>
                  <w:rFonts w:eastAsiaTheme="minorEastAsia" w:hint="eastAsia"/>
                  <w:color w:val="0070C0"/>
                  <w:lang w:val="en-US" w:eastAsia="zh-CN"/>
                </w:rPr>
                <w:t>. Share QC</w:t>
              </w:r>
            </w:ins>
            <w:ins w:id="661" w:author="ZTE" w:date="2021-04-13T15:04:00Z">
              <w:r>
                <w:rPr>
                  <w:rFonts w:eastAsiaTheme="minorEastAsia"/>
                  <w:color w:val="0070C0"/>
                  <w:lang w:val="en-US" w:eastAsia="zh-CN"/>
                </w:rPr>
                <w:t>’</w:t>
              </w:r>
              <w:r>
                <w:rPr>
                  <w:rFonts w:eastAsiaTheme="minorEastAsia" w:hint="eastAsia"/>
                  <w:color w:val="0070C0"/>
                  <w:lang w:val="en-US" w:eastAsia="zh-CN"/>
                </w:rPr>
                <w:t xml:space="preserve">s view. </w:t>
              </w:r>
            </w:ins>
            <w:ins w:id="662" w:author="ZTE" w:date="2021-04-13T15:03:00Z">
              <w:r>
                <w:rPr>
                  <w:rFonts w:eastAsiaTheme="minorEastAsia" w:hint="eastAsia"/>
                  <w:color w:val="0070C0"/>
                  <w:lang w:val="en-US" w:eastAsia="zh-CN"/>
                </w:rPr>
                <w:t>Performance de</w:t>
              </w:r>
            </w:ins>
            <w:ins w:id="663" w:author="ZTE" w:date="2021-04-13T15:04:00Z">
              <w:r>
                <w:rPr>
                  <w:rFonts w:eastAsiaTheme="minorEastAsia" w:hint="eastAsia"/>
                  <w:color w:val="0070C0"/>
                  <w:lang w:val="en-US" w:eastAsia="zh-CN"/>
                </w:rPr>
                <w:t>gradation should be included for all the frequency range of inter-band.</w:t>
              </w:r>
            </w:ins>
          </w:p>
        </w:tc>
      </w:tr>
      <w:tr w:rsidR="00A84817" w14:paraId="761662B7" w14:textId="77777777">
        <w:trPr>
          <w:ins w:id="664" w:author="Vasenkari, Petri J. (Nokia - FI/Espoo)" w:date="2021-04-13T11:19:00Z"/>
        </w:trPr>
        <w:tc>
          <w:tcPr>
            <w:tcW w:w="1236" w:type="dxa"/>
          </w:tcPr>
          <w:p w14:paraId="230653F7" w14:textId="0D64230B" w:rsidR="00A84817" w:rsidRDefault="00A84817">
            <w:pPr>
              <w:spacing w:after="120"/>
              <w:rPr>
                <w:ins w:id="665" w:author="Vasenkari, Petri J. (Nokia - FI/Espoo)" w:date="2021-04-13T11:19:00Z"/>
                <w:rFonts w:eastAsiaTheme="minorEastAsia"/>
                <w:color w:val="0070C0"/>
                <w:lang w:val="en-US" w:eastAsia="zh-CN"/>
              </w:rPr>
            </w:pPr>
            <w:ins w:id="666" w:author="Vasenkari, Petri J. (Nokia - FI/Espoo)" w:date="2021-04-13T11:19:00Z">
              <w:r>
                <w:rPr>
                  <w:rFonts w:eastAsiaTheme="minorEastAsia"/>
                  <w:color w:val="0070C0"/>
                  <w:lang w:val="en-US" w:eastAsia="zh-CN"/>
                </w:rPr>
                <w:t>Nokia</w:t>
              </w:r>
            </w:ins>
          </w:p>
        </w:tc>
        <w:tc>
          <w:tcPr>
            <w:tcW w:w="8395" w:type="dxa"/>
          </w:tcPr>
          <w:p w14:paraId="44CFE1CE" w14:textId="00237A86" w:rsidR="00A84817" w:rsidRDefault="00A84817">
            <w:pPr>
              <w:spacing w:after="120"/>
              <w:rPr>
                <w:ins w:id="667" w:author="Vasenkari, Petri J. (Nokia - FI/Espoo)" w:date="2021-04-13T11:19:00Z"/>
                <w:rFonts w:eastAsiaTheme="minorEastAsia"/>
                <w:color w:val="0070C0"/>
                <w:lang w:val="en-US" w:eastAsia="zh-CN"/>
              </w:rPr>
            </w:pPr>
            <w:ins w:id="668" w:author="Vasenkari, Petri J. (Nokia - FI/Espoo)" w:date="2021-04-13T11:19:00Z">
              <w:r>
                <w:rPr>
                  <w:rFonts w:eastAsiaTheme="minorEastAsia"/>
                  <w:color w:val="0070C0"/>
                  <w:lang w:val="en-US" w:eastAsia="zh-CN"/>
                </w:rPr>
                <w:t xml:space="preserve">Option 1 as otherwise UE population would </w:t>
              </w:r>
            </w:ins>
            <w:ins w:id="669" w:author="Vasenkari, Petri J. (Nokia - FI/Espoo)" w:date="2021-04-13T11:20:00Z">
              <w:r>
                <w:rPr>
                  <w:rFonts w:eastAsiaTheme="minorEastAsia"/>
                  <w:color w:val="0070C0"/>
                  <w:lang w:val="en-US" w:eastAsia="zh-CN"/>
                </w:rPr>
                <w:t xml:space="preserve">be fragmented and that would also create additional complexity to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as scheduler would need to keep track on</w:t>
              </w:r>
            </w:ins>
            <w:ins w:id="670" w:author="Vasenkari, Petri J. (Nokia - FI/Espoo)" w:date="2021-04-13T11:21:00Z">
              <w:r>
                <w:rPr>
                  <w:rFonts w:eastAsiaTheme="minorEastAsia"/>
                  <w:color w:val="0070C0"/>
                  <w:lang w:val="en-US" w:eastAsia="zh-CN"/>
                </w:rPr>
                <w:t xml:space="preserve"> which UEs can do CA</w:t>
              </w:r>
            </w:ins>
            <w:ins w:id="671" w:author="Vasenkari, Petri J. (Nokia - FI/Espoo)" w:date="2021-04-13T11:22:00Z">
              <w:r>
                <w:rPr>
                  <w:rFonts w:eastAsiaTheme="minorEastAsia"/>
                  <w:color w:val="0070C0"/>
                  <w:lang w:val="en-US" w:eastAsia="zh-CN"/>
                </w:rPr>
                <w:t xml:space="preserve"> and which not</w:t>
              </w:r>
            </w:ins>
            <w:ins w:id="672" w:author="Vasenkari, Petri J. (Nokia - FI/Espoo)" w:date="2021-04-13T11:21:00Z">
              <w:r>
                <w:rPr>
                  <w:rFonts w:eastAsiaTheme="minorEastAsia"/>
                  <w:color w:val="0070C0"/>
                  <w:lang w:val="en-US" w:eastAsia="zh-CN"/>
                </w:rPr>
                <w:t xml:space="preserve"> if CC separation is large</w:t>
              </w:r>
            </w:ins>
            <w:ins w:id="673" w:author="Vasenkari, Petri J. (Nokia - FI/Espoo)" w:date="2021-04-13T11:22:00Z">
              <w:r>
                <w:rPr>
                  <w:rFonts w:eastAsiaTheme="minorEastAsia"/>
                  <w:color w:val="0070C0"/>
                  <w:lang w:val="en-US" w:eastAsia="zh-CN"/>
                </w:rPr>
                <w:t>.</w:t>
              </w:r>
            </w:ins>
          </w:p>
        </w:tc>
      </w:tr>
    </w:tbl>
    <w:p w14:paraId="4D053225" w14:textId="77777777" w:rsidR="00DA1C64" w:rsidRDefault="00DA1C64">
      <w:pPr>
        <w:rPr>
          <w:color w:val="0070C0"/>
          <w:lang w:val="en-US" w:eastAsia="zh-CN"/>
        </w:rPr>
      </w:pPr>
    </w:p>
    <w:p w14:paraId="5B6191FA" w14:textId="77777777" w:rsidR="00DA1C64" w:rsidRDefault="00BC311E">
      <w:pPr>
        <w:rPr>
          <w:b/>
          <w:color w:val="0070C0"/>
          <w:lang w:eastAsia="ko-KR"/>
        </w:rPr>
      </w:pPr>
      <w:r>
        <w:rPr>
          <w:b/>
          <w:color w:val="0070C0"/>
          <w:lang w:eastAsia="ko-KR"/>
        </w:rPr>
        <w:lastRenderedPageBreak/>
        <w:t>Issue 3-3: EIS spherical coverage for band combinations within same frequency group</w:t>
      </w:r>
    </w:p>
    <w:p w14:paraId="492A0A2C" w14:textId="77777777" w:rsidR="00DA1C64" w:rsidRDefault="00BC311E">
      <w:pPr>
        <w:rPr>
          <w:color w:val="0070C0"/>
          <w:szCs w:val="24"/>
          <w:lang w:eastAsia="zh-CN"/>
        </w:rPr>
      </w:pPr>
      <w:r>
        <w:rPr>
          <w:color w:val="0070C0"/>
          <w:szCs w:val="24"/>
          <w:lang w:eastAsia="zh-CN"/>
        </w:rPr>
        <w:t>Proposals</w:t>
      </w:r>
    </w:p>
    <w:p w14:paraId="6CD51877"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EIS spherical coverage requirements is not specified for CBM UE</w:t>
      </w:r>
    </w:p>
    <w:p w14:paraId="46188F4E"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EIS spherical coverage requirements is specified for CBM UE</w:t>
      </w:r>
    </w:p>
    <w:p w14:paraId="373E89C4"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37E34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2C65D160" w14:textId="77777777">
        <w:tc>
          <w:tcPr>
            <w:tcW w:w="1236" w:type="dxa"/>
          </w:tcPr>
          <w:p w14:paraId="7C178BD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5C779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9985E30" w14:textId="77777777">
        <w:tc>
          <w:tcPr>
            <w:tcW w:w="1236" w:type="dxa"/>
          </w:tcPr>
          <w:p w14:paraId="591E15B5" w14:textId="77777777" w:rsidR="00DA1C64" w:rsidRDefault="00BC311E">
            <w:pPr>
              <w:spacing w:after="120"/>
              <w:rPr>
                <w:ins w:id="674" w:author="Ting-Wei Kang (康庭維)" w:date="2021-04-12T19:18:00Z"/>
                <w:rFonts w:eastAsiaTheme="minorEastAsia"/>
                <w:color w:val="0070C0"/>
                <w:lang w:val="en-US" w:eastAsia="zh-CN"/>
              </w:rPr>
            </w:pPr>
            <w:ins w:id="675" w:author="Ting-Wei Kang (康庭維)" w:date="2021-04-12T19:18:00Z">
              <w:r>
                <w:rPr>
                  <w:rFonts w:eastAsiaTheme="minorEastAsia"/>
                  <w:color w:val="0070C0"/>
                  <w:lang w:val="en-US" w:eastAsia="zh-CN"/>
                </w:rPr>
                <w:t>MediaTek</w:t>
              </w:r>
            </w:ins>
          </w:p>
          <w:p w14:paraId="7233A5AE" w14:textId="77777777" w:rsidR="00DA1C64" w:rsidRDefault="00BC311E">
            <w:pPr>
              <w:spacing w:after="120"/>
              <w:rPr>
                <w:rFonts w:eastAsiaTheme="minorEastAsia"/>
                <w:color w:val="0070C0"/>
                <w:lang w:val="en-US" w:eastAsia="zh-CN"/>
              </w:rPr>
            </w:pPr>
            <w:del w:id="676" w:author="Ting-Wei Kang (康庭維)" w:date="2021-04-12T19:18:00Z">
              <w:r>
                <w:rPr>
                  <w:rFonts w:eastAsiaTheme="minorEastAsia" w:hint="eastAsia"/>
                  <w:color w:val="0070C0"/>
                  <w:lang w:val="en-US" w:eastAsia="zh-CN"/>
                </w:rPr>
                <w:delText>XXX</w:delText>
              </w:r>
            </w:del>
          </w:p>
        </w:tc>
        <w:tc>
          <w:tcPr>
            <w:tcW w:w="8395" w:type="dxa"/>
          </w:tcPr>
          <w:p w14:paraId="4267F7C0" w14:textId="77777777" w:rsidR="00DA1C64" w:rsidRDefault="00BC311E">
            <w:pPr>
              <w:spacing w:after="120"/>
              <w:rPr>
                <w:rFonts w:eastAsiaTheme="minorEastAsia"/>
                <w:color w:val="0070C0"/>
                <w:lang w:val="en-US" w:eastAsia="zh-CN"/>
              </w:rPr>
            </w:pPr>
            <w:ins w:id="677" w:author="Ting-Wei Kang (康庭維)" w:date="2021-04-12T19:18:00Z">
              <w:r>
                <w:rPr>
                  <w:rFonts w:eastAsiaTheme="minorEastAsia"/>
                  <w:color w:val="0070C0"/>
                  <w:lang w:val="en-US" w:eastAsia="zh-CN"/>
                </w:rPr>
                <w:t>We prefer to achieve consensus on REFSENS firstly.</w:t>
              </w:r>
            </w:ins>
          </w:p>
        </w:tc>
      </w:tr>
      <w:tr w:rsidR="00DA1C64" w14:paraId="66B166AF" w14:textId="77777777">
        <w:tc>
          <w:tcPr>
            <w:tcW w:w="1236" w:type="dxa"/>
          </w:tcPr>
          <w:p w14:paraId="55621E52" w14:textId="77777777" w:rsidR="00DA1C64" w:rsidRDefault="00BC311E">
            <w:pPr>
              <w:spacing w:after="120"/>
              <w:rPr>
                <w:rFonts w:eastAsiaTheme="minorEastAsia"/>
                <w:color w:val="0070C0"/>
                <w:lang w:val="en-US" w:eastAsia="zh-CN"/>
              </w:rPr>
            </w:pPr>
            <w:ins w:id="678" w:author="OPPO" w:date="2021-04-12T21:24:00Z">
              <w:r>
                <w:rPr>
                  <w:rFonts w:eastAsiaTheme="minorEastAsia"/>
                  <w:color w:val="0070C0"/>
                  <w:lang w:val="en-US" w:eastAsia="zh-CN"/>
                </w:rPr>
                <w:t>OPPO</w:t>
              </w:r>
            </w:ins>
          </w:p>
        </w:tc>
        <w:tc>
          <w:tcPr>
            <w:tcW w:w="8395" w:type="dxa"/>
          </w:tcPr>
          <w:p w14:paraId="3032032F" w14:textId="77777777" w:rsidR="00DA1C64" w:rsidRDefault="00BC311E">
            <w:pPr>
              <w:spacing w:after="120"/>
              <w:rPr>
                <w:ins w:id="679" w:author="OPPO" w:date="2021-04-12T21:24:00Z"/>
                <w:rFonts w:eastAsiaTheme="minorEastAsia"/>
                <w:color w:val="0070C0"/>
                <w:lang w:val="en-US" w:eastAsia="zh-CN"/>
              </w:rPr>
            </w:pPr>
            <w:ins w:id="680" w:author="OPPO" w:date="2021-04-12T21:24:00Z">
              <w:r>
                <w:rPr>
                  <w:rFonts w:eastAsiaTheme="minorEastAsia" w:hint="eastAsia"/>
                  <w:color w:val="0070C0"/>
                  <w:lang w:val="en-US" w:eastAsia="zh-CN"/>
                </w:rPr>
                <w:t>O</w:t>
              </w:r>
              <w:r>
                <w:rPr>
                  <w:rFonts w:eastAsiaTheme="minorEastAsia"/>
                  <w:color w:val="0070C0"/>
                  <w:lang w:val="en-US" w:eastAsia="zh-CN"/>
                </w:rPr>
                <w:t>ption 1.</w:t>
              </w:r>
            </w:ins>
          </w:p>
          <w:p w14:paraId="09B10249" w14:textId="77777777" w:rsidR="00DA1C64" w:rsidRDefault="00BC311E">
            <w:pPr>
              <w:spacing w:after="120"/>
              <w:rPr>
                <w:rFonts w:eastAsiaTheme="minorEastAsia"/>
                <w:color w:val="0070C0"/>
                <w:lang w:val="en-US" w:eastAsia="zh-CN"/>
              </w:rPr>
            </w:pPr>
            <w:ins w:id="681" w:author="OPPO" w:date="2021-04-12T21:24:00Z">
              <w:r>
                <w:rPr>
                  <w:rFonts w:eastAsiaTheme="minorEastAsia"/>
                  <w:color w:val="0070C0"/>
                  <w:lang w:val="en-US" w:eastAsia="zh-CN"/>
                </w:rPr>
                <w:t>The CBM UE cannot adjust the 2</w:t>
              </w:r>
              <w:r>
                <w:rPr>
                  <w:rFonts w:eastAsiaTheme="minorEastAsia"/>
                  <w:color w:val="0070C0"/>
                  <w:vertAlign w:val="superscript"/>
                  <w:lang w:val="en-US" w:eastAsia="zh-CN"/>
                </w:rPr>
                <w:t>nd</w:t>
              </w:r>
              <w:r>
                <w:rPr>
                  <w:rFonts w:eastAsiaTheme="minorEastAsia"/>
                  <w:color w:val="0070C0"/>
                  <w:lang w:val="en-US" w:eastAsia="zh-CN"/>
                </w:rPr>
                <w:t xml:space="preserve"> band beam direction with 1</w:t>
              </w:r>
              <w:r>
                <w:rPr>
                  <w:rFonts w:eastAsiaTheme="minorEastAsia"/>
                  <w:color w:val="0070C0"/>
                  <w:vertAlign w:val="superscript"/>
                  <w:lang w:val="en-US" w:eastAsia="zh-CN"/>
                </w:rPr>
                <w:t>st</w:t>
              </w:r>
              <w:r>
                <w:rPr>
                  <w:rFonts w:eastAsiaTheme="minorEastAsia"/>
                  <w:color w:val="0070C0"/>
                  <w:lang w:val="en-US" w:eastAsia="zh-CN"/>
                </w:rPr>
                <w:t xml:space="preserve"> band beamforming matrix, there is no meaning to define spherical requirements for this kind of UE. For example, if the spherical cannot be met what should this UE do?</w:t>
              </w:r>
            </w:ins>
          </w:p>
        </w:tc>
      </w:tr>
      <w:tr w:rsidR="00DA1C64" w14:paraId="213F8F3A" w14:textId="77777777">
        <w:tc>
          <w:tcPr>
            <w:tcW w:w="1236" w:type="dxa"/>
          </w:tcPr>
          <w:p w14:paraId="3EBD424F" w14:textId="77777777" w:rsidR="00DA1C64" w:rsidRDefault="00BC311E">
            <w:pPr>
              <w:spacing w:after="120"/>
              <w:rPr>
                <w:rFonts w:eastAsiaTheme="minorEastAsia"/>
                <w:color w:val="0070C0"/>
                <w:lang w:val="en-US" w:eastAsia="zh-CN"/>
              </w:rPr>
            </w:pPr>
            <w:ins w:id="682" w:author="Qualcomm" w:date="2021-04-12T13:23:00Z">
              <w:r>
                <w:rPr>
                  <w:rFonts w:eastAsiaTheme="minorEastAsia"/>
                  <w:color w:val="0070C0"/>
                  <w:lang w:val="en-US" w:eastAsia="zh-CN"/>
                </w:rPr>
                <w:t>Qualcomm</w:t>
              </w:r>
            </w:ins>
          </w:p>
        </w:tc>
        <w:tc>
          <w:tcPr>
            <w:tcW w:w="8395" w:type="dxa"/>
          </w:tcPr>
          <w:p w14:paraId="7DA59867" w14:textId="77777777" w:rsidR="00DA1C64" w:rsidRDefault="00BC311E">
            <w:pPr>
              <w:spacing w:after="120"/>
              <w:rPr>
                <w:ins w:id="683" w:author="Qualcomm" w:date="2021-04-12T13:23:00Z"/>
                <w:rFonts w:eastAsiaTheme="minorEastAsia"/>
                <w:color w:val="0070C0"/>
                <w:lang w:val="en-US" w:eastAsia="zh-CN"/>
              </w:rPr>
            </w:pPr>
            <w:ins w:id="684" w:author="Qualcomm" w:date="2021-04-12T13:23:00Z">
              <w:r>
                <w:rPr>
                  <w:rFonts w:eastAsiaTheme="minorEastAsia"/>
                  <w:color w:val="0070C0"/>
                  <w:lang w:val="en-US" w:eastAsia="zh-CN"/>
                </w:rPr>
                <w:t xml:space="preserve">Option 2: The requirements must be inclusive of all reasonable implementations, which also means that the requirements must be set in a way to check for degradation mechanisms of all implementations.  </w:t>
              </w:r>
            </w:ins>
          </w:p>
          <w:p w14:paraId="54D4A11A" w14:textId="77777777" w:rsidR="00DA1C64" w:rsidRDefault="00BC311E">
            <w:pPr>
              <w:spacing w:after="120"/>
              <w:rPr>
                <w:ins w:id="685" w:author="Qualcomm" w:date="2021-04-12T13:23:00Z"/>
                <w:rFonts w:eastAsiaTheme="minorEastAsia"/>
                <w:color w:val="0070C0"/>
                <w:lang w:val="en-US" w:eastAsia="zh-CN"/>
              </w:rPr>
            </w:pPr>
            <w:ins w:id="686" w:author="Qualcomm" w:date="2021-04-12T13:23:00Z">
              <w:r>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ins>
          </w:p>
          <w:p w14:paraId="7C353BAE" w14:textId="77777777" w:rsidR="00DA1C64" w:rsidRDefault="00BC311E">
            <w:pPr>
              <w:spacing w:after="120"/>
              <w:rPr>
                <w:rFonts w:eastAsiaTheme="minorEastAsia"/>
                <w:color w:val="0070C0"/>
                <w:lang w:val="en-US" w:eastAsia="zh-CN"/>
              </w:rPr>
            </w:pPr>
            <w:ins w:id="687" w:author="Qualcomm" w:date="2021-04-12T13:23:00Z">
              <w:r>
                <w:rPr>
                  <w:rFonts w:eastAsiaTheme="minorEastAsia"/>
                  <w:color w:val="0070C0"/>
                  <w:lang w:val="en-US" w:eastAsia="zh-CN"/>
                </w:rPr>
                <w:t>Without EIS spherical coverage requirement, a multi-beam UE can have extremely poor common coverage and be compliant which can severely impact co-located deployments.</w:t>
              </w:r>
            </w:ins>
          </w:p>
        </w:tc>
      </w:tr>
      <w:tr w:rsidR="00DA1C64" w14:paraId="2031FE21" w14:textId="77777777">
        <w:trPr>
          <w:ins w:id="688" w:author="yoonoh-c" w:date="2021-04-13T10:40:00Z"/>
        </w:trPr>
        <w:tc>
          <w:tcPr>
            <w:tcW w:w="1236" w:type="dxa"/>
          </w:tcPr>
          <w:p w14:paraId="1E667838" w14:textId="77777777" w:rsidR="00DA1C64" w:rsidRDefault="00BC311E">
            <w:pPr>
              <w:spacing w:after="120"/>
              <w:rPr>
                <w:ins w:id="689" w:author="yoonoh-c" w:date="2021-04-13T10:40:00Z"/>
                <w:rFonts w:eastAsiaTheme="minorEastAsia"/>
                <w:color w:val="0070C0"/>
                <w:lang w:val="en-US" w:eastAsia="zh-CN"/>
              </w:rPr>
            </w:pPr>
            <w:ins w:id="690" w:author="yoonoh-c" w:date="2021-04-13T10:40:00Z">
              <w:r>
                <w:rPr>
                  <w:rFonts w:eastAsia="Malgun Gothic" w:hint="eastAsia"/>
                  <w:color w:val="0070C0"/>
                  <w:lang w:val="en-US" w:eastAsia="ko-KR"/>
                </w:rPr>
                <w:t>LG Electronics</w:t>
              </w:r>
            </w:ins>
          </w:p>
        </w:tc>
        <w:tc>
          <w:tcPr>
            <w:tcW w:w="8395" w:type="dxa"/>
          </w:tcPr>
          <w:p w14:paraId="5C1EAF25" w14:textId="77777777" w:rsidR="00DA1C64" w:rsidRDefault="00BC311E">
            <w:pPr>
              <w:spacing w:after="120"/>
              <w:rPr>
                <w:ins w:id="691" w:author="yoonoh-c" w:date="2021-04-13T10:40:00Z"/>
                <w:rFonts w:eastAsiaTheme="minorEastAsia"/>
                <w:color w:val="0070C0"/>
                <w:lang w:val="en-US" w:eastAsia="zh-CN"/>
              </w:rPr>
            </w:pPr>
            <w:ins w:id="692" w:author="yoonoh-c" w:date="2021-04-13T10:40:00Z">
              <w:r>
                <w:rPr>
                  <w:rFonts w:eastAsia="Malgun Gothic" w:hint="eastAsia"/>
                  <w:color w:val="0070C0"/>
                  <w:lang w:val="en-US" w:eastAsia="ko-KR"/>
                </w:rPr>
                <w:t xml:space="preserve">Support option 1. </w:t>
              </w:r>
              <w:r>
                <w:rPr>
                  <w:rFonts w:eastAsia="Malgun Gothic"/>
                  <w:color w:val="0070C0"/>
                  <w:lang w:val="en-US" w:eastAsia="ko-KR"/>
                </w:rPr>
                <w:t xml:space="preserve">It is </w:t>
              </w:r>
              <w:proofErr w:type="gramStart"/>
              <w:r>
                <w:rPr>
                  <w:rFonts w:eastAsia="Malgun Gothic"/>
                  <w:color w:val="0070C0"/>
                  <w:lang w:val="en-US" w:eastAsia="ko-KR"/>
                </w:rPr>
                <w:t>similar to</w:t>
              </w:r>
              <w:proofErr w:type="gramEnd"/>
              <w:r>
                <w:rPr>
                  <w:rFonts w:eastAsia="Malgun Gothic"/>
                  <w:color w:val="0070C0"/>
                  <w:lang w:val="en-US" w:eastAsia="ko-KR"/>
                </w:rPr>
                <w:t xml:space="preserve"> Rel-16 intra-band non-contiguous CA based on CBM.</w:t>
              </w:r>
            </w:ins>
          </w:p>
        </w:tc>
      </w:tr>
      <w:tr w:rsidR="00DA1C64" w14:paraId="05B7C4D3" w14:textId="77777777">
        <w:trPr>
          <w:ins w:id="693" w:author="Samsung" w:date="2021-04-13T10:58:00Z"/>
        </w:trPr>
        <w:tc>
          <w:tcPr>
            <w:tcW w:w="1236" w:type="dxa"/>
          </w:tcPr>
          <w:p w14:paraId="38EEE9BE" w14:textId="77777777" w:rsidR="00DA1C64" w:rsidRDefault="00BC311E">
            <w:pPr>
              <w:spacing w:after="120"/>
              <w:rPr>
                <w:ins w:id="694" w:author="Samsung" w:date="2021-04-13T10:58:00Z"/>
                <w:rFonts w:eastAsia="Malgun Gothic"/>
                <w:color w:val="0070C0"/>
                <w:lang w:val="en-US" w:eastAsia="ko-KR"/>
              </w:rPr>
            </w:pPr>
            <w:ins w:id="695" w:author="Samsung" w:date="2021-04-13T10: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089E8E1" w14:textId="77777777" w:rsidR="00DA1C64" w:rsidRDefault="00BC311E">
            <w:pPr>
              <w:spacing w:after="120"/>
              <w:rPr>
                <w:ins w:id="696" w:author="Samsung" w:date="2021-04-13T10:58:00Z"/>
                <w:rFonts w:eastAsia="Malgun Gothic"/>
                <w:color w:val="0070C0"/>
                <w:lang w:val="en-US" w:eastAsia="ko-KR"/>
              </w:rPr>
            </w:pPr>
            <w:ins w:id="697" w:author="Samsung" w:date="2021-04-13T10:58:00Z">
              <w:r>
                <w:rPr>
                  <w:rFonts w:eastAsiaTheme="minorEastAsia"/>
                  <w:color w:val="0070C0"/>
                  <w:lang w:val="en-US" w:eastAsia="zh-CN"/>
                </w:rPr>
                <w:t>Based on consensus up to now, we can firstly focus on REFSENS</w:t>
              </w:r>
            </w:ins>
          </w:p>
        </w:tc>
      </w:tr>
      <w:tr w:rsidR="00DA1C64" w14:paraId="48295353" w14:textId="77777777">
        <w:trPr>
          <w:ins w:id="698" w:author="Xiaomi" w:date="2021-04-13T11:28:00Z"/>
        </w:trPr>
        <w:tc>
          <w:tcPr>
            <w:tcW w:w="1236" w:type="dxa"/>
          </w:tcPr>
          <w:p w14:paraId="76069842" w14:textId="77777777" w:rsidR="00DA1C64" w:rsidRDefault="00BC311E">
            <w:pPr>
              <w:spacing w:after="120"/>
              <w:rPr>
                <w:ins w:id="699" w:author="Xiaomi" w:date="2021-04-13T11:28:00Z"/>
                <w:rFonts w:eastAsiaTheme="minorEastAsia"/>
                <w:color w:val="0070C0"/>
                <w:lang w:val="en-US" w:eastAsia="zh-CN"/>
              </w:rPr>
            </w:pPr>
            <w:ins w:id="700" w:author="Xiaomi" w:date="2021-04-13T11: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0C125C" w14:textId="77777777" w:rsidR="00DA1C64" w:rsidRDefault="00BC311E">
            <w:pPr>
              <w:spacing w:after="120"/>
              <w:rPr>
                <w:ins w:id="701" w:author="Xiaomi" w:date="2021-04-13T11:28:00Z"/>
                <w:rFonts w:eastAsiaTheme="minorEastAsia"/>
                <w:color w:val="0070C0"/>
                <w:lang w:val="en-US" w:eastAsia="zh-CN"/>
              </w:rPr>
            </w:pPr>
            <w:ins w:id="702" w:author="Xiaomi" w:date="2021-04-13T11:28:00Z">
              <w:r>
                <w:rPr>
                  <w:rFonts w:eastAsiaTheme="minorEastAsia" w:hint="eastAsia"/>
                  <w:color w:val="0070C0"/>
                  <w:lang w:val="en-US" w:eastAsia="zh-CN"/>
                </w:rPr>
                <w:t>A</w:t>
              </w:r>
              <w:r>
                <w:rPr>
                  <w:rFonts w:eastAsiaTheme="minorEastAsia"/>
                  <w:color w:val="0070C0"/>
                  <w:lang w:val="en-US" w:eastAsia="zh-CN"/>
                </w:rPr>
                <w:t>greed</w:t>
              </w:r>
            </w:ins>
            <w:ins w:id="703" w:author="Xiaomi" w:date="2021-04-13T11:29:00Z">
              <w:r>
                <w:rPr>
                  <w:rFonts w:eastAsiaTheme="minorEastAsia"/>
                  <w:color w:val="0070C0"/>
                  <w:lang w:val="en-US" w:eastAsia="zh-CN"/>
                </w:rPr>
                <w:t xml:space="preserve"> </w:t>
              </w:r>
            </w:ins>
            <w:ins w:id="704" w:author="Xiaomi" w:date="2021-04-13T11:41:00Z">
              <w:r>
                <w:rPr>
                  <w:rFonts w:eastAsiaTheme="minorEastAsia"/>
                  <w:color w:val="0070C0"/>
                  <w:lang w:val="en-US" w:eastAsia="zh-CN"/>
                </w:rPr>
                <w:t xml:space="preserve">MediaTek and </w:t>
              </w:r>
            </w:ins>
            <w:ins w:id="705" w:author="Xiaomi" w:date="2021-04-13T11:29:00Z">
              <w:r>
                <w:rPr>
                  <w:rFonts w:eastAsiaTheme="minorEastAsia"/>
                  <w:color w:val="0070C0"/>
                  <w:lang w:val="en-US" w:eastAsia="zh-CN"/>
                </w:rPr>
                <w:t>Samsung, we can firstly focus on REFSENs.</w:t>
              </w:r>
            </w:ins>
          </w:p>
        </w:tc>
      </w:tr>
      <w:tr w:rsidR="00887E08" w14:paraId="0B5F1641" w14:textId="77777777">
        <w:trPr>
          <w:ins w:id="706" w:author="Nokia" w:date="2021-04-13T18:43:00Z"/>
        </w:trPr>
        <w:tc>
          <w:tcPr>
            <w:tcW w:w="1236" w:type="dxa"/>
          </w:tcPr>
          <w:p w14:paraId="436DB1E9" w14:textId="0A88141E" w:rsidR="00887E08" w:rsidRDefault="00887E08">
            <w:pPr>
              <w:spacing w:after="120"/>
              <w:rPr>
                <w:ins w:id="707" w:author="Nokia" w:date="2021-04-13T18:43:00Z"/>
                <w:rFonts w:eastAsiaTheme="minorEastAsia"/>
                <w:color w:val="0070C0"/>
                <w:lang w:val="en-US" w:eastAsia="zh-CN"/>
              </w:rPr>
            </w:pPr>
            <w:ins w:id="708" w:author="Nokia" w:date="2021-04-13T18:43:00Z">
              <w:r>
                <w:rPr>
                  <w:rFonts w:eastAsiaTheme="minorEastAsia"/>
                  <w:color w:val="0070C0"/>
                  <w:lang w:val="en-US" w:eastAsia="zh-CN"/>
                </w:rPr>
                <w:t>Nokia</w:t>
              </w:r>
            </w:ins>
          </w:p>
        </w:tc>
        <w:tc>
          <w:tcPr>
            <w:tcW w:w="8395" w:type="dxa"/>
          </w:tcPr>
          <w:p w14:paraId="624EFD7A" w14:textId="68355D21" w:rsidR="00887E08" w:rsidRDefault="00887E08">
            <w:pPr>
              <w:spacing w:after="120"/>
              <w:rPr>
                <w:ins w:id="709" w:author="Nokia" w:date="2021-04-13T18:43:00Z"/>
                <w:rFonts w:eastAsiaTheme="minorEastAsia"/>
                <w:color w:val="0070C0"/>
                <w:lang w:val="en-US" w:eastAsia="zh-CN"/>
              </w:rPr>
            </w:pPr>
            <w:ins w:id="710" w:author="Nokia" w:date="2021-04-13T18:43:00Z">
              <w:r>
                <w:rPr>
                  <w:rFonts w:eastAsiaTheme="minorEastAsia"/>
                  <w:color w:val="0070C0"/>
                  <w:lang w:val="en-US" w:eastAsia="zh-CN"/>
                </w:rPr>
                <w:t>Option 2</w:t>
              </w:r>
            </w:ins>
          </w:p>
        </w:tc>
      </w:tr>
    </w:tbl>
    <w:p w14:paraId="746E7363" w14:textId="77777777" w:rsidR="00DA1C64" w:rsidRDefault="00DA1C64">
      <w:pPr>
        <w:rPr>
          <w:color w:val="0070C0"/>
          <w:lang w:val="en-US" w:eastAsia="zh-CN"/>
        </w:rPr>
      </w:pPr>
    </w:p>
    <w:p w14:paraId="4C4D8DCE" w14:textId="77777777" w:rsidR="00DA1C64" w:rsidRDefault="00BC311E">
      <w:pPr>
        <w:rPr>
          <w:b/>
          <w:color w:val="0070C0"/>
          <w:lang w:eastAsia="ko-KR"/>
        </w:rPr>
      </w:pPr>
      <w:r>
        <w:rPr>
          <w:b/>
          <w:color w:val="0070C0"/>
          <w:lang w:eastAsia="ko-KR"/>
        </w:rPr>
        <w:t>Issue 3-4: REFSENS relaxation framework</w:t>
      </w:r>
    </w:p>
    <w:p w14:paraId="564606F4" w14:textId="77777777" w:rsidR="00DA1C64" w:rsidRDefault="00BC311E">
      <w:pPr>
        <w:rPr>
          <w:color w:val="0070C0"/>
          <w:szCs w:val="24"/>
          <w:lang w:eastAsia="zh-CN"/>
        </w:rPr>
      </w:pPr>
      <w:r>
        <w:rPr>
          <w:color w:val="0070C0"/>
          <w:szCs w:val="24"/>
          <w:lang w:eastAsia="zh-CN"/>
        </w:rPr>
        <w:t>Proposals</w:t>
      </w:r>
    </w:p>
    <w:p w14:paraId="5785A6C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REFSENS relaxation structure of intra-band non-contiguous CA is applied to inter-band CA within same </w:t>
      </w:r>
      <w:proofErr w:type="spellStart"/>
      <w:r>
        <w:rPr>
          <w:rFonts w:eastAsia="SimSun"/>
          <w:color w:val="0070C0"/>
          <w:szCs w:val="24"/>
          <w:lang w:eastAsia="zh-CN"/>
        </w:rPr>
        <w:t>freq</w:t>
      </w:r>
      <w:proofErr w:type="spellEnd"/>
      <w:r>
        <w:rPr>
          <w:rFonts w:eastAsia="SimSun"/>
          <w:color w:val="0070C0"/>
          <w:szCs w:val="24"/>
          <w:lang w:eastAsia="zh-CN"/>
        </w:rPr>
        <w:t xml:space="preserve"> group and same REFSENS relaxation is applied to both bands of a band combination within same </w:t>
      </w:r>
      <w:proofErr w:type="spellStart"/>
      <w:r>
        <w:rPr>
          <w:rFonts w:eastAsia="SimSun"/>
          <w:color w:val="0070C0"/>
          <w:szCs w:val="24"/>
          <w:lang w:eastAsia="zh-CN"/>
        </w:rPr>
        <w:t>freq</w:t>
      </w:r>
      <w:proofErr w:type="spellEnd"/>
      <w:r>
        <w:rPr>
          <w:rFonts w:eastAsia="SimSun"/>
          <w:color w:val="0070C0"/>
          <w:szCs w:val="24"/>
          <w:lang w:eastAsia="zh-CN"/>
        </w:rPr>
        <w:t xml:space="preserve"> group.</w:t>
      </w:r>
    </w:p>
    <w:p w14:paraId="3D5C7FA8"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REFSENS relaxation structure is based on IBM interband CA</w:t>
      </w:r>
    </w:p>
    <w:p w14:paraId="209A159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3A24B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542539C2" w14:textId="77777777">
        <w:tc>
          <w:tcPr>
            <w:tcW w:w="1236" w:type="dxa"/>
          </w:tcPr>
          <w:p w14:paraId="1B9FF799"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EA5E01"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768B9BB" w14:textId="77777777">
        <w:tc>
          <w:tcPr>
            <w:tcW w:w="1236" w:type="dxa"/>
          </w:tcPr>
          <w:p w14:paraId="3325A8CF" w14:textId="77777777" w:rsidR="00DA1C64" w:rsidRDefault="00BC311E">
            <w:pPr>
              <w:spacing w:after="120"/>
              <w:rPr>
                <w:ins w:id="711" w:author="Ting-Wei Kang (康庭維)" w:date="2021-04-12T18:15:00Z"/>
                <w:rFonts w:eastAsiaTheme="minorEastAsia"/>
                <w:color w:val="0070C0"/>
                <w:lang w:val="en-US" w:eastAsia="zh-CN"/>
              </w:rPr>
            </w:pPr>
            <w:ins w:id="712" w:author="Ting-Wei Kang (康庭維)" w:date="2021-04-12T18:15:00Z">
              <w:r>
                <w:rPr>
                  <w:rFonts w:eastAsiaTheme="minorEastAsia"/>
                  <w:color w:val="0070C0"/>
                  <w:lang w:val="en-US" w:eastAsia="zh-CN"/>
                </w:rPr>
                <w:t>MediaTek</w:t>
              </w:r>
            </w:ins>
          </w:p>
          <w:p w14:paraId="46C9E52A" w14:textId="77777777" w:rsidR="00DA1C64" w:rsidRDefault="00BC311E">
            <w:pPr>
              <w:spacing w:after="120"/>
              <w:rPr>
                <w:rFonts w:eastAsiaTheme="minorEastAsia"/>
                <w:color w:val="0070C0"/>
                <w:lang w:val="en-US" w:eastAsia="zh-CN"/>
              </w:rPr>
            </w:pPr>
            <w:del w:id="713" w:author="Ting-Wei Kang (康庭維)" w:date="2021-04-12T18:15:00Z">
              <w:r>
                <w:rPr>
                  <w:rFonts w:eastAsiaTheme="minorEastAsia" w:hint="eastAsia"/>
                  <w:color w:val="0070C0"/>
                  <w:lang w:val="en-US" w:eastAsia="zh-CN"/>
                </w:rPr>
                <w:delText>XXX</w:delText>
              </w:r>
            </w:del>
          </w:p>
        </w:tc>
        <w:tc>
          <w:tcPr>
            <w:tcW w:w="8395" w:type="dxa"/>
          </w:tcPr>
          <w:p w14:paraId="4A695F8A" w14:textId="77777777" w:rsidR="00DA1C64" w:rsidRDefault="00BC311E">
            <w:pPr>
              <w:spacing w:after="120"/>
              <w:rPr>
                <w:ins w:id="714" w:author="Ting-Wei Kang (康庭維)" w:date="2021-04-12T19:18:00Z"/>
                <w:rFonts w:eastAsiaTheme="minorEastAsia"/>
                <w:color w:val="0070C0"/>
                <w:lang w:val="en-US" w:eastAsia="zh-CN"/>
              </w:rPr>
            </w:pPr>
            <w:ins w:id="715" w:author="Ting-Wei Kang (康庭維)" w:date="2021-04-12T18:15:00Z">
              <w:r>
                <w:rPr>
                  <w:rFonts w:eastAsiaTheme="minorEastAsia"/>
                  <w:color w:val="0070C0"/>
                  <w:lang w:val="en-US" w:eastAsia="zh-CN"/>
                </w:rPr>
                <w:t>Option 1.</w:t>
              </w:r>
            </w:ins>
            <w:ins w:id="716" w:author="Ting-Wei Kang (康庭維)" w:date="2021-04-12T18:16:00Z">
              <w:r>
                <w:rPr>
                  <w:rFonts w:eastAsiaTheme="minorEastAsia"/>
                  <w:color w:val="0070C0"/>
                  <w:lang w:val="en-US" w:eastAsia="zh-CN"/>
                </w:rPr>
                <w:t xml:space="preserve"> </w:t>
              </w:r>
            </w:ins>
          </w:p>
          <w:p w14:paraId="4782FE75" w14:textId="77777777" w:rsidR="00DA1C64" w:rsidRDefault="00BC311E">
            <w:pPr>
              <w:spacing w:after="120"/>
              <w:rPr>
                <w:rFonts w:eastAsiaTheme="minorEastAsia"/>
                <w:color w:val="0070C0"/>
                <w:lang w:val="en-US" w:eastAsia="zh-CN"/>
              </w:rPr>
            </w:pPr>
            <w:ins w:id="717" w:author="Ting-Wei Kang (康庭維)" w:date="2021-04-12T18:16:00Z">
              <w:r>
                <w:rPr>
                  <w:rFonts w:eastAsiaTheme="minorEastAsia"/>
                  <w:color w:val="0070C0"/>
                  <w:lang w:val="en-US" w:eastAsia="zh-CN"/>
                </w:rPr>
                <w:t xml:space="preserve">Apply NCCA concept </w:t>
              </w:r>
            </w:ins>
            <w:ins w:id="718" w:author="Ting-Wei Kang (康庭維)" w:date="2021-04-12T19:19:00Z">
              <w:r>
                <w:rPr>
                  <w:rFonts w:eastAsiaTheme="minorEastAsia"/>
                  <w:color w:val="0070C0"/>
                  <w:lang w:val="en-US" w:eastAsia="zh-CN"/>
                </w:rPr>
                <w:t xml:space="preserve">as starting point </w:t>
              </w:r>
            </w:ins>
            <w:ins w:id="719" w:author="Ting-Wei Kang (康庭維)" w:date="2021-04-12T18:16:00Z">
              <w:r>
                <w:rPr>
                  <w:rFonts w:eastAsiaTheme="minorEastAsia"/>
                  <w:color w:val="0070C0"/>
                  <w:lang w:val="en-US" w:eastAsia="zh-CN"/>
                </w:rPr>
                <w:t>is made sense</w:t>
              </w:r>
            </w:ins>
            <w:ins w:id="720" w:author="Ting-Wei Kang (康庭維)" w:date="2021-04-12T18:17:00Z">
              <w:r>
                <w:rPr>
                  <w:rFonts w:eastAsiaTheme="minorEastAsia"/>
                  <w:color w:val="0070C0"/>
                  <w:lang w:val="en-US" w:eastAsia="zh-CN"/>
                </w:rPr>
                <w:t xml:space="preserve"> basically, and the exact relaxation value </w:t>
              </w:r>
            </w:ins>
            <w:ins w:id="721" w:author="Ting-Wei Kang (康庭維)" w:date="2021-04-12T18:56:00Z">
              <w:r>
                <w:rPr>
                  <w:rFonts w:eastAsiaTheme="minorEastAsia"/>
                  <w:color w:val="0070C0"/>
                  <w:lang w:val="en-US" w:eastAsia="zh-CN"/>
                </w:rPr>
                <w:t>shall be</w:t>
              </w:r>
            </w:ins>
            <w:ins w:id="722" w:author="Ting-Wei Kang (康庭維)" w:date="2021-04-12T18:17:00Z">
              <w:r>
                <w:rPr>
                  <w:rFonts w:eastAsiaTheme="minorEastAsia"/>
                  <w:color w:val="0070C0"/>
                  <w:lang w:val="en-US" w:eastAsia="zh-CN"/>
                </w:rPr>
                <w:t xml:space="preserve"> FFS.</w:t>
              </w:r>
            </w:ins>
          </w:p>
        </w:tc>
      </w:tr>
      <w:tr w:rsidR="00DA1C64" w14:paraId="41445426" w14:textId="77777777">
        <w:tc>
          <w:tcPr>
            <w:tcW w:w="1236" w:type="dxa"/>
          </w:tcPr>
          <w:p w14:paraId="57A9EBA3" w14:textId="77777777" w:rsidR="00DA1C64" w:rsidRDefault="00BC311E">
            <w:pPr>
              <w:spacing w:after="120"/>
              <w:rPr>
                <w:rFonts w:eastAsiaTheme="minorEastAsia"/>
                <w:color w:val="0070C0"/>
                <w:lang w:val="en-US" w:eastAsia="zh-CN"/>
              </w:rPr>
            </w:pPr>
            <w:ins w:id="723" w:author="OPPO" w:date="2021-04-12T21:24:00Z">
              <w:r>
                <w:rPr>
                  <w:rFonts w:eastAsiaTheme="minorEastAsia"/>
                  <w:color w:val="0070C0"/>
                  <w:lang w:val="en-US" w:eastAsia="zh-CN"/>
                </w:rPr>
                <w:t>OPPO</w:t>
              </w:r>
            </w:ins>
          </w:p>
        </w:tc>
        <w:tc>
          <w:tcPr>
            <w:tcW w:w="8395" w:type="dxa"/>
          </w:tcPr>
          <w:p w14:paraId="2CC1A89A" w14:textId="77777777" w:rsidR="00DA1C64" w:rsidRDefault="00BC311E">
            <w:pPr>
              <w:spacing w:after="120"/>
              <w:rPr>
                <w:ins w:id="724" w:author="OPPO" w:date="2021-04-12T21:24:00Z"/>
                <w:rFonts w:eastAsiaTheme="minorEastAsia"/>
                <w:color w:val="0070C0"/>
                <w:lang w:val="en-US" w:eastAsia="zh-CN"/>
              </w:rPr>
            </w:pPr>
            <w:ins w:id="725" w:author="OPPO" w:date="2021-04-12T21:24:00Z">
              <w:r>
                <w:rPr>
                  <w:rFonts w:eastAsiaTheme="minorEastAsia" w:hint="eastAsia"/>
                  <w:color w:val="0070C0"/>
                  <w:lang w:val="en-US" w:eastAsia="zh-CN"/>
                </w:rPr>
                <w:t>O</w:t>
              </w:r>
              <w:r>
                <w:rPr>
                  <w:rFonts w:eastAsiaTheme="minorEastAsia"/>
                  <w:color w:val="0070C0"/>
                  <w:lang w:val="en-US" w:eastAsia="zh-CN"/>
                </w:rPr>
                <w:t>ption 1.</w:t>
              </w:r>
            </w:ins>
          </w:p>
          <w:p w14:paraId="1C6DF45D" w14:textId="77777777" w:rsidR="00DA1C64" w:rsidRDefault="00BC311E">
            <w:pPr>
              <w:spacing w:after="120"/>
              <w:rPr>
                <w:rFonts w:eastAsiaTheme="minorEastAsia"/>
                <w:color w:val="0070C0"/>
                <w:lang w:val="en-US" w:eastAsia="zh-CN"/>
              </w:rPr>
            </w:pPr>
            <w:ins w:id="726" w:author="OPPO" w:date="2021-04-12T21:24:00Z">
              <w:r>
                <w:rPr>
                  <w:rFonts w:eastAsiaTheme="minorEastAsia"/>
                  <w:color w:val="0070C0"/>
                  <w:lang w:val="en-US" w:eastAsia="zh-CN"/>
                </w:rPr>
                <w:lastRenderedPageBreak/>
                <w:t xml:space="preserve">This inter-band within same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group is more like intra-band non-contiguous CA, and the framework can be shared for them.</w:t>
              </w:r>
            </w:ins>
          </w:p>
        </w:tc>
      </w:tr>
      <w:tr w:rsidR="00DA1C64" w14:paraId="27B204BD" w14:textId="77777777">
        <w:tc>
          <w:tcPr>
            <w:tcW w:w="1236" w:type="dxa"/>
          </w:tcPr>
          <w:p w14:paraId="755D10C4" w14:textId="77777777" w:rsidR="00DA1C64" w:rsidRDefault="00BC311E">
            <w:pPr>
              <w:spacing w:after="120"/>
              <w:rPr>
                <w:rFonts w:eastAsiaTheme="minorEastAsia"/>
                <w:color w:val="0070C0"/>
                <w:lang w:val="en-US" w:eastAsia="zh-CN"/>
              </w:rPr>
            </w:pPr>
            <w:ins w:id="727" w:author="Qualcomm" w:date="2021-04-12T13:23:00Z">
              <w:r>
                <w:rPr>
                  <w:rFonts w:eastAsiaTheme="minorEastAsia"/>
                  <w:color w:val="0070C0"/>
                  <w:lang w:val="en-US" w:eastAsia="zh-CN"/>
                </w:rPr>
                <w:lastRenderedPageBreak/>
                <w:t>Qualcomm</w:t>
              </w:r>
            </w:ins>
          </w:p>
        </w:tc>
        <w:tc>
          <w:tcPr>
            <w:tcW w:w="8395" w:type="dxa"/>
          </w:tcPr>
          <w:p w14:paraId="0E591CAD" w14:textId="77777777" w:rsidR="00DA1C64" w:rsidRDefault="00BC311E">
            <w:pPr>
              <w:spacing w:after="120"/>
              <w:rPr>
                <w:ins w:id="728" w:author="Qualcomm" w:date="2021-04-12T13:23:00Z"/>
                <w:rFonts w:eastAsiaTheme="minorEastAsia"/>
                <w:color w:val="0070C0"/>
                <w:lang w:val="en-US" w:eastAsia="zh-CN"/>
              </w:rPr>
            </w:pPr>
            <w:ins w:id="729" w:author="Qualcomm" w:date="2021-04-12T13:23:00Z">
              <w:r>
                <w:rPr>
                  <w:rFonts w:eastAsiaTheme="minorEastAsia"/>
                  <w:color w:val="0070C0"/>
                  <w:lang w:val="en-US" w:eastAsia="zh-CN"/>
                </w:rPr>
                <w:t>Option 2: The requirements must be inclusive of all reasonable implementations, which also means that the requirements must be set in a way to check for degradation mechanisms of all implementations.</w:t>
              </w:r>
            </w:ins>
          </w:p>
          <w:p w14:paraId="0BADDADD" w14:textId="77777777" w:rsidR="00DA1C64" w:rsidRDefault="00BC311E">
            <w:pPr>
              <w:spacing w:after="120"/>
              <w:rPr>
                <w:rFonts w:eastAsiaTheme="minorEastAsia"/>
                <w:color w:val="0070C0"/>
                <w:lang w:val="en-US" w:eastAsia="zh-CN"/>
              </w:rPr>
            </w:pPr>
            <w:ins w:id="730" w:author="Qualcomm" w:date="2021-04-12T13:23:00Z">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ins>
          </w:p>
        </w:tc>
      </w:tr>
      <w:tr w:rsidR="00DA1C64" w14:paraId="1830B933" w14:textId="77777777">
        <w:trPr>
          <w:ins w:id="731" w:author="yoonoh-c" w:date="2021-04-13T10:40:00Z"/>
        </w:trPr>
        <w:tc>
          <w:tcPr>
            <w:tcW w:w="1236" w:type="dxa"/>
          </w:tcPr>
          <w:p w14:paraId="736C7FD4" w14:textId="77777777" w:rsidR="00DA1C64" w:rsidRDefault="00BC311E">
            <w:pPr>
              <w:spacing w:after="120"/>
              <w:rPr>
                <w:ins w:id="732" w:author="yoonoh-c" w:date="2021-04-13T10:40:00Z"/>
                <w:rFonts w:eastAsiaTheme="minorEastAsia"/>
                <w:color w:val="0070C0"/>
                <w:lang w:val="en-US" w:eastAsia="zh-CN"/>
              </w:rPr>
            </w:pPr>
            <w:ins w:id="733" w:author="yoonoh-c" w:date="2021-04-13T10:40:00Z">
              <w:r>
                <w:rPr>
                  <w:rFonts w:eastAsia="Malgun Gothic" w:hint="eastAsia"/>
                  <w:color w:val="0070C0"/>
                  <w:lang w:val="en-US" w:eastAsia="ko-KR"/>
                </w:rPr>
                <w:t>LG Electronic</w:t>
              </w:r>
              <w:r>
                <w:rPr>
                  <w:rFonts w:eastAsia="Malgun Gothic"/>
                  <w:color w:val="0070C0"/>
                  <w:lang w:val="en-US" w:eastAsia="ko-KR"/>
                </w:rPr>
                <w:t>s</w:t>
              </w:r>
            </w:ins>
          </w:p>
        </w:tc>
        <w:tc>
          <w:tcPr>
            <w:tcW w:w="8395" w:type="dxa"/>
          </w:tcPr>
          <w:p w14:paraId="2470D88F" w14:textId="77777777" w:rsidR="00DA1C64" w:rsidRDefault="00BC311E">
            <w:pPr>
              <w:spacing w:after="120"/>
              <w:rPr>
                <w:ins w:id="734" w:author="yoonoh-c" w:date="2021-04-13T10:40:00Z"/>
                <w:rFonts w:eastAsiaTheme="minorEastAsia"/>
                <w:color w:val="0070C0"/>
                <w:lang w:val="en-US" w:eastAsia="zh-CN"/>
              </w:rPr>
            </w:pPr>
            <w:ins w:id="735" w:author="yoonoh-c" w:date="2021-04-13T10:40:00Z">
              <w:r>
                <w:rPr>
                  <w:rFonts w:eastAsia="Malgun Gothic" w:hint="eastAsia"/>
                  <w:color w:val="0070C0"/>
                  <w:lang w:val="en-US" w:eastAsia="ko-KR"/>
                </w:rPr>
                <w:t xml:space="preserve">Support option 1. </w:t>
              </w:r>
              <w:r>
                <w:rPr>
                  <w:color w:val="0070C0"/>
                  <w:szCs w:val="24"/>
                  <w:lang w:eastAsia="zh-CN"/>
                </w:rPr>
                <w:t xml:space="preserve">Same REFSENS relaxation can be applied to both bands of a band combination within same </w:t>
              </w:r>
              <w:proofErr w:type="spellStart"/>
              <w:r>
                <w:rPr>
                  <w:color w:val="0070C0"/>
                  <w:szCs w:val="24"/>
                  <w:lang w:eastAsia="zh-CN"/>
                </w:rPr>
                <w:t>freq</w:t>
              </w:r>
              <w:proofErr w:type="spellEnd"/>
              <w:r>
                <w:rPr>
                  <w:color w:val="0070C0"/>
                  <w:szCs w:val="24"/>
                  <w:lang w:eastAsia="zh-CN"/>
                </w:rPr>
                <w:t xml:space="preserve"> </w:t>
              </w:r>
              <w:proofErr w:type="gramStart"/>
              <w:r>
                <w:rPr>
                  <w:color w:val="0070C0"/>
                  <w:szCs w:val="24"/>
                  <w:lang w:eastAsia="zh-CN"/>
                </w:rPr>
                <w:t>group,</w:t>
              </w:r>
              <w:proofErr w:type="gramEnd"/>
              <w:r>
                <w:rPr>
                  <w:color w:val="0070C0"/>
                  <w:szCs w:val="24"/>
                  <w:lang w:eastAsia="zh-CN"/>
                </w:rPr>
                <w:t xml:space="preserve"> however the REFSENS relaxation value needs to be specified per band pair considering the frequency separation per band pair.</w:t>
              </w:r>
            </w:ins>
          </w:p>
        </w:tc>
      </w:tr>
      <w:tr w:rsidR="00DA1C64" w14:paraId="4E3938B4" w14:textId="77777777">
        <w:trPr>
          <w:ins w:id="736" w:author="Samsung" w:date="2021-04-13T10:59:00Z"/>
        </w:trPr>
        <w:tc>
          <w:tcPr>
            <w:tcW w:w="1236" w:type="dxa"/>
          </w:tcPr>
          <w:p w14:paraId="203D8570" w14:textId="77777777" w:rsidR="00DA1C64" w:rsidRDefault="00BC311E">
            <w:pPr>
              <w:spacing w:after="120"/>
              <w:rPr>
                <w:ins w:id="737" w:author="Samsung" w:date="2021-04-13T10:59:00Z"/>
                <w:rFonts w:eastAsia="Malgun Gothic"/>
                <w:color w:val="0070C0"/>
                <w:lang w:val="en-US" w:eastAsia="ko-KR"/>
              </w:rPr>
            </w:pPr>
            <w:ins w:id="738" w:author="Samsung" w:date="2021-04-13T10:5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334DE18" w14:textId="77777777" w:rsidR="00DA1C64" w:rsidRDefault="00BC311E">
            <w:pPr>
              <w:spacing w:after="120"/>
              <w:rPr>
                <w:ins w:id="739" w:author="Samsung" w:date="2021-04-13T10:59:00Z"/>
                <w:rFonts w:eastAsia="Malgun Gothic"/>
                <w:color w:val="0070C0"/>
                <w:lang w:val="en-US" w:eastAsia="ko-KR"/>
              </w:rPr>
            </w:pPr>
            <w:proofErr w:type="gramStart"/>
            <w:ins w:id="740" w:author="Samsung" w:date="2021-04-13T10:59:00Z">
              <w:r>
                <w:rPr>
                  <w:rFonts w:eastAsiaTheme="minorEastAsia"/>
                  <w:color w:val="0070C0"/>
                  <w:lang w:val="en-US" w:eastAsia="zh-CN"/>
                </w:rPr>
                <w:t>Firstly</w:t>
              </w:r>
              <w:proofErr w:type="gramEnd"/>
              <w:r>
                <w:rPr>
                  <w:rFonts w:eastAsiaTheme="minorEastAsia"/>
                  <w:color w:val="0070C0"/>
                  <w:lang w:val="en-US" w:eastAsia="zh-CN"/>
                </w:rPr>
                <w:t xml:space="preserve"> of all we need to align on understanding of CBM implementation. To address CBM across different frequency group, option 2 is more compatible.</w:t>
              </w:r>
            </w:ins>
          </w:p>
        </w:tc>
      </w:tr>
      <w:tr w:rsidR="00DA1C64" w14:paraId="7139D561" w14:textId="77777777">
        <w:trPr>
          <w:ins w:id="741" w:author="Xiaomi" w:date="2021-04-13T11:29:00Z"/>
        </w:trPr>
        <w:tc>
          <w:tcPr>
            <w:tcW w:w="1236" w:type="dxa"/>
          </w:tcPr>
          <w:p w14:paraId="04412025" w14:textId="77777777" w:rsidR="00DA1C64" w:rsidRDefault="00BC311E">
            <w:pPr>
              <w:spacing w:after="120"/>
              <w:rPr>
                <w:ins w:id="742" w:author="Xiaomi" w:date="2021-04-13T11:29:00Z"/>
                <w:rFonts w:eastAsiaTheme="minorEastAsia"/>
                <w:color w:val="0070C0"/>
                <w:lang w:val="en-US" w:eastAsia="zh-CN"/>
              </w:rPr>
            </w:pPr>
            <w:proofErr w:type="spellStart"/>
            <w:ins w:id="743" w:author="Xiaomi" w:date="2021-04-13T11:29:00Z">
              <w:r>
                <w:rPr>
                  <w:rFonts w:eastAsiaTheme="minorEastAsia" w:hint="eastAsia"/>
                  <w:color w:val="0070C0"/>
                  <w:lang w:val="en-US" w:eastAsia="zh-CN"/>
                </w:rPr>
                <w:t>Xaiomi</w:t>
              </w:r>
              <w:proofErr w:type="spellEnd"/>
            </w:ins>
          </w:p>
        </w:tc>
        <w:tc>
          <w:tcPr>
            <w:tcW w:w="8395" w:type="dxa"/>
          </w:tcPr>
          <w:p w14:paraId="517ADB3F" w14:textId="77777777" w:rsidR="00DA1C64" w:rsidRDefault="00BC311E">
            <w:pPr>
              <w:spacing w:after="120"/>
              <w:rPr>
                <w:ins w:id="744" w:author="Xiaomi" w:date="2021-04-13T11:29:00Z"/>
                <w:rFonts w:eastAsiaTheme="minorEastAsia"/>
                <w:color w:val="0070C0"/>
                <w:lang w:val="en-US" w:eastAsia="zh-CN"/>
              </w:rPr>
            </w:pPr>
            <w:ins w:id="745" w:author="Xiaomi" w:date="2021-04-13T11:30:00Z">
              <w:r>
                <w:rPr>
                  <w:rFonts w:eastAsiaTheme="minorEastAsia" w:hint="eastAsia"/>
                  <w:color w:val="0070C0"/>
                  <w:lang w:val="en-US" w:eastAsia="zh-CN"/>
                </w:rPr>
                <w:t>O</w:t>
              </w:r>
              <w:r>
                <w:rPr>
                  <w:rFonts w:eastAsiaTheme="minorEastAsia"/>
                  <w:color w:val="0070C0"/>
                  <w:lang w:val="en-US" w:eastAsia="zh-CN"/>
                </w:rPr>
                <w:t>ption 1</w:t>
              </w:r>
            </w:ins>
            <w:ins w:id="746" w:author="Xiaomi" w:date="2021-04-13T11:41:00Z">
              <w:r>
                <w:rPr>
                  <w:rFonts w:eastAsiaTheme="minorEastAsia"/>
                  <w:color w:val="0070C0"/>
                  <w:lang w:val="en-US" w:eastAsia="zh-CN"/>
                </w:rPr>
                <w:t>, inter-band wit</w:t>
              </w:r>
            </w:ins>
            <w:ins w:id="747" w:author="Xiaomi" w:date="2021-04-13T11:42:00Z">
              <w:r>
                <w:rPr>
                  <w:rFonts w:eastAsiaTheme="minorEastAsia"/>
                  <w:color w:val="0070C0"/>
                  <w:lang w:val="en-US" w:eastAsia="zh-CN"/>
                </w:rPr>
                <w:t xml:space="preserve">hin same freq. group could be treat as </w:t>
              </w:r>
            </w:ins>
            <w:ins w:id="748" w:author="Xiaomi" w:date="2021-04-13T11:43:00Z">
              <w:r>
                <w:rPr>
                  <w:rFonts w:eastAsiaTheme="minorEastAsia"/>
                  <w:color w:val="0070C0"/>
                  <w:lang w:val="en-US" w:eastAsia="zh-CN"/>
                </w:rPr>
                <w:t xml:space="preserve">like </w:t>
              </w:r>
            </w:ins>
            <w:ins w:id="749" w:author="Xiaomi" w:date="2021-04-13T11:42:00Z">
              <w:r>
                <w:rPr>
                  <w:rFonts w:eastAsiaTheme="minorEastAsia"/>
                  <w:color w:val="0070C0"/>
                  <w:lang w:val="en-US" w:eastAsia="zh-CN"/>
                </w:rPr>
                <w:t xml:space="preserve">intra-band CA, </w:t>
              </w:r>
            </w:ins>
            <w:ins w:id="750" w:author="Xiaomi" w:date="2021-04-13T11:43:00Z">
              <w:r>
                <w:rPr>
                  <w:rFonts w:eastAsiaTheme="minorEastAsia"/>
                  <w:color w:val="0070C0"/>
                  <w:lang w:val="en-US" w:eastAsia="zh-CN"/>
                </w:rPr>
                <w:t xml:space="preserve">somehow, it </w:t>
              </w:r>
              <w:proofErr w:type="gramStart"/>
              <w:r>
                <w:rPr>
                  <w:rFonts w:eastAsiaTheme="minorEastAsia"/>
                  <w:color w:val="0070C0"/>
                  <w:lang w:val="en-US" w:eastAsia="zh-CN"/>
                </w:rPr>
                <w:t>make</w:t>
              </w:r>
              <w:proofErr w:type="gramEnd"/>
              <w:r>
                <w:rPr>
                  <w:rFonts w:eastAsiaTheme="minorEastAsia"/>
                  <w:color w:val="0070C0"/>
                  <w:lang w:val="en-US" w:eastAsia="zh-CN"/>
                </w:rPr>
                <w:t xml:space="preserve"> sense </w:t>
              </w:r>
            </w:ins>
            <w:ins w:id="751" w:author="Xiaomi" w:date="2021-04-13T11:44:00Z">
              <w:r>
                <w:rPr>
                  <w:rFonts w:eastAsiaTheme="minorEastAsia"/>
                  <w:color w:val="0070C0"/>
                  <w:lang w:val="en-US" w:eastAsia="zh-CN"/>
                </w:rPr>
                <w:t>to reuse the same framework.</w:t>
              </w:r>
            </w:ins>
          </w:p>
        </w:tc>
      </w:tr>
      <w:tr w:rsidR="00887E08" w14:paraId="4CDFE0AE" w14:textId="77777777">
        <w:trPr>
          <w:ins w:id="752" w:author="Nokia" w:date="2021-04-13T18:43:00Z"/>
        </w:trPr>
        <w:tc>
          <w:tcPr>
            <w:tcW w:w="1236" w:type="dxa"/>
          </w:tcPr>
          <w:p w14:paraId="0087FB81" w14:textId="5175DFBB" w:rsidR="00887E08" w:rsidRDefault="00887E08">
            <w:pPr>
              <w:spacing w:after="120"/>
              <w:rPr>
                <w:ins w:id="753" w:author="Nokia" w:date="2021-04-13T18:43:00Z"/>
                <w:rFonts w:eastAsiaTheme="minorEastAsia"/>
                <w:color w:val="0070C0"/>
                <w:lang w:val="en-US" w:eastAsia="zh-CN"/>
              </w:rPr>
            </w:pPr>
            <w:ins w:id="754" w:author="Nokia" w:date="2021-04-13T18:43:00Z">
              <w:r>
                <w:rPr>
                  <w:rFonts w:eastAsiaTheme="minorEastAsia"/>
                  <w:color w:val="0070C0"/>
                  <w:lang w:val="en-US" w:eastAsia="zh-CN"/>
                </w:rPr>
                <w:t>Nokia</w:t>
              </w:r>
            </w:ins>
          </w:p>
        </w:tc>
        <w:tc>
          <w:tcPr>
            <w:tcW w:w="8395" w:type="dxa"/>
          </w:tcPr>
          <w:p w14:paraId="7BC843D9" w14:textId="23685F30" w:rsidR="00887E08" w:rsidRDefault="00887E08">
            <w:pPr>
              <w:spacing w:after="120"/>
              <w:rPr>
                <w:ins w:id="755" w:author="Nokia" w:date="2021-04-13T18:43:00Z"/>
                <w:rFonts w:eastAsiaTheme="minorEastAsia"/>
                <w:color w:val="0070C0"/>
                <w:lang w:val="en-US" w:eastAsia="zh-CN"/>
              </w:rPr>
            </w:pPr>
            <w:ins w:id="756" w:author="Nokia" w:date="2021-04-13T18:43:00Z">
              <w:r>
                <w:rPr>
                  <w:rFonts w:eastAsiaTheme="minorEastAsia"/>
                  <w:color w:val="0070C0"/>
                  <w:lang w:val="en-US" w:eastAsia="zh-CN"/>
                </w:rPr>
                <w:t>Option 2</w:t>
              </w:r>
            </w:ins>
          </w:p>
        </w:tc>
      </w:tr>
    </w:tbl>
    <w:p w14:paraId="52BBCDBE" w14:textId="77777777" w:rsidR="00DA1C64" w:rsidRDefault="00DA1C64">
      <w:pPr>
        <w:rPr>
          <w:color w:val="0070C0"/>
          <w:lang w:val="en-US" w:eastAsia="zh-CN"/>
        </w:rPr>
      </w:pPr>
    </w:p>
    <w:p w14:paraId="09D0D442" w14:textId="77777777" w:rsidR="00DA1C64" w:rsidRDefault="00BC311E">
      <w:pPr>
        <w:rPr>
          <w:b/>
          <w:color w:val="0070C0"/>
          <w:lang w:eastAsia="ko-KR"/>
        </w:rPr>
      </w:pPr>
      <w:r>
        <w:rPr>
          <w:b/>
          <w:color w:val="0070C0"/>
          <w:lang w:eastAsia="ko-KR"/>
        </w:rPr>
        <w:t>Issue 3-5: RAN4 introduce “BCs within the same freq. group based on CBM”, performance relaxation should be allowed</w:t>
      </w:r>
    </w:p>
    <w:p w14:paraId="2B6BA079" w14:textId="77777777" w:rsidR="00DA1C64" w:rsidRDefault="00BC311E">
      <w:pPr>
        <w:rPr>
          <w:color w:val="0070C0"/>
          <w:szCs w:val="24"/>
          <w:lang w:eastAsia="zh-CN"/>
        </w:rPr>
      </w:pPr>
      <w:r>
        <w:rPr>
          <w:color w:val="0070C0"/>
          <w:szCs w:val="24"/>
          <w:lang w:eastAsia="zh-CN"/>
        </w:rPr>
        <w:t>Proposals</w:t>
      </w:r>
    </w:p>
    <w:p w14:paraId="5AF81A2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Accept demodulation performance degradation for L+L/H+H band combinations with CBM type, and make clarification into RAN4 spec.</w:t>
      </w:r>
    </w:p>
    <w:p w14:paraId="7B0FF5A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demodulation performance degradation</w:t>
      </w:r>
    </w:p>
    <w:p w14:paraId="2E4EE27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3524233"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C2720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06266434" w14:textId="77777777">
        <w:tc>
          <w:tcPr>
            <w:tcW w:w="1236" w:type="dxa"/>
          </w:tcPr>
          <w:p w14:paraId="2F9C2AD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234BF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6BD7ACD" w14:textId="77777777">
        <w:tc>
          <w:tcPr>
            <w:tcW w:w="1236" w:type="dxa"/>
          </w:tcPr>
          <w:p w14:paraId="09DEE314" w14:textId="77777777" w:rsidR="00DA1C64" w:rsidRDefault="00BC311E">
            <w:pPr>
              <w:spacing w:after="120"/>
              <w:rPr>
                <w:ins w:id="757" w:author="Ting-Wei Kang (康庭維)" w:date="2021-04-12T18:18:00Z"/>
                <w:rFonts w:eastAsiaTheme="minorEastAsia"/>
                <w:color w:val="0070C0"/>
                <w:lang w:val="en-US" w:eastAsia="zh-CN"/>
              </w:rPr>
            </w:pPr>
            <w:ins w:id="758" w:author="Ting-Wei Kang (康庭維)" w:date="2021-04-12T18:18:00Z">
              <w:r>
                <w:rPr>
                  <w:rFonts w:eastAsiaTheme="minorEastAsia"/>
                  <w:color w:val="0070C0"/>
                  <w:lang w:val="en-US" w:eastAsia="zh-CN"/>
                </w:rPr>
                <w:t>MediaTek</w:t>
              </w:r>
            </w:ins>
          </w:p>
          <w:p w14:paraId="46BA34FB" w14:textId="77777777" w:rsidR="00DA1C64" w:rsidRDefault="00BC311E">
            <w:pPr>
              <w:spacing w:after="120"/>
              <w:rPr>
                <w:rFonts w:eastAsiaTheme="minorEastAsia"/>
                <w:color w:val="0070C0"/>
                <w:lang w:val="en-US" w:eastAsia="zh-CN"/>
              </w:rPr>
            </w:pPr>
            <w:del w:id="759" w:author="Ting-Wei Kang (康庭維)" w:date="2021-04-12T18:18:00Z">
              <w:r>
                <w:rPr>
                  <w:rFonts w:eastAsiaTheme="minorEastAsia" w:hint="eastAsia"/>
                  <w:color w:val="0070C0"/>
                  <w:lang w:val="en-US" w:eastAsia="zh-CN"/>
                </w:rPr>
                <w:delText>XXX</w:delText>
              </w:r>
            </w:del>
          </w:p>
        </w:tc>
        <w:tc>
          <w:tcPr>
            <w:tcW w:w="8395" w:type="dxa"/>
          </w:tcPr>
          <w:p w14:paraId="708F5C4B" w14:textId="77777777" w:rsidR="00DA1C64" w:rsidRDefault="00BC311E">
            <w:pPr>
              <w:spacing w:after="120"/>
              <w:rPr>
                <w:ins w:id="760" w:author="Ting-Wei Kang (康庭維)" w:date="2021-04-12T19:19:00Z"/>
                <w:rFonts w:eastAsiaTheme="minorEastAsia"/>
                <w:color w:val="0070C0"/>
                <w:lang w:val="en-US" w:eastAsia="zh-CN"/>
              </w:rPr>
            </w:pPr>
            <w:ins w:id="761" w:author="Ting-Wei Kang (康庭維)" w:date="2021-04-12T18:18:00Z">
              <w:r>
                <w:rPr>
                  <w:rFonts w:eastAsiaTheme="minorEastAsia"/>
                  <w:color w:val="0070C0"/>
                  <w:lang w:val="en-US" w:eastAsia="zh-CN"/>
                </w:rPr>
                <w:t xml:space="preserve">Option 1. </w:t>
              </w:r>
            </w:ins>
          </w:p>
          <w:p w14:paraId="46D4A4A7" w14:textId="77777777" w:rsidR="00DA1C64" w:rsidRDefault="00BC311E">
            <w:pPr>
              <w:spacing w:after="120"/>
              <w:rPr>
                <w:rFonts w:eastAsiaTheme="minorEastAsia"/>
                <w:color w:val="0070C0"/>
                <w:lang w:val="en-US" w:eastAsia="zh-CN"/>
              </w:rPr>
            </w:pPr>
            <w:ins w:id="762" w:author="Ting-Wei Kang (康庭維)" w:date="2021-04-12T18:18:00Z">
              <w:r>
                <w:rPr>
                  <w:rFonts w:eastAsiaTheme="minorEastAsia"/>
                  <w:color w:val="0070C0"/>
                  <w:lang w:val="en-US" w:eastAsia="zh-CN"/>
                </w:rPr>
                <w:t xml:space="preserve">While </w:t>
              </w:r>
            </w:ins>
            <w:ins w:id="763" w:author="Ting-Wei Kang (康庭維)" w:date="2021-04-12T18:57:00Z">
              <w:r>
                <w:rPr>
                  <w:rFonts w:eastAsiaTheme="minorEastAsia"/>
                  <w:color w:val="0070C0"/>
                  <w:lang w:val="en-US" w:eastAsia="zh-CN"/>
                </w:rPr>
                <w:t xml:space="preserve">basic </w:t>
              </w:r>
            </w:ins>
            <w:ins w:id="764" w:author="Ting-Wei Kang (康庭維)" w:date="2021-04-12T18:18:00Z">
              <w:r>
                <w:rPr>
                  <w:rFonts w:eastAsiaTheme="minorEastAsia"/>
                  <w:color w:val="0070C0"/>
                  <w:lang w:val="en-US" w:eastAsia="zh-CN"/>
                </w:rPr>
                <w:t xml:space="preserve">Rx </w:t>
              </w:r>
            </w:ins>
            <w:ins w:id="765" w:author="Ting-Wei Kang (康庭維)" w:date="2021-04-12T18:56:00Z">
              <w:r>
                <w:rPr>
                  <w:rFonts w:eastAsiaTheme="minorEastAsia"/>
                  <w:color w:val="0070C0"/>
                  <w:lang w:val="en-US" w:eastAsia="zh-CN"/>
                </w:rPr>
                <w:t>requirement</w:t>
              </w:r>
            </w:ins>
            <w:ins w:id="766" w:author="Ting-Wei Kang (康庭維)" w:date="2021-04-12T18:18:00Z">
              <w:r>
                <w:rPr>
                  <w:rFonts w:eastAsiaTheme="minorEastAsia"/>
                  <w:color w:val="0070C0"/>
                  <w:lang w:val="en-US" w:eastAsia="zh-CN"/>
                </w:rPr>
                <w:t xml:space="preserve"> is relaxed</w:t>
              </w:r>
            </w:ins>
            <w:ins w:id="767" w:author="Ting-Wei Kang (康庭維)" w:date="2021-04-12T19:19:00Z">
              <w:r>
                <w:rPr>
                  <w:rFonts w:eastAsiaTheme="minorEastAsia"/>
                  <w:color w:val="0070C0"/>
                  <w:lang w:val="en-US" w:eastAsia="zh-CN"/>
                </w:rPr>
                <w:t xml:space="preserve"> (ex: REFSENS)</w:t>
              </w:r>
            </w:ins>
            <w:ins w:id="768" w:author="Ting-Wei Kang (康庭維)" w:date="2021-04-12T18:18:00Z">
              <w:r>
                <w:rPr>
                  <w:rFonts w:eastAsiaTheme="minorEastAsia"/>
                  <w:color w:val="0070C0"/>
                  <w:lang w:val="en-US" w:eastAsia="zh-CN"/>
                </w:rPr>
                <w:t xml:space="preserve">, it makes sense to have relaxation for </w:t>
              </w:r>
            </w:ins>
            <w:ins w:id="769" w:author="Ting-Wei Kang (康庭維)" w:date="2021-04-12T18:19:00Z">
              <w:r>
                <w:rPr>
                  <w:color w:val="0070C0"/>
                  <w:szCs w:val="24"/>
                  <w:lang w:eastAsia="zh-CN"/>
                </w:rPr>
                <w:t>demodulation.</w:t>
              </w:r>
            </w:ins>
          </w:p>
        </w:tc>
      </w:tr>
      <w:tr w:rsidR="00DA1C64" w14:paraId="0F16632D" w14:textId="77777777">
        <w:tc>
          <w:tcPr>
            <w:tcW w:w="1236" w:type="dxa"/>
          </w:tcPr>
          <w:p w14:paraId="0E1CE60A" w14:textId="77777777" w:rsidR="00DA1C64" w:rsidRDefault="00BC311E">
            <w:pPr>
              <w:spacing w:after="120"/>
              <w:rPr>
                <w:rFonts w:eastAsiaTheme="minorEastAsia"/>
                <w:color w:val="0070C0"/>
                <w:lang w:val="en-US" w:eastAsia="zh-CN"/>
              </w:rPr>
            </w:pPr>
            <w:ins w:id="770" w:author="OPPO" w:date="2021-04-12T21:24:00Z">
              <w:r>
                <w:rPr>
                  <w:rFonts w:eastAsiaTheme="minorEastAsia"/>
                  <w:color w:val="0070C0"/>
                  <w:lang w:val="en-US" w:eastAsia="zh-CN"/>
                </w:rPr>
                <w:t>OPPO</w:t>
              </w:r>
            </w:ins>
          </w:p>
        </w:tc>
        <w:tc>
          <w:tcPr>
            <w:tcW w:w="8395" w:type="dxa"/>
          </w:tcPr>
          <w:p w14:paraId="05B1BFC4" w14:textId="77777777" w:rsidR="00DA1C64" w:rsidRDefault="00BC311E">
            <w:pPr>
              <w:spacing w:after="120"/>
              <w:rPr>
                <w:rFonts w:eastAsiaTheme="minorEastAsia"/>
                <w:color w:val="0070C0"/>
                <w:lang w:val="en-US" w:eastAsia="zh-CN"/>
              </w:rPr>
            </w:pPr>
            <w:ins w:id="771" w:author="OPPO" w:date="2021-04-12T21:24:00Z">
              <w:r>
                <w:rPr>
                  <w:rFonts w:eastAsiaTheme="minorEastAsia" w:hint="eastAsia"/>
                  <w:color w:val="0070C0"/>
                  <w:lang w:val="en-US" w:eastAsia="zh-CN"/>
                </w:rPr>
                <w:t>O</w:t>
              </w:r>
              <w:r>
                <w:rPr>
                  <w:rFonts w:eastAsiaTheme="minorEastAsia"/>
                  <w:color w:val="0070C0"/>
                  <w:lang w:val="en-US" w:eastAsia="zh-CN"/>
                </w:rPr>
                <w:t>ption 1.</w:t>
              </w:r>
            </w:ins>
          </w:p>
        </w:tc>
      </w:tr>
      <w:tr w:rsidR="00DA1C64" w14:paraId="7293979C" w14:textId="77777777">
        <w:tc>
          <w:tcPr>
            <w:tcW w:w="1236" w:type="dxa"/>
          </w:tcPr>
          <w:p w14:paraId="68E765D3" w14:textId="77777777" w:rsidR="00DA1C64" w:rsidRDefault="00BC311E">
            <w:pPr>
              <w:spacing w:after="120"/>
              <w:rPr>
                <w:rFonts w:eastAsiaTheme="minorEastAsia"/>
                <w:color w:val="0070C0"/>
                <w:lang w:val="en-US" w:eastAsia="zh-CN"/>
              </w:rPr>
            </w:pPr>
            <w:ins w:id="772" w:author="Qualcomm" w:date="2021-04-12T13:24:00Z">
              <w:r>
                <w:rPr>
                  <w:rFonts w:eastAsiaTheme="minorEastAsia"/>
                  <w:color w:val="0070C0"/>
                  <w:lang w:val="en-US" w:eastAsia="zh-CN"/>
                </w:rPr>
                <w:t>Qualcomm</w:t>
              </w:r>
            </w:ins>
          </w:p>
        </w:tc>
        <w:tc>
          <w:tcPr>
            <w:tcW w:w="8395" w:type="dxa"/>
          </w:tcPr>
          <w:p w14:paraId="103A3D80" w14:textId="77777777" w:rsidR="00DA1C64" w:rsidRDefault="00BC311E">
            <w:pPr>
              <w:spacing w:after="120"/>
              <w:rPr>
                <w:ins w:id="773" w:author="Qualcomm" w:date="2021-04-12T13:24:00Z"/>
                <w:rFonts w:eastAsiaTheme="minorEastAsia"/>
                <w:color w:val="0070C0"/>
                <w:lang w:val="en-US" w:eastAsia="zh-CN"/>
              </w:rPr>
            </w:pPr>
            <w:ins w:id="774" w:author="Qualcomm" w:date="2021-04-12T13:24:00Z">
              <w:r>
                <w:rPr>
                  <w:rFonts w:eastAsiaTheme="minorEastAsia"/>
                  <w:color w:val="0070C0"/>
                  <w:lang w:val="en-US" w:eastAsia="zh-CN"/>
                </w:rPr>
                <w:t xml:space="preserve">Option 3: </w:t>
              </w:r>
            </w:ins>
          </w:p>
          <w:p w14:paraId="255615EB" w14:textId="77777777" w:rsidR="00DA1C64" w:rsidRDefault="00BC311E">
            <w:pPr>
              <w:spacing w:after="120"/>
              <w:rPr>
                <w:rFonts w:eastAsiaTheme="minorEastAsia"/>
                <w:color w:val="0070C0"/>
                <w:lang w:val="en-US" w:eastAsia="zh-CN"/>
              </w:rPr>
            </w:pPr>
            <w:ins w:id="775" w:author="Qualcomm" w:date="2021-04-12T13:24:00Z">
              <w:r>
                <w:rPr>
                  <w:rFonts w:eastAsiaTheme="minorEastAsia"/>
                  <w:color w:val="0070C0"/>
                  <w:lang w:val="en-US" w:eastAsia="zh-CN"/>
                </w:rPr>
                <w:t xml:space="preserve">We prefer to confine ourselves to RF performance requirements.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and RRM impact can be separately studied and quantified by baseband sessions. We however agree that single chain implementations are likely to see unpredictable degradation in the real world.</w:t>
              </w:r>
            </w:ins>
          </w:p>
        </w:tc>
      </w:tr>
      <w:tr w:rsidR="00DA1C64" w14:paraId="4DFB8E8B" w14:textId="77777777">
        <w:trPr>
          <w:ins w:id="776" w:author="yoonoh-c" w:date="2021-04-13T10:40:00Z"/>
        </w:trPr>
        <w:tc>
          <w:tcPr>
            <w:tcW w:w="1236" w:type="dxa"/>
          </w:tcPr>
          <w:p w14:paraId="232C2134" w14:textId="77777777" w:rsidR="00DA1C64" w:rsidRDefault="00BC311E">
            <w:pPr>
              <w:spacing w:after="120"/>
              <w:rPr>
                <w:ins w:id="777" w:author="yoonoh-c" w:date="2021-04-13T10:40:00Z"/>
                <w:rFonts w:eastAsiaTheme="minorEastAsia"/>
                <w:color w:val="0070C0"/>
                <w:lang w:val="en-US" w:eastAsia="zh-CN"/>
              </w:rPr>
            </w:pPr>
            <w:ins w:id="778" w:author="yoonoh-c" w:date="2021-04-13T10:41:00Z">
              <w:r>
                <w:rPr>
                  <w:rFonts w:eastAsia="Malgun Gothic" w:hint="eastAsia"/>
                  <w:color w:val="0070C0"/>
                  <w:lang w:val="en-US" w:eastAsia="ko-KR"/>
                </w:rPr>
                <w:t>L</w:t>
              </w:r>
              <w:r>
                <w:rPr>
                  <w:rFonts w:eastAsia="Malgun Gothic"/>
                  <w:color w:val="0070C0"/>
                  <w:lang w:val="en-US" w:eastAsia="ko-KR"/>
                </w:rPr>
                <w:t>G Electronics</w:t>
              </w:r>
            </w:ins>
          </w:p>
        </w:tc>
        <w:tc>
          <w:tcPr>
            <w:tcW w:w="8395" w:type="dxa"/>
          </w:tcPr>
          <w:p w14:paraId="6F028029" w14:textId="77777777" w:rsidR="00DA1C64" w:rsidRDefault="00BC311E">
            <w:pPr>
              <w:spacing w:after="120"/>
              <w:rPr>
                <w:ins w:id="779" w:author="yoonoh-c" w:date="2021-04-13T10:40:00Z"/>
                <w:rFonts w:eastAsiaTheme="minorEastAsia"/>
                <w:color w:val="0070C0"/>
                <w:lang w:val="en-US" w:eastAsia="zh-CN"/>
              </w:rPr>
            </w:pPr>
            <w:ins w:id="780" w:author="yoonoh-c" w:date="2021-04-13T10:41:00Z">
              <w:r>
                <w:rPr>
                  <w:rFonts w:eastAsia="Malgun Gothic" w:hint="eastAsia"/>
                  <w:color w:val="0070C0"/>
                  <w:lang w:val="en-US" w:eastAsia="ko-KR"/>
                </w:rPr>
                <w:t>Support option 1.</w:t>
              </w:r>
              <w:r>
                <w:rPr>
                  <w:rFonts w:eastAsia="Malgun Gothic"/>
                  <w:color w:val="0070C0"/>
                  <w:lang w:val="en-US" w:eastAsia="ko-KR"/>
                </w:rPr>
                <w:t xml:space="preserve"> The performance degradation cannot be avoided if </w:t>
              </w:r>
              <w:proofErr w:type="spellStart"/>
              <w:r>
                <w:rPr>
                  <w:rFonts w:eastAsia="Malgun Gothic"/>
                  <w:color w:val="0070C0"/>
                  <w:lang w:val="en-US" w:eastAsia="ko-KR"/>
                </w:rPr>
                <w:t>rx</w:t>
              </w:r>
              <w:proofErr w:type="spellEnd"/>
              <w:r>
                <w:rPr>
                  <w:rFonts w:eastAsia="Malgun Gothic"/>
                  <w:color w:val="0070C0"/>
                  <w:lang w:val="en-US" w:eastAsia="ko-KR"/>
                </w:rPr>
                <w:t xml:space="preserve"> beam switch occurs in not CP duration but symbol duration. </w:t>
              </w:r>
            </w:ins>
          </w:p>
        </w:tc>
      </w:tr>
      <w:tr w:rsidR="00DA1C64" w14:paraId="4D4E8D72" w14:textId="77777777">
        <w:trPr>
          <w:ins w:id="781" w:author="Samsung" w:date="2021-04-13T10:59:00Z"/>
        </w:trPr>
        <w:tc>
          <w:tcPr>
            <w:tcW w:w="1236" w:type="dxa"/>
          </w:tcPr>
          <w:p w14:paraId="469848D5" w14:textId="77777777" w:rsidR="00DA1C64" w:rsidRDefault="00BC311E">
            <w:pPr>
              <w:spacing w:after="120"/>
              <w:rPr>
                <w:ins w:id="782" w:author="Samsung" w:date="2021-04-13T10:59:00Z"/>
                <w:rFonts w:eastAsia="Malgun Gothic"/>
                <w:color w:val="0070C0"/>
                <w:lang w:val="en-US" w:eastAsia="ko-KR"/>
              </w:rPr>
            </w:pPr>
            <w:ins w:id="783" w:author="Samsung" w:date="2021-04-13T10:5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B2EE127" w14:textId="77777777" w:rsidR="00DA1C64" w:rsidRDefault="00BC311E">
            <w:pPr>
              <w:spacing w:after="120"/>
              <w:rPr>
                <w:ins w:id="784" w:author="Samsung" w:date="2021-04-13T10:59:00Z"/>
                <w:rFonts w:eastAsiaTheme="minorEastAsia"/>
                <w:color w:val="0070C0"/>
                <w:lang w:val="en-US" w:eastAsia="zh-CN"/>
              </w:rPr>
            </w:pPr>
            <w:ins w:id="785" w:author="Samsung" w:date="2021-04-13T10:59:00Z">
              <w:r>
                <w:rPr>
                  <w:rFonts w:eastAsiaTheme="minorEastAsia" w:hint="eastAsia"/>
                  <w:color w:val="0070C0"/>
                  <w:lang w:val="en-US" w:eastAsia="zh-CN"/>
                </w:rPr>
                <w:t>O</w:t>
              </w:r>
              <w:r>
                <w:rPr>
                  <w:rFonts w:eastAsiaTheme="minorEastAsia"/>
                  <w:color w:val="0070C0"/>
                  <w:lang w:val="en-US" w:eastAsia="zh-CN"/>
                </w:rPr>
                <w:t>ption 3</w:t>
              </w:r>
            </w:ins>
          </w:p>
          <w:p w14:paraId="308083D7" w14:textId="77777777" w:rsidR="00DA1C64" w:rsidRDefault="00BC311E">
            <w:pPr>
              <w:spacing w:after="120"/>
              <w:rPr>
                <w:ins w:id="786" w:author="Samsung" w:date="2021-04-13T10:59:00Z"/>
                <w:rFonts w:eastAsia="Malgun Gothic"/>
                <w:color w:val="0070C0"/>
                <w:lang w:val="en-US" w:eastAsia="ko-KR"/>
              </w:rPr>
            </w:pPr>
            <w:ins w:id="787" w:author="Samsung" w:date="2021-04-13T10:59:00Z">
              <w:r>
                <w:rPr>
                  <w:rFonts w:eastAsiaTheme="minorEastAsia"/>
                  <w:color w:val="0070C0"/>
                  <w:lang w:val="en-US" w:eastAsia="zh-CN"/>
                </w:rPr>
                <w:t>Degradation is expected but shall be discussed in other thread</w:t>
              </w:r>
            </w:ins>
          </w:p>
        </w:tc>
      </w:tr>
      <w:tr w:rsidR="00DA1C64" w14:paraId="29C29DEA" w14:textId="77777777">
        <w:trPr>
          <w:ins w:id="788" w:author="Xiaomi" w:date="2021-04-13T11:30:00Z"/>
        </w:trPr>
        <w:tc>
          <w:tcPr>
            <w:tcW w:w="1236" w:type="dxa"/>
          </w:tcPr>
          <w:p w14:paraId="59952D0C" w14:textId="77777777" w:rsidR="00DA1C64" w:rsidRDefault="00BC311E">
            <w:pPr>
              <w:spacing w:after="120"/>
              <w:rPr>
                <w:ins w:id="789" w:author="Xiaomi" w:date="2021-04-13T11:30:00Z"/>
                <w:rFonts w:eastAsiaTheme="minorEastAsia"/>
                <w:color w:val="0070C0"/>
                <w:lang w:val="en-US" w:eastAsia="zh-CN"/>
              </w:rPr>
            </w:pPr>
            <w:proofErr w:type="spellStart"/>
            <w:ins w:id="790" w:author="Xiaomi" w:date="2021-04-13T11:30:00Z">
              <w:r>
                <w:rPr>
                  <w:rFonts w:eastAsiaTheme="minorEastAsia" w:hint="eastAsia"/>
                  <w:color w:val="0070C0"/>
                  <w:lang w:val="en-US" w:eastAsia="zh-CN"/>
                </w:rPr>
                <w:t>X</w:t>
              </w:r>
              <w:r>
                <w:rPr>
                  <w:rFonts w:eastAsiaTheme="minorEastAsia"/>
                  <w:color w:val="0070C0"/>
                  <w:lang w:val="en-US" w:eastAsia="zh-CN"/>
                </w:rPr>
                <w:t>aiomi</w:t>
              </w:r>
              <w:proofErr w:type="spellEnd"/>
            </w:ins>
          </w:p>
        </w:tc>
        <w:tc>
          <w:tcPr>
            <w:tcW w:w="8395" w:type="dxa"/>
          </w:tcPr>
          <w:p w14:paraId="4AEE0F02" w14:textId="77777777" w:rsidR="00DA1C64" w:rsidRDefault="00BC311E">
            <w:pPr>
              <w:spacing w:after="120"/>
              <w:rPr>
                <w:ins w:id="791" w:author="Xiaomi" w:date="2021-04-13T11:30:00Z"/>
                <w:rFonts w:eastAsiaTheme="minorEastAsia"/>
                <w:color w:val="0070C0"/>
                <w:lang w:val="en-US" w:eastAsia="zh-CN"/>
              </w:rPr>
            </w:pPr>
            <w:ins w:id="792" w:author="Xiaomi" w:date="2021-04-13T11:31:00Z">
              <w:r>
                <w:rPr>
                  <w:rFonts w:eastAsiaTheme="minorEastAsia" w:hint="eastAsia"/>
                  <w:color w:val="0070C0"/>
                  <w:lang w:val="en-US" w:eastAsia="zh-CN"/>
                </w:rPr>
                <w:t>O</w:t>
              </w:r>
              <w:r>
                <w:rPr>
                  <w:rFonts w:eastAsiaTheme="minorEastAsia"/>
                  <w:color w:val="0070C0"/>
                  <w:lang w:val="en-US" w:eastAsia="zh-CN"/>
                </w:rPr>
                <w:t xml:space="preserve">ption 1, the </w:t>
              </w:r>
            </w:ins>
            <w:ins w:id="793" w:author="Xiaomi" w:date="2021-04-13T11:32:00Z">
              <w:r>
                <w:rPr>
                  <w:rFonts w:eastAsiaTheme="minorEastAsia"/>
                  <w:color w:val="0070C0"/>
                  <w:lang w:val="en-US" w:eastAsia="zh-CN"/>
                </w:rPr>
                <w:t xml:space="preserve">degradation could be discussed in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part</w:t>
              </w:r>
            </w:ins>
          </w:p>
        </w:tc>
      </w:tr>
      <w:tr w:rsidR="00DA1C64" w14:paraId="4CC0AF31" w14:textId="77777777">
        <w:trPr>
          <w:ins w:id="794" w:author="ZTE" w:date="2021-04-13T15:05:00Z"/>
        </w:trPr>
        <w:tc>
          <w:tcPr>
            <w:tcW w:w="1236" w:type="dxa"/>
          </w:tcPr>
          <w:p w14:paraId="2A30D9D9" w14:textId="77777777" w:rsidR="00DA1C64" w:rsidRDefault="00BC311E">
            <w:pPr>
              <w:spacing w:after="120"/>
              <w:rPr>
                <w:ins w:id="795" w:author="ZTE" w:date="2021-04-13T15:05:00Z"/>
                <w:rFonts w:eastAsiaTheme="minorEastAsia"/>
                <w:color w:val="0070C0"/>
                <w:lang w:val="en-US" w:eastAsia="zh-CN"/>
              </w:rPr>
            </w:pPr>
            <w:ins w:id="796" w:author="ZTE" w:date="2021-04-13T15:05:00Z">
              <w:r>
                <w:rPr>
                  <w:rFonts w:eastAsiaTheme="minorEastAsia" w:hint="eastAsia"/>
                  <w:color w:val="0070C0"/>
                  <w:lang w:val="en-US" w:eastAsia="zh-CN"/>
                </w:rPr>
                <w:t>ZTE</w:t>
              </w:r>
            </w:ins>
          </w:p>
        </w:tc>
        <w:tc>
          <w:tcPr>
            <w:tcW w:w="8395" w:type="dxa"/>
          </w:tcPr>
          <w:p w14:paraId="2F222A62" w14:textId="77777777" w:rsidR="00DA1C64" w:rsidRDefault="00BC311E">
            <w:pPr>
              <w:spacing w:after="120"/>
              <w:rPr>
                <w:ins w:id="797" w:author="ZTE" w:date="2021-04-13T15:05:00Z"/>
                <w:rFonts w:eastAsiaTheme="minorEastAsia"/>
                <w:color w:val="0070C0"/>
                <w:lang w:val="en-US" w:eastAsia="zh-CN"/>
              </w:rPr>
            </w:pPr>
            <w:ins w:id="798" w:author="ZTE" w:date="2021-04-13T15:05:00Z">
              <w:r>
                <w:rPr>
                  <w:rFonts w:eastAsiaTheme="minorEastAsia" w:hint="eastAsia"/>
                  <w:color w:val="0070C0"/>
                  <w:lang w:val="en-US" w:eastAsia="zh-CN"/>
                </w:rPr>
                <w:t>O</w:t>
              </w:r>
              <w:r>
                <w:rPr>
                  <w:rFonts w:eastAsiaTheme="minorEastAsia"/>
                  <w:color w:val="0070C0"/>
                  <w:lang w:val="en-US" w:eastAsia="zh-CN"/>
                </w:rPr>
                <w:t>ption 1</w:t>
              </w:r>
            </w:ins>
          </w:p>
        </w:tc>
      </w:tr>
      <w:tr w:rsidR="00A84817" w14:paraId="0E540371" w14:textId="77777777">
        <w:trPr>
          <w:ins w:id="799" w:author="Vasenkari, Petri J. (Nokia - FI/Espoo)" w:date="2021-04-13T11:24:00Z"/>
        </w:trPr>
        <w:tc>
          <w:tcPr>
            <w:tcW w:w="1236" w:type="dxa"/>
          </w:tcPr>
          <w:p w14:paraId="130ED581" w14:textId="5CF3642F" w:rsidR="00A84817" w:rsidRDefault="00A84817">
            <w:pPr>
              <w:spacing w:after="120"/>
              <w:rPr>
                <w:ins w:id="800" w:author="Vasenkari, Petri J. (Nokia - FI/Espoo)" w:date="2021-04-13T11:24:00Z"/>
                <w:rFonts w:eastAsiaTheme="minorEastAsia"/>
                <w:color w:val="0070C0"/>
                <w:lang w:val="en-US" w:eastAsia="zh-CN"/>
              </w:rPr>
            </w:pPr>
            <w:ins w:id="801" w:author="Vasenkari, Petri J. (Nokia - FI/Espoo)" w:date="2021-04-13T11:24:00Z">
              <w:r>
                <w:rPr>
                  <w:rFonts w:eastAsiaTheme="minorEastAsia"/>
                  <w:color w:val="0070C0"/>
                  <w:lang w:val="en-US" w:eastAsia="zh-CN"/>
                </w:rPr>
                <w:lastRenderedPageBreak/>
                <w:t>Nokia</w:t>
              </w:r>
            </w:ins>
          </w:p>
        </w:tc>
        <w:tc>
          <w:tcPr>
            <w:tcW w:w="8395" w:type="dxa"/>
          </w:tcPr>
          <w:p w14:paraId="3B217A0C" w14:textId="1C12DD67" w:rsidR="00A84817" w:rsidRDefault="00A84817">
            <w:pPr>
              <w:spacing w:after="120"/>
              <w:rPr>
                <w:ins w:id="802" w:author="Vasenkari, Petri J. (Nokia - FI/Espoo)" w:date="2021-04-13T11:24:00Z"/>
                <w:rFonts w:eastAsiaTheme="minorEastAsia"/>
                <w:color w:val="0070C0"/>
                <w:lang w:val="en-US" w:eastAsia="zh-CN"/>
              </w:rPr>
            </w:pPr>
            <w:ins w:id="803" w:author="Vasenkari, Petri J. (Nokia - FI/Espoo)" w:date="2021-04-13T11:24:00Z">
              <w:r>
                <w:rPr>
                  <w:rFonts w:eastAsiaTheme="minorEastAsia"/>
                  <w:color w:val="0070C0"/>
                  <w:lang w:val="en-US" w:eastAsia="zh-CN"/>
                </w:rPr>
                <w:t>Should be discussed in RRM/</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sessions as this proposal is linked to MRTD/MTTD.</w:t>
              </w:r>
            </w:ins>
          </w:p>
        </w:tc>
      </w:tr>
    </w:tbl>
    <w:p w14:paraId="170DD07B" w14:textId="77777777" w:rsidR="00DA1C64" w:rsidRDefault="00DA1C64">
      <w:pPr>
        <w:rPr>
          <w:color w:val="0070C0"/>
          <w:lang w:val="en-US" w:eastAsia="zh-CN"/>
        </w:rPr>
      </w:pPr>
    </w:p>
    <w:p w14:paraId="0803C4D2" w14:textId="77777777" w:rsidR="00DA1C64" w:rsidRDefault="00BC311E">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3A2605E"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757B2D7" w14:textId="77777777" w:rsidR="00DA1C64" w:rsidRDefault="00BC311E">
      <w:pPr>
        <w:rPr>
          <w:color w:val="0070C0"/>
          <w:lang w:val="en-US" w:eastAsia="zh-CN"/>
        </w:rPr>
      </w:pPr>
      <w:r>
        <w:rPr>
          <w:lang w:eastAsia="zh-CN"/>
        </w:rPr>
        <w:t>Comment directly under each issue above.</w:t>
      </w:r>
    </w:p>
    <w:p w14:paraId="5A74C0E3" w14:textId="77777777" w:rsidR="00DA1C64" w:rsidRDefault="00BC311E">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C18BC0D" w14:textId="77777777" w:rsidR="00DA1C64" w:rsidRDefault="00BC311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2664"/>
        <w:gridCol w:w="2664"/>
        <w:gridCol w:w="3308"/>
      </w:tblGrid>
      <w:tr w:rsidR="00DA1C64" w14:paraId="6E8E60DA" w14:textId="77777777">
        <w:tc>
          <w:tcPr>
            <w:tcW w:w="995" w:type="dxa"/>
          </w:tcPr>
          <w:p w14:paraId="6BF314A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CR/TP number</w:t>
            </w:r>
          </w:p>
        </w:tc>
        <w:tc>
          <w:tcPr>
            <w:tcW w:w="2664" w:type="dxa"/>
          </w:tcPr>
          <w:p w14:paraId="676CA4B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w:t>
            </w:r>
          </w:p>
        </w:tc>
        <w:tc>
          <w:tcPr>
            <w:tcW w:w="2664" w:type="dxa"/>
          </w:tcPr>
          <w:p w14:paraId="4DF7A3C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3308" w:type="dxa"/>
          </w:tcPr>
          <w:p w14:paraId="3052AB9D"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1C64" w14:paraId="2374C52D" w14:textId="77777777">
        <w:trPr>
          <w:trHeight w:val="1070"/>
        </w:trPr>
        <w:tc>
          <w:tcPr>
            <w:tcW w:w="995" w:type="dxa"/>
          </w:tcPr>
          <w:p w14:paraId="67267B96" w14:textId="77777777" w:rsidR="00DA1C64" w:rsidRDefault="00AC2360">
            <w:pPr>
              <w:spacing w:after="120"/>
              <w:rPr>
                <w:rFonts w:eastAsiaTheme="minorEastAsia"/>
                <w:color w:val="0070C0"/>
                <w:lang w:val="en-US" w:eastAsia="zh-CN"/>
              </w:rPr>
            </w:pPr>
            <w:hyperlink r:id="rId41" w:history="1">
              <w:r w:rsidR="00BC311E">
                <w:rPr>
                  <w:rStyle w:val="Hyperlink"/>
                  <w:rFonts w:ascii="Arial" w:hAnsi="Arial" w:cs="Arial"/>
                  <w:b/>
                  <w:bCs/>
                  <w:sz w:val="16"/>
                  <w:szCs w:val="16"/>
                </w:rPr>
                <w:t>R4-2104490</w:t>
              </w:r>
            </w:hyperlink>
          </w:p>
        </w:tc>
        <w:tc>
          <w:tcPr>
            <w:tcW w:w="2664" w:type="dxa"/>
          </w:tcPr>
          <w:p w14:paraId="4A601504" w14:textId="77777777" w:rsidR="00DA1C64" w:rsidRDefault="00BC311E">
            <w:pPr>
              <w:spacing w:after="120"/>
              <w:rPr>
                <w:rFonts w:eastAsiaTheme="minorEastAsia"/>
                <w:color w:val="0070C0"/>
                <w:lang w:val="en-US" w:eastAsia="zh-CN"/>
              </w:rPr>
            </w:pPr>
            <w:r>
              <w:rPr>
                <w:rFonts w:ascii="Arial" w:hAnsi="Arial" w:cs="Arial"/>
                <w:sz w:val="16"/>
                <w:szCs w:val="16"/>
              </w:rPr>
              <w:t>Draft CR to 38.101-2 on requirements for UEs that support inter-band CA with CBM</w:t>
            </w:r>
          </w:p>
        </w:tc>
        <w:tc>
          <w:tcPr>
            <w:tcW w:w="2664" w:type="dxa"/>
          </w:tcPr>
          <w:p w14:paraId="63130707" w14:textId="77777777" w:rsidR="00DA1C64" w:rsidRDefault="00BC311E">
            <w:pPr>
              <w:spacing w:after="120"/>
              <w:rPr>
                <w:rFonts w:eastAsiaTheme="minorEastAsia"/>
                <w:color w:val="0070C0"/>
                <w:lang w:val="en-US" w:eastAsia="zh-CN"/>
              </w:rPr>
            </w:pPr>
            <w:r>
              <w:rPr>
                <w:rFonts w:ascii="Arial" w:hAnsi="Arial" w:cs="Arial"/>
                <w:sz w:val="16"/>
                <w:szCs w:val="16"/>
              </w:rPr>
              <w:t>Qualcomm Incorporated</w:t>
            </w:r>
          </w:p>
        </w:tc>
        <w:tc>
          <w:tcPr>
            <w:tcW w:w="3308" w:type="dxa"/>
          </w:tcPr>
          <w:p w14:paraId="6C0189C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 A</w:t>
            </w:r>
          </w:p>
          <w:p w14:paraId="1210A41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51BD249E" w14:textId="77777777" w:rsidR="00DA1C64" w:rsidRDefault="00DA1C64">
      <w:pPr>
        <w:rPr>
          <w:color w:val="0070C0"/>
          <w:lang w:val="en-US" w:eastAsia="zh-CN"/>
        </w:rPr>
      </w:pPr>
    </w:p>
    <w:p w14:paraId="60328FFF" w14:textId="77777777" w:rsidR="00DA1C64" w:rsidRDefault="00BC311E">
      <w:pPr>
        <w:pStyle w:val="Heading2"/>
      </w:pPr>
      <w:proofErr w:type="spellStart"/>
      <w:r>
        <w:t>Summary</w:t>
      </w:r>
      <w:proofErr w:type="spellEnd"/>
      <w:r>
        <w:rPr>
          <w:rFonts w:hint="eastAsia"/>
        </w:rPr>
        <w:t xml:space="preserve"> for 1st round </w:t>
      </w:r>
    </w:p>
    <w:p w14:paraId="0ECB183C"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06D6D2C"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A1C64" w14:paraId="2AC14483" w14:textId="77777777">
        <w:tc>
          <w:tcPr>
            <w:tcW w:w="1242" w:type="dxa"/>
          </w:tcPr>
          <w:p w14:paraId="2101ED61" w14:textId="77777777" w:rsidR="00DA1C64" w:rsidRDefault="00DA1C64">
            <w:pPr>
              <w:rPr>
                <w:rFonts w:eastAsiaTheme="minorEastAsia"/>
                <w:b/>
                <w:bCs/>
                <w:color w:val="0070C0"/>
                <w:lang w:val="en-US" w:eastAsia="zh-CN"/>
              </w:rPr>
            </w:pPr>
          </w:p>
        </w:tc>
        <w:tc>
          <w:tcPr>
            <w:tcW w:w="8615" w:type="dxa"/>
          </w:tcPr>
          <w:p w14:paraId="61FC6526"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29E1B6F0" w14:textId="77777777">
        <w:tc>
          <w:tcPr>
            <w:tcW w:w="1242" w:type="dxa"/>
          </w:tcPr>
          <w:p w14:paraId="536E2A08" w14:textId="77777777" w:rsidR="00DA1C64" w:rsidRDefault="00BC311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44F69F2" w14:textId="77777777" w:rsidR="00DA1C64" w:rsidRDefault="00BC311E">
            <w:pPr>
              <w:rPr>
                <w:rFonts w:eastAsiaTheme="minorEastAsia"/>
                <w:i/>
                <w:color w:val="0070C0"/>
                <w:lang w:val="en-US" w:eastAsia="zh-CN"/>
              </w:rPr>
            </w:pPr>
            <w:r>
              <w:rPr>
                <w:rFonts w:eastAsiaTheme="minorEastAsia" w:hint="eastAsia"/>
                <w:i/>
                <w:color w:val="0070C0"/>
                <w:lang w:val="en-US" w:eastAsia="zh-CN"/>
              </w:rPr>
              <w:t>Tentative agreements:</w:t>
            </w:r>
          </w:p>
          <w:p w14:paraId="35A0381D" w14:textId="77777777" w:rsidR="00DA1C64" w:rsidRDefault="00BC311E">
            <w:pPr>
              <w:rPr>
                <w:rFonts w:eastAsiaTheme="minorEastAsia"/>
                <w:i/>
                <w:color w:val="0070C0"/>
                <w:lang w:val="en-US" w:eastAsia="zh-CN"/>
              </w:rPr>
            </w:pPr>
            <w:r>
              <w:rPr>
                <w:rFonts w:eastAsiaTheme="minorEastAsia" w:hint="eastAsia"/>
                <w:i/>
                <w:color w:val="0070C0"/>
                <w:lang w:val="en-US" w:eastAsia="zh-CN"/>
              </w:rPr>
              <w:t>Candidate options:</w:t>
            </w:r>
          </w:p>
          <w:p w14:paraId="5E958A26" w14:textId="77777777" w:rsidR="00DA1C64" w:rsidRDefault="00BC311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333D493" w14:textId="77777777" w:rsidR="00DA1C64" w:rsidRDefault="00DA1C64">
      <w:pPr>
        <w:rPr>
          <w:i/>
          <w:color w:val="0070C0"/>
          <w:lang w:val="en-US" w:eastAsia="zh-CN"/>
        </w:rPr>
      </w:pPr>
    </w:p>
    <w:p w14:paraId="066EFEDF" w14:textId="77777777" w:rsidR="00DA1C64" w:rsidRDefault="00DA1C64">
      <w:pPr>
        <w:rPr>
          <w:i/>
          <w:color w:val="0070C0"/>
          <w:lang w:val="en-US" w:eastAsia="zh-CN"/>
        </w:rPr>
      </w:pPr>
    </w:p>
    <w:p w14:paraId="6B3460F7" w14:textId="77777777" w:rsidR="00DA1C64" w:rsidRDefault="00BC311E">
      <w:pPr>
        <w:pStyle w:val="Heading3"/>
        <w:rPr>
          <w:sz w:val="24"/>
          <w:szCs w:val="16"/>
        </w:rPr>
      </w:pPr>
      <w:r>
        <w:rPr>
          <w:sz w:val="24"/>
          <w:szCs w:val="16"/>
        </w:rPr>
        <w:t>CRs/TPs</w:t>
      </w:r>
    </w:p>
    <w:p w14:paraId="5378C72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A1C64" w14:paraId="7767834B" w14:textId="77777777">
        <w:tc>
          <w:tcPr>
            <w:tcW w:w="1242" w:type="dxa"/>
          </w:tcPr>
          <w:p w14:paraId="5B7D4B3B"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BC0061"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028DCBF2" w14:textId="77777777">
        <w:tc>
          <w:tcPr>
            <w:tcW w:w="1242" w:type="dxa"/>
          </w:tcPr>
          <w:p w14:paraId="5924D067"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45BD881"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4D5B8CA" w14:textId="77777777" w:rsidR="00DA1C64" w:rsidRDefault="00DA1C64">
      <w:pPr>
        <w:rPr>
          <w:color w:val="0070C0"/>
          <w:lang w:val="en-US" w:eastAsia="zh-CN"/>
        </w:rPr>
      </w:pPr>
    </w:p>
    <w:p w14:paraId="661EE7DD" w14:textId="77777777" w:rsidR="00DA1C64" w:rsidRDefault="00BC311E">
      <w:pPr>
        <w:pStyle w:val="Heading2"/>
      </w:pPr>
      <w:r>
        <w:rPr>
          <w:rFonts w:hint="eastAsia"/>
        </w:rPr>
        <w:lastRenderedPageBreak/>
        <w:t>Discussion on 2nd round</w:t>
      </w:r>
      <w:r>
        <w:t xml:space="preserve"> (</w:t>
      </w:r>
      <w:proofErr w:type="spellStart"/>
      <w:r>
        <w:t>if</w:t>
      </w:r>
      <w:proofErr w:type="spellEnd"/>
      <w:r>
        <w:t xml:space="preserve"> </w:t>
      </w:r>
      <w:proofErr w:type="spellStart"/>
      <w:r>
        <w:t>applicable</w:t>
      </w:r>
      <w:proofErr w:type="spellEnd"/>
      <w:r>
        <w:t>)</w:t>
      </w:r>
    </w:p>
    <w:p w14:paraId="4AB1E8E5" w14:textId="77777777" w:rsidR="00DA1C64" w:rsidRDefault="00BC311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6406A57" w14:textId="77777777" w:rsidR="00DA1C64" w:rsidRDefault="00DA1C64">
      <w:pPr>
        <w:rPr>
          <w:lang w:val="en-US" w:eastAsia="zh-CN"/>
        </w:rPr>
      </w:pPr>
    </w:p>
    <w:p w14:paraId="103C5A95" w14:textId="77777777" w:rsidR="00DA1C64" w:rsidRDefault="00BC311E">
      <w:pPr>
        <w:pStyle w:val="Heading1"/>
        <w:rPr>
          <w:lang w:eastAsia="ja-JP"/>
        </w:rPr>
      </w:pPr>
      <w:proofErr w:type="spellStart"/>
      <w:r>
        <w:rPr>
          <w:lang w:eastAsia="ja-JP"/>
        </w:rPr>
        <w:t>Topic</w:t>
      </w:r>
      <w:proofErr w:type="spellEnd"/>
      <w:r>
        <w:rPr>
          <w:lang w:eastAsia="ja-JP"/>
        </w:rPr>
        <w:t xml:space="preserve"> #4: 8.3.2.2</w:t>
      </w:r>
      <w:r>
        <w:rPr>
          <w:lang w:eastAsia="ja-JP"/>
        </w:rPr>
        <w:tab/>
        <w:t xml:space="preserve"> Inter-band UL CA</w:t>
      </w:r>
    </w:p>
    <w:p w14:paraId="766BCAD6" w14:textId="77777777" w:rsidR="00DA1C64" w:rsidRDefault="00BC311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854"/>
        <w:gridCol w:w="1096"/>
        <w:gridCol w:w="1063"/>
        <w:gridCol w:w="6618"/>
      </w:tblGrid>
      <w:tr w:rsidR="00DA1C64" w14:paraId="29A479BA" w14:textId="77777777">
        <w:trPr>
          <w:trHeight w:val="468"/>
        </w:trPr>
        <w:tc>
          <w:tcPr>
            <w:tcW w:w="1129" w:type="dxa"/>
            <w:vAlign w:val="center"/>
          </w:tcPr>
          <w:p w14:paraId="2051633D" w14:textId="77777777" w:rsidR="00DA1C64" w:rsidRDefault="00BC311E">
            <w:pPr>
              <w:spacing w:before="120" w:after="120"/>
              <w:rPr>
                <w:b/>
                <w:bCs/>
              </w:rPr>
            </w:pPr>
            <w:r>
              <w:rPr>
                <w:b/>
                <w:bCs/>
              </w:rPr>
              <w:t>T-doc number</w:t>
            </w:r>
          </w:p>
        </w:tc>
        <w:tc>
          <w:tcPr>
            <w:tcW w:w="1806" w:type="dxa"/>
          </w:tcPr>
          <w:p w14:paraId="6D58D96C" w14:textId="77777777" w:rsidR="00DA1C64" w:rsidRDefault="00BC311E">
            <w:pPr>
              <w:spacing w:before="120" w:after="120"/>
              <w:rPr>
                <w:b/>
                <w:bCs/>
              </w:rPr>
            </w:pPr>
            <w:r>
              <w:rPr>
                <w:b/>
                <w:bCs/>
              </w:rPr>
              <w:t>Title</w:t>
            </w:r>
          </w:p>
        </w:tc>
        <w:tc>
          <w:tcPr>
            <w:tcW w:w="1117" w:type="dxa"/>
            <w:vAlign w:val="center"/>
          </w:tcPr>
          <w:p w14:paraId="049A0245" w14:textId="77777777" w:rsidR="00DA1C64" w:rsidRDefault="00BC311E">
            <w:pPr>
              <w:spacing w:before="120" w:after="120"/>
              <w:rPr>
                <w:b/>
                <w:bCs/>
              </w:rPr>
            </w:pPr>
            <w:r>
              <w:rPr>
                <w:b/>
                <w:bCs/>
              </w:rPr>
              <w:t>Company</w:t>
            </w:r>
          </w:p>
        </w:tc>
        <w:tc>
          <w:tcPr>
            <w:tcW w:w="5579" w:type="dxa"/>
            <w:vAlign w:val="center"/>
          </w:tcPr>
          <w:p w14:paraId="2355B243" w14:textId="77777777" w:rsidR="00DA1C64" w:rsidRDefault="00BC311E">
            <w:pPr>
              <w:spacing w:before="120" w:after="120"/>
              <w:rPr>
                <w:b/>
                <w:bCs/>
              </w:rPr>
            </w:pPr>
            <w:r>
              <w:rPr>
                <w:b/>
                <w:bCs/>
              </w:rPr>
              <w:t>Proposals / Observations</w:t>
            </w:r>
          </w:p>
        </w:tc>
      </w:tr>
      <w:tr w:rsidR="00DA1C64" w14:paraId="79825D43" w14:textId="77777777">
        <w:trPr>
          <w:trHeight w:val="468"/>
        </w:trPr>
        <w:tc>
          <w:tcPr>
            <w:tcW w:w="1129" w:type="dxa"/>
          </w:tcPr>
          <w:p w14:paraId="25DE8FB1" w14:textId="77777777" w:rsidR="00DA1C64" w:rsidRDefault="00AC2360">
            <w:pPr>
              <w:spacing w:before="120" w:after="120"/>
            </w:pPr>
            <w:hyperlink r:id="rId42" w:history="1">
              <w:r w:rsidR="00BC311E">
                <w:rPr>
                  <w:rStyle w:val="Hyperlink"/>
                  <w:rFonts w:ascii="Arial" w:hAnsi="Arial" w:cs="Arial"/>
                  <w:b/>
                  <w:bCs/>
                  <w:sz w:val="16"/>
                  <w:szCs w:val="16"/>
                </w:rPr>
                <w:t>R4-2104525</w:t>
              </w:r>
            </w:hyperlink>
          </w:p>
        </w:tc>
        <w:tc>
          <w:tcPr>
            <w:tcW w:w="1806" w:type="dxa"/>
          </w:tcPr>
          <w:p w14:paraId="663B38D7" w14:textId="77777777" w:rsidR="00DA1C64" w:rsidRDefault="00BC311E">
            <w:pPr>
              <w:spacing w:before="120" w:after="120"/>
            </w:pPr>
            <w:r>
              <w:rPr>
                <w:rFonts w:ascii="Arial" w:hAnsi="Arial" w:cs="Arial"/>
                <w:sz w:val="16"/>
                <w:szCs w:val="16"/>
              </w:rPr>
              <w:t>Discussion on per UE concept of FR2 UL CA</w:t>
            </w:r>
          </w:p>
        </w:tc>
        <w:tc>
          <w:tcPr>
            <w:tcW w:w="1117" w:type="dxa"/>
          </w:tcPr>
          <w:p w14:paraId="09006B26" w14:textId="77777777" w:rsidR="00DA1C64" w:rsidRDefault="00BC311E">
            <w:pPr>
              <w:spacing w:before="120" w:after="120"/>
            </w:pPr>
            <w:r>
              <w:rPr>
                <w:rFonts w:ascii="Arial" w:hAnsi="Arial" w:cs="Arial"/>
                <w:sz w:val="16"/>
                <w:szCs w:val="16"/>
              </w:rPr>
              <w:t>vivo</w:t>
            </w:r>
          </w:p>
        </w:tc>
        <w:tc>
          <w:tcPr>
            <w:tcW w:w="5579" w:type="dxa"/>
          </w:tcPr>
          <w:p w14:paraId="701B3884" w14:textId="77777777" w:rsidR="00DA1C64" w:rsidRDefault="00BC311E">
            <w:pPr>
              <w:spacing w:line="360" w:lineRule="auto"/>
            </w:pPr>
            <w:r>
              <w:t>Discussion:</w:t>
            </w:r>
          </w:p>
          <w:p w14:paraId="5F540421" w14:textId="77777777" w:rsidR="00DA1C64" w:rsidRDefault="00BC311E">
            <w:pPr>
              <w:spacing w:line="360" w:lineRule="auto"/>
            </w:pPr>
            <w:r>
              <w:rPr>
                <w:b/>
                <w:bCs/>
              </w:rPr>
              <w:t xml:space="preserve">Observation 1: </w:t>
            </w:r>
            <w:r>
              <w:t>The max EIRP limitation of 43 dBm</w:t>
            </w:r>
            <w:r>
              <w:rPr>
                <w:rFonts w:hint="eastAsia"/>
              </w:rPr>
              <w:t xml:space="preserve"> </w:t>
            </w:r>
            <w:r>
              <w:t>is mainly due to the consideration of exposure, which is related to the power density in the free space.</w:t>
            </w:r>
          </w:p>
          <w:p w14:paraId="352F60A6" w14:textId="77777777" w:rsidR="00DA1C64" w:rsidRDefault="00BC311E">
            <w:pPr>
              <w:spacing w:line="360" w:lineRule="auto"/>
            </w:pPr>
            <w:r>
              <w:rPr>
                <w:b/>
                <w:bCs/>
              </w:rPr>
              <w:t xml:space="preserve">Proposal1: </w:t>
            </w:r>
            <w:r>
              <w:t>The max EIRP for FR2 UL CA should be defined as “per UE”.</w:t>
            </w:r>
          </w:p>
          <w:p w14:paraId="759B810A" w14:textId="77777777" w:rsidR="00DA1C64" w:rsidRDefault="00BC311E">
            <w:pPr>
              <w:rPr>
                <w:b/>
                <w:bCs/>
              </w:rPr>
            </w:pPr>
            <w:r>
              <w:rPr>
                <w:b/>
                <w:bCs/>
              </w:rPr>
              <w:t xml:space="preserve">Observation 2: </w:t>
            </w:r>
            <w:r>
              <w:t xml:space="preserve">The EIRP is </w:t>
            </w:r>
            <w:r>
              <w:rPr>
                <w:rFonts w:hint="eastAsia"/>
              </w:rPr>
              <w:t>con</w:t>
            </w:r>
            <w:r>
              <w:t>ceptually linked to a certain direction which is unclear for the multi-CC</w:t>
            </w:r>
            <w:r>
              <w:rPr>
                <w:rFonts w:hint="eastAsia"/>
              </w:rPr>
              <w:t>/</w:t>
            </w:r>
            <w:r>
              <w:t>multi-Beam simultaneous radiation scenario.</w:t>
            </w:r>
          </w:p>
          <w:p w14:paraId="69B25A6F" w14:textId="77777777" w:rsidR="00DA1C64" w:rsidRDefault="00BC311E">
            <w:pPr>
              <w:rPr>
                <w:b/>
                <w:bCs/>
              </w:rPr>
            </w:pPr>
            <w:r>
              <w:rPr>
                <w:b/>
                <w:bCs/>
              </w:rPr>
              <w:t xml:space="preserve">Proposal 2: </w:t>
            </w:r>
            <w:r>
              <w:t xml:space="preserve">The “per UE” EIRP in multi-CC/Beam scenario can be clarified as the sum of the EIRP of all respective CCs/Beams in </w:t>
            </w:r>
            <w:r>
              <w:rPr>
                <w:rFonts w:hint="eastAsia"/>
              </w:rPr>
              <w:t>a</w:t>
            </w:r>
            <w:r>
              <w:t xml:space="preserve"> certain direction, which can be express as:</w:t>
            </w:r>
          </w:p>
          <w:p w14:paraId="7A4453A0" w14:textId="77777777" w:rsidR="00DA1C64" w:rsidRDefault="00BC311E">
            <w:pPr>
              <w:ind w:firstLine="200"/>
              <w:rPr>
                <w:rFonts w:ascii="SimSun" w:hAnsi="SimSun"/>
              </w:rPr>
            </w:pPr>
            <m:oMathPara>
              <m:oMath>
                <m:r>
                  <w:rPr>
                    <w:rFonts w:ascii="Cambria Math" w:hAnsi="Cambria Math"/>
                  </w:rPr>
                  <m:t>"per UE" EIRP(θ,φ)</m:t>
                </m:r>
                <m:sSub>
                  <m:sSubPr>
                    <m:ctrlPr>
                      <w:rPr>
                        <w:rFonts w:ascii="Cambria Math" w:hAnsi="Cambria Math"/>
                        <w:i/>
                        <w:sz w:val="24"/>
                      </w:rPr>
                    </m:ctrlPr>
                  </m:sSubPr>
                  <m:e>
                    <m:sSub>
                      <m:sSubPr>
                        <m:ctrlPr>
                          <w:rPr>
                            <w:rFonts w:ascii="Cambria Math" w:hAnsi="Cambria Math"/>
                            <w:i/>
                            <w:sz w:val="24"/>
                          </w:rPr>
                        </m:ctrlPr>
                      </m:sSubPr>
                      <m:e>
                        <m:r>
                          <w:rPr>
                            <w:rFonts w:ascii="Cambria Math" w:hAnsi="Cambria Math"/>
                          </w:rPr>
                          <m:t>=EIRP(beam</m:t>
                        </m:r>
                      </m:e>
                      <m:sub>
                        <m:r>
                          <w:rPr>
                            <w:rFonts w:ascii="Cambria Math" w:hAnsi="Cambria Math"/>
                          </w:rPr>
                          <m:t>1</m:t>
                        </m:r>
                      </m:sub>
                    </m:sSub>
                    <m:r>
                      <w:rPr>
                        <w:rFonts w:ascii="Cambria Math" w:hAnsi="Cambria Math"/>
                      </w:rPr>
                      <m:t>,θ,φ)+EIRP(beam</m:t>
                    </m:r>
                  </m:e>
                  <m:sub>
                    <m:r>
                      <w:rPr>
                        <w:rFonts w:ascii="Cambria Math" w:hAnsi="Cambria Math"/>
                      </w:rPr>
                      <m:t>2</m:t>
                    </m:r>
                  </m:sub>
                </m:sSub>
                <m:r>
                  <w:rPr>
                    <w:rFonts w:ascii="Cambria Math" w:hAnsi="Cambria Math"/>
                  </w:rPr>
                  <m:t>,θ,φ)+…+</m:t>
                </m:r>
                <m:sSub>
                  <m:sSubPr>
                    <m:ctrlPr>
                      <w:rPr>
                        <w:rFonts w:ascii="Cambria Math" w:hAnsi="Cambria Math"/>
                        <w:i/>
                        <w:sz w:val="24"/>
                      </w:rPr>
                    </m:ctrlPr>
                  </m:sSubPr>
                  <m:e>
                    <m:r>
                      <w:rPr>
                        <w:rFonts w:ascii="Cambria Math" w:hAnsi="Cambria Math"/>
                      </w:rPr>
                      <m:t>EIRP(beam</m:t>
                    </m:r>
                  </m:e>
                  <m:sub>
                    <m:r>
                      <w:rPr>
                        <w:rFonts w:ascii="Cambria Math" w:hAnsi="Cambria Math"/>
                      </w:rPr>
                      <m:t>n</m:t>
                    </m:r>
                  </m:sub>
                </m:sSub>
                <m:r>
                  <w:rPr>
                    <w:rFonts w:ascii="Cambria Math" w:hAnsi="Cambria Math"/>
                  </w:rPr>
                  <m:t>,θ,φ)</m:t>
                </m:r>
                <m:r>
                  <m:rPr>
                    <m:sty m:val="p"/>
                  </m:rPr>
                  <w:rPr>
                    <w:rFonts w:ascii="Cambria Math" w:hAnsi="Cambria Math"/>
                  </w:rPr>
                  <w:br/>
                </m:r>
              </m:oMath>
            </m:oMathPara>
          </w:p>
          <w:p w14:paraId="2A491245" w14:textId="77777777" w:rsidR="00DA1C64" w:rsidRDefault="00BC311E">
            <w:r>
              <w:rPr>
                <w:b/>
                <w:bCs/>
              </w:rPr>
              <w:t xml:space="preserve">Proposal 3: </w:t>
            </w:r>
            <w:r>
              <w:t>The max EIRP can be describe</w:t>
            </w:r>
            <w:r>
              <w:rPr>
                <w:rFonts w:hint="eastAsia"/>
              </w:rPr>
              <w:t>d</w:t>
            </w:r>
            <w:r>
              <w:t xml:space="preserve"> as the largest “per UE” EIRP among all the directions, as follows: </w:t>
            </w:r>
          </w:p>
          <w:p w14:paraId="504E9F55" w14:textId="77777777" w:rsidR="00DA1C64" w:rsidRDefault="00BC311E">
            <w:pPr>
              <w:jc w:val="center"/>
              <w:rPr>
                <w:i/>
                <w:iCs/>
              </w:rPr>
            </w:pPr>
            <w:r>
              <w:rPr>
                <w:i/>
                <w:iCs/>
              </w:rPr>
              <w:t>max EIRP = max (c-EIRP (θ</w:t>
            </w:r>
            <w:r>
              <w:rPr>
                <w:i/>
                <w:iCs/>
                <w:vertAlign w:val="subscript"/>
              </w:rPr>
              <w:t>1</w:t>
            </w:r>
            <w:r>
              <w:rPr>
                <w:i/>
                <w:iCs/>
              </w:rPr>
              <w:t>, φ</w:t>
            </w:r>
            <w:r>
              <w:rPr>
                <w:i/>
                <w:iCs/>
                <w:vertAlign w:val="subscript"/>
              </w:rPr>
              <w:t>1</w:t>
            </w:r>
            <w:r>
              <w:rPr>
                <w:i/>
                <w:iCs/>
              </w:rPr>
              <w:t>), c-EIRP (θ</w:t>
            </w:r>
            <w:r>
              <w:rPr>
                <w:i/>
                <w:iCs/>
                <w:vertAlign w:val="subscript"/>
              </w:rPr>
              <w:t>1</w:t>
            </w:r>
            <w:r>
              <w:rPr>
                <w:i/>
                <w:iCs/>
              </w:rPr>
              <w:t>, φ</w:t>
            </w:r>
            <w:r>
              <w:rPr>
                <w:i/>
                <w:iCs/>
                <w:vertAlign w:val="subscript"/>
              </w:rPr>
              <w:t>2</w:t>
            </w:r>
            <w:r>
              <w:rPr>
                <w:i/>
                <w:iCs/>
              </w:rPr>
              <w:t>), …, c-EIRP (</w:t>
            </w:r>
            <w:proofErr w:type="spellStart"/>
            <w:r>
              <w:rPr>
                <w:i/>
                <w:iCs/>
              </w:rPr>
              <w:t>θ</w:t>
            </w:r>
            <w:r>
              <w:rPr>
                <w:rFonts w:hint="eastAsia"/>
                <w:i/>
                <w:iCs/>
                <w:vertAlign w:val="subscript"/>
              </w:rPr>
              <w:t>n</w:t>
            </w:r>
            <w:proofErr w:type="spellEnd"/>
            <w:r>
              <w:rPr>
                <w:i/>
                <w:iCs/>
              </w:rPr>
              <w:t xml:space="preserve">, </w:t>
            </w:r>
            <w:proofErr w:type="spellStart"/>
            <w:r>
              <w:rPr>
                <w:i/>
                <w:iCs/>
              </w:rPr>
              <w:t>φ</w:t>
            </w:r>
            <w:r>
              <w:rPr>
                <w:i/>
                <w:iCs/>
                <w:vertAlign w:val="subscript"/>
              </w:rPr>
              <w:t>n</w:t>
            </w:r>
            <w:proofErr w:type="spellEnd"/>
            <w:r>
              <w:rPr>
                <w:i/>
                <w:iCs/>
              </w:rPr>
              <w:t xml:space="preserve">)) </w:t>
            </w:r>
            <w:r>
              <w:rPr>
                <w:rFonts w:hint="eastAsia"/>
                <w:i/>
                <w:iCs/>
              </w:rPr>
              <w:t>≤</w:t>
            </w:r>
            <w:r>
              <w:rPr>
                <w:i/>
                <w:iCs/>
              </w:rPr>
              <w:t xml:space="preserve"> 43dBm</w:t>
            </w:r>
          </w:p>
          <w:p w14:paraId="7343578B" w14:textId="77777777" w:rsidR="00DA1C64" w:rsidRDefault="00BC311E">
            <w:pPr>
              <w:spacing w:line="360" w:lineRule="auto"/>
            </w:pPr>
            <w:r>
              <w:rPr>
                <w:b/>
                <w:bCs/>
              </w:rPr>
              <w:t xml:space="preserve">Proposal 4: </w:t>
            </w:r>
            <w:r>
              <w:t xml:space="preserve">The max TRP for FR2 UL CA should be per band, and there is no conflict with max EIRP. </w:t>
            </w:r>
          </w:p>
        </w:tc>
      </w:tr>
      <w:tr w:rsidR="00DA1C64" w14:paraId="22FC5A77" w14:textId="77777777">
        <w:trPr>
          <w:trHeight w:val="468"/>
        </w:trPr>
        <w:tc>
          <w:tcPr>
            <w:tcW w:w="1129" w:type="dxa"/>
          </w:tcPr>
          <w:p w14:paraId="1940D797" w14:textId="77777777" w:rsidR="00DA1C64" w:rsidRDefault="00AC2360">
            <w:pPr>
              <w:spacing w:before="120" w:after="120"/>
            </w:pPr>
            <w:hyperlink r:id="rId43" w:history="1">
              <w:r w:rsidR="00BC311E">
                <w:rPr>
                  <w:rStyle w:val="Hyperlink"/>
                  <w:rFonts w:ascii="Arial" w:hAnsi="Arial" w:cs="Arial"/>
                  <w:b/>
                  <w:bCs/>
                  <w:sz w:val="16"/>
                  <w:szCs w:val="16"/>
                </w:rPr>
                <w:t>R4-2106289</w:t>
              </w:r>
            </w:hyperlink>
          </w:p>
        </w:tc>
        <w:tc>
          <w:tcPr>
            <w:tcW w:w="1806" w:type="dxa"/>
          </w:tcPr>
          <w:p w14:paraId="679B8642" w14:textId="77777777" w:rsidR="00DA1C64" w:rsidRDefault="00BC311E">
            <w:pPr>
              <w:spacing w:before="120" w:after="120"/>
            </w:pPr>
            <w:r>
              <w:rPr>
                <w:rFonts w:ascii="Arial" w:hAnsi="Arial" w:cs="Arial"/>
                <w:sz w:val="16"/>
                <w:szCs w:val="16"/>
              </w:rPr>
              <w:t>Discussion on RF requirements for inter-band UL CA based on IBM</w:t>
            </w:r>
          </w:p>
        </w:tc>
        <w:tc>
          <w:tcPr>
            <w:tcW w:w="1117" w:type="dxa"/>
          </w:tcPr>
          <w:p w14:paraId="547A79FA" w14:textId="77777777" w:rsidR="00DA1C64" w:rsidRDefault="00BC311E">
            <w:pPr>
              <w:spacing w:before="120" w:after="120"/>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5579" w:type="dxa"/>
          </w:tcPr>
          <w:p w14:paraId="79A64A27" w14:textId="77777777" w:rsidR="00DA1C64" w:rsidRDefault="00BC311E">
            <w:pPr>
              <w:spacing w:before="120" w:after="120"/>
            </w:pPr>
            <w:r>
              <w:t>Discussion:</w:t>
            </w:r>
          </w:p>
          <w:p w14:paraId="7B77AE4E" w14:textId="77777777" w:rsidR="00DA1C64" w:rsidRDefault="00BC311E">
            <w:pPr>
              <w:pStyle w:val="BodyText"/>
              <w:rPr>
                <w:rFonts w:eastAsia="Batang"/>
                <w:b/>
                <w:lang w:eastAsia="ko-KR"/>
              </w:rPr>
            </w:pPr>
            <w:r>
              <w:rPr>
                <w:rFonts w:eastAsia="Batang"/>
                <w:b/>
                <w:lang w:eastAsia="ko-KR"/>
              </w:rPr>
              <w:t>Proposal 1: Specify max EIRP as per UE for inter-band CA based on IBM for n257A-n259A.</w:t>
            </w:r>
          </w:p>
          <w:p w14:paraId="3966D528" w14:textId="77777777" w:rsidR="00DA1C64" w:rsidRDefault="00BC311E">
            <w:pPr>
              <w:pStyle w:val="BodyText"/>
              <w:rPr>
                <w:rFonts w:eastAsia="Batang"/>
                <w:b/>
                <w:lang w:eastAsia="ko-KR"/>
              </w:rPr>
            </w:pPr>
            <w:r>
              <w:rPr>
                <w:rFonts w:eastAsia="Batang"/>
                <w:b/>
                <w:lang w:eastAsia="ko-KR"/>
              </w:rPr>
              <w:t>Proposal 2: Specify Min Peak EIRP as per band for inter-band CA based on IBM for n257A-n259A taking multiband relaxation (R</w:t>
            </w:r>
            <w:r>
              <w:rPr>
                <w:rFonts w:eastAsia="Batang"/>
                <w:b/>
                <w:vertAlign w:val="subscript"/>
                <w:lang w:eastAsia="ko-KR"/>
              </w:rPr>
              <w:t>MB</w:t>
            </w:r>
            <w:r>
              <w:rPr>
                <w:rFonts w:eastAsia="Batang"/>
                <w:b/>
                <w:lang w:eastAsia="ko-KR"/>
              </w:rPr>
              <w:t>) into account.</w:t>
            </w:r>
          </w:p>
          <w:p w14:paraId="390C2BE2" w14:textId="77777777" w:rsidR="00DA1C64" w:rsidRDefault="00BC311E">
            <w:pPr>
              <w:pStyle w:val="BodyText"/>
            </w:pPr>
            <w:r>
              <w:rPr>
                <w:rFonts w:eastAsia="Batang"/>
                <w:b/>
                <w:lang w:eastAsia="ko-KR"/>
              </w:rPr>
              <w:t xml:space="preserve">Proposal 3: </w:t>
            </w:r>
            <w:bookmarkStart w:id="804" w:name="_Hlk68775214"/>
            <w:r>
              <w:rPr>
                <w:rFonts w:eastAsia="Batang"/>
                <w:b/>
                <w:lang w:eastAsia="ko-KR"/>
              </w:rPr>
              <w:t>Specify Spherical Coverage for inter-band CA based on IBM taking UE architecture into account.</w:t>
            </w:r>
            <w:bookmarkEnd w:id="804"/>
          </w:p>
        </w:tc>
      </w:tr>
      <w:tr w:rsidR="00DA1C64" w14:paraId="7424BDC3" w14:textId="77777777">
        <w:trPr>
          <w:trHeight w:val="468"/>
        </w:trPr>
        <w:tc>
          <w:tcPr>
            <w:tcW w:w="1129" w:type="dxa"/>
          </w:tcPr>
          <w:p w14:paraId="46274725" w14:textId="77777777" w:rsidR="00DA1C64" w:rsidRDefault="00AC2360">
            <w:pPr>
              <w:spacing w:before="120" w:after="120"/>
            </w:pPr>
            <w:hyperlink r:id="rId44" w:history="1">
              <w:r w:rsidR="00BC311E">
                <w:rPr>
                  <w:rStyle w:val="Hyperlink"/>
                  <w:rFonts w:ascii="Arial" w:hAnsi="Arial" w:cs="Arial"/>
                  <w:b/>
                  <w:bCs/>
                  <w:sz w:val="16"/>
                  <w:szCs w:val="16"/>
                </w:rPr>
                <w:t>R4-2104560</w:t>
              </w:r>
            </w:hyperlink>
          </w:p>
        </w:tc>
        <w:tc>
          <w:tcPr>
            <w:tcW w:w="1806" w:type="dxa"/>
          </w:tcPr>
          <w:p w14:paraId="6BE12DF5" w14:textId="77777777" w:rsidR="00DA1C64" w:rsidRDefault="00BC311E">
            <w:pPr>
              <w:spacing w:before="120" w:after="120"/>
            </w:pPr>
            <w:r>
              <w:rPr>
                <w:rFonts w:ascii="Arial" w:hAnsi="Arial" w:cs="Arial"/>
                <w:sz w:val="16"/>
                <w:szCs w:val="16"/>
              </w:rPr>
              <w:t>Proposal on inter-band UL CA requirement framework</w:t>
            </w:r>
          </w:p>
        </w:tc>
        <w:tc>
          <w:tcPr>
            <w:tcW w:w="1117" w:type="dxa"/>
          </w:tcPr>
          <w:p w14:paraId="38ACEFD7" w14:textId="77777777" w:rsidR="00DA1C64" w:rsidRDefault="00BC311E">
            <w:pPr>
              <w:spacing w:before="120" w:after="120"/>
            </w:pPr>
            <w:r>
              <w:rPr>
                <w:rFonts w:ascii="Arial" w:hAnsi="Arial" w:cs="Arial"/>
                <w:sz w:val="16"/>
                <w:szCs w:val="16"/>
              </w:rPr>
              <w:t>MediaTek Beijing Inc.</w:t>
            </w:r>
          </w:p>
        </w:tc>
        <w:tc>
          <w:tcPr>
            <w:tcW w:w="5579" w:type="dxa"/>
          </w:tcPr>
          <w:p w14:paraId="5D79CADE" w14:textId="77777777" w:rsidR="00DA1C64" w:rsidRDefault="00BC311E">
            <w:pPr>
              <w:spacing w:before="120" w:after="120"/>
            </w:pPr>
            <w:r>
              <w:t>Approval:</w:t>
            </w:r>
          </w:p>
          <w:p w14:paraId="24689698" w14:textId="77777777" w:rsidR="00DA1C64" w:rsidRDefault="00BC311E">
            <w:pPr>
              <w:pStyle w:val="BodyText"/>
              <w:rPr>
                <w:rFonts w:eastAsia="Batang"/>
                <w:b/>
                <w:lang w:eastAsia="ko-KR"/>
              </w:rPr>
            </w:pPr>
            <w:r>
              <w:rPr>
                <w:rFonts w:eastAsia="Batang"/>
                <w:b/>
                <w:lang w:eastAsia="ko-KR"/>
              </w:rPr>
              <w:t xml:space="preserve">Proposal 1: For inter-band UL CA, specify max EIRP as per band </w:t>
            </w:r>
          </w:p>
          <w:p w14:paraId="5B6606EE" w14:textId="77777777" w:rsidR="00DA1C64" w:rsidRDefault="00BC311E">
            <w:pPr>
              <w:pStyle w:val="BodyText"/>
            </w:pPr>
            <w:r>
              <w:rPr>
                <w:rFonts w:eastAsia="Batang"/>
                <w:b/>
                <w:lang w:eastAsia="ko-KR"/>
              </w:rPr>
              <w:t xml:space="preserve">Proposal 2: For inter-band UL CA, specify min Peak EIRP as per band with 3dB relaxed requirement compared to single-CC </w:t>
            </w:r>
          </w:p>
        </w:tc>
      </w:tr>
      <w:tr w:rsidR="00DA1C64" w14:paraId="6F62FDEF" w14:textId="77777777">
        <w:trPr>
          <w:trHeight w:val="468"/>
        </w:trPr>
        <w:tc>
          <w:tcPr>
            <w:tcW w:w="1129" w:type="dxa"/>
          </w:tcPr>
          <w:p w14:paraId="4090D1DC" w14:textId="77777777" w:rsidR="00DA1C64" w:rsidRDefault="00AC2360">
            <w:pPr>
              <w:spacing w:before="120" w:after="120"/>
            </w:pPr>
            <w:hyperlink r:id="rId45" w:history="1">
              <w:r w:rsidR="00BC311E">
                <w:rPr>
                  <w:rStyle w:val="Hyperlink"/>
                  <w:rFonts w:ascii="Arial" w:hAnsi="Arial" w:cs="Arial"/>
                  <w:b/>
                  <w:bCs/>
                  <w:sz w:val="16"/>
                  <w:szCs w:val="16"/>
                </w:rPr>
                <w:t>R4-2104706</w:t>
              </w:r>
            </w:hyperlink>
          </w:p>
        </w:tc>
        <w:tc>
          <w:tcPr>
            <w:tcW w:w="1806" w:type="dxa"/>
          </w:tcPr>
          <w:p w14:paraId="0ECFADAE" w14:textId="77777777" w:rsidR="00DA1C64" w:rsidRDefault="00BC311E">
            <w:pPr>
              <w:spacing w:before="120" w:after="120"/>
            </w:pPr>
            <w:r>
              <w:rPr>
                <w:rFonts w:ascii="Arial" w:hAnsi="Arial" w:cs="Arial"/>
                <w:sz w:val="16"/>
                <w:szCs w:val="16"/>
              </w:rPr>
              <w:t>UE UL CA requirements based on IBM</w:t>
            </w:r>
          </w:p>
        </w:tc>
        <w:tc>
          <w:tcPr>
            <w:tcW w:w="1117" w:type="dxa"/>
          </w:tcPr>
          <w:p w14:paraId="5046ADFF" w14:textId="77777777" w:rsidR="00DA1C64" w:rsidRDefault="00BC311E">
            <w:pPr>
              <w:spacing w:before="120" w:after="120"/>
            </w:pPr>
            <w:r>
              <w:rPr>
                <w:rFonts w:ascii="Arial" w:hAnsi="Arial" w:cs="Arial"/>
                <w:sz w:val="16"/>
                <w:szCs w:val="16"/>
              </w:rPr>
              <w:t>Sony, Ericsson</w:t>
            </w:r>
          </w:p>
        </w:tc>
        <w:tc>
          <w:tcPr>
            <w:tcW w:w="5579" w:type="dxa"/>
          </w:tcPr>
          <w:p w14:paraId="428DFBE9" w14:textId="77777777" w:rsidR="00DA1C64" w:rsidRDefault="00BC311E">
            <w:pPr>
              <w:spacing w:before="120" w:after="120"/>
            </w:pPr>
            <w:r>
              <w:t>Approval</w:t>
            </w:r>
          </w:p>
          <w:p w14:paraId="5C05DF2D" w14:textId="77777777" w:rsidR="00DA1C64" w:rsidRDefault="00BC311E">
            <w:pPr>
              <w:rPr>
                <w:b/>
                <w:bCs/>
              </w:rPr>
            </w:pPr>
            <w:r>
              <w:rPr>
                <w:b/>
                <w:bCs/>
                <w:lang w:val="en-US"/>
              </w:rPr>
              <w:t>Observation 1: The P</w:t>
            </w:r>
            <w:r>
              <w:rPr>
                <w:b/>
                <w:bCs/>
                <w:vertAlign w:val="subscript"/>
                <w:lang w:val="en-US"/>
              </w:rPr>
              <w:t>CMAX</w:t>
            </w:r>
            <w:r>
              <w:rPr>
                <w:b/>
                <w:bCs/>
                <w:lang w:val="en-US"/>
              </w:rPr>
              <w:t xml:space="preserve"> is defined </w:t>
            </w:r>
            <w:r>
              <w:rPr>
                <w:b/>
                <w:bCs/>
              </w:rPr>
              <w:t>in</w:t>
            </w:r>
            <w:r>
              <w:rPr>
                <w:b/>
                <w:bCs/>
                <w:lang w:val="en-US"/>
              </w:rPr>
              <w:t xml:space="preserve"> a different reference plane than EIRP, which may create issues </w:t>
            </w:r>
            <w:r>
              <w:rPr>
                <w:b/>
                <w:bCs/>
              </w:rPr>
              <w:t xml:space="preserve">especially </w:t>
            </w:r>
            <w:r>
              <w:rPr>
                <w:b/>
                <w:bCs/>
                <w:lang w:val="en-US"/>
              </w:rPr>
              <w:t>when the beams point towards different directions for UL inter band CA operation</w:t>
            </w:r>
            <w:r>
              <w:rPr>
                <w:b/>
                <w:bCs/>
              </w:rPr>
              <w:t>.</w:t>
            </w:r>
          </w:p>
          <w:p w14:paraId="684FB0C4" w14:textId="77777777" w:rsidR="00DA1C64" w:rsidRDefault="00BC311E">
            <w:pPr>
              <w:rPr>
                <w:b/>
                <w:bCs/>
                <w:lang w:val="en-US"/>
              </w:rPr>
            </w:pPr>
            <w:r>
              <w:rPr>
                <w:b/>
                <w:bCs/>
              </w:rPr>
              <w:t xml:space="preserve">Proposal 1: </w:t>
            </w:r>
            <w:r>
              <w:rPr>
                <w:b/>
                <w:bCs/>
                <w:lang w:val="en-US"/>
              </w:rPr>
              <w:t>Specify max EIRP as per band</w:t>
            </w:r>
            <w:r>
              <w:rPr>
                <w:b/>
                <w:bCs/>
              </w:rPr>
              <w:t xml:space="preserve"> with </w:t>
            </w:r>
            <w:r>
              <w:rPr>
                <w:b/>
                <w:bCs/>
                <w:lang w:val="en-US"/>
              </w:rPr>
              <w:t>PC1: max EIRP of each band set to 55 dBm</w:t>
            </w:r>
            <w:r>
              <w:rPr>
                <w:b/>
                <w:bCs/>
              </w:rPr>
              <w:t xml:space="preserve">, and </w:t>
            </w:r>
            <w:r>
              <w:rPr>
                <w:b/>
                <w:bCs/>
                <w:lang w:val="en-US"/>
              </w:rPr>
              <w:t>PC3/4: max EIRP of each band set to 43 dBm</w:t>
            </w:r>
          </w:p>
          <w:p w14:paraId="543D2CDD" w14:textId="77777777" w:rsidR="00DA1C64" w:rsidRDefault="00BC311E">
            <w:pPr>
              <w:pStyle w:val="ListParagraph"/>
              <w:spacing w:after="160" w:line="256" w:lineRule="auto"/>
              <w:ind w:firstLine="402"/>
              <w:jc w:val="both"/>
              <w:rPr>
                <w:b/>
                <w:bCs/>
              </w:rPr>
            </w:pPr>
            <w:r>
              <w:rPr>
                <w:b/>
                <w:bCs/>
              </w:rPr>
              <w:t xml:space="preserve">Proposal 2: </w:t>
            </w:r>
            <w:r>
              <w:rPr>
                <w:b/>
                <w:bCs/>
                <w:lang w:val="en-US"/>
              </w:rPr>
              <w:t>Specify min peak EIRP as per band</w:t>
            </w:r>
            <w:r>
              <w:rPr>
                <w:b/>
                <w:bCs/>
              </w:rPr>
              <w:t xml:space="preserve"> with </w:t>
            </w:r>
            <w:r>
              <w:rPr>
                <w:b/>
                <w:bCs/>
                <w:lang w:val="en-US"/>
              </w:rPr>
              <w:t>relaxed requirement compared to single-CC</w:t>
            </w:r>
            <w:r>
              <w:rPr>
                <w:b/>
                <w:bCs/>
              </w:rPr>
              <w:t xml:space="preserve">, </w:t>
            </w:r>
            <w:r>
              <w:rPr>
                <w:b/>
                <w:bCs/>
                <w:lang w:val="en-US"/>
              </w:rPr>
              <w:t>i.e., n257=22.4-</w:t>
            </w:r>
            <w:r>
              <w:rPr>
                <w:b/>
                <w:bCs/>
              </w:rPr>
              <w:t>X</w:t>
            </w:r>
            <w:r>
              <w:rPr>
                <w:b/>
                <w:bCs/>
                <w:lang w:val="en-US"/>
              </w:rPr>
              <w:t xml:space="preserve"> dBm, n259=18.7-</w:t>
            </w:r>
            <w:r>
              <w:rPr>
                <w:b/>
                <w:bCs/>
              </w:rPr>
              <w:t>Y</w:t>
            </w:r>
            <w:r>
              <w:rPr>
                <w:b/>
                <w:bCs/>
                <w:lang w:val="en-US"/>
              </w:rPr>
              <w:t xml:space="preserve"> dBm</w:t>
            </w:r>
            <w:r>
              <w:rPr>
                <w:b/>
                <w:bCs/>
              </w:rPr>
              <w:t>. The value of relaxation (e.g., X, Y) can equal the MBR.</w:t>
            </w:r>
          </w:p>
          <w:p w14:paraId="49EEF612" w14:textId="77777777" w:rsidR="00DA1C64" w:rsidRDefault="00BC311E">
            <w:pPr>
              <w:jc w:val="both"/>
            </w:pPr>
            <w:r>
              <w:rPr>
                <w:b/>
                <w:bCs/>
              </w:rPr>
              <w:t>Proposal 3: Absorb the MBR into the total relaxation for inter-band UL CA in FR2 to align with the inter-band DL CA in FR2.</w:t>
            </w:r>
          </w:p>
        </w:tc>
      </w:tr>
      <w:tr w:rsidR="00DA1C64" w14:paraId="0D88D4CB" w14:textId="77777777">
        <w:trPr>
          <w:trHeight w:val="468"/>
        </w:trPr>
        <w:tc>
          <w:tcPr>
            <w:tcW w:w="1129" w:type="dxa"/>
          </w:tcPr>
          <w:p w14:paraId="43B49B28" w14:textId="77777777" w:rsidR="00DA1C64" w:rsidRDefault="00AC2360">
            <w:pPr>
              <w:spacing w:before="120" w:after="120"/>
            </w:pPr>
            <w:hyperlink r:id="rId46" w:history="1">
              <w:r w:rsidR="00BC311E">
                <w:rPr>
                  <w:rStyle w:val="Hyperlink"/>
                  <w:rFonts w:ascii="Arial" w:hAnsi="Arial" w:cs="Arial"/>
                  <w:b/>
                  <w:bCs/>
                  <w:sz w:val="16"/>
                  <w:szCs w:val="16"/>
                </w:rPr>
                <w:t>R4-2104716</w:t>
              </w:r>
            </w:hyperlink>
          </w:p>
        </w:tc>
        <w:tc>
          <w:tcPr>
            <w:tcW w:w="1806" w:type="dxa"/>
          </w:tcPr>
          <w:p w14:paraId="02B12593" w14:textId="77777777" w:rsidR="00DA1C64" w:rsidRDefault="00BC311E">
            <w:pPr>
              <w:spacing w:before="120" w:after="120"/>
            </w:pPr>
            <w:r>
              <w:rPr>
                <w:rFonts w:ascii="Arial" w:hAnsi="Arial" w:cs="Arial"/>
                <w:sz w:val="16"/>
                <w:szCs w:val="16"/>
              </w:rPr>
              <w:t>On FR2 inter-band UL CA for different frequency group based on IBM</w:t>
            </w:r>
          </w:p>
        </w:tc>
        <w:tc>
          <w:tcPr>
            <w:tcW w:w="1117" w:type="dxa"/>
          </w:tcPr>
          <w:p w14:paraId="60FB3C49" w14:textId="77777777" w:rsidR="00DA1C64" w:rsidRDefault="00BC311E">
            <w:pPr>
              <w:spacing w:before="120" w:after="120"/>
            </w:pPr>
            <w:r>
              <w:rPr>
                <w:rFonts w:ascii="Arial" w:hAnsi="Arial" w:cs="Arial"/>
                <w:sz w:val="16"/>
                <w:szCs w:val="16"/>
              </w:rPr>
              <w:t>Nokia, Nokia Shanghai Bell</w:t>
            </w:r>
          </w:p>
        </w:tc>
        <w:tc>
          <w:tcPr>
            <w:tcW w:w="5579" w:type="dxa"/>
          </w:tcPr>
          <w:p w14:paraId="2144AC18" w14:textId="77777777" w:rsidR="00DA1C64" w:rsidRDefault="00BC311E">
            <w:pPr>
              <w:spacing w:before="120" w:after="120"/>
            </w:pPr>
            <w:r>
              <w:t>Approval:</w:t>
            </w:r>
          </w:p>
          <w:p w14:paraId="628ACA97" w14:textId="77777777" w:rsidR="00DA1C64" w:rsidRDefault="00BC311E">
            <w:pPr>
              <w:rPr>
                <w:rFonts w:eastAsia="MS PGothic"/>
                <w:b/>
                <w:bCs/>
                <w:lang w:val="en-US"/>
              </w:rPr>
            </w:pPr>
            <w:r>
              <w:rPr>
                <w:rFonts w:eastAsia="MS PGothic"/>
                <w:b/>
                <w:bCs/>
                <w:lang w:val="en-US"/>
              </w:rPr>
              <w:t>Observation 1: The regulatory coexistence requirement is specified per band in general.</w:t>
            </w:r>
          </w:p>
          <w:p w14:paraId="018AF3B4" w14:textId="77777777" w:rsidR="00DA1C64" w:rsidRDefault="00BC311E">
            <w:pPr>
              <w:rPr>
                <w:rFonts w:eastAsia="MS PGothic"/>
                <w:b/>
                <w:bCs/>
                <w:lang w:val="en-US"/>
              </w:rPr>
            </w:pPr>
            <w:r>
              <w:rPr>
                <w:rFonts w:eastAsia="MS PGothic"/>
                <w:b/>
                <w:bCs/>
                <w:lang w:val="en-US"/>
              </w:rPr>
              <w:t>Observation 2: Per UE power limitation of maximum EIRP does not help MPE requirement in FR2 unlike FR1 SAR requirement.</w:t>
            </w:r>
          </w:p>
          <w:p w14:paraId="4AB3E2A2" w14:textId="77777777" w:rsidR="00DA1C64" w:rsidRDefault="00BC311E">
            <w:pPr>
              <w:rPr>
                <w:rFonts w:eastAsia="MS PGothic"/>
                <w:b/>
                <w:bCs/>
                <w:lang w:val="en-US"/>
              </w:rPr>
            </w:pPr>
            <w:r>
              <w:rPr>
                <w:rFonts w:eastAsia="MS PGothic"/>
                <w:b/>
                <w:bCs/>
                <w:lang w:val="en-US"/>
              </w:rPr>
              <w:t>Proposal 1 Maximum EIRP and maximum TRP requirement are applied per band.</w:t>
            </w:r>
          </w:p>
          <w:p w14:paraId="720A3B10" w14:textId="77777777" w:rsidR="00DA1C64" w:rsidRDefault="00BC311E">
            <w:pPr>
              <w:rPr>
                <w:lang w:val="en-US"/>
              </w:rPr>
            </w:pPr>
            <w:r>
              <w:rPr>
                <w:rFonts w:eastAsia="MS PGothic"/>
                <w:b/>
                <w:bCs/>
                <w:lang w:val="en-US"/>
              </w:rPr>
              <w:t>Proposal 2 Minimum peak EIRP and EIRP spherical coverage requirement is specified per band, while allowing the relaxation per CA band combination.</w:t>
            </w:r>
          </w:p>
        </w:tc>
      </w:tr>
      <w:tr w:rsidR="00DA1C64" w14:paraId="6B015233" w14:textId="77777777">
        <w:trPr>
          <w:trHeight w:val="468"/>
        </w:trPr>
        <w:tc>
          <w:tcPr>
            <w:tcW w:w="1129" w:type="dxa"/>
          </w:tcPr>
          <w:p w14:paraId="55582C83" w14:textId="77777777" w:rsidR="00DA1C64" w:rsidRDefault="00AC2360">
            <w:pPr>
              <w:spacing w:before="120" w:after="120"/>
            </w:pPr>
            <w:hyperlink r:id="rId47" w:history="1">
              <w:r w:rsidR="00BC311E">
                <w:rPr>
                  <w:rStyle w:val="Hyperlink"/>
                  <w:rFonts w:ascii="Arial" w:hAnsi="Arial" w:cs="Arial"/>
                  <w:b/>
                  <w:bCs/>
                  <w:sz w:val="16"/>
                  <w:szCs w:val="16"/>
                </w:rPr>
                <w:t>R4-2104918</w:t>
              </w:r>
            </w:hyperlink>
          </w:p>
        </w:tc>
        <w:tc>
          <w:tcPr>
            <w:tcW w:w="1806" w:type="dxa"/>
          </w:tcPr>
          <w:p w14:paraId="32B08358" w14:textId="77777777" w:rsidR="00DA1C64" w:rsidRDefault="00BC311E">
            <w:pPr>
              <w:spacing w:before="120" w:after="120"/>
            </w:pPr>
            <w:r>
              <w:rPr>
                <w:rFonts w:ascii="Arial" w:hAnsi="Arial" w:cs="Arial"/>
                <w:sz w:val="16"/>
                <w:szCs w:val="16"/>
              </w:rPr>
              <w:t>Definition of Max EIRP limit for FR2 ULCA</w:t>
            </w:r>
          </w:p>
        </w:tc>
        <w:tc>
          <w:tcPr>
            <w:tcW w:w="1117" w:type="dxa"/>
          </w:tcPr>
          <w:p w14:paraId="38AB9412" w14:textId="77777777" w:rsidR="00DA1C64" w:rsidRDefault="00BC311E">
            <w:pPr>
              <w:spacing w:before="120" w:after="120"/>
            </w:pPr>
            <w:r>
              <w:rPr>
                <w:rFonts w:ascii="Arial" w:hAnsi="Arial" w:cs="Arial"/>
                <w:sz w:val="16"/>
                <w:szCs w:val="16"/>
              </w:rPr>
              <w:t>Qualcomm Incorporated</w:t>
            </w:r>
          </w:p>
        </w:tc>
        <w:tc>
          <w:tcPr>
            <w:tcW w:w="5579" w:type="dxa"/>
          </w:tcPr>
          <w:p w14:paraId="295C4CDC" w14:textId="77777777" w:rsidR="00DA1C64" w:rsidRDefault="00BC311E">
            <w:pPr>
              <w:spacing w:before="120" w:after="120"/>
            </w:pPr>
            <w:r>
              <w:t>Approval:</w:t>
            </w:r>
          </w:p>
          <w:p w14:paraId="54FD50FD" w14:textId="77777777" w:rsidR="00DA1C64" w:rsidRDefault="00BC311E">
            <w:pPr>
              <w:rPr>
                <w:b/>
                <w:bCs/>
                <w:lang w:val="en-US"/>
              </w:rPr>
            </w:pPr>
            <w:r>
              <w:rPr>
                <w:b/>
                <w:bCs/>
                <w:lang w:val="en-US"/>
              </w:rPr>
              <w:t>Proposal 1:</w:t>
            </w:r>
            <w:r>
              <w:rPr>
                <w:rFonts w:hint="eastAsia"/>
                <w:b/>
                <w:bCs/>
                <w:lang w:val="en-US"/>
              </w:rPr>
              <w:t xml:space="preserve"> </w:t>
            </w:r>
            <w:r>
              <w:rPr>
                <w:b/>
                <w:bCs/>
                <w:lang w:val="en-US"/>
              </w:rPr>
              <w:t>For non-overlapping bands specify the max EIR</w:t>
            </w:r>
            <w:r>
              <w:rPr>
                <w:rFonts w:hint="eastAsia"/>
                <w:b/>
                <w:bCs/>
                <w:lang w:val="en-US"/>
              </w:rPr>
              <w:t xml:space="preserve">P </w:t>
            </w:r>
            <w:r>
              <w:rPr>
                <w:b/>
                <w:bCs/>
                <w:lang w:val="en-US"/>
              </w:rPr>
              <w:t xml:space="preserve">limit </w:t>
            </w:r>
            <w:r>
              <w:rPr>
                <w:rFonts w:hint="eastAsia"/>
                <w:b/>
                <w:bCs/>
                <w:lang w:val="en-US"/>
              </w:rPr>
              <w:t xml:space="preserve">as per band, </w:t>
            </w:r>
            <w:r>
              <w:rPr>
                <w:b/>
                <w:bCs/>
                <w:lang w:val="en-US"/>
              </w:rPr>
              <w:t>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 </w:t>
            </w:r>
          </w:p>
          <w:p w14:paraId="1518D52D" w14:textId="77777777" w:rsidR="00DA1C64" w:rsidRDefault="00BC311E">
            <w:pPr>
              <w:rPr>
                <w:b/>
                <w:bCs/>
                <w:lang w:val="en-US"/>
              </w:rPr>
            </w:pPr>
            <w:r>
              <w:rPr>
                <w:b/>
                <w:bCs/>
                <w:lang w:val="en-US"/>
              </w:rPr>
              <w:t>Proposal 2: For overlapping bands where the UL of both bands are not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74B6DBF6" w14:textId="77777777" w:rsidR="00DA1C64" w:rsidRDefault="00BC311E">
            <w:pPr>
              <w:rPr>
                <w:b/>
                <w:bCs/>
                <w:lang w:val="en-US"/>
              </w:rPr>
            </w:pPr>
            <w:r>
              <w:rPr>
                <w:b/>
                <w:bCs/>
                <w:lang w:val="en-US"/>
              </w:rPr>
              <w:t>Proposal 3: For overlapping bands where the UL of one band is not in the overlapping region and the UL of the other band is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26216A8C" w14:textId="77777777" w:rsidR="00DA1C64" w:rsidRDefault="00BC311E">
            <w:pPr>
              <w:rPr>
                <w:lang w:val="en-US"/>
              </w:rPr>
            </w:pPr>
            <w:r>
              <w:rPr>
                <w:b/>
                <w:bCs/>
                <w:lang w:val="en-US"/>
              </w:rPr>
              <w:t>Proposal 4: The max EIRP limit for overlapping bands where the UL of both bands are in the over lapping region needs to be discussed further.</w:t>
            </w:r>
          </w:p>
        </w:tc>
      </w:tr>
      <w:tr w:rsidR="00DA1C64" w14:paraId="4063245B" w14:textId="77777777">
        <w:trPr>
          <w:trHeight w:val="468"/>
        </w:trPr>
        <w:tc>
          <w:tcPr>
            <w:tcW w:w="1129" w:type="dxa"/>
          </w:tcPr>
          <w:p w14:paraId="2CBB6A76" w14:textId="77777777" w:rsidR="00DA1C64" w:rsidRDefault="00AC2360">
            <w:pPr>
              <w:spacing w:before="120" w:after="120"/>
            </w:pPr>
            <w:hyperlink r:id="rId48" w:history="1">
              <w:r w:rsidR="00BC311E">
                <w:rPr>
                  <w:rStyle w:val="Hyperlink"/>
                  <w:rFonts w:ascii="Arial" w:hAnsi="Arial" w:cs="Arial"/>
                  <w:b/>
                  <w:bCs/>
                  <w:sz w:val="16"/>
                  <w:szCs w:val="16"/>
                </w:rPr>
                <w:t>R4-2105098</w:t>
              </w:r>
            </w:hyperlink>
          </w:p>
        </w:tc>
        <w:tc>
          <w:tcPr>
            <w:tcW w:w="1806" w:type="dxa"/>
          </w:tcPr>
          <w:p w14:paraId="2CEFF521" w14:textId="77777777" w:rsidR="00DA1C64" w:rsidRDefault="00BC311E">
            <w:pPr>
              <w:spacing w:before="120" w:after="120"/>
            </w:pPr>
            <w:r>
              <w:rPr>
                <w:rFonts w:ascii="Arial" w:hAnsi="Arial" w:cs="Arial"/>
                <w:sz w:val="16"/>
                <w:szCs w:val="16"/>
              </w:rPr>
              <w:t xml:space="preserve">Tx requirements for inter-band UL CA for two bands </w:t>
            </w:r>
            <w:r>
              <w:rPr>
                <w:rFonts w:ascii="Arial" w:hAnsi="Arial" w:cs="Arial"/>
                <w:sz w:val="16"/>
                <w:szCs w:val="16"/>
              </w:rPr>
              <w:lastRenderedPageBreak/>
              <w:t>between different frequency groups based on IBM</w:t>
            </w:r>
          </w:p>
        </w:tc>
        <w:tc>
          <w:tcPr>
            <w:tcW w:w="1117" w:type="dxa"/>
          </w:tcPr>
          <w:p w14:paraId="0C9BB8AD" w14:textId="77777777" w:rsidR="00DA1C64" w:rsidRDefault="00BC311E">
            <w:pPr>
              <w:spacing w:before="120" w:after="120"/>
            </w:pPr>
            <w:r>
              <w:rPr>
                <w:rFonts w:ascii="Arial" w:hAnsi="Arial" w:cs="Arial"/>
                <w:sz w:val="16"/>
                <w:szCs w:val="16"/>
              </w:rPr>
              <w:lastRenderedPageBreak/>
              <w:t>Xiaomi</w:t>
            </w:r>
          </w:p>
        </w:tc>
        <w:tc>
          <w:tcPr>
            <w:tcW w:w="5579" w:type="dxa"/>
          </w:tcPr>
          <w:p w14:paraId="4D08757A" w14:textId="77777777" w:rsidR="00DA1C64" w:rsidRDefault="00BC311E">
            <w:pPr>
              <w:spacing w:before="120" w:after="120"/>
            </w:pPr>
            <w:r>
              <w:t>Approval:</w:t>
            </w:r>
          </w:p>
          <w:p w14:paraId="588F9EBD" w14:textId="77777777" w:rsidR="00DA1C64" w:rsidRDefault="00BC311E">
            <w:pPr>
              <w:spacing w:before="120" w:after="120"/>
              <w:rPr>
                <w:b/>
                <w:color w:val="000000"/>
                <w:kern w:val="2"/>
                <w:lang w:eastAsia="zh-CN"/>
              </w:rPr>
            </w:pPr>
            <w:r>
              <w:rPr>
                <w:b/>
                <w:color w:val="000000"/>
                <w:kern w:val="2"/>
                <w:lang w:eastAsia="zh-CN"/>
              </w:rPr>
              <w:lastRenderedPageBreak/>
              <w:t xml:space="preserve">Proposal 1: The package requirements of MOP should be defined per band and reuse the requirements of single CC operation for inter-band UL CA between different frequency groups for IBM. </w:t>
            </w:r>
          </w:p>
          <w:p w14:paraId="18C99533" w14:textId="77777777" w:rsidR="00DA1C64" w:rsidRDefault="00BC311E">
            <w:pPr>
              <w:spacing w:after="120"/>
              <w:rPr>
                <w:b/>
                <w:color w:val="000000"/>
                <w:kern w:val="2"/>
                <w:lang w:eastAsia="zh-CN"/>
              </w:rPr>
            </w:pPr>
            <w:r>
              <w:rPr>
                <w:b/>
                <w:color w:val="000000"/>
                <w:kern w:val="2"/>
                <w:lang w:eastAsia="zh-CN"/>
              </w:rPr>
              <w:t xml:space="preserve">Proposal 2: The relaxation requirements for min peak EIRP and min EIRP spherical coverage (i.e., </w:t>
            </w:r>
            <w:proofErr w:type="spellStart"/>
            <w:r>
              <w:rPr>
                <w:b/>
                <w:color w:val="000000"/>
                <w:kern w:val="2"/>
                <w:lang w:eastAsia="zh-CN"/>
              </w:rPr>
              <w:t>ΔT</w:t>
            </w:r>
            <w:r>
              <w:rPr>
                <w:b/>
                <w:color w:val="000000"/>
                <w:kern w:val="2"/>
                <w:vertAlign w:val="subscript"/>
                <w:lang w:eastAsia="zh-CN"/>
              </w:rPr>
              <w:t>IB,P,n</w:t>
            </w:r>
            <w:proofErr w:type="spellEnd"/>
            <w:r>
              <w:rPr>
                <w:b/>
                <w:color w:val="000000"/>
                <w:kern w:val="2"/>
                <w:vertAlign w:val="subscript"/>
                <w:lang w:eastAsia="zh-CN"/>
              </w:rPr>
              <w:t xml:space="preserve"> </w:t>
            </w:r>
            <w:r>
              <w:rPr>
                <w:b/>
                <w:color w:val="000000"/>
                <w:kern w:val="2"/>
                <w:lang w:eastAsia="zh-CN"/>
              </w:rPr>
              <w:t xml:space="preserve">and </w:t>
            </w:r>
            <w:proofErr w:type="spellStart"/>
            <w:r>
              <w:rPr>
                <w:b/>
                <w:color w:val="000000"/>
                <w:kern w:val="2"/>
                <w:lang w:eastAsia="zh-CN"/>
              </w:rPr>
              <w:t>ΔT</w:t>
            </w:r>
            <w:r>
              <w:rPr>
                <w:b/>
                <w:color w:val="000000"/>
                <w:kern w:val="2"/>
                <w:vertAlign w:val="subscript"/>
                <w:lang w:eastAsia="zh-CN"/>
              </w:rPr>
              <w:t>IB,S,n</w:t>
            </w:r>
            <w:proofErr w:type="spellEnd"/>
            <w:r>
              <w:rPr>
                <w:b/>
                <w:color w:val="000000"/>
                <w:kern w:val="2"/>
                <w:lang w:eastAsia="zh-CN"/>
              </w:rPr>
              <w:t>) should be introduced for inter-band UL CA between different frequency groups for IBM.</w:t>
            </w:r>
          </w:p>
          <w:p w14:paraId="086D8585" w14:textId="77777777" w:rsidR="00DA1C64" w:rsidRDefault="00BC311E">
            <w:pPr>
              <w:spacing w:before="120" w:after="120"/>
              <w:rPr>
                <w:b/>
                <w:color w:val="000000"/>
                <w:kern w:val="2"/>
                <w:lang w:eastAsia="zh-CN"/>
              </w:rPr>
            </w:pPr>
            <w:r>
              <w:rPr>
                <w:b/>
                <w:color w:val="000000"/>
                <w:kern w:val="2"/>
                <w:lang w:eastAsia="zh-CN"/>
              </w:rPr>
              <w:t xml:space="preserve">Proposal 3:  </w:t>
            </w:r>
            <w:proofErr w:type="spellStart"/>
            <w:r>
              <w:rPr>
                <w:b/>
                <w:color w:val="000000"/>
                <w:kern w:val="2"/>
                <w:lang w:eastAsia="zh-CN"/>
              </w:rPr>
              <w:t>ΔT</w:t>
            </w:r>
            <w:r>
              <w:rPr>
                <w:b/>
                <w:color w:val="000000"/>
                <w:kern w:val="2"/>
                <w:vertAlign w:val="subscript"/>
                <w:lang w:eastAsia="zh-CN"/>
              </w:rPr>
              <w:t>IB,P,n</w:t>
            </w:r>
            <w:proofErr w:type="spellEnd"/>
            <w:r>
              <w:rPr>
                <w:b/>
                <w:color w:val="000000"/>
                <w:kern w:val="2"/>
                <w:vertAlign w:val="subscript"/>
                <w:lang w:eastAsia="zh-CN"/>
              </w:rPr>
              <w:t xml:space="preserve"> </w:t>
            </w:r>
            <w:r>
              <w:rPr>
                <w:b/>
                <w:color w:val="000000"/>
                <w:kern w:val="2"/>
                <w:lang w:eastAsia="zh-CN"/>
              </w:rPr>
              <w:t xml:space="preserve">and </w:t>
            </w:r>
            <w:proofErr w:type="spellStart"/>
            <w:r>
              <w:rPr>
                <w:b/>
                <w:color w:val="000000"/>
                <w:kern w:val="2"/>
                <w:lang w:eastAsia="zh-CN"/>
              </w:rPr>
              <w:t>ΔT</w:t>
            </w:r>
            <w:r>
              <w:rPr>
                <w:b/>
                <w:color w:val="000000"/>
                <w:kern w:val="2"/>
                <w:vertAlign w:val="subscript"/>
                <w:lang w:eastAsia="zh-CN"/>
              </w:rPr>
              <w:t>IB,S,n</w:t>
            </w:r>
            <w:proofErr w:type="spellEnd"/>
            <w:r>
              <w:rPr>
                <w:b/>
                <w:color w:val="000000"/>
                <w:kern w:val="2"/>
                <w:lang w:eastAsia="zh-CN"/>
              </w:rPr>
              <w:t xml:space="preserve"> for CA_n257-n259 could be defined as below framework:</w:t>
            </w:r>
          </w:p>
          <w:p w14:paraId="6CA7F76F" w14:textId="77777777" w:rsidR="00DA1C64" w:rsidRDefault="00BC311E">
            <w:pPr>
              <w:pStyle w:val="TH"/>
            </w:pPr>
            <w:r>
              <w:t>Table 2-1 ΔT</w:t>
            </w:r>
            <w:r>
              <w:rPr>
                <w:vertAlign w:val="subscript"/>
              </w:rPr>
              <w:t>IB,P,n</w:t>
            </w:r>
            <w:r>
              <w:t xml:space="preserve"> min peak EIRP relaxation </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49F57362" w14:textId="77777777">
              <w:trPr>
                <w:jc w:val="center"/>
              </w:trPr>
              <w:tc>
                <w:tcPr>
                  <w:tcW w:w="2605" w:type="dxa"/>
                  <w:tcBorders>
                    <w:bottom w:val="single" w:sz="4" w:space="0" w:color="auto"/>
                  </w:tcBorders>
                  <w:vAlign w:val="center"/>
                </w:tcPr>
                <w:p w14:paraId="02CC5F67"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7574B27B"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18EFFE24" w14:textId="77777777" w:rsidR="00DA1C64" w:rsidRDefault="00BC311E">
                  <w:pPr>
                    <w:keepNext/>
                    <w:keepLines/>
                    <w:spacing w:after="0"/>
                    <w:jc w:val="center"/>
                    <w:rPr>
                      <w:rFonts w:ascii="Arial" w:eastAsia="Malgun Gothic" w:hAnsi="Arial"/>
                      <w:b/>
                      <w:sz w:val="18"/>
                    </w:rPr>
                  </w:pPr>
                  <w:proofErr w:type="spellStart"/>
                  <w:r>
                    <w:rPr>
                      <w:rFonts w:ascii="Arial" w:eastAsia="Malgun Gothic" w:hAnsi="Arial"/>
                      <w:b/>
                      <w:sz w:val="18"/>
                    </w:rPr>
                    <w:t>ΔT</w:t>
                  </w:r>
                  <w:r>
                    <w:rPr>
                      <w:rFonts w:ascii="Arial" w:eastAsia="Malgun Gothic" w:hAnsi="Arial"/>
                      <w:b/>
                      <w:sz w:val="18"/>
                      <w:vertAlign w:val="subscript"/>
                    </w:rPr>
                    <w:t>IB,P,n</w:t>
                  </w:r>
                  <w:proofErr w:type="spellEnd"/>
                  <w:r>
                    <w:rPr>
                      <w:rFonts w:ascii="Arial" w:eastAsia="Malgun Gothic" w:hAnsi="Arial"/>
                      <w:b/>
                      <w:sz w:val="18"/>
                    </w:rPr>
                    <w:t xml:space="preserve"> (dB)</w:t>
                  </w:r>
                </w:p>
              </w:tc>
            </w:tr>
            <w:tr w:rsidR="00DA1C64" w14:paraId="561B8335" w14:textId="77777777">
              <w:trPr>
                <w:jc w:val="center"/>
              </w:trPr>
              <w:tc>
                <w:tcPr>
                  <w:tcW w:w="2605" w:type="dxa"/>
                  <w:vMerge w:val="restart"/>
                  <w:shd w:val="clear" w:color="auto" w:fill="auto"/>
                  <w:vAlign w:val="center"/>
                </w:tcPr>
                <w:p w14:paraId="68585B4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20B39DF9"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25C01CBF"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r w:rsidR="00DA1C64" w14:paraId="7F657764" w14:textId="77777777">
              <w:trPr>
                <w:jc w:val="center"/>
              </w:trPr>
              <w:tc>
                <w:tcPr>
                  <w:tcW w:w="2605" w:type="dxa"/>
                  <w:vMerge/>
                  <w:tcBorders>
                    <w:bottom w:val="single" w:sz="4" w:space="0" w:color="auto"/>
                  </w:tcBorders>
                  <w:shd w:val="clear" w:color="auto" w:fill="auto"/>
                  <w:vAlign w:val="center"/>
                </w:tcPr>
                <w:p w14:paraId="78856E74" w14:textId="77777777" w:rsidR="00DA1C64" w:rsidRDefault="00DA1C64">
                  <w:pPr>
                    <w:keepNext/>
                    <w:keepLines/>
                    <w:spacing w:after="0"/>
                    <w:jc w:val="center"/>
                    <w:rPr>
                      <w:rFonts w:ascii="Arial" w:eastAsia="Malgun Gothic" w:hAnsi="Arial"/>
                      <w:bCs/>
                      <w:sz w:val="18"/>
                    </w:rPr>
                  </w:pPr>
                </w:p>
              </w:tc>
              <w:tc>
                <w:tcPr>
                  <w:tcW w:w="2250" w:type="dxa"/>
                </w:tcPr>
                <w:p w14:paraId="31EB4F0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2B4489C1"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bl>
          <w:p w14:paraId="72A24610" w14:textId="77777777" w:rsidR="00DA1C64" w:rsidRDefault="00BC311E">
            <w:pPr>
              <w:pStyle w:val="TH"/>
            </w:pPr>
            <w:r>
              <w:t>Table 2-2 ΔT</w:t>
            </w:r>
            <w:r>
              <w:rPr>
                <w:vertAlign w:val="subscript"/>
              </w:rPr>
              <w:t>IB,S,n</w:t>
            </w:r>
            <w:r>
              <w:t xml:space="preserve"> min EIRP </w:t>
            </w:r>
            <w:r>
              <w:rPr>
                <w:rFonts w:eastAsia="Malgun Gothic"/>
              </w:rPr>
              <w:t xml:space="preserve">spherical coverage requirement </w:t>
            </w:r>
            <w:r>
              <w:t>relaxation</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67914C68" w14:textId="77777777">
              <w:trPr>
                <w:jc w:val="center"/>
              </w:trPr>
              <w:tc>
                <w:tcPr>
                  <w:tcW w:w="2605" w:type="dxa"/>
                  <w:tcBorders>
                    <w:bottom w:val="single" w:sz="4" w:space="0" w:color="auto"/>
                  </w:tcBorders>
                  <w:vAlign w:val="center"/>
                </w:tcPr>
                <w:p w14:paraId="5666D510"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4208AD64"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61F0A25A" w14:textId="77777777" w:rsidR="00DA1C64" w:rsidRDefault="00BC311E">
                  <w:pPr>
                    <w:keepNext/>
                    <w:keepLines/>
                    <w:spacing w:after="0"/>
                    <w:jc w:val="center"/>
                    <w:rPr>
                      <w:rFonts w:ascii="Arial" w:eastAsia="Malgun Gothic" w:hAnsi="Arial"/>
                      <w:b/>
                      <w:sz w:val="18"/>
                    </w:rPr>
                  </w:pPr>
                  <w:proofErr w:type="spellStart"/>
                  <w:r>
                    <w:rPr>
                      <w:rFonts w:ascii="Arial" w:eastAsia="Malgun Gothic" w:hAnsi="Arial"/>
                      <w:b/>
                      <w:sz w:val="18"/>
                    </w:rPr>
                    <w:t>ΔT</w:t>
                  </w:r>
                  <w:r>
                    <w:rPr>
                      <w:rFonts w:ascii="Arial" w:eastAsia="Malgun Gothic" w:hAnsi="Arial"/>
                      <w:b/>
                      <w:sz w:val="18"/>
                      <w:vertAlign w:val="subscript"/>
                    </w:rPr>
                    <w:t>IB,S,n</w:t>
                  </w:r>
                  <w:proofErr w:type="spellEnd"/>
                  <w:r>
                    <w:rPr>
                      <w:rFonts w:ascii="Arial" w:eastAsia="Malgun Gothic" w:hAnsi="Arial"/>
                      <w:b/>
                      <w:sz w:val="18"/>
                    </w:rPr>
                    <w:t xml:space="preserve"> (dB)</w:t>
                  </w:r>
                </w:p>
              </w:tc>
            </w:tr>
            <w:tr w:rsidR="00DA1C64" w14:paraId="67BD02CF" w14:textId="77777777">
              <w:trPr>
                <w:jc w:val="center"/>
              </w:trPr>
              <w:tc>
                <w:tcPr>
                  <w:tcW w:w="2605" w:type="dxa"/>
                  <w:vMerge w:val="restart"/>
                  <w:shd w:val="clear" w:color="auto" w:fill="auto"/>
                  <w:vAlign w:val="center"/>
                </w:tcPr>
                <w:p w14:paraId="4C2D195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7931ACC4"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01BDC1B6"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r w:rsidR="00DA1C64" w14:paraId="2D5DCBE3" w14:textId="77777777">
              <w:trPr>
                <w:jc w:val="center"/>
              </w:trPr>
              <w:tc>
                <w:tcPr>
                  <w:tcW w:w="2605" w:type="dxa"/>
                  <w:vMerge/>
                  <w:tcBorders>
                    <w:bottom w:val="single" w:sz="4" w:space="0" w:color="auto"/>
                  </w:tcBorders>
                  <w:shd w:val="clear" w:color="auto" w:fill="auto"/>
                  <w:vAlign w:val="center"/>
                </w:tcPr>
                <w:p w14:paraId="5921B909" w14:textId="77777777" w:rsidR="00DA1C64" w:rsidRDefault="00DA1C64">
                  <w:pPr>
                    <w:keepNext/>
                    <w:keepLines/>
                    <w:spacing w:after="0"/>
                    <w:jc w:val="center"/>
                    <w:rPr>
                      <w:rFonts w:ascii="Arial" w:eastAsia="Malgun Gothic" w:hAnsi="Arial"/>
                      <w:bCs/>
                      <w:sz w:val="18"/>
                    </w:rPr>
                  </w:pPr>
                </w:p>
              </w:tc>
              <w:tc>
                <w:tcPr>
                  <w:tcW w:w="2250" w:type="dxa"/>
                </w:tcPr>
                <w:p w14:paraId="7DC4661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728D2F5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bl>
          <w:p w14:paraId="02638E9F" w14:textId="77777777" w:rsidR="00DA1C64" w:rsidRDefault="00BC311E">
            <w:pPr>
              <w:spacing w:before="120" w:after="120"/>
            </w:pPr>
            <w:r>
              <w:rPr>
                <w:rFonts w:eastAsia="DengXian"/>
                <w:b/>
                <w:color w:val="000000"/>
                <w:kern w:val="2"/>
                <w:lang w:eastAsia="zh-CN"/>
              </w:rPr>
              <w:t>Proposal 4: In additional, MPR, AM</w:t>
            </w:r>
            <w:r>
              <w:rPr>
                <w:b/>
                <w:color w:val="000000"/>
                <w:kern w:val="2"/>
                <w:lang w:eastAsia="zh-CN"/>
              </w:rPr>
              <w:t>PR, Output RF spectrum emissions and beam correspondence could reuse the requirements of single CC operation for inter-band UL CA between different frequency groups for IBM.</w:t>
            </w:r>
          </w:p>
        </w:tc>
      </w:tr>
      <w:tr w:rsidR="00DA1C64" w14:paraId="4BE0E49C" w14:textId="77777777">
        <w:trPr>
          <w:trHeight w:val="468"/>
        </w:trPr>
        <w:tc>
          <w:tcPr>
            <w:tcW w:w="1129" w:type="dxa"/>
          </w:tcPr>
          <w:p w14:paraId="3676928D" w14:textId="77777777" w:rsidR="00DA1C64" w:rsidRDefault="00AC2360">
            <w:pPr>
              <w:spacing w:before="120" w:after="120"/>
            </w:pPr>
            <w:hyperlink r:id="rId49" w:history="1">
              <w:r w:rsidR="00BC311E">
                <w:rPr>
                  <w:rStyle w:val="Hyperlink"/>
                  <w:rFonts w:ascii="Arial" w:hAnsi="Arial" w:cs="Arial"/>
                  <w:b/>
                  <w:bCs/>
                  <w:sz w:val="16"/>
                  <w:szCs w:val="16"/>
                </w:rPr>
                <w:t>R4-2106402</w:t>
              </w:r>
            </w:hyperlink>
          </w:p>
        </w:tc>
        <w:tc>
          <w:tcPr>
            <w:tcW w:w="1806" w:type="dxa"/>
          </w:tcPr>
          <w:p w14:paraId="7DE0ED62" w14:textId="77777777" w:rsidR="00DA1C64" w:rsidRDefault="00BC311E">
            <w:pPr>
              <w:spacing w:before="120" w:after="120"/>
            </w:pPr>
            <w:r>
              <w:rPr>
                <w:rFonts w:ascii="Arial" w:hAnsi="Arial" w:cs="Arial"/>
                <w:sz w:val="16"/>
                <w:szCs w:val="16"/>
              </w:rPr>
              <w:t>UE requirements for FR2 UL Inter-band CA from the perspective of Japanese regulations</w:t>
            </w:r>
          </w:p>
        </w:tc>
        <w:tc>
          <w:tcPr>
            <w:tcW w:w="1117" w:type="dxa"/>
          </w:tcPr>
          <w:p w14:paraId="38FFB15A" w14:textId="77777777" w:rsidR="00DA1C64" w:rsidRDefault="00BC311E">
            <w:pPr>
              <w:spacing w:before="120" w:after="120"/>
            </w:pPr>
            <w:r>
              <w:rPr>
                <w:rFonts w:ascii="Arial" w:hAnsi="Arial" w:cs="Arial"/>
                <w:sz w:val="16"/>
                <w:szCs w:val="16"/>
              </w:rPr>
              <w:t>NTT DOCOMO, INC., SoftBank Corp., KDDI Corporation, Rakuten Mobile, Inc</w:t>
            </w:r>
          </w:p>
        </w:tc>
        <w:tc>
          <w:tcPr>
            <w:tcW w:w="5579" w:type="dxa"/>
          </w:tcPr>
          <w:p w14:paraId="4443A123" w14:textId="77777777" w:rsidR="00DA1C64" w:rsidRDefault="00BC311E">
            <w:pPr>
              <w:spacing w:before="120" w:after="120"/>
            </w:pPr>
            <w:r>
              <w:t>Information:</w:t>
            </w:r>
          </w:p>
          <w:p w14:paraId="71899494" w14:textId="77777777" w:rsidR="00DA1C64" w:rsidRDefault="00BC311E">
            <w:pPr>
              <w:spacing w:line="360" w:lineRule="auto"/>
              <w:ind w:firstLineChars="100" w:firstLine="196"/>
              <w:rPr>
                <w:b/>
                <w:lang w:eastAsia="ja-JP"/>
              </w:rPr>
            </w:pPr>
            <w:r>
              <w:rPr>
                <w:b/>
                <w:lang w:eastAsia="ja-JP"/>
              </w:rPr>
              <w:t>Observation 1</w:t>
            </w:r>
            <w:r>
              <w:rPr>
                <w:rFonts w:hint="eastAsia"/>
                <w:b/>
                <w:lang w:eastAsia="ja-JP"/>
              </w:rPr>
              <w:t>:</w:t>
            </w:r>
            <w:r>
              <w:rPr>
                <w:b/>
                <w:lang w:eastAsia="ja-JP"/>
              </w:rPr>
              <w:t xml:space="preserve"> There are no Japanese regulation for max EIRP of inter-band UL CA for 28GHz+40GHz </w:t>
            </w:r>
            <w:proofErr w:type="gramStart"/>
            <w:r>
              <w:rPr>
                <w:b/>
                <w:lang w:eastAsia="ja-JP"/>
              </w:rPr>
              <w:t>at this time</w:t>
            </w:r>
            <w:proofErr w:type="gramEnd"/>
            <w:r>
              <w:rPr>
                <w:b/>
                <w:lang w:eastAsia="ja-JP"/>
              </w:rPr>
              <w:t>.</w:t>
            </w:r>
          </w:p>
          <w:p w14:paraId="4615DBF0" w14:textId="77777777" w:rsidR="00DA1C64" w:rsidRDefault="00BC311E">
            <w:pPr>
              <w:spacing w:line="360" w:lineRule="auto"/>
              <w:ind w:firstLineChars="100" w:firstLine="196"/>
              <w:rPr>
                <w:b/>
                <w:lang w:eastAsia="ja-JP"/>
              </w:rPr>
            </w:pPr>
            <w:r>
              <w:rPr>
                <w:b/>
                <w:lang w:eastAsia="ja-JP"/>
              </w:rPr>
              <w:t xml:space="preserve">Observation 2: There are no Japanese regulation for MPE of inter-band UL CA for 28GHz+40GHz </w:t>
            </w:r>
            <w:proofErr w:type="gramStart"/>
            <w:r>
              <w:rPr>
                <w:b/>
                <w:lang w:eastAsia="ja-JP"/>
              </w:rPr>
              <w:t>at this time</w:t>
            </w:r>
            <w:proofErr w:type="gramEnd"/>
            <w:r>
              <w:rPr>
                <w:b/>
                <w:lang w:eastAsia="ja-JP"/>
              </w:rPr>
              <w:t>.</w:t>
            </w:r>
          </w:p>
          <w:p w14:paraId="4FA36EDD" w14:textId="77777777" w:rsidR="00DA1C64" w:rsidRDefault="00BC311E">
            <w:pPr>
              <w:spacing w:line="360" w:lineRule="auto"/>
              <w:ind w:firstLineChars="100" w:firstLine="196"/>
            </w:pPr>
            <w:r>
              <w:rPr>
                <w:b/>
                <w:lang w:eastAsia="ja-JP"/>
              </w:rPr>
              <w:t>Observation 3: When the PD requirement for 40GHz is introduced in the future, if the PD requirement is specified as sum of 28GHz and 40 GHz, it is necessary to control the P-MPR value appropriately in consideration of each transmission power.</w:t>
            </w:r>
          </w:p>
        </w:tc>
      </w:tr>
      <w:tr w:rsidR="00DA1C64" w14:paraId="20CA3757" w14:textId="77777777">
        <w:trPr>
          <w:trHeight w:val="468"/>
        </w:trPr>
        <w:tc>
          <w:tcPr>
            <w:tcW w:w="1129" w:type="dxa"/>
          </w:tcPr>
          <w:p w14:paraId="0DAF03BA" w14:textId="77777777" w:rsidR="00DA1C64" w:rsidRDefault="00AC2360">
            <w:pPr>
              <w:spacing w:before="120" w:after="120"/>
            </w:pPr>
            <w:hyperlink r:id="rId50" w:history="1">
              <w:r w:rsidR="00BC311E">
                <w:rPr>
                  <w:rStyle w:val="Hyperlink"/>
                  <w:rFonts w:ascii="Arial" w:hAnsi="Arial" w:cs="Arial"/>
                  <w:b/>
                  <w:bCs/>
                  <w:sz w:val="16"/>
                  <w:szCs w:val="16"/>
                </w:rPr>
                <w:t>R4-2106563</w:t>
              </w:r>
            </w:hyperlink>
          </w:p>
        </w:tc>
        <w:tc>
          <w:tcPr>
            <w:tcW w:w="1806" w:type="dxa"/>
          </w:tcPr>
          <w:p w14:paraId="0E2E9BE3" w14:textId="77777777" w:rsidR="00DA1C64" w:rsidRDefault="00BC311E">
            <w:pPr>
              <w:spacing w:before="120" w:after="120"/>
            </w:pPr>
            <w:r>
              <w:rPr>
                <w:rFonts w:ascii="Arial" w:hAnsi="Arial" w:cs="Arial"/>
                <w:sz w:val="16"/>
                <w:szCs w:val="16"/>
              </w:rPr>
              <w:t>R17 FR2 Inter-band UL CA</w:t>
            </w:r>
          </w:p>
        </w:tc>
        <w:tc>
          <w:tcPr>
            <w:tcW w:w="1117" w:type="dxa"/>
          </w:tcPr>
          <w:p w14:paraId="2D1F187A" w14:textId="77777777" w:rsidR="00DA1C64" w:rsidRDefault="00BC311E">
            <w:pPr>
              <w:spacing w:before="120" w:after="120"/>
            </w:pPr>
            <w:r>
              <w:rPr>
                <w:rFonts w:ascii="Arial" w:hAnsi="Arial" w:cs="Arial"/>
                <w:sz w:val="16"/>
                <w:szCs w:val="16"/>
              </w:rPr>
              <w:t>OPPO</w:t>
            </w:r>
          </w:p>
        </w:tc>
        <w:tc>
          <w:tcPr>
            <w:tcW w:w="5579" w:type="dxa"/>
          </w:tcPr>
          <w:p w14:paraId="1CFABEF6" w14:textId="77777777" w:rsidR="00DA1C64" w:rsidRDefault="00BC311E">
            <w:pPr>
              <w:spacing w:before="120" w:after="120"/>
            </w:pPr>
            <w:r>
              <w:t>Approval:</w:t>
            </w:r>
          </w:p>
          <w:p w14:paraId="5A7CB783" w14:textId="77777777" w:rsidR="00DA1C64" w:rsidRDefault="00BC311E">
            <w:pPr>
              <w:pStyle w:val="BodyText"/>
              <w:ind w:left="1668" w:hangingChars="850" w:hanging="1668"/>
              <w:rPr>
                <w:b/>
                <w:i/>
                <w:lang w:val="en-US" w:eastAsia="zh-CN"/>
              </w:rPr>
            </w:pPr>
            <w:r>
              <w:rPr>
                <w:rFonts w:hint="eastAsia"/>
                <w:b/>
                <w:i/>
                <w:lang w:val="en-US" w:eastAsia="zh-CN"/>
              </w:rPr>
              <w:t xml:space="preserve">Observation </w:t>
            </w:r>
            <w:r>
              <w:rPr>
                <w:b/>
                <w:i/>
                <w:lang w:val="en-US" w:eastAsia="zh-CN"/>
              </w:rPr>
              <w:t>1</w:t>
            </w:r>
            <w:r>
              <w:rPr>
                <w:rFonts w:hint="eastAsia"/>
                <w:b/>
                <w:i/>
                <w:lang w:val="en-US" w:eastAsia="zh-CN"/>
              </w:rPr>
              <w:t xml:space="preserve">:       </w:t>
            </w:r>
            <w:r>
              <w:rPr>
                <w:b/>
                <w:i/>
                <w:lang w:val="en-US" w:eastAsia="zh-CN"/>
              </w:rPr>
              <w:t xml:space="preserve">   Max EIRP/TRP are regulation requirements that is not defined by 3GPP, what 3GPP can do is to follow the inter-band UL CA regulatory requirements if there is any.</w:t>
            </w:r>
          </w:p>
          <w:p w14:paraId="7D98F5C0" w14:textId="77777777" w:rsidR="00DA1C64" w:rsidRDefault="00BC311E">
            <w:pPr>
              <w:pStyle w:val="BodyText"/>
              <w:ind w:left="1668" w:hangingChars="850" w:hanging="1668"/>
              <w:rPr>
                <w:b/>
                <w:i/>
                <w:lang w:val="en-US" w:eastAsia="zh-CN"/>
              </w:rPr>
            </w:pPr>
            <w:r>
              <w:rPr>
                <w:rFonts w:hint="eastAsia"/>
                <w:b/>
                <w:i/>
                <w:lang w:val="en-US" w:eastAsia="zh-CN"/>
              </w:rPr>
              <w:t xml:space="preserve">Observation </w:t>
            </w:r>
            <w:r>
              <w:rPr>
                <w:b/>
                <w:i/>
                <w:lang w:val="en-US" w:eastAsia="zh-CN"/>
              </w:rPr>
              <w:t>2</w:t>
            </w:r>
            <w:r>
              <w:rPr>
                <w:rFonts w:hint="eastAsia"/>
                <w:b/>
                <w:i/>
                <w:lang w:val="en-US" w:eastAsia="zh-CN"/>
              </w:rPr>
              <w:t xml:space="preserve">:       </w:t>
            </w:r>
            <w:r>
              <w:rPr>
                <w:b/>
                <w:i/>
                <w:lang w:val="en-US" w:eastAsia="zh-CN"/>
              </w:rPr>
              <w:t xml:space="preserve">   If there </w:t>
            </w:r>
            <w:proofErr w:type="gramStart"/>
            <w:r>
              <w:rPr>
                <w:b/>
                <w:i/>
                <w:lang w:val="en-US" w:eastAsia="zh-CN"/>
              </w:rPr>
              <w:t>is</w:t>
            </w:r>
            <w:proofErr w:type="gramEnd"/>
            <w:r>
              <w:rPr>
                <w:b/>
                <w:i/>
                <w:lang w:val="en-US" w:eastAsia="zh-CN"/>
              </w:rPr>
              <w:t xml:space="preserve"> no such inter-band UL CA regulatory requirements, what can be relied on is the existing single band regulatory requirements.</w:t>
            </w:r>
          </w:p>
          <w:p w14:paraId="7018CCCB" w14:textId="77777777" w:rsidR="00DA1C64" w:rsidRDefault="00BC311E">
            <w:pPr>
              <w:pStyle w:val="BodyText"/>
              <w:ind w:left="1668" w:hangingChars="850" w:hanging="1668"/>
              <w:rPr>
                <w:b/>
                <w:i/>
                <w:lang w:val="en-US" w:eastAsia="zh-CN"/>
              </w:rPr>
            </w:pPr>
            <w:r>
              <w:rPr>
                <w:b/>
                <w:i/>
                <w:highlight w:val="lightGray"/>
                <w:lang w:val="en-US" w:eastAsia="zh-CN"/>
              </w:rPr>
              <w:t>Proposal 1</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If there </w:t>
            </w:r>
            <w:proofErr w:type="gramStart"/>
            <w:r>
              <w:rPr>
                <w:b/>
                <w:i/>
                <w:lang w:val="en-US" w:eastAsia="zh-CN"/>
              </w:rPr>
              <w:t>is</w:t>
            </w:r>
            <w:proofErr w:type="gramEnd"/>
            <w:r>
              <w:rPr>
                <w:b/>
                <w:i/>
                <w:lang w:val="en-US" w:eastAsia="zh-CN"/>
              </w:rPr>
              <w:t xml:space="preserve"> no inter-band UL CA regulatory requirements, it is proposed to follow single band regulatory requirements, i.e. Max EIRP/TRP are per-band defined.</w:t>
            </w:r>
          </w:p>
          <w:p w14:paraId="0275864E" w14:textId="77777777" w:rsidR="00DA1C64" w:rsidRDefault="00BC311E">
            <w:pPr>
              <w:pStyle w:val="BodyText"/>
              <w:ind w:left="1668" w:hangingChars="850" w:hanging="1668"/>
              <w:rPr>
                <w:rFonts w:eastAsia="DengXian"/>
                <w:lang w:val="en-US" w:eastAsia="zh-CN"/>
              </w:rPr>
            </w:pPr>
            <w:r>
              <w:rPr>
                <w:rFonts w:hint="eastAsia"/>
                <w:b/>
                <w:i/>
                <w:lang w:val="en-US" w:eastAsia="zh-CN"/>
              </w:rPr>
              <w:lastRenderedPageBreak/>
              <w:t xml:space="preserve">Observation </w:t>
            </w:r>
            <w:r>
              <w:rPr>
                <w:b/>
                <w:i/>
                <w:lang w:val="en-US" w:eastAsia="zh-CN"/>
              </w:rPr>
              <w:t>3</w:t>
            </w:r>
            <w:r>
              <w:rPr>
                <w:rFonts w:hint="eastAsia"/>
                <w:b/>
                <w:i/>
                <w:lang w:val="en-US" w:eastAsia="zh-CN"/>
              </w:rPr>
              <w:t xml:space="preserve">:       </w:t>
            </w:r>
            <w:r>
              <w:rPr>
                <w:b/>
                <w:i/>
                <w:lang w:val="en-US" w:eastAsia="zh-CN"/>
              </w:rPr>
              <w:t xml:space="preserve">   The factors like relaxation to meet common spherical coverage requirements, and multi-band relaxations also exist in inter-band UL CA.</w:t>
            </w:r>
          </w:p>
          <w:p w14:paraId="71AE09DE" w14:textId="77777777" w:rsidR="00DA1C64" w:rsidRDefault="00BC311E">
            <w:pPr>
              <w:pStyle w:val="BodyText"/>
              <w:ind w:left="1668" w:hangingChars="850" w:hanging="1668"/>
              <w:rPr>
                <w:b/>
                <w:i/>
                <w:lang w:val="en-US" w:eastAsia="zh-CN"/>
              </w:rPr>
            </w:pPr>
            <w:r>
              <w:rPr>
                <w:rFonts w:hint="eastAsia"/>
                <w:b/>
                <w:i/>
                <w:lang w:val="en-US" w:eastAsia="zh-CN"/>
              </w:rPr>
              <w:t xml:space="preserve">Observation </w:t>
            </w:r>
            <w:r>
              <w:rPr>
                <w:b/>
                <w:i/>
                <w:lang w:val="en-US" w:eastAsia="zh-CN"/>
              </w:rPr>
              <w:t>4</w:t>
            </w:r>
            <w:r>
              <w:rPr>
                <w:rFonts w:hint="eastAsia"/>
                <w:b/>
                <w:i/>
                <w:lang w:val="en-US" w:eastAsia="zh-CN"/>
              </w:rPr>
              <w:t xml:space="preserve">:       </w:t>
            </w:r>
            <w:r>
              <w:rPr>
                <w:b/>
                <w:i/>
                <w:lang w:val="en-US" w:eastAsia="zh-CN"/>
              </w:rPr>
              <w:t xml:space="preserve">   2dB relaxation is needed to meet the common spherical coverage requirements in DL, and similar in UL.</w:t>
            </w:r>
          </w:p>
          <w:p w14:paraId="3CBD77F2" w14:textId="77777777" w:rsidR="00DA1C64" w:rsidRDefault="00BC311E">
            <w:pPr>
              <w:pStyle w:val="BodyText"/>
              <w:ind w:left="1668" w:hangingChars="850" w:hanging="1668"/>
              <w:rPr>
                <w:b/>
                <w:i/>
                <w:lang w:val="en-US" w:eastAsia="zh-CN"/>
              </w:rPr>
            </w:pPr>
            <w:r>
              <w:rPr>
                <w:rFonts w:hint="eastAsia"/>
                <w:b/>
                <w:i/>
                <w:lang w:val="en-US" w:eastAsia="zh-CN"/>
              </w:rPr>
              <w:t xml:space="preserve">Observation </w:t>
            </w:r>
            <w:r>
              <w:rPr>
                <w:b/>
                <w:i/>
                <w:lang w:val="en-US" w:eastAsia="zh-CN"/>
              </w:rPr>
              <w:t>5</w:t>
            </w:r>
            <w:r>
              <w:rPr>
                <w:rFonts w:hint="eastAsia"/>
                <w:b/>
                <w:i/>
                <w:lang w:val="en-US" w:eastAsia="zh-CN"/>
              </w:rPr>
              <w:t xml:space="preserve">:       </w:t>
            </w:r>
            <w:r>
              <w:rPr>
                <w:b/>
                <w:i/>
                <w:lang w:val="en-US" w:eastAsia="zh-CN"/>
              </w:rPr>
              <w:t xml:space="preserve">   More than 0.5dB relaxation is needed according to the multi-band relaxation differences between n257+n259 and n260+n261.</w:t>
            </w:r>
          </w:p>
          <w:p w14:paraId="4BAF57DB" w14:textId="77777777" w:rsidR="00DA1C64" w:rsidRDefault="00BC311E">
            <w:pPr>
              <w:pStyle w:val="BodyText"/>
              <w:ind w:left="1668" w:hangingChars="850" w:hanging="1668"/>
              <w:rPr>
                <w:lang w:val="en-US"/>
              </w:rPr>
            </w:pPr>
            <w:r>
              <w:rPr>
                <w:b/>
                <w:i/>
                <w:highlight w:val="lightGray"/>
                <w:lang w:val="en-US" w:eastAsia="zh-CN"/>
              </w:rPr>
              <w:t>Proposal 2</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w:t>
            </w:r>
            <w:r>
              <w:rPr>
                <w:rFonts w:hint="eastAsia"/>
                <w:b/>
                <w:i/>
                <w:lang w:val="en-US" w:eastAsia="zh-CN"/>
              </w:rPr>
              <w:t>I</w:t>
            </w:r>
            <w:r>
              <w:rPr>
                <w:b/>
                <w:i/>
                <w:lang w:val="en-US" w:eastAsia="zh-CN"/>
              </w:rPr>
              <w:t>t is proposed to define 2.5dB relaxation for each band in n257+n259 compared with single band requirements.</w:t>
            </w:r>
          </w:p>
        </w:tc>
      </w:tr>
    </w:tbl>
    <w:p w14:paraId="08B9C2BA" w14:textId="77777777" w:rsidR="00DA1C64" w:rsidRDefault="00DA1C64"/>
    <w:p w14:paraId="596FFCEF" w14:textId="77777777" w:rsidR="00DA1C64" w:rsidRDefault="00BC311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384752D6" w14:textId="77777777" w:rsidR="00DA1C64" w:rsidRDefault="00BC311E">
      <w:pPr>
        <w:pStyle w:val="Heading3"/>
        <w:rPr>
          <w:sz w:val="24"/>
          <w:szCs w:val="16"/>
        </w:rPr>
      </w:pPr>
      <w:proofErr w:type="spellStart"/>
      <w:r>
        <w:rPr>
          <w:sz w:val="24"/>
          <w:szCs w:val="16"/>
        </w:rPr>
        <w:t>Sub-topic</w:t>
      </w:r>
      <w:proofErr w:type="spellEnd"/>
      <w:r>
        <w:rPr>
          <w:sz w:val="24"/>
          <w:szCs w:val="16"/>
        </w:rPr>
        <w:t xml:space="preserve"> 4-1</w:t>
      </w:r>
    </w:p>
    <w:p w14:paraId="2341B8CE" w14:textId="77777777" w:rsidR="00DA1C64" w:rsidRDefault="00BC311E">
      <w:pPr>
        <w:rPr>
          <w:b/>
          <w:color w:val="0070C0"/>
          <w:lang w:eastAsia="ko-KR"/>
        </w:rPr>
      </w:pPr>
      <w:r>
        <w:rPr>
          <w:b/>
          <w:color w:val="0070C0"/>
          <w:lang w:eastAsia="ko-KR"/>
        </w:rPr>
        <w:t>Issue 4-1: The max EIRP for FR2 UL CA</w:t>
      </w:r>
    </w:p>
    <w:p w14:paraId="2B5B813E"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9E928"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UE</w:t>
      </w:r>
      <w:r>
        <w:t xml:space="preserve"> </w:t>
      </w:r>
    </w:p>
    <w:p w14:paraId="0FF2A83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w:t>
      </w:r>
      <w:r>
        <w:t xml:space="preserve"> </w:t>
      </w:r>
      <w:r>
        <w:rPr>
          <w:rFonts w:eastAsia="SimSun"/>
          <w:color w:val="0070C0"/>
          <w:szCs w:val="24"/>
          <w:lang w:eastAsia="zh-CN"/>
        </w:rPr>
        <w:t>with max EIRP limit of each band set to 43 dBm (PC3/PC4) and 55 dBm (PC1).</w:t>
      </w:r>
    </w:p>
    <w:p w14:paraId="6B2CAD48"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per band but the max EIRP limit for overlapping bands where the UL of both bands are in the over lapping region needs to be discussed further.</w:t>
      </w:r>
    </w:p>
    <w:p w14:paraId="2C0098CC"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F2847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BD12944" w14:textId="77777777" w:rsidR="00DA1C64" w:rsidRDefault="00DA1C6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A1C64" w14:paraId="2361961C" w14:textId="77777777">
        <w:tc>
          <w:tcPr>
            <w:tcW w:w="1236" w:type="dxa"/>
          </w:tcPr>
          <w:p w14:paraId="3228F39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15B22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54C9C8B" w14:textId="77777777">
        <w:tc>
          <w:tcPr>
            <w:tcW w:w="1236" w:type="dxa"/>
          </w:tcPr>
          <w:p w14:paraId="71C86C43" w14:textId="77777777" w:rsidR="00DA1C64" w:rsidRDefault="00BC311E">
            <w:pPr>
              <w:spacing w:after="120"/>
              <w:rPr>
                <w:ins w:id="805" w:author="Ting-Wei Kang (康庭維)" w:date="2021-04-12T18:19:00Z"/>
                <w:rFonts w:eastAsiaTheme="minorEastAsia"/>
                <w:color w:val="0070C0"/>
                <w:lang w:val="en-US" w:eastAsia="zh-CN"/>
              </w:rPr>
            </w:pPr>
            <w:ins w:id="806" w:author="Ting-Wei Kang (康庭維)" w:date="2021-04-12T18:19:00Z">
              <w:r>
                <w:rPr>
                  <w:rFonts w:eastAsiaTheme="minorEastAsia"/>
                  <w:color w:val="0070C0"/>
                  <w:lang w:val="en-US" w:eastAsia="zh-CN"/>
                </w:rPr>
                <w:t>MediaTek</w:t>
              </w:r>
            </w:ins>
          </w:p>
          <w:p w14:paraId="30EE3A1B" w14:textId="77777777" w:rsidR="00DA1C64" w:rsidRDefault="00BC311E">
            <w:pPr>
              <w:spacing w:after="120"/>
              <w:rPr>
                <w:rFonts w:eastAsiaTheme="minorEastAsia"/>
                <w:color w:val="0070C0"/>
                <w:lang w:val="en-US" w:eastAsia="zh-CN"/>
              </w:rPr>
            </w:pPr>
            <w:del w:id="807" w:author="Ting-Wei Kang (康庭維)" w:date="2021-04-12T18:19:00Z">
              <w:r>
                <w:rPr>
                  <w:rFonts w:eastAsiaTheme="minorEastAsia" w:hint="eastAsia"/>
                  <w:color w:val="0070C0"/>
                  <w:lang w:val="en-US" w:eastAsia="zh-CN"/>
                </w:rPr>
                <w:delText>XXX</w:delText>
              </w:r>
            </w:del>
          </w:p>
        </w:tc>
        <w:tc>
          <w:tcPr>
            <w:tcW w:w="8395" w:type="dxa"/>
          </w:tcPr>
          <w:p w14:paraId="3E37E9B6" w14:textId="77777777" w:rsidR="00DA1C64" w:rsidRDefault="00BC311E">
            <w:pPr>
              <w:spacing w:after="120"/>
              <w:rPr>
                <w:ins w:id="808" w:author="Ting-Wei Kang (康庭維)" w:date="2021-04-12T19:20:00Z"/>
                <w:rFonts w:eastAsiaTheme="minorEastAsia"/>
                <w:color w:val="0070C0"/>
                <w:lang w:val="en-US" w:eastAsia="zh-CN"/>
              </w:rPr>
            </w:pPr>
            <w:ins w:id="809" w:author="Ting-Wei Kang (康庭維)" w:date="2021-04-12T18:19:00Z">
              <w:r>
                <w:rPr>
                  <w:rFonts w:eastAsiaTheme="minorEastAsia"/>
                  <w:color w:val="0070C0"/>
                  <w:lang w:val="en-US" w:eastAsia="zh-CN"/>
                </w:rPr>
                <w:t>Option 1.</w:t>
              </w:r>
            </w:ins>
          </w:p>
          <w:p w14:paraId="020DC509" w14:textId="77777777" w:rsidR="00DA1C64" w:rsidRDefault="00BC311E">
            <w:pPr>
              <w:spacing w:after="120"/>
              <w:rPr>
                <w:rFonts w:eastAsiaTheme="minorEastAsia"/>
                <w:color w:val="0070C0"/>
                <w:lang w:val="en-US" w:eastAsia="zh-CN"/>
              </w:rPr>
            </w:pPr>
            <w:ins w:id="810" w:author="Ting-Wei Kang (康庭維)" w:date="2021-04-12T19:20:00Z">
              <w:r>
                <w:rPr>
                  <w:rFonts w:eastAsiaTheme="minorEastAsia"/>
                  <w:color w:val="0070C0"/>
                  <w:lang w:val="en-US" w:eastAsia="zh-CN"/>
                </w:rPr>
                <w:t>Do alignment on min/max EIRP requirement.</w:t>
              </w:r>
            </w:ins>
          </w:p>
        </w:tc>
      </w:tr>
      <w:tr w:rsidR="00DA1C64" w14:paraId="7B1C773C" w14:textId="77777777">
        <w:tc>
          <w:tcPr>
            <w:tcW w:w="1236" w:type="dxa"/>
          </w:tcPr>
          <w:p w14:paraId="471E7C21" w14:textId="77777777" w:rsidR="00DA1C64" w:rsidRDefault="00BC311E">
            <w:pPr>
              <w:spacing w:after="120"/>
              <w:rPr>
                <w:rFonts w:eastAsiaTheme="minorEastAsia"/>
                <w:color w:val="0070C0"/>
                <w:lang w:val="en-US" w:eastAsia="zh-CN"/>
              </w:rPr>
            </w:pPr>
            <w:ins w:id="811" w:author="OPPO" w:date="2021-04-12T21:24:00Z">
              <w:r>
                <w:rPr>
                  <w:rFonts w:eastAsiaTheme="minorEastAsia"/>
                  <w:color w:val="0070C0"/>
                  <w:lang w:val="en-US" w:eastAsia="zh-CN"/>
                </w:rPr>
                <w:t>OPPO</w:t>
              </w:r>
            </w:ins>
          </w:p>
        </w:tc>
        <w:tc>
          <w:tcPr>
            <w:tcW w:w="8395" w:type="dxa"/>
          </w:tcPr>
          <w:p w14:paraId="778CE397" w14:textId="77777777" w:rsidR="00DA1C64" w:rsidRDefault="00BC311E">
            <w:pPr>
              <w:spacing w:after="120"/>
              <w:rPr>
                <w:ins w:id="812" w:author="OPPO" w:date="2021-04-12T21:24:00Z"/>
                <w:rFonts w:eastAsiaTheme="minorEastAsia"/>
                <w:color w:val="0070C0"/>
                <w:lang w:val="en-US" w:eastAsia="zh-CN"/>
              </w:rPr>
            </w:pPr>
            <w:ins w:id="813" w:author="OPPO" w:date="2021-04-12T21:24:00Z">
              <w:r>
                <w:rPr>
                  <w:rFonts w:eastAsiaTheme="minorEastAsia"/>
                  <w:color w:val="0070C0"/>
                  <w:lang w:val="en-US" w:eastAsia="zh-CN"/>
                </w:rPr>
                <w:t>Option 2 or Option 3</w:t>
              </w:r>
            </w:ins>
          </w:p>
          <w:p w14:paraId="7303FD61" w14:textId="77777777" w:rsidR="00DA1C64" w:rsidRDefault="00BC311E">
            <w:pPr>
              <w:spacing w:after="120"/>
              <w:rPr>
                <w:rFonts w:eastAsiaTheme="minorEastAsia"/>
                <w:color w:val="0070C0"/>
                <w:lang w:val="en-US" w:eastAsia="zh-CN"/>
              </w:rPr>
            </w:pPr>
            <w:ins w:id="814" w:author="OPPO" w:date="2021-04-12T21:24:00Z">
              <w:r>
                <w:rPr>
                  <w:rFonts w:eastAsiaTheme="minorEastAsia"/>
                  <w:color w:val="0070C0"/>
                  <w:lang w:val="en-US" w:eastAsia="zh-CN"/>
                </w:rPr>
                <w:t xml:space="preserve">Our understanding is the max EIRP is regulation defined requirements not RAN4, and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no inter-band UL CA regulatory requirements, it is proposed to follow single band regulatory requirements, i.e. Max EIRP/TRP are per-band defined. And in this meeting, we notice that there is some feedback from FCC but no mention about the case of overlapping bands. It might be better to further get clarification from FCC, it is not an issue can be interpreted by companies here.</w:t>
              </w:r>
            </w:ins>
          </w:p>
        </w:tc>
      </w:tr>
      <w:tr w:rsidR="00DA1C64" w14:paraId="5808C533" w14:textId="77777777">
        <w:tc>
          <w:tcPr>
            <w:tcW w:w="1236" w:type="dxa"/>
          </w:tcPr>
          <w:p w14:paraId="0E172286" w14:textId="77777777" w:rsidR="00DA1C64" w:rsidRDefault="00BC311E">
            <w:pPr>
              <w:spacing w:after="120"/>
              <w:rPr>
                <w:rFonts w:eastAsiaTheme="minorEastAsia"/>
                <w:color w:val="0070C0"/>
                <w:lang w:val="en-US" w:eastAsia="zh-CN"/>
              </w:rPr>
            </w:pPr>
            <w:ins w:id="815" w:author="Qualcomm" w:date="2021-04-12T13:25:00Z">
              <w:r>
                <w:rPr>
                  <w:rFonts w:eastAsiaTheme="minorEastAsia"/>
                  <w:color w:val="0070C0"/>
                  <w:lang w:val="en-US" w:eastAsia="zh-CN"/>
                </w:rPr>
                <w:t xml:space="preserve"> Qualcomm</w:t>
              </w:r>
            </w:ins>
          </w:p>
        </w:tc>
        <w:tc>
          <w:tcPr>
            <w:tcW w:w="8395" w:type="dxa"/>
          </w:tcPr>
          <w:p w14:paraId="28942D8C" w14:textId="77777777" w:rsidR="00DA1C64" w:rsidRDefault="00BC311E">
            <w:pPr>
              <w:spacing w:after="120"/>
              <w:rPr>
                <w:ins w:id="816" w:author="Qualcomm" w:date="2021-04-12T13:25:00Z"/>
                <w:color w:val="0070C0"/>
                <w:lang w:eastAsia="zh-CN"/>
              </w:rPr>
            </w:pPr>
            <w:ins w:id="817" w:author="Qualcomm" w:date="2021-04-12T13:25:00Z">
              <w:r>
                <w:rPr>
                  <w:color w:val="0070C0"/>
                  <w:lang w:eastAsia="zh-CN"/>
                </w:rPr>
                <w:t>Option 3: per band but the max EIRP limit for overlapping bands where the UL of both bands are in the over lapping region needs to be discussed further.</w:t>
              </w:r>
            </w:ins>
          </w:p>
          <w:p w14:paraId="57A4168B" w14:textId="77777777" w:rsidR="00DA1C64" w:rsidRDefault="00BC311E">
            <w:pPr>
              <w:spacing w:after="120"/>
              <w:rPr>
                <w:ins w:id="818" w:author="Qualcomm" w:date="2021-04-12T13:25:00Z"/>
                <w:color w:val="0070C0"/>
                <w:lang w:eastAsia="zh-CN"/>
              </w:rPr>
            </w:pPr>
            <w:ins w:id="819" w:author="Qualcomm" w:date="2021-04-12T13:25:00Z">
              <w:r>
                <w:rPr>
                  <w:color w:val="0070C0"/>
                  <w:lang w:eastAsia="zh-CN"/>
                </w:rPr>
                <w:t>One possibility for when the UL of both bands falls in the overlapping region is a hard -3 dB split in max EIRP limit.</w:t>
              </w:r>
            </w:ins>
          </w:p>
          <w:p w14:paraId="4D01C5A9" w14:textId="77777777" w:rsidR="00DA1C64" w:rsidRDefault="00DA1C64">
            <w:pPr>
              <w:spacing w:after="120"/>
              <w:rPr>
                <w:rFonts w:eastAsiaTheme="minorEastAsia"/>
                <w:color w:val="0070C0"/>
                <w:lang w:val="en-US" w:eastAsia="zh-CN"/>
              </w:rPr>
            </w:pPr>
          </w:p>
        </w:tc>
      </w:tr>
      <w:tr w:rsidR="00DA1C64" w14:paraId="3124F5A1" w14:textId="77777777">
        <w:trPr>
          <w:ins w:id="820" w:author="yoonoh-c" w:date="2021-04-13T10:41:00Z"/>
        </w:trPr>
        <w:tc>
          <w:tcPr>
            <w:tcW w:w="1236" w:type="dxa"/>
          </w:tcPr>
          <w:p w14:paraId="63822971" w14:textId="77777777" w:rsidR="00DA1C64" w:rsidRDefault="00BC311E">
            <w:pPr>
              <w:spacing w:after="120"/>
              <w:rPr>
                <w:ins w:id="821" w:author="yoonoh-c" w:date="2021-04-13T10:41:00Z"/>
                <w:rFonts w:eastAsiaTheme="minorEastAsia"/>
                <w:color w:val="0070C0"/>
                <w:lang w:val="en-US" w:eastAsia="zh-CN"/>
              </w:rPr>
            </w:pPr>
            <w:ins w:id="822" w:author="yoonoh-c" w:date="2021-04-13T10:41:00Z">
              <w:r>
                <w:rPr>
                  <w:rFonts w:eastAsia="Malgun Gothic" w:hint="eastAsia"/>
                  <w:color w:val="0070C0"/>
                  <w:lang w:val="en-US" w:eastAsia="ko-KR"/>
                </w:rPr>
                <w:t>LG Electronics</w:t>
              </w:r>
            </w:ins>
          </w:p>
        </w:tc>
        <w:tc>
          <w:tcPr>
            <w:tcW w:w="8395" w:type="dxa"/>
          </w:tcPr>
          <w:p w14:paraId="137CADD1" w14:textId="77777777" w:rsidR="00DA1C64" w:rsidRDefault="00BC311E">
            <w:pPr>
              <w:spacing w:after="120"/>
              <w:rPr>
                <w:ins w:id="823" w:author="yoonoh-c" w:date="2021-04-13T10:41:00Z"/>
                <w:color w:val="0070C0"/>
                <w:lang w:eastAsia="zh-CN"/>
              </w:rPr>
            </w:pPr>
            <w:ins w:id="824" w:author="yoonoh-c" w:date="2021-04-13T10:41:00Z">
              <w:r>
                <w:rPr>
                  <w:rFonts w:eastAsia="Malgun Gothic" w:hint="eastAsia"/>
                  <w:color w:val="0070C0"/>
                  <w:lang w:val="en-US" w:eastAsia="ko-KR"/>
                </w:rPr>
                <w:t>Support option 1.</w:t>
              </w:r>
              <w:r>
                <w:rPr>
                  <w:rFonts w:eastAsia="Malgun Gothic"/>
                  <w:color w:val="0070C0"/>
                  <w:lang w:val="en-US" w:eastAsia="ko-KR"/>
                </w:rPr>
                <w:t xml:space="preserve"> The max EIRP needs to be limited per UE </w:t>
              </w:r>
              <w:proofErr w:type="gramStart"/>
              <w:r>
                <w:rPr>
                  <w:rFonts w:eastAsia="Malgun Gothic"/>
                  <w:color w:val="0070C0"/>
                  <w:lang w:val="en-US" w:eastAsia="ko-KR"/>
                </w:rPr>
                <w:t>in order to</w:t>
              </w:r>
              <w:proofErr w:type="gramEnd"/>
              <w:r>
                <w:rPr>
                  <w:rFonts w:eastAsia="Malgun Gothic"/>
                  <w:color w:val="0070C0"/>
                  <w:lang w:val="en-US" w:eastAsia="ko-KR"/>
                </w:rPr>
                <w:t xml:space="preserve"> meet regulatory requirement. For example, if the max EIRP is specified per band, total max EIRP is larger than the regulatory requirement regardless of overlapping band or non-overlapping band.</w:t>
              </w:r>
            </w:ins>
          </w:p>
        </w:tc>
      </w:tr>
      <w:tr w:rsidR="00DA1C64" w14:paraId="4410FE0C" w14:textId="77777777">
        <w:trPr>
          <w:ins w:id="825" w:author="Samsung" w:date="2021-04-13T11:00:00Z"/>
        </w:trPr>
        <w:tc>
          <w:tcPr>
            <w:tcW w:w="1236" w:type="dxa"/>
          </w:tcPr>
          <w:p w14:paraId="71EFFEFF" w14:textId="77777777" w:rsidR="00DA1C64" w:rsidRDefault="00BC311E">
            <w:pPr>
              <w:spacing w:after="120"/>
              <w:rPr>
                <w:ins w:id="826" w:author="Samsung" w:date="2021-04-13T11:00:00Z"/>
                <w:rFonts w:eastAsia="Malgun Gothic"/>
                <w:color w:val="0070C0"/>
                <w:lang w:val="en-US" w:eastAsia="ko-KR"/>
              </w:rPr>
            </w:pPr>
            <w:ins w:id="827" w:author="Samsung" w:date="2021-04-13T11:00:00Z">
              <w:r>
                <w:t>Samsung</w:t>
              </w:r>
            </w:ins>
          </w:p>
        </w:tc>
        <w:tc>
          <w:tcPr>
            <w:tcW w:w="8395" w:type="dxa"/>
          </w:tcPr>
          <w:p w14:paraId="1F1670DA" w14:textId="77777777" w:rsidR="00DA1C64" w:rsidRDefault="00BC311E">
            <w:pPr>
              <w:spacing w:after="120"/>
              <w:rPr>
                <w:ins w:id="828" w:author="Samsung" w:date="2021-04-13T11:00:00Z"/>
                <w:rFonts w:eastAsiaTheme="minorEastAsia"/>
                <w:color w:val="0070C0"/>
                <w:lang w:eastAsia="zh-CN"/>
              </w:rPr>
            </w:pPr>
            <w:ins w:id="829" w:author="Samsung" w:date="2021-04-13T11:00:00Z">
              <w:r>
                <w:rPr>
                  <w:rFonts w:eastAsiaTheme="minorEastAsia"/>
                  <w:color w:val="0070C0"/>
                  <w:lang w:eastAsia="zh-CN"/>
                </w:rPr>
                <w:t>Further study on option 1 or 3</w:t>
              </w:r>
            </w:ins>
          </w:p>
          <w:p w14:paraId="3AF42A8C" w14:textId="77777777" w:rsidR="00DA1C64" w:rsidRDefault="00BC311E">
            <w:pPr>
              <w:spacing w:after="120"/>
              <w:rPr>
                <w:ins w:id="830" w:author="Samsung" w:date="2021-04-13T11:00:00Z"/>
                <w:rFonts w:eastAsia="Malgun Gothic"/>
                <w:color w:val="0070C0"/>
                <w:lang w:val="en-US" w:eastAsia="ko-KR"/>
              </w:rPr>
            </w:pPr>
            <w:ins w:id="831" w:author="Samsung" w:date="2021-04-13T11:00:00Z">
              <w:r>
                <w:rPr>
                  <w:rFonts w:eastAsiaTheme="minorEastAsia"/>
                  <w:color w:val="0070C0"/>
                  <w:lang w:eastAsia="zh-CN"/>
                </w:rPr>
                <w:lastRenderedPageBreak/>
                <w:t>Similar understanding as OPPO that it is dependent on regulation. Option 2 seems not reasonable for frequency overlapping case.</w:t>
              </w:r>
            </w:ins>
          </w:p>
        </w:tc>
      </w:tr>
      <w:tr w:rsidR="00DA1C64" w14:paraId="60B47262" w14:textId="77777777">
        <w:trPr>
          <w:ins w:id="832" w:author="Xiaomi" w:date="2021-04-13T11:32:00Z"/>
        </w:trPr>
        <w:tc>
          <w:tcPr>
            <w:tcW w:w="1236" w:type="dxa"/>
          </w:tcPr>
          <w:p w14:paraId="5AEEED3F" w14:textId="77777777" w:rsidR="00DA1C64" w:rsidRPr="00DA1C64" w:rsidRDefault="00BC311E">
            <w:pPr>
              <w:spacing w:after="120"/>
              <w:rPr>
                <w:ins w:id="833" w:author="Xiaomi" w:date="2021-04-13T11:32:00Z"/>
                <w:rFonts w:eastAsiaTheme="minorEastAsia"/>
                <w:lang w:eastAsia="zh-CN"/>
                <w:rPrChange w:id="834" w:author="Xiaomi" w:date="2021-04-13T11:32:00Z">
                  <w:rPr>
                    <w:ins w:id="835" w:author="Xiaomi" w:date="2021-04-13T11:32:00Z"/>
                  </w:rPr>
                </w:rPrChange>
              </w:rPr>
            </w:pPr>
            <w:proofErr w:type="spellStart"/>
            <w:ins w:id="836" w:author="Xiaomi" w:date="2021-04-13T11:32:00Z">
              <w:r>
                <w:rPr>
                  <w:rFonts w:eastAsiaTheme="minorEastAsia" w:hint="eastAsia"/>
                  <w:lang w:eastAsia="zh-CN"/>
                </w:rPr>
                <w:lastRenderedPageBreak/>
                <w:t>X</w:t>
              </w:r>
              <w:r>
                <w:rPr>
                  <w:rFonts w:eastAsiaTheme="minorEastAsia"/>
                  <w:lang w:eastAsia="zh-CN"/>
                </w:rPr>
                <w:t>aiomi</w:t>
              </w:r>
              <w:proofErr w:type="spellEnd"/>
            </w:ins>
          </w:p>
        </w:tc>
        <w:tc>
          <w:tcPr>
            <w:tcW w:w="8395" w:type="dxa"/>
          </w:tcPr>
          <w:p w14:paraId="1B107064" w14:textId="77777777" w:rsidR="00DA1C64" w:rsidRDefault="00BC311E">
            <w:pPr>
              <w:spacing w:after="120"/>
              <w:rPr>
                <w:ins w:id="837" w:author="Xiaomi" w:date="2021-04-13T11:32:00Z"/>
                <w:rFonts w:eastAsiaTheme="minorEastAsia"/>
                <w:color w:val="0070C0"/>
                <w:lang w:eastAsia="zh-CN"/>
              </w:rPr>
            </w:pPr>
            <w:ins w:id="838" w:author="Xiaomi" w:date="2021-04-13T11:33:00Z">
              <w:r>
                <w:rPr>
                  <w:rFonts w:eastAsiaTheme="minorEastAsia" w:hint="eastAsia"/>
                  <w:color w:val="0070C0"/>
                  <w:lang w:eastAsia="zh-CN"/>
                </w:rPr>
                <w:t>Op</w:t>
              </w:r>
              <w:r>
                <w:rPr>
                  <w:rFonts w:eastAsiaTheme="minorEastAsia"/>
                  <w:color w:val="0070C0"/>
                  <w:lang w:eastAsia="zh-CN"/>
                </w:rPr>
                <w:t xml:space="preserve">tion2, the proposal in Option3 has been beyond the scope of the revised WID RP-210412, currently, we just need </w:t>
              </w:r>
              <w:r>
                <w:t>specify requirements for inter-band UL CA for two bands</w:t>
              </w:r>
              <w:r>
                <w:rPr>
                  <w:lang w:val="en-US"/>
                </w:rPr>
                <w:t xml:space="preserve"> between different frequency groups based on IBM.</w:t>
              </w:r>
            </w:ins>
          </w:p>
        </w:tc>
      </w:tr>
      <w:tr w:rsidR="00DA1C64" w14:paraId="7543BCE8" w14:textId="77777777">
        <w:trPr>
          <w:ins w:id="839" w:author="ZhengZ" w:date="2021-04-12T23:48:00Z"/>
        </w:trPr>
        <w:tc>
          <w:tcPr>
            <w:tcW w:w="1236" w:type="dxa"/>
          </w:tcPr>
          <w:p w14:paraId="05951370" w14:textId="77777777" w:rsidR="00DA1C64" w:rsidRDefault="00BC311E">
            <w:pPr>
              <w:spacing w:after="120"/>
              <w:rPr>
                <w:ins w:id="840" w:author="ZhengZ" w:date="2021-04-12T23:48:00Z"/>
                <w:rFonts w:eastAsiaTheme="minorEastAsia"/>
                <w:color w:val="0070C0"/>
                <w:lang w:val="en-US" w:eastAsia="zh-CN"/>
              </w:rPr>
            </w:pPr>
            <w:ins w:id="841" w:author="ZhengZ" w:date="2021-04-12T23:48:00Z">
              <w:r>
                <w:rPr>
                  <w:rFonts w:eastAsiaTheme="minorEastAsia"/>
                  <w:color w:val="0070C0"/>
                  <w:lang w:val="en-US" w:eastAsia="zh-CN"/>
                </w:rPr>
                <w:t>Verizon</w:t>
              </w:r>
            </w:ins>
          </w:p>
        </w:tc>
        <w:tc>
          <w:tcPr>
            <w:tcW w:w="8395" w:type="dxa"/>
          </w:tcPr>
          <w:p w14:paraId="43177080" w14:textId="77777777" w:rsidR="00DA1C64" w:rsidRDefault="00BC311E">
            <w:pPr>
              <w:tabs>
                <w:tab w:val="left" w:pos="1288"/>
              </w:tabs>
              <w:spacing w:after="120"/>
              <w:rPr>
                <w:ins w:id="842" w:author="ZhengZ" w:date="2021-04-12T23:48:00Z"/>
                <w:color w:val="0070C0"/>
                <w:lang w:eastAsia="zh-CN"/>
              </w:rPr>
            </w:pPr>
            <w:ins w:id="843" w:author="ZhengZ" w:date="2021-04-12T23:48:00Z">
              <w:r>
                <w:rPr>
                  <w:color w:val="0070C0"/>
                  <w:lang w:eastAsia="zh-CN"/>
                </w:rPr>
                <w:t xml:space="preserve">Option 3: Although </w:t>
              </w:r>
              <w:r>
                <w:rPr>
                  <w:color w:val="0070C0"/>
                  <w:lang w:eastAsia="ko-KR"/>
                </w:rPr>
                <w:t>max EIRP is per band, t</w:t>
              </w:r>
              <w:r>
                <w:rPr>
                  <w:color w:val="0070C0"/>
                  <w:lang w:eastAsia="zh-CN"/>
                </w:rPr>
                <w:t xml:space="preserve">he </w:t>
              </w:r>
              <w:r>
                <w:rPr>
                  <w:color w:val="0070C0"/>
                  <w:szCs w:val="24"/>
                  <w:lang w:eastAsia="zh-CN"/>
                </w:rPr>
                <w:t xml:space="preserve">max EIRP limit should be overlapping bands where the UL of both bands </w:t>
              </w:r>
            </w:ins>
          </w:p>
        </w:tc>
      </w:tr>
      <w:tr w:rsidR="00DA1C64" w14:paraId="556AC98A" w14:textId="77777777">
        <w:trPr>
          <w:ins w:id="844" w:author="ZhengZ" w:date="2021-04-12T23:48:00Z"/>
        </w:trPr>
        <w:tc>
          <w:tcPr>
            <w:tcW w:w="1236" w:type="dxa"/>
          </w:tcPr>
          <w:p w14:paraId="42B30B63" w14:textId="63F0D23B" w:rsidR="00DA1C64" w:rsidRDefault="00A84817">
            <w:pPr>
              <w:spacing w:after="120"/>
              <w:rPr>
                <w:ins w:id="845" w:author="ZhengZ" w:date="2021-04-12T23:48:00Z"/>
                <w:rFonts w:eastAsia="Malgun Gothic"/>
                <w:color w:val="0070C0"/>
                <w:lang w:val="en-US" w:eastAsia="ko-KR"/>
              </w:rPr>
            </w:pPr>
            <w:ins w:id="846" w:author="Vasenkari, Petri J. (Nokia - FI/Espoo)" w:date="2021-04-13T11:25:00Z">
              <w:r>
                <w:rPr>
                  <w:rFonts w:eastAsia="Malgun Gothic"/>
                  <w:color w:val="0070C0"/>
                  <w:lang w:val="en-US" w:eastAsia="ko-KR"/>
                </w:rPr>
                <w:t>No</w:t>
              </w:r>
            </w:ins>
            <w:ins w:id="847" w:author="Vasenkari, Petri J. (Nokia - FI/Espoo)" w:date="2021-04-13T11:26:00Z">
              <w:r>
                <w:rPr>
                  <w:rFonts w:eastAsia="Malgun Gothic"/>
                  <w:color w:val="0070C0"/>
                  <w:lang w:val="en-US" w:eastAsia="ko-KR"/>
                </w:rPr>
                <w:t>kia</w:t>
              </w:r>
            </w:ins>
          </w:p>
        </w:tc>
        <w:tc>
          <w:tcPr>
            <w:tcW w:w="8395" w:type="dxa"/>
          </w:tcPr>
          <w:p w14:paraId="69C8BF96" w14:textId="2C2DC10E" w:rsidR="00DA1C64" w:rsidRDefault="00A84817">
            <w:pPr>
              <w:spacing w:after="120"/>
              <w:rPr>
                <w:ins w:id="848" w:author="ZhengZ" w:date="2021-04-12T23:48:00Z"/>
                <w:rFonts w:eastAsia="Malgun Gothic"/>
                <w:color w:val="0070C0"/>
                <w:lang w:val="en-US" w:eastAsia="ko-KR"/>
              </w:rPr>
            </w:pPr>
            <w:ins w:id="849" w:author="Vasenkari, Petri J. (Nokia - FI/Espoo)" w:date="2021-04-13T11:26:00Z">
              <w:r>
                <w:rPr>
                  <w:rFonts w:eastAsia="Malgun Gothic"/>
                  <w:color w:val="0070C0"/>
                  <w:lang w:val="en-US" w:eastAsia="ko-KR"/>
                </w:rPr>
                <w:t>Option 2 or 3</w:t>
              </w:r>
            </w:ins>
          </w:p>
        </w:tc>
      </w:tr>
    </w:tbl>
    <w:p w14:paraId="7CC28A1F" w14:textId="77777777" w:rsidR="00DA1C64" w:rsidRDefault="00DA1C64">
      <w:pPr>
        <w:rPr>
          <w:color w:val="0070C0"/>
          <w:lang w:eastAsia="zh-CN"/>
        </w:rPr>
      </w:pPr>
    </w:p>
    <w:p w14:paraId="4E39C30B" w14:textId="77777777" w:rsidR="00DA1C64" w:rsidRDefault="00BC311E">
      <w:pPr>
        <w:rPr>
          <w:b/>
          <w:color w:val="0070C0"/>
          <w:lang w:eastAsia="ko-KR"/>
        </w:rPr>
      </w:pPr>
      <w:r>
        <w:rPr>
          <w:b/>
          <w:color w:val="0070C0"/>
          <w:lang w:eastAsia="ko-KR"/>
        </w:rPr>
        <w:t>Issue 4-2: Min Peak EIRP</w:t>
      </w:r>
    </w:p>
    <w:p w14:paraId="18FC5989"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039CC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band with relaxed requirement compared to single-CC, i.e., n257=22.4-X dBm, n259=18.7-Y dBm. The value of relaxation (e.g., X, Y) can equal the MBR.</w:t>
      </w:r>
    </w:p>
    <w:p w14:paraId="39A19CF6"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 with 3dB relaxed requirement compared to single-CC</w:t>
      </w:r>
    </w:p>
    <w:p w14:paraId="080F651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1A596B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92E9C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1E68B5" w14:textId="77777777" w:rsidR="00DA1C64" w:rsidRDefault="00DA1C6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A1C64" w14:paraId="417E8C48" w14:textId="77777777">
        <w:tc>
          <w:tcPr>
            <w:tcW w:w="1236" w:type="dxa"/>
          </w:tcPr>
          <w:p w14:paraId="04A3A83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7841BC"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25AF9F2" w14:textId="77777777">
        <w:tc>
          <w:tcPr>
            <w:tcW w:w="1236" w:type="dxa"/>
          </w:tcPr>
          <w:p w14:paraId="2ED88ED5" w14:textId="77777777" w:rsidR="00DA1C64" w:rsidRDefault="00BC311E">
            <w:pPr>
              <w:spacing w:after="120"/>
              <w:rPr>
                <w:ins w:id="850" w:author="Ting-Wei Kang (康庭維)" w:date="2021-04-12T18:20:00Z"/>
                <w:rFonts w:eastAsiaTheme="minorEastAsia"/>
                <w:color w:val="0070C0"/>
                <w:lang w:val="en-US" w:eastAsia="zh-CN"/>
              </w:rPr>
            </w:pPr>
            <w:ins w:id="851" w:author="Ting-Wei Kang (康庭維)" w:date="2021-04-12T18:20:00Z">
              <w:r>
                <w:rPr>
                  <w:rFonts w:eastAsiaTheme="minorEastAsia"/>
                  <w:color w:val="0070C0"/>
                  <w:lang w:val="en-US" w:eastAsia="zh-CN"/>
                </w:rPr>
                <w:t>MediaTek</w:t>
              </w:r>
            </w:ins>
          </w:p>
          <w:p w14:paraId="44EC51B4" w14:textId="77777777" w:rsidR="00DA1C64" w:rsidRDefault="00BC311E">
            <w:pPr>
              <w:spacing w:after="120"/>
              <w:rPr>
                <w:rFonts w:eastAsiaTheme="minorEastAsia"/>
                <w:color w:val="0070C0"/>
                <w:lang w:val="en-US" w:eastAsia="zh-CN"/>
              </w:rPr>
            </w:pPr>
            <w:del w:id="852" w:author="Ting-Wei Kang (康庭維)" w:date="2021-04-12T18:20:00Z">
              <w:r>
                <w:rPr>
                  <w:rFonts w:eastAsiaTheme="minorEastAsia" w:hint="eastAsia"/>
                  <w:color w:val="0070C0"/>
                  <w:lang w:val="en-US" w:eastAsia="zh-CN"/>
                </w:rPr>
                <w:delText>XXX</w:delText>
              </w:r>
            </w:del>
          </w:p>
        </w:tc>
        <w:tc>
          <w:tcPr>
            <w:tcW w:w="8395" w:type="dxa"/>
          </w:tcPr>
          <w:p w14:paraId="39073571" w14:textId="77777777" w:rsidR="00DA1C64" w:rsidRDefault="00BC311E">
            <w:pPr>
              <w:spacing w:after="120"/>
              <w:rPr>
                <w:ins w:id="853" w:author="Ting-Wei Kang (康庭維)" w:date="2021-04-12T19:21:00Z"/>
                <w:rFonts w:eastAsiaTheme="minorEastAsia"/>
                <w:color w:val="0070C0"/>
                <w:lang w:val="en-US" w:eastAsia="zh-CN"/>
              </w:rPr>
            </w:pPr>
            <w:ins w:id="854" w:author="Ting-Wei Kang (康庭維)" w:date="2021-04-12T18:20:00Z">
              <w:r>
                <w:rPr>
                  <w:rFonts w:eastAsiaTheme="minorEastAsia"/>
                  <w:color w:val="0070C0"/>
                  <w:lang w:val="en-US" w:eastAsia="zh-CN"/>
                </w:rPr>
                <w:t xml:space="preserve">Option 2. </w:t>
              </w:r>
            </w:ins>
          </w:p>
          <w:p w14:paraId="6499FBBA" w14:textId="77777777" w:rsidR="00DA1C64" w:rsidRDefault="00BC311E">
            <w:pPr>
              <w:spacing w:after="120"/>
              <w:rPr>
                <w:rFonts w:eastAsiaTheme="minorEastAsia"/>
                <w:color w:val="0070C0"/>
                <w:lang w:val="en-US" w:eastAsia="zh-CN"/>
              </w:rPr>
            </w:pPr>
            <w:ins w:id="855" w:author="Ting-Wei Kang (康庭維)" w:date="2021-04-12T18:20:00Z">
              <w:r>
                <w:rPr>
                  <w:rFonts w:eastAsiaTheme="minorEastAsia"/>
                  <w:color w:val="0070C0"/>
                  <w:lang w:val="en-US" w:eastAsia="zh-CN"/>
                </w:rPr>
                <w:t xml:space="preserve">That keep total power concept, </w:t>
              </w:r>
            </w:ins>
            <w:ins w:id="856" w:author="Ting-Wei Kang (康庭維)" w:date="2021-04-12T18:57:00Z">
              <w:r>
                <w:rPr>
                  <w:rFonts w:eastAsiaTheme="minorEastAsia"/>
                  <w:color w:val="0070C0"/>
                  <w:lang w:val="en-US" w:eastAsia="zh-CN"/>
                </w:rPr>
                <w:t xml:space="preserve">and still </w:t>
              </w:r>
            </w:ins>
            <w:ins w:id="857" w:author="Ting-Wei Kang (康庭維)" w:date="2021-04-12T19:20:00Z">
              <w:r>
                <w:rPr>
                  <w:rFonts w:eastAsiaTheme="minorEastAsia"/>
                  <w:color w:val="0070C0"/>
                  <w:lang w:val="en-US" w:eastAsia="zh-CN"/>
                </w:rPr>
                <w:t xml:space="preserve">have </w:t>
              </w:r>
            </w:ins>
            <w:ins w:id="858" w:author="Ting-Wei Kang (康庭維)" w:date="2021-04-12T18:57:00Z">
              <w:r>
                <w:rPr>
                  <w:rFonts w:eastAsiaTheme="minorEastAsia"/>
                  <w:color w:val="0070C0"/>
                  <w:lang w:val="en-US" w:eastAsia="zh-CN"/>
                </w:rPr>
                <w:t xml:space="preserve">good </w:t>
              </w:r>
            </w:ins>
            <w:ins w:id="859" w:author="Ting-Wei Kang (康庭維)" w:date="2021-04-12T19:20:00Z">
              <w:r>
                <w:rPr>
                  <w:rFonts w:eastAsiaTheme="minorEastAsia"/>
                  <w:color w:val="0070C0"/>
                  <w:lang w:val="en-US" w:eastAsia="zh-CN"/>
                </w:rPr>
                <w:t xml:space="preserve">alignment </w:t>
              </w:r>
            </w:ins>
            <w:ins w:id="860" w:author="Ting-Wei Kang (康庭維)" w:date="2021-04-12T19:21:00Z">
              <w:r>
                <w:rPr>
                  <w:rFonts w:eastAsiaTheme="minorEastAsia"/>
                  <w:color w:val="0070C0"/>
                  <w:lang w:val="en-US" w:eastAsia="zh-CN"/>
                </w:rPr>
                <w:t>b</w:t>
              </w:r>
            </w:ins>
            <w:ins w:id="861" w:author="Ting-Wei Kang (康庭維)" w:date="2021-04-12T19:22:00Z">
              <w:r>
                <w:rPr>
                  <w:rFonts w:eastAsiaTheme="minorEastAsia"/>
                  <w:color w:val="0070C0"/>
                  <w:lang w:val="en-US" w:eastAsia="zh-CN"/>
                </w:rPr>
                <w:t>etween</w:t>
              </w:r>
            </w:ins>
            <w:ins w:id="862" w:author="Ting-Wei Kang (康庭維)" w:date="2021-04-12T18:57:00Z">
              <w:r>
                <w:rPr>
                  <w:rFonts w:eastAsiaTheme="minorEastAsia"/>
                  <w:color w:val="0070C0"/>
                  <w:lang w:val="en-US" w:eastAsia="zh-CN"/>
                </w:rPr>
                <w:t xml:space="preserve"> </w:t>
              </w:r>
            </w:ins>
            <w:ins w:id="863" w:author="Ting-Wei Kang (康庭維)" w:date="2021-04-12T18:58:00Z">
              <w:r>
                <w:rPr>
                  <w:rFonts w:eastAsiaTheme="minorEastAsia"/>
                  <w:color w:val="0070C0"/>
                  <w:lang w:val="en-US" w:eastAsia="zh-CN"/>
                </w:rPr>
                <w:t>min and max EIRP requirement</w:t>
              </w:r>
            </w:ins>
            <w:ins w:id="864" w:author="Ting-Wei Kang (康庭維)" w:date="2021-04-12T19:22:00Z">
              <w:r>
                <w:rPr>
                  <w:rFonts w:eastAsiaTheme="minorEastAsia"/>
                  <w:color w:val="0070C0"/>
                  <w:lang w:val="en-US" w:eastAsia="zh-CN"/>
                </w:rPr>
                <w:t>s</w:t>
              </w:r>
            </w:ins>
            <w:ins w:id="865" w:author="Ting-Wei Kang (康庭維)" w:date="2021-04-12T18:57:00Z">
              <w:r>
                <w:rPr>
                  <w:rFonts w:eastAsiaTheme="minorEastAsia"/>
                  <w:color w:val="0070C0"/>
                  <w:lang w:val="en-US" w:eastAsia="zh-CN"/>
                </w:rPr>
                <w:t>.</w:t>
              </w:r>
            </w:ins>
          </w:p>
        </w:tc>
      </w:tr>
      <w:tr w:rsidR="00DA1C64" w14:paraId="2DD3FB4F" w14:textId="77777777">
        <w:tc>
          <w:tcPr>
            <w:tcW w:w="1236" w:type="dxa"/>
          </w:tcPr>
          <w:p w14:paraId="7733778D" w14:textId="77777777" w:rsidR="00DA1C64" w:rsidRDefault="00BC311E">
            <w:pPr>
              <w:spacing w:after="120"/>
              <w:rPr>
                <w:rFonts w:eastAsiaTheme="minorEastAsia"/>
                <w:color w:val="0070C0"/>
                <w:lang w:val="en-US" w:eastAsia="zh-CN"/>
              </w:rPr>
            </w:pPr>
            <w:ins w:id="866" w:author="OPPO" w:date="2021-04-12T21:24:00Z">
              <w:r>
                <w:rPr>
                  <w:rFonts w:eastAsiaTheme="minorEastAsia"/>
                  <w:color w:val="0070C0"/>
                  <w:lang w:val="en-US" w:eastAsia="zh-CN"/>
                </w:rPr>
                <w:t>OPPO</w:t>
              </w:r>
            </w:ins>
          </w:p>
        </w:tc>
        <w:tc>
          <w:tcPr>
            <w:tcW w:w="8395" w:type="dxa"/>
          </w:tcPr>
          <w:p w14:paraId="0C7E56BC" w14:textId="77777777" w:rsidR="00DA1C64" w:rsidRDefault="00BC311E">
            <w:pPr>
              <w:spacing w:after="120"/>
              <w:rPr>
                <w:ins w:id="867" w:author="OPPO" w:date="2021-04-12T21:24:00Z"/>
                <w:rFonts w:eastAsiaTheme="minorEastAsia"/>
                <w:color w:val="0070C0"/>
                <w:lang w:val="en-US" w:eastAsia="zh-CN"/>
              </w:rPr>
            </w:pPr>
            <w:ins w:id="868" w:author="OPPO" w:date="2021-04-12T21:24:00Z">
              <w:r>
                <w:rPr>
                  <w:rFonts w:eastAsiaTheme="minorEastAsia" w:hint="eastAsia"/>
                  <w:color w:val="0070C0"/>
                  <w:lang w:val="en-US" w:eastAsia="zh-CN"/>
                </w:rPr>
                <w:t>O</w:t>
              </w:r>
              <w:r>
                <w:rPr>
                  <w:rFonts w:eastAsiaTheme="minorEastAsia"/>
                  <w:color w:val="0070C0"/>
                  <w:lang w:val="en-US" w:eastAsia="zh-CN"/>
                </w:rPr>
                <w:t>ption 3, in our view 2.5dB should be defined.</w:t>
              </w:r>
            </w:ins>
          </w:p>
          <w:p w14:paraId="65D23419" w14:textId="77777777" w:rsidR="00DA1C64" w:rsidRDefault="00BC311E">
            <w:pPr>
              <w:spacing w:after="120"/>
              <w:rPr>
                <w:ins w:id="869" w:author="OPPO" w:date="2021-04-12T21:24:00Z"/>
                <w:rFonts w:eastAsiaTheme="minorEastAsia"/>
                <w:color w:val="0070C0"/>
                <w:lang w:val="en-US" w:eastAsia="zh-CN"/>
              </w:rPr>
            </w:pPr>
            <w:ins w:id="870" w:author="OPPO" w:date="2021-04-12T21:24:00Z">
              <w:r>
                <w:rPr>
                  <w:rFonts w:eastAsiaTheme="minorEastAsia"/>
                  <w:color w:val="0070C0"/>
                  <w:lang w:val="en-US" w:eastAsia="zh-CN"/>
                </w:rPr>
                <w:t xml:space="preserve">The factors like relaxation to meet common spherical coverage requirements, and multi-band relaxations also exist in inter-band UL CA as inter-band DL CA. </w:t>
              </w:r>
            </w:ins>
          </w:p>
          <w:p w14:paraId="4C25A010" w14:textId="77777777" w:rsidR="00DA1C64" w:rsidRDefault="00BC311E">
            <w:pPr>
              <w:spacing w:after="120"/>
              <w:rPr>
                <w:ins w:id="871" w:author="OPPO" w:date="2021-04-12T21:24:00Z"/>
                <w:rFonts w:eastAsiaTheme="minorEastAsia"/>
                <w:color w:val="0070C0"/>
                <w:lang w:val="en-US" w:eastAsia="zh-CN"/>
              </w:rPr>
            </w:pPr>
            <w:ins w:id="872" w:author="OPPO" w:date="2021-04-12T21:24:00Z">
              <w:r>
                <w:rPr>
                  <w:rFonts w:eastAsiaTheme="minorEastAsia"/>
                  <w:color w:val="0070C0"/>
                  <w:lang w:val="en-US" w:eastAsia="zh-CN"/>
                </w:rPr>
                <w:t>2dB relaxation is needed to meet the common spherical coverage requirements in DL, and similar in UL.</w:t>
              </w:r>
            </w:ins>
          </w:p>
          <w:p w14:paraId="5A7A5EC0" w14:textId="77777777" w:rsidR="00DA1C64" w:rsidRDefault="00BC311E">
            <w:pPr>
              <w:spacing w:after="120"/>
              <w:rPr>
                <w:ins w:id="873" w:author="OPPO" w:date="2021-04-12T21:24:00Z"/>
                <w:rFonts w:eastAsiaTheme="minorEastAsia"/>
                <w:color w:val="0070C0"/>
                <w:lang w:val="en-US" w:eastAsia="zh-CN"/>
              </w:rPr>
            </w:pPr>
            <w:ins w:id="874" w:author="OPPO" w:date="2021-04-12T21:24:00Z">
              <w:r>
                <w:rPr>
                  <w:rFonts w:eastAsiaTheme="minorEastAsia"/>
                  <w:color w:val="0070C0"/>
                  <w:lang w:val="en-US" w:eastAsia="zh-CN"/>
                </w:rPr>
                <w:t>More than 0.5dB relaxation is needed according to the multi-band relaxation differences between n257+n259 and n260+n261.</w:t>
              </w:r>
            </w:ins>
          </w:p>
          <w:p w14:paraId="2391DCE5" w14:textId="77777777" w:rsidR="00DA1C64" w:rsidRDefault="00BC311E">
            <w:pPr>
              <w:spacing w:after="120"/>
              <w:rPr>
                <w:rFonts w:eastAsiaTheme="minorEastAsia"/>
                <w:color w:val="0070C0"/>
                <w:lang w:val="en-US" w:eastAsia="zh-CN"/>
              </w:rPr>
            </w:pPr>
            <w:ins w:id="875" w:author="OPPO" w:date="2021-04-12T21:24:00Z">
              <w:r>
                <w:rPr>
                  <w:rFonts w:eastAsia="DengXian" w:hint="eastAsia"/>
                  <w:lang w:val="en-US" w:eastAsia="zh-CN"/>
                </w:rPr>
                <w:t>T</w:t>
              </w:r>
              <w:r>
                <w:rPr>
                  <w:rFonts w:eastAsia="DengXian"/>
                  <w:lang w:val="en-US" w:eastAsia="zh-CN"/>
                </w:rPr>
                <w:t>herefore, in total the relaxation could be 2.5dB.</w:t>
              </w:r>
            </w:ins>
          </w:p>
        </w:tc>
      </w:tr>
      <w:tr w:rsidR="00DA1C64" w14:paraId="70480DB3" w14:textId="77777777">
        <w:tc>
          <w:tcPr>
            <w:tcW w:w="1236" w:type="dxa"/>
          </w:tcPr>
          <w:p w14:paraId="385CCF6E" w14:textId="77777777" w:rsidR="00DA1C64" w:rsidRDefault="00BC311E">
            <w:pPr>
              <w:spacing w:after="120"/>
              <w:rPr>
                <w:rFonts w:eastAsiaTheme="minorEastAsia"/>
                <w:color w:val="0070C0"/>
                <w:lang w:val="en-US" w:eastAsia="zh-CN"/>
              </w:rPr>
            </w:pPr>
            <w:ins w:id="876" w:author="Qualcomm" w:date="2021-04-12T13:25:00Z">
              <w:r>
                <w:rPr>
                  <w:rFonts w:eastAsiaTheme="minorEastAsia"/>
                  <w:color w:val="0070C0"/>
                  <w:lang w:val="en-US" w:eastAsia="zh-CN"/>
                </w:rPr>
                <w:t>Qualcomm</w:t>
              </w:r>
            </w:ins>
          </w:p>
        </w:tc>
        <w:tc>
          <w:tcPr>
            <w:tcW w:w="8395" w:type="dxa"/>
          </w:tcPr>
          <w:p w14:paraId="5B8E7E9C" w14:textId="77777777" w:rsidR="00DA1C64" w:rsidRDefault="00BC311E">
            <w:pPr>
              <w:spacing w:after="120"/>
              <w:rPr>
                <w:ins w:id="877" w:author="Qualcomm" w:date="2021-04-12T13:25:00Z"/>
                <w:rFonts w:eastAsiaTheme="minorEastAsia"/>
                <w:color w:val="0070C0"/>
                <w:lang w:val="en-US" w:eastAsia="zh-CN"/>
              </w:rPr>
            </w:pPr>
            <w:ins w:id="878" w:author="Qualcomm" w:date="2021-04-12T13:25:00Z">
              <w:r>
                <w:rPr>
                  <w:rFonts w:eastAsiaTheme="minorEastAsia"/>
                  <w:color w:val="0070C0"/>
                  <w:lang w:val="en-US" w:eastAsia="zh-CN"/>
                </w:rPr>
                <w:t xml:space="preserve">Option 3: Other. </w:t>
              </w:r>
            </w:ins>
          </w:p>
          <w:p w14:paraId="049C03BD" w14:textId="77777777" w:rsidR="00DA1C64" w:rsidRDefault="00BC311E">
            <w:pPr>
              <w:spacing w:after="120"/>
              <w:rPr>
                <w:rFonts w:eastAsiaTheme="minorEastAsia"/>
                <w:color w:val="0070C0"/>
                <w:lang w:val="en-US" w:eastAsia="zh-CN"/>
              </w:rPr>
            </w:pPr>
            <w:ins w:id="879" w:author="Qualcomm" w:date="2021-04-12T13:25:00Z">
              <w:r>
                <w:rPr>
                  <w:rFonts w:eastAsiaTheme="minorEastAsia"/>
                  <w:color w:val="0070C0"/>
                  <w:lang w:val="en-US" w:eastAsia="zh-CN"/>
                </w:rPr>
                <w:t xml:space="preserve">per band with relaxed requirement compared to single-CC, I.e., n257=22.4-X dBm, n259=18.7-Y dBm. </w:t>
              </w:r>
              <w:proofErr w:type="gramStart"/>
              <w:r>
                <w:rPr>
                  <w:rFonts w:eastAsiaTheme="minorEastAsia"/>
                  <w:color w:val="0070C0"/>
                  <w:lang w:val="en-US" w:eastAsia="zh-CN"/>
                </w:rPr>
                <w:t>X,Y</w:t>
              </w:r>
              <w:proofErr w:type="gramEnd"/>
              <w:r>
                <w:rPr>
                  <w:rFonts w:eastAsiaTheme="minorEastAsia"/>
                  <w:color w:val="0070C0"/>
                  <w:lang w:val="en-US" w:eastAsia="zh-CN"/>
                </w:rPr>
                <w:t xml:space="preserve"> not necessarily limited to MBR of table 6.2.1.3-4. FFS on impairments to be considered for X and Y</w:t>
              </w:r>
            </w:ins>
          </w:p>
        </w:tc>
      </w:tr>
      <w:tr w:rsidR="00DA1C64" w14:paraId="775FDF68" w14:textId="77777777">
        <w:trPr>
          <w:ins w:id="880" w:author="yoonoh-c" w:date="2021-04-13T10:42:00Z"/>
        </w:trPr>
        <w:tc>
          <w:tcPr>
            <w:tcW w:w="1236" w:type="dxa"/>
          </w:tcPr>
          <w:p w14:paraId="17427408" w14:textId="77777777" w:rsidR="00DA1C64" w:rsidRDefault="00BC311E">
            <w:pPr>
              <w:spacing w:after="120"/>
              <w:rPr>
                <w:ins w:id="881" w:author="yoonoh-c" w:date="2021-04-13T10:42:00Z"/>
                <w:rFonts w:eastAsiaTheme="minorEastAsia"/>
                <w:color w:val="0070C0"/>
                <w:lang w:val="en-US" w:eastAsia="zh-CN"/>
              </w:rPr>
            </w:pPr>
            <w:ins w:id="882" w:author="yoonoh-c" w:date="2021-04-13T10:42:00Z">
              <w:r>
                <w:rPr>
                  <w:rFonts w:eastAsia="Malgun Gothic" w:hint="eastAsia"/>
                  <w:color w:val="0070C0"/>
                  <w:lang w:val="en-US" w:eastAsia="ko-KR"/>
                </w:rPr>
                <w:t>LG Electronics</w:t>
              </w:r>
            </w:ins>
          </w:p>
        </w:tc>
        <w:tc>
          <w:tcPr>
            <w:tcW w:w="8395" w:type="dxa"/>
          </w:tcPr>
          <w:p w14:paraId="6B6A0EE0" w14:textId="77777777" w:rsidR="00DA1C64" w:rsidRDefault="00BC311E">
            <w:pPr>
              <w:spacing w:after="120"/>
              <w:rPr>
                <w:ins w:id="883" w:author="yoonoh-c" w:date="2021-04-13T10:42:00Z"/>
                <w:color w:val="0070C0"/>
                <w:szCs w:val="24"/>
                <w:lang w:eastAsia="zh-CN"/>
              </w:rPr>
            </w:pPr>
            <w:ins w:id="884" w:author="yoonoh-c" w:date="2021-04-13T10:42:00Z">
              <w:r>
                <w:rPr>
                  <w:rFonts w:eastAsia="Malgun Gothic" w:hint="eastAsia"/>
                  <w:color w:val="0070C0"/>
                  <w:lang w:val="en-US" w:eastAsia="ko-KR"/>
                </w:rPr>
                <w:t xml:space="preserve">Support option 3. </w:t>
              </w:r>
              <w:r>
                <w:rPr>
                  <w:rFonts w:eastAsia="Malgun Gothic"/>
                  <w:color w:val="0070C0"/>
                  <w:lang w:val="en-US" w:eastAsia="ko-KR"/>
                </w:rPr>
                <w:t xml:space="preserve">We think that single polarization per band should not be excluded in UE implementation aspects. </w:t>
              </w:r>
              <w:proofErr w:type="gramStart"/>
              <w:r>
                <w:rPr>
                  <w:rFonts w:eastAsia="Malgun Gothic"/>
                  <w:color w:val="0070C0"/>
                  <w:lang w:val="en-US" w:eastAsia="ko-KR"/>
                </w:rPr>
                <w:t>Therefore</w:t>
              </w:r>
              <w:proofErr w:type="gramEnd"/>
              <w:r>
                <w:rPr>
                  <w:rFonts w:eastAsia="Malgun Gothic"/>
                  <w:color w:val="0070C0"/>
                  <w:lang w:val="en-US" w:eastAsia="ko-KR"/>
                </w:rPr>
                <w:t xml:space="preserve"> the single polarization per band should be considered for Tx requirements for FR2 inter-band UL CA. In addition, the single polarization can support multi band. Therefore, both </w:t>
              </w:r>
              <w:r>
                <w:rPr>
                  <w:color w:val="0070C0"/>
                  <w:szCs w:val="24"/>
                  <w:lang w:eastAsia="zh-CN"/>
                </w:rPr>
                <w:t>3dB relaxed requirement compared to single-CC and MBR needs to be considered.</w:t>
              </w:r>
            </w:ins>
          </w:p>
          <w:p w14:paraId="5EC99B83" w14:textId="77777777" w:rsidR="00DA1C64" w:rsidRDefault="00BC311E">
            <w:pPr>
              <w:spacing w:after="120"/>
              <w:rPr>
                <w:ins w:id="885" w:author="yoonoh-c" w:date="2021-04-13T10:42:00Z"/>
                <w:rFonts w:eastAsiaTheme="minorEastAsia"/>
                <w:color w:val="0070C0"/>
                <w:lang w:val="en-US" w:eastAsia="zh-CN"/>
              </w:rPr>
            </w:pPr>
            <w:ins w:id="886" w:author="yoonoh-c" w:date="2021-04-13T10:42:00Z">
              <w:r>
                <w:rPr>
                  <w:color w:val="0070C0"/>
                  <w:szCs w:val="24"/>
                  <w:lang w:eastAsia="zh-CN"/>
                </w:rPr>
                <w:t>Option 3: Both per band with 3dB relaxed requirement compared to single-CC and MBR</w:t>
              </w:r>
            </w:ins>
          </w:p>
        </w:tc>
      </w:tr>
      <w:tr w:rsidR="00DA1C64" w14:paraId="1133379B" w14:textId="77777777">
        <w:trPr>
          <w:ins w:id="887" w:author="Samsung" w:date="2021-04-13T11:00:00Z"/>
        </w:trPr>
        <w:tc>
          <w:tcPr>
            <w:tcW w:w="1236" w:type="dxa"/>
          </w:tcPr>
          <w:p w14:paraId="340A8B6C" w14:textId="77777777" w:rsidR="00DA1C64" w:rsidRDefault="00BC311E">
            <w:pPr>
              <w:spacing w:after="120"/>
              <w:rPr>
                <w:ins w:id="888" w:author="Samsung" w:date="2021-04-13T11:00:00Z"/>
                <w:rFonts w:eastAsia="Malgun Gothic"/>
                <w:color w:val="0070C0"/>
                <w:lang w:val="en-US" w:eastAsia="ko-KR"/>
              </w:rPr>
            </w:pPr>
            <w:ins w:id="889" w:author="Samsung" w:date="2021-04-13T11:0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39384C8" w14:textId="77777777" w:rsidR="00DA1C64" w:rsidRDefault="00BC311E">
            <w:pPr>
              <w:spacing w:after="120"/>
              <w:rPr>
                <w:ins w:id="890" w:author="Samsung" w:date="2021-04-13T11:00:00Z"/>
                <w:rFonts w:eastAsiaTheme="minorEastAsia"/>
                <w:color w:val="0070C0"/>
                <w:lang w:val="en-US" w:eastAsia="zh-CN"/>
              </w:rPr>
            </w:pPr>
            <w:ins w:id="891" w:author="Samsung" w:date="2021-04-13T11:00:00Z">
              <w:r>
                <w:rPr>
                  <w:rFonts w:eastAsiaTheme="minorEastAsia" w:hint="eastAsia"/>
                  <w:color w:val="0070C0"/>
                  <w:lang w:val="en-US" w:eastAsia="zh-CN"/>
                </w:rPr>
                <w:t>O</w:t>
              </w:r>
              <w:r>
                <w:rPr>
                  <w:rFonts w:eastAsiaTheme="minorEastAsia"/>
                  <w:color w:val="0070C0"/>
                  <w:lang w:val="en-US" w:eastAsia="zh-CN"/>
                </w:rPr>
                <w:t>ption 3</w:t>
              </w:r>
            </w:ins>
          </w:p>
          <w:p w14:paraId="1D599844" w14:textId="77777777" w:rsidR="00DA1C64" w:rsidRDefault="00BC311E">
            <w:pPr>
              <w:spacing w:after="120"/>
              <w:rPr>
                <w:ins w:id="892" w:author="Samsung" w:date="2021-04-13T11:00:00Z"/>
                <w:rFonts w:eastAsia="Malgun Gothic"/>
                <w:color w:val="0070C0"/>
                <w:lang w:val="en-US" w:eastAsia="ko-KR"/>
              </w:rPr>
            </w:pPr>
            <w:ins w:id="893" w:author="Samsung" w:date="2021-04-13T11:00:00Z">
              <w:r>
                <w:rPr>
                  <w:rFonts w:eastAsiaTheme="minorEastAsia"/>
                  <w:color w:val="0070C0"/>
                  <w:lang w:val="en-US" w:eastAsia="zh-CN"/>
                </w:rPr>
                <w:t>Note that min peak EIRP is the minimum requirement, considering power splitting and CA relaxation, the relaxation value may be higher than 3dB.</w:t>
              </w:r>
            </w:ins>
          </w:p>
        </w:tc>
      </w:tr>
      <w:tr w:rsidR="00DA1C64" w14:paraId="333562CA" w14:textId="77777777">
        <w:trPr>
          <w:ins w:id="894" w:author="Xiaomi" w:date="2021-04-13T11:34:00Z"/>
        </w:trPr>
        <w:tc>
          <w:tcPr>
            <w:tcW w:w="1236" w:type="dxa"/>
          </w:tcPr>
          <w:p w14:paraId="74E8F30C" w14:textId="77777777" w:rsidR="00DA1C64" w:rsidRDefault="00BC311E">
            <w:pPr>
              <w:spacing w:after="120"/>
              <w:rPr>
                <w:ins w:id="895" w:author="Xiaomi" w:date="2021-04-13T11:34:00Z"/>
                <w:rFonts w:eastAsiaTheme="minorEastAsia"/>
                <w:color w:val="0070C0"/>
                <w:lang w:val="en-US" w:eastAsia="zh-CN"/>
              </w:rPr>
            </w:pPr>
            <w:ins w:id="896" w:author="Xiaomi" w:date="2021-04-13T11:34:00Z">
              <w:r>
                <w:rPr>
                  <w:rFonts w:eastAsiaTheme="minorEastAsia"/>
                  <w:color w:val="0070C0"/>
                  <w:lang w:val="en-US" w:eastAsia="zh-CN"/>
                </w:rPr>
                <w:lastRenderedPageBreak/>
                <w:t>Xiaomi</w:t>
              </w:r>
            </w:ins>
          </w:p>
        </w:tc>
        <w:tc>
          <w:tcPr>
            <w:tcW w:w="8395" w:type="dxa"/>
          </w:tcPr>
          <w:p w14:paraId="27C106FA" w14:textId="77777777" w:rsidR="00DA1C64" w:rsidRDefault="00BC311E">
            <w:pPr>
              <w:spacing w:after="120"/>
              <w:rPr>
                <w:ins w:id="897" w:author="Xiaomi" w:date="2021-04-13T11:34:00Z"/>
                <w:rFonts w:eastAsiaTheme="minorEastAsia"/>
                <w:color w:val="0070C0"/>
                <w:lang w:val="en-US" w:eastAsia="zh-CN"/>
              </w:rPr>
            </w:pPr>
            <w:ins w:id="898" w:author="Xiaomi" w:date="2021-04-13T11:35:00Z">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ins>
          </w:p>
        </w:tc>
      </w:tr>
      <w:tr w:rsidR="002F1D33" w14:paraId="32AA1162" w14:textId="77777777">
        <w:trPr>
          <w:ins w:id="899" w:author="Nokia" w:date="2021-04-13T18:53:00Z"/>
        </w:trPr>
        <w:tc>
          <w:tcPr>
            <w:tcW w:w="1236" w:type="dxa"/>
          </w:tcPr>
          <w:p w14:paraId="6FF2962A" w14:textId="464903D9" w:rsidR="002F1D33" w:rsidRDefault="002F1D33">
            <w:pPr>
              <w:spacing w:after="120"/>
              <w:rPr>
                <w:ins w:id="900" w:author="Nokia" w:date="2021-04-13T18:53:00Z"/>
                <w:rFonts w:eastAsiaTheme="minorEastAsia"/>
                <w:color w:val="0070C0"/>
                <w:lang w:val="en-US" w:eastAsia="zh-CN"/>
              </w:rPr>
            </w:pPr>
            <w:ins w:id="901" w:author="Nokia" w:date="2021-04-13T18:53:00Z">
              <w:r>
                <w:rPr>
                  <w:rFonts w:eastAsiaTheme="minorEastAsia"/>
                  <w:color w:val="0070C0"/>
                  <w:lang w:val="en-US" w:eastAsia="zh-CN"/>
                </w:rPr>
                <w:t>Nokia</w:t>
              </w:r>
            </w:ins>
          </w:p>
        </w:tc>
        <w:tc>
          <w:tcPr>
            <w:tcW w:w="8395" w:type="dxa"/>
          </w:tcPr>
          <w:p w14:paraId="7C3FD79E" w14:textId="5D2449E5" w:rsidR="002F1D33" w:rsidRDefault="002F1D33">
            <w:pPr>
              <w:spacing w:after="120"/>
              <w:rPr>
                <w:ins w:id="902" w:author="Nokia" w:date="2021-04-13T18:54:00Z"/>
                <w:rFonts w:eastAsiaTheme="minorEastAsia"/>
                <w:color w:val="0070C0"/>
                <w:lang w:val="en-US" w:eastAsia="zh-CN"/>
              </w:rPr>
            </w:pPr>
            <w:ins w:id="903" w:author="Nokia" w:date="2021-04-13T18:53:00Z">
              <w:r>
                <w:rPr>
                  <w:rFonts w:eastAsiaTheme="minorEastAsia"/>
                  <w:color w:val="0070C0"/>
                  <w:lang w:val="en-US" w:eastAsia="zh-CN"/>
                </w:rPr>
                <w:t xml:space="preserve">We would need to agree the </w:t>
              </w:r>
            </w:ins>
            <w:ins w:id="904" w:author="Nokia" w:date="2021-04-13T18:56:00Z">
              <w:r>
                <w:rPr>
                  <w:rFonts w:eastAsiaTheme="minorEastAsia"/>
                  <w:color w:val="0070C0"/>
                  <w:lang w:val="en-US" w:eastAsia="zh-CN"/>
                </w:rPr>
                <w:t>requirement</w:t>
              </w:r>
            </w:ins>
            <w:ins w:id="905" w:author="Nokia" w:date="2021-04-13T18:53:00Z">
              <w:r>
                <w:rPr>
                  <w:rFonts w:eastAsiaTheme="minorEastAsia"/>
                  <w:color w:val="0070C0"/>
                  <w:lang w:val="en-US" w:eastAsia="zh-CN"/>
                </w:rPr>
                <w:t xml:space="preserve"> </w:t>
              </w:r>
            </w:ins>
            <w:ins w:id="906" w:author="Nokia" w:date="2021-04-13T18:54:00Z">
              <w:r>
                <w:rPr>
                  <w:rFonts w:eastAsiaTheme="minorEastAsia"/>
                  <w:color w:val="0070C0"/>
                  <w:lang w:val="en-US" w:eastAsia="zh-CN"/>
                </w:rPr>
                <w:t>condition when we discuss the relaxation</w:t>
              </w:r>
            </w:ins>
            <w:ins w:id="907" w:author="Nokia" w:date="2021-04-13T18:56:00Z">
              <w:r>
                <w:rPr>
                  <w:rFonts w:eastAsiaTheme="minorEastAsia"/>
                  <w:color w:val="0070C0"/>
                  <w:lang w:val="en-US" w:eastAsia="zh-CN"/>
                </w:rPr>
                <w:t>s</w:t>
              </w:r>
            </w:ins>
            <w:ins w:id="908" w:author="Nokia" w:date="2021-04-13T18:54:00Z">
              <w:r>
                <w:rPr>
                  <w:rFonts w:eastAsiaTheme="minorEastAsia"/>
                  <w:color w:val="0070C0"/>
                  <w:lang w:val="en-US" w:eastAsia="zh-CN"/>
                </w:rPr>
                <w:t>.</w:t>
              </w:r>
            </w:ins>
          </w:p>
          <w:p w14:paraId="5B6BD55A" w14:textId="0FA1CD7A" w:rsidR="002F1D33" w:rsidRDefault="002F1D33" w:rsidP="002F1D33">
            <w:pPr>
              <w:pStyle w:val="ListParagraph"/>
              <w:numPr>
                <w:ilvl w:val="0"/>
                <w:numId w:val="3"/>
              </w:numPr>
              <w:spacing w:after="120"/>
              <w:ind w:firstLineChars="0"/>
              <w:rPr>
                <w:ins w:id="909" w:author="Nokia" w:date="2021-04-13T18:54:00Z"/>
                <w:rFonts w:eastAsiaTheme="minorEastAsia"/>
                <w:color w:val="0070C0"/>
                <w:lang w:val="en-US" w:eastAsia="zh-CN"/>
              </w:rPr>
            </w:pPr>
            <w:ins w:id="910" w:author="Nokia" w:date="2021-04-13T18:54:00Z">
              <w:r>
                <w:rPr>
                  <w:rFonts w:eastAsiaTheme="minorEastAsia"/>
                  <w:color w:val="0070C0"/>
                  <w:lang w:val="en-US" w:eastAsia="zh-CN"/>
                </w:rPr>
                <w:t>We understand 2UL are simultaneously activated</w:t>
              </w:r>
            </w:ins>
            <w:ins w:id="911" w:author="Nokia" w:date="2021-04-13T18:55:00Z">
              <w:r>
                <w:rPr>
                  <w:rFonts w:eastAsiaTheme="minorEastAsia"/>
                  <w:color w:val="0070C0"/>
                  <w:lang w:val="en-US" w:eastAsia="zh-CN"/>
                </w:rPr>
                <w:t>.</w:t>
              </w:r>
            </w:ins>
          </w:p>
          <w:p w14:paraId="4877B00F" w14:textId="518973FC" w:rsidR="002F1D33" w:rsidRPr="002F1D33" w:rsidRDefault="002F1D33" w:rsidP="002F1D33">
            <w:pPr>
              <w:pStyle w:val="ListParagraph"/>
              <w:numPr>
                <w:ilvl w:val="0"/>
                <w:numId w:val="3"/>
              </w:numPr>
              <w:spacing w:after="120"/>
              <w:ind w:firstLineChars="0"/>
              <w:rPr>
                <w:ins w:id="912" w:author="Nokia" w:date="2021-04-13T18:53:00Z"/>
                <w:rFonts w:eastAsiaTheme="minorEastAsia"/>
                <w:color w:val="0070C0"/>
                <w:lang w:val="en-US" w:eastAsia="zh-CN"/>
              </w:rPr>
            </w:pPr>
            <w:ins w:id="913" w:author="Nokia" w:date="2021-04-13T18:55:00Z">
              <w:r>
                <w:rPr>
                  <w:rFonts w:eastAsiaTheme="minorEastAsia"/>
                  <w:color w:val="0070C0"/>
                  <w:lang w:val="en-US" w:eastAsia="zh-CN"/>
                </w:rPr>
                <w:t xml:space="preserve">Are </w:t>
              </w:r>
            </w:ins>
            <w:ins w:id="914" w:author="Nokia" w:date="2021-04-13T18:54:00Z">
              <w:r>
                <w:rPr>
                  <w:rFonts w:eastAsiaTheme="minorEastAsia"/>
                  <w:color w:val="0070C0"/>
                  <w:lang w:val="en-US" w:eastAsia="zh-CN"/>
                </w:rPr>
                <w:t xml:space="preserve">min </w:t>
              </w:r>
            </w:ins>
            <w:ins w:id="915" w:author="Nokia" w:date="2021-04-13T18:55:00Z">
              <w:r>
                <w:rPr>
                  <w:rFonts w:eastAsiaTheme="minorEastAsia"/>
                  <w:color w:val="0070C0"/>
                  <w:lang w:val="en-US" w:eastAsia="zh-CN"/>
                </w:rPr>
                <w:t xml:space="preserve">peak </w:t>
              </w:r>
            </w:ins>
            <w:ins w:id="916" w:author="Nokia" w:date="2021-04-13T18:54:00Z">
              <w:r>
                <w:rPr>
                  <w:rFonts w:eastAsiaTheme="minorEastAsia"/>
                  <w:color w:val="0070C0"/>
                  <w:lang w:val="en-US" w:eastAsia="zh-CN"/>
                </w:rPr>
                <w:t xml:space="preserve">EIRP </w:t>
              </w:r>
            </w:ins>
            <w:ins w:id="917" w:author="Nokia" w:date="2021-04-13T18:55:00Z">
              <w:r>
                <w:rPr>
                  <w:rFonts w:eastAsiaTheme="minorEastAsia"/>
                  <w:color w:val="0070C0"/>
                  <w:lang w:val="en-US" w:eastAsia="zh-CN"/>
                </w:rPr>
                <w:t xml:space="preserve">for two bands </w:t>
              </w:r>
            </w:ins>
            <w:ins w:id="918" w:author="Nokia" w:date="2021-04-13T18:54:00Z">
              <w:r>
                <w:rPr>
                  <w:rFonts w:eastAsiaTheme="minorEastAsia"/>
                  <w:color w:val="0070C0"/>
                  <w:lang w:val="en-US" w:eastAsia="zh-CN"/>
                </w:rPr>
                <w:t xml:space="preserve">achieved </w:t>
              </w:r>
            </w:ins>
            <w:ins w:id="919" w:author="Nokia" w:date="2021-04-13T18:55:00Z">
              <w:r>
                <w:rPr>
                  <w:rFonts w:eastAsiaTheme="minorEastAsia"/>
                  <w:color w:val="0070C0"/>
                  <w:lang w:val="en-US" w:eastAsia="zh-CN"/>
                </w:rPr>
                <w:t>simultaneously</w:t>
              </w:r>
            </w:ins>
            <w:ins w:id="920" w:author="Nokia" w:date="2021-04-13T18:54:00Z">
              <w:r>
                <w:rPr>
                  <w:rFonts w:eastAsiaTheme="minorEastAsia"/>
                  <w:color w:val="0070C0"/>
                  <w:lang w:val="en-US" w:eastAsia="zh-CN"/>
                </w:rPr>
                <w:t xml:space="preserve"> at the same direction?</w:t>
              </w:r>
            </w:ins>
          </w:p>
        </w:tc>
      </w:tr>
    </w:tbl>
    <w:p w14:paraId="221B9B2E" w14:textId="77777777" w:rsidR="00DA1C64" w:rsidRDefault="00DA1C64">
      <w:pPr>
        <w:rPr>
          <w:color w:val="0070C0"/>
          <w:lang w:val="en-US" w:eastAsia="zh-CN"/>
        </w:rPr>
      </w:pPr>
    </w:p>
    <w:p w14:paraId="181CE53E" w14:textId="77777777" w:rsidR="00DA1C64" w:rsidRDefault="00BC311E">
      <w:pPr>
        <w:rPr>
          <w:b/>
          <w:color w:val="0070C0"/>
          <w:lang w:eastAsia="ko-KR"/>
        </w:rPr>
      </w:pPr>
      <w:r>
        <w:rPr>
          <w:b/>
          <w:color w:val="0070C0"/>
          <w:lang w:eastAsia="ko-KR"/>
        </w:rPr>
        <w:t>Issue 4-3: Spherical coverage</w:t>
      </w:r>
    </w:p>
    <w:p w14:paraId="27933179"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DDC067"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EIRP spherical coverage requirement is specified per band, while allowing the relaxation per CA band combination.</w:t>
      </w:r>
    </w:p>
    <w:p w14:paraId="5A2B1A4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EIRP spherical coverage requirement is specified per band, while allowing 3 dB relaxation per band.</w:t>
      </w:r>
    </w:p>
    <w:p w14:paraId="429B7D4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22270D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5117E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0F6457" w14:textId="77777777" w:rsidR="00DA1C64" w:rsidRDefault="00DA1C6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A1C64" w14:paraId="4939A35D" w14:textId="77777777">
        <w:tc>
          <w:tcPr>
            <w:tcW w:w="1236" w:type="dxa"/>
          </w:tcPr>
          <w:p w14:paraId="318952D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3CF2C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457F8FC" w14:textId="77777777">
        <w:tc>
          <w:tcPr>
            <w:tcW w:w="1236" w:type="dxa"/>
          </w:tcPr>
          <w:p w14:paraId="433D0B1D" w14:textId="77777777" w:rsidR="00DA1C64" w:rsidRDefault="00BC311E">
            <w:pPr>
              <w:spacing w:after="120"/>
              <w:rPr>
                <w:ins w:id="921" w:author="Ting-Wei Kang (康庭維)" w:date="2021-04-12T18:21:00Z"/>
                <w:rFonts w:eastAsiaTheme="minorEastAsia"/>
                <w:color w:val="0070C0"/>
                <w:lang w:val="en-US" w:eastAsia="zh-CN"/>
              </w:rPr>
            </w:pPr>
            <w:ins w:id="922" w:author="Ting-Wei Kang (康庭維)" w:date="2021-04-12T18:21:00Z">
              <w:r>
                <w:rPr>
                  <w:rFonts w:eastAsiaTheme="minorEastAsia"/>
                  <w:color w:val="0070C0"/>
                  <w:lang w:val="en-US" w:eastAsia="zh-CN"/>
                </w:rPr>
                <w:t>MediaTek</w:t>
              </w:r>
            </w:ins>
          </w:p>
          <w:p w14:paraId="17E039B2" w14:textId="77777777" w:rsidR="00DA1C64" w:rsidRDefault="00BC311E">
            <w:pPr>
              <w:spacing w:after="120"/>
              <w:rPr>
                <w:rFonts w:eastAsiaTheme="minorEastAsia"/>
                <w:color w:val="0070C0"/>
                <w:lang w:val="en-US" w:eastAsia="zh-CN"/>
              </w:rPr>
            </w:pPr>
            <w:del w:id="923" w:author="Ting-Wei Kang (康庭維)" w:date="2021-04-12T18:21:00Z">
              <w:r>
                <w:rPr>
                  <w:rFonts w:eastAsiaTheme="minorEastAsia" w:hint="eastAsia"/>
                  <w:color w:val="0070C0"/>
                  <w:lang w:val="en-US" w:eastAsia="zh-CN"/>
                </w:rPr>
                <w:delText>XXX</w:delText>
              </w:r>
            </w:del>
          </w:p>
        </w:tc>
        <w:tc>
          <w:tcPr>
            <w:tcW w:w="8395" w:type="dxa"/>
          </w:tcPr>
          <w:p w14:paraId="10121332" w14:textId="77777777" w:rsidR="00DA1C64" w:rsidRDefault="00BC311E">
            <w:pPr>
              <w:spacing w:after="120"/>
              <w:rPr>
                <w:ins w:id="924" w:author="Ting-Wei Kang (康庭維)" w:date="2021-04-12T19:22:00Z"/>
                <w:rFonts w:eastAsiaTheme="minorEastAsia"/>
                <w:color w:val="0070C0"/>
                <w:lang w:val="en-US" w:eastAsia="zh-CN"/>
              </w:rPr>
            </w:pPr>
            <w:ins w:id="925" w:author="Ting-Wei Kang (康庭維)" w:date="2021-04-12T18:21:00Z">
              <w:r>
                <w:rPr>
                  <w:rFonts w:eastAsiaTheme="minorEastAsia"/>
                  <w:color w:val="0070C0"/>
                  <w:lang w:val="en-US" w:eastAsia="zh-CN"/>
                </w:rPr>
                <w:t xml:space="preserve">Option 1. </w:t>
              </w:r>
            </w:ins>
          </w:p>
          <w:p w14:paraId="20771B1D" w14:textId="77777777" w:rsidR="00DA1C64" w:rsidRDefault="00BC311E">
            <w:pPr>
              <w:spacing w:after="120"/>
              <w:rPr>
                <w:rFonts w:eastAsiaTheme="minorEastAsia"/>
                <w:color w:val="0070C0"/>
                <w:lang w:val="en-US" w:eastAsia="zh-CN"/>
              </w:rPr>
            </w:pPr>
            <w:ins w:id="926" w:author="Ting-Wei Kang (康庭維)" w:date="2021-04-12T18:21:00Z">
              <w:r>
                <w:rPr>
                  <w:rFonts w:eastAsiaTheme="minorEastAsia"/>
                  <w:color w:val="0070C0"/>
                  <w:lang w:val="en-US" w:eastAsia="zh-CN"/>
                </w:rPr>
                <w:t xml:space="preserve">The </w:t>
              </w:r>
            </w:ins>
            <w:ins w:id="927" w:author="Ting-Wei Kang (康庭維)" w:date="2021-04-12T18:58:00Z">
              <w:r>
                <w:rPr>
                  <w:rFonts w:eastAsiaTheme="minorEastAsia"/>
                  <w:color w:val="0070C0"/>
                  <w:lang w:val="en-US" w:eastAsia="zh-CN"/>
                </w:rPr>
                <w:t xml:space="preserve">basic </w:t>
              </w:r>
            </w:ins>
            <w:ins w:id="928" w:author="Ting-Wei Kang (康庭維)" w:date="2021-04-12T18:59:00Z">
              <w:r>
                <w:rPr>
                  <w:rFonts w:eastAsiaTheme="minorEastAsia"/>
                  <w:color w:val="0070C0"/>
                  <w:lang w:val="en-US" w:eastAsia="zh-CN"/>
                </w:rPr>
                <w:t xml:space="preserve">requirement </w:t>
              </w:r>
            </w:ins>
            <w:ins w:id="929" w:author="Ting-Wei Kang (康庭維)" w:date="2021-04-12T18:21:00Z">
              <w:r>
                <w:rPr>
                  <w:rFonts w:eastAsiaTheme="minorEastAsia"/>
                  <w:color w:val="0070C0"/>
                  <w:lang w:val="en-US" w:eastAsia="zh-CN"/>
                </w:rPr>
                <w:t>framework leverage</w:t>
              </w:r>
            </w:ins>
            <w:ins w:id="930" w:author="Ting-Wei Kang (康庭維)" w:date="2021-04-12T19:22:00Z">
              <w:r>
                <w:rPr>
                  <w:rFonts w:eastAsiaTheme="minorEastAsia"/>
                  <w:color w:val="0070C0"/>
                  <w:lang w:val="en-US" w:eastAsia="zh-CN"/>
                </w:rPr>
                <w:t>d</w:t>
              </w:r>
            </w:ins>
            <w:ins w:id="931" w:author="Ting-Wei Kang (康庭維)" w:date="2021-04-12T18:21:00Z">
              <w:r>
                <w:rPr>
                  <w:rFonts w:eastAsiaTheme="minorEastAsia"/>
                  <w:color w:val="0070C0"/>
                  <w:lang w:val="en-US" w:eastAsia="zh-CN"/>
                </w:rPr>
                <w:t xml:space="preserve"> from </w:t>
              </w:r>
            </w:ins>
            <w:ins w:id="932" w:author="Ting-Wei Kang (康庭維)" w:date="2021-04-12T19:22:00Z">
              <w:r>
                <w:rPr>
                  <w:rFonts w:eastAsiaTheme="minorEastAsia"/>
                  <w:color w:val="0070C0"/>
                  <w:lang w:val="en-US" w:eastAsia="zh-CN"/>
                </w:rPr>
                <w:t>“</w:t>
              </w:r>
            </w:ins>
            <w:ins w:id="933" w:author="Ting-Wei Kang (康庭維)" w:date="2021-04-12T18:21:00Z">
              <w:r>
                <w:rPr>
                  <w:rFonts w:eastAsiaTheme="minorEastAsia"/>
                  <w:color w:val="0070C0"/>
                  <w:lang w:val="en-US" w:eastAsia="zh-CN"/>
                </w:rPr>
                <w:t xml:space="preserve">inter-band DL CA </w:t>
              </w:r>
            </w:ins>
            <w:ins w:id="934" w:author="Ting-Wei Kang (康庭維)" w:date="2021-04-12T18:22:00Z">
              <w:r>
                <w:rPr>
                  <w:rFonts w:eastAsiaTheme="minorEastAsia"/>
                  <w:color w:val="0070C0"/>
                  <w:lang w:val="en-US" w:eastAsia="zh-CN"/>
                </w:rPr>
                <w:t>based on IBM</w:t>
              </w:r>
            </w:ins>
            <w:ins w:id="935" w:author="Ting-Wei Kang (康庭維)" w:date="2021-04-12T19:22:00Z">
              <w:r>
                <w:rPr>
                  <w:rFonts w:eastAsiaTheme="minorEastAsia"/>
                  <w:color w:val="0070C0"/>
                  <w:lang w:val="en-US" w:eastAsia="zh-CN"/>
                </w:rPr>
                <w:t>”</w:t>
              </w:r>
            </w:ins>
            <w:ins w:id="936" w:author="Ting-Wei Kang (康庭維)" w:date="2021-04-12T18:22:00Z">
              <w:r>
                <w:rPr>
                  <w:rFonts w:eastAsiaTheme="minorEastAsia"/>
                  <w:color w:val="0070C0"/>
                  <w:lang w:val="en-US" w:eastAsia="zh-CN"/>
                </w:rPr>
                <w:t xml:space="preserve"> </w:t>
              </w:r>
            </w:ins>
            <w:ins w:id="937" w:author="Ting-Wei Kang (康庭維)" w:date="2021-04-12T18:58:00Z">
              <w:r>
                <w:rPr>
                  <w:rFonts w:eastAsiaTheme="minorEastAsia"/>
                  <w:color w:val="0070C0"/>
                  <w:lang w:val="en-US" w:eastAsia="zh-CN"/>
                </w:rPr>
                <w:t>is</w:t>
              </w:r>
            </w:ins>
            <w:ins w:id="938" w:author="Ting-Wei Kang (康庭維)" w:date="2021-04-12T18:22:00Z">
              <w:r>
                <w:rPr>
                  <w:rFonts w:eastAsiaTheme="minorEastAsia"/>
                  <w:color w:val="0070C0"/>
                  <w:lang w:val="en-US" w:eastAsia="zh-CN"/>
                </w:rPr>
                <w:t xml:space="preserve"> made sense. </w:t>
              </w:r>
            </w:ins>
            <w:ins w:id="939" w:author="Ting-Wei Kang (康庭維)" w:date="2021-04-12T19:22:00Z">
              <w:r>
                <w:rPr>
                  <w:rFonts w:eastAsiaTheme="minorEastAsia"/>
                  <w:color w:val="0070C0"/>
                  <w:lang w:val="en-US" w:eastAsia="zh-CN"/>
                </w:rPr>
                <w:t>The</w:t>
              </w:r>
            </w:ins>
            <w:ins w:id="940" w:author="Ting-Wei Kang (康庭維)" w:date="2021-04-12T18:22:00Z">
              <w:r>
                <w:rPr>
                  <w:rFonts w:eastAsiaTheme="minorEastAsia"/>
                  <w:color w:val="0070C0"/>
                  <w:lang w:val="en-US" w:eastAsia="zh-CN"/>
                </w:rPr>
                <w:t xml:space="preserve"> exact </w:t>
              </w:r>
            </w:ins>
            <w:ins w:id="941" w:author="Ting-Wei Kang (康庭維)" w:date="2021-04-12T19:22:00Z">
              <w:r>
                <w:rPr>
                  <w:rFonts w:eastAsiaTheme="minorEastAsia"/>
                  <w:color w:val="0070C0"/>
                  <w:lang w:val="en-US" w:eastAsia="zh-CN"/>
                </w:rPr>
                <w:t xml:space="preserve">relaxation </w:t>
              </w:r>
            </w:ins>
            <w:ins w:id="942" w:author="Ting-Wei Kang (康庭維)" w:date="2021-04-12T18:22:00Z">
              <w:r>
                <w:rPr>
                  <w:rFonts w:eastAsiaTheme="minorEastAsia"/>
                  <w:color w:val="0070C0"/>
                  <w:lang w:val="en-US" w:eastAsia="zh-CN"/>
                </w:rPr>
                <w:t xml:space="preserve">value </w:t>
              </w:r>
            </w:ins>
            <w:ins w:id="943" w:author="Ting-Wei Kang (康庭維)" w:date="2021-04-12T18:59:00Z">
              <w:r>
                <w:rPr>
                  <w:rFonts w:eastAsiaTheme="minorEastAsia"/>
                  <w:color w:val="0070C0"/>
                  <w:lang w:val="en-US" w:eastAsia="zh-CN"/>
                </w:rPr>
                <w:t>shall be</w:t>
              </w:r>
            </w:ins>
            <w:ins w:id="944" w:author="Ting-Wei Kang (康庭維)" w:date="2021-04-12T18:22:00Z">
              <w:r>
                <w:rPr>
                  <w:rFonts w:eastAsiaTheme="minorEastAsia"/>
                  <w:color w:val="0070C0"/>
                  <w:lang w:val="en-US" w:eastAsia="zh-CN"/>
                </w:rPr>
                <w:t xml:space="preserve"> FFS, it may </w:t>
              </w:r>
            </w:ins>
            <w:ins w:id="945" w:author="Ting-Wei Kang (康庭維)" w:date="2021-04-12T19:22:00Z">
              <w:r>
                <w:rPr>
                  <w:rFonts w:eastAsiaTheme="minorEastAsia"/>
                  <w:color w:val="0070C0"/>
                  <w:lang w:val="en-US" w:eastAsia="zh-CN"/>
                </w:rPr>
                <w:t xml:space="preserve">need to </w:t>
              </w:r>
            </w:ins>
            <w:ins w:id="946" w:author="Ting-Wei Kang (康庭維)" w:date="2021-04-12T18:22:00Z">
              <w:r>
                <w:rPr>
                  <w:rFonts w:eastAsiaTheme="minorEastAsia"/>
                  <w:color w:val="0070C0"/>
                  <w:lang w:val="en-US" w:eastAsia="zh-CN"/>
                </w:rPr>
                <w:t>consider not only conductive power difference, but also common coverage</w:t>
              </w:r>
            </w:ins>
            <w:ins w:id="947" w:author="Ting-Wei Kang (康庭維)" w:date="2021-04-12T18:59:00Z">
              <w:r>
                <w:rPr>
                  <w:rFonts w:eastAsiaTheme="minorEastAsia"/>
                  <w:color w:val="0070C0"/>
                  <w:lang w:val="en-US" w:eastAsia="zh-CN"/>
                </w:rPr>
                <w:t xml:space="preserve"> </w:t>
              </w:r>
            </w:ins>
            <w:ins w:id="948" w:author="Ting-Wei Kang (康庭維)" w:date="2021-04-12T19:23:00Z">
              <w:r>
                <w:rPr>
                  <w:rFonts w:eastAsiaTheme="minorEastAsia"/>
                  <w:color w:val="0070C0"/>
                  <w:lang w:val="en-US" w:eastAsia="zh-CN"/>
                </w:rPr>
                <w:t xml:space="preserve">definition </w:t>
              </w:r>
            </w:ins>
            <w:ins w:id="949" w:author="Ting-Wei Kang (康庭維)" w:date="2021-04-12T18:59:00Z">
              <w:r>
                <w:rPr>
                  <w:rFonts w:eastAsiaTheme="minorEastAsia"/>
                  <w:color w:val="0070C0"/>
                  <w:lang w:val="en-US" w:eastAsia="zh-CN"/>
                </w:rPr>
                <w:t xml:space="preserve">impact, if </w:t>
              </w:r>
            </w:ins>
            <w:ins w:id="950" w:author="Ting-Wei Kang (康庭維)" w:date="2021-04-12T19:23:00Z">
              <w:r>
                <w:rPr>
                  <w:rFonts w:eastAsiaTheme="minorEastAsia"/>
                  <w:color w:val="0070C0"/>
                  <w:lang w:val="en-US" w:eastAsia="zh-CN"/>
                </w:rPr>
                <w:t xml:space="preserve">it </w:t>
              </w:r>
            </w:ins>
            <w:ins w:id="951" w:author="Ting-Wei Kang (康庭維)" w:date="2021-04-12T18:59:00Z">
              <w:r>
                <w:rPr>
                  <w:rFonts w:eastAsiaTheme="minorEastAsia"/>
                  <w:color w:val="0070C0"/>
                  <w:lang w:val="en-US" w:eastAsia="zh-CN"/>
                </w:rPr>
                <w:t>follow</w:t>
              </w:r>
            </w:ins>
            <w:ins w:id="952" w:author="Ting-Wei Kang (康庭維)" w:date="2021-04-12T19:23:00Z">
              <w:r>
                <w:rPr>
                  <w:rFonts w:eastAsiaTheme="minorEastAsia"/>
                  <w:color w:val="0070C0"/>
                  <w:lang w:val="en-US" w:eastAsia="zh-CN"/>
                </w:rPr>
                <w:t>s</w:t>
              </w:r>
            </w:ins>
            <w:ins w:id="953" w:author="Ting-Wei Kang (康庭維)" w:date="2021-04-12T18:59:00Z">
              <w:r>
                <w:rPr>
                  <w:rFonts w:eastAsiaTheme="minorEastAsia"/>
                  <w:color w:val="0070C0"/>
                  <w:lang w:val="en-US" w:eastAsia="zh-CN"/>
                </w:rPr>
                <w:t xml:space="preserve"> inter-band DL CA </w:t>
              </w:r>
            </w:ins>
            <w:ins w:id="954" w:author="Ting-Wei Kang (康庭維)" w:date="2021-04-12T19:23:00Z">
              <w:r>
                <w:rPr>
                  <w:rFonts w:eastAsiaTheme="minorEastAsia"/>
                  <w:color w:val="0070C0"/>
                  <w:lang w:val="en-US" w:eastAsia="zh-CN"/>
                </w:rPr>
                <w:t>spherical coverage definition</w:t>
              </w:r>
            </w:ins>
            <w:ins w:id="955" w:author="Ting-Wei Kang (康庭維)" w:date="2021-04-12T18:22:00Z">
              <w:r>
                <w:rPr>
                  <w:rFonts w:eastAsiaTheme="minorEastAsia"/>
                  <w:color w:val="0070C0"/>
                  <w:lang w:val="en-US" w:eastAsia="zh-CN"/>
                </w:rPr>
                <w:t xml:space="preserve">. </w:t>
              </w:r>
            </w:ins>
          </w:p>
        </w:tc>
      </w:tr>
      <w:tr w:rsidR="00DA1C64" w14:paraId="2DB52BC4" w14:textId="77777777">
        <w:tc>
          <w:tcPr>
            <w:tcW w:w="1236" w:type="dxa"/>
          </w:tcPr>
          <w:p w14:paraId="0DF7A009" w14:textId="77777777" w:rsidR="00DA1C64" w:rsidRDefault="00BC311E">
            <w:pPr>
              <w:spacing w:after="120"/>
              <w:rPr>
                <w:rFonts w:eastAsiaTheme="minorEastAsia"/>
                <w:color w:val="0070C0"/>
                <w:lang w:val="en-US" w:eastAsia="zh-CN"/>
              </w:rPr>
            </w:pPr>
            <w:ins w:id="956" w:author="OPPO" w:date="2021-04-12T21:25:00Z">
              <w:r>
                <w:rPr>
                  <w:rFonts w:eastAsiaTheme="minorEastAsia"/>
                  <w:color w:val="0070C0"/>
                  <w:lang w:val="en-US" w:eastAsia="zh-CN"/>
                </w:rPr>
                <w:t>OPPO</w:t>
              </w:r>
            </w:ins>
          </w:p>
        </w:tc>
        <w:tc>
          <w:tcPr>
            <w:tcW w:w="8395" w:type="dxa"/>
          </w:tcPr>
          <w:p w14:paraId="6FC32D7E" w14:textId="77777777" w:rsidR="00DA1C64" w:rsidRDefault="00BC311E">
            <w:pPr>
              <w:spacing w:after="120"/>
              <w:rPr>
                <w:rFonts w:eastAsiaTheme="minorEastAsia"/>
                <w:color w:val="0070C0"/>
                <w:lang w:val="en-US" w:eastAsia="zh-CN"/>
              </w:rPr>
            </w:pPr>
            <w:ins w:id="957" w:author="OPPO" w:date="2021-04-12T21:25:00Z">
              <w:r>
                <w:rPr>
                  <w:rFonts w:eastAsiaTheme="minorEastAsia"/>
                  <w:color w:val="0070C0"/>
                  <w:lang w:val="en-US" w:eastAsia="zh-CN"/>
                </w:rPr>
                <w:t>Option 3, same relaxation as min peak EIRP, i.e. 2.5dB in total.</w:t>
              </w:r>
            </w:ins>
          </w:p>
        </w:tc>
      </w:tr>
      <w:tr w:rsidR="00DA1C64" w14:paraId="07551953" w14:textId="77777777">
        <w:tc>
          <w:tcPr>
            <w:tcW w:w="1236" w:type="dxa"/>
          </w:tcPr>
          <w:p w14:paraId="1A5CD4BF" w14:textId="77777777" w:rsidR="00DA1C64" w:rsidRDefault="00BC311E">
            <w:pPr>
              <w:spacing w:after="120"/>
              <w:rPr>
                <w:rFonts w:eastAsiaTheme="minorEastAsia"/>
                <w:color w:val="0070C0"/>
                <w:lang w:val="en-US" w:eastAsia="zh-CN"/>
              </w:rPr>
            </w:pPr>
            <w:ins w:id="958" w:author="Qualcomm" w:date="2021-04-12T13:26:00Z">
              <w:r>
                <w:rPr>
                  <w:rFonts w:eastAsiaTheme="minorEastAsia"/>
                  <w:color w:val="0070C0"/>
                  <w:lang w:val="en-US" w:eastAsia="zh-CN"/>
                </w:rPr>
                <w:t>Qualcomm</w:t>
              </w:r>
            </w:ins>
          </w:p>
        </w:tc>
        <w:tc>
          <w:tcPr>
            <w:tcW w:w="8395" w:type="dxa"/>
          </w:tcPr>
          <w:p w14:paraId="765A755B" w14:textId="77777777" w:rsidR="00DA1C64" w:rsidRDefault="00BC311E">
            <w:pPr>
              <w:spacing w:after="120"/>
              <w:rPr>
                <w:rFonts w:eastAsiaTheme="minorEastAsia"/>
                <w:color w:val="0070C0"/>
                <w:lang w:val="en-US" w:eastAsia="zh-CN"/>
              </w:rPr>
            </w:pPr>
            <w:ins w:id="959" w:author="Qualcomm" w:date="2021-04-12T13:26:00Z">
              <w:r>
                <w:rPr>
                  <w:rFonts w:eastAsiaTheme="minorEastAsia"/>
                  <w:color w:val="0070C0"/>
                  <w:lang w:val="en-US" w:eastAsia="zh-CN"/>
                </w:rPr>
                <w:t>Option 3: We would like to try and align with DL inter-CA spherical coverage requirements that emphasizes common spherical coverage. It is not obvious if option 1 or 2 imply that requirement.</w:t>
              </w:r>
            </w:ins>
          </w:p>
        </w:tc>
      </w:tr>
      <w:tr w:rsidR="00DA1C64" w14:paraId="0BDF5ACE" w14:textId="77777777">
        <w:trPr>
          <w:ins w:id="960" w:author="yoonoh-c" w:date="2021-04-13T10:43:00Z"/>
        </w:trPr>
        <w:tc>
          <w:tcPr>
            <w:tcW w:w="1236" w:type="dxa"/>
          </w:tcPr>
          <w:p w14:paraId="66B942F7" w14:textId="77777777" w:rsidR="00DA1C64" w:rsidRDefault="00BC311E">
            <w:pPr>
              <w:spacing w:after="120"/>
              <w:rPr>
                <w:ins w:id="961" w:author="yoonoh-c" w:date="2021-04-13T10:43:00Z"/>
                <w:rFonts w:eastAsiaTheme="minorEastAsia"/>
                <w:color w:val="0070C0"/>
                <w:lang w:val="en-US" w:eastAsia="zh-CN"/>
              </w:rPr>
            </w:pPr>
            <w:ins w:id="962" w:author="yoonoh-c" w:date="2021-04-13T10:43:00Z">
              <w:r>
                <w:rPr>
                  <w:rFonts w:eastAsia="Malgun Gothic" w:hint="eastAsia"/>
                  <w:color w:val="0070C0"/>
                  <w:lang w:val="en-US" w:eastAsia="ko-KR"/>
                </w:rPr>
                <w:t>LG Electronics</w:t>
              </w:r>
            </w:ins>
          </w:p>
        </w:tc>
        <w:tc>
          <w:tcPr>
            <w:tcW w:w="8395" w:type="dxa"/>
          </w:tcPr>
          <w:p w14:paraId="6C4AF850" w14:textId="77777777" w:rsidR="00DA1C64" w:rsidRDefault="00BC311E">
            <w:pPr>
              <w:spacing w:after="120"/>
              <w:rPr>
                <w:ins w:id="963" w:author="yoonoh-c" w:date="2021-04-13T10:43:00Z"/>
                <w:rFonts w:eastAsia="Malgun Gothic"/>
                <w:color w:val="0070C0"/>
                <w:lang w:val="en-US" w:eastAsia="ko-KR"/>
              </w:rPr>
            </w:pPr>
            <w:ins w:id="964" w:author="yoonoh-c" w:date="2021-04-13T10:43:00Z">
              <w:r>
                <w:rPr>
                  <w:rFonts w:eastAsia="Malgun Gothic" w:hint="eastAsia"/>
                  <w:color w:val="0070C0"/>
                  <w:lang w:val="en-US" w:eastAsia="ko-KR"/>
                </w:rPr>
                <w:t xml:space="preserve">As </w:t>
              </w:r>
              <w:r>
                <w:rPr>
                  <w:rFonts w:eastAsia="Malgun Gothic"/>
                  <w:color w:val="0070C0"/>
                  <w:lang w:val="en-US" w:eastAsia="ko-KR"/>
                </w:rPr>
                <w:t>issue 4-2, we support option 3 as,</w:t>
              </w:r>
            </w:ins>
          </w:p>
          <w:p w14:paraId="1324F533" w14:textId="77777777" w:rsidR="00DA1C64" w:rsidRDefault="00BC311E">
            <w:pPr>
              <w:spacing w:after="120"/>
              <w:rPr>
                <w:ins w:id="965" w:author="yoonoh-c" w:date="2021-04-13T10:43:00Z"/>
                <w:rFonts w:eastAsiaTheme="minorEastAsia"/>
                <w:color w:val="0070C0"/>
                <w:lang w:val="en-US" w:eastAsia="zh-CN"/>
              </w:rPr>
            </w:pPr>
            <w:ins w:id="966" w:author="yoonoh-c" w:date="2021-04-13T10:43:00Z">
              <w:r>
                <w:rPr>
                  <w:rFonts w:eastAsia="Malgun Gothic"/>
                  <w:color w:val="0070C0"/>
                  <w:lang w:val="en-US" w:eastAsia="ko-KR"/>
                </w:rPr>
                <w:t xml:space="preserve">Option </w:t>
              </w:r>
              <w:proofErr w:type="gramStart"/>
              <w:r>
                <w:rPr>
                  <w:rFonts w:eastAsia="Malgun Gothic"/>
                  <w:color w:val="0070C0"/>
                  <w:lang w:val="en-US" w:eastAsia="ko-KR"/>
                </w:rPr>
                <w:t>3 :</w:t>
              </w:r>
              <w:proofErr w:type="gramEnd"/>
              <w:r>
                <w:rPr>
                  <w:rFonts w:eastAsia="Malgun Gothic"/>
                  <w:color w:val="0070C0"/>
                  <w:lang w:val="en-US" w:eastAsia="ko-KR"/>
                </w:rPr>
                <w:t xml:space="preserve"> </w:t>
              </w:r>
              <w:r>
                <w:rPr>
                  <w:color w:val="0070C0"/>
                  <w:szCs w:val="24"/>
                  <w:lang w:eastAsia="zh-CN"/>
                </w:rPr>
                <w:t>EIRP spherical coverage requirement is specified per band, while allowing both 3 dB relaxation per band and MBR.</w:t>
              </w:r>
            </w:ins>
          </w:p>
        </w:tc>
      </w:tr>
      <w:tr w:rsidR="00DA1C64" w14:paraId="460D457C" w14:textId="77777777">
        <w:trPr>
          <w:ins w:id="967" w:author="Samsung" w:date="2021-04-13T11:01:00Z"/>
        </w:trPr>
        <w:tc>
          <w:tcPr>
            <w:tcW w:w="1236" w:type="dxa"/>
          </w:tcPr>
          <w:p w14:paraId="12AB49EF" w14:textId="77777777" w:rsidR="00DA1C64" w:rsidRDefault="00BC311E">
            <w:pPr>
              <w:spacing w:after="120"/>
              <w:rPr>
                <w:ins w:id="968" w:author="Samsung" w:date="2021-04-13T11:01:00Z"/>
                <w:rFonts w:eastAsia="Malgun Gothic"/>
                <w:color w:val="0070C0"/>
                <w:lang w:val="en-US" w:eastAsia="ko-KR"/>
              </w:rPr>
            </w:pPr>
            <w:ins w:id="969" w:author="Samsung" w:date="2021-04-13T11:01: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0401909" w14:textId="77777777" w:rsidR="00DA1C64" w:rsidRDefault="00BC311E">
            <w:pPr>
              <w:spacing w:after="120"/>
              <w:rPr>
                <w:ins w:id="970" w:author="Samsung" w:date="2021-04-13T11:01:00Z"/>
                <w:rFonts w:eastAsia="Malgun Gothic"/>
                <w:color w:val="0070C0"/>
                <w:lang w:val="en-US" w:eastAsia="ko-KR"/>
              </w:rPr>
            </w:pPr>
            <w:ins w:id="971" w:author="Samsung" w:date="2021-04-13T11:01:00Z">
              <w:r>
                <w:rPr>
                  <w:rFonts w:eastAsiaTheme="minorEastAsia" w:hint="eastAsia"/>
                  <w:color w:val="0070C0"/>
                  <w:lang w:val="en-US" w:eastAsia="zh-CN"/>
                </w:rPr>
                <w:t>O</w:t>
              </w:r>
              <w:r>
                <w:rPr>
                  <w:rFonts w:eastAsiaTheme="minorEastAsia"/>
                  <w:color w:val="0070C0"/>
                  <w:lang w:val="en-US" w:eastAsia="zh-CN"/>
                </w:rPr>
                <w:t>ption 3: similar view as Qualcomm that the group should firstly align common spherical coverage</w:t>
              </w:r>
            </w:ins>
          </w:p>
        </w:tc>
      </w:tr>
      <w:tr w:rsidR="00DA1C64" w14:paraId="606A8D0C" w14:textId="77777777">
        <w:trPr>
          <w:ins w:id="972" w:author="Xiaomi" w:date="2021-04-13T11:35:00Z"/>
        </w:trPr>
        <w:tc>
          <w:tcPr>
            <w:tcW w:w="1236" w:type="dxa"/>
          </w:tcPr>
          <w:p w14:paraId="062F9060" w14:textId="77777777" w:rsidR="00DA1C64" w:rsidRDefault="00BC311E">
            <w:pPr>
              <w:spacing w:after="120"/>
              <w:rPr>
                <w:ins w:id="973" w:author="Xiaomi" w:date="2021-04-13T11:35:00Z"/>
                <w:rFonts w:eastAsiaTheme="minorEastAsia"/>
                <w:color w:val="0070C0"/>
                <w:lang w:val="en-US" w:eastAsia="zh-CN"/>
              </w:rPr>
            </w:pPr>
            <w:ins w:id="974" w:author="Xiaomi" w:date="2021-04-13T11: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9C25CAF" w14:textId="77777777" w:rsidR="00DA1C64" w:rsidRDefault="00BC311E">
            <w:pPr>
              <w:spacing w:after="120"/>
              <w:rPr>
                <w:ins w:id="975" w:author="Xiaomi" w:date="2021-04-13T11:35:00Z"/>
                <w:rFonts w:eastAsiaTheme="minorEastAsia"/>
                <w:color w:val="0070C0"/>
                <w:lang w:val="en-US" w:eastAsia="zh-CN"/>
              </w:rPr>
            </w:pPr>
            <w:ins w:id="976" w:author="Xiaomi" w:date="2021-04-13T11:35:00Z">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ins>
          </w:p>
        </w:tc>
      </w:tr>
      <w:tr w:rsidR="00887E08" w14:paraId="3E203860" w14:textId="77777777">
        <w:trPr>
          <w:ins w:id="977" w:author="Nokia" w:date="2021-04-13T18:49:00Z"/>
        </w:trPr>
        <w:tc>
          <w:tcPr>
            <w:tcW w:w="1236" w:type="dxa"/>
          </w:tcPr>
          <w:p w14:paraId="428887FB" w14:textId="5FF013F3" w:rsidR="00887E08" w:rsidRDefault="00887E08">
            <w:pPr>
              <w:spacing w:after="120"/>
              <w:rPr>
                <w:ins w:id="978" w:author="Nokia" w:date="2021-04-13T18:49:00Z"/>
                <w:rFonts w:eastAsiaTheme="minorEastAsia"/>
                <w:color w:val="0070C0"/>
                <w:lang w:val="en-US" w:eastAsia="zh-CN"/>
              </w:rPr>
            </w:pPr>
            <w:ins w:id="979" w:author="Nokia" w:date="2021-04-13T18:49:00Z">
              <w:r>
                <w:rPr>
                  <w:rFonts w:eastAsiaTheme="minorEastAsia"/>
                  <w:color w:val="0070C0"/>
                  <w:lang w:val="en-US" w:eastAsia="zh-CN"/>
                </w:rPr>
                <w:t>Nokia</w:t>
              </w:r>
            </w:ins>
          </w:p>
        </w:tc>
        <w:tc>
          <w:tcPr>
            <w:tcW w:w="8395" w:type="dxa"/>
          </w:tcPr>
          <w:p w14:paraId="0AD590C9" w14:textId="75EBF325" w:rsidR="00887E08" w:rsidRDefault="00887E08">
            <w:pPr>
              <w:spacing w:after="120"/>
              <w:rPr>
                <w:ins w:id="980" w:author="Nokia" w:date="2021-04-13T18:49:00Z"/>
                <w:rFonts w:eastAsiaTheme="minorEastAsia"/>
                <w:color w:val="0070C0"/>
                <w:lang w:val="en-US" w:eastAsia="zh-CN"/>
              </w:rPr>
            </w:pPr>
            <w:ins w:id="981" w:author="Nokia" w:date="2021-04-13T18:49:00Z">
              <w:r>
                <w:rPr>
                  <w:rFonts w:eastAsiaTheme="minorEastAsia"/>
                  <w:color w:val="0070C0"/>
                  <w:lang w:val="en-US" w:eastAsia="zh-CN"/>
                </w:rPr>
                <w:t>Common coverage among bands should be the baseline when we discuss the relaxations as in downlink CA.</w:t>
              </w:r>
            </w:ins>
          </w:p>
        </w:tc>
      </w:tr>
    </w:tbl>
    <w:p w14:paraId="72B1FFA4" w14:textId="77777777" w:rsidR="00DA1C64" w:rsidRDefault="00DA1C64">
      <w:pPr>
        <w:rPr>
          <w:color w:val="0070C0"/>
          <w:lang w:val="en-US" w:eastAsia="zh-CN"/>
        </w:rPr>
      </w:pPr>
    </w:p>
    <w:p w14:paraId="31A92134" w14:textId="77777777" w:rsidR="00DA1C64" w:rsidRDefault="00BC311E">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406B8DA6"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925F743" w14:textId="77777777" w:rsidR="00DA1C64" w:rsidRDefault="00BC311E">
      <w:pPr>
        <w:rPr>
          <w:color w:val="0070C0"/>
          <w:lang w:val="en-US" w:eastAsia="zh-CN"/>
        </w:rPr>
      </w:pPr>
      <w:r>
        <w:rPr>
          <w:lang w:eastAsia="zh-CN"/>
        </w:rPr>
        <w:t>Comment directly under each issue above.</w:t>
      </w:r>
      <w:r>
        <w:rPr>
          <w:rFonts w:hint="eastAsia"/>
          <w:color w:val="0070C0"/>
          <w:lang w:val="en-US" w:eastAsia="zh-CN"/>
        </w:rPr>
        <w:t xml:space="preserve"> </w:t>
      </w:r>
    </w:p>
    <w:p w14:paraId="408BBD00" w14:textId="77777777" w:rsidR="00DA1C64" w:rsidRDefault="00BC311E">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BDE85FC" w14:textId="77777777" w:rsidR="00DA1C64" w:rsidRDefault="00BC311E">
      <w:pPr>
        <w:rPr>
          <w:lang w:val="en-US" w:eastAsia="zh-CN"/>
        </w:rPr>
      </w:pPr>
      <w:r>
        <w:rPr>
          <w:lang w:val="en-US" w:eastAsia="zh-CN"/>
        </w:rPr>
        <w:t>No CRs or TPs.</w:t>
      </w:r>
    </w:p>
    <w:p w14:paraId="32C6FE59" w14:textId="77777777" w:rsidR="00DA1C64" w:rsidRDefault="00BC311E">
      <w:pPr>
        <w:pStyle w:val="Heading2"/>
      </w:pPr>
      <w:proofErr w:type="spellStart"/>
      <w:r>
        <w:lastRenderedPageBreak/>
        <w:t>Summary</w:t>
      </w:r>
      <w:proofErr w:type="spellEnd"/>
      <w:r>
        <w:rPr>
          <w:rFonts w:hint="eastAsia"/>
        </w:rPr>
        <w:t xml:space="preserve"> for 1st round </w:t>
      </w:r>
    </w:p>
    <w:p w14:paraId="17186218"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D77EA51"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A1C64" w14:paraId="5DF705BA" w14:textId="77777777">
        <w:tc>
          <w:tcPr>
            <w:tcW w:w="1242" w:type="dxa"/>
          </w:tcPr>
          <w:p w14:paraId="1C64F6BA" w14:textId="77777777" w:rsidR="00DA1C64" w:rsidRDefault="00DA1C64">
            <w:pPr>
              <w:rPr>
                <w:rFonts w:eastAsiaTheme="minorEastAsia"/>
                <w:b/>
                <w:bCs/>
                <w:color w:val="0070C0"/>
                <w:lang w:val="en-US" w:eastAsia="zh-CN"/>
              </w:rPr>
            </w:pPr>
          </w:p>
        </w:tc>
        <w:tc>
          <w:tcPr>
            <w:tcW w:w="8615" w:type="dxa"/>
          </w:tcPr>
          <w:p w14:paraId="6859F41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720418BF" w14:textId="77777777">
        <w:tc>
          <w:tcPr>
            <w:tcW w:w="1242" w:type="dxa"/>
          </w:tcPr>
          <w:p w14:paraId="68A3A0D0" w14:textId="77777777" w:rsidR="00DA1C64" w:rsidRDefault="00BC311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85D2925" w14:textId="77777777" w:rsidR="00DA1C64" w:rsidRDefault="00BC311E">
            <w:pPr>
              <w:rPr>
                <w:rFonts w:eastAsiaTheme="minorEastAsia"/>
                <w:i/>
                <w:color w:val="0070C0"/>
                <w:lang w:val="en-US" w:eastAsia="zh-CN"/>
              </w:rPr>
            </w:pPr>
            <w:r>
              <w:rPr>
                <w:rFonts w:eastAsiaTheme="minorEastAsia" w:hint="eastAsia"/>
                <w:i/>
                <w:color w:val="0070C0"/>
                <w:lang w:val="en-US" w:eastAsia="zh-CN"/>
              </w:rPr>
              <w:t>Tentative agreements:</w:t>
            </w:r>
          </w:p>
          <w:p w14:paraId="59006B9F" w14:textId="77777777" w:rsidR="00DA1C64" w:rsidRDefault="00BC311E">
            <w:pPr>
              <w:rPr>
                <w:rFonts w:eastAsiaTheme="minorEastAsia"/>
                <w:i/>
                <w:color w:val="0070C0"/>
                <w:lang w:val="en-US" w:eastAsia="zh-CN"/>
              </w:rPr>
            </w:pPr>
            <w:r>
              <w:rPr>
                <w:rFonts w:eastAsiaTheme="minorEastAsia" w:hint="eastAsia"/>
                <w:i/>
                <w:color w:val="0070C0"/>
                <w:lang w:val="en-US" w:eastAsia="zh-CN"/>
              </w:rPr>
              <w:t>Candidate options:</w:t>
            </w:r>
          </w:p>
          <w:p w14:paraId="002DA448" w14:textId="77777777" w:rsidR="00DA1C64" w:rsidRDefault="00BC311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236593E" w14:textId="77777777" w:rsidR="00DA1C64" w:rsidRDefault="00DA1C64">
      <w:pPr>
        <w:rPr>
          <w:i/>
          <w:color w:val="0070C0"/>
          <w:lang w:val="en-US" w:eastAsia="zh-CN"/>
        </w:rPr>
      </w:pPr>
    </w:p>
    <w:p w14:paraId="1A0A5925" w14:textId="77777777" w:rsidR="00DA1C64" w:rsidRDefault="00DA1C64">
      <w:pPr>
        <w:rPr>
          <w:i/>
          <w:color w:val="0070C0"/>
          <w:lang w:val="en-US" w:eastAsia="zh-CN"/>
        </w:rPr>
      </w:pPr>
    </w:p>
    <w:p w14:paraId="1A0AAE12" w14:textId="77777777" w:rsidR="00DA1C64" w:rsidRDefault="00BC311E">
      <w:pPr>
        <w:pStyle w:val="Heading3"/>
        <w:rPr>
          <w:sz w:val="24"/>
          <w:szCs w:val="16"/>
        </w:rPr>
      </w:pPr>
      <w:r>
        <w:rPr>
          <w:sz w:val="24"/>
          <w:szCs w:val="16"/>
        </w:rPr>
        <w:t>CRs/TPs</w:t>
      </w:r>
    </w:p>
    <w:p w14:paraId="26C4A2E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A1C64" w14:paraId="28A03A56" w14:textId="77777777">
        <w:tc>
          <w:tcPr>
            <w:tcW w:w="1242" w:type="dxa"/>
          </w:tcPr>
          <w:p w14:paraId="60AA8B3A"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9AC0DF6"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2D5292D9" w14:textId="77777777">
        <w:tc>
          <w:tcPr>
            <w:tcW w:w="1242" w:type="dxa"/>
          </w:tcPr>
          <w:p w14:paraId="25EAAFEA"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76B601A"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3D85AA9" w14:textId="77777777" w:rsidR="00DA1C64" w:rsidRDefault="00DA1C64">
      <w:pPr>
        <w:rPr>
          <w:color w:val="0070C0"/>
          <w:lang w:val="en-US" w:eastAsia="zh-CN"/>
        </w:rPr>
      </w:pPr>
    </w:p>
    <w:p w14:paraId="2E1AD857" w14:textId="77777777" w:rsidR="00DA1C64" w:rsidRDefault="00BC311E">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56EA5E5E" w14:textId="77777777" w:rsidR="00DA1C64" w:rsidRDefault="00BC311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833110A" w14:textId="77777777" w:rsidR="00DA1C64" w:rsidRDefault="00BC311E">
      <w:pPr>
        <w:pStyle w:val="Heading1"/>
        <w:rPr>
          <w:lang w:eastAsia="ja-JP"/>
        </w:rPr>
      </w:pPr>
      <w:proofErr w:type="spellStart"/>
      <w:r>
        <w:rPr>
          <w:lang w:eastAsia="ja-JP"/>
        </w:rPr>
        <w:t>Topic</w:t>
      </w:r>
      <w:proofErr w:type="spellEnd"/>
      <w:r>
        <w:rPr>
          <w:lang w:eastAsia="ja-JP"/>
        </w:rPr>
        <w:t xml:space="preserve"> #5: 8.3.3 </w:t>
      </w:r>
      <w:proofErr w:type="spellStart"/>
      <w:r>
        <w:rPr>
          <w:lang w:eastAsia="ja-JP"/>
        </w:rPr>
        <w:t>Feasibility</w:t>
      </w:r>
      <w:proofErr w:type="spellEnd"/>
      <w:r>
        <w:rPr>
          <w:lang w:eastAsia="ja-JP"/>
        </w:rPr>
        <w:t xml:space="preserve"> </w:t>
      </w:r>
      <w:proofErr w:type="spellStart"/>
      <w:r>
        <w:rPr>
          <w:lang w:eastAsia="ja-JP"/>
        </w:rPr>
        <w:t>study</w:t>
      </w:r>
      <w:proofErr w:type="spellEnd"/>
    </w:p>
    <w:p w14:paraId="5A21A51E" w14:textId="77777777" w:rsidR="00DA1C64" w:rsidRDefault="00BC311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127"/>
        <w:gridCol w:w="1799"/>
        <w:gridCol w:w="1168"/>
        <w:gridCol w:w="5537"/>
      </w:tblGrid>
      <w:tr w:rsidR="00DA1C64" w14:paraId="37C533C2" w14:textId="77777777">
        <w:trPr>
          <w:trHeight w:val="468"/>
        </w:trPr>
        <w:tc>
          <w:tcPr>
            <w:tcW w:w="1127" w:type="dxa"/>
            <w:vAlign w:val="center"/>
          </w:tcPr>
          <w:p w14:paraId="57C84CBC" w14:textId="77777777" w:rsidR="00DA1C64" w:rsidRDefault="00BC311E">
            <w:pPr>
              <w:spacing w:before="120" w:after="120"/>
              <w:rPr>
                <w:b/>
                <w:bCs/>
              </w:rPr>
            </w:pPr>
            <w:r>
              <w:rPr>
                <w:b/>
                <w:bCs/>
              </w:rPr>
              <w:t>T-doc number</w:t>
            </w:r>
          </w:p>
        </w:tc>
        <w:tc>
          <w:tcPr>
            <w:tcW w:w="1799" w:type="dxa"/>
          </w:tcPr>
          <w:p w14:paraId="3A34A429" w14:textId="77777777" w:rsidR="00DA1C64" w:rsidRDefault="00BC311E">
            <w:pPr>
              <w:spacing w:before="120" w:after="120"/>
              <w:rPr>
                <w:b/>
                <w:bCs/>
              </w:rPr>
            </w:pPr>
            <w:r>
              <w:rPr>
                <w:b/>
                <w:bCs/>
              </w:rPr>
              <w:t>Title</w:t>
            </w:r>
          </w:p>
        </w:tc>
        <w:tc>
          <w:tcPr>
            <w:tcW w:w="1168" w:type="dxa"/>
            <w:vAlign w:val="center"/>
          </w:tcPr>
          <w:p w14:paraId="108A86E6" w14:textId="77777777" w:rsidR="00DA1C64" w:rsidRDefault="00BC311E">
            <w:pPr>
              <w:spacing w:before="120" w:after="120"/>
              <w:rPr>
                <w:b/>
                <w:bCs/>
              </w:rPr>
            </w:pPr>
            <w:r>
              <w:rPr>
                <w:b/>
                <w:bCs/>
              </w:rPr>
              <w:t>Company</w:t>
            </w:r>
          </w:p>
        </w:tc>
        <w:tc>
          <w:tcPr>
            <w:tcW w:w="5537" w:type="dxa"/>
            <w:vAlign w:val="center"/>
          </w:tcPr>
          <w:p w14:paraId="2D65DC67" w14:textId="77777777" w:rsidR="00DA1C64" w:rsidRDefault="00BC311E">
            <w:pPr>
              <w:spacing w:before="120" w:after="120"/>
              <w:rPr>
                <w:b/>
                <w:bCs/>
              </w:rPr>
            </w:pPr>
            <w:r>
              <w:rPr>
                <w:b/>
                <w:bCs/>
              </w:rPr>
              <w:t>Proposals / Observations</w:t>
            </w:r>
          </w:p>
        </w:tc>
      </w:tr>
      <w:tr w:rsidR="00DA1C64" w14:paraId="7F05D8C0" w14:textId="77777777">
        <w:trPr>
          <w:trHeight w:val="468"/>
        </w:trPr>
        <w:tc>
          <w:tcPr>
            <w:tcW w:w="1127" w:type="dxa"/>
          </w:tcPr>
          <w:p w14:paraId="235F793D" w14:textId="77777777" w:rsidR="00DA1C64" w:rsidRDefault="00AC2360">
            <w:pPr>
              <w:spacing w:before="120" w:after="120"/>
            </w:pPr>
            <w:hyperlink r:id="rId51" w:history="1">
              <w:r w:rsidR="00BC311E">
                <w:rPr>
                  <w:rStyle w:val="Hyperlink"/>
                  <w:rFonts w:ascii="Arial" w:hAnsi="Arial" w:cs="Arial"/>
                  <w:b/>
                  <w:bCs/>
                  <w:sz w:val="16"/>
                  <w:szCs w:val="16"/>
                </w:rPr>
                <w:t>R4-2106287</w:t>
              </w:r>
            </w:hyperlink>
          </w:p>
        </w:tc>
        <w:tc>
          <w:tcPr>
            <w:tcW w:w="1799" w:type="dxa"/>
          </w:tcPr>
          <w:p w14:paraId="20BAD1E2" w14:textId="77777777" w:rsidR="00DA1C64" w:rsidRDefault="00BC311E">
            <w:pPr>
              <w:spacing w:before="120" w:after="120"/>
            </w:pPr>
            <w:r>
              <w:rPr>
                <w:rFonts w:ascii="Arial" w:hAnsi="Arial" w:cs="Arial"/>
                <w:sz w:val="16"/>
                <w:szCs w:val="16"/>
              </w:rPr>
              <w:t>Discussion on RF requirements for inter-band DL CA based on CBM and IBM</w:t>
            </w:r>
          </w:p>
        </w:tc>
        <w:tc>
          <w:tcPr>
            <w:tcW w:w="1168" w:type="dxa"/>
          </w:tcPr>
          <w:p w14:paraId="3A1291D6" w14:textId="77777777" w:rsidR="00DA1C64" w:rsidRDefault="00BC311E">
            <w:pPr>
              <w:spacing w:before="120" w:after="120"/>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5537" w:type="dxa"/>
          </w:tcPr>
          <w:p w14:paraId="75718433" w14:textId="77777777" w:rsidR="00DA1C64" w:rsidRDefault="00BC311E">
            <w:pPr>
              <w:pStyle w:val="BodyText"/>
              <w:rPr>
                <w:rFonts w:eastAsia="Batang"/>
                <w:bCs/>
                <w:lang w:eastAsia="ko-KR"/>
              </w:rPr>
            </w:pPr>
            <w:r>
              <w:rPr>
                <w:rFonts w:eastAsia="Batang"/>
                <w:bCs/>
                <w:lang w:eastAsia="ko-KR"/>
              </w:rPr>
              <w:t>Discussion</w:t>
            </w:r>
          </w:p>
          <w:p w14:paraId="1EE980FB" w14:textId="77777777" w:rsidR="00DA1C64" w:rsidRDefault="00BC311E">
            <w:pPr>
              <w:spacing w:before="120" w:after="120"/>
            </w:pPr>
            <w:r>
              <w:rPr>
                <w:rFonts w:eastAsia="Batang"/>
                <w:b/>
                <w:lang w:eastAsia="ko-KR"/>
              </w:rPr>
              <w:t>Proposal 5: Consider frequency separation per band pair to define RF requirements for FR2 inter-band CA with IBM in same frequency group.</w:t>
            </w:r>
          </w:p>
        </w:tc>
      </w:tr>
      <w:tr w:rsidR="00DA1C64" w14:paraId="77DD092E" w14:textId="77777777">
        <w:trPr>
          <w:trHeight w:val="468"/>
        </w:trPr>
        <w:tc>
          <w:tcPr>
            <w:tcW w:w="1127" w:type="dxa"/>
          </w:tcPr>
          <w:p w14:paraId="1E59271A" w14:textId="77777777" w:rsidR="00DA1C64" w:rsidRDefault="00AC2360">
            <w:pPr>
              <w:spacing w:before="120" w:after="120"/>
            </w:pPr>
            <w:hyperlink r:id="rId52" w:history="1">
              <w:r w:rsidR="00BC311E">
                <w:rPr>
                  <w:rStyle w:val="Hyperlink"/>
                  <w:rFonts w:ascii="Arial" w:hAnsi="Arial" w:cs="Arial"/>
                  <w:b/>
                  <w:bCs/>
                  <w:sz w:val="16"/>
                  <w:szCs w:val="16"/>
                </w:rPr>
                <w:t>R4-2107262</w:t>
              </w:r>
            </w:hyperlink>
          </w:p>
        </w:tc>
        <w:tc>
          <w:tcPr>
            <w:tcW w:w="1799" w:type="dxa"/>
          </w:tcPr>
          <w:p w14:paraId="5D3DD2E8" w14:textId="77777777" w:rsidR="00DA1C64" w:rsidRDefault="00BC311E">
            <w:pPr>
              <w:spacing w:before="120" w:after="120"/>
            </w:pPr>
            <w:r>
              <w:rPr>
                <w:rFonts w:ascii="Arial" w:hAnsi="Arial" w:cs="Arial"/>
                <w:sz w:val="16"/>
                <w:szCs w:val="16"/>
              </w:rPr>
              <w:t>inter-band CA DL CA with CBM</w:t>
            </w:r>
          </w:p>
        </w:tc>
        <w:tc>
          <w:tcPr>
            <w:tcW w:w="1168" w:type="dxa"/>
          </w:tcPr>
          <w:p w14:paraId="27D0EC8B" w14:textId="77777777" w:rsidR="00DA1C64" w:rsidRDefault="00BC311E">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37" w:type="dxa"/>
          </w:tcPr>
          <w:p w14:paraId="150F574E" w14:textId="77777777" w:rsidR="00DA1C64" w:rsidRDefault="00BC311E">
            <w:pPr>
              <w:spacing w:before="120" w:after="120"/>
            </w:pPr>
            <w:r>
              <w:t>Approval:</w:t>
            </w:r>
          </w:p>
          <w:p w14:paraId="089517C4" w14:textId="77777777" w:rsidR="00DA1C64" w:rsidRDefault="00BC311E">
            <w:pPr>
              <w:spacing w:after="120"/>
              <w:rPr>
                <w:b/>
                <w:i/>
              </w:rPr>
            </w:pPr>
            <w:r>
              <w:rPr>
                <w:b/>
                <w:i/>
              </w:rPr>
              <w:t xml:space="preserve">Proposal 5: For inter-band CA from different frequency group in CBM, the RF requirement framework can follow IBM requirement. Maximum Peak EIS requirement, spherical coverage EIS, relaxation requirements, and PSD difference </w:t>
            </w:r>
            <w:r>
              <w:rPr>
                <w:b/>
                <w:i/>
              </w:rPr>
              <w:lastRenderedPageBreak/>
              <w:t>should be defined. For relaxation requirements, it can be defined based on specific Band combination.</w:t>
            </w:r>
          </w:p>
          <w:p w14:paraId="5ABD782B" w14:textId="77777777" w:rsidR="00DA1C64" w:rsidRDefault="00BC311E">
            <w:pPr>
              <w:rPr>
                <w:b/>
                <w:i/>
                <w:lang w:val="zh-CN"/>
              </w:rPr>
            </w:pPr>
            <w:r>
              <w:rPr>
                <w:b/>
                <w:i/>
              </w:rPr>
              <w:t xml:space="preserve">Proposal 6: </w:t>
            </w:r>
            <w:r>
              <w:rPr>
                <w:b/>
                <w:i/>
                <w:lang w:val="zh-CN"/>
              </w:rPr>
              <w:t xml:space="preserve">Define 4dB relaxation for CA_n257+n259 in CBM. </w:t>
            </w:r>
          </w:p>
          <w:p w14:paraId="31B7EBC7" w14:textId="77777777" w:rsidR="00DA1C64" w:rsidRDefault="00BC311E">
            <w:pPr>
              <w:spacing w:before="120" w:after="120"/>
            </w:pPr>
            <w:r>
              <w:rPr>
                <w:b/>
                <w:i/>
                <w:lang w:val="zh-CN"/>
              </w:rPr>
              <w:t>Observation 3: if beam squinting effect is small, it seems BM RS is not mandatory to be configured in a CC with configured UL BWP.</w:t>
            </w:r>
          </w:p>
        </w:tc>
      </w:tr>
      <w:tr w:rsidR="00DA1C64" w14:paraId="5D4F8AC0" w14:textId="77777777">
        <w:trPr>
          <w:trHeight w:val="468"/>
        </w:trPr>
        <w:tc>
          <w:tcPr>
            <w:tcW w:w="1127" w:type="dxa"/>
          </w:tcPr>
          <w:p w14:paraId="75B62C62" w14:textId="77777777" w:rsidR="00DA1C64" w:rsidRDefault="00AC2360">
            <w:pPr>
              <w:spacing w:before="120" w:after="120"/>
            </w:pPr>
            <w:hyperlink r:id="rId53" w:history="1">
              <w:r w:rsidR="00BC311E">
                <w:rPr>
                  <w:rStyle w:val="Hyperlink"/>
                  <w:rFonts w:ascii="Arial" w:hAnsi="Arial" w:cs="Arial"/>
                  <w:b/>
                  <w:bCs/>
                  <w:sz w:val="16"/>
                  <w:szCs w:val="16"/>
                </w:rPr>
                <w:t>R4-2104524</w:t>
              </w:r>
            </w:hyperlink>
          </w:p>
        </w:tc>
        <w:tc>
          <w:tcPr>
            <w:tcW w:w="1799" w:type="dxa"/>
          </w:tcPr>
          <w:p w14:paraId="68D1A369" w14:textId="77777777" w:rsidR="00DA1C64" w:rsidRDefault="00BC311E">
            <w:pPr>
              <w:spacing w:before="120" w:after="120"/>
            </w:pPr>
            <w:r>
              <w:rPr>
                <w:rFonts w:ascii="Arial" w:hAnsi="Arial" w:cs="Arial"/>
                <w:sz w:val="16"/>
                <w:szCs w:val="16"/>
              </w:rPr>
              <w:t xml:space="preserve">Discussion on EIS spherical coverage and </w:t>
            </w:r>
            <w:proofErr w:type="spellStart"/>
            <w:r>
              <w:rPr>
                <w:rFonts w:ascii="Arial" w:hAnsi="Arial" w:cs="Arial"/>
                <w:sz w:val="16"/>
                <w:szCs w:val="16"/>
              </w:rPr>
              <w:t>Fs,inter</w:t>
            </w:r>
            <w:proofErr w:type="spellEnd"/>
            <w:r>
              <w:rPr>
                <w:rFonts w:ascii="Arial" w:hAnsi="Arial" w:cs="Arial"/>
                <w:sz w:val="16"/>
                <w:szCs w:val="16"/>
              </w:rPr>
              <w:t xml:space="preserve"> for CBM</w:t>
            </w:r>
          </w:p>
        </w:tc>
        <w:tc>
          <w:tcPr>
            <w:tcW w:w="1168" w:type="dxa"/>
          </w:tcPr>
          <w:p w14:paraId="4D76DE11" w14:textId="77777777" w:rsidR="00DA1C64" w:rsidRDefault="00BC311E">
            <w:pPr>
              <w:spacing w:before="120" w:after="120"/>
            </w:pPr>
            <w:r>
              <w:rPr>
                <w:rFonts w:ascii="Arial" w:hAnsi="Arial" w:cs="Arial"/>
                <w:sz w:val="16"/>
                <w:szCs w:val="16"/>
              </w:rPr>
              <w:t>vivo</w:t>
            </w:r>
          </w:p>
        </w:tc>
        <w:tc>
          <w:tcPr>
            <w:tcW w:w="5537" w:type="dxa"/>
          </w:tcPr>
          <w:p w14:paraId="643213BB" w14:textId="77777777" w:rsidR="00DA1C64" w:rsidRDefault="00BC311E">
            <w:pPr>
              <w:spacing w:before="120" w:after="120"/>
            </w:pPr>
            <w:r>
              <w:t>Approval:</w:t>
            </w:r>
          </w:p>
          <w:p w14:paraId="702BD9CD" w14:textId="77777777" w:rsidR="00DA1C64" w:rsidRDefault="00BC311E">
            <w:pPr>
              <w:spacing w:before="120" w:after="120"/>
            </w:pPr>
            <w:r>
              <w:rPr>
                <w:b/>
                <w:bCs/>
              </w:rPr>
              <w:t xml:space="preserve">Proposal 4: </w:t>
            </w:r>
            <w:proofErr w:type="spellStart"/>
            <w:r>
              <w:rPr>
                <w:b/>
                <w:bCs/>
              </w:rPr>
              <w:t>Fs,inter_cbm</w:t>
            </w:r>
            <w:proofErr w:type="spellEnd"/>
            <w:r>
              <w:rPr>
                <w:b/>
                <w:bCs/>
              </w:rPr>
              <w:t xml:space="preserve">, which is the max frequency span that UE can support under the influence by “beam squint” with different frequency group, should be specified in spec. </w:t>
            </w:r>
          </w:p>
        </w:tc>
      </w:tr>
      <w:tr w:rsidR="00DA1C64" w14:paraId="7B5FED77" w14:textId="77777777">
        <w:trPr>
          <w:trHeight w:val="468"/>
        </w:trPr>
        <w:tc>
          <w:tcPr>
            <w:tcW w:w="1127" w:type="dxa"/>
          </w:tcPr>
          <w:p w14:paraId="4F8ADC90" w14:textId="77777777" w:rsidR="00DA1C64" w:rsidRDefault="00AC2360">
            <w:pPr>
              <w:spacing w:before="120" w:after="120"/>
              <w:rPr>
                <w:rFonts w:ascii="Arial" w:hAnsi="Arial" w:cs="Arial"/>
                <w:b/>
                <w:bCs/>
                <w:color w:val="0000FF"/>
                <w:sz w:val="16"/>
                <w:szCs w:val="16"/>
                <w:u w:val="single"/>
              </w:rPr>
            </w:pPr>
            <w:hyperlink r:id="rId54" w:history="1">
              <w:r w:rsidR="00BC311E">
                <w:rPr>
                  <w:rStyle w:val="Hyperlink"/>
                  <w:rFonts w:ascii="Arial" w:hAnsi="Arial" w:cs="Arial"/>
                  <w:b/>
                  <w:bCs/>
                  <w:sz w:val="16"/>
                  <w:szCs w:val="16"/>
                </w:rPr>
                <w:t>R4-2106290</w:t>
              </w:r>
            </w:hyperlink>
          </w:p>
        </w:tc>
        <w:tc>
          <w:tcPr>
            <w:tcW w:w="1799" w:type="dxa"/>
          </w:tcPr>
          <w:p w14:paraId="1D3C60F9" w14:textId="77777777" w:rsidR="00DA1C64" w:rsidRDefault="00BC311E">
            <w:pPr>
              <w:spacing w:before="120" w:after="120"/>
              <w:rPr>
                <w:rFonts w:ascii="Arial" w:hAnsi="Arial" w:cs="Arial"/>
                <w:sz w:val="16"/>
                <w:szCs w:val="16"/>
              </w:rPr>
            </w:pPr>
            <w:r>
              <w:rPr>
                <w:rFonts w:ascii="Arial" w:hAnsi="Arial" w:cs="Arial"/>
                <w:sz w:val="16"/>
                <w:szCs w:val="16"/>
              </w:rPr>
              <w:t>Discussion on feasibility for inter-band DL CA</w:t>
            </w:r>
          </w:p>
        </w:tc>
        <w:tc>
          <w:tcPr>
            <w:tcW w:w="1168" w:type="dxa"/>
          </w:tcPr>
          <w:p w14:paraId="3060F013" w14:textId="77777777" w:rsidR="00DA1C64" w:rsidRDefault="00BC311E">
            <w:pPr>
              <w:spacing w:before="120" w:after="120"/>
              <w:rPr>
                <w:rFonts w:ascii="Arial" w:hAnsi="Arial" w:cs="Arial"/>
                <w:sz w:val="16"/>
                <w:szCs w:val="16"/>
              </w:rPr>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5537" w:type="dxa"/>
          </w:tcPr>
          <w:p w14:paraId="11E6C48C" w14:textId="77777777" w:rsidR="00DA1C64" w:rsidRDefault="00BC311E">
            <w:pPr>
              <w:spacing w:before="120" w:after="120"/>
            </w:pPr>
            <w:r>
              <w:t>Discussion:</w:t>
            </w:r>
          </w:p>
          <w:p w14:paraId="5D0EF8D0" w14:textId="77777777" w:rsidR="00DA1C64" w:rsidRDefault="00BC311E">
            <w:pPr>
              <w:pStyle w:val="BodyText"/>
              <w:rPr>
                <w:b/>
                <w:u w:val="single"/>
              </w:rPr>
            </w:pPr>
            <w:r>
              <w:rPr>
                <w:b/>
                <w:u w:val="single"/>
              </w:rPr>
              <w:t>Feasibility study for CA configurations within same frequency group based on IBM</w:t>
            </w:r>
          </w:p>
          <w:p w14:paraId="226C281E" w14:textId="77777777" w:rsidR="00DA1C64" w:rsidRDefault="00BC311E">
            <w:pPr>
              <w:pStyle w:val="BodyText"/>
              <w:rPr>
                <w:rFonts w:eastAsia="Batang"/>
                <w:b/>
                <w:lang w:eastAsia="ko-KR"/>
              </w:rPr>
            </w:pPr>
            <w:r>
              <w:rPr>
                <w:rFonts w:eastAsia="Batang"/>
                <w:b/>
                <w:lang w:eastAsia="ko-KR"/>
              </w:rPr>
              <w:t>Proposal 1: For inter-band DL CA within same frequency group, either IBM or CBM is applicable as per UE capability.</w:t>
            </w:r>
          </w:p>
          <w:p w14:paraId="2A4BD799" w14:textId="77777777" w:rsidR="00DA1C64" w:rsidRDefault="00BC311E">
            <w:pPr>
              <w:pStyle w:val="BodyText"/>
              <w:rPr>
                <w:rFonts w:eastAsia="Malgun Gothic"/>
                <w:b/>
                <w:u w:val="single"/>
              </w:rPr>
            </w:pPr>
            <w:r>
              <w:rPr>
                <w:rFonts w:eastAsia="Batang"/>
                <w:b/>
                <w:lang w:eastAsia="ko-KR"/>
              </w:rPr>
              <w:t xml:space="preserve">Proposal 2: For inter-band DL CA within same frequency group based on IBM, </w:t>
            </w:r>
            <w:proofErr w:type="gramStart"/>
            <w:r>
              <w:rPr>
                <w:b/>
              </w:rPr>
              <w:t>whether or not</w:t>
            </w:r>
            <w:proofErr w:type="gramEnd"/>
            <w:r>
              <w:rPr>
                <w:b/>
              </w:rPr>
              <w:t xml:space="preserve"> to reuse Rel-16 reference sensitivity relaxation and EIS spherical coverage relaxation should be investigated</w:t>
            </w:r>
            <w:r>
              <w:rPr>
                <w:rFonts w:eastAsia="Batang"/>
                <w:b/>
                <w:lang w:eastAsia="ko-KR"/>
              </w:rPr>
              <w:t xml:space="preserve"> for corresponding band combination.</w:t>
            </w:r>
          </w:p>
          <w:p w14:paraId="3A9AD41C" w14:textId="77777777" w:rsidR="00DA1C64" w:rsidRDefault="00BC311E">
            <w:pPr>
              <w:pStyle w:val="BodyText"/>
              <w:rPr>
                <w:b/>
                <w:u w:val="single"/>
              </w:rPr>
            </w:pPr>
            <w:r>
              <w:rPr>
                <w:b/>
                <w:u w:val="single"/>
              </w:rPr>
              <w:t>Feasibility study for CA configurations within different frequency group based on CBM</w:t>
            </w:r>
          </w:p>
          <w:p w14:paraId="60C8139B" w14:textId="77777777" w:rsidR="00DA1C64" w:rsidRDefault="00BC311E">
            <w:pPr>
              <w:pStyle w:val="BodyText"/>
              <w:rPr>
                <w:rFonts w:eastAsia="Malgun Gothic"/>
                <w:b/>
                <w:u w:val="single"/>
              </w:rPr>
            </w:pPr>
            <w:r>
              <w:rPr>
                <w:rFonts w:eastAsia="Batang"/>
                <w:b/>
                <w:lang w:eastAsia="ko-KR"/>
              </w:rPr>
              <w:t>Proposal 3: For CBM on inter-band DL CA, performance degradation due to Rx beam switch should be allowed if MRTD is defined that is larger than CP.</w:t>
            </w:r>
          </w:p>
          <w:p w14:paraId="76A50E8D" w14:textId="77777777" w:rsidR="00DA1C64" w:rsidRDefault="00BC311E">
            <w:pPr>
              <w:pStyle w:val="BodyText"/>
              <w:rPr>
                <w:b/>
                <w:u w:val="single"/>
              </w:rPr>
            </w:pPr>
            <w:r>
              <w:rPr>
                <w:b/>
                <w:u w:val="single"/>
              </w:rPr>
              <w:t xml:space="preserve">CBM/IBM vs </w:t>
            </w:r>
            <w:proofErr w:type="spellStart"/>
            <w:r>
              <w:rPr>
                <w:b/>
                <w:i/>
                <w:u w:val="single"/>
              </w:rPr>
              <w:t>simultaneousRxTxInterBandCA</w:t>
            </w:r>
            <w:proofErr w:type="spellEnd"/>
          </w:p>
          <w:p w14:paraId="352C30FB" w14:textId="77777777" w:rsidR="00DA1C64" w:rsidRDefault="00BC311E">
            <w:pPr>
              <w:pStyle w:val="BodyText"/>
            </w:pPr>
            <w:r>
              <w:rPr>
                <w:rFonts w:eastAsia="Batang"/>
                <w:b/>
                <w:lang w:eastAsia="ko-KR"/>
              </w:rPr>
              <w:t xml:space="preserve">Proposal 4: For inter-band CA within same frequency group, simultaneous Rx/Tx capability is not applicable. </w:t>
            </w:r>
          </w:p>
        </w:tc>
      </w:tr>
      <w:tr w:rsidR="00DA1C64" w14:paraId="2FA37C2D" w14:textId="77777777">
        <w:trPr>
          <w:trHeight w:val="468"/>
        </w:trPr>
        <w:tc>
          <w:tcPr>
            <w:tcW w:w="1127" w:type="dxa"/>
          </w:tcPr>
          <w:p w14:paraId="2A25D7BB" w14:textId="77777777" w:rsidR="00DA1C64" w:rsidRDefault="00AC2360">
            <w:pPr>
              <w:spacing w:before="120" w:after="120"/>
              <w:rPr>
                <w:rFonts w:ascii="Arial" w:hAnsi="Arial" w:cs="Arial"/>
                <w:b/>
                <w:bCs/>
                <w:color w:val="0000FF"/>
                <w:sz w:val="16"/>
                <w:szCs w:val="16"/>
                <w:u w:val="single"/>
              </w:rPr>
            </w:pPr>
            <w:hyperlink r:id="rId55" w:history="1">
              <w:r w:rsidR="00BC311E">
                <w:rPr>
                  <w:rStyle w:val="Hyperlink"/>
                  <w:rFonts w:ascii="Arial" w:hAnsi="Arial" w:cs="Arial"/>
                  <w:b/>
                  <w:bCs/>
                  <w:sz w:val="16"/>
                  <w:szCs w:val="16"/>
                </w:rPr>
                <w:t>R4-2104400</w:t>
              </w:r>
            </w:hyperlink>
          </w:p>
        </w:tc>
        <w:tc>
          <w:tcPr>
            <w:tcW w:w="1799" w:type="dxa"/>
          </w:tcPr>
          <w:p w14:paraId="08D1F12F" w14:textId="77777777" w:rsidR="00DA1C64" w:rsidRDefault="00BC311E">
            <w:pPr>
              <w:spacing w:before="120" w:after="120"/>
              <w:rPr>
                <w:rFonts w:ascii="Arial" w:hAnsi="Arial" w:cs="Arial"/>
                <w:sz w:val="16"/>
                <w:szCs w:val="16"/>
              </w:rPr>
            </w:pPr>
            <w:r>
              <w:rPr>
                <w:rFonts w:ascii="Arial" w:hAnsi="Arial" w:cs="Arial"/>
                <w:sz w:val="16"/>
                <w:szCs w:val="16"/>
              </w:rPr>
              <w:t>UE RF IBM requirements for CA configurations within same frequency group</w:t>
            </w:r>
          </w:p>
        </w:tc>
        <w:tc>
          <w:tcPr>
            <w:tcW w:w="1168" w:type="dxa"/>
          </w:tcPr>
          <w:p w14:paraId="791E6027" w14:textId="77777777" w:rsidR="00DA1C64" w:rsidRDefault="00BC311E">
            <w:pPr>
              <w:spacing w:before="120" w:after="120"/>
              <w:rPr>
                <w:rFonts w:ascii="Arial" w:hAnsi="Arial" w:cs="Arial"/>
                <w:sz w:val="16"/>
                <w:szCs w:val="16"/>
              </w:rPr>
            </w:pPr>
            <w:r>
              <w:rPr>
                <w:rFonts w:ascii="Arial" w:hAnsi="Arial" w:cs="Arial"/>
                <w:sz w:val="16"/>
                <w:szCs w:val="16"/>
              </w:rPr>
              <w:t>Nokia, Nokia Shanghai Bell</w:t>
            </w:r>
          </w:p>
        </w:tc>
        <w:tc>
          <w:tcPr>
            <w:tcW w:w="5537" w:type="dxa"/>
          </w:tcPr>
          <w:p w14:paraId="1D5BAE55" w14:textId="77777777" w:rsidR="00DA1C64" w:rsidRDefault="00BC311E">
            <w:pPr>
              <w:spacing w:before="120" w:after="120"/>
            </w:pPr>
            <w:r>
              <w:t>Approval:</w:t>
            </w:r>
          </w:p>
          <w:p w14:paraId="613BB796" w14:textId="77777777" w:rsidR="00DA1C64" w:rsidRDefault="00BC311E">
            <w:pPr>
              <w:rPr>
                <w:b/>
                <w:bCs/>
              </w:rPr>
            </w:pPr>
            <w:r>
              <w:rPr>
                <w:b/>
                <w:bCs/>
              </w:rPr>
              <w:t>Proposal 1: Rel-16 reference sensitivity requirement including power imbalance aspect can be reused for the CA configurations within same frequency group in Rel-17. ΔR</w:t>
            </w:r>
            <w:r>
              <w:rPr>
                <w:b/>
                <w:bCs/>
                <w:vertAlign w:val="subscript"/>
              </w:rPr>
              <w:t>IB</w:t>
            </w:r>
            <w:r>
              <w:rPr>
                <w:b/>
                <w:bCs/>
              </w:rPr>
              <w:t xml:space="preserve"> can be discussed case by case when new CA configurations are introduced which is a RAN4 custom.</w:t>
            </w:r>
          </w:p>
          <w:p w14:paraId="4AFEE4FC" w14:textId="77777777" w:rsidR="00DA1C64" w:rsidRDefault="00BC311E">
            <w:r>
              <w:rPr>
                <w:b/>
                <w:bCs/>
              </w:rPr>
              <w:t xml:space="preserve">Proposal 2: Rel-16 EIS spherical coverage requirement can be reused for the CA configurations within same frequency group in Rel-17. </w:t>
            </w:r>
            <w:proofErr w:type="spellStart"/>
            <w:r>
              <w:rPr>
                <w:b/>
                <w:bCs/>
              </w:rPr>
              <w:t>ΔR</w:t>
            </w:r>
            <w:r>
              <w:rPr>
                <w:b/>
                <w:bCs/>
                <w:vertAlign w:val="subscript"/>
              </w:rPr>
              <w:t>IB,S,n</w:t>
            </w:r>
            <w:proofErr w:type="spellEnd"/>
            <w:r>
              <w:rPr>
                <w:b/>
                <w:bCs/>
              </w:rPr>
              <w:t xml:space="preserve"> can be discussed case by case when new CA configurations are introduced which is a RAN4 custom.</w:t>
            </w:r>
          </w:p>
        </w:tc>
      </w:tr>
      <w:tr w:rsidR="00DA1C64" w14:paraId="0AA9E85E" w14:textId="77777777">
        <w:trPr>
          <w:trHeight w:val="468"/>
        </w:trPr>
        <w:tc>
          <w:tcPr>
            <w:tcW w:w="1127" w:type="dxa"/>
          </w:tcPr>
          <w:p w14:paraId="2DDFA204" w14:textId="77777777" w:rsidR="00DA1C64" w:rsidRDefault="00AC2360">
            <w:pPr>
              <w:spacing w:before="120" w:after="120"/>
              <w:rPr>
                <w:rFonts w:ascii="Arial" w:hAnsi="Arial" w:cs="Arial"/>
                <w:b/>
                <w:bCs/>
                <w:color w:val="0000FF"/>
                <w:sz w:val="16"/>
                <w:szCs w:val="16"/>
                <w:u w:val="single"/>
              </w:rPr>
            </w:pPr>
            <w:hyperlink r:id="rId56" w:history="1">
              <w:r w:rsidR="00BC311E">
                <w:rPr>
                  <w:rStyle w:val="Hyperlink"/>
                  <w:rFonts w:ascii="Arial" w:hAnsi="Arial" w:cs="Arial"/>
                  <w:b/>
                  <w:bCs/>
                  <w:sz w:val="16"/>
                  <w:szCs w:val="16"/>
                </w:rPr>
                <w:t>R4-2105099</w:t>
              </w:r>
            </w:hyperlink>
          </w:p>
        </w:tc>
        <w:tc>
          <w:tcPr>
            <w:tcW w:w="1799" w:type="dxa"/>
          </w:tcPr>
          <w:p w14:paraId="77573ADB" w14:textId="77777777" w:rsidR="00DA1C64" w:rsidRDefault="00BC311E">
            <w:pPr>
              <w:spacing w:before="120" w:after="120"/>
              <w:rPr>
                <w:rFonts w:ascii="Arial" w:hAnsi="Arial" w:cs="Arial"/>
                <w:sz w:val="16"/>
                <w:szCs w:val="16"/>
              </w:rPr>
            </w:pPr>
            <w:r>
              <w:rPr>
                <w:rFonts w:ascii="Arial" w:hAnsi="Arial" w:cs="Arial"/>
                <w:sz w:val="16"/>
                <w:szCs w:val="16"/>
              </w:rPr>
              <w:t>The feasibility of inter-band CA within the same frequency group for IBM</w:t>
            </w:r>
          </w:p>
        </w:tc>
        <w:tc>
          <w:tcPr>
            <w:tcW w:w="1168" w:type="dxa"/>
          </w:tcPr>
          <w:p w14:paraId="6879E7BB"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5537" w:type="dxa"/>
          </w:tcPr>
          <w:p w14:paraId="27BBDAA9" w14:textId="77777777" w:rsidR="00DA1C64" w:rsidRDefault="00BC311E">
            <w:pPr>
              <w:spacing w:before="120" w:after="120"/>
            </w:pPr>
            <w:r>
              <w:t>Approval:</w:t>
            </w:r>
          </w:p>
          <w:p w14:paraId="6CC0442F" w14:textId="77777777" w:rsidR="00DA1C64" w:rsidRDefault="00BC311E">
            <w:pPr>
              <w:spacing w:after="120"/>
              <w:rPr>
                <w:color w:val="000000"/>
                <w:kern w:val="2"/>
                <w:lang w:eastAsia="zh-CN"/>
              </w:rPr>
            </w:pPr>
            <w:r>
              <w:rPr>
                <w:b/>
                <w:color w:val="000000"/>
                <w:kern w:val="2"/>
                <w:lang w:eastAsia="zh-CN"/>
              </w:rPr>
              <w:t>Observation 1: Whether the inter-band CA within the same freq. group support IBM depends on UE implementation.</w:t>
            </w:r>
          </w:p>
          <w:p w14:paraId="2704A128" w14:textId="77777777" w:rsidR="00DA1C64" w:rsidRDefault="00BC311E">
            <w:pPr>
              <w:spacing w:before="120" w:after="120"/>
              <w:rPr>
                <w:rFonts w:eastAsia="DengXian"/>
                <w:b/>
                <w:lang w:val="en-US" w:eastAsia="zh-CN"/>
              </w:rPr>
            </w:pPr>
            <w:r>
              <w:rPr>
                <w:b/>
                <w:color w:val="000000"/>
                <w:kern w:val="2"/>
                <w:lang w:eastAsia="zh-CN"/>
              </w:rPr>
              <w:lastRenderedPageBreak/>
              <w:t>Proposal 1: The UE capability signalling to indicate both of IBM and CBM are supported by UE per band combination should be introduced for inter-band CA within the same frequency group.</w:t>
            </w:r>
          </w:p>
          <w:p w14:paraId="77A74C87" w14:textId="77777777" w:rsidR="00DA1C64" w:rsidRDefault="00BC311E">
            <w:pPr>
              <w:spacing w:after="120"/>
              <w:rPr>
                <w:rFonts w:eastAsia="DengXian"/>
                <w:b/>
                <w:color w:val="000000"/>
                <w:kern w:val="2"/>
                <w:lang w:eastAsia="zh-CN"/>
              </w:rPr>
            </w:pPr>
            <w:r>
              <w:rPr>
                <w:b/>
                <w:color w:val="000000"/>
                <w:kern w:val="2"/>
                <w:lang w:eastAsia="zh-CN"/>
              </w:rPr>
              <w:t>Proposal 2: The separate relaxation requirements for the same band combination within the same freq. group should be defined according to IBM or CBM capability.</w:t>
            </w:r>
          </w:p>
          <w:p w14:paraId="682FBE71" w14:textId="77777777" w:rsidR="00DA1C64" w:rsidRDefault="00BC311E">
            <w:pPr>
              <w:spacing w:after="120"/>
            </w:pPr>
            <w:r>
              <w:rPr>
                <w:b/>
                <w:color w:val="000000"/>
                <w:kern w:val="2"/>
                <w:lang w:eastAsia="zh-CN"/>
              </w:rPr>
              <w:t xml:space="preserve">Proposal 3: </w:t>
            </w:r>
            <w:proofErr w:type="spellStart"/>
            <w:r>
              <w:rPr>
                <w:b/>
                <w:lang w:eastAsia="ja-JP"/>
              </w:rPr>
              <w:t>ΔR</w:t>
            </w:r>
            <w:r>
              <w:rPr>
                <w:b/>
                <w:vertAlign w:val="subscript"/>
                <w:lang w:eastAsia="ja-JP"/>
              </w:rPr>
              <w:t>IB,P,n</w:t>
            </w:r>
            <w:proofErr w:type="spellEnd"/>
            <w:r>
              <w:rPr>
                <w:b/>
                <w:lang w:eastAsia="ja-JP"/>
              </w:rPr>
              <w:t xml:space="preserve"> and </w:t>
            </w:r>
            <w:proofErr w:type="spellStart"/>
            <w:r>
              <w:rPr>
                <w:b/>
                <w:lang w:eastAsia="ja-JP"/>
              </w:rPr>
              <w:t>ΔR</w:t>
            </w:r>
            <w:r>
              <w:rPr>
                <w:b/>
                <w:vertAlign w:val="subscript"/>
                <w:lang w:eastAsia="ja-JP"/>
              </w:rPr>
              <w:t>IB,S,n</w:t>
            </w:r>
            <w:proofErr w:type="spellEnd"/>
            <w:r>
              <w:rPr>
                <w:b/>
                <w:lang w:eastAsia="ja-JP"/>
              </w:rPr>
              <w:t xml:space="preserve"> </w:t>
            </w:r>
            <w:r>
              <w:rPr>
                <w:b/>
                <w:color w:val="000000"/>
                <w:kern w:val="2"/>
                <w:lang w:eastAsia="zh-CN"/>
              </w:rPr>
              <w:t>for all inter-band CA within the same freq. group for IBM</w:t>
            </w:r>
            <w:r>
              <w:rPr>
                <w:b/>
                <w:lang w:eastAsia="ja-JP"/>
              </w:rPr>
              <w:t xml:space="preserve"> could reuse the s</w:t>
            </w:r>
            <w:r>
              <w:rPr>
                <w:b/>
                <w:color w:val="000000"/>
                <w:kern w:val="2"/>
                <w:lang w:eastAsia="zh-CN"/>
              </w:rPr>
              <w:t>ame framework established for n260+n261 and the same relaxation values 3.5dB.</w:t>
            </w:r>
          </w:p>
        </w:tc>
      </w:tr>
      <w:tr w:rsidR="00DA1C64" w14:paraId="4F3DC871" w14:textId="77777777">
        <w:trPr>
          <w:trHeight w:val="468"/>
        </w:trPr>
        <w:tc>
          <w:tcPr>
            <w:tcW w:w="1127" w:type="dxa"/>
          </w:tcPr>
          <w:p w14:paraId="33442688" w14:textId="77777777" w:rsidR="00DA1C64" w:rsidRDefault="00AC2360">
            <w:pPr>
              <w:spacing w:before="120" w:after="120"/>
              <w:rPr>
                <w:rFonts w:ascii="Arial" w:hAnsi="Arial" w:cs="Arial"/>
                <w:b/>
                <w:bCs/>
                <w:color w:val="0000FF"/>
                <w:sz w:val="16"/>
                <w:szCs w:val="16"/>
                <w:u w:val="single"/>
              </w:rPr>
            </w:pPr>
            <w:hyperlink r:id="rId57" w:history="1">
              <w:r w:rsidR="00BC311E">
                <w:rPr>
                  <w:rStyle w:val="Hyperlink"/>
                  <w:rFonts w:ascii="Arial" w:hAnsi="Arial" w:cs="Arial"/>
                  <w:b/>
                  <w:bCs/>
                  <w:sz w:val="16"/>
                  <w:szCs w:val="16"/>
                </w:rPr>
                <w:t>R4-2107265</w:t>
              </w:r>
            </w:hyperlink>
          </w:p>
        </w:tc>
        <w:tc>
          <w:tcPr>
            <w:tcW w:w="1799" w:type="dxa"/>
          </w:tcPr>
          <w:p w14:paraId="5886F4B7" w14:textId="77777777" w:rsidR="00DA1C64" w:rsidRDefault="00BC311E">
            <w:pPr>
              <w:spacing w:before="120" w:after="120"/>
              <w:rPr>
                <w:rFonts w:ascii="Arial" w:hAnsi="Arial" w:cs="Arial"/>
                <w:sz w:val="16"/>
                <w:szCs w:val="16"/>
              </w:rPr>
            </w:pPr>
            <w:r>
              <w:rPr>
                <w:rFonts w:ascii="Arial" w:hAnsi="Arial" w:cs="Arial"/>
                <w:sz w:val="16"/>
                <w:szCs w:val="16"/>
              </w:rPr>
              <w:t>inter-band CA DL CA with IBM</w:t>
            </w:r>
          </w:p>
        </w:tc>
        <w:tc>
          <w:tcPr>
            <w:tcW w:w="1168" w:type="dxa"/>
          </w:tcPr>
          <w:p w14:paraId="4C66EAFE" w14:textId="77777777" w:rsidR="00DA1C64" w:rsidRDefault="00BC311E">
            <w:pPr>
              <w:spacing w:before="120" w:after="120"/>
              <w:rPr>
                <w:rFonts w:ascii="Arial" w:hAnsi="Arial" w:cs="Arial"/>
                <w:sz w:val="16"/>
                <w:szCs w:val="16"/>
              </w:rPr>
            </w:pPr>
            <w:proofErr w:type="spellStart"/>
            <w:r>
              <w:rPr>
                <w:rFonts w:ascii="Arial" w:hAnsi="Arial" w:cs="Arial"/>
                <w:sz w:val="16"/>
                <w:szCs w:val="16"/>
              </w:rPr>
              <w:t>HiSilicon</w:t>
            </w:r>
            <w:proofErr w:type="spellEnd"/>
            <w:r>
              <w:rPr>
                <w:rFonts w:ascii="Arial" w:hAnsi="Arial" w:cs="Arial"/>
                <w:sz w:val="16"/>
                <w:szCs w:val="16"/>
              </w:rPr>
              <w:t xml:space="preserve"> Technologies Co. Ltd</w:t>
            </w:r>
          </w:p>
        </w:tc>
        <w:tc>
          <w:tcPr>
            <w:tcW w:w="5537" w:type="dxa"/>
          </w:tcPr>
          <w:p w14:paraId="2351FC4D" w14:textId="77777777" w:rsidR="00DA1C64" w:rsidRDefault="00BC311E">
            <w:pPr>
              <w:spacing w:before="120" w:after="120"/>
            </w:pPr>
            <w:r>
              <w:t>Approval:</w:t>
            </w:r>
          </w:p>
          <w:p w14:paraId="1B48CA46" w14:textId="77777777" w:rsidR="00DA1C64" w:rsidRDefault="00BC311E">
            <w:pPr>
              <w:spacing w:after="120"/>
              <w:rPr>
                <w:b/>
                <w:i/>
              </w:rPr>
            </w:pPr>
            <w:r>
              <w:rPr>
                <w:b/>
                <w:i/>
              </w:rPr>
              <w:t>Proposal 1: Reuse the RF requirement framework for any requested CA band pair from the same frequency group</w:t>
            </w:r>
          </w:p>
          <w:p w14:paraId="5284B107" w14:textId="77777777" w:rsidR="00DA1C64" w:rsidRDefault="00BC311E">
            <w:pPr>
              <w:spacing w:after="120"/>
              <w:rPr>
                <w:b/>
                <w:i/>
              </w:rPr>
            </w:pPr>
            <w:r>
              <w:rPr>
                <w:b/>
                <w:i/>
              </w:rPr>
              <w:t>Proposal 2: for Relaxation requirement, reuse 3.5dB for CA_n257+n258. FFS for CA_n259+n260.</w:t>
            </w:r>
          </w:p>
          <w:p w14:paraId="47882BF7" w14:textId="77777777" w:rsidR="00DA1C64" w:rsidRDefault="00BC311E">
            <w:pPr>
              <w:rPr>
                <w:b/>
                <w:i/>
                <w:lang w:val="zh-CN"/>
              </w:rPr>
            </w:pPr>
            <w:r>
              <w:rPr>
                <w:b/>
                <w:i/>
                <w:lang w:val="zh-CN"/>
              </w:rPr>
              <w:t>Proposal 3: For FR2 inter-band DL CA, we prefer to have limitation on CC number in Rel-17.</w:t>
            </w:r>
          </w:p>
          <w:p w14:paraId="4E0B7513" w14:textId="77777777" w:rsidR="00DA1C64" w:rsidRDefault="00BC311E">
            <w:pPr>
              <w:rPr>
                <w:b/>
                <w:i/>
              </w:rPr>
            </w:pPr>
            <w:r>
              <w:rPr>
                <w:b/>
                <w:i/>
              </w:rPr>
              <w:t>Proposal 5: for inter-band CA, single polarization for each band is assumed to define the Rx requirement.</w:t>
            </w:r>
          </w:p>
          <w:p w14:paraId="28974BA5" w14:textId="77777777" w:rsidR="00DA1C64" w:rsidRDefault="00BC311E">
            <w:pPr>
              <w:rPr>
                <w:lang w:val="zh-CN"/>
              </w:rPr>
            </w:pPr>
            <w:r>
              <w:rPr>
                <w:rFonts w:hint="eastAsia"/>
                <w:b/>
                <w:i/>
                <w:lang w:val="zh-CN"/>
              </w:rPr>
              <w:t>P</w:t>
            </w:r>
            <w:r>
              <w:rPr>
                <w:b/>
                <w:i/>
                <w:lang w:val="zh-CN"/>
              </w:rPr>
              <w:t>roposal 6: 3dB EIS requirement difference is required between single polarization and dual polarization architecture for each Band.</w:t>
            </w:r>
          </w:p>
        </w:tc>
      </w:tr>
      <w:tr w:rsidR="00DA1C64" w14:paraId="21D0B688" w14:textId="77777777">
        <w:trPr>
          <w:trHeight w:val="468"/>
        </w:trPr>
        <w:tc>
          <w:tcPr>
            <w:tcW w:w="1127" w:type="dxa"/>
          </w:tcPr>
          <w:p w14:paraId="103F662E" w14:textId="77777777" w:rsidR="00DA1C64" w:rsidRDefault="00AC2360">
            <w:pPr>
              <w:spacing w:before="120" w:after="120"/>
              <w:rPr>
                <w:rFonts w:ascii="Arial" w:hAnsi="Arial" w:cs="Arial"/>
                <w:b/>
                <w:bCs/>
                <w:color w:val="0000FF"/>
                <w:sz w:val="16"/>
                <w:szCs w:val="16"/>
                <w:u w:val="single"/>
              </w:rPr>
            </w:pPr>
            <w:hyperlink r:id="rId58" w:history="1">
              <w:r w:rsidR="00BC311E">
                <w:rPr>
                  <w:rStyle w:val="Hyperlink"/>
                  <w:rFonts w:ascii="Arial" w:hAnsi="Arial" w:cs="Arial"/>
                  <w:b/>
                  <w:bCs/>
                  <w:sz w:val="16"/>
                  <w:szCs w:val="16"/>
                </w:rPr>
                <w:t>R4-2105042</w:t>
              </w:r>
            </w:hyperlink>
          </w:p>
        </w:tc>
        <w:tc>
          <w:tcPr>
            <w:tcW w:w="1799" w:type="dxa"/>
          </w:tcPr>
          <w:p w14:paraId="6B3F9EFE" w14:textId="77777777" w:rsidR="00DA1C64" w:rsidRDefault="00BC311E">
            <w:pPr>
              <w:spacing w:before="120" w:after="120"/>
              <w:rPr>
                <w:rFonts w:ascii="Arial" w:hAnsi="Arial" w:cs="Arial"/>
                <w:sz w:val="16"/>
                <w:szCs w:val="16"/>
              </w:rPr>
            </w:pPr>
            <w:r>
              <w:rPr>
                <w:rFonts w:ascii="Arial" w:hAnsi="Arial" w:cs="Arial"/>
                <w:sz w:val="16"/>
                <w:szCs w:val="16"/>
              </w:rPr>
              <w:t>Discussion on CBM inter-band CA</w:t>
            </w:r>
          </w:p>
        </w:tc>
        <w:tc>
          <w:tcPr>
            <w:tcW w:w="1168" w:type="dxa"/>
          </w:tcPr>
          <w:p w14:paraId="02C35D87" w14:textId="77777777" w:rsidR="00DA1C64" w:rsidRDefault="00BC311E">
            <w:pPr>
              <w:spacing w:before="120" w:after="120"/>
              <w:rPr>
                <w:rFonts w:ascii="Arial" w:hAnsi="Arial" w:cs="Arial"/>
                <w:sz w:val="16"/>
                <w:szCs w:val="16"/>
              </w:rPr>
            </w:pPr>
            <w:r>
              <w:rPr>
                <w:rFonts w:ascii="Arial" w:hAnsi="Arial" w:cs="Arial"/>
                <w:sz w:val="16"/>
                <w:szCs w:val="16"/>
              </w:rPr>
              <w:t>Samsung</w:t>
            </w:r>
          </w:p>
        </w:tc>
        <w:tc>
          <w:tcPr>
            <w:tcW w:w="5537" w:type="dxa"/>
          </w:tcPr>
          <w:p w14:paraId="1BE7C336" w14:textId="77777777" w:rsidR="00DA1C64" w:rsidRDefault="00BC311E">
            <w:pPr>
              <w:spacing w:before="120" w:after="120"/>
            </w:pPr>
            <w:r>
              <w:t>Discussion:</w:t>
            </w:r>
          </w:p>
          <w:p w14:paraId="2538A6D1" w14:textId="77777777" w:rsidR="00DA1C64" w:rsidRDefault="00BC311E">
            <w:pPr>
              <w:spacing w:after="120"/>
              <w:ind w:left="1418" w:hanging="1418"/>
              <w:rPr>
                <w:b/>
                <w:bCs/>
              </w:rPr>
            </w:pPr>
            <w:r>
              <w:rPr>
                <w:b/>
                <w:bCs/>
              </w:rPr>
              <w:t>Observation 1:</w:t>
            </w:r>
            <w:r>
              <w:rPr>
                <w:b/>
                <w:bCs/>
              </w:rPr>
              <w:tab/>
              <w:t>CBM UE does not have to receive two CCs with the same beam.</w:t>
            </w:r>
          </w:p>
          <w:p w14:paraId="09647340" w14:textId="77777777" w:rsidR="00DA1C64" w:rsidRDefault="00BC311E">
            <w:pPr>
              <w:spacing w:after="120"/>
              <w:ind w:left="1418" w:hanging="1418"/>
              <w:rPr>
                <w:b/>
                <w:bCs/>
              </w:rPr>
            </w:pPr>
            <w:r>
              <w:rPr>
                <w:b/>
                <w:bCs/>
              </w:rPr>
              <w:t>Observation 2:</w:t>
            </w:r>
            <w:r>
              <w:rPr>
                <w:b/>
                <w:bCs/>
              </w:rPr>
              <w:tab/>
              <w:t>CBM UE does not have to be restricted to band combo within the same frequency group.</w:t>
            </w:r>
          </w:p>
          <w:p w14:paraId="6DA61120" w14:textId="77777777" w:rsidR="00DA1C64" w:rsidRDefault="00BC311E">
            <w:pPr>
              <w:spacing w:after="120"/>
              <w:ind w:left="1418" w:hanging="1418"/>
              <w:rPr>
                <w:b/>
                <w:bCs/>
              </w:rPr>
            </w:pPr>
            <w:r>
              <w:rPr>
                <w:b/>
                <w:bCs/>
              </w:rPr>
              <w:t>Proposal 1:</w:t>
            </w:r>
            <w:r>
              <w:rPr>
                <w:b/>
                <w:bCs/>
              </w:rPr>
              <w:tab/>
            </w:r>
            <w:r>
              <w:rPr>
                <w:rFonts w:hint="eastAsia"/>
                <w:b/>
                <w:bCs/>
                <w:lang w:eastAsia="zh-CN"/>
              </w:rPr>
              <w:t>RAN4</w:t>
            </w:r>
            <w:r>
              <w:rPr>
                <w:b/>
                <w:bCs/>
                <w:lang w:eastAsia="zh-CN"/>
              </w:rPr>
              <w:t xml:space="preserve"> </w:t>
            </w:r>
            <w:r>
              <w:rPr>
                <w:rFonts w:hint="eastAsia"/>
                <w:b/>
                <w:bCs/>
                <w:lang w:eastAsia="zh-CN"/>
              </w:rPr>
              <w:t>discuss</w:t>
            </w:r>
            <w:r>
              <w:rPr>
                <w:b/>
                <w:bCs/>
                <w:lang w:eastAsia="zh-CN"/>
              </w:rPr>
              <w:t xml:space="preserve"> if a UE </w:t>
            </w:r>
            <w:proofErr w:type="gramStart"/>
            <w:r>
              <w:rPr>
                <w:b/>
                <w:bCs/>
                <w:lang w:eastAsia="zh-CN"/>
              </w:rPr>
              <w:t>is allowed to</w:t>
            </w:r>
            <w:proofErr w:type="gramEnd"/>
            <w:r>
              <w:rPr>
                <w:b/>
                <w:bCs/>
                <w:lang w:eastAsia="zh-CN"/>
              </w:rPr>
              <w:t xml:space="preserve"> support both IBM and CBM for a band combo. If yes, RAN4 further discuss if CBM is considered as the </w:t>
            </w:r>
            <w:proofErr w:type="gramStart"/>
            <w:r>
              <w:rPr>
                <w:b/>
                <w:bCs/>
                <w:lang w:eastAsia="zh-CN"/>
              </w:rPr>
              <w:t>fall back</w:t>
            </w:r>
            <w:proofErr w:type="gramEnd"/>
            <w:r>
              <w:rPr>
                <w:b/>
                <w:bCs/>
                <w:lang w:eastAsia="zh-CN"/>
              </w:rPr>
              <w:t xml:space="preserve"> mode of IBM</w:t>
            </w:r>
            <w:r>
              <w:rPr>
                <w:b/>
                <w:bCs/>
              </w:rPr>
              <w:t>.</w:t>
            </w:r>
          </w:p>
          <w:p w14:paraId="16EBDF48" w14:textId="77777777" w:rsidR="00DA1C64" w:rsidRDefault="00BC311E">
            <w:pPr>
              <w:spacing w:after="120"/>
              <w:ind w:left="1418" w:hanging="1418"/>
              <w:rPr>
                <w:b/>
                <w:bCs/>
                <w:lang w:eastAsia="zh-CN"/>
              </w:rPr>
            </w:pPr>
            <w:r>
              <w:rPr>
                <w:b/>
                <w:bCs/>
              </w:rPr>
              <w:t>Proposal 2:</w:t>
            </w:r>
            <w:r>
              <w:rPr>
                <w:b/>
                <w:bCs/>
              </w:rPr>
              <w:tab/>
            </w:r>
            <w:r>
              <w:rPr>
                <w:b/>
                <w:bCs/>
                <w:lang w:eastAsia="zh-CN"/>
              </w:rPr>
              <w:t xml:space="preserve">different requirement framework shall be adopted for CBM than that of IBM. It is preferred to minimize the impact of PSD difference for CBM requirements. RAN4 further discuss the following alternatives for </w:t>
            </w:r>
            <w:r>
              <w:rPr>
                <w:rFonts w:hint="eastAsia"/>
                <w:b/>
                <w:bCs/>
                <w:lang w:eastAsia="zh-CN"/>
              </w:rPr>
              <w:t>EIS</w:t>
            </w:r>
            <w:r>
              <w:rPr>
                <w:b/>
                <w:bCs/>
                <w:lang w:eastAsia="zh-CN"/>
              </w:rPr>
              <w:t xml:space="preserve"> requirements of CBM:</w:t>
            </w:r>
          </w:p>
          <w:p w14:paraId="71E17AEF" w14:textId="77777777" w:rsidR="00DA1C64" w:rsidRDefault="00BC311E">
            <w:pPr>
              <w:spacing w:after="120"/>
              <w:ind w:left="1418" w:hanging="1418"/>
              <w:rPr>
                <w:b/>
                <w:bCs/>
                <w:lang w:eastAsia="zh-CN"/>
              </w:rPr>
            </w:pPr>
            <w:r>
              <w:rPr>
                <w:b/>
                <w:bCs/>
                <w:lang w:eastAsia="zh-CN"/>
              </w:rPr>
              <w:tab/>
              <w:t>Alt1: CC1 and CC2 achieve sensitivity status simultaneously</w:t>
            </w:r>
          </w:p>
          <w:p w14:paraId="72362259" w14:textId="77777777" w:rsidR="00DA1C64" w:rsidRDefault="00BC311E">
            <w:pPr>
              <w:spacing w:after="120"/>
              <w:ind w:left="1418" w:hanging="1418"/>
            </w:pPr>
            <w:r>
              <w:rPr>
                <w:b/>
                <w:bCs/>
                <w:lang w:eastAsia="zh-CN"/>
              </w:rPr>
              <w:tab/>
              <w:t>Alt2: when testing EIS of CC1, make sure CC2 throughput is below a certain level, e.g. &lt;100%TP</w:t>
            </w:r>
          </w:p>
        </w:tc>
      </w:tr>
      <w:tr w:rsidR="00DA1C64" w14:paraId="67D1FB9A" w14:textId="77777777">
        <w:trPr>
          <w:trHeight w:val="468"/>
        </w:trPr>
        <w:tc>
          <w:tcPr>
            <w:tcW w:w="1127" w:type="dxa"/>
          </w:tcPr>
          <w:p w14:paraId="5EF73F2B" w14:textId="77777777" w:rsidR="00DA1C64" w:rsidRDefault="00AC2360">
            <w:pPr>
              <w:spacing w:before="120" w:after="120"/>
              <w:rPr>
                <w:rFonts w:ascii="Arial" w:hAnsi="Arial" w:cs="Arial"/>
                <w:b/>
                <w:bCs/>
                <w:color w:val="0000FF"/>
                <w:sz w:val="16"/>
                <w:szCs w:val="16"/>
                <w:u w:val="single"/>
              </w:rPr>
            </w:pPr>
            <w:hyperlink r:id="rId59" w:history="1">
              <w:r w:rsidR="00BC311E">
                <w:rPr>
                  <w:rStyle w:val="Hyperlink"/>
                  <w:rFonts w:ascii="Arial" w:hAnsi="Arial" w:cs="Arial"/>
                  <w:b/>
                  <w:bCs/>
                  <w:sz w:val="16"/>
                  <w:szCs w:val="16"/>
                </w:rPr>
                <w:t>R4-2105100</w:t>
              </w:r>
            </w:hyperlink>
          </w:p>
        </w:tc>
        <w:tc>
          <w:tcPr>
            <w:tcW w:w="1799" w:type="dxa"/>
          </w:tcPr>
          <w:p w14:paraId="4E3F4490" w14:textId="77777777" w:rsidR="00DA1C64" w:rsidRDefault="00BC311E">
            <w:pPr>
              <w:spacing w:before="120" w:after="120"/>
              <w:rPr>
                <w:rFonts w:ascii="Arial" w:hAnsi="Arial" w:cs="Arial"/>
                <w:sz w:val="16"/>
                <w:szCs w:val="16"/>
              </w:rPr>
            </w:pPr>
            <w:r>
              <w:rPr>
                <w:rFonts w:ascii="Arial" w:hAnsi="Arial" w:cs="Arial"/>
                <w:sz w:val="16"/>
                <w:szCs w:val="16"/>
              </w:rPr>
              <w:t xml:space="preserve">The feasibility of inter-band CA between </w:t>
            </w:r>
            <w:r>
              <w:rPr>
                <w:rFonts w:ascii="Arial" w:hAnsi="Arial" w:cs="Arial"/>
                <w:sz w:val="16"/>
                <w:szCs w:val="16"/>
              </w:rPr>
              <w:lastRenderedPageBreak/>
              <w:t>different frequency groups for CBM</w:t>
            </w:r>
          </w:p>
        </w:tc>
        <w:tc>
          <w:tcPr>
            <w:tcW w:w="1168" w:type="dxa"/>
          </w:tcPr>
          <w:p w14:paraId="6C363063" w14:textId="77777777" w:rsidR="00DA1C64" w:rsidRDefault="00BC311E">
            <w:pPr>
              <w:spacing w:before="120" w:after="120"/>
              <w:rPr>
                <w:rFonts w:ascii="Arial" w:hAnsi="Arial" w:cs="Arial"/>
                <w:sz w:val="16"/>
                <w:szCs w:val="16"/>
              </w:rPr>
            </w:pPr>
            <w:r>
              <w:rPr>
                <w:rFonts w:ascii="Arial" w:hAnsi="Arial" w:cs="Arial"/>
                <w:sz w:val="16"/>
                <w:szCs w:val="16"/>
              </w:rPr>
              <w:lastRenderedPageBreak/>
              <w:t>Xiaomi</w:t>
            </w:r>
          </w:p>
        </w:tc>
        <w:tc>
          <w:tcPr>
            <w:tcW w:w="5537" w:type="dxa"/>
          </w:tcPr>
          <w:p w14:paraId="75EB2B44" w14:textId="77777777" w:rsidR="00DA1C64" w:rsidRDefault="00BC311E">
            <w:pPr>
              <w:spacing w:before="120" w:after="120"/>
            </w:pPr>
            <w:r>
              <w:t>Approval:</w:t>
            </w:r>
          </w:p>
          <w:p w14:paraId="59E7BFB8" w14:textId="77777777" w:rsidR="00DA1C64" w:rsidRDefault="00BC311E">
            <w:pPr>
              <w:spacing w:after="120"/>
              <w:rPr>
                <w:color w:val="000000"/>
                <w:kern w:val="2"/>
                <w:lang w:eastAsia="zh-CN"/>
              </w:rPr>
            </w:pPr>
            <w:r>
              <w:rPr>
                <w:b/>
                <w:color w:val="000000"/>
                <w:kern w:val="2"/>
                <w:lang w:eastAsia="zh-CN"/>
              </w:rPr>
              <w:lastRenderedPageBreak/>
              <w:t>Proposal 1: All inter-band CA between different frequency groups can support both of IBM and CBM simultaneously.</w:t>
            </w:r>
          </w:p>
          <w:p w14:paraId="2AB2E4F7" w14:textId="77777777" w:rsidR="00DA1C64" w:rsidRDefault="00BC311E">
            <w:pPr>
              <w:spacing w:after="120"/>
              <w:rPr>
                <w:b/>
                <w:lang w:eastAsia="ja-JP"/>
              </w:rPr>
            </w:pPr>
            <w:r>
              <w:rPr>
                <w:b/>
                <w:color w:val="000000"/>
                <w:kern w:val="2"/>
                <w:lang w:eastAsia="zh-CN"/>
              </w:rPr>
              <w:t>Proposal 2: Just REFSENs relaxation requirements need define for inter-band CA between different frequency groups for CBM, the relaxation value</w:t>
            </w:r>
            <w:r>
              <w:rPr>
                <w:b/>
                <w:lang w:eastAsia="ja-JP"/>
              </w:rPr>
              <w:t>:</w:t>
            </w:r>
          </w:p>
          <w:p w14:paraId="2C069985" w14:textId="77777777" w:rsidR="00DA1C64" w:rsidRDefault="00BC311E">
            <w:pPr>
              <w:numPr>
                <w:ilvl w:val="0"/>
                <w:numId w:val="4"/>
              </w:numPr>
              <w:spacing w:after="120"/>
              <w:rPr>
                <w:b/>
                <w:color w:val="000000"/>
                <w:kern w:val="2"/>
                <w:lang w:eastAsia="zh-CN"/>
              </w:rPr>
            </w:pPr>
            <w:r>
              <w:rPr>
                <w:b/>
                <w:color w:val="000000"/>
                <w:kern w:val="2"/>
                <w:lang w:eastAsia="zh-CN"/>
              </w:rPr>
              <w:t xml:space="preserve"> Option1: </w:t>
            </w:r>
            <w:proofErr w:type="spellStart"/>
            <w:r>
              <w:rPr>
                <w:b/>
                <w:lang w:eastAsia="ja-JP"/>
              </w:rPr>
              <w:t>ΔR</w:t>
            </w:r>
            <w:r>
              <w:rPr>
                <w:b/>
                <w:vertAlign w:val="subscript"/>
                <w:lang w:eastAsia="ja-JP"/>
              </w:rPr>
              <w:t>IB,P,n</w:t>
            </w:r>
            <w:proofErr w:type="spellEnd"/>
            <w:r>
              <w:rPr>
                <w:b/>
                <w:color w:val="000000"/>
                <w:kern w:val="2"/>
                <w:lang w:eastAsia="zh-CN"/>
              </w:rPr>
              <w:t xml:space="preserve"> need further study.</w:t>
            </w:r>
          </w:p>
          <w:p w14:paraId="143C493A" w14:textId="77777777" w:rsidR="00DA1C64" w:rsidRDefault="00BC311E">
            <w:pPr>
              <w:numPr>
                <w:ilvl w:val="0"/>
                <w:numId w:val="4"/>
              </w:numPr>
              <w:spacing w:after="120"/>
            </w:pPr>
            <w:r>
              <w:rPr>
                <w:b/>
                <w:color w:val="000000"/>
                <w:kern w:val="2"/>
                <w:lang w:eastAsia="zh-CN"/>
              </w:rPr>
              <w:t xml:space="preserve"> Option2: </w:t>
            </w:r>
            <w:proofErr w:type="spellStart"/>
            <w:r>
              <w:rPr>
                <w:b/>
                <w:lang w:eastAsia="ja-JP"/>
              </w:rPr>
              <w:t>ΔR</w:t>
            </w:r>
            <w:r>
              <w:rPr>
                <w:b/>
                <w:vertAlign w:val="subscript"/>
                <w:lang w:eastAsia="ja-JP"/>
              </w:rPr>
              <w:t>IB,P,n</w:t>
            </w:r>
            <w:proofErr w:type="spellEnd"/>
            <w:r>
              <w:rPr>
                <w:b/>
                <w:lang w:eastAsia="ja-JP"/>
              </w:rPr>
              <w:t xml:space="preserve"> could keep the same value (3.5dB) with IBM.</w:t>
            </w:r>
          </w:p>
        </w:tc>
      </w:tr>
    </w:tbl>
    <w:p w14:paraId="7DAE325C" w14:textId="77777777" w:rsidR="00DA1C64" w:rsidRDefault="00DA1C64"/>
    <w:p w14:paraId="1ECEF773" w14:textId="77777777" w:rsidR="00DA1C64" w:rsidRDefault="00BC311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4F7AC5B" w14:textId="77777777" w:rsidR="00DA1C64" w:rsidRDefault="00BC311E">
      <w:pPr>
        <w:pStyle w:val="Heading3"/>
        <w:rPr>
          <w:sz w:val="24"/>
          <w:szCs w:val="16"/>
        </w:rPr>
      </w:pPr>
      <w:proofErr w:type="spellStart"/>
      <w:r>
        <w:rPr>
          <w:sz w:val="24"/>
          <w:szCs w:val="16"/>
        </w:rPr>
        <w:t>Sub-topic</w:t>
      </w:r>
      <w:proofErr w:type="spellEnd"/>
      <w:r>
        <w:rPr>
          <w:sz w:val="24"/>
          <w:szCs w:val="16"/>
        </w:rPr>
        <w:t xml:space="preserve"> 5-1 IBM UE for band combinations </w:t>
      </w:r>
      <w:proofErr w:type="spellStart"/>
      <w:r>
        <w:rPr>
          <w:sz w:val="24"/>
          <w:szCs w:val="16"/>
        </w:rPr>
        <w:t>within</w:t>
      </w:r>
      <w:proofErr w:type="spellEnd"/>
      <w:r>
        <w:rPr>
          <w:sz w:val="24"/>
          <w:szCs w:val="16"/>
        </w:rPr>
        <w:t xml:space="preserve"> same </w:t>
      </w:r>
      <w:proofErr w:type="spellStart"/>
      <w:r>
        <w:rPr>
          <w:sz w:val="24"/>
          <w:szCs w:val="16"/>
        </w:rPr>
        <w:t>frequency</w:t>
      </w:r>
      <w:proofErr w:type="spellEnd"/>
      <w:r>
        <w:rPr>
          <w:sz w:val="24"/>
          <w:szCs w:val="16"/>
        </w:rPr>
        <w:t xml:space="preserve"> </w:t>
      </w:r>
      <w:proofErr w:type="spellStart"/>
      <w:r>
        <w:rPr>
          <w:sz w:val="24"/>
          <w:szCs w:val="16"/>
        </w:rPr>
        <w:t>group</w:t>
      </w:r>
      <w:proofErr w:type="spellEnd"/>
    </w:p>
    <w:p w14:paraId="2C9BCDAA" w14:textId="77777777" w:rsidR="00DA1C64" w:rsidRDefault="00BC311E">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702DCBD8"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F21C8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0E3E0319"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C09A08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617CE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7CFED59D" w14:textId="77777777">
        <w:tc>
          <w:tcPr>
            <w:tcW w:w="1236" w:type="dxa"/>
          </w:tcPr>
          <w:p w14:paraId="6F021DA8"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38B18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616EADB" w14:textId="77777777">
        <w:tc>
          <w:tcPr>
            <w:tcW w:w="1236" w:type="dxa"/>
          </w:tcPr>
          <w:p w14:paraId="5755DEDF" w14:textId="77777777" w:rsidR="00DA1C64" w:rsidRDefault="00BC311E">
            <w:pPr>
              <w:spacing w:after="120"/>
              <w:rPr>
                <w:ins w:id="982" w:author="Ting-Wei Kang (康庭維)" w:date="2021-04-12T18:23:00Z"/>
                <w:rFonts w:eastAsiaTheme="minorEastAsia"/>
                <w:color w:val="0070C0"/>
                <w:lang w:val="en-US" w:eastAsia="zh-CN"/>
              </w:rPr>
            </w:pPr>
            <w:ins w:id="983" w:author="Ting-Wei Kang (康庭維)" w:date="2021-04-12T18:23:00Z">
              <w:r>
                <w:rPr>
                  <w:rFonts w:eastAsiaTheme="minorEastAsia"/>
                  <w:color w:val="0070C0"/>
                  <w:lang w:val="en-US" w:eastAsia="zh-CN"/>
                </w:rPr>
                <w:t>MediaTek</w:t>
              </w:r>
            </w:ins>
          </w:p>
          <w:p w14:paraId="1453EE27" w14:textId="77777777" w:rsidR="00DA1C64" w:rsidRDefault="00BC311E">
            <w:pPr>
              <w:spacing w:after="120"/>
              <w:rPr>
                <w:rFonts w:eastAsiaTheme="minorEastAsia"/>
                <w:color w:val="0070C0"/>
                <w:lang w:val="en-US" w:eastAsia="zh-CN"/>
              </w:rPr>
            </w:pPr>
            <w:del w:id="984" w:author="Ting-Wei Kang (康庭維)" w:date="2021-04-12T18:23:00Z">
              <w:r>
                <w:rPr>
                  <w:rFonts w:eastAsiaTheme="minorEastAsia" w:hint="eastAsia"/>
                  <w:color w:val="0070C0"/>
                  <w:lang w:val="en-US" w:eastAsia="zh-CN"/>
                </w:rPr>
                <w:delText>XXX</w:delText>
              </w:r>
            </w:del>
          </w:p>
        </w:tc>
        <w:tc>
          <w:tcPr>
            <w:tcW w:w="8395" w:type="dxa"/>
          </w:tcPr>
          <w:p w14:paraId="72E3F92D" w14:textId="77777777" w:rsidR="00DA1C64" w:rsidRDefault="00BC311E">
            <w:pPr>
              <w:spacing w:after="120"/>
              <w:rPr>
                <w:ins w:id="985" w:author="Ting-Wei Kang (康庭維)" w:date="2021-04-12T18:31:00Z"/>
                <w:rFonts w:eastAsiaTheme="minorEastAsia"/>
                <w:color w:val="0070C0"/>
                <w:lang w:val="en-US" w:eastAsia="zh-CN"/>
              </w:rPr>
            </w:pPr>
            <w:ins w:id="986" w:author="Ting-Wei Kang (康庭維)" w:date="2021-04-12T18:31:00Z">
              <w:r>
                <w:rPr>
                  <w:rFonts w:eastAsiaTheme="minorEastAsia"/>
                  <w:color w:val="0070C0"/>
                  <w:lang w:val="en-US" w:eastAsia="zh-CN"/>
                </w:rPr>
                <w:t>Option 1.</w:t>
              </w:r>
            </w:ins>
          </w:p>
          <w:p w14:paraId="2EDB173A" w14:textId="77777777" w:rsidR="00DA1C64" w:rsidRDefault="00BC311E">
            <w:pPr>
              <w:spacing w:after="120"/>
              <w:rPr>
                <w:rFonts w:eastAsiaTheme="minorEastAsia"/>
                <w:color w:val="0070C0"/>
                <w:lang w:val="en-US" w:eastAsia="zh-CN"/>
              </w:rPr>
            </w:pPr>
            <w:ins w:id="987" w:author="Ting-Wei Kang (康庭維)" w:date="2021-04-12T18:31:00Z">
              <w:r>
                <w:rPr>
                  <w:rFonts w:eastAsiaTheme="minorEastAsia"/>
                  <w:color w:val="0070C0"/>
                  <w:lang w:val="en-US" w:eastAsia="zh-CN"/>
                </w:rPr>
                <w:t xml:space="preserve">We think </w:t>
              </w:r>
            </w:ins>
            <w:ins w:id="988" w:author="Ting-Wei Kang (康庭維)" w:date="2021-04-12T19:24:00Z">
              <w:r>
                <w:rPr>
                  <w:rFonts w:eastAsiaTheme="minorEastAsia"/>
                  <w:color w:val="0070C0"/>
                  <w:lang w:val="en-US" w:eastAsia="zh-CN"/>
                </w:rPr>
                <w:t>“</w:t>
              </w:r>
            </w:ins>
            <w:ins w:id="989" w:author="Ting-Wei Kang (康庭維)" w:date="2021-04-12T18:31:00Z">
              <w:r>
                <w:rPr>
                  <w:rFonts w:eastAsiaTheme="minorEastAsia"/>
                  <w:color w:val="0070C0"/>
                  <w:lang w:val="en-US" w:eastAsia="zh-CN"/>
                </w:rPr>
                <w:t>IBM type</w:t>
              </w:r>
            </w:ins>
            <w:ins w:id="990" w:author="Ting-Wei Kang (康庭維)" w:date="2021-04-12T19:24:00Z">
              <w:r>
                <w:rPr>
                  <w:rFonts w:eastAsiaTheme="minorEastAsia"/>
                  <w:color w:val="0070C0"/>
                  <w:lang w:val="en-US" w:eastAsia="zh-CN"/>
                </w:rPr>
                <w:t>”</w:t>
              </w:r>
            </w:ins>
            <w:ins w:id="991" w:author="Ting-Wei Kang (康庭維)" w:date="2021-04-12T18:31:00Z">
              <w:r>
                <w:rPr>
                  <w:rFonts w:eastAsiaTheme="minorEastAsia"/>
                  <w:color w:val="0070C0"/>
                  <w:lang w:val="en-US" w:eastAsia="zh-CN"/>
                </w:rPr>
                <w:t xml:space="preserve"> can have similar discussing framework</w:t>
              </w:r>
            </w:ins>
            <w:ins w:id="992" w:author="Ting-Wei Kang (康庭維)" w:date="2021-04-12T19:00:00Z">
              <w:r>
                <w:rPr>
                  <w:rFonts w:eastAsiaTheme="minorEastAsia"/>
                  <w:color w:val="0070C0"/>
                  <w:lang w:val="en-US" w:eastAsia="zh-CN"/>
                </w:rPr>
                <w:t xml:space="preserve"> no matter same frequency group or different frequency group</w:t>
              </w:r>
            </w:ins>
            <w:ins w:id="993" w:author="Ting-Wei Kang (康庭維)" w:date="2021-04-12T18:31:00Z">
              <w:r>
                <w:rPr>
                  <w:rFonts w:eastAsiaTheme="minorEastAsia"/>
                  <w:color w:val="0070C0"/>
                  <w:lang w:val="en-US" w:eastAsia="zh-CN"/>
                </w:rPr>
                <w:t>, and the exact value shall be discussed per band pair</w:t>
              </w:r>
            </w:ins>
            <w:ins w:id="994" w:author="Ting-Wei Kang (康庭維)" w:date="2021-04-12T19:02:00Z">
              <w:r>
                <w:rPr>
                  <w:rFonts w:eastAsiaTheme="minorEastAsia"/>
                  <w:color w:val="0070C0"/>
                  <w:lang w:val="en-US" w:eastAsia="zh-CN"/>
                </w:rPr>
                <w:t xml:space="preserve">; </w:t>
              </w:r>
            </w:ins>
            <w:ins w:id="995" w:author="Ting-Wei Kang (康庭維)" w:date="2021-04-12T19:24:00Z">
              <w:r>
                <w:rPr>
                  <w:rFonts w:eastAsiaTheme="minorEastAsia"/>
                  <w:color w:val="0070C0"/>
                  <w:lang w:val="en-US" w:eastAsia="zh-CN"/>
                </w:rPr>
                <w:t xml:space="preserve">moreover, </w:t>
              </w:r>
            </w:ins>
            <w:ins w:id="996" w:author="Ting-Wei Kang (康庭維)" w:date="2021-04-12T19:02:00Z">
              <w:r>
                <w:rPr>
                  <w:rFonts w:eastAsiaTheme="minorEastAsia"/>
                  <w:color w:val="0070C0"/>
                  <w:lang w:val="en-US" w:eastAsia="zh-CN"/>
                </w:rPr>
                <w:t>potential additional loss factor shall not be excluded</w:t>
              </w:r>
            </w:ins>
            <w:ins w:id="997" w:author="Ting-Wei Kang (康庭維)" w:date="2021-04-12T18:31:00Z">
              <w:r>
                <w:rPr>
                  <w:rFonts w:eastAsiaTheme="minorEastAsia"/>
                  <w:color w:val="0070C0"/>
                  <w:lang w:val="en-US" w:eastAsia="zh-CN"/>
                </w:rPr>
                <w:t>.</w:t>
              </w:r>
            </w:ins>
            <w:ins w:id="998" w:author="Ting-Wei Kang (康庭維)" w:date="2021-04-12T18:32:00Z">
              <w:r>
                <w:rPr>
                  <w:rFonts w:eastAsiaTheme="minorEastAsia"/>
                  <w:color w:val="0070C0"/>
                  <w:lang w:val="en-US" w:eastAsia="zh-CN"/>
                </w:rPr>
                <w:t xml:space="preserve"> </w:t>
              </w:r>
            </w:ins>
            <w:ins w:id="999" w:author="Ting-Wei Kang (康庭維)" w:date="2021-04-12T19:24:00Z">
              <w:r>
                <w:rPr>
                  <w:rFonts w:eastAsiaTheme="minorEastAsia"/>
                  <w:color w:val="0070C0"/>
                  <w:lang w:val="en-US" w:eastAsia="zh-CN"/>
                </w:rPr>
                <w:t>Besides</w:t>
              </w:r>
            </w:ins>
            <w:ins w:id="1000" w:author="Ting-Wei Kang (康庭維)" w:date="2021-04-12T18:32:00Z">
              <w:r>
                <w:rPr>
                  <w:rFonts w:eastAsiaTheme="minorEastAsia"/>
                  <w:color w:val="0070C0"/>
                  <w:lang w:val="en-US" w:eastAsia="zh-CN"/>
                </w:rPr>
                <w:t xml:space="preserve">, we’d like to clarify the </w:t>
              </w:r>
            </w:ins>
            <w:ins w:id="1001" w:author="Ting-Wei Kang (康庭維)" w:date="2021-04-12T19:01:00Z">
              <w:r>
                <w:rPr>
                  <w:rFonts w:eastAsiaTheme="minorEastAsia"/>
                  <w:color w:val="0070C0"/>
                  <w:lang w:val="en-US" w:eastAsia="zh-CN"/>
                </w:rPr>
                <w:t xml:space="preserve">exact </w:t>
              </w:r>
            </w:ins>
            <w:ins w:id="1002" w:author="Ting-Wei Kang (康庭維)" w:date="2021-04-12T18:32:00Z">
              <w:r>
                <w:rPr>
                  <w:rFonts w:eastAsiaTheme="minorEastAsia"/>
                  <w:color w:val="0070C0"/>
                  <w:lang w:val="en-US" w:eastAsia="zh-CN"/>
                </w:rPr>
                <w:t xml:space="preserve">demand </w:t>
              </w:r>
            </w:ins>
            <w:ins w:id="1003" w:author="Ting-Wei Kang (康庭維)" w:date="2021-04-12T19:01:00Z">
              <w:r>
                <w:rPr>
                  <w:rFonts w:eastAsiaTheme="minorEastAsia"/>
                  <w:color w:val="0070C0"/>
                  <w:lang w:val="en-US" w:eastAsia="zh-CN"/>
                </w:rPr>
                <w:t>of</w:t>
              </w:r>
            </w:ins>
            <w:ins w:id="1004" w:author="Ting-Wei Kang (康庭維)" w:date="2021-04-12T18:32:00Z">
              <w:r>
                <w:rPr>
                  <w:rFonts w:eastAsiaTheme="minorEastAsia"/>
                  <w:color w:val="0070C0"/>
                  <w:lang w:val="en-US" w:eastAsia="zh-CN"/>
                </w:rPr>
                <w:t xml:space="preserve"> this type, </w:t>
              </w:r>
            </w:ins>
            <w:ins w:id="1005" w:author="Ting-Wei Kang (康庭維)" w:date="2021-04-12T19:01:00Z">
              <w:r>
                <w:rPr>
                  <w:rFonts w:eastAsiaTheme="minorEastAsia"/>
                  <w:color w:val="0070C0"/>
                  <w:lang w:val="en-US" w:eastAsia="zh-CN"/>
                </w:rPr>
                <w:t>we think discuss requirement based on exact band pair is more efficient.</w:t>
              </w:r>
            </w:ins>
          </w:p>
        </w:tc>
      </w:tr>
      <w:tr w:rsidR="00DA1C64" w14:paraId="3CF56E89" w14:textId="77777777">
        <w:tc>
          <w:tcPr>
            <w:tcW w:w="1236" w:type="dxa"/>
          </w:tcPr>
          <w:p w14:paraId="583CA4C8" w14:textId="77777777" w:rsidR="00DA1C64" w:rsidRDefault="00BC311E">
            <w:pPr>
              <w:spacing w:after="120"/>
              <w:rPr>
                <w:rFonts w:eastAsiaTheme="minorEastAsia"/>
                <w:color w:val="0070C0"/>
                <w:lang w:val="en-US" w:eastAsia="zh-CN"/>
              </w:rPr>
            </w:pPr>
            <w:ins w:id="1006" w:author="OPPO" w:date="2021-04-12T21:25:00Z">
              <w:r>
                <w:rPr>
                  <w:rFonts w:eastAsiaTheme="minorEastAsia"/>
                  <w:color w:val="0070C0"/>
                  <w:lang w:val="en-US" w:eastAsia="zh-CN"/>
                </w:rPr>
                <w:t>OPPO</w:t>
              </w:r>
            </w:ins>
          </w:p>
        </w:tc>
        <w:tc>
          <w:tcPr>
            <w:tcW w:w="8395" w:type="dxa"/>
          </w:tcPr>
          <w:p w14:paraId="298A629A" w14:textId="77777777" w:rsidR="00DA1C64" w:rsidRDefault="00BC311E">
            <w:pPr>
              <w:spacing w:after="120"/>
              <w:rPr>
                <w:rFonts w:eastAsiaTheme="minorEastAsia"/>
                <w:color w:val="0070C0"/>
                <w:lang w:val="en-US" w:eastAsia="zh-CN"/>
              </w:rPr>
            </w:pPr>
            <w:ins w:id="1007" w:author="OPPO" w:date="2021-04-12T21:25:00Z">
              <w:r>
                <w:rPr>
                  <w:rFonts w:eastAsiaTheme="minorEastAsia"/>
                  <w:color w:val="0070C0"/>
                  <w:lang w:val="en-US" w:eastAsia="zh-CN"/>
                </w:rPr>
                <w:t xml:space="preserve">Option 1. But to clarify the answer is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ins>
          </w:p>
        </w:tc>
      </w:tr>
      <w:tr w:rsidR="00DA1C64" w14:paraId="58435631" w14:textId="77777777">
        <w:tc>
          <w:tcPr>
            <w:tcW w:w="1236" w:type="dxa"/>
          </w:tcPr>
          <w:p w14:paraId="2E9E4747" w14:textId="77777777" w:rsidR="00DA1C64" w:rsidRDefault="00BC311E">
            <w:pPr>
              <w:spacing w:after="120"/>
              <w:rPr>
                <w:rFonts w:eastAsiaTheme="minorEastAsia"/>
                <w:color w:val="0070C0"/>
                <w:lang w:val="en-US" w:eastAsia="zh-CN"/>
              </w:rPr>
            </w:pPr>
            <w:ins w:id="1008" w:author="Qualcomm" w:date="2021-04-12T13:27:00Z">
              <w:r>
                <w:rPr>
                  <w:rFonts w:eastAsiaTheme="minorEastAsia"/>
                  <w:color w:val="0070C0"/>
                  <w:lang w:val="en-US" w:eastAsia="zh-CN"/>
                </w:rPr>
                <w:t>Qualcomm</w:t>
              </w:r>
            </w:ins>
          </w:p>
        </w:tc>
        <w:tc>
          <w:tcPr>
            <w:tcW w:w="8395" w:type="dxa"/>
          </w:tcPr>
          <w:p w14:paraId="0921298A" w14:textId="77777777" w:rsidR="00DA1C64" w:rsidRDefault="00BC311E">
            <w:pPr>
              <w:spacing w:after="120"/>
              <w:rPr>
                <w:rFonts w:eastAsiaTheme="minorEastAsia"/>
                <w:color w:val="0070C0"/>
                <w:lang w:val="en-US" w:eastAsia="zh-CN"/>
              </w:rPr>
            </w:pPr>
            <w:ins w:id="1009" w:author="Qualcomm" w:date="2021-04-12T13:27:00Z">
              <w:r>
                <w:rPr>
                  <w:rFonts w:eastAsiaTheme="minorEastAsia"/>
                  <w:color w:val="0070C0"/>
                  <w:lang w:val="en-US" w:eastAsia="zh-CN"/>
                </w:rPr>
                <w:t>Option 1 (for DLCA, FFS for ULCA)</w:t>
              </w:r>
            </w:ins>
          </w:p>
        </w:tc>
      </w:tr>
      <w:tr w:rsidR="00DA1C64" w14:paraId="4F3CA6D2" w14:textId="77777777">
        <w:trPr>
          <w:ins w:id="1010" w:author="yoonoh-c" w:date="2021-04-13T10:44:00Z"/>
        </w:trPr>
        <w:tc>
          <w:tcPr>
            <w:tcW w:w="1236" w:type="dxa"/>
          </w:tcPr>
          <w:p w14:paraId="2A4E8572" w14:textId="77777777" w:rsidR="00DA1C64" w:rsidRDefault="00BC311E">
            <w:pPr>
              <w:spacing w:after="120"/>
              <w:rPr>
                <w:ins w:id="1011" w:author="yoonoh-c" w:date="2021-04-13T10:44:00Z"/>
                <w:rFonts w:eastAsiaTheme="minorEastAsia"/>
                <w:color w:val="0070C0"/>
                <w:lang w:val="en-US" w:eastAsia="zh-CN"/>
              </w:rPr>
            </w:pPr>
            <w:ins w:id="1012" w:author="yoonoh-c" w:date="2021-04-13T10:44:00Z">
              <w:r>
                <w:rPr>
                  <w:rFonts w:eastAsia="Malgun Gothic" w:hint="eastAsia"/>
                  <w:color w:val="0070C0"/>
                  <w:lang w:val="en-US" w:eastAsia="ko-KR"/>
                </w:rPr>
                <w:t>LG Electronics</w:t>
              </w:r>
            </w:ins>
          </w:p>
        </w:tc>
        <w:tc>
          <w:tcPr>
            <w:tcW w:w="8395" w:type="dxa"/>
          </w:tcPr>
          <w:p w14:paraId="2162329E" w14:textId="77777777" w:rsidR="00DA1C64" w:rsidRDefault="00BC311E">
            <w:pPr>
              <w:spacing w:after="120"/>
              <w:rPr>
                <w:ins w:id="1013" w:author="yoonoh-c" w:date="2021-04-13T10:44:00Z"/>
                <w:rFonts w:eastAsiaTheme="minorEastAsia"/>
                <w:color w:val="0070C0"/>
                <w:lang w:val="en-US" w:eastAsia="zh-CN"/>
              </w:rPr>
            </w:pPr>
            <w:ins w:id="1014" w:author="yoonoh-c" w:date="2021-04-13T10:44:00Z">
              <w:r>
                <w:rPr>
                  <w:rFonts w:eastAsia="Malgun Gothic" w:hint="eastAsia"/>
                  <w:color w:val="0070C0"/>
                  <w:lang w:val="en-US" w:eastAsia="ko-KR"/>
                </w:rPr>
                <w:t xml:space="preserve">Support Option </w:t>
              </w:r>
            </w:ins>
            <w:ins w:id="1015" w:author="yoonoh-c" w:date="2021-04-13T11:30:00Z">
              <w:r>
                <w:rPr>
                  <w:rFonts w:eastAsia="Malgun Gothic"/>
                  <w:color w:val="0070C0"/>
                  <w:lang w:val="en-US" w:eastAsia="ko-KR"/>
                </w:rPr>
                <w:t>1</w:t>
              </w:r>
            </w:ins>
            <w:ins w:id="1016" w:author="yoonoh-c" w:date="2021-04-13T10:44:00Z">
              <w:r>
                <w:rPr>
                  <w:rFonts w:eastAsia="Malgun Gothic" w:hint="eastAsia"/>
                  <w:color w:val="0070C0"/>
                  <w:lang w:val="en-US" w:eastAsia="ko-KR"/>
                </w:rPr>
                <w:t xml:space="preserve">. </w:t>
              </w:r>
              <w:r>
                <w:rPr>
                  <w:rFonts w:eastAsia="Malgun Gothic"/>
                  <w:color w:val="0070C0"/>
                  <w:lang w:val="en-US" w:eastAsia="ko-KR"/>
                </w:rPr>
                <w:t>In Rel-16, CA_n260-n261 was specified to only Rx requirements. And, frequency separation per CA band pair from same frequency group is different from that of n260-n261.</w:t>
              </w:r>
            </w:ins>
          </w:p>
        </w:tc>
      </w:tr>
      <w:tr w:rsidR="00DA1C64" w14:paraId="73ABCD9B" w14:textId="77777777">
        <w:trPr>
          <w:ins w:id="1017" w:author="Samsung" w:date="2021-04-13T11:01:00Z"/>
        </w:trPr>
        <w:tc>
          <w:tcPr>
            <w:tcW w:w="1236" w:type="dxa"/>
          </w:tcPr>
          <w:p w14:paraId="64D8B4CE" w14:textId="77777777" w:rsidR="00DA1C64" w:rsidRDefault="00BC311E">
            <w:pPr>
              <w:spacing w:after="120"/>
              <w:rPr>
                <w:ins w:id="1018" w:author="Samsung" w:date="2021-04-13T11:01:00Z"/>
                <w:rFonts w:eastAsia="Malgun Gothic"/>
                <w:color w:val="0070C0"/>
                <w:lang w:val="en-US" w:eastAsia="ko-KR"/>
              </w:rPr>
            </w:pPr>
            <w:ins w:id="1019" w:author="Samsung" w:date="2021-04-13T11:01:00Z">
              <w:r>
                <w:rPr>
                  <w:rFonts w:eastAsiaTheme="minorEastAsia"/>
                  <w:color w:val="0070C0"/>
                  <w:lang w:val="en-US" w:eastAsia="zh-CN"/>
                </w:rPr>
                <w:t>Samsung</w:t>
              </w:r>
            </w:ins>
          </w:p>
        </w:tc>
        <w:tc>
          <w:tcPr>
            <w:tcW w:w="8395" w:type="dxa"/>
          </w:tcPr>
          <w:p w14:paraId="689D3FF7" w14:textId="77777777" w:rsidR="00DA1C64" w:rsidRDefault="00BC311E">
            <w:pPr>
              <w:spacing w:after="120"/>
              <w:rPr>
                <w:ins w:id="1020" w:author="Samsung" w:date="2021-04-13T11:01:00Z"/>
                <w:rFonts w:eastAsia="Malgun Gothic"/>
                <w:color w:val="0070C0"/>
                <w:lang w:val="en-US" w:eastAsia="ko-KR"/>
              </w:rPr>
            </w:pPr>
            <w:ins w:id="1021" w:author="Samsung" w:date="2021-04-13T11:01:00Z">
              <w:r>
                <w:rPr>
                  <w:rFonts w:eastAsiaTheme="minorEastAsia"/>
                  <w:color w:val="0070C0"/>
                  <w:lang w:val="en-US" w:eastAsia="zh-CN"/>
                </w:rPr>
                <w:t>If there is no PSD difference issue for IBM inter-band CA within same frequency group, option 1 is fine.</w:t>
              </w:r>
            </w:ins>
          </w:p>
        </w:tc>
      </w:tr>
      <w:tr w:rsidR="00DA1C64" w14:paraId="152E91BC" w14:textId="77777777">
        <w:trPr>
          <w:ins w:id="1022" w:author="Xiaomi" w:date="2021-04-13T11:35:00Z"/>
        </w:trPr>
        <w:tc>
          <w:tcPr>
            <w:tcW w:w="1236" w:type="dxa"/>
          </w:tcPr>
          <w:p w14:paraId="20FB9C36" w14:textId="77777777" w:rsidR="00DA1C64" w:rsidRDefault="00BC311E">
            <w:pPr>
              <w:spacing w:after="120"/>
              <w:rPr>
                <w:ins w:id="1023" w:author="Xiaomi" w:date="2021-04-13T11:35:00Z"/>
                <w:rFonts w:eastAsiaTheme="minorEastAsia"/>
                <w:color w:val="0070C0"/>
                <w:lang w:val="en-US" w:eastAsia="zh-CN"/>
              </w:rPr>
            </w:pPr>
            <w:ins w:id="1024" w:author="Xiaomi" w:date="2021-04-13T11: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FA4827B" w14:textId="77777777" w:rsidR="00DA1C64" w:rsidRDefault="00BC311E">
            <w:pPr>
              <w:spacing w:after="120"/>
              <w:rPr>
                <w:ins w:id="1025" w:author="Xiaomi" w:date="2021-04-13T11:35:00Z"/>
                <w:rFonts w:eastAsiaTheme="minorEastAsia"/>
                <w:color w:val="0070C0"/>
                <w:lang w:val="en-US" w:eastAsia="zh-CN"/>
              </w:rPr>
            </w:pPr>
            <w:ins w:id="1026" w:author="Xiaomi" w:date="2021-04-13T11:36:00Z">
              <w:r>
                <w:rPr>
                  <w:rFonts w:eastAsiaTheme="minorEastAsia" w:hint="eastAsia"/>
                  <w:color w:val="0070C0"/>
                  <w:lang w:val="en-US" w:eastAsia="zh-CN"/>
                </w:rPr>
                <w:t>O</w:t>
              </w:r>
              <w:r>
                <w:rPr>
                  <w:rFonts w:eastAsiaTheme="minorEastAsia"/>
                  <w:color w:val="0070C0"/>
                  <w:lang w:val="en-US" w:eastAsia="zh-CN"/>
                </w:rPr>
                <w:t>ption 1 for DL CA</w:t>
              </w:r>
            </w:ins>
          </w:p>
        </w:tc>
      </w:tr>
      <w:tr w:rsidR="00DA1C64" w14:paraId="6C90E528" w14:textId="77777777">
        <w:trPr>
          <w:ins w:id="1027" w:author="ZTE" w:date="2021-04-13T15:06:00Z"/>
        </w:trPr>
        <w:tc>
          <w:tcPr>
            <w:tcW w:w="1236" w:type="dxa"/>
          </w:tcPr>
          <w:p w14:paraId="3699A640" w14:textId="77777777" w:rsidR="00DA1C64" w:rsidRDefault="00BC311E">
            <w:pPr>
              <w:spacing w:after="120"/>
              <w:rPr>
                <w:ins w:id="1028" w:author="ZTE" w:date="2021-04-13T15:06:00Z"/>
                <w:rFonts w:eastAsiaTheme="minorEastAsia"/>
                <w:color w:val="0070C0"/>
                <w:lang w:val="en-US" w:eastAsia="zh-CN"/>
              </w:rPr>
            </w:pPr>
            <w:ins w:id="1029" w:author="ZTE" w:date="2021-04-13T15:06:00Z">
              <w:r>
                <w:rPr>
                  <w:rFonts w:eastAsiaTheme="minorEastAsia" w:hint="eastAsia"/>
                  <w:color w:val="0070C0"/>
                  <w:lang w:val="en-US" w:eastAsia="zh-CN"/>
                </w:rPr>
                <w:t>ZTE</w:t>
              </w:r>
            </w:ins>
          </w:p>
        </w:tc>
        <w:tc>
          <w:tcPr>
            <w:tcW w:w="8395" w:type="dxa"/>
          </w:tcPr>
          <w:p w14:paraId="3F8BADA2" w14:textId="77777777" w:rsidR="00DA1C64" w:rsidRDefault="00BC311E">
            <w:pPr>
              <w:spacing w:after="120"/>
              <w:rPr>
                <w:ins w:id="1030" w:author="ZTE" w:date="2021-04-13T15:06:00Z"/>
                <w:rFonts w:eastAsiaTheme="minorEastAsia"/>
                <w:color w:val="0070C0"/>
                <w:lang w:val="en-US" w:eastAsia="zh-CN"/>
              </w:rPr>
            </w:pPr>
            <w:ins w:id="1031" w:author="ZTE" w:date="2021-04-13T15:06:00Z">
              <w:r>
                <w:rPr>
                  <w:rFonts w:eastAsiaTheme="minorEastAsia" w:hint="eastAsia"/>
                  <w:color w:val="0070C0"/>
                  <w:lang w:val="en-US" w:eastAsia="zh-CN"/>
                </w:rPr>
                <w:t>O</w:t>
              </w:r>
              <w:r>
                <w:rPr>
                  <w:rFonts w:eastAsiaTheme="minorEastAsia"/>
                  <w:color w:val="0070C0"/>
                  <w:lang w:val="en-US" w:eastAsia="zh-CN"/>
                </w:rPr>
                <w:t xml:space="preserve">ption </w:t>
              </w:r>
              <w:r>
                <w:rPr>
                  <w:rFonts w:eastAsiaTheme="minorEastAsia" w:hint="eastAsia"/>
                  <w:color w:val="0070C0"/>
                  <w:lang w:val="en-US" w:eastAsia="zh-CN"/>
                </w:rPr>
                <w:t>1</w:t>
              </w:r>
            </w:ins>
            <w:ins w:id="1032" w:author="ZTE" w:date="2021-04-13T15:08:00Z">
              <w:r>
                <w:rPr>
                  <w:rFonts w:eastAsiaTheme="minorEastAsia" w:hint="eastAsia"/>
                  <w:color w:val="0070C0"/>
                  <w:lang w:val="en-US" w:eastAsia="zh-CN"/>
                </w:rPr>
                <w:t xml:space="preserve"> (DL</w:t>
              </w:r>
              <w:proofErr w:type="gramStart"/>
              <w:r>
                <w:rPr>
                  <w:rFonts w:eastAsiaTheme="minorEastAsia" w:hint="eastAsia"/>
                  <w:color w:val="0070C0"/>
                  <w:lang w:val="en-US" w:eastAsia="zh-CN"/>
                </w:rPr>
                <w:t>)</w:t>
              </w:r>
            </w:ins>
            <w:ins w:id="1033" w:author="ZTE" w:date="2021-04-13T15:06:00Z">
              <w:r>
                <w:rPr>
                  <w:rFonts w:eastAsiaTheme="minorEastAsia" w:hint="eastAsia"/>
                  <w:color w:val="0070C0"/>
                  <w:lang w:val="en-US" w:eastAsia="zh-CN"/>
                </w:rPr>
                <w:t>..</w:t>
              </w:r>
              <w:proofErr w:type="gramEnd"/>
              <w:r>
                <w:rPr>
                  <w:rFonts w:eastAsiaTheme="minorEastAsia" w:hint="eastAsia"/>
                  <w:color w:val="0070C0"/>
                  <w:lang w:val="en-US" w:eastAsia="zh-CN"/>
                </w:rPr>
                <w:t xml:space="preserve"> Same view as OPPO, need to clarify it is for </w:t>
              </w:r>
              <w:proofErr w:type="gramStart"/>
              <w:r>
                <w:rPr>
                  <w:rFonts w:eastAsiaTheme="minorEastAsia" w:hint="eastAsia"/>
                  <w:color w:val="0070C0"/>
                  <w:lang w:val="en-US" w:eastAsia="zh-CN"/>
                </w:rPr>
                <w:t>IBM..</w:t>
              </w:r>
              <w:proofErr w:type="gramEnd"/>
            </w:ins>
          </w:p>
        </w:tc>
      </w:tr>
      <w:tr w:rsidR="00A84817" w14:paraId="2E2898B4" w14:textId="77777777">
        <w:trPr>
          <w:ins w:id="1034" w:author="Vasenkari, Petri J. (Nokia - FI/Espoo)" w:date="2021-04-13T11:28:00Z"/>
        </w:trPr>
        <w:tc>
          <w:tcPr>
            <w:tcW w:w="1236" w:type="dxa"/>
          </w:tcPr>
          <w:p w14:paraId="2344EA09" w14:textId="14A50882" w:rsidR="00A84817" w:rsidRDefault="00A84817">
            <w:pPr>
              <w:spacing w:after="120"/>
              <w:rPr>
                <w:ins w:id="1035" w:author="Vasenkari, Petri J. (Nokia - FI/Espoo)" w:date="2021-04-13T11:28:00Z"/>
                <w:rFonts w:eastAsiaTheme="minorEastAsia"/>
                <w:color w:val="0070C0"/>
                <w:lang w:val="en-US" w:eastAsia="zh-CN"/>
              </w:rPr>
            </w:pPr>
            <w:ins w:id="1036" w:author="Vasenkari, Petri J. (Nokia - FI/Espoo)" w:date="2021-04-13T11:28:00Z">
              <w:r>
                <w:rPr>
                  <w:rFonts w:eastAsiaTheme="minorEastAsia"/>
                  <w:color w:val="0070C0"/>
                  <w:lang w:val="en-US" w:eastAsia="zh-CN"/>
                </w:rPr>
                <w:t>Nokia</w:t>
              </w:r>
            </w:ins>
          </w:p>
        </w:tc>
        <w:tc>
          <w:tcPr>
            <w:tcW w:w="8395" w:type="dxa"/>
          </w:tcPr>
          <w:p w14:paraId="25D31710" w14:textId="4EC45B7E" w:rsidR="00A84817" w:rsidRDefault="00A84817">
            <w:pPr>
              <w:spacing w:after="120"/>
              <w:rPr>
                <w:ins w:id="1037" w:author="Vasenkari, Petri J. (Nokia - FI/Espoo)" w:date="2021-04-13T11:28:00Z"/>
                <w:rFonts w:eastAsiaTheme="minorEastAsia"/>
                <w:color w:val="0070C0"/>
                <w:lang w:val="en-US" w:eastAsia="zh-CN"/>
              </w:rPr>
            </w:pPr>
            <w:ins w:id="1038" w:author="Vasenkari, Petri J. (Nokia - FI/Espoo)" w:date="2021-04-13T11:28:00Z">
              <w:r>
                <w:rPr>
                  <w:rFonts w:eastAsiaTheme="minorEastAsia"/>
                  <w:color w:val="0070C0"/>
                  <w:lang w:val="en-US" w:eastAsia="zh-CN"/>
                </w:rPr>
                <w:t>Option 1</w:t>
              </w:r>
            </w:ins>
          </w:p>
        </w:tc>
      </w:tr>
    </w:tbl>
    <w:p w14:paraId="0DB43069" w14:textId="77777777" w:rsidR="00DA1C64" w:rsidRDefault="00DA1C64">
      <w:pPr>
        <w:rPr>
          <w:b/>
          <w:color w:val="0070C0"/>
          <w:lang w:eastAsia="ko-KR"/>
        </w:rPr>
      </w:pPr>
    </w:p>
    <w:p w14:paraId="54B1EFCE" w14:textId="77777777" w:rsidR="00DA1C64" w:rsidRDefault="00BC311E">
      <w:pPr>
        <w:rPr>
          <w:b/>
          <w:color w:val="0070C0"/>
          <w:lang w:eastAsia="ko-KR"/>
        </w:rPr>
      </w:pPr>
      <w:r>
        <w:rPr>
          <w:b/>
          <w:color w:val="0070C0"/>
          <w:lang w:eastAsia="ko-KR"/>
        </w:rPr>
        <w:t>Issue 5-2-1: how to define the relaxation values of FR2 inter-band CA within same frequency group for IBM</w:t>
      </w:r>
    </w:p>
    <w:p w14:paraId="49498C80"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FDC19"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3.5dB for all band combinations</w:t>
      </w:r>
    </w:p>
    <w:p w14:paraId="00CB7D82"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3.5dB for CA_n257+n258. FFS for CA_n259+n260.</w:t>
      </w:r>
    </w:p>
    <w:p w14:paraId="199A9036"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599B32F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003BA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12ADC013" w14:textId="77777777">
        <w:tc>
          <w:tcPr>
            <w:tcW w:w="1236" w:type="dxa"/>
          </w:tcPr>
          <w:p w14:paraId="4DFCBA06"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7961E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85CCA17" w14:textId="77777777">
        <w:tc>
          <w:tcPr>
            <w:tcW w:w="1236" w:type="dxa"/>
          </w:tcPr>
          <w:p w14:paraId="2EAE54C5" w14:textId="77777777" w:rsidR="00DA1C64" w:rsidRDefault="00BC311E">
            <w:pPr>
              <w:spacing w:after="120"/>
              <w:rPr>
                <w:ins w:id="1039" w:author="Ting-Wei Kang (康庭維)" w:date="2021-04-12T18:32:00Z"/>
                <w:rFonts w:eastAsiaTheme="minorEastAsia"/>
                <w:color w:val="0070C0"/>
                <w:lang w:val="en-US" w:eastAsia="zh-CN"/>
              </w:rPr>
            </w:pPr>
            <w:ins w:id="1040" w:author="Ting-Wei Kang (康庭維)" w:date="2021-04-12T18:32:00Z">
              <w:r>
                <w:rPr>
                  <w:rFonts w:eastAsiaTheme="minorEastAsia"/>
                  <w:color w:val="0070C0"/>
                  <w:lang w:val="en-US" w:eastAsia="zh-CN"/>
                  <w:rPrChange w:id="1041" w:author="Ting-Wei Kang (康庭維)" w:date="2021-04-12T18:33:00Z">
                    <w:rPr>
                      <w:rFonts w:ascii="PMingLiU" w:eastAsia="PMingLiU" w:hAnsi="PMingLiU"/>
                      <w:color w:val="0070C0"/>
                      <w:lang w:val="en-US" w:eastAsia="zh-TW"/>
                    </w:rPr>
                  </w:rPrChange>
                </w:rPr>
                <w:t>MediaTek</w:t>
              </w:r>
            </w:ins>
          </w:p>
          <w:p w14:paraId="70F6E86C" w14:textId="77777777" w:rsidR="00DA1C64" w:rsidRDefault="00BC311E">
            <w:pPr>
              <w:spacing w:after="120"/>
              <w:rPr>
                <w:rFonts w:eastAsiaTheme="minorEastAsia"/>
                <w:color w:val="0070C0"/>
                <w:lang w:val="en-US" w:eastAsia="zh-CN"/>
              </w:rPr>
            </w:pPr>
            <w:del w:id="1042" w:author="Ting-Wei Kang (康庭維)" w:date="2021-04-12T18:33:00Z">
              <w:r>
                <w:rPr>
                  <w:rFonts w:eastAsiaTheme="minorEastAsia" w:hint="eastAsia"/>
                  <w:color w:val="0070C0"/>
                  <w:lang w:val="en-US" w:eastAsia="zh-CN"/>
                </w:rPr>
                <w:delText>XXX</w:delText>
              </w:r>
            </w:del>
          </w:p>
        </w:tc>
        <w:tc>
          <w:tcPr>
            <w:tcW w:w="8395" w:type="dxa"/>
          </w:tcPr>
          <w:p w14:paraId="4B3F75CA" w14:textId="77777777" w:rsidR="00DA1C64" w:rsidRDefault="00BC311E">
            <w:pPr>
              <w:spacing w:after="120"/>
              <w:rPr>
                <w:ins w:id="1043" w:author="Ting-Wei Kang (康庭維)" w:date="2021-04-12T19:25:00Z"/>
                <w:rFonts w:eastAsiaTheme="minorEastAsia"/>
                <w:color w:val="0070C0"/>
                <w:lang w:val="en-US" w:eastAsia="zh-CN"/>
              </w:rPr>
            </w:pPr>
            <w:ins w:id="1044" w:author="Ting-Wei Kang (康庭維)" w:date="2021-04-12T18:32:00Z">
              <w:r>
                <w:rPr>
                  <w:rFonts w:eastAsiaTheme="minorEastAsia"/>
                  <w:color w:val="0070C0"/>
                  <w:lang w:val="en-US" w:eastAsia="zh-CN"/>
                </w:rPr>
                <w:t xml:space="preserve">Option 3. </w:t>
              </w:r>
            </w:ins>
          </w:p>
          <w:p w14:paraId="5C969847" w14:textId="77777777" w:rsidR="00DA1C64" w:rsidRDefault="00BC311E">
            <w:pPr>
              <w:spacing w:after="120"/>
              <w:rPr>
                <w:rFonts w:eastAsiaTheme="minorEastAsia"/>
                <w:color w:val="0070C0"/>
                <w:lang w:val="en-US" w:eastAsia="zh-CN"/>
              </w:rPr>
            </w:pPr>
            <w:ins w:id="1045" w:author="Ting-Wei Kang (康庭維)" w:date="2021-04-12T18:32:00Z">
              <w:r>
                <w:rPr>
                  <w:rFonts w:eastAsiaTheme="minorEastAsia"/>
                  <w:color w:val="0070C0"/>
                  <w:lang w:val="en-US" w:eastAsia="zh-CN"/>
                </w:rPr>
                <w:t>We shal</w:t>
              </w:r>
            </w:ins>
            <w:ins w:id="1046" w:author="Ting-Wei Kang (康庭維)" w:date="2021-04-12T18:33:00Z">
              <w:r>
                <w:rPr>
                  <w:rFonts w:eastAsiaTheme="minorEastAsia"/>
                  <w:color w:val="0070C0"/>
                  <w:lang w:val="en-US" w:eastAsia="zh-CN"/>
                </w:rPr>
                <w:t xml:space="preserve">l clarify </w:t>
              </w:r>
            </w:ins>
            <w:ins w:id="1047" w:author="Ting-Wei Kang (康庭維)" w:date="2021-04-12T19:03:00Z">
              <w:r>
                <w:rPr>
                  <w:rFonts w:eastAsiaTheme="minorEastAsia"/>
                  <w:color w:val="0070C0"/>
                  <w:lang w:val="en-US" w:eastAsia="zh-CN"/>
                </w:rPr>
                <w:t xml:space="preserve">exact </w:t>
              </w:r>
            </w:ins>
            <w:ins w:id="1048" w:author="Ting-Wei Kang (康庭維)" w:date="2021-04-12T18:33:00Z">
              <w:r>
                <w:rPr>
                  <w:rFonts w:eastAsiaTheme="minorEastAsia"/>
                  <w:color w:val="0070C0"/>
                  <w:lang w:val="en-US" w:eastAsia="zh-CN"/>
                </w:rPr>
                <w:t>demand on this type, and then discuss the relaxation value by band pair.</w:t>
              </w:r>
            </w:ins>
          </w:p>
        </w:tc>
      </w:tr>
      <w:tr w:rsidR="00DA1C64" w14:paraId="0ECADF1F" w14:textId="77777777">
        <w:tc>
          <w:tcPr>
            <w:tcW w:w="1236" w:type="dxa"/>
          </w:tcPr>
          <w:p w14:paraId="3AC19638" w14:textId="77777777" w:rsidR="00DA1C64" w:rsidRDefault="00BC311E">
            <w:pPr>
              <w:spacing w:after="120"/>
              <w:rPr>
                <w:rFonts w:eastAsiaTheme="minorEastAsia"/>
                <w:color w:val="0070C0"/>
                <w:lang w:val="en-US" w:eastAsia="zh-CN"/>
              </w:rPr>
            </w:pPr>
            <w:ins w:id="1049" w:author="OPPO" w:date="2021-04-12T21:25:00Z">
              <w:r>
                <w:rPr>
                  <w:rFonts w:eastAsiaTheme="minorEastAsia"/>
                  <w:color w:val="0070C0"/>
                  <w:lang w:val="en-US" w:eastAsia="zh-CN"/>
                </w:rPr>
                <w:t>OPPO</w:t>
              </w:r>
            </w:ins>
          </w:p>
        </w:tc>
        <w:tc>
          <w:tcPr>
            <w:tcW w:w="8395" w:type="dxa"/>
          </w:tcPr>
          <w:p w14:paraId="2FACAF39" w14:textId="77777777" w:rsidR="00DA1C64" w:rsidRDefault="00BC311E">
            <w:pPr>
              <w:spacing w:after="120"/>
              <w:rPr>
                <w:rFonts w:eastAsiaTheme="minorEastAsia"/>
                <w:color w:val="0070C0"/>
                <w:lang w:val="en-US" w:eastAsia="zh-CN"/>
              </w:rPr>
            </w:pPr>
            <w:ins w:id="1050" w:author="OPPO" w:date="2021-04-12T21:25:00Z">
              <w:r>
                <w:rPr>
                  <w:rFonts w:eastAsiaTheme="minorEastAsia" w:hint="eastAsia"/>
                  <w:color w:val="0070C0"/>
                  <w:lang w:val="en-US" w:eastAsia="zh-CN"/>
                </w:rPr>
                <w:t>O</w:t>
              </w:r>
              <w:r>
                <w:rPr>
                  <w:rFonts w:eastAsiaTheme="minorEastAsia"/>
                  <w:color w:val="0070C0"/>
                  <w:lang w:val="en-US" w:eastAsia="zh-CN"/>
                </w:rPr>
                <w:t>ption 2, and to clarify this is for DL.</w:t>
              </w:r>
            </w:ins>
          </w:p>
        </w:tc>
      </w:tr>
      <w:tr w:rsidR="00DA1C64" w14:paraId="16BF4F3C" w14:textId="77777777">
        <w:tc>
          <w:tcPr>
            <w:tcW w:w="1236" w:type="dxa"/>
          </w:tcPr>
          <w:p w14:paraId="17DE71B2" w14:textId="77777777" w:rsidR="00DA1C64" w:rsidRDefault="00BC311E">
            <w:pPr>
              <w:spacing w:after="120"/>
              <w:rPr>
                <w:rFonts w:eastAsiaTheme="minorEastAsia"/>
                <w:color w:val="0070C0"/>
                <w:lang w:val="en-US" w:eastAsia="zh-CN"/>
              </w:rPr>
            </w:pPr>
            <w:ins w:id="1051" w:author="Qualcomm" w:date="2021-04-12T13:27:00Z">
              <w:r>
                <w:rPr>
                  <w:rFonts w:eastAsiaTheme="minorEastAsia"/>
                  <w:color w:val="0070C0"/>
                  <w:lang w:val="en-US" w:eastAsia="zh-CN"/>
                </w:rPr>
                <w:t>Qualcomm</w:t>
              </w:r>
            </w:ins>
          </w:p>
        </w:tc>
        <w:tc>
          <w:tcPr>
            <w:tcW w:w="8395" w:type="dxa"/>
          </w:tcPr>
          <w:p w14:paraId="4BBC6D70" w14:textId="77777777" w:rsidR="00DA1C64" w:rsidRDefault="00BC311E">
            <w:pPr>
              <w:spacing w:after="120"/>
              <w:rPr>
                <w:rFonts w:eastAsiaTheme="minorEastAsia"/>
                <w:color w:val="0070C0"/>
                <w:lang w:val="en-US" w:eastAsia="zh-CN"/>
              </w:rPr>
            </w:pPr>
            <w:ins w:id="1052" w:author="Qualcomm" w:date="2021-04-12T13:27:00Z">
              <w:r>
                <w:rPr>
                  <w:rFonts w:eastAsiaTheme="minorEastAsia"/>
                  <w:color w:val="0070C0"/>
                  <w:lang w:val="en-US" w:eastAsia="zh-CN"/>
                </w:rPr>
                <w:t>Option 2 (not sure if there is market demand for n259+n260)</w:t>
              </w:r>
            </w:ins>
          </w:p>
        </w:tc>
      </w:tr>
      <w:tr w:rsidR="00DA1C64" w14:paraId="76164290" w14:textId="77777777">
        <w:trPr>
          <w:ins w:id="1053" w:author="yoonoh-c" w:date="2021-04-13T10:46:00Z"/>
        </w:trPr>
        <w:tc>
          <w:tcPr>
            <w:tcW w:w="1236" w:type="dxa"/>
          </w:tcPr>
          <w:p w14:paraId="444F79B4" w14:textId="77777777" w:rsidR="00DA1C64" w:rsidRDefault="00BC311E">
            <w:pPr>
              <w:spacing w:after="120"/>
              <w:rPr>
                <w:ins w:id="1054" w:author="yoonoh-c" w:date="2021-04-13T10:46:00Z"/>
                <w:rFonts w:eastAsiaTheme="minorEastAsia"/>
                <w:color w:val="0070C0"/>
                <w:lang w:val="en-US" w:eastAsia="zh-CN"/>
              </w:rPr>
            </w:pPr>
            <w:ins w:id="1055" w:author="yoonoh-c" w:date="2021-04-13T10:46:00Z">
              <w:r>
                <w:rPr>
                  <w:rFonts w:eastAsia="Malgun Gothic" w:hint="eastAsia"/>
                  <w:color w:val="0070C0"/>
                  <w:lang w:val="en-US" w:eastAsia="ko-KR"/>
                </w:rPr>
                <w:t>LG Electronics</w:t>
              </w:r>
            </w:ins>
          </w:p>
        </w:tc>
        <w:tc>
          <w:tcPr>
            <w:tcW w:w="8395" w:type="dxa"/>
          </w:tcPr>
          <w:p w14:paraId="37FCBE1D" w14:textId="77777777" w:rsidR="00DA1C64" w:rsidRDefault="00BC311E">
            <w:pPr>
              <w:spacing w:after="120"/>
              <w:rPr>
                <w:ins w:id="1056" w:author="yoonoh-c" w:date="2021-04-13T10:46:00Z"/>
                <w:rFonts w:eastAsiaTheme="minorEastAsia"/>
                <w:color w:val="0070C0"/>
                <w:lang w:val="en-US" w:eastAsia="zh-CN"/>
              </w:rPr>
            </w:pPr>
            <w:ins w:id="1057" w:author="yoonoh-c" w:date="2021-04-13T10:46:00Z">
              <w:r>
                <w:rPr>
                  <w:rFonts w:eastAsia="Malgun Gothic" w:hint="eastAsia"/>
                  <w:color w:val="0070C0"/>
                  <w:lang w:val="en-US" w:eastAsia="ko-KR"/>
                </w:rPr>
                <w:t xml:space="preserve">Support option 3. </w:t>
              </w:r>
              <w:r>
                <w:rPr>
                  <w:rFonts w:eastAsia="Malgun Gothic"/>
                  <w:color w:val="0070C0"/>
                  <w:lang w:val="en-US" w:eastAsia="ko-KR"/>
                </w:rPr>
                <w:t>For relaxation, it needs to be taken the smaller frequency separation within same frequency group than n260-n216 into account.</w:t>
              </w:r>
            </w:ins>
          </w:p>
        </w:tc>
      </w:tr>
      <w:tr w:rsidR="00DA1C64" w14:paraId="17263331" w14:textId="77777777">
        <w:trPr>
          <w:ins w:id="1058" w:author="Samsung" w:date="2021-04-13T11:01:00Z"/>
        </w:trPr>
        <w:tc>
          <w:tcPr>
            <w:tcW w:w="1236" w:type="dxa"/>
          </w:tcPr>
          <w:p w14:paraId="4F047AF5" w14:textId="77777777" w:rsidR="00DA1C64" w:rsidRDefault="00BC311E">
            <w:pPr>
              <w:spacing w:after="120"/>
              <w:rPr>
                <w:ins w:id="1059" w:author="Samsung" w:date="2021-04-13T11:01:00Z"/>
                <w:rFonts w:eastAsia="Malgun Gothic"/>
                <w:color w:val="0070C0"/>
                <w:lang w:val="en-US" w:eastAsia="ko-KR"/>
              </w:rPr>
            </w:pPr>
            <w:ins w:id="1060" w:author="Samsung" w:date="2021-04-13T11:01: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9EDF187" w14:textId="77777777" w:rsidR="00DA1C64" w:rsidRDefault="00BC311E">
            <w:pPr>
              <w:spacing w:after="120"/>
              <w:rPr>
                <w:ins w:id="1061" w:author="Samsung" w:date="2021-04-13T11:01:00Z"/>
                <w:rFonts w:eastAsiaTheme="minorEastAsia"/>
                <w:color w:val="0070C0"/>
                <w:lang w:val="en-US" w:eastAsia="zh-CN"/>
              </w:rPr>
            </w:pPr>
            <w:ins w:id="1062" w:author="Samsung" w:date="2021-04-13T11:01:00Z">
              <w:r>
                <w:rPr>
                  <w:rFonts w:eastAsiaTheme="minorEastAsia" w:hint="eastAsia"/>
                  <w:color w:val="0070C0"/>
                  <w:lang w:val="en-US" w:eastAsia="zh-CN"/>
                </w:rPr>
                <w:t>O</w:t>
              </w:r>
              <w:r>
                <w:rPr>
                  <w:rFonts w:eastAsiaTheme="minorEastAsia"/>
                  <w:color w:val="0070C0"/>
                  <w:lang w:val="en-US" w:eastAsia="zh-CN"/>
                </w:rPr>
                <w:t>ption 3</w:t>
              </w:r>
            </w:ins>
          </w:p>
          <w:p w14:paraId="3857B0CB" w14:textId="77777777" w:rsidR="00DA1C64" w:rsidRDefault="00BC311E">
            <w:pPr>
              <w:spacing w:after="120"/>
              <w:rPr>
                <w:ins w:id="1063" w:author="Samsung" w:date="2021-04-13T11:01:00Z"/>
                <w:rFonts w:eastAsia="Malgun Gothic"/>
                <w:color w:val="0070C0"/>
                <w:lang w:val="en-US" w:eastAsia="ko-KR"/>
              </w:rPr>
            </w:pPr>
            <w:ins w:id="1064" w:author="Samsung" w:date="2021-04-13T11:01:00Z">
              <w:r>
                <w:rPr>
                  <w:rFonts w:eastAsiaTheme="minorEastAsia"/>
                  <w:color w:val="0070C0"/>
                  <w:lang w:val="en-US" w:eastAsia="zh-CN"/>
                </w:rPr>
                <w:t>Similar view as MediaTek.</w:t>
              </w:r>
            </w:ins>
          </w:p>
        </w:tc>
      </w:tr>
      <w:tr w:rsidR="00DA1C64" w14:paraId="6CE1710A" w14:textId="77777777">
        <w:trPr>
          <w:ins w:id="1065" w:author="Xiaomi" w:date="2021-04-13T11:36:00Z"/>
        </w:trPr>
        <w:tc>
          <w:tcPr>
            <w:tcW w:w="1236" w:type="dxa"/>
          </w:tcPr>
          <w:p w14:paraId="2F86914E" w14:textId="77777777" w:rsidR="00DA1C64" w:rsidRDefault="00BC311E">
            <w:pPr>
              <w:spacing w:after="120"/>
              <w:rPr>
                <w:ins w:id="1066" w:author="Xiaomi" w:date="2021-04-13T11:36:00Z"/>
                <w:rFonts w:eastAsiaTheme="minorEastAsia"/>
                <w:color w:val="0070C0"/>
                <w:lang w:val="en-US" w:eastAsia="zh-CN"/>
              </w:rPr>
            </w:pPr>
            <w:ins w:id="1067" w:author="Xiaomi" w:date="2021-04-13T11: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8812125" w14:textId="77777777" w:rsidR="00DA1C64" w:rsidRDefault="00BC311E">
            <w:pPr>
              <w:spacing w:after="120"/>
              <w:rPr>
                <w:ins w:id="1068" w:author="Xiaomi" w:date="2021-04-13T11:36:00Z"/>
                <w:rFonts w:eastAsiaTheme="minorEastAsia"/>
                <w:color w:val="0070C0"/>
                <w:lang w:val="en-US" w:eastAsia="zh-CN"/>
              </w:rPr>
            </w:pPr>
            <w:ins w:id="1069" w:author="Xiaomi" w:date="2021-04-13T11:36:00Z">
              <w:r>
                <w:rPr>
                  <w:rFonts w:eastAsiaTheme="minorEastAsia" w:hint="eastAsia"/>
                  <w:color w:val="0070C0"/>
                  <w:lang w:val="en-US" w:eastAsia="zh-CN"/>
                </w:rPr>
                <w:t>O</w:t>
              </w:r>
              <w:r>
                <w:rPr>
                  <w:rFonts w:eastAsiaTheme="minorEastAsia"/>
                  <w:color w:val="0070C0"/>
                  <w:lang w:val="en-US" w:eastAsia="zh-CN"/>
                </w:rPr>
                <w:t>ption 2 for DL CA</w:t>
              </w:r>
            </w:ins>
          </w:p>
        </w:tc>
      </w:tr>
      <w:tr w:rsidR="00DA1C64" w14:paraId="7670FED2" w14:textId="77777777">
        <w:trPr>
          <w:ins w:id="1070" w:author="ZTE" w:date="2021-04-13T15:07:00Z"/>
        </w:trPr>
        <w:tc>
          <w:tcPr>
            <w:tcW w:w="1236" w:type="dxa"/>
          </w:tcPr>
          <w:p w14:paraId="1FBA7C5A" w14:textId="77777777" w:rsidR="00DA1C64" w:rsidRDefault="00BC311E">
            <w:pPr>
              <w:spacing w:after="120"/>
              <w:rPr>
                <w:ins w:id="1071" w:author="ZTE" w:date="2021-04-13T15:07:00Z"/>
                <w:rFonts w:eastAsiaTheme="minorEastAsia"/>
                <w:color w:val="0070C0"/>
                <w:lang w:val="en-US" w:eastAsia="zh-CN"/>
              </w:rPr>
            </w:pPr>
            <w:ins w:id="1072" w:author="ZTE" w:date="2021-04-13T15:07:00Z">
              <w:r>
                <w:rPr>
                  <w:rFonts w:eastAsiaTheme="minorEastAsia" w:hint="eastAsia"/>
                  <w:color w:val="0070C0"/>
                  <w:lang w:val="en-US" w:eastAsia="zh-CN"/>
                </w:rPr>
                <w:t>ZTE</w:t>
              </w:r>
            </w:ins>
          </w:p>
        </w:tc>
        <w:tc>
          <w:tcPr>
            <w:tcW w:w="8395" w:type="dxa"/>
          </w:tcPr>
          <w:p w14:paraId="50415BF1" w14:textId="77777777" w:rsidR="00DA1C64" w:rsidRDefault="00BC311E">
            <w:pPr>
              <w:spacing w:after="120"/>
              <w:rPr>
                <w:ins w:id="1073" w:author="ZTE" w:date="2021-04-13T15:07:00Z"/>
                <w:rFonts w:eastAsiaTheme="minorEastAsia"/>
                <w:color w:val="0070C0"/>
                <w:lang w:val="en-US" w:eastAsia="zh-CN"/>
              </w:rPr>
            </w:pPr>
            <w:ins w:id="1074" w:author="ZTE" w:date="2021-04-13T15:08:00Z">
              <w:r>
                <w:rPr>
                  <w:rFonts w:eastAsiaTheme="minorEastAsia" w:hint="eastAsia"/>
                  <w:color w:val="0070C0"/>
                  <w:lang w:val="en-US" w:eastAsia="zh-CN"/>
                </w:rPr>
                <w:t>O</w:t>
              </w:r>
              <w:r>
                <w:rPr>
                  <w:rFonts w:eastAsiaTheme="minorEastAsia"/>
                  <w:color w:val="0070C0"/>
                  <w:lang w:val="en-US" w:eastAsia="zh-CN"/>
                </w:rPr>
                <w:t>ption 2</w:t>
              </w:r>
            </w:ins>
          </w:p>
        </w:tc>
      </w:tr>
      <w:tr w:rsidR="00A84817" w14:paraId="43014A90" w14:textId="77777777">
        <w:trPr>
          <w:ins w:id="1075" w:author="Vasenkari, Petri J. (Nokia - FI/Espoo)" w:date="2021-04-13T11:29:00Z"/>
        </w:trPr>
        <w:tc>
          <w:tcPr>
            <w:tcW w:w="1236" w:type="dxa"/>
          </w:tcPr>
          <w:p w14:paraId="179CC66C" w14:textId="13AEECEE" w:rsidR="00A84817" w:rsidRDefault="00A84817">
            <w:pPr>
              <w:spacing w:after="120"/>
              <w:rPr>
                <w:ins w:id="1076" w:author="Vasenkari, Petri J. (Nokia - FI/Espoo)" w:date="2021-04-13T11:29:00Z"/>
                <w:rFonts w:eastAsiaTheme="minorEastAsia"/>
                <w:color w:val="0070C0"/>
                <w:lang w:val="en-US" w:eastAsia="zh-CN"/>
              </w:rPr>
            </w:pPr>
            <w:ins w:id="1077" w:author="Vasenkari, Petri J. (Nokia - FI/Espoo)" w:date="2021-04-13T11:29:00Z">
              <w:r>
                <w:rPr>
                  <w:rFonts w:eastAsiaTheme="minorEastAsia"/>
                  <w:color w:val="0070C0"/>
                  <w:lang w:val="en-US" w:eastAsia="zh-CN"/>
                </w:rPr>
                <w:t>Nokia</w:t>
              </w:r>
            </w:ins>
          </w:p>
        </w:tc>
        <w:tc>
          <w:tcPr>
            <w:tcW w:w="8395" w:type="dxa"/>
          </w:tcPr>
          <w:p w14:paraId="7474E1A4" w14:textId="5E314CDD" w:rsidR="00A84817" w:rsidRDefault="00A84817">
            <w:pPr>
              <w:spacing w:after="120"/>
              <w:rPr>
                <w:ins w:id="1078" w:author="Vasenkari, Petri J. (Nokia - FI/Espoo)" w:date="2021-04-13T11:29:00Z"/>
                <w:rFonts w:eastAsiaTheme="minorEastAsia"/>
                <w:color w:val="0070C0"/>
                <w:lang w:val="en-US" w:eastAsia="zh-CN"/>
              </w:rPr>
            </w:pPr>
            <w:ins w:id="1079" w:author="Vasenkari, Petri J. (Nokia - FI/Espoo)" w:date="2021-04-13T11:29:00Z">
              <w:r>
                <w:rPr>
                  <w:rFonts w:eastAsiaTheme="minorEastAsia"/>
                  <w:color w:val="0070C0"/>
                  <w:lang w:val="en-US" w:eastAsia="zh-CN"/>
                </w:rPr>
                <w:t>Option 2</w:t>
              </w:r>
            </w:ins>
          </w:p>
        </w:tc>
      </w:tr>
    </w:tbl>
    <w:p w14:paraId="67ECA90F" w14:textId="77777777" w:rsidR="00DA1C64" w:rsidRDefault="00DA1C64">
      <w:pPr>
        <w:rPr>
          <w:i/>
          <w:color w:val="0070C0"/>
          <w:lang w:eastAsia="zh-CN"/>
        </w:rPr>
      </w:pPr>
    </w:p>
    <w:p w14:paraId="7D1E9E81" w14:textId="77777777" w:rsidR="00DA1C64" w:rsidRDefault="00BC311E">
      <w:pPr>
        <w:pStyle w:val="Heading3"/>
        <w:rPr>
          <w:sz w:val="24"/>
          <w:szCs w:val="16"/>
        </w:rPr>
      </w:pPr>
      <w:proofErr w:type="spellStart"/>
      <w:r>
        <w:rPr>
          <w:sz w:val="24"/>
          <w:szCs w:val="16"/>
        </w:rPr>
        <w:t>Sub-topic</w:t>
      </w:r>
      <w:proofErr w:type="spellEnd"/>
      <w:r>
        <w:rPr>
          <w:sz w:val="24"/>
          <w:szCs w:val="16"/>
        </w:rPr>
        <w:t xml:space="preserve"> 5-2 CBM UE for band combinations </w:t>
      </w:r>
      <w:proofErr w:type="spellStart"/>
      <w:r>
        <w:rPr>
          <w:sz w:val="24"/>
          <w:szCs w:val="16"/>
        </w:rPr>
        <w:t>between</w:t>
      </w:r>
      <w:proofErr w:type="spellEnd"/>
      <w:r>
        <w:rPr>
          <w:sz w:val="24"/>
          <w:szCs w:val="16"/>
        </w:rPr>
        <w:t xml:space="preserve"> </w:t>
      </w:r>
      <w:proofErr w:type="spellStart"/>
      <w:r>
        <w:rPr>
          <w:sz w:val="24"/>
          <w:szCs w:val="16"/>
        </w:rPr>
        <w:t>frequency</w:t>
      </w:r>
      <w:proofErr w:type="spellEnd"/>
      <w:r>
        <w:rPr>
          <w:sz w:val="24"/>
          <w:szCs w:val="16"/>
        </w:rPr>
        <w:t xml:space="preserve"> </w:t>
      </w:r>
      <w:proofErr w:type="spellStart"/>
      <w:r>
        <w:rPr>
          <w:sz w:val="24"/>
          <w:szCs w:val="16"/>
        </w:rPr>
        <w:t>groups</w:t>
      </w:r>
      <w:proofErr w:type="spellEnd"/>
    </w:p>
    <w:p w14:paraId="1AB3B6F2" w14:textId="77777777" w:rsidR="00DA1C64" w:rsidRDefault="00BC311E">
      <w:pPr>
        <w:rPr>
          <w:b/>
          <w:color w:val="0070C0"/>
          <w:lang w:eastAsia="ko-KR"/>
        </w:rPr>
      </w:pPr>
      <w:r>
        <w:rPr>
          <w:b/>
          <w:color w:val="0070C0"/>
          <w:lang w:eastAsia="ko-KR"/>
        </w:rPr>
        <w:t>Issue 5-2-1: CBM inter-CA requirement framework for band combinations between the frequency groups</w:t>
      </w:r>
    </w:p>
    <w:p w14:paraId="7B7E33F5"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9C3A3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0B72EFEF"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536B5906" w14:textId="77777777" w:rsidR="00DA1C64" w:rsidRDefault="00BC311E">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Alt1: CC1 and CC2 achieve sensitivity status simultaneously</w:t>
      </w:r>
    </w:p>
    <w:p w14:paraId="584313AB" w14:textId="77777777" w:rsidR="00DA1C64" w:rsidRDefault="00BC311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b/>
        <w:t>Alt2: when testing EIS of CC1, make sure CC2 throughput is below a certain level, e.g. &lt;100%TP</w:t>
      </w:r>
    </w:p>
    <w:p w14:paraId="205674D2" w14:textId="77777777" w:rsidR="00DA1C64" w:rsidRDefault="00BC311E">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3: Just REFSENs relaxation requirements need define for inter-band CA between different frequency groups for CBM, the relaxation value:</w:t>
      </w:r>
    </w:p>
    <w:p w14:paraId="2FCC4CC5" w14:textId="77777777" w:rsidR="00DA1C64" w:rsidRDefault="00BC311E">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 xml:space="preserve"> Option1: </w:t>
      </w:r>
      <w:proofErr w:type="spellStart"/>
      <w:r>
        <w:rPr>
          <w:rFonts w:eastAsia="SimSun"/>
          <w:color w:val="0070C0"/>
          <w:szCs w:val="24"/>
          <w:lang w:eastAsia="zh-CN"/>
        </w:rPr>
        <w:t>ΔRIB,P,n</w:t>
      </w:r>
      <w:proofErr w:type="spellEnd"/>
      <w:r>
        <w:rPr>
          <w:rFonts w:eastAsia="SimSun"/>
          <w:color w:val="0070C0"/>
          <w:szCs w:val="24"/>
          <w:lang w:eastAsia="zh-CN"/>
        </w:rPr>
        <w:t xml:space="preserve"> need further study.</w:t>
      </w:r>
    </w:p>
    <w:p w14:paraId="4BA9E90C" w14:textId="77777777" w:rsidR="00DA1C64" w:rsidRDefault="00BC311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 Option2: </w:t>
      </w:r>
      <w:proofErr w:type="spellStart"/>
      <w:r>
        <w:rPr>
          <w:rFonts w:eastAsia="SimSun"/>
          <w:color w:val="0070C0"/>
          <w:szCs w:val="24"/>
          <w:lang w:eastAsia="zh-CN"/>
        </w:rPr>
        <w:t>ΔRIB,P,n</w:t>
      </w:r>
      <w:proofErr w:type="spellEnd"/>
      <w:r>
        <w:rPr>
          <w:rFonts w:eastAsia="SimSun"/>
          <w:color w:val="0070C0"/>
          <w:szCs w:val="24"/>
          <w:lang w:eastAsia="zh-CN"/>
        </w:rPr>
        <w:t xml:space="preserve"> could keep the same value (3.5dB) with IBM.</w:t>
      </w:r>
    </w:p>
    <w:p w14:paraId="505E5623" w14:textId="77777777" w:rsidR="00DA1C64" w:rsidRDefault="00BC311E">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Other</w:t>
      </w:r>
    </w:p>
    <w:p w14:paraId="4E1B625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97A2F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5DDD2F8F" w14:textId="77777777">
        <w:tc>
          <w:tcPr>
            <w:tcW w:w="1236" w:type="dxa"/>
          </w:tcPr>
          <w:p w14:paraId="5353493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2C0C3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4B424EA7" w14:textId="77777777">
        <w:tc>
          <w:tcPr>
            <w:tcW w:w="1236" w:type="dxa"/>
          </w:tcPr>
          <w:p w14:paraId="097666C8" w14:textId="77777777" w:rsidR="00DA1C64" w:rsidRDefault="00BC311E">
            <w:pPr>
              <w:spacing w:after="120"/>
              <w:rPr>
                <w:ins w:id="1080" w:author="Ting-Wei Kang (康庭維)" w:date="2021-04-12T18:34:00Z"/>
                <w:rFonts w:eastAsiaTheme="minorEastAsia"/>
                <w:color w:val="0070C0"/>
                <w:lang w:val="en-US" w:eastAsia="zh-CN"/>
              </w:rPr>
            </w:pPr>
            <w:ins w:id="1081" w:author="Ting-Wei Kang (康庭維)" w:date="2021-04-12T18:34:00Z">
              <w:r>
                <w:rPr>
                  <w:rFonts w:eastAsiaTheme="minorEastAsia"/>
                  <w:color w:val="0070C0"/>
                  <w:lang w:val="en-US" w:eastAsia="zh-CN"/>
                </w:rPr>
                <w:t>MediaTek</w:t>
              </w:r>
            </w:ins>
          </w:p>
          <w:p w14:paraId="1E51B45D" w14:textId="77777777" w:rsidR="00DA1C64" w:rsidRDefault="00BC311E">
            <w:pPr>
              <w:spacing w:after="120"/>
              <w:rPr>
                <w:rFonts w:eastAsiaTheme="minorEastAsia"/>
                <w:color w:val="0070C0"/>
                <w:lang w:val="en-US" w:eastAsia="zh-CN"/>
              </w:rPr>
            </w:pPr>
            <w:del w:id="1082" w:author="Ting-Wei Kang (康庭維)" w:date="2021-04-12T18:34:00Z">
              <w:r>
                <w:rPr>
                  <w:rFonts w:eastAsiaTheme="minorEastAsia" w:hint="eastAsia"/>
                  <w:color w:val="0070C0"/>
                  <w:lang w:val="en-US" w:eastAsia="zh-CN"/>
                </w:rPr>
                <w:delText>XXX</w:delText>
              </w:r>
            </w:del>
          </w:p>
        </w:tc>
        <w:tc>
          <w:tcPr>
            <w:tcW w:w="8395" w:type="dxa"/>
          </w:tcPr>
          <w:p w14:paraId="3F8125FB" w14:textId="77777777" w:rsidR="00DA1C64" w:rsidRPr="00DA1C64" w:rsidRDefault="00BC311E">
            <w:pPr>
              <w:spacing w:after="120"/>
              <w:rPr>
                <w:ins w:id="1083" w:author="Ting-Wei Kang (康庭維)" w:date="2021-04-12T18:35:00Z"/>
                <w:rFonts w:eastAsiaTheme="minorEastAsia"/>
                <w:color w:val="0070C0"/>
                <w:lang w:val="en-US" w:eastAsia="zh-CN"/>
                <w:rPrChange w:id="1084" w:author="Ting-Wei Kang (康庭維)" w:date="2021-04-12T19:03:00Z">
                  <w:rPr>
                    <w:ins w:id="1085" w:author="Ting-Wei Kang (康庭維)" w:date="2021-04-12T18:35:00Z"/>
                    <w:rFonts w:ascii="PMingLiU" w:eastAsia="PMingLiU" w:hAnsi="PMingLiU"/>
                    <w:color w:val="0070C0"/>
                    <w:lang w:val="en-US" w:eastAsia="zh-TW"/>
                  </w:rPr>
                </w:rPrChange>
              </w:rPr>
            </w:pPr>
            <w:ins w:id="1086" w:author="Ting-Wei Kang (康庭維)" w:date="2021-04-12T18:34:00Z">
              <w:r>
                <w:rPr>
                  <w:rFonts w:eastAsiaTheme="minorEastAsia"/>
                  <w:color w:val="0070C0"/>
                  <w:lang w:val="en-US" w:eastAsia="zh-CN"/>
                  <w:rPrChange w:id="1087" w:author="Ting-Wei Kang (康庭維)" w:date="2021-04-12T19:03:00Z">
                    <w:rPr>
                      <w:rFonts w:ascii="PMingLiU" w:eastAsia="PMingLiU" w:hAnsi="PMingLiU"/>
                      <w:color w:val="0070C0"/>
                      <w:lang w:val="en-US" w:eastAsia="zh-TW"/>
                    </w:rPr>
                  </w:rPrChange>
                </w:rPr>
                <w:t xml:space="preserve">We are open for Option2/3/4. </w:t>
              </w:r>
            </w:ins>
            <w:ins w:id="1088" w:author="Ting-Wei Kang (康庭維)" w:date="2021-04-12T18:35:00Z">
              <w:r>
                <w:rPr>
                  <w:rFonts w:eastAsiaTheme="minorEastAsia"/>
                  <w:color w:val="0070C0"/>
                  <w:lang w:val="en-US" w:eastAsia="zh-CN"/>
                  <w:rPrChange w:id="1089" w:author="Ting-Wei Kang (康庭維)" w:date="2021-04-12T19:03:00Z">
                    <w:rPr>
                      <w:rFonts w:ascii="PMingLiU" w:eastAsia="PMingLiU" w:hAnsi="PMingLiU"/>
                      <w:color w:val="0070C0"/>
                      <w:lang w:val="en-US" w:eastAsia="zh-TW"/>
                    </w:rPr>
                  </w:rPrChange>
                </w:rPr>
                <w:t xml:space="preserve">However, we’d like to clarify the </w:t>
              </w:r>
            </w:ins>
            <w:ins w:id="1090" w:author="Ting-Wei Kang (康庭維)" w:date="2021-04-12T19:04:00Z">
              <w:r>
                <w:rPr>
                  <w:rFonts w:eastAsiaTheme="minorEastAsia"/>
                  <w:color w:val="0070C0"/>
                  <w:lang w:val="en-US" w:eastAsia="zh-CN"/>
                </w:rPr>
                <w:t xml:space="preserve">exact </w:t>
              </w:r>
            </w:ins>
            <w:ins w:id="1091" w:author="Ting-Wei Kang (康庭維)" w:date="2021-04-12T18:35:00Z">
              <w:r>
                <w:rPr>
                  <w:rFonts w:eastAsiaTheme="minorEastAsia"/>
                  <w:color w:val="0070C0"/>
                  <w:lang w:val="en-US" w:eastAsia="zh-CN"/>
                  <w:rPrChange w:id="1092" w:author="Ting-Wei Kang (康庭維)" w:date="2021-04-12T19:03:00Z">
                    <w:rPr>
                      <w:rFonts w:ascii="PMingLiU" w:eastAsia="PMingLiU" w:hAnsi="PMingLiU"/>
                      <w:color w:val="0070C0"/>
                      <w:lang w:val="en-US" w:eastAsia="zh-TW"/>
                    </w:rPr>
                  </w:rPrChange>
                </w:rPr>
                <w:t>demand on this type “CBM UE for band combinations between frequency groups”</w:t>
              </w:r>
              <w:r>
                <w:rPr>
                  <w:rFonts w:eastAsiaTheme="minorEastAsia"/>
                  <w:color w:val="0070C0"/>
                  <w:lang w:val="en-US" w:eastAsia="zh-CN"/>
                </w:rPr>
                <w:t xml:space="preserve"> first</w:t>
              </w:r>
            </w:ins>
            <w:ins w:id="1093" w:author="Ting-Wei Kang (康庭維)" w:date="2021-04-12T19:04:00Z">
              <w:r>
                <w:rPr>
                  <w:rFonts w:eastAsiaTheme="minorEastAsia"/>
                  <w:color w:val="0070C0"/>
                  <w:lang w:val="en-US" w:eastAsia="zh-CN"/>
                </w:rPr>
                <w:t>ly.</w:t>
              </w:r>
            </w:ins>
          </w:p>
          <w:p w14:paraId="589AF1FD" w14:textId="77777777" w:rsidR="00DA1C64" w:rsidRDefault="00BC311E">
            <w:pPr>
              <w:spacing w:after="120"/>
              <w:rPr>
                <w:rFonts w:eastAsiaTheme="minorEastAsia"/>
                <w:color w:val="0070C0"/>
                <w:lang w:val="en-US" w:eastAsia="zh-CN"/>
              </w:rPr>
            </w:pPr>
            <w:ins w:id="1094" w:author="Ting-Wei Kang (康庭維)" w:date="2021-04-12T18:34:00Z">
              <w:r>
                <w:rPr>
                  <w:rFonts w:eastAsiaTheme="minorEastAsia"/>
                  <w:color w:val="0070C0"/>
                  <w:lang w:val="en-US" w:eastAsia="zh-CN"/>
                  <w:rPrChange w:id="1095" w:author="Ting-Wei Kang (康庭維)" w:date="2021-04-12T19:03:00Z">
                    <w:rPr>
                      <w:rFonts w:ascii="PMingLiU" w:eastAsia="PMingLiU" w:hAnsi="PMingLiU"/>
                      <w:color w:val="0070C0"/>
                      <w:lang w:val="en-US" w:eastAsia="zh-TW"/>
                    </w:rPr>
                  </w:rPrChange>
                </w:rPr>
                <w:t>About Opt</w:t>
              </w:r>
            </w:ins>
            <w:ins w:id="1096" w:author="Ting-Wei Kang (康庭維)" w:date="2021-04-12T18:35:00Z">
              <w:r>
                <w:rPr>
                  <w:rFonts w:eastAsiaTheme="minorEastAsia"/>
                  <w:color w:val="0070C0"/>
                  <w:lang w:val="en-US" w:eastAsia="zh-CN"/>
                  <w:rPrChange w:id="1097" w:author="Ting-Wei Kang (康庭維)" w:date="2021-04-12T19:03:00Z">
                    <w:rPr>
                      <w:rFonts w:ascii="PMingLiU" w:eastAsia="PMingLiU" w:hAnsi="PMingLiU"/>
                      <w:color w:val="0070C0"/>
                      <w:lang w:val="en-US" w:eastAsia="zh-TW"/>
                    </w:rPr>
                  </w:rPrChange>
                </w:rPr>
                <w:t>ion1. We think IBM and CBM are quite different.</w:t>
              </w:r>
            </w:ins>
          </w:p>
        </w:tc>
      </w:tr>
      <w:tr w:rsidR="00DA1C64" w14:paraId="7E5DED1D" w14:textId="77777777">
        <w:tc>
          <w:tcPr>
            <w:tcW w:w="1236" w:type="dxa"/>
          </w:tcPr>
          <w:p w14:paraId="49D02B0B" w14:textId="77777777" w:rsidR="00DA1C64" w:rsidRDefault="00BC311E">
            <w:pPr>
              <w:spacing w:after="120"/>
              <w:rPr>
                <w:rFonts w:eastAsiaTheme="minorEastAsia"/>
                <w:color w:val="0070C0"/>
                <w:lang w:val="en-US" w:eastAsia="zh-CN"/>
              </w:rPr>
            </w:pPr>
            <w:ins w:id="1098" w:author="OPPO" w:date="2021-04-12T21:26:00Z">
              <w:r>
                <w:rPr>
                  <w:rFonts w:eastAsiaTheme="minorEastAsia"/>
                  <w:color w:val="0070C0"/>
                  <w:lang w:val="en-US" w:eastAsia="zh-CN"/>
                </w:rPr>
                <w:lastRenderedPageBreak/>
                <w:t>OPPO</w:t>
              </w:r>
            </w:ins>
          </w:p>
        </w:tc>
        <w:tc>
          <w:tcPr>
            <w:tcW w:w="8395" w:type="dxa"/>
          </w:tcPr>
          <w:p w14:paraId="52101EAF" w14:textId="77777777" w:rsidR="00DA1C64" w:rsidRDefault="00BC311E">
            <w:pPr>
              <w:spacing w:after="120"/>
              <w:rPr>
                <w:ins w:id="1099" w:author="OPPO" w:date="2021-04-12T21:26:00Z"/>
                <w:rFonts w:eastAsiaTheme="minorEastAsia"/>
                <w:color w:val="0070C0"/>
                <w:lang w:val="en-US" w:eastAsia="zh-CN"/>
              </w:rPr>
            </w:pPr>
            <w:ins w:id="1100" w:author="OPPO" w:date="2021-04-12T21:26:00Z">
              <w:r>
                <w:rPr>
                  <w:rFonts w:eastAsiaTheme="minorEastAsia" w:hint="eastAsia"/>
                  <w:color w:val="0070C0"/>
                  <w:lang w:val="en-US" w:eastAsia="zh-CN"/>
                </w:rPr>
                <w:t>O</w:t>
              </w:r>
              <w:r>
                <w:rPr>
                  <w:rFonts w:eastAsiaTheme="minorEastAsia"/>
                  <w:color w:val="0070C0"/>
                  <w:lang w:val="en-US" w:eastAsia="zh-CN"/>
                </w:rPr>
                <w:t xml:space="preserve">ption 2 with </w:t>
              </w:r>
              <w:proofErr w:type="gramStart"/>
              <w:r>
                <w:rPr>
                  <w:rFonts w:eastAsiaTheme="minorEastAsia"/>
                  <w:color w:val="0070C0"/>
                  <w:lang w:val="en-US" w:eastAsia="zh-CN"/>
                </w:rPr>
                <w:t>alt-1</w:t>
              </w:r>
              <w:proofErr w:type="gramEnd"/>
              <w:r>
                <w:rPr>
                  <w:rFonts w:eastAsiaTheme="minorEastAsia"/>
                  <w:color w:val="0070C0"/>
                  <w:lang w:val="en-US" w:eastAsia="zh-CN"/>
                </w:rPr>
                <w:t>.</w:t>
              </w:r>
            </w:ins>
          </w:p>
          <w:p w14:paraId="4F7609AC" w14:textId="77777777" w:rsidR="00DA1C64" w:rsidRDefault="00BC311E">
            <w:pPr>
              <w:spacing w:after="120"/>
              <w:rPr>
                <w:rFonts w:eastAsiaTheme="minorEastAsia"/>
                <w:color w:val="0070C0"/>
                <w:lang w:val="en-US" w:eastAsia="zh-CN"/>
              </w:rPr>
            </w:pPr>
            <w:ins w:id="1101" w:author="OPPO" w:date="2021-04-12T21:26:00Z">
              <w:r>
                <w:rPr>
                  <w:rFonts w:eastAsiaTheme="minorEastAsia"/>
                  <w:color w:val="0070C0"/>
                  <w:lang w:val="en-US" w:eastAsia="zh-CN"/>
                </w:rPr>
                <w:t xml:space="preserve">For UE with CBM to support inter-band between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groups, this UE is not a capable UE as IBM and people should not expect this UE can support as high PSD difference as IBM. Meanwhile, for the inter-band between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groups, the PSD is less likely to be equal. Note that current REFSENS for different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group already have several dB </w:t>
              </w:r>
              <w:proofErr w:type="gramStart"/>
              <w:r>
                <w:rPr>
                  <w:rFonts w:eastAsiaTheme="minorEastAsia"/>
                  <w:color w:val="0070C0"/>
                  <w:lang w:val="en-US" w:eastAsia="zh-CN"/>
                </w:rPr>
                <w:t>difference</w:t>
              </w:r>
              <w:proofErr w:type="gramEnd"/>
              <w:r>
                <w:rPr>
                  <w:rFonts w:eastAsiaTheme="minorEastAsia"/>
                  <w:color w:val="0070C0"/>
                  <w:lang w:val="en-US" w:eastAsia="zh-CN"/>
                </w:rPr>
                <w:t xml:space="preserve"> which can reflect the PSD different at certain level. Then with these two factors considered, alt-1 might be a better choice.</w:t>
              </w:r>
            </w:ins>
          </w:p>
        </w:tc>
      </w:tr>
      <w:tr w:rsidR="00DA1C64" w14:paraId="3C081E7D" w14:textId="77777777">
        <w:tc>
          <w:tcPr>
            <w:tcW w:w="1236" w:type="dxa"/>
          </w:tcPr>
          <w:p w14:paraId="745E655F" w14:textId="77777777" w:rsidR="00DA1C64" w:rsidRDefault="00BC311E">
            <w:pPr>
              <w:spacing w:after="120"/>
              <w:rPr>
                <w:rFonts w:eastAsiaTheme="minorEastAsia"/>
                <w:color w:val="0070C0"/>
                <w:lang w:val="en-US" w:eastAsia="zh-CN"/>
              </w:rPr>
            </w:pPr>
            <w:ins w:id="1102" w:author="Qualcomm" w:date="2021-04-12T13:28:00Z">
              <w:r>
                <w:rPr>
                  <w:rFonts w:eastAsiaTheme="minorEastAsia"/>
                  <w:color w:val="0070C0"/>
                  <w:lang w:val="en-US" w:eastAsia="zh-CN"/>
                </w:rPr>
                <w:t>Qualcomm</w:t>
              </w:r>
            </w:ins>
          </w:p>
        </w:tc>
        <w:tc>
          <w:tcPr>
            <w:tcW w:w="8395" w:type="dxa"/>
          </w:tcPr>
          <w:p w14:paraId="6463E6D2" w14:textId="77777777" w:rsidR="00DA1C64" w:rsidRDefault="00BC311E">
            <w:pPr>
              <w:spacing w:after="120"/>
              <w:rPr>
                <w:ins w:id="1103" w:author="Qualcomm" w:date="2021-04-12T13:28:00Z"/>
                <w:rFonts w:eastAsiaTheme="minorEastAsia"/>
                <w:color w:val="0070C0"/>
                <w:lang w:val="en-US" w:eastAsia="zh-CN"/>
              </w:rPr>
            </w:pPr>
            <w:ins w:id="1104" w:author="Qualcomm" w:date="2021-04-12T13:28:00Z">
              <w:r>
                <w:rPr>
                  <w:rFonts w:eastAsiaTheme="minorEastAsia"/>
                  <w:color w:val="0070C0"/>
                  <w:lang w:val="en-US" w:eastAsia="zh-CN"/>
                </w:rPr>
                <w:t>Option 1</w:t>
              </w:r>
            </w:ins>
          </w:p>
          <w:p w14:paraId="679AE320" w14:textId="77777777" w:rsidR="00DA1C64" w:rsidRDefault="00BC311E">
            <w:pPr>
              <w:spacing w:after="120"/>
              <w:rPr>
                <w:rFonts w:eastAsiaTheme="minorEastAsia"/>
                <w:color w:val="0070C0"/>
                <w:lang w:val="en-US" w:eastAsia="zh-CN"/>
              </w:rPr>
            </w:pPr>
            <w:ins w:id="1105" w:author="Qualcomm" w:date="2021-04-12T13:28:00Z">
              <w:r>
                <w:rPr>
                  <w:rFonts w:eastAsiaTheme="minorEastAsia"/>
                  <w:color w:val="0070C0"/>
                  <w:lang w:val="en-US" w:eastAsia="zh-CN"/>
                </w:rPr>
                <w:t>Any other option can compromise network performance. See R4-2104491 for detail.</w:t>
              </w:r>
            </w:ins>
          </w:p>
        </w:tc>
      </w:tr>
      <w:tr w:rsidR="00DA1C64" w14:paraId="3BB43766" w14:textId="77777777">
        <w:trPr>
          <w:ins w:id="1106" w:author="yoonoh-c" w:date="2021-04-13T10:46:00Z"/>
        </w:trPr>
        <w:tc>
          <w:tcPr>
            <w:tcW w:w="1236" w:type="dxa"/>
          </w:tcPr>
          <w:p w14:paraId="1E866F6A" w14:textId="77777777" w:rsidR="00DA1C64" w:rsidRDefault="00BC311E">
            <w:pPr>
              <w:spacing w:after="120"/>
              <w:rPr>
                <w:ins w:id="1107" w:author="yoonoh-c" w:date="2021-04-13T10:46:00Z"/>
                <w:rFonts w:eastAsiaTheme="minorEastAsia"/>
                <w:color w:val="0070C0"/>
                <w:lang w:val="en-US" w:eastAsia="zh-CN"/>
              </w:rPr>
            </w:pPr>
            <w:ins w:id="1108" w:author="yoonoh-c" w:date="2021-04-13T10:46:00Z">
              <w:r>
                <w:rPr>
                  <w:rFonts w:eastAsia="Malgun Gothic" w:hint="eastAsia"/>
                  <w:color w:val="0070C0"/>
                  <w:lang w:val="en-US" w:eastAsia="ko-KR"/>
                </w:rPr>
                <w:t>LG Electronics</w:t>
              </w:r>
            </w:ins>
          </w:p>
        </w:tc>
        <w:tc>
          <w:tcPr>
            <w:tcW w:w="8395" w:type="dxa"/>
          </w:tcPr>
          <w:p w14:paraId="266CEC5B" w14:textId="77777777" w:rsidR="00DA1C64" w:rsidRDefault="00BC311E">
            <w:pPr>
              <w:spacing w:after="120"/>
              <w:rPr>
                <w:ins w:id="1109" w:author="yoonoh-c" w:date="2021-04-13T10:46:00Z"/>
                <w:rFonts w:eastAsiaTheme="minorEastAsia"/>
                <w:color w:val="0070C0"/>
                <w:lang w:val="en-US" w:eastAsia="zh-CN"/>
              </w:rPr>
            </w:pPr>
            <w:ins w:id="1110" w:author="yoonoh-c" w:date="2021-04-13T10:46:00Z">
              <w:r>
                <w:rPr>
                  <w:rFonts w:eastAsia="Malgun Gothic" w:hint="eastAsia"/>
                  <w:color w:val="0070C0"/>
                  <w:lang w:val="en-US" w:eastAsia="ko-KR"/>
                </w:rPr>
                <w:t xml:space="preserve">At first, we need to decide whether CBM </w:t>
              </w:r>
              <w:r>
                <w:rPr>
                  <w:rFonts w:eastAsia="Malgun Gothic"/>
                  <w:color w:val="0070C0"/>
                  <w:lang w:val="en-US" w:eastAsia="ko-KR"/>
                </w:rPr>
                <w:t xml:space="preserve">UE is feasible for inter-band CA within different frequency group or not. </w:t>
              </w:r>
              <w:r>
                <w:rPr>
                  <w:rFonts w:eastAsia="Malgun Gothic" w:hint="eastAsia"/>
                  <w:color w:val="0070C0"/>
                  <w:lang w:val="en-US" w:eastAsia="ko-KR"/>
                </w:rPr>
                <w:t xml:space="preserve"> </w:t>
              </w:r>
              <w:r>
                <w:rPr>
                  <w:rFonts w:eastAsia="Malgun Gothic"/>
                  <w:color w:val="0070C0"/>
                  <w:lang w:val="en-US" w:eastAsia="ko-KR"/>
                </w:rPr>
                <w:t>After that, we can discuss for related RF requirements.</w:t>
              </w:r>
            </w:ins>
            <w:ins w:id="1111" w:author="yoonoh-c" w:date="2021-04-13T11:33:00Z">
              <w:r>
                <w:rPr>
                  <w:rFonts w:eastAsia="Malgun Gothic"/>
                  <w:color w:val="0070C0"/>
                  <w:lang w:val="en-US" w:eastAsia="ko-KR"/>
                </w:rPr>
                <w:t xml:space="preserve"> </w:t>
              </w:r>
            </w:ins>
          </w:p>
        </w:tc>
      </w:tr>
      <w:tr w:rsidR="00DA1C64" w14:paraId="7C8A7917" w14:textId="77777777">
        <w:trPr>
          <w:ins w:id="1112" w:author="Samsung" w:date="2021-04-13T11:02:00Z"/>
        </w:trPr>
        <w:tc>
          <w:tcPr>
            <w:tcW w:w="1236" w:type="dxa"/>
          </w:tcPr>
          <w:p w14:paraId="0BBE23D1" w14:textId="77777777" w:rsidR="00DA1C64" w:rsidRDefault="00BC311E">
            <w:pPr>
              <w:spacing w:after="120"/>
              <w:rPr>
                <w:ins w:id="1113" w:author="Samsung" w:date="2021-04-13T11:02:00Z"/>
                <w:rFonts w:eastAsia="Malgun Gothic"/>
                <w:color w:val="0070C0"/>
                <w:lang w:val="en-US" w:eastAsia="ko-KR"/>
              </w:rPr>
            </w:pPr>
            <w:ins w:id="1114" w:author="Samsung" w:date="2021-04-13T11: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870C1A6" w14:textId="77777777" w:rsidR="00DA1C64" w:rsidRDefault="00BC311E">
            <w:pPr>
              <w:spacing w:after="120"/>
              <w:rPr>
                <w:ins w:id="1115" w:author="Samsung" w:date="2021-04-13T11:02:00Z"/>
                <w:rFonts w:eastAsiaTheme="minorEastAsia"/>
                <w:color w:val="0070C0"/>
                <w:lang w:val="en-US" w:eastAsia="zh-CN"/>
              </w:rPr>
            </w:pPr>
            <w:ins w:id="1116" w:author="Samsung" w:date="2021-04-13T11:02:00Z">
              <w:r>
                <w:rPr>
                  <w:rFonts w:eastAsiaTheme="minorEastAsia" w:hint="eastAsia"/>
                  <w:color w:val="0070C0"/>
                  <w:lang w:val="en-US" w:eastAsia="zh-CN"/>
                </w:rPr>
                <w:t>O</w:t>
              </w:r>
              <w:r>
                <w:rPr>
                  <w:rFonts w:eastAsiaTheme="minorEastAsia"/>
                  <w:color w:val="0070C0"/>
                  <w:lang w:val="en-US" w:eastAsia="zh-CN"/>
                </w:rPr>
                <w:t xml:space="preserve">ption 2 with </w:t>
              </w:r>
              <w:proofErr w:type="gramStart"/>
              <w:r>
                <w:rPr>
                  <w:rFonts w:eastAsiaTheme="minorEastAsia"/>
                  <w:color w:val="0070C0"/>
                  <w:lang w:val="en-US" w:eastAsia="zh-CN"/>
                </w:rPr>
                <w:t>alt-1</w:t>
              </w:r>
              <w:proofErr w:type="gramEnd"/>
            </w:ins>
          </w:p>
          <w:p w14:paraId="38C1C40A" w14:textId="77777777" w:rsidR="00DA1C64" w:rsidRDefault="00BC311E">
            <w:pPr>
              <w:spacing w:after="120"/>
              <w:rPr>
                <w:ins w:id="1117" w:author="Samsung" w:date="2021-04-13T11:02:00Z"/>
                <w:rFonts w:eastAsia="Malgun Gothic"/>
                <w:color w:val="0070C0"/>
                <w:lang w:val="en-US" w:eastAsia="ko-KR"/>
              </w:rPr>
            </w:pPr>
            <w:ins w:id="1118" w:author="Samsung" w:date="2021-04-13T11:02:00Z">
              <w:r>
                <w:rPr>
                  <w:rFonts w:eastAsiaTheme="minorEastAsia"/>
                  <w:color w:val="0070C0"/>
                  <w:lang w:val="en-US" w:eastAsia="zh-CN"/>
                </w:rPr>
                <w:t xml:space="preserve">It is important to minimize PSD difference for CBM. Moreover, Option 2 is not </w:t>
              </w:r>
              <w:proofErr w:type="gramStart"/>
              <w:r>
                <w:rPr>
                  <w:rFonts w:eastAsiaTheme="minorEastAsia"/>
                  <w:color w:val="0070C0"/>
                  <w:lang w:val="en-US" w:eastAsia="zh-CN"/>
                </w:rPr>
                <w:t>contradict</w:t>
              </w:r>
              <w:proofErr w:type="gramEnd"/>
              <w:r>
                <w:rPr>
                  <w:rFonts w:eastAsiaTheme="minorEastAsia"/>
                  <w:color w:val="0070C0"/>
                  <w:lang w:val="en-US" w:eastAsia="zh-CN"/>
                </w:rPr>
                <w:t xml:space="preserve"> with the unified framework in R4-2104491 on PSD difference.</w:t>
              </w:r>
            </w:ins>
          </w:p>
        </w:tc>
      </w:tr>
      <w:tr w:rsidR="00DA1C64" w14:paraId="49140F8D" w14:textId="77777777">
        <w:trPr>
          <w:ins w:id="1119" w:author="Xiaomi" w:date="2021-04-13T11:36:00Z"/>
        </w:trPr>
        <w:tc>
          <w:tcPr>
            <w:tcW w:w="1236" w:type="dxa"/>
          </w:tcPr>
          <w:p w14:paraId="67544FCE" w14:textId="77777777" w:rsidR="00DA1C64" w:rsidRDefault="00BC311E">
            <w:pPr>
              <w:spacing w:after="120"/>
              <w:rPr>
                <w:ins w:id="1120" w:author="Xiaomi" w:date="2021-04-13T11:36:00Z"/>
                <w:rFonts w:eastAsiaTheme="minorEastAsia"/>
                <w:color w:val="0070C0"/>
                <w:lang w:val="en-US" w:eastAsia="zh-CN"/>
              </w:rPr>
            </w:pPr>
            <w:ins w:id="1121" w:author="Xiaomi" w:date="2021-04-13T11: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8673C5" w14:textId="77777777" w:rsidR="00DA1C64" w:rsidRDefault="00BC311E">
            <w:pPr>
              <w:spacing w:after="120"/>
              <w:rPr>
                <w:ins w:id="1122" w:author="Xiaomi" w:date="2021-04-13T11:36:00Z"/>
                <w:rFonts w:eastAsiaTheme="minorEastAsia"/>
                <w:color w:val="0070C0"/>
                <w:lang w:val="en-US" w:eastAsia="zh-CN"/>
              </w:rPr>
            </w:pPr>
            <w:ins w:id="1123" w:author="Xiaomi" w:date="2021-04-13T11:37:00Z">
              <w:r>
                <w:rPr>
                  <w:rFonts w:eastAsiaTheme="minorEastAsia"/>
                  <w:color w:val="0070C0"/>
                  <w:lang w:val="en-US" w:eastAsia="zh-CN"/>
                </w:rPr>
                <w:t xml:space="preserve">We are open for </w:t>
              </w:r>
            </w:ins>
            <w:ins w:id="1124" w:author="Xiaomi" w:date="2021-04-13T11:38:00Z">
              <w:r>
                <w:rPr>
                  <w:rFonts w:eastAsiaTheme="minorEastAsia"/>
                  <w:color w:val="0070C0"/>
                  <w:lang w:val="en-US" w:eastAsia="zh-CN"/>
                </w:rPr>
                <w:t>all Options</w:t>
              </w:r>
            </w:ins>
          </w:p>
        </w:tc>
      </w:tr>
      <w:tr w:rsidR="00DA1C64" w14:paraId="1B5FADCA" w14:textId="77777777">
        <w:trPr>
          <w:ins w:id="1125" w:author="ZTE" w:date="2021-04-13T15:12:00Z"/>
        </w:trPr>
        <w:tc>
          <w:tcPr>
            <w:tcW w:w="1236" w:type="dxa"/>
          </w:tcPr>
          <w:p w14:paraId="21A57CE6" w14:textId="77777777" w:rsidR="00DA1C64" w:rsidRDefault="00BC311E">
            <w:pPr>
              <w:spacing w:after="120"/>
              <w:rPr>
                <w:ins w:id="1126" w:author="ZTE" w:date="2021-04-13T15:12:00Z"/>
                <w:rFonts w:eastAsiaTheme="minorEastAsia"/>
                <w:color w:val="0070C0"/>
                <w:lang w:val="en-US" w:eastAsia="zh-CN"/>
              </w:rPr>
            </w:pPr>
            <w:ins w:id="1127" w:author="ZTE" w:date="2021-04-13T15:12:00Z">
              <w:r>
                <w:rPr>
                  <w:rFonts w:eastAsiaTheme="minorEastAsia" w:hint="eastAsia"/>
                  <w:color w:val="0070C0"/>
                  <w:lang w:val="en-US" w:eastAsia="zh-CN"/>
                </w:rPr>
                <w:t>ZTE</w:t>
              </w:r>
            </w:ins>
          </w:p>
        </w:tc>
        <w:tc>
          <w:tcPr>
            <w:tcW w:w="8395" w:type="dxa"/>
          </w:tcPr>
          <w:p w14:paraId="64B553E0" w14:textId="77777777" w:rsidR="00DA1C64" w:rsidRDefault="00BC311E">
            <w:pPr>
              <w:spacing w:after="120"/>
              <w:rPr>
                <w:ins w:id="1128" w:author="ZTE" w:date="2021-04-13T15:12:00Z"/>
                <w:rFonts w:eastAsiaTheme="minorEastAsia"/>
                <w:color w:val="0070C0"/>
                <w:lang w:val="en-US" w:eastAsia="zh-CN"/>
              </w:rPr>
            </w:pPr>
            <w:ins w:id="1129" w:author="ZTE" w:date="2021-04-13T15:12:00Z">
              <w:r>
                <w:rPr>
                  <w:rFonts w:eastAsiaTheme="minorEastAsia" w:hint="eastAsia"/>
                  <w:color w:val="0070C0"/>
                  <w:lang w:val="en-US" w:eastAsia="zh-CN"/>
                </w:rPr>
                <w:t>Share same view with LGE.</w:t>
              </w:r>
            </w:ins>
          </w:p>
        </w:tc>
      </w:tr>
    </w:tbl>
    <w:p w14:paraId="409AEA10" w14:textId="77777777" w:rsidR="00DA1C64" w:rsidRDefault="00DA1C64">
      <w:pPr>
        <w:rPr>
          <w:i/>
          <w:color w:val="0070C0"/>
          <w:lang w:eastAsia="zh-CN"/>
        </w:rPr>
      </w:pPr>
    </w:p>
    <w:p w14:paraId="12122CD3" w14:textId="77777777" w:rsidR="00DA1C64" w:rsidRDefault="00BC311E">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5E4E594A"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EC46663" w14:textId="77777777" w:rsidR="00DA1C64" w:rsidRDefault="00BC311E">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4F98E37E" w14:textId="77777777" w:rsidR="00DA1C64" w:rsidRDefault="00BC311E">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75C389C" w14:textId="77777777" w:rsidR="00DA1C64" w:rsidRDefault="00BC311E">
      <w:pPr>
        <w:rPr>
          <w:lang w:val="sv-SE" w:eastAsia="zh-CN"/>
        </w:rPr>
      </w:pPr>
      <w:r>
        <w:rPr>
          <w:lang w:val="sv-SE" w:eastAsia="zh-CN"/>
        </w:rPr>
        <w:t>No CRs or TPs.</w:t>
      </w:r>
    </w:p>
    <w:p w14:paraId="67F4785C" w14:textId="77777777" w:rsidR="00DA1C64" w:rsidRDefault="00BC311E">
      <w:pPr>
        <w:pStyle w:val="Heading2"/>
      </w:pPr>
      <w:proofErr w:type="spellStart"/>
      <w:r>
        <w:t>Summary</w:t>
      </w:r>
      <w:proofErr w:type="spellEnd"/>
      <w:r>
        <w:rPr>
          <w:rFonts w:hint="eastAsia"/>
        </w:rPr>
        <w:t xml:space="preserve"> for 1st round </w:t>
      </w:r>
    </w:p>
    <w:p w14:paraId="28BA4A66"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DC4F0E4"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A1C64" w14:paraId="5B0095EF" w14:textId="77777777">
        <w:tc>
          <w:tcPr>
            <w:tcW w:w="1242" w:type="dxa"/>
          </w:tcPr>
          <w:p w14:paraId="575A1964" w14:textId="77777777" w:rsidR="00DA1C64" w:rsidRDefault="00DA1C64">
            <w:pPr>
              <w:rPr>
                <w:rFonts w:eastAsiaTheme="minorEastAsia"/>
                <w:b/>
                <w:bCs/>
                <w:color w:val="0070C0"/>
                <w:lang w:val="en-US" w:eastAsia="zh-CN"/>
              </w:rPr>
            </w:pPr>
          </w:p>
        </w:tc>
        <w:tc>
          <w:tcPr>
            <w:tcW w:w="8615" w:type="dxa"/>
          </w:tcPr>
          <w:p w14:paraId="368D04D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58CD646C" w14:textId="77777777">
        <w:tc>
          <w:tcPr>
            <w:tcW w:w="1242" w:type="dxa"/>
          </w:tcPr>
          <w:p w14:paraId="4084D122" w14:textId="77777777" w:rsidR="00DA1C64" w:rsidRDefault="00BC311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257E0FD" w14:textId="77777777" w:rsidR="00DA1C64" w:rsidRDefault="00BC311E">
            <w:pPr>
              <w:rPr>
                <w:rFonts w:eastAsiaTheme="minorEastAsia"/>
                <w:i/>
                <w:color w:val="0070C0"/>
                <w:lang w:val="en-US" w:eastAsia="zh-CN"/>
              </w:rPr>
            </w:pPr>
            <w:r>
              <w:rPr>
                <w:rFonts w:eastAsiaTheme="minorEastAsia" w:hint="eastAsia"/>
                <w:i/>
                <w:color w:val="0070C0"/>
                <w:lang w:val="en-US" w:eastAsia="zh-CN"/>
              </w:rPr>
              <w:t>Tentative agreements:</w:t>
            </w:r>
          </w:p>
          <w:p w14:paraId="405F295E" w14:textId="77777777" w:rsidR="00DA1C64" w:rsidRDefault="00BC311E">
            <w:pPr>
              <w:rPr>
                <w:rFonts w:eastAsiaTheme="minorEastAsia"/>
                <w:i/>
                <w:color w:val="0070C0"/>
                <w:lang w:val="en-US" w:eastAsia="zh-CN"/>
              </w:rPr>
            </w:pPr>
            <w:r>
              <w:rPr>
                <w:rFonts w:eastAsiaTheme="minorEastAsia" w:hint="eastAsia"/>
                <w:i/>
                <w:color w:val="0070C0"/>
                <w:lang w:val="en-US" w:eastAsia="zh-CN"/>
              </w:rPr>
              <w:t>Candidate options:</w:t>
            </w:r>
          </w:p>
          <w:p w14:paraId="1DC2E4BA" w14:textId="77777777" w:rsidR="00DA1C64" w:rsidRDefault="00BC311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926D8E" w14:textId="77777777" w:rsidR="00DA1C64" w:rsidRDefault="00DA1C64">
      <w:pPr>
        <w:rPr>
          <w:i/>
          <w:color w:val="0070C0"/>
          <w:lang w:val="en-US" w:eastAsia="zh-CN"/>
        </w:rPr>
      </w:pPr>
    </w:p>
    <w:p w14:paraId="3E81D71F" w14:textId="77777777" w:rsidR="00DA1C64" w:rsidRDefault="00DA1C64">
      <w:pPr>
        <w:rPr>
          <w:i/>
          <w:color w:val="0070C0"/>
          <w:lang w:val="en-US" w:eastAsia="zh-CN"/>
        </w:rPr>
      </w:pPr>
    </w:p>
    <w:p w14:paraId="1626A7BE" w14:textId="77777777" w:rsidR="00DA1C64" w:rsidRDefault="00BC311E">
      <w:pPr>
        <w:pStyle w:val="Heading3"/>
        <w:rPr>
          <w:sz w:val="24"/>
          <w:szCs w:val="16"/>
        </w:rPr>
      </w:pPr>
      <w:r>
        <w:rPr>
          <w:sz w:val="24"/>
          <w:szCs w:val="16"/>
        </w:rPr>
        <w:t>CRs/TPs</w:t>
      </w:r>
    </w:p>
    <w:p w14:paraId="63FDD194"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A1C64" w14:paraId="3471B115" w14:textId="77777777">
        <w:tc>
          <w:tcPr>
            <w:tcW w:w="1242" w:type="dxa"/>
          </w:tcPr>
          <w:p w14:paraId="1B5E0564" w14:textId="77777777" w:rsidR="00DA1C64" w:rsidRDefault="00BC311E">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019304"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2A8703B2" w14:textId="77777777">
        <w:tc>
          <w:tcPr>
            <w:tcW w:w="1242" w:type="dxa"/>
          </w:tcPr>
          <w:p w14:paraId="08A3480D"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0FDC65"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A57C3D" w14:textId="77777777" w:rsidR="00DA1C64" w:rsidRDefault="00DA1C64">
      <w:pPr>
        <w:rPr>
          <w:color w:val="0070C0"/>
          <w:lang w:val="en-US" w:eastAsia="zh-CN"/>
        </w:rPr>
      </w:pPr>
    </w:p>
    <w:p w14:paraId="1F9BE8F5" w14:textId="77777777" w:rsidR="00DA1C64" w:rsidRDefault="00BC311E">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3B44CCB5" w14:textId="77777777" w:rsidR="00DA1C64" w:rsidRDefault="00BC311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96DFD17" w14:textId="77777777" w:rsidR="00DA1C64" w:rsidRDefault="00DA1C64">
      <w:pPr>
        <w:rPr>
          <w:lang w:val="en-US" w:eastAsia="zh-CN"/>
        </w:rPr>
      </w:pPr>
    </w:p>
    <w:p w14:paraId="6B93442E" w14:textId="77777777" w:rsidR="00DA1C64" w:rsidRDefault="00BC311E">
      <w:pPr>
        <w:pStyle w:val="Heading1"/>
        <w:rPr>
          <w:lang w:eastAsia="ja-JP"/>
        </w:rPr>
      </w:pPr>
      <w:proofErr w:type="spellStart"/>
      <w:r>
        <w:rPr>
          <w:lang w:eastAsia="ja-JP"/>
        </w:rPr>
        <w:t>Topic</w:t>
      </w:r>
      <w:proofErr w:type="spellEnd"/>
      <w:r>
        <w:rPr>
          <w:lang w:eastAsia="ja-JP"/>
        </w:rPr>
        <w:t xml:space="preserve"> #6: LS on </w:t>
      </w:r>
      <w:proofErr w:type="spellStart"/>
      <w:r>
        <w:rPr>
          <w:lang w:eastAsia="ja-JP"/>
        </w:rPr>
        <w:t>introduction</w:t>
      </w:r>
      <w:proofErr w:type="spellEnd"/>
      <w:r>
        <w:rPr>
          <w:lang w:eastAsia="ja-JP"/>
        </w:rPr>
        <w:t xml:space="preserve"> of new </w:t>
      </w:r>
      <w:proofErr w:type="spellStart"/>
      <w:r>
        <w:rPr>
          <w:lang w:eastAsia="ja-JP"/>
        </w:rPr>
        <w:t>frequency</w:t>
      </w:r>
      <w:proofErr w:type="spellEnd"/>
      <w:r>
        <w:rPr>
          <w:lang w:eastAsia="ja-JP"/>
        </w:rPr>
        <w:t xml:space="preserve"> separation </w:t>
      </w:r>
      <w:proofErr w:type="spellStart"/>
      <w:r>
        <w:rPr>
          <w:lang w:eastAsia="ja-JP"/>
        </w:rPr>
        <w:t>classes</w:t>
      </w:r>
      <w:proofErr w:type="spellEnd"/>
      <w:r>
        <w:rPr>
          <w:lang w:eastAsia="ja-JP"/>
        </w:rPr>
        <w:t xml:space="preserve"> (R4-2104402)</w:t>
      </w:r>
    </w:p>
    <w:p w14:paraId="0BAB76F9" w14:textId="77777777" w:rsidR="00DA1C64" w:rsidRDefault="00BC311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127"/>
        <w:gridCol w:w="1799"/>
        <w:gridCol w:w="1168"/>
        <w:gridCol w:w="5537"/>
      </w:tblGrid>
      <w:tr w:rsidR="00DA1C64" w14:paraId="78DDA7C1" w14:textId="77777777">
        <w:trPr>
          <w:trHeight w:val="468"/>
        </w:trPr>
        <w:tc>
          <w:tcPr>
            <w:tcW w:w="1127" w:type="dxa"/>
            <w:vAlign w:val="center"/>
          </w:tcPr>
          <w:p w14:paraId="4BFFF56A" w14:textId="77777777" w:rsidR="00DA1C64" w:rsidRDefault="00BC311E">
            <w:pPr>
              <w:spacing w:before="120" w:after="120"/>
              <w:rPr>
                <w:b/>
                <w:bCs/>
              </w:rPr>
            </w:pPr>
            <w:r>
              <w:rPr>
                <w:b/>
                <w:bCs/>
              </w:rPr>
              <w:t>T-doc number</w:t>
            </w:r>
          </w:p>
        </w:tc>
        <w:tc>
          <w:tcPr>
            <w:tcW w:w="1799" w:type="dxa"/>
          </w:tcPr>
          <w:p w14:paraId="3576BDDF" w14:textId="77777777" w:rsidR="00DA1C64" w:rsidRDefault="00BC311E">
            <w:pPr>
              <w:spacing w:before="120" w:after="120"/>
              <w:rPr>
                <w:b/>
                <w:bCs/>
              </w:rPr>
            </w:pPr>
            <w:r>
              <w:rPr>
                <w:b/>
                <w:bCs/>
              </w:rPr>
              <w:t>Title</w:t>
            </w:r>
          </w:p>
        </w:tc>
        <w:tc>
          <w:tcPr>
            <w:tcW w:w="1168" w:type="dxa"/>
            <w:vAlign w:val="center"/>
          </w:tcPr>
          <w:p w14:paraId="275EF01A" w14:textId="77777777" w:rsidR="00DA1C64" w:rsidRDefault="00BC311E">
            <w:pPr>
              <w:spacing w:before="120" w:after="120"/>
              <w:rPr>
                <w:b/>
                <w:bCs/>
              </w:rPr>
            </w:pPr>
            <w:r>
              <w:rPr>
                <w:b/>
                <w:bCs/>
              </w:rPr>
              <w:t>Company</w:t>
            </w:r>
          </w:p>
        </w:tc>
        <w:tc>
          <w:tcPr>
            <w:tcW w:w="5537" w:type="dxa"/>
            <w:vAlign w:val="center"/>
          </w:tcPr>
          <w:p w14:paraId="002DD1FE" w14:textId="77777777" w:rsidR="00DA1C64" w:rsidRDefault="00BC311E">
            <w:pPr>
              <w:spacing w:before="120" w:after="120"/>
              <w:rPr>
                <w:b/>
                <w:bCs/>
              </w:rPr>
            </w:pPr>
            <w:r>
              <w:rPr>
                <w:b/>
                <w:bCs/>
              </w:rPr>
              <w:t>Proposals / Observations</w:t>
            </w:r>
          </w:p>
        </w:tc>
      </w:tr>
      <w:tr w:rsidR="00DA1C64" w14:paraId="793DFA3B" w14:textId="77777777">
        <w:trPr>
          <w:trHeight w:val="468"/>
        </w:trPr>
        <w:tc>
          <w:tcPr>
            <w:tcW w:w="1127" w:type="dxa"/>
          </w:tcPr>
          <w:p w14:paraId="6A7996F1" w14:textId="77777777" w:rsidR="00DA1C64" w:rsidRDefault="00BC311E">
            <w:pPr>
              <w:spacing w:before="120" w:after="120"/>
            </w:pPr>
            <w:r>
              <w:t>R4-2104402</w:t>
            </w:r>
          </w:p>
        </w:tc>
        <w:tc>
          <w:tcPr>
            <w:tcW w:w="1799" w:type="dxa"/>
          </w:tcPr>
          <w:p w14:paraId="55A07F21" w14:textId="77777777" w:rsidR="00DA1C64" w:rsidRDefault="00BC311E">
            <w:pPr>
              <w:spacing w:before="120" w:after="120"/>
            </w:pPr>
            <w:r>
              <w:t>LS on introduction of new frequency separation classes</w:t>
            </w:r>
          </w:p>
        </w:tc>
        <w:tc>
          <w:tcPr>
            <w:tcW w:w="1168" w:type="dxa"/>
          </w:tcPr>
          <w:p w14:paraId="0939FE31" w14:textId="77777777" w:rsidR="00DA1C64" w:rsidRDefault="00BC311E">
            <w:pPr>
              <w:spacing w:before="120" w:after="120"/>
            </w:pPr>
            <w:r>
              <w:t>Nokia</w:t>
            </w:r>
          </w:p>
        </w:tc>
        <w:tc>
          <w:tcPr>
            <w:tcW w:w="5537" w:type="dxa"/>
          </w:tcPr>
          <w:p w14:paraId="10D9522E" w14:textId="77777777" w:rsidR="00DA1C64" w:rsidRDefault="00BC311E">
            <w:pPr>
              <w:spacing w:afterLines="50" w:after="120"/>
              <w:rPr>
                <w:rFonts w:ascii="Arial" w:hAnsi="Arial" w:cs="Arial"/>
                <w:b/>
              </w:rPr>
            </w:pPr>
            <w:bookmarkStart w:id="1130" w:name="OLE_LINK205"/>
            <w:bookmarkStart w:id="1131" w:name="OLE_LINK206"/>
            <w:r>
              <w:rPr>
                <w:rFonts w:ascii="Arial" w:hAnsi="Arial" w:cs="Arial"/>
                <w:b/>
              </w:rPr>
              <w:t>1. Overall Description:</w:t>
            </w:r>
          </w:p>
          <w:p w14:paraId="7C3260E9" w14:textId="77777777" w:rsidR="00DA1C64" w:rsidRDefault="00BC311E">
            <w:pPr>
              <w:pStyle w:val="Header"/>
              <w:spacing w:afterLines="50" w:after="120"/>
              <w:rPr>
                <w:rFonts w:eastAsia="MS Mincho" w:cs="Arial"/>
                <w:lang w:eastAsia="ja-JP"/>
              </w:rPr>
            </w:pPr>
            <w:r>
              <w:rPr>
                <w:rFonts w:eastAsia="MS Mincho" w:cs="Arial"/>
                <w:lang w:eastAsia="ja-JP"/>
              </w:rPr>
              <w:t>RAN4 has introduced two new frequency separation classes into</w:t>
            </w:r>
            <w:r>
              <w:t xml:space="preserve"> </w:t>
            </w:r>
            <w:r>
              <w:rPr>
                <w:rFonts w:eastAsia="MS Mincho" w:cs="Arial"/>
                <w:lang w:eastAsia="ja-JP"/>
              </w:rPr>
              <w:t>Table 5.3A.4-2 in TS 38.101-2. Values in that table correspond to IE</w:t>
            </w:r>
            <w:r>
              <w:rPr>
                <w:rFonts w:eastAsia="MS Mincho" w:cs="Arial"/>
                <w:i/>
                <w:iCs/>
                <w:lang w:eastAsia="ja-JP"/>
              </w:rPr>
              <w:t xml:space="preserve"> </w:t>
            </w:r>
            <w:proofErr w:type="spellStart"/>
            <w:r>
              <w:rPr>
                <w:rFonts w:eastAsia="MS Mincho" w:cs="Arial"/>
                <w:i/>
                <w:iCs/>
                <w:lang w:eastAsia="ja-JP"/>
              </w:rPr>
              <w:t>FreqSeparationClass</w:t>
            </w:r>
            <w:proofErr w:type="spellEnd"/>
            <w:r>
              <w:rPr>
                <w:rFonts w:eastAsia="MS Mincho" w:cs="Arial"/>
                <w:i/>
                <w:iCs/>
                <w:lang w:eastAsia="ja-JP"/>
              </w:rPr>
              <w:t xml:space="preserve">. </w:t>
            </w:r>
            <w:r>
              <w:rPr>
                <w:rFonts w:eastAsia="MS Mincho" w:cs="Arial"/>
                <w:lang w:eastAsia="ja-JP"/>
              </w:rPr>
              <w:t>New values are 400 and 600 MHz.</w:t>
            </w:r>
          </w:p>
          <w:p w14:paraId="33BCBF4F" w14:textId="77777777" w:rsidR="00DA1C64" w:rsidRDefault="00DA1C64">
            <w:pPr>
              <w:pStyle w:val="Header"/>
              <w:spacing w:afterLines="50" w:after="120"/>
              <w:rPr>
                <w:rFonts w:cs="Arial"/>
                <w:lang w:eastAsia="zh-CN"/>
              </w:rPr>
            </w:pPr>
          </w:p>
          <w:p w14:paraId="6B040C7E" w14:textId="77777777" w:rsidR="00DA1C64" w:rsidRDefault="00BC311E">
            <w:pPr>
              <w:spacing w:after="120"/>
              <w:rPr>
                <w:rFonts w:ascii="Arial" w:hAnsi="Arial" w:cs="Arial"/>
                <w:b/>
              </w:rPr>
            </w:pPr>
            <w:r>
              <w:rPr>
                <w:rFonts w:ascii="Arial" w:hAnsi="Arial" w:cs="Arial"/>
                <w:b/>
              </w:rPr>
              <w:t>2. Actions:</w:t>
            </w:r>
          </w:p>
          <w:p w14:paraId="156032F7" w14:textId="77777777" w:rsidR="00DA1C64" w:rsidRDefault="00BC311E">
            <w:pPr>
              <w:spacing w:after="120"/>
              <w:ind w:left="1985" w:hanging="1985"/>
              <w:rPr>
                <w:rFonts w:ascii="Arial" w:hAnsi="Arial" w:cs="Arial"/>
                <w:b/>
              </w:rPr>
            </w:pPr>
            <w:r>
              <w:rPr>
                <w:rFonts w:ascii="Arial" w:hAnsi="Arial" w:cs="Arial"/>
                <w:b/>
              </w:rPr>
              <w:t>To RAN2:</w:t>
            </w:r>
          </w:p>
          <w:p w14:paraId="268FE481" w14:textId="77777777" w:rsidR="00DA1C64" w:rsidRDefault="00BC311E">
            <w:pPr>
              <w:spacing w:after="120"/>
            </w:pPr>
            <w:r>
              <w:rPr>
                <w:rFonts w:ascii="Arial" w:hAnsi="Arial" w:cs="Arial"/>
                <w:b/>
              </w:rPr>
              <w:t xml:space="preserve">ACTION: </w:t>
            </w:r>
            <w:r>
              <w:rPr>
                <w:rFonts w:ascii="Arial" w:hAnsi="Arial" w:cs="Arial"/>
              </w:rPr>
              <w:t>RAN4 respectfully asks RAN2 to update the signalling.</w:t>
            </w:r>
            <w:bookmarkEnd w:id="1130"/>
            <w:bookmarkEnd w:id="1131"/>
          </w:p>
        </w:tc>
      </w:tr>
    </w:tbl>
    <w:p w14:paraId="59B5B3AD" w14:textId="77777777" w:rsidR="00DA1C64" w:rsidRDefault="00DA1C64"/>
    <w:p w14:paraId="2ABAD2A2" w14:textId="77777777" w:rsidR="00DA1C64" w:rsidRDefault="00BC311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C2F6213" w14:textId="77777777" w:rsidR="00DA1C64" w:rsidRDefault="00BC311E">
      <w:pPr>
        <w:pStyle w:val="Heading3"/>
        <w:rPr>
          <w:sz w:val="24"/>
          <w:szCs w:val="16"/>
        </w:rPr>
      </w:pPr>
      <w:proofErr w:type="spellStart"/>
      <w:r>
        <w:rPr>
          <w:sz w:val="24"/>
          <w:szCs w:val="16"/>
        </w:rPr>
        <w:t>Sub-topic</w:t>
      </w:r>
      <w:proofErr w:type="spellEnd"/>
      <w:r>
        <w:rPr>
          <w:sz w:val="24"/>
          <w:szCs w:val="16"/>
        </w:rPr>
        <w:t xml:space="preserve"> 6-1: </w:t>
      </w:r>
      <w:proofErr w:type="spellStart"/>
      <w:r>
        <w:rPr>
          <w:sz w:val="24"/>
          <w:szCs w:val="16"/>
        </w:rPr>
        <w:t>Approval</w:t>
      </w:r>
      <w:proofErr w:type="spellEnd"/>
      <w:r>
        <w:rPr>
          <w:sz w:val="24"/>
          <w:szCs w:val="16"/>
        </w:rPr>
        <w:t xml:space="preserve"> of LS on </w:t>
      </w:r>
      <w:proofErr w:type="spellStart"/>
      <w:r>
        <w:rPr>
          <w:sz w:val="24"/>
          <w:szCs w:val="16"/>
        </w:rPr>
        <w:t>introduction</w:t>
      </w:r>
      <w:proofErr w:type="spellEnd"/>
      <w:r>
        <w:rPr>
          <w:sz w:val="24"/>
          <w:szCs w:val="16"/>
        </w:rPr>
        <w:t xml:space="preserve"> of new </w:t>
      </w:r>
      <w:proofErr w:type="spellStart"/>
      <w:r>
        <w:rPr>
          <w:sz w:val="24"/>
          <w:szCs w:val="16"/>
        </w:rPr>
        <w:t>frequency</w:t>
      </w:r>
      <w:proofErr w:type="spellEnd"/>
      <w:r>
        <w:rPr>
          <w:sz w:val="24"/>
          <w:szCs w:val="16"/>
        </w:rPr>
        <w:t xml:space="preserve"> separation </w:t>
      </w:r>
      <w:proofErr w:type="spellStart"/>
      <w:r>
        <w:rPr>
          <w:sz w:val="24"/>
          <w:szCs w:val="16"/>
        </w:rPr>
        <w:t>classes</w:t>
      </w:r>
      <w:proofErr w:type="spellEnd"/>
    </w:p>
    <w:p w14:paraId="20D248D9" w14:textId="77777777" w:rsidR="00DA1C64" w:rsidRDefault="00BC311E">
      <w:pPr>
        <w:rPr>
          <w:b/>
          <w:color w:val="0070C0"/>
          <w:lang w:eastAsia="ko-KR"/>
        </w:rPr>
      </w:pPr>
      <w:r>
        <w:rPr>
          <w:b/>
          <w:color w:val="0070C0"/>
          <w:lang w:eastAsia="ko-KR"/>
        </w:rPr>
        <w:t>Issue 6-1: Is the LS agreeable on</w:t>
      </w:r>
      <w:r>
        <w:t xml:space="preserve"> </w:t>
      </w:r>
      <w:r>
        <w:rPr>
          <w:b/>
          <w:color w:val="0070C0"/>
          <w:lang w:eastAsia="ko-KR"/>
        </w:rPr>
        <w:t>R4-2104402</w:t>
      </w:r>
    </w:p>
    <w:p w14:paraId="3E416D6C"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0F91B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4356E0C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with modifications</w:t>
      </w:r>
    </w:p>
    <w:p w14:paraId="76F9A8A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Not needed</w:t>
      </w:r>
    </w:p>
    <w:p w14:paraId="62C6F1C4"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35DEE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78FBB535" w14:textId="77777777">
        <w:tc>
          <w:tcPr>
            <w:tcW w:w="1236" w:type="dxa"/>
          </w:tcPr>
          <w:p w14:paraId="7EB5BAB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CC97E3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1EF4B06" w14:textId="77777777">
        <w:tc>
          <w:tcPr>
            <w:tcW w:w="1236" w:type="dxa"/>
          </w:tcPr>
          <w:p w14:paraId="6B63990E" w14:textId="77777777" w:rsidR="00DA1C64" w:rsidRDefault="00BC311E">
            <w:pPr>
              <w:spacing w:after="120"/>
              <w:rPr>
                <w:ins w:id="1132" w:author="Ting-Wei Kang (康庭維)" w:date="2021-04-12T18:38:00Z"/>
                <w:rFonts w:eastAsiaTheme="minorEastAsia"/>
                <w:color w:val="0070C0"/>
                <w:lang w:val="en-US" w:eastAsia="zh-CN"/>
              </w:rPr>
            </w:pPr>
            <w:ins w:id="1133" w:author="Ting-Wei Kang (康庭維)" w:date="2021-04-12T18:38:00Z">
              <w:r>
                <w:rPr>
                  <w:rFonts w:eastAsiaTheme="minorEastAsia"/>
                  <w:color w:val="0070C0"/>
                  <w:lang w:val="en-US" w:eastAsia="zh-CN"/>
                </w:rPr>
                <w:t>MediaTek</w:t>
              </w:r>
            </w:ins>
          </w:p>
          <w:p w14:paraId="66F39004" w14:textId="77777777" w:rsidR="00DA1C64" w:rsidRDefault="00BC311E">
            <w:pPr>
              <w:spacing w:after="120"/>
              <w:rPr>
                <w:rFonts w:eastAsiaTheme="minorEastAsia"/>
                <w:color w:val="0070C0"/>
                <w:lang w:val="en-US" w:eastAsia="zh-CN"/>
              </w:rPr>
            </w:pPr>
            <w:del w:id="1134" w:author="Ting-Wei Kang (康庭維)" w:date="2021-04-12T18:38:00Z">
              <w:r>
                <w:rPr>
                  <w:rFonts w:eastAsiaTheme="minorEastAsia" w:hint="eastAsia"/>
                  <w:color w:val="0070C0"/>
                  <w:lang w:val="en-US" w:eastAsia="zh-CN"/>
                </w:rPr>
                <w:delText>XXX</w:delText>
              </w:r>
            </w:del>
          </w:p>
        </w:tc>
        <w:tc>
          <w:tcPr>
            <w:tcW w:w="8395" w:type="dxa"/>
          </w:tcPr>
          <w:p w14:paraId="28E8D2E1" w14:textId="77777777" w:rsidR="00DA1C64" w:rsidRDefault="00BC311E">
            <w:pPr>
              <w:spacing w:after="120"/>
              <w:rPr>
                <w:ins w:id="1135" w:author="Ting-Wei Kang (康庭維)" w:date="2021-04-12T19:26:00Z"/>
                <w:rFonts w:eastAsiaTheme="minorEastAsia"/>
                <w:color w:val="0070C0"/>
                <w:lang w:val="en-US" w:eastAsia="zh-CN"/>
              </w:rPr>
            </w:pPr>
            <w:ins w:id="1136" w:author="Ting-Wei Kang (康庭維)" w:date="2021-04-12T18:38:00Z">
              <w:r>
                <w:rPr>
                  <w:rFonts w:eastAsiaTheme="minorEastAsia"/>
                  <w:color w:val="0070C0"/>
                  <w:lang w:val="en-US" w:eastAsia="zh-CN"/>
                </w:rPr>
                <w:t xml:space="preserve">Option 1. </w:t>
              </w:r>
            </w:ins>
          </w:p>
          <w:p w14:paraId="06EECB06" w14:textId="77777777" w:rsidR="00DA1C64" w:rsidRDefault="00BC311E">
            <w:pPr>
              <w:spacing w:after="120"/>
              <w:rPr>
                <w:rFonts w:eastAsiaTheme="minorEastAsia"/>
                <w:color w:val="0070C0"/>
                <w:lang w:val="en-US" w:eastAsia="zh-CN"/>
              </w:rPr>
            </w:pPr>
            <w:ins w:id="1137" w:author="Ting-Wei Kang (康庭維)" w:date="2021-04-12T18:38:00Z">
              <w:r>
                <w:rPr>
                  <w:rFonts w:eastAsiaTheme="minorEastAsia"/>
                  <w:color w:val="0070C0"/>
                  <w:lang w:val="en-US" w:eastAsia="zh-CN"/>
                </w:rPr>
                <w:t>It’s good to sy</w:t>
              </w:r>
            </w:ins>
            <w:ins w:id="1138" w:author="Ting-Wei Kang (康庭維)" w:date="2021-04-12T18:39:00Z">
              <w:r>
                <w:rPr>
                  <w:rFonts w:eastAsiaTheme="minorEastAsia"/>
                  <w:color w:val="0070C0"/>
                  <w:lang w:val="en-US" w:eastAsia="zh-CN"/>
                </w:rPr>
                <w:t>nc-up with RAN2.</w:t>
              </w:r>
            </w:ins>
          </w:p>
        </w:tc>
      </w:tr>
      <w:tr w:rsidR="00DA1C64" w14:paraId="475431FA" w14:textId="77777777">
        <w:tc>
          <w:tcPr>
            <w:tcW w:w="1236" w:type="dxa"/>
          </w:tcPr>
          <w:p w14:paraId="241DCE3E" w14:textId="77777777" w:rsidR="00DA1C64" w:rsidRDefault="00BC311E">
            <w:pPr>
              <w:spacing w:after="120"/>
              <w:rPr>
                <w:rFonts w:eastAsiaTheme="minorEastAsia"/>
                <w:color w:val="0070C0"/>
                <w:lang w:val="en-US" w:eastAsia="zh-CN"/>
              </w:rPr>
            </w:pPr>
            <w:ins w:id="1139" w:author="OPPO" w:date="2021-04-12T21:26:00Z">
              <w:r>
                <w:rPr>
                  <w:rFonts w:eastAsiaTheme="minorEastAsia"/>
                  <w:color w:val="0070C0"/>
                  <w:lang w:val="en-US" w:eastAsia="zh-CN"/>
                </w:rPr>
                <w:t>OPPO</w:t>
              </w:r>
            </w:ins>
          </w:p>
        </w:tc>
        <w:tc>
          <w:tcPr>
            <w:tcW w:w="8395" w:type="dxa"/>
          </w:tcPr>
          <w:p w14:paraId="267DE8AE" w14:textId="77777777" w:rsidR="00DA1C64" w:rsidRDefault="00BC311E">
            <w:pPr>
              <w:spacing w:after="120"/>
              <w:rPr>
                <w:rFonts w:eastAsiaTheme="minorEastAsia"/>
                <w:color w:val="0070C0"/>
                <w:lang w:val="en-US" w:eastAsia="zh-CN"/>
              </w:rPr>
            </w:pPr>
            <w:ins w:id="1140" w:author="OPPO" w:date="2021-04-12T21:26:00Z">
              <w:r>
                <w:rPr>
                  <w:rFonts w:eastAsiaTheme="minorEastAsia" w:hint="eastAsia"/>
                  <w:color w:val="0070C0"/>
                  <w:lang w:val="en-US" w:eastAsia="zh-CN"/>
                </w:rPr>
                <w:t>O</w:t>
              </w:r>
              <w:r>
                <w:rPr>
                  <w:rFonts w:eastAsiaTheme="minorEastAsia"/>
                  <w:color w:val="0070C0"/>
                  <w:lang w:val="en-US" w:eastAsia="zh-CN"/>
                </w:rPr>
                <w:t>ption 1.</w:t>
              </w:r>
            </w:ins>
          </w:p>
        </w:tc>
      </w:tr>
      <w:tr w:rsidR="00DA1C64" w14:paraId="52C2948A" w14:textId="77777777">
        <w:tc>
          <w:tcPr>
            <w:tcW w:w="1236" w:type="dxa"/>
          </w:tcPr>
          <w:p w14:paraId="040E2AB3" w14:textId="77777777" w:rsidR="00DA1C64" w:rsidRDefault="00BC311E">
            <w:pPr>
              <w:spacing w:after="120"/>
              <w:rPr>
                <w:rFonts w:eastAsiaTheme="minorEastAsia"/>
                <w:color w:val="0070C0"/>
                <w:lang w:val="en-US" w:eastAsia="zh-CN"/>
              </w:rPr>
            </w:pPr>
            <w:ins w:id="1141" w:author="Qualcomm" w:date="2021-04-12T13:31:00Z">
              <w:r>
                <w:rPr>
                  <w:rFonts w:eastAsiaTheme="minorEastAsia"/>
                  <w:color w:val="0070C0"/>
                  <w:lang w:val="en-US" w:eastAsia="zh-CN"/>
                </w:rPr>
                <w:t>Qualcomm</w:t>
              </w:r>
            </w:ins>
          </w:p>
        </w:tc>
        <w:tc>
          <w:tcPr>
            <w:tcW w:w="8395" w:type="dxa"/>
          </w:tcPr>
          <w:p w14:paraId="2E88D791" w14:textId="77777777" w:rsidR="00DA1C64" w:rsidRDefault="00BC311E">
            <w:pPr>
              <w:spacing w:after="120"/>
              <w:rPr>
                <w:rFonts w:eastAsiaTheme="minorEastAsia"/>
                <w:color w:val="0070C0"/>
                <w:lang w:val="en-US" w:eastAsia="zh-CN"/>
              </w:rPr>
            </w:pPr>
            <w:ins w:id="1142" w:author="Qualcomm" w:date="2021-04-12T13:31:00Z">
              <w:r>
                <w:rPr>
                  <w:rFonts w:eastAsiaTheme="minorEastAsia"/>
                  <w:color w:val="0070C0"/>
                  <w:lang w:val="en-US" w:eastAsia="zh-CN"/>
                </w:rPr>
                <w:t>Option 1</w:t>
              </w:r>
            </w:ins>
          </w:p>
        </w:tc>
      </w:tr>
      <w:tr w:rsidR="00DA1C64" w14:paraId="4395002F" w14:textId="77777777">
        <w:trPr>
          <w:ins w:id="1143" w:author="Samsung" w:date="2021-04-13T11:02:00Z"/>
        </w:trPr>
        <w:tc>
          <w:tcPr>
            <w:tcW w:w="1236" w:type="dxa"/>
          </w:tcPr>
          <w:p w14:paraId="0DC95B30" w14:textId="77777777" w:rsidR="00DA1C64" w:rsidRDefault="00BC311E">
            <w:pPr>
              <w:spacing w:after="120"/>
              <w:rPr>
                <w:ins w:id="1144" w:author="Samsung" w:date="2021-04-13T11:02:00Z"/>
                <w:rFonts w:eastAsiaTheme="minorEastAsia"/>
                <w:color w:val="0070C0"/>
                <w:lang w:val="en-US" w:eastAsia="zh-CN"/>
              </w:rPr>
            </w:pPr>
            <w:ins w:id="1145" w:author="Samsung" w:date="2021-04-13T11:0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0BBE6E1" w14:textId="77777777" w:rsidR="00DA1C64" w:rsidRDefault="00BC311E">
            <w:pPr>
              <w:spacing w:after="120"/>
              <w:rPr>
                <w:ins w:id="1146" w:author="Samsung" w:date="2021-04-13T11:02:00Z"/>
                <w:rFonts w:eastAsiaTheme="minorEastAsia"/>
                <w:color w:val="0070C0"/>
                <w:lang w:val="en-US" w:eastAsia="zh-CN"/>
              </w:rPr>
            </w:pPr>
            <w:ins w:id="1147" w:author="Samsung" w:date="2021-04-13T11:02:00Z">
              <w:r>
                <w:rPr>
                  <w:rFonts w:eastAsiaTheme="minorEastAsia" w:hint="eastAsia"/>
                  <w:color w:val="0070C0"/>
                  <w:lang w:val="en-US" w:eastAsia="zh-CN"/>
                </w:rPr>
                <w:t>O</w:t>
              </w:r>
              <w:r>
                <w:rPr>
                  <w:rFonts w:eastAsiaTheme="minorEastAsia"/>
                  <w:color w:val="0070C0"/>
                  <w:lang w:val="en-US" w:eastAsia="zh-CN"/>
                </w:rPr>
                <w:t>ption 1</w:t>
              </w:r>
            </w:ins>
          </w:p>
        </w:tc>
      </w:tr>
      <w:tr w:rsidR="00DA1C64" w14:paraId="3B8F00BF" w14:textId="77777777">
        <w:trPr>
          <w:ins w:id="1148" w:author="Xiaomi" w:date="2021-04-13T11:38:00Z"/>
        </w:trPr>
        <w:tc>
          <w:tcPr>
            <w:tcW w:w="1236" w:type="dxa"/>
          </w:tcPr>
          <w:p w14:paraId="4634D8A0" w14:textId="77777777" w:rsidR="00DA1C64" w:rsidRDefault="00BC311E">
            <w:pPr>
              <w:spacing w:after="120"/>
              <w:rPr>
                <w:ins w:id="1149" w:author="Xiaomi" w:date="2021-04-13T11:38:00Z"/>
                <w:rFonts w:eastAsiaTheme="minorEastAsia"/>
                <w:color w:val="0070C0"/>
                <w:lang w:val="en-US" w:eastAsia="zh-CN"/>
              </w:rPr>
            </w:pPr>
            <w:ins w:id="1150" w:author="Xiaomi" w:date="2021-04-13T11:38:00Z">
              <w:r>
                <w:rPr>
                  <w:rFonts w:eastAsiaTheme="minorEastAsia" w:hint="eastAsia"/>
                  <w:color w:val="0070C0"/>
                  <w:lang w:val="en-US" w:eastAsia="zh-CN"/>
                </w:rPr>
                <w:t>Xia</w:t>
              </w:r>
              <w:r>
                <w:rPr>
                  <w:rFonts w:eastAsiaTheme="minorEastAsia"/>
                  <w:color w:val="0070C0"/>
                  <w:lang w:val="en-US" w:eastAsia="zh-CN"/>
                </w:rPr>
                <w:t>omi</w:t>
              </w:r>
            </w:ins>
          </w:p>
        </w:tc>
        <w:tc>
          <w:tcPr>
            <w:tcW w:w="8395" w:type="dxa"/>
          </w:tcPr>
          <w:p w14:paraId="7467575A" w14:textId="77777777" w:rsidR="00DA1C64" w:rsidRDefault="00BC311E">
            <w:pPr>
              <w:spacing w:after="120"/>
              <w:rPr>
                <w:ins w:id="1151" w:author="Xiaomi" w:date="2021-04-13T11:38:00Z"/>
                <w:rFonts w:eastAsiaTheme="minorEastAsia"/>
                <w:color w:val="0070C0"/>
                <w:lang w:val="en-US" w:eastAsia="zh-CN"/>
              </w:rPr>
            </w:pPr>
            <w:ins w:id="1152" w:author="Xiaomi" w:date="2021-04-13T11:38:00Z">
              <w:r>
                <w:rPr>
                  <w:rFonts w:eastAsiaTheme="minorEastAsia" w:hint="eastAsia"/>
                  <w:color w:val="0070C0"/>
                  <w:lang w:val="en-US" w:eastAsia="zh-CN"/>
                </w:rPr>
                <w:t>O</w:t>
              </w:r>
              <w:r>
                <w:rPr>
                  <w:rFonts w:eastAsiaTheme="minorEastAsia"/>
                  <w:color w:val="0070C0"/>
                  <w:lang w:val="en-US" w:eastAsia="zh-CN"/>
                </w:rPr>
                <w:t>pt</w:t>
              </w:r>
            </w:ins>
            <w:ins w:id="1153" w:author="Xiaomi" w:date="2021-04-13T11:39:00Z">
              <w:r>
                <w:rPr>
                  <w:rFonts w:eastAsiaTheme="minorEastAsia"/>
                  <w:color w:val="0070C0"/>
                  <w:lang w:val="en-US" w:eastAsia="zh-CN"/>
                </w:rPr>
                <w:t>ion 1</w:t>
              </w:r>
            </w:ins>
          </w:p>
        </w:tc>
      </w:tr>
      <w:tr w:rsidR="00E16CA6" w14:paraId="73C81D0D" w14:textId="77777777">
        <w:trPr>
          <w:ins w:id="1154" w:author="Vasenkari, Petri J. (Nokia - FI/Espoo)" w:date="2021-04-13T11:32:00Z"/>
        </w:trPr>
        <w:tc>
          <w:tcPr>
            <w:tcW w:w="1236" w:type="dxa"/>
          </w:tcPr>
          <w:p w14:paraId="3B35F464" w14:textId="240D2D62" w:rsidR="00E16CA6" w:rsidRDefault="00E16CA6">
            <w:pPr>
              <w:spacing w:after="120"/>
              <w:rPr>
                <w:ins w:id="1155" w:author="Vasenkari, Petri J. (Nokia - FI/Espoo)" w:date="2021-04-13T11:32:00Z"/>
                <w:rFonts w:eastAsiaTheme="minorEastAsia"/>
                <w:color w:val="0070C0"/>
                <w:lang w:val="en-US" w:eastAsia="zh-CN"/>
              </w:rPr>
            </w:pPr>
            <w:ins w:id="1156" w:author="Vasenkari, Petri J. (Nokia - FI/Espoo)" w:date="2021-04-13T11:32:00Z">
              <w:r>
                <w:rPr>
                  <w:rFonts w:eastAsiaTheme="minorEastAsia"/>
                  <w:color w:val="0070C0"/>
                  <w:lang w:val="en-US" w:eastAsia="zh-CN"/>
                </w:rPr>
                <w:t>Nokia</w:t>
              </w:r>
            </w:ins>
          </w:p>
        </w:tc>
        <w:tc>
          <w:tcPr>
            <w:tcW w:w="8395" w:type="dxa"/>
          </w:tcPr>
          <w:p w14:paraId="1FED75AC" w14:textId="07B080E7" w:rsidR="00E16CA6" w:rsidRDefault="00E16CA6">
            <w:pPr>
              <w:spacing w:after="120"/>
              <w:rPr>
                <w:ins w:id="1157" w:author="Vasenkari, Petri J. (Nokia - FI/Espoo)" w:date="2021-04-13T11:32:00Z"/>
                <w:rFonts w:eastAsiaTheme="minorEastAsia"/>
                <w:color w:val="0070C0"/>
                <w:lang w:val="en-US" w:eastAsia="zh-CN"/>
              </w:rPr>
            </w:pPr>
            <w:ins w:id="1158" w:author="Vasenkari, Petri J. (Nokia - FI/Espoo)" w:date="2021-04-13T11:32:00Z">
              <w:r>
                <w:rPr>
                  <w:rFonts w:eastAsiaTheme="minorEastAsia"/>
                  <w:color w:val="0070C0"/>
                  <w:lang w:val="en-US" w:eastAsia="zh-CN"/>
                </w:rPr>
                <w:t>Option 1</w:t>
              </w:r>
            </w:ins>
          </w:p>
        </w:tc>
      </w:tr>
    </w:tbl>
    <w:p w14:paraId="781C6C56" w14:textId="77777777" w:rsidR="00DA1C64" w:rsidRDefault="00DA1C64">
      <w:pPr>
        <w:rPr>
          <w:b/>
          <w:color w:val="0070C0"/>
          <w:lang w:eastAsia="ko-KR"/>
        </w:rPr>
      </w:pPr>
    </w:p>
    <w:p w14:paraId="75750DFC" w14:textId="77777777" w:rsidR="00DA1C64" w:rsidRDefault="00DA1C64">
      <w:pPr>
        <w:rPr>
          <w:i/>
          <w:color w:val="0070C0"/>
          <w:lang w:eastAsia="zh-CN"/>
        </w:rPr>
      </w:pPr>
    </w:p>
    <w:p w14:paraId="26A6685F" w14:textId="77777777" w:rsidR="00DA1C64" w:rsidRDefault="00BC311E">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58FEC6AC"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1189D3C" w14:textId="77777777" w:rsidR="00DA1C64" w:rsidRDefault="00BC311E">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6854DE16" w14:textId="77777777" w:rsidR="00DA1C64" w:rsidRDefault="00BC311E">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1AD8E349" w14:textId="77777777" w:rsidR="00DA1C64" w:rsidRDefault="00BC311E">
      <w:pPr>
        <w:rPr>
          <w:lang w:val="sv-SE" w:eastAsia="zh-CN"/>
        </w:rPr>
      </w:pPr>
      <w:r>
        <w:rPr>
          <w:lang w:val="sv-SE" w:eastAsia="zh-CN"/>
        </w:rPr>
        <w:t>No CRs or TPs.</w:t>
      </w:r>
    </w:p>
    <w:p w14:paraId="0D943393" w14:textId="77777777" w:rsidR="00DA1C64" w:rsidRDefault="00BC311E">
      <w:pPr>
        <w:pStyle w:val="Heading2"/>
      </w:pPr>
      <w:proofErr w:type="spellStart"/>
      <w:r>
        <w:t>Summary</w:t>
      </w:r>
      <w:proofErr w:type="spellEnd"/>
      <w:r>
        <w:rPr>
          <w:rFonts w:hint="eastAsia"/>
        </w:rPr>
        <w:t xml:space="preserve"> for 1st round </w:t>
      </w:r>
    </w:p>
    <w:p w14:paraId="098B4FE5" w14:textId="77777777" w:rsidR="00DA1C64" w:rsidRDefault="00BC311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084AE3A"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A1C64" w14:paraId="0EA3F065" w14:textId="77777777">
        <w:tc>
          <w:tcPr>
            <w:tcW w:w="1242" w:type="dxa"/>
          </w:tcPr>
          <w:p w14:paraId="3D1CBD17" w14:textId="77777777" w:rsidR="00DA1C64" w:rsidRDefault="00DA1C64">
            <w:pPr>
              <w:rPr>
                <w:rFonts w:eastAsiaTheme="minorEastAsia"/>
                <w:b/>
                <w:bCs/>
                <w:color w:val="0070C0"/>
                <w:lang w:val="en-US" w:eastAsia="zh-CN"/>
              </w:rPr>
            </w:pPr>
          </w:p>
        </w:tc>
        <w:tc>
          <w:tcPr>
            <w:tcW w:w="8615" w:type="dxa"/>
          </w:tcPr>
          <w:p w14:paraId="128EE2EA"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0E347472" w14:textId="77777777">
        <w:tc>
          <w:tcPr>
            <w:tcW w:w="1242" w:type="dxa"/>
          </w:tcPr>
          <w:p w14:paraId="424A0DCF" w14:textId="77777777" w:rsidR="00DA1C64" w:rsidRDefault="00BC311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E00A41A" w14:textId="77777777" w:rsidR="00DA1C64" w:rsidRDefault="00BC311E">
            <w:pPr>
              <w:rPr>
                <w:rFonts w:eastAsiaTheme="minorEastAsia"/>
                <w:i/>
                <w:color w:val="0070C0"/>
                <w:lang w:val="en-US" w:eastAsia="zh-CN"/>
              </w:rPr>
            </w:pPr>
            <w:r>
              <w:rPr>
                <w:rFonts w:eastAsiaTheme="minorEastAsia" w:hint="eastAsia"/>
                <w:i/>
                <w:color w:val="0070C0"/>
                <w:lang w:val="en-US" w:eastAsia="zh-CN"/>
              </w:rPr>
              <w:t>Tentative agreements:</w:t>
            </w:r>
          </w:p>
          <w:p w14:paraId="69A4547B" w14:textId="77777777" w:rsidR="00DA1C64" w:rsidRDefault="00BC311E">
            <w:pPr>
              <w:rPr>
                <w:rFonts w:eastAsiaTheme="minorEastAsia"/>
                <w:i/>
                <w:color w:val="0070C0"/>
                <w:lang w:val="en-US" w:eastAsia="zh-CN"/>
              </w:rPr>
            </w:pPr>
            <w:r>
              <w:rPr>
                <w:rFonts w:eastAsiaTheme="minorEastAsia" w:hint="eastAsia"/>
                <w:i/>
                <w:color w:val="0070C0"/>
                <w:lang w:val="en-US" w:eastAsia="zh-CN"/>
              </w:rPr>
              <w:t>Candidate options:</w:t>
            </w:r>
          </w:p>
          <w:p w14:paraId="6049E71F" w14:textId="77777777" w:rsidR="00DA1C64" w:rsidRDefault="00BC311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63E746" w14:textId="77777777" w:rsidR="00DA1C64" w:rsidRDefault="00DA1C64">
      <w:pPr>
        <w:rPr>
          <w:i/>
          <w:color w:val="0070C0"/>
          <w:lang w:val="en-US" w:eastAsia="zh-CN"/>
        </w:rPr>
      </w:pPr>
    </w:p>
    <w:p w14:paraId="4CAC2233" w14:textId="77777777" w:rsidR="00DA1C64" w:rsidRDefault="00DA1C64">
      <w:pPr>
        <w:rPr>
          <w:i/>
          <w:color w:val="0070C0"/>
          <w:lang w:val="en-US" w:eastAsia="zh-CN"/>
        </w:rPr>
      </w:pPr>
    </w:p>
    <w:p w14:paraId="02A8DA18" w14:textId="77777777" w:rsidR="00DA1C64" w:rsidRDefault="00BC311E">
      <w:pPr>
        <w:pStyle w:val="Heading3"/>
        <w:rPr>
          <w:sz w:val="24"/>
          <w:szCs w:val="16"/>
        </w:rPr>
      </w:pPr>
      <w:r>
        <w:rPr>
          <w:sz w:val="24"/>
          <w:szCs w:val="16"/>
        </w:rPr>
        <w:t>CRs/TPs</w:t>
      </w:r>
    </w:p>
    <w:p w14:paraId="22C37CD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A1C64" w14:paraId="61E09739" w14:textId="77777777">
        <w:tc>
          <w:tcPr>
            <w:tcW w:w="1242" w:type="dxa"/>
          </w:tcPr>
          <w:p w14:paraId="4099582B"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D8311A"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1AD9BEA2" w14:textId="77777777">
        <w:tc>
          <w:tcPr>
            <w:tcW w:w="1242" w:type="dxa"/>
          </w:tcPr>
          <w:p w14:paraId="00164B50"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53FB39"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7316F5" w14:textId="77777777" w:rsidR="00DA1C64" w:rsidRDefault="00DA1C64">
      <w:pPr>
        <w:rPr>
          <w:color w:val="0070C0"/>
          <w:lang w:val="en-US" w:eastAsia="zh-CN"/>
        </w:rPr>
      </w:pPr>
    </w:p>
    <w:p w14:paraId="10448122" w14:textId="77777777" w:rsidR="00DA1C64" w:rsidRDefault="00BC311E">
      <w:pPr>
        <w:pStyle w:val="Heading2"/>
      </w:pPr>
      <w:r>
        <w:rPr>
          <w:rFonts w:hint="eastAsia"/>
        </w:rPr>
        <w:lastRenderedPageBreak/>
        <w:t>Discussion on 2nd round</w:t>
      </w:r>
      <w:r>
        <w:t xml:space="preserve"> (</w:t>
      </w:r>
      <w:proofErr w:type="spellStart"/>
      <w:r>
        <w:t>if</w:t>
      </w:r>
      <w:proofErr w:type="spellEnd"/>
      <w:r>
        <w:t xml:space="preserve"> </w:t>
      </w:r>
      <w:proofErr w:type="spellStart"/>
      <w:r>
        <w:t>applicable</w:t>
      </w:r>
      <w:proofErr w:type="spellEnd"/>
      <w:r>
        <w:t>)</w:t>
      </w:r>
    </w:p>
    <w:p w14:paraId="2F1ABDCF" w14:textId="77777777" w:rsidR="00DA1C64" w:rsidRDefault="00BC311E">
      <w:pPr>
        <w:rPr>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FF07A7A" w14:textId="77777777" w:rsidR="00DA1C64" w:rsidRDefault="00BC311E">
      <w:pPr>
        <w:pStyle w:val="Heading1"/>
        <w:rPr>
          <w:lang w:val="en-US" w:eastAsia="ja-JP"/>
        </w:rPr>
      </w:pPr>
      <w:r>
        <w:rPr>
          <w:lang w:val="en-US" w:eastAsia="ja-JP"/>
        </w:rPr>
        <w:t xml:space="preserve">Recommendations for </w:t>
      </w:r>
      <w:proofErr w:type="spellStart"/>
      <w:r>
        <w:rPr>
          <w:lang w:val="en-US" w:eastAsia="ja-JP"/>
        </w:rPr>
        <w:t>Tdocs</w:t>
      </w:r>
      <w:proofErr w:type="spellEnd"/>
    </w:p>
    <w:p w14:paraId="379770B7" w14:textId="77777777" w:rsidR="00DA1C64" w:rsidRDefault="00BC311E">
      <w:pPr>
        <w:pStyle w:val="Heading2"/>
      </w:pPr>
      <w:r>
        <w:rPr>
          <w:rFonts w:hint="eastAsia"/>
        </w:rPr>
        <w:t>1st</w:t>
      </w:r>
      <w:r>
        <w:t xml:space="preserve"> </w:t>
      </w:r>
      <w:r>
        <w:rPr>
          <w:rFonts w:hint="eastAsia"/>
        </w:rPr>
        <w:t xml:space="preserve">round </w:t>
      </w:r>
    </w:p>
    <w:p w14:paraId="47CBE084" w14:textId="77777777" w:rsidR="00DA1C64" w:rsidRDefault="00BC311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DA1C64" w14:paraId="68645501" w14:textId="77777777">
        <w:tc>
          <w:tcPr>
            <w:tcW w:w="2058" w:type="pct"/>
          </w:tcPr>
          <w:p w14:paraId="7370FF18" w14:textId="77777777" w:rsidR="00DA1C64" w:rsidRDefault="00BC311E">
            <w:pPr>
              <w:spacing w:after="120"/>
              <w:rPr>
                <w:b/>
                <w:bCs/>
                <w:color w:val="0070C0"/>
                <w:lang w:val="en-US" w:eastAsia="zh-CN"/>
              </w:rPr>
            </w:pPr>
            <w:r>
              <w:rPr>
                <w:b/>
                <w:bCs/>
                <w:color w:val="0070C0"/>
                <w:lang w:val="en-US" w:eastAsia="zh-CN"/>
              </w:rPr>
              <w:t>Title</w:t>
            </w:r>
          </w:p>
        </w:tc>
        <w:tc>
          <w:tcPr>
            <w:tcW w:w="1325" w:type="pct"/>
          </w:tcPr>
          <w:p w14:paraId="50F71F13" w14:textId="77777777" w:rsidR="00DA1C64" w:rsidRDefault="00BC311E">
            <w:pPr>
              <w:spacing w:after="120"/>
              <w:rPr>
                <w:b/>
                <w:bCs/>
                <w:color w:val="0070C0"/>
                <w:lang w:val="en-US" w:eastAsia="zh-CN"/>
              </w:rPr>
            </w:pPr>
            <w:r>
              <w:rPr>
                <w:b/>
                <w:bCs/>
                <w:color w:val="0070C0"/>
                <w:lang w:val="en-US" w:eastAsia="zh-CN"/>
              </w:rPr>
              <w:t>Source</w:t>
            </w:r>
          </w:p>
        </w:tc>
        <w:tc>
          <w:tcPr>
            <w:tcW w:w="1617" w:type="pct"/>
          </w:tcPr>
          <w:p w14:paraId="336FF059" w14:textId="77777777" w:rsidR="00DA1C64" w:rsidRDefault="00BC311E">
            <w:pPr>
              <w:spacing w:after="120"/>
              <w:rPr>
                <w:b/>
                <w:bCs/>
                <w:color w:val="0070C0"/>
                <w:lang w:val="en-US" w:eastAsia="zh-CN"/>
              </w:rPr>
            </w:pPr>
            <w:r>
              <w:rPr>
                <w:b/>
                <w:bCs/>
                <w:color w:val="0070C0"/>
                <w:lang w:val="en-US" w:eastAsia="zh-CN"/>
              </w:rPr>
              <w:t>Comments</w:t>
            </w:r>
          </w:p>
        </w:tc>
      </w:tr>
      <w:tr w:rsidR="00DA1C64" w14:paraId="1CDB2CA4" w14:textId="77777777">
        <w:tc>
          <w:tcPr>
            <w:tcW w:w="2058" w:type="pct"/>
          </w:tcPr>
          <w:p w14:paraId="6C1DFCEC" w14:textId="77777777" w:rsidR="00DA1C64" w:rsidRDefault="00BC311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57CE9B6" w14:textId="77777777" w:rsidR="00DA1C64" w:rsidRDefault="00BC311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41ECE40" w14:textId="77777777" w:rsidR="00DA1C64" w:rsidRDefault="00DA1C64">
            <w:pPr>
              <w:spacing w:after="120"/>
              <w:rPr>
                <w:rFonts w:eastAsiaTheme="minorEastAsia"/>
                <w:color w:val="0070C0"/>
                <w:lang w:val="en-US" w:eastAsia="zh-CN"/>
              </w:rPr>
            </w:pPr>
          </w:p>
        </w:tc>
      </w:tr>
      <w:tr w:rsidR="00DA1C64" w14:paraId="5B8AA038" w14:textId="77777777">
        <w:tc>
          <w:tcPr>
            <w:tcW w:w="2058" w:type="pct"/>
          </w:tcPr>
          <w:p w14:paraId="1F4C5CAF" w14:textId="77777777" w:rsidR="00DA1C64" w:rsidRDefault="00BC311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F8C5587" w14:textId="77777777" w:rsidR="00DA1C64" w:rsidRDefault="00BC311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5B9FF79" w14:textId="77777777" w:rsidR="00DA1C64" w:rsidRDefault="00BC311E">
            <w:pPr>
              <w:spacing w:after="120"/>
              <w:rPr>
                <w:rFonts w:eastAsiaTheme="minorEastAsia"/>
                <w:color w:val="0070C0"/>
                <w:lang w:val="en-US" w:eastAsia="zh-CN"/>
              </w:rPr>
            </w:pPr>
            <w:r>
              <w:rPr>
                <w:rFonts w:eastAsiaTheme="minorEastAsia"/>
                <w:color w:val="0070C0"/>
                <w:lang w:val="en-US" w:eastAsia="zh-CN"/>
              </w:rPr>
              <w:t>To: RAN_X; Cc: RAN_Y</w:t>
            </w:r>
          </w:p>
        </w:tc>
      </w:tr>
      <w:tr w:rsidR="00DA1C64" w14:paraId="7FD40341" w14:textId="77777777">
        <w:tc>
          <w:tcPr>
            <w:tcW w:w="2058" w:type="pct"/>
          </w:tcPr>
          <w:p w14:paraId="70316752" w14:textId="77777777" w:rsidR="00DA1C64" w:rsidRDefault="00DA1C64">
            <w:pPr>
              <w:spacing w:after="120"/>
              <w:rPr>
                <w:rFonts w:eastAsiaTheme="minorEastAsia"/>
                <w:i/>
                <w:color w:val="0070C0"/>
                <w:lang w:val="en-US" w:eastAsia="zh-CN"/>
              </w:rPr>
            </w:pPr>
          </w:p>
        </w:tc>
        <w:tc>
          <w:tcPr>
            <w:tcW w:w="1325" w:type="pct"/>
          </w:tcPr>
          <w:p w14:paraId="3255B2F8" w14:textId="77777777" w:rsidR="00DA1C64" w:rsidRDefault="00DA1C64">
            <w:pPr>
              <w:spacing w:after="120"/>
              <w:rPr>
                <w:rFonts w:eastAsiaTheme="minorEastAsia"/>
                <w:i/>
                <w:color w:val="0070C0"/>
                <w:lang w:val="en-US" w:eastAsia="zh-CN"/>
              </w:rPr>
            </w:pPr>
          </w:p>
        </w:tc>
        <w:tc>
          <w:tcPr>
            <w:tcW w:w="1617" w:type="pct"/>
          </w:tcPr>
          <w:p w14:paraId="1CBFA971" w14:textId="77777777" w:rsidR="00DA1C64" w:rsidRDefault="00DA1C64">
            <w:pPr>
              <w:spacing w:after="120"/>
              <w:rPr>
                <w:rFonts w:eastAsiaTheme="minorEastAsia"/>
                <w:i/>
                <w:color w:val="0070C0"/>
                <w:lang w:val="en-US" w:eastAsia="zh-CN"/>
              </w:rPr>
            </w:pPr>
          </w:p>
        </w:tc>
      </w:tr>
    </w:tbl>
    <w:p w14:paraId="038DBF17" w14:textId="77777777" w:rsidR="00DA1C64" w:rsidRDefault="00DA1C64">
      <w:pPr>
        <w:rPr>
          <w:lang w:val="en-US" w:eastAsia="ja-JP"/>
        </w:rPr>
      </w:pPr>
    </w:p>
    <w:p w14:paraId="6FE88D2D" w14:textId="77777777" w:rsidR="00DA1C64" w:rsidRDefault="00BC311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A1C64" w14:paraId="3E11FE01" w14:textId="77777777">
        <w:tc>
          <w:tcPr>
            <w:tcW w:w="1424" w:type="dxa"/>
          </w:tcPr>
          <w:p w14:paraId="477CDD8D" w14:textId="77777777" w:rsidR="00DA1C64" w:rsidRDefault="00BC311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C4C3AC6" w14:textId="77777777" w:rsidR="00DA1C64" w:rsidRDefault="00BC311E">
            <w:pPr>
              <w:spacing w:after="120"/>
              <w:rPr>
                <w:b/>
                <w:bCs/>
                <w:color w:val="0070C0"/>
                <w:lang w:val="en-US" w:eastAsia="zh-CN"/>
              </w:rPr>
            </w:pPr>
            <w:r>
              <w:rPr>
                <w:b/>
                <w:bCs/>
                <w:color w:val="0070C0"/>
                <w:lang w:val="en-US" w:eastAsia="zh-CN"/>
              </w:rPr>
              <w:t>Title</w:t>
            </w:r>
          </w:p>
        </w:tc>
        <w:tc>
          <w:tcPr>
            <w:tcW w:w="1418" w:type="dxa"/>
          </w:tcPr>
          <w:p w14:paraId="33777B86" w14:textId="77777777" w:rsidR="00DA1C64" w:rsidRDefault="00BC311E">
            <w:pPr>
              <w:spacing w:after="120"/>
              <w:rPr>
                <w:b/>
                <w:bCs/>
                <w:color w:val="0070C0"/>
                <w:lang w:val="en-US" w:eastAsia="zh-CN"/>
              </w:rPr>
            </w:pPr>
            <w:r>
              <w:rPr>
                <w:b/>
                <w:bCs/>
                <w:color w:val="0070C0"/>
                <w:lang w:val="en-US" w:eastAsia="zh-CN"/>
              </w:rPr>
              <w:t>Source</w:t>
            </w:r>
          </w:p>
        </w:tc>
        <w:tc>
          <w:tcPr>
            <w:tcW w:w="2409" w:type="dxa"/>
          </w:tcPr>
          <w:p w14:paraId="09CA82FF" w14:textId="77777777" w:rsidR="00DA1C64" w:rsidRDefault="00BC31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1036C5" w14:textId="77777777" w:rsidR="00DA1C64" w:rsidRDefault="00BC311E">
            <w:pPr>
              <w:spacing w:after="120"/>
              <w:rPr>
                <w:b/>
                <w:bCs/>
                <w:color w:val="0070C0"/>
                <w:lang w:val="en-US" w:eastAsia="zh-CN"/>
              </w:rPr>
            </w:pPr>
            <w:r>
              <w:rPr>
                <w:b/>
                <w:bCs/>
                <w:color w:val="0070C0"/>
                <w:lang w:val="en-US" w:eastAsia="zh-CN"/>
              </w:rPr>
              <w:t>Comments</w:t>
            </w:r>
          </w:p>
        </w:tc>
      </w:tr>
      <w:tr w:rsidR="00DA1C64" w14:paraId="392A2882" w14:textId="77777777">
        <w:tc>
          <w:tcPr>
            <w:tcW w:w="1424" w:type="dxa"/>
          </w:tcPr>
          <w:p w14:paraId="534A4F6B"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D59AA7" w14:textId="77777777" w:rsidR="00DA1C64" w:rsidRDefault="00BC311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19AF040" w14:textId="77777777" w:rsidR="00DA1C64" w:rsidRDefault="00BC311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FFFC38E"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1FE059C" w14:textId="77777777" w:rsidR="00DA1C64" w:rsidRDefault="00DA1C64">
            <w:pPr>
              <w:spacing w:after="120"/>
              <w:rPr>
                <w:rFonts w:eastAsiaTheme="minorEastAsia"/>
                <w:color w:val="0070C0"/>
                <w:lang w:val="en-US" w:eastAsia="zh-CN"/>
              </w:rPr>
            </w:pPr>
          </w:p>
        </w:tc>
      </w:tr>
      <w:tr w:rsidR="00DA1C64" w14:paraId="6A8299A0" w14:textId="77777777">
        <w:tc>
          <w:tcPr>
            <w:tcW w:w="1424" w:type="dxa"/>
          </w:tcPr>
          <w:p w14:paraId="2160E05D" w14:textId="77777777" w:rsidR="00DA1C64" w:rsidRDefault="00DA1C64">
            <w:pPr>
              <w:spacing w:after="120"/>
              <w:rPr>
                <w:rFonts w:eastAsiaTheme="minorEastAsia"/>
                <w:color w:val="0070C0"/>
                <w:lang w:val="en-US" w:eastAsia="zh-CN"/>
              </w:rPr>
            </w:pPr>
          </w:p>
        </w:tc>
        <w:tc>
          <w:tcPr>
            <w:tcW w:w="2682" w:type="dxa"/>
          </w:tcPr>
          <w:p w14:paraId="1C8C2129" w14:textId="77777777" w:rsidR="00DA1C64" w:rsidRDefault="00DA1C64">
            <w:pPr>
              <w:spacing w:after="120"/>
              <w:rPr>
                <w:rFonts w:eastAsiaTheme="minorEastAsia"/>
                <w:color w:val="0070C0"/>
                <w:lang w:val="en-US" w:eastAsia="zh-CN"/>
              </w:rPr>
            </w:pPr>
          </w:p>
        </w:tc>
        <w:tc>
          <w:tcPr>
            <w:tcW w:w="1418" w:type="dxa"/>
          </w:tcPr>
          <w:p w14:paraId="46E0DF69" w14:textId="77777777" w:rsidR="00DA1C64" w:rsidRDefault="00DA1C64">
            <w:pPr>
              <w:spacing w:after="120"/>
              <w:rPr>
                <w:rFonts w:eastAsiaTheme="minorEastAsia"/>
                <w:color w:val="0070C0"/>
                <w:lang w:val="en-US" w:eastAsia="zh-CN"/>
              </w:rPr>
            </w:pPr>
          </w:p>
        </w:tc>
        <w:tc>
          <w:tcPr>
            <w:tcW w:w="2409" w:type="dxa"/>
          </w:tcPr>
          <w:p w14:paraId="3BE79DDB" w14:textId="77777777" w:rsidR="00DA1C64" w:rsidRDefault="00DA1C64">
            <w:pPr>
              <w:spacing w:after="120"/>
              <w:rPr>
                <w:rFonts w:eastAsiaTheme="minorEastAsia"/>
                <w:color w:val="0070C0"/>
                <w:lang w:val="en-US" w:eastAsia="zh-CN"/>
              </w:rPr>
            </w:pPr>
          </w:p>
        </w:tc>
        <w:tc>
          <w:tcPr>
            <w:tcW w:w="1698" w:type="dxa"/>
          </w:tcPr>
          <w:p w14:paraId="3F9FA4D0" w14:textId="77777777" w:rsidR="00DA1C64" w:rsidRDefault="00DA1C64">
            <w:pPr>
              <w:spacing w:after="120"/>
              <w:rPr>
                <w:rFonts w:eastAsiaTheme="minorEastAsia"/>
                <w:color w:val="0070C0"/>
                <w:lang w:val="en-US" w:eastAsia="zh-CN"/>
              </w:rPr>
            </w:pPr>
          </w:p>
        </w:tc>
      </w:tr>
      <w:tr w:rsidR="00DA1C64" w14:paraId="66F8F3C4" w14:textId="77777777">
        <w:tc>
          <w:tcPr>
            <w:tcW w:w="1424" w:type="dxa"/>
          </w:tcPr>
          <w:p w14:paraId="2F4C75B4" w14:textId="77777777" w:rsidR="00DA1C64" w:rsidRDefault="00DA1C64">
            <w:pPr>
              <w:spacing w:after="120"/>
              <w:rPr>
                <w:rFonts w:eastAsiaTheme="minorEastAsia"/>
                <w:color w:val="0070C0"/>
                <w:lang w:val="en-US" w:eastAsia="zh-CN"/>
              </w:rPr>
            </w:pPr>
          </w:p>
        </w:tc>
        <w:tc>
          <w:tcPr>
            <w:tcW w:w="2682" w:type="dxa"/>
          </w:tcPr>
          <w:p w14:paraId="234C476B" w14:textId="77777777" w:rsidR="00DA1C64" w:rsidRDefault="00DA1C64">
            <w:pPr>
              <w:spacing w:after="120"/>
              <w:rPr>
                <w:rFonts w:eastAsiaTheme="minorEastAsia"/>
                <w:color w:val="0070C0"/>
                <w:lang w:val="en-US" w:eastAsia="zh-CN"/>
              </w:rPr>
            </w:pPr>
          </w:p>
        </w:tc>
        <w:tc>
          <w:tcPr>
            <w:tcW w:w="1418" w:type="dxa"/>
          </w:tcPr>
          <w:p w14:paraId="405CA338" w14:textId="77777777" w:rsidR="00DA1C64" w:rsidRDefault="00DA1C64">
            <w:pPr>
              <w:spacing w:after="120"/>
              <w:rPr>
                <w:rFonts w:eastAsiaTheme="minorEastAsia"/>
                <w:color w:val="0070C0"/>
                <w:lang w:val="en-US" w:eastAsia="zh-CN"/>
              </w:rPr>
            </w:pPr>
          </w:p>
        </w:tc>
        <w:tc>
          <w:tcPr>
            <w:tcW w:w="2409" w:type="dxa"/>
          </w:tcPr>
          <w:p w14:paraId="3CEE82E5" w14:textId="77777777" w:rsidR="00DA1C64" w:rsidRDefault="00DA1C64">
            <w:pPr>
              <w:spacing w:after="120"/>
              <w:rPr>
                <w:rFonts w:eastAsiaTheme="minorEastAsia"/>
                <w:color w:val="0070C0"/>
                <w:lang w:val="en-US" w:eastAsia="zh-CN"/>
              </w:rPr>
            </w:pPr>
          </w:p>
        </w:tc>
        <w:tc>
          <w:tcPr>
            <w:tcW w:w="1698" w:type="dxa"/>
          </w:tcPr>
          <w:p w14:paraId="25206615" w14:textId="77777777" w:rsidR="00DA1C64" w:rsidRDefault="00DA1C64">
            <w:pPr>
              <w:spacing w:after="120"/>
              <w:rPr>
                <w:rFonts w:eastAsiaTheme="minorEastAsia"/>
                <w:color w:val="0070C0"/>
                <w:lang w:val="en-US" w:eastAsia="zh-CN"/>
              </w:rPr>
            </w:pPr>
          </w:p>
        </w:tc>
      </w:tr>
      <w:tr w:rsidR="00DA1C64" w14:paraId="523A0464" w14:textId="77777777">
        <w:tc>
          <w:tcPr>
            <w:tcW w:w="1424" w:type="dxa"/>
          </w:tcPr>
          <w:p w14:paraId="77AC929F" w14:textId="77777777" w:rsidR="00DA1C64" w:rsidRDefault="00DA1C64">
            <w:pPr>
              <w:spacing w:after="120"/>
              <w:rPr>
                <w:rFonts w:eastAsiaTheme="minorEastAsia"/>
                <w:color w:val="0070C0"/>
                <w:lang w:eastAsia="zh-CN"/>
              </w:rPr>
            </w:pPr>
          </w:p>
        </w:tc>
        <w:tc>
          <w:tcPr>
            <w:tcW w:w="2682" w:type="dxa"/>
          </w:tcPr>
          <w:p w14:paraId="3281D799" w14:textId="77777777" w:rsidR="00DA1C64" w:rsidRDefault="00DA1C64">
            <w:pPr>
              <w:spacing w:after="120"/>
              <w:rPr>
                <w:rFonts w:eastAsiaTheme="minorEastAsia"/>
                <w:i/>
                <w:color w:val="0070C0"/>
                <w:lang w:val="en-US" w:eastAsia="zh-CN"/>
              </w:rPr>
            </w:pPr>
          </w:p>
        </w:tc>
        <w:tc>
          <w:tcPr>
            <w:tcW w:w="1418" w:type="dxa"/>
          </w:tcPr>
          <w:p w14:paraId="3A38C98C" w14:textId="77777777" w:rsidR="00DA1C64" w:rsidRDefault="00DA1C64">
            <w:pPr>
              <w:spacing w:after="120"/>
              <w:rPr>
                <w:rFonts w:eastAsiaTheme="minorEastAsia"/>
                <w:i/>
                <w:color w:val="0070C0"/>
                <w:lang w:val="en-US" w:eastAsia="zh-CN"/>
              </w:rPr>
            </w:pPr>
          </w:p>
        </w:tc>
        <w:tc>
          <w:tcPr>
            <w:tcW w:w="2409" w:type="dxa"/>
          </w:tcPr>
          <w:p w14:paraId="2F98C5D8" w14:textId="77777777" w:rsidR="00DA1C64" w:rsidRDefault="00DA1C64">
            <w:pPr>
              <w:spacing w:after="120"/>
              <w:rPr>
                <w:rFonts w:eastAsiaTheme="minorEastAsia"/>
                <w:color w:val="0070C0"/>
                <w:lang w:val="en-US" w:eastAsia="zh-CN"/>
              </w:rPr>
            </w:pPr>
          </w:p>
        </w:tc>
        <w:tc>
          <w:tcPr>
            <w:tcW w:w="1698" w:type="dxa"/>
          </w:tcPr>
          <w:p w14:paraId="12EABBF9" w14:textId="77777777" w:rsidR="00DA1C64" w:rsidRDefault="00DA1C64">
            <w:pPr>
              <w:spacing w:after="120"/>
              <w:rPr>
                <w:rFonts w:eastAsiaTheme="minorEastAsia"/>
                <w:i/>
                <w:color w:val="0070C0"/>
                <w:lang w:val="en-US" w:eastAsia="zh-CN"/>
              </w:rPr>
            </w:pPr>
          </w:p>
        </w:tc>
      </w:tr>
    </w:tbl>
    <w:p w14:paraId="16C74E5E" w14:textId="77777777" w:rsidR="00DA1C64" w:rsidRDefault="00DA1C64">
      <w:pPr>
        <w:rPr>
          <w:lang w:eastAsia="ja-JP"/>
        </w:rPr>
      </w:pPr>
    </w:p>
    <w:p w14:paraId="77161E0C" w14:textId="77777777" w:rsidR="00DA1C64" w:rsidRDefault="00BC311E">
      <w:pPr>
        <w:rPr>
          <w:rFonts w:eastAsiaTheme="minorEastAsia"/>
          <w:color w:val="0070C0"/>
          <w:lang w:val="en-US" w:eastAsia="zh-CN"/>
        </w:rPr>
      </w:pPr>
      <w:r>
        <w:rPr>
          <w:rFonts w:eastAsiaTheme="minorEastAsia"/>
          <w:color w:val="0070C0"/>
          <w:lang w:val="en-US" w:eastAsia="zh-CN"/>
        </w:rPr>
        <w:t>Notes:</w:t>
      </w:r>
    </w:p>
    <w:p w14:paraId="268BB184"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825D1DE"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F12557" w14:textId="77777777" w:rsidR="00DA1C64" w:rsidRDefault="00BC311E">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323F76" w14:textId="77777777" w:rsidR="00DA1C64" w:rsidRDefault="00BC311E">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B98F4D"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2BB3300"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2A0390E" w14:textId="77777777" w:rsidR="00DA1C64" w:rsidRDefault="00DA1C64">
      <w:pPr>
        <w:rPr>
          <w:rFonts w:eastAsiaTheme="minorEastAsia"/>
          <w:color w:val="0070C0"/>
          <w:lang w:val="en-US" w:eastAsia="zh-CN"/>
        </w:rPr>
      </w:pPr>
    </w:p>
    <w:p w14:paraId="57B98E73" w14:textId="77777777" w:rsidR="00DA1C64" w:rsidRDefault="00BC311E">
      <w:pPr>
        <w:pStyle w:val="Heading2"/>
      </w:pPr>
      <w:r>
        <w:t xml:space="preserve">2nd </w:t>
      </w:r>
      <w:r>
        <w:rPr>
          <w:rFonts w:hint="eastAsia"/>
        </w:rPr>
        <w:t xml:space="preserve">round </w:t>
      </w:r>
    </w:p>
    <w:p w14:paraId="049AACBF" w14:textId="77777777" w:rsidR="00DA1C64" w:rsidRDefault="00DA1C6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C64" w14:paraId="644DA944" w14:textId="77777777">
        <w:tc>
          <w:tcPr>
            <w:tcW w:w="1424" w:type="dxa"/>
          </w:tcPr>
          <w:p w14:paraId="3CE1D322" w14:textId="77777777" w:rsidR="00DA1C64" w:rsidRDefault="00BC311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E6D9E96" w14:textId="77777777" w:rsidR="00DA1C64" w:rsidRDefault="00BC311E">
            <w:pPr>
              <w:spacing w:after="120"/>
              <w:rPr>
                <w:b/>
                <w:bCs/>
                <w:color w:val="0070C0"/>
                <w:lang w:val="en-US" w:eastAsia="zh-CN"/>
              </w:rPr>
            </w:pPr>
            <w:r>
              <w:rPr>
                <w:b/>
                <w:bCs/>
                <w:color w:val="0070C0"/>
                <w:lang w:val="en-US" w:eastAsia="zh-CN"/>
              </w:rPr>
              <w:t>Title</w:t>
            </w:r>
          </w:p>
        </w:tc>
        <w:tc>
          <w:tcPr>
            <w:tcW w:w="1418" w:type="dxa"/>
          </w:tcPr>
          <w:p w14:paraId="0E69B52A" w14:textId="77777777" w:rsidR="00DA1C64" w:rsidRDefault="00BC311E">
            <w:pPr>
              <w:spacing w:after="120"/>
              <w:rPr>
                <w:b/>
                <w:bCs/>
                <w:color w:val="0070C0"/>
                <w:lang w:val="en-US" w:eastAsia="zh-CN"/>
              </w:rPr>
            </w:pPr>
            <w:r>
              <w:rPr>
                <w:b/>
                <w:bCs/>
                <w:color w:val="0070C0"/>
                <w:lang w:val="en-US" w:eastAsia="zh-CN"/>
              </w:rPr>
              <w:t>Source</w:t>
            </w:r>
          </w:p>
        </w:tc>
        <w:tc>
          <w:tcPr>
            <w:tcW w:w="2409" w:type="dxa"/>
          </w:tcPr>
          <w:p w14:paraId="0857C97A" w14:textId="77777777" w:rsidR="00DA1C64" w:rsidRDefault="00BC31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AD91028" w14:textId="77777777" w:rsidR="00DA1C64" w:rsidRDefault="00BC311E">
            <w:pPr>
              <w:spacing w:after="120"/>
              <w:rPr>
                <w:b/>
                <w:bCs/>
                <w:color w:val="0070C0"/>
                <w:lang w:val="en-US" w:eastAsia="zh-CN"/>
              </w:rPr>
            </w:pPr>
            <w:r>
              <w:rPr>
                <w:b/>
                <w:bCs/>
                <w:color w:val="0070C0"/>
                <w:lang w:val="en-US" w:eastAsia="zh-CN"/>
              </w:rPr>
              <w:t>Comments</w:t>
            </w:r>
          </w:p>
        </w:tc>
      </w:tr>
      <w:tr w:rsidR="00DA1C64" w14:paraId="0289AB61" w14:textId="77777777">
        <w:tc>
          <w:tcPr>
            <w:tcW w:w="1424" w:type="dxa"/>
          </w:tcPr>
          <w:p w14:paraId="126394A2" w14:textId="77777777" w:rsidR="00DA1C64" w:rsidRDefault="00BC311E">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1149D928" w14:textId="77777777" w:rsidR="00DA1C64" w:rsidRDefault="00BC311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91C7FE3" w14:textId="77777777" w:rsidR="00DA1C64" w:rsidRDefault="00BC311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56315AF"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543BBD5" w14:textId="77777777" w:rsidR="00DA1C64" w:rsidRDefault="00DA1C64">
            <w:pPr>
              <w:spacing w:after="120"/>
              <w:rPr>
                <w:rFonts w:eastAsiaTheme="minorEastAsia"/>
                <w:color w:val="0070C0"/>
                <w:lang w:val="en-US" w:eastAsia="zh-CN"/>
              </w:rPr>
            </w:pPr>
          </w:p>
        </w:tc>
      </w:tr>
      <w:tr w:rsidR="00DA1C64" w14:paraId="47BEBDD0" w14:textId="77777777">
        <w:tc>
          <w:tcPr>
            <w:tcW w:w="1424" w:type="dxa"/>
          </w:tcPr>
          <w:p w14:paraId="76806946"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75395BF" w14:textId="77777777" w:rsidR="00DA1C64" w:rsidRDefault="00BC311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A49FC6" w14:textId="77777777" w:rsidR="00DA1C64" w:rsidRDefault="00BC311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2922B2B"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C8F1252" w14:textId="77777777" w:rsidR="00DA1C64" w:rsidRDefault="00DA1C64">
            <w:pPr>
              <w:spacing w:after="120"/>
              <w:rPr>
                <w:rFonts w:eastAsiaTheme="minorEastAsia"/>
                <w:color w:val="0070C0"/>
                <w:lang w:val="en-US" w:eastAsia="zh-CN"/>
              </w:rPr>
            </w:pPr>
          </w:p>
        </w:tc>
      </w:tr>
      <w:tr w:rsidR="00DA1C64" w14:paraId="43AAD1A5" w14:textId="77777777">
        <w:tc>
          <w:tcPr>
            <w:tcW w:w="1424" w:type="dxa"/>
          </w:tcPr>
          <w:p w14:paraId="7B84AF4C"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C45F58A" w14:textId="77777777" w:rsidR="00DA1C64" w:rsidRDefault="00BC311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2E97D96" w14:textId="77777777" w:rsidR="00DA1C64" w:rsidRDefault="00BC311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2839DCA"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E490E00" w14:textId="77777777" w:rsidR="00DA1C64" w:rsidRDefault="00DA1C64">
            <w:pPr>
              <w:spacing w:after="120"/>
              <w:rPr>
                <w:rFonts w:eastAsiaTheme="minorEastAsia"/>
                <w:color w:val="0070C0"/>
                <w:lang w:val="en-US" w:eastAsia="zh-CN"/>
              </w:rPr>
            </w:pPr>
          </w:p>
        </w:tc>
      </w:tr>
      <w:tr w:rsidR="00DA1C64" w14:paraId="576BA5FF" w14:textId="77777777">
        <w:tc>
          <w:tcPr>
            <w:tcW w:w="1424" w:type="dxa"/>
          </w:tcPr>
          <w:p w14:paraId="0B3970E6" w14:textId="77777777" w:rsidR="00DA1C64" w:rsidRDefault="00DA1C64">
            <w:pPr>
              <w:spacing w:after="120"/>
              <w:rPr>
                <w:rFonts w:eastAsiaTheme="minorEastAsia"/>
                <w:color w:val="0070C0"/>
                <w:lang w:eastAsia="zh-CN"/>
              </w:rPr>
            </w:pPr>
          </w:p>
        </w:tc>
        <w:tc>
          <w:tcPr>
            <w:tcW w:w="2682" w:type="dxa"/>
          </w:tcPr>
          <w:p w14:paraId="35ACE5BF" w14:textId="77777777" w:rsidR="00DA1C64" w:rsidRDefault="00DA1C64">
            <w:pPr>
              <w:spacing w:after="120"/>
              <w:rPr>
                <w:rFonts w:eastAsiaTheme="minorEastAsia"/>
                <w:i/>
                <w:color w:val="0070C0"/>
                <w:lang w:val="en-US" w:eastAsia="zh-CN"/>
              </w:rPr>
            </w:pPr>
          </w:p>
        </w:tc>
        <w:tc>
          <w:tcPr>
            <w:tcW w:w="1418" w:type="dxa"/>
          </w:tcPr>
          <w:p w14:paraId="44F6A116" w14:textId="77777777" w:rsidR="00DA1C64" w:rsidRDefault="00DA1C64">
            <w:pPr>
              <w:spacing w:after="120"/>
              <w:rPr>
                <w:rFonts w:eastAsiaTheme="minorEastAsia"/>
                <w:i/>
                <w:color w:val="0070C0"/>
                <w:lang w:val="en-US" w:eastAsia="zh-CN"/>
              </w:rPr>
            </w:pPr>
          </w:p>
        </w:tc>
        <w:tc>
          <w:tcPr>
            <w:tcW w:w="2409" w:type="dxa"/>
          </w:tcPr>
          <w:p w14:paraId="448E9485" w14:textId="77777777" w:rsidR="00DA1C64" w:rsidRDefault="00DA1C64">
            <w:pPr>
              <w:spacing w:after="120"/>
              <w:rPr>
                <w:rFonts w:eastAsiaTheme="minorEastAsia"/>
                <w:color w:val="0070C0"/>
                <w:lang w:val="en-US" w:eastAsia="zh-CN"/>
              </w:rPr>
            </w:pPr>
          </w:p>
        </w:tc>
        <w:tc>
          <w:tcPr>
            <w:tcW w:w="1698" w:type="dxa"/>
          </w:tcPr>
          <w:p w14:paraId="2CE48FC1" w14:textId="77777777" w:rsidR="00DA1C64" w:rsidRDefault="00DA1C64">
            <w:pPr>
              <w:spacing w:after="120"/>
              <w:rPr>
                <w:rFonts w:eastAsiaTheme="minorEastAsia"/>
                <w:i/>
                <w:color w:val="0070C0"/>
                <w:lang w:val="en-US" w:eastAsia="zh-CN"/>
              </w:rPr>
            </w:pPr>
          </w:p>
        </w:tc>
      </w:tr>
    </w:tbl>
    <w:p w14:paraId="57CBFB08" w14:textId="77777777" w:rsidR="00DA1C64" w:rsidRDefault="00DA1C64">
      <w:pPr>
        <w:rPr>
          <w:rFonts w:eastAsiaTheme="minorEastAsia"/>
          <w:color w:val="0070C0"/>
          <w:lang w:val="en-US" w:eastAsia="zh-CN"/>
        </w:rPr>
      </w:pPr>
    </w:p>
    <w:p w14:paraId="476A421D" w14:textId="77777777" w:rsidR="00DA1C64" w:rsidRDefault="00BC311E">
      <w:pPr>
        <w:rPr>
          <w:rFonts w:eastAsiaTheme="minorEastAsia"/>
          <w:color w:val="0070C0"/>
          <w:lang w:val="en-US" w:eastAsia="zh-CN"/>
        </w:rPr>
      </w:pPr>
      <w:r>
        <w:rPr>
          <w:rFonts w:eastAsiaTheme="minorEastAsia"/>
          <w:color w:val="0070C0"/>
          <w:lang w:val="en-US" w:eastAsia="zh-CN"/>
        </w:rPr>
        <w:t>Notes:</w:t>
      </w:r>
    </w:p>
    <w:p w14:paraId="52773511" w14:textId="77777777" w:rsidR="00DA1C64" w:rsidRDefault="00BC311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23BA18C" w14:textId="77777777" w:rsidR="00DA1C64" w:rsidRDefault="00BC311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4B13F92" w14:textId="77777777" w:rsidR="00DA1C64" w:rsidRDefault="00BC311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E07100" w14:textId="77777777" w:rsidR="00DA1C64" w:rsidRDefault="00BC311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35BBFE1" w14:textId="77777777" w:rsidR="00DA1C64" w:rsidRDefault="00BC311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1DCDB08" w14:textId="77777777" w:rsidR="00DA1C64" w:rsidRDefault="00DA1C64">
      <w:pPr>
        <w:rPr>
          <w:rFonts w:ascii="Arial" w:hAnsi="Arial"/>
          <w:lang w:val="en-US" w:eastAsia="zh-CN"/>
        </w:rPr>
      </w:pPr>
    </w:p>
    <w:sectPr w:rsidR="00DA1C6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AD350" w14:textId="77777777" w:rsidR="00887E08" w:rsidRDefault="00887E08" w:rsidP="001C7084">
      <w:pPr>
        <w:spacing w:after="0" w:line="240" w:lineRule="auto"/>
      </w:pPr>
      <w:r>
        <w:separator/>
      </w:r>
    </w:p>
  </w:endnote>
  <w:endnote w:type="continuationSeparator" w:id="0">
    <w:p w14:paraId="16E8B898" w14:textId="77777777" w:rsidR="00887E08" w:rsidRDefault="00887E08" w:rsidP="001C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F3EF9" w14:textId="77777777" w:rsidR="00887E08" w:rsidRDefault="00887E08" w:rsidP="001C7084">
      <w:pPr>
        <w:spacing w:after="0" w:line="240" w:lineRule="auto"/>
      </w:pPr>
      <w:r>
        <w:separator/>
      </w:r>
    </w:p>
  </w:footnote>
  <w:footnote w:type="continuationSeparator" w:id="0">
    <w:p w14:paraId="5FC72124" w14:textId="77777777" w:rsidR="00887E08" w:rsidRDefault="00887E08" w:rsidP="001C7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C6692"/>
    <w:multiLevelType w:val="multilevel"/>
    <w:tmpl w:val="068C66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412E5"/>
    <w:multiLevelType w:val="multilevel"/>
    <w:tmpl w:val="12D412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D330B"/>
    <w:multiLevelType w:val="multilevel"/>
    <w:tmpl w:val="268D330B"/>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93E055E"/>
    <w:multiLevelType w:val="multilevel"/>
    <w:tmpl w:val="493E05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245911"/>
    <w:multiLevelType w:val="multilevel"/>
    <w:tmpl w:val="4C245911"/>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9"/>
  </w:num>
  <w:num w:numId="3">
    <w:abstractNumId w:val="8"/>
  </w:num>
  <w:num w:numId="4">
    <w:abstractNumId w:val="4"/>
  </w:num>
  <w:num w:numId="5">
    <w:abstractNumId w:val="0"/>
  </w:num>
  <w:num w:numId="6">
    <w:abstractNumId w:val="6"/>
  </w:num>
  <w:num w:numId="7">
    <w:abstractNumId w:val="7"/>
  </w:num>
  <w:num w:numId="8">
    <w:abstractNumId w:val="2"/>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ng-Wei Kang (康庭維)">
    <w15:presenceInfo w15:providerId="AD" w15:userId="S-1-5-21-1711831044-1024940897-1435325219-53336"/>
  </w15:person>
  <w15:person w15:author="OPPO">
    <w15:presenceInfo w15:providerId="None" w15:userId="OPPO"/>
  </w15:person>
  <w15:person w15:author="Qualcomm">
    <w15:presenceInfo w15:providerId="None" w15:userId="Qualcomm"/>
  </w15:person>
  <w15:person w15:author="yoonoh-c">
    <w15:presenceInfo w15:providerId="None" w15:userId="yoonoh-c"/>
  </w15:person>
  <w15:person w15:author="Samsung">
    <w15:presenceInfo w15:providerId="None" w15:userId="Samsung"/>
  </w15:person>
  <w15:person w15:author="Xiaomi">
    <w15:presenceInfo w15:providerId="None" w15:userId="Xiaomi"/>
  </w15:person>
  <w15:person w15:author="ZTE">
    <w15:presenceInfo w15:providerId="None" w15:userId="ZTE"/>
  </w15:person>
  <w15:person w15:author="Vasenkari, Petri J. (Nokia - FI/Espoo)">
    <w15:presenceInfo w15:providerId="AD" w15:userId="S::petri.j.vasenkari@nokia.com::45ab63b8-482e-4d1b-9753-9204e852db48"/>
  </w15:person>
  <w15:person w15:author="ZhengZ">
    <w15:presenceInfo w15:providerId="None" w15:userId="ZhengZ"/>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3656"/>
    <w:rsid w:val="00004165"/>
    <w:rsid w:val="00004A23"/>
    <w:rsid w:val="00012FBF"/>
    <w:rsid w:val="00017D36"/>
    <w:rsid w:val="00020C56"/>
    <w:rsid w:val="00024328"/>
    <w:rsid w:val="00026ACC"/>
    <w:rsid w:val="00030606"/>
    <w:rsid w:val="0003171D"/>
    <w:rsid w:val="00031C1D"/>
    <w:rsid w:val="00035C50"/>
    <w:rsid w:val="000419D4"/>
    <w:rsid w:val="000430BF"/>
    <w:rsid w:val="00043578"/>
    <w:rsid w:val="00044B8E"/>
    <w:rsid w:val="000457A1"/>
    <w:rsid w:val="0004624D"/>
    <w:rsid w:val="00050001"/>
    <w:rsid w:val="0005088A"/>
    <w:rsid w:val="00050E09"/>
    <w:rsid w:val="00052041"/>
    <w:rsid w:val="0005326A"/>
    <w:rsid w:val="00054BC4"/>
    <w:rsid w:val="00057383"/>
    <w:rsid w:val="00060215"/>
    <w:rsid w:val="00061363"/>
    <w:rsid w:val="0006266D"/>
    <w:rsid w:val="000636B6"/>
    <w:rsid w:val="00065506"/>
    <w:rsid w:val="00066044"/>
    <w:rsid w:val="00072E59"/>
    <w:rsid w:val="0007382E"/>
    <w:rsid w:val="000766E1"/>
    <w:rsid w:val="00076C86"/>
    <w:rsid w:val="00077FF6"/>
    <w:rsid w:val="00080D82"/>
    <w:rsid w:val="00081692"/>
    <w:rsid w:val="00082C46"/>
    <w:rsid w:val="00085A0E"/>
    <w:rsid w:val="00087548"/>
    <w:rsid w:val="00091379"/>
    <w:rsid w:val="00093E7E"/>
    <w:rsid w:val="000A1830"/>
    <w:rsid w:val="000A4121"/>
    <w:rsid w:val="000A4AA3"/>
    <w:rsid w:val="000A550E"/>
    <w:rsid w:val="000B0960"/>
    <w:rsid w:val="000B1A55"/>
    <w:rsid w:val="000B20BB"/>
    <w:rsid w:val="000B2EF6"/>
    <w:rsid w:val="000B2FA6"/>
    <w:rsid w:val="000B4952"/>
    <w:rsid w:val="000B4AA0"/>
    <w:rsid w:val="000B7E6F"/>
    <w:rsid w:val="000C2553"/>
    <w:rsid w:val="000C38C3"/>
    <w:rsid w:val="000C6C90"/>
    <w:rsid w:val="000D09FD"/>
    <w:rsid w:val="000D2795"/>
    <w:rsid w:val="000D44FB"/>
    <w:rsid w:val="000D574B"/>
    <w:rsid w:val="000D6CFC"/>
    <w:rsid w:val="000E1D81"/>
    <w:rsid w:val="000E537B"/>
    <w:rsid w:val="000E57D0"/>
    <w:rsid w:val="000E7858"/>
    <w:rsid w:val="000F39CA"/>
    <w:rsid w:val="0010547F"/>
    <w:rsid w:val="00105FE1"/>
    <w:rsid w:val="00107927"/>
    <w:rsid w:val="00110E26"/>
    <w:rsid w:val="00111321"/>
    <w:rsid w:val="001144FE"/>
    <w:rsid w:val="00116921"/>
    <w:rsid w:val="00117AB9"/>
    <w:rsid w:val="00117BD6"/>
    <w:rsid w:val="001206C2"/>
    <w:rsid w:val="00121071"/>
    <w:rsid w:val="00121978"/>
    <w:rsid w:val="00123422"/>
    <w:rsid w:val="00123966"/>
    <w:rsid w:val="00124B6A"/>
    <w:rsid w:val="00125A47"/>
    <w:rsid w:val="00130755"/>
    <w:rsid w:val="00136D4C"/>
    <w:rsid w:val="001417E5"/>
    <w:rsid w:val="00142538"/>
    <w:rsid w:val="00142BB9"/>
    <w:rsid w:val="00144F96"/>
    <w:rsid w:val="00151EAC"/>
    <w:rsid w:val="00153528"/>
    <w:rsid w:val="00154E68"/>
    <w:rsid w:val="00162548"/>
    <w:rsid w:val="00172183"/>
    <w:rsid w:val="00172360"/>
    <w:rsid w:val="001751AB"/>
    <w:rsid w:val="00175A3F"/>
    <w:rsid w:val="00180E09"/>
    <w:rsid w:val="00181F97"/>
    <w:rsid w:val="00183D4C"/>
    <w:rsid w:val="00183E08"/>
    <w:rsid w:val="00183F6D"/>
    <w:rsid w:val="0018670E"/>
    <w:rsid w:val="00190747"/>
    <w:rsid w:val="0019219A"/>
    <w:rsid w:val="00192506"/>
    <w:rsid w:val="00195077"/>
    <w:rsid w:val="001A033F"/>
    <w:rsid w:val="001A08AA"/>
    <w:rsid w:val="001A59CB"/>
    <w:rsid w:val="001B53E5"/>
    <w:rsid w:val="001B7991"/>
    <w:rsid w:val="001C1409"/>
    <w:rsid w:val="001C2AE6"/>
    <w:rsid w:val="001C487F"/>
    <w:rsid w:val="001C4A89"/>
    <w:rsid w:val="001C6177"/>
    <w:rsid w:val="001C7084"/>
    <w:rsid w:val="001D0363"/>
    <w:rsid w:val="001D12B4"/>
    <w:rsid w:val="001D2018"/>
    <w:rsid w:val="001D507C"/>
    <w:rsid w:val="001D7D94"/>
    <w:rsid w:val="001E00BF"/>
    <w:rsid w:val="001E0A28"/>
    <w:rsid w:val="001E1B6B"/>
    <w:rsid w:val="001E353B"/>
    <w:rsid w:val="001E4218"/>
    <w:rsid w:val="001E5EE5"/>
    <w:rsid w:val="001F0B20"/>
    <w:rsid w:val="00200A62"/>
    <w:rsid w:val="002017C5"/>
    <w:rsid w:val="00203740"/>
    <w:rsid w:val="002138EA"/>
    <w:rsid w:val="00213F84"/>
    <w:rsid w:val="00214FBD"/>
    <w:rsid w:val="00222897"/>
    <w:rsid w:val="00222B0C"/>
    <w:rsid w:val="00223AAC"/>
    <w:rsid w:val="0023180B"/>
    <w:rsid w:val="00235394"/>
    <w:rsid w:val="00235577"/>
    <w:rsid w:val="002371B2"/>
    <w:rsid w:val="002435CA"/>
    <w:rsid w:val="00244399"/>
    <w:rsid w:val="0024469F"/>
    <w:rsid w:val="00250B5B"/>
    <w:rsid w:val="00252DB8"/>
    <w:rsid w:val="002537BC"/>
    <w:rsid w:val="00255C58"/>
    <w:rsid w:val="00260EC7"/>
    <w:rsid w:val="00261539"/>
    <w:rsid w:val="00261634"/>
    <w:rsid w:val="0026179F"/>
    <w:rsid w:val="00263D6F"/>
    <w:rsid w:val="002666AE"/>
    <w:rsid w:val="00272CA3"/>
    <w:rsid w:val="00274E1A"/>
    <w:rsid w:val="00275421"/>
    <w:rsid w:val="002775B1"/>
    <w:rsid w:val="002775B9"/>
    <w:rsid w:val="00280715"/>
    <w:rsid w:val="002810AD"/>
    <w:rsid w:val="002811C4"/>
    <w:rsid w:val="00282213"/>
    <w:rsid w:val="00284016"/>
    <w:rsid w:val="002858BF"/>
    <w:rsid w:val="00287F54"/>
    <w:rsid w:val="002919B7"/>
    <w:rsid w:val="002939AF"/>
    <w:rsid w:val="00294491"/>
    <w:rsid w:val="00294BDE"/>
    <w:rsid w:val="002A0B32"/>
    <w:rsid w:val="002A0CED"/>
    <w:rsid w:val="002A4CD0"/>
    <w:rsid w:val="002A7DA6"/>
    <w:rsid w:val="002B0930"/>
    <w:rsid w:val="002B44BA"/>
    <w:rsid w:val="002B516C"/>
    <w:rsid w:val="002B5E1D"/>
    <w:rsid w:val="002B60C1"/>
    <w:rsid w:val="002C4B52"/>
    <w:rsid w:val="002D03E5"/>
    <w:rsid w:val="002D1296"/>
    <w:rsid w:val="002D2366"/>
    <w:rsid w:val="002D36EB"/>
    <w:rsid w:val="002D4EA4"/>
    <w:rsid w:val="002D6BDF"/>
    <w:rsid w:val="002E2CE9"/>
    <w:rsid w:val="002E3501"/>
    <w:rsid w:val="002E3BF7"/>
    <w:rsid w:val="002E403E"/>
    <w:rsid w:val="002E4C74"/>
    <w:rsid w:val="002F158C"/>
    <w:rsid w:val="002F1D33"/>
    <w:rsid w:val="002F4093"/>
    <w:rsid w:val="002F4B57"/>
    <w:rsid w:val="002F5636"/>
    <w:rsid w:val="003022A5"/>
    <w:rsid w:val="00303063"/>
    <w:rsid w:val="00304439"/>
    <w:rsid w:val="00305D1B"/>
    <w:rsid w:val="00307E51"/>
    <w:rsid w:val="0031134C"/>
    <w:rsid w:val="00311363"/>
    <w:rsid w:val="00315867"/>
    <w:rsid w:val="00321150"/>
    <w:rsid w:val="0032581C"/>
    <w:rsid w:val="003260D7"/>
    <w:rsid w:val="00332987"/>
    <w:rsid w:val="00334ECA"/>
    <w:rsid w:val="00335B88"/>
    <w:rsid w:val="00336697"/>
    <w:rsid w:val="003418CB"/>
    <w:rsid w:val="00355873"/>
    <w:rsid w:val="0035660F"/>
    <w:rsid w:val="003628B9"/>
    <w:rsid w:val="00362D8F"/>
    <w:rsid w:val="00362FDC"/>
    <w:rsid w:val="003642A8"/>
    <w:rsid w:val="00365CD2"/>
    <w:rsid w:val="00367724"/>
    <w:rsid w:val="003710BA"/>
    <w:rsid w:val="00376135"/>
    <w:rsid w:val="003770F6"/>
    <w:rsid w:val="00383E37"/>
    <w:rsid w:val="003877F6"/>
    <w:rsid w:val="00393042"/>
    <w:rsid w:val="00394AD5"/>
    <w:rsid w:val="0039642D"/>
    <w:rsid w:val="00397506"/>
    <w:rsid w:val="003A2E40"/>
    <w:rsid w:val="003B0158"/>
    <w:rsid w:val="003B40B6"/>
    <w:rsid w:val="003B479A"/>
    <w:rsid w:val="003B56DB"/>
    <w:rsid w:val="003B755E"/>
    <w:rsid w:val="003C228E"/>
    <w:rsid w:val="003C2A44"/>
    <w:rsid w:val="003C51E7"/>
    <w:rsid w:val="003C623E"/>
    <w:rsid w:val="003C6893"/>
    <w:rsid w:val="003C6A00"/>
    <w:rsid w:val="003C6DE2"/>
    <w:rsid w:val="003D1EFD"/>
    <w:rsid w:val="003D28BF"/>
    <w:rsid w:val="003D3BFD"/>
    <w:rsid w:val="003D4215"/>
    <w:rsid w:val="003D4C47"/>
    <w:rsid w:val="003D5279"/>
    <w:rsid w:val="003D6D24"/>
    <w:rsid w:val="003D7719"/>
    <w:rsid w:val="003E40EE"/>
    <w:rsid w:val="003F1C1B"/>
    <w:rsid w:val="003F3A2F"/>
    <w:rsid w:val="00401144"/>
    <w:rsid w:val="00404831"/>
    <w:rsid w:val="00407661"/>
    <w:rsid w:val="00410314"/>
    <w:rsid w:val="00412063"/>
    <w:rsid w:val="00412EB1"/>
    <w:rsid w:val="00413DDE"/>
    <w:rsid w:val="00414118"/>
    <w:rsid w:val="00416084"/>
    <w:rsid w:val="004213B7"/>
    <w:rsid w:val="00422931"/>
    <w:rsid w:val="00424F8C"/>
    <w:rsid w:val="004271BA"/>
    <w:rsid w:val="00430497"/>
    <w:rsid w:val="00430EA5"/>
    <w:rsid w:val="00434DC1"/>
    <w:rsid w:val="004350F4"/>
    <w:rsid w:val="004412A0"/>
    <w:rsid w:val="00442337"/>
    <w:rsid w:val="0044362E"/>
    <w:rsid w:val="00446408"/>
    <w:rsid w:val="00450F27"/>
    <w:rsid w:val="004510E5"/>
    <w:rsid w:val="00452E1C"/>
    <w:rsid w:val="00456A75"/>
    <w:rsid w:val="00461286"/>
    <w:rsid w:val="00461E39"/>
    <w:rsid w:val="00462D3A"/>
    <w:rsid w:val="00463521"/>
    <w:rsid w:val="00466110"/>
    <w:rsid w:val="00471125"/>
    <w:rsid w:val="00471ACF"/>
    <w:rsid w:val="0047437A"/>
    <w:rsid w:val="00480E42"/>
    <w:rsid w:val="0048391C"/>
    <w:rsid w:val="00484C5D"/>
    <w:rsid w:val="0048543E"/>
    <w:rsid w:val="004868C1"/>
    <w:rsid w:val="0048750F"/>
    <w:rsid w:val="00492F45"/>
    <w:rsid w:val="004A0621"/>
    <w:rsid w:val="004A495F"/>
    <w:rsid w:val="004A7016"/>
    <w:rsid w:val="004A7544"/>
    <w:rsid w:val="004B6B0F"/>
    <w:rsid w:val="004C3A39"/>
    <w:rsid w:val="004C4C52"/>
    <w:rsid w:val="004C50C7"/>
    <w:rsid w:val="004C54E5"/>
    <w:rsid w:val="004C6D3F"/>
    <w:rsid w:val="004C7DC8"/>
    <w:rsid w:val="004D21B0"/>
    <w:rsid w:val="004D2F9D"/>
    <w:rsid w:val="004D737D"/>
    <w:rsid w:val="004E1539"/>
    <w:rsid w:val="004E192E"/>
    <w:rsid w:val="004E2659"/>
    <w:rsid w:val="004E39EE"/>
    <w:rsid w:val="004E475C"/>
    <w:rsid w:val="004E56E0"/>
    <w:rsid w:val="004E7329"/>
    <w:rsid w:val="004F2CB0"/>
    <w:rsid w:val="004F5863"/>
    <w:rsid w:val="004F7848"/>
    <w:rsid w:val="005017F7"/>
    <w:rsid w:val="00501FA7"/>
    <w:rsid w:val="00502082"/>
    <w:rsid w:val="00502506"/>
    <w:rsid w:val="005034DC"/>
    <w:rsid w:val="00505BFA"/>
    <w:rsid w:val="005071B4"/>
    <w:rsid w:val="00507687"/>
    <w:rsid w:val="005117A9"/>
    <w:rsid w:val="00511F57"/>
    <w:rsid w:val="00515CBE"/>
    <w:rsid w:val="00515E2B"/>
    <w:rsid w:val="00522A7E"/>
    <w:rsid w:val="00522F20"/>
    <w:rsid w:val="00523D2E"/>
    <w:rsid w:val="005308DB"/>
    <w:rsid w:val="00530A2E"/>
    <w:rsid w:val="00530FBE"/>
    <w:rsid w:val="00533159"/>
    <w:rsid w:val="005339DB"/>
    <w:rsid w:val="00534C89"/>
    <w:rsid w:val="00541573"/>
    <w:rsid w:val="0054348A"/>
    <w:rsid w:val="00556569"/>
    <w:rsid w:val="00571777"/>
    <w:rsid w:val="005750B7"/>
    <w:rsid w:val="00580FF5"/>
    <w:rsid w:val="005836D5"/>
    <w:rsid w:val="0058519C"/>
    <w:rsid w:val="0059149A"/>
    <w:rsid w:val="005956EE"/>
    <w:rsid w:val="005A083E"/>
    <w:rsid w:val="005A7090"/>
    <w:rsid w:val="005B233D"/>
    <w:rsid w:val="005B4802"/>
    <w:rsid w:val="005C05A9"/>
    <w:rsid w:val="005C1EA6"/>
    <w:rsid w:val="005C54C0"/>
    <w:rsid w:val="005C7F10"/>
    <w:rsid w:val="005D0B99"/>
    <w:rsid w:val="005D1485"/>
    <w:rsid w:val="005D308E"/>
    <w:rsid w:val="005D3923"/>
    <w:rsid w:val="005D3A48"/>
    <w:rsid w:val="005D7AF8"/>
    <w:rsid w:val="005E17BF"/>
    <w:rsid w:val="005E3646"/>
    <w:rsid w:val="005E366A"/>
    <w:rsid w:val="005E42BB"/>
    <w:rsid w:val="005F2145"/>
    <w:rsid w:val="005F439C"/>
    <w:rsid w:val="005F6D21"/>
    <w:rsid w:val="006016E1"/>
    <w:rsid w:val="00602D27"/>
    <w:rsid w:val="006144A1"/>
    <w:rsid w:val="00614CFE"/>
    <w:rsid w:val="00615EBB"/>
    <w:rsid w:val="00616096"/>
    <w:rsid w:val="006160A2"/>
    <w:rsid w:val="00624E50"/>
    <w:rsid w:val="006302AA"/>
    <w:rsid w:val="006304C0"/>
    <w:rsid w:val="006363BD"/>
    <w:rsid w:val="006412DC"/>
    <w:rsid w:val="00641544"/>
    <w:rsid w:val="00642BC6"/>
    <w:rsid w:val="00644790"/>
    <w:rsid w:val="006501AF"/>
    <w:rsid w:val="006501D5"/>
    <w:rsid w:val="00650DDE"/>
    <w:rsid w:val="0065469E"/>
    <w:rsid w:val="0065505B"/>
    <w:rsid w:val="00661896"/>
    <w:rsid w:val="006670AC"/>
    <w:rsid w:val="00671B67"/>
    <w:rsid w:val="00672307"/>
    <w:rsid w:val="00673BBA"/>
    <w:rsid w:val="006768EA"/>
    <w:rsid w:val="006808C6"/>
    <w:rsid w:val="00682668"/>
    <w:rsid w:val="00692A68"/>
    <w:rsid w:val="00695D85"/>
    <w:rsid w:val="00695F56"/>
    <w:rsid w:val="0069618D"/>
    <w:rsid w:val="006978F0"/>
    <w:rsid w:val="006A30A2"/>
    <w:rsid w:val="006A5586"/>
    <w:rsid w:val="006A5DB2"/>
    <w:rsid w:val="006A6D23"/>
    <w:rsid w:val="006B0726"/>
    <w:rsid w:val="006B25DE"/>
    <w:rsid w:val="006B69FD"/>
    <w:rsid w:val="006C1C3B"/>
    <w:rsid w:val="006C3B6E"/>
    <w:rsid w:val="006C4E43"/>
    <w:rsid w:val="006C56B5"/>
    <w:rsid w:val="006C643E"/>
    <w:rsid w:val="006C675E"/>
    <w:rsid w:val="006C67B3"/>
    <w:rsid w:val="006C758B"/>
    <w:rsid w:val="006D2932"/>
    <w:rsid w:val="006D3671"/>
    <w:rsid w:val="006D39E0"/>
    <w:rsid w:val="006D4176"/>
    <w:rsid w:val="006E0A73"/>
    <w:rsid w:val="006E0FEE"/>
    <w:rsid w:val="006E2B86"/>
    <w:rsid w:val="006E5EBF"/>
    <w:rsid w:val="006E5F18"/>
    <w:rsid w:val="006E6C11"/>
    <w:rsid w:val="006E7E9A"/>
    <w:rsid w:val="006F319B"/>
    <w:rsid w:val="006F54BB"/>
    <w:rsid w:val="006F7C0C"/>
    <w:rsid w:val="00700755"/>
    <w:rsid w:val="0070646B"/>
    <w:rsid w:val="00711A2A"/>
    <w:rsid w:val="007130A2"/>
    <w:rsid w:val="00715463"/>
    <w:rsid w:val="00715EA2"/>
    <w:rsid w:val="007170A5"/>
    <w:rsid w:val="00724F5F"/>
    <w:rsid w:val="00730655"/>
    <w:rsid w:val="00731D77"/>
    <w:rsid w:val="00732360"/>
    <w:rsid w:val="0073390A"/>
    <w:rsid w:val="00734E64"/>
    <w:rsid w:val="00736B37"/>
    <w:rsid w:val="00740A35"/>
    <w:rsid w:val="007472A4"/>
    <w:rsid w:val="007520B4"/>
    <w:rsid w:val="00756D2D"/>
    <w:rsid w:val="007655D5"/>
    <w:rsid w:val="00767BF6"/>
    <w:rsid w:val="007763C1"/>
    <w:rsid w:val="00777E82"/>
    <w:rsid w:val="00780D1E"/>
    <w:rsid w:val="00781359"/>
    <w:rsid w:val="00781DB6"/>
    <w:rsid w:val="00786921"/>
    <w:rsid w:val="007957E7"/>
    <w:rsid w:val="007A1EAA"/>
    <w:rsid w:val="007A51BA"/>
    <w:rsid w:val="007A6C29"/>
    <w:rsid w:val="007A79FD"/>
    <w:rsid w:val="007B0B9D"/>
    <w:rsid w:val="007B1AF9"/>
    <w:rsid w:val="007B26E3"/>
    <w:rsid w:val="007B5A43"/>
    <w:rsid w:val="007B709B"/>
    <w:rsid w:val="007C1343"/>
    <w:rsid w:val="007C52EA"/>
    <w:rsid w:val="007C5EF1"/>
    <w:rsid w:val="007C7BF5"/>
    <w:rsid w:val="007D19B7"/>
    <w:rsid w:val="007D1D52"/>
    <w:rsid w:val="007D64CD"/>
    <w:rsid w:val="007D75E5"/>
    <w:rsid w:val="007D773E"/>
    <w:rsid w:val="007E066E"/>
    <w:rsid w:val="007E1356"/>
    <w:rsid w:val="007E20FC"/>
    <w:rsid w:val="007E4965"/>
    <w:rsid w:val="007E6D63"/>
    <w:rsid w:val="007E7062"/>
    <w:rsid w:val="007F0E1E"/>
    <w:rsid w:val="007F29A7"/>
    <w:rsid w:val="007F3249"/>
    <w:rsid w:val="008004B4"/>
    <w:rsid w:val="00805BE8"/>
    <w:rsid w:val="00810E30"/>
    <w:rsid w:val="00813326"/>
    <w:rsid w:val="00813483"/>
    <w:rsid w:val="00816078"/>
    <w:rsid w:val="008177E3"/>
    <w:rsid w:val="00820B69"/>
    <w:rsid w:val="008227B0"/>
    <w:rsid w:val="00823AA9"/>
    <w:rsid w:val="008255B9"/>
    <w:rsid w:val="00825CD8"/>
    <w:rsid w:val="00827324"/>
    <w:rsid w:val="00830942"/>
    <w:rsid w:val="00834B16"/>
    <w:rsid w:val="00837458"/>
    <w:rsid w:val="00837AAE"/>
    <w:rsid w:val="008429AD"/>
    <w:rsid w:val="008429DB"/>
    <w:rsid w:val="00850C75"/>
    <w:rsid w:val="00850E39"/>
    <w:rsid w:val="00853E54"/>
    <w:rsid w:val="0085477A"/>
    <w:rsid w:val="00855107"/>
    <w:rsid w:val="00855173"/>
    <w:rsid w:val="008557D9"/>
    <w:rsid w:val="00855BF7"/>
    <w:rsid w:val="00856214"/>
    <w:rsid w:val="00860336"/>
    <w:rsid w:val="008616AD"/>
    <w:rsid w:val="00862089"/>
    <w:rsid w:val="00866C0A"/>
    <w:rsid w:val="00866D5B"/>
    <w:rsid w:val="00866FF5"/>
    <w:rsid w:val="00870BAA"/>
    <w:rsid w:val="0087332D"/>
    <w:rsid w:val="00873E1F"/>
    <w:rsid w:val="008741AF"/>
    <w:rsid w:val="00874C16"/>
    <w:rsid w:val="00876EF5"/>
    <w:rsid w:val="0088551D"/>
    <w:rsid w:val="00886D1F"/>
    <w:rsid w:val="00887E08"/>
    <w:rsid w:val="00891EE1"/>
    <w:rsid w:val="00893987"/>
    <w:rsid w:val="008963EF"/>
    <w:rsid w:val="0089688E"/>
    <w:rsid w:val="008A1FBE"/>
    <w:rsid w:val="008A6D66"/>
    <w:rsid w:val="008B076B"/>
    <w:rsid w:val="008B3194"/>
    <w:rsid w:val="008B5AE7"/>
    <w:rsid w:val="008C601B"/>
    <w:rsid w:val="008C60E9"/>
    <w:rsid w:val="008D08D2"/>
    <w:rsid w:val="008D1B7C"/>
    <w:rsid w:val="008D6657"/>
    <w:rsid w:val="008E1F60"/>
    <w:rsid w:val="008E307E"/>
    <w:rsid w:val="008E398A"/>
    <w:rsid w:val="008E68DD"/>
    <w:rsid w:val="008F15EC"/>
    <w:rsid w:val="008F3AAC"/>
    <w:rsid w:val="008F4DD1"/>
    <w:rsid w:val="008F6056"/>
    <w:rsid w:val="008F61EC"/>
    <w:rsid w:val="00902C07"/>
    <w:rsid w:val="00905804"/>
    <w:rsid w:val="009101E2"/>
    <w:rsid w:val="00915D73"/>
    <w:rsid w:val="00916077"/>
    <w:rsid w:val="009170A2"/>
    <w:rsid w:val="009208A6"/>
    <w:rsid w:val="00924514"/>
    <w:rsid w:val="00925FC3"/>
    <w:rsid w:val="00927316"/>
    <w:rsid w:val="0093133D"/>
    <w:rsid w:val="0093276D"/>
    <w:rsid w:val="00933D12"/>
    <w:rsid w:val="00937065"/>
    <w:rsid w:val="00940285"/>
    <w:rsid w:val="009415B0"/>
    <w:rsid w:val="00947E7E"/>
    <w:rsid w:val="0095139A"/>
    <w:rsid w:val="00953E16"/>
    <w:rsid w:val="009542AC"/>
    <w:rsid w:val="00957A3B"/>
    <w:rsid w:val="00961BB2"/>
    <w:rsid w:val="00962108"/>
    <w:rsid w:val="00962760"/>
    <w:rsid w:val="009638D6"/>
    <w:rsid w:val="00965450"/>
    <w:rsid w:val="0097249E"/>
    <w:rsid w:val="00972833"/>
    <w:rsid w:val="009731EB"/>
    <w:rsid w:val="0097408E"/>
    <w:rsid w:val="00974765"/>
    <w:rsid w:val="00974BB2"/>
    <w:rsid w:val="00974FA7"/>
    <w:rsid w:val="009756E5"/>
    <w:rsid w:val="00975F67"/>
    <w:rsid w:val="00977A8C"/>
    <w:rsid w:val="00983910"/>
    <w:rsid w:val="00987597"/>
    <w:rsid w:val="009877CE"/>
    <w:rsid w:val="009932AC"/>
    <w:rsid w:val="00994351"/>
    <w:rsid w:val="00996A8F"/>
    <w:rsid w:val="009A1DBF"/>
    <w:rsid w:val="009A68E6"/>
    <w:rsid w:val="009A7598"/>
    <w:rsid w:val="009B1DF8"/>
    <w:rsid w:val="009B3869"/>
    <w:rsid w:val="009B3D20"/>
    <w:rsid w:val="009B5418"/>
    <w:rsid w:val="009C0727"/>
    <w:rsid w:val="009C3C80"/>
    <w:rsid w:val="009C492F"/>
    <w:rsid w:val="009C7D41"/>
    <w:rsid w:val="009D2FF2"/>
    <w:rsid w:val="009D3226"/>
    <w:rsid w:val="009D3385"/>
    <w:rsid w:val="009D7514"/>
    <w:rsid w:val="009D793C"/>
    <w:rsid w:val="009E16A9"/>
    <w:rsid w:val="009E375F"/>
    <w:rsid w:val="009E39D4"/>
    <w:rsid w:val="009E433B"/>
    <w:rsid w:val="009E5401"/>
    <w:rsid w:val="009E5554"/>
    <w:rsid w:val="009F155C"/>
    <w:rsid w:val="00A006C2"/>
    <w:rsid w:val="00A0758F"/>
    <w:rsid w:val="00A1570A"/>
    <w:rsid w:val="00A211B4"/>
    <w:rsid w:val="00A33DDF"/>
    <w:rsid w:val="00A34547"/>
    <w:rsid w:val="00A350B3"/>
    <w:rsid w:val="00A376B7"/>
    <w:rsid w:val="00A41BF5"/>
    <w:rsid w:val="00A44778"/>
    <w:rsid w:val="00A469E7"/>
    <w:rsid w:val="00A47B7A"/>
    <w:rsid w:val="00A604A4"/>
    <w:rsid w:val="00A61B7D"/>
    <w:rsid w:val="00A64516"/>
    <w:rsid w:val="00A65E70"/>
    <w:rsid w:val="00A6605B"/>
    <w:rsid w:val="00A66ADC"/>
    <w:rsid w:val="00A7147D"/>
    <w:rsid w:val="00A735BF"/>
    <w:rsid w:val="00A778AB"/>
    <w:rsid w:val="00A80050"/>
    <w:rsid w:val="00A81B15"/>
    <w:rsid w:val="00A837FF"/>
    <w:rsid w:val="00A84817"/>
    <w:rsid w:val="00A84DC8"/>
    <w:rsid w:val="00A85DBC"/>
    <w:rsid w:val="00A87FEB"/>
    <w:rsid w:val="00A92809"/>
    <w:rsid w:val="00A93F9F"/>
    <w:rsid w:val="00A9420E"/>
    <w:rsid w:val="00A97648"/>
    <w:rsid w:val="00AA1CFD"/>
    <w:rsid w:val="00AA2239"/>
    <w:rsid w:val="00AA33D2"/>
    <w:rsid w:val="00AB01D2"/>
    <w:rsid w:val="00AB0C57"/>
    <w:rsid w:val="00AB1195"/>
    <w:rsid w:val="00AB4182"/>
    <w:rsid w:val="00AB41C8"/>
    <w:rsid w:val="00AC2360"/>
    <w:rsid w:val="00AC27DB"/>
    <w:rsid w:val="00AC6D6B"/>
    <w:rsid w:val="00AD1552"/>
    <w:rsid w:val="00AD64C6"/>
    <w:rsid w:val="00AD7736"/>
    <w:rsid w:val="00AE10CE"/>
    <w:rsid w:val="00AE125E"/>
    <w:rsid w:val="00AE70D4"/>
    <w:rsid w:val="00AE74B2"/>
    <w:rsid w:val="00AE7868"/>
    <w:rsid w:val="00AF0407"/>
    <w:rsid w:val="00AF15B7"/>
    <w:rsid w:val="00AF4D8B"/>
    <w:rsid w:val="00AF5109"/>
    <w:rsid w:val="00B000B0"/>
    <w:rsid w:val="00B0395E"/>
    <w:rsid w:val="00B05A1C"/>
    <w:rsid w:val="00B067CA"/>
    <w:rsid w:val="00B12B26"/>
    <w:rsid w:val="00B163F8"/>
    <w:rsid w:val="00B2472D"/>
    <w:rsid w:val="00B24CA0"/>
    <w:rsid w:val="00B2549F"/>
    <w:rsid w:val="00B3322D"/>
    <w:rsid w:val="00B37DBE"/>
    <w:rsid w:val="00B4108D"/>
    <w:rsid w:val="00B46E89"/>
    <w:rsid w:val="00B5171F"/>
    <w:rsid w:val="00B52C0B"/>
    <w:rsid w:val="00B55F87"/>
    <w:rsid w:val="00B57265"/>
    <w:rsid w:val="00B633AE"/>
    <w:rsid w:val="00B665D2"/>
    <w:rsid w:val="00B66B23"/>
    <w:rsid w:val="00B6737C"/>
    <w:rsid w:val="00B7214D"/>
    <w:rsid w:val="00B74372"/>
    <w:rsid w:val="00B7439C"/>
    <w:rsid w:val="00B75525"/>
    <w:rsid w:val="00B80283"/>
    <w:rsid w:val="00B8076D"/>
    <w:rsid w:val="00B8095F"/>
    <w:rsid w:val="00B80B0C"/>
    <w:rsid w:val="00B80B11"/>
    <w:rsid w:val="00B831AE"/>
    <w:rsid w:val="00B8446C"/>
    <w:rsid w:val="00B8745D"/>
    <w:rsid w:val="00B87725"/>
    <w:rsid w:val="00BA259A"/>
    <w:rsid w:val="00BA259C"/>
    <w:rsid w:val="00BA29D3"/>
    <w:rsid w:val="00BA307F"/>
    <w:rsid w:val="00BA5280"/>
    <w:rsid w:val="00BB14F1"/>
    <w:rsid w:val="00BB572E"/>
    <w:rsid w:val="00BB5F30"/>
    <w:rsid w:val="00BB74FD"/>
    <w:rsid w:val="00BC053A"/>
    <w:rsid w:val="00BC311E"/>
    <w:rsid w:val="00BC3ED5"/>
    <w:rsid w:val="00BC5982"/>
    <w:rsid w:val="00BC60BF"/>
    <w:rsid w:val="00BD28BF"/>
    <w:rsid w:val="00BD5F9E"/>
    <w:rsid w:val="00BD6404"/>
    <w:rsid w:val="00BE33AE"/>
    <w:rsid w:val="00BF046F"/>
    <w:rsid w:val="00BF3112"/>
    <w:rsid w:val="00BF7CA4"/>
    <w:rsid w:val="00C01D50"/>
    <w:rsid w:val="00C056DC"/>
    <w:rsid w:val="00C1225E"/>
    <w:rsid w:val="00C1329B"/>
    <w:rsid w:val="00C13D22"/>
    <w:rsid w:val="00C1572F"/>
    <w:rsid w:val="00C16F24"/>
    <w:rsid w:val="00C23284"/>
    <w:rsid w:val="00C24C05"/>
    <w:rsid w:val="00C24D2F"/>
    <w:rsid w:val="00C24D7E"/>
    <w:rsid w:val="00C26222"/>
    <w:rsid w:val="00C26FFD"/>
    <w:rsid w:val="00C31283"/>
    <w:rsid w:val="00C33C48"/>
    <w:rsid w:val="00C340E5"/>
    <w:rsid w:val="00C35AA7"/>
    <w:rsid w:val="00C43BA1"/>
    <w:rsid w:val="00C43DAB"/>
    <w:rsid w:val="00C47F08"/>
    <w:rsid w:val="00C514A6"/>
    <w:rsid w:val="00C54E66"/>
    <w:rsid w:val="00C5739F"/>
    <w:rsid w:val="00C57CF0"/>
    <w:rsid w:val="00C60165"/>
    <w:rsid w:val="00C63557"/>
    <w:rsid w:val="00C6437B"/>
    <w:rsid w:val="00C649BD"/>
    <w:rsid w:val="00C65891"/>
    <w:rsid w:val="00C66AC9"/>
    <w:rsid w:val="00C724D3"/>
    <w:rsid w:val="00C77DD9"/>
    <w:rsid w:val="00C8058D"/>
    <w:rsid w:val="00C818E9"/>
    <w:rsid w:val="00C83BE6"/>
    <w:rsid w:val="00C85354"/>
    <w:rsid w:val="00C86ABA"/>
    <w:rsid w:val="00C943F3"/>
    <w:rsid w:val="00CA08C6"/>
    <w:rsid w:val="00CA0A77"/>
    <w:rsid w:val="00CA1D91"/>
    <w:rsid w:val="00CA2729"/>
    <w:rsid w:val="00CA3057"/>
    <w:rsid w:val="00CA45F8"/>
    <w:rsid w:val="00CB0305"/>
    <w:rsid w:val="00CB33C7"/>
    <w:rsid w:val="00CB6DA7"/>
    <w:rsid w:val="00CB7E4C"/>
    <w:rsid w:val="00CC09F7"/>
    <w:rsid w:val="00CC25B4"/>
    <w:rsid w:val="00CC5F88"/>
    <w:rsid w:val="00CC69C8"/>
    <w:rsid w:val="00CC77A2"/>
    <w:rsid w:val="00CC7927"/>
    <w:rsid w:val="00CD307E"/>
    <w:rsid w:val="00CD321E"/>
    <w:rsid w:val="00CD629F"/>
    <w:rsid w:val="00CD6A1B"/>
    <w:rsid w:val="00CD7708"/>
    <w:rsid w:val="00CE0A7F"/>
    <w:rsid w:val="00CE1718"/>
    <w:rsid w:val="00CE18BB"/>
    <w:rsid w:val="00CF4156"/>
    <w:rsid w:val="00CF758D"/>
    <w:rsid w:val="00D0036C"/>
    <w:rsid w:val="00D03D00"/>
    <w:rsid w:val="00D05C30"/>
    <w:rsid w:val="00D10052"/>
    <w:rsid w:val="00D11359"/>
    <w:rsid w:val="00D159E0"/>
    <w:rsid w:val="00D20EB4"/>
    <w:rsid w:val="00D26989"/>
    <w:rsid w:val="00D3188C"/>
    <w:rsid w:val="00D35F9B"/>
    <w:rsid w:val="00D36565"/>
    <w:rsid w:val="00D36B69"/>
    <w:rsid w:val="00D408DD"/>
    <w:rsid w:val="00D45D72"/>
    <w:rsid w:val="00D520E4"/>
    <w:rsid w:val="00D53A38"/>
    <w:rsid w:val="00D548E8"/>
    <w:rsid w:val="00D575DD"/>
    <w:rsid w:val="00D57DFA"/>
    <w:rsid w:val="00D67FCF"/>
    <w:rsid w:val="00D709CE"/>
    <w:rsid w:val="00D71F73"/>
    <w:rsid w:val="00D760DC"/>
    <w:rsid w:val="00D80786"/>
    <w:rsid w:val="00D81CAB"/>
    <w:rsid w:val="00D8373E"/>
    <w:rsid w:val="00D83B33"/>
    <w:rsid w:val="00D8576F"/>
    <w:rsid w:val="00D8677F"/>
    <w:rsid w:val="00D97F0C"/>
    <w:rsid w:val="00DA1C64"/>
    <w:rsid w:val="00DA3A86"/>
    <w:rsid w:val="00DC1FC8"/>
    <w:rsid w:val="00DC2500"/>
    <w:rsid w:val="00DC4F72"/>
    <w:rsid w:val="00DC77DC"/>
    <w:rsid w:val="00DD0453"/>
    <w:rsid w:val="00DD0C2C"/>
    <w:rsid w:val="00DD19DE"/>
    <w:rsid w:val="00DD28BC"/>
    <w:rsid w:val="00DE31F0"/>
    <w:rsid w:val="00DE3D1C"/>
    <w:rsid w:val="00DE6E2E"/>
    <w:rsid w:val="00DF4320"/>
    <w:rsid w:val="00E0227D"/>
    <w:rsid w:val="00E04B84"/>
    <w:rsid w:val="00E06466"/>
    <w:rsid w:val="00E06835"/>
    <w:rsid w:val="00E06FDA"/>
    <w:rsid w:val="00E14E00"/>
    <w:rsid w:val="00E160A5"/>
    <w:rsid w:val="00E16CA6"/>
    <w:rsid w:val="00E1713D"/>
    <w:rsid w:val="00E20A43"/>
    <w:rsid w:val="00E23898"/>
    <w:rsid w:val="00E24269"/>
    <w:rsid w:val="00E248A3"/>
    <w:rsid w:val="00E319F1"/>
    <w:rsid w:val="00E33CD2"/>
    <w:rsid w:val="00E40E90"/>
    <w:rsid w:val="00E440A7"/>
    <w:rsid w:val="00E45076"/>
    <w:rsid w:val="00E45C7E"/>
    <w:rsid w:val="00E514E7"/>
    <w:rsid w:val="00E531EB"/>
    <w:rsid w:val="00E54874"/>
    <w:rsid w:val="00E54B6F"/>
    <w:rsid w:val="00E55ACA"/>
    <w:rsid w:val="00E57B74"/>
    <w:rsid w:val="00E65BC6"/>
    <w:rsid w:val="00E661FF"/>
    <w:rsid w:val="00E72361"/>
    <w:rsid w:val="00E726EB"/>
    <w:rsid w:val="00E72CF1"/>
    <w:rsid w:val="00E80B52"/>
    <w:rsid w:val="00E824C3"/>
    <w:rsid w:val="00E83161"/>
    <w:rsid w:val="00E840B3"/>
    <w:rsid w:val="00E84D10"/>
    <w:rsid w:val="00E8629F"/>
    <w:rsid w:val="00E91008"/>
    <w:rsid w:val="00E9374E"/>
    <w:rsid w:val="00E94F54"/>
    <w:rsid w:val="00E97AD5"/>
    <w:rsid w:val="00EA1111"/>
    <w:rsid w:val="00EA1974"/>
    <w:rsid w:val="00EA3B4F"/>
    <w:rsid w:val="00EA3C24"/>
    <w:rsid w:val="00EA6265"/>
    <w:rsid w:val="00EA73DF"/>
    <w:rsid w:val="00EB5834"/>
    <w:rsid w:val="00EB61AE"/>
    <w:rsid w:val="00EB6561"/>
    <w:rsid w:val="00EB7340"/>
    <w:rsid w:val="00EB7409"/>
    <w:rsid w:val="00EC322D"/>
    <w:rsid w:val="00EC7800"/>
    <w:rsid w:val="00ED2448"/>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A32"/>
    <w:rsid w:val="00F35516"/>
    <w:rsid w:val="00F35790"/>
    <w:rsid w:val="00F4136D"/>
    <w:rsid w:val="00F4212E"/>
    <w:rsid w:val="00F42C20"/>
    <w:rsid w:val="00F43E34"/>
    <w:rsid w:val="00F53053"/>
    <w:rsid w:val="00F53FE2"/>
    <w:rsid w:val="00F575FF"/>
    <w:rsid w:val="00F618EF"/>
    <w:rsid w:val="00F65582"/>
    <w:rsid w:val="00F66D02"/>
    <w:rsid w:val="00F66E75"/>
    <w:rsid w:val="00F77EB0"/>
    <w:rsid w:val="00F81D60"/>
    <w:rsid w:val="00F85424"/>
    <w:rsid w:val="00F87CDD"/>
    <w:rsid w:val="00F933F0"/>
    <w:rsid w:val="00F9376C"/>
    <w:rsid w:val="00F937A3"/>
    <w:rsid w:val="00F94715"/>
    <w:rsid w:val="00F95B33"/>
    <w:rsid w:val="00F96A3D"/>
    <w:rsid w:val="00FA4718"/>
    <w:rsid w:val="00FA552C"/>
    <w:rsid w:val="00FA5848"/>
    <w:rsid w:val="00FA6899"/>
    <w:rsid w:val="00FA7F3D"/>
    <w:rsid w:val="00FB38D8"/>
    <w:rsid w:val="00FB6B9A"/>
    <w:rsid w:val="00FC051F"/>
    <w:rsid w:val="00FC06FF"/>
    <w:rsid w:val="00FC69B4"/>
    <w:rsid w:val="00FD0694"/>
    <w:rsid w:val="00FD095F"/>
    <w:rsid w:val="00FD25BE"/>
    <w:rsid w:val="00FD2E70"/>
    <w:rsid w:val="00FD7AA7"/>
    <w:rsid w:val="00FE3C3F"/>
    <w:rsid w:val="00FF1FCB"/>
    <w:rsid w:val="00FF52D4"/>
    <w:rsid w:val="00FF6AA4"/>
    <w:rsid w:val="00FF6B09"/>
    <w:rsid w:val="02C2103F"/>
    <w:rsid w:val="046D2E41"/>
    <w:rsid w:val="06A94047"/>
    <w:rsid w:val="0B513BBB"/>
    <w:rsid w:val="0CB210BE"/>
    <w:rsid w:val="0DEC4D2B"/>
    <w:rsid w:val="0E545886"/>
    <w:rsid w:val="0FA912B7"/>
    <w:rsid w:val="106634FF"/>
    <w:rsid w:val="15D96534"/>
    <w:rsid w:val="170D5B3F"/>
    <w:rsid w:val="199500E4"/>
    <w:rsid w:val="1E076FC5"/>
    <w:rsid w:val="24E42912"/>
    <w:rsid w:val="25D5690F"/>
    <w:rsid w:val="26B863DE"/>
    <w:rsid w:val="2B3A77A3"/>
    <w:rsid w:val="31E51F5F"/>
    <w:rsid w:val="3BCC7184"/>
    <w:rsid w:val="3F160A46"/>
    <w:rsid w:val="3F7706ED"/>
    <w:rsid w:val="412A4BAB"/>
    <w:rsid w:val="4A732E0E"/>
    <w:rsid w:val="4B3828BF"/>
    <w:rsid w:val="4FD0266B"/>
    <w:rsid w:val="52AC5DB4"/>
    <w:rsid w:val="52D777BD"/>
    <w:rsid w:val="52E900A3"/>
    <w:rsid w:val="56CA0D95"/>
    <w:rsid w:val="58D20F18"/>
    <w:rsid w:val="60422580"/>
    <w:rsid w:val="72750E3A"/>
    <w:rsid w:val="74133370"/>
    <w:rsid w:val="776B2627"/>
    <w:rsid w:val="7C2D0F93"/>
    <w:rsid w:val="7F7E748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60A6C7"/>
  <w15:docId w15:val="{530BD92B-6BD0-4FC4-A5B7-1D4DE97C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87E08"/>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287.zip" TargetMode="External"/><Relationship Id="rId18" Type="http://schemas.openxmlformats.org/officeDocument/2006/relationships/hyperlink" Target="https://www.3gpp.org/ftp/TSG_RAN/WG4_Radio/TSGR4_98bis_e/Docs/R4-2104715.zip" TargetMode="External"/><Relationship Id="rId26" Type="http://schemas.openxmlformats.org/officeDocument/2006/relationships/hyperlink" Target="https://www.3gpp.org/ftp/TSG_RAN/WG4_Radio/TSGR4_98bis_e/Docs/R4-2104715.zip" TargetMode="External"/><Relationship Id="rId39" Type="http://schemas.openxmlformats.org/officeDocument/2006/relationships/hyperlink" Target="https://www.3gpp.org/ftp/TSG_RAN/WG4_Radio/TSGR4_98bis_e/Docs/R4-2106564.zip" TargetMode="External"/><Relationship Id="rId21" Type="http://schemas.openxmlformats.org/officeDocument/2006/relationships/hyperlink" Target="https://www.3gpp.org/ftp/TSG_RAN/WG4_Radio/TSGR4_98bis_e/Docs/R4-2106365.zip" TargetMode="External"/><Relationship Id="rId34" Type="http://schemas.openxmlformats.org/officeDocument/2006/relationships/hyperlink" Target="https://www.3gpp.org/ftp/TSG_RAN/WG4_Radio/TSGR4_98bis_e/Docs/R4-2104401.zip" TargetMode="External"/><Relationship Id="rId42" Type="http://schemas.openxmlformats.org/officeDocument/2006/relationships/hyperlink" Target="https://www.3gpp.org/ftp/TSG_RAN/WG4_Radio/TSGR4_98bis_e/Docs/R4-2104525.zip" TargetMode="External"/><Relationship Id="rId47" Type="http://schemas.openxmlformats.org/officeDocument/2006/relationships/hyperlink" Target="https://www.3gpp.org/ftp/TSG_RAN/WG4_Radio/TSGR4_98bis_e/Docs/R4-2104918.zip" TargetMode="External"/><Relationship Id="rId50" Type="http://schemas.openxmlformats.org/officeDocument/2006/relationships/hyperlink" Target="https://www.3gpp.org/ftp/TSG_RAN/WG4_Radio/TSGR4_98bis_e/Docs/R4-2106563.zip" TargetMode="External"/><Relationship Id="rId55" Type="http://schemas.openxmlformats.org/officeDocument/2006/relationships/hyperlink" Target="https://www.3gpp.org/ftp/TSG_RAN/WG4_Radio/TSGR4_98bis_e/Docs/R4-2104400.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561.zip" TargetMode="External"/><Relationship Id="rId20" Type="http://schemas.openxmlformats.org/officeDocument/2006/relationships/hyperlink" Target="https://www.3gpp.org/ftp/TSG_RAN/WG4_Radio/TSGR4_98bis_e/Docs/R4-2106346.zip" TargetMode="External"/><Relationship Id="rId29" Type="http://schemas.openxmlformats.org/officeDocument/2006/relationships/image" Target="media/image1.png"/><Relationship Id="rId41" Type="http://schemas.openxmlformats.org/officeDocument/2006/relationships/hyperlink" Target="https://www.3gpp.org/ftp/TSG_RAN/WG4_Radio/TSGR4_98bis_e/Docs/R4-2104490.zip" TargetMode="External"/><Relationship Id="rId54" Type="http://schemas.openxmlformats.org/officeDocument/2006/relationships/hyperlink" Target="https://www.3gpp.org/ftp/TSG_RAN/WG4_Radio/TSGR4_98bis_e/Docs/R4-2106290.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5095.zip" TargetMode="External"/><Relationship Id="rId24" Type="http://schemas.openxmlformats.org/officeDocument/2006/relationships/hyperlink" Target="https://www.3gpp.org/ftp/TSG_RAN/WG4_Radio/TSGR4_98bis_e/Docs/R4-2107265.zip" TargetMode="External"/><Relationship Id="rId32" Type="http://schemas.openxmlformats.org/officeDocument/2006/relationships/hyperlink" Target="https://www.3gpp.org/ftp/TSG_RAN/WG4_Radio/TSGR4_98bis_e/Docs/R4-2107108.zip" TargetMode="External"/><Relationship Id="rId37" Type="http://schemas.openxmlformats.org/officeDocument/2006/relationships/hyperlink" Target="https://www.3gpp.org/ftp/TSG_RAN/WG4_Radio/TSGR4_98bis_e/Docs/R4-2104699.zip" TargetMode="External"/><Relationship Id="rId40" Type="http://schemas.openxmlformats.org/officeDocument/2006/relationships/hyperlink" Target="https://www.3gpp.org/ftp/TSG_RAN/WG4_Radio/TSGR4_98bis_e/Docs/R4-2107262.zip" TargetMode="External"/><Relationship Id="rId45" Type="http://schemas.openxmlformats.org/officeDocument/2006/relationships/hyperlink" Target="https://www.3gpp.org/ftp/TSG_RAN/WG4_Radio/TSGR4_98bis_e/Docs/R4-2104706.zip" TargetMode="External"/><Relationship Id="rId53" Type="http://schemas.openxmlformats.org/officeDocument/2006/relationships/hyperlink" Target="https://www.3gpp.org/ftp/TSG_RAN/WG4_Radio/TSGR4_98bis_e/Docs/R4-2104524.zip" TargetMode="External"/><Relationship Id="rId58" Type="http://schemas.openxmlformats.org/officeDocument/2006/relationships/hyperlink" Target="https://www.3gpp.org/ftp/TSG_RAN/WG4_Radio/TSGR4_98bis_e/Docs/R4-210504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6364.zip" TargetMode="External"/><Relationship Id="rId23" Type="http://schemas.openxmlformats.org/officeDocument/2006/relationships/hyperlink" Target="https://www.3gpp.org/ftp/TSG_RAN/WG4_Radio/TSGR4_98bis_e/Docs/R4-2107108.zip" TargetMode="External"/><Relationship Id="rId28" Type="http://schemas.openxmlformats.org/officeDocument/2006/relationships/hyperlink" Target="https://www.3gpp.org/ftp/TSG_RAN/WG4_Radio/TSGR4_98bis_e/Docs/R4-2104491.zip" TargetMode="External"/><Relationship Id="rId36" Type="http://schemas.openxmlformats.org/officeDocument/2006/relationships/hyperlink" Target="https://www.3gpp.org/ftp/TSG_RAN/WG4_Radio/TSGR4_98bis_e/Docs/R4-2104562.zip" TargetMode="External"/><Relationship Id="rId49" Type="http://schemas.openxmlformats.org/officeDocument/2006/relationships/hyperlink" Target="https://www.3gpp.org/ftp/TSG_RAN/WG4_Radio/TSGR4_98bis_e/Docs/R4-2106402.zip" TargetMode="External"/><Relationship Id="rId57" Type="http://schemas.openxmlformats.org/officeDocument/2006/relationships/hyperlink" Target="https://www.3gpp.org/ftp/TSG_RAN/WG4_Radio/TSGR4_98bis_e/Docs/R4-2107265.zip" TargetMode="External"/><Relationship Id="rId61" Type="http://schemas.microsoft.com/office/2011/relationships/people" Target="people.xml"/><Relationship Id="rId10" Type="http://schemas.openxmlformats.org/officeDocument/2006/relationships/hyperlink" Target="https://www.3gpp.org/ftp/TSG_RAN/WG4_Radio/TSGR4_98bis_e/Docs/R4-2104559.zip" TargetMode="External"/><Relationship Id="rId19" Type="http://schemas.openxmlformats.org/officeDocument/2006/relationships/hyperlink" Target="https://www.3gpp.org/ftp/TSG_RAN/WG4_Radio/TSGR4_98bis_e/Docs/R4-2105096.zip" TargetMode="External"/><Relationship Id="rId31" Type="http://schemas.openxmlformats.org/officeDocument/2006/relationships/hyperlink" Target="https://www.3gpp.org/ftp/TSG_RAN/WG4_Radio/TSGR4_98bis_e/Docs/R4-2106364.zip" TargetMode="External"/><Relationship Id="rId44" Type="http://schemas.openxmlformats.org/officeDocument/2006/relationships/hyperlink" Target="https://www.3gpp.org/ftp/TSG_RAN/WG4_Radio/TSGR4_98bis_e/Docs/R4-2104560.zip" TargetMode="External"/><Relationship Id="rId52" Type="http://schemas.openxmlformats.org/officeDocument/2006/relationships/hyperlink" Target="https://www.3gpp.org/ftp/TSG_RAN/WG4_Radio/TSGR4_98bis_e/Docs/R4-2107262.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5095.zip" TargetMode="External"/><Relationship Id="rId22" Type="http://schemas.openxmlformats.org/officeDocument/2006/relationships/hyperlink" Target="https://www.3gpp.org/ftp/TSG_RAN/WG4_Radio/TSGR4_98bis_e/Docs/R4-2106565.zip" TargetMode="External"/><Relationship Id="rId27" Type="http://schemas.openxmlformats.org/officeDocument/2006/relationships/hyperlink" Target="https://www.3gpp.org/ftp/TSG_RAN/WG4_Radio/TSGR4_98bis_e/Docs/R4-2106346.zip" TargetMode="External"/><Relationship Id="rId30" Type="http://schemas.openxmlformats.org/officeDocument/2006/relationships/hyperlink" Target="https://www.3gpp.org/ftp/TSG_RAN/WG4_Radio/TSGR4_98bis_e/Docs/R4-2105095.zip" TargetMode="External"/><Relationship Id="rId35" Type="http://schemas.openxmlformats.org/officeDocument/2006/relationships/hyperlink" Target="https://www.3gpp.org/ftp/TSG_RAN/WG4_Radio/TSGR4_98bis_e/Docs/R4-2104524.zip" TargetMode="External"/><Relationship Id="rId43" Type="http://schemas.openxmlformats.org/officeDocument/2006/relationships/hyperlink" Target="https://www.3gpp.org/ftp/TSG_RAN/WG4_Radio/TSGR4_98bis_e/Docs/R4-2106289.zip" TargetMode="External"/><Relationship Id="rId48" Type="http://schemas.openxmlformats.org/officeDocument/2006/relationships/hyperlink" Target="https://www.3gpp.org/ftp/TSG_RAN/WG4_Radio/TSGR4_98bis_e/Docs/R4-2105098.zip" TargetMode="External"/><Relationship Id="rId56" Type="http://schemas.openxmlformats.org/officeDocument/2006/relationships/hyperlink" Target="https://www.3gpp.org/ftp/TSG_RAN/WG4_Radio/TSGR4_98bis_e/Docs/R4-2105099.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6287.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6364.zip" TargetMode="External"/><Relationship Id="rId17" Type="http://schemas.openxmlformats.org/officeDocument/2006/relationships/hyperlink" Target="https://www.3gpp.org/ftp/TSG_RAN/WG4_Radio/TSGR4_98bis_e/Docs/R4-2104698.zip" TargetMode="External"/><Relationship Id="rId25" Type="http://schemas.openxmlformats.org/officeDocument/2006/relationships/hyperlink" Target="https://www.3gpp.org/ftp/TSG_RAN/WG4_Radio/TSGR4_98bis_e/Docs/R4-2104561.zip" TargetMode="External"/><Relationship Id="rId33" Type="http://schemas.openxmlformats.org/officeDocument/2006/relationships/hyperlink" Target="https://www.3gpp.org/ftp/TSG_RAN/WG4_Radio/TSGR4_98bis_e/Docs/R4-2106287.zip" TargetMode="External"/><Relationship Id="rId38" Type="http://schemas.openxmlformats.org/officeDocument/2006/relationships/hyperlink" Target="https://www.3gpp.org/ftp/TSG_RAN/WG4_Radio/TSGR4_98bis_e/Docs/R4-2105097.zip" TargetMode="External"/><Relationship Id="rId46" Type="http://schemas.openxmlformats.org/officeDocument/2006/relationships/hyperlink" Target="https://www.3gpp.org/ftp/TSG_RAN/WG4_Radio/TSGR4_98bis_e/Docs/R4-2104716.zip" TargetMode="External"/><Relationship Id="rId59" Type="http://schemas.openxmlformats.org/officeDocument/2006/relationships/hyperlink" Target="https://www.3gpp.org/ftp/TSG_RAN/WG4_Radio/TSGR4_98bis_e/Docs/R4-21051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752C6-2332-4145-B24F-E1A8A8FD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36</Pages>
  <Words>11175</Words>
  <Characters>63271</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2021-04-13T10:06:00Z</dcterms:created>
  <dcterms:modified xsi:type="dcterms:W3CDTF">2021-04-13T10:06:00Z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1616817532</vt:lpwstr>
  </property>
  <property fmtid="{D5CDD505-2E9C-101B-9397-08002B2CF9AE}" pid="13" name="CWM293813df74c5482f9d729213457f64f0">
    <vt:lpwstr>CWMVvClWndjOL6yYHcqXKjNbhxnmn5V1bdvFPTlOiLz7xwxsJXZRejCdf806RRhqjzRwQcIZ3LbLX0McLZXVErV8Q==</vt:lpwstr>
  </property>
  <property fmtid="{D5CDD505-2E9C-101B-9397-08002B2CF9AE}" pid="14" name="KSOProductBuildVer">
    <vt:lpwstr>2052-11.8.2.9022</vt:lpwstr>
  </property>
</Properties>
</file>