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08097A0" w:rsidR="001E0A28" w:rsidRPr="008D1D97" w:rsidRDefault="001E0A28" w:rsidP="001E0A28">
      <w:pPr>
        <w:spacing w:after="120"/>
        <w:ind w:left="1985" w:hanging="1985"/>
        <w:rPr>
          <w:rFonts w:ascii="Arial" w:eastAsiaTheme="minorEastAsia" w:hAnsi="Arial" w:cs="Arial"/>
          <w:b/>
          <w:lang w:eastAsia="zh-CN"/>
        </w:rPr>
      </w:pPr>
      <w:r w:rsidRPr="008D1D97">
        <w:rPr>
          <w:rFonts w:ascii="Arial" w:eastAsiaTheme="minorEastAsia" w:hAnsi="Arial" w:cs="Arial"/>
          <w:b/>
          <w:lang w:eastAsia="zh-CN"/>
        </w:rPr>
        <w:t>3GP</w:t>
      </w:r>
      <w:r w:rsidR="00711825" w:rsidRPr="008D1D97">
        <w:rPr>
          <w:rFonts w:ascii="Arial" w:eastAsiaTheme="minorEastAsia" w:hAnsi="Arial" w:cs="Arial"/>
          <w:b/>
          <w:lang w:eastAsia="zh-CN"/>
        </w:rPr>
        <w:t>P TSG-RAN WG4 Meeting # 9</w:t>
      </w:r>
      <w:r w:rsidR="008A17E2" w:rsidRPr="008D1D97">
        <w:rPr>
          <w:rFonts w:ascii="Arial" w:eastAsiaTheme="minorEastAsia" w:hAnsi="Arial" w:cs="Arial"/>
          <w:b/>
          <w:lang w:eastAsia="zh-CN"/>
        </w:rPr>
        <w:t>7</w:t>
      </w:r>
      <w:r w:rsidR="00711825" w:rsidRPr="008D1D97">
        <w:rPr>
          <w:rFonts w:ascii="Arial" w:eastAsiaTheme="minorEastAsia" w:hAnsi="Arial" w:cs="Arial"/>
          <w:b/>
          <w:lang w:eastAsia="zh-CN"/>
        </w:rPr>
        <w:t>-e</w:t>
      </w:r>
      <w:r w:rsidRPr="008D1D97">
        <w:rPr>
          <w:rFonts w:ascii="Arial" w:eastAsiaTheme="minorEastAsia" w:hAnsi="Arial" w:cs="Arial"/>
          <w:b/>
          <w:lang w:eastAsia="zh-CN"/>
        </w:rPr>
        <w:t xml:space="preserve"> </w:t>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00711825" w:rsidRPr="008D1D97">
        <w:rPr>
          <w:rFonts w:ascii="Arial" w:eastAsiaTheme="minorEastAsia" w:hAnsi="Arial" w:cs="Arial"/>
          <w:b/>
          <w:lang w:eastAsia="zh-CN"/>
        </w:rPr>
        <w:t xml:space="preserve">         </w:t>
      </w:r>
      <w:r w:rsidRPr="008D1D97">
        <w:rPr>
          <w:rFonts w:ascii="Arial" w:eastAsiaTheme="minorEastAsia" w:hAnsi="Arial" w:cs="Arial"/>
          <w:b/>
          <w:lang w:eastAsia="zh-CN"/>
        </w:rPr>
        <w:tab/>
      </w:r>
      <w:r w:rsidR="00977FAE" w:rsidRPr="008D1D97">
        <w:rPr>
          <w:rFonts w:ascii="Arial" w:eastAsiaTheme="minorEastAsia" w:hAnsi="Arial" w:cs="Arial"/>
          <w:b/>
          <w:lang w:eastAsia="zh-CN"/>
        </w:rPr>
        <w:t xml:space="preserve">     </w:t>
      </w:r>
      <w:r w:rsidR="00CB47DB" w:rsidRPr="008D1D97">
        <w:rPr>
          <w:rFonts w:ascii="Arial" w:eastAsiaTheme="minorEastAsia" w:hAnsi="Arial" w:cs="Arial"/>
          <w:b/>
          <w:lang w:eastAsia="zh-CN"/>
        </w:rPr>
        <w:t>R4-20</w:t>
      </w:r>
      <w:r w:rsidR="005C215B" w:rsidRPr="008D1D97">
        <w:rPr>
          <w:rFonts w:ascii="Arial" w:eastAsiaTheme="minorEastAsia" w:hAnsi="Arial" w:cs="Arial"/>
          <w:b/>
          <w:lang w:eastAsia="zh-CN"/>
        </w:rPr>
        <w:t>xxxxx</w:t>
      </w:r>
    </w:p>
    <w:p w14:paraId="0E0F466F" w14:textId="77C99B95" w:rsidR="00615EBB" w:rsidRPr="008D1D97" w:rsidRDefault="00711825" w:rsidP="001E0A28">
      <w:pPr>
        <w:spacing w:after="120"/>
        <w:ind w:left="1985" w:hanging="1985"/>
        <w:rPr>
          <w:rFonts w:ascii="Arial" w:eastAsiaTheme="minorEastAsia" w:hAnsi="Arial" w:cs="Arial"/>
          <w:b/>
          <w:lang w:eastAsia="zh-CN"/>
        </w:rPr>
      </w:pPr>
      <w:r w:rsidRPr="008D1D97">
        <w:rPr>
          <w:rFonts w:ascii="Arial" w:eastAsiaTheme="minorEastAsia" w:hAnsi="Arial" w:cs="Arial"/>
          <w:b/>
          <w:lang w:eastAsia="zh-CN"/>
        </w:rPr>
        <w:t xml:space="preserve">Electronic Meeting, </w:t>
      </w:r>
      <w:r w:rsidR="008A17E2" w:rsidRPr="008D1D97">
        <w:rPr>
          <w:rFonts w:ascii="Arial" w:eastAsiaTheme="minorEastAsia" w:hAnsi="Arial" w:cs="Arial"/>
          <w:b/>
          <w:lang w:eastAsia="zh-CN"/>
        </w:rPr>
        <w:t>November</w:t>
      </w:r>
      <w:r w:rsidRPr="008D1D97">
        <w:rPr>
          <w:rFonts w:ascii="Arial" w:eastAsiaTheme="minorEastAsia" w:hAnsi="Arial" w:cs="Arial"/>
          <w:b/>
          <w:lang w:eastAsia="zh-CN"/>
        </w:rPr>
        <w:t xml:space="preserve"> </w:t>
      </w:r>
      <w:r w:rsidR="008A17E2" w:rsidRPr="008D1D97">
        <w:rPr>
          <w:rFonts w:ascii="Arial" w:eastAsiaTheme="minorEastAsia" w:hAnsi="Arial" w:cs="Arial"/>
          <w:b/>
          <w:lang w:eastAsia="zh-CN"/>
        </w:rPr>
        <w:t>2</w:t>
      </w:r>
      <w:r w:rsidR="008A17E2" w:rsidRPr="008D1D97">
        <w:rPr>
          <w:rFonts w:ascii="Arial" w:eastAsiaTheme="minorEastAsia" w:hAnsi="Arial" w:cs="Arial"/>
          <w:b/>
          <w:vertAlign w:val="superscript"/>
          <w:lang w:eastAsia="zh-CN"/>
        </w:rPr>
        <w:t>nd</w:t>
      </w:r>
      <w:r w:rsidR="00B724CE" w:rsidRPr="008D1D97">
        <w:rPr>
          <w:rFonts w:ascii="Arial" w:eastAsiaTheme="minorEastAsia" w:hAnsi="Arial" w:cs="Arial"/>
          <w:b/>
          <w:lang w:eastAsia="zh-CN"/>
        </w:rPr>
        <w:t xml:space="preserve"> </w:t>
      </w:r>
      <w:r w:rsidRPr="008D1D97">
        <w:rPr>
          <w:rFonts w:ascii="Arial" w:eastAsiaTheme="minorEastAsia" w:hAnsi="Arial" w:cs="Arial"/>
          <w:b/>
          <w:lang w:eastAsia="zh-CN"/>
        </w:rPr>
        <w:t xml:space="preserve">– </w:t>
      </w:r>
      <w:r w:rsidR="008A17E2" w:rsidRPr="008D1D97">
        <w:rPr>
          <w:rFonts w:ascii="Arial" w:eastAsiaTheme="minorEastAsia" w:hAnsi="Arial" w:cs="Arial"/>
          <w:b/>
          <w:lang w:eastAsia="zh-CN"/>
        </w:rPr>
        <w:t>13</w:t>
      </w:r>
      <w:r w:rsidRPr="008D1D97">
        <w:rPr>
          <w:rFonts w:ascii="Arial" w:eastAsiaTheme="minorEastAsia" w:hAnsi="Arial" w:cs="Arial"/>
          <w:b/>
          <w:vertAlign w:val="superscript"/>
          <w:lang w:eastAsia="zh-CN"/>
        </w:rPr>
        <w:t>th</w:t>
      </w:r>
      <w:r w:rsidR="001E0A28" w:rsidRPr="008D1D97">
        <w:rPr>
          <w:rFonts w:ascii="Arial" w:eastAsiaTheme="minorEastAsia" w:hAnsi="Arial" w:cs="Arial"/>
          <w:b/>
          <w:lang w:eastAsia="zh-CN"/>
        </w:rPr>
        <w:t>, 2020</w:t>
      </w:r>
    </w:p>
    <w:p w14:paraId="2637FD31" w14:textId="77777777" w:rsidR="001E0A28" w:rsidRPr="008D1D97" w:rsidRDefault="001E0A28" w:rsidP="001E0A28">
      <w:pPr>
        <w:spacing w:after="120"/>
        <w:ind w:left="1985" w:hanging="1985"/>
        <w:rPr>
          <w:rFonts w:ascii="Arial" w:eastAsia="MS Mincho" w:hAnsi="Arial" w:cs="Arial"/>
          <w:b/>
          <w:sz w:val="22"/>
        </w:rPr>
      </w:pPr>
    </w:p>
    <w:p w14:paraId="282755FA" w14:textId="29443F3E" w:rsidR="00C24D2F" w:rsidRPr="008D1D9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D1D97">
        <w:rPr>
          <w:rFonts w:ascii="Arial" w:eastAsia="MS Mincho" w:hAnsi="Arial" w:cs="Arial"/>
          <w:b/>
          <w:color w:val="000000"/>
          <w:sz w:val="22"/>
        </w:rPr>
        <w:t xml:space="preserve">Agenda </w:t>
      </w:r>
      <w:r w:rsidR="007D19B7" w:rsidRPr="008D1D97">
        <w:rPr>
          <w:rFonts w:ascii="Arial" w:eastAsia="MS Mincho" w:hAnsi="Arial" w:cs="Arial"/>
          <w:b/>
          <w:color w:val="000000"/>
          <w:sz w:val="22"/>
        </w:rPr>
        <w:t>item</w:t>
      </w:r>
      <w:r w:rsidRPr="008D1D97">
        <w:rPr>
          <w:rFonts w:ascii="Arial" w:eastAsia="MS Mincho" w:hAnsi="Arial" w:cs="Arial"/>
          <w:b/>
          <w:color w:val="000000"/>
          <w:sz w:val="22"/>
        </w:rPr>
        <w:t>:</w:t>
      </w:r>
      <w:r w:rsidRPr="008D1D97">
        <w:rPr>
          <w:rFonts w:ascii="Arial" w:eastAsia="MS Mincho" w:hAnsi="Arial" w:cs="Arial"/>
          <w:b/>
          <w:color w:val="000000"/>
          <w:sz w:val="22"/>
        </w:rPr>
        <w:tab/>
      </w:r>
      <w:r w:rsidRPr="008D1D97">
        <w:rPr>
          <w:rFonts w:ascii="Arial" w:eastAsia="MS Mincho" w:hAnsi="Arial" w:cs="Arial"/>
          <w:b/>
          <w:color w:val="000000"/>
          <w:sz w:val="22"/>
          <w:lang w:eastAsia="ja-JP"/>
        </w:rPr>
        <w:tab/>
      </w:r>
      <w:r w:rsidRPr="008D1D97">
        <w:rPr>
          <w:rFonts w:ascii="Arial" w:eastAsia="MS Mincho" w:hAnsi="Arial" w:cs="Arial"/>
          <w:b/>
          <w:color w:val="000000"/>
          <w:sz w:val="22"/>
          <w:lang w:eastAsia="ja-JP"/>
        </w:rPr>
        <w:tab/>
      </w:r>
      <w:r w:rsidR="00711825" w:rsidRPr="008D1D97">
        <w:rPr>
          <w:rFonts w:ascii="Arial" w:eastAsiaTheme="minorEastAsia" w:hAnsi="Arial" w:cs="Arial"/>
          <w:color w:val="000000"/>
          <w:sz w:val="22"/>
          <w:lang w:eastAsia="zh-CN"/>
        </w:rPr>
        <w:t>4.</w:t>
      </w:r>
      <w:r w:rsidR="005C215B" w:rsidRPr="008D1D97">
        <w:rPr>
          <w:rFonts w:ascii="Arial" w:eastAsiaTheme="minorEastAsia" w:hAnsi="Arial" w:cs="Arial"/>
          <w:color w:val="000000"/>
          <w:sz w:val="22"/>
          <w:lang w:eastAsia="zh-CN"/>
        </w:rPr>
        <w:t>2</w:t>
      </w:r>
      <w:r w:rsidR="001F1362" w:rsidRPr="008D1D97">
        <w:rPr>
          <w:rFonts w:ascii="Arial" w:eastAsiaTheme="minorEastAsia" w:hAnsi="Arial" w:cs="Arial"/>
          <w:color w:val="000000"/>
          <w:sz w:val="22"/>
          <w:lang w:eastAsia="zh-CN"/>
        </w:rPr>
        <w:t>.2</w:t>
      </w:r>
    </w:p>
    <w:p w14:paraId="50D5329D" w14:textId="1A25D5C4" w:rsidR="00915D73" w:rsidRPr="008D1D97" w:rsidRDefault="00915D73" w:rsidP="00915D73">
      <w:pPr>
        <w:spacing w:after="120"/>
        <w:ind w:left="1985" w:hanging="1985"/>
        <w:rPr>
          <w:rFonts w:ascii="Arial" w:hAnsi="Arial" w:cs="Arial"/>
          <w:color w:val="000000"/>
          <w:sz w:val="22"/>
          <w:lang w:eastAsia="zh-CN"/>
        </w:rPr>
      </w:pPr>
      <w:r w:rsidRPr="008D1D97">
        <w:rPr>
          <w:rFonts w:ascii="Arial" w:eastAsia="MS Mincho" w:hAnsi="Arial" w:cs="Arial"/>
          <w:b/>
          <w:sz w:val="22"/>
        </w:rPr>
        <w:t>Source:</w:t>
      </w:r>
      <w:r w:rsidRPr="008D1D97">
        <w:rPr>
          <w:rFonts w:ascii="Arial" w:eastAsia="MS Mincho" w:hAnsi="Arial" w:cs="Arial"/>
          <w:b/>
          <w:sz w:val="22"/>
        </w:rPr>
        <w:tab/>
      </w:r>
      <w:r w:rsidR="004D737D" w:rsidRPr="008D1D97">
        <w:rPr>
          <w:rFonts w:ascii="Arial" w:hAnsi="Arial" w:cs="Arial"/>
          <w:color w:val="000000"/>
          <w:sz w:val="22"/>
          <w:lang w:eastAsia="zh-CN"/>
        </w:rPr>
        <w:t>Moderator</w:t>
      </w:r>
      <w:r w:rsidR="00321150" w:rsidRPr="008D1D97">
        <w:rPr>
          <w:rFonts w:ascii="Arial" w:hAnsi="Arial" w:cs="Arial"/>
          <w:color w:val="000000"/>
          <w:sz w:val="22"/>
          <w:lang w:eastAsia="zh-CN"/>
        </w:rPr>
        <w:t xml:space="preserve"> </w:t>
      </w:r>
      <w:r w:rsidR="004D737D" w:rsidRPr="008D1D97">
        <w:rPr>
          <w:rFonts w:ascii="Arial" w:hAnsi="Arial" w:cs="Arial"/>
          <w:color w:val="000000"/>
          <w:sz w:val="22"/>
          <w:lang w:eastAsia="zh-CN"/>
        </w:rPr>
        <w:t>(</w:t>
      </w:r>
      <w:r w:rsidR="005C215B" w:rsidRPr="008D1D97">
        <w:rPr>
          <w:rFonts w:ascii="Arial" w:hAnsi="Arial" w:cs="Arial"/>
          <w:color w:val="000000"/>
          <w:sz w:val="22"/>
          <w:lang w:eastAsia="zh-CN"/>
        </w:rPr>
        <w:t>Apple</w:t>
      </w:r>
      <w:r w:rsidR="001F1362" w:rsidRPr="008D1D97">
        <w:rPr>
          <w:rFonts w:ascii="Arial" w:hAnsi="Arial" w:cs="Arial"/>
          <w:color w:val="000000"/>
          <w:sz w:val="22"/>
          <w:lang w:eastAsia="zh-CN"/>
        </w:rPr>
        <w:t xml:space="preserve"> Inc.</w:t>
      </w:r>
      <w:r w:rsidR="004D737D" w:rsidRPr="008D1D97">
        <w:rPr>
          <w:rFonts w:ascii="Arial" w:hAnsi="Arial" w:cs="Arial"/>
          <w:color w:val="000000"/>
          <w:sz w:val="22"/>
          <w:lang w:eastAsia="zh-CN"/>
        </w:rPr>
        <w:t>)</w:t>
      </w:r>
    </w:p>
    <w:p w14:paraId="1E0389E7" w14:textId="333A8152" w:rsidR="00915D73" w:rsidRPr="008D1D97" w:rsidRDefault="00915D73" w:rsidP="00915D73">
      <w:pPr>
        <w:spacing w:after="120"/>
        <w:ind w:left="1985" w:hanging="1985"/>
        <w:rPr>
          <w:rFonts w:ascii="Arial" w:eastAsiaTheme="minorEastAsia" w:hAnsi="Arial" w:cs="Arial"/>
          <w:color w:val="000000"/>
          <w:sz w:val="22"/>
          <w:lang w:eastAsia="zh-CN"/>
        </w:rPr>
      </w:pPr>
      <w:r w:rsidRPr="008D1D97">
        <w:rPr>
          <w:rFonts w:ascii="Arial" w:eastAsia="MS Mincho" w:hAnsi="Arial" w:cs="Arial"/>
          <w:b/>
          <w:color w:val="000000"/>
          <w:sz w:val="22"/>
        </w:rPr>
        <w:t>Title:</w:t>
      </w:r>
      <w:r w:rsidRPr="008D1D97">
        <w:rPr>
          <w:rFonts w:ascii="Arial" w:eastAsia="MS Mincho" w:hAnsi="Arial" w:cs="Arial"/>
          <w:b/>
          <w:color w:val="000000"/>
          <w:sz w:val="22"/>
        </w:rPr>
        <w:tab/>
      </w:r>
      <w:r w:rsidR="005C215B" w:rsidRPr="008D1D97">
        <w:rPr>
          <w:rFonts w:ascii="Arial" w:eastAsia="MS Mincho" w:hAnsi="Arial" w:cs="Arial"/>
          <w:color w:val="000000"/>
          <w:sz w:val="22"/>
        </w:rPr>
        <w:t>E</w:t>
      </w:r>
      <w:r w:rsidR="00484C5D" w:rsidRPr="008D1D97">
        <w:rPr>
          <w:rFonts w:ascii="Arial" w:eastAsiaTheme="minorEastAsia" w:hAnsi="Arial" w:cs="Arial"/>
          <w:color w:val="000000"/>
          <w:sz w:val="22"/>
          <w:lang w:eastAsia="zh-CN"/>
        </w:rPr>
        <w:t xml:space="preserve">mail discussion summary for </w:t>
      </w:r>
      <w:r w:rsidR="00711825" w:rsidRPr="008D1D97">
        <w:rPr>
          <w:rFonts w:ascii="Arial" w:eastAsiaTheme="minorEastAsia" w:hAnsi="Arial" w:cs="Arial"/>
          <w:color w:val="000000"/>
          <w:sz w:val="22"/>
          <w:lang w:eastAsia="zh-CN"/>
        </w:rPr>
        <w:t>[9</w:t>
      </w:r>
      <w:r w:rsidR="000B66CC" w:rsidRPr="008D1D97">
        <w:rPr>
          <w:rFonts w:ascii="Arial" w:eastAsiaTheme="minorEastAsia" w:hAnsi="Arial" w:cs="Arial"/>
          <w:color w:val="000000"/>
          <w:sz w:val="22"/>
          <w:lang w:eastAsia="zh-CN"/>
        </w:rPr>
        <w:t>7</w:t>
      </w:r>
      <w:r w:rsidR="00711825" w:rsidRPr="008D1D97">
        <w:rPr>
          <w:rFonts w:ascii="Arial" w:eastAsiaTheme="minorEastAsia" w:hAnsi="Arial" w:cs="Arial"/>
          <w:color w:val="000000"/>
          <w:sz w:val="22"/>
          <w:lang w:eastAsia="zh-CN"/>
        </w:rPr>
        <w:t>e][103] NR_NewRAT_UE_RF_Part_2</w:t>
      </w:r>
    </w:p>
    <w:p w14:paraId="67B0962B" w14:textId="0319B659" w:rsidR="00915D73" w:rsidRPr="008D1D97" w:rsidRDefault="00915D73" w:rsidP="00915D73">
      <w:pPr>
        <w:spacing w:after="120"/>
        <w:ind w:left="1985" w:hanging="1985"/>
        <w:rPr>
          <w:rFonts w:ascii="Arial" w:eastAsiaTheme="minorEastAsia" w:hAnsi="Arial" w:cs="Arial"/>
          <w:sz w:val="22"/>
          <w:lang w:eastAsia="zh-CN"/>
        </w:rPr>
      </w:pPr>
      <w:r w:rsidRPr="008D1D97">
        <w:rPr>
          <w:rFonts w:ascii="Arial" w:eastAsia="MS Mincho" w:hAnsi="Arial" w:cs="Arial"/>
          <w:b/>
          <w:color w:val="000000"/>
          <w:sz w:val="22"/>
        </w:rPr>
        <w:t>Document for:</w:t>
      </w:r>
      <w:r w:rsidRPr="008D1D97">
        <w:rPr>
          <w:rFonts w:ascii="Arial" w:eastAsia="MS Mincho" w:hAnsi="Arial" w:cs="Arial"/>
          <w:b/>
          <w:color w:val="000000"/>
          <w:sz w:val="22"/>
        </w:rPr>
        <w:tab/>
      </w:r>
      <w:r w:rsidR="00484C5D" w:rsidRPr="008D1D97">
        <w:rPr>
          <w:rFonts w:ascii="Arial" w:eastAsiaTheme="minorEastAsia" w:hAnsi="Arial" w:cs="Arial"/>
          <w:color w:val="000000"/>
          <w:sz w:val="22"/>
          <w:lang w:eastAsia="zh-CN"/>
        </w:rPr>
        <w:t>Information</w:t>
      </w:r>
    </w:p>
    <w:p w14:paraId="4A0AE149" w14:textId="4268E307" w:rsidR="005D7AF8" w:rsidRPr="008D1D97" w:rsidRDefault="00915D73" w:rsidP="00FA5848">
      <w:pPr>
        <w:pStyle w:val="Heading1"/>
        <w:rPr>
          <w:rFonts w:eastAsiaTheme="minorEastAsia"/>
          <w:lang w:val="en-US" w:eastAsia="zh-CN"/>
        </w:rPr>
      </w:pPr>
      <w:r w:rsidRPr="008D1D97">
        <w:rPr>
          <w:lang w:val="en-US" w:eastAsia="ja-JP"/>
        </w:rPr>
        <w:t>Introduction</w:t>
      </w:r>
    </w:p>
    <w:p w14:paraId="708A163C" w14:textId="5FC53173" w:rsidR="00F30137" w:rsidRDefault="001F1362" w:rsidP="00FE0C3C">
      <w:pPr>
        <w:jc w:val="both"/>
        <w:rPr>
          <w:rFonts w:asciiTheme="minorHAnsi" w:hAnsiTheme="minorHAnsi" w:cstheme="minorHAnsi"/>
          <w:color w:val="000000" w:themeColor="text1"/>
          <w:lang w:eastAsia="zh-CN"/>
        </w:rPr>
      </w:pPr>
      <w:r w:rsidRPr="008D1D97">
        <w:rPr>
          <w:rFonts w:asciiTheme="minorHAnsi" w:hAnsiTheme="minorHAnsi" w:cstheme="minorHAnsi"/>
          <w:color w:val="000000" w:themeColor="text1"/>
          <w:lang w:eastAsia="zh-CN"/>
        </w:rPr>
        <w:t xml:space="preserve">This document summarizes the email discussions </w:t>
      </w:r>
      <w:r w:rsidR="00FE0C3C" w:rsidRPr="008D1D97">
        <w:rPr>
          <w:rFonts w:asciiTheme="minorHAnsi" w:hAnsiTheme="minorHAnsi" w:cstheme="minorHAnsi"/>
          <w:color w:val="000000" w:themeColor="text1"/>
          <w:lang w:eastAsia="zh-CN"/>
        </w:rPr>
        <w:t>for agenda item 4.</w:t>
      </w:r>
      <w:r w:rsidR="005C215B" w:rsidRPr="008D1D97">
        <w:rPr>
          <w:rFonts w:asciiTheme="minorHAnsi" w:hAnsiTheme="minorHAnsi" w:cstheme="minorHAnsi"/>
          <w:color w:val="000000" w:themeColor="text1"/>
          <w:lang w:eastAsia="zh-CN"/>
        </w:rPr>
        <w:t>2</w:t>
      </w:r>
      <w:r w:rsidR="00FE0C3C" w:rsidRPr="008D1D97">
        <w:rPr>
          <w:rFonts w:asciiTheme="minorHAnsi" w:hAnsiTheme="minorHAnsi" w:cstheme="minorHAnsi"/>
          <w:color w:val="000000" w:themeColor="text1"/>
          <w:lang w:eastAsia="zh-CN"/>
        </w:rPr>
        <w:t>.2. The agenda item 4.</w:t>
      </w:r>
      <w:r w:rsidR="005C215B" w:rsidRPr="008D1D97">
        <w:rPr>
          <w:rFonts w:asciiTheme="minorHAnsi" w:hAnsiTheme="minorHAnsi" w:cstheme="minorHAnsi"/>
          <w:color w:val="000000" w:themeColor="text1"/>
          <w:lang w:eastAsia="zh-CN"/>
        </w:rPr>
        <w:t>2</w:t>
      </w:r>
      <w:r w:rsidR="00FE0C3C" w:rsidRPr="008D1D97">
        <w:rPr>
          <w:rFonts w:asciiTheme="minorHAnsi" w:hAnsiTheme="minorHAnsi" w:cstheme="minorHAnsi"/>
          <w:color w:val="000000" w:themeColor="text1"/>
          <w:lang w:eastAsia="zh-CN"/>
        </w:rPr>
        <w:t>.2 is intended for FR</w:t>
      </w:r>
      <w:r w:rsidR="005C215B" w:rsidRPr="008D1D97">
        <w:rPr>
          <w:rFonts w:asciiTheme="minorHAnsi" w:hAnsiTheme="minorHAnsi" w:cstheme="minorHAnsi"/>
          <w:color w:val="000000" w:themeColor="text1"/>
          <w:lang w:eastAsia="zh-CN"/>
        </w:rPr>
        <w:t>2</w:t>
      </w:r>
      <w:r w:rsidR="00FE0C3C" w:rsidRPr="008D1D97">
        <w:rPr>
          <w:rFonts w:asciiTheme="minorHAnsi" w:hAnsiTheme="minorHAnsi" w:cstheme="minorHAnsi"/>
          <w:color w:val="000000" w:themeColor="text1"/>
          <w:lang w:eastAsia="zh-CN"/>
        </w:rPr>
        <w:t xml:space="preserve"> </w:t>
      </w:r>
      <w:r w:rsidR="00A6662C" w:rsidRPr="008D1D97">
        <w:rPr>
          <w:rFonts w:asciiTheme="minorHAnsi" w:hAnsiTheme="minorHAnsi" w:cstheme="minorHAnsi"/>
          <w:color w:val="000000" w:themeColor="text1"/>
          <w:lang w:eastAsia="zh-CN"/>
        </w:rPr>
        <w:t xml:space="preserve">UE </w:t>
      </w:r>
      <w:r w:rsidR="005C215B" w:rsidRPr="008D1D97">
        <w:rPr>
          <w:rFonts w:asciiTheme="minorHAnsi" w:hAnsiTheme="minorHAnsi" w:cstheme="minorHAnsi"/>
          <w:color w:val="000000" w:themeColor="text1"/>
          <w:lang w:eastAsia="zh-CN"/>
        </w:rPr>
        <w:t xml:space="preserve">RF requirements maintenance which includes </w:t>
      </w:r>
      <w:r w:rsidR="007B35F1" w:rsidRPr="008D1D97">
        <w:rPr>
          <w:rFonts w:asciiTheme="minorHAnsi" w:hAnsiTheme="minorHAnsi" w:cstheme="minorHAnsi"/>
          <w:color w:val="000000" w:themeColor="text1"/>
          <w:lang w:eastAsia="zh-CN"/>
        </w:rPr>
        <w:t>regulatory Tx/Rx spurious emission limits handling (4.2.2.1), maintenance for transmitter characteristics (4.2.2.2), and maintenance for receiver characteristics (4.2.2.3)</w:t>
      </w:r>
      <w:r w:rsidR="00FE0C3C" w:rsidRPr="008D1D97">
        <w:rPr>
          <w:rFonts w:asciiTheme="minorHAnsi" w:hAnsiTheme="minorHAnsi" w:cstheme="minorHAnsi"/>
          <w:color w:val="000000" w:themeColor="text1"/>
          <w:lang w:eastAsia="zh-CN"/>
        </w:rPr>
        <w:t>.</w:t>
      </w:r>
      <w:r w:rsidR="007B35F1" w:rsidRPr="008D1D97">
        <w:rPr>
          <w:rFonts w:asciiTheme="minorHAnsi" w:hAnsiTheme="minorHAnsi" w:cstheme="minorHAnsi"/>
          <w:color w:val="000000" w:themeColor="text1"/>
          <w:lang w:eastAsia="zh-CN"/>
        </w:rPr>
        <w:t xml:space="preserve"> </w:t>
      </w:r>
      <w:r w:rsidR="001B0F3B" w:rsidRPr="008D1D97">
        <w:rPr>
          <w:rFonts w:asciiTheme="minorHAnsi" w:hAnsiTheme="minorHAnsi" w:cstheme="minorHAnsi"/>
          <w:color w:val="000000" w:themeColor="text1"/>
          <w:lang w:eastAsia="zh-CN"/>
        </w:rPr>
        <w:t xml:space="preserve">Most of contributions in this agenda item are CRs where some of them are associated with a discussion paper to justify the CR contents. </w:t>
      </w:r>
      <w:r w:rsidR="00F30137">
        <w:rPr>
          <w:rFonts w:asciiTheme="minorHAnsi" w:hAnsiTheme="minorHAnsi" w:cstheme="minorHAnsi"/>
          <w:color w:val="000000" w:themeColor="text1"/>
          <w:lang w:eastAsia="zh-CN"/>
        </w:rPr>
        <w:t xml:space="preserve">Contributions which belong to this email thread but originally submitted to other agenda item and which </w:t>
      </w:r>
      <w:r w:rsidR="00CF4F60">
        <w:rPr>
          <w:rFonts w:asciiTheme="minorHAnsi" w:hAnsiTheme="minorHAnsi" w:cstheme="minorHAnsi"/>
          <w:color w:val="000000" w:themeColor="text1"/>
          <w:lang w:eastAsia="zh-CN"/>
        </w:rPr>
        <w:t>submitted to this agenda item but will be treated in other email threads are summarized below.</w:t>
      </w:r>
    </w:p>
    <w:p w14:paraId="2B06E0AB" w14:textId="41E5DC6F" w:rsidR="00CF4F60" w:rsidRDefault="00CF4F60" w:rsidP="00FE0C3C">
      <w:pPr>
        <w:jc w:val="both"/>
        <w:rPr>
          <w:rFonts w:asciiTheme="minorHAnsi" w:hAnsiTheme="minorHAnsi" w:cstheme="minorHAnsi"/>
          <w:color w:val="000000" w:themeColor="text1"/>
          <w:lang w:eastAsia="zh-CN"/>
        </w:rPr>
      </w:pPr>
    </w:p>
    <w:p w14:paraId="0312008B" w14:textId="55CCD6CB" w:rsidR="000A3C9C" w:rsidRPr="008B4847" w:rsidRDefault="000A3C9C" w:rsidP="00FE0C3C">
      <w:pPr>
        <w:jc w:val="both"/>
        <w:rPr>
          <w:rFonts w:asciiTheme="minorHAnsi" w:hAnsiTheme="minorHAnsi" w:cstheme="minorHAnsi"/>
          <w:color w:val="000000" w:themeColor="text1"/>
          <w:sz w:val="20"/>
          <w:szCs w:val="20"/>
          <w:lang w:eastAsia="zh-CN"/>
        </w:rPr>
      </w:pPr>
      <w:r w:rsidRPr="008B4847">
        <w:rPr>
          <w:rFonts w:asciiTheme="minorHAnsi" w:hAnsiTheme="minorHAnsi" w:cstheme="minorHAnsi"/>
          <w:b/>
          <w:bCs/>
          <w:color w:val="000000" w:themeColor="text1"/>
          <w:sz w:val="20"/>
          <w:szCs w:val="20"/>
          <w:lang w:eastAsia="zh-CN"/>
        </w:rPr>
        <w:t xml:space="preserve">R4-2014404 </w:t>
      </w:r>
      <w:r w:rsidRPr="008B4847">
        <w:rPr>
          <w:rFonts w:asciiTheme="minorHAnsi" w:hAnsiTheme="minorHAnsi" w:cstheme="minorHAnsi"/>
          <w:color w:val="000000" w:themeColor="text1"/>
          <w:sz w:val="20"/>
          <w:szCs w:val="20"/>
          <w:lang w:eastAsia="zh-CN"/>
        </w:rPr>
        <w:t>“</w:t>
      </w:r>
      <w:r w:rsidRPr="008B4847">
        <w:rPr>
          <w:rFonts w:asciiTheme="minorHAnsi" w:hAnsiTheme="minorHAnsi" w:cstheme="minorHAnsi"/>
          <w:color w:val="000000" w:themeColor="text1"/>
          <w:sz w:val="20"/>
          <w:szCs w:val="20"/>
          <w:lang w:eastAsia="zh-CN"/>
        </w:rPr>
        <w:t>CR for TS38.101-2 Rel-15, Correction for definition of P-MPR</w:t>
      </w:r>
      <w:r w:rsidRPr="008B4847">
        <w:rPr>
          <w:rFonts w:asciiTheme="minorHAnsi" w:hAnsiTheme="minorHAnsi" w:cstheme="minorHAnsi"/>
          <w:color w:val="000000" w:themeColor="text1"/>
          <w:sz w:val="20"/>
          <w:szCs w:val="20"/>
          <w:lang w:eastAsia="zh-CN"/>
        </w:rPr>
        <w:t>”</w:t>
      </w:r>
      <w:r w:rsidR="008B4847">
        <w:rPr>
          <w:rFonts w:asciiTheme="minorHAnsi" w:hAnsiTheme="minorHAnsi" w:cstheme="minorHAnsi"/>
          <w:color w:val="000000" w:themeColor="text1"/>
          <w:sz w:val="20"/>
          <w:szCs w:val="20"/>
          <w:lang w:eastAsia="zh-CN"/>
        </w:rPr>
        <w:t xml:space="preserve">, CATT </w:t>
      </w:r>
      <w:r w:rsidRPr="008B4847">
        <w:rPr>
          <w:rFonts w:asciiTheme="minorHAnsi" w:hAnsiTheme="minorHAnsi" w:cstheme="minorHAnsi"/>
          <w:color w:val="000000" w:themeColor="text1"/>
          <w:sz w:val="20"/>
          <w:szCs w:val="20"/>
          <w:lang w:eastAsia="zh-CN"/>
        </w:rPr>
        <w:t>(from AI 4.2.1.1 [102])</w:t>
      </w:r>
    </w:p>
    <w:p w14:paraId="25C83366" w14:textId="129413EB" w:rsidR="000A3C9C" w:rsidRPr="008B4847" w:rsidRDefault="000A3C9C" w:rsidP="00FE0C3C">
      <w:pPr>
        <w:jc w:val="both"/>
        <w:rPr>
          <w:rFonts w:asciiTheme="minorHAnsi" w:hAnsiTheme="minorHAnsi" w:cstheme="minorHAnsi"/>
          <w:b/>
          <w:bCs/>
          <w:color w:val="000000" w:themeColor="text1"/>
          <w:sz w:val="20"/>
          <w:szCs w:val="20"/>
          <w:lang w:eastAsia="zh-CN"/>
        </w:rPr>
      </w:pPr>
      <w:r w:rsidRPr="008B4847">
        <w:rPr>
          <w:rFonts w:asciiTheme="minorHAnsi" w:hAnsiTheme="minorHAnsi" w:cstheme="minorHAnsi"/>
          <w:b/>
          <w:bCs/>
          <w:color w:val="000000" w:themeColor="text1"/>
          <w:sz w:val="20"/>
          <w:szCs w:val="20"/>
          <w:lang w:eastAsia="zh-CN"/>
        </w:rPr>
        <w:t xml:space="preserve">R4-2014405 </w:t>
      </w:r>
      <w:r w:rsidRPr="008B4847">
        <w:rPr>
          <w:rFonts w:asciiTheme="minorHAnsi" w:hAnsiTheme="minorHAnsi" w:cstheme="minorHAnsi"/>
          <w:color w:val="000000" w:themeColor="text1"/>
          <w:sz w:val="20"/>
          <w:szCs w:val="20"/>
          <w:lang w:eastAsia="zh-CN"/>
        </w:rPr>
        <w:t>“CR for TS38.101-2 Rel-1</w:t>
      </w:r>
      <w:r w:rsidRPr="008B4847">
        <w:rPr>
          <w:rFonts w:asciiTheme="minorHAnsi" w:hAnsiTheme="minorHAnsi" w:cstheme="minorHAnsi"/>
          <w:color w:val="000000" w:themeColor="text1"/>
          <w:sz w:val="20"/>
          <w:szCs w:val="20"/>
          <w:lang w:eastAsia="zh-CN"/>
        </w:rPr>
        <w:t>6</w:t>
      </w:r>
      <w:r w:rsidRPr="008B4847">
        <w:rPr>
          <w:rFonts w:asciiTheme="minorHAnsi" w:hAnsiTheme="minorHAnsi" w:cstheme="minorHAnsi"/>
          <w:color w:val="000000" w:themeColor="text1"/>
          <w:sz w:val="20"/>
          <w:szCs w:val="20"/>
          <w:lang w:eastAsia="zh-CN"/>
        </w:rPr>
        <w:t>, Correction for definition of P-MPR”</w:t>
      </w:r>
      <w:r w:rsidR="008B4847">
        <w:rPr>
          <w:rFonts w:asciiTheme="minorHAnsi" w:hAnsiTheme="minorHAnsi" w:cstheme="minorHAnsi"/>
          <w:color w:val="000000" w:themeColor="text1"/>
          <w:sz w:val="20"/>
          <w:szCs w:val="20"/>
          <w:lang w:eastAsia="zh-CN"/>
        </w:rPr>
        <w:t xml:space="preserve">, CATT </w:t>
      </w:r>
      <w:r w:rsidRPr="008B4847">
        <w:rPr>
          <w:rFonts w:asciiTheme="minorHAnsi" w:hAnsiTheme="minorHAnsi" w:cstheme="minorHAnsi"/>
          <w:color w:val="000000" w:themeColor="text1"/>
          <w:sz w:val="20"/>
          <w:szCs w:val="20"/>
          <w:lang w:eastAsia="zh-CN"/>
        </w:rPr>
        <w:t>(from AI 4.2.1</w:t>
      </w:r>
      <w:r w:rsidRPr="008B4847">
        <w:rPr>
          <w:rFonts w:asciiTheme="minorHAnsi" w:hAnsiTheme="minorHAnsi" w:cstheme="minorHAnsi"/>
          <w:color w:val="000000" w:themeColor="text1"/>
          <w:sz w:val="20"/>
          <w:szCs w:val="20"/>
          <w:lang w:eastAsia="zh-CN"/>
        </w:rPr>
        <w:t>.1</w:t>
      </w:r>
      <w:r w:rsidRPr="008B4847">
        <w:rPr>
          <w:rFonts w:asciiTheme="minorHAnsi" w:hAnsiTheme="minorHAnsi" w:cstheme="minorHAnsi"/>
          <w:color w:val="000000" w:themeColor="text1"/>
          <w:sz w:val="20"/>
          <w:szCs w:val="20"/>
          <w:lang w:eastAsia="zh-CN"/>
        </w:rPr>
        <w:t xml:space="preserve"> [102])</w:t>
      </w:r>
    </w:p>
    <w:p w14:paraId="2A465FC6" w14:textId="246A77A3" w:rsidR="00CF4F60" w:rsidRPr="008B4847" w:rsidRDefault="00CF4F60" w:rsidP="00FE0C3C">
      <w:pPr>
        <w:jc w:val="both"/>
        <w:rPr>
          <w:rFonts w:asciiTheme="minorHAnsi" w:hAnsiTheme="minorHAnsi" w:cstheme="minorHAnsi"/>
          <w:sz w:val="20"/>
          <w:szCs w:val="20"/>
        </w:rPr>
      </w:pPr>
      <w:r w:rsidRPr="008B4847">
        <w:rPr>
          <w:rFonts w:asciiTheme="minorHAnsi" w:hAnsiTheme="minorHAnsi" w:cstheme="minorHAnsi"/>
          <w:b/>
          <w:bCs/>
          <w:color w:val="000000" w:themeColor="text1"/>
          <w:sz w:val="20"/>
          <w:szCs w:val="20"/>
          <w:lang w:eastAsia="zh-CN"/>
        </w:rPr>
        <w:t>R4-2015332</w:t>
      </w:r>
      <w:r w:rsidRPr="008B4847">
        <w:rPr>
          <w:rFonts w:asciiTheme="minorHAnsi" w:hAnsiTheme="minorHAnsi" w:cstheme="minorHAnsi"/>
          <w:color w:val="000000" w:themeColor="text1"/>
          <w:sz w:val="20"/>
          <w:szCs w:val="20"/>
          <w:lang w:eastAsia="zh-CN"/>
        </w:rPr>
        <w:t xml:space="preserve"> “</w:t>
      </w:r>
      <w:r w:rsidRPr="008B4847">
        <w:rPr>
          <w:rFonts w:asciiTheme="minorHAnsi" w:hAnsiTheme="minorHAnsi" w:cstheme="minorHAnsi"/>
          <w:sz w:val="20"/>
          <w:szCs w:val="20"/>
        </w:rPr>
        <w:t>Discussion on WRC-19 requirements</w:t>
      </w:r>
      <w:r w:rsidRPr="008B4847">
        <w:rPr>
          <w:rFonts w:asciiTheme="minorHAnsi" w:hAnsiTheme="minorHAnsi" w:cstheme="minorHAnsi"/>
          <w:sz w:val="20"/>
          <w:szCs w:val="20"/>
        </w:rPr>
        <w:t>”</w:t>
      </w:r>
      <w:r w:rsidR="008B4847">
        <w:rPr>
          <w:rFonts w:asciiTheme="minorHAnsi" w:hAnsiTheme="minorHAnsi" w:cstheme="minorHAnsi"/>
          <w:sz w:val="20"/>
          <w:szCs w:val="20"/>
        </w:rPr>
        <w:t>, OPPO</w:t>
      </w:r>
      <w:r w:rsidRPr="008B4847">
        <w:rPr>
          <w:rFonts w:asciiTheme="minorHAnsi" w:hAnsiTheme="minorHAnsi" w:cstheme="minorHAnsi"/>
          <w:sz w:val="20"/>
          <w:szCs w:val="20"/>
        </w:rPr>
        <w:t xml:space="preserve"> (from AI 7.19.3 [116])</w:t>
      </w:r>
    </w:p>
    <w:p w14:paraId="6F10BD76" w14:textId="504FABDA" w:rsidR="00CF4F60" w:rsidRPr="008B4847" w:rsidRDefault="00CF4F60" w:rsidP="00FE0C3C">
      <w:pPr>
        <w:jc w:val="both"/>
        <w:rPr>
          <w:rFonts w:asciiTheme="minorHAnsi" w:hAnsiTheme="minorHAnsi" w:cstheme="minorHAnsi"/>
          <w:color w:val="000000" w:themeColor="text1"/>
          <w:sz w:val="20"/>
          <w:szCs w:val="20"/>
          <w:lang w:eastAsia="zh-CN"/>
        </w:rPr>
      </w:pPr>
      <w:r w:rsidRPr="008B4847">
        <w:rPr>
          <w:rFonts w:asciiTheme="minorHAnsi" w:hAnsiTheme="minorHAnsi" w:cstheme="minorHAnsi"/>
          <w:b/>
          <w:bCs/>
          <w:sz w:val="20"/>
          <w:szCs w:val="20"/>
        </w:rPr>
        <w:t>R4-2015336</w:t>
      </w:r>
      <w:r w:rsidRPr="008B4847">
        <w:rPr>
          <w:rFonts w:asciiTheme="minorHAnsi" w:hAnsiTheme="minorHAnsi" w:cstheme="minorHAnsi"/>
          <w:sz w:val="20"/>
          <w:szCs w:val="20"/>
        </w:rPr>
        <w:t xml:space="preserve"> “</w:t>
      </w:r>
      <w:r w:rsidRPr="008B4847">
        <w:rPr>
          <w:rFonts w:asciiTheme="minorHAnsi" w:hAnsiTheme="minorHAnsi" w:cstheme="minorHAnsi"/>
          <w:sz w:val="20"/>
          <w:szCs w:val="20"/>
        </w:rPr>
        <w:t>CR on FR2 equal PSD in UL CA</w:t>
      </w:r>
      <w:r w:rsidRPr="008B4847">
        <w:rPr>
          <w:rFonts w:asciiTheme="minorHAnsi" w:hAnsiTheme="minorHAnsi" w:cstheme="minorHAnsi"/>
          <w:sz w:val="20"/>
          <w:szCs w:val="20"/>
        </w:rPr>
        <w:t>”, CAT A CR</w:t>
      </w:r>
      <w:r w:rsidR="008B4847">
        <w:rPr>
          <w:rFonts w:asciiTheme="minorHAnsi" w:hAnsiTheme="minorHAnsi" w:cstheme="minorHAnsi"/>
          <w:sz w:val="20"/>
          <w:szCs w:val="20"/>
        </w:rPr>
        <w:t>, OPPO</w:t>
      </w:r>
      <w:r w:rsidRPr="008B4847">
        <w:rPr>
          <w:rFonts w:asciiTheme="minorHAnsi" w:hAnsiTheme="minorHAnsi" w:cstheme="minorHAnsi"/>
          <w:sz w:val="20"/>
          <w:szCs w:val="20"/>
        </w:rPr>
        <w:t xml:space="preserve"> (from AI 7.19.3 [116])</w:t>
      </w:r>
    </w:p>
    <w:p w14:paraId="6D3C6B32" w14:textId="258BA5D4" w:rsidR="00F30137" w:rsidRPr="008B4847" w:rsidRDefault="00CF4F60" w:rsidP="00FE0C3C">
      <w:pPr>
        <w:jc w:val="both"/>
        <w:rPr>
          <w:rFonts w:asciiTheme="minorHAnsi" w:hAnsiTheme="minorHAnsi" w:cstheme="minorHAnsi"/>
          <w:sz w:val="20"/>
          <w:szCs w:val="20"/>
        </w:rPr>
      </w:pPr>
      <w:r w:rsidRPr="008B4847">
        <w:rPr>
          <w:rFonts w:asciiTheme="minorHAnsi" w:hAnsiTheme="minorHAnsi" w:cstheme="minorHAnsi"/>
          <w:b/>
          <w:bCs/>
          <w:color w:val="000000" w:themeColor="text1"/>
          <w:sz w:val="20"/>
          <w:szCs w:val="20"/>
          <w:lang w:eastAsia="zh-CN"/>
        </w:rPr>
        <w:t>R4-2015978</w:t>
      </w:r>
      <w:r w:rsidRPr="008B4847">
        <w:rPr>
          <w:rFonts w:asciiTheme="minorHAnsi" w:hAnsiTheme="minorHAnsi" w:cstheme="minorHAnsi"/>
          <w:color w:val="000000" w:themeColor="text1"/>
          <w:sz w:val="20"/>
          <w:szCs w:val="20"/>
          <w:lang w:eastAsia="zh-CN"/>
        </w:rPr>
        <w:t xml:space="preserve"> “</w:t>
      </w:r>
      <w:r w:rsidRPr="008B4847">
        <w:rPr>
          <w:rFonts w:asciiTheme="minorHAnsi" w:hAnsiTheme="minorHAnsi" w:cstheme="minorHAnsi"/>
          <w:sz w:val="20"/>
          <w:szCs w:val="20"/>
        </w:rPr>
        <w:t>Modification of FR2 MOP verification with account of the 38.213 scaling rule</w:t>
      </w:r>
      <w:r w:rsidRPr="008B4847">
        <w:rPr>
          <w:rFonts w:asciiTheme="minorHAnsi" w:hAnsiTheme="minorHAnsi" w:cstheme="minorHAnsi"/>
          <w:sz w:val="20"/>
          <w:szCs w:val="20"/>
        </w:rPr>
        <w:t>”</w:t>
      </w:r>
      <w:r w:rsidR="008B4847">
        <w:rPr>
          <w:rFonts w:asciiTheme="minorHAnsi" w:hAnsiTheme="minorHAnsi" w:cstheme="minorHAnsi"/>
          <w:sz w:val="20"/>
          <w:szCs w:val="20"/>
        </w:rPr>
        <w:t>, Ericsson</w:t>
      </w:r>
      <w:r w:rsidRPr="008B4847">
        <w:rPr>
          <w:rFonts w:asciiTheme="minorHAnsi" w:hAnsiTheme="minorHAnsi" w:cstheme="minorHAnsi"/>
          <w:sz w:val="20"/>
          <w:szCs w:val="20"/>
        </w:rPr>
        <w:t xml:space="preserve"> (</w:t>
      </w:r>
      <w:r w:rsidRPr="008B4847">
        <w:rPr>
          <w:rFonts w:asciiTheme="minorHAnsi" w:hAnsiTheme="minorHAnsi" w:cstheme="minorHAnsi"/>
          <w:sz w:val="20"/>
          <w:szCs w:val="20"/>
        </w:rPr>
        <w:t>from AI 7.19.3 [116]</w:t>
      </w:r>
      <w:r w:rsidRPr="008B4847">
        <w:rPr>
          <w:rFonts w:asciiTheme="minorHAnsi" w:hAnsiTheme="minorHAnsi" w:cstheme="minorHAnsi"/>
          <w:sz w:val="20"/>
          <w:szCs w:val="20"/>
        </w:rPr>
        <w:t>)</w:t>
      </w:r>
    </w:p>
    <w:p w14:paraId="655F8B5F" w14:textId="2F8557DE" w:rsidR="00CF4F60" w:rsidRPr="008B4847" w:rsidRDefault="00CF4F60" w:rsidP="00CF4F60">
      <w:pPr>
        <w:jc w:val="both"/>
        <w:rPr>
          <w:rFonts w:asciiTheme="minorHAnsi" w:hAnsiTheme="minorHAnsi" w:cstheme="minorHAnsi"/>
          <w:sz w:val="20"/>
          <w:szCs w:val="20"/>
        </w:rPr>
      </w:pPr>
      <w:r w:rsidRPr="008B4847">
        <w:rPr>
          <w:rFonts w:asciiTheme="minorHAnsi" w:hAnsiTheme="minorHAnsi" w:cstheme="minorHAnsi"/>
          <w:b/>
          <w:bCs/>
          <w:sz w:val="20"/>
          <w:szCs w:val="20"/>
        </w:rPr>
        <w:t>R4-2015979</w:t>
      </w:r>
      <w:r w:rsidRPr="008B4847">
        <w:rPr>
          <w:rFonts w:asciiTheme="minorHAnsi" w:hAnsiTheme="minorHAnsi" w:cstheme="minorHAnsi"/>
          <w:sz w:val="20"/>
          <w:szCs w:val="20"/>
        </w:rPr>
        <w:t xml:space="preserve"> “</w:t>
      </w:r>
      <w:r w:rsidRPr="008B4847">
        <w:rPr>
          <w:rFonts w:asciiTheme="minorHAnsi" w:hAnsiTheme="minorHAnsi" w:cstheme="minorHAnsi"/>
          <w:sz w:val="20"/>
          <w:szCs w:val="20"/>
        </w:rPr>
        <w:t>Correction to Pcmax: account of power prioritization rules for secondary cells</w:t>
      </w:r>
      <w:r w:rsidRPr="008B4847">
        <w:rPr>
          <w:rFonts w:asciiTheme="minorHAnsi" w:hAnsiTheme="minorHAnsi" w:cstheme="minorHAnsi"/>
          <w:sz w:val="20"/>
          <w:szCs w:val="20"/>
        </w:rPr>
        <w:t>”</w:t>
      </w:r>
      <w:r w:rsidR="008B4847">
        <w:rPr>
          <w:rFonts w:asciiTheme="minorHAnsi" w:hAnsiTheme="minorHAnsi" w:cstheme="minorHAnsi"/>
          <w:sz w:val="20"/>
          <w:szCs w:val="20"/>
        </w:rPr>
        <w:t>, Ericsson</w:t>
      </w:r>
      <w:r w:rsidRPr="008B4847">
        <w:rPr>
          <w:rFonts w:asciiTheme="minorHAnsi" w:hAnsiTheme="minorHAnsi" w:cstheme="minorHAnsi"/>
          <w:sz w:val="20"/>
          <w:szCs w:val="20"/>
        </w:rPr>
        <w:t xml:space="preserve"> (</w:t>
      </w:r>
      <w:r w:rsidRPr="008B4847">
        <w:rPr>
          <w:rFonts w:asciiTheme="minorHAnsi" w:hAnsiTheme="minorHAnsi" w:cstheme="minorHAnsi"/>
          <w:sz w:val="20"/>
          <w:szCs w:val="20"/>
        </w:rPr>
        <w:t>from AI 7.19.3 [116])</w:t>
      </w:r>
    </w:p>
    <w:p w14:paraId="7BAA4D37" w14:textId="772D145C" w:rsidR="00092EDE" w:rsidRPr="008B4847" w:rsidRDefault="00092EDE" w:rsidP="00CF4F60">
      <w:pPr>
        <w:jc w:val="both"/>
        <w:rPr>
          <w:rFonts w:asciiTheme="minorHAnsi" w:hAnsiTheme="minorHAnsi" w:cstheme="minorHAnsi"/>
          <w:sz w:val="20"/>
          <w:szCs w:val="20"/>
        </w:rPr>
      </w:pPr>
      <w:r w:rsidRPr="008B4847">
        <w:rPr>
          <w:rFonts w:asciiTheme="minorHAnsi" w:hAnsiTheme="minorHAnsi" w:cstheme="minorHAnsi"/>
          <w:b/>
          <w:bCs/>
          <w:sz w:val="20"/>
          <w:szCs w:val="20"/>
        </w:rPr>
        <w:t>R4-2016520</w:t>
      </w:r>
      <w:r w:rsidRPr="008B4847">
        <w:rPr>
          <w:rFonts w:asciiTheme="minorHAnsi" w:hAnsiTheme="minorHAnsi" w:cstheme="minorHAnsi"/>
          <w:sz w:val="20"/>
          <w:szCs w:val="20"/>
        </w:rPr>
        <w:t xml:space="preserve"> “</w:t>
      </w:r>
      <w:r w:rsidRPr="008B4847">
        <w:rPr>
          <w:rFonts w:asciiTheme="minorHAnsi" w:hAnsiTheme="minorHAnsi" w:cstheme="minorHAnsi"/>
          <w:sz w:val="20"/>
          <w:szCs w:val="20"/>
        </w:rPr>
        <w:t>CR on FR2 intra-band NC DL CA refsens</w:t>
      </w:r>
      <w:r w:rsidRPr="008B4847">
        <w:rPr>
          <w:rFonts w:asciiTheme="minorHAnsi" w:hAnsiTheme="minorHAnsi" w:cstheme="minorHAnsi"/>
          <w:sz w:val="20"/>
          <w:szCs w:val="20"/>
        </w:rPr>
        <w:t>” CAT A CR</w:t>
      </w:r>
      <w:r w:rsidR="008B4847">
        <w:rPr>
          <w:rFonts w:asciiTheme="minorHAnsi" w:hAnsiTheme="minorHAnsi" w:cstheme="minorHAnsi"/>
          <w:sz w:val="20"/>
          <w:szCs w:val="20"/>
        </w:rPr>
        <w:t>, Huawei, HiSilicon</w:t>
      </w:r>
      <w:r w:rsidRPr="008B4847">
        <w:rPr>
          <w:rFonts w:asciiTheme="minorHAnsi" w:hAnsiTheme="minorHAnsi" w:cstheme="minorHAnsi"/>
          <w:sz w:val="20"/>
          <w:szCs w:val="20"/>
        </w:rPr>
        <w:t xml:space="preserve"> (from AI 7.12.1.2 [113])</w:t>
      </w:r>
    </w:p>
    <w:p w14:paraId="39E52A71" w14:textId="6AD2ACF1" w:rsidR="000A3C9C" w:rsidRPr="008B4847" w:rsidRDefault="00092EDE" w:rsidP="00CF4F60">
      <w:pPr>
        <w:jc w:val="both"/>
        <w:rPr>
          <w:rFonts w:asciiTheme="minorHAnsi" w:hAnsiTheme="minorHAnsi" w:cstheme="minorHAnsi"/>
          <w:sz w:val="20"/>
          <w:szCs w:val="20"/>
        </w:rPr>
      </w:pPr>
      <w:r w:rsidRPr="008B4847">
        <w:rPr>
          <w:rFonts w:asciiTheme="minorHAnsi" w:hAnsiTheme="minorHAnsi" w:cstheme="minorHAnsi"/>
          <w:b/>
          <w:bCs/>
          <w:sz w:val="20"/>
          <w:szCs w:val="20"/>
        </w:rPr>
        <w:t>R4-20165</w:t>
      </w:r>
      <w:r w:rsidRPr="008B4847">
        <w:rPr>
          <w:rFonts w:asciiTheme="minorHAnsi" w:hAnsiTheme="minorHAnsi" w:cstheme="minorHAnsi"/>
          <w:b/>
          <w:bCs/>
          <w:sz w:val="20"/>
          <w:szCs w:val="20"/>
        </w:rPr>
        <w:t>9</w:t>
      </w:r>
      <w:r w:rsidRPr="008B4847">
        <w:rPr>
          <w:rFonts w:asciiTheme="minorHAnsi" w:hAnsiTheme="minorHAnsi" w:cstheme="minorHAnsi"/>
          <w:b/>
          <w:bCs/>
          <w:sz w:val="20"/>
          <w:szCs w:val="20"/>
        </w:rPr>
        <w:t>0</w:t>
      </w:r>
      <w:r w:rsidRPr="008B4847">
        <w:rPr>
          <w:rFonts w:asciiTheme="minorHAnsi" w:hAnsiTheme="minorHAnsi" w:cstheme="minorHAnsi"/>
          <w:sz w:val="20"/>
          <w:szCs w:val="20"/>
        </w:rPr>
        <w:t xml:space="preserve"> “CR on FR2 intra-band NC DL CA refsens” </w:t>
      </w:r>
      <w:r w:rsidRPr="008B4847">
        <w:rPr>
          <w:rFonts w:asciiTheme="minorHAnsi" w:hAnsiTheme="minorHAnsi" w:cstheme="minorHAnsi"/>
          <w:sz w:val="20"/>
          <w:szCs w:val="20"/>
        </w:rPr>
        <w:t>CAT F CR</w:t>
      </w:r>
      <w:r w:rsidR="008B4847">
        <w:rPr>
          <w:rFonts w:asciiTheme="minorHAnsi" w:hAnsiTheme="minorHAnsi" w:cstheme="minorHAnsi"/>
          <w:sz w:val="20"/>
          <w:szCs w:val="20"/>
        </w:rPr>
        <w:t>, Huawei, HiSilicon</w:t>
      </w:r>
      <w:r w:rsidRPr="008B4847">
        <w:rPr>
          <w:rFonts w:asciiTheme="minorHAnsi" w:hAnsiTheme="minorHAnsi" w:cstheme="minorHAnsi"/>
          <w:sz w:val="20"/>
          <w:szCs w:val="20"/>
        </w:rPr>
        <w:t xml:space="preserve"> </w:t>
      </w:r>
      <w:r w:rsidRPr="008B4847">
        <w:rPr>
          <w:rFonts w:asciiTheme="minorHAnsi" w:hAnsiTheme="minorHAnsi" w:cstheme="minorHAnsi"/>
          <w:sz w:val="20"/>
          <w:szCs w:val="20"/>
        </w:rPr>
        <w:t>(from AI 7.12.1.2 [113])</w:t>
      </w:r>
    </w:p>
    <w:p w14:paraId="38AA8498" w14:textId="1C7022AC" w:rsidR="00CF4F60" w:rsidRPr="008B4847" w:rsidRDefault="00CF4F60" w:rsidP="00CF4F60">
      <w:pPr>
        <w:jc w:val="both"/>
        <w:rPr>
          <w:rFonts w:asciiTheme="minorHAnsi" w:hAnsiTheme="minorHAnsi" w:cstheme="minorHAnsi"/>
          <w:sz w:val="20"/>
          <w:szCs w:val="20"/>
        </w:rPr>
      </w:pPr>
      <w:r w:rsidRPr="008B4847">
        <w:rPr>
          <w:rFonts w:asciiTheme="minorHAnsi" w:hAnsiTheme="minorHAnsi" w:cstheme="minorHAnsi"/>
          <w:b/>
          <w:bCs/>
          <w:sz w:val="20"/>
          <w:szCs w:val="20"/>
        </w:rPr>
        <w:t>R4-2016053</w:t>
      </w:r>
      <w:r w:rsidRPr="008B4847">
        <w:rPr>
          <w:rFonts w:asciiTheme="minorHAnsi" w:hAnsiTheme="minorHAnsi" w:cstheme="minorHAnsi"/>
          <w:sz w:val="20"/>
          <w:szCs w:val="20"/>
        </w:rPr>
        <w:t xml:space="preserve"> “</w:t>
      </w:r>
      <w:r w:rsidRPr="008B4847">
        <w:rPr>
          <w:rFonts w:asciiTheme="minorHAnsi" w:hAnsiTheme="minorHAnsi" w:cstheme="minorHAnsi"/>
          <w:sz w:val="20"/>
          <w:szCs w:val="20"/>
        </w:rPr>
        <w:t>Frequency separation class alignment</w:t>
      </w:r>
      <w:r w:rsidRPr="008B4847">
        <w:rPr>
          <w:rFonts w:asciiTheme="minorHAnsi" w:hAnsiTheme="minorHAnsi" w:cstheme="minorHAnsi"/>
          <w:sz w:val="20"/>
          <w:szCs w:val="20"/>
        </w:rPr>
        <w:t>”</w:t>
      </w:r>
      <w:r w:rsidR="008B4847">
        <w:rPr>
          <w:rFonts w:asciiTheme="minorHAnsi" w:hAnsiTheme="minorHAnsi" w:cstheme="minorHAnsi"/>
          <w:sz w:val="20"/>
          <w:szCs w:val="20"/>
        </w:rPr>
        <w:t>, Ericsson</w:t>
      </w:r>
      <w:r w:rsidR="00CC2B70" w:rsidRPr="008B4847">
        <w:rPr>
          <w:rFonts w:asciiTheme="minorHAnsi" w:hAnsiTheme="minorHAnsi" w:cstheme="minorHAnsi"/>
          <w:sz w:val="20"/>
          <w:szCs w:val="20"/>
        </w:rPr>
        <w:t xml:space="preserve"> </w:t>
      </w:r>
      <w:r w:rsidRPr="008B4847">
        <w:rPr>
          <w:rFonts w:asciiTheme="minorHAnsi" w:hAnsiTheme="minorHAnsi" w:cstheme="minorHAnsi"/>
          <w:sz w:val="20"/>
          <w:szCs w:val="20"/>
        </w:rPr>
        <w:t>(to AI 7.</w:t>
      </w:r>
      <w:r w:rsidR="00092EDE" w:rsidRPr="008B4847">
        <w:rPr>
          <w:rFonts w:asciiTheme="minorHAnsi" w:hAnsiTheme="minorHAnsi" w:cstheme="minorHAnsi"/>
          <w:sz w:val="20"/>
          <w:szCs w:val="20"/>
        </w:rPr>
        <w:t>12</w:t>
      </w:r>
      <w:r w:rsidRPr="008B4847">
        <w:rPr>
          <w:rFonts w:asciiTheme="minorHAnsi" w:hAnsiTheme="minorHAnsi" w:cstheme="minorHAnsi"/>
          <w:sz w:val="20"/>
          <w:szCs w:val="20"/>
        </w:rPr>
        <w:t>.</w:t>
      </w:r>
      <w:r w:rsidR="00092EDE" w:rsidRPr="008B4847">
        <w:rPr>
          <w:rFonts w:asciiTheme="minorHAnsi" w:hAnsiTheme="minorHAnsi" w:cstheme="minorHAnsi"/>
          <w:sz w:val="20"/>
          <w:szCs w:val="20"/>
        </w:rPr>
        <w:t>1</w:t>
      </w:r>
      <w:r w:rsidRPr="008B4847">
        <w:rPr>
          <w:rFonts w:asciiTheme="minorHAnsi" w:hAnsiTheme="minorHAnsi" w:cstheme="minorHAnsi"/>
          <w:sz w:val="20"/>
          <w:szCs w:val="20"/>
        </w:rPr>
        <w:t xml:space="preserve"> [11</w:t>
      </w:r>
      <w:r w:rsidR="00092EDE" w:rsidRPr="008B4847">
        <w:rPr>
          <w:rFonts w:asciiTheme="minorHAnsi" w:hAnsiTheme="minorHAnsi" w:cstheme="minorHAnsi"/>
          <w:sz w:val="20"/>
          <w:szCs w:val="20"/>
        </w:rPr>
        <w:t>3</w:t>
      </w:r>
      <w:r w:rsidRPr="008B4847">
        <w:rPr>
          <w:rFonts w:asciiTheme="minorHAnsi" w:hAnsiTheme="minorHAnsi" w:cstheme="minorHAnsi"/>
          <w:sz w:val="20"/>
          <w:szCs w:val="20"/>
        </w:rPr>
        <w:t>])</w:t>
      </w:r>
    </w:p>
    <w:p w14:paraId="2AB019D6" w14:textId="77777777" w:rsidR="00B820C5" w:rsidRPr="008D1D97" w:rsidRDefault="00B820C5" w:rsidP="00FE0C3C">
      <w:pPr>
        <w:jc w:val="both"/>
        <w:rPr>
          <w:rFonts w:asciiTheme="minorHAnsi" w:hAnsiTheme="minorHAnsi" w:cstheme="minorHAnsi"/>
          <w:color w:val="000000" w:themeColor="text1"/>
          <w:lang w:eastAsia="zh-CN"/>
        </w:rPr>
      </w:pPr>
    </w:p>
    <w:p w14:paraId="0EE06B6A" w14:textId="0CC09D78" w:rsidR="00004165" w:rsidRPr="008D1D97" w:rsidRDefault="00A6662C" w:rsidP="00FE0C3C">
      <w:pPr>
        <w:jc w:val="both"/>
        <w:rPr>
          <w:rFonts w:asciiTheme="minorHAnsi" w:hAnsiTheme="minorHAnsi" w:cstheme="minorHAnsi"/>
          <w:color w:val="000000" w:themeColor="text1"/>
          <w:lang w:eastAsia="zh-CN"/>
        </w:rPr>
      </w:pPr>
      <w:r w:rsidRPr="008D1D97">
        <w:rPr>
          <w:rFonts w:asciiTheme="minorHAnsi" w:hAnsiTheme="minorHAnsi" w:cstheme="minorHAnsi"/>
          <w:color w:val="000000" w:themeColor="text1"/>
          <w:lang w:eastAsia="zh-CN"/>
        </w:rPr>
        <w:t xml:space="preserve">The discussions </w:t>
      </w:r>
      <w:r w:rsidR="00BC5C7F" w:rsidRPr="008D1D97">
        <w:rPr>
          <w:rFonts w:asciiTheme="minorHAnsi" w:hAnsiTheme="minorHAnsi" w:cstheme="minorHAnsi"/>
          <w:color w:val="000000" w:themeColor="text1"/>
          <w:lang w:eastAsia="zh-CN"/>
        </w:rPr>
        <w:t xml:space="preserve">of this email thread </w:t>
      </w:r>
      <w:r w:rsidRPr="008D1D97">
        <w:rPr>
          <w:rFonts w:asciiTheme="minorHAnsi" w:hAnsiTheme="minorHAnsi" w:cstheme="minorHAnsi"/>
          <w:color w:val="000000" w:themeColor="text1"/>
          <w:lang w:eastAsia="zh-CN"/>
        </w:rPr>
        <w:t xml:space="preserve">are divided into the following </w:t>
      </w:r>
      <w:r w:rsidR="00932C0E" w:rsidRPr="008D1D97">
        <w:rPr>
          <w:rFonts w:asciiTheme="minorHAnsi" w:hAnsiTheme="minorHAnsi" w:cstheme="minorHAnsi"/>
          <w:color w:val="000000" w:themeColor="text1"/>
          <w:lang w:eastAsia="zh-CN"/>
        </w:rPr>
        <w:t>four</w:t>
      </w:r>
      <w:r w:rsidRPr="008D1D97">
        <w:rPr>
          <w:rFonts w:asciiTheme="minorHAnsi" w:hAnsiTheme="minorHAnsi" w:cstheme="minorHAnsi"/>
          <w:color w:val="000000" w:themeColor="text1"/>
          <w:lang w:eastAsia="zh-CN"/>
        </w:rPr>
        <w:t xml:space="preserve"> topics, </w:t>
      </w:r>
      <w:r w:rsidR="00932C0E" w:rsidRPr="008D1D97">
        <w:rPr>
          <w:rFonts w:asciiTheme="minorHAnsi" w:hAnsiTheme="minorHAnsi" w:cstheme="minorHAnsi"/>
          <w:color w:val="000000" w:themeColor="text1"/>
          <w:lang w:eastAsia="zh-CN"/>
        </w:rPr>
        <w:t xml:space="preserve">EESS protection </w:t>
      </w:r>
      <w:r w:rsidR="00F34C96" w:rsidRPr="008D1D97">
        <w:rPr>
          <w:rFonts w:asciiTheme="minorHAnsi" w:hAnsiTheme="minorHAnsi" w:cstheme="minorHAnsi"/>
          <w:color w:val="000000" w:themeColor="text1"/>
          <w:lang w:eastAsia="zh-CN"/>
        </w:rPr>
        <w:t xml:space="preserve">requirements </w:t>
      </w:r>
      <w:r w:rsidR="00932C0E" w:rsidRPr="008D1D97">
        <w:rPr>
          <w:rFonts w:asciiTheme="minorHAnsi" w:hAnsiTheme="minorHAnsi" w:cstheme="minorHAnsi"/>
          <w:color w:val="000000" w:themeColor="text1"/>
          <w:lang w:eastAsia="zh-CN"/>
        </w:rPr>
        <w:t>after</w:t>
      </w:r>
      <w:r w:rsidR="00BC5C7F" w:rsidRPr="008D1D97">
        <w:rPr>
          <w:rFonts w:asciiTheme="minorHAnsi" w:hAnsiTheme="minorHAnsi" w:cstheme="minorHAnsi"/>
          <w:color w:val="000000" w:themeColor="text1"/>
          <w:lang w:eastAsia="zh-CN"/>
        </w:rPr>
        <w:t xml:space="preserve"> WRC-19</w:t>
      </w:r>
      <w:r w:rsidRPr="008D1D97">
        <w:rPr>
          <w:rFonts w:asciiTheme="minorHAnsi" w:hAnsiTheme="minorHAnsi" w:cstheme="minorHAnsi"/>
          <w:color w:val="000000" w:themeColor="text1"/>
          <w:lang w:eastAsia="zh-CN"/>
        </w:rPr>
        <w:t xml:space="preserve">, </w:t>
      </w:r>
      <w:r w:rsidR="00932C0E" w:rsidRPr="008D1D97">
        <w:rPr>
          <w:rFonts w:asciiTheme="minorHAnsi" w:hAnsiTheme="minorHAnsi" w:cstheme="minorHAnsi"/>
          <w:color w:val="000000" w:themeColor="text1"/>
          <w:lang w:eastAsia="zh-CN"/>
        </w:rPr>
        <w:t>NR SCC power drop behavior in FR2</w:t>
      </w:r>
      <w:r w:rsidR="005B7EDA" w:rsidRPr="008D1D97">
        <w:rPr>
          <w:rFonts w:asciiTheme="minorHAnsi" w:hAnsiTheme="minorHAnsi" w:cstheme="minorHAnsi"/>
          <w:color w:val="000000" w:themeColor="text1"/>
          <w:lang w:eastAsia="zh-CN"/>
        </w:rPr>
        <w:t xml:space="preserve">, </w:t>
      </w:r>
      <w:r w:rsidR="00F34C96" w:rsidRPr="008D1D97">
        <w:rPr>
          <w:rFonts w:asciiTheme="minorHAnsi" w:hAnsiTheme="minorHAnsi" w:cstheme="minorHAnsi"/>
          <w:color w:val="000000" w:themeColor="text1"/>
          <w:lang w:eastAsia="zh-CN"/>
        </w:rPr>
        <w:t>CRs for 38.101-2 on Tx characteristics, and CRs for 38.101-2 on general/Rx characteristics which also includes one LS to RAN2.</w:t>
      </w:r>
      <w:r w:rsidR="008E0FD8" w:rsidRPr="008D1D97">
        <w:rPr>
          <w:rFonts w:asciiTheme="minorHAnsi" w:hAnsiTheme="minorHAnsi" w:cstheme="minorHAnsi"/>
          <w:color w:val="000000" w:themeColor="text1"/>
          <w:lang w:eastAsia="zh-CN"/>
        </w:rPr>
        <w:t xml:space="preserve">    </w:t>
      </w:r>
    </w:p>
    <w:p w14:paraId="4E288887" w14:textId="77777777" w:rsidR="008E0FD8" w:rsidRPr="008D1D97" w:rsidRDefault="008E0FD8" w:rsidP="008E0FD8">
      <w:pPr>
        <w:jc w:val="both"/>
        <w:rPr>
          <w:rFonts w:asciiTheme="minorHAnsi" w:hAnsiTheme="minorHAnsi" w:cstheme="minorHAnsi"/>
          <w:color w:val="000000" w:themeColor="text1"/>
          <w:lang w:eastAsia="zh-CN"/>
        </w:rPr>
      </w:pPr>
    </w:p>
    <w:p w14:paraId="691D6425" w14:textId="19AE9F27" w:rsidR="00035C50" w:rsidRPr="008D1D97" w:rsidRDefault="00142BB9" w:rsidP="00035C50">
      <w:pPr>
        <w:pStyle w:val="Heading1"/>
        <w:rPr>
          <w:lang w:val="en-US" w:eastAsia="ja-JP"/>
        </w:rPr>
      </w:pPr>
      <w:r w:rsidRPr="008D1D97">
        <w:rPr>
          <w:lang w:val="en-US" w:eastAsia="ja-JP"/>
        </w:rPr>
        <w:t>Topic</w:t>
      </w:r>
      <w:r w:rsidR="00C649BD" w:rsidRPr="008D1D97">
        <w:rPr>
          <w:lang w:val="en-US" w:eastAsia="ja-JP"/>
        </w:rPr>
        <w:t xml:space="preserve"> </w:t>
      </w:r>
      <w:r w:rsidR="00837458" w:rsidRPr="008D1D97">
        <w:rPr>
          <w:lang w:val="en-US" w:eastAsia="ja-JP"/>
        </w:rPr>
        <w:t>#1</w:t>
      </w:r>
      <w:r w:rsidR="007B67F3" w:rsidRPr="008D1D97">
        <w:rPr>
          <w:lang w:val="en-US" w:eastAsia="ja-JP"/>
        </w:rPr>
        <w:t xml:space="preserve">: </w:t>
      </w:r>
      <w:r w:rsidR="00F34C96" w:rsidRPr="008D1D97">
        <w:rPr>
          <w:lang w:val="en-US" w:eastAsia="ja-JP"/>
        </w:rPr>
        <w:t>EESS protection requirements after WRC-19</w:t>
      </w:r>
      <w:r w:rsidR="00237D43" w:rsidRPr="008D1D97">
        <w:rPr>
          <w:rFonts w:asciiTheme="minorHAnsi" w:hAnsiTheme="minorHAnsi" w:cstheme="minorHAnsi"/>
          <w:i/>
          <w:color w:val="000000" w:themeColor="text1"/>
          <w:lang w:val="en-US" w:eastAsia="zh-CN"/>
        </w:rPr>
        <w:t xml:space="preserve"> </w:t>
      </w:r>
      <w:r w:rsidR="004E475C" w:rsidRPr="008D1D97">
        <w:rPr>
          <w:i/>
          <w:color w:val="0070C0"/>
          <w:lang w:val="en-US" w:eastAsia="zh-CN"/>
        </w:rPr>
        <w:t xml:space="preserve"> </w:t>
      </w:r>
    </w:p>
    <w:p w14:paraId="27C0C3F1" w14:textId="4B3AB971" w:rsidR="00A01EB0" w:rsidRPr="008D1D97" w:rsidRDefault="00484C5D" w:rsidP="007B67F3">
      <w:pPr>
        <w:pStyle w:val="Heading2"/>
        <w:rPr>
          <w:lang w:val="en-US"/>
        </w:rPr>
      </w:pPr>
      <w:r w:rsidRPr="008D1D97">
        <w:rPr>
          <w:lang w:val="en-US"/>
        </w:rPr>
        <w:t>Companies’ contributions summary</w:t>
      </w:r>
    </w:p>
    <w:tbl>
      <w:tblPr>
        <w:tblStyle w:val="TableGrid"/>
        <w:tblW w:w="0" w:type="auto"/>
        <w:tblLook w:val="04A0" w:firstRow="1" w:lastRow="0" w:firstColumn="1" w:lastColumn="0" w:noHBand="0" w:noVBand="1"/>
      </w:tblPr>
      <w:tblGrid>
        <w:gridCol w:w="1565"/>
        <w:gridCol w:w="1492"/>
        <w:gridCol w:w="6574"/>
      </w:tblGrid>
      <w:tr w:rsidR="00484C5D" w:rsidRPr="008D1D97" w14:paraId="0411894B" w14:textId="77777777" w:rsidTr="0021683E">
        <w:trPr>
          <w:trHeight w:val="468"/>
        </w:trPr>
        <w:tc>
          <w:tcPr>
            <w:tcW w:w="1565" w:type="dxa"/>
            <w:vAlign w:val="center"/>
          </w:tcPr>
          <w:p w14:paraId="2F14AAAF" w14:textId="0E1491F7" w:rsidR="00484C5D" w:rsidRPr="008D1D97" w:rsidRDefault="00484C5D" w:rsidP="00805BE8">
            <w:pPr>
              <w:spacing w:before="120" w:after="120"/>
              <w:rPr>
                <w:rFonts w:ascii="Arial" w:hAnsi="Arial" w:cs="Arial"/>
                <w:b/>
                <w:bCs/>
              </w:rPr>
            </w:pPr>
            <w:r w:rsidRPr="008D1D97">
              <w:rPr>
                <w:rFonts w:ascii="Arial" w:hAnsi="Arial" w:cs="Arial"/>
                <w:b/>
                <w:bCs/>
              </w:rPr>
              <w:t>T-doc number</w:t>
            </w:r>
          </w:p>
        </w:tc>
        <w:tc>
          <w:tcPr>
            <w:tcW w:w="1492" w:type="dxa"/>
            <w:vAlign w:val="center"/>
          </w:tcPr>
          <w:p w14:paraId="46E4D078" w14:textId="7CE45E51" w:rsidR="00484C5D" w:rsidRPr="008D1D97" w:rsidRDefault="00484C5D" w:rsidP="00805BE8">
            <w:pPr>
              <w:spacing w:before="120" w:after="120"/>
              <w:rPr>
                <w:rFonts w:ascii="Arial" w:hAnsi="Arial" w:cs="Arial"/>
                <w:b/>
                <w:bCs/>
              </w:rPr>
            </w:pPr>
            <w:r w:rsidRPr="008D1D97">
              <w:rPr>
                <w:rFonts w:ascii="Arial" w:hAnsi="Arial" w:cs="Arial"/>
                <w:b/>
                <w:bCs/>
              </w:rPr>
              <w:t>Company</w:t>
            </w:r>
          </w:p>
        </w:tc>
        <w:tc>
          <w:tcPr>
            <w:tcW w:w="6574" w:type="dxa"/>
            <w:vAlign w:val="center"/>
          </w:tcPr>
          <w:p w14:paraId="531E5DB7" w14:textId="52E7D22F" w:rsidR="00484C5D" w:rsidRPr="008D1D97" w:rsidRDefault="00484C5D" w:rsidP="00805BE8">
            <w:pPr>
              <w:spacing w:before="120" w:after="120"/>
              <w:rPr>
                <w:rFonts w:ascii="Arial" w:hAnsi="Arial" w:cs="Arial"/>
                <w:b/>
                <w:bCs/>
              </w:rPr>
            </w:pPr>
            <w:r w:rsidRPr="008D1D97">
              <w:rPr>
                <w:rFonts w:ascii="Arial" w:hAnsi="Arial" w:cs="Arial"/>
                <w:b/>
                <w:bCs/>
              </w:rPr>
              <w:t>Proposals</w:t>
            </w:r>
            <w:r w:rsidR="00F53FE2" w:rsidRPr="008D1D97">
              <w:rPr>
                <w:rFonts w:ascii="Arial" w:hAnsi="Arial" w:cs="Arial"/>
                <w:b/>
                <w:bCs/>
              </w:rPr>
              <w:t xml:space="preserve"> / Observations</w:t>
            </w:r>
          </w:p>
        </w:tc>
      </w:tr>
      <w:tr w:rsidR="00F53FE2" w:rsidRPr="008D1D97" w14:paraId="4246E76B" w14:textId="77777777" w:rsidTr="0021683E">
        <w:trPr>
          <w:trHeight w:val="468"/>
        </w:trPr>
        <w:tc>
          <w:tcPr>
            <w:tcW w:w="1565" w:type="dxa"/>
          </w:tcPr>
          <w:p w14:paraId="7CCA85C0" w14:textId="77777777" w:rsidR="00540478" w:rsidRPr="00540478" w:rsidRDefault="00540478" w:rsidP="00540478">
            <w:pPr>
              <w:rPr>
                <w:rFonts w:asciiTheme="minorHAnsi" w:hAnsiTheme="minorHAnsi" w:cstheme="minorHAnsi"/>
                <w:b/>
                <w:bCs/>
                <w:color w:val="0000FF"/>
                <w:u w:val="single"/>
              </w:rPr>
            </w:pPr>
            <w:hyperlink r:id="rId9" w:history="1">
              <w:r w:rsidRPr="00540478">
                <w:rPr>
                  <w:rStyle w:val="Hyperlink"/>
                  <w:rFonts w:asciiTheme="minorHAnsi" w:hAnsiTheme="minorHAnsi" w:cstheme="minorHAnsi"/>
                  <w:b/>
                  <w:bCs/>
                </w:rPr>
                <w:t>R4-2</w:t>
              </w:r>
              <w:r w:rsidRPr="00540478">
                <w:rPr>
                  <w:rStyle w:val="Hyperlink"/>
                  <w:rFonts w:asciiTheme="minorHAnsi" w:hAnsiTheme="minorHAnsi" w:cstheme="minorHAnsi"/>
                  <w:b/>
                  <w:bCs/>
                </w:rPr>
                <w:t>0</w:t>
              </w:r>
              <w:r w:rsidRPr="00540478">
                <w:rPr>
                  <w:rStyle w:val="Hyperlink"/>
                  <w:rFonts w:asciiTheme="minorHAnsi" w:hAnsiTheme="minorHAnsi" w:cstheme="minorHAnsi"/>
                  <w:b/>
                  <w:bCs/>
                </w:rPr>
                <w:t>14258</w:t>
              </w:r>
            </w:hyperlink>
          </w:p>
          <w:p w14:paraId="6A723A27" w14:textId="0680E8DD" w:rsidR="007B67F3" w:rsidRPr="008D1D97" w:rsidRDefault="007B67F3" w:rsidP="00805BE8">
            <w:pPr>
              <w:spacing w:before="120" w:after="120"/>
              <w:rPr>
                <w:rFonts w:asciiTheme="minorHAnsi" w:hAnsiTheme="minorHAnsi" w:cstheme="minorHAnsi"/>
              </w:rPr>
            </w:pPr>
            <w:r w:rsidRPr="008D1D97">
              <w:rPr>
                <w:rFonts w:asciiTheme="minorHAnsi" w:hAnsiTheme="minorHAnsi" w:cstheme="minorHAnsi"/>
              </w:rPr>
              <w:t>Type: Discussion</w:t>
            </w:r>
          </w:p>
          <w:p w14:paraId="3B2DD1CB" w14:textId="43B344F3" w:rsidR="007B67F3" w:rsidRPr="008D1D97" w:rsidRDefault="007B67F3" w:rsidP="00805BE8">
            <w:pPr>
              <w:spacing w:before="120" w:after="120"/>
              <w:rPr>
                <w:rFonts w:asciiTheme="minorHAnsi" w:hAnsiTheme="minorHAnsi" w:cstheme="minorHAnsi"/>
              </w:rPr>
            </w:pPr>
            <w:r w:rsidRPr="008D1D97">
              <w:rPr>
                <w:rFonts w:asciiTheme="minorHAnsi" w:hAnsiTheme="minorHAnsi" w:cstheme="minorHAnsi"/>
              </w:rPr>
              <w:t>For: Approval</w:t>
            </w:r>
          </w:p>
          <w:p w14:paraId="12FD4C09" w14:textId="0565F5DD" w:rsidR="004B7220" w:rsidRPr="008D1D97" w:rsidRDefault="004B7220" w:rsidP="00805BE8">
            <w:pPr>
              <w:spacing w:before="120" w:after="120"/>
              <w:rPr>
                <w:rFonts w:asciiTheme="minorHAnsi" w:hAnsiTheme="minorHAnsi" w:cstheme="minorHAnsi"/>
              </w:rPr>
            </w:pPr>
          </w:p>
        </w:tc>
        <w:tc>
          <w:tcPr>
            <w:tcW w:w="1492" w:type="dxa"/>
          </w:tcPr>
          <w:p w14:paraId="1A5AAE84" w14:textId="049EC9AB" w:rsidR="00F53FE2" w:rsidRPr="008D1D97" w:rsidRDefault="00540478" w:rsidP="00805BE8">
            <w:pPr>
              <w:spacing w:before="120" w:after="120"/>
              <w:rPr>
                <w:rFonts w:asciiTheme="minorHAnsi" w:hAnsiTheme="minorHAnsi" w:cstheme="minorHAnsi"/>
              </w:rPr>
            </w:pPr>
            <w:r w:rsidRPr="00540478">
              <w:rPr>
                <w:rFonts w:asciiTheme="minorHAnsi" w:hAnsiTheme="minorHAnsi" w:cstheme="minorHAnsi"/>
              </w:rPr>
              <w:lastRenderedPageBreak/>
              <w:t>Qualcomm Incorporated</w:t>
            </w:r>
          </w:p>
        </w:tc>
        <w:tc>
          <w:tcPr>
            <w:tcW w:w="6574" w:type="dxa"/>
          </w:tcPr>
          <w:p w14:paraId="085FEEB2" w14:textId="09602202" w:rsidR="0039438F" w:rsidRPr="008D1D97" w:rsidRDefault="0039438F" w:rsidP="00FC69A3">
            <w:pPr>
              <w:spacing w:before="120" w:after="120"/>
              <w:rPr>
                <w:rFonts w:asciiTheme="minorHAnsi" w:hAnsiTheme="minorHAnsi" w:cstheme="minorHAnsi"/>
              </w:rPr>
            </w:pPr>
            <w:r w:rsidRPr="008D1D97">
              <w:rPr>
                <w:rFonts w:asciiTheme="minorHAnsi" w:hAnsiTheme="minorHAnsi" w:cstheme="minorHAnsi"/>
                <w:b/>
              </w:rPr>
              <w:t xml:space="preserve">Title: </w:t>
            </w:r>
            <w:r w:rsidR="00540478" w:rsidRPr="00540478">
              <w:rPr>
                <w:rFonts w:asciiTheme="minorHAnsi" w:hAnsiTheme="minorHAnsi" w:cstheme="minorHAnsi"/>
              </w:rPr>
              <w:t>On introduction of new emissions requirements to existing bands</w:t>
            </w:r>
          </w:p>
          <w:p w14:paraId="194EA319" w14:textId="77777777" w:rsidR="00540478" w:rsidRPr="00540478" w:rsidRDefault="00540478" w:rsidP="00540478">
            <w:pPr>
              <w:spacing w:before="120" w:after="120"/>
              <w:rPr>
                <w:rFonts w:asciiTheme="minorHAnsi" w:hAnsiTheme="minorHAnsi" w:cstheme="minorHAnsi"/>
                <w:b/>
              </w:rPr>
            </w:pPr>
            <w:r w:rsidRPr="00540478">
              <w:rPr>
                <w:rFonts w:asciiTheme="minorHAnsi" w:hAnsiTheme="minorHAnsi" w:cstheme="minorHAnsi"/>
                <w:b/>
              </w:rPr>
              <w:lastRenderedPageBreak/>
              <w:t>Observation 1</w:t>
            </w:r>
            <w:r w:rsidRPr="00540478">
              <w:rPr>
                <w:rFonts w:asciiTheme="minorHAnsi" w:hAnsiTheme="minorHAnsi" w:cstheme="minorHAnsi"/>
                <w:bCs/>
              </w:rPr>
              <w:t>:</w:t>
            </w:r>
            <w:r w:rsidRPr="00540478">
              <w:rPr>
                <w:rFonts w:asciiTheme="minorHAnsi" w:hAnsiTheme="minorHAnsi" w:cstheme="minorHAnsi"/>
                <w:b/>
              </w:rPr>
              <w:t xml:space="preserve"> </w:t>
            </w:r>
            <w:r w:rsidRPr="00540478">
              <w:rPr>
                <w:rFonts w:asciiTheme="minorHAnsi" w:hAnsiTheme="minorHAnsi" w:cstheme="minorHAnsi"/>
                <w:bCs/>
              </w:rPr>
              <w:t>Existing 3GPP processes cause undue reduction in UL performance of legacy UEs when faced with new emissions regulations, despite any exemptions for legacy UE.</w:t>
            </w:r>
          </w:p>
          <w:p w14:paraId="78D3C1D5" w14:textId="77777777" w:rsidR="00540478" w:rsidRPr="00540478" w:rsidRDefault="00540478" w:rsidP="00540478">
            <w:pPr>
              <w:spacing w:before="120" w:after="120"/>
              <w:rPr>
                <w:rFonts w:asciiTheme="minorHAnsi" w:hAnsiTheme="minorHAnsi" w:cstheme="minorHAnsi"/>
                <w:b/>
              </w:rPr>
            </w:pPr>
            <w:r w:rsidRPr="00540478">
              <w:rPr>
                <w:rFonts w:asciiTheme="minorHAnsi" w:hAnsiTheme="minorHAnsi" w:cstheme="minorHAnsi"/>
                <w:b/>
              </w:rPr>
              <w:t>Observation 2</w:t>
            </w:r>
            <w:r w:rsidRPr="00540478">
              <w:rPr>
                <w:rFonts w:asciiTheme="minorHAnsi" w:hAnsiTheme="minorHAnsi" w:cstheme="minorHAnsi"/>
                <w:bCs/>
              </w:rPr>
              <w:t>: There is no RAN2 impact from introducing new NS to existing bands due to available NS slots and existing framework.</w:t>
            </w:r>
            <w:r w:rsidRPr="00540478">
              <w:rPr>
                <w:rFonts w:asciiTheme="minorHAnsi" w:hAnsiTheme="minorHAnsi" w:cstheme="minorHAnsi"/>
                <w:b/>
              </w:rPr>
              <w:t xml:space="preserve"> </w:t>
            </w:r>
          </w:p>
          <w:p w14:paraId="6EBFFAB8" w14:textId="77777777" w:rsidR="00540478" w:rsidRPr="00540478" w:rsidRDefault="00540478" w:rsidP="00540478">
            <w:pPr>
              <w:spacing w:before="120" w:after="120"/>
              <w:rPr>
                <w:rFonts w:asciiTheme="minorHAnsi" w:hAnsiTheme="minorHAnsi" w:cstheme="minorHAnsi"/>
                <w:b/>
              </w:rPr>
            </w:pPr>
            <w:r w:rsidRPr="00540478">
              <w:rPr>
                <w:rFonts w:asciiTheme="minorHAnsi" w:hAnsiTheme="minorHAnsi" w:cstheme="minorHAnsi"/>
                <w:b/>
              </w:rPr>
              <w:t>Observation 3</w:t>
            </w:r>
            <w:r w:rsidRPr="00540478">
              <w:rPr>
                <w:rFonts w:asciiTheme="minorHAnsi" w:hAnsiTheme="minorHAnsi" w:cstheme="minorHAnsi"/>
                <w:bCs/>
              </w:rPr>
              <w:t>: To incorporate a new emissions requirement, RAN4 cannot wait to insert NS framework just prior to an emissions requirement applicability date.</w:t>
            </w:r>
          </w:p>
          <w:p w14:paraId="197566E0" w14:textId="1F0939C0" w:rsidR="001F4AEB" w:rsidRPr="008D1D97" w:rsidRDefault="00540478" w:rsidP="001F4AEB">
            <w:pPr>
              <w:spacing w:before="120" w:after="120"/>
              <w:rPr>
                <w:rFonts w:asciiTheme="minorHAnsi" w:hAnsiTheme="minorHAnsi" w:cstheme="minorHAnsi"/>
                <w:b/>
              </w:rPr>
            </w:pPr>
            <w:r w:rsidRPr="00540478">
              <w:rPr>
                <w:rFonts w:asciiTheme="minorHAnsi" w:hAnsiTheme="minorHAnsi" w:cstheme="minorHAnsi"/>
                <w:b/>
              </w:rPr>
              <w:t>Observation 4</w:t>
            </w:r>
            <w:r w:rsidRPr="00540478">
              <w:rPr>
                <w:rFonts w:asciiTheme="minorHAnsi" w:hAnsiTheme="minorHAnsi" w:cstheme="minorHAnsi"/>
                <w:bCs/>
              </w:rPr>
              <w:t>: A RAN4 solution that allows completion of requirements well in advance of applicability dates is much more practical than one involving long-term calendar-monitoring.</w:t>
            </w:r>
          </w:p>
          <w:p w14:paraId="577D4113" w14:textId="77777777" w:rsidR="00540478" w:rsidRDefault="00540478" w:rsidP="001F4AEB">
            <w:pPr>
              <w:spacing w:before="120" w:after="120"/>
              <w:rPr>
                <w:rFonts w:asciiTheme="minorHAnsi" w:hAnsiTheme="minorHAnsi" w:cstheme="minorHAnsi"/>
                <w:b/>
              </w:rPr>
            </w:pPr>
          </w:p>
          <w:p w14:paraId="1FB70287" w14:textId="2894B408" w:rsidR="001F4AEB" w:rsidRPr="008D1D97" w:rsidRDefault="001F4AEB" w:rsidP="001F4AEB">
            <w:pPr>
              <w:spacing w:before="120" w:after="120"/>
              <w:rPr>
                <w:rFonts w:asciiTheme="minorHAnsi" w:hAnsiTheme="minorHAnsi" w:cstheme="minorHAnsi"/>
                <w:b/>
              </w:rPr>
            </w:pPr>
            <w:r w:rsidRPr="008D1D97">
              <w:rPr>
                <w:rFonts w:asciiTheme="minorHAnsi" w:hAnsiTheme="minorHAnsi" w:cstheme="minorHAnsi"/>
                <w:b/>
              </w:rPr>
              <w:t>Proposal 1</w:t>
            </w:r>
            <w:r w:rsidRPr="00540478">
              <w:rPr>
                <w:rFonts w:asciiTheme="minorHAnsi" w:hAnsiTheme="minorHAnsi" w:cstheme="minorHAnsi"/>
                <w:bCs/>
              </w:rPr>
              <w:t>:</w:t>
            </w:r>
            <w:r w:rsidRPr="008D1D97">
              <w:rPr>
                <w:rFonts w:asciiTheme="minorHAnsi" w:hAnsiTheme="minorHAnsi" w:cstheme="minorHAnsi"/>
                <w:b/>
              </w:rPr>
              <w:t xml:space="preserve"> </w:t>
            </w:r>
            <w:r w:rsidR="00540478" w:rsidRPr="00540478">
              <w:rPr>
                <w:rFonts w:asciiTheme="minorHAnsi" w:hAnsiTheme="minorHAnsi" w:cstheme="minorHAnsi"/>
                <w:bCs/>
              </w:rPr>
              <w:t>RAN4 to introduce NS_203 immediately. Applicability date information is not necessary to be captured</w:t>
            </w:r>
            <w:r w:rsidR="00540478">
              <w:rPr>
                <w:rFonts w:asciiTheme="minorHAnsi" w:hAnsiTheme="minorHAnsi" w:cstheme="minorHAnsi"/>
                <w:bCs/>
              </w:rPr>
              <w:t>.</w:t>
            </w:r>
          </w:p>
          <w:p w14:paraId="233F26E3" w14:textId="77777777" w:rsidR="007B67F3" w:rsidRDefault="001F4AEB" w:rsidP="001F4AEB">
            <w:pPr>
              <w:spacing w:before="120" w:after="120"/>
              <w:rPr>
                <w:rFonts w:asciiTheme="minorHAnsi" w:hAnsiTheme="minorHAnsi" w:cstheme="minorHAnsi"/>
                <w:bCs/>
              </w:rPr>
            </w:pPr>
            <w:r w:rsidRPr="008D1D97">
              <w:rPr>
                <w:rFonts w:asciiTheme="minorHAnsi" w:hAnsiTheme="minorHAnsi" w:cstheme="minorHAnsi"/>
                <w:b/>
              </w:rPr>
              <w:t>Proposal 2</w:t>
            </w:r>
            <w:r w:rsidR="00540478">
              <w:rPr>
                <w:rFonts w:asciiTheme="minorHAnsi" w:hAnsiTheme="minorHAnsi" w:cstheme="minorHAnsi"/>
                <w:b/>
              </w:rPr>
              <w:t>a</w:t>
            </w:r>
            <w:r w:rsidRPr="00540478">
              <w:rPr>
                <w:rFonts w:asciiTheme="minorHAnsi" w:hAnsiTheme="minorHAnsi" w:cstheme="minorHAnsi"/>
                <w:bCs/>
              </w:rPr>
              <w:t>:</w:t>
            </w:r>
            <w:r w:rsidRPr="008D1D97">
              <w:rPr>
                <w:rFonts w:asciiTheme="minorHAnsi" w:hAnsiTheme="minorHAnsi" w:cstheme="minorHAnsi"/>
                <w:b/>
              </w:rPr>
              <w:t xml:space="preserve"> </w:t>
            </w:r>
            <w:r w:rsidR="00540478" w:rsidRPr="00540478">
              <w:rPr>
                <w:rFonts w:asciiTheme="minorHAnsi" w:hAnsiTheme="minorHAnsi" w:cstheme="minorHAnsi"/>
                <w:bCs/>
              </w:rPr>
              <w:t>RAN4 to implement new NS per Option 3 described in Table 2.3-1 =&gt; introduce new NS into standard immediately with applicability (‘mandatory from’) date as a normative element</w:t>
            </w:r>
            <w:r w:rsidR="00540478">
              <w:rPr>
                <w:rFonts w:asciiTheme="minorHAnsi" w:hAnsiTheme="minorHAnsi" w:cstheme="minorHAnsi"/>
                <w:bCs/>
              </w:rPr>
              <w:t>.</w:t>
            </w:r>
          </w:p>
          <w:p w14:paraId="23E5CF1A" w14:textId="280EF40C" w:rsidR="00540478" w:rsidRPr="008D1D97" w:rsidRDefault="00C26DCF" w:rsidP="001F4AEB">
            <w:pPr>
              <w:spacing w:before="120" w:after="120"/>
              <w:rPr>
                <w:rFonts w:asciiTheme="minorHAnsi" w:hAnsiTheme="minorHAnsi" w:cstheme="minorHAnsi"/>
                <w:b/>
              </w:rPr>
            </w:pPr>
            <w:r w:rsidRPr="008D1D97">
              <w:rPr>
                <w:rFonts w:asciiTheme="minorHAnsi" w:hAnsiTheme="minorHAnsi" w:cstheme="minorHAnsi"/>
                <w:b/>
              </w:rPr>
              <w:t>Proposal 2</w:t>
            </w:r>
            <w:r>
              <w:rPr>
                <w:rFonts w:asciiTheme="minorHAnsi" w:hAnsiTheme="minorHAnsi" w:cstheme="minorHAnsi"/>
                <w:b/>
              </w:rPr>
              <w:t>b</w:t>
            </w:r>
            <w:r w:rsidRPr="00C26DCF">
              <w:rPr>
                <w:rFonts w:asciiTheme="minorHAnsi" w:hAnsiTheme="minorHAnsi" w:cstheme="minorHAnsi"/>
                <w:bCs/>
              </w:rPr>
              <w:t>:</w:t>
            </w:r>
            <w:r>
              <w:rPr>
                <w:rFonts w:asciiTheme="minorHAnsi" w:hAnsiTheme="minorHAnsi" w:cstheme="minorHAnsi"/>
                <w:bCs/>
              </w:rPr>
              <w:t xml:space="preserve"> </w:t>
            </w:r>
            <w:r w:rsidRPr="00C26DCF">
              <w:rPr>
                <w:rFonts w:asciiTheme="minorHAnsi" w:hAnsiTheme="minorHAnsi" w:cstheme="minorHAnsi"/>
                <w:bCs/>
              </w:rPr>
              <w:t>RAN4 to implement new NS per Option 4 described in Table 2.3-1 =&gt; introduce new NS into standard immediately with applicability (‘mandatory from’) dates in Editor’s Notes.</w:t>
            </w:r>
          </w:p>
        </w:tc>
      </w:tr>
      <w:tr w:rsidR="00742E7F" w:rsidRPr="008D1D97" w14:paraId="73F64104" w14:textId="77777777" w:rsidTr="0021683E">
        <w:trPr>
          <w:trHeight w:val="468"/>
        </w:trPr>
        <w:tc>
          <w:tcPr>
            <w:tcW w:w="1565" w:type="dxa"/>
          </w:tcPr>
          <w:p w14:paraId="1449556B" w14:textId="6C167563" w:rsidR="00742E7F" w:rsidRDefault="00742E7F" w:rsidP="00C26DCF">
            <w:pPr>
              <w:rPr>
                <w:rFonts w:asciiTheme="minorHAnsi" w:hAnsiTheme="minorHAnsi" w:cstheme="minorHAnsi"/>
                <w:color w:val="000000"/>
              </w:rPr>
            </w:pPr>
            <w:r w:rsidRPr="00C42999">
              <w:rPr>
                <w:rFonts w:asciiTheme="minorHAnsi" w:hAnsiTheme="minorHAnsi" w:cstheme="minorHAnsi"/>
                <w:color w:val="000000"/>
              </w:rPr>
              <w:lastRenderedPageBreak/>
              <w:t>R4-2014</w:t>
            </w:r>
            <w:r w:rsidR="004A60C2">
              <w:rPr>
                <w:rFonts w:asciiTheme="minorHAnsi" w:hAnsiTheme="minorHAnsi" w:cstheme="minorHAnsi"/>
                <w:color w:val="000000"/>
              </w:rPr>
              <w:t>925</w:t>
            </w:r>
          </w:p>
          <w:p w14:paraId="194E0A01" w14:textId="77777777" w:rsidR="00742E7F" w:rsidRPr="008D1D97" w:rsidRDefault="00742E7F" w:rsidP="00742E7F">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Other</w:t>
            </w:r>
          </w:p>
          <w:p w14:paraId="0E56CF64" w14:textId="294F05F2" w:rsidR="00742E7F" w:rsidRPr="00742E7F" w:rsidRDefault="00742E7F" w:rsidP="00742E7F">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pproval</w:t>
            </w:r>
          </w:p>
        </w:tc>
        <w:tc>
          <w:tcPr>
            <w:tcW w:w="1492" w:type="dxa"/>
          </w:tcPr>
          <w:p w14:paraId="335EF876" w14:textId="304EFA41" w:rsidR="00742E7F" w:rsidRPr="00C26DCF" w:rsidRDefault="00742E7F" w:rsidP="00805BE8">
            <w:pPr>
              <w:spacing w:before="120" w:after="120"/>
              <w:rPr>
                <w:rFonts w:asciiTheme="minorHAnsi" w:hAnsiTheme="minorHAnsi" w:cstheme="minorHAnsi"/>
              </w:rPr>
            </w:pPr>
            <w:r w:rsidRPr="00C26DCF">
              <w:rPr>
                <w:rFonts w:asciiTheme="minorHAnsi" w:hAnsiTheme="minorHAnsi" w:cstheme="minorHAnsi"/>
              </w:rPr>
              <w:t>NTT DOCOMO, INC.</w:t>
            </w:r>
          </w:p>
        </w:tc>
        <w:tc>
          <w:tcPr>
            <w:tcW w:w="6574" w:type="dxa"/>
          </w:tcPr>
          <w:p w14:paraId="18DCE72E" w14:textId="77777777" w:rsidR="00742E7F" w:rsidRPr="008D1D97" w:rsidRDefault="00742E7F" w:rsidP="00742E7F">
            <w:pPr>
              <w:spacing w:before="120" w:after="120"/>
              <w:rPr>
                <w:rFonts w:asciiTheme="minorHAnsi" w:hAnsiTheme="minorHAnsi" w:cstheme="minorHAnsi"/>
              </w:rPr>
            </w:pPr>
            <w:r w:rsidRPr="008D1D97">
              <w:rPr>
                <w:rFonts w:asciiTheme="minorHAnsi" w:hAnsiTheme="minorHAnsi" w:cstheme="minorHAnsi"/>
                <w:b/>
              </w:rPr>
              <w:t xml:space="preserve">Title: </w:t>
            </w:r>
            <w:r w:rsidRPr="00C26DCF">
              <w:rPr>
                <w:rFonts w:asciiTheme="minorHAnsi" w:hAnsiTheme="minorHAnsi" w:cstheme="minorHAnsi"/>
              </w:rPr>
              <w:t>Further consideration on EESS protection</w:t>
            </w:r>
          </w:p>
          <w:p w14:paraId="5D6E8522" w14:textId="3797ABCD" w:rsidR="00742E7F" w:rsidRPr="00742E7F" w:rsidRDefault="00742E7F" w:rsidP="00CF024E">
            <w:pPr>
              <w:spacing w:before="120" w:after="120"/>
              <w:rPr>
                <w:rFonts w:asciiTheme="minorHAnsi" w:hAnsiTheme="minorHAnsi" w:cstheme="minorHAnsi"/>
                <w:bCs/>
              </w:rPr>
            </w:pPr>
            <w:r>
              <w:rPr>
                <w:rFonts w:asciiTheme="minorHAnsi" w:hAnsiTheme="minorHAnsi" w:cstheme="minorHAnsi"/>
                <w:b/>
              </w:rPr>
              <w:t xml:space="preserve">Note: </w:t>
            </w:r>
            <w:r>
              <w:rPr>
                <w:rFonts w:asciiTheme="minorHAnsi" w:hAnsiTheme="minorHAnsi" w:cstheme="minorHAnsi"/>
                <w:bCs/>
              </w:rPr>
              <w:t>Document not available</w:t>
            </w:r>
          </w:p>
        </w:tc>
      </w:tr>
      <w:tr w:rsidR="00CF024E" w:rsidRPr="008D1D97" w14:paraId="37C8E301" w14:textId="77777777" w:rsidTr="0021683E">
        <w:trPr>
          <w:trHeight w:val="468"/>
        </w:trPr>
        <w:tc>
          <w:tcPr>
            <w:tcW w:w="1565" w:type="dxa"/>
          </w:tcPr>
          <w:p w14:paraId="29A1DCFB" w14:textId="77777777" w:rsidR="00C26DCF" w:rsidRPr="00C26DCF" w:rsidRDefault="00C26DCF" w:rsidP="00C26DCF">
            <w:pPr>
              <w:rPr>
                <w:rFonts w:asciiTheme="minorHAnsi" w:hAnsiTheme="minorHAnsi" w:cstheme="minorHAnsi"/>
                <w:b/>
                <w:bCs/>
                <w:color w:val="0000FF"/>
                <w:u w:val="single"/>
              </w:rPr>
            </w:pPr>
            <w:hyperlink r:id="rId10" w:history="1">
              <w:r w:rsidRPr="00C26DCF">
                <w:rPr>
                  <w:rStyle w:val="Hyperlink"/>
                  <w:rFonts w:asciiTheme="minorHAnsi" w:hAnsiTheme="minorHAnsi" w:cstheme="minorHAnsi"/>
                  <w:b/>
                  <w:bCs/>
                </w:rPr>
                <w:t>R4-2014926</w:t>
              </w:r>
            </w:hyperlink>
          </w:p>
          <w:p w14:paraId="141068F0" w14:textId="24975C85" w:rsidR="00CF024E" w:rsidRPr="008D1D97" w:rsidRDefault="00CF024E" w:rsidP="00CF024E">
            <w:pPr>
              <w:spacing w:before="120" w:after="120"/>
              <w:rPr>
                <w:rFonts w:asciiTheme="minorHAnsi" w:hAnsiTheme="minorHAnsi" w:cstheme="minorHAnsi"/>
              </w:rPr>
            </w:pPr>
            <w:r w:rsidRPr="008D1D97">
              <w:rPr>
                <w:rFonts w:asciiTheme="minorHAnsi" w:hAnsiTheme="minorHAnsi" w:cstheme="minorHAnsi"/>
              </w:rPr>
              <w:t xml:space="preserve">Type: </w:t>
            </w:r>
            <w:r w:rsidR="00C26DCF">
              <w:rPr>
                <w:rFonts w:asciiTheme="minorHAnsi" w:hAnsiTheme="minorHAnsi" w:cstheme="minorHAnsi"/>
              </w:rPr>
              <w:t>Other</w:t>
            </w:r>
          </w:p>
          <w:p w14:paraId="549682FF" w14:textId="44A452EF" w:rsidR="00CF024E" w:rsidRPr="008D1D97" w:rsidRDefault="00CF024E" w:rsidP="00CF024E">
            <w:pPr>
              <w:spacing w:before="120" w:after="120"/>
              <w:rPr>
                <w:rFonts w:asciiTheme="minorHAnsi" w:hAnsiTheme="minorHAnsi" w:cstheme="minorHAnsi"/>
              </w:rPr>
            </w:pPr>
            <w:r w:rsidRPr="008D1D97">
              <w:rPr>
                <w:rFonts w:asciiTheme="minorHAnsi" w:hAnsiTheme="minorHAnsi" w:cstheme="minorHAnsi"/>
              </w:rPr>
              <w:t>For: A</w:t>
            </w:r>
            <w:r w:rsidR="00C26DCF">
              <w:rPr>
                <w:rFonts w:asciiTheme="minorHAnsi" w:hAnsiTheme="minorHAnsi" w:cstheme="minorHAnsi"/>
              </w:rPr>
              <w:t>pproval</w:t>
            </w:r>
          </w:p>
          <w:p w14:paraId="313D7200" w14:textId="5DC521A6" w:rsidR="00CF024E" w:rsidRPr="008D1D97" w:rsidRDefault="00CF024E" w:rsidP="00CF024E">
            <w:pPr>
              <w:rPr>
                <w:rFonts w:asciiTheme="minorHAnsi" w:hAnsiTheme="minorHAnsi" w:cstheme="minorHAnsi"/>
                <w:b/>
                <w:bCs/>
                <w:color w:val="0000FF"/>
                <w:sz w:val="20"/>
                <w:szCs w:val="20"/>
                <w:u w:val="single"/>
              </w:rPr>
            </w:pPr>
          </w:p>
        </w:tc>
        <w:tc>
          <w:tcPr>
            <w:tcW w:w="1492" w:type="dxa"/>
          </w:tcPr>
          <w:p w14:paraId="1D4B353B" w14:textId="3B986E39" w:rsidR="00CF024E" w:rsidRPr="008D1D97" w:rsidRDefault="00C26DCF" w:rsidP="00805BE8">
            <w:pPr>
              <w:spacing w:before="120" w:after="120"/>
              <w:rPr>
                <w:rFonts w:asciiTheme="minorHAnsi" w:hAnsiTheme="minorHAnsi" w:cstheme="minorHAnsi"/>
              </w:rPr>
            </w:pPr>
            <w:r w:rsidRPr="00C26DCF">
              <w:rPr>
                <w:rFonts w:asciiTheme="minorHAnsi" w:hAnsiTheme="minorHAnsi" w:cstheme="minorHAnsi"/>
              </w:rPr>
              <w:t>NTT DOCOMO, INC.</w:t>
            </w:r>
          </w:p>
        </w:tc>
        <w:tc>
          <w:tcPr>
            <w:tcW w:w="6574" w:type="dxa"/>
          </w:tcPr>
          <w:p w14:paraId="650EE2D7" w14:textId="22BF694A" w:rsidR="00CF024E" w:rsidRPr="008D1D97" w:rsidRDefault="00CF024E" w:rsidP="00CF024E">
            <w:pPr>
              <w:spacing w:before="120" w:after="120"/>
              <w:rPr>
                <w:rFonts w:asciiTheme="minorHAnsi" w:hAnsiTheme="minorHAnsi" w:cstheme="minorHAnsi"/>
              </w:rPr>
            </w:pPr>
            <w:r w:rsidRPr="008D1D97">
              <w:rPr>
                <w:rFonts w:asciiTheme="minorHAnsi" w:hAnsiTheme="minorHAnsi" w:cstheme="minorHAnsi"/>
                <w:b/>
              </w:rPr>
              <w:t xml:space="preserve">Title: </w:t>
            </w:r>
            <w:r w:rsidR="00C26DCF" w:rsidRPr="00C26DCF">
              <w:rPr>
                <w:rFonts w:asciiTheme="minorHAnsi" w:hAnsiTheme="minorHAnsi" w:cstheme="minorHAnsi"/>
              </w:rPr>
              <w:t>Further consideration on EESS protection</w:t>
            </w:r>
          </w:p>
          <w:p w14:paraId="45F3CB2D" w14:textId="6F4A0AE9" w:rsidR="00C26DCF" w:rsidRPr="00C26DCF" w:rsidRDefault="00C26DCF" w:rsidP="00C26DCF">
            <w:pPr>
              <w:spacing w:before="120" w:after="120"/>
              <w:rPr>
                <w:rFonts w:asciiTheme="minorHAnsi" w:hAnsiTheme="minorHAnsi" w:cstheme="minorHAnsi"/>
              </w:rPr>
            </w:pPr>
            <w:r w:rsidRPr="00C26DCF">
              <w:rPr>
                <w:rFonts w:asciiTheme="minorHAnsi" w:hAnsiTheme="minorHAnsi" w:cstheme="minorHAnsi"/>
                <w:b/>
                <w:bCs/>
              </w:rPr>
              <w:t>Observation 1</w:t>
            </w:r>
            <w:r w:rsidRPr="00C26DCF">
              <w:rPr>
                <w:rFonts w:asciiTheme="minorHAnsi" w:hAnsiTheme="minorHAnsi" w:cstheme="minorHAnsi"/>
              </w:rPr>
              <w:t>: NS_203 for NS_205 should be introduced in RAN4#97 since it will apply after January 2021 according to WRC-19 decision.</w:t>
            </w:r>
          </w:p>
          <w:p w14:paraId="3780346C" w14:textId="06918BCD" w:rsidR="00C26DCF" w:rsidRPr="00C26DCF" w:rsidRDefault="00C26DCF" w:rsidP="00C26DCF">
            <w:pPr>
              <w:spacing w:before="120" w:after="120"/>
              <w:rPr>
                <w:rFonts w:asciiTheme="minorHAnsi" w:hAnsiTheme="minorHAnsi" w:cstheme="minorHAnsi"/>
              </w:rPr>
            </w:pPr>
            <w:r w:rsidRPr="00C26DCF">
              <w:rPr>
                <w:rFonts w:asciiTheme="minorHAnsi" w:hAnsiTheme="minorHAnsi" w:cstheme="minorHAnsi"/>
                <w:b/>
                <w:bCs/>
              </w:rPr>
              <w:t>Observation 2</w:t>
            </w:r>
            <w:r w:rsidRPr="00C26DCF">
              <w:rPr>
                <w:rFonts w:asciiTheme="minorHAnsi" w:hAnsiTheme="minorHAnsi" w:cstheme="minorHAnsi"/>
              </w:rPr>
              <w:t>: It was agreed that explicit indication of supportiveness of newly introduced NS using modified MPR behavior is applied to solve the connectivity issue when new NS(s) are introduced to existing band(s).</w:t>
            </w:r>
          </w:p>
          <w:p w14:paraId="45E872A6" w14:textId="18ACF464" w:rsidR="00C26DCF" w:rsidRPr="00C26DCF" w:rsidRDefault="00C26DCF" w:rsidP="00C26DCF">
            <w:pPr>
              <w:spacing w:before="120" w:after="120"/>
              <w:rPr>
                <w:rFonts w:asciiTheme="minorHAnsi" w:hAnsiTheme="minorHAnsi" w:cstheme="minorHAnsi"/>
              </w:rPr>
            </w:pPr>
            <w:r w:rsidRPr="00C26DCF">
              <w:rPr>
                <w:rFonts w:asciiTheme="minorHAnsi" w:hAnsiTheme="minorHAnsi" w:cstheme="minorHAnsi"/>
                <w:b/>
                <w:bCs/>
              </w:rPr>
              <w:t>Observation 3</w:t>
            </w:r>
            <w:r w:rsidRPr="00C26DCF">
              <w:rPr>
                <w:rFonts w:asciiTheme="minorHAnsi" w:hAnsiTheme="minorHAnsi" w:cstheme="minorHAnsi"/>
              </w:rPr>
              <w:t>: For EESS protection applied before changeover date, it would be better to use the same framework with EESS protection applied after changeover date if the framework can be fixed in RAN4#97.</w:t>
            </w:r>
          </w:p>
          <w:p w14:paraId="01832798" w14:textId="77777777" w:rsidR="00C26DCF" w:rsidRPr="00C26DCF" w:rsidRDefault="00C26DCF" w:rsidP="00C26DCF">
            <w:pPr>
              <w:spacing w:before="120" w:after="120"/>
              <w:rPr>
                <w:rFonts w:asciiTheme="minorHAnsi" w:hAnsiTheme="minorHAnsi" w:cstheme="minorHAnsi"/>
              </w:rPr>
            </w:pPr>
            <w:r w:rsidRPr="00C26DCF">
              <w:rPr>
                <w:rFonts w:asciiTheme="minorHAnsi" w:hAnsiTheme="minorHAnsi" w:cstheme="minorHAnsi"/>
                <w:b/>
                <w:bCs/>
              </w:rPr>
              <w:t>Observation 4</w:t>
            </w:r>
            <w:r w:rsidRPr="00C26DCF">
              <w:rPr>
                <w:rFonts w:asciiTheme="minorHAnsi" w:hAnsiTheme="minorHAnsi" w:cstheme="minorHAnsi"/>
              </w:rPr>
              <w:t>: Even if US regulatory does not have EESS protection at this time, US operator can avoid A-MPR since they can decide not to signal the new NS.</w:t>
            </w:r>
          </w:p>
          <w:p w14:paraId="1F92AB2B" w14:textId="77777777" w:rsidR="00C26DCF" w:rsidRPr="00C26DCF" w:rsidRDefault="00C26DCF" w:rsidP="00C26DCF">
            <w:pPr>
              <w:spacing w:before="120" w:after="120"/>
              <w:rPr>
                <w:rFonts w:asciiTheme="minorHAnsi" w:hAnsiTheme="minorHAnsi" w:cstheme="minorHAnsi"/>
              </w:rPr>
            </w:pPr>
          </w:p>
          <w:p w14:paraId="58BD45E5" w14:textId="77777777" w:rsidR="00C26DCF" w:rsidRPr="00C26DCF" w:rsidRDefault="00C26DCF" w:rsidP="00C26DCF">
            <w:pPr>
              <w:spacing w:before="120" w:after="120"/>
              <w:rPr>
                <w:rFonts w:asciiTheme="minorHAnsi" w:hAnsiTheme="minorHAnsi" w:cstheme="minorHAnsi"/>
              </w:rPr>
            </w:pPr>
            <w:r w:rsidRPr="00C26DCF">
              <w:rPr>
                <w:rFonts w:asciiTheme="minorHAnsi" w:hAnsiTheme="minorHAnsi" w:cstheme="minorHAnsi"/>
                <w:b/>
                <w:bCs/>
              </w:rPr>
              <w:lastRenderedPageBreak/>
              <w:t>Proposal 1</w:t>
            </w:r>
            <w:r w:rsidRPr="00C26DCF">
              <w:rPr>
                <w:rFonts w:asciiTheme="minorHAnsi" w:hAnsiTheme="minorHAnsi" w:cstheme="minorHAnsi"/>
              </w:rPr>
              <w:t>: NS_203 and NS_205 shall be introduced in RAN4#97 by agreeing CR[x].</w:t>
            </w:r>
          </w:p>
          <w:p w14:paraId="61AFA2FD" w14:textId="3E286DA8" w:rsidR="00C26DCF" w:rsidRPr="00C26DCF" w:rsidRDefault="00C26DCF" w:rsidP="00C26DCF">
            <w:pPr>
              <w:spacing w:before="120" w:after="120"/>
              <w:rPr>
                <w:rFonts w:asciiTheme="minorHAnsi" w:hAnsiTheme="minorHAnsi" w:cstheme="minorHAnsi"/>
              </w:rPr>
            </w:pPr>
            <w:r w:rsidRPr="00C26DCF">
              <w:rPr>
                <w:rFonts w:asciiTheme="minorHAnsi" w:hAnsiTheme="minorHAnsi" w:cstheme="minorHAnsi"/>
                <w:b/>
                <w:bCs/>
              </w:rPr>
              <w:t>NOTE</w:t>
            </w:r>
            <w:r w:rsidRPr="00C26DCF">
              <w:rPr>
                <w:rFonts w:asciiTheme="minorHAnsi" w:hAnsiTheme="minorHAnsi" w:cstheme="minorHAnsi"/>
              </w:rPr>
              <w:t>: the CR uses NS_204 instead of NS_205 since our CR focus on the EESS protection applied before changeover date (NS_204 is originally used for EESS protection applied after changeover date in the approved WF [2], but is not included in CR [8]).</w:t>
            </w:r>
          </w:p>
          <w:p w14:paraId="2A0CAB3D" w14:textId="77777777" w:rsidR="00C26DCF" w:rsidRPr="00C26DCF" w:rsidRDefault="00C26DCF" w:rsidP="00C26DCF">
            <w:pPr>
              <w:spacing w:before="120" w:after="120"/>
              <w:rPr>
                <w:rFonts w:asciiTheme="minorHAnsi" w:hAnsiTheme="minorHAnsi" w:cstheme="minorHAnsi"/>
              </w:rPr>
            </w:pPr>
            <w:r w:rsidRPr="00C26DCF">
              <w:rPr>
                <w:rFonts w:asciiTheme="minorHAnsi" w:hAnsiTheme="minorHAnsi" w:cstheme="minorHAnsi"/>
                <w:b/>
                <w:bCs/>
              </w:rPr>
              <w:t>Proposal 2</w:t>
            </w:r>
            <w:r w:rsidRPr="00C26DCF">
              <w:rPr>
                <w:rFonts w:asciiTheme="minorHAnsi" w:hAnsiTheme="minorHAnsi" w:cstheme="minorHAnsi"/>
              </w:rPr>
              <w:t>: For NS_203 and NS_205, use the same framework with EESS protection applied after changeover date if the framework can be approved in RAN4#97. If not, introduce NS_203 and NS_205 with NOTE describing effective date.</w:t>
            </w:r>
          </w:p>
          <w:p w14:paraId="43120925" w14:textId="77777777" w:rsidR="00C26DCF" w:rsidRPr="00C26DCF" w:rsidRDefault="00C26DCF" w:rsidP="00C26DCF">
            <w:pPr>
              <w:spacing w:before="120" w:after="120"/>
              <w:rPr>
                <w:rFonts w:asciiTheme="minorHAnsi" w:hAnsiTheme="minorHAnsi" w:cstheme="minorHAnsi"/>
              </w:rPr>
            </w:pPr>
          </w:p>
          <w:p w14:paraId="5A92B4D9" w14:textId="30038AE4" w:rsidR="00C26DCF" w:rsidRPr="00C26DCF" w:rsidRDefault="00C26DCF" w:rsidP="00C26DCF">
            <w:pPr>
              <w:spacing w:before="120" w:after="120"/>
              <w:rPr>
                <w:rFonts w:asciiTheme="minorHAnsi" w:hAnsiTheme="minorHAnsi" w:cstheme="minorHAnsi"/>
              </w:rPr>
            </w:pPr>
            <w:r w:rsidRPr="00C26DCF">
              <w:rPr>
                <w:rFonts w:asciiTheme="minorHAnsi" w:hAnsiTheme="minorHAnsi" w:cstheme="minorHAnsi"/>
                <w:b/>
                <w:bCs/>
              </w:rPr>
              <w:t>Proposal 3</w:t>
            </w:r>
            <w:r w:rsidRPr="00C26DCF">
              <w:rPr>
                <w:rFonts w:asciiTheme="minorHAnsi" w:hAnsiTheme="minorHAnsi" w:cstheme="minorHAnsi"/>
              </w:rPr>
              <w:t>: Before agreeing option 2, an appropriate period to make chipset, UE, NW, and TE compatible with new NS(s) should be investigated.</w:t>
            </w:r>
          </w:p>
          <w:p w14:paraId="6945D9FE" w14:textId="4930C6DE" w:rsidR="00CF024E" w:rsidRPr="008D1D97" w:rsidRDefault="00C26DCF" w:rsidP="00C26DCF">
            <w:pPr>
              <w:spacing w:before="120" w:after="120"/>
              <w:rPr>
                <w:rFonts w:asciiTheme="minorHAnsi" w:hAnsiTheme="minorHAnsi" w:cstheme="minorHAnsi"/>
              </w:rPr>
            </w:pPr>
            <w:r w:rsidRPr="00C26DCF">
              <w:rPr>
                <w:rFonts w:asciiTheme="minorHAnsi" w:hAnsiTheme="minorHAnsi" w:cstheme="minorHAnsi"/>
                <w:b/>
                <w:bCs/>
              </w:rPr>
              <w:t>Proposal 4</w:t>
            </w:r>
            <w:r w:rsidRPr="00C26DCF">
              <w:rPr>
                <w:rFonts w:asciiTheme="minorHAnsi" w:hAnsiTheme="minorHAnsi" w:cstheme="minorHAnsi"/>
              </w:rPr>
              <w:t>: Take option 3: Introduce all foreseen NS into all releases of standard now, but use ‘applicable from &lt;calendar date&gt;’ to only enforce when time comes</w:t>
            </w:r>
          </w:p>
        </w:tc>
      </w:tr>
      <w:tr w:rsidR="00C26DCF" w:rsidRPr="008D1D97" w14:paraId="06366775" w14:textId="77777777" w:rsidTr="0021683E">
        <w:trPr>
          <w:trHeight w:val="468"/>
        </w:trPr>
        <w:tc>
          <w:tcPr>
            <w:tcW w:w="1565" w:type="dxa"/>
          </w:tcPr>
          <w:p w14:paraId="02CF1CD7" w14:textId="77777777" w:rsidR="00C26DCF" w:rsidRPr="00C26DCF" w:rsidRDefault="00C26DCF" w:rsidP="00C26DCF">
            <w:pPr>
              <w:rPr>
                <w:rFonts w:asciiTheme="minorHAnsi" w:hAnsiTheme="minorHAnsi" w:cstheme="minorHAnsi"/>
                <w:b/>
                <w:bCs/>
                <w:color w:val="0000FF"/>
                <w:u w:val="single"/>
              </w:rPr>
            </w:pPr>
            <w:hyperlink r:id="rId11" w:history="1">
              <w:r w:rsidRPr="00C26DCF">
                <w:rPr>
                  <w:rStyle w:val="Hyperlink"/>
                  <w:rFonts w:asciiTheme="minorHAnsi" w:hAnsiTheme="minorHAnsi" w:cstheme="minorHAnsi"/>
                  <w:b/>
                  <w:bCs/>
                </w:rPr>
                <w:t>R4-2015211</w:t>
              </w:r>
            </w:hyperlink>
          </w:p>
          <w:p w14:paraId="6668E5ED" w14:textId="7C99B6FC" w:rsidR="00C26DCF" w:rsidRPr="008D1D97" w:rsidRDefault="00C26DCF" w:rsidP="00090C13">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Other</w:t>
            </w:r>
          </w:p>
          <w:p w14:paraId="6149A065" w14:textId="77777777" w:rsidR="00C26DCF" w:rsidRPr="008D1D97" w:rsidRDefault="00C26DCF" w:rsidP="00090C13">
            <w:pPr>
              <w:spacing w:before="120" w:after="120"/>
              <w:rPr>
                <w:rFonts w:asciiTheme="minorHAnsi" w:hAnsiTheme="minorHAnsi" w:cstheme="minorHAnsi"/>
              </w:rPr>
            </w:pPr>
            <w:r w:rsidRPr="008D1D97">
              <w:rPr>
                <w:rFonts w:asciiTheme="minorHAnsi" w:hAnsiTheme="minorHAnsi" w:cstheme="minorHAnsi"/>
              </w:rPr>
              <w:t>For: Approval</w:t>
            </w:r>
          </w:p>
          <w:p w14:paraId="012FFA20" w14:textId="356A7A59" w:rsidR="00C26DCF" w:rsidRPr="008D1D97" w:rsidRDefault="00C26DCF" w:rsidP="00090C13">
            <w:pPr>
              <w:rPr>
                <w:rFonts w:ascii="Arial" w:hAnsi="Arial" w:cs="Arial"/>
                <w:color w:val="000000"/>
                <w:sz w:val="16"/>
                <w:szCs w:val="16"/>
              </w:rPr>
            </w:pPr>
          </w:p>
        </w:tc>
        <w:tc>
          <w:tcPr>
            <w:tcW w:w="1492" w:type="dxa"/>
          </w:tcPr>
          <w:p w14:paraId="289B5F0A" w14:textId="63CD295A" w:rsidR="00C26DCF" w:rsidRPr="008D1D97" w:rsidRDefault="00C26DCF" w:rsidP="00090C13">
            <w:pPr>
              <w:spacing w:before="120" w:after="120"/>
              <w:rPr>
                <w:rFonts w:asciiTheme="minorHAnsi" w:hAnsiTheme="minorHAnsi" w:cstheme="minorHAnsi"/>
              </w:rPr>
            </w:pPr>
            <w:r w:rsidRPr="00C26DCF">
              <w:rPr>
                <w:rFonts w:asciiTheme="minorHAnsi" w:hAnsiTheme="minorHAnsi" w:cstheme="minorHAnsi"/>
              </w:rPr>
              <w:t>Nokia, Nokia Shanghai Bell</w:t>
            </w:r>
          </w:p>
        </w:tc>
        <w:tc>
          <w:tcPr>
            <w:tcW w:w="6574" w:type="dxa"/>
          </w:tcPr>
          <w:p w14:paraId="52AACA7B" w14:textId="77777777" w:rsidR="00C26DCF" w:rsidRDefault="00C26DCF" w:rsidP="00090C13">
            <w:pPr>
              <w:spacing w:before="120" w:after="120"/>
              <w:rPr>
                <w:rFonts w:asciiTheme="minorHAnsi" w:hAnsiTheme="minorHAnsi" w:cstheme="minorHAnsi"/>
              </w:rPr>
            </w:pPr>
            <w:r w:rsidRPr="008D1D97">
              <w:rPr>
                <w:rFonts w:asciiTheme="minorHAnsi" w:hAnsiTheme="minorHAnsi" w:cstheme="minorHAnsi"/>
                <w:b/>
              </w:rPr>
              <w:t xml:space="preserve">Title: </w:t>
            </w:r>
            <w:r w:rsidRPr="00C26DCF">
              <w:rPr>
                <w:rFonts w:asciiTheme="minorHAnsi" w:hAnsiTheme="minorHAnsi" w:cstheme="minorHAnsi"/>
              </w:rPr>
              <w:t>Remaining issues on WRC-19</w:t>
            </w:r>
          </w:p>
          <w:p w14:paraId="39D8D3BB" w14:textId="77777777" w:rsidR="00C26DCF" w:rsidRPr="00C26DCF" w:rsidRDefault="00C26DCF" w:rsidP="00C26DCF">
            <w:pPr>
              <w:spacing w:before="120" w:after="120"/>
              <w:rPr>
                <w:rFonts w:asciiTheme="minorHAnsi" w:hAnsiTheme="minorHAnsi" w:cstheme="minorHAnsi"/>
              </w:rPr>
            </w:pPr>
            <w:r w:rsidRPr="00C26DCF">
              <w:rPr>
                <w:rFonts w:asciiTheme="minorHAnsi" w:hAnsiTheme="minorHAnsi" w:cstheme="minorHAnsi"/>
              </w:rPr>
              <w:t>Proposal 1: Make NS_201/CA_NS_201 not applicable in the following ways.</w:t>
            </w:r>
          </w:p>
          <w:p w14:paraId="4E3F83ED" w14:textId="77777777" w:rsidR="00C26DCF" w:rsidRPr="00C26DCF" w:rsidRDefault="00C26DCF" w:rsidP="0021683E">
            <w:pPr>
              <w:spacing w:before="120" w:after="120"/>
              <w:ind w:left="284"/>
              <w:rPr>
                <w:rFonts w:asciiTheme="minorHAnsi" w:hAnsiTheme="minorHAnsi" w:cstheme="minorHAnsi"/>
              </w:rPr>
            </w:pPr>
            <w:r w:rsidRPr="00C26DCF">
              <w:rPr>
                <w:rFonts w:asciiTheme="minorHAnsi" w:hAnsiTheme="minorHAnsi" w:cstheme="minorHAnsi"/>
              </w:rPr>
              <w:t>-</w:t>
            </w:r>
            <w:r w:rsidRPr="00C26DCF">
              <w:rPr>
                <w:rFonts w:asciiTheme="minorHAnsi" w:hAnsiTheme="minorHAnsi" w:cstheme="minorHAnsi"/>
              </w:rPr>
              <w:tab/>
              <w:t>Add a NOTE such that “the NS(s) is not applicable in the present release of specifications” to NS mapping tables.</w:t>
            </w:r>
          </w:p>
          <w:p w14:paraId="75B4F083" w14:textId="77777777" w:rsidR="00C26DCF" w:rsidRPr="00C26DCF" w:rsidRDefault="00C26DCF" w:rsidP="0021683E">
            <w:pPr>
              <w:spacing w:before="120" w:after="120"/>
              <w:ind w:left="284"/>
              <w:rPr>
                <w:rFonts w:asciiTheme="minorHAnsi" w:hAnsiTheme="minorHAnsi" w:cstheme="minorHAnsi"/>
              </w:rPr>
            </w:pPr>
            <w:r w:rsidRPr="00C26DCF">
              <w:rPr>
                <w:rFonts w:asciiTheme="minorHAnsi" w:hAnsiTheme="minorHAnsi" w:cstheme="minorHAnsi"/>
              </w:rPr>
              <w:t>-</w:t>
            </w:r>
            <w:r w:rsidRPr="00C26DCF">
              <w:rPr>
                <w:rFonts w:asciiTheme="minorHAnsi" w:hAnsiTheme="minorHAnsi" w:cstheme="minorHAnsi"/>
              </w:rPr>
              <w:tab/>
              <w:t xml:space="preserve">Replace the relevant subclauses on the NS(s) with “void”. </w:t>
            </w:r>
          </w:p>
          <w:p w14:paraId="397BD47E" w14:textId="77777777" w:rsidR="00C26DCF" w:rsidRPr="00C26DCF" w:rsidRDefault="00C26DCF" w:rsidP="00C26DCF">
            <w:pPr>
              <w:spacing w:before="120" w:after="120"/>
              <w:rPr>
                <w:rFonts w:asciiTheme="minorHAnsi" w:hAnsiTheme="minorHAnsi" w:cstheme="minorHAnsi"/>
              </w:rPr>
            </w:pPr>
            <w:r w:rsidRPr="0021683E">
              <w:rPr>
                <w:rFonts w:asciiTheme="minorHAnsi" w:hAnsiTheme="minorHAnsi" w:cstheme="minorHAnsi"/>
                <w:b/>
                <w:bCs/>
              </w:rPr>
              <w:t>Proposal 2</w:t>
            </w:r>
            <w:r w:rsidRPr="00C26DCF">
              <w:rPr>
                <w:rFonts w:asciiTheme="minorHAnsi" w:hAnsiTheme="minorHAnsi" w:cstheme="minorHAnsi"/>
              </w:rPr>
              <w:t>: Introduce NS_203/CA_NS_203 with a bit for modifiedMPR for the NS(s) as mandatory</w:t>
            </w:r>
          </w:p>
          <w:p w14:paraId="5E93A5D6" w14:textId="77777777" w:rsidR="00C26DCF" w:rsidRPr="00C26DCF" w:rsidRDefault="00C26DCF" w:rsidP="00C26DCF">
            <w:pPr>
              <w:spacing w:before="120" w:after="120"/>
              <w:rPr>
                <w:rFonts w:asciiTheme="minorHAnsi" w:hAnsiTheme="minorHAnsi" w:cstheme="minorHAnsi"/>
              </w:rPr>
            </w:pPr>
            <w:r w:rsidRPr="0021683E">
              <w:rPr>
                <w:rFonts w:asciiTheme="minorHAnsi" w:hAnsiTheme="minorHAnsi" w:cstheme="minorHAnsi"/>
                <w:b/>
                <w:bCs/>
              </w:rPr>
              <w:t>Observation</w:t>
            </w:r>
            <w:r w:rsidRPr="00C26DCF">
              <w:rPr>
                <w:rFonts w:asciiTheme="minorHAnsi" w:hAnsiTheme="minorHAnsi" w:cstheme="minorHAnsi"/>
              </w:rPr>
              <w:t>: Since it is challenging for 3GPP to uniquely define “UE brought into use” as a single 3GPP phrase applicable all over the world, regardless of whatever options RAN4 takes, ambiguity still remains.</w:t>
            </w:r>
          </w:p>
          <w:p w14:paraId="614DE832" w14:textId="77777777" w:rsidR="00C26DCF" w:rsidRPr="00C26DCF" w:rsidRDefault="00C26DCF" w:rsidP="00C26DCF">
            <w:pPr>
              <w:spacing w:before="120" w:after="120"/>
              <w:rPr>
                <w:rFonts w:asciiTheme="minorHAnsi" w:hAnsiTheme="minorHAnsi" w:cstheme="minorHAnsi"/>
              </w:rPr>
            </w:pPr>
            <w:r w:rsidRPr="0021683E">
              <w:rPr>
                <w:rFonts w:asciiTheme="minorHAnsi" w:hAnsiTheme="minorHAnsi" w:cstheme="minorHAnsi"/>
                <w:b/>
                <w:bCs/>
              </w:rPr>
              <w:t>Proposal 3</w:t>
            </w:r>
            <w:r w:rsidRPr="00C26DCF">
              <w:rPr>
                <w:rFonts w:asciiTheme="minorHAnsi" w:hAnsiTheme="minorHAnsi" w:cstheme="minorHAnsi"/>
              </w:rPr>
              <w:t xml:space="preserve">: Consider a following possible compromised alternative as one of the options </w:t>
            </w:r>
          </w:p>
          <w:p w14:paraId="04D19DC2" w14:textId="77777777" w:rsidR="00C26DCF" w:rsidRPr="00C26DCF" w:rsidRDefault="00C26DCF" w:rsidP="0021683E">
            <w:pPr>
              <w:spacing w:before="120" w:after="120"/>
              <w:ind w:left="284"/>
              <w:rPr>
                <w:rFonts w:asciiTheme="minorHAnsi" w:hAnsiTheme="minorHAnsi" w:cstheme="minorHAnsi"/>
              </w:rPr>
            </w:pPr>
            <w:r w:rsidRPr="00C26DCF">
              <w:rPr>
                <w:rFonts w:asciiTheme="minorHAnsi" w:hAnsiTheme="minorHAnsi" w:cstheme="minorHAnsi"/>
              </w:rPr>
              <w:t>-</w:t>
            </w:r>
            <w:r w:rsidRPr="00C26DCF">
              <w:rPr>
                <w:rFonts w:asciiTheme="minorHAnsi" w:hAnsiTheme="minorHAnsi" w:cstheme="minorHAnsi"/>
              </w:rPr>
              <w:tab/>
              <w:t>Capture the new NS(s), but make them not available by making A-MPR TBD</w:t>
            </w:r>
          </w:p>
          <w:p w14:paraId="789DDBE9" w14:textId="77777777" w:rsidR="00C26DCF" w:rsidRPr="00C26DCF" w:rsidRDefault="00C26DCF" w:rsidP="0021683E">
            <w:pPr>
              <w:spacing w:before="120" w:after="120"/>
              <w:ind w:left="284"/>
              <w:rPr>
                <w:rFonts w:asciiTheme="minorHAnsi" w:hAnsiTheme="minorHAnsi" w:cstheme="minorHAnsi"/>
              </w:rPr>
            </w:pPr>
            <w:r w:rsidRPr="00C26DCF">
              <w:rPr>
                <w:rFonts w:asciiTheme="minorHAnsi" w:hAnsiTheme="minorHAnsi" w:cstheme="minorHAnsi"/>
              </w:rPr>
              <w:t>-</w:t>
            </w:r>
            <w:r w:rsidRPr="00C26DCF">
              <w:rPr>
                <w:rFonts w:asciiTheme="minorHAnsi" w:hAnsiTheme="minorHAnsi" w:cstheme="minorHAnsi"/>
              </w:rPr>
              <w:tab/>
              <w:t>Capture an informative NOTE outside the relevant table to explain the situation</w:t>
            </w:r>
          </w:p>
          <w:p w14:paraId="0448959E" w14:textId="5B0A81F0" w:rsidR="00C26DCF" w:rsidRPr="008D1D97" w:rsidRDefault="00C26DCF" w:rsidP="0021683E">
            <w:pPr>
              <w:spacing w:before="120" w:after="120"/>
              <w:ind w:left="284"/>
              <w:rPr>
                <w:rFonts w:asciiTheme="minorHAnsi" w:hAnsiTheme="minorHAnsi" w:cstheme="minorHAnsi"/>
              </w:rPr>
            </w:pPr>
            <w:r w:rsidRPr="00C26DCF">
              <w:rPr>
                <w:rFonts w:asciiTheme="minorHAnsi" w:hAnsiTheme="minorHAnsi" w:cstheme="minorHAnsi"/>
              </w:rPr>
              <w:t>-</w:t>
            </w:r>
            <w:r w:rsidRPr="00C26DCF">
              <w:rPr>
                <w:rFonts w:asciiTheme="minorHAnsi" w:hAnsiTheme="minorHAnsi" w:cstheme="minorHAnsi"/>
              </w:rPr>
              <w:tab/>
              <w:t>Specific examples are captured in Annex</w:t>
            </w:r>
            <w:r w:rsidRPr="008D1D97">
              <w:rPr>
                <w:rFonts w:asciiTheme="minorHAnsi" w:hAnsiTheme="minorHAnsi" w:cstheme="minorHAnsi"/>
              </w:rPr>
              <w:tab/>
            </w:r>
          </w:p>
          <w:p w14:paraId="6B99CC10" w14:textId="234AA890" w:rsidR="00C26DCF" w:rsidRPr="008D1D97" w:rsidRDefault="00C26DCF" w:rsidP="00090C13">
            <w:pPr>
              <w:spacing w:before="120" w:after="120"/>
              <w:rPr>
                <w:rFonts w:asciiTheme="minorHAnsi" w:hAnsiTheme="minorHAnsi" w:cstheme="minorHAnsi"/>
                <w:b/>
              </w:rPr>
            </w:pPr>
          </w:p>
        </w:tc>
      </w:tr>
      <w:tr w:rsidR="00C26DCF" w:rsidRPr="008D1D97" w14:paraId="7A08D16B" w14:textId="77777777" w:rsidTr="0021683E">
        <w:trPr>
          <w:trHeight w:val="468"/>
        </w:trPr>
        <w:tc>
          <w:tcPr>
            <w:tcW w:w="1565" w:type="dxa"/>
          </w:tcPr>
          <w:p w14:paraId="5C032005" w14:textId="77777777" w:rsidR="0021683E" w:rsidRPr="0021683E" w:rsidRDefault="0021683E" w:rsidP="0021683E">
            <w:pPr>
              <w:rPr>
                <w:rFonts w:asciiTheme="minorHAnsi" w:hAnsiTheme="minorHAnsi" w:cstheme="minorHAnsi"/>
                <w:b/>
                <w:bCs/>
                <w:color w:val="0000FF"/>
                <w:u w:val="single"/>
              </w:rPr>
            </w:pPr>
            <w:hyperlink r:id="rId12" w:history="1">
              <w:r w:rsidRPr="0021683E">
                <w:rPr>
                  <w:rStyle w:val="Hyperlink"/>
                  <w:rFonts w:asciiTheme="minorHAnsi" w:hAnsiTheme="minorHAnsi" w:cstheme="minorHAnsi"/>
                  <w:b/>
                  <w:bCs/>
                </w:rPr>
                <w:t>R4-2015255</w:t>
              </w:r>
            </w:hyperlink>
          </w:p>
          <w:p w14:paraId="7F1014D0" w14:textId="32757DF6" w:rsidR="00C26DCF" w:rsidRPr="008D1D97" w:rsidRDefault="00C26DCF" w:rsidP="00090C13">
            <w:pPr>
              <w:spacing w:before="120" w:after="120"/>
              <w:rPr>
                <w:rFonts w:asciiTheme="minorHAnsi" w:hAnsiTheme="minorHAnsi" w:cstheme="minorHAnsi"/>
              </w:rPr>
            </w:pPr>
            <w:r w:rsidRPr="008D1D97">
              <w:rPr>
                <w:rFonts w:asciiTheme="minorHAnsi" w:hAnsiTheme="minorHAnsi" w:cstheme="minorHAnsi"/>
              </w:rPr>
              <w:t xml:space="preserve">Type: </w:t>
            </w:r>
            <w:r w:rsidR="0021683E">
              <w:rPr>
                <w:rFonts w:asciiTheme="minorHAnsi" w:hAnsiTheme="minorHAnsi" w:cstheme="minorHAnsi"/>
              </w:rPr>
              <w:t>Discussion</w:t>
            </w:r>
          </w:p>
          <w:p w14:paraId="26FB5DA2" w14:textId="4909A88E" w:rsidR="00C26DCF" w:rsidRPr="008D1D97" w:rsidRDefault="00C26DCF" w:rsidP="00090C13">
            <w:pPr>
              <w:spacing w:before="120" w:after="120"/>
              <w:rPr>
                <w:rFonts w:asciiTheme="minorHAnsi" w:hAnsiTheme="minorHAnsi" w:cstheme="minorHAnsi"/>
              </w:rPr>
            </w:pPr>
            <w:r w:rsidRPr="008D1D97">
              <w:rPr>
                <w:rFonts w:asciiTheme="minorHAnsi" w:hAnsiTheme="minorHAnsi" w:cstheme="minorHAnsi"/>
              </w:rPr>
              <w:lastRenderedPageBreak/>
              <w:t>For: A</w:t>
            </w:r>
            <w:r w:rsidR="0021683E">
              <w:rPr>
                <w:rFonts w:asciiTheme="minorHAnsi" w:hAnsiTheme="minorHAnsi" w:cstheme="minorHAnsi"/>
              </w:rPr>
              <w:t>pproval</w:t>
            </w:r>
          </w:p>
          <w:p w14:paraId="279AA32B" w14:textId="606E1710" w:rsidR="00C26DCF" w:rsidRPr="008D1D97" w:rsidRDefault="00C26DCF" w:rsidP="00090C13">
            <w:pPr>
              <w:spacing w:before="120" w:after="120"/>
              <w:rPr>
                <w:rFonts w:asciiTheme="minorHAnsi" w:hAnsiTheme="minorHAnsi" w:cstheme="minorHAnsi"/>
              </w:rPr>
            </w:pPr>
          </w:p>
        </w:tc>
        <w:tc>
          <w:tcPr>
            <w:tcW w:w="1492" w:type="dxa"/>
          </w:tcPr>
          <w:p w14:paraId="727274D2" w14:textId="2C717864" w:rsidR="00C26DCF" w:rsidRPr="008D1D97" w:rsidRDefault="0021683E" w:rsidP="00090C13">
            <w:pPr>
              <w:spacing w:before="120" w:after="120"/>
              <w:rPr>
                <w:rFonts w:asciiTheme="minorHAnsi" w:hAnsiTheme="minorHAnsi" w:cstheme="minorHAnsi"/>
              </w:rPr>
            </w:pPr>
            <w:r w:rsidRPr="0021683E">
              <w:rPr>
                <w:rFonts w:asciiTheme="minorHAnsi" w:hAnsiTheme="minorHAnsi" w:cstheme="minorHAnsi"/>
              </w:rPr>
              <w:lastRenderedPageBreak/>
              <w:t>Xiaomi</w:t>
            </w:r>
          </w:p>
        </w:tc>
        <w:tc>
          <w:tcPr>
            <w:tcW w:w="6574" w:type="dxa"/>
          </w:tcPr>
          <w:p w14:paraId="6B63F577" w14:textId="294AF7A1" w:rsidR="00C26DCF" w:rsidRPr="008D1D97" w:rsidRDefault="00C26DCF" w:rsidP="00090C13">
            <w:pPr>
              <w:spacing w:before="120" w:after="120"/>
              <w:rPr>
                <w:rFonts w:asciiTheme="minorHAnsi" w:hAnsiTheme="minorHAnsi" w:cstheme="minorHAnsi"/>
              </w:rPr>
            </w:pPr>
            <w:r w:rsidRPr="008D1D97">
              <w:rPr>
                <w:rFonts w:asciiTheme="minorHAnsi" w:hAnsiTheme="minorHAnsi" w:cstheme="minorHAnsi"/>
                <w:b/>
              </w:rPr>
              <w:t xml:space="preserve">Title: </w:t>
            </w:r>
            <w:r w:rsidR="0021683E" w:rsidRPr="0021683E">
              <w:rPr>
                <w:rFonts w:asciiTheme="minorHAnsi" w:hAnsiTheme="minorHAnsi" w:cstheme="minorHAnsi"/>
              </w:rPr>
              <w:t>on FR2 spurious emission NS handling</w:t>
            </w:r>
          </w:p>
          <w:p w14:paraId="6EF5C7F8" w14:textId="77777777" w:rsidR="0021683E" w:rsidRPr="0021683E" w:rsidRDefault="0021683E" w:rsidP="0021683E">
            <w:pPr>
              <w:spacing w:before="120" w:after="120"/>
              <w:rPr>
                <w:rFonts w:asciiTheme="minorHAnsi" w:hAnsiTheme="minorHAnsi" w:cstheme="minorHAnsi"/>
              </w:rPr>
            </w:pPr>
            <w:r w:rsidRPr="0021683E">
              <w:rPr>
                <w:rFonts w:asciiTheme="minorHAnsi" w:hAnsiTheme="minorHAnsi" w:cstheme="minorHAnsi"/>
                <w:b/>
                <w:bCs/>
              </w:rPr>
              <w:t>Observation 1</w:t>
            </w:r>
            <w:r w:rsidRPr="0021683E">
              <w:rPr>
                <w:rFonts w:asciiTheme="minorHAnsi" w:hAnsiTheme="minorHAnsi" w:cstheme="minorHAnsi"/>
              </w:rPr>
              <w:t xml:space="preserve">: More stringent requirement after the change-over date apply to UE/chipset who went on the market before </w:t>
            </w:r>
            <w:r w:rsidRPr="0021683E">
              <w:rPr>
                <w:rFonts w:asciiTheme="minorHAnsi" w:hAnsiTheme="minorHAnsi" w:cstheme="minorHAnsi"/>
              </w:rPr>
              <w:lastRenderedPageBreak/>
              <w:t>the change-over date is the main problem on introducing the EESS protection into specification.</w:t>
            </w:r>
          </w:p>
          <w:p w14:paraId="6605742C" w14:textId="77777777" w:rsidR="0021683E" w:rsidRPr="0021683E" w:rsidRDefault="0021683E" w:rsidP="0021683E">
            <w:pPr>
              <w:spacing w:before="120" w:after="120"/>
              <w:rPr>
                <w:rFonts w:asciiTheme="minorHAnsi" w:hAnsiTheme="minorHAnsi" w:cstheme="minorHAnsi"/>
              </w:rPr>
            </w:pPr>
            <w:r w:rsidRPr="0021683E">
              <w:rPr>
                <w:rFonts w:asciiTheme="minorHAnsi" w:hAnsiTheme="minorHAnsi" w:cstheme="minorHAnsi"/>
                <w:b/>
                <w:bCs/>
              </w:rPr>
              <w:t>Observation 2</w:t>
            </w:r>
            <w:r w:rsidRPr="0021683E">
              <w:rPr>
                <w:rFonts w:asciiTheme="minorHAnsi" w:hAnsiTheme="minorHAnsi" w:cstheme="minorHAnsi"/>
              </w:rPr>
              <w:t>: The requirements applicable after 2024/2027 are part of current requirements so UE need to have the capability with these requirements.</w:t>
            </w:r>
          </w:p>
          <w:p w14:paraId="7A469838" w14:textId="2ACF9BE8" w:rsidR="0021683E" w:rsidRPr="0021683E" w:rsidRDefault="0021683E" w:rsidP="0021683E">
            <w:pPr>
              <w:spacing w:before="120" w:after="120"/>
              <w:rPr>
                <w:rFonts w:asciiTheme="minorHAnsi" w:hAnsiTheme="minorHAnsi" w:cstheme="minorHAnsi"/>
              </w:rPr>
            </w:pPr>
            <w:r w:rsidRPr="0021683E">
              <w:rPr>
                <w:rFonts w:asciiTheme="minorHAnsi" w:hAnsiTheme="minorHAnsi" w:cstheme="minorHAnsi"/>
                <w:b/>
                <w:bCs/>
              </w:rPr>
              <w:t>Observation 3</w:t>
            </w:r>
            <w:r w:rsidRPr="0021683E">
              <w:rPr>
                <w:rFonts w:asciiTheme="minorHAnsi" w:hAnsiTheme="minorHAnsi" w:cstheme="minorHAnsi"/>
              </w:rPr>
              <w:t>: We have no clue weather a UE will be used after change-over date, so the capability should be added before the change</w:t>
            </w:r>
            <w:r w:rsidR="003E5B63">
              <w:rPr>
                <w:rFonts w:asciiTheme="minorHAnsi" w:hAnsiTheme="minorHAnsi" w:cstheme="minorHAnsi"/>
              </w:rPr>
              <w:t>-</w:t>
            </w:r>
            <w:r w:rsidRPr="0021683E">
              <w:rPr>
                <w:rFonts w:asciiTheme="minorHAnsi" w:hAnsiTheme="minorHAnsi" w:cstheme="minorHAnsi"/>
              </w:rPr>
              <w:t>over date</w:t>
            </w:r>
          </w:p>
          <w:p w14:paraId="2BF89214" w14:textId="014A8D31" w:rsidR="00C26DCF" w:rsidRPr="008D1D97" w:rsidRDefault="0021683E" w:rsidP="0021683E">
            <w:pPr>
              <w:spacing w:before="120" w:after="120"/>
              <w:rPr>
                <w:rFonts w:asciiTheme="minorHAnsi" w:hAnsiTheme="minorHAnsi" w:cstheme="minorHAnsi"/>
              </w:rPr>
            </w:pPr>
            <w:r w:rsidRPr="0021683E">
              <w:rPr>
                <w:rFonts w:asciiTheme="minorHAnsi" w:hAnsiTheme="minorHAnsi" w:cstheme="minorHAnsi"/>
                <w:b/>
                <w:bCs/>
              </w:rPr>
              <w:t>Proposal</w:t>
            </w:r>
            <w:r w:rsidRPr="0021683E">
              <w:rPr>
                <w:rFonts w:asciiTheme="minorHAnsi" w:hAnsiTheme="minorHAnsi" w:cstheme="minorHAnsi"/>
              </w:rPr>
              <w:t>: Choose option 2 above for introducing the all foreseen NS values.</w:t>
            </w:r>
          </w:p>
        </w:tc>
      </w:tr>
      <w:tr w:rsidR="0021683E" w:rsidRPr="008D1D97" w14:paraId="6933ED76" w14:textId="77777777" w:rsidTr="0021683E">
        <w:trPr>
          <w:trHeight w:val="468"/>
        </w:trPr>
        <w:tc>
          <w:tcPr>
            <w:tcW w:w="1565" w:type="dxa"/>
          </w:tcPr>
          <w:p w14:paraId="07471917" w14:textId="77777777" w:rsidR="0021683E" w:rsidRPr="0021683E" w:rsidRDefault="0021683E" w:rsidP="0021683E">
            <w:pPr>
              <w:rPr>
                <w:rFonts w:asciiTheme="minorHAnsi" w:hAnsiTheme="minorHAnsi" w:cstheme="minorHAnsi"/>
                <w:b/>
                <w:bCs/>
                <w:color w:val="0000FF"/>
                <w:u w:val="single"/>
              </w:rPr>
            </w:pPr>
            <w:hyperlink r:id="rId13" w:history="1">
              <w:r w:rsidRPr="0021683E">
                <w:rPr>
                  <w:rStyle w:val="Hyperlink"/>
                  <w:rFonts w:asciiTheme="minorHAnsi" w:hAnsiTheme="minorHAnsi" w:cstheme="minorHAnsi"/>
                  <w:b/>
                  <w:bCs/>
                </w:rPr>
                <w:t>R4-2015332</w:t>
              </w:r>
            </w:hyperlink>
          </w:p>
          <w:p w14:paraId="7A20CACB" w14:textId="5DBBF487" w:rsidR="0021683E" w:rsidRPr="008D1D97" w:rsidRDefault="0021683E" w:rsidP="00090C13">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Discussion</w:t>
            </w:r>
          </w:p>
          <w:p w14:paraId="5710D990" w14:textId="77777777" w:rsidR="0021683E" w:rsidRPr="008D1D97" w:rsidRDefault="0021683E" w:rsidP="00090C13">
            <w:pPr>
              <w:spacing w:before="120" w:after="120"/>
              <w:rPr>
                <w:rFonts w:asciiTheme="minorHAnsi" w:hAnsiTheme="minorHAnsi" w:cstheme="minorHAnsi"/>
              </w:rPr>
            </w:pPr>
            <w:r w:rsidRPr="008D1D97">
              <w:rPr>
                <w:rFonts w:asciiTheme="minorHAnsi" w:hAnsiTheme="minorHAnsi" w:cstheme="minorHAnsi"/>
              </w:rPr>
              <w:t>For: Approval</w:t>
            </w:r>
          </w:p>
          <w:p w14:paraId="5AE20BB3" w14:textId="37A421B9" w:rsidR="0021683E" w:rsidRPr="008D1D97" w:rsidRDefault="0021683E" w:rsidP="00090C13">
            <w:pPr>
              <w:rPr>
                <w:rFonts w:asciiTheme="minorHAnsi" w:hAnsiTheme="minorHAnsi" w:cstheme="minorHAnsi"/>
                <w:b/>
                <w:bCs/>
                <w:color w:val="0000FF"/>
                <w:sz w:val="20"/>
                <w:szCs w:val="20"/>
                <w:u w:val="single"/>
              </w:rPr>
            </w:pPr>
          </w:p>
        </w:tc>
        <w:tc>
          <w:tcPr>
            <w:tcW w:w="1492" w:type="dxa"/>
          </w:tcPr>
          <w:p w14:paraId="2CE7B336" w14:textId="38EBC72E" w:rsidR="0021683E" w:rsidRPr="008D1D97" w:rsidRDefault="00EF4575" w:rsidP="00090C13">
            <w:pPr>
              <w:spacing w:before="120" w:after="120"/>
              <w:rPr>
                <w:rFonts w:asciiTheme="minorHAnsi" w:hAnsiTheme="minorHAnsi" w:cstheme="minorHAnsi"/>
              </w:rPr>
            </w:pPr>
            <w:r w:rsidRPr="00EF4575">
              <w:rPr>
                <w:rFonts w:asciiTheme="minorHAnsi" w:hAnsiTheme="minorHAnsi" w:cstheme="minorHAnsi"/>
              </w:rPr>
              <w:t>OPPO</w:t>
            </w:r>
          </w:p>
        </w:tc>
        <w:tc>
          <w:tcPr>
            <w:tcW w:w="6574" w:type="dxa"/>
          </w:tcPr>
          <w:p w14:paraId="01C43DB0" w14:textId="1CEA0E8D" w:rsidR="0021683E" w:rsidRPr="008D1D97" w:rsidRDefault="0021683E" w:rsidP="00090C13">
            <w:pPr>
              <w:spacing w:before="120" w:after="120"/>
              <w:rPr>
                <w:rFonts w:asciiTheme="minorHAnsi" w:hAnsiTheme="minorHAnsi" w:cstheme="minorHAnsi"/>
              </w:rPr>
            </w:pPr>
            <w:r w:rsidRPr="008D1D97">
              <w:rPr>
                <w:rFonts w:asciiTheme="minorHAnsi" w:hAnsiTheme="minorHAnsi" w:cstheme="minorHAnsi"/>
                <w:b/>
              </w:rPr>
              <w:t xml:space="preserve">Title: </w:t>
            </w:r>
            <w:r w:rsidR="00EF4575" w:rsidRPr="00EF4575">
              <w:rPr>
                <w:rFonts w:asciiTheme="minorHAnsi" w:hAnsiTheme="minorHAnsi" w:cstheme="minorHAnsi"/>
              </w:rPr>
              <w:t>Discussion on WRC-19 requirements</w:t>
            </w:r>
          </w:p>
          <w:p w14:paraId="09D195E7" w14:textId="758538F3" w:rsidR="00EF4575" w:rsidRPr="00EF4575" w:rsidRDefault="00EF4575" w:rsidP="00EF4575">
            <w:pPr>
              <w:spacing w:before="120" w:after="120"/>
              <w:rPr>
                <w:rFonts w:asciiTheme="minorHAnsi" w:hAnsiTheme="minorHAnsi" w:cstheme="minorHAnsi"/>
                <w:b/>
              </w:rPr>
            </w:pPr>
            <w:r w:rsidRPr="00EF4575">
              <w:rPr>
                <w:rFonts w:asciiTheme="minorHAnsi" w:hAnsiTheme="minorHAnsi" w:cstheme="minorHAnsi"/>
                <w:b/>
              </w:rPr>
              <w:t>Observation 1</w:t>
            </w:r>
            <w:r w:rsidRPr="00EF4575">
              <w:rPr>
                <w:rFonts w:asciiTheme="minorHAnsi" w:hAnsiTheme="minorHAnsi" w:cstheme="minorHAnsi"/>
                <w:bCs/>
              </w:rPr>
              <w:t>:</w:t>
            </w:r>
            <w:r>
              <w:rPr>
                <w:rFonts w:asciiTheme="minorHAnsi" w:hAnsiTheme="minorHAnsi" w:cstheme="minorHAnsi"/>
                <w:bCs/>
              </w:rPr>
              <w:t xml:space="preserve"> </w:t>
            </w:r>
            <w:r w:rsidRPr="00EF4575">
              <w:rPr>
                <w:rFonts w:asciiTheme="minorHAnsi" w:hAnsiTheme="minorHAnsi" w:cstheme="minorHAnsi"/>
                <w:bCs/>
              </w:rPr>
              <w:t>Usually RAN4 only refer to present regulatory requirements.</w:t>
            </w:r>
          </w:p>
          <w:p w14:paraId="48707BC2" w14:textId="6FBF0CB7" w:rsidR="00EF4575" w:rsidRPr="00EF4575" w:rsidRDefault="00EF4575" w:rsidP="00EF4575">
            <w:pPr>
              <w:spacing w:before="120" w:after="120"/>
              <w:rPr>
                <w:rFonts w:asciiTheme="minorHAnsi" w:hAnsiTheme="minorHAnsi" w:cstheme="minorHAnsi"/>
                <w:b/>
              </w:rPr>
            </w:pPr>
            <w:r w:rsidRPr="00EF4575">
              <w:rPr>
                <w:rFonts w:asciiTheme="minorHAnsi" w:hAnsiTheme="minorHAnsi" w:cstheme="minorHAnsi"/>
                <w:b/>
              </w:rPr>
              <w:t>Observation 2</w:t>
            </w:r>
            <w:r w:rsidRPr="00EF4575">
              <w:rPr>
                <w:rFonts w:asciiTheme="minorHAnsi" w:hAnsiTheme="minorHAnsi" w:cstheme="minorHAnsi"/>
                <w:bCs/>
              </w:rPr>
              <w:t>:</w:t>
            </w:r>
            <w:r>
              <w:rPr>
                <w:rFonts w:asciiTheme="minorHAnsi" w:hAnsiTheme="minorHAnsi" w:cstheme="minorHAnsi"/>
                <w:bCs/>
              </w:rPr>
              <w:t xml:space="preserve"> </w:t>
            </w:r>
            <w:r w:rsidRPr="00EF4575">
              <w:rPr>
                <w:rFonts w:asciiTheme="minorHAnsi" w:hAnsiTheme="minorHAnsi" w:cstheme="minorHAnsi"/>
                <w:bCs/>
              </w:rPr>
              <w:t>The applicable time shall be clearly specified in the spec if requirements defined in spec but for future use.</w:t>
            </w:r>
          </w:p>
          <w:p w14:paraId="1E48AE33" w14:textId="22C1D0C1" w:rsidR="00EF4575" w:rsidRPr="00EF4575" w:rsidRDefault="00EF4575" w:rsidP="00EF4575">
            <w:pPr>
              <w:spacing w:before="120" w:after="120"/>
              <w:rPr>
                <w:rFonts w:asciiTheme="minorHAnsi" w:hAnsiTheme="minorHAnsi" w:cstheme="minorHAnsi"/>
                <w:b/>
              </w:rPr>
            </w:pPr>
            <w:r w:rsidRPr="00EF4575">
              <w:rPr>
                <w:rFonts w:asciiTheme="minorHAnsi" w:hAnsiTheme="minorHAnsi" w:cstheme="minorHAnsi"/>
                <w:b/>
              </w:rPr>
              <w:t>Observation 3</w:t>
            </w:r>
            <w:r w:rsidRPr="00EF4575">
              <w:rPr>
                <w:rFonts w:asciiTheme="minorHAnsi" w:hAnsiTheme="minorHAnsi" w:cstheme="minorHAnsi"/>
                <w:bCs/>
              </w:rPr>
              <w:t>:</w:t>
            </w:r>
            <w:r>
              <w:rPr>
                <w:rFonts w:asciiTheme="minorHAnsi" w:hAnsiTheme="minorHAnsi" w:cstheme="minorHAnsi"/>
                <w:bCs/>
              </w:rPr>
              <w:t xml:space="preserve"> </w:t>
            </w:r>
            <w:r w:rsidRPr="00EF4575">
              <w:rPr>
                <w:rFonts w:asciiTheme="minorHAnsi" w:hAnsiTheme="minorHAnsi" w:cstheme="minorHAnsi"/>
                <w:bCs/>
              </w:rPr>
              <w:t>Option 2 (specify before the changeover date) is much closer to what RAN4 have done in the past and is a clean solution.</w:t>
            </w:r>
          </w:p>
          <w:p w14:paraId="654FA381" w14:textId="260FC32D" w:rsidR="00EF4575" w:rsidRPr="00EF4575" w:rsidRDefault="00EF4575" w:rsidP="00EF4575">
            <w:pPr>
              <w:spacing w:before="120" w:after="120"/>
              <w:rPr>
                <w:rFonts w:asciiTheme="minorHAnsi" w:hAnsiTheme="minorHAnsi" w:cstheme="minorHAnsi"/>
                <w:b/>
              </w:rPr>
            </w:pPr>
            <w:r w:rsidRPr="00EF4575">
              <w:rPr>
                <w:rFonts w:asciiTheme="minorHAnsi" w:hAnsiTheme="minorHAnsi" w:cstheme="minorHAnsi"/>
                <w:b/>
              </w:rPr>
              <w:t>Observation 4</w:t>
            </w:r>
            <w:r w:rsidRPr="00EF4575">
              <w:rPr>
                <w:rFonts w:asciiTheme="minorHAnsi" w:hAnsiTheme="minorHAnsi" w:cstheme="minorHAnsi"/>
                <w:bCs/>
              </w:rPr>
              <w:t>:</w:t>
            </w:r>
            <w:r>
              <w:rPr>
                <w:rFonts w:asciiTheme="minorHAnsi" w:hAnsiTheme="minorHAnsi" w:cstheme="minorHAnsi"/>
                <w:bCs/>
              </w:rPr>
              <w:t xml:space="preserve"> </w:t>
            </w:r>
            <w:r w:rsidRPr="00EF4575">
              <w:rPr>
                <w:rFonts w:asciiTheme="minorHAnsi" w:hAnsiTheme="minorHAnsi" w:cstheme="minorHAnsi"/>
                <w:bCs/>
              </w:rPr>
              <w:t>Option 3 (specify now and introduce the enforcing date) is irregular handling of specs and might set a precedent for introducing future possible requirements in RAN4 specs.</w:t>
            </w:r>
          </w:p>
          <w:p w14:paraId="3B4088EB" w14:textId="50CA4189" w:rsidR="00EF4575" w:rsidRPr="00EF4575" w:rsidRDefault="00EF4575" w:rsidP="00EF4575">
            <w:pPr>
              <w:spacing w:before="120" w:after="120"/>
              <w:rPr>
                <w:rFonts w:asciiTheme="minorHAnsi" w:hAnsiTheme="minorHAnsi" w:cstheme="minorHAnsi"/>
                <w:b/>
              </w:rPr>
            </w:pPr>
            <w:r w:rsidRPr="00EF4575">
              <w:rPr>
                <w:rFonts w:asciiTheme="minorHAnsi" w:hAnsiTheme="minorHAnsi" w:cstheme="minorHAnsi"/>
                <w:b/>
              </w:rPr>
              <w:t>Observation 5</w:t>
            </w:r>
            <w:r w:rsidRPr="00EF4575">
              <w:rPr>
                <w:rFonts w:asciiTheme="minorHAnsi" w:hAnsiTheme="minorHAnsi" w:cstheme="minorHAnsi"/>
                <w:bCs/>
              </w:rPr>
              <w:t>:</w:t>
            </w:r>
            <w:r>
              <w:rPr>
                <w:rFonts w:asciiTheme="minorHAnsi" w:hAnsiTheme="minorHAnsi" w:cstheme="minorHAnsi"/>
                <w:bCs/>
              </w:rPr>
              <w:t xml:space="preserve"> </w:t>
            </w:r>
            <w:r w:rsidRPr="00EF4575">
              <w:rPr>
                <w:rFonts w:asciiTheme="minorHAnsi" w:hAnsiTheme="minorHAnsi" w:cstheme="minorHAnsi"/>
                <w:bCs/>
              </w:rPr>
              <w:t>Similar statements can be used in UE specs as BS for Option 3, i.e. “This limit applies to BS brought into use after 1 September 2027”.</w:t>
            </w:r>
          </w:p>
          <w:p w14:paraId="35D17F48" w14:textId="26E5644D" w:rsidR="00EF4575" w:rsidRPr="00EF4575" w:rsidRDefault="00EF4575" w:rsidP="00EF4575">
            <w:pPr>
              <w:spacing w:before="120" w:after="120"/>
              <w:rPr>
                <w:rFonts w:asciiTheme="minorHAnsi" w:hAnsiTheme="minorHAnsi" w:cstheme="minorHAnsi"/>
                <w:b/>
              </w:rPr>
            </w:pPr>
            <w:r w:rsidRPr="00EF4575">
              <w:rPr>
                <w:rFonts w:asciiTheme="minorHAnsi" w:hAnsiTheme="minorHAnsi" w:cstheme="minorHAnsi"/>
                <w:b/>
              </w:rPr>
              <w:t>Observation 6</w:t>
            </w:r>
            <w:r w:rsidRPr="00EF4575">
              <w:rPr>
                <w:rFonts w:asciiTheme="minorHAnsi" w:hAnsiTheme="minorHAnsi" w:cstheme="minorHAnsi"/>
                <w:bCs/>
              </w:rPr>
              <w:t>:</w:t>
            </w:r>
            <w:r>
              <w:rPr>
                <w:rFonts w:asciiTheme="minorHAnsi" w:hAnsiTheme="minorHAnsi" w:cstheme="minorHAnsi"/>
                <w:bCs/>
              </w:rPr>
              <w:t xml:space="preserve"> </w:t>
            </w:r>
            <w:r w:rsidRPr="00EF4575">
              <w:rPr>
                <w:rFonts w:asciiTheme="minorHAnsi" w:hAnsiTheme="minorHAnsi" w:cstheme="minorHAnsi"/>
                <w:bCs/>
              </w:rPr>
              <w:t>Specifying applicable date for test cases has already been done in RAN5 specs.</w:t>
            </w:r>
          </w:p>
          <w:p w14:paraId="410CB3D0" w14:textId="77777777" w:rsidR="00EF4575" w:rsidRPr="00EF4575" w:rsidRDefault="00EF4575" w:rsidP="00EF4575">
            <w:pPr>
              <w:spacing w:before="120" w:after="120"/>
              <w:rPr>
                <w:rFonts w:asciiTheme="minorHAnsi" w:hAnsiTheme="minorHAnsi" w:cstheme="minorHAnsi"/>
                <w:b/>
              </w:rPr>
            </w:pPr>
          </w:p>
          <w:p w14:paraId="4FD2E8A5" w14:textId="68D3F4DA" w:rsidR="0021683E" w:rsidRPr="008D1D97" w:rsidRDefault="00EF4575" w:rsidP="00EF4575">
            <w:pPr>
              <w:spacing w:before="120" w:after="120"/>
              <w:rPr>
                <w:rFonts w:asciiTheme="minorHAnsi" w:hAnsiTheme="minorHAnsi" w:cstheme="minorHAnsi"/>
                <w:b/>
              </w:rPr>
            </w:pPr>
            <w:r w:rsidRPr="00EF4575">
              <w:rPr>
                <w:rFonts w:asciiTheme="minorHAnsi" w:hAnsiTheme="minorHAnsi" w:cstheme="minorHAnsi"/>
                <w:b/>
              </w:rPr>
              <w:t>Proposal 1</w:t>
            </w:r>
            <w:r w:rsidRPr="00EF4575">
              <w:rPr>
                <w:rFonts w:asciiTheme="minorHAnsi" w:hAnsiTheme="minorHAnsi" w:cstheme="minorHAnsi"/>
                <w:bCs/>
              </w:rPr>
              <w:t>:</w:t>
            </w:r>
            <w:r>
              <w:rPr>
                <w:rFonts w:asciiTheme="minorHAnsi" w:hAnsiTheme="minorHAnsi" w:cstheme="minorHAnsi"/>
                <w:b/>
              </w:rPr>
              <w:t xml:space="preserve"> </w:t>
            </w:r>
            <w:r w:rsidRPr="00EF4575">
              <w:rPr>
                <w:rFonts w:asciiTheme="minorHAnsi" w:hAnsiTheme="minorHAnsi" w:cstheme="minorHAnsi"/>
                <w:bCs/>
              </w:rPr>
              <w:t>Take either option 2 (specify before the changeover date) or option 3 (specify now and introduce the enforcing date) for WRC-19 requirements in RAN4.</w:t>
            </w:r>
          </w:p>
        </w:tc>
      </w:tr>
      <w:tr w:rsidR="0021683E" w:rsidRPr="008D1D97" w14:paraId="08BDC08F" w14:textId="77777777" w:rsidTr="0021683E">
        <w:trPr>
          <w:trHeight w:val="468"/>
        </w:trPr>
        <w:tc>
          <w:tcPr>
            <w:tcW w:w="1565" w:type="dxa"/>
          </w:tcPr>
          <w:p w14:paraId="58787C42" w14:textId="77777777" w:rsidR="00EF4575" w:rsidRPr="00EF4575" w:rsidRDefault="00EF4575" w:rsidP="00EF4575">
            <w:pPr>
              <w:rPr>
                <w:rFonts w:asciiTheme="minorHAnsi" w:hAnsiTheme="minorHAnsi" w:cstheme="minorHAnsi"/>
                <w:b/>
                <w:bCs/>
                <w:color w:val="0000FF"/>
                <w:u w:val="single"/>
              </w:rPr>
            </w:pPr>
            <w:hyperlink r:id="rId14" w:history="1">
              <w:r w:rsidRPr="00EF4575">
                <w:rPr>
                  <w:rStyle w:val="Hyperlink"/>
                  <w:rFonts w:asciiTheme="minorHAnsi" w:hAnsiTheme="minorHAnsi" w:cstheme="minorHAnsi"/>
                  <w:b/>
                  <w:bCs/>
                </w:rPr>
                <w:t>R4-2016532</w:t>
              </w:r>
            </w:hyperlink>
          </w:p>
          <w:p w14:paraId="0B51A4AA" w14:textId="51EA3D97" w:rsidR="0021683E" w:rsidRPr="008D1D97" w:rsidRDefault="0021683E" w:rsidP="00A5696C">
            <w:pPr>
              <w:spacing w:before="120" w:after="120"/>
              <w:rPr>
                <w:rFonts w:asciiTheme="minorHAnsi" w:hAnsiTheme="minorHAnsi" w:cstheme="minorHAnsi"/>
              </w:rPr>
            </w:pPr>
            <w:r w:rsidRPr="008D1D97">
              <w:rPr>
                <w:rFonts w:asciiTheme="minorHAnsi" w:hAnsiTheme="minorHAnsi" w:cstheme="minorHAnsi"/>
              </w:rPr>
              <w:t xml:space="preserve">Type: </w:t>
            </w:r>
            <w:r w:rsidR="00EF4575">
              <w:rPr>
                <w:rFonts w:asciiTheme="minorHAnsi" w:hAnsiTheme="minorHAnsi" w:cstheme="minorHAnsi"/>
              </w:rPr>
              <w:t>Other</w:t>
            </w:r>
          </w:p>
          <w:p w14:paraId="1A5EC011" w14:textId="75A649ED" w:rsidR="0021683E" w:rsidRPr="008D1D97" w:rsidRDefault="0021683E" w:rsidP="00EF4575">
            <w:pPr>
              <w:spacing w:before="120" w:after="120"/>
              <w:rPr>
                <w:rFonts w:asciiTheme="minorHAnsi" w:hAnsiTheme="minorHAnsi" w:cstheme="minorHAnsi"/>
                <w:b/>
                <w:bCs/>
                <w:color w:val="0000FF"/>
                <w:sz w:val="20"/>
                <w:szCs w:val="20"/>
                <w:u w:val="single"/>
              </w:rPr>
            </w:pPr>
            <w:r w:rsidRPr="008D1D97">
              <w:rPr>
                <w:rFonts w:asciiTheme="minorHAnsi" w:hAnsiTheme="minorHAnsi" w:cstheme="minorHAnsi"/>
              </w:rPr>
              <w:t xml:space="preserve">For: </w:t>
            </w:r>
            <w:r w:rsidR="00EF4575">
              <w:rPr>
                <w:rFonts w:asciiTheme="minorHAnsi" w:hAnsiTheme="minorHAnsi" w:cstheme="minorHAnsi"/>
              </w:rPr>
              <w:t>Approval</w:t>
            </w:r>
          </w:p>
        </w:tc>
        <w:tc>
          <w:tcPr>
            <w:tcW w:w="1492" w:type="dxa"/>
          </w:tcPr>
          <w:p w14:paraId="3FFAFB28" w14:textId="4BB67522" w:rsidR="0021683E" w:rsidRPr="008D1D97" w:rsidRDefault="00EF4575" w:rsidP="00090C13">
            <w:pPr>
              <w:spacing w:before="120" w:after="120"/>
              <w:rPr>
                <w:rFonts w:asciiTheme="minorHAnsi" w:hAnsiTheme="minorHAnsi" w:cstheme="minorHAnsi"/>
              </w:rPr>
            </w:pPr>
            <w:r w:rsidRPr="00EF4575">
              <w:rPr>
                <w:rFonts w:asciiTheme="minorHAnsi" w:hAnsiTheme="minorHAnsi" w:cstheme="minorHAnsi"/>
              </w:rPr>
              <w:t>Huawei, HiSilicon</w:t>
            </w:r>
          </w:p>
        </w:tc>
        <w:tc>
          <w:tcPr>
            <w:tcW w:w="6574" w:type="dxa"/>
          </w:tcPr>
          <w:p w14:paraId="6D3A240B" w14:textId="036BD641" w:rsidR="0021683E" w:rsidRPr="008D1D97" w:rsidRDefault="0021683E" w:rsidP="00A5696C">
            <w:pPr>
              <w:spacing w:before="120" w:after="120"/>
              <w:rPr>
                <w:rFonts w:asciiTheme="minorHAnsi" w:hAnsiTheme="minorHAnsi" w:cstheme="minorHAnsi"/>
                <w:bCs/>
              </w:rPr>
            </w:pPr>
            <w:r w:rsidRPr="008D1D97">
              <w:rPr>
                <w:rFonts w:asciiTheme="minorHAnsi" w:hAnsiTheme="minorHAnsi" w:cstheme="minorHAnsi"/>
                <w:b/>
              </w:rPr>
              <w:t xml:space="preserve">Title: </w:t>
            </w:r>
            <w:r w:rsidR="00EF4575" w:rsidRPr="00EF4575">
              <w:rPr>
                <w:rFonts w:asciiTheme="minorHAnsi" w:hAnsiTheme="minorHAnsi" w:cstheme="minorHAnsi"/>
                <w:bCs/>
              </w:rPr>
              <w:t>On FR2 EESS protection emission requirement</w:t>
            </w:r>
          </w:p>
          <w:p w14:paraId="1D1621D5" w14:textId="77777777" w:rsidR="00EF4575" w:rsidRPr="00EF4575" w:rsidRDefault="00EF4575" w:rsidP="00EF4575">
            <w:pPr>
              <w:spacing w:before="120" w:after="120"/>
              <w:rPr>
                <w:rFonts w:asciiTheme="minorHAnsi" w:hAnsiTheme="minorHAnsi" w:cstheme="minorHAnsi"/>
                <w:b/>
              </w:rPr>
            </w:pPr>
            <w:r w:rsidRPr="00EF4575">
              <w:rPr>
                <w:rFonts w:asciiTheme="minorHAnsi" w:hAnsiTheme="minorHAnsi" w:cstheme="minorHAnsi"/>
                <w:b/>
              </w:rPr>
              <w:t>Observation 1</w:t>
            </w:r>
            <w:r w:rsidRPr="00EF4575">
              <w:rPr>
                <w:rFonts w:asciiTheme="minorHAnsi" w:hAnsiTheme="minorHAnsi" w:cstheme="minorHAnsi"/>
                <w:bCs/>
              </w:rPr>
              <w:t xml:space="preserve">: even UE is mandatory to support newly introduced NS after change over date, UE is not mandatory to behave with newly NS. </w:t>
            </w:r>
          </w:p>
          <w:p w14:paraId="751CB5ED" w14:textId="77777777" w:rsidR="00EF4575" w:rsidRPr="00EF4575" w:rsidRDefault="00EF4575" w:rsidP="00EF4575">
            <w:pPr>
              <w:spacing w:before="120" w:after="120"/>
              <w:rPr>
                <w:rFonts w:asciiTheme="minorHAnsi" w:hAnsiTheme="minorHAnsi" w:cstheme="minorHAnsi"/>
                <w:b/>
              </w:rPr>
            </w:pPr>
            <w:r w:rsidRPr="00EF4575">
              <w:rPr>
                <w:rFonts w:asciiTheme="minorHAnsi" w:hAnsiTheme="minorHAnsi" w:cstheme="minorHAnsi"/>
                <w:b/>
              </w:rPr>
              <w:t>Observation 2</w:t>
            </w:r>
            <w:r w:rsidRPr="00EF4575">
              <w:rPr>
                <w:rFonts w:asciiTheme="minorHAnsi" w:hAnsiTheme="minorHAnsi" w:cstheme="minorHAnsi"/>
                <w:bCs/>
              </w:rPr>
              <w:t>: From “2 stage emission requirement” and “NS signalling”, even we push it as mandatory to support, the tight NS may only a requirement shown up in verification test but never implemented by UE in real network.</w:t>
            </w:r>
          </w:p>
          <w:p w14:paraId="697C4539" w14:textId="77777777" w:rsidR="00EF4575" w:rsidRPr="00EF4575" w:rsidRDefault="00EF4575" w:rsidP="00EF4575">
            <w:pPr>
              <w:spacing w:before="120" w:after="120"/>
              <w:rPr>
                <w:rFonts w:asciiTheme="minorHAnsi" w:hAnsiTheme="minorHAnsi" w:cstheme="minorHAnsi"/>
                <w:b/>
              </w:rPr>
            </w:pPr>
            <w:r w:rsidRPr="00EF4575">
              <w:rPr>
                <w:rFonts w:asciiTheme="minorHAnsi" w:hAnsiTheme="minorHAnsi" w:cstheme="minorHAnsi"/>
                <w:b/>
              </w:rPr>
              <w:lastRenderedPageBreak/>
              <w:t>Observation 3</w:t>
            </w:r>
            <w:r w:rsidRPr="00EF4575">
              <w:rPr>
                <w:rFonts w:asciiTheme="minorHAnsi" w:hAnsiTheme="minorHAnsi" w:cstheme="minorHAnsi"/>
                <w:bCs/>
              </w:rPr>
              <w:t>: Modified MPR solution actually equals to: directly specify UE is mandatory to support 1dBm/200MHz on n258 from Rel-15.</w:t>
            </w:r>
          </w:p>
          <w:p w14:paraId="5F788CEC" w14:textId="77777777" w:rsidR="00EF4575" w:rsidRPr="00EF4575" w:rsidRDefault="00EF4575" w:rsidP="00EF4575">
            <w:pPr>
              <w:spacing w:before="120" w:after="120"/>
              <w:rPr>
                <w:rFonts w:asciiTheme="minorHAnsi" w:hAnsiTheme="minorHAnsi" w:cstheme="minorHAnsi"/>
                <w:b/>
              </w:rPr>
            </w:pPr>
            <w:r w:rsidRPr="00EF4575">
              <w:rPr>
                <w:rFonts w:asciiTheme="minorHAnsi" w:hAnsiTheme="minorHAnsi" w:cstheme="minorHAnsi"/>
                <w:b/>
              </w:rPr>
              <w:t>Proposal 1</w:t>
            </w:r>
            <w:r w:rsidRPr="00EF4575">
              <w:rPr>
                <w:rFonts w:asciiTheme="minorHAnsi" w:hAnsiTheme="minorHAnsi" w:cstheme="minorHAnsi"/>
                <w:bCs/>
              </w:rPr>
              <w:t>: Do not introduce modified MPR solution for indicating on NS support.</w:t>
            </w:r>
          </w:p>
          <w:p w14:paraId="2EC3252F" w14:textId="77777777" w:rsidR="00EF4575" w:rsidRPr="00EF4575" w:rsidRDefault="00EF4575" w:rsidP="00EF4575">
            <w:pPr>
              <w:spacing w:before="120" w:after="120"/>
              <w:rPr>
                <w:rFonts w:asciiTheme="minorHAnsi" w:hAnsiTheme="minorHAnsi" w:cstheme="minorHAnsi"/>
                <w:b/>
              </w:rPr>
            </w:pPr>
            <w:r w:rsidRPr="00EF4575">
              <w:rPr>
                <w:rFonts w:asciiTheme="minorHAnsi" w:hAnsiTheme="minorHAnsi" w:cstheme="minorHAnsi"/>
                <w:b/>
              </w:rPr>
              <w:t>Proposal 2</w:t>
            </w:r>
            <w:r w:rsidRPr="00EF4575">
              <w:rPr>
                <w:rFonts w:asciiTheme="minorHAnsi" w:hAnsiTheme="minorHAnsi" w:cstheme="minorHAnsi"/>
                <w:bCs/>
              </w:rPr>
              <w:t>: For 1dBm/200MHz for n258, UE is mandatory to support it from Rel-15, regardless of the “brought into use” date.</w:t>
            </w:r>
          </w:p>
          <w:p w14:paraId="1A82031A" w14:textId="0F7641B0" w:rsidR="0021683E" w:rsidRPr="008D1D97" w:rsidRDefault="00EF4575" w:rsidP="00EF4575">
            <w:pPr>
              <w:spacing w:before="120" w:after="120"/>
              <w:rPr>
                <w:rFonts w:asciiTheme="minorHAnsi" w:hAnsiTheme="minorHAnsi" w:cstheme="minorHAnsi"/>
                <w:b/>
              </w:rPr>
            </w:pPr>
            <w:r w:rsidRPr="00EF4575">
              <w:rPr>
                <w:rFonts w:asciiTheme="minorHAnsi" w:hAnsiTheme="minorHAnsi" w:cstheme="minorHAnsi"/>
                <w:b/>
              </w:rPr>
              <w:t>Proposal 3</w:t>
            </w:r>
            <w:r w:rsidRPr="00EF4575">
              <w:rPr>
                <w:rFonts w:asciiTheme="minorHAnsi" w:hAnsiTheme="minorHAnsi" w:cstheme="minorHAnsi"/>
                <w:bCs/>
              </w:rPr>
              <w:t>: Leave -5dBm/200MHz requirement for the future work of RAN4.</w:t>
            </w:r>
          </w:p>
        </w:tc>
      </w:tr>
      <w:tr w:rsidR="0021683E" w:rsidRPr="008D1D97" w14:paraId="7B023C0F" w14:textId="77777777" w:rsidTr="0021683E">
        <w:trPr>
          <w:trHeight w:val="468"/>
        </w:trPr>
        <w:tc>
          <w:tcPr>
            <w:tcW w:w="1565" w:type="dxa"/>
          </w:tcPr>
          <w:p w14:paraId="776F3F10" w14:textId="77777777" w:rsidR="007273B3" w:rsidRPr="007273B3" w:rsidRDefault="007273B3" w:rsidP="007273B3">
            <w:pPr>
              <w:rPr>
                <w:rFonts w:asciiTheme="minorHAnsi" w:hAnsiTheme="minorHAnsi" w:cstheme="minorHAnsi"/>
                <w:b/>
                <w:bCs/>
                <w:color w:val="0000FF"/>
                <w:u w:val="single"/>
              </w:rPr>
            </w:pPr>
            <w:hyperlink r:id="rId15" w:history="1">
              <w:r w:rsidRPr="007273B3">
                <w:rPr>
                  <w:rStyle w:val="Hyperlink"/>
                  <w:rFonts w:asciiTheme="minorHAnsi" w:hAnsiTheme="minorHAnsi" w:cstheme="minorHAnsi"/>
                  <w:b/>
                  <w:bCs/>
                </w:rPr>
                <w:t>R4-2014054</w:t>
              </w:r>
            </w:hyperlink>
          </w:p>
          <w:p w14:paraId="458DBE52" w14:textId="77777777" w:rsidR="0021683E" w:rsidRPr="008D1D97" w:rsidRDefault="0021683E" w:rsidP="00403035">
            <w:pPr>
              <w:spacing w:before="120" w:after="120"/>
              <w:rPr>
                <w:rFonts w:asciiTheme="minorHAnsi" w:hAnsiTheme="minorHAnsi" w:cstheme="minorHAnsi"/>
              </w:rPr>
            </w:pPr>
            <w:r w:rsidRPr="008D1D97">
              <w:rPr>
                <w:rFonts w:asciiTheme="minorHAnsi" w:hAnsiTheme="minorHAnsi" w:cstheme="minorHAnsi"/>
              </w:rPr>
              <w:t>Type: CR</w:t>
            </w:r>
          </w:p>
          <w:p w14:paraId="69CB1F10" w14:textId="77777777" w:rsidR="0021683E" w:rsidRPr="008D1D97" w:rsidRDefault="0021683E" w:rsidP="00403035">
            <w:pPr>
              <w:spacing w:before="120" w:after="120"/>
              <w:rPr>
                <w:rFonts w:asciiTheme="minorHAnsi" w:hAnsiTheme="minorHAnsi" w:cstheme="minorHAnsi"/>
              </w:rPr>
            </w:pPr>
            <w:r w:rsidRPr="008D1D97">
              <w:rPr>
                <w:rFonts w:asciiTheme="minorHAnsi" w:hAnsiTheme="minorHAnsi" w:cstheme="minorHAnsi"/>
              </w:rPr>
              <w:t>For: Agreement</w:t>
            </w:r>
          </w:p>
          <w:p w14:paraId="67F68628" w14:textId="30738965" w:rsidR="0021683E" w:rsidRPr="008D1D97" w:rsidRDefault="0021683E" w:rsidP="00A5696C">
            <w:pPr>
              <w:rPr>
                <w:rFonts w:asciiTheme="minorHAnsi" w:hAnsiTheme="minorHAnsi" w:cstheme="minorHAnsi"/>
                <w:b/>
                <w:bCs/>
                <w:color w:val="0000FF"/>
                <w:sz w:val="20"/>
                <w:szCs w:val="20"/>
                <w:u w:val="single"/>
              </w:rPr>
            </w:pPr>
            <w:r w:rsidRPr="008D1D97">
              <w:rPr>
                <w:rFonts w:asciiTheme="minorHAnsi" w:hAnsiTheme="minorHAnsi" w:cstheme="minorHAnsi"/>
              </w:rPr>
              <w:t>CAT: F</w:t>
            </w:r>
          </w:p>
        </w:tc>
        <w:tc>
          <w:tcPr>
            <w:tcW w:w="1492" w:type="dxa"/>
          </w:tcPr>
          <w:p w14:paraId="7785919B" w14:textId="67A1267B" w:rsidR="0021683E" w:rsidRPr="008D1D97" w:rsidRDefault="007273B3" w:rsidP="00A5696C">
            <w:pPr>
              <w:spacing w:before="120" w:after="120"/>
              <w:rPr>
                <w:rFonts w:asciiTheme="minorHAnsi" w:hAnsiTheme="minorHAnsi" w:cstheme="minorHAnsi"/>
              </w:rPr>
            </w:pPr>
            <w:r w:rsidRPr="00C26DCF">
              <w:rPr>
                <w:rFonts w:asciiTheme="minorHAnsi" w:hAnsiTheme="minorHAnsi" w:cstheme="minorHAnsi"/>
              </w:rPr>
              <w:t>Nokia, Nokia Shanghai Bell</w:t>
            </w:r>
          </w:p>
        </w:tc>
        <w:tc>
          <w:tcPr>
            <w:tcW w:w="6574" w:type="dxa"/>
          </w:tcPr>
          <w:p w14:paraId="4D1EE13F" w14:textId="322F44F9" w:rsidR="0021683E" w:rsidRPr="008D1D97" w:rsidRDefault="0021683E" w:rsidP="00403035">
            <w:pPr>
              <w:spacing w:before="120" w:after="120"/>
              <w:rPr>
                <w:rFonts w:asciiTheme="minorHAnsi" w:hAnsiTheme="minorHAnsi" w:cstheme="minorHAnsi"/>
                <w:bCs/>
              </w:rPr>
            </w:pPr>
            <w:r w:rsidRPr="008D1D97">
              <w:rPr>
                <w:rFonts w:asciiTheme="minorHAnsi" w:hAnsiTheme="minorHAnsi" w:cstheme="minorHAnsi"/>
                <w:b/>
              </w:rPr>
              <w:t xml:space="preserve">Title: </w:t>
            </w:r>
            <w:r w:rsidR="007273B3" w:rsidRPr="007273B3">
              <w:rPr>
                <w:rFonts w:asciiTheme="minorHAnsi" w:hAnsiTheme="minorHAnsi" w:cstheme="minorHAnsi"/>
                <w:bCs/>
              </w:rPr>
              <w:t>EESS protection related requirements for FR2 bands</w:t>
            </w:r>
          </w:p>
          <w:p w14:paraId="34B41331" w14:textId="77777777" w:rsidR="0021683E" w:rsidRPr="008D1D97" w:rsidRDefault="0021683E" w:rsidP="00403035">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7B510874" w14:textId="52F0D19F" w:rsidR="0021683E" w:rsidRPr="00C42999" w:rsidRDefault="00C42999" w:rsidP="00C42999">
            <w:pPr>
              <w:spacing w:before="120" w:after="120"/>
              <w:rPr>
                <w:rFonts w:asciiTheme="minorHAnsi" w:hAnsiTheme="minorHAnsi" w:cstheme="minorHAnsi"/>
                <w:bCs/>
              </w:rPr>
            </w:pPr>
            <w:r w:rsidRPr="00C42999">
              <w:rPr>
                <w:rFonts w:asciiTheme="minorHAnsi" w:hAnsiTheme="minorHAnsi" w:cstheme="minorHAnsi"/>
                <w:bCs/>
              </w:rPr>
              <w:t>Introduction of EESS protection based on WRC-19.</w:t>
            </w:r>
          </w:p>
          <w:p w14:paraId="6C70A044" w14:textId="77777777" w:rsidR="0021683E" w:rsidRPr="008D1D97" w:rsidRDefault="0021683E" w:rsidP="00403035">
            <w:pPr>
              <w:spacing w:before="120" w:after="120"/>
              <w:rPr>
                <w:rFonts w:asciiTheme="minorHAnsi" w:hAnsiTheme="minorHAnsi" w:cstheme="minorHAnsi"/>
                <w:b/>
              </w:rPr>
            </w:pPr>
            <w:r w:rsidRPr="008D1D97">
              <w:rPr>
                <w:rFonts w:asciiTheme="minorHAnsi" w:hAnsiTheme="minorHAnsi" w:cstheme="minorHAnsi"/>
                <w:b/>
              </w:rPr>
              <w:t>Summary of change:</w:t>
            </w:r>
          </w:p>
          <w:p w14:paraId="535600F0" w14:textId="77777777" w:rsidR="00C42999" w:rsidRPr="00C42999" w:rsidRDefault="00C42999" w:rsidP="00C42999">
            <w:pPr>
              <w:spacing w:before="120" w:after="120"/>
              <w:rPr>
                <w:rFonts w:asciiTheme="minorHAnsi" w:hAnsiTheme="minorHAnsi" w:cstheme="minorHAnsi"/>
                <w:bCs/>
              </w:rPr>
            </w:pPr>
            <w:r w:rsidRPr="00C42999">
              <w:rPr>
                <w:rFonts w:asciiTheme="minorHAnsi" w:hAnsiTheme="minorHAnsi" w:cstheme="minorHAnsi"/>
                <w:bCs/>
              </w:rPr>
              <w:t>Introduction of NS_203 and CA_NS_203 and relevant requirements.</w:t>
            </w:r>
          </w:p>
          <w:p w14:paraId="256EDA65" w14:textId="77777777" w:rsidR="00C42999" w:rsidRPr="00C42999" w:rsidRDefault="00C42999" w:rsidP="00C42999">
            <w:pPr>
              <w:pStyle w:val="ListParagraph"/>
              <w:numPr>
                <w:ilvl w:val="0"/>
                <w:numId w:val="26"/>
              </w:numPr>
              <w:spacing w:before="120" w:after="120"/>
              <w:ind w:firstLineChars="0"/>
              <w:rPr>
                <w:rFonts w:asciiTheme="minorHAnsi" w:hAnsiTheme="minorHAnsi" w:cstheme="minorHAnsi"/>
                <w:bCs/>
              </w:rPr>
            </w:pPr>
            <w:r w:rsidRPr="00C42999">
              <w:rPr>
                <w:rFonts w:asciiTheme="minorHAnsi" w:hAnsiTheme="minorHAnsi" w:cstheme="minorHAnsi"/>
                <w:bCs/>
              </w:rPr>
              <w:t>Additional spurious emission</w:t>
            </w:r>
          </w:p>
          <w:p w14:paraId="28BD1B0D" w14:textId="77777777" w:rsidR="00C42999" w:rsidRPr="00C42999" w:rsidRDefault="00C42999" w:rsidP="00C42999">
            <w:pPr>
              <w:pStyle w:val="ListParagraph"/>
              <w:numPr>
                <w:ilvl w:val="0"/>
                <w:numId w:val="26"/>
              </w:numPr>
              <w:spacing w:before="120" w:after="120"/>
              <w:ind w:firstLineChars="0"/>
              <w:rPr>
                <w:rFonts w:asciiTheme="minorHAnsi" w:hAnsiTheme="minorHAnsi" w:cstheme="minorHAnsi"/>
                <w:bCs/>
              </w:rPr>
            </w:pPr>
            <w:r w:rsidRPr="00C42999">
              <w:rPr>
                <w:rFonts w:asciiTheme="minorHAnsi" w:hAnsiTheme="minorHAnsi" w:cstheme="minorHAnsi"/>
                <w:bCs/>
              </w:rPr>
              <w:t>A-MPR by referring to R4-2000216.</w:t>
            </w:r>
          </w:p>
          <w:p w14:paraId="79C38AB3" w14:textId="77777777" w:rsidR="00C42999" w:rsidRPr="00C42999" w:rsidRDefault="00C42999" w:rsidP="00C42999">
            <w:pPr>
              <w:pStyle w:val="ListParagraph"/>
              <w:numPr>
                <w:ilvl w:val="0"/>
                <w:numId w:val="26"/>
              </w:numPr>
              <w:spacing w:before="120" w:after="120"/>
              <w:ind w:firstLineChars="0"/>
              <w:rPr>
                <w:rFonts w:asciiTheme="minorHAnsi" w:hAnsiTheme="minorHAnsi" w:cstheme="minorHAnsi"/>
                <w:bCs/>
              </w:rPr>
            </w:pPr>
            <w:r w:rsidRPr="00C42999">
              <w:rPr>
                <w:rFonts w:asciiTheme="minorHAnsi" w:hAnsiTheme="minorHAnsi" w:cstheme="minorHAnsi"/>
                <w:bCs/>
              </w:rPr>
              <w:t>ModifiedMPR.</w:t>
            </w:r>
          </w:p>
          <w:p w14:paraId="5A2FE8C9" w14:textId="5DACF215" w:rsidR="0021683E" w:rsidRPr="008D1D97" w:rsidRDefault="00C42999" w:rsidP="00C42999">
            <w:pPr>
              <w:spacing w:before="120" w:after="120"/>
              <w:rPr>
                <w:rFonts w:asciiTheme="minorHAnsi" w:hAnsiTheme="minorHAnsi" w:cstheme="minorHAnsi"/>
                <w:bCs/>
              </w:rPr>
            </w:pPr>
            <w:r w:rsidRPr="00C42999">
              <w:rPr>
                <w:rFonts w:asciiTheme="minorHAnsi" w:hAnsiTheme="minorHAnsi" w:cstheme="minorHAnsi"/>
                <w:bCs/>
              </w:rPr>
              <w:t>In addition, in order to make NS_201 and CA_NS_201 not applicable by adding a NOTE.</w:t>
            </w:r>
          </w:p>
        </w:tc>
      </w:tr>
      <w:tr w:rsidR="0021683E" w:rsidRPr="008D1D97" w14:paraId="084B1815" w14:textId="77777777" w:rsidTr="0021683E">
        <w:trPr>
          <w:trHeight w:val="468"/>
        </w:trPr>
        <w:tc>
          <w:tcPr>
            <w:tcW w:w="1565" w:type="dxa"/>
          </w:tcPr>
          <w:p w14:paraId="739DA133" w14:textId="23C59E49" w:rsidR="0021683E" w:rsidRPr="008D1D97" w:rsidRDefault="00C42999" w:rsidP="00403035">
            <w:pPr>
              <w:rPr>
                <w:rFonts w:asciiTheme="minorHAnsi" w:hAnsiTheme="minorHAnsi" w:cstheme="minorHAnsi"/>
                <w:color w:val="000000"/>
              </w:rPr>
            </w:pPr>
            <w:r w:rsidRPr="00C42999">
              <w:rPr>
                <w:rFonts w:asciiTheme="minorHAnsi" w:hAnsiTheme="minorHAnsi" w:cstheme="minorHAnsi"/>
                <w:color w:val="000000"/>
              </w:rPr>
              <w:t>R4-2014055</w:t>
            </w:r>
          </w:p>
          <w:p w14:paraId="013E14C5" w14:textId="77777777" w:rsidR="0021683E" w:rsidRPr="008D1D97" w:rsidRDefault="0021683E" w:rsidP="00403035">
            <w:pPr>
              <w:spacing w:before="120" w:after="120"/>
              <w:rPr>
                <w:rFonts w:asciiTheme="minorHAnsi" w:hAnsiTheme="minorHAnsi" w:cstheme="minorHAnsi"/>
              </w:rPr>
            </w:pPr>
            <w:r w:rsidRPr="008D1D97">
              <w:rPr>
                <w:rFonts w:asciiTheme="minorHAnsi" w:hAnsiTheme="minorHAnsi" w:cstheme="minorHAnsi"/>
              </w:rPr>
              <w:t>Type: CR</w:t>
            </w:r>
          </w:p>
          <w:p w14:paraId="45AF8B21" w14:textId="77777777" w:rsidR="0021683E" w:rsidRPr="008D1D97" w:rsidRDefault="0021683E" w:rsidP="00403035">
            <w:pPr>
              <w:spacing w:before="120" w:after="120"/>
              <w:rPr>
                <w:rFonts w:asciiTheme="minorHAnsi" w:hAnsiTheme="minorHAnsi" w:cstheme="minorHAnsi"/>
              </w:rPr>
            </w:pPr>
            <w:r w:rsidRPr="008D1D97">
              <w:rPr>
                <w:rFonts w:asciiTheme="minorHAnsi" w:hAnsiTheme="minorHAnsi" w:cstheme="minorHAnsi"/>
              </w:rPr>
              <w:t>For: Agreement</w:t>
            </w:r>
          </w:p>
          <w:p w14:paraId="531AC279" w14:textId="7A79485A" w:rsidR="0021683E" w:rsidRPr="008D1D97" w:rsidRDefault="0021683E" w:rsidP="00A5696C">
            <w:pPr>
              <w:rPr>
                <w:rFonts w:asciiTheme="minorHAnsi" w:hAnsiTheme="minorHAnsi" w:cstheme="minorHAnsi"/>
                <w:b/>
                <w:bCs/>
                <w:color w:val="0000FF"/>
                <w:sz w:val="20"/>
                <w:szCs w:val="20"/>
                <w:u w:val="single"/>
              </w:rPr>
            </w:pPr>
            <w:r w:rsidRPr="008D1D97">
              <w:rPr>
                <w:rFonts w:asciiTheme="minorHAnsi" w:hAnsiTheme="minorHAnsi" w:cstheme="minorHAnsi"/>
              </w:rPr>
              <w:t>CAT: A</w:t>
            </w:r>
          </w:p>
        </w:tc>
        <w:tc>
          <w:tcPr>
            <w:tcW w:w="1492" w:type="dxa"/>
          </w:tcPr>
          <w:p w14:paraId="44A37725" w14:textId="738E8C23" w:rsidR="0021683E" w:rsidRPr="008D1D97" w:rsidRDefault="00C42999" w:rsidP="00A5696C">
            <w:pPr>
              <w:spacing w:before="120" w:after="120"/>
              <w:rPr>
                <w:rFonts w:asciiTheme="minorHAnsi" w:hAnsiTheme="minorHAnsi" w:cstheme="minorHAnsi"/>
              </w:rPr>
            </w:pPr>
            <w:r w:rsidRPr="00C26DCF">
              <w:rPr>
                <w:rFonts w:asciiTheme="minorHAnsi" w:hAnsiTheme="minorHAnsi" w:cstheme="minorHAnsi"/>
              </w:rPr>
              <w:t>Nokia, Nokia Shanghai Bell</w:t>
            </w:r>
          </w:p>
        </w:tc>
        <w:tc>
          <w:tcPr>
            <w:tcW w:w="6574" w:type="dxa"/>
          </w:tcPr>
          <w:p w14:paraId="0962B168" w14:textId="7C841688" w:rsidR="0021683E" w:rsidRPr="008D1D97" w:rsidRDefault="0021683E" w:rsidP="00403035">
            <w:pPr>
              <w:spacing w:before="120" w:after="120"/>
              <w:rPr>
                <w:rFonts w:asciiTheme="minorHAnsi" w:hAnsiTheme="minorHAnsi" w:cstheme="minorHAnsi"/>
                <w:bCs/>
              </w:rPr>
            </w:pPr>
            <w:r w:rsidRPr="008D1D97">
              <w:rPr>
                <w:rFonts w:asciiTheme="minorHAnsi" w:hAnsiTheme="minorHAnsi" w:cstheme="minorHAnsi"/>
                <w:b/>
              </w:rPr>
              <w:t xml:space="preserve">Title: </w:t>
            </w:r>
            <w:r w:rsidR="00C42999" w:rsidRPr="00C42999">
              <w:rPr>
                <w:rFonts w:asciiTheme="minorHAnsi" w:hAnsiTheme="minorHAnsi" w:cstheme="minorHAnsi"/>
                <w:bCs/>
              </w:rPr>
              <w:t>EESS protection related requirements for FR2 bands</w:t>
            </w:r>
          </w:p>
          <w:p w14:paraId="4E1EA274" w14:textId="52D87F01" w:rsidR="0021683E" w:rsidRPr="008D1D97" w:rsidRDefault="0021683E" w:rsidP="00A5696C">
            <w:pPr>
              <w:spacing w:before="120" w:after="120"/>
              <w:rPr>
                <w:rFonts w:asciiTheme="minorHAnsi" w:hAnsiTheme="minorHAnsi" w:cstheme="minorHAnsi"/>
                <w:b/>
              </w:rPr>
            </w:pPr>
            <w:r w:rsidRPr="008D1D97">
              <w:rPr>
                <w:rFonts w:asciiTheme="minorHAnsi" w:hAnsiTheme="minorHAnsi" w:cstheme="minorHAnsi"/>
                <w:b/>
              </w:rPr>
              <w:t>Note</w:t>
            </w:r>
            <w:r w:rsidRPr="008D1D97">
              <w:rPr>
                <w:rFonts w:asciiTheme="minorHAnsi" w:hAnsiTheme="minorHAnsi" w:cstheme="minorHAnsi"/>
              </w:rPr>
              <w:t xml:space="preserve">: This is the mirror CR </w:t>
            </w:r>
            <w:r w:rsidR="00D7100C">
              <w:rPr>
                <w:rFonts w:asciiTheme="minorHAnsi" w:hAnsiTheme="minorHAnsi" w:cstheme="minorHAnsi"/>
              </w:rPr>
              <w:t>of</w:t>
            </w:r>
            <w:r w:rsidRPr="008D1D97">
              <w:rPr>
                <w:rFonts w:asciiTheme="minorHAnsi" w:hAnsiTheme="minorHAnsi" w:cstheme="minorHAnsi"/>
              </w:rPr>
              <w:t xml:space="preserve"> R4-201</w:t>
            </w:r>
            <w:r w:rsidR="00C42999">
              <w:rPr>
                <w:rFonts w:asciiTheme="minorHAnsi" w:hAnsiTheme="minorHAnsi" w:cstheme="minorHAnsi"/>
              </w:rPr>
              <w:t>4054</w:t>
            </w:r>
          </w:p>
        </w:tc>
      </w:tr>
      <w:tr w:rsidR="00C42999" w:rsidRPr="008D1D97" w14:paraId="1A1859D8" w14:textId="77777777" w:rsidTr="0021683E">
        <w:trPr>
          <w:trHeight w:val="468"/>
        </w:trPr>
        <w:tc>
          <w:tcPr>
            <w:tcW w:w="1565" w:type="dxa"/>
          </w:tcPr>
          <w:p w14:paraId="7454D0F3" w14:textId="77777777" w:rsidR="0090260F" w:rsidRPr="0090260F" w:rsidRDefault="0090260F" w:rsidP="0090260F">
            <w:pPr>
              <w:rPr>
                <w:rFonts w:asciiTheme="minorHAnsi" w:hAnsiTheme="minorHAnsi" w:cstheme="minorHAnsi"/>
                <w:b/>
                <w:bCs/>
                <w:color w:val="0000FF"/>
                <w:u w:val="single"/>
              </w:rPr>
            </w:pPr>
            <w:hyperlink r:id="rId16" w:history="1">
              <w:r w:rsidRPr="0090260F">
                <w:rPr>
                  <w:rStyle w:val="Hyperlink"/>
                  <w:rFonts w:asciiTheme="minorHAnsi" w:hAnsiTheme="minorHAnsi" w:cstheme="minorHAnsi"/>
                  <w:b/>
                  <w:bCs/>
                </w:rPr>
                <w:t>R4-2014259</w:t>
              </w:r>
            </w:hyperlink>
          </w:p>
          <w:p w14:paraId="007E8F59" w14:textId="77777777" w:rsidR="00C42999" w:rsidRPr="008D1D97" w:rsidRDefault="00C42999" w:rsidP="00C42999">
            <w:pPr>
              <w:spacing w:before="120" w:after="120"/>
              <w:rPr>
                <w:rFonts w:asciiTheme="minorHAnsi" w:hAnsiTheme="minorHAnsi" w:cstheme="minorHAnsi"/>
              </w:rPr>
            </w:pPr>
            <w:r w:rsidRPr="008D1D97">
              <w:rPr>
                <w:rFonts w:asciiTheme="minorHAnsi" w:hAnsiTheme="minorHAnsi" w:cstheme="minorHAnsi"/>
              </w:rPr>
              <w:t>Type: CR</w:t>
            </w:r>
          </w:p>
          <w:p w14:paraId="124DF924" w14:textId="77777777" w:rsidR="00C42999" w:rsidRPr="008D1D97" w:rsidRDefault="00C42999" w:rsidP="00C42999">
            <w:pPr>
              <w:spacing w:before="120" w:after="120"/>
              <w:rPr>
                <w:rFonts w:asciiTheme="minorHAnsi" w:hAnsiTheme="minorHAnsi" w:cstheme="minorHAnsi"/>
              </w:rPr>
            </w:pPr>
            <w:r w:rsidRPr="008D1D97">
              <w:rPr>
                <w:rFonts w:asciiTheme="minorHAnsi" w:hAnsiTheme="minorHAnsi" w:cstheme="minorHAnsi"/>
              </w:rPr>
              <w:t>For: Agreement</w:t>
            </w:r>
          </w:p>
          <w:p w14:paraId="19F0CBF3" w14:textId="545B8935" w:rsidR="00C42999" w:rsidRPr="008D1D97" w:rsidRDefault="00C42999" w:rsidP="00C42999">
            <w:pPr>
              <w:rPr>
                <w:rFonts w:asciiTheme="minorHAnsi" w:hAnsiTheme="minorHAnsi" w:cstheme="minorHAnsi"/>
                <w:b/>
                <w:bCs/>
                <w:color w:val="0000FF"/>
                <w:sz w:val="20"/>
                <w:szCs w:val="20"/>
                <w:u w:val="single"/>
              </w:rPr>
            </w:pPr>
            <w:r w:rsidRPr="008D1D97">
              <w:rPr>
                <w:rFonts w:asciiTheme="minorHAnsi" w:hAnsiTheme="minorHAnsi" w:cstheme="minorHAnsi"/>
              </w:rPr>
              <w:t>CAT: F</w:t>
            </w:r>
          </w:p>
        </w:tc>
        <w:tc>
          <w:tcPr>
            <w:tcW w:w="1492" w:type="dxa"/>
          </w:tcPr>
          <w:p w14:paraId="45CCF3C2" w14:textId="7E12F9FE" w:rsidR="00C42999" w:rsidRPr="008D1D97" w:rsidRDefault="00197E62" w:rsidP="00C42999">
            <w:pPr>
              <w:spacing w:before="120" w:after="120"/>
              <w:rPr>
                <w:rFonts w:asciiTheme="minorHAnsi" w:hAnsiTheme="minorHAnsi" w:cstheme="minorHAnsi"/>
              </w:rPr>
            </w:pPr>
            <w:r w:rsidRPr="00540478">
              <w:rPr>
                <w:rFonts w:asciiTheme="minorHAnsi" w:hAnsiTheme="minorHAnsi" w:cstheme="minorHAnsi"/>
              </w:rPr>
              <w:t>Qualcomm Incorporated</w:t>
            </w:r>
          </w:p>
        </w:tc>
        <w:tc>
          <w:tcPr>
            <w:tcW w:w="6574" w:type="dxa"/>
          </w:tcPr>
          <w:p w14:paraId="2D1E49B8" w14:textId="08065BFE" w:rsidR="00197E62" w:rsidRPr="008D1D97" w:rsidRDefault="00197E62" w:rsidP="00197E62">
            <w:pPr>
              <w:spacing w:before="120" w:after="120"/>
              <w:rPr>
                <w:rFonts w:asciiTheme="minorHAnsi" w:hAnsiTheme="minorHAnsi" w:cstheme="minorHAnsi"/>
                <w:bCs/>
              </w:rPr>
            </w:pPr>
            <w:r w:rsidRPr="008D1D97">
              <w:rPr>
                <w:rFonts w:asciiTheme="minorHAnsi" w:hAnsiTheme="minorHAnsi" w:cstheme="minorHAnsi"/>
                <w:b/>
              </w:rPr>
              <w:t xml:space="preserve">Title: </w:t>
            </w:r>
            <w:r w:rsidRPr="00197E62">
              <w:rPr>
                <w:rFonts w:asciiTheme="minorHAnsi" w:hAnsiTheme="minorHAnsi" w:cstheme="minorHAnsi"/>
                <w:bCs/>
              </w:rPr>
              <w:t>CR to 38.101-2: Introduction of NS_2</w:t>
            </w:r>
            <w:r>
              <w:rPr>
                <w:rFonts w:asciiTheme="minorHAnsi" w:hAnsiTheme="minorHAnsi" w:cstheme="minorHAnsi"/>
                <w:bCs/>
              </w:rPr>
              <w:t>03</w:t>
            </w:r>
          </w:p>
          <w:p w14:paraId="7DFEF234" w14:textId="77777777" w:rsidR="00197E62" w:rsidRPr="008D1D97" w:rsidRDefault="00197E62" w:rsidP="00197E62">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389EB757" w14:textId="1F03413D" w:rsidR="00197E62" w:rsidRPr="00C42999" w:rsidRDefault="00197E62" w:rsidP="00197E62">
            <w:pPr>
              <w:spacing w:before="120" w:after="120"/>
              <w:rPr>
                <w:rFonts w:asciiTheme="minorHAnsi" w:hAnsiTheme="minorHAnsi" w:cstheme="minorHAnsi"/>
                <w:bCs/>
              </w:rPr>
            </w:pPr>
            <w:r w:rsidRPr="00197E62">
              <w:rPr>
                <w:rFonts w:asciiTheme="minorHAnsi" w:hAnsiTheme="minorHAnsi" w:cstheme="minorHAnsi"/>
                <w:bCs/>
              </w:rPr>
              <w:t>Some WRC19 emissions resolutions become applicable 1/1/2021. For 3GPP to pro-actively incorporate the new requirements, new NS framework is needed in standard.</w:t>
            </w:r>
          </w:p>
          <w:p w14:paraId="3BEC6796" w14:textId="77777777" w:rsidR="00197E62" w:rsidRPr="008D1D97" w:rsidRDefault="00197E62" w:rsidP="00197E62">
            <w:pPr>
              <w:spacing w:before="120" w:after="120"/>
              <w:rPr>
                <w:rFonts w:asciiTheme="minorHAnsi" w:hAnsiTheme="minorHAnsi" w:cstheme="minorHAnsi"/>
                <w:b/>
              </w:rPr>
            </w:pPr>
            <w:r w:rsidRPr="008D1D97">
              <w:rPr>
                <w:rFonts w:asciiTheme="minorHAnsi" w:hAnsiTheme="minorHAnsi" w:cstheme="minorHAnsi"/>
                <w:b/>
              </w:rPr>
              <w:t>Summary of change:</w:t>
            </w:r>
          </w:p>
          <w:p w14:paraId="3CFF3766" w14:textId="77777777" w:rsidR="00197E62" w:rsidRPr="00197E62" w:rsidRDefault="00197E62" w:rsidP="00197E62">
            <w:pPr>
              <w:spacing w:before="120" w:after="120"/>
              <w:rPr>
                <w:rFonts w:asciiTheme="minorHAnsi" w:hAnsiTheme="minorHAnsi" w:cstheme="minorHAnsi"/>
                <w:bCs/>
              </w:rPr>
            </w:pPr>
            <w:r w:rsidRPr="00197E62">
              <w:rPr>
                <w:rFonts w:asciiTheme="minorHAnsi" w:hAnsiTheme="minorHAnsi" w:cstheme="minorHAnsi"/>
                <w:bCs/>
              </w:rPr>
              <w:t>Introduce NS_203:</w:t>
            </w:r>
          </w:p>
          <w:p w14:paraId="25FD1A86" w14:textId="2753EB17" w:rsidR="00197E62" w:rsidRPr="00197E62" w:rsidRDefault="00197E62" w:rsidP="00197E62">
            <w:pPr>
              <w:pStyle w:val="ListParagraph"/>
              <w:numPr>
                <w:ilvl w:val="0"/>
                <w:numId w:val="30"/>
              </w:numPr>
              <w:spacing w:before="120" w:after="120"/>
              <w:ind w:firstLineChars="0"/>
              <w:rPr>
                <w:rFonts w:asciiTheme="minorHAnsi" w:hAnsiTheme="minorHAnsi" w:cstheme="minorHAnsi"/>
                <w:bCs/>
              </w:rPr>
            </w:pPr>
            <w:r w:rsidRPr="00197E62">
              <w:rPr>
                <w:rFonts w:asciiTheme="minorHAnsi" w:hAnsiTheme="minorHAnsi" w:cstheme="minorHAnsi"/>
                <w:bCs/>
              </w:rPr>
              <w:t xml:space="preserve">Introduce NS_203 framework </w:t>
            </w:r>
          </w:p>
          <w:p w14:paraId="62B02215" w14:textId="4F3BFB9A" w:rsidR="00C42999" w:rsidRPr="00197E62" w:rsidRDefault="00197E62" w:rsidP="00197E62">
            <w:pPr>
              <w:pStyle w:val="ListParagraph"/>
              <w:numPr>
                <w:ilvl w:val="0"/>
                <w:numId w:val="30"/>
              </w:numPr>
              <w:spacing w:before="120" w:after="120"/>
              <w:ind w:firstLineChars="0"/>
              <w:rPr>
                <w:rFonts w:asciiTheme="minorHAnsi" w:hAnsiTheme="minorHAnsi" w:cstheme="minorHAnsi"/>
                <w:b/>
              </w:rPr>
            </w:pPr>
            <w:r w:rsidRPr="00197E62">
              <w:rPr>
                <w:rFonts w:asciiTheme="minorHAnsi" w:hAnsiTheme="minorHAnsi" w:cstheme="minorHAnsi"/>
                <w:bCs/>
              </w:rPr>
              <w:t>Introduce +1 dBm/ 200 MHz requirement in EESS protected band</w:t>
            </w:r>
          </w:p>
        </w:tc>
      </w:tr>
      <w:tr w:rsidR="00C42999" w:rsidRPr="008D1D97" w14:paraId="6CD9ECDD" w14:textId="77777777" w:rsidTr="0021683E">
        <w:trPr>
          <w:trHeight w:val="468"/>
        </w:trPr>
        <w:tc>
          <w:tcPr>
            <w:tcW w:w="1565" w:type="dxa"/>
          </w:tcPr>
          <w:p w14:paraId="09965243" w14:textId="77777777" w:rsidR="00197E62" w:rsidRDefault="0090260F" w:rsidP="00C42999">
            <w:pPr>
              <w:spacing w:before="120" w:after="120"/>
              <w:rPr>
                <w:rFonts w:asciiTheme="minorHAnsi" w:hAnsiTheme="minorHAnsi" w:cstheme="minorHAnsi"/>
                <w:color w:val="000000"/>
              </w:rPr>
            </w:pPr>
            <w:r w:rsidRPr="0090260F">
              <w:rPr>
                <w:rFonts w:asciiTheme="minorHAnsi" w:hAnsiTheme="minorHAnsi" w:cstheme="minorHAnsi"/>
                <w:color w:val="000000"/>
              </w:rPr>
              <w:lastRenderedPageBreak/>
              <w:t>R4-2014260</w:t>
            </w:r>
          </w:p>
          <w:p w14:paraId="47361BEE" w14:textId="53414238" w:rsidR="00C42999" w:rsidRPr="008D1D97" w:rsidRDefault="00C42999" w:rsidP="00C42999">
            <w:pPr>
              <w:spacing w:before="120" w:after="120"/>
              <w:rPr>
                <w:rFonts w:asciiTheme="minorHAnsi" w:hAnsiTheme="minorHAnsi" w:cstheme="minorHAnsi"/>
              </w:rPr>
            </w:pPr>
            <w:r w:rsidRPr="008D1D97">
              <w:rPr>
                <w:rFonts w:asciiTheme="minorHAnsi" w:hAnsiTheme="minorHAnsi" w:cstheme="minorHAnsi"/>
              </w:rPr>
              <w:t>Type: CR</w:t>
            </w:r>
          </w:p>
          <w:p w14:paraId="01DA649D" w14:textId="77777777" w:rsidR="00C42999" w:rsidRPr="008D1D97" w:rsidRDefault="00C42999" w:rsidP="00C42999">
            <w:pPr>
              <w:spacing w:before="120" w:after="120"/>
              <w:rPr>
                <w:rFonts w:asciiTheme="minorHAnsi" w:hAnsiTheme="minorHAnsi" w:cstheme="minorHAnsi"/>
              </w:rPr>
            </w:pPr>
            <w:r w:rsidRPr="008D1D97">
              <w:rPr>
                <w:rFonts w:asciiTheme="minorHAnsi" w:hAnsiTheme="minorHAnsi" w:cstheme="minorHAnsi"/>
              </w:rPr>
              <w:t>For: Agreement</w:t>
            </w:r>
          </w:p>
          <w:p w14:paraId="0658D684" w14:textId="325284C5" w:rsidR="00C42999" w:rsidRPr="008D1D97" w:rsidRDefault="00C42999" w:rsidP="00C42999">
            <w:pPr>
              <w:rPr>
                <w:rFonts w:asciiTheme="minorHAnsi" w:hAnsiTheme="minorHAnsi" w:cstheme="minorHAnsi"/>
                <w:b/>
                <w:bCs/>
                <w:color w:val="0000FF"/>
                <w:sz w:val="20"/>
                <w:szCs w:val="20"/>
                <w:u w:val="single"/>
              </w:rPr>
            </w:pPr>
            <w:r w:rsidRPr="008D1D97">
              <w:rPr>
                <w:rFonts w:asciiTheme="minorHAnsi" w:hAnsiTheme="minorHAnsi" w:cstheme="minorHAnsi"/>
              </w:rPr>
              <w:t>CAT: A</w:t>
            </w:r>
          </w:p>
        </w:tc>
        <w:tc>
          <w:tcPr>
            <w:tcW w:w="1492" w:type="dxa"/>
          </w:tcPr>
          <w:p w14:paraId="192A37A2" w14:textId="570E47C2" w:rsidR="00C42999" w:rsidRPr="008D1D97" w:rsidRDefault="00197E62" w:rsidP="00C42999">
            <w:pPr>
              <w:spacing w:before="120" w:after="120"/>
              <w:rPr>
                <w:rFonts w:asciiTheme="minorHAnsi" w:hAnsiTheme="minorHAnsi" w:cstheme="minorHAnsi"/>
              </w:rPr>
            </w:pPr>
            <w:r w:rsidRPr="00540478">
              <w:rPr>
                <w:rFonts w:asciiTheme="minorHAnsi" w:hAnsiTheme="minorHAnsi" w:cstheme="minorHAnsi"/>
              </w:rPr>
              <w:t>Qualcomm Incorporated</w:t>
            </w:r>
          </w:p>
        </w:tc>
        <w:tc>
          <w:tcPr>
            <w:tcW w:w="6574" w:type="dxa"/>
          </w:tcPr>
          <w:p w14:paraId="1B1C0C5F" w14:textId="6B428431" w:rsidR="00C42999" w:rsidRDefault="00197E62" w:rsidP="00C42999">
            <w:pPr>
              <w:spacing w:before="120" w:after="120"/>
              <w:rPr>
                <w:rFonts w:asciiTheme="minorHAnsi" w:hAnsiTheme="minorHAnsi" w:cstheme="minorHAnsi"/>
                <w:bCs/>
              </w:rPr>
            </w:pPr>
            <w:r w:rsidRPr="008D1D97">
              <w:rPr>
                <w:rFonts w:asciiTheme="minorHAnsi" w:hAnsiTheme="minorHAnsi" w:cstheme="minorHAnsi"/>
                <w:b/>
              </w:rPr>
              <w:t xml:space="preserve">Title: </w:t>
            </w:r>
            <w:r w:rsidRPr="00197E62">
              <w:rPr>
                <w:rFonts w:asciiTheme="minorHAnsi" w:hAnsiTheme="minorHAnsi" w:cstheme="minorHAnsi"/>
                <w:bCs/>
              </w:rPr>
              <w:t>CR to 38.101-2: Introduction of NS_2</w:t>
            </w:r>
            <w:r>
              <w:rPr>
                <w:rFonts w:asciiTheme="minorHAnsi" w:hAnsiTheme="minorHAnsi" w:cstheme="minorHAnsi"/>
                <w:bCs/>
              </w:rPr>
              <w:t>03</w:t>
            </w:r>
          </w:p>
          <w:p w14:paraId="03A505BE" w14:textId="1D311461" w:rsidR="00197E62" w:rsidRPr="008D1D97" w:rsidRDefault="00197E62" w:rsidP="00C42999">
            <w:pPr>
              <w:spacing w:before="120" w:after="120"/>
              <w:rPr>
                <w:rFonts w:asciiTheme="minorHAnsi" w:hAnsiTheme="minorHAnsi" w:cstheme="minorHAnsi"/>
                <w:b/>
              </w:rPr>
            </w:pPr>
            <w:r w:rsidRPr="008D1D97">
              <w:rPr>
                <w:rFonts w:asciiTheme="minorHAnsi" w:hAnsiTheme="minorHAnsi" w:cstheme="minorHAnsi"/>
                <w:b/>
              </w:rPr>
              <w:t>Note</w:t>
            </w:r>
            <w:r w:rsidRPr="008D1D97">
              <w:rPr>
                <w:rFonts w:asciiTheme="minorHAnsi" w:hAnsiTheme="minorHAnsi" w:cstheme="minorHAnsi"/>
              </w:rPr>
              <w:t xml:space="preserve">: This is the mirror CR </w:t>
            </w:r>
            <w:r w:rsidR="00D7100C">
              <w:rPr>
                <w:rFonts w:asciiTheme="minorHAnsi" w:hAnsiTheme="minorHAnsi" w:cstheme="minorHAnsi"/>
              </w:rPr>
              <w:t>of</w:t>
            </w:r>
            <w:r w:rsidRPr="008D1D97">
              <w:rPr>
                <w:rFonts w:asciiTheme="minorHAnsi" w:hAnsiTheme="minorHAnsi" w:cstheme="minorHAnsi"/>
              </w:rPr>
              <w:t xml:space="preserve"> R4-201</w:t>
            </w:r>
            <w:r>
              <w:rPr>
                <w:rFonts w:asciiTheme="minorHAnsi" w:hAnsiTheme="minorHAnsi" w:cstheme="minorHAnsi"/>
              </w:rPr>
              <w:t>4259</w:t>
            </w:r>
          </w:p>
        </w:tc>
      </w:tr>
      <w:tr w:rsidR="00197E62" w:rsidRPr="008D1D97" w14:paraId="2C9CC639" w14:textId="77777777" w:rsidTr="0021683E">
        <w:trPr>
          <w:trHeight w:val="468"/>
        </w:trPr>
        <w:tc>
          <w:tcPr>
            <w:tcW w:w="1565" w:type="dxa"/>
          </w:tcPr>
          <w:p w14:paraId="2B6481B9" w14:textId="77777777" w:rsidR="00197E62" w:rsidRPr="00197E62" w:rsidRDefault="00197E62" w:rsidP="00197E62">
            <w:pPr>
              <w:rPr>
                <w:rFonts w:asciiTheme="minorHAnsi" w:hAnsiTheme="minorHAnsi" w:cstheme="minorHAnsi"/>
                <w:b/>
                <w:bCs/>
                <w:color w:val="0000FF"/>
                <w:u w:val="single"/>
              </w:rPr>
            </w:pPr>
            <w:hyperlink r:id="rId17" w:history="1">
              <w:r w:rsidRPr="00197E62">
                <w:rPr>
                  <w:rStyle w:val="Hyperlink"/>
                  <w:rFonts w:asciiTheme="minorHAnsi" w:hAnsiTheme="minorHAnsi" w:cstheme="minorHAnsi"/>
                  <w:b/>
                  <w:bCs/>
                </w:rPr>
                <w:t>R4-2014885</w:t>
              </w:r>
            </w:hyperlink>
          </w:p>
          <w:p w14:paraId="56E938E6" w14:textId="77777777" w:rsidR="00197E62" w:rsidRPr="008D1D97" w:rsidRDefault="00197E62" w:rsidP="00197E62">
            <w:pPr>
              <w:spacing w:before="120" w:after="120"/>
              <w:rPr>
                <w:rFonts w:asciiTheme="minorHAnsi" w:hAnsiTheme="minorHAnsi" w:cstheme="minorHAnsi"/>
              </w:rPr>
            </w:pPr>
            <w:r w:rsidRPr="008D1D97">
              <w:rPr>
                <w:rFonts w:asciiTheme="minorHAnsi" w:hAnsiTheme="minorHAnsi" w:cstheme="minorHAnsi"/>
              </w:rPr>
              <w:t>Type: CR</w:t>
            </w:r>
          </w:p>
          <w:p w14:paraId="4C38B947" w14:textId="77777777" w:rsidR="00197E62" w:rsidRPr="008D1D97" w:rsidRDefault="00197E62" w:rsidP="00197E62">
            <w:pPr>
              <w:spacing w:before="120" w:after="120"/>
              <w:rPr>
                <w:rFonts w:asciiTheme="minorHAnsi" w:hAnsiTheme="minorHAnsi" w:cstheme="minorHAnsi"/>
              </w:rPr>
            </w:pPr>
            <w:r w:rsidRPr="008D1D97">
              <w:rPr>
                <w:rFonts w:asciiTheme="minorHAnsi" w:hAnsiTheme="minorHAnsi" w:cstheme="minorHAnsi"/>
              </w:rPr>
              <w:t>For: Agreement</w:t>
            </w:r>
          </w:p>
          <w:p w14:paraId="2AB53142" w14:textId="3728BDF2" w:rsidR="00197E62" w:rsidRPr="0090260F" w:rsidRDefault="00197E62" w:rsidP="00197E62">
            <w:pPr>
              <w:spacing w:before="120" w:after="120"/>
              <w:rPr>
                <w:rFonts w:asciiTheme="minorHAnsi" w:hAnsiTheme="minorHAnsi" w:cstheme="minorHAnsi"/>
                <w:color w:val="000000"/>
              </w:rPr>
            </w:pPr>
            <w:r w:rsidRPr="008D1D97">
              <w:rPr>
                <w:rFonts w:asciiTheme="minorHAnsi" w:hAnsiTheme="minorHAnsi" w:cstheme="minorHAnsi"/>
              </w:rPr>
              <w:t>CAT: F</w:t>
            </w:r>
          </w:p>
        </w:tc>
        <w:tc>
          <w:tcPr>
            <w:tcW w:w="1492" w:type="dxa"/>
          </w:tcPr>
          <w:p w14:paraId="042F7790" w14:textId="34816A63" w:rsidR="00197E62" w:rsidRPr="00540478" w:rsidRDefault="00197E62" w:rsidP="00197E62">
            <w:pPr>
              <w:spacing w:before="120" w:after="120"/>
              <w:rPr>
                <w:rFonts w:asciiTheme="minorHAnsi" w:hAnsiTheme="minorHAnsi" w:cstheme="minorHAnsi"/>
              </w:rPr>
            </w:pPr>
            <w:r w:rsidRPr="00C26DCF">
              <w:rPr>
                <w:rFonts w:asciiTheme="minorHAnsi" w:hAnsiTheme="minorHAnsi" w:cstheme="minorHAnsi"/>
              </w:rPr>
              <w:t>NTT DOCOMO, INC.</w:t>
            </w:r>
          </w:p>
        </w:tc>
        <w:tc>
          <w:tcPr>
            <w:tcW w:w="6574" w:type="dxa"/>
          </w:tcPr>
          <w:p w14:paraId="11A5C402" w14:textId="5555DDB2" w:rsidR="00197E62" w:rsidRPr="008D1D97" w:rsidRDefault="00197E62" w:rsidP="00197E62">
            <w:pPr>
              <w:spacing w:before="120" w:after="120"/>
              <w:rPr>
                <w:rFonts w:asciiTheme="minorHAnsi" w:hAnsiTheme="minorHAnsi" w:cstheme="minorHAnsi"/>
                <w:bCs/>
              </w:rPr>
            </w:pPr>
            <w:r w:rsidRPr="008D1D97">
              <w:rPr>
                <w:rFonts w:asciiTheme="minorHAnsi" w:hAnsiTheme="minorHAnsi" w:cstheme="minorHAnsi"/>
                <w:b/>
              </w:rPr>
              <w:t xml:space="preserve">Title: </w:t>
            </w:r>
            <w:r w:rsidRPr="00197E62">
              <w:rPr>
                <w:rFonts w:asciiTheme="minorHAnsi" w:hAnsiTheme="minorHAnsi" w:cstheme="minorHAnsi"/>
                <w:bCs/>
              </w:rPr>
              <w:t>CR for introduction of EESS protection applied after 2021</w:t>
            </w:r>
          </w:p>
          <w:p w14:paraId="1F5D3122" w14:textId="77777777" w:rsidR="00197E62" w:rsidRPr="008D1D97" w:rsidRDefault="00197E62" w:rsidP="00197E62">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2B4BDEDE" w14:textId="37AC6473" w:rsidR="00A0288A" w:rsidRPr="00A0288A" w:rsidRDefault="00A0288A" w:rsidP="00A0288A">
            <w:pPr>
              <w:spacing w:before="120" w:after="120"/>
              <w:rPr>
                <w:rFonts w:asciiTheme="minorHAnsi" w:hAnsiTheme="minorHAnsi" w:cstheme="minorHAnsi"/>
                <w:bCs/>
              </w:rPr>
            </w:pPr>
            <w:r w:rsidRPr="00A0288A">
              <w:rPr>
                <w:rFonts w:asciiTheme="minorHAnsi" w:hAnsiTheme="minorHAnsi" w:cstheme="minorHAnsi"/>
                <w:bCs/>
              </w:rPr>
              <w:t xml:space="preserve">1dBm/200MHz EESS protection for n258 and 7dBm/GHz and -13dBm/MHz for n260 will apply from 1 January 2021 according to WRC-19 decision </w:t>
            </w:r>
          </w:p>
          <w:p w14:paraId="18B1AB2A" w14:textId="03D4AA48" w:rsidR="00A0288A" w:rsidRPr="00A0288A" w:rsidRDefault="00A0288A" w:rsidP="00A0288A">
            <w:pPr>
              <w:spacing w:before="120" w:after="120"/>
              <w:rPr>
                <w:rFonts w:asciiTheme="minorHAnsi" w:hAnsiTheme="minorHAnsi" w:cstheme="minorHAnsi"/>
                <w:bCs/>
              </w:rPr>
            </w:pPr>
            <w:r w:rsidRPr="00A0288A">
              <w:rPr>
                <w:rFonts w:asciiTheme="minorHAnsi" w:hAnsiTheme="minorHAnsi" w:cstheme="minorHAnsi"/>
                <w:bCs/>
              </w:rPr>
              <w:t>Reflect the following agreements in R4-2009141:</w:t>
            </w:r>
          </w:p>
          <w:p w14:paraId="73002CCB" w14:textId="77777777" w:rsidR="00A0288A" w:rsidRPr="00A0288A" w:rsidRDefault="00A0288A" w:rsidP="00A0288A">
            <w:pPr>
              <w:spacing w:before="120" w:after="120"/>
              <w:ind w:left="284"/>
              <w:rPr>
                <w:rFonts w:asciiTheme="minorHAnsi" w:hAnsiTheme="minorHAnsi" w:cstheme="minorHAnsi"/>
                <w:bCs/>
              </w:rPr>
            </w:pPr>
            <w:r w:rsidRPr="00A0288A">
              <w:rPr>
                <w:rFonts w:asciiTheme="minorHAnsi" w:hAnsiTheme="minorHAnsi" w:cstheme="minorHAnsi"/>
                <w:bCs/>
              </w:rPr>
              <w:t>•</w:t>
            </w:r>
            <w:r w:rsidRPr="00A0288A">
              <w:rPr>
                <w:rFonts w:asciiTheme="minorHAnsi" w:hAnsiTheme="minorHAnsi" w:cstheme="minorHAnsi"/>
                <w:bCs/>
              </w:rPr>
              <w:tab/>
              <w:t>1dBm/200MHz protection requirements is specified with NS_203 for n258</w:t>
            </w:r>
          </w:p>
          <w:p w14:paraId="68C34CF9" w14:textId="77777777" w:rsidR="00A0288A" w:rsidRPr="00A0288A" w:rsidRDefault="00A0288A" w:rsidP="00A0288A">
            <w:pPr>
              <w:spacing w:before="120" w:after="120"/>
              <w:ind w:left="284"/>
              <w:rPr>
                <w:rFonts w:asciiTheme="minorHAnsi" w:hAnsiTheme="minorHAnsi" w:cstheme="minorHAnsi"/>
                <w:bCs/>
              </w:rPr>
            </w:pPr>
            <w:r w:rsidRPr="00A0288A">
              <w:rPr>
                <w:rFonts w:asciiTheme="minorHAnsi" w:hAnsiTheme="minorHAnsi" w:cstheme="minorHAnsi"/>
                <w:bCs/>
              </w:rPr>
              <w:t>•</w:t>
            </w:r>
            <w:r w:rsidRPr="00A0288A">
              <w:rPr>
                <w:rFonts w:asciiTheme="minorHAnsi" w:hAnsiTheme="minorHAnsi" w:cstheme="minorHAnsi"/>
                <w:bCs/>
              </w:rPr>
              <w:tab/>
              <w:t>7dBm/1GHz and -13dBm/MHz are specified with NS_205 for n260.</w:t>
            </w:r>
          </w:p>
          <w:p w14:paraId="276CD595" w14:textId="77777777" w:rsidR="00A0288A" w:rsidRPr="00A0288A" w:rsidRDefault="00A0288A" w:rsidP="00A0288A">
            <w:pPr>
              <w:spacing w:before="120" w:after="120"/>
              <w:ind w:left="284"/>
              <w:rPr>
                <w:rFonts w:asciiTheme="minorHAnsi" w:hAnsiTheme="minorHAnsi" w:cstheme="minorHAnsi"/>
                <w:bCs/>
              </w:rPr>
            </w:pPr>
            <w:r w:rsidRPr="00A0288A">
              <w:rPr>
                <w:rFonts w:asciiTheme="minorHAnsi" w:hAnsiTheme="minorHAnsi" w:cstheme="minorHAnsi"/>
                <w:bCs/>
              </w:rPr>
              <w:t>•</w:t>
            </w:r>
            <w:r w:rsidRPr="00A0288A">
              <w:rPr>
                <w:rFonts w:asciiTheme="minorHAnsi" w:hAnsiTheme="minorHAnsi" w:cstheme="minorHAnsi"/>
                <w:bCs/>
              </w:rPr>
              <w:tab/>
              <w:t>Explicit signaling for a UE to report newly supported NS value(s) for a legacy band to the network (reuse modifiedMPR bits)</w:t>
            </w:r>
          </w:p>
          <w:p w14:paraId="5532A5DD" w14:textId="154A88E7" w:rsidR="00197E62" w:rsidRPr="00C42999" w:rsidRDefault="00A0288A" w:rsidP="00A0288A">
            <w:pPr>
              <w:spacing w:before="120" w:after="120"/>
              <w:ind w:left="284"/>
              <w:rPr>
                <w:rFonts w:asciiTheme="minorHAnsi" w:hAnsiTheme="minorHAnsi" w:cstheme="minorHAnsi"/>
                <w:bCs/>
              </w:rPr>
            </w:pPr>
            <w:r w:rsidRPr="00A0288A">
              <w:rPr>
                <w:rFonts w:asciiTheme="minorHAnsi" w:hAnsiTheme="minorHAnsi" w:cstheme="minorHAnsi"/>
                <w:bCs/>
              </w:rPr>
              <w:t>•</w:t>
            </w:r>
            <w:r w:rsidRPr="00A0288A">
              <w:rPr>
                <w:rFonts w:asciiTheme="minorHAnsi" w:hAnsiTheme="minorHAnsi" w:cstheme="minorHAnsi"/>
                <w:bCs/>
              </w:rPr>
              <w:tab/>
              <w:t>A-MPR values proposed in R4-2006788 apply</w:t>
            </w:r>
          </w:p>
          <w:p w14:paraId="1311F830" w14:textId="77777777" w:rsidR="00197E62" w:rsidRPr="008D1D97" w:rsidRDefault="00197E62" w:rsidP="00197E62">
            <w:pPr>
              <w:spacing w:before="120" w:after="120"/>
              <w:rPr>
                <w:rFonts w:asciiTheme="minorHAnsi" w:hAnsiTheme="minorHAnsi" w:cstheme="minorHAnsi"/>
                <w:b/>
              </w:rPr>
            </w:pPr>
            <w:r w:rsidRPr="008D1D97">
              <w:rPr>
                <w:rFonts w:asciiTheme="minorHAnsi" w:hAnsiTheme="minorHAnsi" w:cstheme="minorHAnsi"/>
                <w:b/>
              </w:rPr>
              <w:t>Summary of change:</w:t>
            </w:r>
          </w:p>
          <w:p w14:paraId="08672A85" w14:textId="24BA16A7" w:rsidR="00A0288A" w:rsidRPr="00A0288A" w:rsidRDefault="00A0288A" w:rsidP="00A0288A">
            <w:pPr>
              <w:pStyle w:val="ListParagraph"/>
              <w:numPr>
                <w:ilvl w:val="0"/>
                <w:numId w:val="31"/>
              </w:numPr>
              <w:spacing w:before="120" w:after="120"/>
              <w:ind w:firstLineChars="0"/>
              <w:rPr>
                <w:rFonts w:asciiTheme="minorHAnsi" w:hAnsiTheme="minorHAnsi" w:cstheme="minorHAnsi"/>
                <w:bCs/>
              </w:rPr>
            </w:pPr>
            <w:r w:rsidRPr="00A0288A">
              <w:rPr>
                <w:rFonts w:asciiTheme="minorHAnsi" w:hAnsiTheme="minorHAnsi" w:cstheme="minorHAnsi"/>
                <w:bCs/>
              </w:rPr>
              <w:t>Introduce EESS protection with new NS and A-MPR approved in R4-2009141.</w:t>
            </w:r>
          </w:p>
          <w:p w14:paraId="78D6DA93" w14:textId="77777777" w:rsidR="00A0288A" w:rsidRPr="00A0288A" w:rsidRDefault="00A0288A" w:rsidP="00A0288A">
            <w:pPr>
              <w:spacing w:before="120" w:after="120"/>
              <w:ind w:left="284"/>
              <w:rPr>
                <w:rFonts w:asciiTheme="minorHAnsi" w:hAnsiTheme="minorHAnsi" w:cstheme="minorHAnsi"/>
                <w:bCs/>
              </w:rPr>
            </w:pPr>
            <w:r w:rsidRPr="00A0288A">
              <w:rPr>
                <w:rFonts w:asciiTheme="minorHAnsi" w:hAnsiTheme="minorHAnsi" w:cstheme="minorHAnsi"/>
                <w:bCs/>
              </w:rPr>
              <w:t>NOTE: This CR uses NS_204 (not NS_205) for n260 since NS_204 is originally used for EESS protection applied after changeover date in R4-2009144, but this CR does not include the protection.</w:t>
            </w:r>
          </w:p>
          <w:p w14:paraId="658C2453" w14:textId="13974C3D" w:rsidR="00A0288A" w:rsidRPr="00A0288A" w:rsidRDefault="00A0288A" w:rsidP="00A0288A">
            <w:pPr>
              <w:spacing w:before="120" w:after="120"/>
              <w:ind w:left="284"/>
              <w:rPr>
                <w:rFonts w:asciiTheme="minorHAnsi" w:hAnsiTheme="minorHAnsi" w:cstheme="minorHAnsi"/>
                <w:bCs/>
              </w:rPr>
            </w:pPr>
            <w:r w:rsidRPr="00A0288A">
              <w:rPr>
                <w:rFonts w:asciiTheme="minorHAnsi" w:hAnsiTheme="minorHAnsi" w:cstheme="minorHAnsi"/>
                <w:bCs/>
              </w:rPr>
              <w:t>NOTE:  We adopted 0.5dB g</w:t>
            </w:r>
            <w:r w:rsidR="003E5B63">
              <w:rPr>
                <w:rFonts w:asciiTheme="minorHAnsi" w:hAnsiTheme="minorHAnsi" w:cstheme="minorHAnsi"/>
                <w:bCs/>
              </w:rPr>
              <w:t>r</w:t>
            </w:r>
            <w:r w:rsidRPr="00A0288A">
              <w:rPr>
                <w:rFonts w:asciiTheme="minorHAnsi" w:hAnsiTheme="minorHAnsi" w:cstheme="minorHAnsi"/>
                <w:bCs/>
              </w:rPr>
              <w:t>anu</w:t>
            </w:r>
            <w:r w:rsidR="003E5B63">
              <w:rPr>
                <w:rFonts w:asciiTheme="minorHAnsi" w:hAnsiTheme="minorHAnsi" w:cstheme="minorHAnsi"/>
                <w:bCs/>
              </w:rPr>
              <w:t>l</w:t>
            </w:r>
            <w:r w:rsidRPr="00A0288A">
              <w:rPr>
                <w:rFonts w:asciiTheme="minorHAnsi" w:hAnsiTheme="minorHAnsi" w:cstheme="minorHAnsi"/>
                <w:bCs/>
              </w:rPr>
              <w:t>a</w:t>
            </w:r>
            <w:r w:rsidR="003E5B63">
              <w:rPr>
                <w:rFonts w:asciiTheme="minorHAnsi" w:hAnsiTheme="minorHAnsi" w:cstheme="minorHAnsi"/>
                <w:bCs/>
              </w:rPr>
              <w:t>r</w:t>
            </w:r>
            <w:r w:rsidRPr="00A0288A">
              <w:rPr>
                <w:rFonts w:asciiTheme="minorHAnsi" w:hAnsiTheme="minorHAnsi" w:cstheme="minorHAnsi"/>
                <w:bCs/>
              </w:rPr>
              <w:t>ity to derive A-MPR from R4-2000216 so that in some case, the required A-MPR has 0.5dB difference.</w:t>
            </w:r>
          </w:p>
          <w:p w14:paraId="4C5A65C9" w14:textId="77777777" w:rsidR="00A0288A" w:rsidRPr="00A0288A" w:rsidRDefault="00A0288A" w:rsidP="00A0288A">
            <w:pPr>
              <w:spacing w:before="120" w:after="120"/>
              <w:rPr>
                <w:rFonts w:asciiTheme="minorHAnsi" w:hAnsiTheme="minorHAnsi" w:cstheme="minorHAnsi"/>
                <w:bCs/>
              </w:rPr>
            </w:pPr>
          </w:p>
          <w:p w14:paraId="42FF9D7F" w14:textId="02BA9325" w:rsidR="00A0288A" w:rsidRPr="00A0288A" w:rsidRDefault="00A0288A" w:rsidP="00A0288A">
            <w:pPr>
              <w:pStyle w:val="ListParagraph"/>
              <w:numPr>
                <w:ilvl w:val="0"/>
                <w:numId w:val="31"/>
              </w:numPr>
              <w:spacing w:before="120" w:after="120"/>
              <w:ind w:firstLineChars="0"/>
              <w:rPr>
                <w:rFonts w:asciiTheme="minorHAnsi" w:hAnsiTheme="minorHAnsi" w:cstheme="minorHAnsi"/>
                <w:bCs/>
              </w:rPr>
            </w:pPr>
            <w:r w:rsidRPr="00A0288A">
              <w:rPr>
                <w:rFonts w:asciiTheme="minorHAnsi" w:hAnsiTheme="minorHAnsi" w:cstheme="minorHAnsi"/>
                <w:bCs/>
              </w:rPr>
              <w:t>Add description so that modified MPR can be used to expl</w:t>
            </w:r>
            <w:r>
              <w:rPr>
                <w:rFonts w:asciiTheme="minorHAnsi" w:hAnsiTheme="minorHAnsi" w:cstheme="minorHAnsi"/>
                <w:bCs/>
              </w:rPr>
              <w:t>i</w:t>
            </w:r>
            <w:r w:rsidRPr="00A0288A">
              <w:rPr>
                <w:rFonts w:asciiTheme="minorHAnsi" w:hAnsiTheme="minorHAnsi" w:cstheme="minorHAnsi"/>
                <w:bCs/>
              </w:rPr>
              <w:t>cit signaling for a UE to report newly supported NS value(s) for a legacy band</w:t>
            </w:r>
          </w:p>
          <w:p w14:paraId="2C0A9256" w14:textId="6349E3EE" w:rsidR="00197E62" w:rsidRPr="00A0288A" w:rsidRDefault="00A0288A" w:rsidP="00A0288A">
            <w:pPr>
              <w:pStyle w:val="ListParagraph"/>
              <w:numPr>
                <w:ilvl w:val="0"/>
                <w:numId w:val="31"/>
              </w:numPr>
              <w:spacing w:before="120" w:after="120"/>
              <w:ind w:firstLineChars="0"/>
              <w:rPr>
                <w:rFonts w:asciiTheme="minorHAnsi" w:hAnsiTheme="minorHAnsi" w:cstheme="minorHAnsi"/>
                <w:b/>
              </w:rPr>
            </w:pPr>
            <w:r w:rsidRPr="00A0288A">
              <w:rPr>
                <w:rFonts w:asciiTheme="minorHAnsi" w:hAnsiTheme="minorHAnsi" w:cstheme="minorHAnsi"/>
                <w:bCs/>
              </w:rPr>
              <w:t>For enforcement of the time of "UE brought into use", put NOTE describing supportiveness of relevant NS. This CR use same wording of "UE brought into use" as WRC-19 decision.</w:t>
            </w:r>
          </w:p>
        </w:tc>
      </w:tr>
      <w:tr w:rsidR="00197E62" w:rsidRPr="008D1D97" w14:paraId="75648391" w14:textId="77777777" w:rsidTr="0021683E">
        <w:trPr>
          <w:trHeight w:val="468"/>
        </w:trPr>
        <w:tc>
          <w:tcPr>
            <w:tcW w:w="1565" w:type="dxa"/>
          </w:tcPr>
          <w:p w14:paraId="4F089AFE" w14:textId="5E12CD12" w:rsidR="00197E62" w:rsidRDefault="00197E62" w:rsidP="00197E62">
            <w:pPr>
              <w:spacing w:before="120" w:after="120"/>
              <w:rPr>
                <w:rFonts w:asciiTheme="minorHAnsi" w:hAnsiTheme="minorHAnsi" w:cstheme="minorHAnsi"/>
                <w:color w:val="000000"/>
              </w:rPr>
            </w:pPr>
            <w:r w:rsidRPr="0090260F">
              <w:rPr>
                <w:rFonts w:asciiTheme="minorHAnsi" w:hAnsiTheme="minorHAnsi" w:cstheme="minorHAnsi"/>
                <w:color w:val="000000"/>
              </w:rPr>
              <w:lastRenderedPageBreak/>
              <w:t>R4-2014</w:t>
            </w:r>
            <w:r>
              <w:rPr>
                <w:rFonts w:asciiTheme="minorHAnsi" w:hAnsiTheme="minorHAnsi" w:cstheme="minorHAnsi"/>
                <w:color w:val="000000"/>
              </w:rPr>
              <w:t>886</w:t>
            </w:r>
          </w:p>
          <w:p w14:paraId="182ECFD4" w14:textId="77777777" w:rsidR="00197E62" w:rsidRPr="008D1D97" w:rsidRDefault="00197E62" w:rsidP="00197E62">
            <w:pPr>
              <w:spacing w:before="120" w:after="120"/>
              <w:rPr>
                <w:rFonts w:asciiTheme="minorHAnsi" w:hAnsiTheme="minorHAnsi" w:cstheme="minorHAnsi"/>
              </w:rPr>
            </w:pPr>
            <w:r w:rsidRPr="008D1D97">
              <w:rPr>
                <w:rFonts w:asciiTheme="minorHAnsi" w:hAnsiTheme="minorHAnsi" w:cstheme="minorHAnsi"/>
              </w:rPr>
              <w:t>Type: CR</w:t>
            </w:r>
          </w:p>
          <w:p w14:paraId="56E7AB6A" w14:textId="77777777" w:rsidR="00197E62" w:rsidRPr="008D1D97" w:rsidRDefault="00197E62" w:rsidP="00197E62">
            <w:pPr>
              <w:spacing w:before="120" w:after="120"/>
              <w:rPr>
                <w:rFonts w:asciiTheme="minorHAnsi" w:hAnsiTheme="minorHAnsi" w:cstheme="minorHAnsi"/>
              </w:rPr>
            </w:pPr>
            <w:r w:rsidRPr="008D1D97">
              <w:rPr>
                <w:rFonts w:asciiTheme="minorHAnsi" w:hAnsiTheme="minorHAnsi" w:cstheme="minorHAnsi"/>
              </w:rPr>
              <w:t>For: Agreement</w:t>
            </w:r>
          </w:p>
          <w:p w14:paraId="39529D1A" w14:textId="10A7F294" w:rsidR="00197E62" w:rsidRPr="0090260F" w:rsidRDefault="00197E62" w:rsidP="00197E62">
            <w:pPr>
              <w:spacing w:before="120" w:after="120"/>
              <w:rPr>
                <w:rFonts w:asciiTheme="minorHAnsi" w:hAnsiTheme="minorHAnsi" w:cstheme="minorHAnsi"/>
                <w:color w:val="000000"/>
              </w:rPr>
            </w:pPr>
            <w:r w:rsidRPr="008D1D97">
              <w:rPr>
                <w:rFonts w:asciiTheme="minorHAnsi" w:hAnsiTheme="minorHAnsi" w:cstheme="minorHAnsi"/>
              </w:rPr>
              <w:t>CAT: A</w:t>
            </w:r>
          </w:p>
        </w:tc>
        <w:tc>
          <w:tcPr>
            <w:tcW w:w="1492" w:type="dxa"/>
          </w:tcPr>
          <w:p w14:paraId="3161ADFC" w14:textId="36218383" w:rsidR="00197E62" w:rsidRPr="00540478" w:rsidRDefault="00197E62" w:rsidP="00197E62">
            <w:pPr>
              <w:spacing w:before="120" w:after="120"/>
              <w:rPr>
                <w:rFonts w:asciiTheme="minorHAnsi" w:hAnsiTheme="minorHAnsi" w:cstheme="minorHAnsi"/>
              </w:rPr>
            </w:pPr>
            <w:r w:rsidRPr="00C26DCF">
              <w:rPr>
                <w:rFonts w:asciiTheme="minorHAnsi" w:hAnsiTheme="minorHAnsi" w:cstheme="minorHAnsi"/>
              </w:rPr>
              <w:t>NTT DOCOMO, INC.</w:t>
            </w:r>
          </w:p>
        </w:tc>
        <w:tc>
          <w:tcPr>
            <w:tcW w:w="6574" w:type="dxa"/>
          </w:tcPr>
          <w:p w14:paraId="443BB4DC" w14:textId="73D12DAA" w:rsidR="00197E62" w:rsidRDefault="00197E62" w:rsidP="00197E62">
            <w:pPr>
              <w:spacing w:before="120" w:after="120"/>
              <w:rPr>
                <w:rFonts w:asciiTheme="minorHAnsi" w:hAnsiTheme="minorHAnsi" w:cstheme="minorHAnsi"/>
                <w:bCs/>
              </w:rPr>
            </w:pPr>
            <w:r w:rsidRPr="008D1D97">
              <w:rPr>
                <w:rFonts w:asciiTheme="minorHAnsi" w:hAnsiTheme="minorHAnsi" w:cstheme="minorHAnsi"/>
                <w:b/>
              </w:rPr>
              <w:t xml:space="preserve">Title: </w:t>
            </w:r>
            <w:r w:rsidRPr="00197E62">
              <w:rPr>
                <w:rFonts w:asciiTheme="minorHAnsi" w:hAnsiTheme="minorHAnsi" w:cstheme="minorHAnsi"/>
                <w:bCs/>
              </w:rPr>
              <w:t>CR for introduction of EESS protection applied after 2021</w:t>
            </w:r>
          </w:p>
          <w:p w14:paraId="0B5C7797" w14:textId="04F20E12" w:rsidR="00197E62" w:rsidRPr="008D1D97" w:rsidRDefault="00197E62" w:rsidP="00197E62">
            <w:pPr>
              <w:spacing w:before="120" w:after="120"/>
              <w:rPr>
                <w:rFonts w:asciiTheme="minorHAnsi" w:hAnsiTheme="minorHAnsi" w:cstheme="minorHAnsi"/>
                <w:b/>
              </w:rPr>
            </w:pPr>
            <w:r w:rsidRPr="008D1D97">
              <w:rPr>
                <w:rFonts w:asciiTheme="minorHAnsi" w:hAnsiTheme="minorHAnsi" w:cstheme="minorHAnsi"/>
                <w:b/>
              </w:rPr>
              <w:t>Note</w:t>
            </w:r>
            <w:r w:rsidRPr="008D1D97">
              <w:rPr>
                <w:rFonts w:asciiTheme="minorHAnsi" w:hAnsiTheme="minorHAnsi" w:cstheme="minorHAnsi"/>
              </w:rPr>
              <w:t xml:space="preserve">: This is the mirror CR </w:t>
            </w:r>
            <w:r w:rsidR="00D7100C">
              <w:rPr>
                <w:rFonts w:asciiTheme="minorHAnsi" w:hAnsiTheme="minorHAnsi" w:cstheme="minorHAnsi"/>
              </w:rPr>
              <w:t>of</w:t>
            </w:r>
            <w:r w:rsidRPr="008D1D97">
              <w:rPr>
                <w:rFonts w:asciiTheme="minorHAnsi" w:hAnsiTheme="minorHAnsi" w:cstheme="minorHAnsi"/>
              </w:rPr>
              <w:t xml:space="preserve"> R4-201</w:t>
            </w:r>
            <w:r>
              <w:rPr>
                <w:rFonts w:asciiTheme="minorHAnsi" w:hAnsiTheme="minorHAnsi" w:cstheme="minorHAnsi"/>
              </w:rPr>
              <w:t>4885</w:t>
            </w:r>
          </w:p>
        </w:tc>
      </w:tr>
      <w:tr w:rsidR="00A0288A" w:rsidRPr="008D1D97" w14:paraId="0AB4605D" w14:textId="77777777" w:rsidTr="0021683E">
        <w:trPr>
          <w:trHeight w:val="468"/>
        </w:trPr>
        <w:tc>
          <w:tcPr>
            <w:tcW w:w="1565" w:type="dxa"/>
          </w:tcPr>
          <w:p w14:paraId="18548BBC" w14:textId="77777777" w:rsidR="00A0288A" w:rsidRPr="00A0288A" w:rsidRDefault="00A0288A" w:rsidP="00A0288A">
            <w:pPr>
              <w:rPr>
                <w:rFonts w:asciiTheme="minorHAnsi" w:hAnsiTheme="minorHAnsi" w:cstheme="minorHAnsi"/>
                <w:b/>
                <w:bCs/>
                <w:color w:val="0000FF"/>
                <w:u w:val="single"/>
              </w:rPr>
            </w:pPr>
            <w:hyperlink r:id="rId18" w:history="1">
              <w:r w:rsidRPr="00A0288A">
                <w:rPr>
                  <w:rStyle w:val="Hyperlink"/>
                  <w:rFonts w:asciiTheme="minorHAnsi" w:hAnsiTheme="minorHAnsi" w:cstheme="minorHAnsi"/>
                  <w:b/>
                  <w:bCs/>
                </w:rPr>
                <w:t>R4-2014257</w:t>
              </w:r>
            </w:hyperlink>
          </w:p>
          <w:p w14:paraId="28ECD5EF" w14:textId="22D4196B" w:rsidR="00A0288A" w:rsidRPr="008D1D97" w:rsidRDefault="00A0288A" w:rsidP="00A0288A">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LS out</w:t>
            </w:r>
          </w:p>
          <w:p w14:paraId="57DADB0D" w14:textId="0BAD3A56" w:rsidR="00A0288A" w:rsidRPr="00A0288A" w:rsidRDefault="00A0288A" w:rsidP="00A0288A">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pproval</w:t>
            </w:r>
          </w:p>
        </w:tc>
        <w:tc>
          <w:tcPr>
            <w:tcW w:w="1492" w:type="dxa"/>
          </w:tcPr>
          <w:p w14:paraId="02125A97" w14:textId="661FD367" w:rsidR="00A0288A" w:rsidRPr="00540478" w:rsidRDefault="00A0288A" w:rsidP="00A0288A">
            <w:pPr>
              <w:spacing w:before="120" w:after="120"/>
              <w:rPr>
                <w:rFonts w:asciiTheme="minorHAnsi" w:hAnsiTheme="minorHAnsi" w:cstheme="minorHAnsi"/>
              </w:rPr>
            </w:pPr>
            <w:r w:rsidRPr="00540478">
              <w:rPr>
                <w:rFonts w:asciiTheme="minorHAnsi" w:hAnsiTheme="minorHAnsi" w:cstheme="minorHAnsi"/>
              </w:rPr>
              <w:t>Qualcomm Incorporated</w:t>
            </w:r>
          </w:p>
        </w:tc>
        <w:tc>
          <w:tcPr>
            <w:tcW w:w="6574" w:type="dxa"/>
          </w:tcPr>
          <w:p w14:paraId="781D0C6B" w14:textId="2FB23E45" w:rsidR="00742E7F" w:rsidRDefault="00742E7F" w:rsidP="00742E7F">
            <w:pPr>
              <w:spacing w:before="120" w:after="120"/>
              <w:rPr>
                <w:rFonts w:asciiTheme="minorHAnsi" w:hAnsiTheme="minorHAnsi" w:cstheme="minorHAnsi"/>
                <w:bCs/>
              </w:rPr>
            </w:pPr>
            <w:r w:rsidRPr="008D1D97">
              <w:rPr>
                <w:rFonts w:asciiTheme="minorHAnsi" w:hAnsiTheme="minorHAnsi" w:cstheme="minorHAnsi"/>
                <w:b/>
              </w:rPr>
              <w:t xml:space="preserve">Title: </w:t>
            </w:r>
            <w:r w:rsidRPr="00742E7F">
              <w:rPr>
                <w:rFonts w:asciiTheme="minorHAnsi" w:hAnsiTheme="minorHAnsi" w:cstheme="minorHAnsi"/>
                <w:bCs/>
              </w:rPr>
              <w:t>draft LS to RAN5 on new emissions requirements</w:t>
            </w:r>
          </w:p>
          <w:p w14:paraId="152A16AB" w14:textId="713263D9" w:rsidR="00A0288A" w:rsidRPr="008D1D97" w:rsidRDefault="00742E7F" w:rsidP="00A0288A">
            <w:pPr>
              <w:spacing w:before="120" w:after="120"/>
              <w:rPr>
                <w:rFonts w:asciiTheme="minorHAnsi" w:hAnsiTheme="minorHAnsi" w:cstheme="minorHAnsi"/>
                <w:b/>
              </w:rPr>
            </w:pPr>
            <w:r>
              <w:rPr>
                <w:rFonts w:asciiTheme="minorHAnsi" w:hAnsiTheme="minorHAnsi" w:cstheme="minorHAnsi"/>
                <w:b/>
              </w:rPr>
              <w:t xml:space="preserve">For: </w:t>
            </w:r>
            <w:r w:rsidRPr="00742E7F">
              <w:rPr>
                <w:rFonts w:asciiTheme="minorHAnsi" w:hAnsiTheme="minorHAnsi" w:cstheme="minorHAnsi"/>
                <w:bCs/>
              </w:rPr>
              <w:t>Editor’s note captures applicability (emissions changeover) date for a new NS flag. The intent is to convey to RAN5 that the recommended date for introduction of requirement in RAN5 spec</w:t>
            </w:r>
          </w:p>
        </w:tc>
      </w:tr>
    </w:tbl>
    <w:p w14:paraId="315B6B99" w14:textId="77777777" w:rsidR="00823350" w:rsidRPr="008D1D97" w:rsidRDefault="00823350" w:rsidP="005B4802"/>
    <w:p w14:paraId="568B2B62" w14:textId="4B17225E" w:rsidR="00900C29" w:rsidRPr="008D1D97" w:rsidRDefault="00837458" w:rsidP="005B4802">
      <w:pPr>
        <w:pStyle w:val="Heading2"/>
        <w:rPr>
          <w:lang w:val="en-US"/>
        </w:rPr>
      </w:pPr>
      <w:r w:rsidRPr="008D1D97">
        <w:rPr>
          <w:lang w:val="en-US"/>
        </w:rPr>
        <w:t>Open issues</w:t>
      </w:r>
      <w:r w:rsidR="00DC2500" w:rsidRPr="008D1D97">
        <w:rPr>
          <w:lang w:val="en-US"/>
        </w:rPr>
        <w:t xml:space="preserve"> summary</w:t>
      </w:r>
    </w:p>
    <w:p w14:paraId="5E98030A" w14:textId="060C22F6" w:rsidR="00114C8E" w:rsidRPr="008D1D97" w:rsidRDefault="00114C8E" w:rsidP="00114C8E">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1.2-1: </w:t>
      </w:r>
      <w:r w:rsidR="008B3F53" w:rsidRPr="008D1D97">
        <w:rPr>
          <w:rFonts w:asciiTheme="minorHAnsi" w:hAnsiTheme="minorHAnsi" w:cstheme="minorHAnsi"/>
          <w:b/>
          <w:color w:val="0070C0"/>
          <w:u w:val="single"/>
          <w:lang w:eastAsia="ko-KR"/>
        </w:rPr>
        <w:t xml:space="preserve">Should </w:t>
      </w:r>
      <w:r w:rsidR="00A74B76">
        <w:rPr>
          <w:rFonts w:asciiTheme="minorHAnsi" w:hAnsiTheme="minorHAnsi" w:cstheme="minorHAnsi"/>
          <w:b/>
          <w:color w:val="0070C0"/>
          <w:u w:val="single"/>
          <w:lang w:eastAsia="ko-KR"/>
        </w:rPr>
        <w:t xml:space="preserve">1 dBm/200 MHz for n258 be immediately defined as NS_203 in Rel-15 specifications with associated A-MPR requirements without explicitly stating the </w:t>
      </w:r>
      <w:r w:rsidR="003B0328">
        <w:rPr>
          <w:rFonts w:asciiTheme="minorHAnsi" w:hAnsiTheme="minorHAnsi" w:cstheme="minorHAnsi"/>
          <w:b/>
          <w:color w:val="0070C0"/>
          <w:u w:val="single"/>
          <w:lang w:eastAsia="ko-KR"/>
        </w:rPr>
        <w:t>applicability</w:t>
      </w:r>
      <w:r w:rsidR="00A74B76">
        <w:rPr>
          <w:rFonts w:asciiTheme="minorHAnsi" w:hAnsiTheme="minorHAnsi" w:cstheme="minorHAnsi"/>
          <w:b/>
          <w:color w:val="0070C0"/>
          <w:u w:val="single"/>
          <w:lang w:eastAsia="ko-KR"/>
        </w:rPr>
        <w:t xml:space="preserve"> date</w:t>
      </w:r>
      <w:r w:rsidR="00C84ACB">
        <w:rPr>
          <w:rFonts w:asciiTheme="minorHAnsi" w:hAnsiTheme="minorHAnsi" w:cstheme="minorHAnsi"/>
          <w:b/>
          <w:color w:val="0070C0"/>
          <w:u w:val="single"/>
          <w:lang w:eastAsia="ko-KR"/>
        </w:rPr>
        <w:t xml:space="preserve"> and made mandatory with a bit for </w:t>
      </w:r>
      <w:r w:rsidR="00C84ACB" w:rsidRPr="00C84ACB">
        <w:rPr>
          <w:rFonts w:asciiTheme="minorHAnsi" w:hAnsiTheme="minorHAnsi" w:cstheme="minorHAnsi"/>
          <w:b/>
          <w:i/>
          <w:iCs/>
          <w:color w:val="0070C0"/>
          <w:u w:val="single"/>
          <w:lang w:eastAsia="ko-KR"/>
        </w:rPr>
        <w:t>modifiedMPR</w:t>
      </w:r>
      <w:r w:rsidR="00A74B76">
        <w:rPr>
          <w:rFonts w:asciiTheme="minorHAnsi" w:hAnsiTheme="minorHAnsi" w:cstheme="minorHAnsi"/>
          <w:b/>
          <w:color w:val="0070C0"/>
          <w:u w:val="single"/>
          <w:lang w:eastAsia="ko-KR"/>
        </w:rPr>
        <w:t xml:space="preserve">? </w:t>
      </w:r>
    </w:p>
    <w:p w14:paraId="6058A1B6" w14:textId="107FDB2A"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1: Yes</w:t>
      </w:r>
    </w:p>
    <w:p w14:paraId="29145DE5" w14:textId="7E9F2358"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2: No</w:t>
      </w:r>
    </w:p>
    <w:p w14:paraId="38A4D2F9" w14:textId="77777777" w:rsidR="008B3F53" w:rsidRPr="008D1D97" w:rsidRDefault="008B3F53" w:rsidP="008B3F53">
      <w:pPr>
        <w:rPr>
          <w:rFonts w:asciiTheme="minorHAnsi" w:hAnsiTheme="minorHAnsi" w:cstheme="minorHAnsi"/>
          <w:b/>
          <w:color w:val="0070C0"/>
          <w:u w:val="single"/>
          <w:lang w:eastAsia="ko-KR"/>
        </w:rPr>
      </w:pPr>
    </w:p>
    <w:p w14:paraId="3A1BDB7C" w14:textId="5A3DE62D" w:rsidR="008B3F53" w:rsidRPr="008D1D97" w:rsidRDefault="008B3F53" w:rsidP="008B3F53">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1.2-2: </w:t>
      </w:r>
      <w:r w:rsidR="00A74B76">
        <w:rPr>
          <w:rFonts w:asciiTheme="minorHAnsi" w:hAnsiTheme="minorHAnsi" w:cstheme="minorHAnsi"/>
          <w:b/>
          <w:color w:val="0070C0"/>
          <w:u w:val="single"/>
          <w:lang w:eastAsia="ko-KR"/>
        </w:rPr>
        <w:t xml:space="preserve">Should </w:t>
      </w:r>
      <w:r w:rsidR="005E3705">
        <w:rPr>
          <w:rFonts w:asciiTheme="minorHAnsi" w:hAnsiTheme="minorHAnsi" w:cstheme="minorHAnsi"/>
          <w:b/>
          <w:color w:val="0070C0"/>
          <w:u w:val="single"/>
          <w:lang w:eastAsia="ko-KR"/>
        </w:rPr>
        <w:t>7 dBm/1 GHz and -13 dBm/MHz for n260 be immediately defined as NS_20X in Rel-15 specifications?</w:t>
      </w:r>
    </w:p>
    <w:p w14:paraId="5552A144" w14:textId="3602AAA7" w:rsidR="008B3F53" w:rsidRDefault="008B3F53" w:rsidP="005E3705">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5E3705">
        <w:rPr>
          <w:rFonts w:asciiTheme="minorHAnsi" w:hAnsiTheme="minorHAnsi"/>
          <w:sz w:val="24"/>
          <w:szCs w:val="24"/>
          <w:lang w:val="en-US"/>
        </w:rPr>
        <w:t>Yes</w:t>
      </w:r>
    </w:p>
    <w:p w14:paraId="64E6C2D6" w14:textId="483C6853" w:rsidR="005E3705" w:rsidRPr="005E3705" w:rsidRDefault="005E3705" w:rsidP="005E3705">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w:t>
      </w:r>
      <w:r>
        <w:rPr>
          <w:rFonts w:asciiTheme="minorHAnsi" w:hAnsiTheme="minorHAnsi"/>
          <w:sz w:val="24"/>
          <w:szCs w:val="24"/>
          <w:lang w:val="en-US"/>
        </w:rPr>
        <w:t>2</w:t>
      </w:r>
      <w:r w:rsidRPr="008D1D97">
        <w:rPr>
          <w:rFonts w:asciiTheme="minorHAnsi" w:hAnsiTheme="minorHAnsi"/>
          <w:sz w:val="24"/>
          <w:szCs w:val="24"/>
          <w:lang w:val="en-US"/>
        </w:rPr>
        <w:t xml:space="preserve">: </w:t>
      </w:r>
      <w:r>
        <w:rPr>
          <w:rFonts w:asciiTheme="minorHAnsi" w:hAnsiTheme="minorHAnsi"/>
          <w:sz w:val="24"/>
          <w:szCs w:val="24"/>
          <w:lang w:val="en-US"/>
        </w:rPr>
        <w:t>No</w:t>
      </w:r>
    </w:p>
    <w:p w14:paraId="7B0967ED" w14:textId="77777777" w:rsidR="005E3705" w:rsidRPr="005E3705" w:rsidRDefault="005E3705" w:rsidP="005E3705">
      <w:pPr>
        <w:rPr>
          <w:lang w:eastAsia="zh-CN"/>
        </w:rPr>
      </w:pPr>
    </w:p>
    <w:p w14:paraId="58F00FC5" w14:textId="2882C973" w:rsidR="008B3F53" w:rsidRPr="008D1D97" w:rsidRDefault="008B3F53" w:rsidP="008B3F53">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1.2-3: Should </w:t>
      </w:r>
      <w:r w:rsidR="008B547E">
        <w:rPr>
          <w:rFonts w:asciiTheme="minorHAnsi" w:hAnsiTheme="minorHAnsi" w:cstheme="minorHAnsi"/>
          <w:b/>
          <w:color w:val="0070C0"/>
          <w:u w:val="single"/>
          <w:lang w:eastAsia="ko-KR"/>
        </w:rPr>
        <w:t>NS_201 be indicated as not applicable in the present release of specifications and NS_201 A-MPR requirements be voided</w:t>
      </w:r>
      <w:r w:rsidRPr="008D1D97">
        <w:rPr>
          <w:rFonts w:asciiTheme="minorHAnsi" w:hAnsiTheme="minorHAnsi" w:cstheme="minorHAnsi"/>
          <w:b/>
          <w:color w:val="0070C0"/>
          <w:u w:val="single"/>
          <w:lang w:eastAsia="ko-KR"/>
        </w:rPr>
        <w:t>?</w:t>
      </w:r>
    </w:p>
    <w:p w14:paraId="7661DDE0" w14:textId="77777777"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1: Yes</w:t>
      </w:r>
    </w:p>
    <w:p w14:paraId="70A7CE83" w14:textId="2A442B8C"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2: No</w:t>
      </w:r>
    </w:p>
    <w:p w14:paraId="75E3188D" w14:textId="2431C01A" w:rsidR="008B3F53" w:rsidRPr="008D1D97" w:rsidRDefault="008B3F53" w:rsidP="008B3F53">
      <w:pPr>
        <w:rPr>
          <w:rFonts w:asciiTheme="minorHAnsi" w:hAnsiTheme="minorHAnsi" w:cstheme="minorHAnsi"/>
          <w:b/>
          <w:color w:val="0070C0"/>
          <w:u w:val="single"/>
          <w:lang w:eastAsia="ko-KR"/>
        </w:rPr>
      </w:pPr>
    </w:p>
    <w:p w14:paraId="276D5F4F" w14:textId="4C9AFB99" w:rsidR="008B3F53" w:rsidRPr="008D1D97" w:rsidRDefault="008B3F53" w:rsidP="008B3F53">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1.2-4: </w:t>
      </w:r>
      <w:r w:rsidR="00EC529F">
        <w:rPr>
          <w:rFonts w:asciiTheme="minorHAnsi" w:hAnsiTheme="minorHAnsi" w:cstheme="minorHAnsi"/>
          <w:b/>
          <w:color w:val="0070C0"/>
          <w:u w:val="single"/>
          <w:lang w:eastAsia="ko-KR"/>
        </w:rPr>
        <w:t xml:space="preserve">For 23.6 GHz – 24.0 GHz EESS protection, what offset frequency reference should be used for A-MPR requirements? (offset frequency is the frequency from offset frequency reference to the lower edge of the channel bandwidth) </w:t>
      </w:r>
    </w:p>
    <w:p w14:paraId="23A3680F" w14:textId="77777777" w:rsidR="008B3F53" w:rsidRPr="008D1D97" w:rsidRDefault="008B3F53" w:rsidP="008B3F53">
      <w:pPr>
        <w:rPr>
          <w:lang w:eastAsia="zh-CN"/>
        </w:rPr>
      </w:pPr>
    </w:p>
    <w:p w14:paraId="0CC54E5B" w14:textId="13260214"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632FBA">
        <w:rPr>
          <w:rFonts w:asciiTheme="minorHAnsi" w:hAnsiTheme="minorHAnsi"/>
          <w:sz w:val="24"/>
          <w:szCs w:val="24"/>
          <w:lang w:val="en-US"/>
        </w:rPr>
        <w:t>24.0 GHz (R4-2009141 (WF), R4-2014885)</w:t>
      </w:r>
    </w:p>
    <w:p w14:paraId="085BA02D" w14:textId="30F2DE53"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sidR="00632FBA">
        <w:rPr>
          <w:rFonts w:asciiTheme="minorHAnsi" w:hAnsiTheme="minorHAnsi"/>
          <w:sz w:val="24"/>
          <w:szCs w:val="24"/>
          <w:lang w:val="en-US"/>
        </w:rPr>
        <w:t>24.25 GHz (R4-2014259, R4-2014054)</w:t>
      </w:r>
    </w:p>
    <w:p w14:paraId="01F7AF6D" w14:textId="69176578" w:rsidR="00752767" w:rsidRPr="008D1D97" w:rsidRDefault="00752767" w:rsidP="00752767">
      <w:pPr>
        <w:rPr>
          <w:lang w:eastAsia="zh-CN"/>
        </w:rPr>
      </w:pPr>
    </w:p>
    <w:p w14:paraId="419CA2D5" w14:textId="380A1501" w:rsidR="00752767" w:rsidRPr="00632FBA" w:rsidRDefault="00752767" w:rsidP="00752767">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1.2-5: </w:t>
      </w:r>
      <w:r w:rsidR="00632FBA">
        <w:rPr>
          <w:rFonts w:asciiTheme="minorHAnsi" w:hAnsiTheme="minorHAnsi" w:cstheme="minorHAnsi"/>
          <w:b/>
          <w:color w:val="0070C0"/>
          <w:u w:val="single"/>
          <w:lang w:eastAsia="ko-KR"/>
        </w:rPr>
        <w:t>What PC1 A-MPR requirement for NS_203 should be when offset frequency &lt; BW</w:t>
      </w:r>
      <w:r w:rsidR="00632FBA" w:rsidRPr="00632FBA">
        <w:rPr>
          <w:rFonts w:asciiTheme="minorHAnsi" w:hAnsiTheme="minorHAnsi" w:cstheme="minorHAnsi"/>
          <w:b/>
          <w:color w:val="0070C0"/>
          <w:u w:val="single"/>
          <w:vertAlign w:val="subscript"/>
          <w:lang w:eastAsia="ko-KR"/>
        </w:rPr>
        <w:t>channel</w:t>
      </w:r>
      <w:r w:rsidR="00632FBA">
        <w:rPr>
          <w:rFonts w:asciiTheme="minorHAnsi" w:hAnsiTheme="minorHAnsi" w:cstheme="minorHAnsi"/>
          <w:b/>
          <w:color w:val="0070C0"/>
          <w:u w:val="single"/>
          <w:lang w:eastAsia="ko-KR"/>
        </w:rPr>
        <w:t>?</w:t>
      </w:r>
    </w:p>
    <w:p w14:paraId="79DB331B" w14:textId="694492B6" w:rsidR="00752767" w:rsidRPr="008D1D97" w:rsidRDefault="00752767" w:rsidP="00752767">
      <w:pPr>
        <w:rPr>
          <w:rFonts w:asciiTheme="minorHAnsi" w:hAnsiTheme="minorHAnsi" w:cstheme="minorHAnsi"/>
          <w:b/>
          <w:color w:val="0070C0"/>
          <w:u w:val="single"/>
          <w:lang w:eastAsia="ko-KR"/>
        </w:rPr>
      </w:pPr>
    </w:p>
    <w:p w14:paraId="0A5EC635" w14:textId="5CE90746" w:rsidR="00752767" w:rsidRPr="00632FBA" w:rsidRDefault="00752767" w:rsidP="00752767">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632FBA">
        <w:rPr>
          <w:rFonts w:asciiTheme="minorHAnsi" w:hAnsiTheme="minorHAnsi"/>
          <w:sz w:val="24"/>
          <w:szCs w:val="24"/>
          <w:lang w:val="en-US"/>
        </w:rPr>
        <w:t xml:space="preserve">3 dB (R4-2009141 (WF), </w:t>
      </w:r>
      <w:r w:rsidR="00632FBA">
        <w:rPr>
          <w:rFonts w:asciiTheme="minorHAnsi" w:hAnsiTheme="minorHAnsi"/>
          <w:sz w:val="24"/>
          <w:szCs w:val="24"/>
          <w:lang w:val="en-US"/>
        </w:rPr>
        <w:t>R4-2014259, R4-2014054</w:t>
      </w:r>
      <w:r w:rsidR="00632FBA">
        <w:rPr>
          <w:rFonts w:asciiTheme="minorHAnsi" w:hAnsiTheme="minorHAnsi"/>
          <w:sz w:val="24"/>
          <w:szCs w:val="24"/>
          <w:lang w:val="en-US"/>
        </w:rPr>
        <w:t>)</w:t>
      </w:r>
    </w:p>
    <w:p w14:paraId="6EA213E6" w14:textId="59F85494" w:rsidR="00632FBA" w:rsidRPr="00CF1880" w:rsidRDefault="00340101" w:rsidP="00632FBA">
      <w:pPr>
        <w:pStyle w:val="ListParagraph"/>
        <w:numPr>
          <w:ilvl w:val="0"/>
          <w:numId w:val="28"/>
        </w:numPr>
        <w:ind w:firstLineChars="0"/>
        <w:rPr>
          <w:rFonts w:asciiTheme="minorHAnsi" w:hAnsiTheme="minorHAnsi" w:cs="Arial"/>
          <w:lang w:eastAsia="zh-CN"/>
        </w:rPr>
      </w:pPr>
      <w:r w:rsidRPr="008D1D97">
        <w:rPr>
          <w:rFonts w:asciiTheme="minorHAnsi" w:hAnsiTheme="minorHAnsi" w:cs="Arial"/>
          <w:lang w:eastAsia="zh-CN"/>
        </w:rPr>
        <w:t xml:space="preserve">Option 2: </w:t>
      </w:r>
      <w:r w:rsidR="00632FBA">
        <w:rPr>
          <w:rFonts w:asciiTheme="minorHAnsi" w:hAnsiTheme="minorHAnsi" w:cs="Arial"/>
          <w:lang w:eastAsia="zh-CN"/>
        </w:rPr>
        <w:t>2.5 dB (</w:t>
      </w:r>
      <w:r w:rsidR="00632FBA">
        <w:rPr>
          <w:rFonts w:asciiTheme="minorHAnsi" w:hAnsiTheme="minorHAnsi"/>
        </w:rPr>
        <w:t>R4-2014885</w:t>
      </w:r>
      <w:r w:rsidR="00632FBA">
        <w:rPr>
          <w:rFonts w:asciiTheme="minorHAnsi" w:hAnsiTheme="minorHAnsi"/>
        </w:rPr>
        <w:t>)</w:t>
      </w:r>
    </w:p>
    <w:p w14:paraId="5538133A" w14:textId="77777777" w:rsidR="00632FBA" w:rsidRPr="00632FBA" w:rsidRDefault="00632FBA" w:rsidP="00632FBA">
      <w:pPr>
        <w:rPr>
          <w:rFonts w:asciiTheme="minorHAnsi" w:hAnsiTheme="minorHAnsi" w:cs="Arial"/>
          <w:lang w:eastAsia="zh-CN"/>
        </w:rPr>
      </w:pPr>
    </w:p>
    <w:p w14:paraId="6F8B14C1" w14:textId="2D5EF364" w:rsidR="00340101" w:rsidRDefault="00632FBA" w:rsidP="003401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6</w:t>
      </w:r>
      <w:r w:rsidRPr="008D1D97">
        <w:rPr>
          <w:rFonts w:asciiTheme="minorHAnsi" w:hAnsiTheme="minorHAnsi" w:cstheme="minorHAnsi"/>
          <w:b/>
          <w:color w:val="0070C0"/>
          <w:u w:val="single"/>
          <w:lang w:eastAsia="ko-KR"/>
        </w:rPr>
        <w:t xml:space="preserve">: </w:t>
      </w:r>
      <w:r w:rsidR="00F551D9">
        <w:rPr>
          <w:rFonts w:asciiTheme="minorHAnsi" w:hAnsiTheme="minorHAnsi" w:cstheme="minorHAnsi"/>
          <w:b/>
          <w:color w:val="0070C0"/>
          <w:u w:val="single"/>
          <w:lang w:eastAsia="ko-KR"/>
        </w:rPr>
        <w:t>How to handle</w:t>
      </w:r>
      <w:r>
        <w:rPr>
          <w:rFonts w:asciiTheme="minorHAnsi" w:hAnsiTheme="minorHAnsi" w:cstheme="minorHAnsi"/>
          <w:b/>
          <w:color w:val="0070C0"/>
          <w:u w:val="single"/>
          <w:lang w:eastAsia="ko-KR"/>
        </w:rPr>
        <w:t xml:space="preserve"> EESS protection requirements with </w:t>
      </w:r>
      <w:r w:rsidR="00F551D9">
        <w:rPr>
          <w:rFonts w:asciiTheme="minorHAnsi" w:hAnsiTheme="minorHAnsi" w:cstheme="minorHAnsi"/>
          <w:b/>
          <w:color w:val="0070C0"/>
          <w:u w:val="single"/>
          <w:lang w:eastAsia="ko-KR"/>
        </w:rPr>
        <w:t>change-over dates after 2024?</w:t>
      </w:r>
    </w:p>
    <w:p w14:paraId="2EAC00D8" w14:textId="17A93D2E" w:rsidR="00F551D9" w:rsidRDefault="00F551D9" w:rsidP="00340101">
      <w:pPr>
        <w:rPr>
          <w:rFonts w:asciiTheme="minorHAnsi" w:hAnsiTheme="minorHAnsi" w:cstheme="minorHAnsi"/>
          <w:b/>
          <w:color w:val="0070C0"/>
          <w:u w:val="single"/>
          <w:lang w:eastAsia="ko-KR"/>
        </w:rPr>
      </w:pPr>
    </w:p>
    <w:p w14:paraId="60AD14E3" w14:textId="549EE4F9" w:rsidR="00F551D9" w:rsidRPr="00632FBA" w:rsidRDefault="00F551D9" w:rsidP="00F551D9">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C84ACB" w:rsidRPr="00C84ACB">
        <w:rPr>
          <w:rFonts w:asciiTheme="minorHAnsi" w:hAnsiTheme="minorHAnsi"/>
          <w:sz w:val="24"/>
          <w:szCs w:val="24"/>
          <w:lang w:val="en-US"/>
        </w:rPr>
        <w:t>Introduce new NS into all releases of standard right before changeover dates (they become effective immediately)</w:t>
      </w:r>
    </w:p>
    <w:p w14:paraId="6B072F0A" w14:textId="6C264B14" w:rsidR="00F551D9" w:rsidRDefault="00F551D9" w:rsidP="00F551D9">
      <w:pPr>
        <w:pStyle w:val="ListParagraph"/>
        <w:numPr>
          <w:ilvl w:val="0"/>
          <w:numId w:val="28"/>
        </w:numPr>
        <w:ind w:firstLineChars="0"/>
        <w:rPr>
          <w:rFonts w:asciiTheme="minorHAnsi" w:hAnsiTheme="minorHAnsi" w:cs="Arial"/>
          <w:lang w:eastAsia="zh-CN"/>
        </w:rPr>
      </w:pPr>
      <w:r w:rsidRPr="008D1D97">
        <w:rPr>
          <w:rFonts w:asciiTheme="minorHAnsi" w:hAnsiTheme="minorHAnsi" w:cs="Arial"/>
          <w:lang w:eastAsia="zh-CN"/>
        </w:rPr>
        <w:t xml:space="preserve">Option 2: </w:t>
      </w:r>
      <w:r w:rsidR="00C84ACB" w:rsidRPr="00C84ACB">
        <w:rPr>
          <w:rFonts w:asciiTheme="minorHAnsi" w:hAnsiTheme="minorHAnsi" w:cs="Arial"/>
          <w:lang w:eastAsia="zh-CN"/>
        </w:rPr>
        <w:t>Introduce all foreseen NS into all releases of standard before close of release closest to and before changeover date (they become effective immediately after insertion)</w:t>
      </w:r>
    </w:p>
    <w:p w14:paraId="141B418B" w14:textId="1C168631" w:rsidR="00C84ACB" w:rsidRDefault="00CF1880" w:rsidP="00CF1880">
      <w:pPr>
        <w:pStyle w:val="ListParagraph"/>
        <w:numPr>
          <w:ilvl w:val="0"/>
          <w:numId w:val="28"/>
        </w:numPr>
        <w:spacing w:after="120"/>
        <w:ind w:firstLineChars="0"/>
        <w:rPr>
          <w:rFonts w:asciiTheme="minorHAnsi" w:hAnsiTheme="minorHAnsi" w:cs="Arial"/>
          <w:lang w:eastAsia="zh-CN"/>
        </w:rPr>
      </w:pPr>
      <w:r>
        <w:rPr>
          <w:rFonts w:asciiTheme="minorHAnsi" w:hAnsiTheme="minorHAnsi" w:cs="Arial"/>
          <w:lang w:eastAsia="zh-CN"/>
        </w:rPr>
        <w:t>Option 3: I</w:t>
      </w:r>
      <w:r w:rsidRPr="00CF1880">
        <w:rPr>
          <w:rFonts w:asciiTheme="minorHAnsi" w:hAnsiTheme="minorHAnsi" w:cs="Arial"/>
          <w:lang w:eastAsia="zh-CN"/>
        </w:rPr>
        <w:t>ntroduce new NS into standard immediately with applicability (‘mandatory from’) date as a normative element</w:t>
      </w:r>
    </w:p>
    <w:p w14:paraId="2726C125" w14:textId="6567A77B" w:rsidR="00CF1880" w:rsidRDefault="00CF1880" w:rsidP="00F551D9">
      <w:pPr>
        <w:pStyle w:val="ListParagraph"/>
        <w:numPr>
          <w:ilvl w:val="0"/>
          <w:numId w:val="28"/>
        </w:numPr>
        <w:ind w:firstLineChars="0"/>
        <w:rPr>
          <w:rFonts w:asciiTheme="minorHAnsi" w:hAnsiTheme="minorHAnsi" w:cs="Arial"/>
          <w:lang w:eastAsia="zh-CN"/>
        </w:rPr>
      </w:pPr>
      <w:r>
        <w:rPr>
          <w:rFonts w:asciiTheme="minorHAnsi" w:hAnsiTheme="minorHAnsi" w:cs="Arial"/>
          <w:lang w:eastAsia="zh-CN"/>
        </w:rPr>
        <w:t>Option 4: I</w:t>
      </w:r>
      <w:r w:rsidRPr="00CF1880">
        <w:rPr>
          <w:rFonts w:asciiTheme="minorHAnsi" w:hAnsiTheme="minorHAnsi" w:cs="Arial"/>
          <w:lang w:eastAsia="zh-CN"/>
        </w:rPr>
        <w:t>ntroduce new NS into standard immediately with applicability (‘mandatory from’) dates in Editor’s Notes.</w:t>
      </w:r>
    </w:p>
    <w:p w14:paraId="549102F5" w14:textId="6903E60C" w:rsidR="00CF1880" w:rsidRDefault="00CF1880" w:rsidP="00CF1880">
      <w:pPr>
        <w:rPr>
          <w:rFonts w:asciiTheme="minorHAnsi" w:hAnsiTheme="minorHAnsi" w:cs="Arial"/>
          <w:lang w:eastAsia="zh-CN"/>
        </w:rPr>
      </w:pPr>
    </w:p>
    <w:p w14:paraId="559D570A" w14:textId="47139AAC" w:rsidR="00CF1880" w:rsidRDefault="00CF1880" w:rsidP="00CF1880">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7</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For Option 3 and Option 4 in Issue 1.2-6, should the corresponding A-MPR requirements be defined accordingly or left as TBD?</w:t>
      </w:r>
    </w:p>
    <w:p w14:paraId="562181FD" w14:textId="5E84A804" w:rsidR="00CF1880" w:rsidRDefault="00CF1880" w:rsidP="00CF1880">
      <w:pPr>
        <w:rPr>
          <w:rFonts w:asciiTheme="minorHAnsi" w:hAnsiTheme="minorHAnsi" w:cstheme="minorHAnsi"/>
          <w:b/>
          <w:color w:val="0070C0"/>
          <w:u w:val="single"/>
          <w:lang w:eastAsia="ko-KR"/>
        </w:rPr>
      </w:pPr>
    </w:p>
    <w:p w14:paraId="280969E5" w14:textId="1664F4FB" w:rsidR="00CF1880" w:rsidRDefault="00CF1880" w:rsidP="00CF1880">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A-MPR requirements should be defined</w:t>
      </w:r>
    </w:p>
    <w:p w14:paraId="222E8AE1" w14:textId="40C73B95" w:rsidR="00CF1880" w:rsidRDefault="00CF1880" w:rsidP="00CF1880">
      <w:pPr>
        <w:pStyle w:val="Heading3"/>
        <w:numPr>
          <w:ilvl w:val="0"/>
          <w:numId w:val="28"/>
        </w:numPr>
        <w:rPr>
          <w:rFonts w:asciiTheme="minorHAnsi" w:hAnsiTheme="minorHAnsi" w:cs="Arial"/>
          <w:sz w:val="24"/>
          <w:szCs w:val="24"/>
        </w:rPr>
      </w:pPr>
      <w:r w:rsidRPr="00CF1880">
        <w:rPr>
          <w:rFonts w:asciiTheme="minorHAnsi" w:hAnsiTheme="minorHAnsi" w:cs="Arial"/>
          <w:sz w:val="24"/>
          <w:szCs w:val="24"/>
        </w:rPr>
        <w:t xml:space="preserve">Option 2: </w:t>
      </w:r>
      <w:r>
        <w:rPr>
          <w:rFonts w:asciiTheme="minorHAnsi" w:hAnsiTheme="minorHAnsi" w:cs="Arial"/>
          <w:sz w:val="24"/>
          <w:szCs w:val="24"/>
        </w:rPr>
        <w:t>Left as TBD</w:t>
      </w:r>
    </w:p>
    <w:p w14:paraId="3645A2BD" w14:textId="2880FDCF" w:rsidR="00CF1880" w:rsidRDefault="00CF1880" w:rsidP="00CF1880">
      <w:pPr>
        <w:rPr>
          <w:lang w:val="sv-SE" w:eastAsia="zh-CN"/>
        </w:rPr>
      </w:pPr>
    </w:p>
    <w:p w14:paraId="7795BD2C" w14:textId="64E10F19" w:rsidR="00CF1880" w:rsidRPr="00CF1880" w:rsidRDefault="00CF1880" w:rsidP="00CF1880">
      <w:pPr>
        <w:rPr>
          <w:lang w:val="sv-SE" w:eastAsia="zh-CN"/>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8</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For Option 3 and Option 4 in Issue 1.2-6, should </w:t>
      </w:r>
      <w:r>
        <w:rPr>
          <w:rFonts w:asciiTheme="minorHAnsi" w:hAnsiTheme="minorHAnsi" w:cstheme="minorHAnsi"/>
          <w:b/>
          <w:color w:val="0070C0"/>
          <w:u w:val="single"/>
          <w:lang w:eastAsia="ko-KR"/>
        </w:rPr>
        <w:t>RAN4 send an LS to RAN5</w:t>
      </w:r>
      <w:r w:rsidR="001055FD">
        <w:rPr>
          <w:rFonts w:asciiTheme="minorHAnsi" w:hAnsiTheme="minorHAnsi" w:cstheme="minorHAnsi"/>
          <w:b/>
          <w:color w:val="0070C0"/>
          <w:u w:val="single"/>
          <w:lang w:eastAsia="ko-KR"/>
        </w:rPr>
        <w:t xml:space="preserve"> to </w:t>
      </w:r>
      <w:r w:rsidR="001055FD" w:rsidRPr="001055FD">
        <w:rPr>
          <w:rFonts w:asciiTheme="minorHAnsi" w:hAnsiTheme="minorHAnsi" w:cstheme="minorHAnsi"/>
          <w:b/>
          <w:color w:val="0070C0"/>
          <w:u w:val="single"/>
          <w:lang w:eastAsia="ko-KR"/>
        </w:rPr>
        <w:t>convey to RAN5 that the recommended date for introduction of requirement</w:t>
      </w:r>
      <w:r w:rsidR="001055FD">
        <w:rPr>
          <w:rFonts w:asciiTheme="minorHAnsi" w:hAnsiTheme="minorHAnsi" w:cstheme="minorHAnsi"/>
          <w:b/>
          <w:color w:val="0070C0"/>
          <w:u w:val="single"/>
          <w:lang w:eastAsia="ko-KR"/>
        </w:rPr>
        <w:t>s</w:t>
      </w:r>
      <w:r w:rsidR="001055FD" w:rsidRPr="001055FD">
        <w:rPr>
          <w:rFonts w:asciiTheme="minorHAnsi" w:hAnsiTheme="minorHAnsi" w:cstheme="minorHAnsi"/>
          <w:b/>
          <w:color w:val="0070C0"/>
          <w:u w:val="single"/>
          <w:lang w:eastAsia="ko-KR"/>
        </w:rPr>
        <w:t xml:space="preserve"> in RAN5 spec</w:t>
      </w:r>
      <w:r w:rsidR="001055FD">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 xml:space="preserve"> </w:t>
      </w:r>
    </w:p>
    <w:p w14:paraId="529CD7F7" w14:textId="77777777" w:rsidR="00F551D9" w:rsidRPr="008D1D97" w:rsidRDefault="00F551D9" w:rsidP="00340101">
      <w:pPr>
        <w:rPr>
          <w:rFonts w:ascii="Arial" w:hAnsi="Arial" w:cs="Arial"/>
          <w:lang w:eastAsia="zh-CN"/>
        </w:rPr>
      </w:pPr>
    </w:p>
    <w:p w14:paraId="75DBE1C7" w14:textId="58A53541" w:rsidR="001055FD" w:rsidRDefault="001055FD" w:rsidP="001055FD">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3E784AB2" w14:textId="3891C6D5" w:rsidR="00340101" w:rsidRPr="001055FD" w:rsidRDefault="001055FD" w:rsidP="00340101">
      <w:pPr>
        <w:pStyle w:val="Heading3"/>
        <w:numPr>
          <w:ilvl w:val="0"/>
          <w:numId w:val="28"/>
        </w:numPr>
        <w:rPr>
          <w:rFonts w:asciiTheme="minorHAnsi" w:hAnsiTheme="minorHAnsi" w:cs="Arial"/>
          <w:sz w:val="24"/>
          <w:szCs w:val="24"/>
        </w:rPr>
      </w:pPr>
      <w:r w:rsidRPr="00CF1880">
        <w:rPr>
          <w:rFonts w:asciiTheme="minorHAnsi" w:hAnsiTheme="minorHAnsi" w:cs="Arial"/>
          <w:sz w:val="24"/>
          <w:szCs w:val="24"/>
        </w:rPr>
        <w:t xml:space="preserve">Option 2: </w:t>
      </w:r>
      <w:r>
        <w:rPr>
          <w:rFonts w:asciiTheme="minorHAnsi" w:hAnsiTheme="minorHAnsi" w:cs="Arial"/>
          <w:sz w:val="24"/>
          <w:szCs w:val="24"/>
        </w:rPr>
        <w:t>No</w:t>
      </w:r>
    </w:p>
    <w:p w14:paraId="767D9829" w14:textId="77777777" w:rsidR="001055FD" w:rsidRPr="008D1D97" w:rsidRDefault="001055FD" w:rsidP="00340101">
      <w:pPr>
        <w:rPr>
          <w:rFonts w:ascii="Arial" w:hAnsi="Arial" w:cs="Arial"/>
          <w:lang w:eastAsia="zh-CN"/>
        </w:rPr>
      </w:pPr>
    </w:p>
    <w:p w14:paraId="2F59D28F" w14:textId="77777777" w:rsidR="00DC2500" w:rsidRPr="008D1D97" w:rsidRDefault="00DC2500" w:rsidP="00805BE8">
      <w:pPr>
        <w:pStyle w:val="Heading2"/>
        <w:rPr>
          <w:lang w:val="en-US"/>
        </w:rPr>
      </w:pPr>
      <w:r w:rsidRPr="008D1D97">
        <w:rPr>
          <w:lang w:val="en-US"/>
        </w:rPr>
        <w:t xml:space="preserve">Companies views’ collection for 1st round </w:t>
      </w:r>
    </w:p>
    <w:p w14:paraId="18BC2450" w14:textId="3ECE9486" w:rsidR="00B16339" w:rsidRPr="008D1D97" w:rsidRDefault="00B16339" w:rsidP="00805BE8">
      <w:pPr>
        <w:pStyle w:val="Heading3"/>
        <w:rPr>
          <w:sz w:val="24"/>
          <w:szCs w:val="16"/>
          <w:lang w:val="en-US"/>
        </w:rPr>
      </w:pPr>
      <w:r w:rsidRPr="008D1D97">
        <w:rPr>
          <w:sz w:val="24"/>
          <w:szCs w:val="16"/>
          <w:lang w:val="en-US"/>
        </w:rPr>
        <w:t>Open issues</w:t>
      </w:r>
    </w:p>
    <w:tbl>
      <w:tblPr>
        <w:tblStyle w:val="TableGrid"/>
        <w:tblW w:w="0" w:type="auto"/>
        <w:tblLook w:val="04A0" w:firstRow="1" w:lastRow="0" w:firstColumn="1" w:lastColumn="0" w:noHBand="0" w:noVBand="1"/>
      </w:tblPr>
      <w:tblGrid>
        <w:gridCol w:w="1310"/>
        <w:gridCol w:w="8321"/>
      </w:tblGrid>
      <w:tr w:rsidR="00B16339" w:rsidRPr="008D1D97" w14:paraId="6528F54E" w14:textId="77777777" w:rsidTr="00C46632">
        <w:tc>
          <w:tcPr>
            <w:tcW w:w="1242" w:type="dxa"/>
          </w:tcPr>
          <w:p w14:paraId="42556024" w14:textId="77777777" w:rsidR="00B16339" w:rsidRPr="008D1D97" w:rsidRDefault="00B16339" w:rsidP="00C4663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Company</w:t>
            </w:r>
          </w:p>
        </w:tc>
        <w:tc>
          <w:tcPr>
            <w:tcW w:w="8615" w:type="dxa"/>
          </w:tcPr>
          <w:p w14:paraId="60562DD4" w14:textId="77777777" w:rsidR="00B16339" w:rsidRPr="008D1D97" w:rsidRDefault="00B16339" w:rsidP="00C4663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B16339" w:rsidRPr="008D1D97" w14:paraId="498CB753" w14:textId="77777777" w:rsidTr="00C46632">
        <w:tc>
          <w:tcPr>
            <w:tcW w:w="1242" w:type="dxa"/>
          </w:tcPr>
          <w:p w14:paraId="6F57A2A0" w14:textId="22B36802" w:rsidR="00B16339" w:rsidRPr="008D1D97" w:rsidRDefault="00B16339" w:rsidP="00C46632">
            <w:pPr>
              <w:spacing w:after="120"/>
              <w:rPr>
                <w:rFonts w:asciiTheme="minorHAnsi" w:eastAsiaTheme="minorEastAsia" w:hAnsiTheme="minorHAnsi" w:cstheme="minorHAnsi"/>
                <w:color w:val="0070C0"/>
                <w:lang w:eastAsia="zh-CN"/>
              </w:rPr>
            </w:pPr>
          </w:p>
        </w:tc>
        <w:tc>
          <w:tcPr>
            <w:tcW w:w="8615" w:type="dxa"/>
          </w:tcPr>
          <w:p w14:paraId="1006C68B" w14:textId="3A6185FB" w:rsidR="00B16339" w:rsidRPr="008D1D97" w:rsidRDefault="00B16339" w:rsidP="00C46632">
            <w:pPr>
              <w:spacing w:after="120"/>
              <w:rPr>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Issue 1.2-1:</w:t>
            </w:r>
          </w:p>
          <w:p w14:paraId="6EFB840E" w14:textId="6AA719E2" w:rsidR="00B16339" w:rsidRPr="008D1D97" w:rsidRDefault="00B16339" w:rsidP="00C46632">
            <w:pPr>
              <w:spacing w:after="120"/>
              <w:rPr>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Issue 1.2-2:</w:t>
            </w:r>
          </w:p>
          <w:p w14:paraId="7CD9C5F8" w14:textId="0F9B9758" w:rsidR="00B16339" w:rsidRPr="008D1D97" w:rsidRDefault="00B16339" w:rsidP="00C46632">
            <w:pPr>
              <w:spacing w:after="120"/>
              <w:rPr>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w:t>
            </w:r>
          </w:p>
        </w:tc>
      </w:tr>
      <w:tr w:rsidR="00B16339" w:rsidRPr="008D1D97" w14:paraId="01EDB3FC" w14:textId="77777777" w:rsidTr="00C46632">
        <w:tc>
          <w:tcPr>
            <w:tcW w:w="1242" w:type="dxa"/>
          </w:tcPr>
          <w:p w14:paraId="0CC9B9BB" w14:textId="77777777" w:rsidR="00B16339" w:rsidRPr="008D1D97" w:rsidRDefault="00B16339" w:rsidP="00C46632">
            <w:pPr>
              <w:spacing w:after="120"/>
              <w:rPr>
                <w:rFonts w:asciiTheme="minorHAnsi" w:eastAsiaTheme="minorEastAsia" w:hAnsiTheme="minorHAnsi" w:cstheme="minorHAnsi"/>
                <w:color w:val="0070C0"/>
                <w:lang w:eastAsia="zh-CN"/>
              </w:rPr>
            </w:pPr>
          </w:p>
        </w:tc>
        <w:tc>
          <w:tcPr>
            <w:tcW w:w="8615" w:type="dxa"/>
          </w:tcPr>
          <w:p w14:paraId="31E6E50B" w14:textId="77777777" w:rsidR="00B16339" w:rsidRPr="008D1D97" w:rsidRDefault="00B16339" w:rsidP="00C46632">
            <w:pPr>
              <w:spacing w:after="120"/>
              <w:rPr>
                <w:rFonts w:asciiTheme="minorHAnsi" w:eastAsiaTheme="minorEastAsia" w:hAnsiTheme="minorHAnsi" w:cstheme="minorHAnsi"/>
                <w:color w:val="0070C0"/>
                <w:lang w:eastAsia="zh-CN"/>
              </w:rPr>
            </w:pPr>
          </w:p>
        </w:tc>
      </w:tr>
      <w:tr w:rsidR="00B16339" w:rsidRPr="008D1D97" w14:paraId="5AF1C9A0" w14:textId="77777777" w:rsidTr="00C46632">
        <w:tc>
          <w:tcPr>
            <w:tcW w:w="1242" w:type="dxa"/>
          </w:tcPr>
          <w:p w14:paraId="64E01F4C" w14:textId="77777777" w:rsidR="00B16339" w:rsidRPr="008D1D97" w:rsidRDefault="00B16339" w:rsidP="00C46632">
            <w:pPr>
              <w:spacing w:after="120"/>
              <w:rPr>
                <w:rFonts w:asciiTheme="minorHAnsi" w:eastAsiaTheme="minorEastAsia" w:hAnsiTheme="minorHAnsi" w:cstheme="minorHAnsi"/>
                <w:color w:val="0070C0"/>
                <w:lang w:eastAsia="zh-CN"/>
              </w:rPr>
            </w:pPr>
          </w:p>
        </w:tc>
        <w:tc>
          <w:tcPr>
            <w:tcW w:w="8615" w:type="dxa"/>
          </w:tcPr>
          <w:p w14:paraId="051D9535" w14:textId="77777777" w:rsidR="00B16339" w:rsidRPr="008D1D97" w:rsidRDefault="00B16339" w:rsidP="00C46632">
            <w:pPr>
              <w:spacing w:after="120"/>
              <w:rPr>
                <w:rFonts w:asciiTheme="minorHAnsi" w:eastAsiaTheme="minorEastAsia" w:hAnsiTheme="minorHAnsi" w:cstheme="minorHAnsi"/>
                <w:color w:val="0070C0"/>
                <w:lang w:eastAsia="zh-CN"/>
              </w:rPr>
            </w:pPr>
          </w:p>
        </w:tc>
      </w:tr>
    </w:tbl>
    <w:p w14:paraId="037BE037" w14:textId="77777777" w:rsidR="00B16339" w:rsidRPr="008D1D97" w:rsidRDefault="00B16339" w:rsidP="00B16339">
      <w:pPr>
        <w:rPr>
          <w:lang w:eastAsia="zh-CN"/>
        </w:rPr>
      </w:pPr>
    </w:p>
    <w:p w14:paraId="2A1A3671" w14:textId="3F1B6345" w:rsidR="003418CB" w:rsidRPr="008D1D97" w:rsidRDefault="00291E82" w:rsidP="00805BE8">
      <w:pPr>
        <w:pStyle w:val="Heading3"/>
        <w:rPr>
          <w:sz w:val="24"/>
          <w:szCs w:val="16"/>
          <w:lang w:val="en-US"/>
        </w:rPr>
      </w:pPr>
      <w:r w:rsidRPr="008D1D97">
        <w:rPr>
          <w:sz w:val="24"/>
          <w:szCs w:val="16"/>
          <w:lang w:val="en-US"/>
        </w:rPr>
        <w:lastRenderedPageBreak/>
        <w:t>Comment collection for discussion paper</w:t>
      </w:r>
      <w:r w:rsidR="00FE0A4B" w:rsidRPr="008D1D97">
        <w:rPr>
          <w:sz w:val="24"/>
          <w:szCs w:val="16"/>
          <w:lang w:val="en-US"/>
        </w:rPr>
        <w:t>s</w:t>
      </w:r>
    </w:p>
    <w:tbl>
      <w:tblPr>
        <w:tblStyle w:val="TableGrid"/>
        <w:tblW w:w="0" w:type="auto"/>
        <w:tblLook w:val="04A0" w:firstRow="1" w:lastRow="0" w:firstColumn="1" w:lastColumn="0" w:noHBand="0" w:noVBand="1"/>
      </w:tblPr>
      <w:tblGrid>
        <w:gridCol w:w="1237"/>
        <w:gridCol w:w="8394"/>
      </w:tblGrid>
      <w:tr w:rsidR="003418CB" w:rsidRPr="008D1D97" w14:paraId="78E9E803" w14:textId="77777777" w:rsidTr="003418CB">
        <w:tc>
          <w:tcPr>
            <w:tcW w:w="1242" w:type="dxa"/>
          </w:tcPr>
          <w:p w14:paraId="19D3FBE3" w14:textId="6F885030" w:rsidR="003418CB" w:rsidRPr="008D1D97" w:rsidRDefault="00291E82"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Tdoc number</w:t>
            </w:r>
          </w:p>
        </w:tc>
        <w:tc>
          <w:tcPr>
            <w:tcW w:w="8615" w:type="dxa"/>
          </w:tcPr>
          <w:p w14:paraId="7472F33A" w14:textId="205DC53E" w:rsidR="003418CB" w:rsidRPr="008D1D97" w:rsidRDefault="00571777"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3418CB" w:rsidRPr="008D1D97" w14:paraId="77477C9E" w14:textId="77777777" w:rsidTr="003418CB">
        <w:tc>
          <w:tcPr>
            <w:tcW w:w="1242" w:type="dxa"/>
          </w:tcPr>
          <w:p w14:paraId="243A2DC0" w14:textId="77777777" w:rsidR="004A60C2" w:rsidRPr="004A60C2" w:rsidRDefault="004A60C2" w:rsidP="004A60C2">
            <w:pPr>
              <w:rPr>
                <w:rFonts w:asciiTheme="minorHAnsi" w:hAnsiTheme="minorHAnsi" w:cstheme="minorHAnsi"/>
                <w:b/>
                <w:bCs/>
                <w:color w:val="0000FF"/>
                <w:sz w:val="20"/>
                <w:szCs w:val="20"/>
                <w:u w:val="single"/>
              </w:rPr>
            </w:pPr>
            <w:hyperlink r:id="rId19" w:history="1">
              <w:r w:rsidRPr="004A60C2">
                <w:rPr>
                  <w:rStyle w:val="Hyperlink"/>
                  <w:rFonts w:asciiTheme="minorHAnsi" w:hAnsiTheme="minorHAnsi" w:cstheme="minorHAnsi"/>
                  <w:b/>
                  <w:bCs/>
                  <w:sz w:val="20"/>
                  <w:szCs w:val="20"/>
                </w:rPr>
                <w:t>R4-2014258</w:t>
              </w:r>
            </w:hyperlink>
          </w:p>
          <w:p w14:paraId="4076A351" w14:textId="69B2FE30" w:rsidR="003418CB" w:rsidRPr="004A60C2" w:rsidRDefault="003418CB" w:rsidP="005B7EDA">
            <w:pPr>
              <w:spacing w:after="0"/>
              <w:rPr>
                <w:rFonts w:asciiTheme="minorHAnsi" w:eastAsiaTheme="minorEastAsia" w:hAnsiTheme="minorHAnsi" w:cstheme="minorHAnsi"/>
                <w:color w:val="0070C0"/>
                <w:sz w:val="20"/>
                <w:szCs w:val="20"/>
                <w:lang w:eastAsia="zh-CN"/>
              </w:rPr>
            </w:pPr>
          </w:p>
        </w:tc>
        <w:tc>
          <w:tcPr>
            <w:tcW w:w="8615" w:type="dxa"/>
          </w:tcPr>
          <w:p w14:paraId="31301AC7" w14:textId="4E065E0D" w:rsidR="003418CB" w:rsidRPr="008D1D97" w:rsidRDefault="00291E82" w:rsidP="00805BE8">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004A60C2" w:rsidRPr="00540478">
              <w:rPr>
                <w:rFonts w:asciiTheme="minorHAnsi" w:hAnsiTheme="minorHAnsi" w:cstheme="minorHAnsi"/>
              </w:rPr>
              <w:t>On introduction of new emissions requirements to existing bands</w:t>
            </w:r>
          </w:p>
          <w:p w14:paraId="55F15CF4" w14:textId="77777777" w:rsidR="00291E82" w:rsidRPr="008D1D97" w:rsidRDefault="00291E82" w:rsidP="00805BE8">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Comments</w:t>
            </w:r>
            <w:r w:rsidRPr="008D1D97">
              <w:rPr>
                <w:rFonts w:asciiTheme="minorHAnsi" w:eastAsiaTheme="minorEastAsia" w:hAnsiTheme="minorHAnsi" w:cstheme="minorHAnsi"/>
                <w:color w:val="000000" w:themeColor="text1"/>
                <w:lang w:eastAsia="zh-CN"/>
              </w:rPr>
              <w:t>:</w:t>
            </w:r>
          </w:p>
          <w:p w14:paraId="2787F281" w14:textId="10371DE2" w:rsidR="00291E82" w:rsidRPr="008D1D97" w:rsidRDefault="00291E82" w:rsidP="00805BE8">
            <w:pPr>
              <w:spacing w:after="120"/>
              <w:rPr>
                <w:rFonts w:asciiTheme="minorHAnsi" w:eastAsiaTheme="minorEastAsia" w:hAnsiTheme="minorHAnsi" w:cstheme="minorHAnsi"/>
                <w:color w:val="000000" w:themeColor="text1"/>
                <w:lang w:eastAsia="zh-CN"/>
              </w:rPr>
            </w:pPr>
          </w:p>
          <w:p w14:paraId="22642761" w14:textId="395A4ED6" w:rsidR="00291E82" w:rsidRPr="008D1D97" w:rsidRDefault="00291E82" w:rsidP="00805BE8">
            <w:pPr>
              <w:spacing w:after="120"/>
              <w:rPr>
                <w:rFonts w:asciiTheme="minorHAnsi" w:eastAsiaTheme="minorEastAsia" w:hAnsiTheme="minorHAnsi" w:cstheme="minorHAnsi"/>
                <w:color w:val="0070C0"/>
                <w:lang w:eastAsia="zh-CN"/>
              </w:rPr>
            </w:pPr>
          </w:p>
        </w:tc>
      </w:tr>
      <w:tr w:rsidR="0097069F" w:rsidRPr="008D1D97" w14:paraId="46B0B33C" w14:textId="77777777" w:rsidTr="003418CB">
        <w:tc>
          <w:tcPr>
            <w:tcW w:w="1242" w:type="dxa"/>
          </w:tcPr>
          <w:p w14:paraId="3D22071C" w14:textId="77777777" w:rsidR="004A60C2" w:rsidRPr="004A60C2" w:rsidRDefault="004A60C2" w:rsidP="004A60C2">
            <w:pPr>
              <w:rPr>
                <w:rFonts w:asciiTheme="minorHAnsi" w:hAnsiTheme="minorHAnsi" w:cstheme="minorHAnsi"/>
                <w:b/>
                <w:bCs/>
                <w:color w:val="0000FF"/>
                <w:sz w:val="20"/>
                <w:szCs w:val="20"/>
                <w:u w:val="single"/>
              </w:rPr>
            </w:pPr>
            <w:hyperlink r:id="rId20" w:history="1">
              <w:r w:rsidRPr="004A60C2">
                <w:rPr>
                  <w:rStyle w:val="Hyperlink"/>
                  <w:rFonts w:asciiTheme="minorHAnsi" w:hAnsiTheme="minorHAnsi" w:cstheme="minorHAnsi"/>
                  <w:b/>
                  <w:bCs/>
                  <w:sz w:val="20"/>
                  <w:szCs w:val="20"/>
                </w:rPr>
                <w:t>R4-2014926</w:t>
              </w:r>
            </w:hyperlink>
          </w:p>
          <w:p w14:paraId="60D0A54F" w14:textId="77777777" w:rsidR="0097069F" w:rsidRPr="008D1D97" w:rsidRDefault="0097069F" w:rsidP="0097069F">
            <w:pPr>
              <w:spacing w:after="0"/>
              <w:rPr>
                <w:rFonts w:asciiTheme="minorHAnsi" w:hAnsiTheme="minorHAnsi" w:cstheme="minorHAnsi"/>
                <w:b/>
                <w:bCs/>
                <w:color w:val="0000FF"/>
                <w:u w:val="single"/>
              </w:rPr>
            </w:pPr>
          </w:p>
        </w:tc>
        <w:tc>
          <w:tcPr>
            <w:tcW w:w="8615" w:type="dxa"/>
          </w:tcPr>
          <w:p w14:paraId="3CC218D3" w14:textId="40C86059" w:rsidR="0097069F" w:rsidRPr="008D1D97" w:rsidRDefault="0097069F" w:rsidP="00805BE8">
            <w:pPr>
              <w:spacing w:after="120"/>
              <w:rPr>
                <w:rFonts w:asciiTheme="minorHAnsi" w:hAnsiTheme="minorHAnsi" w:cstheme="minorHAnsi"/>
              </w:rPr>
            </w:pPr>
            <w:r w:rsidRPr="008D1D97">
              <w:rPr>
                <w:rFonts w:asciiTheme="minorHAnsi" w:hAnsiTheme="minorHAnsi" w:cstheme="minorHAnsi"/>
                <w:b/>
              </w:rPr>
              <w:t xml:space="preserve">Title: </w:t>
            </w:r>
            <w:r w:rsidR="004A60C2" w:rsidRPr="00C26DCF">
              <w:rPr>
                <w:rFonts w:asciiTheme="minorHAnsi" w:hAnsiTheme="minorHAnsi" w:cstheme="minorHAnsi"/>
              </w:rPr>
              <w:t>Further consideration on EESS protection</w:t>
            </w:r>
          </w:p>
          <w:p w14:paraId="7B84CB55" w14:textId="093CFA34" w:rsidR="0097069F" w:rsidRPr="008D1D97" w:rsidRDefault="00E17BD1" w:rsidP="00805BE8">
            <w:pPr>
              <w:spacing w:after="120"/>
              <w:rPr>
                <w:rFonts w:asciiTheme="minorHAnsi" w:hAnsiTheme="minorHAnsi" w:cstheme="minorHAnsi"/>
                <w:b/>
              </w:rPr>
            </w:pPr>
            <w:r>
              <w:rPr>
                <w:rFonts w:asciiTheme="minorHAnsi" w:eastAsiaTheme="minorEastAsia" w:hAnsiTheme="minorHAnsi" w:cstheme="minorHAnsi"/>
                <w:b/>
                <w:color w:val="000000" w:themeColor="text1"/>
                <w:lang w:eastAsia="zh-CN"/>
              </w:rPr>
              <w:t>Comments:</w:t>
            </w:r>
          </w:p>
          <w:p w14:paraId="01C766F6" w14:textId="77777777" w:rsidR="0097069F" w:rsidRPr="008D1D97" w:rsidRDefault="0097069F" w:rsidP="00805BE8">
            <w:pPr>
              <w:spacing w:after="120"/>
              <w:rPr>
                <w:rFonts w:asciiTheme="minorHAnsi" w:eastAsiaTheme="minorEastAsia" w:hAnsiTheme="minorHAnsi" w:cstheme="minorHAnsi"/>
                <w:bCs/>
                <w:color w:val="000000" w:themeColor="text1"/>
                <w:lang w:eastAsia="zh-CN"/>
              </w:rPr>
            </w:pPr>
          </w:p>
          <w:p w14:paraId="3F62A715" w14:textId="736B9887" w:rsidR="0097069F" w:rsidRPr="008D1D97" w:rsidRDefault="0097069F" w:rsidP="00805BE8">
            <w:pPr>
              <w:spacing w:after="120"/>
              <w:rPr>
                <w:rFonts w:asciiTheme="minorHAnsi" w:eastAsiaTheme="minorEastAsia" w:hAnsiTheme="minorHAnsi" w:cstheme="minorHAnsi"/>
                <w:bCs/>
                <w:color w:val="000000" w:themeColor="text1"/>
                <w:lang w:eastAsia="zh-CN"/>
              </w:rPr>
            </w:pPr>
          </w:p>
        </w:tc>
      </w:tr>
      <w:tr w:rsidR="0097069F" w:rsidRPr="008D1D97" w14:paraId="78667A26" w14:textId="77777777" w:rsidTr="003418CB">
        <w:tc>
          <w:tcPr>
            <w:tcW w:w="1242" w:type="dxa"/>
          </w:tcPr>
          <w:p w14:paraId="791F4F99" w14:textId="77777777" w:rsidR="004A60C2" w:rsidRPr="004A60C2" w:rsidRDefault="004A60C2" w:rsidP="004A60C2">
            <w:pPr>
              <w:rPr>
                <w:rFonts w:asciiTheme="minorHAnsi" w:hAnsiTheme="minorHAnsi" w:cstheme="minorHAnsi"/>
                <w:b/>
                <w:bCs/>
                <w:color w:val="0000FF"/>
                <w:sz w:val="20"/>
                <w:szCs w:val="20"/>
                <w:u w:val="single"/>
              </w:rPr>
            </w:pPr>
            <w:hyperlink r:id="rId21" w:history="1">
              <w:r w:rsidRPr="004A60C2">
                <w:rPr>
                  <w:rStyle w:val="Hyperlink"/>
                  <w:rFonts w:asciiTheme="minorHAnsi" w:hAnsiTheme="minorHAnsi" w:cstheme="minorHAnsi"/>
                  <w:b/>
                  <w:bCs/>
                  <w:sz w:val="20"/>
                  <w:szCs w:val="20"/>
                </w:rPr>
                <w:t>R4-2015211</w:t>
              </w:r>
            </w:hyperlink>
          </w:p>
          <w:p w14:paraId="5F96F7AA" w14:textId="77777777" w:rsidR="0097069F" w:rsidRPr="008D1D97" w:rsidRDefault="0097069F" w:rsidP="0097069F">
            <w:pPr>
              <w:spacing w:after="0"/>
              <w:rPr>
                <w:rFonts w:asciiTheme="minorHAnsi" w:hAnsiTheme="minorHAnsi" w:cstheme="minorHAnsi"/>
                <w:b/>
                <w:bCs/>
                <w:color w:val="0000FF"/>
                <w:u w:val="single"/>
              </w:rPr>
            </w:pPr>
          </w:p>
        </w:tc>
        <w:tc>
          <w:tcPr>
            <w:tcW w:w="8615" w:type="dxa"/>
          </w:tcPr>
          <w:p w14:paraId="17728648" w14:textId="0732BBAC" w:rsidR="0097069F" w:rsidRPr="008D1D97" w:rsidRDefault="0097069F" w:rsidP="00805BE8">
            <w:pPr>
              <w:spacing w:after="120"/>
              <w:rPr>
                <w:rFonts w:asciiTheme="minorHAnsi" w:hAnsiTheme="minorHAnsi" w:cstheme="minorHAnsi"/>
              </w:rPr>
            </w:pPr>
            <w:r w:rsidRPr="008D1D97">
              <w:rPr>
                <w:rFonts w:asciiTheme="minorHAnsi" w:hAnsiTheme="minorHAnsi" w:cstheme="minorHAnsi"/>
                <w:b/>
              </w:rPr>
              <w:t xml:space="preserve">Title: </w:t>
            </w:r>
            <w:r w:rsidR="004A60C2" w:rsidRPr="00C26DCF">
              <w:rPr>
                <w:rFonts w:asciiTheme="minorHAnsi" w:hAnsiTheme="minorHAnsi" w:cstheme="minorHAnsi"/>
              </w:rPr>
              <w:t>Remaining issues on WRC-19</w:t>
            </w:r>
          </w:p>
          <w:p w14:paraId="4BD9890D" w14:textId="77777777" w:rsidR="0097069F" w:rsidRPr="008D1D97" w:rsidRDefault="0097069F" w:rsidP="00805BE8">
            <w:pPr>
              <w:spacing w:after="120"/>
              <w:rPr>
                <w:rFonts w:asciiTheme="minorHAnsi" w:hAnsiTheme="minorHAnsi" w:cstheme="minorHAnsi"/>
                <w:b/>
              </w:rPr>
            </w:pPr>
            <w:r w:rsidRPr="008D1D97">
              <w:rPr>
                <w:rFonts w:asciiTheme="minorHAnsi" w:hAnsiTheme="minorHAnsi" w:cstheme="minorHAnsi"/>
                <w:b/>
              </w:rPr>
              <w:t>Comments:</w:t>
            </w:r>
          </w:p>
          <w:p w14:paraId="0D6B9625" w14:textId="77777777" w:rsidR="0097069F" w:rsidRPr="008D1D97" w:rsidRDefault="0097069F" w:rsidP="00805BE8">
            <w:pPr>
              <w:spacing w:after="120"/>
              <w:rPr>
                <w:rFonts w:asciiTheme="minorHAnsi" w:eastAsiaTheme="minorEastAsia" w:hAnsiTheme="minorHAnsi" w:cstheme="minorHAnsi"/>
                <w:bCs/>
                <w:color w:val="000000" w:themeColor="text1"/>
                <w:lang w:eastAsia="zh-CN"/>
              </w:rPr>
            </w:pPr>
          </w:p>
          <w:p w14:paraId="3DA830D7" w14:textId="59C59ED7" w:rsidR="0097069F" w:rsidRPr="008D1D97" w:rsidRDefault="0097069F" w:rsidP="00805BE8">
            <w:pPr>
              <w:spacing w:after="120"/>
              <w:rPr>
                <w:rFonts w:asciiTheme="minorHAnsi" w:eastAsiaTheme="minorEastAsia" w:hAnsiTheme="minorHAnsi" w:cstheme="minorHAnsi"/>
                <w:bCs/>
                <w:color w:val="000000" w:themeColor="text1"/>
                <w:lang w:eastAsia="zh-CN"/>
              </w:rPr>
            </w:pPr>
          </w:p>
        </w:tc>
      </w:tr>
      <w:tr w:rsidR="004A60C2" w:rsidRPr="008D1D97" w14:paraId="43181694" w14:textId="77777777" w:rsidTr="003418CB">
        <w:tc>
          <w:tcPr>
            <w:tcW w:w="1242" w:type="dxa"/>
          </w:tcPr>
          <w:p w14:paraId="39D674A0" w14:textId="77777777" w:rsidR="00E17BD1" w:rsidRPr="00E17BD1" w:rsidRDefault="00E17BD1" w:rsidP="00E17BD1">
            <w:pPr>
              <w:rPr>
                <w:rFonts w:asciiTheme="minorHAnsi" w:hAnsiTheme="minorHAnsi" w:cstheme="minorHAnsi"/>
                <w:b/>
                <w:bCs/>
                <w:color w:val="0000FF"/>
                <w:sz w:val="20"/>
                <w:szCs w:val="20"/>
                <w:u w:val="single"/>
              </w:rPr>
            </w:pPr>
            <w:hyperlink r:id="rId22" w:history="1">
              <w:r w:rsidRPr="00E17BD1">
                <w:rPr>
                  <w:rStyle w:val="Hyperlink"/>
                  <w:rFonts w:asciiTheme="minorHAnsi" w:hAnsiTheme="minorHAnsi" w:cstheme="minorHAnsi"/>
                  <w:b/>
                  <w:bCs/>
                  <w:sz w:val="20"/>
                  <w:szCs w:val="20"/>
                </w:rPr>
                <w:t>R4-2015255</w:t>
              </w:r>
            </w:hyperlink>
          </w:p>
          <w:p w14:paraId="1BCFBEF4" w14:textId="77777777" w:rsidR="004A60C2" w:rsidRPr="004A60C2" w:rsidRDefault="004A60C2" w:rsidP="004A60C2">
            <w:pPr>
              <w:rPr>
                <w:rFonts w:asciiTheme="minorHAnsi" w:hAnsiTheme="minorHAnsi" w:cstheme="minorHAnsi"/>
                <w:b/>
                <w:bCs/>
                <w:color w:val="0000FF"/>
                <w:sz w:val="20"/>
                <w:szCs w:val="20"/>
                <w:u w:val="single"/>
              </w:rPr>
            </w:pPr>
          </w:p>
        </w:tc>
        <w:tc>
          <w:tcPr>
            <w:tcW w:w="8615" w:type="dxa"/>
          </w:tcPr>
          <w:p w14:paraId="0654B4B5" w14:textId="77777777" w:rsidR="004A60C2" w:rsidRDefault="00E17BD1" w:rsidP="00805BE8">
            <w:pPr>
              <w:spacing w:after="120"/>
              <w:rPr>
                <w:rFonts w:asciiTheme="minorHAnsi" w:hAnsiTheme="minorHAnsi" w:cstheme="minorHAnsi"/>
              </w:rPr>
            </w:pPr>
            <w:r w:rsidRPr="008D1D97">
              <w:rPr>
                <w:rFonts w:asciiTheme="minorHAnsi" w:hAnsiTheme="minorHAnsi" w:cstheme="minorHAnsi"/>
                <w:b/>
              </w:rPr>
              <w:t xml:space="preserve">Title: </w:t>
            </w:r>
            <w:r w:rsidRPr="0021683E">
              <w:rPr>
                <w:rFonts w:asciiTheme="minorHAnsi" w:hAnsiTheme="minorHAnsi" w:cstheme="minorHAnsi"/>
              </w:rPr>
              <w:t>on FR2 spurious emission NS handling</w:t>
            </w:r>
          </w:p>
          <w:p w14:paraId="0BDD47CC" w14:textId="4F272AB0" w:rsidR="00E17BD1" w:rsidRPr="008D1D97" w:rsidRDefault="00E17BD1" w:rsidP="00805BE8">
            <w:pPr>
              <w:spacing w:after="120"/>
              <w:rPr>
                <w:rFonts w:asciiTheme="minorHAnsi" w:hAnsiTheme="minorHAnsi" w:cstheme="minorHAnsi"/>
                <w:b/>
              </w:rPr>
            </w:pPr>
            <w:r>
              <w:rPr>
                <w:rFonts w:asciiTheme="minorHAnsi" w:hAnsiTheme="minorHAnsi" w:cstheme="minorHAnsi"/>
                <w:b/>
              </w:rPr>
              <w:t>Comments:</w:t>
            </w:r>
          </w:p>
        </w:tc>
      </w:tr>
      <w:tr w:rsidR="004A60C2" w:rsidRPr="008D1D97" w14:paraId="22BA6064" w14:textId="77777777" w:rsidTr="003418CB">
        <w:tc>
          <w:tcPr>
            <w:tcW w:w="1242" w:type="dxa"/>
          </w:tcPr>
          <w:p w14:paraId="2E15CEC1" w14:textId="32DB3437" w:rsidR="004A60C2" w:rsidRPr="00E17BD1" w:rsidRDefault="00E17BD1" w:rsidP="004A60C2">
            <w:pPr>
              <w:rPr>
                <w:rFonts w:asciiTheme="minorHAnsi" w:hAnsiTheme="minorHAnsi" w:cstheme="minorHAnsi"/>
                <w:b/>
                <w:bCs/>
                <w:color w:val="0000FF"/>
                <w:sz w:val="20"/>
                <w:szCs w:val="20"/>
                <w:u w:val="single"/>
              </w:rPr>
            </w:pPr>
            <w:hyperlink r:id="rId23" w:history="1">
              <w:r w:rsidRPr="00E17BD1">
                <w:rPr>
                  <w:rStyle w:val="Hyperlink"/>
                  <w:rFonts w:asciiTheme="minorHAnsi" w:hAnsiTheme="minorHAnsi" w:cstheme="minorHAnsi"/>
                  <w:b/>
                  <w:bCs/>
                  <w:sz w:val="20"/>
                  <w:szCs w:val="20"/>
                </w:rPr>
                <w:t>R4-2015332</w:t>
              </w:r>
            </w:hyperlink>
          </w:p>
        </w:tc>
        <w:tc>
          <w:tcPr>
            <w:tcW w:w="8615" w:type="dxa"/>
          </w:tcPr>
          <w:p w14:paraId="197C0A9F" w14:textId="77777777" w:rsidR="004A60C2" w:rsidRDefault="00E17BD1" w:rsidP="00805BE8">
            <w:pPr>
              <w:spacing w:after="120"/>
              <w:rPr>
                <w:rFonts w:asciiTheme="minorHAnsi" w:hAnsiTheme="minorHAnsi" w:cstheme="minorHAnsi"/>
              </w:rPr>
            </w:pPr>
            <w:r w:rsidRPr="008D1D97">
              <w:rPr>
                <w:rFonts w:asciiTheme="minorHAnsi" w:hAnsiTheme="minorHAnsi" w:cstheme="minorHAnsi"/>
                <w:b/>
              </w:rPr>
              <w:t xml:space="preserve">Title: </w:t>
            </w:r>
            <w:r w:rsidRPr="00EF4575">
              <w:rPr>
                <w:rFonts w:asciiTheme="minorHAnsi" w:hAnsiTheme="minorHAnsi" w:cstheme="minorHAnsi"/>
              </w:rPr>
              <w:t>Discussion on WRC-19 requirements</w:t>
            </w:r>
          </w:p>
          <w:p w14:paraId="33995125" w14:textId="77777777" w:rsidR="00E17BD1" w:rsidRDefault="00E17BD1" w:rsidP="00805BE8">
            <w:pPr>
              <w:spacing w:after="120"/>
              <w:rPr>
                <w:rFonts w:asciiTheme="minorHAnsi" w:hAnsiTheme="minorHAnsi" w:cstheme="minorHAnsi"/>
                <w:b/>
                <w:bCs/>
              </w:rPr>
            </w:pPr>
            <w:r w:rsidRPr="00E17BD1">
              <w:rPr>
                <w:rFonts w:asciiTheme="minorHAnsi" w:hAnsiTheme="minorHAnsi" w:cstheme="minorHAnsi"/>
                <w:b/>
                <w:bCs/>
              </w:rPr>
              <w:t>Comments:</w:t>
            </w:r>
          </w:p>
          <w:p w14:paraId="4AD5D529" w14:textId="77777777" w:rsidR="00E17BD1" w:rsidRDefault="00E17BD1" w:rsidP="00805BE8">
            <w:pPr>
              <w:spacing w:after="120"/>
              <w:rPr>
                <w:rFonts w:asciiTheme="minorHAnsi" w:hAnsiTheme="minorHAnsi" w:cstheme="minorHAnsi"/>
              </w:rPr>
            </w:pPr>
          </w:p>
          <w:p w14:paraId="15A980AE" w14:textId="1BCAB6DC" w:rsidR="00E17BD1" w:rsidRPr="00E17BD1" w:rsidRDefault="00E17BD1" w:rsidP="00805BE8">
            <w:pPr>
              <w:spacing w:after="120"/>
              <w:rPr>
                <w:rFonts w:asciiTheme="minorHAnsi" w:hAnsiTheme="minorHAnsi" w:cstheme="minorHAnsi"/>
              </w:rPr>
            </w:pPr>
          </w:p>
        </w:tc>
      </w:tr>
      <w:tr w:rsidR="004A60C2" w:rsidRPr="008D1D97" w14:paraId="0C5C4B01" w14:textId="77777777" w:rsidTr="003418CB">
        <w:tc>
          <w:tcPr>
            <w:tcW w:w="1242" w:type="dxa"/>
          </w:tcPr>
          <w:p w14:paraId="553958BF" w14:textId="77777777" w:rsidR="00E17BD1" w:rsidRPr="00E17BD1" w:rsidRDefault="00E17BD1" w:rsidP="00E17BD1">
            <w:pPr>
              <w:rPr>
                <w:rFonts w:asciiTheme="minorHAnsi" w:hAnsiTheme="minorHAnsi" w:cstheme="minorHAnsi"/>
                <w:b/>
                <w:bCs/>
                <w:color w:val="0000FF"/>
                <w:sz w:val="20"/>
                <w:szCs w:val="20"/>
                <w:u w:val="single"/>
              </w:rPr>
            </w:pPr>
            <w:hyperlink r:id="rId24" w:history="1">
              <w:r w:rsidRPr="00E17BD1">
                <w:rPr>
                  <w:rStyle w:val="Hyperlink"/>
                  <w:rFonts w:asciiTheme="minorHAnsi" w:hAnsiTheme="minorHAnsi" w:cstheme="minorHAnsi"/>
                  <w:b/>
                  <w:bCs/>
                  <w:sz w:val="20"/>
                  <w:szCs w:val="20"/>
                </w:rPr>
                <w:t>R4-2016532</w:t>
              </w:r>
            </w:hyperlink>
          </w:p>
          <w:p w14:paraId="79599295" w14:textId="77777777" w:rsidR="004A60C2" w:rsidRPr="004A60C2" w:rsidRDefault="004A60C2" w:rsidP="004A60C2">
            <w:pPr>
              <w:rPr>
                <w:rFonts w:asciiTheme="minorHAnsi" w:hAnsiTheme="minorHAnsi" w:cstheme="minorHAnsi"/>
                <w:b/>
                <w:bCs/>
                <w:color w:val="0000FF"/>
                <w:sz w:val="20"/>
                <w:szCs w:val="20"/>
                <w:u w:val="single"/>
              </w:rPr>
            </w:pPr>
          </w:p>
        </w:tc>
        <w:tc>
          <w:tcPr>
            <w:tcW w:w="8615" w:type="dxa"/>
          </w:tcPr>
          <w:p w14:paraId="47595A16" w14:textId="77777777" w:rsidR="004A60C2" w:rsidRDefault="00E17BD1" w:rsidP="00805BE8">
            <w:pPr>
              <w:spacing w:after="120"/>
              <w:rPr>
                <w:rFonts w:asciiTheme="minorHAnsi" w:hAnsiTheme="minorHAnsi" w:cstheme="minorHAnsi"/>
                <w:bCs/>
              </w:rPr>
            </w:pPr>
            <w:r w:rsidRPr="008D1D97">
              <w:rPr>
                <w:rFonts w:asciiTheme="minorHAnsi" w:hAnsiTheme="minorHAnsi" w:cstheme="minorHAnsi"/>
                <w:b/>
              </w:rPr>
              <w:t xml:space="preserve">Title: </w:t>
            </w:r>
            <w:r w:rsidRPr="00EF4575">
              <w:rPr>
                <w:rFonts w:asciiTheme="minorHAnsi" w:hAnsiTheme="minorHAnsi" w:cstheme="minorHAnsi"/>
                <w:bCs/>
              </w:rPr>
              <w:t>On FR2 EESS protection emission requirement</w:t>
            </w:r>
          </w:p>
          <w:p w14:paraId="1B9BAAB5" w14:textId="77777777" w:rsidR="00E17BD1" w:rsidRDefault="00E17BD1" w:rsidP="00E17BD1">
            <w:pPr>
              <w:spacing w:after="120"/>
              <w:rPr>
                <w:rFonts w:asciiTheme="minorHAnsi" w:hAnsiTheme="minorHAnsi" w:cstheme="minorHAnsi"/>
                <w:b/>
                <w:bCs/>
              </w:rPr>
            </w:pPr>
            <w:r w:rsidRPr="00E17BD1">
              <w:rPr>
                <w:rFonts w:asciiTheme="minorHAnsi" w:hAnsiTheme="minorHAnsi" w:cstheme="minorHAnsi"/>
                <w:b/>
                <w:bCs/>
              </w:rPr>
              <w:t>Comments:</w:t>
            </w:r>
          </w:p>
          <w:p w14:paraId="234184D1" w14:textId="77777777" w:rsidR="00E17BD1" w:rsidRDefault="00E17BD1" w:rsidP="00805BE8">
            <w:pPr>
              <w:spacing w:after="120"/>
              <w:rPr>
                <w:rFonts w:asciiTheme="minorHAnsi" w:hAnsiTheme="minorHAnsi" w:cstheme="minorHAnsi"/>
                <w:bCs/>
              </w:rPr>
            </w:pPr>
          </w:p>
          <w:p w14:paraId="7C5963F3" w14:textId="541ACD44" w:rsidR="00E17BD1" w:rsidRPr="00E17BD1" w:rsidRDefault="00E17BD1" w:rsidP="00805BE8">
            <w:pPr>
              <w:spacing w:after="120"/>
              <w:rPr>
                <w:rFonts w:asciiTheme="minorHAnsi" w:hAnsiTheme="minorHAnsi" w:cstheme="minorHAnsi"/>
                <w:bCs/>
              </w:rPr>
            </w:pPr>
          </w:p>
        </w:tc>
      </w:tr>
    </w:tbl>
    <w:p w14:paraId="434B388F" w14:textId="256F0DFD" w:rsidR="003418CB" w:rsidRPr="008D1D97" w:rsidRDefault="003418CB" w:rsidP="005B4802">
      <w:pPr>
        <w:rPr>
          <w:color w:val="0070C0"/>
          <w:lang w:eastAsia="zh-CN"/>
        </w:rPr>
      </w:pPr>
      <w:r w:rsidRPr="008D1D97">
        <w:rPr>
          <w:color w:val="0070C0"/>
          <w:lang w:eastAsia="zh-CN"/>
        </w:rPr>
        <w:t xml:space="preserve"> </w:t>
      </w:r>
    </w:p>
    <w:p w14:paraId="534E67F0" w14:textId="744BED73" w:rsidR="009415B0" w:rsidRPr="008D1D97" w:rsidRDefault="009415B0" w:rsidP="00805BE8">
      <w:pPr>
        <w:pStyle w:val="Heading3"/>
        <w:rPr>
          <w:sz w:val="24"/>
          <w:szCs w:val="16"/>
          <w:lang w:val="en-US"/>
        </w:rPr>
      </w:pPr>
      <w:r w:rsidRPr="008D1D97">
        <w:rPr>
          <w:sz w:val="24"/>
          <w:szCs w:val="16"/>
          <w:lang w:val="en-US"/>
        </w:rPr>
        <w:t>CRs/TPs</w:t>
      </w:r>
      <w:r w:rsidR="00E17BD1">
        <w:rPr>
          <w:sz w:val="24"/>
          <w:szCs w:val="16"/>
          <w:lang w:val="en-US"/>
        </w:rPr>
        <w:t>/LSs</w:t>
      </w:r>
      <w:r w:rsidRPr="008D1D97">
        <w:rPr>
          <w:sz w:val="24"/>
          <w:szCs w:val="16"/>
          <w:lang w:val="en-US"/>
        </w:rPr>
        <w:t xml:space="preserve"> comments collection</w:t>
      </w:r>
    </w:p>
    <w:p w14:paraId="44632141" w14:textId="58C29726" w:rsidR="009415B0" w:rsidRPr="008D1D97" w:rsidRDefault="00855107" w:rsidP="005B4802">
      <w:pPr>
        <w:rPr>
          <w:i/>
          <w:color w:val="0070C0"/>
          <w:lang w:eastAsia="zh-CN"/>
        </w:rPr>
      </w:pPr>
      <w:r w:rsidRPr="008D1D97">
        <w:rPr>
          <w:i/>
          <w:color w:val="0070C0"/>
          <w:lang w:eastAsia="zh-CN"/>
        </w:rPr>
        <w:t>Major close</w:t>
      </w:r>
      <w:r w:rsidR="00E97AD5" w:rsidRPr="008D1D97">
        <w:rPr>
          <w:i/>
          <w:color w:val="0070C0"/>
          <w:lang w:eastAsia="zh-CN"/>
        </w:rPr>
        <w:t>-</w:t>
      </w:r>
      <w:r w:rsidRPr="008D1D97">
        <w:rPr>
          <w:i/>
          <w:color w:val="0070C0"/>
          <w:lang w:eastAsia="zh-CN"/>
        </w:rPr>
        <w:t>to</w:t>
      </w:r>
      <w:r w:rsidR="00E97AD5" w:rsidRPr="008D1D97">
        <w:rPr>
          <w:i/>
          <w:color w:val="0070C0"/>
          <w:lang w:eastAsia="zh-CN"/>
        </w:rPr>
        <w:t>-</w:t>
      </w:r>
      <w:r w:rsidRPr="008D1D97">
        <w:rPr>
          <w:i/>
          <w:color w:val="0070C0"/>
          <w:lang w:eastAsia="zh-CN"/>
        </w:rPr>
        <w:t>finalize WIs and Rel-15 maintenance, comments collections can be arranged for TPs and CRs. For Rel-16 on-going WIs, suggest to focus on open issues discussion on 1</w:t>
      </w:r>
      <w:r w:rsidRPr="008D1D97">
        <w:rPr>
          <w:i/>
          <w:color w:val="0070C0"/>
          <w:vertAlign w:val="superscript"/>
          <w:lang w:eastAsia="zh-CN"/>
        </w:rPr>
        <w:t>st</w:t>
      </w:r>
      <w:r w:rsidRPr="008D1D97">
        <w:rPr>
          <w:i/>
          <w:color w:val="0070C0"/>
          <w:lang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8D1D97" w14:paraId="570A5116" w14:textId="77777777" w:rsidTr="00291E82">
        <w:tc>
          <w:tcPr>
            <w:tcW w:w="1233" w:type="dxa"/>
          </w:tcPr>
          <w:p w14:paraId="5DC1106B" w14:textId="5A2FC6FF" w:rsidR="009415B0" w:rsidRPr="008D1D97" w:rsidRDefault="009415B0"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398" w:type="dxa"/>
          </w:tcPr>
          <w:p w14:paraId="529FC9B7" w14:textId="24C9CD59" w:rsidR="009415B0" w:rsidRPr="008D1D97" w:rsidRDefault="009415B0"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571777" w:rsidRPr="008D1D97" w14:paraId="07DECF26" w14:textId="77777777" w:rsidTr="00291E82">
        <w:tc>
          <w:tcPr>
            <w:tcW w:w="1233" w:type="dxa"/>
            <w:vMerge w:val="restart"/>
          </w:tcPr>
          <w:p w14:paraId="7E00734B" w14:textId="77777777" w:rsidR="00E17BD1" w:rsidRPr="00E17BD1" w:rsidRDefault="00E17BD1" w:rsidP="00E17BD1">
            <w:pPr>
              <w:rPr>
                <w:rFonts w:asciiTheme="minorHAnsi" w:hAnsiTheme="minorHAnsi" w:cstheme="minorHAnsi"/>
                <w:b/>
                <w:bCs/>
                <w:color w:val="0000FF"/>
                <w:sz w:val="20"/>
                <w:szCs w:val="20"/>
                <w:u w:val="single"/>
              </w:rPr>
            </w:pPr>
            <w:hyperlink r:id="rId25" w:history="1">
              <w:r w:rsidRPr="00E17BD1">
                <w:rPr>
                  <w:rStyle w:val="Hyperlink"/>
                  <w:rFonts w:asciiTheme="minorHAnsi" w:hAnsiTheme="minorHAnsi" w:cstheme="minorHAnsi"/>
                  <w:b/>
                  <w:bCs/>
                  <w:sz w:val="20"/>
                  <w:szCs w:val="20"/>
                </w:rPr>
                <w:t>R4-2014054</w:t>
              </w:r>
            </w:hyperlink>
          </w:p>
          <w:p w14:paraId="41D5B081" w14:textId="4AB20886" w:rsidR="00571777" w:rsidRPr="008D1D97" w:rsidRDefault="00571777" w:rsidP="005B7EDA">
            <w:pPr>
              <w:spacing w:after="0"/>
              <w:rPr>
                <w:rFonts w:asciiTheme="minorHAnsi" w:eastAsiaTheme="minorEastAsia" w:hAnsiTheme="minorHAnsi" w:cstheme="minorHAnsi"/>
                <w:color w:val="0070C0"/>
                <w:sz w:val="20"/>
                <w:szCs w:val="20"/>
                <w:lang w:eastAsia="zh-CN"/>
              </w:rPr>
            </w:pPr>
          </w:p>
        </w:tc>
        <w:tc>
          <w:tcPr>
            <w:tcW w:w="8398" w:type="dxa"/>
          </w:tcPr>
          <w:p w14:paraId="4BB207B7" w14:textId="6DF5E3B4" w:rsidR="00571777" w:rsidRPr="008D1D97" w:rsidRDefault="009C1C87" w:rsidP="005052BC">
            <w:pPr>
              <w:spacing w:after="120"/>
              <w:rPr>
                <w:rFonts w:asciiTheme="minorHAnsi" w:hAnsiTheme="minorHAnsi" w:cstheme="minorHAnsi"/>
              </w:rPr>
            </w:pPr>
            <w:r w:rsidRPr="008D1D97">
              <w:rPr>
                <w:rFonts w:asciiTheme="minorHAnsi" w:hAnsiTheme="minorHAnsi" w:cstheme="minorHAnsi"/>
                <w:b/>
              </w:rPr>
              <w:t xml:space="preserve">Title: </w:t>
            </w:r>
            <w:r w:rsidR="00E17BD1" w:rsidRPr="007273B3">
              <w:rPr>
                <w:rFonts w:asciiTheme="minorHAnsi" w:hAnsiTheme="minorHAnsi" w:cstheme="minorHAnsi"/>
                <w:bCs/>
              </w:rPr>
              <w:t>EESS protection related requirements for FR2 bands</w:t>
            </w:r>
          </w:p>
        </w:tc>
      </w:tr>
      <w:tr w:rsidR="00571777" w:rsidRPr="008D1D97" w14:paraId="6107E4A4" w14:textId="77777777" w:rsidTr="00291E82">
        <w:tc>
          <w:tcPr>
            <w:tcW w:w="1233" w:type="dxa"/>
            <w:vMerge/>
          </w:tcPr>
          <w:p w14:paraId="5C77C2BE" w14:textId="77777777" w:rsidR="00571777" w:rsidRPr="008D1D97" w:rsidRDefault="00571777" w:rsidP="00571777">
            <w:pPr>
              <w:spacing w:after="120"/>
              <w:rPr>
                <w:rFonts w:asciiTheme="minorHAnsi" w:eastAsiaTheme="minorEastAsia" w:hAnsiTheme="minorHAnsi" w:cstheme="minorHAnsi"/>
                <w:color w:val="0070C0"/>
                <w:sz w:val="20"/>
                <w:szCs w:val="20"/>
                <w:lang w:eastAsia="zh-CN"/>
              </w:rPr>
            </w:pPr>
          </w:p>
        </w:tc>
        <w:tc>
          <w:tcPr>
            <w:tcW w:w="8398" w:type="dxa"/>
          </w:tcPr>
          <w:p w14:paraId="72B71F8B" w14:textId="77777777" w:rsidR="009C1C87" w:rsidRPr="008D1D97" w:rsidRDefault="009C1C87" w:rsidP="00571777">
            <w:pPr>
              <w:spacing w:after="120"/>
              <w:rPr>
                <w:rFonts w:asciiTheme="minorHAnsi" w:eastAsiaTheme="minorEastAsia" w:hAnsiTheme="minorHAnsi" w:cstheme="minorHAnsi"/>
                <w:color w:val="0070C0"/>
                <w:lang w:eastAsia="zh-CN"/>
              </w:rPr>
            </w:pPr>
          </w:p>
          <w:p w14:paraId="7976E3A3" w14:textId="06D9F5CB" w:rsidR="00114C8E" w:rsidRPr="008D1D97" w:rsidRDefault="00114C8E" w:rsidP="00571777">
            <w:pPr>
              <w:spacing w:after="120"/>
              <w:rPr>
                <w:rFonts w:asciiTheme="minorHAnsi" w:eastAsiaTheme="minorEastAsia" w:hAnsiTheme="minorHAnsi" w:cstheme="minorHAnsi"/>
                <w:color w:val="0070C0"/>
                <w:lang w:eastAsia="zh-CN"/>
              </w:rPr>
            </w:pPr>
          </w:p>
        </w:tc>
      </w:tr>
      <w:tr w:rsidR="00571777" w:rsidRPr="008D1D97" w14:paraId="5EF0FAF0" w14:textId="77777777" w:rsidTr="00291E82">
        <w:tc>
          <w:tcPr>
            <w:tcW w:w="1233" w:type="dxa"/>
            <w:vMerge w:val="restart"/>
          </w:tcPr>
          <w:p w14:paraId="62A817A7" w14:textId="77777777" w:rsidR="00E17BD1" w:rsidRPr="00E17BD1" w:rsidRDefault="00E17BD1" w:rsidP="00E17BD1">
            <w:pPr>
              <w:rPr>
                <w:rFonts w:asciiTheme="minorHAnsi" w:hAnsiTheme="minorHAnsi" w:cstheme="minorHAnsi"/>
                <w:b/>
                <w:bCs/>
                <w:color w:val="0000FF"/>
                <w:sz w:val="20"/>
                <w:szCs w:val="20"/>
                <w:u w:val="single"/>
              </w:rPr>
            </w:pPr>
            <w:hyperlink r:id="rId26" w:history="1">
              <w:r w:rsidRPr="00E17BD1">
                <w:rPr>
                  <w:rStyle w:val="Hyperlink"/>
                  <w:rFonts w:asciiTheme="minorHAnsi" w:hAnsiTheme="minorHAnsi" w:cstheme="minorHAnsi"/>
                  <w:b/>
                  <w:bCs/>
                  <w:sz w:val="20"/>
                  <w:szCs w:val="20"/>
                </w:rPr>
                <w:t>R4-2014259</w:t>
              </w:r>
            </w:hyperlink>
          </w:p>
          <w:p w14:paraId="68F6E76E" w14:textId="7119F6B6" w:rsidR="00571777" w:rsidRPr="008D1D97" w:rsidRDefault="00571777" w:rsidP="00571777">
            <w:pPr>
              <w:spacing w:after="120"/>
              <w:rPr>
                <w:rFonts w:asciiTheme="minorHAnsi" w:eastAsiaTheme="minorEastAsia" w:hAnsiTheme="minorHAnsi" w:cstheme="minorHAnsi"/>
                <w:color w:val="0070C0"/>
                <w:sz w:val="20"/>
                <w:szCs w:val="20"/>
                <w:lang w:eastAsia="zh-CN"/>
              </w:rPr>
            </w:pPr>
          </w:p>
        </w:tc>
        <w:tc>
          <w:tcPr>
            <w:tcW w:w="8398" w:type="dxa"/>
          </w:tcPr>
          <w:p w14:paraId="63195C26" w14:textId="430FD26C" w:rsidR="00571777" w:rsidRPr="008D1D97" w:rsidRDefault="005052BC" w:rsidP="00571777">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Title:</w:t>
            </w:r>
            <w:r w:rsidR="00114C8E" w:rsidRPr="008D1D97">
              <w:rPr>
                <w:rFonts w:asciiTheme="minorHAnsi" w:hAnsiTheme="minorHAnsi" w:cstheme="minorHAnsi"/>
                <w:b/>
              </w:rPr>
              <w:t xml:space="preserve"> </w:t>
            </w:r>
            <w:r w:rsidR="00E17BD1" w:rsidRPr="00197E62">
              <w:rPr>
                <w:rFonts w:asciiTheme="minorHAnsi" w:hAnsiTheme="minorHAnsi" w:cstheme="minorHAnsi"/>
                <w:bCs/>
              </w:rPr>
              <w:t>CR to 38.101-2: Introduction of NS_2</w:t>
            </w:r>
            <w:r w:rsidR="00E17BD1">
              <w:rPr>
                <w:rFonts w:asciiTheme="minorHAnsi" w:hAnsiTheme="minorHAnsi" w:cstheme="minorHAnsi"/>
                <w:bCs/>
              </w:rPr>
              <w:t>03</w:t>
            </w:r>
          </w:p>
        </w:tc>
      </w:tr>
      <w:tr w:rsidR="005052BC" w:rsidRPr="008D1D97" w14:paraId="4B45F1D3" w14:textId="77777777" w:rsidTr="00286DF2">
        <w:trPr>
          <w:trHeight w:val="738"/>
        </w:trPr>
        <w:tc>
          <w:tcPr>
            <w:tcW w:w="1233" w:type="dxa"/>
            <w:vMerge/>
          </w:tcPr>
          <w:p w14:paraId="5E0ED97A" w14:textId="77777777" w:rsidR="005052BC" w:rsidRPr="008D1D97" w:rsidRDefault="005052BC" w:rsidP="00571777">
            <w:pPr>
              <w:spacing w:after="120"/>
              <w:rPr>
                <w:rFonts w:asciiTheme="minorHAnsi" w:eastAsiaTheme="minorEastAsia" w:hAnsiTheme="minorHAnsi" w:cstheme="minorHAnsi"/>
                <w:color w:val="0070C0"/>
                <w:sz w:val="20"/>
                <w:szCs w:val="20"/>
                <w:lang w:eastAsia="zh-CN"/>
              </w:rPr>
            </w:pPr>
          </w:p>
        </w:tc>
        <w:tc>
          <w:tcPr>
            <w:tcW w:w="8398" w:type="dxa"/>
          </w:tcPr>
          <w:p w14:paraId="7AB9F702" w14:textId="27819623" w:rsidR="005052BC" w:rsidRPr="008D1D97" w:rsidRDefault="005052BC" w:rsidP="00571777">
            <w:pPr>
              <w:spacing w:after="120"/>
              <w:rPr>
                <w:rFonts w:asciiTheme="minorHAnsi" w:eastAsiaTheme="minorEastAsia" w:hAnsiTheme="minorHAnsi" w:cstheme="minorHAnsi"/>
                <w:color w:val="0070C0"/>
                <w:lang w:eastAsia="zh-CN"/>
              </w:rPr>
            </w:pPr>
          </w:p>
        </w:tc>
      </w:tr>
      <w:tr w:rsidR="00291E82" w:rsidRPr="008D1D97" w14:paraId="0D8CF880" w14:textId="77777777" w:rsidTr="00291E82">
        <w:tc>
          <w:tcPr>
            <w:tcW w:w="1233" w:type="dxa"/>
            <w:vMerge w:val="restart"/>
          </w:tcPr>
          <w:p w14:paraId="6561B1B7" w14:textId="77777777" w:rsidR="00E17BD1" w:rsidRPr="00E17BD1" w:rsidRDefault="00E17BD1" w:rsidP="00E17BD1">
            <w:pPr>
              <w:rPr>
                <w:rFonts w:asciiTheme="minorHAnsi" w:hAnsiTheme="minorHAnsi" w:cstheme="minorHAnsi"/>
                <w:b/>
                <w:bCs/>
                <w:color w:val="0000FF"/>
                <w:sz w:val="20"/>
                <w:szCs w:val="20"/>
                <w:u w:val="single"/>
              </w:rPr>
            </w:pPr>
            <w:hyperlink r:id="rId27" w:history="1">
              <w:r w:rsidRPr="00E17BD1">
                <w:rPr>
                  <w:rStyle w:val="Hyperlink"/>
                  <w:rFonts w:asciiTheme="minorHAnsi" w:hAnsiTheme="minorHAnsi" w:cstheme="minorHAnsi"/>
                  <w:b/>
                  <w:bCs/>
                  <w:sz w:val="20"/>
                  <w:szCs w:val="20"/>
                </w:rPr>
                <w:t>R4-2014885</w:t>
              </w:r>
            </w:hyperlink>
          </w:p>
          <w:p w14:paraId="676AB456" w14:textId="54CA21FB" w:rsidR="00291E82" w:rsidRPr="008D1D97" w:rsidRDefault="00291E82" w:rsidP="00291E82">
            <w:pPr>
              <w:spacing w:after="120"/>
              <w:rPr>
                <w:rFonts w:asciiTheme="minorHAnsi" w:eastAsiaTheme="minorEastAsia" w:hAnsiTheme="minorHAnsi" w:cstheme="minorHAnsi"/>
                <w:color w:val="0070C0"/>
                <w:sz w:val="20"/>
                <w:szCs w:val="20"/>
                <w:lang w:eastAsia="zh-CN"/>
              </w:rPr>
            </w:pPr>
          </w:p>
        </w:tc>
        <w:tc>
          <w:tcPr>
            <w:tcW w:w="8398" w:type="dxa"/>
          </w:tcPr>
          <w:p w14:paraId="03953132" w14:textId="1AD91D1A" w:rsidR="00291E82" w:rsidRPr="008D1D97" w:rsidRDefault="005052BC" w:rsidP="00291E82">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r w:rsidR="00E17BD1" w:rsidRPr="00197E62">
              <w:rPr>
                <w:rFonts w:asciiTheme="minorHAnsi" w:hAnsiTheme="minorHAnsi" w:cstheme="minorHAnsi"/>
                <w:bCs/>
              </w:rPr>
              <w:t>CR for introduction of EESS protection applied after 2021</w:t>
            </w:r>
          </w:p>
        </w:tc>
      </w:tr>
      <w:tr w:rsidR="005052BC" w:rsidRPr="008D1D97" w14:paraId="4398A440" w14:textId="77777777" w:rsidTr="00286DF2">
        <w:trPr>
          <w:trHeight w:val="738"/>
        </w:trPr>
        <w:tc>
          <w:tcPr>
            <w:tcW w:w="1233" w:type="dxa"/>
            <w:vMerge/>
          </w:tcPr>
          <w:p w14:paraId="7425F5DA" w14:textId="77777777" w:rsidR="005052BC" w:rsidRPr="008D1D97" w:rsidRDefault="005052BC" w:rsidP="00291E82">
            <w:pPr>
              <w:spacing w:after="120"/>
              <w:rPr>
                <w:rFonts w:asciiTheme="minorHAnsi" w:eastAsiaTheme="minorEastAsia" w:hAnsiTheme="minorHAnsi" w:cstheme="minorHAnsi"/>
                <w:color w:val="0070C0"/>
                <w:sz w:val="20"/>
                <w:szCs w:val="20"/>
                <w:lang w:eastAsia="zh-CN"/>
              </w:rPr>
            </w:pPr>
          </w:p>
        </w:tc>
        <w:tc>
          <w:tcPr>
            <w:tcW w:w="8398" w:type="dxa"/>
          </w:tcPr>
          <w:p w14:paraId="6F55A49A" w14:textId="7A5EDB3E" w:rsidR="005052BC" w:rsidRPr="008D1D97" w:rsidRDefault="005052BC" w:rsidP="00291E82">
            <w:pPr>
              <w:spacing w:after="120"/>
              <w:rPr>
                <w:rFonts w:asciiTheme="minorHAnsi" w:eastAsiaTheme="minorEastAsia" w:hAnsiTheme="minorHAnsi" w:cstheme="minorHAnsi"/>
                <w:color w:val="0070C0"/>
                <w:lang w:eastAsia="zh-CN"/>
              </w:rPr>
            </w:pPr>
          </w:p>
        </w:tc>
      </w:tr>
      <w:tr w:rsidR="00291E82" w:rsidRPr="008D1D97" w14:paraId="2CDB9A06" w14:textId="77777777" w:rsidTr="00291E82">
        <w:tc>
          <w:tcPr>
            <w:tcW w:w="1233" w:type="dxa"/>
            <w:vMerge w:val="restart"/>
          </w:tcPr>
          <w:p w14:paraId="47584952" w14:textId="77777777" w:rsidR="00E17BD1" w:rsidRPr="00E17BD1" w:rsidRDefault="00E17BD1" w:rsidP="00E17BD1">
            <w:pPr>
              <w:rPr>
                <w:rFonts w:asciiTheme="minorHAnsi" w:hAnsiTheme="minorHAnsi" w:cstheme="minorHAnsi"/>
                <w:b/>
                <w:bCs/>
                <w:color w:val="0000FF"/>
                <w:sz w:val="20"/>
                <w:szCs w:val="20"/>
                <w:u w:val="single"/>
              </w:rPr>
            </w:pPr>
            <w:hyperlink r:id="rId28" w:history="1">
              <w:r w:rsidRPr="00E17BD1">
                <w:rPr>
                  <w:rStyle w:val="Hyperlink"/>
                  <w:rFonts w:asciiTheme="minorHAnsi" w:hAnsiTheme="minorHAnsi" w:cstheme="minorHAnsi"/>
                  <w:b/>
                  <w:bCs/>
                  <w:sz w:val="20"/>
                  <w:szCs w:val="20"/>
                </w:rPr>
                <w:t>R4-2014257</w:t>
              </w:r>
            </w:hyperlink>
          </w:p>
          <w:p w14:paraId="1C5DD76A" w14:textId="02A47549" w:rsidR="00291E82" w:rsidRPr="008D1D97" w:rsidRDefault="00291E82" w:rsidP="00291E82">
            <w:pPr>
              <w:spacing w:after="120"/>
              <w:rPr>
                <w:rFonts w:asciiTheme="minorHAnsi" w:eastAsiaTheme="minorEastAsia" w:hAnsiTheme="minorHAnsi" w:cstheme="minorHAnsi"/>
                <w:color w:val="0070C0"/>
                <w:sz w:val="20"/>
                <w:szCs w:val="20"/>
                <w:lang w:eastAsia="zh-CN"/>
              </w:rPr>
            </w:pPr>
          </w:p>
        </w:tc>
        <w:tc>
          <w:tcPr>
            <w:tcW w:w="8398" w:type="dxa"/>
          </w:tcPr>
          <w:p w14:paraId="571DCA02" w14:textId="1BC51F8E" w:rsidR="00291E82" w:rsidRPr="008D1D97" w:rsidRDefault="005052BC" w:rsidP="005052BC">
            <w:pPr>
              <w:spacing w:after="120"/>
              <w:rPr>
                <w:rFonts w:asciiTheme="minorHAnsi" w:hAnsiTheme="minorHAnsi" w:cstheme="minorHAnsi"/>
              </w:rPr>
            </w:pPr>
            <w:r w:rsidRPr="008D1D97">
              <w:rPr>
                <w:rFonts w:asciiTheme="minorHAnsi" w:hAnsiTheme="minorHAnsi" w:cstheme="minorHAnsi"/>
                <w:b/>
              </w:rPr>
              <w:t>Title:</w:t>
            </w:r>
            <w:r w:rsidR="00114C8E" w:rsidRPr="008D1D97">
              <w:rPr>
                <w:rFonts w:asciiTheme="minorHAnsi" w:hAnsiTheme="minorHAnsi" w:cstheme="minorHAnsi"/>
                <w:b/>
              </w:rPr>
              <w:t xml:space="preserve"> </w:t>
            </w:r>
            <w:r w:rsidR="00E17BD1" w:rsidRPr="00742E7F">
              <w:rPr>
                <w:rFonts w:asciiTheme="minorHAnsi" w:hAnsiTheme="minorHAnsi" w:cstheme="minorHAnsi"/>
                <w:bCs/>
              </w:rPr>
              <w:t>draft LS to RAN5 on new emissions requirements</w:t>
            </w:r>
          </w:p>
        </w:tc>
      </w:tr>
      <w:tr w:rsidR="005052BC" w:rsidRPr="008D1D97" w14:paraId="15202DD4" w14:textId="77777777" w:rsidTr="00286DF2">
        <w:trPr>
          <w:trHeight w:val="738"/>
        </w:trPr>
        <w:tc>
          <w:tcPr>
            <w:tcW w:w="1233" w:type="dxa"/>
            <w:vMerge/>
          </w:tcPr>
          <w:p w14:paraId="7FB0B636" w14:textId="77777777" w:rsidR="005052BC" w:rsidRPr="008D1D97" w:rsidRDefault="005052BC" w:rsidP="00291E82">
            <w:pPr>
              <w:spacing w:after="120"/>
              <w:rPr>
                <w:rFonts w:asciiTheme="minorHAnsi" w:eastAsiaTheme="minorEastAsia" w:hAnsiTheme="minorHAnsi" w:cstheme="minorHAnsi"/>
                <w:color w:val="0070C0"/>
                <w:lang w:eastAsia="zh-CN"/>
              </w:rPr>
            </w:pPr>
          </w:p>
        </w:tc>
        <w:tc>
          <w:tcPr>
            <w:tcW w:w="8398" w:type="dxa"/>
          </w:tcPr>
          <w:p w14:paraId="394B343F" w14:textId="76AC0604" w:rsidR="008F3A9B" w:rsidRPr="008D1D97" w:rsidRDefault="008F3A9B" w:rsidP="00291E82">
            <w:pPr>
              <w:spacing w:after="120"/>
              <w:rPr>
                <w:rFonts w:asciiTheme="minorHAnsi" w:eastAsiaTheme="minorEastAsia" w:hAnsiTheme="minorHAnsi" w:cstheme="minorHAnsi"/>
                <w:color w:val="0070C0"/>
                <w:lang w:eastAsia="zh-CN"/>
              </w:rPr>
            </w:pPr>
          </w:p>
        </w:tc>
      </w:tr>
    </w:tbl>
    <w:p w14:paraId="3FFD8C7F" w14:textId="40FE73DA" w:rsidR="009415B0" w:rsidRPr="008D1D97" w:rsidRDefault="009415B0" w:rsidP="005B4802">
      <w:pPr>
        <w:rPr>
          <w:color w:val="0070C0"/>
          <w:lang w:eastAsia="zh-CN"/>
        </w:rPr>
      </w:pPr>
    </w:p>
    <w:p w14:paraId="54C4684C" w14:textId="51FAA2A0" w:rsidR="003418CB" w:rsidRPr="008D1D97" w:rsidRDefault="003418CB" w:rsidP="00B831AE">
      <w:pPr>
        <w:pStyle w:val="Heading2"/>
        <w:rPr>
          <w:lang w:val="en-US"/>
        </w:rPr>
      </w:pPr>
      <w:r w:rsidRPr="008D1D97">
        <w:rPr>
          <w:lang w:val="en-US"/>
        </w:rPr>
        <w:t xml:space="preserve">Summary for 1st round </w:t>
      </w:r>
    </w:p>
    <w:p w14:paraId="702EFDB0" w14:textId="77777777" w:rsidR="00DD19DE" w:rsidRPr="008D1D97" w:rsidRDefault="00DD19DE">
      <w:pPr>
        <w:pStyle w:val="Heading3"/>
        <w:rPr>
          <w:sz w:val="24"/>
          <w:szCs w:val="16"/>
          <w:lang w:val="en-US"/>
        </w:rPr>
      </w:pPr>
      <w:r w:rsidRPr="008D1D97">
        <w:rPr>
          <w:sz w:val="24"/>
          <w:szCs w:val="16"/>
          <w:lang w:val="en-US"/>
        </w:rPr>
        <w:t xml:space="preserve">Open issues </w:t>
      </w:r>
    </w:p>
    <w:p w14:paraId="72FBF6C4" w14:textId="61182F8C" w:rsidR="003418CB" w:rsidRPr="008D1D97" w:rsidRDefault="009415B0" w:rsidP="005B4802">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list all the identified open issues and tentative agreements or candidate options and suggestion for 2</w:t>
      </w:r>
      <w:r w:rsidRPr="008D1D97">
        <w:rPr>
          <w:i/>
          <w:color w:val="0070C0"/>
          <w:vertAlign w:val="superscript"/>
          <w:lang w:eastAsia="zh-CN"/>
        </w:rPr>
        <w:t>nd</w:t>
      </w:r>
      <w:r w:rsidRPr="008D1D97">
        <w:rPr>
          <w:i/>
          <w:color w:val="0070C0"/>
          <w:lang w:eastAsia="zh-CN"/>
        </w:rPr>
        <w:t xml:space="preserve"> round i.e. WF assignment.</w:t>
      </w:r>
    </w:p>
    <w:tbl>
      <w:tblPr>
        <w:tblStyle w:val="TableGrid"/>
        <w:tblW w:w="0" w:type="auto"/>
        <w:tblLook w:val="04A0" w:firstRow="1" w:lastRow="0" w:firstColumn="1" w:lastColumn="0" w:noHBand="0" w:noVBand="1"/>
      </w:tblPr>
      <w:tblGrid>
        <w:gridCol w:w="1233"/>
        <w:gridCol w:w="8398"/>
      </w:tblGrid>
      <w:tr w:rsidR="00855107" w:rsidRPr="008D1D97" w14:paraId="3058A38F" w14:textId="77777777" w:rsidTr="00E70392">
        <w:tc>
          <w:tcPr>
            <w:tcW w:w="1242" w:type="dxa"/>
          </w:tcPr>
          <w:p w14:paraId="6373A1EA" w14:textId="7A145712" w:rsidR="00855107" w:rsidRPr="008D1D97" w:rsidRDefault="00855107" w:rsidP="005B4802">
            <w:pPr>
              <w:rPr>
                <w:rFonts w:eastAsiaTheme="minorEastAsia"/>
                <w:b/>
                <w:bCs/>
                <w:color w:val="0070C0"/>
                <w:lang w:eastAsia="zh-CN"/>
              </w:rPr>
            </w:pPr>
          </w:p>
        </w:tc>
        <w:tc>
          <w:tcPr>
            <w:tcW w:w="8615" w:type="dxa"/>
          </w:tcPr>
          <w:p w14:paraId="66178BBC" w14:textId="05A2C495" w:rsidR="00855107" w:rsidRPr="008D1D97" w:rsidRDefault="00855107" w:rsidP="005B4802">
            <w:pPr>
              <w:rPr>
                <w:rFonts w:eastAsiaTheme="minorEastAsia"/>
                <w:b/>
                <w:bCs/>
                <w:color w:val="0070C0"/>
                <w:lang w:eastAsia="zh-CN"/>
              </w:rPr>
            </w:pPr>
            <w:r w:rsidRPr="008D1D97">
              <w:rPr>
                <w:rFonts w:eastAsiaTheme="minorEastAsia"/>
                <w:b/>
                <w:bCs/>
                <w:color w:val="0070C0"/>
                <w:lang w:eastAsia="zh-CN"/>
              </w:rPr>
              <w:t xml:space="preserve">Status summary </w:t>
            </w:r>
          </w:p>
        </w:tc>
      </w:tr>
      <w:tr w:rsidR="00004165" w:rsidRPr="008D1D97" w14:paraId="12BC3760" w14:textId="77777777" w:rsidTr="00E70392">
        <w:tc>
          <w:tcPr>
            <w:tcW w:w="1242" w:type="dxa"/>
          </w:tcPr>
          <w:p w14:paraId="53876CE1" w14:textId="28B90423" w:rsidR="00004165" w:rsidRPr="008D1D97" w:rsidRDefault="00004165" w:rsidP="00004165">
            <w:pPr>
              <w:rPr>
                <w:rFonts w:eastAsiaTheme="minorEastAsia"/>
                <w:color w:val="0070C0"/>
                <w:lang w:eastAsia="zh-CN"/>
              </w:rPr>
            </w:pPr>
            <w:r w:rsidRPr="008D1D97">
              <w:rPr>
                <w:rFonts w:eastAsiaTheme="minorEastAsia"/>
                <w:b/>
                <w:bCs/>
                <w:color w:val="0070C0"/>
                <w:lang w:eastAsia="zh-CN"/>
              </w:rPr>
              <w:t>Sub-</w:t>
            </w:r>
            <w:r w:rsidR="00142BB9" w:rsidRPr="008D1D97">
              <w:rPr>
                <w:rFonts w:eastAsiaTheme="minorEastAsia"/>
                <w:b/>
                <w:bCs/>
                <w:color w:val="0070C0"/>
                <w:lang w:eastAsia="zh-CN"/>
              </w:rPr>
              <w:t>topic</w:t>
            </w:r>
            <w:r w:rsidRPr="008D1D97">
              <w:rPr>
                <w:rFonts w:eastAsiaTheme="minorEastAsia"/>
                <w:b/>
                <w:bCs/>
                <w:color w:val="0070C0"/>
                <w:lang w:eastAsia="zh-CN"/>
              </w:rPr>
              <w:t>#1</w:t>
            </w:r>
          </w:p>
        </w:tc>
        <w:tc>
          <w:tcPr>
            <w:tcW w:w="8615" w:type="dxa"/>
          </w:tcPr>
          <w:p w14:paraId="73E72940" w14:textId="77777777" w:rsidR="00004165" w:rsidRPr="008D1D97" w:rsidRDefault="00004165" w:rsidP="00004165">
            <w:pPr>
              <w:rPr>
                <w:rFonts w:eastAsiaTheme="minorEastAsia"/>
                <w:i/>
                <w:color w:val="0070C0"/>
                <w:lang w:eastAsia="zh-CN"/>
              </w:rPr>
            </w:pPr>
            <w:r w:rsidRPr="008D1D97">
              <w:rPr>
                <w:rFonts w:eastAsiaTheme="minorEastAsia"/>
                <w:i/>
                <w:color w:val="0070C0"/>
                <w:lang w:eastAsia="zh-CN"/>
              </w:rPr>
              <w:t>Tentative agreements:</w:t>
            </w:r>
          </w:p>
          <w:p w14:paraId="30FA09F0" w14:textId="228529A5" w:rsidR="00004165" w:rsidRPr="008D1D97" w:rsidRDefault="00004165" w:rsidP="00004165">
            <w:pPr>
              <w:rPr>
                <w:rFonts w:eastAsiaTheme="minorEastAsia"/>
                <w:i/>
                <w:color w:val="0070C0"/>
                <w:lang w:eastAsia="zh-CN"/>
              </w:rPr>
            </w:pPr>
            <w:r w:rsidRPr="008D1D97">
              <w:rPr>
                <w:rFonts w:eastAsiaTheme="minorEastAsia"/>
                <w:i/>
                <w:color w:val="0070C0"/>
                <w:lang w:eastAsia="zh-CN"/>
              </w:rPr>
              <w:t>Candidate options:</w:t>
            </w:r>
          </w:p>
          <w:p w14:paraId="540D066C" w14:textId="07DEAD6B" w:rsidR="00004165" w:rsidRPr="008D1D97" w:rsidRDefault="00E97AD5" w:rsidP="00004165">
            <w:pPr>
              <w:rPr>
                <w:rFonts w:eastAsiaTheme="minorEastAsia"/>
                <w:color w:val="0070C0"/>
                <w:lang w:eastAsia="zh-CN"/>
              </w:rPr>
            </w:pPr>
            <w:r w:rsidRPr="008D1D97">
              <w:rPr>
                <w:rFonts w:eastAsiaTheme="minorEastAsia"/>
                <w:i/>
                <w:color w:val="0070C0"/>
                <w:lang w:eastAsia="zh-CN"/>
              </w:rPr>
              <w:t>Recommendations</w:t>
            </w:r>
            <w:r w:rsidR="00004165" w:rsidRPr="008D1D97">
              <w:rPr>
                <w:rFonts w:eastAsiaTheme="minorEastAsia"/>
                <w:i/>
                <w:color w:val="0070C0"/>
                <w:lang w:eastAsia="zh-CN"/>
              </w:rPr>
              <w:t xml:space="preserve"> for 2</w:t>
            </w:r>
            <w:r w:rsidR="00004165" w:rsidRPr="008D1D97">
              <w:rPr>
                <w:rFonts w:eastAsiaTheme="minorEastAsia"/>
                <w:i/>
                <w:color w:val="0070C0"/>
                <w:vertAlign w:val="superscript"/>
                <w:lang w:eastAsia="zh-CN"/>
              </w:rPr>
              <w:t>nd</w:t>
            </w:r>
            <w:r w:rsidR="00004165" w:rsidRPr="008D1D97">
              <w:rPr>
                <w:rFonts w:eastAsiaTheme="minorEastAsia"/>
                <w:i/>
                <w:color w:val="0070C0"/>
                <w:lang w:eastAsia="zh-CN"/>
              </w:rPr>
              <w:t xml:space="preserve"> round:</w:t>
            </w:r>
          </w:p>
        </w:tc>
      </w:tr>
    </w:tbl>
    <w:p w14:paraId="3361B8C0" w14:textId="748EF76B" w:rsidR="00855107" w:rsidRPr="008D1D97" w:rsidRDefault="00855107" w:rsidP="005B4802">
      <w:pPr>
        <w:rPr>
          <w:i/>
          <w:color w:val="0070C0"/>
          <w:lang w:eastAsia="zh-CN"/>
        </w:rPr>
      </w:pPr>
    </w:p>
    <w:p w14:paraId="5CFF5CF9" w14:textId="5CE08D3A" w:rsidR="00962108" w:rsidRPr="008D1D97" w:rsidRDefault="00085A0E" w:rsidP="005B4802">
      <w:pPr>
        <w:rPr>
          <w:i/>
          <w:color w:val="0070C0"/>
          <w:lang w:eastAsia="zh-CN"/>
        </w:rPr>
      </w:pPr>
      <w:r w:rsidRPr="008D1D97">
        <w:rPr>
          <w:i/>
          <w:color w:val="0070C0"/>
          <w:lang w:eastAsia="zh-CN"/>
        </w:rPr>
        <w:t>Recommendations</w:t>
      </w:r>
      <w:r w:rsidR="00962108" w:rsidRPr="008D1D97">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8D1D97" w14:paraId="473FEA6C" w14:textId="09D036EB" w:rsidTr="00805BE8">
        <w:trPr>
          <w:trHeight w:val="744"/>
        </w:trPr>
        <w:tc>
          <w:tcPr>
            <w:tcW w:w="1395" w:type="dxa"/>
          </w:tcPr>
          <w:p w14:paraId="41CFDEBA" w14:textId="77777777" w:rsidR="00962108" w:rsidRPr="008D1D97" w:rsidRDefault="00962108" w:rsidP="00E70392">
            <w:pPr>
              <w:rPr>
                <w:rFonts w:eastAsiaTheme="minorEastAsia"/>
                <w:b/>
                <w:bCs/>
                <w:color w:val="0070C0"/>
                <w:lang w:eastAsia="zh-CN"/>
              </w:rPr>
            </w:pPr>
          </w:p>
        </w:tc>
        <w:tc>
          <w:tcPr>
            <w:tcW w:w="4554" w:type="dxa"/>
          </w:tcPr>
          <w:p w14:paraId="5EA05092" w14:textId="78273D10" w:rsidR="00962108" w:rsidRPr="008D1D97" w:rsidRDefault="00962108" w:rsidP="00E70392">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932" w:type="dxa"/>
          </w:tcPr>
          <w:p w14:paraId="029874A0" w14:textId="3D3B1333" w:rsidR="00962108" w:rsidRPr="008D1D97" w:rsidRDefault="00962108" w:rsidP="00962108">
            <w:pPr>
              <w:rPr>
                <w:rFonts w:eastAsiaTheme="minorEastAsia"/>
                <w:b/>
                <w:bCs/>
                <w:color w:val="0070C0"/>
                <w:lang w:eastAsia="zh-CN"/>
              </w:rPr>
            </w:pPr>
            <w:r w:rsidRPr="008D1D97">
              <w:rPr>
                <w:rFonts w:eastAsiaTheme="minorEastAsia"/>
                <w:b/>
                <w:bCs/>
                <w:color w:val="0070C0"/>
                <w:lang w:eastAsia="zh-CN"/>
              </w:rPr>
              <w:t>Assigned Company,</w:t>
            </w:r>
          </w:p>
          <w:p w14:paraId="56D7C997" w14:textId="63EE04CD" w:rsidR="00962108" w:rsidRPr="008D1D97" w:rsidRDefault="00962108" w:rsidP="00962108">
            <w:pPr>
              <w:rPr>
                <w:rFonts w:eastAsiaTheme="minorEastAsia"/>
                <w:b/>
                <w:bCs/>
                <w:color w:val="0070C0"/>
                <w:lang w:eastAsia="zh-CN"/>
              </w:rPr>
            </w:pPr>
            <w:r w:rsidRPr="008D1D97">
              <w:rPr>
                <w:rFonts w:eastAsiaTheme="minorEastAsia"/>
                <w:b/>
                <w:bCs/>
                <w:color w:val="0070C0"/>
                <w:lang w:eastAsia="zh-CN"/>
              </w:rPr>
              <w:t>WF or LS lead</w:t>
            </w:r>
          </w:p>
        </w:tc>
      </w:tr>
      <w:tr w:rsidR="00962108" w:rsidRPr="008D1D97" w14:paraId="1F11BE92" w14:textId="0725E9F4" w:rsidTr="00805BE8">
        <w:trPr>
          <w:trHeight w:val="358"/>
        </w:trPr>
        <w:tc>
          <w:tcPr>
            <w:tcW w:w="1395" w:type="dxa"/>
          </w:tcPr>
          <w:p w14:paraId="7A1114F6" w14:textId="02F71787" w:rsidR="00962108" w:rsidRPr="008D1D97" w:rsidRDefault="00962108" w:rsidP="00E70392">
            <w:pPr>
              <w:rPr>
                <w:rFonts w:eastAsiaTheme="minorEastAsia"/>
                <w:color w:val="0070C0"/>
                <w:lang w:eastAsia="zh-CN"/>
              </w:rPr>
            </w:pPr>
            <w:r w:rsidRPr="008D1D97">
              <w:rPr>
                <w:rFonts w:eastAsiaTheme="minorEastAsia"/>
                <w:color w:val="0070C0"/>
                <w:lang w:eastAsia="zh-CN"/>
              </w:rPr>
              <w:t>#1</w:t>
            </w:r>
          </w:p>
        </w:tc>
        <w:tc>
          <w:tcPr>
            <w:tcW w:w="4554" w:type="dxa"/>
          </w:tcPr>
          <w:p w14:paraId="4131658E" w14:textId="75569E35" w:rsidR="00962108" w:rsidRPr="008D1D97" w:rsidRDefault="00962108" w:rsidP="00E70392">
            <w:pPr>
              <w:rPr>
                <w:rFonts w:eastAsiaTheme="minorEastAsia"/>
                <w:color w:val="0070C0"/>
                <w:lang w:eastAsia="zh-CN"/>
              </w:rPr>
            </w:pPr>
          </w:p>
        </w:tc>
        <w:tc>
          <w:tcPr>
            <w:tcW w:w="2932" w:type="dxa"/>
          </w:tcPr>
          <w:p w14:paraId="60CF314E" w14:textId="77777777" w:rsidR="00962108" w:rsidRPr="008D1D97" w:rsidRDefault="00962108">
            <w:pPr>
              <w:spacing w:after="0"/>
              <w:rPr>
                <w:rFonts w:eastAsiaTheme="minorEastAsia"/>
                <w:color w:val="0070C0"/>
                <w:lang w:eastAsia="zh-CN"/>
              </w:rPr>
            </w:pPr>
          </w:p>
          <w:p w14:paraId="07A3729A" w14:textId="77777777" w:rsidR="00962108" w:rsidRPr="008D1D97" w:rsidRDefault="00962108">
            <w:pPr>
              <w:spacing w:after="0"/>
              <w:rPr>
                <w:rFonts w:eastAsiaTheme="minorEastAsia"/>
                <w:color w:val="0070C0"/>
                <w:lang w:eastAsia="zh-CN"/>
              </w:rPr>
            </w:pPr>
          </w:p>
          <w:p w14:paraId="3BE87B4E" w14:textId="77777777" w:rsidR="00962108" w:rsidRPr="008D1D97" w:rsidRDefault="00962108" w:rsidP="00962108">
            <w:pPr>
              <w:rPr>
                <w:rFonts w:eastAsiaTheme="minorEastAsia"/>
                <w:color w:val="0070C0"/>
                <w:lang w:eastAsia="zh-CN"/>
              </w:rPr>
            </w:pPr>
          </w:p>
        </w:tc>
      </w:tr>
    </w:tbl>
    <w:p w14:paraId="32A58708" w14:textId="77777777" w:rsidR="00962108" w:rsidRPr="008D1D97" w:rsidRDefault="00962108" w:rsidP="005B4802">
      <w:pPr>
        <w:rPr>
          <w:i/>
          <w:color w:val="0070C0"/>
          <w:lang w:eastAsia="zh-CN"/>
        </w:rPr>
      </w:pPr>
    </w:p>
    <w:p w14:paraId="4432E4B7" w14:textId="1E4A4467" w:rsidR="00DD19DE" w:rsidRPr="008D1D97" w:rsidRDefault="00DD19DE">
      <w:pPr>
        <w:pStyle w:val="Heading3"/>
        <w:rPr>
          <w:sz w:val="24"/>
          <w:szCs w:val="16"/>
          <w:lang w:val="en-US"/>
        </w:rPr>
      </w:pPr>
      <w:r w:rsidRPr="008D1D97">
        <w:rPr>
          <w:sz w:val="24"/>
          <w:szCs w:val="16"/>
          <w:lang w:val="en-US"/>
        </w:rPr>
        <w:t>CRs/TPs</w:t>
      </w:r>
    </w:p>
    <w:p w14:paraId="7E378822" w14:textId="0E537763" w:rsidR="00855107" w:rsidRPr="008D1D97" w:rsidRDefault="00571777" w:rsidP="00805BE8">
      <w:pPr>
        <w:rPr>
          <w:i/>
          <w:color w:val="0070C0"/>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and provide</w:t>
      </w:r>
      <w:r w:rsidR="001A59CB" w:rsidRPr="008D1D97">
        <w:rPr>
          <w:i/>
          <w:color w:val="0070C0"/>
          <w:lang w:eastAsia="zh-CN"/>
        </w:rPr>
        <w:t>s</w:t>
      </w:r>
      <w:r w:rsidRPr="008D1D97">
        <w:rPr>
          <w:i/>
          <w:color w:val="0070C0"/>
          <w:lang w:eastAsia="zh-CN"/>
        </w:rPr>
        <w:t xml:space="preserve"> recommendation on </w:t>
      </w:r>
      <w:r w:rsidR="00855107" w:rsidRPr="008D1D97">
        <w:rPr>
          <w:i/>
          <w:color w:val="0070C0"/>
          <w:lang w:eastAsia="zh-CN"/>
        </w:rPr>
        <w:t xml:space="preserve">CRs/TPs Status update </w:t>
      </w:r>
    </w:p>
    <w:tbl>
      <w:tblPr>
        <w:tblStyle w:val="TableGrid"/>
        <w:tblW w:w="0" w:type="auto"/>
        <w:tblLook w:val="04A0" w:firstRow="1" w:lastRow="0" w:firstColumn="1" w:lastColumn="0" w:noHBand="0" w:noVBand="1"/>
      </w:tblPr>
      <w:tblGrid>
        <w:gridCol w:w="1235"/>
        <w:gridCol w:w="8396"/>
      </w:tblGrid>
      <w:tr w:rsidR="00855107" w:rsidRPr="008D1D97" w14:paraId="70EE0FDB" w14:textId="77777777" w:rsidTr="00E70392">
        <w:tc>
          <w:tcPr>
            <w:tcW w:w="1242" w:type="dxa"/>
          </w:tcPr>
          <w:p w14:paraId="01BDEDBC" w14:textId="77777777" w:rsidR="00855107" w:rsidRPr="008D1D97" w:rsidRDefault="00855107" w:rsidP="005B4802">
            <w:pPr>
              <w:rPr>
                <w:rFonts w:eastAsiaTheme="minorEastAsia"/>
                <w:b/>
                <w:bCs/>
                <w:color w:val="0070C0"/>
                <w:lang w:eastAsia="zh-CN"/>
              </w:rPr>
            </w:pPr>
            <w:r w:rsidRPr="008D1D97">
              <w:rPr>
                <w:rFonts w:eastAsiaTheme="minorEastAsia"/>
                <w:b/>
                <w:bCs/>
                <w:color w:val="0070C0"/>
                <w:lang w:eastAsia="zh-CN"/>
              </w:rPr>
              <w:t>CR/TP number</w:t>
            </w:r>
          </w:p>
        </w:tc>
        <w:tc>
          <w:tcPr>
            <w:tcW w:w="8615" w:type="dxa"/>
          </w:tcPr>
          <w:p w14:paraId="6E55E98F" w14:textId="5DA298C8" w:rsidR="00855107" w:rsidRPr="008D1D97" w:rsidRDefault="00855107">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w:t>
            </w:r>
            <w:r w:rsidR="00B24CA0" w:rsidRPr="008D1D97">
              <w:rPr>
                <w:rFonts w:eastAsiaTheme="minorEastAsia"/>
                <w:b/>
                <w:bCs/>
                <w:color w:val="0070C0"/>
                <w:lang w:eastAsia="zh-CN"/>
              </w:rPr>
              <w:t xml:space="preserve">recommendation  </w:t>
            </w:r>
          </w:p>
        </w:tc>
      </w:tr>
      <w:tr w:rsidR="00855107" w:rsidRPr="008D1D97" w14:paraId="7BEF164F" w14:textId="77777777" w:rsidTr="00E70392">
        <w:tc>
          <w:tcPr>
            <w:tcW w:w="1242" w:type="dxa"/>
          </w:tcPr>
          <w:p w14:paraId="77E32D88" w14:textId="2C4727D8" w:rsidR="00855107" w:rsidRPr="008D1D97" w:rsidRDefault="00855107" w:rsidP="00AC4B3C">
            <w:pPr>
              <w:spacing w:before="120" w:after="120"/>
              <w:rPr>
                <w:rFonts w:asciiTheme="minorHAnsi" w:hAnsiTheme="minorHAnsi" w:cstheme="minorHAnsi"/>
              </w:rPr>
            </w:pPr>
          </w:p>
        </w:tc>
        <w:tc>
          <w:tcPr>
            <w:tcW w:w="8615" w:type="dxa"/>
          </w:tcPr>
          <w:p w14:paraId="544526D2" w14:textId="74DF8A3A" w:rsidR="00855107" w:rsidRPr="008D1D97" w:rsidRDefault="00855107" w:rsidP="00B831AE">
            <w:pPr>
              <w:rPr>
                <w:rFonts w:asciiTheme="minorHAnsi" w:eastAsiaTheme="minorEastAsia" w:hAnsiTheme="minorHAnsi" w:cstheme="minorHAnsi"/>
                <w:color w:val="0070C0"/>
                <w:lang w:eastAsia="zh-CN"/>
              </w:rPr>
            </w:pPr>
          </w:p>
        </w:tc>
      </w:tr>
      <w:tr w:rsidR="00AC4B3C" w:rsidRPr="008D1D97" w14:paraId="66517263" w14:textId="77777777" w:rsidTr="00E70392">
        <w:tc>
          <w:tcPr>
            <w:tcW w:w="1242" w:type="dxa"/>
          </w:tcPr>
          <w:p w14:paraId="595BC098" w14:textId="77777777" w:rsidR="00AC4B3C" w:rsidRPr="008D1D97" w:rsidRDefault="00AC4B3C" w:rsidP="005B7EDA">
            <w:pPr>
              <w:spacing w:before="120" w:after="120"/>
            </w:pPr>
          </w:p>
        </w:tc>
        <w:tc>
          <w:tcPr>
            <w:tcW w:w="8615" w:type="dxa"/>
          </w:tcPr>
          <w:p w14:paraId="2FF85E96" w14:textId="5907AF57" w:rsidR="00AC4B3C" w:rsidRPr="008D1D97" w:rsidRDefault="00AC4B3C" w:rsidP="00B831AE">
            <w:pPr>
              <w:rPr>
                <w:rFonts w:asciiTheme="minorHAnsi" w:eastAsiaTheme="minorEastAsia" w:hAnsiTheme="minorHAnsi" w:cstheme="minorHAnsi"/>
                <w:color w:val="0070C0"/>
                <w:lang w:eastAsia="zh-CN"/>
              </w:rPr>
            </w:pPr>
          </w:p>
        </w:tc>
      </w:tr>
      <w:tr w:rsidR="0046569E" w:rsidRPr="008D1D97" w14:paraId="189A3E9A" w14:textId="77777777" w:rsidTr="00E70392">
        <w:tc>
          <w:tcPr>
            <w:tcW w:w="1242" w:type="dxa"/>
          </w:tcPr>
          <w:p w14:paraId="0FC93D93" w14:textId="3C4FD9D5" w:rsidR="0046569E" w:rsidRPr="008D1D97" w:rsidRDefault="0046569E" w:rsidP="005B7EDA">
            <w:pPr>
              <w:spacing w:after="0"/>
            </w:pPr>
          </w:p>
        </w:tc>
        <w:tc>
          <w:tcPr>
            <w:tcW w:w="8615" w:type="dxa"/>
          </w:tcPr>
          <w:p w14:paraId="364BE4EE" w14:textId="16DE75FF" w:rsidR="0046569E" w:rsidRPr="008D1D97" w:rsidRDefault="0046569E" w:rsidP="00B831AE">
            <w:pPr>
              <w:rPr>
                <w:rFonts w:asciiTheme="minorHAnsi" w:eastAsiaTheme="minorEastAsia" w:hAnsiTheme="minorHAnsi" w:cstheme="minorHAnsi"/>
                <w:color w:val="0070C0"/>
                <w:lang w:eastAsia="zh-CN"/>
              </w:rPr>
            </w:pPr>
          </w:p>
        </w:tc>
      </w:tr>
      <w:tr w:rsidR="0046569E" w:rsidRPr="008D1D97" w14:paraId="48E8D785" w14:textId="77777777" w:rsidTr="00E70392">
        <w:tc>
          <w:tcPr>
            <w:tcW w:w="1242" w:type="dxa"/>
          </w:tcPr>
          <w:p w14:paraId="10C56909" w14:textId="0C48D27E" w:rsidR="0046569E" w:rsidRPr="008D1D97" w:rsidRDefault="0046569E" w:rsidP="00AC4B3C">
            <w:pPr>
              <w:spacing w:after="0"/>
            </w:pPr>
          </w:p>
        </w:tc>
        <w:tc>
          <w:tcPr>
            <w:tcW w:w="8615" w:type="dxa"/>
          </w:tcPr>
          <w:p w14:paraId="005B4814" w14:textId="5C881FAB" w:rsidR="0046569E" w:rsidRPr="008D1D97" w:rsidRDefault="0046569E" w:rsidP="00B831AE">
            <w:pPr>
              <w:rPr>
                <w:rFonts w:asciiTheme="minorHAnsi" w:eastAsiaTheme="minorEastAsia" w:hAnsiTheme="minorHAnsi" w:cstheme="minorHAnsi"/>
                <w:color w:val="0070C0"/>
                <w:lang w:eastAsia="zh-CN"/>
              </w:rPr>
            </w:pPr>
          </w:p>
        </w:tc>
      </w:tr>
    </w:tbl>
    <w:p w14:paraId="2A0294E9" w14:textId="77777777" w:rsidR="009415B0" w:rsidRPr="008D1D97" w:rsidRDefault="009415B0" w:rsidP="005B4802">
      <w:pPr>
        <w:rPr>
          <w:color w:val="0070C0"/>
          <w:lang w:eastAsia="zh-CN"/>
        </w:rPr>
      </w:pPr>
    </w:p>
    <w:p w14:paraId="5C1530F1" w14:textId="65BFED18" w:rsidR="00035C50" w:rsidRPr="008D1D97" w:rsidRDefault="00035C50" w:rsidP="00B831AE">
      <w:pPr>
        <w:pStyle w:val="Heading2"/>
        <w:rPr>
          <w:lang w:val="en-US"/>
        </w:rPr>
      </w:pPr>
      <w:r w:rsidRPr="008D1D97">
        <w:rPr>
          <w:lang w:val="en-US"/>
        </w:rPr>
        <w:lastRenderedPageBreak/>
        <w:t>Discussion on 2nd round</w:t>
      </w:r>
      <w:r w:rsidR="00CB0305" w:rsidRPr="008D1D97">
        <w:rPr>
          <w:lang w:val="en-US"/>
        </w:rPr>
        <w:t xml:space="preserve"> (if applicable)</w:t>
      </w:r>
    </w:p>
    <w:p w14:paraId="40BC43D2" w14:textId="6CAA5FAC" w:rsidR="00035C50" w:rsidRPr="008D1D97" w:rsidRDefault="00D0263A" w:rsidP="00035C50">
      <w:pPr>
        <w:rPr>
          <w:rFonts w:asciiTheme="minorHAnsi" w:hAnsiTheme="minorHAnsi" w:cstheme="minorHAnsi"/>
          <w:lang w:eastAsia="zh-CN"/>
        </w:rPr>
      </w:pPr>
      <w:r w:rsidRPr="008D1D97">
        <w:rPr>
          <w:rFonts w:asciiTheme="minorHAnsi" w:hAnsiTheme="minorHAnsi" w:cstheme="minorHAnsi"/>
          <w:lang w:eastAsia="zh-CN"/>
        </w:rPr>
        <w:t>The following CRs are returned to 2</w:t>
      </w:r>
      <w:r w:rsidRPr="008D1D97">
        <w:rPr>
          <w:rFonts w:asciiTheme="minorHAnsi" w:hAnsiTheme="minorHAnsi" w:cstheme="minorHAnsi"/>
          <w:vertAlign w:val="superscript"/>
          <w:lang w:eastAsia="zh-CN"/>
        </w:rPr>
        <w:t>nd</w:t>
      </w:r>
      <w:r w:rsidRPr="008D1D97">
        <w:rPr>
          <w:rFonts w:asciiTheme="minorHAnsi" w:hAnsiTheme="minorHAnsi" w:cstheme="minorHAnsi"/>
          <w:lang w:eastAsia="zh-CN"/>
        </w:rPr>
        <w:t xml:space="preserve"> round to see if agreement can be reached with further clarifications or revisions.</w:t>
      </w:r>
    </w:p>
    <w:p w14:paraId="5F253F92" w14:textId="77777777" w:rsidR="00F14890" w:rsidRPr="008D1D97" w:rsidRDefault="00F14890" w:rsidP="00035C50">
      <w:pPr>
        <w:rPr>
          <w:rFonts w:asciiTheme="minorHAnsi" w:hAnsiTheme="minorHAnsi" w:cstheme="minorHAnsi"/>
          <w:lang w:eastAsia="zh-CN"/>
        </w:rPr>
      </w:pPr>
    </w:p>
    <w:tbl>
      <w:tblPr>
        <w:tblStyle w:val="TableGrid"/>
        <w:tblW w:w="0" w:type="auto"/>
        <w:tblLook w:val="04A0" w:firstRow="1" w:lastRow="0" w:firstColumn="1" w:lastColumn="0" w:noHBand="0" w:noVBand="1"/>
      </w:tblPr>
      <w:tblGrid>
        <w:gridCol w:w="1233"/>
        <w:gridCol w:w="8398"/>
      </w:tblGrid>
      <w:tr w:rsidR="00D0263A" w:rsidRPr="008D1D97" w14:paraId="4101EA7E" w14:textId="77777777" w:rsidTr="00D70C45">
        <w:tc>
          <w:tcPr>
            <w:tcW w:w="1233" w:type="dxa"/>
            <w:vMerge w:val="restart"/>
          </w:tcPr>
          <w:p w14:paraId="6B04DBDA" w14:textId="77777777" w:rsidR="00D0263A" w:rsidRPr="008D1D97" w:rsidRDefault="00D0263A" w:rsidP="003542F1">
            <w:pPr>
              <w:spacing w:after="0"/>
              <w:rPr>
                <w:rFonts w:asciiTheme="minorHAnsi" w:eastAsiaTheme="minorEastAsia" w:hAnsiTheme="minorHAnsi" w:cstheme="minorHAnsi"/>
                <w:color w:val="0070C0"/>
                <w:lang w:eastAsia="zh-CN"/>
              </w:rPr>
            </w:pPr>
          </w:p>
        </w:tc>
        <w:tc>
          <w:tcPr>
            <w:tcW w:w="8398" w:type="dxa"/>
          </w:tcPr>
          <w:p w14:paraId="3473293D" w14:textId="0064F7E5" w:rsidR="00D0263A" w:rsidRPr="008D1D97" w:rsidRDefault="00D0263A" w:rsidP="00D70C45">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p>
        </w:tc>
      </w:tr>
      <w:tr w:rsidR="00D0263A" w:rsidRPr="008D1D97" w14:paraId="6C07CE0F" w14:textId="77777777" w:rsidTr="00D70C45">
        <w:trPr>
          <w:trHeight w:val="738"/>
        </w:trPr>
        <w:tc>
          <w:tcPr>
            <w:tcW w:w="1233" w:type="dxa"/>
            <w:vMerge/>
          </w:tcPr>
          <w:p w14:paraId="018DBBBE" w14:textId="77777777" w:rsidR="00D0263A" w:rsidRPr="008D1D97" w:rsidRDefault="00D0263A" w:rsidP="00D70C45">
            <w:pPr>
              <w:spacing w:after="120"/>
              <w:rPr>
                <w:rFonts w:asciiTheme="minorHAnsi" w:eastAsiaTheme="minorEastAsia" w:hAnsiTheme="minorHAnsi" w:cstheme="minorHAnsi"/>
                <w:color w:val="0070C0"/>
                <w:lang w:eastAsia="zh-CN"/>
              </w:rPr>
            </w:pPr>
          </w:p>
        </w:tc>
        <w:tc>
          <w:tcPr>
            <w:tcW w:w="8398" w:type="dxa"/>
          </w:tcPr>
          <w:p w14:paraId="775DFEE0" w14:textId="3C86C570" w:rsidR="003D5409" w:rsidRPr="008D1D97" w:rsidRDefault="003D5409" w:rsidP="00D70C45">
            <w:pPr>
              <w:spacing w:after="120"/>
              <w:rPr>
                <w:rFonts w:asciiTheme="minorHAnsi" w:eastAsiaTheme="minorEastAsia" w:hAnsiTheme="minorHAnsi" w:cstheme="minorHAnsi"/>
                <w:color w:val="0070C0"/>
                <w:lang w:eastAsia="zh-CN"/>
              </w:rPr>
            </w:pPr>
          </w:p>
        </w:tc>
      </w:tr>
      <w:tr w:rsidR="00D0263A" w:rsidRPr="008D1D97" w14:paraId="3B7383A2" w14:textId="77777777" w:rsidTr="00D70C45">
        <w:tc>
          <w:tcPr>
            <w:tcW w:w="1233" w:type="dxa"/>
            <w:vMerge w:val="restart"/>
          </w:tcPr>
          <w:p w14:paraId="78A28C09" w14:textId="77777777" w:rsidR="00D0263A" w:rsidRPr="008D1D97" w:rsidRDefault="00D0263A" w:rsidP="003542F1">
            <w:pPr>
              <w:spacing w:after="0"/>
              <w:rPr>
                <w:rFonts w:asciiTheme="minorHAnsi" w:eastAsiaTheme="minorEastAsia" w:hAnsiTheme="minorHAnsi" w:cstheme="minorHAnsi"/>
                <w:color w:val="0070C0"/>
                <w:lang w:eastAsia="zh-CN"/>
              </w:rPr>
            </w:pPr>
          </w:p>
        </w:tc>
        <w:tc>
          <w:tcPr>
            <w:tcW w:w="8398" w:type="dxa"/>
          </w:tcPr>
          <w:p w14:paraId="0EE3279E" w14:textId="129440D6" w:rsidR="00D0263A" w:rsidRPr="008D1D97" w:rsidRDefault="00D0263A" w:rsidP="00D70C45">
            <w:pPr>
              <w:spacing w:after="120"/>
              <w:rPr>
                <w:rFonts w:asciiTheme="minorHAnsi" w:hAnsiTheme="minorHAnsi" w:cstheme="minorHAnsi"/>
              </w:rPr>
            </w:pPr>
            <w:r w:rsidRPr="008D1D97">
              <w:rPr>
                <w:rFonts w:asciiTheme="minorHAnsi" w:hAnsiTheme="minorHAnsi" w:cstheme="minorHAnsi"/>
                <w:b/>
              </w:rPr>
              <w:t xml:space="preserve">Title: </w:t>
            </w:r>
          </w:p>
        </w:tc>
      </w:tr>
      <w:tr w:rsidR="00D0263A" w:rsidRPr="008D1D97" w14:paraId="185C33AD" w14:textId="77777777" w:rsidTr="00D70C45">
        <w:trPr>
          <w:trHeight w:val="738"/>
        </w:trPr>
        <w:tc>
          <w:tcPr>
            <w:tcW w:w="1233" w:type="dxa"/>
            <w:vMerge/>
          </w:tcPr>
          <w:p w14:paraId="598DB045" w14:textId="77777777" w:rsidR="00D0263A" w:rsidRPr="008D1D97" w:rsidRDefault="00D0263A" w:rsidP="00D70C45">
            <w:pPr>
              <w:spacing w:after="120"/>
              <w:rPr>
                <w:rFonts w:asciiTheme="minorHAnsi" w:eastAsiaTheme="minorEastAsia" w:hAnsiTheme="minorHAnsi" w:cstheme="minorHAnsi"/>
                <w:color w:val="0070C0"/>
                <w:lang w:eastAsia="zh-CN"/>
              </w:rPr>
            </w:pPr>
          </w:p>
        </w:tc>
        <w:tc>
          <w:tcPr>
            <w:tcW w:w="8398" w:type="dxa"/>
          </w:tcPr>
          <w:p w14:paraId="39D415FC" w14:textId="22BF2F92" w:rsidR="003D5409" w:rsidRPr="008D1D97" w:rsidRDefault="003D5409" w:rsidP="00D70C45">
            <w:pPr>
              <w:spacing w:after="120"/>
              <w:rPr>
                <w:rFonts w:asciiTheme="minorHAnsi" w:eastAsiaTheme="minorEastAsia" w:hAnsiTheme="minorHAnsi" w:cstheme="minorHAnsi"/>
                <w:color w:val="0070C0"/>
                <w:lang w:eastAsia="zh-CN"/>
              </w:rPr>
            </w:pPr>
          </w:p>
        </w:tc>
      </w:tr>
    </w:tbl>
    <w:p w14:paraId="2AEAF863" w14:textId="77777777" w:rsidR="00D0263A" w:rsidRPr="008D1D97" w:rsidRDefault="00D0263A" w:rsidP="00035C50">
      <w:pPr>
        <w:rPr>
          <w:rFonts w:asciiTheme="minorHAnsi" w:hAnsiTheme="minorHAnsi" w:cstheme="minorHAnsi"/>
          <w:lang w:eastAsia="zh-CN"/>
        </w:rPr>
      </w:pPr>
    </w:p>
    <w:p w14:paraId="74A74C10" w14:textId="2F85E740" w:rsidR="00035C50" w:rsidRPr="008D1D97" w:rsidRDefault="00035C50" w:rsidP="00CB0305">
      <w:pPr>
        <w:pStyle w:val="Heading2"/>
        <w:rPr>
          <w:lang w:val="en-US"/>
        </w:rPr>
      </w:pPr>
      <w:r w:rsidRPr="008D1D97">
        <w:rPr>
          <w:lang w:val="en-US"/>
        </w:rPr>
        <w:t>Summary on 2nd round</w:t>
      </w:r>
      <w:r w:rsidR="00CB0305" w:rsidRPr="008D1D97">
        <w:rPr>
          <w:lang w:val="en-US"/>
        </w:rPr>
        <w:t xml:space="preserve"> (if applicable)</w:t>
      </w:r>
    </w:p>
    <w:p w14:paraId="62ED33A1" w14:textId="77777777" w:rsidR="00B24CA0" w:rsidRPr="008D1D97" w:rsidRDefault="00B24CA0" w:rsidP="00B24CA0">
      <w:pPr>
        <w:rPr>
          <w:i/>
          <w:color w:val="0070C0"/>
          <w:lang w:eastAsia="zh-CN"/>
        </w:rPr>
      </w:pPr>
      <w:r w:rsidRPr="008D1D97">
        <w:rPr>
          <w:i/>
          <w:color w:val="0070C0"/>
          <w:lang w:eastAsia="zh-CN"/>
        </w:rPr>
        <w:t>Moderator tries to summarize discussion status for 2</w:t>
      </w:r>
      <w:r w:rsidRPr="008D1D97">
        <w:rPr>
          <w:i/>
          <w:color w:val="0070C0"/>
          <w:vertAlign w:val="superscript"/>
          <w:lang w:eastAsia="zh-CN"/>
        </w:rPr>
        <w:t>nd</w:t>
      </w:r>
      <w:r w:rsidRPr="008D1D97">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232"/>
        <w:gridCol w:w="8399"/>
      </w:tblGrid>
      <w:tr w:rsidR="00084EBB" w:rsidRPr="008D1D97" w14:paraId="01AF59DF" w14:textId="77777777" w:rsidTr="00084EBB">
        <w:tc>
          <w:tcPr>
            <w:tcW w:w="1232" w:type="dxa"/>
          </w:tcPr>
          <w:p w14:paraId="7723BD8F" w14:textId="77777777" w:rsidR="00084EBB" w:rsidRPr="008D1D97" w:rsidRDefault="00084EBB" w:rsidP="00084EBB">
            <w:pPr>
              <w:rPr>
                <w:rFonts w:eastAsiaTheme="minorEastAsia"/>
                <w:b/>
                <w:bCs/>
                <w:color w:val="0070C0"/>
                <w:lang w:eastAsia="zh-CN"/>
              </w:rPr>
            </w:pPr>
            <w:r w:rsidRPr="008D1D97">
              <w:rPr>
                <w:rFonts w:eastAsiaTheme="minorEastAsia"/>
                <w:b/>
                <w:bCs/>
                <w:color w:val="0070C0"/>
                <w:lang w:eastAsia="zh-CN"/>
              </w:rPr>
              <w:t>CR/TP number</w:t>
            </w:r>
          </w:p>
        </w:tc>
        <w:tc>
          <w:tcPr>
            <w:tcW w:w="8399" w:type="dxa"/>
          </w:tcPr>
          <w:p w14:paraId="312C0B04" w14:textId="77777777" w:rsidR="00084EBB" w:rsidRPr="008D1D97" w:rsidRDefault="00084EBB" w:rsidP="00084EBB">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084EBB" w:rsidRPr="008D1D97" w14:paraId="4D54CC8D" w14:textId="77777777" w:rsidTr="00084EBB">
        <w:tc>
          <w:tcPr>
            <w:tcW w:w="1232" w:type="dxa"/>
          </w:tcPr>
          <w:p w14:paraId="61B82CC5" w14:textId="77777777" w:rsidR="00084EBB" w:rsidRPr="008D1D97" w:rsidRDefault="00084EBB" w:rsidP="003542F1">
            <w:pPr>
              <w:spacing w:after="0"/>
            </w:pPr>
          </w:p>
        </w:tc>
        <w:tc>
          <w:tcPr>
            <w:tcW w:w="8399" w:type="dxa"/>
          </w:tcPr>
          <w:p w14:paraId="719A73AE" w14:textId="0D9798C7" w:rsidR="00084EBB" w:rsidRPr="008D1D97" w:rsidRDefault="00084EBB" w:rsidP="00084EBB">
            <w:pPr>
              <w:rPr>
                <w:rFonts w:asciiTheme="minorHAnsi" w:eastAsiaTheme="minorEastAsia" w:hAnsiTheme="minorHAnsi" w:cstheme="minorHAnsi"/>
                <w:color w:val="0070C0"/>
                <w:lang w:eastAsia="zh-CN"/>
              </w:rPr>
            </w:pPr>
          </w:p>
        </w:tc>
      </w:tr>
      <w:tr w:rsidR="00084EBB" w:rsidRPr="008D1D97" w14:paraId="1B3D2DF1" w14:textId="77777777" w:rsidTr="00084EBB">
        <w:tc>
          <w:tcPr>
            <w:tcW w:w="1232" w:type="dxa"/>
          </w:tcPr>
          <w:p w14:paraId="49381E41" w14:textId="496AD6CC" w:rsidR="00084EBB" w:rsidRPr="008D1D97" w:rsidRDefault="00084EBB" w:rsidP="00084EBB">
            <w:pPr>
              <w:spacing w:after="0"/>
            </w:pPr>
          </w:p>
        </w:tc>
        <w:tc>
          <w:tcPr>
            <w:tcW w:w="8399" w:type="dxa"/>
          </w:tcPr>
          <w:p w14:paraId="08ED8613" w14:textId="0BCCC33E" w:rsidR="00084EBB" w:rsidRPr="008D1D97" w:rsidRDefault="00084EBB" w:rsidP="00084EBB">
            <w:pPr>
              <w:rPr>
                <w:rFonts w:asciiTheme="minorHAnsi" w:eastAsiaTheme="minorEastAsia" w:hAnsiTheme="minorHAnsi" w:cstheme="minorHAnsi"/>
                <w:color w:val="0070C0"/>
                <w:lang w:eastAsia="zh-CN"/>
              </w:rPr>
            </w:pPr>
          </w:p>
        </w:tc>
      </w:tr>
    </w:tbl>
    <w:p w14:paraId="011D7A65" w14:textId="77777777" w:rsidR="00B24CA0" w:rsidRPr="008D1D97" w:rsidRDefault="00B24CA0" w:rsidP="00805BE8"/>
    <w:p w14:paraId="41C8B3CF" w14:textId="2E1967DA" w:rsidR="00DD19DE" w:rsidRPr="008D1D97" w:rsidRDefault="00142BB9" w:rsidP="00DD19DE">
      <w:pPr>
        <w:pStyle w:val="Heading1"/>
        <w:rPr>
          <w:lang w:val="en-US" w:eastAsia="ja-JP"/>
        </w:rPr>
      </w:pPr>
      <w:r w:rsidRPr="008D1D97">
        <w:rPr>
          <w:lang w:val="en-US" w:eastAsia="ja-JP"/>
        </w:rPr>
        <w:t>Topic</w:t>
      </w:r>
      <w:r w:rsidR="00DD19DE" w:rsidRPr="008D1D97">
        <w:rPr>
          <w:lang w:val="en-US" w:eastAsia="ja-JP"/>
        </w:rPr>
        <w:t xml:space="preserve"> #</w:t>
      </w:r>
      <w:r w:rsidR="00FA5848" w:rsidRPr="008D1D97">
        <w:rPr>
          <w:lang w:val="en-US" w:eastAsia="ja-JP"/>
        </w:rPr>
        <w:t>2</w:t>
      </w:r>
      <w:r w:rsidR="00DD19DE" w:rsidRPr="008D1D97">
        <w:rPr>
          <w:lang w:val="en-US" w:eastAsia="ja-JP"/>
        </w:rPr>
        <w:t xml:space="preserve">: </w:t>
      </w:r>
      <w:r w:rsidR="00742E7F" w:rsidRPr="00742E7F">
        <w:rPr>
          <w:lang w:val="en-US" w:eastAsia="ja-JP"/>
        </w:rPr>
        <w:t>NR SCC power drop behavior in FR2</w:t>
      </w:r>
    </w:p>
    <w:p w14:paraId="4BA6DCF9" w14:textId="77777777" w:rsidR="00DD19DE" w:rsidRPr="008D1D97" w:rsidRDefault="00DD19DE" w:rsidP="00DD19DE">
      <w:pPr>
        <w:pStyle w:val="Heading2"/>
        <w:rPr>
          <w:lang w:val="en-US"/>
        </w:rPr>
      </w:pPr>
      <w:r w:rsidRPr="008D1D97">
        <w:rPr>
          <w:lang w:val="en-US"/>
        </w:rPr>
        <w:t>Companies’ contributions summary</w:t>
      </w:r>
    </w:p>
    <w:tbl>
      <w:tblPr>
        <w:tblStyle w:val="TableGrid"/>
        <w:tblW w:w="0" w:type="auto"/>
        <w:tblLook w:val="04A0" w:firstRow="1" w:lastRow="0" w:firstColumn="1" w:lastColumn="0" w:noHBand="0" w:noVBand="1"/>
      </w:tblPr>
      <w:tblGrid>
        <w:gridCol w:w="1624"/>
        <w:gridCol w:w="1496"/>
        <w:gridCol w:w="6511"/>
      </w:tblGrid>
      <w:tr w:rsidR="00DD19DE" w:rsidRPr="008D1D97" w14:paraId="1E5E5737" w14:textId="77777777" w:rsidTr="00D57D3E">
        <w:trPr>
          <w:trHeight w:val="468"/>
        </w:trPr>
        <w:tc>
          <w:tcPr>
            <w:tcW w:w="1624" w:type="dxa"/>
            <w:vAlign w:val="center"/>
          </w:tcPr>
          <w:p w14:paraId="5B780EF4" w14:textId="77777777" w:rsidR="00DD19DE" w:rsidRPr="008D1D97" w:rsidRDefault="00DD19DE" w:rsidP="00E70392">
            <w:pPr>
              <w:spacing w:before="120" w:after="120"/>
              <w:rPr>
                <w:rFonts w:ascii="Arial" w:hAnsi="Arial" w:cs="Arial"/>
                <w:b/>
                <w:bCs/>
              </w:rPr>
            </w:pPr>
            <w:r w:rsidRPr="008D1D97">
              <w:rPr>
                <w:rFonts w:ascii="Arial" w:hAnsi="Arial" w:cs="Arial"/>
                <w:b/>
                <w:bCs/>
              </w:rPr>
              <w:t>T-doc number</w:t>
            </w:r>
          </w:p>
        </w:tc>
        <w:tc>
          <w:tcPr>
            <w:tcW w:w="1496" w:type="dxa"/>
            <w:vAlign w:val="center"/>
          </w:tcPr>
          <w:p w14:paraId="27E27FF5" w14:textId="77777777" w:rsidR="00DD19DE" w:rsidRPr="008D1D97" w:rsidRDefault="00DD19DE" w:rsidP="00E70392">
            <w:pPr>
              <w:spacing w:before="120" w:after="120"/>
              <w:rPr>
                <w:rFonts w:ascii="Arial" w:hAnsi="Arial" w:cs="Arial"/>
                <w:b/>
                <w:bCs/>
              </w:rPr>
            </w:pPr>
            <w:r w:rsidRPr="008D1D97">
              <w:rPr>
                <w:rFonts w:ascii="Arial" w:hAnsi="Arial" w:cs="Arial"/>
                <w:b/>
                <w:bCs/>
              </w:rPr>
              <w:t>Company</w:t>
            </w:r>
          </w:p>
        </w:tc>
        <w:tc>
          <w:tcPr>
            <w:tcW w:w="6511" w:type="dxa"/>
            <w:vAlign w:val="center"/>
          </w:tcPr>
          <w:p w14:paraId="3753A143" w14:textId="77777777" w:rsidR="00DD19DE" w:rsidRPr="008D1D97" w:rsidRDefault="00DD19DE" w:rsidP="00E70392">
            <w:pPr>
              <w:spacing w:before="120" w:after="120"/>
              <w:rPr>
                <w:rFonts w:ascii="Arial" w:hAnsi="Arial" w:cs="Arial"/>
                <w:b/>
                <w:bCs/>
              </w:rPr>
            </w:pPr>
            <w:r w:rsidRPr="008D1D97">
              <w:rPr>
                <w:rFonts w:ascii="Arial" w:hAnsi="Arial" w:cs="Arial"/>
                <w:b/>
                <w:bCs/>
              </w:rPr>
              <w:t>Proposals / Observations</w:t>
            </w:r>
          </w:p>
        </w:tc>
      </w:tr>
      <w:tr w:rsidR="00E22AFC" w:rsidRPr="008D1D97" w14:paraId="34983525" w14:textId="77777777" w:rsidTr="00D57D3E">
        <w:trPr>
          <w:trHeight w:val="468"/>
        </w:trPr>
        <w:tc>
          <w:tcPr>
            <w:tcW w:w="1624" w:type="dxa"/>
          </w:tcPr>
          <w:p w14:paraId="1497B368" w14:textId="77777777" w:rsidR="00441F5A" w:rsidRPr="00441F5A" w:rsidRDefault="00441F5A" w:rsidP="00441F5A">
            <w:pPr>
              <w:rPr>
                <w:rFonts w:asciiTheme="minorHAnsi" w:hAnsiTheme="minorHAnsi" w:cstheme="minorHAnsi"/>
                <w:b/>
                <w:bCs/>
                <w:color w:val="0000FF"/>
                <w:u w:val="single"/>
              </w:rPr>
            </w:pPr>
            <w:hyperlink r:id="rId29" w:history="1">
              <w:r w:rsidRPr="00441F5A">
                <w:rPr>
                  <w:rStyle w:val="Hyperlink"/>
                  <w:rFonts w:asciiTheme="minorHAnsi" w:hAnsiTheme="minorHAnsi" w:cstheme="minorHAnsi"/>
                  <w:b/>
                  <w:bCs/>
                </w:rPr>
                <w:t>R4-2014711</w:t>
              </w:r>
            </w:hyperlink>
          </w:p>
          <w:p w14:paraId="1F51C379" w14:textId="32803B54" w:rsidR="003C43A5" w:rsidRPr="008D1D97" w:rsidRDefault="003C43A5" w:rsidP="003C43A5">
            <w:pPr>
              <w:spacing w:before="120" w:after="120"/>
              <w:rPr>
                <w:rFonts w:asciiTheme="minorHAnsi" w:hAnsiTheme="minorHAnsi" w:cstheme="minorHAnsi"/>
              </w:rPr>
            </w:pPr>
            <w:r w:rsidRPr="008D1D97">
              <w:rPr>
                <w:rFonts w:asciiTheme="minorHAnsi" w:hAnsiTheme="minorHAnsi" w:cstheme="minorHAnsi"/>
              </w:rPr>
              <w:t xml:space="preserve">Type: </w:t>
            </w:r>
            <w:r w:rsidR="00441F5A">
              <w:rPr>
                <w:rFonts w:asciiTheme="minorHAnsi" w:hAnsiTheme="minorHAnsi" w:cstheme="minorHAnsi"/>
              </w:rPr>
              <w:t>Discussion</w:t>
            </w:r>
          </w:p>
          <w:p w14:paraId="5E725F7E" w14:textId="758A86F6" w:rsidR="003C43A5" w:rsidRPr="008D1D97" w:rsidRDefault="003C43A5" w:rsidP="003C43A5">
            <w:pPr>
              <w:spacing w:before="120" w:after="120"/>
              <w:rPr>
                <w:rFonts w:asciiTheme="minorHAnsi" w:hAnsiTheme="minorHAnsi" w:cstheme="minorHAnsi"/>
              </w:rPr>
            </w:pPr>
            <w:r w:rsidRPr="008D1D97">
              <w:rPr>
                <w:rFonts w:asciiTheme="minorHAnsi" w:hAnsiTheme="minorHAnsi" w:cstheme="minorHAnsi"/>
              </w:rPr>
              <w:t xml:space="preserve">For: </w:t>
            </w:r>
            <w:r w:rsidR="00441F5A">
              <w:rPr>
                <w:rFonts w:asciiTheme="minorHAnsi" w:hAnsiTheme="minorHAnsi" w:cstheme="minorHAnsi"/>
              </w:rPr>
              <w:t>Approval</w:t>
            </w:r>
          </w:p>
        </w:tc>
        <w:tc>
          <w:tcPr>
            <w:tcW w:w="1496" w:type="dxa"/>
          </w:tcPr>
          <w:p w14:paraId="64C65F81" w14:textId="6A278CAA" w:rsidR="00E22AFC" w:rsidRPr="008D1D97" w:rsidRDefault="00441F5A" w:rsidP="00E70392">
            <w:pPr>
              <w:spacing w:before="120" w:after="120"/>
              <w:rPr>
                <w:rFonts w:asciiTheme="minorHAnsi" w:hAnsiTheme="minorHAnsi" w:cstheme="minorHAnsi"/>
              </w:rPr>
            </w:pPr>
            <w:r w:rsidRPr="00441F5A">
              <w:rPr>
                <w:rFonts w:asciiTheme="minorHAnsi" w:hAnsiTheme="minorHAnsi" w:cstheme="minorHAnsi"/>
              </w:rPr>
              <w:t>Qualcomm Incorporated</w:t>
            </w:r>
          </w:p>
        </w:tc>
        <w:tc>
          <w:tcPr>
            <w:tcW w:w="6511" w:type="dxa"/>
          </w:tcPr>
          <w:p w14:paraId="6FBDC5E1" w14:textId="513BDB8F" w:rsidR="00E22AFC" w:rsidRPr="008D1D97" w:rsidRDefault="00E22AFC" w:rsidP="00E70392">
            <w:pPr>
              <w:spacing w:before="120" w:after="120"/>
              <w:rPr>
                <w:rFonts w:asciiTheme="minorHAnsi" w:hAnsiTheme="minorHAnsi" w:cstheme="minorHAnsi"/>
              </w:rPr>
            </w:pPr>
            <w:r w:rsidRPr="008D1D97">
              <w:rPr>
                <w:rFonts w:asciiTheme="minorHAnsi" w:hAnsiTheme="minorHAnsi" w:cstheme="minorHAnsi"/>
                <w:b/>
              </w:rPr>
              <w:t xml:space="preserve">Title: </w:t>
            </w:r>
            <w:r w:rsidR="00441F5A" w:rsidRPr="00441F5A">
              <w:rPr>
                <w:rFonts w:asciiTheme="minorHAnsi" w:hAnsiTheme="minorHAnsi" w:cstheme="minorHAnsi"/>
              </w:rPr>
              <w:t>PCC SCC prioritization issue solution</w:t>
            </w:r>
          </w:p>
          <w:p w14:paraId="294AC5EF" w14:textId="5F610192" w:rsidR="00E22AFC" w:rsidRPr="008D1D97" w:rsidRDefault="00757B30" w:rsidP="00441F5A">
            <w:pPr>
              <w:spacing w:before="120" w:after="120"/>
              <w:rPr>
                <w:rFonts w:asciiTheme="minorHAnsi" w:hAnsiTheme="minorHAnsi" w:cstheme="minorHAnsi"/>
                <w:b/>
              </w:rPr>
            </w:pPr>
            <w:r w:rsidRPr="00757B30">
              <w:rPr>
                <w:rFonts w:asciiTheme="minorHAnsi" w:hAnsiTheme="minorHAnsi" w:cstheme="minorHAnsi"/>
                <w:b/>
              </w:rPr>
              <w:t xml:space="preserve">Proposal: </w:t>
            </w:r>
            <w:r w:rsidRPr="00757B30">
              <w:rPr>
                <w:rFonts w:asciiTheme="minorHAnsi" w:hAnsiTheme="minorHAnsi" w:cstheme="minorHAnsi"/>
                <w:bCs/>
              </w:rPr>
              <w:t>Add a note to the TS 38.101-2 that MPR’s were derived with equal PSD in the analysis</w:t>
            </w:r>
          </w:p>
        </w:tc>
      </w:tr>
      <w:tr w:rsidR="00ED486D" w:rsidRPr="008D1D97" w14:paraId="55E6EFA9" w14:textId="77777777" w:rsidTr="00D57D3E">
        <w:trPr>
          <w:trHeight w:val="468"/>
        </w:trPr>
        <w:tc>
          <w:tcPr>
            <w:tcW w:w="1624" w:type="dxa"/>
          </w:tcPr>
          <w:p w14:paraId="4D18E7C6" w14:textId="77777777" w:rsidR="00757B30" w:rsidRPr="00757B30" w:rsidRDefault="00757B30" w:rsidP="00757B30">
            <w:pPr>
              <w:rPr>
                <w:rFonts w:asciiTheme="minorHAnsi" w:hAnsiTheme="minorHAnsi" w:cstheme="minorHAnsi"/>
                <w:b/>
                <w:bCs/>
                <w:color w:val="0000FF"/>
                <w:u w:val="single"/>
              </w:rPr>
            </w:pPr>
            <w:hyperlink r:id="rId30" w:history="1">
              <w:r w:rsidRPr="00757B30">
                <w:rPr>
                  <w:rStyle w:val="Hyperlink"/>
                  <w:rFonts w:asciiTheme="minorHAnsi" w:hAnsiTheme="minorHAnsi" w:cstheme="minorHAnsi"/>
                  <w:b/>
                  <w:bCs/>
                </w:rPr>
                <w:t>R4-2015334</w:t>
              </w:r>
            </w:hyperlink>
          </w:p>
          <w:p w14:paraId="7BCB4DFB" w14:textId="215E305F" w:rsidR="00ED486D" w:rsidRPr="008D1D97" w:rsidRDefault="00ED486D" w:rsidP="00ED486D">
            <w:pPr>
              <w:spacing w:before="120" w:after="120"/>
              <w:rPr>
                <w:rFonts w:asciiTheme="minorHAnsi" w:hAnsiTheme="minorHAnsi" w:cstheme="minorHAnsi"/>
              </w:rPr>
            </w:pPr>
            <w:r w:rsidRPr="008D1D97">
              <w:rPr>
                <w:rFonts w:asciiTheme="minorHAnsi" w:hAnsiTheme="minorHAnsi" w:cstheme="minorHAnsi"/>
              </w:rPr>
              <w:t xml:space="preserve">Type: </w:t>
            </w:r>
            <w:r w:rsidR="00757B30">
              <w:rPr>
                <w:rFonts w:asciiTheme="minorHAnsi" w:hAnsiTheme="minorHAnsi" w:cstheme="minorHAnsi"/>
              </w:rPr>
              <w:t>Discussion</w:t>
            </w:r>
          </w:p>
          <w:p w14:paraId="7C7DAA79" w14:textId="37BD655F" w:rsidR="00ED486D" w:rsidRPr="008D1D97" w:rsidRDefault="00ED486D" w:rsidP="00ED486D">
            <w:pPr>
              <w:spacing w:before="120" w:after="120"/>
              <w:rPr>
                <w:rFonts w:asciiTheme="minorHAnsi" w:hAnsiTheme="minorHAnsi" w:cstheme="minorHAnsi"/>
              </w:rPr>
            </w:pPr>
            <w:r w:rsidRPr="008D1D97">
              <w:rPr>
                <w:rFonts w:asciiTheme="minorHAnsi" w:hAnsiTheme="minorHAnsi" w:cstheme="minorHAnsi"/>
              </w:rPr>
              <w:t xml:space="preserve">For: </w:t>
            </w:r>
            <w:r w:rsidR="00757B30">
              <w:rPr>
                <w:rFonts w:asciiTheme="minorHAnsi" w:hAnsiTheme="minorHAnsi" w:cstheme="minorHAnsi"/>
              </w:rPr>
              <w:t>Approval</w:t>
            </w:r>
          </w:p>
        </w:tc>
        <w:tc>
          <w:tcPr>
            <w:tcW w:w="1496" w:type="dxa"/>
          </w:tcPr>
          <w:p w14:paraId="7C01D552" w14:textId="42C1F8D4" w:rsidR="00ED486D" w:rsidRPr="008D1D97" w:rsidRDefault="00757B30" w:rsidP="00ED486D">
            <w:pPr>
              <w:spacing w:before="120" w:after="120"/>
              <w:rPr>
                <w:rFonts w:asciiTheme="minorHAnsi" w:hAnsiTheme="minorHAnsi" w:cstheme="minorHAnsi"/>
              </w:rPr>
            </w:pPr>
            <w:r>
              <w:rPr>
                <w:rFonts w:asciiTheme="minorHAnsi" w:hAnsiTheme="minorHAnsi" w:cstheme="minorHAnsi"/>
              </w:rPr>
              <w:t>OPPO</w:t>
            </w:r>
          </w:p>
        </w:tc>
        <w:tc>
          <w:tcPr>
            <w:tcW w:w="6511" w:type="dxa"/>
          </w:tcPr>
          <w:p w14:paraId="27F2943F" w14:textId="43E54755" w:rsidR="00ED486D" w:rsidRPr="008D1D97" w:rsidRDefault="00ED486D" w:rsidP="00ED486D">
            <w:pPr>
              <w:spacing w:before="120" w:after="120"/>
              <w:rPr>
                <w:rFonts w:asciiTheme="minorHAnsi" w:hAnsiTheme="minorHAnsi" w:cstheme="minorHAnsi"/>
              </w:rPr>
            </w:pPr>
            <w:r w:rsidRPr="008D1D97">
              <w:rPr>
                <w:rFonts w:asciiTheme="minorHAnsi" w:hAnsiTheme="minorHAnsi" w:cstheme="minorHAnsi"/>
                <w:b/>
              </w:rPr>
              <w:t xml:space="preserve">Title: </w:t>
            </w:r>
            <w:r w:rsidR="00757B30" w:rsidRPr="00757B30">
              <w:rPr>
                <w:rFonts w:asciiTheme="minorHAnsi" w:hAnsiTheme="minorHAnsi" w:cstheme="minorHAnsi"/>
              </w:rPr>
              <w:t>Discussion on FR2 equal PSD in CA and draft LS</w:t>
            </w:r>
          </w:p>
          <w:p w14:paraId="485CBDC2" w14:textId="1F32AE85" w:rsidR="00757B30" w:rsidRPr="00757B30" w:rsidRDefault="00757B30" w:rsidP="00757B30">
            <w:pPr>
              <w:spacing w:before="120" w:after="120"/>
              <w:rPr>
                <w:rFonts w:asciiTheme="minorHAnsi" w:hAnsiTheme="minorHAnsi" w:cstheme="minorHAnsi"/>
                <w:b/>
              </w:rPr>
            </w:pPr>
            <w:r w:rsidRPr="00757B30">
              <w:rPr>
                <w:rFonts w:asciiTheme="minorHAnsi" w:hAnsiTheme="minorHAnsi" w:cstheme="minorHAnsi"/>
                <w:b/>
              </w:rPr>
              <w:t>Observation 1:</w:t>
            </w:r>
            <w:r>
              <w:rPr>
                <w:rFonts w:asciiTheme="minorHAnsi" w:hAnsiTheme="minorHAnsi" w:cstheme="minorHAnsi"/>
                <w:b/>
              </w:rPr>
              <w:t xml:space="preserve"> </w:t>
            </w:r>
            <w:r w:rsidRPr="00757B30">
              <w:rPr>
                <w:rFonts w:asciiTheme="minorHAnsi" w:hAnsiTheme="minorHAnsi" w:cstheme="minorHAnsi"/>
                <w:bCs/>
              </w:rPr>
              <w:t>Equal PSD restriction was introduced into spec without much explanation why this is needed for Pcmax and the comments are from UE implementation rather than from testing point of view.</w:t>
            </w:r>
          </w:p>
          <w:p w14:paraId="7BC6AC57" w14:textId="765DE26E" w:rsidR="00757B30" w:rsidRPr="00757B30" w:rsidRDefault="00757B30" w:rsidP="00757B30">
            <w:pPr>
              <w:spacing w:before="120" w:after="120"/>
              <w:rPr>
                <w:rFonts w:asciiTheme="minorHAnsi" w:hAnsiTheme="minorHAnsi" w:cstheme="minorHAnsi"/>
                <w:b/>
              </w:rPr>
            </w:pPr>
            <w:r w:rsidRPr="00757B30">
              <w:rPr>
                <w:rFonts w:asciiTheme="minorHAnsi" w:hAnsiTheme="minorHAnsi" w:cstheme="minorHAnsi"/>
                <w:b/>
              </w:rPr>
              <w:t>Observation 2:</w:t>
            </w:r>
            <w:r>
              <w:rPr>
                <w:rFonts w:asciiTheme="minorHAnsi" w:hAnsiTheme="minorHAnsi" w:cstheme="minorHAnsi"/>
                <w:b/>
              </w:rPr>
              <w:t xml:space="preserve"> </w:t>
            </w:r>
            <w:r w:rsidRPr="00757B30">
              <w:rPr>
                <w:rFonts w:asciiTheme="minorHAnsi" w:hAnsiTheme="minorHAnsi" w:cstheme="minorHAnsi"/>
                <w:bCs/>
              </w:rPr>
              <w:t>No such equal PSD restriction was introduced into other RAN4 specs like FR1 CA or EN-DC.</w:t>
            </w:r>
          </w:p>
          <w:p w14:paraId="7DDC8B61" w14:textId="3C68ECA7" w:rsidR="00757B30" w:rsidRPr="00757B30" w:rsidRDefault="00757B30" w:rsidP="00757B30">
            <w:pPr>
              <w:spacing w:before="120" w:after="120"/>
              <w:rPr>
                <w:rFonts w:asciiTheme="minorHAnsi" w:hAnsiTheme="minorHAnsi" w:cstheme="minorHAnsi"/>
                <w:b/>
              </w:rPr>
            </w:pPr>
            <w:r w:rsidRPr="00757B30">
              <w:rPr>
                <w:rFonts w:asciiTheme="minorHAnsi" w:hAnsiTheme="minorHAnsi" w:cstheme="minorHAnsi"/>
                <w:b/>
              </w:rPr>
              <w:t>Observation 3:</w:t>
            </w:r>
            <w:r>
              <w:rPr>
                <w:rFonts w:asciiTheme="minorHAnsi" w:hAnsiTheme="minorHAnsi" w:cstheme="minorHAnsi"/>
                <w:b/>
              </w:rPr>
              <w:t xml:space="preserve"> </w:t>
            </w:r>
            <w:r w:rsidRPr="00757B30">
              <w:rPr>
                <w:rFonts w:asciiTheme="minorHAnsi" w:hAnsiTheme="minorHAnsi" w:cstheme="minorHAnsi"/>
                <w:bCs/>
              </w:rPr>
              <w:t xml:space="preserve">Usually MPR are derived based on some precondition (the worst case), however, it applies to all the </w:t>
            </w:r>
            <w:r w:rsidRPr="00757B30">
              <w:rPr>
                <w:rFonts w:asciiTheme="minorHAnsi" w:hAnsiTheme="minorHAnsi" w:cstheme="minorHAnsi"/>
                <w:bCs/>
              </w:rPr>
              <w:lastRenderedPageBreak/>
              <w:t>scenarios and there is no need to mention about the precondition in spec.</w:t>
            </w:r>
          </w:p>
          <w:p w14:paraId="61F522F9" w14:textId="53299414" w:rsidR="00757B30" w:rsidRPr="00757B30" w:rsidRDefault="00757B30" w:rsidP="00757B30">
            <w:pPr>
              <w:spacing w:before="120" w:after="120"/>
              <w:rPr>
                <w:rFonts w:asciiTheme="minorHAnsi" w:hAnsiTheme="minorHAnsi" w:cstheme="minorHAnsi"/>
                <w:b/>
              </w:rPr>
            </w:pPr>
            <w:r w:rsidRPr="00757B30">
              <w:rPr>
                <w:rFonts w:asciiTheme="minorHAnsi" w:hAnsiTheme="minorHAnsi" w:cstheme="minorHAnsi"/>
                <w:b/>
              </w:rPr>
              <w:t>Proposal 1:</w:t>
            </w:r>
            <w:r>
              <w:rPr>
                <w:rFonts w:asciiTheme="minorHAnsi" w:hAnsiTheme="minorHAnsi" w:cstheme="minorHAnsi"/>
                <w:b/>
              </w:rPr>
              <w:t xml:space="preserve"> </w:t>
            </w:r>
            <w:r w:rsidRPr="00757B30">
              <w:rPr>
                <w:rFonts w:asciiTheme="minorHAnsi" w:hAnsiTheme="minorHAnsi" w:cstheme="minorHAnsi"/>
                <w:bCs/>
              </w:rPr>
              <w:t>It is proposed to remove the equal PSD restriction from Pcmax section.</w:t>
            </w:r>
          </w:p>
          <w:p w14:paraId="34B114A6" w14:textId="1934A890" w:rsidR="00757B30" w:rsidRPr="00757B30" w:rsidRDefault="00757B30" w:rsidP="00757B30">
            <w:pPr>
              <w:spacing w:before="120" w:after="120"/>
              <w:rPr>
                <w:rFonts w:asciiTheme="minorHAnsi" w:hAnsiTheme="minorHAnsi" w:cstheme="minorHAnsi"/>
                <w:b/>
              </w:rPr>
            </w:pPr>
            <w:r w:rsidRPr="00757B30">
              <w:rPr>
                <w:rFonts w:asciiTheme="minorHAnsi" w:hAnsiTheme="minorHAnsi" w:cstheme="minorHAnsi"/>
                <w:b/>
              </w:rPr>
              <w:t>Observation 4:</w:t>
            </w:r>
            <w:r>
              <w:rPr>
                <w:rFonts w:asciiTheme="minorHAnsi" w:hAnsiTheme="minorHAnsi" w:cstheme="minorHAnsi"/>
                <w:b/>
              </w:rPr>
              <w:t xml:space="preserve"> </w:t>
            </w:r>
            <w:r w:rsidRPr="00757B30">
              <w:rPr>
                <w:rFonts w:asciiTheme="minorHAnsi" w:hAnsiTheme="minorHAnsi" w:cstheme="minorHAnsi"/>
                <w:bCs/>
              </w:rPr>
              <w:t>Requirements related to max power in CA are also impacted and derive of worst case in testing is this is up to RAN5.</w:t>
            </w:r>
          </w:p>
          <w:p w14:paraId="13F9B39D" w14:textId="2E5469E6" w:rsidR="00757B30" w:rsidRPr="00757B30" w:rsidRDefault="00757B30" w:rsidP="00757B30">
            <w:pPr>
              <w:spacing w:before="120" w:after="120"/>
              <w:rPr>
                <w:rFonts w:asciiTheme="minorHAnsi" w:hAnsiTheme="minorHAnsi" w:cstheme="minorHAnsi"/>
                <w:b/>
              </w:rPr>
            </w:pPr>
            <w:r w:rsidRPr="00757B30">
              <w:rPr>
                <w:rFonts w:asciiTheme="minorHAnsi" w:hAnsiTheme="minorHAnsi" w:cstheme="minorHAnsi"/>
                <w:b/>
              </w:rPr>
              <w:t xml:space="preserve">Observation 5: </w:t>
            </w:r>
            <w:r w:rsidRPr="00757B30">
              <w:rPr>
                <w:rFonts w:asciiTheme="minorHAnsi" w:hAnsiTheme="minorHAnsi" w:cstheme="minorHAnsi"/>
                <w:bCs/>
              </w:rPr>
              <w:t>RF tests are verifying UE hardware performance, and what matters is the status that is targeted to be verified, therefore there is no need to always follow the UE behavior in the NW.</w:t>
            </w:r>
          </w:p>
          <w:p w14:paraId="6EA99E48" w14:textId="11BDFB3F" w:rsidR="00757B30" w:rsidRPr="00757B30" w:rsidRDefault="00757B30" w:rsidP="00757B30">
            <w:pPr>
              <w:spacing w:before="120" w:after="120"/>
              <w:rPr>
                <w:rFonts w:asciiTheme="minorHAnsi" w:hAnsiTheme="minorHAnsi" w:cstheme="minorHAnsi"/>
                <w:b/>
              </w:rPr>
            </w:pPr>
            <w:r w:rsidRPr="00757B30">
              <w:rPr>
                <w:rFonts w:asciiTheme="minorHAnsi" w:hAnsiTheme="minorHAnsi" w:cstheme="minorHAnsi"/>
                <w:b/>
              </w:rPr>
              <w:t xml:space="preserve">Observation 6: </w:t>
            </w:r>
            <w:r w:rsidRPr="00757B30">
              <w:rPr>
                <w:rFonts w:asciiTheme="minorHAnsi" w:hAnsiTheme="minorHAnsi" w:cstheme="minorHAnsi"/>
                <w:bCs/>
              </w:rPr>
              <w:t>Test mode or test commands can be adopted to derive the equal PSD status from testing point of view.</w:t>
            </w:r>
          </w:p>
          <w:p w14:paraId="6D61A43F" w14:textId="59C5F8D8" w:rsidR="00CD3A7F" w:rsidRPr="008D1D97" w:rsidRDefault="00757B30" w:rsidP="00757B30">
            <w:pPr>
              <w:spacing w:before="120" w:after="120"/>
              <w:rPr>
                <w:rFonts w:asciiTheme="minorHAnsi" w:hAnsiTheme="minorHAnsi" w:cstheme="minorHAnsi"/>
                <w:bCs/>
              </w:rPr>
            </w:pPr>
            <w:r w:rsidRPr="00757B30">
              <w:rPr>
                <w:rFonts w:asciiTheme="minorHAnsi" w:hAnsiTheme="minorHAnsi" w:cstheme="minorHAnsi"/>
                <w:b/>
              </w:rPr>
              <w:t>Proposal 2:</w:t>
            </w:r>
            <w:r>
              <w:rPr>
                <w:rFonts w:asciiTheme="minorHAnsi" w:hAnsiTheme="minorHAnsi" w:cstheme="minorHAnsi"/>
                <w:b/>
              </w:rPr>
              <w:t xml:space="preserve"> </w:t>
            </w:r>
            <w:r w:rsidRPr="00757B30">
              <w:rPr>
                <w:rFonts w:asciiTheme="minorHAnsi" w:hAnsiTheme="minorHAnsi" w:cstheme="minorHAnsi"/>
                <w:bCs/>
              </w:rPr>
              <w:t>It is proposed to inform RAN5 about the updates and backgrounds in RAN4 specs to facilitate test case design</w:t>
            </w:r>
          </w:p>
        </w:tc>
      </w:tr>
      <w:tr w:rsidR="00ED486D" w:rsidRPr="008D1D97" w14:paraId="0B9A9184" w14:textId="77777777" w:rsidTr="00D57D3E">
        <w:trPr>
          <w:trHeight w:val="468"/>
        </w:trPr>
        <w:tc>
          <w:tcPr>
            <w:tcW w:w="1624" w:type="dxa"/>
          </w:tcPr>
          <w:p w14:paraId="16F61EA8" w14:textId="77777777" w:rsidR="00757B30" w:rsidRPr="00EB30B7" w:rsidRDefault="00757B30" w:rsidP="00757B30">
            <w:pPr>
              <w:rPr>
                <w:rFonts w:asciiTheme="minorHAnsi" w:hAnsiTheme="minorHAnsi" w:cstheme="minorHAnsi"/>
                <w:b/>
                <w:bCs/>
                <w:color w:val="0000FF"/>
                <w:u w:val="single"/>
              </w:rPr>
            </w:pPr>
            <w:hyperlink r:id="rId31" w:history="1">
              <w:r w:rsidRPr="00EB30B7">
                <w:rPr>
                  <w:rStyle w:val="Hyperlink"/>
                  <w:rFonts w:asciiTheme="minorHAnsi" w:hAnsiTheme="minorHAnsi" w:cstheme="minorHAnsi"/>
                  <w:b/>
                  <w:bCs/>
                </w:rPr>
                <w:t>R4-2015335</w:t>
              </w:r>
            </w:hyperlink>
          </w:p>
          <w:p w14:paraId="28D4EABD" w14:textId="77777777" w:rsidR="00ED486D" w:rsidRPr="00EB30B7" w:rsidRDefault="00ED486D" w:rsidP="00ED486D">
            <w:pPr>
              <w:spacing w:before="120" w:after="120"/>
              <w:rPr>
                <w:rFonts w:asciiTheme="minorHAnsi" w:hAnsiTheme="minorHAnsi" w:cstheme="minorHAnsi"/>
              </w:rPr>
            </w:pPr>
            <w:r w:rsidRPr="00EB30B7">
              <w:rPr>
                <w:rFonts w:asciiTheme="minorHAnsi" w:hAnsiTheme="minorHAnsi" w:cstheme="minorHAnsi"/>
              </w:rPr>
              <w:t>Type: CR</w:t>
            </w:r>
          </w:p>
          <w:p w14:paraId="0B3E2CEE" w14:textId="77777777" w:rsidR="00ED486D" w:rsidRPr="00EB30B7" w:rsidRDefault="00ED486D" w:rsidP="00ED486D">
            <w:pPr>
              <w:spacing w:before="120" w:after="120"/>
              <w:rPr>
                <w:rFonts w:asciiTheme="minorHAnsi" w:hAnsiTheme="minorHAnsi" w:cstheme="minorHAnsi"/>
              </w:rPr>
            </w:pPr>
            <w:r w:rsidRPr="00EB30B7">
              <w:rPr>
                <w:rFonts w:asciiTheme="minorHAnsi" w:hAnsiTheme="minorHAnsi" w:cstheme="minorHAnsi"/>
              </w:rPr>
              <w:t>For: Agreement</w:t>
            </w:r>
          </w:p>
          <w:p w14:paraId="7E11F4E2" w14:textId="6B4E58E3" w:rsidR="00ED486D" w:rsidRPr="00EB30B7" w:rsidRDefault="00ED486D" w:rsidP="00ED486D">
            <w:pPr>
              <w:spacing w:before="120" w:after="120"/>
              <w:rPr>
                <w:rFonts w:asciiTheme="minorHAnsi" w:hAnsiTheme="minorHAnsi" w:cstheme="minorHAnsi"/>
              </w:rPr>
            </w:pPr>
            <w:r w:rsidRPr="00EB30B7">
              <w:rPr>
                <w:rFonts w:asciiTheme="minorHAnsi" w:hAnsiTheme="minorHAnsi" w:cstheme="minorHAnsi"/>
              </w:rPr>
              <w:t>CAT: F</w:t>
            </w:r>
          </w:p>
        </w:tc>
        <w:tc>
          <w:tcPr>
            <w:tcW w:w="1496" w:type="dxa"/>
          </w:tcPr>
          <w:p w14:paraId="11EC8993" w14:textId="5F47A424" w:rsidR="00ED486D" w:rsidRPr="008D1D97" w:rsidRDefault="00EB30B7" w:rsidP="00ED486D">
            <w:pPr>
              <w:spacing w:before="120" w:after="120"/>
              <w:rPr>
                <w:rFonts w:asciiTheme="minorHAnsi" w:hAnsiTheme="minorHAnsi" w:cstheme="minorHAnsi"/>
              </w:rPr>
            </w:pPr>
            <w:r>
              <w:rPr>
                <w:rFonts w:asciiTheme="minorHAnsi" w:hAnsiTheme="minorHAnsi" w:cstheme="minorHAnsi"/>
              </w:rPr>
              <w:t>OPPO</w:t>
            </w:r>
          </w:p>
        </w:tc>
        <w:tc>
          <w:tcPr>
            <w:tcW w:w="6511" w:type="dxa"/>
          </w:tcPr>
          <w:p w14:paraId="1AAF8479" w14:textId="45A8ABC8" w:rsidR="00ED486D" w:rsidRPr="008D1D97" w:rsidRDefault="00ED486D" w:rsidP="00ED486D">
            <w:pPr>
              <w:spacing w:before="120" w:after="120"/>
              <w:rPr>
                <w:rFonts w:asciiTheme="minorHAnsi" w:hAnsiTheme="minorHAnsi" w:cstheme="minorHAnsi"/>
              </w:rPr>
            </w:pPr>
            <w:r w:rsidRPr="008D1D97">
              <w:rPr>
                <w:rFonts w:asciiTheme="minorHAnsi" w:hAnsiTheme="minorHAnsi" w:cstheme="minorHAnsi"/>
                <w:b/>
              </w:rPr>
              <w:t xml:space="preserve">Title: </w:t>
            </w:r>
            <w:r w:rsidR="00EB30B7" w:rsidRPr="00EB30B7">
              <w:rPr>
                <w:rFonts w:asciiTheme="minorHAnsi" w:hAnsiTheme="minorHAnsi" w:cstheme="minorHAnsi"/>
              </w:rPr>
              <w:t>CR on FR2 equal PSD in UL CA</w:t>
            </w:r>
          </w:p>
          <w:p w14:paraId="5A79CF80" w14:textId="23D78C2B" w:rsidR="00ED486D" w:rsidRDefault="00ED486D" w:rsidP="00ED486D">
            <w:pPr>
              <w:spacing w:before="120" w:after="120"/>
              <w:rPr>
                <w:rFonts w:asciiTheme="minorHAnsi" w:hAnsiTheme="minorHAnsi" w:cstheme="minorHAnsi"/>
                <w:b/>
              </w:rPr>
            </w:pPr>
            <w:r w:rsidRPr="008D1D97">
              <w:rPr>
                <w:rFonts w:asciiTheme="minorHAnsi" w:hAnsiTheme="minorHAnsi" w:cstheme="minorHAnsi"/>
                <w:b/>
              </w:rPr>
              <w:t>Reason for change:</w:t>
            </w:r>
          </w:p>
          <w:p w14:paraId="1F292211" w14:textId="44AA57F9" w:rsidR="00EB30B7" w:rsidRPr="00EB30B7" w:rsidRDefault="00EB30B7" w:rsidP="00ED486D">
            <w:pPr>
              <w:spacing w:before="120" w:after="120"/>
              <w:rPr>
                <w:rFonts w:asciiTheme="minorHAnsi" w:hAnsiTheme="minorHAnsi" w:cstheme="minorHAnsi"/>
                <w:bCs/>
              </w:rPr>
            </w:pPr>
            <w:r w:rsidRPr="00EB30B7">
              <w:rPr>
                <w:rFonts w:asciiTheme="minorHAnsi" w:hAnsiTheme="minorHAnsi" w:cstheme="minorHAnsi"/>
                <w:bCs/>
              </w:rPr>
              <w:t>As discussed in R4-2015334, the equal PSD restriction in Pcmax is not needed and it has caused confusions in interpretation of requirements.</w:t>
            </w:r>
          </w:p>
          <w:p w14:paraId="058F4332" w14:textId="77777777" w:rsidR="00ED486D" w:rsidRPr="008D1D97" w:rsidRDefault="00ED486D" w:rsidP="00ED486D">
            <w:pPr>
              <w:spacing w:before="120" w:after="120"/>
              <w:rPr>
                <w:rFonts w:asciiTheme="minorHAnsi" w:hAnsiTheme="minorHAnsi" w:cstheme="minorHAnsi"/>
                <w:b/>
              </w:rPr>
            </w:pPr>
            <w:r w:rsidRPr="008D1D97">
              <w:rPr>
                <w:rFonts w:asciiTheme="minorHAnsi" w:hAnsiTheme="minorHAnsi" w:cstheme="minorHAnsi"/>
                <w:b/>
              </w:rPr>
              <w:t>Summary of change:</w:t>
            </w:r>
          </w:p>
          <w:p w14:paraId="3A668F77" w14:textId="748A1097" w:rsidR="00ED486D" w:rsidRPr="00EB30B7" w:rsidRDefault="00EB30B7" w:rsidP="00887041">
            <w:pPr>
              <w:spacing w:before="120" w:after="120"/>
              <w:rPr>
                <w:rFonts w:asciiTheme="minorHAnsi" w:hAnsiTheme="minorHAnsi" w:cstheme="minorHAnsi"/>
                <w:bCs/>
              </w:rPr>
            </w:pPr>
            <w:r w:rsidRPr="00EB30B7">
              <w:rPr>
                <w:rFonts w:asciiTheme="minorHAnsi" w:hAnsiTheme="minorHAnsi" w:cstheme="minorHAnsi"/>
                <w:bCs/>
              </w:rPr>
              <w:t>Remove the equal PSD restriction from CA Pcmax.</w:t>
            </w:r>
          </w:p>
        </w:tc>
      </w:tr>
      <w:tr w:rsidR="00ED486D" w:rsidRPr="008D1D97" w14:paraId="4D209D2B" w14:textId="77777777" w:rsidTr="00D57D3E">
        <w:trPr>
          <w:trHeight w:val="468"/>
        </w:trPr>
        <w:tc>
          <w:tcPr>
            <w:tcW w:w="1624" w:type="dxa"/>
          </w:tcPr>
          <w:p w14:paraId="0B3DEABF" w14:textId="77777777" w:rsidR="00EB30B7" w:rsidRPr="00EB30B7" w:rsidRDefault="00EB30B7" w:rsidP="00EB30B7">
            <w:pPr>
              <w:rPr>
                <w:rFonts w:asciiTheme="minorHAnsi" w:hAnsiTheme="minorHAnsi" w:cstheme="minorHAnsi"/>
                <w:b/>
                <w:bCs/>
                <w:color w:val="0000FF"/>
                <w:u w:val="single"/>
              </w:rPr>
            </w:pPr>
            <w:hyperlink r:id="rId32" w:history="1">
              <w:r w:rsidRPr="00EB30B7">
                <w:rPr>
                  <w:rStyle w:val="Hyperlink"/>
                  <w:rFonts w:asciiTheme="minorHAnsi" w:hAnsiTheme="minorHAnsi" w:cstheme="minorHAnsi"/>
                  <w:b/>
                  <w:bCs/>
                </w:rPr>
                <w:t>R4-2015336</w:t>
              </w:r>
            </w:hyperlink>
          </w:p>
          <w:p w14:paraId="6EABAC0B" w14:textId="77777777" w:rsidR="00ED486D" w:rsidRPr="00EB30B7" w:rsidRDefault="00ED486D" w:rsidP="00ED486D">
            <w:pPr>
              <w:spacing w:before="120" w:after="120"/>
              <w:rPr>
                <w:rFonts w:asciiTheme="minorHAnsi" w:hAnsiTheme="minorHAnsi" w:cstheme="minorHAnsi"/>
              </w:rPr>
            </w:pPr>
            <w:r w:rsidRPr="00EB30B7">
              <w:rPr>
                <w:rFonts w:asciiTheme="minorHAnsi" w:hAnsiTheme="minorHAnsi" w:cstheme="minorHAnsi"/>
              </w:rPr>
              <w:t>Type: CR</w:t>
            </w:r>
          </w:p>
          <w:p w14:paraId="4AF42665" w14:textId="77777777" w:rsidR="00ED486D" w:rsidRPr="00EB30B7" w:rsidRDefault="00ED486D" w:rsidP="00ED486D">
            <w:pPr>
              <w:spacing w:before="120" w:after="120"/>
              <w:rPr>
                <w:rFonts w:asciiTheme="minorHAnsi" w:hAnsiTheme="minorHAnsi" w:cstheme="minorHAnsi"/>
              </w:rPr>
            </w:pPr>
            <w:r w:rsidRPr="00EB30B7">
              <w:rPr>
                <w:rFonts w:asciiTheme="minorHAnsi" w:hAnsiTheme="minorHAnsi" w:cstheme="minorHAnsi"/>
              </w:rPr>
              <w:t>For: Agreement</w:t>
            </w:r>
          </w:p>
          <w:p w14:paraId="58A298E1" w14:textId="1371C909" w:rsidR="00ED486D" w:rsidRPr="00EB30B7" w:rsidRDefault="00ED486D" w:rsidP="00ED486D">
            <w:pPr>
              <w:spacing w:before="120" w:after="120"/>
              <w:rPr>
                <w:rFonts w:asciiTheme="minorHAnsi" w:hAnsiTheme="minorHAnsi" w:cstheme="minorHAnsi"/>
              </w:rPr>
            </w:pPr>
            <w:r w:rsidRPr="00EB30B7">
              <w:rPr>
                <w:rFonts w:asciiTheme="minorHAnsi" w:hAnsiTheme="minorHAnsi" w:cstheme="minorHAnsi"/>
              </w:rPr>
              <w:t>CAT: A</w:t>
            </w:r>
          </w:p>
        </w:tc>
        <w:tc>
          <w:tcPr>
            <w:tcW w:w="1496" w:type="dxa"/>
          </w:tcPr>
          <w:p w14:paraId="70CFD543" w14:textId="1BA9B014" w:rsidR="00ED486D" w:rsidRPr="008D1D97" w:rsidRDefault="00EB30B7" w:rsidP="00ED486D">
            <w:pPr>
              <w:spacing w:before="120" w:after="120"/>
              <w:rPr>
                <w:rFonts w:asciiTheme="minorHAnsi" w:hAnsiTheme="minorHAnsi" w:cstheme="minorHAnsi"/>
              </w:rPr>
            </w:pPr>
            <w:r>
              <w:rPr>
                <w:rFonts w:asciiTheme="minorHAnsi" w:hAnsiTheme="minorHAnsi" w:cstheme="minorHAnsi"/>
              </w:rPr>
              <w:t>OPPO</w:t>
            </w:r>
          </w:p>
        </w:tc>
        <w:tc>
          <w:tcPr>
            <w:tcW w:w="6511" w:type="dxa"/>
          </w:tcPr>
          <w:p w14:paraId="19268C5A" w14:textId="215163AF" w:rsidR="00ED486D" w:rsidRPr="008D1D97" w:rsidRDefault="00ED486D" w:rsidP="00ED486D">
            <w:pPr>
              <w:spacing w:before="120" w:after="120"/>
              <w:rPr>
                <w:rFonts w:asciiTheme="minorHAnsi" w:hAnsiTheme="minorHAnsi" w:cstheme="minorHAnsi"/>
              </w:rPr>
            </w:pPr>
            <w:r w:rsidRPr="008D1D97">
              <w:rPr>
                <w:rFonts w:asciiTheme="minorHAnsi" w:hAnsiTheme="minorHAnsi" w:cstheme="minorHAnsi"/>
                <w:b/>
              </w:rPr>
              <w:t xml:space="preserve">Title: </w:t>
            </w:r>
            <w:r w:rsidR="00CF4F60" w:rsidRPr="00EB30B7">
              <w:rPr>
                <w:rFonts w:asciiTheme="minorHAnsi" w:hAnsiTheme="minorHAnsi" w:cstheme="minorHAnsi"/>
              </w:rPr>
              <w:t>CR on FR2 equal PSD in UL CA</w:t>
            </w:r>
          </w:p>
          <w:p w14:paraId="70357043" w14:textId="30A56723" w:rsidR="00ED486D" w:rsidRPr="008D1D97" w:rsidRDefault="00ED486D" w:rsidP="00ED486D">
            <w:pPr>
              <w:spacing w:before="120" w:after="120"/>
              <w:rPr>
                <w:rFonts w:asciiTheme="minorHAnsi" w:hAnsiTheme="minorHAnsi" w:cstheme="minorHAnsi"/>
              </w:rPr>
            </w:pPr>
            <w:r w:rsidRPr="008D1D97">
              <w:rPr>
                <w:rFonts w:asciiTheme="minorHAnsi" w:hAnsiTheme="minorHAnsi" w:cstheme="minorHAnsi"/>
                <w:b/>
              </w:rPr>
              <w:t>Note</w:t>
            </w:r>
            <w:r w:rsidRPr="008D1D97">
              <w:rPr>
                <w:rFonts w:asciiTheme="minorHAnsi" w:hAnsiTheme="minorHAnsi" w:cstheme="minorHAnsi"/>
              </w:rPr>
              <w:t>: The is the mirror CR of R4-20</w:t>
            </w:r>
            <w:r w:rsidR="00EB30B7">
              <w:rPr>
                <w:rFonts w:asciiTheme="minorHAnsi" w:hAnsiTheme="minorHAnsi" w:cstheme="minorHAnsi"/>
              </w:rPr>
              <w:t xml:space="preserve">15335. A revision is needed to correct the cover sheet if the CAT F CR is agreed. </w:t>
            </w:r>
          </w:p>
        </w:tc>
      </w:tr>
      <w:tr w:rsidR="0074381D" w:rsidRPr="008D1D97" w14:paraId="6DFA4938" w14:textId="77777777" w:rsidTr="00D57D3E">
        <w:trPr>
          <w:trHeight w:val="468"/>
        </w:trPr>
        <w:tc>
          <w:tcPr>
            <w:tcW w:w="1624" w:type="dxa"/>
          </w:tcPr>
          <w:p w14:paraId="03014346" w14:textId="77777777" w:rsidR="0074381D" w:rsidRPr="0074381D" w:rsidRDefault="0074381D" w:rsidP="0074381D">
            <w:pPr>
              <w:rPr>
                <w:rFonts w:asciiTheme="minorHAnsi" w:hAnsiTheme="minorHAnsi" w:cstheme="minorHAnsi"/>
                <w:b/>
                <w:bCs/>
                <w:color w:val="0000FF"/>
                <w:u w:val="single"/>
              </w:rPr>
            </w:pPr>
            <w:hyperlink r:id="rId33" w:history="1">
              <w:r w:rsidRPr="0074381D">
                <w:rPr>
                  <w:rStyle w:val="Hyperlink"/>
                  <w:rFonts w:asciiTheme="minorHAnsi" w:hAnsiTheme="minorHAnsi" w:cstheme="minorHAnsi"/>
                  <w:b/>
                  <w:bCs/>
                </w:rPr>
                <w:t>R4-2015978</w:t>
              </w:r>
            </w:hyperlink>
          </w:p>
          <w:p w14:paraId="6E43A097" w14:textId="246D0F3E" w:rsidR="0074381D" w:rsidRPr="008D1D97" w:rsidRDefault="0074381D" w:rsidP="0074381D">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Other</w:t>
            </w:r>
          </w:p>
          <w:p w14:paraId="6FCC0E92" w14:textId="3374B3F2" w:rsidR="0074381D" w:rsidRPr="00EB30B7" w:rsidRDefault="0074381D" w:rsidP="0074381D">
            <w:pPr>
              <w:rPr>
                <w:rFonts w:asciiTheme="minorHAnsi" w:hAnsiTheme="minorHAnsi" w:cstheme="minorHAnsi"/>
                <w:b/>
                <w:bCs/>
                <w:color w:val="0000FF"/>
                <w:u w:val="single"/>
              </w:rPr>
            </w:pPr>
            <w:r w:rsidRPr="008D1D97">
              <w:rPr>
                <w:rFonts w:asciiTheme="minorHAnsi" w:hAnsiTheme="minorHAnsi" w:cstheme="minorHAnsi"/>
              </w:rPr>
              <w:t xml:space="preserve">For: </w:t>
            </w:r>
            <w:r>
              <w:rPr>
                <w:rFonts w:asciiTheme="minorHAnsi" w:hAnsiTheme="minorHAnsi" w:cstheme="minorHAnsi"/>
              </w:rPr>
              <w:t>Approval</w:t>
            </w:r>
          </w:p>
        </w:tc>
        <w:tc>
          <w:tcPr>
            <w:tcW w:w="1496" w:type="dxa"/>
          </w:tcPr>
          <w:p w14:paraId="0257D72D" w14:textId="745E291B" w:rsidR="0074381D" w:rsidRDefault="00644F9A" w:rsidP="0074381D">
            <w:pPr>
              <w:spacing w:before="120" w:after="120"/>
              <w:rPr>
                <w:rFonts w:asciiTheme="minorHAnsi" w:hAnsiTheme="minorHAnsi" w:cstheme="minorHAnsi"/>
              </w:rPr>
            </w:pPr>
            <w:r>
              <w:rPr>
                <w:rFonts w:asciiTheme="minorHAnsi" w:hAnsiTheme="minorHAnsi" w:cstheme="minorHAnsi"/>
              </w:rPr>
              <w:t>Ericsson</w:t>
            </w:r>
          </w:p>
        </w:tc>
        <w:tc>
          <w:tcPr>
            <w:tcW w:w="6511" w:type="dxa"/>
          </w:tcPr>
          <w:p w14:paraId="4783F744" w14:textId="234EEB6C" w:rsidR="0074381D" w:rsidRDefault="0074381D" w:rsidP="0074381D">
            <w:pPr>
              <w:spacing w:before="120" w:after="120"/>
              <w:rPr>
                <w:rFonts w:asciiTheme="minorHAnsi" w:hAnsiTheme="minorHAnsi" w:cstheme="minorHAnsi"/>
              </w:rPr>
            </w:pPr>
            <w:r w:rsidRPr="008D1D97">
              <w:rPr>
                <w:rFonts w:asciiTheme="minorHAnsi" w:hAnsiTheme="minorHAnsi" w:cstheme="minorHAnsi"/>
                <w:b/>
              </w:rPr>
              <w:t xml:space="preserve">Title: </w:t>
            </w:r>
            <w:r w:rsidRPr="0074381D">
              <w:rPr>
                <w:rFonts w:asciiTheme="minorHAnsi" w:hAnsiTheme="minorHAnsi" w:cstheme="minorHAnsi"/>
              </w:rPr>
              <w:t>Modification of FR2 MOP verification with account of the 38.213 scaling rule</w:t>
            </w:r>
          </w:p>
          <w:p w14:paraId="21482342" w14:textId="0A5F48FF" w:rsidR="00644F9A" w:rsidRPr="008D1D97" w:rsidRDefault="00644F9A" w:rsidP="0074381D">
            <w:pPr>
              <w:spacing w:before="120" w:after="120"/>
              <w:rPr>
                <w:rFonts w:asciiTheme="minorHAnsi" w:hAnsiTheme="minorHAnsi" w:cstheme="minorHAnsi"/>
              </w:rPr>
            </w:pPr>
            <w:r w:rsidRPr="00644F9A">
              <w:rPr>
                <w:rFonts w:asciiTheme="minorHAnsi" w:hAnsiTheme="minorHAnsi" w:cstheme="minorHAnsi"/>
              </w:rPr>
              <w:t>Regarding conformance testing with SCell dropping we make the following</w:t>
            </w:r>
          </w:p>
          <w:p w14:paraId="19DEFF6A" w14:textId="77777777" w:rsidR="0074381D" w:rsidRPr="0074381D" w:rsidRDefault="0074381D" w:rsidP="0074381D">
            <w:pPr>
              <w:spacing w:before="120" w:after="120"/>
              <w:rPr>
                <w:rFonts w:asciiTheme="minorHAnsi" w:hAnsiTheme="minorHAnsi" w:cstheme="minorHAnsi"/>
                <w:b/>
              </w:rPr>
            </w:pPr>
            <w:r w:rsidRPr="0074381D">
              <w:rPr>
                <w:rFonts w:asciiTheme="minorHAnsi" w:hAnsiTheme="minorHAnsi" w:cstheme="minorHAnsi"/>
                <w:b/>
              </w:rPr>
              <w:t xml:space="preserve">Observation 1: </w:t>
            </w:r>
            <w:r w:rsidRPr="0074381D">
              <w:rPr>
                <w:rFonts w:asciiTheme="minorHAnsi" w:hAnsiTheme="minorHAnsi" w:cstheme="minorHAnsi"/>
                <w:bCs/>
              </w:rPr>
              <w:t>The problem of verifying maximum output power with SCell power reduction is exacerbated by the allowed MPR values and the large tolerances for the configured maximum output power.</w:t>
            </w:r>
          </w:p>
          <w:p w14:paraId="1AF94354" w14:textId="77777777" w:rsidR="0074381D" w:rsidRPr="0074381D" w:rsidRDefault="0074381D" w:rsidP="0074381D">
            <w:pPr>
              <w:spacing w:before="120" w:after="120"/>
              <w:rPr>
                <w:rFonts w:asciiTheme="minorHAnsi" w:hAnsiTheme="minorHAnsi" w:cstheme="minorHAnsi"/>
                <w:b/>
              </w:rPr>
            </w:pPr>
            <w:r w:rsidRPr="0074381D">
              <w:rPr>
                <w:rFonts w:asciiTheme="minorHAnsi" w:hAnsiTheme="minorHAnsi" w:cstheme="minorHAnsi"/>
                <w:b/>
              </w:rPr>
              <w:t xml:space="preserve">Observation 2: </w:t>
            </w:r>
            <w:r w:rsidRPr="0074381D">
              <w:rPr>
                <w:rFonts w:asciiTheme="minorHAnsi" w:hAnsiTheme="minorHAnsi" w:cstheme="minorHAnsi"/>
                <w:bCs/>
              </w:rPr>
              <w:t>given anticipated TE measurement performance, verification of the maximum output power for UL CA appears viable only for BPSK and QPSK.</w:t>
            </w:r>
          </w:p>
          <w:p w14:paraId="67989B5F" w14:textId="77777777" w:rsidR="0074381D" w:rsidRPr="0074381D" w:rsidRDefault="0074381D" w:rsidP="0074381D">
            <w:pPr>
              <w:spacing w:before="120" w:after="120"/>
              <w:rPr>
                <w:rFonts w:asciiTheme="minorHAnsi" w:hAnsiTheme="minorHAnsi" w:cstheme="minorHAnsi"/>
                <w:b/>
              </w:rPr>
            </w:pPr>
            <w:r w:rsidRPr="0074381D">
              <w:rPr>
                <w:rFonts w:asciiTheme="minorHAnsi" w:hAnsiTheme="minorHAnsi" w:cstheme="minorHAnsi"/>
                <w:b/>
              </w:rPr>
              <w:lastRenderedPageBreak/>
              <w:t xml:space="preserve">Observation 3: </w:t>
            </w:r>
            <w:r w:rsidRPr="0074381D">
              <w:rPr>
                <w:rFonts w:asciiTheme="minorHAnsi" w:hAnsiTheme="minorHAnsi" w:cstheme="minorHAnsi"/>
                <w:bCs/>
              </w:rPr>
              <w:t>for CABW ≤ 400 MHz, the current output power requirement for aggregated CCs is almost the same as for the case of a single CC, of the order of 2 dB smaller for the non-CA case, whereas for CABW &gt; 400 MHz there is a larger difference. Hence dropping of SCells would not significantly change the PASS/FAIL limit should the remaining PCell be subject to non-CA requirements.</w:t>
            </w:r>
          </w:p>
          <w:p w14:paraId="0B65B9CF" w14:textId="55127066" w:rsidR="0074381D" w:rsidRDefault="0074381D" w:rsidP="0074381D">
            <w:pPr>
              <w:spacing w:before="120" w:after="120"/>
              <w:rPr>
                <w:rFonts w:asciiTheme="minorHAnsi" w:hAnsiTheme="minorHAnsi" w:cstheme="minorHAnsi"/>
                <w:bCs/>
              </w:rPr>
            </w:pPr>
            <w:r w:rsidRPr="0074381D">
              <w:rPr>
                <w:rFonts w:asciiTheme="minorHAnsi" w:hAnsiTheme="minorHAnsi" w:cstheme="minorHAnsi"/>
                <w:b/>
              </w:rPr>
              <w:t xml:space="preserve">Observation 4: </w:t>
            </w:r>
            <w:r w:rsidRPr="0074381D">
              <w:rPr>
                <w:rFonts w:asciiTheme="minorHAnsi" w:hAnsiTheme="minorHAnsi" w:cstheme="minorHAnsi"/>
                <w:bCs/>
              </w:rPr>
              <w:t>for CABW &gt; 400 MHz with a two non-contig</w:t>
            </w:r>
            <w:r w:rsidR="00D7100C">
              <w:rPr>
                <w:rFonts w:asciiTheme="minorHAnsi" w:hAnsiTheme="minorHAnsi" w:cstheme="minorHAnsi"/>
                <w:bCs/>
              </w:rPr>
              <w:t>u</w:t>
            </w:r>
            <w:r w:rsidRPr="0074381D">
              <w:rPr>
                <w:rFonts w:asciiTheme="minorHAnsi" w:hAnsiTheme="minorHAnsi" w:cstheme="minorHAnsi"/>
                <w:bCs/>
              </w:rPr>
              <w:t>ous UL CC, there is a significant difference between the current output power requirement for the single UL CC compared to that of the non-CA case, particularly for channel bandwidths up to 200 MHz.</w:t>
            </w:r>
          </w:p>
          <w:p w14:paraId="4082F15D" w14:textId="2484C5E2" w:rsidR="00644F9A" w:rsidRPr="00644F9A" w:rsidRDefault="00644F9A" w:rsidP="0074381D">
            <w:pPr>
              <w:spacing w:before="120" w:after="120"/>
              <w:rPr>
                <w:rFonts w:asciiTheme="minorHAnsi" w:hAnsiTheme="minorHAnsi" w:cstheme="minorHAnsi"/>
              </w:rPr>
            </w:pPr>
            <w:r w:rsidRPr="00644F9A">
              <w:rPr>
                <w:rFonts w:asciiTheme="minorHAnsi" w:hAnsiTheme="minorHAnsi" w:cstheme="minorHAnsi"/>
              </w:rPr>
              <w:t>and propose</w:t>
            </w:r>
          </w:p>
          <w:p w14:paraId="5EF5D8CF" w14:textId="77777777" w:rsidR="00644F9A" w:rsidRPr="00644F9A" w:rsidRDefault="00644F9A" w:rsidP="00644F9A">
            <w:pPr>
              <w:spacing w:before="120" w:after="120"/>
              <w:rPr>
                <w:rFonts w:asciiTheme="minorHAnsi" w:hAnsiTheme="minorHAnsi" w:cstheme="minorHAnsi"/>
                <w:b/>
              </w:rPr>
            </w:pPr>
            <w:r w:rsidRPr="00644F9A">
              <w:rPr>
                <w:rFonts w:asciiTheme="minorHAnsi" w:hAnsiTheme="minorHAnsi" w:cstheme="minorHAnsi"/>
                <w:b/>
              </w:rPr>
              <w:t xml:space="preserve">Proposal 1: </w:t>
            </w:r>
            <w:r w:rsidRPr="00644F9A">
              <w:rPr>
                <w:rFonts w:asciiTheme="minorHAnsi" w:hAnsiTheme="minorHAnsi" w:cstheme="minorHAnsi"/>
                <w:bCs/>
              </w:rPr>
              <w:t>verification should be based on “Option 2: Measure the UE as is even SCC output may be scaled down under CA mode” relevant for UE operations in the field.</w:t>
            </w:r>
            <w:r w:rsidRPr="00644F9A">
              <w:rPr>
                <w:rFonts w:asciiTheme="minorHAnsi" w:hAnsiTheme="minorHAnsi" w:cstheme="minorHAnsi"/>
                <w:b/>
              </w:rPr>
              <w:t xml:space="preserve"> </w:t>
            </w:r>
          </w:p>
          <w:p w14:paraId="188B71CA" w14:textId="77777777" w:rsidR="00644F9A" w:rsidRPr="00644F9A" w:rsidRDefault="00644F9A" w:rsidP="00644F9A">
            <w:pPr>
              <w:spacing w:before="120" w:after="120"/>
              <w:rPr>
                <w:rFonts w:asciiTheme="minorHAnsi" w:hAnsiTheme="minorHAnsi" w:cstheme="minorHAnsi"/>
                <w:b/>
              </w:rPr>
            </w:pPr>
            <w:r w:rsidRPr="00644F9A">
              <w:rPr>
                <w:rFonts w:asciiTheme="minorHAnsi" w:hAnsiTheme="minorHAnsi" w:cstheme="minorHAnsi"/>
                <w:b/>
              </w:rPr>
              <w:t xml:space="preserve">Proposal 2: </w:t>
            </w:r>
            <w:r w:rsidRPr="00644F9A">
              <w:rPr>
                <w:rFonts w:asciiTheme="minorHAnsi" w:hAnsiTheme="minorHAnsi" w:cstheme="minorHAnsi"/>
                <w:bCs/>
              </w:rPr>
              <w:t>for a UE significantly reducing (by at least [6] dB) the SCell power or dropping the SCells at maximum output power, the requirements for the total output power shall be in accordance with that for a single carrier (in non-CA operation) of the same bandwidth as the PCell. This applies for DFT-s-BPSK or DFT-s-QPSK (PUSCH transmissions) and CABW &lt; [1400] MHz.</w:t>
            </w:r>
          </w:p>
          <w:p w14:paraId="38991E23" w14:textId="77777777" w:rsidR="00644F9A" w:rsidRPr="00644F9A" w:rsidRDefault="00644F9A" w:rsidP="00644F9A">
            <w:pPr>
              <w:spacing w:before="120" w:after="120"/>
              <w:rPr>
                <w:rFonts w:asciiTheme="minorHAnsi" w:hAnsiTheme="minorHAnsi" w:cstheme="minorHAnsi"/>
                <w:b/>
              </w:rPr>
            </w:pPr>
            <w:r w:rsidRPr="00644F9A">
              <w:rPr>
                <w:rFonts w:asciiTheme="minorHAnsi" w:hAnsiTheme="minorHAnsi" w:cstheme="minorHAnsi"/>
                <w:b/>
              </w:rPr>
              <w:t xml:space="preserve">Proposal 3: </w:t>
            </w:r>
            <w:r w:rsidRPr="00644F9A">
              <w:rPr>
                <w:rFonts w:asciiTheme="minorHAnsi" w:hAnsiTheme="minorHAnsi" w:cstheme="minorHAnsi"/>
                <w:bCs/>
              </w:rPr>
              <w:t>reconsider (reduce) the tolerances for Pcmax to ensure output power performance in general and to enable verification of higher order MCS in particular.</w:t>
            </w:r>
          </w:p>
          <w:p w14:paraId="6525F0B1" w14:textId="4B87A1F0" w:rsidR="00644F9A" w:rsidRPr="00644F9A" w:rsidRDefault="00644F9A" w:rsidP="00644F9A">
            <w:pPr>
              <w:spacing w:before="120" w:after="120"/>
              <w:rPr>
                <w:rFonts w:asciiTheme="minorHAnsi" w:hAnsiTheme="minorHAnsi" w:cstheme="minorHAnsi"/>
                <w:b/>
              </w:rPr>
            </w:pPr>
            <w:r w:rsidRPr="00644F9A">
              <w:rPr>
                <w:rFonts w:asciiTheme="minorHAnsi" w:hAnsiTheme="minorHAnsi" w:cstheme="minorHAnsi"/>
                <w:b/>
              </w:rPr>
              <w:t xml:space="preserve">Proposal 4: </w:t>
            </w:r>
            <w:r w:rsidRPr="00644F9A">
              <w:rPr>
                <w:rFonts w:asciiTheme="minorHAnsi" w:hAnsiTheme="minorHAnsi" w:cstheme="minorHAnsi"/>
                <w:bCs/>
              </w:rPr>
              <w:t xml:space="preserve">verify the output power by assuming contiguous RB, DFT-s-BPSK or DFT-s-QPSK UL allocation in a single CC (PCell and SCells) of a CA configuration with contiguous CCs, and whose cumulative aggregated BW </w:t>
            </w:r>
            <w:r w:rsidR="00A30E7B" w:rsidRPr="0074381D">
              <w:rPr>
                <w:rFonts w:asciiTheme="minorHAnsi" w:hAnsiTheme="minorHAnsi" w:cstheme="minorHAnsi"/>
                <w:bCs/>
              </w:rPr>
              <w:t>≤</w:t>
            </w:r>
            <w:r w:rsidRPr="00644F9A">
              <w:rPr>
                <w:rFonts w:asciiTheme="minorHAnsi" w:hAnsiTheme="minorHAnsi" w:cstheme="minorHAnsi"/>
                <w:bCs/>
              </w:rPr>
              <w:t xml:space="preserve"> 400 MHz, then the MPR for non-CA requirements apply.</w:t>
            </w:r>
          </w:p>
          <w:p w14:paraId="7B8F972E" w14:textId="77777777" w:rsidR="00644F9A" w:rsidRPr="00644F9A" w:rsidRDefault="00644F9A" w:rsidP="00644F9A">
            <w:pPr>
              <w:spacing w:before="120" w:after="120"/>
              <w:rPr>
                <w:rFonts w:asciiTheme="minorHAnsi" w:hAnsiTheme="minorHAnsi" w:cstheme="minorHAnsi"/>
                <w:bCs/>
              </w:rPr>
            </w:pPr>
            <w:r w:rsidRPr="00644F9A">
              <w:rPr>
                <w:rFonts w:asciiTheme="minorHAnsi" w:hAnsiTheme="minorHAnsi" w:cstheme="minorHAnsi"/>
                <w:bCs/>
              </w:rPr>
              <w:t>For operations in the field (and conformance testing) we propose</w:t>
            </w:r>
          </w:p>
          <w:p w14:paraId="4EA7BA98" w14:textId="77777777" w:rsidR="00644F9A" w:rsidRPr="00644F9A" w:rsidRDefault="00644F9A" w:rsidP="00644F9A">
            <w:pPr>
              <w:spacing w:before="120" w:after="120"/>
              <w:rPr>
                <w:rFonts w:asciiTheme="minorHAnsi" w:hAnsiTheme="minorHAnsi" w:cstheme="minorHAnsi"/>
                <w:b/>
              </w:rPr>
            </w:pPr>
            <w:r w:rsidRPr="00644F9A">
              <w:rPr>
                <w:rFonts w:asciiTheme="minorHAnsi" w:hAnsiTheme="minorHAnsi" w:cstheme="minorHAnsi"/>
                <w:b/>
              </w:rPr>
              <w:t xml:space="preserve">Proposal 5: </w:t>
            </w:r>
            <w:r w:rsidRPr="00644F9A">
              <w:rPr>
                <w:rFonts w:asciiTheme="minorHAnsi" w:hAnsiTheme="minorHAnsi" w:cstheme="minorHAnsi"/>
                <w:bCs/>
              </w:rPr>
              <w:t>to prevent SCell dropping and allow “equal PSD” conditions for operations in the field, specify UE-specific absolute and/or relative power limits (P-Max) modifying the configured maximum output power per serving cell.</w:t>
            </w:r>
            <w:r w:rsidRPr="00644F9A">
              <w:rPr>
                <w:rFonts w:asciiTheme="minorHAnsi" w:hAnsiTheme="minorHAnsi" w:cstheme="minorHAnsi"/>
                <w:b/>
              </w:rPr>
              <w:t xml:space="preserve"> </w:t>
            </w:r>
          </w:p>
          <w:p w14:paraId="7EE68E9E" w14:textId="4901F606" w:rsidR="0074381D" w:rsidRPr="008D1D97" w:rsidRDefault="00644F9A" w:rsidP="00644F9A">
            <w:pPr>
              <w:spacing w:before="120" w:after="120"/>
              <w:rPr>
                <w:rFonts w:asciiTheme="minorHAnsi" w:hAnsiTheme="minorHAnsi" w:cstheme="minorHAnsi"/>
                <w:b/>
              </w:rPr>
            </w:pPr>
            <w:r w:rsidRPr="00644F9A">
              <w:rPr>
                <w:rFonts w:asciiTheme="minorHAnsi" w:hAnsiTheme="minorHAnsi" w:cstheme="minorHAnsi"/>
                <w:b/>
              </w:rPr>
              <w:t xml:space="preserve">Proposal 6: </w:t>
            </w:r>
            <w:r w:rsidRPr="00644F9A">
              <w:rPr>
                <w:rFonts w:asciiTheme="minorHAnsi" w:hAnsiTheme="minorHAnsi" w:cstheme="minorHAnsi"/>
                <w:bCs/>
              </w:rPr>
              <w:t>the absolute and or relative power limits are set up in an RRC message. Then limit to be used by the UE is determined by a MAC-CE or a PDCCH message based on a DCI format, which enables fast adaptation to changing radio conditions (e.g. temporarily disabling limits). This should be liased with RAN1 and RAN2.</w:t>
            </w:r>
          </w:p>
        </w:tc>
      </w:tr>
      <w:tr w:rsidR="00644F9A" w:rsidRPr="008D1D97" w14:paraId="6C495AC0" w14:textId="77777777" w:rsidTr="00D57D3E">
        <w:trPr>
          <w:trHeight w:val="468"/>
        </w:trPr>
        <w:tc>
          <w:tcPr>
            <w:tcW w:w="1624" w:type="dxa"/>
          </w:tcPr>
          <w:p w14:paraId="1D256C0D" w14:textId="77777777" w:rsidR="00644F9A" w:rsidRPr="00644F9A" w:rsidRDefault="00644F9A" w:rsidP="00644F9A">
            <w:pPr>
              <w:rPr>
                <w:rFonts w:asciiTheme="minorHAnsi" w:hAnsiTheme="minorHAnsi" w:cstheme="minorHAnsi"/>
                <w:b/>
                <w:bCs/>
                <w:color w:val="0000FF"/>
                <w:u w:val="single"/>
              </w:rPr>
            </w:pPr>
            <w:hyperlink r:id="rId34" w:history="1">
              <w:r w:rsidRPr="00644F9A">
                <w:rPr>
                  <w:rStyle w:val="Hyperlink"/>
                  <w:rFonts w:asciiTheme="minorHAnsi" w:hAnsiTheme="minorHAnsi" w:cstheme="minorHAnsi"/>
                  <w:b/>
                  <w:bCs/>
                </w:rPr>
                <w:t>R4-2015979</w:t>
              </w:r>
            </w:hyperlink>
          </w:p>
          <w:p w14:paraId="047923C2" w14:textId="77777777" w:rsidR="00644F9A" w:rsidRPr="00EB30B7" w:rsidRDefault="00644F9A" w:rsidP="00644F9A">
            <w:pPr>
              <w:spacing w:before="120" w:after="120"/>
              <w:rPr>
                <w:rFonts w:asciiTheme="minorHAnsi" w:hAnsiTheme="minorHAnsi" w:cstheme="minorHAnsi"/>
              </w:rPr>
            </w:pPr>
            <w:r w:rsidRPr="00EB30B7">
              <w:rPr>
                <w:rFonts w:asciiTheme="minorHAnsi" w:hAnsiTheme="minorHAnsi" w:cstheme="minorHAnsi"/>
              </w:rPr>
              <w:t>Type: CR</w:t>
            </w:r>
          </w:p>
          <w:p w14:paraId="365D7D41" w14:textId="77777777" w:rsidR="00644F9A" w:rsidRPr="00EB30B7" w:rsidRDefault="00644F9A" w:rsidP="00644F9A">
            <w:pPr>
              <w:spacing w:before="120" w:after="120"/>
              <w:rPr>
                <w:rFonts w:asciiTheme="minorHAnsi" w:hAnsiTheme="minorHAnsi" w:cstheme="minorHAnsi"/>
              </w:rPr>
            </w:pPr>
            <w:r w:rsidRPr="00EB30B7">
              <w:rPr>
                <w:rFonts w:asciiTheme="minorHAnsi" w:hAnsiTheme="minorHAnsi" w:cstheme="minorHAnsi"/>
              </w:rPr>
              <w:t>For: Agreement</w:t>
            </w:r>
          </w:p>
          <w:p w14:paraId="224E7672" w14:textId="3B9AEDCC" w:rsidR="00644F9A" w:rsidRPr="00EB30B7" w:rsidRDefault="00644F9A" w:rsidP="00644F9A">
            <w:pPr>
              <w:rPr>
                <w:rFonts w:asciiTheme="minorHAnsi" w:hAnsiTheme="minorHAnsi" w:cstheme="minorHAnsi"/>
                <w:b/>
                <w:bCs/>
                <w:color w:val="0000FF"/>
                <w:u w:val="single"/>
              </w:rPr>
            </w:pPr>
            <w:r w:rsidRPr="00EB30B7">
              <w:rPr>
                <w:rFonts w:asciiTheme="minorHAnsi" w:hAnsiTheme="minorHAnsi" w:cstheme="minorHAnsi"/>
              </w:rPr>
              <w:t>CAT: F</w:t>
            </w:r>
          </w:p>
        </w:tc>
        <w:tc>
          <w:tcPr>
            <w:tcW w:w="1496" w:type="dxa"/>
          </w:tcPr>
          <w:p w14:paraId="3722AA6A" w14:textId="4CE3AC81" w:rsidR="00644F9A" w:rsidRDefault="00644F9A" w:rsidP="00644F9A">
            <w:pPr>
              <w:spacing w:before="120" w:after="120"/>
              <w:rPr>
                <w:rFonts w:asciiTheme="minorHAnsi" w:hAnsiTheme="minorHAnsi" w:cstheme="minorHAnsi"/>
              </w:rPr>
            </w:pPr>
            <w:r>
              <w:rPr>
                <w:rFonts w:asciiTheme="minorHAnsi" w:hAnsiTheme="minorHAnsi" w:cstheme="minorHAnsi"/>
              </w:rPr>
              <w:t>Ericsson</w:t>
            </w:r>
          </w:p>
        </w:tc>
        <w:tc>
          <w:tcPr>
            <w:tcW w:w="6511" w:type="dxa"/>
          </w:tcPr>
          <w:p w14:paraId="37917CB1" w14:textId="606D3D37" w:rsidR="00644F9A" w:rsidRPr="008D1D97" w:rsidRDefault="00644F9A" w:rsidP="00644F9A">
            <w:pPr>
              <w:spacing w:before="120" w:after="120"/>
              <w:rPr>
                <w:rFonts w:asciiTheme="minorHAnsi" w:hAnsiTheme="minorHAnsi" w:cstheme="minorHAnsi"/>
              </w:rPr>
            </w:pPr>
            <w:r w:rsidRPr="008D1D97">
              <w:rPr>
                <w:rFonts w:asciiTheme="minorHAnsi" w:hAnsiTheme="minorHAnsi" w:cstheme="minorHAnsi"/>
                <w:b/>
              </w:rPr>
              <w:t xml:space="preserve">Title: </w:t>
            </w:r>
            <w:r w:rsidR="00243F3B" w:rsidRPr="00243F3B">
              <w:rPr>
                <w:rFonts w:asciiTheme="minorHAnsi" w:hAnsiTheme="minorHAnsi" w:cstheme="minorHAnsi"/>
              </w:rPr>
              <w:t>Correction to Pcmax: account of power prioritization rules for secondary cells</w:t>
            </w:r>
          </w:p>
          <w:p w14:paraId="63696D1D" w14:textId="77777777" w:rsidR="00644F9A" w:rsidRDefault="00644F9A" w:rsidP="00644F9A">
            <w:pPr>
              <w:spacing w:before="120" w:after="120"/>
              <w:rPr>
                <w:rFonts w:asciiTheme="minorHAnsi" w:hAnsiTheme="minorHAnsi" w:cstheme="minorHAnsi"/>
                <w:b/>
              </w:rPr>
            </w:pPr>
            <w:r w:rsidRPr="008D1D97">
              <w:rPr>
                <w:rFonts w:asciiTheme="minorHAnsi" w:hAnsiTheme="minorHAnsi" w:cstheme="minorHAnsi"/>
                <w:b/>
              </w:rPr>
              <w:t>Reason for change:</w:t>
            </w:r>
          </w:p>
          <w:p w14:paraId="5DFFFDF7" w14:textId="71D4A0B5" w:rsidR="00243F3B" w:rsidRPr="00243F3B" w:rsidRDefault="00243F3B" w:rsidP="00243F3B">
            <w:pPr>
              <w:spacing w:before="120" w:after="120"/>
              <w:rPr>
                <w:rFonts w:asciiTheme="minorHAnsi" w:hAnsiTheme="minorHAnsi" w:cstheme="minorHAnsi"/>
                <w:bCs/>
              </w:rPr>
            </w:pPr>
            <w:r w:rsidRPr="00243F3B">
              <w:rPr>
                <w:rFonts w:asciiTheme="minorHAnsi" w:hAnsiTheme="minorHAnsi" w:cstheme="minorHAnsi"/>
                <w:bCs/>
              </w:rPr>
              <w:t>Correct the specification of Pcmax for CA in view of the power prioritization rules of 38.213. Add a test case for verification of the maximum output power when the SCell power is scaled or the SCell(s) is/are dropped. Modify the definition of the (calculated) P</w:t>
            </w:r>
            <w:r w:rsidRPr="00243F3B">
              <w:rPr>
                <w:rFonts w:asciiTheme="minorHAnsi" w:hAnsiTheme="minorHAnsi" w:cstheme="minorHAnsi"/>
                <w:bCs/>
                <w:vertAlign w:val="subscript"/>
              </w:rPr>
              <w:t>CMAX</w:t>
            </w:r>
            <w:r w:rsidRPr="00243F3B">
              <w:rPr>
                <w:rFonts w:asciiTheme="minorHAnsi" w:hAnsiTheme="minorHAnsi" w:cstheme="minorHAnsi"/>
                <w:bCs/>
              </w:rPr>
              <w:t xml:space="preserve">. </w:t>
            </w:r>
          </w:p>
          <w:p w14:paraId="5E8BD111" w14:textId="275F2C87" w:rsidR="00644F9A" w:rsidRPr="00EB30B7" w:rsidRDefault="00243F3B" w:rsidP="00243F3B">
            <w:pPr>
              <w:spacing w:before="120" w:after="120"/>
              <w:rPr>
                <w:rFonts w:asciiTheme="minorHAnsi" w:hAnsiTheme="minorHAnsi" w:cstheme="minorHAnsi"/>
                <w:bCs/>
              </w:rPr>
            </w:pPr>
            <w:r w:rsidRPr="00243F3B">
              <w:rPr>
                <w:rFonts w:asciiTheme="minorHAnsi" w:hAnsiTheme="minorHAnsi" w:cstheme="minorHAnsi"/>
                <w:bCs/>
              </w:rPr>
              <w:t>The scaling rules for LTE are different when the UE configured with UL CA is power limited. For NR, an assumption that the MPR for each serving cell is the same as the MPR of the total signal could also be the baseline for intra-band CA despite different power prioritization rules; for PUSCH transmissions the SCell power levels may be reduced or SCells dropped at maximum output power. This determination of MPR would be similar to the “total A-MPR” adopted for intra-band contiguous EN-DC still recogni</w:t>
            </w:r>
            <w:r>
              <w:rPr>
                <w:rFonts w:asciiTheme="minorHAnsi" w:hAnsiTheme="minorHAnsi" w:cstheme="minorHAnsi"/>
                <w:bCs/>
              </w:rPr>
              <w:t>z</w:t>
            </w:r>
            <w:r w:rsidRPr="00243F3B">
              <w:rPr>
                <w:rFonts w:asciiTheme="minorHAnsi" w:hAnsiTheme="minorHAnsi" w:cstheme="minorHAnsi"/>
                <w:bCs/>
              </w:rPr>
              <w:t>ing that the CG powers could be different. However, this should be a prerequisite for the MPR determination for intra-band CA, not the calculation of the P</w:t>
            </w:r>
            <w:r w:rsidRPr="00243F3B">
              <w:rPr>
                <w:rFonts w:asciiTheme="minorHAnsi" w:hAnsiTheme="minorHAnsi" w:cstheme="minorHAnsi"/>
                <w:bCs/>
                <w:vertAlign w:val="subscript"/>
              </w:rPr>
              <w:t>CMAX</w:t>
            </w:r>
            <w:r w:rsidRPr="00243F3B">
              <w:rPr>
                <w:rFonts w:asciiTheme="minorHAnsi" w:hAnsiTheme="minorHAnsi" w:cstheme="minorHAnsi"/>
                <w:bCs/>
              </w:rPr>
              <w:t xml:space="preserve">  </w:t>
            </w:r>
          </w:p>
          <w:p w14:paraId="34E069B8" w14:textId="77777777" w:rsidR="00644F9A" w:rsidRPr="008D1D97" w:rsidRDefault="00644F9A" w:rsidP="00644F9A">
            <w:pPr>
              <w:spacing w:before="120" w:after="120"/>
              <w:rPr>
                <w:rFonts w:asciiTheme="minorHAnsi" w:hAnsiTheme="minorHAnsi" w:cstheme="minorHAnsi"/>
                <w:b/>
              </w:rPr>
            </w:pPr>
            <w:r w:rsidRPr="008D1D97">
              <w:rPr>
                <w:rFonts w:asciiTheme="minorHAnsi" w:hAnsiTheme="minorHAnsi" w:cstheme="minorHAnsi"/>
                <w:b/>
              </w:rPr>
              <w:t>Summary of change:</w:t>
            </w:r>
          </w:p>
          <w:p w14:paraId="10965730" w14:textId="77777777" w:rsidR="00243F3B" w:rsidRPr="00243F3B" w:rsidRDefault="00243F3B" w:rsidP="00243F3B">
            <w:pPr>
              <w:spacing w:before="120" w:after="120"/>
              <w:rPr>
                <w:rFonts w:asciiTheme="minorHAnsi" w:hAnsiTheme="minorHAnsi" w:cstheme="minorHAnsi"/>
                <w:bCs/>
              </w:rPr>
            </w:pPr>
            <w:r w:rsidRPr="00243F3B">
              <w:rPr>
                <w:rFonts w:asciiTheme="minorHAnsi" w:hAnsiTheme="minorHAnsi" w:cstheme="minorHAnsi"/>
                <w:bCs/>
              </w:rPr>
              <w:t>Clause 6.2A.4:</w:t>
            </w:r>
          </w:p>
          <w:p w14:paraId="548C6E66" w14:textId="46B1AF69" w:rsidR="00243F3B" w:rsidRPr="00243F3B" w:rsidRDefault="00243F3B" w:rsidP="00243F3B">
            <w:pPr>
              <w:spacing w:before="120" w:after="120"/>
              <w:rPr>
                <w:rFonts w:asciiTheme="minorHAnsi" w:hAnsiTheme="minorHAnsi" w:cstheme="minorHAnsi"/>
                <w:bCs/>
              </w:rPr>
            </w:pPr>
            <w:r w:rsidRPr="00243F3B">
              <w:rPr>
                <w:rFonts w:asciiTheme="minorHAnsi" w:hAnsiTheme="minorHAnsi" w:cstheme="minorHAnsi"/>
                <w:bCs/>
              </w:rPr>
              <w:t>The assumption of equal PSD (same MPR on all serving cells) is moved from the specification of the configured maximum power to the determination of the MPR.</w:t>
            </w:r>
          </w:p>
          <w:p w14:paraId="47F0646C" w14:textId="2A743212" w:rsidR="00644F9A" w:rsidRPr="008D1D97" w:rsidRDefault="00243F3B" w:rsidP="00243F3B">
            <w:pPr>
              <w:spacing w:before="120" w:after="120"/>
              <w:rPr>
                <w:rFonts w:asciiTheme="minorHAnsi" w:hAnsiTheme="minorHAnsi" w:cstheme="minorHAnsi"/>
                <w:b/>
              </w:rPr>
            </w:pPr>
            <w:r w:rsidRPr="00243F3B">
              <w:rPr>
                <w:rFonts w:asciiTheme="minorHAnsi" w:hAnsiTheme="minorHAnsi" w:cstheme="minorHAnsi"/>
                <w:bCs/>
              </w:rPr>
              <w:t>Additional test case introduced: for a UE significantly reducing (by at least [6] dB) the SCell power or dropping the SCells at maximum output power, the requirements for the total output power shall be in accordance with that for a single carrier for DFT-s-BPSK or DFT-s-QPSK.</w:t>
            </w:r>
          </w:p>
        </w:tc>
      </w:tr>
    </w:tbl>
    <w:p w14:paraId="73647B3C" w14:textId="77777777" w:rsidR="00DD19DE" w:rsidRPr="008D1D97" w:rsidRDefault="00DD19DE" w:rsidP="00DD19DE"/>
    <w:p w14:paraId="70D89159" w14:textId="77777777" w:rsidR="00DD19DE" w:rsidRPr="008D1D97" w:rsidRDefault="00DD19DE" w:rsidP="00DD19DE">
      <w:pPr>
        <w:pStyle w:val="Heading2"/>
        <w:rPr>
          <w:lang w:val="en-US"/>
        </w:rPr>
      </w:pPr>
      <w:r w:rsidRPr="008D1D97">
        <w:rPr>
          <w:lang w:val="en-US"/>
        </w:rPr>
        <w:t>Open issues summary</w:t>
      </w:r>
    </w:p>
    <w:p w14:paraId="0586EB9F" w14:textId="78989B40" w:rsidR="0020642B" w:rsidRDefault="0020642B" w:rsidP="0020642B">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.2-1: </w:t>
      </w:r>
      <w:r>
        <w:rPr>
          <w:rFonts w:asciiTheme="minorHAnsi" w:hAnsiTheme="minorHAnsi" w:cstheme="minorHAnsi"/>
          <w:b/>
          <w:color w:val="0070C0"/>
          <w:u w:val="single"/>
          <w:lang w:eastAsia="ko-KR"/>
        </w:rPr>
        <w:t>Is it necessary to clarify in TS 38.101-2 that MPRs were defined under the assumption of equal PSD across all RBs?</w:t>
      </w:r>
      <w:r>
        <w:rPr>
          <w:rFonts w:asciiTheme="minorHAnsi" w:hAnsiTheme="minorHAnsi" w:cstheme="minorHAnsi"/>
          <w:b/>
          <w:color w:val="0070C0"/>
          <w:u w:val="single"/>
          <w:lang w:eastAsia="ko-KR"/>
        </w:rPr>
        <w:t xml:space="preserve"> </w:t>
      </w:r>
    </w:p>
    <w:p w14:paraId="1188D380" w14:textId="77777777" w:rsidR="0020642B" w:rsidRPr="008D1D97" w:rsidRDefault="0020642B" w:rsidP="0020642B">
      <w:pPr>
        <w:rPr>
          <w:rFonts w:asciiTheme="minorHAnsi" w:hAnsiTheme="minorHAnsi" w:cstheme="minorHAnsi"/>
          <w:b/>
          <w:color w:val="0070C0"/>
          <w:u w:val="single"/>
          <w:lang w:eastAsia="ko-KR"/>
        </w:rPr>
      </w:pPr>
    </w:p>
    <w:p w14:paraId="2409EA6F" w14:textId="77777777" w:rsidR="0020642B" w:rsidRPr="008D1D97" w:rsidRDefault="0020642B" w:rsidP="0020642B">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1: Yes</w:t>
      </w:r>
    </w:p>
    <w:p w14:paraId="2B737C97" w14:textId="77777777" w:rsidR="0020642B" w:rsidRPr="008D1D97" w:rsidRDefault="0020642B" w:rsidP="0020642B">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2: No</w:t>
      </w:r>
    </w:p>
    <w:p w14:paraId="0E1BF904" w14:textId="65FF8841" w:rsidR="00D17EF6" w:rsidRDefault="00D17EF6" w:rsidP="00DD19DE">
      <w:pPr>
        <w:rPr>
          <w:color w:val="0070C0"/>
          <w:lang w:eastAsia="zh-CN"/>
        </w:rPr>
      </w:pPr>
    </w:p>
    <w:p w14:paraId="1EF47BB0" w14:textId="2FC66705" w:rsidR="0020642B" w:rsidRDefault="0020642B" w:rsidP="0020642B">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Should equal PSD restriction be removed from P</w:t>
      </w:r>
      <w:r w:rsidRPr="0020642B">
        <w:rPr>
          <w:rFonts w:asciiTheme="minorHAnsi" w:hAnsiTheme="minorHAnsi" w:cstheme="minorHAnsi"/>
          <w:b/>
          <w:color w:val="0070C0"/>
          <w:u w:val="single"/>
          <w:vertAlign w:val="subscript"/>
          <w:lang w:eastAsia="ko-KR"/>
        </w:rPr>
        <w:t>CMAX</w:t>
      </w:r>
      <w:r>
        <w:rPr>
          <w:rFonts w:asciiTheme="minorHAnsi" w:hAnsiTheme="minorHAnsi" w:cstheme="minorHAnsi"/>
          <w:b/>
          <w:color w:val="0070C0"/>
          <w:u w:val="single"/>
          <w:lang w:eastAsia="ko-KR"/>
        </w:rPr>
        <w:t xml:space="preserve"> requirement?</w:t>
      </w:r>
    </w:p>
    <w:p w14:paraId="2439D260" w14:textId="77777777" w:rsidR="0020642B" w:rsidRPr="008D1D97" w:rsidRDefault="0020642B" w:rsidP="0020642B">
      <w:pPr>
        <w:rPr>
          <w:rFonts w:asciiTheme="minorHAnsi" w:hAnsiTheme="minorHAnsi" w:cstheme="minorHAnsi"/>
          <w:b/>
          <w:color w:val="0070C0"/>
          <w:u w:val="single"/>
          <w:lang w:eastAsia="ko-KR"/>
        </w:rPr>
      </w:pPr>
    </w:p>
    <w:p w14:paraId="594872A2" w14:textId="77777777" w:rsidR="0020642B" w:rsidRPr="008D1D97" w:rsidRDefault="0020642B" w:rsidP="0020642B">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lastRenderedPageBreak/>
        <w:t>Option 1: Yes</w:t>
      </w:r>
    </w:p>
    <w:p w14:paraId="4B628ED0" w14:textId="77777777" w:rsidR="0020642B" w:rsidRPr="008D1D97" w:rsidRDefault="0020642B" w:rsidP="0020642B">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2: No</w:t>
      </w:r>
    </w:p>
    <w:p w14:paraId="171B187B" w14:textId="696B058D" w:rsidR="0020642B" w:rsidRDefault="0020642B" w:rsidP="00DD19DE">
      <w:pPr>
        <w:rPr>
          <w:color w:val="0070C0"/>
          <w:lang w:eastAsia="zh-CN"/>
        </w:rPr>
      </w:pPr>
    </w:p>
    <w:p w14:paraId="30A5F4CF" w14:textId="17BA5F5B" w:rsidR="00243F3B" w:rsidRDefault="00243F3B" w:rsidP="00243F3B">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.2-</w:t>
      </w:r>
      <w:r>
        <w:rPr>
          <w:rFonts w:asciiTheme="minorHAnsi" w:hAnsiTheme="minorHAnsi" w:cstheme="minorHAnsi"/>
          <w:b/>
          <w:color w:val="0070C0"/>
          <w:u w:val="single"/>
          <w:lang w:eastAsia="ko-KR"/>
        </w:rPr>
        <w:t>3</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If the changes in Issue 2.2-1 and Issue 2.2-2 to TS 38.101-2 are agreed, which Release should </w:t>
      </w:r>
      <w:r w:rsidR="00F42AFA">
        <w:rPr>
          <w:rFonts w:asciiTheme="minorHAnsi" w:hAnsiTheme="minorHAnsi" w:cstheme="minorHAnsi"/>
          <w:b/>
          <w:color w:val="0070C0"/>
          <w:u w:val="single"/>
          <w:lang w:eastAsia="ko-KR"/>
        </w:rPr>
        <w:t>they be started to be incorporated?</w:t>
      </w:r>
    </w:p>
    <w:p w14:paraId="63E8DB55" w14:textId="77332B56" w:rsidR="00F42AFA" w:rsidRDefault="00F42AFA" w:rsidP="00243F3B">
      <w:pPr>
        <w:rPr>
          <w:rFonts w:asciiTheme="minorHAnsi" w:hAnsiTheme="minorHAnsi" w:cstheme="minorHAnsi"/>
          <w:b/>
          <w:color w:val="0070C0"/>
          <w:u w:val="single"/>
          <w:lang w:eastAsia="ko-KR"/>
        </w:rPr>
      </w:pPr>
    </w:p>
    <w:p w14:paraId="14D9A371" w14:textId="065C1F09" w:rsidR="00F42AFA" w:rsidRPr="008D1D97" w:rsidRDefault="00F42AFA" w:rsidP="00F42AFA">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Rel-15</w:t>
      </w:r>
    </w:p>
    <w:p w14:paraId="72CCE433" w14:textId="2D9E3EFD" w:rsidR="00243F3B" w:rsidRPr="00F42AFA" w:rsidRDefault="00F42AFA" w:rsidP="0020642B">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2:</w:t>
      </w:r>
      <w:r>
        <w:rPr>
          <w:rFonts w:asciiTheme="minorHAnsi" w:hAnsiTheme="minorHAnsi"/>
          <w:sz w:val="24"/>
          <w:szCs w:val="24"/>
          <w:lang w:val="en-US"/>
        </w:rPr>
        <w:t xml:space="preserve"> Rel-16</w:t>
      </w:r>
    </w:p>
    <w:p w14:paraId="03FCFDA7" w14:textId="77777777" w:rsidR="00243F3B" w:rsidRDefault="00243F3B" w:rsidP="0020642B">
      <w:pPr>
        <w:rPr>
          <w:rFonts w:asciiTheme="minorHAnsi" w:hAnsiTheme="minorHAnsi" w:cstheme="minorHAnsi"/>
          <w:b/>
          <w:color w:val="0070C0"/>
          <w:u w:val="single"/>
          <w:lang w:eastAsia="ko-KR"/>
        </w:rPr>
      </w:pPr>
    </w:p>
    <w:p w14:paraId="6A693540" w14:textId="2868A04A" w:rsidR="00F42AFA" w:rsidRDefault="00F42AFA" w:rsidP="0020642B">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.2-</w:t>
      </w:r>
      <w:r>
        <w:rPr>
          <w:rFonts w:asciiTheme="minorHAnsi" w:hAnsiTheme="minorHAnsi" w:cstheme="minorHAnsi"/>
          <w:b/>
          <w:color w:val="0070C0"/>
          <w:u w:val="single"/>
          <w:lang w:eastAsia="ko-KR"/>
        </w:rPr>
        <w:t>4</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Is it necessary to capture the PCell/SCell prioritizing rule of 38.213 in RAN4 spec. and starting from which release if agreed?</w:t>
      </w:r>
    </w:p>
    <w:p w14:paraId="50D9FAB1" w14:textId="557340E6" w:rsidR="00F42AFA" w:rsidRDefault="00F42AFA" w:rsidP="0020642B">
      <w:pPr>
        <w:rPr>
          <w:rFonts w:asciiTheme="minorHAnsi" w:hAnsiTheme="minorHAnsi" w:cstheme="minorHAnsi"/>
          <w:b/>
          <w:color w:val="0070C0"/>
          <w:u w:val="single"/>
          <w:lang w:eastAsia="ko-KR"/>
        </w:rPr>
      </w:pPr>
    </w:p>
    <w:p w14:paraId="0538C86B" w14:textId="0712E04A" w:rsidR="00F42AFA" w:rsidRPr="008D1D97" w:rsidRDefault="00F42AFA" w:rsidP="00F42AFA">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 Rel-15</w:t>
      </w:r>
    </w:p>
    <w:p w14:paraId="4B49CCFE" w14:textId="58F3E589" w:rsidR="00F42AFA" w:rsidRDefault="00F42AFA" w:rsidP="0020642B">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2:</w:t>
      </w:r>
      <w:r>
        <w:rPr>
          <w:rFonts w:asciiTheme="minorHAnsi" w:hAnsiTheme="minorHAnsi"/>
          <w:sz w:val="24"/>
          <w:szCs w:val="24"/>
          <w:lang w:val="en-US"/>
        </w:rPr>
        <w:t xml:space="preserve"> </w:t>
      </w:r>
      <w:r>
        <w:rPr>
          <w:rFonts w:asciiTheme="minorHAnsi" w:hAnsiTheme="minorHAnsi"/>
          <w:sz w:val="24"/>
          <w:szCs w:val="24"/>
          <w:lang w:val="en-US"/>
        </w:rPr>
        <w:t>Yes, Rel-16</w:t>
      </w:r>
    </w:p>
    <w:p w14:paraId="1D8B254F" w14:textId="35DE3B0D" w:rsidR="00F42AFA" w:rsidRPr="00F42AFA" w:rsidRDefault="00F42AFA" w:rsidP="00F42AFA">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w:t>
      </w:r>
      <w:r>
        <w:rPr>
          <w:rFonts w:asciiTheme="minorHAnsi" w:hAnsiTheme="minorHAnsi"/>
          <w:sz w:val="24"/>
          <w:szCs w:val="24"/>
          <w:lang w:val="en-US"/>
        </w:rPr>
        <w:t>3</w:t>
      </w:r>
      <w:r w:rsidRPr="008D1D97">
        <w:rPr>
          <w:rFonts w:asciiTheme="minorHAnsi" w:hAnsiTheme="minorHAnsi"/>
          <w:sz w:val="24"/>
          <w:szCs w:val="24"/>
          <w:lang w:val="en-US"/>
        </w:rPr>
        <w:t>:</w:t>
      </w:r>
      <w:r>
        <w:rPr>
          <w:rFonts w:asciiTheme="minorHAnsi" w:hAnsiTheme="minorHAnsi"/>
          <w:sz w:val="24"/>
          <w:szCs w:val="24"/>
          <w:lang w:val="en-US"/>
        </w:rPr>
        <w:t xml:space="preserve"> </w:t>
      </w:r>
      <w:r>
        <w:rPr>
          <w:rFonts w:asciiTheme="minorHAnsi" w:hAnsiTheme="minorHAnsi"/>
          <w:sz w:val="24"/>
          <w:szCs w:val="24"/>
          <w:lang w:val="en-US"/>
        </w:rPr>
        <w:t>No</w:t>
      </w:r>
    </w:p>
    <w:p w14:paraId="565B0968" w14:textId="77777777" w:rsidR="00F42AFA" w:rsidRDefault="00F42AFA" w:rsidP="0020642B">
      <w:pPr>
        <w:rPr>
          <w:rFonts w:asciiTheme="minorHAnsi" w:hAnsiTheme="minorHAnsi" w:cstheme="minorHAnsi"/>
          <w:b/>
          <w:color w:val="0070C0"/>
          <w:u w:val="single"/>
          <w:lang w:eastAsia="ko-KR"/>
        </w:rPr>
      </w:pPr>
    </w:p>
    <w:p w14:paraId="210937A8" w14:textId="5EB846D5" w:rsidR="0020642B" w:rsidRDefault="0020642B" w:rsidP="0020642B">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.2-</w:t>
      </w:r>
      <w:r w:rsidR="00F42AFA">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 xml:space="preserve">: </w:t>
      </w:r>
      <w:r w:rsidR="00395C81">
        <w:rPr>
          <w:rFonts w:asciiTheme="minorHAnsi" w:hAnsiTheme="minorHAnsi" w:cstheme="minorHAnsi"/>
          <w:b/>
          <w:color w:val="0070C0"/>
          <w:u w:val="single"/>
          <w:lang w:eastAsia="ko-KR"/>
        </w:rPr>
        <w:t xml:space="preserve">Is it necessary to send an LS to inform RAN5 on the updates in RAN4 spec. for UL CA to </w:t>
      </w:r>
      <w:r w:rsidR="00395C81" w:rsidRPr="00395C81">
        <w:rPr>
          <w:rFonts w:asciiTheme="minorHAnsi" w:hAnsiTheme="minorHAnsi" w:cstheme="minorHAnsi"/>
          <w:b/>
          <w:color w:val="0070C0"/>
          <w:u w:val="single"/>
          <w:lang w:eastAsia="ko-KR"/>
        </w:rPr>
        <w:t>facilitate test case design</w:t>
      </w:r>
      <w:r w:rsidR="00395C81">
        <w:rPr>
          <w:rFonts w:asciiTheme="minorHAnsi" w:hAnsiTheme="minorHAnsi" w:cstheme="minorHAnsi"/>
          <w:b/>
          <w:color w:val="0070C0"/>
          <w:u w:val="single"/>
          <w:lang w:eastAsia="ko-KR"/>
        </w:rPr>
        <w:t>?</w:t>
      </w:r>
    </w:p>
    <w:p w14:paraId="79A8F069" w14:textId="77777777" w:rsidR="0020642B" w:rsidRPr="008D1D97" w:rsidRDefault="0020642B" w:rsidP="0020642B">
      <w:pPr>
        <w:rPr>
          <w:rFonts w:asciiTheme="minorHAnsi" w:hAnsiTheme="minorHAnsi" w:cstheme="minorHAnsi"/>
          <w:b/>
          <w:color w:val="0070C0"/>
          <w:u w:val="single"/>
          <w:lang w:eastAsia="ko-KR"/>
        </w:rPr>
      </w:pPr>
    </w:p>
    <w:p w14:paraId="611BD7D1" w14:textId="77777777" w:rsidR="0020642B" w:rsidRPr="008D1D97" w:rsidRDefault="0020642B" w:rsidP="0020642B">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1: Yes</w:t>
      </w:r>
    </w:p>
    <w:p w14:paraId="04334785" w14:textId="77777777" w:rsidR="0020642B" w:rsidRPr="008D1D97" w:rsidRDefault="0020642B" w:rsidP="0020642B">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Option 2: No</w:t>
      </w:r>
    </w:p>
    <w:p w14:paraId="49C0F127" w14:textId="77777777" w:rsidR="0020642B" w:rsidRPr="008D1D97" w:rsidRDefault="0020642B" w:rsidP="00DD19DE">
      <w:pPr>
        <w:rPr>
          <w:color w:val="0070C0"/>
          <w:lang w:eastAsia="zh-CN"/>
        </w:rPr>
      </w:pPr>
    </w:p>
    <w:p w14:paraId="297E9BED" w14:textId="77777777" w:rsidR="00DD19DE" w:rsidRPr="008D1D97" w:rsidRDefault="00DD19DE" w:rsidP="00DD19DE">
      <w:pPr>
        <w:pStyle w:val="Heading2"/>
        <w:rPr>
          <w:lang w:val="en-US"/>
        </w:rPr>
      </w:pPr>
      <w:r w:rsidRPr="008D1D97">
        <w:rPr>
          <w:lang w:val="en-US"/>
        </w:rPr>
        <w:t xml:space="preserve">Companies views’ collection for 1st round </w:t>
      </w:r>
    </w:p>
    <w:p w14:paraId="4EEAD8AA" w14:textId="2C50F6AF" w:rsidR="00395C81" w:rsidRDefault="00395C81" w:rsidP="00FE0A4B">
      <w:pPr>
        <w:pStyle w:val="Heading3"/>
        <w:rPr>
          <w:sz w:val="24"/>
          <w:szCs w:val="16"/>
          <w:lang w:val="en-US"/>
        </w:rPr>
      </w:pPr>
      <w:r>
        <w:rPr>
          <w:sz w:val="24"/>
          <w:szCs w:val="16"/>
          <w:lang w:val="en-US"/>
        </w:rPr>
        <w:t>Open issues</w:t>
      </w:r>
    </w:p>
    <w:tbl>
      <w:tblPr>
        <w:tblStyle w:val="TableGrid"/>
        <w:tblW w:w="0" w:type="auto"/>
        <w:tblLook w:val="04A0" w:firstRow="1" w:lastRow="0" w:firstColumn="1" w:lastColumn="0" w:noHBand="0" w:noVBand="1"/>
      </w:tblPr>
      <w:tblGrid>
        <w:gridCol w:w="1310"/>
        <w:gridCol w:w="8321"/>
      </w:tblGrid>
      <w:tr w:rsidR="00395C81" w:rsidRPr="008D1D97" w14:paraId="31C0A341" w14:textId="77777777" w:rsidTr="00E77127">
        <w:tc>
          <w:tcPr>
            <w:tcW w:w="1242" w:type="dxa"/>
          </w:tcPr>
          <w:p w14:paraId="78D6D956" w14:textId="77777777" w:rsidR="00395C81" w:rsidRPr="008D1D97" w:rsidRDefault="00395C81" w:rsidP="00E77127">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Company</w:t>
            </w:r>
          </w:p>
        </w:tc>
        <w:tc>
          <w:tcPr>
            <w:tcW w:w="8615" w:type="dxa"/>
          </w:tcPr>
          <w:p w14:paraId="655CBCB7" w14:textId="77777777" w:rsidR="00395C81" w:rsidRPr="008D1D97" w:rsidRDefault="00395C81" w:rsidP="00E77127">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395C81" w:rsidRPr="008D1D97" w14:paraId="081AB3C7" w14:textId="77777777" w:rsidTr="00E77127">
        <w:tc>
          <w:tcPr>
            <w:tcW w:w="1242" w:type="dxa"/>
          </w:tcPr>
          <w:p w14:paraId="4643C83C" w14:textId="77777777" w:rsidR="00395C81" w:rsidRPr="008D1D97" w:rsidRDefault="00395C81" w:rsidP="00E77127">
            <w:pPr>
              <w:spacing w:after="120"/>
              <w:rPr>
                <w:rFonts w:asciiTheme="minorHAnsi" w:eastAsiaTheme="minorEastAsia" w:hAnsiTheme="minorHAnsi" w:cstheme="minorHAnsi"/>
                <w:color w:val="0070C0"/>
                <w:lang w:eastAsia="zh-CN"/>
              </w:rPr>
            </w:pPr>
          </w:p>
        </w:tc>
        <w:tc>
          <w:tcPr>
            <w:tcW w:w="8615" w:type="dxa"/>
          </w:tcPr>
          <w:p w14:paraId="3165748C" w14:textId="2308E81E" w:rsidR="00395C81" w:rsidRPr="008D1D97" w:rsidRDefault="00395C81" w:rsidP="00E77127">
            <w:pPr>
              <w:spacing w:after="120"/>
              <w:rPr>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 xml:space="preserve">Issue </w:t>
            </w:r>
            <w:r w:rsidR="00644F9A">
              <w:rPr>
                <w:rFonts w:asciiTheme="minorHAnsi" w:eastAsiaTheme="minorEastAsia" w:hAnsiTheme="minorHAnsi" w:cstheme="minorHAnsi"/>
                <w:color w:val="0070C0"/>
                <w:lang w:eastAsia="zh-CN"/>
              </w:rPr>
              <w:t>2</w:t>
            </w:r>
            <w:r w:rsidRPr="008D1D97">
              <w:rPr>
                <w:rFonts w:asciiTheme="minorHAnsi" w:eastAsiaTheme="minorEastAsia" w:hAnsiTheme="minorHAnsi" w:cstheme="minorHAnsi"/>
                <w:color w:val="0070C0"/>
                <w:lang w:eastAsia="zh-CN"/>
              </w:rPr>
              <w:t>.2-1:</w:t>
            </w:r>
          </w:p>
          <w:p w14:paraId="1C34F508" w14:textId="2FC0FBDD" w:rsidR="00395C81" w:rsidRPr="008D1D97" w:rsidRDefault="00395C81" w:rsidP="00E77127">
            <w:pPr>
              <w:spacing w:after="120"/>
              <w:rPr>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 xml:space="preserve">Issue </w:t>
            </w:r>
            <w:r w:rsidR="00644F9A">
              <w:rPr>
                <w:rFonts w:asciiTheme="minorHAnsi" w:eastAsiaTheme="minorEastAsia" w:hAnsiTheme="minorHAnsi" w:cstheme="minorHAnsi"/>
                <w:color w:val="0070C0"/>
                <w:lang w:eastAsia="zh-CN"/>
              </w:rPr>
              <w:t>2</w:t>
            </w:r>
            <w:r w:rsidRPr="008D1D97">
              <w:rPr>
                <w:rFonts w:asciiTheme="minorHAnsi" w:eastAsiaTheme="minorEastAsia" w:hAnsiTheme="minorHAnsi" w:cstheme="minorHAnsi"/>
                <w:color w:val="0070C0"/>
                <w:lang w:eastAsia="zh-CN"/>
              </w:rPr>
              <w:t>.2-2:</w:t>
            </w:r>
          </w:p>
          <w:p w14:paraId="36A8E309" w14:textId="77777777" w:rsidR="00395C81" w:rsidRPr="008D1D97" w:rsidRDefault="00395C81" w:rsidP="00E77127">
            <w:pPr>
              <w:spacing w:after="120"/>
              <w:rPr>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w:t>
            </w:r>
          </w:p>
        </w:tc>
      </w:tr>
      <w:tr w:rsidR="00395C81" w:rsidRPr="008D1D97" w14:paraId="0220D84F" w14:textId="77777777" w:rsidTr="00E77127">
        <w:tc>
          <w:tcPr>
            <w:tcW w:w="1242" w:type="dxa"/>
          </w:tcPr>
          <w:p w14:paraId="036F952A" w14:textId="77777777" w:rsidR="00395C81" w:rsidRPr="008D1D97" w:rsidRDefault="00395C81" w:rsidP="00E77127">
            <w:pPr>
              <w:spacing w:after="120"/>
              <w:rPr>
                <w:rFonts w:asciiTheme="minorHAnsi" w:eastAsiaTheme="minorEastAsia" w:hAnsiTheme="minorHAnsi" w:cstheme="minorHAnsi"/>
                <w:color w:val="0070C0"/>
                <w:lang w:eastAsia="zh-CN"/>
              </w:rPr>
            </w:pPr>
          </w:p>
        </w:tc>
        <w:tc>
          <w:tcPr>
            <w:tcW w:w="8615" w:type="dxa"/>
          </w:tcPr>
          <w:p w14:paraId="6ABA24C0" w14:textId="77777777" w:rsidR="00395C81" w:rsidRPr="008D1D97" w:rsidRDefault="00395C81" w:rsidP="00E77127">
            <w:pPr>
              <w:spacing w:after="120"/>
              <w:rPr>
                <w:rFonts w:asciiTheme="minorHAnsi" w:eastAsiaTheme="minorEastAsia" w:hAnsiTheme="minorHAnsi" w:cstheme="minorHAnsi"/>
                <w:color w:val="0070C0"/>
                <w:lang w:eastAsia="zh-CN"/>
              </w:rPr>
            </w:pPr>
          </w:p>
        </w:tc>
      </w:tr>
      <w:tr w:rsidR="00395C81" w:rsidRPr="008D1D97" w14:paraId="56A54FE8" w14:textId="77777777" w:rsidTr="00E77127">
        <w:tc>
          <w:tcPr>
            <w:tcW w:w="1242" w:type="dxa"/>
          </w:tcPr>
          <w:p w14:paraId="4116FA28" w14:textId="77777777" w:rsidR="00395C81" w:rsidRPr="008D1D97" w:rsidRDefault="00395C81" w:rsidP="00E77127">
            <w:pPr>
              <w:spacing w:after="120"/>
              <w:rPr>
                <w:rFonts w:asciiTheme="minorHAnsi" w:eastAsiaTheme="minorEastAsia" w:hAnsiTheme="minorHAnsi" w:cstheme="minorHAnsi"/>
                <w:color w:val="0070C0"/>
                <w:lang w:eastAsia="zh-CN"/>
              </w:rPr>
            </w:pPr>
          </w:p>
        </w:tc>
        <w:tc>
          <w:tcPr>
            <w:tcW w:w="8615" w:type="dxa"/>
          </w:tcPr>
          <w:p w14:paraId="2987B7DD" w14:textId="77777777" w:rsidR="00395C81" w:rsidRPr="008D1D97" w:rsidRDefault="00395C81" w:rsidP="00E77127">
            <w:pPr>
              <w:spacing w:after="120"/>
              <w:rPr>
                <w:rFonts w:asciiTheme="minorHAnsi" w:eastAsiaTheme="minorEastAsia" w:hAnsiTheme="minorHAnsi" w:cstheme="minorHAnsi"/>
                <w:color w:val="0070C0"/>
                <w:lang w:eastAsia="zh-CN"/>
              </w:rPr>
            </w:pPr>
          </w:p>
        </w:tc>
      </w:tr>
    </w:tbl>
    <w:p w14:paraId="36F8C353" w14:textId="006A0666" w:rsidR="00395C81" w:rsidRDefault="00395C81" w:rsidP="00395C81">
      <w:pPr>
        <w:rPr>
          <w:lang w:eastAsia="zh-CN"/>
        </w:rPr>
      </w:pPr>
    </w:p>
    <w:p w14:paraId="7E841B51" w14:textId="77777777" w:rsidR="00395C81" w:rsidRPr="00395C81" w:rsidRDefault="00395C81" w:rsidP="00395C81">
      <w:pPr>
        <w:rPr>
          <w:lang w:eastAsia="zh-CN"/>
        </w:rPr>
      </w:pPr>
    </w:p>
    <w:p w14:paraId="7930AAC3" w14:textId="082A0412" w:rsidR="00DD19DE" w:rsidRPr="008D1D97" w:rsidRDefault="00FE0A4B" w:rsidP="00FE0A4B">
      <w:pPr>
        <w:pStyle w:val="Heading3"/>
        <w:rPr>
          <w:sz w:val="24"/>
          <w:szCs w:val="16"/>
          <w:lang w:val="en-US"/>
        </w:rPr>
      </w:pPr>
      <w:r w:rsidRPr="008D1D97">
        <w:rPr>
          <w:sz w:val="24"/>
          <w:szCs w:val="16"/>
          <w:lang w:val="en-US"/>
        </w:rPr>
        <w:t>Comment collection for discussion papers</w:t>
      </w:r>
      <w:r w:rsidR="00DD19DE" w:rsidRPr="008D1D97">
        <w:rPr>
          <w:sz w:val="24"/>
          <w:szCs w:val="16"/>
          <w:lang w:val="en-US"/>
        </w:rPr>
        <w:t xml:space="preserve"> </w:t>
      </w:r>
    </w:p>
    <w:tbl>
      <w:tblPr>
        <w:tblStyle w:val="TableGrid"/>
        <w:tblW w:w="0" w:type="auto"/>
        <w:tblLook w:val="04A0" w:firstRow="1" w:lastRow="0" w:firstColumn="1" w:lastColumn="0" w:noHBand="0" w:noVBand="1"/>
      </w:tblPr>
      <w:tblGrid>
        <w:gridCol w:w="1233"/>
        <w:gridCol w:w="8398"/>
      </w:tblGrid>
      <w:tr w:rsidR="00DD19DE" w:rsidRPr="008D1D97" w14:paraId="2569E648" w14:textId="77777777" w:rsidTr="00FE0A4B">
        <w:tc>
          <w:tcPr>
            <w:tcW w:w="1233" w:type="dxa"/>
          </w:tcPr>
          <w:p w14:paraId="5B13E89C" w14:textId="5592ED66" w:rsidR="00DD19DE" w:rsidRPr="008D1D97" w:rsidRDefault="00FE0A4B" w:rsidP="00E7039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Tdoc number</w:t>
            </w:r>
          </w:p>
        </w:tc>
        <w:tc>
          <w:tcPr>
            <w:tcW w:w="8398" w:type="dxa"/>
          </w:tcPr>
          <w:p w14:paraId="25CF868F" w14:textId="77777777" w:rsidR="00DD19DE" w:rsidRPr="008D1D97" w:rsidRDefault="00DD19DE" w:rsidP="00E7039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DD19DE" w:rsidRPr="008D1D97" w14:paraId="0F0AC914" w14:textId="77777777" w:rsidTr="00FE0A4B">
        <w:tc>
          <w:tcPr>
            <w:tcW w:w="1233" w:type="dxa"/>
          </w:tcPr>
          <w:p w14:paraId="1D342430" w14:textId="77777777" w:rsidR="00EB30B7" w:rsidRPr="00EB30B7" w:rsidRDefault="00EB30B7" w:rsidP="00EB30B7">
            <w:pPr>
              <w:rPr>
                <w:rFonts w:asciiTheme="minorHAnsi" w:hAnsiTheme="minorHAnsi" w:cstheme="minorHAnsi"/>
                <w:b/>
                <w:bCs/>
                <w:color w:val="0000FF"/>
                <w:sz w:val="20"/>
                <w:szCs w:val="20"/>
                <w:u w:val="single"/>
              </w:rPr>
            </w:pPr>
            <w:hyperlink r:id="rId35" w:history="1">
              <w:r w:rsidRPr="00EB30B7">
                <w:rPr>
                  <w:rStyle w:val="Hyperlink"/>
                  <w:rFonts w:asciiTheme="minorHAnsi" w:hAnsiTheme="minorHAnsi" w:cstheme="minorHAnsi"/>
                  <w:b/>
                  <w:bCs/>
                  <w:sz w:val="20"/>
                  <w:szCs w:val="20"/>
                </w:rPr>
                <w:t>R4-2014711</w:t>
              </w:r>
            </w:hyperlink>
          </w:p>
          <w:p w14:paraId="6AB412D3" w14:textId="112C4754" w:rsidR="00DD19DE" w:rsidRPr="008D1D97" w:rsidRDefault="00DD19DE" w:rsidP="000374D6">
            <w:pPr>
              <w:rPr>
                <w:rFonts w:asciiTheme="minorHAnsi" w:eastAsiaTheme="minorEastAsia" w:hAnsiTheme="minorHAnsi" w:cstheme="minorHAnsi"/>
                <w:color w:val="0070C0"/>
                <w:lang w:eastAsia="zh-CN"/>
              </w:rPr>
            </w:pPr>
          </w:p>
        </w:tc>
        <w:tc>
          <w:tcPr>
            <w:tcW w:w="8398" w:type="dxa"/>
          </w:tcPr>
          <w:p w14:paraId="546C9891" w14:textId="758ED673" w:rsidR="00DD19DE" w:rsidRPr="008D1D97" w:rsidRDefault="00FE0A4B" w:rsidP="00E70392">
            <w:pPr>
              <w:spacing w:after="120"/>
              <w:rPr>
                <w:rFonts w:asciiTheme="minorHAnsi" w:hAnsiTheme="minorHAnsi" w:cstheme="minorHAnsi"/>
              </w:rPr>
            </w:pPr>
            <w:r w:rsidRPr="008D1D97">
              <w:rPr>
                <w:rFonts w:asciiTheme="minorHAnsi" w:hAnsiTheme="minorHAnsi" w:cstheme="minorHAnsi"/>
                <w:b/>
              </w:rPr>
              <w:t>Title:</w:t>
            </w:r>
            <w:r w:rsidR="0099663C">
              <w:rPr>
                <w:rFonts w:asciiTheme="minorHAnsi" w:hAnsiTheme="minorHAnsi" w:cstheme="minorHAnsi"/>
                <w:b/>
              </w:rPr>
              <w:t xml:space="preserve"> </w:t>
            </w:r>
            <w:r w:rsidR="0099663C" w:rsidRPr="0099663C">
              <w:rPr>
                <w:rFonts w:asciiTheme="minorHAnsi" w:hAnsiTheme="minorHAnsi" w:cstheme="minorHAnsi"/>
                <w:bCs/>
              </w:rPr>
              <w:t>PCC SCC prioritization issue solution</w:t>
            </w:r>
          </w:p>
          <w:p w14:paraId="346CBBF4" w14:textId="77777777" w:rsidR="00FE0A4B" w:rsidRPr="008D1D97" w:rsidRDefault="00FE0A4B" w:rsidP="00FE0A4B">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Comments</w:t>
            </w:r>
            <w:r w:rsidRPr="008D1D97">
              <w:rPr>
                <w:rFonts w:asciiTheme="minorHAnsi" w:eastAsiaTheme="minorEastAsia" w:hAnsiTheme="minorHAnsi" w:cstheme="minorHAnsi"/>
                <w:color w:val="000000" w:themeColor="text1"/>
                <w:lang w:eastAsia="zh-CN"/>
              </w:rPr>
              <w:t>:</w:t>
            </w:r>
          </w:p>
          <w:p w14:paraId="59CF697D" w14:textId="77777777" w:rsidR="008F3A9B" w:rsidRDefault="008F3A9B" w:rsidP="0087713E">
            <w:pPr>
              <w:spacing w:after="120"/>
              <w:rPr>
                <w:rFonts w:asciiTheme="minorHAnsi" w:eastAsiaTheme="minorEastAsia" w:hAnsiTheme="minorHAnsi" w:cstheme="minorHAnsi"/>
                <w:color w:val="000000" w:themeColor="text1"/>
                <w:lang w:eastAsia="zh-CN"/>
              </w:rPr>
            </w:pPr>
          </w:p>
          <w:p w14:paraId="1F90BF62" w14:textId="03C5E42E" w:rsidR="0099663C" w:rsidRPr="008D1D97" w:rsidRDefault="0099663C" w:rsidP="0087713E">
            <w:pPr>
              <w:spacing w:after="120"/>
              <w:rPr>
                <w:rFonts w:asciiTheme="minorHAnsi" w:eastAsiaTheme="minorEastAsia" w:hAnsiTheme="minorHAnsi" w:cstheme="minorHAnsi"/>
                <w:color w:val="000000" w:themeColor="text1"/>
                <w:lang w:eastAsia="zh-CN"/>
              </w:rPr>
            </w:pPr>
          </w:p>
        </w:tc>
      </w:tr>
      <w:tr w:rsidR="000374D6" w:rsidRPr="008D1D97" w14:paraId="0F93D083" w14:textId="77777777" w:rsidTr="00FE0A4B">
        <w:tc>
          <w:tcPr>
            <w:tcW w:w="1233" w:type="dxa"/>
          </w:tcPr>
          <w:p w14:paraId="6014F4CF" w14:textId="77777777" w:rsidR="0099663C" w:rsidRPr="0099663C" w:rsidRDefault="0099663C" w:rsidP="0099663C">
            <w:pPr>
              <w:rPr>
                <w:rFonts w:asciiTheme="minorHAnsi" w:hAnsiTheme="minorHAnsi" w:cstheme="minorHAnsi"/>
                <w:b/>
                <w:bCs/>
                <w:color w:val="0000FF"/>
                <w:sz w:val="20"/>
                <w:szCs w:val="20"/>
                <w:u w:val="single"/>
              </w:rPr>
            </w:pPr>
            <w:hyperlink r:id="rId36" w:history="1">
              <w:r w:rsidRPr="0099663C">
                <w:rPr>
                  <w:rStyle w:val="Hyperlink"/>
                  <w:rFonts w:asciiTheme="minorHAnsi" w:hAnsiTheme="minorHAnsi" w:cstheme="minorHAnsi"/>
                  <w:b/>
                  <w:bCs/>
                  <w:sz w:val="20"/>
                  <w:szCs w:val="20"/>
                </w:rPr>
                <w:t>R4-2015334</w:t>
              </w:r>
            </w:hyperlink>
          </w:p>
          <w:p w14:paraId="4C6CF036" w14:textId="7CB4EDB5" w:rsidR="000374D6" w:rsidRPr="008D1D97" w:rsidRDefault="000374D6" w:rsidP="000374D6">
            <w:pPr>
              <w:rPr>
                <w:rFonts w:asciiTheme="minorHAnsi" w:eastAsiaTheme="minorEastAsia" w:hAnsiTheme="minorHAnsi" w:cstheme="minorHAnsi"/>
                <w:color w:val="0070C0"/>
                <w:lang w:eastAsia="zh-CN"/>
              </w:rPr>
            </w:pPr>
          </w:p>
        </w:tc>
        <w:tc>
          <w:tcPr>
            <w:tcW w:w="8398" w:type="dxa"/>
          </w:tcPr>
          <w:p w14:paraId="213AE0A1" w14:textId="2F17E3AB" w:rsidR="0099663C" w:rsidRPr="008D1D97" w:rsidRDefault="0099663C" w:rsidP="0099663C">
            <w:pPr>
              <w:spacing w:after="120"/>
              <w:rPr>
                <w:rFonts w:asciiTheme="minorHAnsi" w:hAnsiTheme="minorHAnsi" w:cstheme="minorHAnsi"/>
              </w:rPr>
            </w:pPr>
            <w:r w:rsidRPr="008D1D97">
              <w:rPr>
                <w:rFonts w:asciiTheme="minorHAnsi" w:hAnsiTheme="minorHAnsi" w:cstheme="minorHAnsi"/>
                <w:b/>
              </w:rPr>
              <w:t>Title:</w:t>
            </w:r>
            <w:r>
              <w:rPr>
                <w:rFonts w:asciiTheme="minorHAnsi" w:hAnsiTheme="minorHAnsi" w:cstheme="minorHAnsi"/>
                <w:b/>
              </w:rPr>
              <w:t xml:space="preserve"> </w:t>
            </w:r>
            <w:r w:rsidRPr="0099663C">
              <w:rPr>
                <w:rFonts w:asciiTheme="minorHAnsi" w:hAnsiTheme="minorHAnsi" w:cstheme="minorHAnsi"/>
                <w:bCs/>
              </w:rPr>
              <w:t>Discussion on FR2 equal PSD in CA and draft LS</w:t>
            </w:r>
          </w:p>
          <w:p w14:paraId="6AC84FFC" w14:textId="77777777" w:rsidR="0099663C" w:rsidRPr="008D1D97" w:rsidRDefault="0099663C" w:rsidP="0099663C">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Comments</w:t>
            </w:r>
            <w:r w:rsidRPr="008D1D97">
              <w:rPr>
                <w:rFonts w:asciiTheme="minorHAnsi" w:eastAsiaTheme="minorEastAsia" w:hAnsiTheme="minorHAnsi" w:cstheme="minorHAnsi"/>
                <w:color w:val="000000" w:themeColor="text1"/>
                <w:lang w:eastAsia="zh-CN"/>
              </w:rPr>
              <w:t>:</w:t>
            </w:r>
          </w:p>
          <w:p w14:paraId="47B41616" w14:textId="77777777" w:rsidR="000374D6" w:rsidRDefault="000374D6" w:rsidP="00FE0A4B">
            <w:pPr>
              <w:spacing w:after="120"/>
              <w:rPr>
                <w:rFonts w:asciiTheme="minorHAnsi" w:hAnsiTheme="minorHAnsi" w:cstheme="minorHAnsi"/>
              </w:rPr>
            </w:pPr>
          </w:p>
          <w:p w14:paraId="0A4837DD" w14:textId="13629328" w:rsidR="0099663C" w:rsidRPr="008D1D97" w:rsidRDefault="0099663C" w:rsidP="00FE0A4B">
            <w:pPr>
              <w:spacing w:after="120"/>
              <w:rPr>
                <w:rFonts w:asciiTheme="minorHAnsi" w:hAnsiTheme="minorHAnsi" w:cstheme="minorHAnsi"/>
              </w:rPr>
            </w:pPr>
          </w:p>
        </w:tc>
      </w:tr>
      <w:tr w:rsidR="00CA450B" w:rsidRPr="008D1D97" w14:paraId="1F5CAD1C" w14:textId="77777777" w:rsidTr="00FE0A4B">
        <w:tc>
          <w:tcPr>
            <w:tcW w:w="1233" w:type="dxa"/>
          </w:tcPr>
          <w:p w14:paraId="6FA45942" w14:textId="77777777" w:rsidR="00CA450B" w:rsidRPr="00CA450B" w:rsidRDefault="00CA450B" w:rsidP="00CA450B">
            <w:pPr>
              <w:rPr>
                <w:rFonts w:asciiTheme="minorHAnsi" w:hAnsiTheme="minorHAnsi" w:cstheme="minorHAnsi"/>
                <w:b/>
                <w:bCs/>
                <w:color w:val="0000FF"/>
                <w:sz w:val="20"/>
                <w:szCs w:val="20"/>
                <w:u w:val="single"/>
              </w:rPr>
            </w:pPr>
            <w:hyperlink r:id="rId37" w:history="1">
              <w:r w:rsidRPr="00CA450B">
                <w:rPr>
                  <w:rStyle w:val="Hyperlink"/>
                  <w:rFonts w:asciiTheme="minorHAnsi" w:hAnsiTheme="minorHAnsi" w:cstheme="minorHAnsi"/>
                  <w:b/>
                  <w:bCs/>
                  <w:sz w:val="20"/>
                  <w:szCs w:val="20"/>
                </w:rPr>
                <w:t>R4-201</w:t>
              </w:r>
              <w:r w:rsidRPr="00CA450B">
                <w:rPr>
                  <w:rStyle w:val="Hyperlink"/>
                  <w:rFonts w:asciiTheme="minorHAnsi" w:hAnsiTheme="minorHAnsi" w:cstheme="minorHAnsi"/>
                  <w:b/>
                  <w:bCs/>
                  <w:sz w:val="20"/>
                  <w:szCs w:val="20"/>
                </w:rPr>
                <w:t>5</w:t>
              </w:r>
              <w:r w:rsidRPr="00CA450B">
                <w:rPr>
                  <w:rStyle w:val="Hyperlink"/>
                  <w:rFonts w:asciiTheme="minorHAnsi" w:hAnsiTheme="minorHAnsi" w:cstheme="minorHAnsi"/>
                  <w:b/>
                  <w:bCs/>
                  <w:sz w:val="20"/>
                  <w:szCs w:val="20"/>
                </w:rPr>
                <w:t>978</w:t>
              </w:r>
            </w:hyperlink>
          </w:p>
          <w:p w14:paraId="33C39573" w14:textId="77777777" w:rsidR="00CA450B" w:rsidRPr="0099663C" w:rsidRDefault="00CA450B" w:rsidP="0099663C">
            <w:pPr>
              <w:rPr>
                <w:rFonts w:asciiTheme="minorHAnsi" w:hAnsiTheme="minorHAnsi" w:cstheme="minorHAnsi"/>
                <w:b/>
                <w:bCs/>
                <w:color w:val="0000FF"/>
                <w:sz w:val="20"/>
                <w:szCs w:val="20"/>
                <w:u w:val="single"/>
              </w:rPr>
            </w:pPr>
          </w:p>
        </w:tc>
        <w:tc>
          <w:tcPr>
            <w:tcW w:w="8398" w:type="dxa"/>
          </w:tcPr>
          <w:p w14:paraId="7AE35EA4" w14:textId="1C199D7C" w:rsidR="00CA450B" w:rsidRPr="008D1D97" w:rsidRDefault="00CA450B" w:rsidP="00CA450B">
            <w:pPr>
              <w:spacing w:after="120"/>
              <w:rPr>
                <w:rFonts w:asciiTheme="minorHAnsi" w:hAnsiTheme="minorHAnsi" w:cstheme="minorHAnsi"/>
              </w:rPr>
            </w:pPr>
            <w:r w:rsidRPr="008D1D97">
              <w:rPr>
                <w:rFonts w:asciiTheme="minorHAnsi" w:hAnsiTheme="minorHAnsi" w:cstheme="minorHAnsi"/>
                <w:b/>
              </w:rPr>
              <w:t>Title:</w:t>
            </w:r>
            <w:r>
              <w:rPr>
                <w:rFonts w:asciiTheme="minorHAnsi" w:hAnsiTheme="minorHAnsi" w:cstheme="minorHAnsi"/>
                <w:b/>
              </w:rPr>
              <w:t xml:space="preserve"> </w:t>
            </w:r>
            <w:r w:rsidRPr="0074381D">
              <w:rPr>
                <w:rFonts w:asciiTheme="minorHAnsi" w:hAnsiTheme="minorHAnsi" w:cstheme="minorHAnsi"/>
              </w:rPr>
              <w:t>Modification of FR2 MOP verification with account of the 38.213 scaling rule</w:t>
            </w:r>
          </w:p>
          <w:p w14:paraId="7FB2ABFD" w14:textId="77777777" w:rsidR="00CA450B" w:rsidRPr="008D1D97" w:rsidRDefault="00CA450B" w:rsidP="00CA450B">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Comments</w:t>
            </w:r>
            <w:r w:rsidRPr="008D1D97">
              <w:rPr>
                <w:rFonts w:asciiTheme="minorHAnsi" w:eastAsiaTheme="minorEastAsia" w:hAnsiTheme="minorHAnsi" w:cstheme="minorHAnsi"/>
                <w:color w:val="000000" w:themeColor="text1"/>
                <w:lang w:eastAsia="zh-CN"/>
              </w:rPr>
              <w:t>:</w:t>
            </w:r>
          </w:p>
          <w:p w14:paraId="0516C0F6" w14:textId="77777777" w:rsidR="00CA450B" w:rsidRDefault="00CA450B" w:rsidP="0099663C">
            <w:pPr>
              <w:spacing w:after="120"/>
              <w:rPr>
                <w:rFonts w:asciiTheme="minorHAnsi" w:hAnsiTheme="minorHAnsi" w:cstheme="minorHAnsi"/>
                <w:b/>
              </w:rPr>
            </w:pPr>
          </w:p>
          <w:p w14:paraId="71492D53" w14:textId="4DEFD6F8" w:rsidR="00CA450B" w:rsidRPr="008D1D97" w:rsidRDefault="00CA450B" w:rsidP="0099663C">
            <w:pPr>
              <w:spacing w:after="120"/>
              <w:rPr>
                <w:rFonts w:asciiTheme="minorHAnsi" w:hAnsiTheme="minorHAnsi" w:cstheme="minorHAnsi"/>
                <w:b/>
              </w:rPr>
            </w:pPr>
          </w:p>
        </w:tc>
      </w:tr>
    </w:tbl>
    <w:p w14:paraId="2BD0B9C4" w14:textId="77777777" w:rsidR="00DD19DE" w:rsidRPr="008D1D97" w:rsidRDefault="00DD19DE" w:rsidP="00DD19DE">
      <w:pPr>
        <w:rPr>
          <w:color w:val="0070C0"/>
          <w:lang w:eastAsia="zh-CN"/>
        </w:rPr>
      </w:pPr>
      <w:r w:rsidRPr="008D1D97">
        <w:rPr>
          <w:color w:val="0070C0"/>
          <w:lang w:eastAsia="zh-CN"/>
        </w:rPr>
        <w:t xml:space="preserve"> </w:t>
      </w:r>
    </w:p>
    <w:p w14:paraId="01736235" w14:textId="77777777" w:rsidR="00DD19DE" w:rsidRPr="008D1D97" w:rsidRDefault="00DD19DE" w:rsidP="00DD19DE">
      <w:pPr>
        <w:pStyle w:val="Heading3"/>
        <w:rPr>
          <w:sz w:val="24"/>
          <w:szCs w:val="16"/>
          <w:lang w:val="en-US"/>
        </w:rPr>
      </w:pPr>
      <w:r w:rsidRPr="008D1D97">
        <w:rPr>
          <w:sz w:val="24"/>
          <w:szCs w:val="16"/>
          <w:lang w:val="en-US"/>
        </w:rPr>
        <w:t>CRs/TPs comments collection</w:t>
      </w:r>
    </w:p>
    <w:p w14:paraId="428B421A" w14:textId="77777777" w:rsidR="00DD19DE" w:rsidRPr="008D1D97" w:rsidRDefault="00DD19DE" w:rsidP="00DD19DE">
      <w:pPr>
        <w:rPr>
          <w:i/>
          <w:color w:val="0070C0"/>
          <w:lang w:eastAsia="zh-CN"/>
        </w:rPr>
      </w:pPr>
      <w:r w:rsidRPr="008D1D97">
        <w:rPr>
          <w:i/>
          <w:color w:val="0070C0"/>
          <w:lang w:eastAsia="zh-CN"/>
        </w:rPr>
        <w:t>Major close to finalize WIs and Rel-15 maintenance, comments collections can be arranged for TPs and CRs. For Rel-16 on-going WIs, suggest to focus on open issues discussion on 1</w:t>
      </w:r>
      <w:r w:rsidRPr="008D1D97">
        <w:rPr>
          <w:i/>
          <w:color w:val="0070C0"/>
          <w:vertAlign w:val="superscript"/>
          <w:lang w:eastAsia="zh-CN"/>
        </w:rPr>
        <w:t>st</w:t>
      </w:r>
      <w:r w:rsidRPr="008D1D97">
        <w:rPr>
          <w:i/>
          <w:color w:val="0070C0"/>
          <w:lang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8D1D97" w14:paraId="7A2A72A9" w14:textId="77777777" w:rsidTr="001C71C9">
        <w:tc>
          <w:tcPr>
            <w:tcW w:w="1233" w:type="dxa"/>
          </w:tcPr>
          <w:p w14:paraId="7373B7C9" w14:textId="77777777" w:rsidR="00DD19DE" w:rsidRPr="008D1D97" w:rsidRDefault="00DD19DE" w:rsidP="00E70392">
            <w:pPr>
              <w:spacing w:after="120"/>
              <w:rPr>
                <w:rFonts w:eastAsiaTheme="minorEastAsia"/>
                <w:b/>
                <w:bCs/>
                <w:color w:val="0070C0"/>
                <w:lang w:eastAsia="zh-CN"/>
              </w:rPr>
            </w:pPr>
            <w:r w:rsidRPr="008D1D97">
              <w:rPr>
                <w:rFonts w:eastAsiaTheme="minorEastAsia"/>
                <w:b/>
                <w:bCs/>
                <w:color w:val="0070C0"/>
                <w:lang w:eastAsia="zh-CN"/>
              </w:rPr>
              <w:t>CR/TP number</w:t>
            </w:r>
          </w:p>
        </w:tc>
        <w:tc>
          <w:tcPr>
            <w:tcW w:w="8398" w:type="dxa"/>
          </w:tcPr>
          <w:p w14:paraId="395E853E" w14:textId="77777777" w:rsidR="00DD19DE" w:rsidRPr="008D1D97" w:rsidRDefault="00DD19DE" w:rsidP="00E70392">
            <w:pPr>
              <w:spacing w:after="120"/>
              <w:rPr>
                <w:rFonts w:eastAsiaTheme="minorEastAsia"/>
                <w:b/>
                <w:bCs/>
                <w:color w:val="0070C0"/>
                <w:lang w:eastAsia="zh-CN"/>
              </w:rPr>
            </w:pPr>
            <w:r w:rsidRPr="008D1D97">
              <w:rPr>
                <w:rFonts w:eastAsiaTheme="minorEastAsia"/>
                <w:b/>
                <w:bCs/>
                <w:color w:val="0070C0"/>
                <w:lang w:eastAsia="zh-CN"/>
              </w:rPr>
              <w:t>Comments collection</w:t>
            </w:r>
          </w:p>
        </w:tc>
      </w:tr>
      <w:tr w:rsidR="00DD19DE" w:rsidRPr="008D1D97" w14:paraId="05A3A6DD" w14:textId="77777777" w:rsidTr="001C71C9">
        <w:tc>
          <w:tcPr>
            <w:tcW w:w="1233" w:type="dxa"/>
            <w:vMerge w:val="restart"/>
          </w:tcPr>
          <w:p w14:paraId="7BC96DBB" w14:textId="77777777" w:rsidR="009528F7" w:rsidRPr="009528F7" w:rsidRDefault="009528F7" w:rsidP="009528F7">
            <w:pPr>
              <w:rPr>
                <w:rFonts w:asciiTheme="minorHAnsi" w:hAnsiTheme="minorHAnsi" w:cstheme="minorHAnsi"/>
                <w:b/>
                <w:bCs/>
                <w:color w:val="0000FF"/>
                <w:sz w:val="20"/>
                <w:szCs w:val="20"/>
                <w:u w:val="single"/>
              </w:rPr>
            </w:pPr>
            <w:hyperlink r:id="rId38" w:history="1">
              <w:r w:rsidRPr="009528F7">
                <w:rPr>
                  <w:rStyle w:val="Hyperlink"/>
                  <w:rFonts w:asciiTheme="minorHAnsi" w:hAnsiTheme="minorHAnsi" w:cstheme="minorHAnsi"/>
                  <w:b/>
                  <w:bCs/>
                  <w:sz w:val="20"/>
                  <w:szCs w:val="20"/>
                </w:rPr>
                <w:t>R4-2015335</w:t>
              </w:r>
            </w:hyperlink>
          </w:p>
          <w:p w14:paraId="497DC71D" w14:textId="398FA5F7" w:rsidR="00DD19DE" w:rsidRPr="008D1D97" w:rsidRDefault="00DD19DE" w:rsidP="00E70392">
            <w:pPr>
              <w:spacing w:after="120"/>
              <w:rPr>
                <w:rFonts w:asciiTheme="minorHAnsi" w:eastAsiaTheme="minorEastAsia" w:hAnsiTheme="minorHAnsi" w:cstheme="minorHAnsi"/>
                <w:color w:val="0070C0"/>
                <w:sz w:val="20"/>
                <w:szCs w:val="20"/>
                <w:lang w:eastAsia="zh-CN"/>
              </w:rPr>
            </w:pPr>
          </w:p>
        </w:tc>
        <w:tc>
          <w:tcPr>
            <w:tcW w:w="8398" w:type="dxa"/>
          </w:tcPr>
          <w:p w14:paraId="794C77FA" w14:textId="23D93556" w:rsidR="00DD19DE" w:rsidRPr="008D1D97" w:rsidRDefault="005052BC" w:rsidP="00E70392">
            <w:pPr>
              <w:spacing w:after="120"/>
              <w:rPr>
                <w:rFonts w:eastAsiaTheme="minorEastAsia"/>
                <w:color w:val="0070C0"/>
                <w:lang w:eastAsia="zh-CN"/>
              </w:rPr>
            </w:pPr>
            <w:r w:rsidRPr="008D1D97">
              <w:rPr>
                <w:rFonts w:asciiTheme="minorHAnsi" w:hAnsiTheme="minorHAnsi" w:cstheme="minorHAnsi"/>
                <w:b/>
              </w:rPr>
              <w:t>Title:</w:t>
            </w:r>
            <w:r w:rsidR="000374D6" w:rsidRPr="008D1D97">
              <w:rPr>
                <w:rFonts w:asciiTheme="minorHAnsi" w:hAnsiTheme="minorHAnsi" w:cstheme="minorHAnsi"/>
                <w:b/>
              </w:rPr>
              <w:t xml:space="preserve"> </w:t>
            </w:r>
            <w:r w:rsidR="009528F7" w:rsidRPr="00EB30B7">
              <w:rPr>
                <w:rFonts w:asciiTheme="minorHAnsi" w:hAnsiTheme="minorHAnsi" w:cstheme="minorHAnsi"/>
              </w:rPr>
              <w:t>CR on FR2 equal PSD in UL CA</w:t>
            </w:r>
          </w:p>
        </w:tc>
      </w:tr>
      <w:tr w:rsidR="005052BC" w:rsidRPr="008D1D97" w14:paraId="49888B70" w14:textId="77777777" w:rsidTr="00286DF2">
        <w:trPr>
          <w:trHeight w:val="710"/>
        </w:trPr>
        <w:tc>
          <w:tcPr>
            <w:tcW w:w="1233" w:type="dxa"/>
            <w:vMerge/>
          </w:tcPr>
          <w:p w14:paraId="72451545" w14:textId="77777777" w:rsidR="005052BC" w:rsidRPr="008D1D97" w:rsidRDefault="005052BC" w:rsidP="00E70392">
            <w:pPr>
              <w:spacing w:after="120"/>
              <w:rPr>
                <w:rFonts w:asciiTheme="minorHAnsi" w:eastAsiaTheme="minorEastAsia" w:hAnsiTheme="minorHAnsi" w:cstheme="minorHAnsi"/>
                <w:color w:val="0070C0"/>
                <w:sz w:val="20"/>
                <w:szCs w:val="20"/>
                <w:lang w:eastAsia="zh-CN"/>
              </w:rPr>
            </w:pPr>
          </w:p>
        </w:tc>
        <w:tc>
          <w:tcPr>
            <w:tcW w:w="8398" w:type="dxa"/>
          </w:tcPr>
          <w:p w14:paraId="5F4DDF9E" w14:textId="53E0CAE1" w:rsidR="00E70AD7" w:rsidRPr="008D1D97" w:rsidRDefault="00E70AD7" w:rsidP="00E70392">
            <w:pPr>
              <w:spacing w:after="120"/>
              <w:rPr>
                <w:rFonts w:asciiTheme="minorHAnsi" w:eastAsiaTheme="minorEastAsia" w:hAnsiTheme="minorHAnsi" w:cstheme="minorHAnsi"/>
                <w:color w:val="0070C0"/>
                <w:lang w:eastAsia="zh-CN"/>
              </w:rPr>
            </w:pPr>
          </w:p>
        </w:tc>
      </w:tr>
      <w:tr w:rsidR="00CA450B" w:rsidRPr="008D1D97" w14:paraId="542E66F0" w14:textId="77777777" w:rsidTr="00CA450B">
        <w:tc>
          <w:tcPr>
            <w:tcW w:w="1233" w:type="dxa"/>
            <w:vMerge w:val="restart"/>
          </w:tcPr>
          <w:p w14:paraId="12D29485" w14:textId="77777777" w:rsidR="00CA450B" w:rsidRPr="00CA450B" w:rsidRDefault="00CA450B" w:rsidP="00CA450B">
            <w:pPr>
              <w:rPr>
                <w:rFonts w:asciiTheme="minorHAnsi" w:hAnsiTheme="minorHAnsi" w:cstheme="minorHAnsi"/>
                <w:b/>
                <w:bCs/>
                <w:color w:val="0000FF"/>
                <w:sz w:val="20"/>
                <w:szCs w:val="20"/>
                <w:u w:val="single"/>
              </w:rPr>
            </w:pPr>
            <w:hyperlink r:id="rId39" w:history="1">
              <w:r w:rsidRPr="00CA450B">
                <w:rPr>
                  <w:rStyle w:val="Hyperlink"/>
                  <w:rFonts w:asciiTheme="minorHAnsi" w:hAnsiTheme="minorHAnsi" w:cstheme="minorHAnsi"/>
                  <w:b/>
                  <w:bCs/>
                  <w:sz w:val="20"/>
                  <w:szCs w:val="20"/>
                </w:rPr>
                <w:t>R4-2015979</w:t>
              </w:r>
            </w:hyperlink>
          </w:p>
          <w:p w14:paraId="55102761" w14:textId="77777777" w:rsidR="00CA450B" w:rsidRPr="008D1D97" w:rsidRDefault="00CA450B" w:rsidP="00E77127">
            <w:pPr>
              <w:spacing w:after="120"/>
              <w:rPr>
                <w:rFonts w:asciiTheme="minorHAnsi" w:eastAsiaTheme="minorEastAsia" w:hAnsiTheme="minorHAnsi" w:cstheme="minorHAnsi"/>
                <w:color w:val="0070C0"/>
                <w:sz w:val="20"/>
                <w:szCs w:val="20"/>
                <w:lang w:eastAsia="zh-CN"/>
              </w:rPr>
            </w:pPr>
          </w:p>
        </w:tc>
        <w:tc>
          <w:tcPr>
            <w:tcW w:w="8398" w:type="dxa"/>
          </w:tcPr>
          <w:p w14:paraId="67C38E13" w14:textId="67641D86" w:rsidR="00CA450B" w:rsidRPr="008D1D97" w:rsidRDefault="00CA450B" w:rsidP="00E77127">
            <w:pPr>
              <w:spacing w:after="120"/>
              <w:rPr>
                <w:rFonts w:eastAsiaTheme="minorEastAsia"/>
                <w:color w:val="0070C0"/>
                <w:lang w:eastAsia="zh-CN"/>
              </w:rPr>
            </w:pPr>
            <w:r w:rsidRPr="008D1D97">
              <w:rPr>
                <w:rFonts w:asciiTheme="minorHAnsi" w:hAnsiTheme="minorHAnsi" w:cstheme="minorHAnsi"/>
                <w:b/>
              </w:rPr>
              <w:t xml:space="preserve">Title: </w:t>
            </w:r>
            <w:r w:rsidR="009151B9" w:rsidRPr="00243F3B">
              <w:rPr>
                <w:rFonts w:asciiTheme="minorHAnsi" w:hAnsiTheme="minorHAnsi" w:cstheme="minorHAnsi"/>
              </w:rPr>
              <w:t>Correction to Pcmax: account of power prioritization rules for secondary cells</w:t>
            </w:r>
          </w:p>
        </w:tc>
      </w:tr>
      <w:tr w:rsidR="00CA450B" w:rsidRPr="008D1D97" w14:paraId="31A55907" w14:textId="77777777" w:rsidTr="00CA450B">
        <w:trPr>
          <w:trHeight w:val="710"/>
        </w:trPr>
        <w:tc>
          <w:tcPr>
            <w:tcW w:w="1233" w:type="dxa"/>
            <w:vMerge/>
          </w:tcPr>
          <w:p w14:paraId="132FDE94" w14:textId="77777777" w:rsidR="00CA450B" w:rsidRPr="008D1D97" w:rsidRDefault="00CA450B" w:rsidP="00E77127">
            <w:pPr>
              <w:spacing w:after="120"/>
              <w:rPr>
                <w:rFonts w:asciiTheme="minorHAnsi" w:eastAsiaTheme="minorEastAsia" w:hAnsiTheme="minorHAnsi" w:cstheme="minorHAnsi"/>
                <w:color w:val="0070C0"/>
                <w:sz w:val="20"/>
                <w:szCs w:val="20"/>
                <w:lang w:eastAsia="zh-CN"/>
              </w:rPr>
            </w:pPr>
          </w:p>
        </w:tc>
        <w:tc>
          <w:tcPr>
            <w:tcW w:w="8398" w:type="dxa"/>
          </w:tcPr>
          <w:p w14:paraId="2E7AA1FE" w14:textId="77777777" w:rsidR="00CA450B" w:rsidRPr="008D1D97" w:rsidRDefault="00CA450B" w:rsidP="00E77127">
            <w:pPr>
              <w:spacing w:after="120"/>
              <w:rPr>
                <w:rFonts w:asciiTheme="minorHAnsi" w:eastAsiaTheme="minorEastAsia" w:hAnsiTheme="minorHAnsi" w:cstheme="minorHAnsi"/>
                <w:color w:val="0070C0"/>
                <w:lang w:eastAsia="zh-CN"/>
              </w:rPr>
            </w:pPr>
          </w:p>
        </w:tc>
      </w:tr>
    </w:tbl>
    <w:p w14:paraId="0C9E1115" w14:textId="5B168E7D" w:rsidR="00DD19DE" w:rsidRPr="008D1D97" w:rsidRDefault="00DD19DE" w:rsidP="00DD19DE">
      <w:pPr>
        <w:rPr>
          <w:color w:val="0070C0"/>
          <w:lang w:eastAsia="zh-CN"/>
        </w:rPr>
      </w:pPr>
    </w:p>
    <w:p w14:paraId="27021850" w14:textId="77777777" w:rsidR="00DD19DE" w:rsidRPr="008D1D97" w:rsidRDefault="00DD19DE" w:rsidP="00DD19DE">
      <w:pPr>
        <w:pStyle w:val="Heading2"/>
        <w:rPr>
          <w:lang w:val="en-US"/>
        </w:rPr>
      </w:pPr>
      <w:r w:rsidRPr="008D1D97">
        <w:rPr>
          <w:lang w:val="en-US"/>
        </w:rPr>
        <w:t xml:space="preserve">Summary for 1st round </w:t>
      </w:r>
    </w:p>
    <w:p w14:paraId="166B8C0F" w14:textId="77777777" w:rsidR="00DD19DE" w:rsidRPr="008D1D97" w:rsidRDefault="00DD19DE">
      <w:pPr>
        <w:pStyle w:val="Heading3"/>
        <w:rPr>
          <w:sz w:val="24"/>
          <w:szCs w:val="16"/>
          <w:lang w:val="en-US"/>
        </w:rPr>
      </w:pPr>
      <w:r w:rsidRPr="008D1D97">
        <w:rPr>
          <w:sz w:val="24"/>
          <w:szCs w:val="16"/>
          <w:lang w:val="en-US"/>
        </w:rPr>
        <w:t xml:space="preserve">Open issues </w:t>
      </w:r>
    </w:p>
    <w:p w14:paraId="36E8CA81" w14:textId="77777777" w:rsidR="00DD19DE" w:rsidRPr="008D1D97" w:rsidRDefault="00DD19DE" w:rsidP="00DD19DE">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list all the identified open issues and tentative agreements or candidate options and suggestion for 2</w:t>
      </w:r>
      <w:r w:rsidRPr="008D1D97">
        <w:rPr>
          <w:i/>
          <w:color w:val="0070C0"/>
          <w:vertAlign w:val="superscript"/>
          <w:lang w:eastAsia="zh-CN"/>
        </w:rPr>
        <w:t>nd</w:t>
      </w:r>
      <w:r w:rsidRPr="008D1D97">
        <w:rPr>
          <w:i/>
          <w:color w:val="0070C0"/>
          <w:lang w:eastAsia="zh-CN"/>
        </w:rPr>
        <w:t xml:space="preserve"> round i.e. WF assignment.</w:t>
      </w:r>
    </w:p>
    <w:tbl>
      <w:tblPr>
        <w:tblStyle w:val="TableGrid"/>
        <w:tblW w:w="0" w:type="auto"/>
        <w:tblLook w:val="04A0" w:firstRow="1" w:lastRow="0" w:firstColumn="1" w:lastColumn="0" w:noHBand="0" w:noVBand="1"/>
      </w:tblPr>
      <w:tblGrid>
        <w:gridCol w:w="1233"/>
        <w:gridCol w:w="8398"/>
      </w:tblGrid>
      <w:tr w:rsidR="00DD19DE" w:rsidRPr="008D1D97" w14:paraId="3122F244" w14:textId="77777777" w:rsidTr="00E70392">
        <w:tc>
          <w:tcPr>
            <w:tcW w:w="1242" w:type="dxa"/>
          </w:tcPr>
          <w:p w14:paraId="1BAD9367" w14:textId="77777777" w:rsidR="00DD19DE" w:rsidRPr="008D1D97" w:rsidRDefault="00DD19DE" w:rsidP="00E70392">
            <w:pPr>
              <w:rPr>
                <w:rFonts w:eastAsiaTheme="minorEastAsia"/>
                <w:b/>
                <w:bCs/>
                <w:color w:val="0070C0"/>
                <w:lang w:eastAsia="zh-CN"/>
              </w:rPr>
            </w:pPr>
          </w:p>
        </w:tc>
        <w:tc>
          <w:tcPr>
            <w:tcW w:w="8615" w:type="dxa"/>
          </w:tcPr>
          <w:p w14:paraId="6CFC9668" w14:textId="77777777" w:rsidR="00DD19DE" w:rsidRPr="008D1D97" w:rsidRDefault="00DD19DE" w:rsidP="00E70392">
            <w:pPr>
              <w:rPr>
                <w:rFonts w:eastAsiaTheme="minorEastAsia"/>
                <w:b/>
                <w:bCs/>
                <w:color w:val="0070C0"/>
                <w:lang w:eastAsia="zh-CN"/>
              </w:rPr>
            </w:pPr>
            <w:r w:rsidRPr="008D1D97">
              <w:rPr>
                <w:rFonts w:eastAsiaTheme="minorEastAsia"/>
                <w:b/>
                <w:bCs/>
                <w:color w:val="0070C0"/>
                <w:lang w:eastAsia="zh-CN"/>
              </w:rPr>
              <w:t xml:space="preserve">Status summary </w:t>
            </w:r>
          </w:p>
        </w:tc>
      </w:tr>
      <w:tr w:rsidR="00DD19DE" w:rsidRPr="008D1D97" w14:paraId="71A9C0C5" w14:textId="77777777" w:rsidTr="00E70392">
        <w:tc>
          <w:tcPr>
            <w:tcW w:w="1242" w:type="dxa"/>
          </w:tcPr>
          <w:p w14:paraId="24B4F67E" w14:textId="1B54C615" w:rsidR="00DD19DE" w:rsidRPr="008D1D97" w:rsidRDefault="00DD19DE" w:rsidP="00E70392">
            <w:pPr>
              <w:rPr>
                <w:rFonts w:eastAsiaTheme="minorEastAsia"/>
                <w:color w:val="0070C0"/>
                <w:lang w:eastAsia="zh-CN"/>
              </w:rPr>
            </w:pPr>
            <w:r w:rsidRPr="008D1D97">
              <w:rPr>
                <w:rFonts w:eastAsiaTheme="minorEastAsia"/>
                <w:b/>
                <w:bCs/>
                <w:color w:val="0070C0"/>
                <w:lang w:eastAsia="zh-CN"/>
              </w:rPr>
              <w:t>Sub-</w:t>
            </w:r>
            <w:r w:rsidR="00142BB9" w:rsidRPr="008D1D97">
              <w:rPr>
                <w:rFonts w:eastAsiaTheme="minorEastAsia"/>
                <w:b/>
                <w:bCs/>
                <w:color w:val="0070C0"/>
                <w:lang w:eastAsia="zh-CN"/>
              </w:rPr>
              <w:t>topic</w:t>
            </w:r>
            <w:r w:rsidRPr="008D1D97">
              <w:rPr>
                <w:rFonts w:eastAsiaTheme="minorEastAsia"/>
                <w:b/>
                <w:bCs/>
                <w:color w:val="0070C0"/>
                <w:lang w:eastAsia="zh-CN"/>
              </w:rPr>
              <w:t>#1</w:t>
            </w:r>
          </w:p>
        </w:tc>
        <w:tc>
          <w:tcPr>
            <w:tcW w:w="8615" w:type="dxa"/>
          </w:tcPr>
          <w:p w14:paraId="4D6106CE" w14:textId="77777777" w:rsidR="00DD19DE" w:rsidRPr="008D1D97" w:rsidRDefault="00DD19DE" w:rsidP="00E70392">
            <w:pPr>
              <w:rPr>
                <w:rFonts w:eastAsiaTheme="minorEastAsia"/>
                <w:i/>
                <w:color w:val="0070C0"/>
                <w:lang w:eastAsia="zh-CN"/>
              </w:rPr>
            </w:pPr>
            <w:r w:rsidRPr="008D1D97">
              <w:rPr>
                <w:rFonts w:eastAsiaTheme="minorEastAsia"/>
                <w:i/>
                <w:color w:val="0070C0"/>
                <w:lang w:eastAsia="zh-CN"/>
              </w:rPr>
              <w:t>Tentative agreements:</w:t>
            </w:r>
          </w:p>
          <w:p w14:paraId="1E4EEE2C" w14:textId="77777777" w:rsidR="00DD19DE" w:rsidRPr="008D1D97" w:rsidRDefault="00DD19DE" w:rsidP="00E70392">
            <w:pPr>
              <w:rPr>
                <w:rFonts w:eastAsiaTheme="minorEastAsia"/>
                <w:i/>
                <w:color w:val="0070C0"/>
                <w:lang w:eastAsia="zh-CN"/>
              </w:rPr>
            </w:pPr>
            <w:r w:rsidRPr="008D1D97">
              <w:rPr>
                <w:rFonts w:eastAsiaTheme="minorEastAsia"/>
                <w:i/>
                <w:color w:val="0070C0"/>
                <w:lang w:eastAsia="zh-CN"/>
              </w:rPr>
              <w:t>Candidate options:</w:t>
            </w:r>
          </w:p>
          <w:p w14:paraId="5513BF96" w14:textId="584F25C9" w:rsidR="00DD19DE" w:rsidRPr="008D1D97" w:rsidRDefault="00E97AD5" w:rsidP="00E70392">
            <w:pPr>
              <w:rPr>
                <w:rFonts w:eastAsiaTheme="minorEastAsia"/>
                <w:color w:val="0070C0"/>
                <w:lang w:eastAsia="zh-CN"/>
              </w:rPr>
            </w:pPr>
            <w:r w:rsidRPr="008D1D97">
              <w:rPr>
                <w:rFonts w:eastAsiaTheme="minorEastAsia"/>
                <w:i/>
                <w:color w:val="0070C0"/>
                <w:lang w:eastAsia="zh-CN"/>
              </w:rPr>
              <w:t>Recommendations</w:t>
            </w:r>
            <w:r w:rsidR="00DD19DE" w:rsidRPr="008D1D97">
              <w:rPr>
                <w:rFonts w:eastAsiaTheme="minorEastAsia"/>
                <w:i/>
                <w:color w:val="0070C0"/>
                <w:lang w:eastAsia="zh-CN"/>
              </w:rPr>
              <w:t xml:space="preserve"> for 2</w:t>
            </w:r>
            <w:r w:rsidR="00DD19DE" w:rsidRPr="008D1D97">
              <w:rPr>
                <w:rFonts w:eastAsiaTheme="minorEastAsia"/>
                <w:i/>
                <w:color w:val="0070C0"/>
                <w:vertAlign w:val="superscript"/>
                <w:lang w:eastAsia="zh-CN"/>
              </w:rPr>
              <w:t>nd</w:t>
            </w:r>
            <w:r w:rsidR="00DD19DE" w:rsidRPr="008D1D97">
              <w:rPr>
                <w:rFonts w:eastAsiaTheme="minorEastAsia"/>
                <w:i/>
                <w:color w:val="0070C0"/>
                <w:lang w:eastAsia="zh-CN"/>
              </w:rPr>
              <w:t xml:space="preserve"> round:</w:t>
            </w:r>
          </w:p>
        </w:tc>
      </w:tr>
    </w:tbl>
    <w:p w14:paraId="18553942" w14:textId="77777777" w:rsidR="00DD19DE" w:rsidRPr="008D1D97" w:rsidRDefault="00DD19DE" w:rsidP="00DD19DE">
      <w:pPr>
        <w:rPr>
          <w:i/>
          <w:color w:val="0070C0"/>
          <w:lang w:eastAsia="zh-CN"/>
        </w:rPr>
      </w:pPr>
    </w:p>
    <w:p w14:paraId="69F4983F" w14:textId="77777777" w:rsidR="00962108" w:rsidRPr="008D1D97" w:rsidRDefault="00962108" w:rsidP="00962108">
      <w:pPr>
        <w:rPr>
          <w:i/>
          <w:color w:val="0070C0"/>
          <w:lang w:eastAsia="zh-CN"/>
        </w:rPr>
      </w:pPr>
      <w:r w:rsidRPr="008D1D97">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8D1D97" w14:paraId="0E4449F8" w14:textId="77777777" w:rsidTr="00E70392">
        <w:trPr>
          <w:trHeight w:val="744"/>
        </w:trPr>
        <w:tc>
          <w:tcPr>
            <w:tcW w:w="1395" w:type="dxa"/>
          </w:tcPr>
          <w:p w14:paraId="6781A484" w14:textId="77777777" w:rsidR="00962108" w:rsidRPr="008D1D97" w:rsidRDefault="00962108" w:rsidP="00E70392">
            <w:pPr>
              <w:rPr>
                <w:rFonts w:eastAsiaTheme="minorEastAsia"/>
                <w:b/>
                <w:bCs/>
                <w:color w:val="0070C0"/>
                <w:lang w:eastAsia="zh-CN"/>
              </w:rPr>
            </w:pPr>
          </w:p>
        </w:tc>
        <w:tc>
          <w:tcPr>
            <w:tcW w:w="4554" w:type="dxa"/>
          </w:tcPr>
          <w:p w14:paraId="739150EA" w14:textId="77777777" w:rsidR="00962108" w:rsidRPr="008D1D97" w:rsidRDefault="00962108" w:rsidP="00E70392">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932" w:type="dxa"/>
          </w:tcPr>
          <w:p w14:paraId="28DA0F9B" w14:textId="77777777" w:rsidR="00962108" w:rsidRPr="008D1D97" w:rsidRDefault="00962108" w:rsidP="00E70392">
            <w:pPr>
              <w:rPr>
                <w:rFonts w:eastAsiaTheme="minorEastAsia"/>
                <w:b/>
                <w:bCs/>
                <w:color w:val="0070C0"/>
                <w:lang w:eastAsia="zh-CN"/>
              </w:rPr>
            </w:pPr>
            <w:r w:rsidRPr="008D1D97">
              <w:rPr>
                <w:rFonts w:eastAsiaTheme="minorEastAsia"/>
                <w:b/>
                <w:bCs/>
                <w:color w:val="0070C0"/>
                <w:lang w:eastAsia="zh-CN"/>
              </w:rPr>
              <w:t>Assigned Company,</w:t>
            </w:r>
          </w:p>
          <w:p w14:paraId="509564AE" w14:textId="77777777" w:rsidR="00962108" w:rsidRPr="008D1D97" w:rsidRDefault="00962108" w:rsidP="00E70392">
            <w:pPr>
              <w:rPr>
                <w:rFonts w:eastAsiaTheme="minorEastAsia"/>
                <w:b/>
                <w:bCs/>
                <w:color w:val="0070C0"/>
                <w:lang w:eastAsia="zh-CN"/>
              </w:rPr>
            </w:pPr>
            <w:r w:rsidRPr="008D1D97">
              <w:rPr>
                <w:rFonts w:eastAsiaTheme="minorEastAsia"/>
                <w:b/>
                <w:bCs/>
                <w:color w:val="0070C0"/>
                <w:lang w:eastAsia="zh-CN"/>
              </w:rPr>
              <w:t>WF or LS lead</w:t>
            </w:r>
          </w:p>
        </w:tc>
      </w:tr>
      <w:tr w:rsidR="00962108" w:rsidRPr="008D1D97" w14:paraId="5204AEC9" w14:textId="77777777" w:rsidTr="00E70392">
        <w:trPr>
          <w:trHeight w:val="358"/>
        </w:trPr>
        <w:tc>
          <w:tcPr>
            <w:tcW w:w="1395" w:type="dxa"/>
          </w:tcPr>
          <w:p w14:paraId="6CD67201" w14:textId="77777777" w:rsidR="00962108" w:rsidRPr="008D1D97" w:rsidRDefault="00962108" w:rsidP="00E70392">
            <w:pPr>
              <w:rPr>
                <w:rFonts w:eastAsiaTheme="minorEastAsia"/>
                <w:color w:val="0070C0"/>
                <w:lang w:eastAsia="zh-CN"/>
              </w:rPr>
            </w:pPr>
            <w:r w:rsidRPr="008D1D97">
              <w:rPr>
                <w:rFonts w:eastAsiaTheme="minorEastAsia"/>
                <w:color w:val="0070C0"/>
                <w:lang w:eastAsia="zh-CN"/>
              </w:rPr>
              <w:t>#1</w:t>
            </w:r>
          </w:p>
        </w:tc>
        <w:tc>
          <w:tcPr>
            <w:tcW w:w="4554" w:type="dxa"/>
          </w:tcPr>
          <w:p w14:paraId="79E07211" w14:textId="5FF664B6" w:rsidR="00962108" w:rsidRPr="008D1D97" w:rsidRDefault="00962108" w:rsidP="00E70392">
            <w:pPr>
              <w:rPr>
                <w:rFonts w:asciiTheme="minorHAnsi" w:eastAsiaTheme="minorEastAsia" w:hAnsiTheme="minorHAnsi" w:cstheme="minorHAnsi"/>
                <w:color w:val="0070C0"/>
                <w:lang w:eastAsia="zh-CN"/>
              </w:rPr>
            </w:pPr>
          </w:p>
        </w:tc>
        <w:tc>
          <w:tcPr>
            <w:tcW w:w="2932" w:type="dxa"/>
          </w:tcPr>
          <w:p w14:paraId="311DC24C" w14:textId="12F815DE" w:rsidR="00962108" w:rsidRPr="008D1D97" w:rsidRDefault="00962108" w:rsidP="001711DF">
            <w:pPr>
              <w:spacing w:after="0"/>
              <w:rPr>
                <w:rFonts w:asciiTheme="minorHAnsi" w:eastAsiaTheme="minorEastAsia" w:hAnsiTheme="minorHAnsi" w:cstheme="minorHAnsi"/>
                <w:color w:val="0070C0"/>
                <w:lang w:eastAsia="zh-CN"/>
              </w:rPr>
            </w:pPr>
          </w:p>
          <w:p w14:paraId="5DB3B3C7" w14:textId="77777777" w:rsidR="00962108" w:rsidRPr="008D1D97" w:rsidRDefault="00962108" w:rsidP="00E70392">
            <w:pPr>
              <w:rPr>
                <w:rFonts w:eastAsiaTheme="minorEastAsia"/>
                <w:color w:val="0070C0"/>
                <w:lang w:eastAsia="zh-CN"/>
              </w:rPr>
            </w:pPr>
          </w:p>
        </w:tc>
      </w:tr>
    </w:tbl>
    <w:p w14:paraId="10500C4D" w14:textId="77777777" w:rsidR="00962108" w:rsidRPr="008D1D97" w:rsidRDefault="00962108" w:rsidP="00DD19DE">
      <w:pPr>
        <w:rPr>
          <w:i/>
          <w:color w:val="0070C0"/>
          <w:lang w:eastAsia="zh-CN"/>
        </w:rPr>
      </w:pPr>
    </w:p>
    <w:p w14:paraId="18825DD7" w14:textId="77777777" w:rsidR="00DD19DE" w:rsidRPr="008D1D97" w:rsidRDefault="00DD19DE">
      <w:pPr>
        <w:pStyle w:val="Heading3"/>
        <w:rPr>
          <w:sz w:val="24"/>
          <w:szCs w:val="16"/>
          <w:lang w:val="en-US"/>
        </w:rPr>
      </w:pPr>
      <w:r w:rsidRPr="008D1D97">
        <w:rPr>
          <w:sz w:val="24"/>
          <w:szCs w:val="16"/>
          <w:lang w:val="en-US"/>
        </w:rPr>
        <w:t>CRs/TPs</w:t>
      </w:r>
    </w:p>
    <w:p w14:paraId="5C56B1CF" w14:textId="77777777" w:rsidR="00DD19DE" w:rsidRPr="008D1D97" w:rsidRDefault="00DD19DE" w:rsidP="00DD19DE">
      <w:pPr>
        <w:rPr>
          <w:i/>
          <w:color w:val="0070C0"/>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5"/>
        <w:gridCol w:w="8396"/>
      </w:tblGrid>
      <w:tr w:rsidR="00DD19DE" w:rsidRPr="008D1D97" w14:paraId="39BA9302" w14:textId="77777777" w:rsidTr="00E70392">
        <w:tc>
          <w:tcPr>
            <w:tcW w:w="1242" w:type="dxa"/>
          </w:tcPr>
          <w:p w14:paraId="04F02E97" w14:textId="77777777" w:rsidR="00DD19DE" w:rsidRPr="008D1D97" w:rsidRDefault="00DD19DE" w:rsidP="00E70392">
            <w:pPr>
              <w:rPr>
                <w:rFonts w:eastAsiaTheme="minorEastAsia"/>
                <w:b/>
                <w:bCs/>
                <w:color w:val="0070C0"/>
                <w:lang w:eastAsia="zh-CN"/>
              </w:rPr>
            </w:pPr>
            <w:r w:rsidRPr="008D1D97">
              <w:rPr>
                <w:rFonts w:eastAsiaTheme="minorEastAsia"/>
                <w:b/>
                <w:bCs/>
                <w:color w:val="0070C0"/>
                <w:lang w:eastAsia="zh-CN"/>
              </w:rPr>
              <w:t>CR/TP number</w:t>
            </w:r>
          </w:p>
        </w:tc>
        <w:tc>
          <w:tcPr>
            <w:tcW w:w="8615" w:type="dxa"/>
          </w:tcPr>
          <w:p w14:paraId="0D3808E9" w14:textId="6F69636A" w:rsidR="00DD19DE" w:rsidRPr="008D1D97" w:rsidRDefault="00DD19DE" w:rsidP="00B24CA0">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w:t>
            </w:r>
            <w:r w:rsidR="00B24CA0" w:rsidRPr="008D1D97">
              <w:rPr>
                <w:rFonts w:eastAsiaTheme="minorEastAsia"/>
                <w:b/>
                <w:bCs/>
                <w:color w:val="0070C0"/>
                <w:lang w:eastAsia="zh-CN"/>
              </w:rPr>
              <w:t>recommendation</w:t>
            </w:r>
            <w:r w:rsidRPr="008D1D97">
              <w:rPr>
                <w:rFonts w:eastAsiaTheme="minorEastAsia"/>
                <w:b/>
                <w:bCs/>
                <w:color w:val="0070C0"/>
                <w:lang w:eastAsia="zh-CN"/>
              </w:rPr>
              <w:t xml:space="preserve">  </w:t>
            </w:r>
          </w:p>
        </w:tc>
      </w:tr>
      <w:tr w:rsidR="00DD19DE" w:rsidRPr="008D1D97" w14:paraId="382FF071" w14:textId="77777777" w:rsidTr="00E70392">
        <w:tc>
          <w:tcPr>
            <w:tcW w:w="1242" w:type="dxa"/>
          </w:tcPr>
          <w:p w14:paraId="45A68EB1" w14:textId="526B9680" w:rsidR="001711DF" w:rsidRPr="008D1D97" w:rsidRDefault="001711DF" w:rsidP="001711DF">
            <w:pPr>
              <w:spacing w:before="120" w:after="120"/>
              <w:rPr>
                <w:rFonts w:asciiTheme="minorHAnsi" w:hAnsiTheme="minorHAnsi" w:cstheme="minorHAnsi"/>
              </w:rPr>
            </w:pPr>
          </w:p>
        </w:tc>
        <w:tc>
          <w:tcPr>
            <w:tcW w:w="8615" w:type="dxa"/>
          </w:tcPr>
          <w:p w14:paraId="6BF885BF" w14:textId="2E8A05B3" w:rsidR="00DD19DE" w:rsidRPr="008D1D97" w:rsidRDefault="00DD19DE" w:rsidP="00E70392">
            <w:pPr>
              <w:rPr>
                <w:rFonts w:asciiTheme="minorHAnsi" w:eastAsiaTheme="minorEastAsia" w:hAnsiTheme="minorHAnsi" w:cstheme="minorHAnsi"/>
                <w:color w:val="0070C0"/>
                <w:lang w:eastAsia="zh-CN"/>
              </w:rPr>
            </w:pPr>
          </w:p>
        </w:tc>
      </w:tr>
      <w:tr w:rsidR="001711DF" w:rsidRPr="008D1D97" w14:paraId="2ABC0A4D" w14:textId="77777777" w:rsidTr="00E70392">
        <w:tc>
          <w:tcPr>
            <w:tcW w:w="1242" w:type="dxa"/>
          </w:tcPr>
          <w:p w14:paraId="1A7FF22D" w14:textId="00096452" w:rsidR="001711DF" w:rsidRPr="008D1D97" w:rsidRDefault="001711DF" w:rsidP="001711DF">
            <w:pPr>
              <w:spacing w:before="120" w:after="120"/>
              <w:rPr>
                <w:rFonts w:asciiTheme="minorHAnsi" w:hAnsiTheme="minorHAnsi" w:cstheme="minorHAnsi"/>
              </w:rPr>
            </w:pPr>
          </w:p>
        </w:tc>
        <w:tc>
          <w:tcPr>
            <w:tcW w:w="8615" w:type="dxa"/>
          </w:tcPr>
          <w:p w14:paraId="397A7A8B" w14:textId="10AFA5A3" w:rsidR="001711DF" w:rsidRPr="008D1D97" w:rsidRDefault="001711DF" w:rsidP="00E70392">
            <w:pPr>
              <w:rPr>
                <w:rFonts w:asciiTheme="minorHAnsi" w:eastAsiaTheme="minorEastAsia" w:hAnsiTheme="minorHAnsi" w:cstheme="minorHAnsi"/>
                <w:color w:val="0070C0"/>
                <w:lang w:eastAsia="zh-CN"/>
              </w:rPr>
            </w:pPr>
          </w:p>
        </w:tc>
      </w:tr>
      <w:tr w:rsidR="001711DF" w:rsidRPr="008D1D97" w14:paraId="120726D3" w14:textId="77777777" w:rsidTr="00E70392">
        <w:tc>
          <w:tcPr>
            <w:tcW w:w="1242" w:type="dxa"/>
          </w:tcPr>
          <w:p w14:paraId="3D224C20" w14:textId="3D72075A" w:rsidR="006B4F9C" w:rsidRPr="008D1D97" w:rsidRDefault="006B4F9C" w:rsidP="006B4F9C">
            <w:pPr>
              <w:spacing w:before="120" w:after="120"/>
              <w:rPr>
                <w:rFonts w:asciiTheme="minorHAnsi" w:hAnsiTheme="minorHAnsi" w:cstheme="minorHAnsi"/>
              </w:rPr>
            </w:pPr>
          </w:p>
        </w:tc>
        <w:tc>
          <w:tcPr>
            <w:tcW w:w="8615" w:type="dxa"/>
          </w:tcPr>
          <w:p w14:paraId="67CF2D3B" w14:textId="5A90D6D1" w:rsidR="001711DF" w:rsidRPr="008D1D97" w:rsidRDefault="001711DF" w:rsidP="00E70392">
            <w:pPr>
              <w:rPr>
                <w:rFonts w:asciiTheme="minorHAnsi" w:eastAsiaTheme="minorEastAsia" w:hAnsiTheme="minorHAnsi" w:cstheme="minorHAnsi"/>
                <w:color w:val="0070C0"/>
                <w:lang w:eastAsia="zh-CN"/>
              </w:rPr>
            </w:pPr>
          </w:p>
        </w:tc>
      </w:tr>
      <w:tr w:rsidR="006B4F9C" w:rsidRPr="008D1D97" w14:paraId="138106A2" w14:textId="77777777" w:rsidTr="00E70392">
        <w:tc>
          <w:tcPr>
            <w:tcW w:w="1242" w:type="dxa"/>
          </w:tcPr>
          <w:p w14:paraId="136AF54E" w14:textId="018E08F0" w:rsidR="006B4F9C" w:rsidRPr="008D1D97" w:rsidRDefault="006B4F9C" w:rsidP="006B4F9C">
            <w:pPr>
              <w:spacing w:before="120" w:after="120"/>
              <w:rPr>
                <w:rFonts w:asciiTheme="minorHAnsi" w:hAnsiTheme="minorHAnsi" w:cstheme="minorHAnsi"/>
              </w:rPr>
            </w:pPr>
          </w:p>
        </w:tc>
        <w:tc>
          <w:tcPr>
            <w:tcW w:w="8615" w:type="dxa"/>
          </w:tcPr>
          <w:p w14:paraId="09516AF6" w14:textId="40F9A013" w:rsidR="006B4F9C" w:rsidRPr="008D1D97" w:rsidRDefault="006B4F9C" w:rsidP="00E70392">
            <w:pPr>
              <w:rPr>
                <w:rFonts w:asciiTheme="minorHAnsi" w:eastAsiaTheme="minorEastAsia" w:hAnsiTheme="minorHAnsi" w:cstheme="minorHAnsi"/>
                <w:color w:val="0070C0"/>
                <w:lang w:eastAsia="zh-CN"/>
              </w:rPr>
            </w:pPr>
          </w:p>
        </w:tc>
      </w:tr>
      <w:tr w:rsidR="006B4F9C" w:rsidRPr="008D1D97" w14:paraId="039AF4A6" w14:textId="77777777" w:rsidTr="00E70392">
        <w:tc>
          <w:tcPr>
            <w:tcW w:w="1242" w:type="dxa"/>
          </w:tcPr>
          <w:p w14:paraId="5639A7AA" w14:textId="437EDE48" w:rsidR="004F5190" w:rsidRPr="008D1D97" w:rsidRDefault="004F5190" w:rsidP="004F5190">
            <w:pPr>
              <w:spacing w:before="120" w:after="120"/>
              <w:rPr>
                <w:rFonts w:asciiTheme="minorHAnsi" w:hAnsiTheme="minorHAnsi" w:cstheme="minorHAnsi"/>
              </w:rPr>
            </w:pPr>
          </w:p>
        </w:tc>
        <w:tc>
          <w:tcPr>
            <w:tcW w:w="8615" w:type="dxa"/>
          </w:tcPr>
          <w:p w14:paraId="7CE1F5AD" w14:textId="75224C3D" w:rsidR="006B4F9C" w:rsidRPr="008D1D97" w:rsidRDefault="006B4F9C" w:rsidP="00E70392">
            <w:pPr>
              <w:rPr>
                <w:rFonts w:asciiTheme="minorHAnsi" w:eastAsiaTheme="minorEastAsia" w:hAnsiTheme="minorHAnsi" w:cstheme="minorHAnsi"/>
                <w:color w:val="0070C0"/>
                <w:lang w:eastAsia="zh-CN"/>
              </w:rPr>
            </w:pPr>
          </w:p>
        </w:tc>
      </w:tr>
      <w:tr w:rsidR="004F5190" w:rsidRPr="008D1D97" w14:paraId="71C9757B" w14:textId="77777777" w:rsidTr="00E70392">
        <w:tc>
          <w:tcPr>
            <w:tcW w:w="1242" w:type="dxa"/>
          </w:tcPr>
          <w:p w14:paraId="66185E3A" w14:textId="3FD3C96E" w:rsidR="004F5190" w:rsidRPr="008D1D97" w:rsidRDefault="004F5190" w:rsidP="004F5190">
            <w:pPr>
              <w:spacing w:before="120" w:after="120"/>
              <w:rPr>
                <w:rFonts w:asciiTheme="minorHAnsi" w:hAnsiTheme="minorHAnsi" w:cstheme="minorHAnsi"/>
              </w:rPr>
            </w:pPr>
          </w:p>
        </w:tc>
        <w:tc>
          <w:tcPr>
            <w:tcW w:w="8615" w:type="dxa"/>
          </w:tcPr>
          <w:p w14:paraId="4FE3D0AE" w14:textId="3AE351CF" w:rsidR="004F5190" w:rsidRPr="008D1D97" w:rsidRDefault="004F5190" w:rsidP="00E70392">
            <w:pPr>
              <w:rPr>
                <w:rFonts w:asciiTheme="minorHAnsi" w:eastAsiaTheme="minorEastAsia" w:hAnsiTheme="minorHAnsi" w:cstheme="minorHAnsi"/>
                <w:color w:val="0070C0"/>
                <w:lang w:eastAsia="zh-CN"/>
              </w:rPr>
            </w:pPr>
          </w:p>
        </w:tc>
      </w:tr>
    </w:tbl>
    <w:p w14:paraId="2227E2DD" w14:textId="77777777" w:rsidR="00DD19DE" w:rsidRPr="008D1D97" w:rsidRDefault="00DD19DE" w:rsidP="00DD19DE">
      <w:pPr>
        <w:rPr>
          <w:color w:val="0070C0"/>
          <w:lang w:eastAsia="zh-CN"/>
        </w:rPr>
      </w:pPr>
    </w:p>
    <w:p w14:paraId="6F36FA85" w14:textId="77777777" w:rsidR="00DD19DE" w:rsidRPr="008D1D97" w:rsidRDefault="00DD19DE" w:rsidP="00DD19DE">
      <w:pPr>
        <w:pStyle w:val="Heading2"/>
        <w:rPr>
          <w:lang w:val="en-US"/>
        </w:rPr>
      </w:pPr>
      <w:r w:rsidRPr="008D1D97">
        <w:rPr>
          <w:lang w:val="en-US"/>
        </w:rPr>
        <w:t>Discussion on 2nd round (if applicable)</w:t>
      </w:r>
    </w:p>
    <w:p w14:paraId="7E88AB74" w14:textId="6BBE5249" w:rsidR="00130C90" w:rsidRPr="008D1D97" w:rsidRDefault="00130C90" w:rsidP="00DD19DE">
      <w:pPr>
        <w:rPr>
          <w:rFonts w:asciiTheme="minorHAnsi" w:hAnsiTheme="minorHAnsi" w:cstheme="minorHAnsi"/>
          <w:lang w:eastAsia="zh-CN"/>
        </w:rPr>
      </w:pPr>
    </w:p>
    <w:tbl>
      <w:tblPr>
        <w:tblStyle w:val="TableGrid"/>
        <w:tblW w:w="0" w:type="auto"/>
        <w:tblLook w:val="04A0" w:firstRow="1" w:lastRow="0" w:firstColumn="1" w:lastColumn="0" w:noHBand="0" w:noVBand="1"/>
      </w:tblPr>
      <w:tblGrid>
        <w:gridCol w:w="1233"/>
        <w:gridCol w:w="8398"/>
      </w:tblGrid>
      <w:tr w:rsidR="00BB3280" w:rsidRPr="008D1D97" w14:paraId="60DFC3CD" w14:textId="77777777" w:rsidTr="00D70C45">
        <w:tc>
          <w:tcPr>
            <w:tcW w:w="1233" w:type="dxa"/>
            <w:vMerge w:val="restart"/>
          </w:tcPr>
          <w:p w14:paraId="1C64769E" w14:textId="7F67AFB4" w:rsidR="00BB3280" w:rsidRPr="008D1D97" w:rsidRDefault="00BB3280" w:rsidP="00BB3280">
            <w:pPr>
              <w:spacing w:after="120"/>
              <w:rPr>
                <w:rFonts w:asciiTheme="minorHAnsi" w:eastAsiaTheme="minorEastAsia" w:hAnsiTheme="minorHAnsi" w:cstheme="minorHAnsi"/>
                <w:color w:val="0070C0"/>
                <w:lang w:eastAsia="zh-CN"/>
              </w:rPr>
            </w:pPr>
          </w:p>
        </w:tc>
        <w:tc>
          <w:tcPr>
            <w:tcW w:w="8398" w:type="dxa"/>
          </w:tcPr>
          <w:p w14:paraId="55275474" w14:textId="5CACC995" w:rsidR="00BB3280" w:rsidRPr="008D1D97" w:rsidRDefault="00BB3280" w:rsidP="00D70C45">
            <w:pPr>
              <w:spacing w:after="120"/>
              <w:rPr>
                <w:rFonts w:eastAsiaTheme="minorEastAsia"/>
                <w:color w:val="0070C0"/>
                <w:lang w:eastAsia="zh-CN"/>
              </w:rPr>
            </w:pPr>
            <w:r w:rsidRPr="008D1D97">
              <w:rPr>
                <w:rFonts w:asciiTheme="minorHAnsi" w:hAnsiTheme="minorHAnsi" w:cstheme="minorHAnsi"/>
                <w:b/>
              </w:rPr>
              <w:t xml:space="preserve">Title: </w:t>
            </w:r>
          </w:p>
        </w:tc>
      </w:tr>
      <w:tr w:rsidR="00BB3280" w:rsidRPr="008D1D97" w14:paraId="76E10967" w14:textId="77777777" w:rsidTr="00D70C45">
        <w:trPr>
          <w:trHeight w:val="710"/>
        </w:trPr>
        <w:tc>
          <w:tcPr>
            <w:tcW w:w="1233" w:type="dxa"/>
            <w:vMerge/>
          </w:tcPr>
          <w:p w14:paraId="03676B44" w14:textId="77777777" w:rsidR="00BB3280" w:rsidRPr="008D1D97" w:rsidRDefault="00BB3280" w:rsidP="00D70C45">
            <w:pPr>
              <w:spacing w:after="120"/>
              <w:rPr>
                <w:rFonts w:asciiTheme="minorHAnsi" w:eastAsiaTheme="minorEastAsia" w:hAnsiTheme="minorHAnsi" w:cstheme="minorHAnsi"/>
                <w:color w:val="0070C0"/>
                <w:lang w:eastAsia="zh-CN"/>
              </w:rPr>
            </w:pPr>
          </w:p>
        </w:tc>
        <w:tc>
          <w:tcPr>
            <w:tcW w:w="8398" w:type="dxa"/>
          </w:tcPr>
          <w:p w14:paraId="0F20C2E2" w14:textId="0DB8EF47" w:rsidR="00BB3280" w:rsidRPr="008D1D97" w:rsidRDefault="00BB3280" w:rsidP="00D70C45">
            <w:pPr>
              <w:spacing w:after="120"/>
              <w:rPr>
                <w:rFonts w:asciiTheme="minorHAnsi" w:eastAsiaTheme="minorEastAsia" w:hAnsiTheme="minorHAnsi" w:cstheme="minorHAnsi"/>
                <w:color w:val="0070C0"/>
                <w:lang w:eastAsia="zh-CN"/>
              </w:rPr>
            </w:pPr>
          </w:p>
        </w:tc>
      </w:tr>
      <w:tr w:rsidR="00BB3280" w:rsidRPr="008D1D97" w14:paraId="3E5D8464" w14:textId="77777777" w:rsidTr="00BB3280">
        <w:trPr>
          <w:trHeight w:val="306"/>
        </w:trPr>
        <w:tc>
          <w:tcPr>
            <w:tcW w:w="1233" w:type="dxa"/>
            <w:vMerge w:val="restart"/>
          </w:tcPr>
          <w:p w14:paraId="2A607C97" w14:textId="37F5907D" w:rsidR="00BB3280" w:rsidRPr="008D1D97" w:rsidRDefault="00BB3280" w:rsidP="00BB3280">
            <w:pPr>
              <w:spacing w:after="120"/>
              <w:rPr>
                <w:rFonts w:asciiTheme="minorHAnsi" w:eastAsiaTheme="minorEastAsia" w:hAnsiTheme="minorHAnsi" w:cstheme="minorHAnsi"/>
                <w:b/>
                <w:color w:val="0070C0"/>
                <w:lang w:eastAsia="zh-CN"/>
              </w:rPr>
            </w:pPr>
          </w:p>
        </w:tc>
        <w:tc>
          <w:tcPr>
            <w:tcW w:w="8398" w:type="dxa"/>
          </w:tcPr>
          <w:p w14:paraId="529878C2" w14:textId="47CC8FE4" w:rsidR="00BB3280" w:rsidRPr="008D1D97" w:rsidRDefault="00BB3280" w:rsidP="00D70C45">
            <w:pPr>
              <w:spacing w:after="120"/>
              <w:rPr>
                <w:rFonts w:asciiTheme="minorHAnsi" w:eastAsiaTheme="minorEastAsia" w:hAnsiTheme="minorHAnsi" w:cstheme="minorHAnsi"/>
                <w:b/>
                <w:color w:val="0070C0"/>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b/>
                <w:color w:val="0070C0"/>
                <w:lang w:eastAsia="zh-CN"/>
              </w:rPr>
              <w:t xml:space="preserve"> </w:t>
            </w:r>
          </w:p>
        </w:tc>
      </w:tr>
      <w:tr w:rsidR="00BB3280" w:rsidRPr="008D1D97" w14:paraId="7B6F6962" w14:textId="77777777" w:rsidTr="00D70C45">
        <w:trPr>
          <w:trHeight w:val="710"/>
        </w:trPr>
        <w:tc>
          <w:tcPr>
            <w:tcW w:w="1233" w:type="dxa"/>
            <w:vMerge/>
          </w:tcPr>
          <w:p w14:paraId="24ACC8F8" w14:textId="77777777" w:rsidR="00BB3280" w:rsidRPr="008D1D97" w:rsidRDefault="00BB3280" w:rsidP="00D70C45">
            <w:pPr>
              <w:spacing w:after="120"/>
              <w:rPr>
                <w:rFonts w:asciiTheme="minorHAnsi" w:eastAsiaTheme="minorEastAsia" w:hAnsiTheme="minorHAnsi" w:cstheme="minorHAnsi"/>
                <w:color w:val="0070C0"/>
                <w:lang w:eastAsia="zh-CN"/>
              </w:rPr>
            </w:pPr>
          </w:p>
        </w:tc>
        <w:tc>
          <w:tcPr>
            <w:tcW w:w="8398" w:type="dxa"/>
          </w:tcPr>
          <w:p w14:paraId="13A6A75D" w14:textId="6A32BFD0" w:rsidR="00BB3280" w:rsidRPr="008D1D97" w:rsidRDefault="00BB3280" w:rsidP="00D70C45">
            <w:pPr>
              <w:spacing w:after="120"/>
              <w:rPr>
                <w:rFonts w:asciiTheme="minorHAnsi" w:eastAsiaTheme="minorEastAsia" w:hAnsiTheme="minorHAnsi" w:cstheme="minorHAnsi"/>
                <w:color w:val="0070C0"/>
                <w:lang w:eastAsia="zh-CN"/>
              </w:rPr>
            </w:pPr>
          </w:p>
        </w:tc>
      </w:tr>
    </w:tbl>
    <w:p w14:paraId="3E5135CE" w14:textId="77777777" w:rsidR="00BB3280" w:rsidRPr="008D1D97" w:rsidRDefault="00BB3280" w:rsidP="00DD19DE">
      <w:pPr>
        <w:rPr>
          <w:rFonts w:asciiTheme="minorHAnsi" w:hAnsiTheme="minorHAnsi" w:cstheme="minorHAnsi"/>
          <w:lang w:eastAsia="zh-CN"/>
        </w:rPr>
      </w:pPr>
    </w:p>
    <w:p w14:paraId="7442964D" w14:textId="52A13B75" w:rsidR="00307E51" w:rsidRPr="008D1D97" w:rsidRDefault="00DD19DE" w:rsidP="00805BE8">
      <w:pPr>
        <w:pStyle w:val="Heading2"/>
        <w:rPr>
          <w:lang w:val="en-US"/>
        </w:rPr>
      </w:pPr>
      <w:r w:rsidRPr="008D1D97">
        <w:rPr>
          <w:lang w:val="en-US"/>
        </w:rPr>
        <w:t>Summary on 2nd round (if applicable)</w:t>
      </w:r>
    </w:p>
    <w:p w14:paraId="45CA9D9B" w14:textId="0008093C" w:rsidR="00962108" w:rsidRPr="008D1D97" w:rsidRDefault="00962108" w:rsidP="00962108">
      <w:pPr>
        <w:rPr>
          <w:i/>
          <w:color w:val="0070C0"/>
          <w:lang w:eastAsia="zh-CN"/>
        </w:rPr>
      </w:pPr>
      <w:r w:rsidRPr="008D1D97">
        <w:rPr>
          <w:i/>
          <w:color w:val="0070C0"/>
          <w:lang w:eastAsia="zh-CN"/>
        </w:rPr>
        <w:t>Moderator tries to summarize discussion status for 2</w:t>
      </w:r>
      <w:r w:rsidRPr="008D1D97">
        <w:rPr>
          <w:i/>
          <w:color w:val="0070C0"/>
          <w:vertAlign w:val="superscript"/>
          <w:lang w:eastAsia="zh-CN"/>
        </w:rPr>
        <w:t>nd</w:t>
      </w:r>
      <w:r w:rsidRPr="008D1D97">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90"/>
        <w:gridCol w:w="8241"/>
      </w:tblGrid>
      <w:tr w:rsidR="005A741C" w:rsidRPr="008D1D97" w14:paraId="416BD907" w14:textId="77777777" w:rsidTr="005A741C">
        <w:tc>
          <w:tcPr>
            <w:tcW w:w="1232" w:type="dxa"/>
          </w:tcPr>
          <w:p w14:paraId="6E73D69C" w14:textId="5FF8E90D" w:rsidR="005A741C" w:rsidRPr="008D1D97" w:rsidRDefault="005A741C" w:rsidP="005C215B">
            <w:pPr>
              <w:rPr>
                <w:rFonts w:eastAsiaTheme="minorEastAsia"/>
                <w:b/>
                <w:bCs/>
                <w:color w:val="0070C0"/>
                <w:lang w:eastAsia="zh-CN"/>
              </w:rPr>
            </w:pPr>
            <w:r w:rsidRPr="008D1D97">
              <w:rPr>
                <w:rFonts w:eastAsiaTheme="minorEastAsia"/>
                <w:b/>
                <w:bCs/>
                <w:color w:val="0070C0"/>
                <w:lang w:eastAsia="zh-CN"/>
              </w:rPr>
              <w:t>CR/TP/WF number</w:t>
            </w:r>
          </w:p>
        </w:tc>
        <w:tc>
          <w:tcPr>
            <w:tcW w:w="8399" w:type="dxa"/>
          </w:tcPr>
          <w:p w14:paraId="6CFD0313" w14:textId="6B118D35" w:rsidR="005A741C" w:rsidRPr="008D1D97" w:rsidRDefault="005A741C" w:rsidP="005C215B">
            <w:pPr>
              <w:rPr>
                <w:rFonts w:eastAsia="MS Mincho"/>
                <w:b/>
                <w:bCs/>
                <w:color w:val="0070C0"/>
                <w:lang w:eastAsia="zh-CN"/>
              </w:rPr>
            </w:pPr>
            <w:r w:rsidRPr="008D1D97">
              <w:rPr>
                <w:b/>
                <w:bCs/>
                <w:color w:val="0070C0"/>
                <w:lang w:eastAsia="zh-CN"/>
              </w:rPr>
              <w:t xml:space="preserve">CRs/TPs/WFs </w:t>
            </w:r>
            <w:r w:rsidRPr="008D1D97">
              <w:rPr>
                <w:rFonts w:eastAsiaTheme="minorEastAsia"/>
                <w:b/>
                <w:bCs/>
                <w:color w:val="0070C0"/>
                <w:lang w:eastAsia="zh-CN"/>
              </w:rPr>
              <w:t xml:space="preserve">Status update recommendation  </w:t>
            </w:r>
          </w:p>
        </w:tc>
      </w:tr>
      <w:tr w:rsidR="005A741C" w:rsidRPr="008D1D97" w14:paraId="2B8F6A30" w14:textId="77777777" w:rsidTr="005A741C">
        <w:tc>
          <w:tcPr>
            <w:tcW w:w="1232" w:type="dxa"/>
          </w:tcPr>
          <w:p w14:paraId="1194EF92" w14:textId="5097DC40" w:rsidR="005A741C" w:rsidRPr="008D1D97" w:rsidRDefault="005A741C" w:rsidP="005C215B">
            <w:pPr>
              <w:spacing w:before="120" w:after="120"/>
              <w:rPr>
                <w:rFonts w:asciiTheme="minorHAnsi" w:hAnsiTheme="minorHAnsi" w:cstheme="minorHAnsi"/>
              </w:rPr>
            </w:pPr>
          </w:p>
        </w:tc>
        <w:tc>
          <w:tcPr>
            <w:tcW w:w="8399" w:type="dxa"/>
          </w:tcPr>
          <w:p w14:paraId="19B7644C" w14:textId="516F50F8" w:rsidR="005A741C" w:rsidRPr="008D1D97" w:rsidRDefault="005A741C" w:rsidP="005A741C">
            <w:pPr>
              <w:spacing w:before="120" w:after="120"/>
              <w:rPr>
                <w:rFonts w:asciiTheme="minorHAnsi" w:eastAsiaTheme="minorEastAsia" w:hAnsiTheme="minorHAnsi" w:cstheme="minorHAnsi"/>
                <w:color w:val="0070C0"/>
                <w:lang w:eastAsia="zh-CN"/>
              </w:rPr>
            </w:pPr>
          </w:p>
        </w:tc>
      </w:tr>
      <w:tr w:rsidR="005A741C" w:rsidRPr="008D1D97" w14:paraId="5E22CC04" w14:textId="77777777" w:rsidTr="005A741C">
        <w:tc>
          <w:tcPr>
            <w:tcW w:w="1232" w:type="dxa"/>
          </w:tcPr>
          <w:p w14:paraId="2D586A9F" w14:textId="62B4E3E6" w:rsidR="005A741C" w:rsidRPr="008D1D97" w:rsidRDefault="005A741C" w:rsidP="005A741C">
            <w:pPr>
              <w:spacing w:before="120" w:after="120"/>
              <w:rPr>
                <w:rFonts w:asciiTheme="minorHAnsi" w:hAnsiTheme="minorHAnsi" w:cstheme="minorHAnsi"/>
              </w:rPr>
            </w:pPr>
          </w:p>
        </w:tc>
        <w:tc>
          <w:tcPr>
            <w:tcW w:w="8399" w:type="dxa"/>
          </w:tcPr>
          <w:p w14:paraId="33FF245D" w14:textId="2FA00567" w:rsidR="005A741C" w:rsidRPr="008D1D97" w:rsidRDefault="005A741C" w:rsidP="005C215B">
            <w:pPr>
              <w:rPr>
                <w:rFonts w:asciiTheme="minorHAnsi" w:eastAsiaTheme="minorEastAsia" w:hAnsiTheme="minorHAnsi" w:cstheme="minorHAnsi"/>
                <w:color w:val="0070C0"/>
                <w:lang w:eastAsia="zh-CN"/>
              </w:rPr>
            </w:pPr>
          </w:p>
        </w:tc>
      </w:tr>
      <w:tr w:rsidR="005A741C" w:rsidRPr="008D1D97" w14:paraId="47D20AE6" w14:textId="77777777" w:rsidTr="005A741C">
        <w:tc>
          <w:tcPr>
            <w:tcW w:w="1232" w:type="dxa"/>
          </w:tcPr>
          <w:p w14:paraId="0DD2F03A" w14:textId="6CE95A17" w:rsidR="005A741C" w:rsidRPr="008D1D97" w:rsidRDefault="005A741C" w:rsidP="00F03E21">
            <w:pPr>
              <w:rPr>
                <w:rFonts w:asciiTheme="minorHAnsi" w:hAnsiTheme="minorHAnsi" w:cstheme="minorHAnsi"/>
              </w:rPr>
            </w:pPr>
          </w:p>
        </w:tc>
        <w:tc>
          <w:tcPr>
            <w:tcW w:w="8399" w:type="dxa"/>
          </w:tcPr>
          <w:p w14:paraId="7056AA59" w14:textId="4F321233" w:rsidR="005A741C" w:rsidRPr="008D1D97" w:rsidRDefault="005A741C" w:rsidP="005C215B">
            <w:pPr>
              <w:rPr>
                <w:rFonts w:asciiTheme="minorHAnsi" w:eastAsiaTheme="minorEastAsia" w:hAnsiTheme="minorHAnsi" w:cstheme="minorHAnsi"/>
                <w:color w:val="0070C0"/>
                <w:lang w:eastAsia="zh-CN"/>
              </w:rPr>
            </w:pPr>
          </w:p>
        </w:tc>
      </w:tr>
    </w:tbl>
    <w:p w14:paraId="4F56E3EA" w14:textId="77777777" w:rsidR="00962108" w:rsidRPr="008D1D97" w:rsidRDefault="00962108" w:rsidP="00962108">
      <w:pPr>
        <w:rPr>
          <w:color w:val="0070C0"/>
        </w:rPr>
      </w:pPr>
    </w:p>
    <w:p w14:paraId="71FE1DFC" w14:textId="1F0C700E" w:rsidR="00307E51" w:rsidRPr="008D1D97" w:rsidRDefault="00307E51" w:rsidP="00307E51">
      <w:pPr>
        <w:rPr>
          <w:lang w:eastAsia="zh-CN"/>
        </w:rPr>
      </w:pPr>
    </w:p>
    <w:p w14:paraId="597EFDD4" w14:textId="4962D87B" w:rsidR="008A5199" w:rsidRPr="008D1D97" w:rsidRDefault="008A5199" w:rsidP="001C71C9">
      <w:pPr>
        <w:pStyle w:val="Heading1"/>
        <w:rPr>
          <w:lang w:val="en-US" w:eastAsia="ja-JP"/>
        </w:rPr>
      </w:pPr>
      <w:r w:rsidRPr="008D1D97">
        <w:rPr>
          <w:lang w:val="en-US" w:eastAsia="ja-JP"/>
        </w:rPr>
        <w:t xml:space="preserve">Topic #3: </w:t>
      </w:r>
      <w:r w:rsidR="009528F7" w:rsidRPr="009528F7">
        <w:rPr>
          <w:lang w:val="en-US" w:eastAsia="ja-JP"/>
        </w:rPr>
        <w:t>CRs for 38.101-2 on Tx</w:t>
      </w:r>
      <w:r w:rsidR="009528F7">
        <w:rPr>
          <w:lang w:val="en-US" w:eastAsia="ja-JP"/>
        </w:rPr>
        <w:t xml:space="preserve"> characteristics</w:t>
      </w:r>
    </w:p>
    <w:p w14:paraId="77DC95DD" w14:textId="77777777" w:rsidR="008A5199" w:rsidRPr="008D1D97" w:rsidRDefault="008A5199" w:rsidP="008A5199">
      <w:pPr>
        <w:pStyle w:val="Heading2"/>
        <w:rPr>
          <w:lang w:val="en-US"/>
        </w:rPr>
      </w:pPr>
      <w:r w:rsidRPr="008D1D97">
        <w:rPr>
          <w:lang w:val="en-US"/>
        </w:rPr>
        <w:t>Companies’ contributions summary</w:t>
      </w:r>
    </w:p>
    <w:tbl>
      <w:tblPr>
        <w:tblStyle w:val="TableGrid"/>
        <w:tblW w:w="0" w:type="auto"/>
        <w:tblLook w:val="04A0" w:firstRow="1" w:lastRow="0" w:firstColumn="1" w:lastColumn="0" w:noHBand="0" w:noVBand="1"/>
      </w:tblPr>
      <w:tblGrid>
        <w:gridCol w:w="1608"/>
        <w:gridCol w:w="1492"/>
        <w:gridCol w:w="6531"/>
      </w:tblGrid>
      <w:tr w:rsidR="008A5199" w:rsidRPr="008D1D97" w14:paraId="6CAC1162" w14:textId="77777777" w:rsidTr="00376E0D">
        <w:trPr>
          <w:trHeight w:val="468"/>
        </w:trPr>
        <w:tc>
          <w:tcPr>
            <w:tcW w:w="1608" w:type="dxa"/>
            <w:vAlign w:val="center"/>
          </w:tcPr>
          <w:p w14:paraId="646E360B" w14:textId="77777777" w:rsidR="008A5199" w:rsidRPr="008D1D97" w:rsidRDefault="008A5199" w:rsidP="008A5199">
            <w:pPr>
              <w:spacing w:before="120" w:after="120"/>
              <w:rPr>
                <w:rFonts w:ascii="Arial" w:hAnsi="Arial" w:cs="Arial"/>
                <w:b/>
                <w:bCs/>
              </w:rPr>
            </w:pPr>
            <w:r w:rsidRPr="008D1D97">
              <w:rPr>
                <w:rFonts w:ascii="Arial" w:hAnsi="Arial" w:cs="Arial"/>
                <w:b/>
                <w:bCs/>
              </w:rPr>
              <w:t>T-doc number</w:t>
            </w:r>
          </w:p>
        </w:tc>
        <w:tc>
          <w:tcPr>
            <w:tcW w:w="1492" w:type="dxa"/>
            <w:vAlign w:val="center"/>
          </w:tcPr>
          <w:p w14:paraId="731C4073" w14:textId="77777777" w:rsidR="008A5199" w:rsidRPr="008D1D97" w:rsidRDefault="008A5199" w:rsidP="008A5199">
            <w:pPr>
              <w:spacing w:before="120" w:after="120"/>
              <w:rPr>
                <w:rFonts w:ascii="Arial" w:hAnsi="Arial" w:cs="Arial"/>
                <w:b/>
                <w:bCs/>
              </w:rPr>
            </w:pPr>
            <w:r w:rsidRPr="008D1D97">
              <w:rPr>
                <w:rFonts w:ascii="Arial" w:hAnsi="Arial" w:cs="Arial"/>
                <w:b/>
                <w:bCs/>
              </w:rPr>
              <w:t>Company</w:t>
            </w:r>
          </w:p>
        </w:tc>
        <w:tc>
          <w:tcPr>
            <w:tcW w:w="6531" w:type="dxa"/>
            <w:vAlign w:val="center"/>
          </w:tcPr>
          <w:p w14:paraId="1DE170AB" w14:textId="77777777" w:rsidR="008A5199" w:rsidRPr="008D1D97" w:rsidRDefault="008A5199" w:rsidP="008A5199">
            <w:pPr>
              <w:spacing w:before="120" w:after="120"/>
              <w:rPr>
                <w:rFonts w:ascii="Arial" w:hAnsi="Arial" w:cs="Arial"/>
                <w:b/>
                <w:bCs/>
              </w:rPr>
            </w:pPr>
            <w:r w:rsidRPr="008D1D97">
              <w:rPr>
                <w:rFonts w:ascii="Arial" w:hAnsi="Arial" w:cs="Arial"/>
                <w:b/>
                <w:bCs/>
              </w:rPr>
              <w:t>Proposals / Observations</w:t>
            </w:r>
          </w:p>
        </w:tc>
      </w:tr>
      <w:tr w:rsidR="00A0509B" w:rsidRPr="008D1D97" w14:paraId="2AB97F9F" w14:textId="77777777" w:rsidTr="00376E0D">
        <w:trPr>
          <w:trHeight w:val="468"/>
        </w:trPr>
        <w:tc>
          <w:tcPr>
            <w:tcW w:w="1608" w:type="dxa"/>
          </w:tcPr>
          <w:p w14:paraId="6743832C" w14:textId="77777777" w:rsidR="00034F8E" w:rsidRPr="00034F8E" w:rsidRDefault="00034F8E" w:rsidP="00034F8E">
            <w:pPr>
              <w:rPr>
                <w:rFonts w:asciiTheme="minorHAnsi" w:hAnsiTheme="minorHAnsi" w:cstheme="minorHAnsi"/>
                <w:b/>
                <w:bCs/>
                <w:color w:val="0000FF"/>
                <w:u w:val="single"/>
              </w:rPr>
            </w:pPr>
            <w:hyperlink r:id="rId40" w:history="1">
              <w:r w:rsidRPr="00034F8E">
                <w:rPr>
                  <w:rStyle w:val="Hyperlink"/>
                  <w:rFonts w:asciiTheme="minorHAnsi" w:hAnsiTheme="minorHAnsi" w:cstheme="minorHAnsi"/>
                  <w:b/>
                  <w:bCs/>
                </w:rPr>
                <w:t>R4-2014261</w:t>
              </w:r>
            </w:hyperlink>
          </w:p>
          <w:p w14:paraId="6D943286" w14:textId="57997812" w:rsidR="00405139" w:rsidRPr="008D1D97" w:rsidRDefault="00405139" w:rsidP="00405139">
            <w:pPr>
              <w:spacing w:before="120" w:after="120"/>
              <w:rPr>
                <w:rFonts w:asciiTheme="minorHAnsi" w:hAnsiTheme="minorHAnsi" w:cstheme="minorHAnsi"/>
              </w:rPr>
            </w:pPr>
            <w:r w:rsidRPr="008D1D97">
              <w:rPr>
                <w:rFonts w:asciiTheme="minorHAnsi" w:hAnsiTheme="minorHAnsi" w:cstheme="minorHAnsi"/>
              </w:rPr>
              <w:t xml:space="preserve">Type: </w:t>
            </w:r>
            <w:r w:rsidR="00034F8E">
              <w:rPr>
                <w:rFonts w:asciiTheme="minorHAnsi" w:hAnsiTheme="minorHAnsi" w:cstheme="minorHAnsi"/>
              </w:rPr>
              <w:t>CR</w:t>
            </w:r>
          </w:p>
          <w:p w14:paraId="39019853" w14:textId="77777777" w:rsidR="00A0509B" w:rsidRDefault="00405139" w:rsidP="00A0509B">
            <w:pPr>
              <w:spacing w:before="120" w:after="120"/>
              <w:rPr>
                <w:rFonts w:asciiTheme="minorHAnsi" w:hAnsiTheme="minorHAnsi" w:cstheme="minorHAnsi"/>
              </w:rPr>
            </w:pPr>
            <w:r w:rsidRPr="008D1D97">
              <w:rPr>
                <w:rFonts w:asciiTheme="minorHAnsi" w:hAnsiTheme="minorHAnsi" w:cstheme="minorHAnsi"/>
              </w:rPr>
              <w:t>For: A</w:t>
            </w:r>
            <w:r w:rsidR="00034F8E">
              <w:rPr>
                <w:rFonts w:asciiTheme="minorHAnsi" w:hAnsiTheme="minorHAnsi" w:cstheme="minorHAnsi"/>
              </w:rPr>
              <w:t>greement</w:t>
            </w:r>
          </w:p>
          <w:p w14:paraId="2023BE76" w14:textId="0F7F6710" w:rsidR="00034F8E" w:rsidRPr="008D1D97" w:rsidRDefault="00034F8E" w:rsidP="00A0509B">
            <w:pPr>
              <w:spacing w:before="120" w:after="120"/>
              <w:rPr>
                <w:rFonts w:asciiTheme="minorHAnsi" w:hAnsiTheme="minorHAnsi" w:cstheme="minorHAnsi"/>
              </w:rPr>
            </w:pPr>
            <w:r>
              <w:rPr>
                <w:rFonts w:asciiTheme="minorHAnsi" w:hAnsiTheme="minorHAnsi" w:cstheme="minorHAnsi"/>
              </w:rPr>
              <w:t>CAT: F</w:t>
            </w:r>
          </w:p>
        </w:tc>
        <w:tc>
          <w:tcPr>
            <w:tcW w:w="1492" w:type="dxa"/>
          </w:tcPr>
          <w:p w14:paraId="164E710A" w14:textId="4B8E76D7" w:rsidR="00A0509B" w:rsidRPr="008D1D97" w:rsidRDefault="00034F8E" w:rsidP="00A0509B">
            <w:pPr>
              <w:spacing w:before="120" w:after="120"/>
              <w:rPr>
                <w:rFonts w:asciiTheme="minorHAnsi" w:hAnsiTheme="minorHAnsi" w:cstheme="minorHAnsi"/>
              </w:rPr>
            </w:pPr>
            <w:r w:rsidRPr="00034F8E">
              <w:rPr>
                <w:rFonts w:asciiTheme="minorHAnsi" w:hAnsiTheme="minorHAnsi" w:cstheme="minorHAnsi"/>
              </w:rPr>
              <w:t>Qualcomm Incorporated</w:t>
            </w:r>
          </w:p>
        </w:tc>
        <w:tc>
          <w:tcPr>
            <w:tcW w:w="6531" w:type="dxa"/>
          </w:tcPr>
          <w:p w14:paraId="488EBC3B" w14:textId="275E3DAE" w:rsidR="00A0509B" w:rsidRPr="008D1D97" w:rsidRDefault="00A0509B" w:rsidP="00A0509B">
            <w:pPr>
              <w:spacing w:before="120" w:after="120"/>
              <w:rPr>
                <w:rFonts w:asciiTheme="minorHAnsi" w:hAnsiTheme="minorHAnsi" w:cstheme="minorHAnsi"/>
              </w:rPr>
            </w:pPr>
            <w:r w:rsidRPr="008D1D97">
              <w:rPr>
                <w:rFonts w:asciiTheme="minorHAnsi" w:hAnsiTheme="minorHAnsi" w:cstheme="minorHAnsi"/>
                <w:b/>
              </w:rPr>
              <w:t xml:space="preserve">Title: </w:t>
            </w:r>
            <w:r w:rsidR="00034F8E" w:rsidRPr="00034F8E">
              <w:rPr>
                <w:rFonts w:asciiTheme="minorHAnsi" w:hAnsiTheme="minorHAnsi" w:cstheme="minorHAnsi"/>
              </w:rPr>
              <w:t>CR to 38.101-2: ULCA clarifications</w:t>
            </w:r>
          </w:p>
          <w:p w14:paraId="7D8DBCAF" w14:textId="77777777" w:rsidR="00034F8E" w:rsidRDefault="00034F8E" w:rsidP="00034F8E">
            <w:pPr>
              <w:spacing w:before="120" w:after="120"/>
              <w:rPr>
                <w:rFonts w:asciiTheme="minorHAnsi" w:hAnsiTheme="minorHAnsi" w:cstheme="minorHAnsi"/>
                <w:b/>
              </w:rPr>
            </w:pPr>
            <w:r w:rsidRPr="008D1D97">
              <w:rPr>
                <w:rFonts w:asciiTheme="minorHAnsi" w:hAnsiTheme="minorHAnsi" w:cstheme="minorHAnsi"/>
                <w:b/>
              </w:rPr>
              <w:t>Reason for change:</w:t>
            </w:r>
          </w:p>
          <w:p w14:paraId="2037554E" w14:textId="7CB7AA02" w:rsidR="00034F8E" w:rsidRPr="00034F8E" w:rsidRDefault="00034F8E" w:rsidP="00034F8E">
            <w:pPr>
              <w:spacing w:before="120" w:after="120"/>
              <w:rPr>
                <w:rFonts w:asciiTheme="minorHAnsi" w:hAnsiTheme="minorHAnsi" w:cstheme="minorHAnsi"/>
                <w:bCs/>
              </w:rPr>
            </w:pPr>
            <w:r w:rsidRPr="00034F8E">
              <w:rPr>
                <w:rFonts w:asciiTheme="minorHAnsi" w:hAnsiTheme="minorHAnsi" w:cstheme="minorHAnsi"/>
                <w:bCs/>
              </w:rPr>
              <w:t>During the work phase for the Rel-16 FR2 intra-band non-contiguous UL CA feature, R4-2011511 identified some conflicts, need for clarifications and editorial reorganization in TS38.101-2. These changes were adopted for Rel-16 in the feature CR for FR2 NC UL CA. This CR is a ‘reverse mirror’ to back-port those changes to Rel-15.</w:t>
            </w:r>
          </w:p>
          <w:p w14:paraId="418C9211" w14:textId="05D04231" w:rsidR="00034F8E" w:rsidRPr="00EB30B7" w:rsidRDefault="00034F8E" w:rsidP="00034F8E">
            <w:pPr>
              <w:spacing w:before="120" w:after="120"/>
              <w:rPr>
                <w:rFonts w:asciiTheme="minorHAnsi" w:hAnsiTheme="minorHAnsi" w:cstheme="minorHAnsi"/>
                <w:bCs/>
              </w:rPr>
            </w:pPr>
            <w:r w:rsidRPr="00034F8E">
              <w:rPr>
                <w:rFonts w:asciiTheme="minorHAnsi" w:hAnsiTheme="minorHAnsi" w:cstheme="minorHAnsi"/>
                <w:bCs/>
              </w:rPr>
              <w:t>Also included are some editorial changes</w:t>
            </w:r>
          </w:p>
          <w:p w14:paraId="48CC5FD5" w14:textId="77777777" w:rsidR="00034F8E" w:rsidRPr="008D1D97" w:rsidRDefault="00034F8E" w:rsidP="00034F8E">
            <w:pPr>
              <w:spacing w:before="120" w:after="120"/>
              <w:rPr>
                <w:rFonts w:asciiTheme="minorHAnsi" w:hAnsiTheme="minorHAnsi" w:cstheme="minorHAnsi"/>
                <w:b/>
              </w:rPr>
            </w:pPr>
            <w:r w:rsidRPr="008D1D97">
              <w:rPr>
                <w:rFonts w:asciiTheme="minorHAnsi" w:hAnsiTheme="minorHAnsi" w:cstheme="minorHAnsi"/>
                <w:b/>
              </w:rPr>
              <w:t>Summary of change:</w:t>
            </w:r>
          </w:p>
          <w:p w14:paraId="6A0BC174" w14:textId="77777777" w:rsidR="00034F8E" w:rsidRPr="00034F8E" w:rsidRDefault="00034F8E" w:rsidP="00034F8E">
            <w:pPr>
              <w:spacing w:before="120" w:after="120"/>
              <w:rPr>
                <w:rFonts w:asciiTheme="minorHAnsi" w:hAnsiTheme="minorHAnsi" w:cstheme="minorHAnsi"/>
                <w:bCs/>
              </w:rPr>
            </w:pPr>
            <w:r w:rsidRPr="00034F8E">
              <w:rPr>
                <w:rFonts w:asciiTheme="minorHAnsi" w:hAnsiTheme="minorHAnsi" w:cstheme="minorHAnsi"/>
                <w:bCs/>
              </w:rPr>
              <w:t>Back-port agreed changes from feature CR R4-2011744 into Rel-15 spec:</w:t>
            </w:r>
          </w:p>
          <w:p w14:paraId="60097BE5" w14:textId="77777777" w:rsidR="00034F8E" w:rsidRPr="00034F8E" w:rsidRDefault="00034F8E" w:rsidP="00034F8E">
            <w:pPr>
              <w:spacing w:before="120" w:after="120"/>
              <w:ind w:left="284"/>
              <w:rPr>
                <w:rFonts w:asciiTheme="minorHAnsi" w:hAnsiTheme="minorHAnsi" w:cstheme="minorHAnsi"/>
                <w:bCs/>
              </w:rPr>
            </w:pPr>
            <w:r w:rsidRPr="00034F8E">
              <w:rPr>
                <w:rFonts w:asciiTheme="minorHAnsi" w:hAnsiTheme="minorHAnsi" w:cstheme="minorHAnsi"/>
                <w:bCs/>
              </w:rPr>
              <w:t>1.</w:t>
            </w:r>
            <w:r w:rsidRPr="00034F8E">
              <w:rPr>
                <w:rFonts w:asciiTheme="minorHAnsi" w:hAnsiTheme="minorHAnsi" w:cstheme="minorHAnsi"/>
                <w:bCs/>
              </w:rPr>
              <w:tab/>
              <w:t>Resolve IBE/SEM conflict</w:t>
            </w:r>
          </w:p>
          <w:p w14:paraId="66E2EA96" w14:textId="77777777" w:rsidR="00034F8E" w:rsidRPr="00034F8E" w:rsidRDefault="00034F8E" w:rsidP="00034F8E">
            <w:pPr>
              <w:spacing w:before="120" w:after="120"/>
              <w:ind w:left="284"/>
              <w:rPr>
                <w:rFonts w:asciiTheme="minorHAnsi" w:hAnsiTheme="minorHAnsi" w:cstheme="minorHAnsi"/>
                <w:bCs/>
              </w:rPr>
            </w:pPr>
            <w:r w:rsidRPr="00034F8E">
              <w:rPr>
                <w:rFonts w:asciiTheme="minorHAnsi" w:hAnsiTheme="minorHAnsi" w:cstheme="minorHAnsi"/>
                <w:bCs/>
              </w:rPr>
              <w:t>2.</w:t>
            </w:r>
            <w:r w:rsidRPr="00034F8E">
              <w:rPr>
                <w:rFonts w:asciiTheme="minorHAnsi" w:hAnsiTheme="minorHAnsi" w:cstheme="minorHAnsi"/>
                <w:bCs/>
              </w:rPr>
              <w:tab/>
              <w:t>Clarify special handling of MPR (from Rel-15) for CA operation for CA is applicable for contiguous CCs</w:t>
            </w:r>
          </w:p>
          <w:p w14:paraId="2A4E7A00" w14:textId="77777777" w:rsidR="00034F8E" w:rsidRPr="00034F8E" w:rsidRDefault="00034F8E" w:rsidP="00034F8E">
            <w:pPr>
              <w:spacing w:before="120" w:after="120"/>
              <w:ind w:left="284"/>
              <w:rPr>
                <w:rFonts w:asciiTheme="minorHAnsi" w:hAnsiTheme="minorHAnsi" w:cstheme="minorHAnsi"/>
                <w:bCs/>
              </w:rPr>
            </w:pPr>
            <w:r w:rsidRPr="00034F8E">
              <w:rPr>
                <w:rFonts w:asciiTheme="minorHAnsi" w:hAnsiTheme="minorHAnsi" w:cstheme="minorHAnsi"/>
                <w:bCs/>
              </w:rPr>
              <w:t>3.</w:t>
            </w:r>
            <w:r w:rsidRPr="00034F8E">
              <w:rPr>
                <w:rFonts w:asciiTheme="minorHAnsi" w:hAnsiTheme="minorHAnsi" w:cstheme="minorHAnsi"/>
                <w:bCs/>
              </w:rPr>
              <w:tab/>
              <w:t>Clarify requirement for 1UL+nDL CA case</w:t>
            </w:r>
          </w:p>
          <w:p w14:paraId="1FAB0EFE" w14:textId="77777777" w:rsidR="00034F8E" w:rsidRPr="00034F8E" w:rsidRDefault="00034F8E" w:rsidP="00034F8E">
            <w:pPr>
              <w:spacing w:before="120" w:after="120"/>
              <w:ind w:left="284"/>
              <w:rPr>
                <w:rFonts w:asciiTheme="minorHAnsi" w:hAnsiTheme="minorHAnsi" w:cstheme="minorHAnsi"/>
                <w:bCs/>
              </w:rPr>
            </w:pPr>
            <w:r w:rsidRPr="00034F8E">
              <w:rPr>
                <w:rFonts w:asciiTheme="minorHAnsi" w:hAnsiTheme="minorHAnsi" w:cstheme="minorHAnsi"/>
                <w:bCs/>
              </w:rPr>
              <w:t>4.</w:t>
            </w:r>
            <w:r w:rsidRPr="00034F8E">
              <w:rPr>
                <w:rFonts w:asciiTheme="minorHAnsi" w:hAnsiTheme="minorHAnsi" w:cstheme="minorHAnsi"/>
                <w:bCs/>
              </w:rPr>
              <w:tab/>
              <w:t>Align CA MPR table headings between PC1 and PC3</w:t>
            </w:r>
          </w:p>
          <w:p w14:paraId="006AFA92" w14:textId="77777777" w:rsidR="00034F8E" w:rsidRPr="00034F8E" w:rsidRDefault="00034F8E" w:rsidP="00034F8E">
            <w:pPr>
              <w:spacing w:before="120" w:after="120"/>
              <w:rPr>
                <w:rFonts w:asciiTheme="minorHAnsi" w:hAnsiTheme="minorHAnsi" w:cstheme="minorHAnsi"/>
                <w:bCs/>
              </w:rPr>
            </w:pPr>
          </w:p>
          <w:p w14:paraId="231B73C7" w14:textId="77777777" w:rsidR="00034F8E" w:rsidRPr="00034F8E" w:rsidRDefault="00034F8E" w:rsidP="00034F8E">
            <w:pPr>
              <w:spacing w:before="120" w:after="120"/>
              <w:rPr>
                <w:rFonts w:asciiTheme="minorHAnsi" w:hAnsiTheme="minorHAnsi" w:cstheme="minorHAnsi"/>
                <w:bCs/>
              </w:rPr>
            </w:pPr>
            <w:r w:rsidRPr="00034F8E">
              <w:rPr>
                <w:rFonts w:asciiTheme="minorHAnsi" w:hAnsiTheme="minorHAnsi" w:cstheme="minorHAnsi"/>
                <w:bCs/>
              </w:rPr>
              <w:t>Further clarifications and corrections that require mirror CR for Rel-16:</w:t>
            </w:r>
          </w:p>
          <w:p w14:paraId="6F3570BC" w14:textId="77777777" w:rsidR="00034F8E" w:rsidRPr="00034F8E" w:rsidRDefault="00034F8E" w:rsidP="00034F8E">
            <w:pPr>
              <w:spacing w:before="120" w:after="120"/>
              <w:ind w:left="284"/>
              <w:rPr>
                <w:rFonts w:asciiTheme="minorHAnsi" w:hAnsiTheme="minorHAnsi" w:cstheme="minorHAnsi"/>
                <w:bCs/>
              </w:rPr>
            </w:pPr>
            <w:r w:rsidRPr="00034F8E">
              <w:rPr>
                <w:rFonts w:asciiTheme="minorHAnsi" w:hAnsiTheme="minorHAnsi" w:cstheme="minorHAnsi"/>
                <w:bCs/>
              </w:rPr>
              <w:t>1.</w:t>
            </w:r>
            <w:r w:rsidRPr="00034F8E">
              <w:rPr>
                <w:rFonts w:asciiTheme="minorHAnsi" w:hAnsiTheme="minorHAnsi" w:cstheme="minorHAnsi"/>
                <w:bCs/>
              </w:rPr>
              <w:tab/>
              <w:t>BWchannel_CA is defined incorrectly in section 6.2A.2. Remove incorrect definition and retain definition listed in section 3.</w:t>
            </w:r>
          </w:p>
          <w:p w14:paraId="7032C0A9" w14:textId="2F341209" w:rsidR="00034F8E" w:rsidRPr="00034F8E" w:rsidRDefault="00034F8E" w:rsidP="00034F8E">
            <w:pPr>
              <w:spacing w:before="120" w:after="120"/>
              <w:ind w:left="284"/>
              <w:rPr>
                <w:rFonts w:asciiTheme="minorHAnsi" w:hAnsiTheme="minorHAnsi" w:cstheme="minorHAnsi"/>
                <w:bCs/>
              </w:rPr>
            </w:pPr>
            <w:r w:rsidRPr="00034F8E">
              <w:rPr>
                <w:rFonts w:asciiTheme="minorHAnsi" w:hAnsiTheme="minorHAnsi" w:cstheme="minorHAnsi"/>
                <w:bCs/>
              </w:rPr>
              <w:t>2.</w:t>
            </w:r>
            <w:r w:rsidRPr="00034F8E">
              <w:rPr>
                <w:rFonts w:asciiTheme="minorHAnsi" w:hAnsiTheme="minorHAnsi" w:cstheme="minorHAnsi"/>
                <w:bCs/>
              </w:rPr>
              <w:tab/>
              <w:t>Definition of NRB_agg_C does not specify what SCS must be chosen to calculate ‘number of the aggregated RBs within the fully allocated cumulative aggregated channel bandwidth’. Include SCS info.</w:t>
            </w:r>
          </w:p>
          <w:p w14:paraId="5A347D58" w14:textId="3BB07A64" w:rsidR="00A0509B" w:rsidRPr="008D1D97" w:rsidRDefault="00034F8E" w:rsidP="00034F8E">
            <w:pPr>
              <w:spacing w:before="120" w:after="120"/>
              <w:ind w:left="284"/>
              <w:rPr>
                <w:rFonts w:asciiTheme="minorHAnsi" w:hAnsiTheme="minorHAnsi" w:cstheme="minorHAnsi"/>
              </w:rPr>
            </w:pPr>
            <w:r w:rsidRPr="00034F8E">
              <w:rPr>
                <w:rFonts w:asciiTheme="minorHAnsi" w:hAnsiTheme="minorHAnsi" w:cstheme="minorHAnsi"/>
                <w:bCs/>
              </w:rPr>
              <w:t>3.</w:t>
            </w:r>
            <w:r w:rsidRPr="00034F8E">
              <w:rPr>
                <w:rFonts w:asciiTheme="minorHAnsi" w:hAnsiTheme="minorHAnsi" w:cstheme="minorHAnsi"/>
                <w:bCs/>
              </w:rPr>
              <w:tab/>
              <w:t>Minor editorial, add ‘UL’ clarification when CA is referenced in UL requirement sub clauses</w:t>
            </w:r>
          </w:p>
        </w:tc>
      </w:tr>
      <w:tr w:rsidR="00376E0D" w:rsidRPr="008D1D97" w14:paraId="60710B7B" w14:textId="77777777" w:rsidTr="00376E0D">
        <w:trPr>
          <w:trHeight w:val="468"/>
        </w:trPr>
        <w:tc>
          <w:tcPr>
            <w:tcW w:w="1608" w:type="dxa"/>
          </w:tcPr>
          <w:p w14:paraId="365B6637" w14:textId="410FC5A2" w:rsidR="00376E0D" w:rsidRPr="008D1D97" w:rsidRDefault="00376E0D" w:rsidP="00376E0D">
            <w:pPr>
              <w:rPr>
                <w:rFonts w:asciiTheme="minorHAnsi" w:hAnsiTheme="minorHAnsi" w:cs="Arial"/>
                <w:color w:val="000000"/>
              </w:rPr>
            </w:pPr>
            <w:r w:rsidRPr="008D1D97">
              <w:rPr>
                <w:rFonts w:asciiTheme="minorHAnsi" w:hAnsiTheme="minorHAnsi" w:cs="Arial"/>
                <w:color w:val="000000"/>
              </w:rPr>
              <w:lastRenderedPageBreak/>
              <w:t>R4-201</w:t>
            </w:r>
            <w:r w:rsidR="00034F8E">
              <w:rPr>
                <w:rFonts w:asciiTheme="minorHAnsi" w:hAnsiTheme="minorHAnsi" w:cs="Arial"/>
                <w:color w:val="000000"/>
              </w:rPr>
              <w:t>4262</w:t>
            </w:r>
          </w:p>
          <w:p w14:paraId="7534BF57" w14:textId="77777777" w:rsidR="00376E0D" w:rsidRPr="008D1D97" w:rsidRDefault="00376E0D" w:rsidP="00376E0D">
            <w:pPr>
              <w:spacing w:before="120" w:after="120"/>
              <w:rPr>
                <w:rFonts w:asciiTheme="minorHAnsi" w:hAnsiTheme="minorHAnsi" w:cstheme="minorHAnsi"/>
              </w:rPr>
            </w:pPr>
            <w:r w:rsidRPr="008D1D97">
              <w:rPr>
                <w:rFonts w:asciiTheme="minorHAnsi" w:hAnsiTheme="minorHAnsi" w:cstheme="minorHAnsi"/>
              </w:rPr>
              <w:t>Type: CR</w:t>
            </w:r>
          </w:p>
          <w:p w14:paraId="039D68EA" w14:textId="77777777" w:rsidR="00376E0D" w:rsidRPr="008D1D97" w:rsidRDefault="00376E0D" w:rsidP="00376E0D">
            <w:pPr>
              <w:spacing w:before="120" w:after="120"/>
              <w:rPr>
                <w:rFonts w:asciiTheme="minorHAnsi" w:hAnsiTheme="minorHAnsi" w:cstheme="minorHAnsi"/>
              </w:rPr>
            </w:pPr>
            <w:r w:rsidRPr="008D1D97">
              <w:rPr>
                <w:rFonts w:asciiTheme="minorHAnsi" w:hAnsiTheme="minorHAnsi" w:cstheme="minorHAnsi"/>
              </w:rPr>
              <w:t>For: Agreement</w:t>
            </w:r>
          </w:p>
          <w:p w14:paraId="58E76E8A" w14:textId="48CE99AC" w:rsidR="00376E0D" w:rsidRPr="008D1D97" w:rsidRDefault="00376E0D" w:rsidP="00376E0D">
            <w:pPr>
              <w:spacing w:before="120" w:after="120"/>
              <w:rPr>
                <w:rFonts w:asciiTheme="minorHAnsi" w:hAnsiTheme="minorHAnsi" w:cstheme="minorHAnsi"/>
              </w:rPr>
            </w:pPr>
            <w:r w:rsidRPr="008D1D97">
              <w:rPr>
                <w:rFonts w:asciiTheme="minorHAnsi" w:hAnsiTheme="minorHAnsi" w:cstheme="minorHAnsi"/>
              </w:rPr>
              <w:t>CAT: A</w:t>
            </w:r>
          </w:p>
        </w:tc>
        <w:tc>
          <w:tcPr>
            <w:tcW w:w="1492" w:type="dxa"/>
          </w:tcPr>
          <w:p w14:paraId="41889068" w14:textId="08C20B9F" w:rsidR="00376E0D" w:rsidRPr="008D1D97" w:rsidRDefault="00034F8E" w:rsidP="00376E0D">
            <w:pPr>
              <w:spacing w:before="120" w:after="120"/>
              <w:rPr>
                <w:rFonts w:asciiTheme="minorHAnsi" w:hAnsiTheme="minorHAnsi" w:cstheme="minorHAnsi"/>
              </w:rPr>
            </w:pPr>
            <w:r w:rsidRPr="00034F8E">
              <w:rPr>
                <w:rFonts w:asciiTheme="minorHAnsi" w:hAnsiTheme="minorHAnsi" w:cstheme="minorHAnsi"/>
              </w:rPr>
              <w:t>Qualcomm Incorporated</w:t>
            </w:r>
          </w:p>
        </w:tc>
        <w:tc>
          <w:tcPr>
            <w:tcW w:w="6531" w:type="dxa"/>
          </w:tcPr>
          <w:p w14:paraId="278EF4E1" w14:textId="3640A300" w:rsidR="00376E0D" w:rsidRPr="008D1D97" w:rsidRDefault="00376E0D" w:rsidP="00376E0D">
            <w:pPr>
              <w:spacing w:before="120" w:after="120"/>
              <w:rPr>
                <w:rFonts w:asciiTheme="minorHAnsi" w:hAnsiTheme="minorHAnsi" w:cstheme="minorHAnsi"/>
              </w:rPr>
            </w:pPr>
            <w:r w:rsidRPr="008D1D97">
              <w:rPr>
                <w:rFonts w:asciiTheme="minorHAnsi" w:hAnsiTheme="minorHAnsi" w:cstheme="minorHAnsi"/>
                <w:b/>
              </w:rPr>
              <w:t xml:space="preserve">Title: </w:t>
            </w:r>
            <w:r w:rsidR="00034F8E" w:rsidRPr="00034F8E">
              <w:rPr>
                <w:rFonts w:asciiTheme="minorHAnsi" w:hAnsiTheme="minorHAnsi" w:cstheme="minorHAnsi"/>
              </w:rPr>
              <w:t>CR to 38.101-2: ULCA clarifications</w:t>
            </w:r>
          </w:p>
          <w:p w14:paraId="2F18AB51" w14:textId="4C63FC8F" w:rsidR="00376E0D" w:rsidRPr="008D1D97" w:rsidRDefault="00376E0D" w:rsidP="00376E0D">
            <w:pPr>
              <w:spacing w:before="120" w:after="120"/>
              <w:rPr>
                <w:rFonts w:asciiTheme="minorHAnsi" w:hAnsiTheme="minorHAnsi" w:cstheme="minorHAnsi"/>
                <w:b/>
              </w:rPr>
            </w:pPr>
            <w:r w:rsidRPr="008D1D97">
              <w:rPr>
                <w:rFonts w:asciiTheme="minorHAnsi" w:hAnsiTheme="minorHAnsi" w:cstheme="minorHAnsi"/>
                <w:b/>
              </w:rPr>
              <w:t xml:space="preserve">Note: </w:t>
            </w:r>
            <w:r w:rsidRPr="008D1D97">
              <w:rPr>
                <w:rFonts w:asciiTheme="minorHAnsi" w:hAnsiTheme="minorHAnsi" w:cstheme="minorHAnsi"/>
              </w:rPr>
              <w:t>The is the mirror CR of R4-20</w:t>
            </w:r>
            <w:r w:rsidR="00416FE5">
              <w:rPr>
                <w:rFonts w:asciiTheme="minorHAnsi" w:hAnsiTheme="minorHAnsi" w:cstheme="minorHAnsi"/>
              </w:rPr>
              <w:t>1</w:t>
            </w:r>
            <w:r w:rsidR="00034F8E">
              <w:rPr>
                <w:rFonts w:asciiTheme="minorHAnsi" w:hAnsiTheme="minorHAnsi" w:cstheme="minorHAnsi"/>
              </w:rPr>
              <w:t>4261</w:t>
            </w:r>
          </w:p>
        </w:tc>
      </w:tr>
      <w:tr w:rsidR="000A3C9C" w:rsidRPr="008D1D97" w14:paraId="79F7EA1D" w14:textId="77777777" w:rsidTr="00376E0D">
        <w:trPr>
          <w:trHeight w:val="468"/>
        </w:trPr>
        <w:tc>
          <w:tcPr>
            <w:tcW w:w="1608" w:type="dxa"/>
          </w:tcPr>
          <w:p w14:paraId="2E4FB7F6" w14:textId="77777777" w:rsidR="002E7072" w:rsidRPr="002E7072" w:rsidRDefault="002E7072" w:rsidP="002E7072">
            <w:pPr>
              <w:rPr>
                <w:rFonts w:asciiTheme="minorHAnsi" w:hAnsiTheme="minorHAnsi" w:cstheme="minorHAnsi"/>
                <w:b/>
                <w:bCs/>
                <w:color w:val="0000FF"/>
                <w:u w:val="single"/>
              </w:rPr>
            </w:pPr>
            <w:hyperlink r:id="rId41" w:history="1">
              <w:r w:rsidRPr="002E7072">
                <w:rPr>
                  <w:rStyle w:val="Hyperlink"/>
                  <w:rFonts w:asciiTheme="minorHAnsi" w:hAnsiTheme="minorHAnsi" w:cstheme="minorHAnsi"/>
                  <w:b/>
                  <w:bCs/>
                </w:rPr>
                <w:t>R4-20144</w:t>
              </w:r>
              <w:r w:rsidRPr="002E7072">
                <w:rPr>
                  <w:rStyle w:val="Hyperlink"/>
                  <w:rFonts w:asciiTheme="minorHAnsi" w:hAnsiTheme="minorHAnsi" w:cstheme="minorHAnsi"/>
                  <w:b/>
                  <w:bCs/>
                </w:rPr>
                <w:t>0</w:t>
              </w:r>
              <w:r w:rsidRPr="002E7072">
                <w:rPr>
                  <w:rStyle w:val="Hyperlink"/>
                  <w:rFonts w:asciiTheme="minorHAnsi" w:hAnsiTheme="minorHAnsi" w:cstheme="minorHAnsi"/>
                  <w:b/>
                  <w:bCs/>
                </w:rPr>
                <w:t>4</w:t>
              </w:r>
            </w:hyperlink>
          </w:p>
          <w:p w14:paraId="770D9080"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CR</w:t>
            </w:r>
          </w:p>
          <w:p w14:paraId="5E6D73E9" w14:textId="77777777" w:rsidR="000A3C9C" w:rsidRDefault="000A3C9C" w:rsidP="000A3C9C">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greement</w:t>
            </w:r>
          </w:p>
          <w:p w14:paraId="35CEEB9B" w14:textId="2804A3C3" w:rsidR="000A3C9C" w:rsidRPr="008D1D97" w:rsidRDefault="000A3C9C" w:rsidP="000A3C9C">
            <w:pPr>
              <w:rPr>
                <w:rFonts w:asciiTheme="minorHAnsi" w:hAnsiTheme="minorHAnsi" w:cs="Arial"/>
                <w:color w:val="000000"/>
              </w:rPr>
            </w:pPr>
            <w:r>
              <w:rPr>
                <w:rFonts w:asciiTheme="minorHAnsi" w:hAnsiTheme="minorHAnsi" w:cstheme="minorHAnsi"/>
              </w:rPr>
              <w:t>CAT: F</w:t>
            </w:r>
          </w:p>
        </w:tc>
        <w:tc>
          <w:tcPr>
            <w:tcW w:w="1492" w:type="dxa"/>
          </w:tcPr>
          <w:p w14:paraId="5E31717F" w14:textId="57D3C068" w:rsidR="000A3C9C" w:rsidRPr="00034F8E" w:rsidRDefault="002E7072" w:rsidP="000A3C9C">
            <w:pPr>
              <w:spacing w:before="120" w:after="120"/>
              <w:rPr>
                <w:rFonts w:asciiTheme="minorHAnsi" w:hAnsiTheme="minorHAnsi" w:cstheme="minorHAnsi"/>
              </w:rPr>
            </w:pPr>
            <w:r>
              <w:rPr>
                <w:rFonts w:asciiTheme="minorHAnsi" w:hAnsiTheme="minorHAnsi" w:cstheme="minorHAnsi"/>
              </w:rPr>
              <w:t>CATT</w:t>
            </w:r>
          </w:p>
        </w:tc>
        <w:tc>
          <w:tcPr>
            <w:tcW w:w="6531" w:type="dxa"/>
          </w:tcPr>
          <w:p w14:paraId="2BB4D47D" w14:textId="0E001E24"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b/>
              </w:rPr>
              <w:t xml:space="preserve">Title: </w:t>
            </w:r>
            <w:r w:rsidR="002E7072" w:rsidRPr="002E7072">
              <w:rPr>
                <w:rFonts w:asciiTheme="minorHAnsi" w:hAnsiTheme="minorHAnsi" w:cstheme="minorHAnsi"/>
              </w:rPr>
              <w:t>CR for TS38.101-2 Rel-15, Correction for definition of P-MPR</w:t>
            </w:r>
          </w:p>
          <w:p w14:paraId="53489966" w14:textId="77777777" w:rsidR="000A3C9C" w:rsidRDefault="000A3C9C" w:rsidP="000A3C9C">
            <w:pPr>
              <w:spacing w:before="120" w:after="120"/>
              <w:rPr>
                <w:rFonts w:asciiTheme="minorHAnsi" w:hAnsiTheme="minorHAnsi" w:cstheme="minorHAnsi"/>
                <w:b/>
              </w:rPr>
            </w:pPr>
            <w:r w:rsidRPr="008D1D97">
              <w:rPr>
                <w:rFonts w:asciiTheme="minorHAnsi" w:hAnsiTheme="minorHAnsi" w:cstheme="minorHAnsi"/>
                <w:b/>
              </w:rPr>
              <w:t>Reason for change:</w:t>
            </w:r>
          </w:p>
          <w:p w14:paraId="4645F3E8" w14:textId="3365827A" w:rsidR="000A3C9C" w:rsidRPr="00EB30B7" w:rsidRDefault="002E7072" w:rsidP="000A3C9C">
            <w:pPr>
              <w:spacing w:before="120" w:after="120"/>
              <w:rPr>
                <w:rFonts w:asciiTheme="minorHAnsi" w:hAnsiTheme="minorHAnsi" w:cstheme="minorHAnsi"/>
                <w:bCs/>
              </w:rPr>
            </w:pPr>
            <w:r w:rsidRPr="002E7072">
              <w:rPr>
                <w:rFonts w:asciiTheme="minorHAnsi" w:hAnsiTheme="minorHAnsi" w:cstheme="minorHAnsi"/>
                <w:bCs/>
              </w:rPr>
              <w:t>In clause 6.2.4, the definitions of P-MPR are incorrect.</w:t>
            </w:r>
          </w:p>
          <w:p w14:paraId="04AADA42" w14:textId="77777777" w:rsidR="000A3C9C" w:rsidRPr="008D1D97" w:rsidRDefault="000A3C9C" w:rsidP="000A3C9C">
            <w:pPr>
              <w:spacing w:before="120" w:after="120"/>
              <w:rPr>
                <w:rFonts w:asciiTheme="minorHAnsi" w:hAnsiTheme="minorHAnsi" w:cstheme="minorHAnsi"/>
                <w:b/>
              </w:rPr>
            </w:pPr>
            <w:r w:rsidRPr="008D1D97">
              <w:rPr>
                <w:rFonts w:asciiTheme="minorHAnsi" w:hAnsiTheme="minorHAnsi" w:cstheme="minorHAnsi"/>
                <w:b/>
              </w:rPr>
              <w:t>Summary of change:</w:t>
            </w:r>
          </w:p>
          <w:p w14:paraId="29DC0D53" w14:textId="39AC46AC" w:rsidR="000A3C9C" w:rsidRPr="008D1D97" w:rsidRDefault="002E7072" w:rsidP="000A3C9C">
            <w:pPr>
              <w:spacing w:before="120" w:after="120"/>
              <w:rPr>
                <w:rFonts w:asciiTheme="minorHAnsi" w:hAnsiTheme="minorHAnsi" w:cstheme="minorHAnsi"/>
                <w:b/>
              </w:rPr>
            </w:pPr>
            <w:r w:rsidRPr="002E7072">
              <w:rPr>
                <w:rFonts w:asciiTheme="minorHAnsi" w:hAnsiTheme="minorHAnsi" w:cstheme="minorHAnsi"/>
                <w:noProof/>
                <w:lang w:eastAsia="ja-JP"/>
              </w:rPr>
              <w:t>The definitions of P-MPR are modified from “allowed maximum output power reduction” to “power management maximum power reduction”.</w:t>
            </w:r>
          </w:p>
        </w:tc>
      </w:tr>
      <w:tr w:rsidR="000A3C9C" w:rsidRPr="008D1D97" w14:paraId="49AD1196" w14:textId="77777777" w:rsidTr="00376E0D">
        <w:trPr>
          <w:trHeight w:val="468"/>
        </w:trPr>
        <w:tc>
          <w:tcPr>
            <w:tcW w:w="1608" w:type="dxa"/>
          </w:tcPr>
          <w:p w14:paraId="28A2B83D" w14:textId="505ED4FF" w:rsidR="000A3C9C" w:rsidRPr="008D1D97" w:rsidRDefault="000A3C9C" w:rsidP="000A3C9C">
            <w:pPr>
              <w:rPr>
                <w:rFonts w:asciiTheme="minorHAnsi" w:hAnsiTheme="minorHAnsi" w:cs="Arial"/>
                <w:color w:val="000000"/>
              </w:rPr>
            </w:pPr>
            <w:r w:rsidRPr="008D1D97">
              <w:rPr>
                <w:rFonts w:asciiTheme="minorHAnsi" w:hAnsiTheme="minorHAnsi" w:cs="Arial"/>
                <w:color w:val="000000"/>
              </w:rPr>
              <w:t>R4-201</w:t>
            </w:r>
            <w:r>
              <w:rPr>
                <w:rFonts w:asciiTheme="minorHAnsi" w:hAnsiTheme="minorHAnsi" w:cs="Arial"/>
                <w:color w:val="000000"/>
              </w:rPr>
              <w:t>4</w:t>
            </w:r>
            <w:r w:rsidR="002E7072">
              <w:rPr>
                <w:rFonts w:asciiTheme="minorHAnsi" w:hAnsiTheme="minorHAnsi" w:cs="Arial"/>
                <w:color w:val="000000"/>
              </w:rPr>
              <w:t>405</w:t>
            </w:r>
          </w:p>
          <w:p w14:paraId="0582C478"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Type: CR</w:t>
            </w:r>
          </w:p>
          <w:p w14:paraId="04B7EDF0"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For: Agreement</w:t>
            </w:r>
          </w:p>
          <w:p w14:paraId="6FB87756" w14:textId="1F2FC876" w:rsidR="000A3C9C" w:rsidRPr="008D1D97" w:rsidRDefault="000A3C9C" w:rsidP="000A3C9C">
            <w:pPr>
              <w:rPr>
                <w:rFonts w:asciiTheme="minorHAnsi" w:hAnsiTheme="minorHAnsi" w:cs="Arial"/>
                <w:color w:val="000000"/>
              </w:rPr>
            </w:pPr>
            <w:r w:rsidRPr="008D1D97">
              <w:rPr>
                <w:rFonts w:asciiTheme="minorHAnsi" w:hAnsiTheme="minorHAnsi" w:cstheme="minorHAnsi"/>
              </w:rPr>
              <w:t>CAT: A</w:t>
            </w:r>
          </w:p>
        </w:tc>
        <w:tc>
          <w:tcPr>
            <w:tcW w:w="1492" w:type="dxa"/>
          </w:tcPr>
          <w:p w14:paraId="12C71DA0" w14:textId="617C0013" w:rsidR="000A3C9C" w:rsidRPr="00034F8E" w:rsidRDefault="002E7072" w:rsidP="000A3C9C">
            <w:pPr>
              <w:spacing w:before="120" w:after="120"/>
              <w:rPr>
                <w:rFonts w:asciiTheme="minorHAnsi" w:hAnsiTheme="minorHAnsi" w:cstheme="minorHAnsi"/>
              </w:rPr>
            </w:pPr>
            <w:r>
              <w:rPr>
                <w:rFonts w:asciiTheme="minorHAnsi" w:hAnsiTheme="minorHAnsi" w:cstheme="minorHAnsi"/>
              </w:rPr>
              <w:t>CATT</w:t>
            </w:r>
          </w:p>
        </w:tc>
        <w:tc>
          <w:tcPr>
            <w:tcW w:w="6531" w:type="dxa"/>
          </w:tcPr>
          <w:p w14:paraId="1161AB67" w14:textId="2E4E3635"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b/>
              </w:rPr>
              <w:t xml:space="preserve">Title: </w:t>
            </w:r>
            <w:r w:rsidR="002E7072" w:rsidRPr="002E7072">
              <w:rPr>
                <w:rFonts w:asciiTheme="minorHAnsi" w:hAnsiTheme="minorHAnsi" w:cstheme="minorHAnsi"/>
              </w:rPr>
              <w:t>CR for TS38.101-2 Rel-1</w:t>
            </w:r>
            <w:r w:rsidR="002E7072">
              <w:rPr>
                <w:rFonts w:asciiTheme="minorHAnsi" w:hAnsiTheme="minorHAnsi" w:cstheme="minorHAnsi"/>
              </w:rPr>
              <w:t>6</w:t>
            </w:r>
            <w:r w:rsidR="002E7072" w:rsidRPr="002E7072">
              <w:rPr>
                <w:rFonts w:asciiTheme="minorHAnsi" w:hAnsiTheme="minorHAnsi" w:cstheme="minorHAnsi"/>
              </w:rPr>
              <w:t>, Correction for definition of P-MPR</w:t>
            </w:r>
          </w:p>
          <w:p w14:paraId="7BC82E81" w14:textId="3C9A8426" w:rsidR="000A3C9C" w:rsidRPr="008D1D97" w:rsidRDefault="000A3C9C" w:rsidP="000A3C9C">
            <w:pPr>
              <w:spacing w:before="120" w:after="120"/>
              <w:rPr>
                <w:rFonts w:asciiTheme="minorHAnsi" w:hAnsiTheme="minorHAnsi" w:cstheme="minorHAnsi"/>
                <w:b/>
              </w:rPr>
            </w:pPr>
            <w:r w:rsidRPr="008D1D97">
              <w:rPr>
                <w:rFonts w:asciiTheme="minorHAnsi" w:hAnsiTheme="minorHAnsi" w:cstheme="minorHAnsi"/>
                <w:b/>
              </w:rPr>
              <w:t xml:space="preserve">Note: </w:t>
            </w:r>
            <w:r w:rsidRPr="008D1D97">
              <w:rPr>
                <w:rFonts w:asciiTheme="minorHAnsi" w:hAnsiTheme="minorHAnsi" w:cstheme="minorHAnsi"/>
              </w:rPr>
              <w:t>The is the mirror CR of R4-20</w:t>
            </w:r>
            <w:r>
              <w:rPr>
                <w:rFonts w:asciiTheme="minorHAnsi" w:hAnsiTheme="minorHAnsi" w:cstheme="minorHAnsi"/>
              </w:rPr>
              <w:t>14</w:t>
            </w:r>
            <w:r w:rsidR="002E7072">
              <w:rPr>
                <w:rFonts w:asciiTheme="minorHAnsi" w:hAnsiTheme="minorHAnsi" w:cstheme="minorHAnsi"/>
              </w:rPr>
              <w:t>404</w:t>
            </w:r>
          </w:p>
        </w:tc>
      </w:tr>
      <w:tr w:rsidR="000A3C9C" w:rsidRPr="008D1D97" w14:paraId="1F452645" w14:textId="77777777" w:rsidTr="00376E0D">
        <w:trPr>
          <w:trHeight w:val="468"/>
        </w:trPr>
        <w:tc>
          <w:tcPr>
            <w:tcW w:w="1608" w:type="dxa"/>
          </w:tcPr>
          <w:p w14:paraId="0CF51513" w14:textId="77777777" w:rsidR="000A3C9C" w:rsidRPr="00034F8E" w:rsidRDefault="000A3C9C" w:rsidP="000A3C9C">
            <w:pPr>
              <w:rPr>
                <w:rFonts w:asciiTheme="minorHAnsi" w:hAnsiTheme="minorHAnsi" w:cstheme="minorHAnsi"/>
                <w:b/>
                <w:bCs/>
                <w:color w:val="0000FF"/>
                <w:u w:val="single"/>
              </w:rPr>
            </w:pPr>
            <w:hyperlink r:id="rId42" w:history="1">
              <w:r w:rsidRPr="00034F8E">
                <w:rPr>
                  <w:rStyle w:val="Hyperlink"/>
                  <w:rFonts w:asciiTheme="minorHAnsi" w:hAnsiTheme="minorHAnsi" w:cstheme="minorHAnsi"/>
                  <w:b/>
                  <w:bCs/>
                </w:rPr>
                <w:t>R4-20146</w:t>
              </w:r>
              <w:r w:rsidRPr="00034F8E">
                <w:rPr>
                  <w:rStyle w:val="Hyperlink"/>
                  <w:rFonts w:asciiTheme="minorHAnsi" w:hAnsiTheme="minorHAnsi" w:cstheme="minorHAnsi"/>
                  <w:b/>
                  <w:bCs/>
                </w:rPr>
                <w:t>8</w:t>
              </w:r>
              <w:r w:rsidRPr="00034F8E">
                <w:rPr>
                  <w:rStyle w:val="Hyperlink"/>
                  <w:rFonts w:asciiTheme="minorHAnsi" w:hAnsiTheme="minorHAnsi" w:cstheme="minorHAnsi"/>
                  <w:b/>
                  <w:bCs/>
                </w:rPr>
                <w:t>4</w:t>
              </w:r>
            </w:hyperlink>
          </w:p>
          <w:p w14:paraId="6D96D658"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CR</w:t>
            </w:r>
          </w:p>
          <w:p w14:paraId="4EA9F1EB" w14:textId="77777777" w:rsidR="000A3C9C" w:rsidRDefault="000A3C9C" w:rsidP="000A3C9C">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greement</w:t>
            </w:r>
          </w:p>
          <w:p w14:paraId="1ADD3501" w14:textId="68B29943" w:rsidR="000A3C9C" w:rsidRPr="008D1D97" w:rsidRDefault="000A3C9C" w:rsidP="000A3C9C">
            <w:pPr>
              <w:rPr>
                <w:rFonts w:asciiTheme="minorHAnsi" w:hAnsiTheme="minorHAnsi" w:cs="Arial"/>
                <w:color w:val="000000"/>
              </w:rPr>
            </w:pPr>
            <w:r>
              <w:rPr>
                <w:rFonts w:asciiTheme="minorHAnsi" w:hAnsiTheme="minorHAnsi" w:cstheme="minorHAnsi"/>
              </w:rPr>
              <w:t>CAT: F</w:t>
            </w:r>
          </w:p>
        </w:tc>
        <w:tc>
          <w:tcPr>
            <w:tcW w:w="1492" w:type="dxa"/>
          </w:tcPr>
          <w:p w14:paraId="33472A33" w14:textId="5DED0335" w:rsidR="000A3C9C" w:rsidRPr="00034F8E" w:rsidRDefault="000A3C9C" w:rsidP="000A3C9C">
            <w:pPr>
              <w:spacing w:before="120" w:after="120"/>
              <w:rPr>
                <w:rFonts w:asciiTheme="minorHAnsi" w:hAnsiTheme="minorHAnsi" w:cstheme="minorHAnsi"/>
              </w:rPr>
            </w:pPr>
            <w:r w:rsidRPr="00034F8E">
              <w:rPr>
                <w:rFonts w:asciiTheme="minorHAnsi" w:hAnsiTheme="minorHAnsi" w:cstheme="minorHAnsi"/>
              </w:rPr>
              <w:t>Anritsu corporation</w:t>
            </w:r>
          </w:p>
        </w:tc>
        <w:tc>
          <w:tcPr>
            <w:tcW w:w="6531" w:type="dxa"/>
          </w:tcPr>
          <w:p w14:paraId="0B3ED52D" w14:textId="179734C5"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b/>
              </w:rPr>
              <w:t xml:space="preserve">Title: </w:t>
            </w:r>
            <w:r w:rsidRPr="00034F8E">
              <w:rPr>
                <w:rFonts w:asciiTheme="minorHAnsi" w:hAnsiTheme="minorHAnsi" w:cstheme="minorHAnsi"/>
              </w:rPr>
              <w:t>Transmission gap for relative power tolerance in FR2</w:t>
            </w:r>
          </w:p>
          <w:p w14:paraId="0484E855" w14:textId="77777777" w:rsidR="000A3C9C" w:rsidRDefault="000A3C9C" w:rsidP="000A3C9C">
            <w:pPr>
              <w:spacing w:before="120" w:after="120"/>
              <w:rPr>
                <w:rFonts w:asciiTheme="minorHAnsi" w:hAnsiTheme="minorHAnsi" w:cstheme="minorHAnsi"/>
                <w:b/>
              </w:rPr>
            </w:pPr>
            <w:r w:rsidRPr="008D1D97">
              <w:rPr>
                <w:rFonts w:asciiTheme="minorHAnsi" w:hAnsiTheme="minorHAnsi" w:cstheme="minorHAnsi"/>
                <w:b/>
              </w:rPr>
              <w:t>Reason for change:</w:t>
            </w:r>
          </w:p>
          <w:p w14:paraId="66085F2F" w14:textId="77777777" w:rsidR="000A3C9C" w:rsidRPr="00034F8E" w:rsidRDefault="000A3C9C" w:rsidP="000A3C9C">
            <w:pPr>
              <w:spacing w:before="120" w:after="120"/>
              <w:rPr>
                <w:rFonts w:asciiTheme="minorHAnsi" w:hAnsiTheme="minorHAnsi" w:cstheme="minorHAnsi"/>
                <w:bCs/>
              </w:rPr>
            </w:pPr>
            <w:r w:rsidRPr="00034F8E">
              <w:rPr>
                <w:rFonts w:asciiTheme="minorHAnsi" w:hAnsiTheme="minorHAnsi" w:cstheme="minorHAnsi"/>
                <w:bCs/>
              </w:rPr>
              <w:t xml:space="preserve">In sub-clause 6.3.4.3, definition of transmission gap for relative power tolerance is not aligned with the associated requirement for FR1 nor E-UTRA requirement. </w:t>
            </w:r>
          </w:p>
          <w:p w14:paraId="7D219229" w14:textId="6A387CD1" w:rsidR="000A3C9C" w:rsidRPr="00EB30B7" w:rsidRDefault="000A3C9C" w:rsidP="000A3C9C">
            <w:pPr>
              <w:spacing w:before="120" w:after="120"/>
              <w:rPr>
                <w:rFonts w:asciiTheme="minorHAnsi" w:hAnsiTheme="minorHAnsi" w:cstheme="minorHAnsi"/>
                <w:bCs/>
              </w:rPr>
            </w:pPr>
            <w:r w:rsidRPr="00034F8E">
              <w:rPr>
                <w:rFonts w:asciiTheme="minorHAnsi" w:hAnsiTheme="minorHAnsi" w:cstheme="minorHAnsi"/>
                <w:bCs/>
              </w:rPr>
              <w:t>In 6.3A.4.3, expression of transmission gap is not aligned with 6.3.4.3.</w:t>
            </w:r>
          </w:p>
          <w:p w14:paraId="0BF11BEB" w14:textId="77777777" w:rsidR="000A3C9C" w:rsidRPr="008D1D97" w:rsidRDefault="000A3C9C" w:rsidP="000A3C9C">
            <w:pPr>
              <w:spacing w:before="120" w:after="120"/>
              <w:rPr>
                <w:rFonts w:asciiTheme="minorHAnsi" w:hAnsiTheme="minorHAnsi" w:cstheme="minorHAnsi"/>
                <w:b/>
              </w:rPr>
            </w:pPr>
            <w:r w:rsidRPr="008D1D97">
              <w:rPr>
                <w:rFonts w:asciiTheme="minorHAnsi" w:hAnsiTheme="minorHAnsi" w:cstheme="minorHAnsi"/>
                <w:b/>
              </w:rPr>
              <w:t>Summary of change:</w:t>
            </w:r>
          </w:p>
          <w:p w14:paraId="4C2AC144" w14:textId="1D23FBC4" w:rsidR="000A3C9C" w:rsidRPr="00416FE5" w:rsidRDefault="000A3C9C" w:rsidP="000A3C9C">
            <w:pPr>
              <w:pStyle w:val="CRCoverPage"/>
              <w:spacing w:after="0"/>
              <w:rPr>
                <w:rFonts w:asciiTheme="minorHAnsi" w:hAnsiTheme="minorHAnsi" w:cstheme="minorHAnsi"/>
                <w:noProof/>
                <w:sz w:val="24"/>
                <w:szCs w:val="24"/>
                <w:lang w:eastAsia="ja-JP"/>
              </w:rPr>
            </w:pPr>
            <w:r w:rsidRPr="00416FE5">
              <w:rPr>
                <w:rFonts w:asciiTheme="minorHAnsi" w:hAnsiTheme="minorHAnsi" w:cstheme="minorHAnsi"/>
                <w:noProof/>
                <w:sz w:val="24"/>
                <w:szCs w:val="24"/>
                <w:lang w:eastAsia="ja-JP"/>
              </w:rPr>
              <w:t>Add “less than or equal to” at the definition of transmission gap in 6.3.4.3.</w:t>
            </w:r>
            <w:r w:rsidR="008A0EBD">
              <w:rPr>
                <w:rFonts w:asciiTheme="minorHAnsi" w:hAnsiTheme="minorHAnsi" w:cstheme="minorHAnsi"/>
                <w:noProof/>
                <w:sz w:val="24"/>
                <w:szCs w:val="24"/>
                <w:lang w:eastAsia="ja-JP"/>
              </w:rPr>
              <w:t xml:space="preserve"> </w:t>
            </w:r>
            <w:r w:rsidRPr="00416FE5">
              <w:rPr>
                <w:rFonts w:asciiTheme="minorHAnsi" w:hAnsiTheme="minorHAnsi" w:cstheme="minorHAnsi"/>
                <w:noProof/>
                <w:sz w:val="24"/>
                <w:szCs w:val="24"/>
                <w:lang w:eastAsia="ja-JP"/>
              </w:rPr>
              <w:t>Align the expression of transmission gap in 6.3A.4.3 with 6.3.4.3.</w:t>
            </w:r>
          </w:p>
        </w:tc>
      </w:tr>
      <w:tr w:rsidR="000A3C9C" w:rsidRPr="008D1D97" w14:paraId="4E45D51D" w14:textId="77777777" w:rsidTr="00376E0D">
        <w:trPr>
          <w:trHeight w:val="468"/>
        </w:trPr>
        <w:tc>
          <w:tcPr>
            <w:tcW w:w="1608" w:type="dxa"/>
          </w:tcPr>
          <w:p w14:paraId="0BE7F4C1" w14:textId="0B9619F7" w:rsidR="000A3C9C" w:rsidRPr="008D1D97" w:rsidRDefault="000A3C9C" w:rsidP="000A3C9C">
            <w:pPr>
              <w:rPr>
                <w:rFonts w:asciiTheme="minorHAnsi" w:hAnsiTheme="minorHAnsi" w:cs="Arial"/>
                <w:color w:val="000000"/>
              </w:rPr>
            </w:pPr>
            <w:r w:rsidRPr="008D1D97">
              <w:rPr>
                <w:rFonts w:asciiTheme="minorHAnsi" w:hAnsiTheme="minorHAnsi" w:cs="Arial"/>
                <w:color w:val="000000"/>
              </w:rPr>
              <w:t>R4-201</w:t>
            </w:r>
            <w:r>
              <w:rPr>
                <w:rFonts w:asciiTheme="minorHAnsi" w:hAnsiTheme="minorHAnsi" w:cs="Arial"/>
                <w:color w:val="000000"/>
              </w:rPr>
              <w:t>4685</w:t>
            </w:r>
          </w:p>
          <w:p w14:paraId="5CA53DBE"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Type: CR</w:t>
            </w:r>
          </w:p>
          <w:p w14:paraId="4A3E939D"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For: Agreement</w:t>
            </w:r>
          </w:p>
          <w:p w14:paraId="48E436E8" w14:textId="5DB1D5F6" w:rsidR="000A3C9C" w:rsidRPr="008D1D97" w:rsidRDefault="000A3C9C" w:rsidP="000A3C9C">
            <w:pPr>
              <w:rPr>
                <w:rFonts w:asciiTheme="minorHAnsi" w:hAnsiTheme="minorHAnsi" w:cs="Arial"/>
                <w:color w:val="000000"/>
              </w:rPr>
            </w:pPr>
            <w:r w:rsidRPr="008D1D97">
              <w:rPr>
                <w:rFonts w:asciiTheme="minorHAnsi" w:hAnsiTheme="minorHAnsi" w:cstheme="minorHAnsi"/>
              </w:rPr>
              <w:t>CAT: A</w:t>
            </w:r>
          </w:p>
        </w:tc>
        <w:tc>
          <w:tcPr>
            <w:tcW w:w="1492" w:type="dxa"/>
          </w:tcPr>
          <w:p w14:paraId="761B3347" w14:textId="06A5F455" w:rsidR="000A3C9C" w:rsidRPr="00034F8E" w:rsidRDefault="000A3C9C" w:rsidP="000A3C9C">
            <w:pPr>
              <w:spacing w:before="120" w:after="120"/>
              <w:rPr>
                <w:rFonts w:asciiTheme="minorHAnsi" w:hAnsiTheme="minorHAnsi" w:cstheme="minorHAnsi"/>
              </w:rPr>
            </w:pPr>
            <w:r w:rsidRPr="00034F8E">
              <w:rPr>
                <w:rFonts w:asciiTheme="minorHAnsi" w:hAnsiTheme="minorHAnsi" w:cstheme="minorHAnsi"/>
              </w:rPr>
              <w:t>Anritsu corporation</w:t>
            </w:r>
          </w:p>
        </w:tc>
        <w:tc>
          <w:tcPr>
            <w:tcW w:w="6531" w:type="dxa"/>
          </w:tcPr>
          <w:p w14:paraId="22D09F32" w14:textId="76428188"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b/>
              </w:rPr>
              <w:t xml:space="preserve">Title: </w:t>
            </w:r>
            <w:r w:rsidRPr="00034F8E">
              <w:rPr>
                <w:rFonts w:asciiTheme="minorHAnsi" w:hAnsiTheme="minorHAnsi" w:cstheme="minorHAnsi"/>
              </w:rPr>
              <w:t>Transmission gap for relative power tolerance in FR2</w:t>
            </w:r>
          </w:p>
          <w:p w14:paraId="0C8B1233" w14:textId="60843EA4" w:rsidR="000A3C9C" w:rsidRPr="008D1D97" w:rsidRDefault="000A3C9C" w:rsidP="000A3C9C">
            <w:pPr>
              <w:spacing w:before="120" w:after="120"/>
              <w:rPr>
                <w:rFonts w:asciiTheme="minorHAnsi" w:hAnsiTheme="minorHAnsi" w:cstheme="minorHAnsi"/>
                <w:b/>
              </w:rPr>
            </w:pPr>
            <w:r w:rsidRPr="008D1D97">
              <w:rPr>
                <w:rFonts w:asciiTheme="minorHAnsi" w:hAnsiTheme="minorHAnsi" w:cstheme="minorHAnsi"/>
                <w:b/>
              </w:rPr>
              <w:t xml:space="preserve">Note: </w:t>
            </w:r>
            <w:r w:rsidRPr="008D1D97">
              <w:rPr>
                <w:rFonts w:asciiTheme="minorHAnsi" w:hAnsiTheme="minorHAnsi" w:cstheme="minorHAnsi"/>
              </w:rPr>
              <w:t>The is the mirror CR of R4-20</w:t>
            </w:r>
            <w:r>
              <w:rPr>
                <w:rFonts w:asciiTheme="minorHAnsi" w:hAnsiTheme="minorHAnsi" w:cstheme="minorHAnsi"/>
              </w:rPr>
              <w:t>14684</w:t>
            </w:r>
          </w:p>
        </w:tc>
      </w:tr>
      <w:tr w:rsidR="000A3C9C" w:rsidRPr="008D1D97" w14:paraId="1161D7B8" w14:textId="77777777" w:rsidTr="00376E0D">
        <w:trPr>
          <w:trHeight w:val="468"/>
        </w:trPr>
        <w:tc>
          <w:tcPr>
            <w:tcW w:w="1608" w:type="dxa"/>
          </w:tcPr>
          <w:p w14:paraId="7312FA10" w14:textId="77777777" w:rsidR="000A3C9C" w:rsidRPr="00416FE5" w:rsidRDefault="000A3C9C" w:rsidP="000A3C9C">
            <w:pPr>
              <w:rPr>
                <w:rFonts w:asciiTheme="minorHAnsi" w:hAnsiTheme="minorHAnsi" w:cstheme="minorHAnsi"/>
                <w:b/>
                <w:bCs/>
                <w:color w:val="0000FF"/>
                <w:u w:val="single"/>
              </w:rPr>
            </w:pPr>
            <w:hyperlink r:id="rId43" w:history="1">
              <w:r w:rsidRPr="00416FE5">
                <w:rPr>
                  <w:rStyle w:val="Hyperlink"/>
                  <w:rFonts w:asciiTheme="minorHAnsi" w:hAnsiTheme="minorHAnsi" w:cstheme="minorHAnsi"/>
                  <w:b/>
                  <w:bCs/>
                </w:rPr>
                <w:t>R4-2014720</w:t>
              </w:r>
            </w:hyperlink>
          </w:p>
          <w:p w14:paraId="0841F6BA"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CR</w:t>
            </w:r>
          </w:p>
          <w:p w14:paraId="65A2FE28" w14:textId="77777777" w:rsidR="000A3C9C" w:rsidRDefault="000A3C9C" w:rsidP="000A3C9C">
            <w:pPr>
              <w:spacing w:before="120" w:after="120"/>
              <w:rPr>
                <w:rFonts w:asciiTheme="minorHAnsi" w:hAnsiTheme="minorHAnsi" w:cstheme="minorHAnsi"/>
              </w:rPr>
            </w:pPr>
            <w:r w:rsidRPr="008D1D97">
              <w:rPr>
                <w:rFonts w:asciiTheme="minorHAnsi" w:hAnsiTheme="minorHAnsi" w:cstheme="minorHAnsi"/>
              </w:rPr>
              <w:lastRenderedPageBreak/>
              <w:t>For: A</w:t>
            </w:r>
            <w:r>
              <w:rPr>
                <w:rFonts w:asciiTheme="minorHAnsi" w:hAnsiTheme="minorHAnsi" w:cstheme="minorHAnsi"/>
              </w:rPr>
              <w:t>greement</w:t>
            </w:r>
          </w:p>
          <w:p w14:paraId="09DF850D" w14:textId="38FD3466" w:rsidR="000A3C9C" w:rsidRPr="008D1D97" w:rsidRDefault="000A3C9C" w:rsidP="000A3C9C">
            <w:pPr>
              <w:rPr>
                <w:rFonts w:asciiTheme="minorHAnsi" w:hAnsiTheme="minorHAnsi" w:cs="Arial"/>
                <w:color w:val="000000"/>
              </w:rPr>
            </w:pPr>
            <w:r>
              <w:rPr>
                <w:rFonts w:asciiTheme="minorHAnsi" w:hAnsiTheme="minorHAnsi" w:cstheme="minorHAnsi"/>
              </w:rPr>
              <w:t>CAT: F</w:t>
            </w:r>
          </w:p>
        </w:tc>
        <w:tc>
          <w:tcPr>
            <w:tcW w:w="1492" w:type="dxa"/>
          </w:tcPr>
          <w:p w14:paraId="5EFFF805" w14:textId="68B2D056" w:rsidR="000A3C9C" w:rsidRPr="00034F8E" w:rsidRDefault="000A3C9C" w:rsidP="000A3C9C">
            <w:pPr>
              <w:spacing w:before="120" w:after="120"/>
              <w:rPr>
                <w:rFonts w:asciiTheme="minorHAnsi" w:hAnsiTheme="minorHAnsi" w:cstheme="minorHAnsi"/>
              </w:rPr>
            </w:pPr>
            <w:r w:rsidRPr="00416FE5">
              <w:rPr>
                <w:rFonts w:asciiTheme="minorHAnsi" w:hAnsiTheme="minorHAnsi" w:cstheme="minorHAnsi"/>
              </w:rPr>
              <w:lastRenderedPageBreak/>
              <w:t>Samsung</w:t>
            </w:r>
          </w:p>
        </w:tc>
        <w:tc>
          <w:tcPr>
            <w:tcW w:w="6531" w:type="dxa"/>
          </w:tcPr>
          <w:p w14:paraId="6B01AD85" w14:textId="50D068EC"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b/>
              </w:rPr>
              <w:t xml:space="preserve">Title: </w:t>
            </w:r>
            <w:r w:rsidRPr="00416FE5">
              <w:rPr>
                <w:rFonts w:asciiTheme="minorHAnsi" w:hAnsiTheme="minorHAnsi" w:cstheme="minorHAnsi"/>
              </w:rPr>
              <w:t>CR to TS38.101-2 on DC location correction</w:t>
            </w:r>
          </w:p>
          <w:p w14:paraId="3A6ABCE1" w14:textId="77777777" w:rsidR="000A3C9C" w:rsidRDefault="000A3C9C" w:rsidP="000A3C9C">
            <w:pPr>
              <w:spacing w:before="120" w:after="120"/>
              <w:rPr>
                <w:rFonts w:asciiTheme="minorHAnsi" w:hAnsiTheme="minorHAnsi" w:cstheme="minorHAnsi"/>
                <w:b/>
              </w:rPr>
            </w:pPr>
            <w:r w:rsidRPr="008D1D97">
              <w:rPr>
                <w:rFonts w:asciiTheme="minorHAnsi" w:hAnsiTheme="minorHAnsi" w:cstheme="minorHAnsi"/>
                <w:b/>
              </w:rPr>
              <w:t>Reason for change:</w:t>
            </w:r>
          </w:p>
          <w:p w14:paraId="532788B2" w14:textId="07192E09" w:rsidR="000A3C9C" w:rsidRPr="00EB30B7" w:rsidRDefault="000A3C9C" w:rsidP="000A3C9C">
            <w:pPr>
              <w:spacing w:before="120" w:after="120"/>
              <w:rPr>
                <w:rFonts w:asciiTheme="minorHAnsi" w:hAnsiTheme="minorHAnsi" w:cstheme="minorHAnsi"/>
                <w:bCs/>
              </w:rPr>
            </w:pPr>
            <w:r w:rsidRPr="00416FE5">
              <w:rPr>
                <w:rFonts w:asciiTheme="minorHAnsi" w:hAnsiTheme="minorHAnsi" w:cstheme="minorHAnsi"/>
                <w:bCs/>
                <w:i/>
                <w:iCs/>
              </w:rPr>
              <w:lastRenderedPageBreak/>
              <w:t>txDirectCurrentLocation</w:t>
            </w:r>
            <w:r w:rsidRPr="00416FE5">
              <w:rPr>
                <w:rFonts w:asciiTheme="minorHAnsi" w:hAnsiTheme="minorHAnsi" w:cstheme="minorHAnsi"/>
                <w:bCs/>
              </w:rPr>
              <w:t xml:space="preserve"> is a parameter of UplinkTxDirectCurrent IE. But </w:t>
            </w:r>
            <w:r w:rsidRPr="00416FE5">
              <w:rPr>
                <w:rFonts w:asciiTheme="minorHAnsi" w:hAnsiTheme="minorHAnsi" w:cstheme="minorHAnsi"/>
                <w:bCs/>
                <w:i/>
                <w:iCs/>
              </w:rPr>
              <w:t>txDirectCurrentLocation</w:t>
            </w:r>
            <w:r w:rsidRPr="00416FE5">
              <w:rPr>
                <w:rFonts w:asciiTheme="minorHAnsi" w:hAnsiTheme="minorHAnsi" w:cstheme="minorHAnsi"/>
                <w:bCs/>
              </w:rPr>
              <w:t xml:space="preserve"> is mistakenly used as IE</w:t>
            </w:r>
          </w:p>
          <w:p w14:paraId="2EB3F64C" w14:textId="77777777" w:rsidR="000A3C9C" w:rsidRPr="008D1D97" w:rsidRDefault="000A3C9C" w:rsidP="000A3C9C">
            <w:pPr>
              <w:spacing w:before="120" w:after="120"/>
              <w:rPr>
                <w:rFonts w:asciiTheme="minorHAnsi" w:hAnsiTheme="minorHAnsi" w:cstheme="minorHAnsi"/>
                <w:b/>
              </w:rPr>
            </w:pPr>
            <w:r w:rsidRPr="008D1D97">
              <w:rPr>
                <w:rFonts w:asciiTheme="minorHAnsi" w:hAnsiTheme="minorHAnsi" w:cstheme="minorHAnsi"/>
                <w:b/>
              </w:rPr>
              <w:t>Summary of change:</w:t>
            </w:r>
          </w:p>
          <w:p w14:paraId="1CDACFC7" w14:textId="484B0564" w:rsidR="000A3C9C" w:rsidRPr="00416FE5" w:rsidRDefault="000A3C9C" w:rsidP="000A3C9C">
            <w:pPr>
              <w:spacing w:before="120" w:after="120"/>
              <w:rPr>
                <w:rFonts w:asciiTheme="minorHAnsi" w:hAnsiTheme="minorHAnsi" w:cstheme="minorHAnsi"/>
                <w:b/>
              </w:rPr>
            </w:pPr>
            <w:r w:rsidRPr="00416FE5">
              <w:rPr>
                <w:rFonts w:asciiTheme="minorHAnsi" w:hAnsiTheme="minorHAnsi" w:cstheme="minorHAnsi"/>
                <w:noProof/>
                <w:lang w:eastAsia="ja-JP"/>
              </w:rPr>
              <w:t>Change “</w:t>
            </w:r>
            <w:r w:rsidRPr="00416FE5">
              <w:rPr>
                <w:rFonts w:asciiTheme="minorHAnsi" w:hAnsiTheme="minorHAnsi" w:cstheme="minorHAnsi"/>
                <w:i/>
                <w:iCs/>
                <w:noProof/>
                <w:lang w:eastAsia="ja-JP"/>
              </w:rPr>
              <w:t>txDirectCurrentLocation</w:t>
            </w:r>
            <w:r w:rsidRPr="00416FE5">
              <w:rPr>
                <w:rFonts w:asciiTheme="minorHAnsi" w:hAnsiTheme="minorHAnsi" w:cstheme="minorHAnsi"/>
                <w:noProof/>
                <w:lang w:eastAsia="ja-JP"/>
              </w:rPr>
              <w:t xml:space="preserve"> IE” to “the parameter </w:t>
            </w:r>
            <w:r w:rsidRPr="00416FE5">
              <w:rPr>
                <w:rFonts w:asciiTheme="minorHAnsi" w:hAnsiTheme="minorHAnsi" w:cstheme="minorHAnsi"/>
                <w:i/>
                <w:iCs/>
                <w:noProof/>
                <w:lang w:eastAsia="ja-JP"/>
              </w:rPr>
              <w:t>txDirectCurrentLocation</w:t>
            </w:r>
            <w:r w:rsidRPr="00416FE5">
              <w:rPr>
                <w:rFonts w:asciiTheme="minorHAnsi" w:hAnsiTheme="minorHAnsi" w:cstheme="minorHAnsi"/>
                <w:noProof/>
                <w:lang w:eastAsia="ja-JP"/>
              </w:rPr>
              <w:t xml:space="preserve"> in </w:t>
            </w:r>
            <w:r w:rsidRPr="00416FE5">
              <w:rPr>
                <w:rFonts w:asciiTheme="minorHAnsi" w:hAnsiTheme="minorHAnsi" w:cstheme="minorHAnsi"/>
                <w:i/>
                <w:iCs/>
                <w:noProof/>
                <w:lang w:eastAsia="ja-JP"/>
              </w:rPr>
              <w:t>UplinkTxDirectCurrent IE</w:t>
            </w:r>
            <w:r w:rsidRPr="00416FE5">
              <w:rPr>
                <w:rFonts w:asciiTheme="minorHAnsi" w:hAnsiTheme="minorHAnsi" w:cstheme="minorHAnsi"/>
                <w:noProof/>
                <w:lang w:eastAsia="ja-JP"/>
              </w:rPr>
              <w:t>”</w:t>
            </w:r>
          </w:p>
        </w:tc>
      </w:tr>
      <w:tr w:rsidR="000A3C9C" w:rsidRPr="008D1D97" w14:paraId="0404C88D" w14:textId="77777777" w:rsidTr="00376E0D">
        <w:trPr>
          <w:trHeight w:val="468"/>
        </w:trPr>
        <w:tc>
          <w:tcPr>
            <w:tcW w:w="1608" w:type="dxa"/>
          </w:tcPr>
          <w:p w14:paraId="1C0A11CA" w14:textId="5E0E7CD4" w:rsidR="000A3C9C" w:rsidRPr="008D1D97" w:rsidRDefault="000A3C9C" w:rsidP="000A3C9C">
            <w:pPr>
              <w:rPr>
                <w:rFonts w:asciiTheme="minorHAnsi" w:hAnsiTheme="minorHAnsi" w:cs="Arial"/>
                <w:color w:val="000000"/>
              </w:rPr>
            </w:pPr>
            <w:r w:rsidRPr="008D1D97">
              <w:rPr>
                <w:rFonts w:asciiTheme="minorHAnsi" w:hAnsiTheme="minorHAnsi" w:cs="Arial"/>
                <w:color w:val="000000"/>
              </w:rPr>
              <w:lastRenderedPageBreak/>
              <w:t>R4-201</w:t>
            </w:r>
            <w:r>
              <w:rPr>
                <w:rFonts w:asciiTheme="minorHAnsi" w:hAnsiTheme="minorHAnsi" w:cs="Arial"/>
                <w:color w:val="000000"/>
              </w:rPr>
              <w:t>4721</w:t>
            </w:r>
          </w:p>
          <w:p w14:paraId="49594135"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Type: CR</w:t>
            </w:r>
          </w:p>
          <w:p w14:paraId="00276B65"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For: Agreement</w:t>
            </w:r>
          </w:p>
          <w:p w14:paraId="47149DAB" w14:textId="034FACB4" w:rsidR="000A3C9C" w:rsidRPr="008D1D97" w:rsidRDefault="000A3C9C" w:rsidP="000A3C9C">
            <w:pPr>
              <w:rPr>
                <w:rFonts w:asciiTheme="minorHAnsi" w:hAnsiTheme="minorHAnsi" w:cs="Arial"/>
                <w:color w:val="000000"/>
              </w:rPr>
            </w:pPr>
            <w:r w:rsidRPr="008D1D97">
              <w:rPr>
                <w:rFonts w:asciiTheme="minorHAnsi" w:hAnsiTheme="minorHAnsi" w:cstheme="minorHAnsi"/>
              </w:rPr>
              <w:t>CAT: A</w:t>
            </w:r>
          </w:p>
        </w:tc>
        <w:tc>
          <w:tcPr>
            <w:tcW w:w="1492" w:type="dxa"/>
          </w:tcPr>
          <w:p w14:paraId="7CF17386" w14:textId="1281689A" w:rsidR="000A3C9C" w:rsidRPr="00034F8E" w:rsidRDefault="000A3C9C" w:rsidP="000A3C9C">
            <w:pPr>
              <w:spacing w:before="120" w:after="120"/>
              <w:rPr>
                <w:rFonts w:asciiTheme="minorHAnsi" w:hAnsiTheme="minorHAnsi" w:cstheme="minorHAnsi"/>
              </w:rPr>
            </w:pPr>
            <w:r w:rsidRPr="00416FE5">
              <w:rPr>
                <w:rFonts w:asciiTheme="minorHAnsi" w:hAnsiTheme="minorHAnsi" w:cstheme="minorHAnsi"/>
              </w:rPr>
              <w:t>Samsung</w:t>
            </w:r>
          </w:p>
        </w:tc>
        <w:tc>
          <w:tcPr>
            <w:tcW w:w="6531" w:type="dxa"/>
          </w:tcPr>
          <w:p w14:paraId="1D2ADB5E" w14:textId="456070F3"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b/>
              </w:rPr>
              <w:t xml:space="preserve">Title: </w:t>
            </w:r>
            <w:r w:rsidRPr="00416FE5">
              <w:rPr>
                <w:rFonts w:asciiTheme="minorHAnsi" w:hAnsiTheme="minorHAnsi" w:cstheme="minorHAnsi"/>
              </w:rPr>
              <w:t>CR to TS38.101-2 on DC location correction</w:t>
            </w:r>
          </w:p>
          <w:p w14:paraId="55E9C3AE" w14:textId="73695930" w:rsidR="000A3C9C" w:rsidRPr="008D1D97" w:rsidRDefault="000A3C9C" w:rsidP="000A3C9C">
            <w:pPr>
              <w:spacing w:before="120" w:after="120"/>
              <w:rPr>
                <w:rFonts w:asciiTheme="minorHAnsi" w:hAnsiTheme="minorHAnsi" w:cstheme="minorHAnsi"/>
                <w:b/>
              </w:rPr>
            </w:pPr>
            <w:r w:rsidRPr="008D1D97">
              <w:rPr>
                <w:rFonts w:asciiTheme="minorHAnsi" w:hAnsiTheme="minorHAnsi" w:cstheme="minorHAnsi"/>
                <w:b/>
              </w:rPr>
              <w:t xml:space="preserve">Note: </w:t>
            </w:r>
            <w:r w:rsidRPr="008D1D97">
              <w:rPr>
                <w:rFonts w:asciiTheme="minorHAnsi" w:hAnsiTheme="minorHAnsi" w:cstheme="minorHAnsi"/>
              </w:rPr>
              <w:t>The is the mirror CR of R4-20</w:t>
            </w:r>
            <w:r>
              <w:rPr>
                <w:rFonts w:asciiTheme="minorHAnsi" w:hAnsiTheme="minorHAnsi" w:cstheme="minorHAnsi"/>
              </w:rPr>
              <w:t>14720</w:t>
            </w:r>
          </w:p>
        </w:tc>
      </w:tr>
      <w:tr w:rsidR="000A3C9C" w:rsidRPr="008D1D97" w14:paraId="143992CE" w14:textId="77777777" w:rsidTr="00376E0D">
        <w:trPr>
          <w:trHeight w:val="468"/>
        </w:trPr>
        <w:tc>
          <w:tcPr>
            <w:tcW w:w="1608" w:type="dxa"/>
          </w:tcPr>
          <w:p w14:paraId="0E4E8811" w14:textId="77777777" w:rsidR="000A3C9C" w:rsidRPr="00CA2480" w:rsidRDefault="000A3C9C" w:rsidP="000A3C9C">
            <w:pPr>
              <w:rPr>
                <w:rFonts w:asciiTheme="minorHAnsi" w:hAnsiTheme="minorHAnsi" w:cstheme="minorHAnsi"/>
                <w:b/>
                <w:bCs/>
                <w:color w:val="0000FF"/>
                <w:u w:val="single"/>
              </w:rPr>
            </w:pPr>
            <w:hyperlink r:id="rId44" w:history="1">
              <w:r w:rsidRPr="00CA2480">
                <w:rPr>
                  <w:rStyle w:val="Hyperlink"/>
                  <w:rFonts w:asciiTheme="minorHAnsi" w:hAnsiTheme="minorHAnsi" w:cstheme="minorHAnsi"/>
                  <w:b/>
                  <w:bCs/>
                </w:rPr>
                <w:t>R4-2014907</w:t>
              </w:r>
            </w:hyperlink>
          </w:p>
          <w:p w14:paraId="4791306F"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CR</w:t>
            </w:r>
          </w:p>
          <w:p w14:paraId="27FBE499" w14:textId="77777777" w:rsidR="000A3C9C" w:rsidRDefault="000A3C9C" w:rsidP="000A3C9C">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greement</w:t>
            </w:r>
          </w:p>
          <w:p w14:paraId="0864B913" w14:textId="057D85FF" w:rsidR="000A3C9C" w:rsidRPr="008D1D97" w:rsidRDefault="000A3C9C" w:rsidP="000A3C9C">
            <w:pPr>
              <w:rPr>
                <w:rFonts w:asciiTheme="minorHAnsi" w:hAnsiTheme="minorHAnsi" w:cs="Arial"/>
                <w:color w:val="000000"/>
              </w:rPr>
            </w:pPr>
            <w:r>
              <w:rPr>
                <w:rFonts w:asciiTheme="minorHAnsi" w:hAnsiTheme="minorHAnsi" w:cstheme="minorHAnsi"/>
              </w:rPr>
              <w:t>CAT: F</w:t>
            </w:r>
          </w:p>
        </w:tc>
        <w:tc>
          <w:tcPr>
            <w:tcW w:w="1492" w:type="dxa"/>
          </w:tcPr>
          <w:p w14:paraId="1B1CC5A7" w14:textId="49BDE991" w:rsidR="000A3C9C" w:rsidRPr="00034F8E" w:rsidRDefault="000A3C9C" w:rsidP="000A3C9C">
            <w:pPr>
              <w:spacing w:before="120" w:after="120"/>
              <w:rPr>
                <w:rFonts w:asciiTheme="minorHAnsi" w:hAnsiTheme="minorHAnsi" w:cstheme="minorHAnsi"/>
              </w:rPr>
            </w:pPr>
            <w:r w:rsidRPr="00CA2480">
              <w:rPr>
                <w:rFonts w:asciiTheme="minorHAnsi" w:hAnsiTheme="minorHAnsi" w:cstheme="minorHAnsi"/>
              </w:rPr>
              <w:t>Apple Inc.</w:t>
            </w:r>
          </w:p>
        </w:tc>
        <w:tc>
          <w:tcPr>
            <w:tcW w:w="6531" w:type="dxa"/>
          </w:tcPr>
          <w:p w14:paraId="5DF168BF" w14:textId="3D5977B2"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b/>
              </w:rPr>
              <w:t xml:space="preserve">Title: </w:t>
            </w:r>
            <w:r w:rsidRPr="00CA2480">
              <w:rPr>
                <w:rFonts w:asciiTheme="minorHAnsi" w:hAnsiTheme="minorHAnsi" w:cstheme="minorHAnsi"/>
              </w:rPr>
              <w:t>CR for TS 38.101-2: Clarification for NS_202</w:t>
            </w:r>
          </w:p>
          <w:p w14:paraId="114C499F" w14:textId="77777777" w:rsidR="000A3C9C" w:rsidRDefault="000A3C9C" w:rsidP="000A3C9C">
            <w:pPr>
              <w:spacing w:before="120" w:after="120"/>
              <w:rPr>
                <w:rFonts w:asciiTheme="minorHAnsi" w:hAnsiTheme="minorHAnsi" w:cstheme="minorHAnsi"/>
                <w:b/>
              </w:rPr>
            </w:pPr>
            <w:r w:rsidRPr="008D1D97">
              <w:rPr>
                <w:rFonts w:asciiTheme="minorHAnsi" w:hAnsiTheme="minorHAnsi" w:cstheme="minorHAnsi"/>
                <w:b/>
              </w:rPr>
              <w:t>Reason for change:</w:t>
            </w:r>
          </w:p>
          <w:p w14:paraId="36B11CB9" w14:textId="5551D2F7" w:rsidR="000A3C9C" w:rsidRPr="00CA2480" w:rsidRDefault="000A3C9C" w:rsidP="000A3C9C">
            <w:pPr>
              <w:spacing w:before="120" w:after="120"/>
              <w:rPr>
                <w:rFonts w:asciiTheme="minorHAnsi" w:hAnsiTheme="minorHAnsi" w:cstheme="minorHAnsi"/>
                <w:bCs/>
              </w:rPr>
            </w:pPr>
            <w:r w:rsidRPr="00CA2480">
              <w:rPr>
                <w:rFonts w:asciiTheme="minorHAnsi" w:hAnsiTheme="minorHAnsi" w:cstheme="minorHAnsi"/>
                <w:bCs/>
              </w:rPr>
              <w:t>NS_202 contains two emission requirements, one is for additional spurious emission requirement at -10 dBm/100 MHz, the other at 1 dBm/200 MHz is meant for protection of satellite passive services. Since the former requirement is tighter and also covers the frequency range of the latter requirement, without clarification on the purpose of the latter requirement, it would look to be redu</w:t>
            </w:r>
            <w:r>
              <w:rPr>
                <w:rFonts w:asciiTheme="minorHAnsi" w:hAnsiTheme="minorHAnsi" w:cstheme="minorHAnsi"/>
                <w:bCs/>
              </w:rPr>
              <w:t>n</w:t>
            </w:r>
            <w:r w:rsidRPr="00CA2480">
              <w:rPr>
                <w:rFonts w:asciiTheme="minorHAnsi" w:hAnsiTheme="minorHAnsi" w:cstheme="minorHAnsi"/>
                <w:bCs/>
              </w:rPr>
              <w:t>dant for the latter requirement in NS_202.</w:t>
            </w:r>
          </w:p>
          <w:p w14:paraId="43A7B561" w14:textId="77777777" w:rsidR="000A3C9C" w:rsidRPr="008D1D97" w:rsidRDefault="000A3C9C" w:rsidP="000A3C9C">
            <w:pPr>
              <w:spacing w:before="120" w:after="120"/>
              <w:rPr>
                <w:rFonts w:asciiTheme="minorHAnsi" w:hAnsiTheme="minorHAnsi" w:cstheme="minorHAnsi"/>
                <w:b/>
              </w:rPr>
            </w:pPr>
            <w:r w:rsidRPr="008D1D97">
              <w:rPr>
                <w:rFonts w:asciiTheme="minorHAnsi" w:hAnsiTheme="minorHAnsi" w:cstheme="minorHAnsi"/>
                <w:b/>
              </w:rPr>
              <w:t>Summary of change:</w:t>
            </w:r>
          </w:p>
          <w:p w14:paraId="39D7508A" w14:textId="56E043AB" w:rsidR="000A3C9C" w:rsidRPr="008D1D97" w:rsidRDefault="000A3C9C" w:rsidP="000A3C9C">
            <w:pPr>
              <w:spacing w:before="120" w:after="120"/>
              <w:rPr>
                <w:rFonts w:asciiTheme="minorHAnsi" w:hAnsiTheme="minorHAnsi" w:cstheme="minorHAnsi"/>
                <w:b/>
              </w:rPr>
            </w:pPr>
            <w:r w:rsidRPr="00CA2480">
              <w:rPr>
                <w:rFonts w:asciiTheme="minorHAnsi" w:hAnsiTheme="minorHAnsi" w:cstheme="minorHAnsi"/>
                <w:noProof/>
                <w:lang w:eastAsia="ja-JP"/>
              </w:rPr>
              <w:t>Add NOTE 1 to Table 6.5.3.2.3-1 (NS_202) for the emission requirement at 1 dBm/200 MHz for protection frequency range 23600 MHz – 24000 MHz to clarifiy that “This requirement also applies for the frequency ranges that are less than F</w:t>
            </w:r>
            <w:r w:rsidRPr="008A0EBD">
              <w:rPr>
                <w:rFonts w:asciiTheme="minorHAnsi" w:hAnsiTheme="minorHAnsi" w:cstheme="minorHAnsi"/>
                <w:noProof/>
                <w:vertAlign w:val="subscript"/>
                <w:lang w:eastAsia="ja-JP"/>
              </w:rPr>
              <w:t>OOB</w:t>
            </w:r>
            <w:r w:rsidRPr="00CA2480">
              <w:rPr>
                <w:rFonts w:asciiTheme="minorHAnsi" w:hAnsiTheme="minorHAnsi" w:cstheme="minorHAnsi"/>
                <w:noProof/>
                <w:lang w:eastAsia="ja-JP"/>
              </w:rPr>
              <w:t xml:space="preserve"> (MHz) in Table 6.5.3-1 from the edge of the channel bandwidth. The protection of frequency range 23600 – 24000 MHz is meant for protection of satellite passive services.”</w:t>
            </w:r>
          </w:p>
        </w:tc>
      </w:tr>
      <w:tr w:rsidR="000A3C9C" w:rsidRPr="008D1D97" w14:paraId="6AD5E023" w14:textId="77777777" w:rsidTr="00376E0D">
        <w:trPr>
          <w:trHeight w:val="468"/>
        </w:trPr>
        <w:tc>
          <w:tcPr>
            <w:tcW w:w="1608" w:type="dxa"/>
          </w:tcPr>
          <w:p w14:paraId="010E0D68" w14:textId="25654458" w:rsidR="000A3C9C" w:rsidRPr="008D1D97" w:rsidRDefault="000A3C9C" w:rsidP="000A3C9C">
            <w:pPr>
              <w:rPr>
                <w:rFonts w:asciiTheme="minorHAnsi" w:hAnsiTheme="minorHAnsi" w:cs="Arial"/>
                <w:color w:val="000000"/>
              </w:rPr>
            </w:pPr>
            <w:r w:rsidRPr="008D1D97">
              <w:rPr>
                <w:rFonts w:asciiTheme="minorHAnsi" w:hAnsiTheme="minorHAnsi" w:cs="Arial"/>
                <w:color w:val="000000"/>
              </w:rPr>
              <w:t>R4-201</w:t>
            </w:r>
            <w:r>
              <w:rPr>
                <w:rFonts w:asciiTheme="minorHAnsi" w:hAnsiTheme="minorHAnsi" w:cs="Arial"/>
                <w:color w:val="000000"/>
              </w:rPr>
              <w:t>4908</w:t>
            </w:r>
          </w:p>
          <w:p w14:paraId="1324ECAE"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Type: CR</w:t>
            </w:r>
          </w:p>
          <w:p w14:paraId="0A9894E6"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For: Agreement</w:t>
            </w:r>
          </w:p>
          <w:p w14:paraId="59C48385" w14:textId="1A94F7B0" w:rsidR="000A3C9C" w:rsidRPr="008D1D97" w:rsidRDefault="000A3C9C" w:rsidP="000A3C9C">
            <w:pPr>
              <w:rPr>
                <w:rFonts w:asciiTheme="minorHAnsi" w:hAnsiTheme="minorHAnsi" w:cs="Arial"/>
                <w:color w:val="000000"/>
              </w:rPr>
            </w:pPr>
            <w:r w:rsidRPr="008D1D97">
              <w:rPr>
                <w:rFonts w:asciiTheme="minorHAnsi" w:hAnsiTheme="minorHAnsi" w:cstheme="minorHAnsi"/>
              </w:rPr>
              <w:t>CAT: A</w:t>
            </w:r>
          </w:p>
        </w:tc>
        <w:tc>
          <w:tcPr>
            <w:tcW w:w="1492" w:type="dxa"/>
          </w:tcPr>
          <w:p w14:paraId="62F679FA" w14:textId="21293BBD" w:rsidR="000A3C9C" w:rsidRPr="00034F8E" w:rsidRDefault="000A3C9C" w:rsidP="000A3C9C">
            <w:pPr>
              <w:spacing w:before="120" w:after="120"/>
              <w:rPr>
                <w:rFonts w:asciiTheme="minorHAnsi" w:hAnsiTheme="minorHAnsi" w:cstheme="minorHAnsi"/>
              </w:rPr>
            </w:pPr>
            <w:r w:rsidRPr="00CA2480">
              <w:rPr>
                <w:rFonts w:asciiTheme="minorHAnsi" w:hAnsiTheme="minorHAnsi" w:cstheme="minorHAnsi"/>
              </w:rPr>
              <w:t>Apple Inc.</w:t>
            </w:r>
          </w:p>
        </w:tc>
        <w:tc>
          <w:tcPr>
            <w:tcW w:w="6531" w:type="dxa"/>
          </w:tcPr>
          <w:p w14:paraId="68F9E886" w14:textId="34AC99D1"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b/>
              </w:rPr>
              <w:t xml:space="preserve">Title: </w:t>
            </w:r>
            <w:r w:rsidRPr="00CA2480">
              <w:rPr>
                <w:rFonts w:asciiTheme="minorHAnsi" w:hAnsiTheme="minorHAnsi" w:cstheme="minorHAnsi"/>
              </w:rPr>
              <w:t>CR for TS 38.101-2: Clarification for NS_202</w:t>
            </w:r>
          </w:p>
          <w:p w14:paraId="24B264E8" w14:textId="2986EFDF" w:rsidR="000A3C9C" w:rsidRPr="008D1D97" w:rsidRDefault="000A3C9C" w:rsidP="000A3C9C">
            <w:pPr>
              <w:spacing w:before="120" w:after="120"/>
              <w:rPr>
                <w:rFonts w:asciiTheme="minorHAnsi" w:hAnsiTheme="minorHAnsi" w:cstheme="minorHAnsi"/>
                <w:b/>
              </w:rPr>
            </w:pPr>
            <w:r w:rsidRPr="008D1D97">
              <w:rPr>
                <w:rFonts w:asciiTheme="minorHAnsi" w:hAnsiTheme="minorHAnsi" w:cstheme="minorHAnsi"/>
                <w:b/>
              </w:rPr>
              <w:t xml:space="preserve">Note: </w:t>
            </w:r>
            <w:r w:rsidRPr="008D1D97">
              <w:rPr>
                <w:rFonts w:asciiTheme="minorHAnsi" w:hAnsiTheme="minorHAnsi" w:cstheme="minorHAnsi"/>
              </w:rPr>
              <w:t>The is the mirror CR of R4-20</w:t>
            </w:r>
            <w:r>
              <w:rPr>
                <w:rFonts w:asciiTheme="minorHAnsi" w:hAnsiTheme="minorHAnsi" w:cstheme="minorHAnsi"/>
              </w:rPr>
              <w:t>14907</w:t>
            </w:r>
          </w:p>
        </w:tc>
      </w:tr>
      <w:tr w:rsidR="000A3C9C" w:rsidRPr="008D1D97" w14:paraId="5C934BA9" w14:textId="77777777" w:rsidTr="00376E0D">
        <w:trPr>
          <w:trHeight w:val="468"/>
        </w:trPr>
        <w:tc>
          <w:tcPr>
            <w:tcW w:w="1608" w:type="dxa"/>
          </w:tcPr>
          <w:p w14:paraId="67BB9D61" w14:textId="77777777" w:rsidR="000A3C9C" w:rsidRPr="00CA2480" w:rsidRDefault="000A3C9C" w:rsidP="000A3C9C">
            <w:pPr>
              <w:rPr>
                <w:rFonts w:asciiTheme="minorHAnsi" w:hAnsiTheme="minorHAnsi" w:cstheme="minorHAnsi"/>
                <w:b/>
                <w:bCs/>
                <w:color w:val="0000FF"/>
                <w:u w:val="single"/>
              </w:rPr>
            </w:pPr>
            <w:hyperlink r:id="rId45" w:history="1">
              <w:r w:rsidRPr="00CA2480">
                <w:rPr>
                  <w:rStyle w:val="Hyperlink"/>
                  <w:rFonts w:asciiTheme="minorHAnsi" w:hAnsiTheme="minorHAnsi" w:cstheme="minorHAnsi"/>
                  <w:b/>
                  <w:bCs/>
                </w:rPr>
                <w:t>R4-2015970</w:t>
              </w:r>
            </w:hyperlink>
          </w:p>
          <w:p w14:paraId="3718A87D"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CR</w:t>
            </w:r>
          </w:p>
          <w:p w14:paraId="48048E90" w14:textId="77777777" w:rsidR="000A3C9C" w:rsidRDefault="000A3C9C" w:rsidP="000A3C9C">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greement</w:t>
            </w:r>
          </w:p>
          <w:p w14:paraId="6ACE315D" w14:textId="71DE0B44" w:rsidR="000A3C9C" w:rsidRPr="008D1D97" w:rsidRDefault="000A3C9C" w:rsidP="000A3C9C">
            <w:pPr>
              <w:rPr>
                <w:rFonts w:asciiTheme="minorHAnsi" w:hAnsiTheme="minorHAnsi" w:cs="Arial"/>
                <w:color w:val="000000"/>
              </w:rPr>
            </w:pPr>
            <w:r>
              <w:rPr>
                <w:rFonts w:asciiTheme="minorHAnsi" w:hAnsiTheme="minorHAnsi" w:cstheme="minorHAnsi"/>
              </w:rPr>
              <w:t>CAT: F</w:t>
            </w:r>
          </w:p>
        </w:tc>
        <w:tc>
          <w:tcPr>
            <w:tcW w:w="1492" w:type="dxa"/>
          </w:tcPr>
          <w:p w14:paraId="0348A790" w14:textId="75092BA6" w:rsidR="000A3C9C" w:rsidRPr="00416FE5" w:rsidRDefault="000A3C9C" w:rsidP="000A3C9C">
            <w:pPr>
              <w:spacing w:before="120" w:after="120"/>
              <w:rPr>
                <w:rFonts w:asciiTheme="minorHAnsi" w:hAnsiTheme="minorHAnsi" w:cstheme="minorHAnsi"/>
              </w:rPr>
            </w:pPr>
            <w:r w:rsidRPr="00CA2480">
              <w:rPr>
                <w:rFonts w:asciiTheme="minorHAnsi" w:hAnsiTheme="minorHAnsi" w:cstheme="minorHAnsi"/>
              </w:rPr>
              <w:t>Ericsson</w:t>
            </w:r>
          </w:p>
        </w:tc>
        <w:tc>
          <w:tcPr>
            <w:tcW w:w="6531" w:type="dxa"/>
          </w:tcPr>
          <w:p w14:paraId="5BFCDF42" w14:textId="7EB15EF6"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b/>
              </w:rPr>
              <w:t xml:space="preserve">Title: </w:t>
            </w:r>
            <w:r w:rsidRPr="005F4D9E">
              <w:rPr>
                <w:rFonts w:asciiTheme="minorHAnsi" w:hAnsiTheme="minorHAnsi" w:cstheme="minorHAnsi"/>
              </w:rPr>
              <w:t>Correction to Pcmax: total radiated power</w:t>
            </w:r>
          </w:p>
          <w:p w14:paraId="0F0DE010" w14:textId="77777777" w:rsidR="000A3C9C" w:rsidRDefault="000A3C9C" w:rsidP="000A3C9C">
            <w:pPr>
              <w:spacing w:before="120" w:after="120"/>
              <w:rPr>
                <w:rFonts w:asciiTheme="minorHAnsi" w:hAnsiTheme="minorHAnsi" w:cstheme="minorHAnsi"/>
                <w:b/>
              </w:rPr>
            </w:pPr>
            <w:r w:rsidRPr="008D1D97">
              <w:rPr>
                <w:rFonts w:asciiTheme="minorHAnsi" w:hAnsiTheme="minorHAnsi" w:cstheme="minorHAnsi"/>
                <w:b/>
              </w:rPr>
              <w:t>Reason for change:</w:t>
            </w:r>
          </w:p>
          <w:p w14:paraId="5E980C32" w14:textId="18E54D01" w:rsidR="000A3C9C" w:rsidRDefault="000A3C9C" w:rsidP="000A3C9C">
            <w:pPr>
              <w:spacing w:before="120" w:after="120"/>
              <w:rPr>
                <w:rFonts w:asciiTheme="minorHAnsi" w:hAnsiTheme="minorHAnsi" w:cstheme="minorHAnsi"/>
                <w:bCs/>
              </w:rPr>
            </w:pPr>
            <w:r w:rsidRPr="005F4D9E">
              <w:rPr>
                <w:rFonts w:asciiTheme="minorHAnsi" w:hAnsiTheme="minorHAnsi" w:cstheme="minorHAnsi"/>
                <w:bCs/>
              </w:rPr>
              <w:t>The total radiated power for CA is undefined. The defin</w:t>
            </w:r>
            <w:r w:rsidR="008A0EBD">
              <w:rPr>
                <w:rFonts w:asciiTheme="minorHAnsi" w:hAnsiTheme="minorHAnsi" w:cstheme="minorHAnsi"/>
                <w:bCs/>
              </w:rPr>
              <w:t>i</w:t>
            </w:r>
            <w:r w:rsidRPr="005F4D9E">
              <w:rPr>
                <w:rFonts w:asciiTheme="minorHAnsi" w:hAnsiTheme="minorHAnsi" w:cstheme="minorHAnsi"/>
                <w:bCs/>
              </w:rPr>
              <w:t>tion of the index i of the active serving cells c(i) is missing.</w:t>
            </w:r>
          </w:p>
          <w:p w14:paraId="609CBA60" w14:textId="7AB3CBA2" w:rsidR="000A3C9C" w:rsidRPr="008D1D97" w:rsidRDefault="000A3C9C" w:rsidP="000A3C9C">
            <w:pPr>
              <w:spacing w:before="120" w:after="120"/>
              <w:rPr>
                <w:rFonts w:asciiTheme="minorHAnsi" w:hAnsiTheme="minorHAnsi" w:cstheme="minorHAnsi"/>
                <w:b/>
              </w:rPr>
            </w:pPr>
            <w:r w:rsidRPr="008D1D97">
              <w:rPr>
                <w:rFonts w:asciiTheme="minorHAnsi" w:hAnsiTheme="minorHAnsi" w:cstheme="minorHAnsi"/>
                <w:b/>
              </w:rPr>
              <w:t>Summary of change:</w:t>
            </w:r>
          </w:p>
          <w:p w14:paraId="7757D49B" w14:textId="71086CE7" w:rsidR="000A3C9C" w:rsidRPr="005F4D9E" w:rsidRDefault="000A3C9C" w:rsidP="000A3C9C">
            <w:pPr>
              <w:spacing w:before="120" w:after="120"/>
              <w:rPr>
                <w:rFonts w:asciiTheme="minorHAnsi" w:hAnsiTheme="minorHAnsi" w:cstheme="minorHAnsi"/>
                <w:noProof/>
                <w:lang w:eastAsia="ja-JP"/>
              </w:rPr>
            </w:pPr>
            <w:r w:rsidRPr="005F4D9E">
              <w:rPr>
                <w:rFonts w:asciiTheme="minorHAnsi" w:hAnsiTheme="minorHAnsi" w:cstheme="minorHAnsi"/>
                <w:noProof/>
                <w:lang w:eastAsia="ja-JP"/>
              </w:rPr>
              <w:lastRenderedPageBreak/>
              <w:t>Sub-clause 6.2A.4: the total radiated power is defined with the applicable requirements.</w:t>
            </w:r>
          </w:p>
          <w:p w14:paraId="1550ECA6" w14:textId="7F8435E4" w:rsidR="000A3C9C" w:rsidRPr="008D1D97" w:rsidRDefault="000A3C9C" w:rsidP="000A3C9C">
            <w:pPr>
              <w:spacing w:before="120" w:after="120"/>
              <w:rPr>
                <w:rFonts w:asciiTheme="minorHAnsi" w:hAnsiTheme="minorHAnsi" w:cstheme="minorHAnsi"/>
                <w:b/>
              </w:rPr>
            </w:pPr>
            <w:r w:rsidRPr="005F4D9E">
              <w:rPr>
                <w:rFonts w:asciiTheme="minorHAnsi" w:hAnsiTheme="minorHAnsi" w:cstheme="minorHAnsi"/>
                <w:noProof/>
                <w:lang w:eastAsia="ja-JP"/>
              </w:rPr>
              <w:t>The index i of the active serving cells c(i) is removed, the text reformulated to avoid a definition (note that all cells with UL grants with non-zero granted power are included).</w:t>
            </w:r>
          </w:p>
        </w:tc>
      </w:tr>
      <w:tr w:rsidR="000A3C9C" w:rsidRPr="008D1D97" w14:paraId="4D28B976" w14:textId="77777777" w:rsidTr="00376E0D">
        <w:trPr>
          <w:trHeight w:val="468"/>
        </w:trPr>
        <w:tc>
          <w:tcPr>
            <w:tcW w:w="1608" w:type="dxa"/>
          </w:tcPr>
          <w:p w14:paraId="59C1A132" w14:textId="073F5194" w:rsidR="000A3C9C" w:rsidRPr="008D1D97" w:rsidRDefault="000A3C9C" w:rsidP="000A3C9C">
            <w:pPr>
              <w:rPr>
                <w:rFonts w:asciiTheme="minorHAnsi" w:hAnsiTheme="minorHAnsi" w:cs="Arial"/>
                <w:color w:val="000000"/>
              </w:rPr>
            </w:pPr>
            <w:r w:rsidRPr="008D1D97">
              <w:rPr>
                <w:rFonts w:asciiTheme="minorHAnsi" w:hAnsiTheme="minorHAnsi" w:cs="Arial"/>
                <w:color w:val="000000"/>
              </w:rPr>
              <w:lastRenderedPageBreak/>
              <w:t>R4-201</w:t>
            </w:r>
            <w:r>
              <w:rPr>
                <w:rFonts w:asciiTheme="minorHAnsi" w:hAnsiTheme="minorHAnsi" w:cs="Arial"/>
                <w:color w:val="000000"/>
              </w:rPr>
              <w:t>5971</w:t>
            </w:r>
          </w:p>
          <w:p w14:paraId="7451EE7A"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Type: CR</w:t>
            </w:r>
          </w:p>
          <w:p w14:paraId="0636AD11"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For: Agreement</w:t>
            </w:r>
          </w:p>
          <w:p w14:paraId="1EA7D1F0" w14:textId="7A9A2AA2" w:rsidR="000A3C9C" w:rsidRPr="008D1D97" w:rsidRDefault="000A3C9C" w:rsidP="000A3C9C">
            <w:pPr>
              <w:rPr>
                <w:rFonts w:asciiTheme="minorHAnsi" w:hAnsiTheme="minorHAnsi" w:cs="Arial"/>
                <w:color w:val="000000"/>
              </w:rPr>
            </w:pPr>
            <w:r w:rsidRPr="008D1D97">
              <w:rPr>
                <w:rFonts w:asciiTheme="minorHAnsi" w:hAnsiTheme="minorHAnsi" w:cstheme="minorHAnsi"/>
              </w:rPr>
              <w:t>CAT: A</w:t>
            </w:r>
          </w:p>
        </w:tc>
        <w:tc>
          <w:tcPr>
            <w:tcW w:w="1492" w:type="dxa"/>
          </w:tcPr>
          <w:p w14:paraId="272D9797" w14:textId="527DF8EE" w:rsidR="000A3C9C" w:rsidRPr="00416FE5" w:rsidRDefault="000A3C9C" w:rsidP="000A3C9C">
            <w:pPr>
              <w:spacing w:before="120" w:after="120"/>
              <w:rPr>
                <w:rFonts w:asciiTheme="minorHAnsi" w:hAnsiTheme="minorHAnsi" w:cstheme="minorHAnsi"/>
              </w:rPr>
            </w:pPr>
            <w:r w:rsidRPr="00CA2480">
              <w:rPr>
                <w:rFonts w:asciiTheme="minorHAnsi" w:hAnsiTheme="minorHAnsi" w:cstheme="minorHAnsi"/>
              </w:rPr>
              <w:t>Ericsson</w:t>
            </w:r>
          </w:p>
        </w:tc>
        <w:tc>
          <w:tcPr>
            <w:tcW w:w="6531" w:type="dxa"/>
          </w:tcPr>
          <w:p w14:paraId="66A178E7" w14:textId="019D2EB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b/>
              </w:rPr>
              <w:t xml:space="preserve">Title: </w:t>
            </w:r>
            <w:r w:rsidRPr="005F4D9E">
              <w:rPr>
                <w:rFonts w:asciiTheme="minorHAnsi" w:hAnsiTheme="minorHAnsi" w:cstheme="minorHAnsi"/>
              </w:rPr>
              <w:t>Correction to Pcmax: total radiated power</w:t>
            </w:r>
          </w:p>
          <w:p w14:paraId="1B1D4690" w14:textId="6AF77540" w:rsidR="000A3C9C" w:rsidRPr="008D1D97" w:rsidRDefault="000A3C9C" w:rsidP="000A3C9C">
            <w:pPr>
              <w:spacing w:before="120" w:after="120"/>
              <w:rPr>
                <w:rFonts w:asciiTheme="minorHAnsi" w:hAnsiTheme="minorHAnsi" w:cstheme="minorHAnsi"/>
                <w:b/>
              </w:rPr>
            </w:pPr>
            <w:r w:rsidRPr="008D1D97">
              <w:rPr>
                <w:rFonts w:asciiTheme="minorHAnsi" w:hAnsiTheme="minorHAnsi" w:cstheme="minorHAnsi"/>
                <w:b/>
              </w:rPr>
              <w:t xml:space="preserve">Note: </w:t>
            </w:r>
            <w:r w:rsidRPr="008D1D97">
              <w:rPr>
                <w:rFonts w:asciiTheme="minorHAnsi" w:hAnsiTheme="minorHAnsi" w:cstheme="minorHAnsi"/>
              </w:rPr>
              <w:t>The is the mirror CR of R4-20</w:t>
            </w:r>
            <w:r>
              <w:rPr>
                <w:rFonts w:asciiTheme="minorHAnsi" w:hAnsiTheme="minorHAnsi" w:cstheme="minorHAnsi"/>
              </w:rPr>
              <w:t>15970</w:t>
            </w:r>
          </w:p>
        </w:tc>
      </w:tr>
      <w:tr w:rsidR="000A3C9C" w:rsidRPr="008D1D97" w14:paraId="5B608635" w14:textId="77777777" w:rsidTr="00376E0D">
        <w:trPr>
          <w:trHeight w:val="468"/>
        </w:trPr>
        <w:tc>
          <w:tcPr>
            <w:tcW w:w="1608" w:type="dxa"/>
          </w:tcPr>
          <w:p w14:paraId="2EED32D2" w14:textId="77777777" w:rsidR="000A3C9C" w:rsidRPr="005F4D9E" w:rsidRDefault="000A3C9C" w:rsidP="000A3C9C">
            <w:pPr>
              <w:rPr>
                <w:rFonts w:asciiTheme="minorHAnsi" w:hAnsiTheme="minorHAnsi" w:cstheme="minorHAnsi"/>
                <w:b/>
                <w:bCs/>
                <w:color w:val="0000FF"/>
                <w:u w:val="single"/>
              </w:rPr>
            </w:pPr>
            <w:hyperlink r:id="rId46" w:history="1">
              <w:r w:rsidRPr="005F4D9E">
                <w:rPr>
                  <w:rStyle w:val="Hyperlink"/>
                  <w:rFonts w:asciiTheme="minorHAnsi" w:hAnsiTheme="minorHAnsi" w:cstheme="minorHAnsi"/>
                  <w:b/>
                  <w:bCs/>
                </w:rPr>
                <w:t>R4-20</w:t>
              </w:r>
              <w:r w:rsidRPr="005F4D9E">
                <w:rPr>
                  <w:rStyle w:val="Hyperlink"/>
                  <w:rFonts w:asciiTheme="minorHAnsi" w:hAnsiTheme="minorHAnsi" w:cstheme="minorHAnsi"/>
                  <w:b/>
                  <w:bCs/>
                </w:rPr>
                <w:t>1</w:t>
              </w:r>
              <w:r w:rsidRPr="005F4D9E">
                <w:rPr>
                  <w:rStyle w:val="Hyperlink"/>
                  <w:rFonts w:asciiTheme="minorHAnsi" w:hAnsiTheme="minorHAnsi" w:cstheme="minorHAnsi"/>
                  <w:b/>
                  <w:bCs/>
                </w:rPr>
                <w:t>6057</w:t>
              </w:r>
            </w:hyperlink>
          </w:p>
          <w:p w14:paraId="2AF9F4E3"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CR</w:t>
            </w:r>
          </w:p>
          <w:p w14:paraId="523477F7" w14:textId="77777777" w:rsidR="000A3C9C" w:rsidRDefault="000A3C9C" w:rsidP="000A3C9C">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greement</w:t>
            </w:r>
          </w:p>
          <w:p w14:paraId="52BE37B1" w14:textId="41EB0DDB" w:rsidR="000A3C9C" w:rsidRPr="008D1D97" w:rsidRDefault="000A3C9C" w:rsidP="000A3C9C">
            <w:pPr>
              <w:rPr>
                <w:rFonts w:asciiTheme="minorHAnsi" w:hAnsiTheme="minorHAnsi" w:cs="Arial"/>
                <w:color w:val="000000"/>
              </w:rPr>
            </w:pPr>
            <w:r>
              <w:rPr>
                <w:rFonts w:asciiTheme="minorHAnsi" w:hAnsiTheme="minorHAnsi" w:cstheme="minorHAnsi"/>
              </w:rPr>
              <w:t>CAT: F</w:t>
            </w:r>
          </w:p>
        </w:tc>
        <w:tc>
          <w:tcPr>
            <w:tcW w:w="1492" w:type="dxa"/>
          </w:tcPr>
          <w:p w14:paraId="666B676D" w14:textId="5F938DDE" w:rsidR="000A3C9C" w:rsidRPr="00416FE5" w:rsidRDefault="000A3C9C" w:rsidP="000A3C9C">
            <w:pPr>
              <w:spacing w:before="120" w:after="120"/>
              <w:rPr>
                <w:rFonts w:asciiTheme="minorHAnsi" w:hAnsiTheme="minorHAnsi" w:cstheme="minorHAnsi"/>
              </w:rPr>
            </w:pPr>
            <w:r w:rsidRPr="00CA2480">
              <w:rPr>
                <w:rFonts w:asciiTheme="minorHAnsi" w:hAnsiTheme="minorHAnsi" w:cstheme="minorHAnsi"/>
              </w:rPr>
              <w:t>Ericsson</w:t>
            </w:r>
          </w:p>
        </w:tc>
        <w:tc>
          <w:tcPr>
            <w:tcW w:w="6531" w:type="dxa"/>
          </w:tcPr>
          <w:p w14:paraId="3AB66054" w14:textId="29A855D9"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b/>
              </w:rPr>
              <w:t xml:space="preserve">Title: </w:t>
            </w:r>
            <w:r w:rsidRPr="005F4D9E">
              <w:rPr>
                <w:rFonts w:asciiTheme="minorHAnsi" w:hAnsiTheme="minorHAnsi" w:cstheme="minorHAnsi"/>
              </w:rPr>
              <w:t>Correction of transmission gap definition for Relative power tolerance</w:t>
            </w:r>
          </w:p>
          <w:p w14:paraId="019A58D3" w14:textId="77777777" w:rsidR="000A3C9C" w:rsidRDefault="000A3C9C" w:rsidP="000A3C9C">
            <w:pPr>
              <w:spacing w:before="120" w:after="120"/>
              <w:rPr>
                <w:rFonts w:asciiTheme="minorHAnsi" w:hAnsiTheme="minorHAnsi" w:cstheme="minorHAnsi"/>
                <w:b/>
              </w:rPr>
            </w:pPr>
            <w:r w:rsidRPr="008D1D97">
              <w:rPr>
                <w:rFonts w:asciiTheme="minorHAnsi" w:hAnsiTheme="minorHAnsi" w:cstheme="minorHAnsi"/>
                <w:b/>
              </w:rPr>
              <w:t>Reason for change:</w:t>
            </w:r>
          </w:p>
          <w:p w14:paraId="194E561F" w14:textId="76568A66" w:rsidR="000A3C9C" w:rsidRDefault="000A3C9C" w:rsidP="000A3C9C">
            <w:pPr>
              <w:spacing w:before="120" w:after="120"/>
              <w:rPr>
                <w:rFonts w:asciiTheme="minorHAnsi" w:hAnsiTheme="minorHAnsi" w:cstheme="minorHAnsi"/>
                <w:bCs/>
              </w:rPr>
            </w:pPr>
            <w:r w:rsidRPr="005F4D9E">
              <w:rPr>
                <w:rFonts w:asciiTheme="minorHAnsi" w:hAnsiTheme="minorHAnsi" w:cstheme="minorHAnsi"/>
                <w:bCs/>
              </w:rPr>
              <w:t>The defined transmission gap between sub-frames for relative power tolerance is not correctly defined. It is set to 20ms, correct definition should be “less than or equal to 20ms”</w:t>
            </w:r>
          </w:p>
          <w:p w14:paraId="6D4A90F7" w14:textId="77777777" w:rsidR="000A3C9C" w:rsidRPr="008D1D97" w:rsidRDefault="000A3C9C" w:rsidP="000A3C9C">
            <w:pPr>
              <w:spacing w:before="120" w:after="120"/>
              <w:rPr>
                <w:rFonts w:asciiTheme="minorHAnsi" w:hAnsiTheme="minorHAnsi" w:cstheme="minorHAnsi"/>
                <w:b/>
              </w:rPr>
            </w:pPr>
            <w:r w:rsidRPr="008D1D97">
              <w:rPr>
                <w:rFonts w:asciiTheme="minorHAnsi" w:hAnsiTheme="minorHAnsi" w:cstheme="minorHAnsi"/>
                <w:b/>
              </w:rPr>
              <w:t>Summary of change:</w:t>
            </w:r>
          </w:p>
          <w:p w14:paraId="24697DE6" w14:textId="77777777" w:rsidR="000A3C9C" w:rsidRDefault="000A3C9C" w:rsidP="000A3C9C">
            <w:pPr>
              <w:spacing w:before="120" w:after="120"/>
              <w:rPr>
                <w:rFonts w:asciiTheme="minorHAnsi" w:hAnsiTheme="minorHAnsi" w:cstheme="minorHAnsi"/>
                <w:noProof/>
                <w:lang w:eastAsia="ja-JP"/>
              </w:rPr>
            </w:pPr>
            <w:r w:rsidRPr="002E0D4E">
              <w:rPr>
                <w:rFonts w:asciiTheme="minorHAnsi" w:hAnsiTheme="minorHAnsi" w:cstheme="minorHAnsi"/>
                <w:noProof/>
                <w:lang w:eastAsia="ja-JP"/>
              </w:rPr>
              <w:t>The transmission gap definition is changed to “less than or equal to 20ms”</w:t>
            </w:r>
          </w:p>
          <w:p w14:paraId="3B40B3F1" w14:textId="77777777" w:rsidR="00CE24D6" w:rsidRDefault="00CE24D6" w:rsidP="000A3C9C">
            <w:pPr>
              <w:spacing w:before="120" w:after="120"/>
              <w:rPr>
                <w:rFonts w:asciiTheme="minorHAnsi" w:hAnsiTheme="minorHAnsi" w:cstheme="minorHAnsi"/>
                <w:b/>
                <w:noProof/>
                <w:lang w:eastAsia="ja-JP"/>
              </w:rPr>
            </w:pPr>
          </w:p>
          <w:p w14:paraId="416BB08A" w14:textId="73781EFF" w:rsidR="00CE24D6" w:rsidRPr="008D1D97" w:rsidRDefault="00CE24D6" w:rsidP="000A3C9C">
            <w:pPr>
              <w:spacing w:before="120" w:after="120"/>
              <w:rPr>
                <w:rFonts w:asciiTheme="minorHAnsi" w:hAnsiTheme="minorHAnsi" w:cstheme="minorHAnsi"/>
                <w:b/>
              </w:rPr>
            </w:pPr>
            <w:r w:rsidRPr="008A0EBD">
              <w:rPr>
                <w:rFonts w:asciiTheme="minorHAnsi" w:eastAsiaTheme="minorEastAsia" w:hAnsiTheme="minorHAnsi" w:cstheme="minorHAnsi"/>
                <w:b/>
                <w:bCs/>
                <w:color w:val="0070C0"/>
                <w:lang w:eastAsia="zh-CN"/>
              </w:rPr>
              <w:t>Moderator’s note</w:t>
            </w:r>
            <w:r>
              <w:rPr>
                <w:rFonts w:asciiTheme="minorHAnsi" w:eastAsiaTheme="minorEastAsia" w:hAnsiTheme="minorHAnsi" w:cstheme="minorHAnsi"/>
                <w:color w:val="0070C0"/>
                <w:lang w:eastAsia="zh-CN"/>
              </w:rPr>
              <w:t xml:space="preserve">: This CR can be merged </w:t>
            </w:r>
            <w:r>
              <w:rPr>
                <w:rFonts w:asciiTheme="minorHAnsi" w:eastAsiaTheme="minorEastAsia" w:hAnsiTheme="minorHAnsi" w:cstheme="minorHAnsi"/>
                <w:color w:val="0070C0"/>
                <w:lang w:eastAsia="zh-CN"/>
              </w:rPr>
              <w:t>into</w:t>
            </w:r>
            <w:r>
              <w:rPr>
                <w:rFonts w:asciiTheme="minorHAnsi" w:eastAsiaTheme="minorEastAsia" w:hAnsiTheme="minorHAnsi" w:cstheme="minorHAnsi"/>
                <w:color w:val="0070C0"/>
                <w:lang w:eastAsia="zh-CN"/>
              </w:rPr>
              <w:t xml:space="preserve"> the similar CR R4-2014684 which also includes the correction for CA.</w:t>
            </w:r>
          </w:p>
        </w:tc>
      </w:tr>
      <w:tr w:rsidR="000A3C9C" w:rsidRPr="008D1D97" w14:paraId="1F489D1D" w14:textId="77777777" w:rsidTr="00376E0D">
        <w:trPr>
          <w:trHeight w:val="468"/>
        </w:trPr>
        <w:tc>
          <w:tcPr>
            <w:tcW w:w="1608" w:type="dxa"/>
          </w:tcPr>
          <w:p w14:paraId="2C4A588C" w14:textId="720D0023" w:rsidR="000A3C9C" w:rsidRPr="008D1D97" w:rsidRDefault="000A3C9C" w:rsidP="000A3C9C">
            <w:pPr>
              <w:rPr>
                <w:rFonts w:asciiTheme="minorHAnsi" w:hAnsiTheme="minorHAnsi" w:cs="Arial"/>
                <w:color w:val="000000"/>
              </w:rPr>
            </w:pPr>
            <w:r w:rsidRPr="008D1D97">
              <w:rPr>
                <w:rFonts w:asciiTheme="minorHAnsi" w:hAnsiTheme="minorHAnsi" w:cs="Arial"/>
                <w:color w:val="000000"/>
              </w:rPr>
              <w:t>R4-201</w:t>
            </w:r>
            <w:r>
              <w:rPr>
                <w:rFonts w:asciiTheme="minorHAnsi" w:hAnsiTheme="minorHAnsi" w:cs="Arial"/>
                <w:color w:val="000000"/>
              </w:rPr>
              <w:t>6056</w:t>
            </w:r>
          </w:p>
          <w:p w14:paraId="3B33C9B4"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Type: CR</w:t>
            </w:r>
          </w:p>
          <w:p w14:paraId="4CCDC5DF"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For: Agreement</w:t>
            </w:r>
          </w:p>
          <w:p w14:paraId="495B4818" w14:textId="0D2CE0CB" w:rsidR="000A3C9C" w:rsidRPr="008D1D97" w:rsidRDefault="000A3C9C" w:rsidP="000A3C9C">
            <w:pPr>
              <w:rPr>
                <w:rFonts w:asciiTheme="minorHAnsi" w:hAnsiTheme="minorHAnsi" w:cs="Arial"/>
                <w:color w:val="000000"/>
              </w:rPr>
            </w:pPr>
            <w:r w:rsidRPr="008D1D97">
              <w:rPr>
                <w:rFonts w:asciiTheme="minorHAnsi" w:hAnsiTheme="minorHAnsi" w:cstheme="minorHAnsi"/>
              </w:rPr>
              <w:t>CAT: A</w:t>
            </w:r>
          </w:p>
        </w:tc>
        <w:tc>
          <w:tcPr>
            <w:tcW w:w="1492" w:type="dxa"/>
          </w:tcPr>
          <w:p w14:paraId="4DE98AD3" w14:textId="0DB88AFD" w:rsidR="000A3C9C" w:rsidRPr="00416FE5" w:rsidRDefault="000A3C9C" w:rsidP="000A3C9C">
            <w:pPr>
              <w:spacing w:before="120" w:after="120"/>
              <w:rPr>
                <w:rFonts w:asciiTheme="minorHAnsi" w:hAnsiTheme="minorHAnsi" w:cstheme="minorHAnsi"/>
              </w:rPr>
            </w:pPr>
            <w:r w:rsidRPr="00CA2480">
              <w:rPr>
                <w:rFonts w:asciiTheme="minorHAnsi" w:hAnsiTheme="minorHAnsi" w:cstheme="minorHAnsi"/>
              </w:rPr>
              <w:t>Ericsson</w:t>
            </w:r>
          </w:p>
        </w:tc>
        <w:tc>
          <w:tcPr>
            <w:tcW w:w="6531" w:type="dxa"/>
          </w:tcPr>
          <w:p w14:paraId="7BB8CB12" w14:textId="614C7833"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b/>
              </w:rPr>
              <w:t xml:space="preserve">Title: </w:t>
            </w:r>
            <w:r w:rsidRPr="005F4D9E">
              <w:rPr>
                <w:rFonts w:asciiTheme="minorHAnsi" w:hAnsiTheme="minorHAnsi" w:cstheme="minorHAnsi"/>
              </w:rPr>
              <w:t>Correction of transmission gap definition for Relative power tolerance</w:t>
            </w:r>
          </w:p>
          <w:p w14:paraId="137F8CC8" w14:textId="38FFB3D3" w:rsidR="000A3C9C" w:rsidRPr="008D1D97" w:rsidRDefault="000A3C9C" w:rsidP="000A3C9C">
            <w:pPr>
              <w:spacing w:before="120" w:after="120"/>
              <w:rPr>
                <w:rFonts w:asciiTheme="minorHAnsi" w:hAnsiTheme="minorHAnsi" w:cstheme="minorHAnsi"/>
                <w:b/>
              </w:rPr>
            </w:pPr>
            <w:r w:rsidRPr="008D1D97">
              <w:rPr>
                <w:rFonts w:asciiTheme="minorHAnsi" w:hAnsiTheme="minorHAnsi" w:cstheme="minorHAnsi"/>
                <w:b/>
              </w:rPr>
              <w:t xml:space="preserve">Note: </w:t>
            </w:r>
            <w:r w:rsidRPr="008D1D97">
              <w:rPr>
                <w:rFonts w:asciiTheme="minorHAnsi" w:hAnsiTheme="minorHAnsi" w:cstheme="minorHAnsi"/>
              </w:rPr>
              <w:t>The is the mirror CR of R4-20</w:t>
            </w:r>
            <w:r>
              <w:rPr>
                <w:rFonts w:asciiTheme="minorHAnsi" w:hAnsiTheme="minorHAnsi" w:cstheme="minorHAnsi"/>
              </w:rPr>
              <w:t>16057</w:t>
            </w:r>
          </w:p>
        </w:tc>
      </w:tr>
      <w:tr w:rsidR="000A3C9C" w:rsidRPr="008D1D97" w14:paraId="0794FA31" w14:textId="77777777" w:rsidTr="00376E0D">
        <w:trPr>
          <w:trHeight w:val="468"/>
        </w:trPr>
        <w:tc>
          <w:tcPr>
            <w:tcW w:w="1608" w:type="dxa"/>
          </w:tcPr>
          <w:p w14:paraId="59DFCC9C" w14:textId="77777777" w:rsidR="000A3C9C" w:rsidRPr="002E0D4E" w:rsidRDefault="000A3C9C" w:rsidP="000A3C9C">
            <w:pPr>
              <w:rPr>
                <w:rFonts w:asciiTheme="minorHAnsi" w:hAnsiTheme="minorHAnsi" w:cstheme="minorHAnsi"/>
                <w:b/>
                <w:bCs/>
                <w:color w:val="0000FF"/>
                <w:u w:val="single"/>
              </w:rPr>
            </w:pPr>
            <w:hyperlink r:id="rId47" w:history="1">
              <w:r w:rsidRPr="002E0D4E">
                <w:rPr>
                  <w:rStyle w:val="Hyperlink"/>
                  <w:rFonts w:asciiTheme="minorHAnsi" w:hAnsiTheme="minorHAnsi" w:cstheme="minorHAnsi"/>
                  <w:b/>
                  <w:bCs/>
                </w:rPr>
                <w:t>R4-2016579</w:t>
              </w:r>
            </w:hyperlink>
          </w:p>
          <w:p w14:paraId="005385E4" w14:textId="77777777"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CR</w:t>
            </w:r>
          </w:p>
          <w:p w14:paraId="1F441FA5" w14:textId="77777777" w:rsidR="000A3C9C" w:rsidRDefault="000A3C9C" w:rsidP="000A3C9C">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greement</w:t>
            </w:r>
          </w:p>
          <w:p w14:paraId="0627BC84" w14:textId="137ED00B" w:rsidR="000A3C9C" w:rsidRPr="008D1D97" w:rsidRDefault="000A3C9C" w:rsidP="000A3C9C">
            <w:pPr>
              <w:rPr>
                <w:rFonts w:asciiTheme="minorHAnsi" w:hAnsiTheme="minorHAnsi" w:cs="Arial"/>
                <w:color w:val="000000"/>
              </w:rPr>
            </w:pPr>
            <w:r>
              <w:rPr>
                <w:rFonts w:asciiTheme="minorHAnsi" w:hAnsiTheme="minorHAnsi" w:cstheme="minorHAnsi"/>
              </w:rPr>
              <w:t>CAT: F</w:t>
            </w:r>
          </w:p>
        </w:tc>
        <w:tc>
          <w:tcPr>
            <w:tcW w:w="1492" w:type="dxa"/>
          </w:tcPr>
          <w:p w14:paraId="3D77CBB4" w14:textId="1FE00CEE" w:rsidR="000A3C9C" w:rsidRPr="00416FE5" w:rsidRDefault="000A3C9C" w:rsidP="000A3C9C">
            <w:pPr>
              <w:spacing w:before="120" w:after="120"/>
              <w:rPr>
                <w:rFonts w:asciiTheme="minorHAnsi" w:hAnsiTheme="minorHAnsi" w:cstheme="minorHAnsi"/>
              </w:rPr>
            </w:pPr>
            <w:r w:rsidRPr="002E0D4E">
              <w:rPr>
                <w:rFonts w:asciiTheme="minorHAnsi" w:hAnsiTheme="minorHAnsi" w:cstheme="minorHAnsi"/>
              </w:rPr>
              <w:t>Qualcomm Incorporated</w:t>
            </w:r>
          </w:p>
        </w:tc>
        <w:tc>
          <w:tcPr>
            <w:tcW w:w="6531" w:type="dxa"/>
          </w:tcPr>
          <w:p w14:paraId="5B9425B9" w14:textId="7ED4974C" w:rsidR="000A3C9C" w:rsidRPr="008D1D97" w:rsidRDefault="000A3C9C" w:rsidP="000A3C9C">
            <w:pPr>
              <w:spacing w:before="120" w:after="120"/>
              <w:rPr>
                <w:rFonts w:asciiTheme="minorHAnsi" w:hAnsiTheme="minorHAnsi" w:cstheme="minorHAnsi"/>
              </w:rPr>
            </w:pPr>
            <w:r w:rsidRPr="008D1D97">
              <w:rPr>
                <w:rFonts w:asciiTheme="minorHAnsi" w:hAnsiTheme="minorHAnsi" w:cstheme="minorHAnsi"/>
                <w:b/>
              </w:rPr>
              <w:t xml:space="preserve">Title: </w:t>
            </w:r>
            <w:r w:rsidRPr="002E0D4E">
              <w:rPr>
                <w:rFonts w:asciiTheme="minorHAnsi" w:hAnsiTheme="minorHAnsi" w:cstheme="minorHAnsi"/>
              </w:rPr>
              <w:t>CR to DMRS position in UL RMC for FR2</w:t>
            </w:r>
          </w:p>
          <w:p w14:paraId="5D781E58" w14:textId="77777777" w:rsidR="000A3C9C" w:rsidRDefault="000A3C9C" w:rsidP="000A3C9C">
            <w:pPr>
              <w:spacing w:before="120" w:after="120"/>
              <w:rPr>
                <w:rFonts w:asciiTheme="minorHAnsi" w:hAnsiTheme="minorHAnsi" w:cstheme="minorHAnsi"/>
                <w:b/>
              </w:rPr>
            </w:pPr>
            <w:r w:rsidRPr="008D1D97">
              <w:rPr>
                <w:rFonts w:asciiTheme="minorHAnsi" w:hAnsiTheme="minorHAnsi" w:cstheme="minorHAnsi"/>
                <w:b/>
              </w:rPr>
              <w:t>Reason for change:</w:t>
            </w:r>
          </w:p>
          <w:p w14:paraId="643104A3" w14:textId="4D0EB3F0" w:rsidR="000A3C9C" w:rsidRDefault="000A3C9C" w:rsidP="000A3C9C">
            <w:pPr>
              <w:spacing w:before="120" w:after="120"/>
              <w:rPr>
                <w:rFonts w:asciiTheme="minorHAnsi" w:hAnsiTheme="minorHAnsi" w:cstheme="minorHAnsi"/>
                <w:bCs/>
              </w:rPr>
            </w:pPr>
            <w:r w:rsidRPr="002E0D4E">
              <w:rPr>
                <w:rFonts w:asciiTheme="minorHAnsi" w:hAnsiTheme="minorHAnsi" w:cstheme="minorHAnsi"/>
                <w:bCs/>
              </w:rPr>
              <w:t>DM-RS symbol positions for 11 UL OFDM symbols in UL RMC tables are not consistent with RAN1 spec of TS38.211.</w:t>
            </w:r>
          </w:p>
          <w:p w14:paraId="478BC5EB" w14:textId="77777777" w:rsidR="000A3C9C" w:rsidRPr="008D1D97" w:rsidRDefault="000A3C9C" w:rsidP="000A3C9C">
            <w:pPr>
              <w:spacing w:before="120" w:after="120"/>
              <w:rPr>
                <w:rFonts w:asciiTheme="minorHAnsi" w:hAnsiTheme="minorHAnsi" w:cstheme="minorHAnsi"/>
                <w:b/>
              </w:rPr>
            </w:pPr>
            <w:r w:rsidRPr="008D1D97">
              <w:rPr>
                <w:rFonts w:asciiTheme="minorHAnsi" w:hAnsiTheme="minorHAnsi" w:cstheme="minorHAnsi"/>
                <w:b/>
              </w:rPr>
              <w:t>Summary of change:</w:t>
            </w:r>
          </w:p>
          <w:p w14:paraId="654C25B8" w14:textId="77777777" w:rsidR="000A3C9C" w:rsidRDefault="000A3C9C" w:rsidP="000A3C9C">
            <w:pPr>
              <w:spacing w:before="120" w:after="120"/>
              <w:rPr>
                <w:rFonts w:asciiTheme="minorHAnsi" w:hAnsiTheme="minorHAnsi" w:cstheme="minorHAnsi"/>
                <w:noProof/>
                <w:lang w:eastAsia="ja-JP"/>
              </w:rPr>
            </w:pPr>
            <w:r w:rsidRPr="002E0D4E">
              <w:rPr>
                <w:rFonts w:asciiTheme="minorHAnsi" w:hAnsiTheme="minorHAnsi" w:cstheme="minorHAnsi"/>
                <w:noProof/>
                <w:lang w:eastAsia="ja-JP"/>
              </w:rPr>
              <w:t>Updated DM-RS symbol positions in UL RMC Tables.</w:t>
            </w:r>
          </w:p>
          <w:p w14:paraId="59424E56" w14:textId="77777777" w:rsidR="000A3C9C" w:rsidRDefault="000A3C9C" w:rsidP="000A3C9C">
            <w:pPr>
              <w:spacing w:before="120" w:after="120"/>
              <w:rPr>
                <w:rFonts w:asciiTheme="minorHAnsi" w:hAnsiTheme="minorHAnsi" w:cstheme="minorHAnsi"/>
                <w:b/>
              </w:rPr>
            </w:pPr>
          </w:p>
          <w:p w14:paraId="37CE7CC2" w14:textId="3BB38B43" w:rsidR="000A3C9C" w:rsidRPr="008D1D97" w:rsidRDefault="000A3C9C" w:rsidP="000A3C9C">
            <w:pPr>
              <w:spacing w:before="120" w:after="120"/>
              <w:rPr>
                <w:rFonts w:asciiTheme="minorHAnsi" w:hAnsiTheme="minorHAnsi" w:cstheme="minorHAnsi"/>
                <w:b/>
              </w:rPr>
            </w:pPr>
            <w:r w:rsidRPr="00CE24D6">
              <w:rPr>
                <w:rFonts w:asciiTheme="minorHAnsi" w:hAnsiTheme="minorHAnsi" w:cstheme="minorHAnsi"/>
                <w:b/>
                <w:color w:val="0070C0"/>
              </w:rPr>
              <w:t xml:space="preserve">Moderator’s Note: </w:t>
            </w:r>
            <w:r w:rsidRPr="00CE24D6">
              <w:rPr>
                <w:rFonts w:asciiTheme="minorHAnsi" w:hAnsiTheme="minorHAnsi" w:cstheme="minorHAnsi"/>
                <w:bCs/>
                <w:color w:val="0070C0"/>
              </w:rPr>
              <w:t>CAT A CR is missing</w:t>
            </w:r>
            <w:r>
              <w:rPr>
                <w:rFonts w:asciiTheme="minorHAnsi" w:hAnsiTheme="minorHAnsi" w:cstheme="minorHAnsi"/>
                <w:b/>
              </w:rPr>
              <w:t xml:space="preserve"> </w:t>
            </w:r>
          </w:p>
        </w:tc>
      </w:tr>
      <w:tr w:rsidR="000A3C9C" w:rsidRPr="008D1D97" w14:paraId="75131CDD" w14:textId="77777777" w:rsidTr="00376E0D">
        <w:trPr>
          <w:trHeight w:val="468"/>
        </w:trPr>
        <w:tc>
          <w:tcPr>
            <w:tcW w:w="1608" w:type="dxa"/>
          </w:tcPr>
          <w:p w14:paraId="313667CB" w14:textId="77777777" w:rsidR="000A3C9C" w:rsidRPr="008D1D97" w:rsidRDefault="000A3C9C" w:rsidP="000A3C9C">
            <w:pPr>
              <w:rPr>
                <w:rFonts w:asciiTheme="minorHAnsi" w:hAnsiTheme="minorHAnsi" w:cs="Arial"/>
                <w:color w:val="000000"/>
              </w:rPr>
            </w:pPr>
          </w:p>
        </w:tc>
        <w:tc>
          <w:tcPr>
            <w:tcW w:w="1492" w:type="dxa"/>
          </w:tcPr>
          <w:p w14:paraId="0F38B070" w14:textId="77777777" w:rsidR="000A3C9C" w:rsidRPr="00416FE5" w:rsidRDefault="000A3C9C" w:rsidP="000A3C9C">
            <w:pPr>
              <w:spacing w:before="120" w:after="120"/>
              <w:rPr>
                <w:rFonts w:asciiTheme="minorHAnsi" w:hAnsiTheme="minorHAnsi" w:cstheme="minorHAnsi"/>
              </w:rPr>
            </w:pPr>
          </w:p>
        </w:tc>
        <w:tc>
          <w:tcPr>
            <w:tcW w:w="6531" w:type="dxa"/>
          </w:tcPr>
          <w:p w14:paraId="0CD57C6D" w14:textId="77777777" w:rsidR="000A3C9C" w:rsidRPr="008D1D97" w:rsidRDefault="000A3C9C" w:rsidP="000A3C9C">
            <w:pPr>
              <w:spacing w:before="120" w:after="120"/>
              <w:rPr>
                <w:rFonts w:asciiTheme="minorHAnsi" w:hAnsiTheme="minorHAnsi" w:cstheme="minorHAnsi"/>
                <w:b/>
              </w:rPr>
            </w:pPr>
          </w:p>
        </w:tc>
      </w:tr>
    </w:tbl>
    <w:p w14:paraId="021B1623" w14:textId="77777777" w:rsidR="008A5199" w:rsidRPr="008D1D97" w:rsidRDefault="008A5199" w:rsidP="008A5199"/>
    <w:p w14:paraId="65554A89" w14:textId="4FD88E6F" w:rsidR="008A5199" w:rsidRPr="008D1D97" w:rsidRDefault="008A5199" w:rsidP="008A5199">
      <w:pPr>
        <w:pStyle w:val="Heading2"/>
        <w:rPr>
          <w:lang w:val="en-US"/>
        </w:rPr>
      </w:pPr>
      <w:r w:rsidRPr="008D1D97">
        <w:rPr>
          <w:lang w:val="en-US"/>
        </w:rPr>
        <w:t>Open issues summary</w:t>
      </w:r>
    </w:p>
    <w:p w14:paraId="14194D5A" w14:textId="77777777" w:rsidR="008A5199" w:rsidRPr="008D1D97" w:rsidRDefault="008A5199" w:rsidP="008A5199">
      <w:pPr>
        <w:pStyle w:val="Heading2"/>
        <w:rPr>
          <w:lang w:val="en-US"/>
        </w:rPr>
      </w:pPr>
      <w:r w:rsidRPr="008D1D97">
        <w:rPr>
          <w:lang w:val="en-US"/>
        </w:rPr>
        <w:t xml:space="preserve">Companies views’ collection for 1st round </w:t>
      </w:r>
    </w:p>
    <w:p w14:paraId="29B93888" w14:textId="77777777" w:rsidR="008A5199" w:rsidRPr="008D1D97" w:rsidRDefault="008A5199" w:rsidP="008A5199">
      <w:pPr>
        <w:pStyle w:val="Heading3"/>
        <w:rPr>
          <w:sz w:val="24"/>
          <w:szCs w:val="16"/>
          <w:lang w:val="en-US"/>
        </w:rPr>
      </w:pPr>
      <w:r w:rsidRPr="008D1D97">
        <w:rPr>
          <w:sz w:val="24"/>
          <w:szCs w:val="16"/>
          <w:lang w:val="en-US"/>
        </w:rPr>
        <w:t xml:space="preserve">Open issues </w:t>
      </w:r>
    </w:p>
    <w:tbl>
      <w:tblPr>
        <w:tblStyle w:val="TableGrid"/>
        <w:tblW w:w="0" w:type="auto"/>
        <w:tblLook w:val="04A0" w:firstRow="1" w:lastRow="0" w:firstColumn="1" w:lastColumn="0" w:noHBand="0" w:noVBand="1"/>
      </w:tblPr>
      <w:tblGrid>
        <w:gridCol w:w="1310"/>
        <w:gridCol w:w="8321"/>
      </w:tblGrid>
      <w:tr w:rsidR="008A5199" w:rsidRPr="008D1D97" w14:paraId="7255A306" w14:textId="77777777" w:rsidTr="008A5199">
        <w:tc>
          <w:tcPr>
            <w:tcW w:w="1242" w:type="dxa"/>
          </w:tcPr>
          <w:p w14:paraId="41BA9425" w14:textId="77777777" w:rsidR="008A5199" w:rsidRPr="008D1D97" w:rsidRDefault="008A5199" w:rsidP="008A5199">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Company</w:t>
            </w:r>
          </w:p>
        </w:tc>
        <w:tc>
          <w:tcPr>
            <w:tcW w:w="8615" w:type="dxa"/>
          </w:tcPr>
          <w:p w14:paraId="2DD22802" w14:textId="77777777" w:rsidR="008A5199" w:rsidRPr="008D1D97" w:rsidRDefault="008A5199" w:rsidP="008A5199">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8A5199" w:rsidRPr="008D1D97" w14:paraId="26E04C9F" w14:textId="77777777" w:rsidTr="008A5199">
        <w:tc>
          <w:tcPr>
            <w:tcW w:w="1242" w:type="dxa"/>
          </w:tcPr>
          <w:p w14:paraId="5A5C1643" w14:textId="77777777" w:rsidR="008A5199" w:rsidRPr="008D1D97" w:rsidRDefault="008A5199" w:rsidP="008A5199">
            <w:pPr>
              <w:spacing w:after="120"/>
              <w:rPr>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XXX</w:t>
            </w:r>
          </w:p>
        </w:tc>
        <w:tc>
          <w:tcPr>
            <w:tcW w:w="8615" w:type="dxa"/>
          </w:tcPr>
          <w:p w14:paraId="0CEACDA8" w14:textId="5C5D9D30" w:rsidR="008A5199" w:rsidRPr="008D1D97" w:rsidRDefault="008A5199" w:rsidP="008A5199">
            <w:pPr>
              <w:spacing w:after="120"/>
              <w:rPr>
                <w:rFonts w:asciiTheme="minorHAnsi" w:eastAsiaTheme="minorEastAsia" w:hAnsiTheme="minorHAnsi" w:cstheme="minorHAnsi"/>
                <w:color w:val="0070C0"/>
                <w:lang w:eastAsia="zh-CN"/>
              </w:rPr>
            </w:pPr>
          </w:p>
        </w:tc>
      </w:tr>
    </w:tbl>
    <w:p w14:paraId="05E83825" w14:textId="77777777" w:rsidR="008A5199" w:rsidRPr="008D1D97" w:rsidRDefault="008A5199" w:rsidP="008A5199">
      <w:pPr>
        <w:rPr>
          <w:color w:val="0070C0"/>
          <w:lang w:eastAsia="zh-CN"/>
        </w:rPr>
      </w:pPr>
      <w:r w:rsidRPr="008D1D97">
        <w:rPr>
          <w:color w:val="0070C0"/>
          <w:lang w:eastAsia="zh-CN"/>
        </w:rPr>
        <w:t xml:space="preserve"> </w:t>
      </w:r>
    </w:p>
    <w:p w14:paraId="4972B42E" w14:textId="77777777" w:rsidR="00292A60" w:rsidRPr="008D1D97" w:rsidRDefault="00292A60" w:rsidP="00292A60">
      <w:pPr>
        <w:pStyle w:val="Heading3"/>
        <w:rPr>
          <w:sz w:val="24"/>
          <w:szCs w:val="16"/>
          <w:lang w:val="en-US"/>
        </w:rPr>
      </w:pPr>
      <w:r w:rsidRPr="008D1D97">
        <w:rPr>
          <w:sz w:val="24"/>
          <w:szCs w:val="16"/>
          <w:lang w:val="en-US"/>
        </w:rPr>
        <w:t xml:space="preserve">Comment collection for discussion papers </w:t>
      </w:r>
    </w:p>
    <w:tbl>
      <w:tblPr>
        <w:tblStyle w:val="TableGrid"/>
        <w:tblW w:w="0" w:type="auto"/>
        <w:tblLook w:val="04A0" w:firstRow="1" w:lastRow="0" w:firstColumn="1" w:lastColumn="0" w:noHBand="0" w:noVBand="1"/>
      </w:tblPr>
      <w:tblGrid>
        <w:gridCol w:w="1233"/>
        <w:gridCol w:w="8398"/>
      </w:tblGrid>
      <w:tr w:rsidR="00292A60" w:rsidRPr="008D1D97" w14:paraId="043EE609" w14:textId="77777777" w:rsidTr="003D2B40">
        <w:tc>
          <w:tcPr>
            <w:tcW w:w="1233" w:type="dxa"/>
          </w:tcPr>
          <w:p w14:paraId="50771955" w14:textId="77777777" w:rsidR="00292A60" w:rsidRPr="008D1D97" w:rsidRDefault="00292A60" w:rsidP="003D2B40">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Tdoc number</w:t>
            </w:r>
          </w:p>
        </w:tc>
        <w:tc>
          <w:tcPr>
            <w:tcW w:w="8398" w:type="dxa"/>
          </w:tcPr>
          <w:p w14:paraId="0413BCCE" w14:textId="77777777" w:rsidR="00292A60" w:rsidRPr="008D1D97" w:rsidRDefault="00292A60" w:rsidP="003D2B40">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292A60" w:rsidRPr="008D1D97" w14:paraId="0257706F" w14:textId="77777777" w:rsidTr="003D2B40">
        <w:tc>
          <w:tcPr>
            <w:tcW w:w="1233" w:type="dxa"/>
          </w:tcPr>
          <w:p w14:paraId="7C0B8769" w14:textId="77777777" w:rsidR="00292A60" w:rsidRPr="008D1D97" w:rsidRDefault="00292A60" w:rsidP="00034D23">
            <w:pPr>
              <w:rPr>
                <w:rFonts w:asciiTheme="minorHAnsi" w:eastAsiaTheme="minorEastAsia" w:hAnsiTheme="minorHAnsi" w:cstheme="minorHAnsi"/>
                <w:color w:val="0070C0"/>
                <w:sz w:val="20"/>
                <w:szCs w:val="20"/>
                <w:lang w:eastAsia="zh-CN"/>
              </w:rPr>
            </w:pPr>
          </w:p>
        </w:tc>
        <w:tc>
          <w:tcPr>
            <w:tcW w:w="8398" w:type="dxa"/>
          </w:tcPr>
          <w:p w14:paraId="6156C46C" w14:textId="56726A69" w:rsidR="00292A60" w:rsidRPr="008D1D97" w:rsidRDefault="00292A60" w:rsidP="003D2B40">
            <w:pPr>
              <w:spacing w:after="120"/>
              <w:rPr>
                <w:rFonts w:asciiTheme="minorHAnsi" w:hAnsiTheme="minorHAnsi" w:cstheme="minorHAnsi"/>
              </w:rPr>
            </w:pPr>
            <w:r w:rsidRPr="008D1D97">
              <w:rPr>
                <w:rFonts w:asciiTheme="minorHAnsi" w:hAnsiTheme="minorHAnsi" w:cstheme="minorHAnsi"/>
                <w:b/>
              </w:rPr>
              <w:t xml:space="preserve">Title: </w:t>
            </w:r>
          </w:p>
          <w:p w14:paraId="58BA580C" w14:textId="77777777" w:rsidR="00292A60" w:rsidRPr="008D1D97" w:rsidRDefault="00292A60" w:rsidP="003D2B40">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Comments</w:t>
            </w:r>
            <w:r w:rsidRPr="008D1D97">
              <w:rPr>
                <w:rFonts w:asciiTheme="minorHAnsi" w:eastAsiaTheme="minorEastAsia" w:hAnsiTheme="minorHAnsi" w:cstheme="minorHAnsi"/>
                <w:color w:val="000000" w:themeColor="text1"/>
                <w:lang w:eastAsia="zh-CN"/>
              </w:rPr>
              <w:t>:</w:t>
            </w:r>
          </w:p>
          <w:p w14:paraId="7FD0A503" w14:textId="77777777" w:rsidR="00292A60" w:rsidRPr="008D1D97" w:rsidRDefault="00292A60" w:rsidP="003D2B40">
            <w:pPr>
              <w:spacing w:after="120"/>
              <w:rPr>
                <w:rFonts w:asciiTheme="minorHAnsi" w:eastAsiaTheme="minorEastAsia" w:hAnsiTheme="minorHAnsi" w:cstheme="minorHAnsi"/>
                <w:color w:val="000000" w:themeColor="text1"/>
                <w:lang w:eastAsia="zh-CN"/>
              </w:rPr>
            </w:pPr>
          </w:p>
        </w:tc>
      </w:tr>
    </w:tbl>
    <w:p w14:paraId="0422E332" w14:textId="77777777" w:rsidR="00292A60" w:rsidRPr="008D1D97" w:rsidRDefault="00292A60" w:rsidP="00292A60">
      <w:pPr>
        <w:pStyle w:val="Heading3"/>
        <w:numPr>
          <w:ilvl w:val="0"/>
          <w:numId w:val="0"/>
        </w:numPr>
        <w:rPr>
          <w:sz w:val="24"/>
          <w:szCs w:val="16"/>
          <w:lang w:val="en-US"/>
        </w:rPr>
      </w:pPr>
    </w:p>
    <w:p w14:paraId="38BEA8C0" w14:textId="1E5A2AA6" w:rsidR="008A5199" w:rsidRPr="008D1D97" w:rsidRDefault="008A5199" w:rsidP="008A5199">
      <w:pPr>
        <w:pStyle w:val="Heading3"/>
        <w:rPr>
          <w:sz w:val="24"/>
          <w:szCs w:val="16"/>
          <w:lang w:val="en-US"/>
        </w:rPr>
      </w:pPr>
      <w:r w:rsidRPr="008D1D97">
        <w:rPr>
          <w:sz w:val="24"/>
          <w:szCs w:val="16"/>
          <w:lang w:val="en-US"/>
        </w:rPr>
        <w:t>CRs/TPs comments collection</w:t>
      </w:r>
    </w:p>
    <w:p w14:paraId="055CA844" w14:textId="77777777" w:rsidR="008A5199" w:rsidRPr="008D1D97" w:rsidRDefault="008A5199" w:rsidP="008A5199">
      <w:pPr>
        <w:rPr>
          <w:i/>
          <w:color w:val="0070C0"/>
          <w:lang w:eastAsia="zh-CN"/>
        </w:rPr>
      </w:pPr>
      <w:r w:rsidRPr="008D1D97">
        <w:rPr>
          <w:i/>
          <w:color w:val="0070C0"/>
          <w:lang w:eastAsia="zh-CN"/>
        </w:rPr>
        <w:t>Major close to finalize WIs and Rel-15 maintenance, comments collections can be arranged for TPs and CRs. For Rel-16 on-going WIs, suggest to focus on open issues discussion on 1</w:t>
      </w:r>
      <w:r w:rsidRPr="008D1D97">
        <w:rPr>
          <w:i/>
          <w:color w:val="0070C0"/>
          <w:vertAlign w:val="superscript"/>
          <w:lang w:eastAsia="zh-CN"/>
        </w:rPr>
        <w:t>st</w:t>
      </w:r>
      <w:r w:rsidRPr="008D1D97">
        <w:rPr>
          <w:i/>
          <w:color w:val="0070C0"/>
          <w:lang w:eastAsia="zh-CN"/>
        </w:rPr>
        <w:t xml:space="preserve"> round.</w:t>
      </w:r>
    </w:p>
    <w:tbl>
      <w:tblPr>
        <w:tblStyle w:val="TableGrid"/>
        <w:tblW w:w="0" w:type="auto"/>
        <w:tblLook w:val="04A0" w:firstRow="1" w:lastRow="0" w:firstColumn="1" w:lastColumn="0" w:noHBand="0" w:noVBand="1"/>
      </w:tblPr>
      <w:tblGrid>
        <w:gridCol w:w="1233"/>
        <w:gridCol w:w="8398"/>
      </w:tblGrid>
      <w:tr w:rsidR="008A5199" w:rsidRPr="008D1D97" w14:paraId="270E4B60" w14:textId="77777777" w:rsidTr="00292A60">
        <w:tc>
          <w:tcPr>
            <w:tcW w:w="1233" w:type="dxa"/>
          </w:tcPr>
          <w:p w14:paraId="4EAFFC5D" w14:textId="77777777" w:rsidR="008A5199" w:rsidRPr="008D1D97" w:rsidRDefault="008A5199" w:rsidP="008A5199">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398" w:type="dxa"/>
          </w:tcPr>
          <w:p w14:paraId="50715673" w14:textId="77777777" w:rsidR="008A5199" w:rsidRPr="008D1D97" w:rsidRDefault="008A5199" w:rsidP="008A5199">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8A5199" w:rsidRPr="008D1D97" w14:paraId="3337D762" w14:textId="77777777" w:rsidTr="00292A60">
        <w:tc>
          <w:tcPr>
            <w:tcW w:w="1233" w:type="dxa"/>
            <w:vMerge w:val="restart"/>
          </w:tcPr>
          <w:p w14:paraId="7CCF7085" w14:textId="77777777" w:rsidR="00034D23" w:rsidRPr="00034D23" w:rsidRDefault="00034D23" w:rsidP="00034D23">
            <w:pPr>
              <w:rPr>
                <w:rFonts w:asciiTheme="minorHAnsi" w:hAnsiTheme="minorHAnsi" w:cstheme="minorHAnsi"/>
                <w:b/>
                <w:bCs/>
                <w:color w:val="0000FF"/>
                <w:sz w:val="20"/>
                <w:szCs w:val="20"/>
                <w:u w:val="single"/>
              </w:rPr>
            </w:pPr>
            <w:hyperlink r:id="rId48" w:history="1">
              <w:r w:rsidRPr="00034D23">
                <w:rPr>
                  <w:rStyle w:val="Hyperlink"/>
                  <w:rFonts w:asciiTheme="minorHAnsi" w:hAnsiTheme="minorHAnsi" w:cstheme="minorHAnsi"/>
                  <w:b/>
                  <w:bCs/>
                  <w:sz w:val="20"/>
                  <w:szCs w:val="20"/>
                </w:rPr>
                <w:t>R4-2014261</w:t>
              </w:r>
            </w:hyperlink>
          </w:p>
          <w:p w14:paraId="6A6E744B" w14:textId="5D27947C" w:rsidR="008A5199" w:rsidRPr="008D1D97" w:rsidRDefault="008A5199" w:rsidP="008A5199">
            <w:pPr>
              <w:spacing w:after="120"/>
              <w:rPr>
                <w:rFonts w:asciiTheme="minorHAnsi" w:eastAsiaTheme="minorEastAsia" w:hAnsiTheme="minorHAnsi" w:cstheme="minorHAnsi"/>
                <w:color w:val="0070C0"/>
                <w:lang w:eastAsia="zh-CN"/>
              </w:rPr>
            </w:pPr>
          </w:p>
        </w:tc>
        <w:tc>
          <w:tcPr>
            <w:tcW w:w="8398" w:type="dxa"/>
          </w:tcPr>
          <w:p w14:paraId="2A7059F5" w14:textId="64A7DBC1" w:rsidR="008A5199" w:rsidRPr="008D1D97" w:rsidRDefault="004E19B5" w:rsidP="008A5199">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r w:rsidR="00034D23" w:rsidRPr="00034D23">
              <w:rPr>
                <w:rFonts w:asciiTheme="minorHAnsi" w:hAnsiTheme="minorHAnsi" w:cstheme="minorHAnsi"/>
              </w:rPr>
              <w:t>CR to 38.101-2: ULCA clarifications</w:t>
            </w:r>
          </w:p>
        </w:tc>
      </w:tr>
      <w:tr w:rsidR="004E19B5" w:rsidRPr="008D1D97" w14:paraId="165501B0" w14:textId="77777777" w:rsidTr="00292A60">
        <w:trPr>
          <w:trHeight w:val="738"/>
        </w:trPr>
        <w:tc>
          <w:tcPr>
            <w:tcW w:w="1233" w:type="dxa"/>
            <w:vMerge/>
          </w:tcPr>
          <w:p w14:paraId="004E9A1B" w14:textId="77777777" w:rsidR="004E19B5" w:rsidRPr="008D1D97" w:rsidRDefault="004E19B5" w:rsidP="008A5199">
            <w:pPr>
              <w:spacing w:after="120"/>
              <w:rPr>
                <w:rFonts w:asciiTheme="minorHAnsi" w:eastAsiaTheme="minorEastAsia" w:hAnsiTheme="minorHAnsi" w:cstheme="minorHAnsi"/>
                <w:color w:val="0070C0"/>
                <w:lang w:eastAsia="zh-CN"/>
              </w:rPr>
            </w:pPr>
          </w:p>
        </w:tc>
        <w:tc>
          <w:tcPr>
            <w:tcW w:w="8398" w:type="dxa"/>
          </w:tcPr>
          <w:p w14:paraId="627AA691" w14:textId="22714F14" w:rsidR="00F454C2" w:rsidRPr="008D1D97" w:rsidRDefault="00F454C2" w:rsidP="008A5199">
            <w:pPr>
              <w:spacing w:after="120"/>
              <w:rPr>
                <w:rFonts w:asciiTheme="minorHAnsi" w:eastAsiaTheme="minorEastAsia" w:hAnsiTheme="minorHAnsi" w:cstheme="minorHAnsi"/>
                <w:color w:val="0070C0"/>
                <w:lang w:eastAsia="zh-CN"/>
              </w:rPr>
            </w:pPr>
          </w:p>
        </w:tc>
      </w:tr>
      <w:tr w:rsidR="002021FE" w:rsidRPr="008D1D97" w14:paraId="01B3146D" w14:textId="77777777" w:rsidTr="00292A60">
        <w:tc>
          <w:tcPr>
            <w:tcW w:w="1233" w:type="dxa"/>
            <w:vMerge w:val="restart"/>
          </w:tcPr>
          <w:p w14:paraId="0C843D16" w14:textId="77777777" w:rsidR="00034D23" w:rsidRPr="00034D23" w:rsidRDefault="00034D23" w:rsidP="00034D23">
            <w:pPr>
              <w:rPr>
                <w:rFonts w:asciiTheme="minorHAnsi" w:hAnsiTheme="minorHAnsi" w:cstheme="minorHAnsi"/>
                <w:b/>
                <w:bCs/>
                <w:color w:val="0000FF"/>
                <w:sz w:val="20"/>
                <w:szCs w:val="20"/>
                <w:u w:val="single"/>
              </w:rPr>
            </w:pPr>
            <w:hyperlink r:id="rId49" w:history="1">
              <w:r w:rsidRPr="00034D23">
                <w:rPr>
                  <w:rStyle w:val="Hyperlink"/>
                  <w:rFonts w:asciiTheme="minorHAnsi" w:hAnsiTheme="minorHAnsi" w:cstheme="minorHAnsi"/>
                  <w:b/>
                  <w:bCs/>
                  <w:sz w:val="20"/>
                  <w:szCs w:val="20"/>
                </w:rPr>
                <w:t>R4-2014684</w:t>
              </w:r>
            </w:hyperlink>
          </w:p>
          <w:p w14:paraId="445A6F3F" w14:textId="758A41C5" w:rsidR="002021FE" w:rsidRPr="008D1D97" w:rsidRDefault="002021FE" w:rsidP="00292A60">
            <w:pPr>
              <w:rPr>
                <w:rFonts w:asciiTheme="minorHAnsi" w:eastAsiaTheme="minorEastAsia" w:hAnsiTheme="minorHAnsi" w:cstheme="minorHAnsi"/>
                <w:color w:val="0070C0"/>
                <w:lang w:eastAsia="zh-CN"/>
              </w:rPr>
            </w:pPr>
          </w:p>
        </w:tc>
        <w:tc>
          <w:tcPr>
            <w:tcW w:w="8398" w:type="dxa"/>
          </w:tcPr>
          <w:p w14:paraId="5C6AA119" w14:textId="49CEC63A" w:rsidR="002021FE" w:rsidRPr="008D1D97" w:rsidRDefault="004E19B5" w:rsidP="002021FE">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Title:</w:t>
            </w:r>
            <w:r w:rsidR="00034D23">
              <w:rPr>
                <w:rFonts w:asciiTheme="minorHAnsi" w:hAnsiTheme="minorHAnsi" w:cstheme="minorHAnsi"/>
                <w:b/>
              </w:rPr>
              <w:t xml:space="preserve"> </w:t>
            </w:r>
            <w:r w:rsidR="00034D23" w:rsidRPr="00034F8E">
              <w:rPr>
                <w:rFonts w:asciiTheme="minorHAnsi" w:hAnsiTheme="minorHAnsi" w:cstheme="minorHAnsi"/>
              </w:rPr>
              <w:t>Transmission gap for relative power tolerance in FR2</w:t>
            </w:r>
          </w:p>
        </w:tc>
      </w:tr>
      <w:tr w:rsidR="004E19B5" w:rsidRPr="008D1D97" w14:paraId="275ADC29" w14:textId="77777777" w:rsidTr="00292A60">
        <w:trPr>
          <w:trHeight w:val="738"/>
        </w:trPr>
        <w:tc>
          <w:tcPr>
            <w:tcW w:w="1233" w:type="dxa"/>
            <w:vMerge/>
          </w:tcPr>
          <w:p w14:paraId="4E2352FE" w14:textId="77777777" w:rsidR="004E19B5" w:rsidRPr="008D1D97" w:rsidRDefault="004E19B5" w:rsidP="002021FE">
            <w:pPr>
              <w:spacing w:after="120"/>
              <w:rPr>
                <w:rFonts w:asciiTheme="minorHAnsi" w:eastAsiaTheme="minorEastAsia" w:hAnsiTheme="minorHAnsi" w:cstheme="minorHAnsi"/>
                <w:color w:val="0070C0"/>
                <w:lang w:eastAsia="zh-CN"/>
              </w:rPr>
            </w:pPr>
          </w:p>
        </w:tc>
        <w:tc>
          <w:tcPr>
            <w:tcW w:w="8398" w:type="dxa"/>
          </w:tcPr>
          <w:p w14:paraId="3C33B95C" w14:textId="6FF376F9" w:rsidR="00F454C2" w:rsidRPr="008D1D97" w:rsidRDefault="00F454C2" w:rsidP="002021FE">
            <w:pPr>
              <w:spacing w:after="120"/>
              <w:rPr>
                <w:rFonts w:asciiTheme="minorHAnsi" w:eastAsiaTheme="minorEastAsia" w:hAnsiTheme="minorHAnsi" w:cstheme="minorHAnsi"/>
                <w:color w:val="0070C0"/>
                <w:lang w:eastAsia="zh-CN"/>
              </w:rPr>
            </w:pPr>
          </w:p>
        </w:tc>
      </w:tr>
      <w:tr w:rsidR="00034D23" w:rsidRPr="008D1D97" w14:paraId="22A028BB" w14:textId="77777777" w:rsidTr="00034D23">
        <w:tc>
          <w:tcPr>
            <w:tcW w:w="1233" w:type="dxa"/>
            <w:vMerge w:val="restart"/>
          </w:tcPr>
          <w:p w14:paraId="08C7D8EF" w14:textId="77777777" w:rsidR="00034D23" w:rsidRPr="00034D23" w:rsidRDefault="00034D23" w:rsidP="00034D23">
            <w:pPr>
              <w:rPr>
                <w:rFonts w:asciiTheme="minorHAnsi" w:hAnsiTheme="minorHAnsi" w:cstheme="minorHAnsi"/>
                <w:b/>
                <w:bCs/>
                <w:color w:val="0000FF"/>
                <w:sz w:val="20"/>
                <w:szCs w:val="20"/>
                <w:u w:val="single"/>
              </w:rPr>
            </w:pPr>
            <w:hyperlink r:id="rId50" w:history="1">
              <w:r w:rsidRPr="00034D23">
                <w:rPr>
                  <w:rStyle w:val="Hyperlink"/>
                  <w:rFonts w:asciiTheme="minorHAnsi" w:hAnsiTheme="minorHAnsi" w:cstheme="minorHAnsi"/>
                  <w:b/>
                  <w:bCs/>
                  <w:sz w:val="20"/>
                  <w:szCs w:val="20"/>
                </w:rPr>
                <w:t>R4-2014720</w:t>
              </w:r>
            </w:hyperlink>
          </w:p>
          <w:p w14:paraId="48A850EC" w14:textId="77777777" w:rsidR="00034D23" w:rsidRPr="008D1D97" w:rsidRDefault="00034D23" w:rsidP="00E77127">
            <w:pPr>
              <w:rPr>
                <w:rFonts w:asciiTheme="minorHAnsi" w:eastAsiaTheme="minorEastAsia" w:hAnsiTheme="minorHAnsi" w:cstheme="minorHAnsi"/>
                <w:color w:val="0070C0"/>
                <w:lang w:eastAsia="zh-CN"/>
              </w:rPr>
            </w:pPr>
          </w:p>
        </w:tc>
        <w:tc>
          <w:tcPr>
            <w:tcW w:w="8398" w:type="dxa"/>
          </w:tcPr>
          <w:p w14:paraId="7C3544DF" w14:textId="6F8D7C7C" w:rsidR="00034D23" w:rsidRPr="008D1D97" w:rsidRDefault="00034D23" w:rsidP="00E77127">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Title:</w:t>
            </w:r>
            <w:r>
              <w:rPr>
                <w:rFonts w:asciiTheme="minorHAnsi" w:hAnsiTheme="minorHAnsi" w:cstheme="minorHAnsi"/>
                <w:b/>
              </w:rPr>
              <w:t xml:space="preserve"> </w:t>
            </w:r>
            <w:r w:rsidRPr="00416FE5">
              <w:rPr>
                <w:rFonts w:asciiTheme="minorHAnsi" w:hAnsiTheme="minorHAnsi" w:cstheme="minorHAnsi"/>
              </w:rPr>
              <w:t>CR to TS38.101-2 on DC location correction</w:t>
            </w:r>
          </w:p>
        </w:tc>
      </w:tr>
      <w:tr w:rsidR="00034D23" w:rsidRPr="008D1D97" w14:paraId="696E6D5B" w14:textId="77777777" w:rsidTr="00034D23">
        <w:trPr>
          <w:trHeight w:val="738"/>
        </w:trPr>
        <w:tc>
          <w:tcPr>
            <w:tcW w:w="1233" w:type="dxa"/>
            <w:vMerge/>
          </w:tcPr>
          <w:p w14:paraId="75476260" w14:textId="77777777" w:rsidR="00034D23" w:rsidRPr="008D1D97" w:rsidRDefault="00034D23" w:rsidP="00E77127">
            <w:pPr>
              <w:spacing w:after="120"/>
              <w:rPr>
                <w:rFonts w:asciiTheme="minorHAnsi" w:eastAsiaTheme="minorEastAsia" w:hAnsiTheme="minorHAnsi" w:cstheme="minorHAnsi"/>
                <w:color w:val="0070C0"/>
                <w:lang w:eastAsia="zh-CN"/>
              </w:rPr>
            </w:pPr>
          </w:p>
        </w:tc>
        <w:tc>
          <w:tcPr>
            <w:tcW w:w="8398" w:type="dxa"/>
          </w:tcPr>
          <w:p w14:paraId="4E95F1EA" w14:textId="77777777" w:rsidR="00034D23" w:rsidRPr="008D1D97" w:rsidRDefault="00034D23" w:rsidP="00E77127">
            <w:pPr>
              <w:spacing w:after="120"/>
              <w:rPr>
                <w:rFonts w:asciiTheme="minorHAnsi" w:eastAsiaTheme="minorEastAsia" w:hAnsiTheme="minorHAnsi" w:cstheme="minorHAnsi"/>
                <w:color w:val="0070C0"/>
                <w:lang w:eastAsia="zh-CN"/>
              </w:rPr>
            </w:pPr>
          </w:p>
        </w:tc>
      </w:tr>
      <w:tr w:rsidR="00034D23" w:rsidRPr="008D1D97" w14:paraId="4566AE33" w14:textId="77777777" w:rsidTr="00034D23">
        <w:tc>
          <w:tcPr>
            <w:tcW w:w="1233" w:type="dxa"/>
            <w:vMerge w:val="restart"/>
          </w:tcPr>
          <w:p w14:paraId="335DF809" w14:textId="77777777" w:rsidR="00034D23" w:rsidRPr="00034D23" w:rsidRDefault="00034D23" w:rsidP="00034D23">
            <w:pPr>
              <w:rPr>
                <w:rFonts w:asciiTheme="minorHAnsi" w:hAnsiTheme="minorHAnsi" w:cstheme="minorHAnsi"/>
                <w:b/>
                <w:bCs/>
                <w:color w:val="0000FF"/>
                <w:sz w:val="20"/>
                <w:szCs w:val="20"/>
                <w:u w:val="single"/>
              </w:rPr>
            </w:pPr>
            <w:hyperlink r:id="rId51" w:history="1">
              <w:r w:rsidRPr="00034D23">
                <w:rPr>
                  <w:rStyle w:val="Hyperlink"/>
                  <w:rFonts w:asciiTheme="minorHAnsi" w:hAnsiTheme="minorHAnsi" w:cstheme="minorHAnsi"/>
                  <w:b/>
                  <w:bCs/>
                  <w:sz w:val="20"/>
                  <w:szCs w:val="20"/>
                </w:rPr>
                <w:t>R4-2014907</w:t>
              </w:r>
            </w:hyperlink>
          </w:p>
          <w:p w14:paraId="0570F290" w14:textId="77777777" w:rsidR="00034D23" w:rsidRPr="008D1D97" w:rsidRDefault="00034D23" w:rsidP="00E77127">
            <w:pPr>
              <w:rPr>
                <w:rFonts w:asciiTheme="minorHAnsi" w:eastAsiaTheme="minorEastAsia" w:hAnsiTheme="minorHAnsi" w:cstheme="minorHAnsi"/>
                <w:color w:val="0070C0"/>
                <w:lang w:eastAsia="zh-CN"/>
              </w:rPr>
            </w:pPr>
          </w:p>
        </w:tc>
        <w:tc>
          <w:tcPr>
            <w:tcW w:w="8398" w:type="dxa"/>
          </w:tcPr>
          <w:p w14:paraId="59163E73" w14:textId="6250E18D" w:rsidR="00034D23" w:rsidRPr="008D1D97" w:rsidRDefault="00034D23" w:rsidP="00E77127">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Title:</w:t>
            </w:r>
            <w:r>
              <w:rPr>
                <w:rFonts w:asciiTheme="minorHAnsi" w:hAnsiTheme="minorHAnsi" w:cstheme="minorHAnsi"/>
                <w:b/>
              </w:rPr>
              <w:t xml:space="preserve"> </w:t>
            </w:r>
            <w:r w:rsidRPr="00CA2480">
              <w:rPr>
                <w:rFonts w:asciiTheme="minorHAnsi" w:hAnsiTheme="minorHAnsi" w:cstheme="minorHAnsi"/>
              </w:rPr>
              <w:t>CR for TS 38.101-2: Clarification for NS_202</w:t>
            </w:r>
          </w:p>
        </w:tc>
      </w:tr>
      <w:tr w:rsidR="00034D23" w:rsidRPr="008D1D97" w14:paraId="37E967F9" w14:textId="77777777" w:rsidTr="00034D23">
        <w:trPr>
          <w:trHeight w:val="738"/>
        </w:trPr>
        <w:tc>
          <w:tcPr>
            <w:tcW w:w="1233" w:type="dxa"/>
            <w:vMerge/>
          </w:tcPr>
          <w:p w14:paraId="0F35AE00" w14:textId="77777777" w:rsidR="00034D23" w:rsidRPr="008D1D97" w:rsidRDefault="00034D23" w:rsidP="00E77127">
            <w:pPr>
              <w:spacing w:after="120"/>
              <w:rPr>
                <w:rFonts w:asciiTheme="minorHAnsi" w:eastAsiaTheme="minorEastAsia" w:hAnsiTheme="minorHAnsi" w:cstheme="minorHAnsi"/>
                <w:color w:val="0070C0"/>
                <w:lang w:eastAsia="zh-CN"/>
              </w:rPr>
            </w:pPr>
          </w:p>
        </w:tc>
        <w:tc>
          <w:tcPr>
            <w:tcW w:w="8398" w:type="dxa"/>
          </w:tcPr>
          <w:p w14:paraId="1960F6D1" w14:textId="77777777" w:rsidR="00034D23" w:rsidRPr="008D1D97" w:rsidRDefault="00034D23" w:rsidP="00E77127">
            <w:pPr>
              <w:spacing w:after="120"/>
              <w:rPr>
                <w:rFonts w:asciiTheme="minorHAnsi" w:eastAsiaTheme="minorEastAsia" w:hAnsiTheme="minorHAnsi" w:cstheme="minorHAnsi"/>
                <w:color w:val="0070C0"/>
                <w:lang w:eastAsia="zh-CN"/>
              </w:rPr>
            </w:pPr>
          </w:p>
        </w:tc>
      </w:tr>
      <w:tr w:rsidR="00034D23" w:rsidRPr="008D1D97" w14:paraId="2F90D159" w14:textId="77777777" w:rsidTr="00034D23">
        <w:tc>
          <w:tcPr>
            <w:tcW w:w="1233" w:type="dxa"/>
            <w:vMerge w:val="restart"/>
          </w:tcPr>
          <w:p w14:paraId="351C4CFF" w14:textId="77777777" w:rsidR="00034D23" w:rsidRPr="00034D23" w:rsidRDefault="00034D23" w:rsidP="00034D23">
            <w:pPr>
              <w:rPr>
                <w:rFonts w:asciiTheme="minorHAnsi" w:hAnsiTheme="minorHAnsi" w:cstheme="minorHAnsi"/>
                <w:b/>
                <w:bCs/>
                <w:color w:val="0000FF"/>
                <w:sz w:val="20"/>
                <w:szCs w:val="20"/>
                <w:u w:val="single"/>
              </w:rPr>
            </w:pPr>
            <w:hyperlink r:id="rId52" w:history="1">
              <w:r w:rsidRPr="00034D23">
                <w:rPr>
                  <w:rStyle w:val="Hyperlink"/>
                  <w:rFonts w:asciiTheme="minorHAnsi" w:hAnsiTheme="minorHAnsi" w:cstheme="minorHAnsi"/>
                  <w:b/>
                  <w:bCs/>
                  <w:sz w:val="20"/>
                  <w:szCs w:val="20"/>
                </w:rPr>
                <w:t>R4-2015970</w:t>
              </w:r>
            </w:hyperlink>
          </w:p>
          <w:p w14:paraId="45BB2C46" w14:textId="77777777" w:rsidR="00034D23" w:rsidRPr="008D1D97" w:rsidRDefault="00034D23" w:rsidP="00E77127">
            <w:pPr>
              <w:rPr>
                <w:rFonts w:asciiTheme="minorHAnsi" w:eastAsiaTheme="minorEastAsia" w:hAnsiTheme="minorHAnsi" w:cstheme="minorHAnsi"/>
                <w:color w:val="0070C0"/>
                <w:lang w:eastAsia="zh-CN"/>
              </w:rPr>
            </w:pPr>
          </w:p>
        </w:tc>
        <w:tc>
          <w:tcPr>
            <w:tcW w:w="8398" w:type="dxa"/>
          </w:tcPr>
          <w:p w14:paraId="389E64E1" w14:textId="7097BA10" w:rsidR="00034D23" w:rsidRPr="008D1D97" w:rsidRDefault="00034D23" w:rsidP="00E77127">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Title:</w:t>
            </w:r>
            <w:r>
              <w:rPr>
                <w:rFonts w:asciiTheme="minorHAnsi" w:hAnsiTheme="minorHAnsi" w:cstheme="minorHAnsi"/>
                <w:b/>
              </w:rPr>
              <w:t xml:space="preserve"> </w:t>
            </w:r>
            <w:r w:rsidRPr="005F4D9E">
              <w:rPr>
                <w:rFonts w:asciiTheme="minorHAnsi" w:hAnsiTheme="minorHAnsi" w:cstheme="minorHAnsi"/>
              </w:rPr>
              <w:t>Correction to Pcmax: total radiated power</w:t>
            </w:r>
          </w:p>
        </w:tc>
      </w:tr>
      <w:tr w:rsidR="00034D23" w:rsidRPr="008D1D97" w14:paraId="25DCC0BF" w14:textId="77777777" w:rsidTr="00034D23">
        <w:trPr>
          <w:trHeight w:val="738"/>
        </w:trPr>
        <w:tc>
          <w:tcPr>
            <w:tcW w:w="1233" w:type="dxa"/>
            <w:vMerge/>
          </w:tcPr>
          <w:p w14:paraId="61BC135B" w14:textId="77777777" w:rsidR="00034D23" w:rsidRPr="008D1D97" w:rsidRDefault="00034D23" w:rsidP="00E77127">
            <w:pPr>
              <w:spacing w:after="120"/>
              <w:rPr>
                <w:rFonts w:asciiTheme="minorHAnsi" w:eastAsiaTheme="minorEastAsia" w:hAnsiTheme="minorHAnsi" w:cstheme="minorHAnsi"/>
                <w:color w:val="0070C0"/>
                <w:lang w:eastAsia="zh-CN"/>
              </w:rPr>
            </w:pPr>
          </w:p>
        </w:tc>
        <w:tc>
          <w:tcPr>
            <w:tcW w:w="8398" w:type="dxa"/>
          </w:tcPr>
          <w:p w14:paraId="073F639A" w14:textId="77777777" w:rsidR="00034D23" w:rsidRPr="008D1D97" w:rsidRDefault="00034D23" w:rsidP="00E77127">
            <w:pPr>
              <w:spacing w:after="120"/>
              <w:rPr>
                <w:rFonts w:asciiTheme="minorHAnsi" w:eastAsiaTheme="minorEastAsia" w:hAnsiTheme="minorHAnsi" w:cstheme="minorHAnsi"/>
                <w:color w:val="0070C0"/>
                <w:lang w:eastAsia="zh-CN"/>
              </w:rPr>
            </w:pPr>
          </w:p>
        </w:tc>
      </w:tr>
      <w:tr w:rsidR="00034D23" w:rsidRPr="008D1D97" w14:paraId="4B234D4F" w14:textId="77777777" w:rsidTr="00034D23">
        <w:tc>
          <w:tcPr>
            <w:tcW w:w="1233" w:type="dxa"/>
            <w:vMerge w:val="restart"/>
          </w:tcPr>
          <w:p w14:paraId="041E59F2" w14:textId="77777777" w:rsidR="00034D23" w:rsidRPr="00034D23" w:rsidRDefault="00034D23" w:rsidP="00034D23">
            <w:pPr>
              <w:rPr>
                <w:rFonts w:asciiTheme="minorHAnsi" w:hAnsiTheme="minorHAnsi" w:cstheme="minorHAnsi"/>
                <w:b/>
                <w:bCs/>
                <w:color w:val="0000FF"/>
                <w:sz w:val="20"/>
                <w:szCs w:val="20"/>
                <w:u w:val="single"/>
              </w:rPr>
            </w:pPr>
            <w:hyperlink r:id="rId53" w:history="1">
              <w:r w:rsidRPr="00034D23">
                <w:rPr>
                  <w:rStyle w:val="Hyperlink"/>
                  <w:rFonts w:asciiTheme="minorHAnsi" w:hAnsiTheme="minorHAnsi" w:cstheme="minorHAnsi"/>
                  <w:b/>
                  <w:bCs/>
                  <w:sz w:val="20"/>
                  <w:szCs w:val="20"/>
                </w:rPr>
                <w:t>R4-2016057</w:t>
              </w:r>
            </w:hyperlink>
          </w:p>
          <w:p w14:paraId="11D69E49" w14:textId="77777777" w:rsidR="00034D23" w:rsidRPr="008D1D97" w:rsidRDefault="00034D23" w:rsidP="00E77127">
            <w:pPr>
              <w:rPr>
                <w:rFonts w:asciiTheme="minorHAnsi" w:eastAsiaTheme="minorEastAsia" w:hAnsiTheme="minorHAnsi" w:cstheme="minorHAnsi"/>
                <w:color w:val="0070C0"/>
                <w:lang w:eastAsia="zh-CN"/>
              </w:rPr>
            </w:pPr>
          </w:p>
        </w:tc>
        <w:tc>
          <w:tcPr>
            <w:tcW w:w="8398" w:type="dxa"/>
          </w:tcPr>
          <w:p w14:paraId="718309FE" w14:textId="45185A18" w:rsidR="00034D23" w:rsidRPr="008D1D97" w:rsidRDefault="00034D23" w:rsidP="00E77127">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Title:</w:t>
            </w:r>
            <w:r>
              <w:rPr>
                <w:rFonts w:asciiTheme="minorHAnsi" w:hAnsiTheme="minorHAnsi" w:cstheme="minorHAnsi"/>
                <w:b/>
              </w:rPr>
              <w:t xml:space="preserve"> </w:t>
            </w:r>
            <w:r w:rsidRPr="005F4D9E">
              <w:rPr>
                <w:rFonts w:asciiTheme="minorHAnsi" w:hAnsiTheme="minorHAnsi" w:cstheme="minorHAnsi"/>
              </w:rPr>
              <w:t>Correction of transmission gap definition for Relative power tolerance</w:t>
            </w:r>
          </w:p>
        </w:tc>
      </w:tr>
      <w:tr w:rsidR="00034D23" w:rsidRPr="008D1D97" w14:paraId="0941E4AB" w14:textId="77777777" w:rsidTr="00034D23">
        <w:trPr>
          <w:trHeight w:val="738"/>
        </w:trPr>
        <w:tc>
          <w:tcPr>
            <w:tcW w:w="1233" w:type="dxa"/>
            <w:vMerge/>
          </w:tcPr>
          <w:p w14:paraId="2459A93E" w14:textId="77777777" w:rsidR="00034D23" w:rsidRPr="008D1D97" w:rsidRDefault="00034D23" w:rsidP="00E77127">
            <w:pPr>
              <w:spacing w:after="120"/>
              <w:rPr>
                <w:rFonts w:asciiTheme="minorHAnsi" w:eastAsiaTheme="minorEastAsia" w:hAnsiTheme="minorHAnsi" w:cstheme="minorHAnsi"/>
                <w:color w:val="0070C0"/>
                <w:lang w:eastAsia="zh-CN"/>
              </w:rPr>
            </w:pPr>
          </w:p>
        </w:tc>
        <w:tc>
          <w:tcPr>
            <w:tcW w:w="8398" w:type="dxa"/>
          </w:tcPr>
          <w:p w14:paraId="1EBE6553" w14:textId="0C98324E" w:rsidR="00034D23" w:rsidRPr="008D1D97" w:rsidRDefault="00034D23" w:rsidP="00E77127">
            <w:pPr>
              <w:spacing w:after="120"/>
              <w:rPr>
                <w:rFonts w:asciiTheme="minorHAnsi" w:eastAsiaTheme="minorEastAsia" w:hAnsiTheme="minorHAnsi" w:cstheme="minorHAnsi"/>
                <w:color w:val="0070C0"/>
                <w:lang w:eastAsia="zh-CN"/>
              </w:rPr>
            </w:pPr>
          </w:p>
        </w:tc>
      </w:tr>
      <w:tr w:rsidR="00034D23" w:rsidRPr="008D1D97" w14:paraId="4DF5232C" w14:textId="77777777" w:rsidTr="00034D23">
        <w:tc>
          <w:tcPr>
            <w:tcW w:w="1233" w:type="dxa"/>
            <w:vMerge w:val="restart"/>
          </w:tcPr>
          <w:p w14:paraId="253F5A4A" w14:textId="77777777" w:rsidR="00034D23" w:rsidRPr="00034D23" w:rsidRDefault="00034D23" w:rsidP="00034D23">
            <w:pPr>
              <w:rPr>
                <w:rFonts w:asciiTheme="minorHAnsi" w:hAnsiTheme="minorHAnsi" w:cstheme="minorHAnsi"/>
                <w:b/>
                <w:bCs/>
                <w:color w:val="0000FF"/>
                <w:sz w:val="20"/>
                <w:szCs w:val="20"/>
                <w:u w:val="single"/>
              </w:rPr>
            </w:pPr>
            <w:hyperlink r:id="rId54" w:history="1">
              <w:r w:rsidRPr="00034D23">
                <w:rPr>
                  <w:rStyle w:val="Hyperlink"/>
                  <w:rFonts w:asciiTheme="minorHAnsi" w:hAnsiTheme="minorHAnsi" w:cstheme="minorHAnsi"/>
                  <w:b/>
                  <w:bCs/>
                  <w:sz w:val="20"/>
                  <w:szCs w:val="20"/>
                </w:rPr>
                <w:t>R4-2016579</w:t>
              </w:r>
            </w:hyperlink>
          </w:p>
          <w:p w14:paraId="787D8957" w14:textId="77777777" w:rsidR="00034D23" w:rsidRPr="008D1D97" w:rsidRDefault="00034D23" w:rsidP="00E77127">
            <w:pPr>
              <w:rPr>
                <w:rFonts w:asciiTheme="minorHAnsi" w:eastAsiaTheme="minorEastAsia" w:hAnsiTheme="minorHAnsi" w:cstheme="minorHAnsi"/>
                <w:color w:val="0070C0"/>
                <w:lang w:eastAsia="zh-CN"/>
              </w:rPr>
            </w:pPr>
          </w:p>
        </w:tc>
        <w:tc>
          <w:tcPr>
            <w:tcW w:w="8398" w:type="dxa"/>
          </w:tcPr>
          <w:p w14:paraId="030ABCAE" w14:textId="0434938F" w:rsidR="00034D23" w:rsidRPr="008D1D97" w:rsidRDefault="00034D23" w:rsidP="00E77127">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Title:</w:t>
            </w:r>
            <w:r>
              <w:rPr>
                <w:rFonts w:asciiTheme="minorHAnsi" w:hAnsiTheme="minorHAnsi" w:cstheme="minorHAnsi"/>
                <w:b/>
              </w:rPr>
              <w:t xml:space="preserve"> </w:t>
            </w:r>
            <w:r w:rsidRPr="002E0D4E">
              <w:rPr>
                <w:rFonts w:asciiTheme="minorHAnsi" w:hAnsiTheme="minorHAnsi" w:cstheme="minorHAnsi"/>
              </w:rPr>
              <w:t>CR to DMRS position in UL RMC for FR2</w:t>
            </w:r>
          </w:p>
        </w:tc>
      </w:tr>
      <w:tr w:rsidR="00034D23" w:rsidRPr="008D1D97" w14:paraId="52A77DF1" w14:textId="77777777" w:rsidTr="00034D23">
        <w:trPr>
          <w:trHeight w:val="738"/>
        </w:trPr>
        <w:tc>
          <w:tcPr>
            <w:tcW w:w="1233" w:type="dxa"/>
            <w:vMerge/>
          </w:tcPr>
          <w:p w14:paraId="50531F29" w14:textId="77777777" w:rsidR="00034D23" w:rsidRPr="008D1D97" w:rsidRDefault="00034D23" w:rsidP="00E77127">
            <w:pPr>
              <w:spacing w:after="120"/>
              <w:rPr>
                <w:rFonts w:asciiTheme="minorHAnsi" w:eastAsiaTheme="minorEastAsia" w:hAnsiTheme="minorHAnsi" w:cstheme="minorHAnsi"/>
                <w:color w:val="0070C0"/>
                <w:lang w:eastAsia="zh-CN"/>
              </w:rPr>
            </w:pPr>
          </w:p>
        </w:tc>
        <w:tc>
          <w:tcPr>
            <w:tcW w:w="8398" w:type="dxa"/>
          </w:tcPr>
          <w:p w14:paraId="1FDF4003" w14:textId="77777777" w:rsidR="00034D23" w:rsidRPr="008D1D97" w:rsidRDefault="00034D23" w:rsidP="00E77127">
            <w:pPr>
              <w:spacing w:after="120"/>
              <w:rPr>
                <w:rFonts w:asciiTheme="minorHAnsi" w:eastAsiaTheme="minorEastAsia" w:hAnsiTheme="minorHAnsi" w:cstheme="minorHAnsi"/>
                <w:color w:val="0070C0"/>
                <w:lang w:eastAsia="zh-CN"/>
              </w:rPr>
            </w:pPr>
          </w:p>
        </w:tc>
      </w:tr>
    </w:tbl>
    <w:p w14:paraId="187D47A4" w14:textId="5FABDEBF" w:rsidR="008A5199" w:rsidRPr="008D1D97" w:rsidRDefault="008A5199" w:rsidP="008A5199">
      <w:pPr>
        <w:rPr>
          <w:color w:val="0070C0"/>
          <w:lang w:eastAsia="zh-CN"/>
        </w:rPr>
      </w:pPr>
    </w:p>
    <w:p w14:paraId="19321700" w14:textId="77777777" w:rsidR="008A5199" w:rsidRPr="008D1D97" w:rsidRDefault="008A5199" w:rsidP="008A5199">
      <w:pPr>
        <w:pStyle w:val="Heading2"/>
        <w:rPr>
          <w:lang w:val="en-US"/>
        </w:rPr>
      </w:pPr>
      <w:r w:rsidRPr="008D1D97">
        <w:rPr>
          <w:lang w:val="en-US"/>
        </w:rPr>
        <w:t xml:space="preserve">Summary for 1st round </w:t>
      </w:r>
    </w:p>
    <w:p w14:paraId="31A92C39" w14:textId="77777777" w:rsidR="008A5199" w:rsidRPr="008D1D97" w:rsidRDefault="008A5199" w:rsidP="008A5199">
      <w:pPr>
        <w:pStyle w:val="Heading3"/>
        <w:rPr>
          <w:sz w:val="24"/>
          <w:szCs w:val="16"/>
          <w:lang w:val="en-US"/>
        </w:rPr>
      </w:pPr>
      <w:r w:rsidRPr="008D1D97">
        <w:rPr>
          <w:sz w:val="24"/>
          <w:szCs w:val="16"/>
          <w:lang w:val="en-US"/>
        </w:rPr>
        <w:t xml:space="preserve">Open issues </w:t>
      </w:r>
    </w:p>
    <w:p w14:paraId="42125CA6" w14:textId="77777777" w:rsidR="008A5199" w:rsidRPr="008D1D97" w:rsidRDefault="008A5199" w:rsidP="008A5199">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list all the identified open issues and tentative agreements or candidate options and suggestion for 2</w:t>
      </w:r>
      <w:r w:rsidRPr="008D1D97">
        <w:rPr>
          <w:i/>
          <w:color w:val="0070C0"/>
          <w:vertAlign w:val="superscript"/>
          <w:lang w:eastAsia="zh-CN"/>
        </w:rPr>
        <w:t>nd</w:t>
      </w:r>
      <w:r w:rsidRPr="008D1D97">
        <w:rPr>
          <w:i/>
          <w:color w:val="0070C0"/>
          <w:lang w:eastAsia="zh-CN"/>
        </w:rPr>
        <w:t xml:space="preserve"> round i.e. WF assignment.</w:t>
      </w:r>
    </w:p>
    <w:tbl>
      <w:tblPr>
        <w:tblStyle w:val="TableGrid"/>
        <w:tblW w:w="0" w:type="auto"/>
        <w:tblLook w:val="04A0" w:firstRow="1" w:lastRow="0" w:firstColumn="1" w:lastColumn="0" w:noHBand="0" w:noVBand="1"/>
      </w:tblPr>
      <w:tblGrid>
        <w:gridCol w:w="1233"/>
        <w:gridCol w:w="8398"/>
      </w:tblGrid>
      <w:tr w:rsidR="008A5199" w:rsidRPr="008D1D97" w14:paraId="73DA33CA" w14:textId="77777777" w:rsidTr="008A5199">
        <w:tc>
          <w:tcPr>
            <w:tcW w:w="1242" w:type="dxa"/>
          </w:tcPr>
          <w:p w14:paraId="55793341" w14:textId="77777777" w:rsidR="008A5199" w:rsidRPr="008D1D97" w:rsidRDefault="008A5199" w:rsidP="008A5199">
            <w:pPr>
              <w:rPr>
                <w:rFonts w:eastAsiaTheme="minorEastAsia"/>
                <w:b/>
                <w:bCs/>
                <w:color w:val="0070C0"/>
                <w:lang w:eastAsia="zh-CN"/>
              </w:rPr>
            </w:pPr>
          </w:p>
        </w:tc>
        <w:tc>
          <w:tcPr>
            <w:tcW w:w="8615" w:type="dxa"/>
          </w:tcPr>
          <w:p w14:paraId="25B0347C" w14:textId="77777777" w:rsidR="008A5199" w:rsidRPr="008D1D97" w:rsidRDefault="008A5199" w:rsidP="008A5199">
            <w:pPr>
              <w:rPr>
                <w:rFonts w:eastAsiaTheme="minorEastAsia"/>
                <w:b/>
                <w:bCs/>
                <w:color w:val="0070C0"/>
                <w:lang w:eastAsia="zh-CN"/>
              </w:rPr>
            </w:pPr>
            <w:r w:rsidRPr="008D1D97">
              <w:rPr>
                <w:rFonts w:eastAsiaTheme="minorEastAsia"/>
                <w:b/>
                <w:bCs/>
                <w:color w:val="0070C0"/>
                <w:lang w:eastAsia="zh-CN"/>
              </w:rPr>
              <w:t xml:space="preserve">Status summary </w:t>
            </w:r>
          </w:p>
        </w:tc>
      </w:tr>
      <w:tr w:rsidR="008A5199" w:rsidRPr="008D1D97" w14:paraId="122EFEEE" w14:textId="77777777" w:rsidTr="008A5199">
        <w:tc>
          <w:tcPr>
            <w:tcW w:w="1242" w:type="dxa"/>
          </w:tcPr>
          <w:p w14:paraId="1501B5CF" w14:textId="77777777" w:rsidR="008A5199" w:rsidRPr="008D1D97" w:rsidRDefault="008A5199" w:rsidP="008A5199">
            <w:pPr>
              <w:rPr>
                <w:rFonts w:eastAsiaTheme="minorEastAsia"/>
                <w:color w:val="0070C0"/>
                <w:lang w:eastAsia="zh-CN"/>
              </w:rPr>
            </w:pPr>
            <w:r w:rsidRPr="008D1D97">
              <w:rPr>
                <w:rFonts w:eastAsiaTheme="minorEastAsia"/>
                <w:b/>
                <w:bCs/>
                <w:color w:val="0070C0"/>
                <w:lang w:eastAsia="zh-CN"/>
              </w:rPr>
              <w:t>Sub-topic#1</w:t>
            </w:r>
          </w:p>
        </w:tc>
        <w:tc>
          <w:tcPr>
            <w:tcW w:w="8615" w:type="dxa"/>
          </w:tcPr>
          <w:p w14:paraId="7DA88F8D" w14:textId="77777777" w:rsidR="008A5199" w:rsidRPr="008D1D97" w:rsidRDefault="008A5199" w:rsidP="008A5199">
            <w:pPr>
              <w:rPr>
                <w:rFonts w:eastAsiaTheme="minorEastAsia"/>
                <w:i/>
                <w:color w:val="0070C0"/>
                <w:lang w:eastAsia="zh-CN"/>
              </w:rPr>
            </w:pPr>
            <w:r w:rsidRPr="008D1D97">
              <w:rPr>
                <w:rFonts w:eastAsiaTheme="minorEastAsia"/>
                <w:i/>
                <w:color w:val="0070C0"/>
                <w:lang w:eastAsia="zh-CN"/>
              </w:rPr>
              <w:t>Tentative agreements:</w:t>
            </w:r>
          </w:p>
          <w:p w14:paraId="46980DC2" w14:textId="77777777" w:rsidR="008A5199" w:rsidRPr="008D1D97" w:rsidRDefault="008A5199" w:rsidP="008A5199">
            <w:pPr>
              <w:rPr>
                <w:rFonts w:eastAsiaTheme="minorEastAsia"/>
                <w:i/>
                <w:color w:val="0070C0"/>
                <w:lang w:eastAsia="zh-CN"/>
              </w:rPr>
            </w:pPr>
            <w:r w:rsidRPr="008D1D97">
              <w:rPr>
                <w:rFonts w:eastAsiaTheme="minorEastAsia"/>
                <w:i/>
                <w:color w:val="0070C0"/>
                <w:lang w:eastAsia="zh-CN"/>
              </w:rPr>
              <w:t>Candidate options:</w:t>
            </w:r>
          </w:p>
          <w:p w14:paraId="525496EE" w14:textId="77777777" w:rsidR="008A5199" w:rsidRPr="008D1D97" w:rsidRDefault="008A5199" w:rsidP="008A5199">
            <w:pPr>
              <w:rPr>
                <w:rFonts w:eastAsiaTheme="minorEastAsia"/>
                <w:color w:val="0070C0"/>
                <w:lang w:eastAsia="zh-CN"/>
              </w:rPr>
            </w:pPr>
            <w:r w:rsidRPr="008D1D97">
              <w:rPr>
                <w:rFonts w:eastAsiaTheme="minorEastAsia"/>
                <w:i/>
                <w:color w:val="0070C0"/>
                <w:lang w:eastAsia="zh-CN"/>
              </w:rPr>
              <w:t>Recommendations for 2</w:t>
            </w:r>
            <w:r w:rsidRPr="008D1D97">
              <w:rPr>
                <w:rFonts w:eastAsiaTheme="minorEastAsia"/>
                <w:i/>
                <w:color w:val="0070C0"/>
                <w:vertAlign w:val="superscript"/>
                <w:lang w:eastAsia="zh-CN"/>
              </w:rPr>
              <w:t>nd</w:t>
            </w:r>
            <w:r w:rsidRPr="008D1D97">
              <w:rPr>
                <w:rFonts w:eastAsiaTheme="minorEastAsia"/>
                <w:i/>
                <w:color w:val="0070C0"/>
                <w:lang w:eastAsia="zh-CN"/>
              </w:rPr>
              <w:t xml:space="preserve"> round:</w:t>
            </w:r>
          </w:p>
        </w:tc>
      </w:tr>
    </w:tbl>
    <w:p w14:paraId="2FF6BB77" w14:textId="77777777" w:rsidR="008A5199" w:rsidRPr="008D1D97" w:rsidRDefault="008A5199" w:rsidP="008A5199">
      <w:pPr>
        <w:rPr>
          <w:i/>
          <w:color w:val="0070C0"/>
          <w:lang w:eastAsia="zh-CN"/>
        </w:rPr>
      </w:pPr>
    </w:p>
    <w:p w14:paraId="27829741" w14:textId="77777777" w:rsidR="008A5199" w:rsidRPr="008D1D97" w:rsidRDefault="008A5199" w:rsidP="008A5199">
      <w:pPr>
        <w:rPr>
          <w:i/>
          <w:color w:val="0070C0"/>
          <w:lang w:eastAsia="zh-CN"/>
        </w:rPr>
      </w:pPr>
      <w:r w:rsidRPr="008D1D97">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8A5199" w:rsidRPr="008D1D97" w14:paraId="233FBB2F" w14:textId="77777777" w:rsidTr="008A5199">
        <w:trPr>
          <w:trHeight w:val="744"/>
        </w:trPr>
        <w:tc>
          <w:tcPr>
            <w:tcW w:w="1395" w:type="dxa"/>
          </w:tcPr>
          <w:p w14:paraId="57F155FA" w14:textId="77777777" w:rsidR="008A5199" w:rsidRPr="008D1D97" w:rsidRDefault="008A5199" w:rsidP="008A5199">
            <w:pPr>
              <w:rPr>
                <w:rFonts w:eastAsiaTheme="minorEastAsia"/>
                <w:b/>
                <w:bCs/>
                <w:color w:val="0070C0"/>
                <w:lang w:eastAsia="zh-CN"/>
              </w:rPr>
            </w:pPr>
          </w:p>
        </w:tc>
        <w:tc>
          <w:tcPr>
            <w:tcW w:w="4554" w:type="dxa"/>
          </w:tcPr>
          <w:p w14:paraId="607C4EF4" w14:textId="77777777" w:rsidR="008A5199" w:rsidRPr="008D1D97" w:rsidRDefault="008A5199" w:rsidP="008A5199">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932" w:type="dxa"/>
          </w:tcPr>
          <w:p w14:paraId="1BEDDF81" w14:textId="77777777" w:rsidR="008A5199" w:rsidRPr="008D1D97" w:rsidRDefault="008A5199" w:rsidP="008A5199">
            <w:pPr>
              <w:rPr>
                <w:rFonts w:eastAsiaTheme="minorEastAsia"/>
                <w:b/>
                <w:bCs/>
                <w:color w:val="0070C0"/>
                <w:lang w:eastAsia="zh-CN"/>
              </w:rPr>
            </w:pPr>
            <w:r w:rsidRPr="008D1D97">
              <w:rPr>
                <w:rFonts w:eastAsiaTheme="minorEastAsia"/>
                <w:b/>
                <w:bCs/>
                <w:color w:val="0070C0"/>
                <w:lang w:eastAsia="zh-CN"/>
              </w:rPr>
              <w:t>Assigned Company,</w:t>
            </w:r>
          </w:p>
          <w:p w14:paraId="0FA40AD1" w14:textId="77777777" w:rsidR="008A5199" w:rsidRPr="008D1D97" w:rsidRDefault="008A5199" w:rsidP="008A5199">
            <w:pPr>
              <w:rPr>
                <w:rFonts w:eastAsiaTheme="minorEastAsia"/>
                <w:b/>
                <w:bCs/>
                <w:color w:val="0070C0"/>
                <w:lang w:eastAsia="zh-CN"/>
              </w:rPr>
            </w:pPr>
            <w:r w:rsidRPr="008D1D97">
              <w:rPr>
                <w:rFonts w:eastAsiaTheme="minorEastAsia"/>
                <w:b/>
                <w:bCs/>
                <w:color w:val="0070C0"/>
                <w:lang w:eastAsia="zh-CN"/>
              </w:rPr>
              <w:t>WF or LS lead</w:t>
            </w:r>
          </w:p>
        </w:tc>
      </w:tr>
      <w:tr w:rsidR="008A5199" w:rsidRPr="008D1D97" w14:paraId="4EFA19F3" w14:textId="77777777" w:rsidTr="008A5199">
        <w:trPr>
          <w:trHeight w:val="358"/>
        </w:trPr>
        <w:tc>
          <w:tcPr>
            <w:tcW w:w="1395" w:type="dxa"/>
          </w:tcPr>
          <w:p w14:paraId="5EFCC9F2" w14:textId="77777777" w:rsidR="008A5199" w:rsidRPr="008D1D97" w:rsidRDefault="008A5199" w:rsidP="008A5199">
            <w:pPr>
              <w:rPr>
                <w:rFonts w:eastAsiaTheme="minorEastAsia"/>
                <w:color w:val="0070C0"/>
                <w:lang w:eastAsia="zh-CN"/>
              </w:rPr>
            </w:pPr>
            <w:r w:rsidRPr="008D1D97">
              <w:rPr>
                <w:rFonts w:eastAsiaTheme="minorEastAsia"/>
                <w:color w:val="0070C0"/>
                <w:lang w:eastAsia="zh-CN"/>
              </w:rPr>
              <w:t>#1</w:t>
            </w:r>
          </w:p>
        </w:tc>
        <w:tc>
          <w:tcPr>
            <w:tcW w:w="4554" w:type="dxa"/>
          </w:tcPr>
          <w:p w14:paraId="22DC3AE2" w14:textId="77777777" w:rsidR="008A5199" w:rsidRPr="008D1D97" w:rsidRDefault="008A5199" w:rsidP="008A5199">
            <w:pPr>
              <w:rPr>
                <w:rFonts w:eastAsiaTheme="minorEastAsia"/>
                <w:color w:val="0070C0"/>
                <w:lang w:eastAsia="zh-CN"/>
              </w:rPr>
            </w:pPr>
          </w:p>
        </w:tc>
        <w:tc>
          <w:tcPr>
            <w:tcW w:w="2932" w:type="dxa"/>
          </w:tcPr>
          <w:p w14:paraId="75CBAE24" w14:textId="77777777" w:rsidR="008A5199" w:rsidRPr="008D1D97" w:rsidRDefault="008A5199" w:rsidP="008A5199">
            <w:pPr>
              <w:spacing w:after="0"/>
              <w:rPr>
                <w:rFonts w:eastAsiaTheme="minorEastAsia"/>
                <w:color w:val="0070C0"/>
                <w:lang w:eastAsia="zh-CN"/>
              </w:rPr>
            </w:pPr>
          </w:p>
          <w:p w14:paraId="21E48434" w14:textId="77777777" w:rsidR="008A5199" w:rsidRPr="008D1D97" w:rsidRDefault="008A5199" w:rsidP="008A5199">
            <w:pPr>
              <w:spacing w:after="0"/>
              <w:rPr>
                <w:rFonts w:eastAsiaTheme="minorEastAsia"/>
                <w:color w:val="0070C0"/>
                <w:lang w:eastAsia="zh-CN"/>
              </w:rPr>
            </w:pPr>
          </w:p>
          <w:p w14:paraId="56B092BC" w14:textId="77777777" w:rsidR="008A5199" w:rsidRPr="008D1D97" w:rsidRDefault="008A5199" w:rsidP="008A5199">
            <w:pPr>
              <w:rPr>
                <w:rFonts w:eastAsiaTheme="minorEastAsia"/>
                <w:color w:val="0070C0"/>
                <w:lang w:eastAsia="zh-CN"/>
              </w:rPr>
            </w:pPr>
          </w:p>
        </w:tc>
      </w:tr>
    </w:tbl>
    <w:p w14:paraId="6BC26F71" w14:textId="77777777" w:rsidR="008A5199" w:rsidRPr="008D1D97" w:rsidRDefault="008A5199" w:rsidP="008A5199">
      <w:pPr>
        <w:rPr>
          <w:i/>
          <w:color w:val="0070C0"/>
          <w:lang w:eastAsia="zh-CN"/>
        </w:rPr>
      </w:pPr>
    </w:p>
    <w:p w14:paraId="1D3A3F09" w14:textId="77777777" w:rsidR="008A5199" w:rsidRPr="008D1D97" w:rsidRDefault="008A5199" w:rsidP="008A5199">
      <w:pPr>
        <w:pStyle w:val="Heading3"/>
        <w:rPr>
          <w:sz w:val="24"/>
          <w:szCs w:val="16"/>
          <w:lang w:val="en-US"/>
        </w:rPr>
      </w:pPr>
      <w:r w:rsidRPr="008D1D97">
        <w:rPr>
          <w:sz w:val="24"/>
          <w:szCs w:val="16"/>
          <w:lang w:val="en-US"/>
        </w:rPr>
        <w:t>CRs/TPs</w:t>
      </w:r>
    </w:p>
    <w:p w14:paraId="5E90EED8" w14:textId="77777777" w:rsidR="008A5199" w:rsidRPr="008D1D97" w:rsidRDefault="008A5199" w:rsidP="008A5199">
      <w:pPr>
        <w:rPr>
          <w:i/>
          <w:color w:val="0070C0"/>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6"/>
        <w:gridCol w:w="8395"/>
      </w:tblGrid>
      <w:tr w:rsidR="008A5199" w:rsidRPr="008D1D97" w14:paraId="51285FF9" w14:textId="77777777" w:rsidTr="00292A60">
        <w:tc>
          <w:tcPr>
            <w:tcW w:w="1236" w:type="dxa"/>
          </w:tcPr>
          <w:p w14:paraId="7927C59B" w14:textId="77777777" w:rsidR="008A5199" w:rsidRPr="008D1D97" w:rsidRDefault="008A5199" w:rsidP="008A5199">
            <w:pPr>
              <w:rPr>
                <w:rFonts w:eastAsiaTheme="minorEastAsia"/>
                <w:b/>
                <w:bCs/>
                <w:color w:val="0070C0"/>
                <w:lang w:eastAsia="zh-CN"/>
              </w:rPr>
            </w:pPr>
            <w:r w:rsidRPr="008D1D97">
              <w:rPr>
                <w:rFonts w:eastAsiaTheme="minorEastAsia"/>
                <w:b/>
                <w:bCs/>
                <w:color w:val="0070C0"/>
                <w:lang w:eastAsia="zh-CN"/>
              </w:rPr>
              <w:t>CR/TP number</w:t>
            </w:r>
          </w:p>
        </w:tc>
        <w:tc>
          <w:tcPr>
            <w:tcW w:w="8395" w:type="dxa"/>
          </w:tcPr>
          <w:p w14:paraId="05D4D628" w14:textId="77777777" w:rsidR="008A5199" w:rsidRPr="008D1D97" w:rsidRDefault="008A5199" w:rsidP="008A5199">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8A5199" w:rsidRPr="008D1D97" w14:paraId="2B53F040" w14:textId="77777777" w:rsidTr="00292A60">
        <w:tc>
          <w:tcPr>
            <w:tcW w:w="1236" w:type="dxa"/>
          </w:tcPr>
          <w:p w14:paraId="14F6AA14" w14:textId="144F8E8F" w:rsidR="008A5199" w:rsidRPr="008D1D97" w:rsidRDefault="008A5199" w:rsidP="00546699">
            <w:pPr>
              <w:spacing w:before="120" w:after="120"/>
              <w:rPr>
                <w:rFonts w:asciiTheme="minorHAnsi" w:hAnsiTheme="minorHAnsi" w:cstheme="minorHAnsi"/>
              </w:rPr>
            </w:pPr>
          </w:p>
        </w:tc>
        <w:tc>
          <w:tcPr>
            <w:tcW w:w="8395" w:type="dxa"/>
          </w:tcPr>
          <w:p w14:paraId="55E773D7" w14:textId="4B1CC09A" w:rsidR="00546699" w:rsidRPr="008D1D97" w:rsidRDefault="00546699" w:rsidP="008A5199">
            <w:pPr>
              <w:rPr>
                <w:rFonts w:asciiTheme="minorHAnsi" w:eastAsiaTheme="minorEastAsia" w:hAnsiTheme="minorHAnsi" w:cstheme="minorHAnsi"/>
                <w:color w:val="0070C0"/>
                <w:lang w:eastAsia="zh-CN"/>
              </w:rPr>
            </w:pPr>
          </w:p>
        </w:tc>
      </w:tr>
      <w:tr w:rsidR="00546699" w:rsidRPr="008D1D97" w14:paraId="5F61C2BE" w14:textId="77777777" w:rsidTr="00292A60">
        <w:tc>
          <w:tcPr>
            <w:tcW w:w="1236" w:type="dxa"/>
          </w:tcPr>
          <w:p w14:paraId="26B90BC0" w14:textId="2915C26E" w:rsidR="00546699" w:rsidRPr="008D1D97" w:rsidRDefault="00546699" w:rsidP="00546699">
            <w:pPr>
              <w:spacing w:before="120" w:after="120"/>
              <w:rPr>
                <w:rFonts w:asciiTheme="minorHAnsi" w:hAnsiTheme="minorHAnsi" w:cstheme="minorHAnsi"/>
              </w:rPr>
            </w:pPr>
          </w:p>
        </w:tc>
        <w:tc>
          <w:tcPr>
            <w:tcW w:w="8395" w:type="dxa"/>
          </w:tcPr>
          <w:p w14:paraId="240498AC" w14:textId="42D0B61A" w:rsidR="00546699" w:rsidRPr="008D1D97" w:rsidRDefault="00546699" w:rsidP="00546699">
            <w:pPr>
              <w:rPr>
                <w:rFonts w:asciiTheme="minorHAnsi" w:eastAsiaTheme="minorEastAsia" w:hAnsiTheme="minorHAnsi" w:cstheme="minorHAnsi"/>
                <w:color w:val="0070C0"/>
                <w:lang w:eastAsia="zh-CN"/>
              </w:rPr>
            </w:pPr>
          </w:p>
        </w:tc>
      </w:tr>
      <w:tr w:rsidR="00546699" w:rsidRPr="008D1D97" w14:paraId="70908E49" w14:textId="77777777" w:rsidTr="00292A60">
        <w:tc>
          <w:tcPr>
            <w:tcW w:w="1236" w:type="dxa"/>
          </w:tcPr>
          <w:p w14:paraId="7DEEC2E7" w14:textId="5BE6C980" w:rsidR="00546699" w:rsidRPr="008D1D97" w:rsidRDefault="00546699" w:rsidP="002460B6">
            <w:pPr>
              <w:spacing w:before="120" w:after="120"/>
              <w:rPr>
                <w:rFonts w:asciiTheme="minorHAnsi" w:hAnsiTheme="minorHAnsi" w:cstheme="minorHAnsi"/>
              </w:rPr>
            </w:pPr>
          </w:p>
        </w:tc>
        <w:tc>
          <w:tcPr>
            <w:tcW w:w="8395" w:type="dxa"/>
          </w:tcPr>
          <w:p w14:paraId="4BB8187F" w14:textId="3FCD2D55" w:rsidR="00546699" w:rsidRPr="008D1D97" w:rsidRDefault="00546699" w:rsidP="00546699">
            <w:pPr>
              <w:rPr>
                <w:rFonts w:asciiTheme="minorHAnsi" w:eastAsiaTheme="minorEastAsia" w:hAnsiTheme="minorHAnsi" w:cstheme="minorHAnsi"/>
                <w:color w:val="0070C0"/>
                <w:lang w:eastAsia="zh-CN"/>
              </w:rPr>
            </w:pPr>
          </w:p>
        </w:tc>
      </w:tr>
    </w:tbl>
    <w:p w14:paraId="4E34855D" w14:textId="197B269A" w:rsidR="008A5199" w:rsidRPr="008D1D97" w:rsidRDefault="008A5199" w:rsidP="008A5199">
      <w:pPr>
        <w:rPr>
          <w:color w:val="0070C0"/>
          <w:lang w:eastAsia="zh-CN"/>
        </w:rPr>
      </w:pPr>
    </w:p>
    <w:p w14:paraId="4FED30E1" w14:textId="77777777" w:rsidR="008A5199" w:rsidRPr="008D1D97" w:rsidRDefault="008A5199" w:rsidP="008A5199">
      <w:pPr>
        <w:pStyle w:val="Heading2"/>
        <w:rPr>
          <w:lang w:val="en-US"/>
        </w:rPr>
      </w:pPr>
      <w:r w:rsidRPr="008D1D97">
        <w:rPr>
          <w:lang w:val="en-US"/>
        </w:rPr>
        <w:t>Discussion on 2nd round (if applicable)</w:t>
      </w:r>
    </w:p>
    <w:p w14:paraId="5978F763" w14:textId="58766CEE" w:rsidR="008A5199" w:rsidRPr="008D1D97" w:rsidRDefault="008440F3" w:rsidP="008A5199">
      <w:pPr>
        <w:rPr>
          <w:rFonts w:asciiTheme="minorHAnsi" w:hAnsiTheme="minorHAnsi" w:cstheme="minorHAnsi"/>
          <w:lang w:eastAsia="zh-CN"/>
        </w:rPr>
      </w:pPr>
      <w:r w:rsidRPr="008D1D97">
        <w:rPr>
          <w:rFonts w:asciiTheme="minorHAnsi" w:hAnsiTheme="minorHAnsi" w:cstheme="minorHAnsi"/>
          <w:lang w:eastAsia="zh-CN"/>
        </w:rPr>
        <w:t>The following CRs are returned to 2</w:t>
      </w:r>
      <w:r w:rsidRPr="008D1D97">
        <w:rPr>
          <w:rFonts w:asciiTheme="minorHAnsi" w:hAnsiTheme="minorHAnsi" w:cstheme="minorHAnsi"/>
          <w:vertAlign w:val="superscript"/>
          <w:lang w:eastAsia="zh-CN"/>
        </w:rPr>
        <w:t>nd</w:t>
      </w:r>
      <w:r w:rsidRPr="008D1D97">
        <w:rPr>
          <w:rFonts w:asciiTheme="minorHAnsi" w:hAnsiTheme="minorHAnsi" w:cstheme="minorHAnsi"/>
          <w:lang w:eastAsia="zh-CN"/>
        </w:rPr>
        <w:t xml:space="preserve"> round to see if agreement can be reached with further clarifications or revisions.</w:t>
      </w:r>
    </w:p>
    <w:tbl>
      <w:tblPr>
        <w:tblStyle w:val="TableGrid"/>
        <w:tblW w:w="0" w:type="auto"/>
        <w:tblLook w:val="04A0" w:firstRow="1" w:lastRow="0" w:firstColumn="1" w:lastColumn="0" w:noHBand="0" w:noVBand="1"/>
      </w:tblPr>
      <w:tblGrid>
        <w:gridCol w:w="1097"/>
        <w:gridCol w:w="8534"/>
      </w:tblGrid>
      <w:tr w:rsidR="008440F3" w:rsidRPr="008D1D97" w14:paraId="41BFEC8F" w14:textId="77777777" w:rsidTr="00292A60">
        <w:tc>
          <w:tcPr>
            <w:tcW w:w="1097" w:type="dxa"/>
          </w:tcPr>
          <w:p w14:paraId="2EE57D55" w14:textId="77777777" w:rsidR="008440F3" w:rsidRPr="008D1D97" w:rsidRDefault="008440F3" w:rsidP="00D70C45">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lastRenderedPageBreak/>
              <w:t>CR/TP number</w:t>
            </w:r>
          </w:p>
        </w:tc>
        <w:tc>
          <w:tcPr>
            <w:tcW w:w="8534" w:type="dxa"/>
          </w:tcPr>
          <w:p w14:paraId="3505FCCC" w14:textId="77777777" w:rsidR="008440F3" w:rsidRPr="008D1D97" w:rsidRDefault="008440F3" w:rsidP="00D70C45">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8440F3" w:rsidRPr="008D1D97" w14:paraId="5B3380F1" w14:textId="77777777" w:rsidTr="00292A60">
        <w:tc>
          <w:tcPr>
            <w:tcW w:w="1097" w:type="dxa"/>
            <w:vMerge w:val="restart"/>
          </w:tcPr>
          <w:p w14:paraId="731AC249" w14:textId="3D50FD0E" w:rsidR="008440F3" w:rsidRPr="008D1D97" w:rsidRDefault="008440F3" w:rsidP="00D70C45">
            <w:pPr>
              <w:spacing w:after="120"/>
              <w:rPr>
                <w:rFonts w:asciiTheme="minorHAnsi" w:eastAsiaTheme="minorEastAsia" w:hAnsiTheme="minorHAnsi" w:cstheme="minorHAnsi"/>
                <w:color w:val="0070C0"/>
                <w:lang w:eastAsia="zh-CN"/>
              </w:rPr>
            </w:pPr>
          </w:p>
        </w:tc>
        <w:tc>
          <w:tcPr>
            <w:tcW w:w="8534" w:type="dxa"/>
          </w:tcPr>
          <w:p w14:paraId="649C4C99" w14:textId="6708E07E" w:rsidR="008440F3" w:rsidRPr="008D1D97" w:rsidRDefault="008440F3" w:rsidP="00D70C45">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p>
        </w:tc>
      </w:tr>
      <w:tr w:rsidR="008440F3" w:rsidRPr="008D1D97" w14:paraId="75BD4920" w14:textId="77777777" w:rsidTr="00292A60">
        <w:trPr>
          <w:trHeight w:val="738"/>
        </w:trPr>
        <w:tc>
          <w:tcPr>
            <w:tcW w:w="1097" w:type="dxa"/>
            <w:vMerge/>
          </w:tcPr>
          <w:p w14:paraId="61E684F3" w14:textId="77777777" w:rsidR="008440F3" w:rsidRPr="008D1D97" w:rsidRDefault="008440F3" w:rsidP="00D70C45">
            <w:pPr>
              <w:spacing w:after="120"/>
              <w:rPr>
                <w:rFonts w:asciiTheme="minorHAnsi" w:eastAsiaTheme="minorEastAsia" w:hAnsiTheme="minorHAnsi" w:cstheme="minorHAnsi"/>
                <w:color w:val="0070C0"/>
                <w:lang w:eastAsia="zh-CN"/>
              </w:rPr>
            </w:pPr>
          </w:p>
        </w:tc>
        <w:tc>
          <w:tcPr>
            <w:tcW w:w="8534" w:type="dxa"/>
          </w:tcPr>
          <w:p w14:paraId="39546541" w14:textId="5A993CE1" w:rsidR="001564B3" w:rsidRPr="008D1D97" w:rsidRDefault="001564B3">
            <w:pPr>
              <w:spacing w:after="120"/>
              <w:rPr>
                <w:rFonts w:asciiTheme="minorHAnsi" w:eastAsiaTheme="minorEastAsia" w:hAnsiTheme="minorHAnsi" w:cstheme="minorHAnsi"/>
                <w:color w:val="0070C0"/>
                <w:lang w:eastAsia="zh-CN"/>
              </w:rPr>
            </w:pPr>
          </w:p>
        </w:tc>
      </w:tr>
      <w:tr w:rsidR="00292A60" w:rsidRPr="008D1D97" w14:paraId="3A73FD7C" w14:textId="77777777" w:rsidTr="00292A60">
        <w:tc>
          <w:tcPr>
            <w:tcW w:w="1097" w:type="dxa"/>
            <w:vMerge w:val="restart"/>
          </w:tcPr>
          <w:p w14:paraId="38F5CD0B" w14:textId="1EF5A1E0" w:rsidR="00292A60" w:rsidRPr="008D1D97" w:rsidRDefault="00292A60" w:rsidP="00D70C45">
            <w:pPr>
              <w:spacing w:after="120"/>
              <w:rPr>
                <w:rFonts w:asciiTheme="minorHAnsi" w:eastAsiaTheme="minorEastAsia" w:hAnsiTheme="minorHAnsi" w:cstheme="minorHAnsi"/>
                <w:color w:val="0070C0"/>
                <w:lang w:eastAsia="zh-CN"/>
              </w:rPr>
            </w:pPr>
          </w:p>
        </w:tc>
        <w:tc>
          <w:tcPr>
            <w:tcW w:w="8534" w:type="dxa"/>
          </w:tcPr>
          <w:p w14:paraId="48C7F7A3" w14:textId="6073DBCF" w:rsidR="00292A60" w:rsidRPr="008D1D97" w:rsidRDefault="00292A60" w:rsidP="00D70C45">
            <w:pPr>
              <w:spacing w:after="120"/>
              <w:rPr>
                <w:rFonts w:asciiTheme="minorHAnsi" w:eastAsiaTheme="minorEastAsia" w:hAnsiTheme="minorHAnsi" w:cstheme="minorHAnsi"/>
                <w:color w:val="0070C0"/>
                <w:lang w:eastAsia="zh-CN"/>
              </w:rPr>
            </w:pPr>
          </w:p>
        </w:tc>
      </w:tr>
      <w:tr w:rsidR="00292A60" w:rsidRPr="008D1D97" w14:paraId="5F6A32AC" w14:textId="77777777" w:rsidTr="00292A60">
        <w:trPr>
          <w:trHeight w:val="738"/>
        </w:trPr>
        <w:tc>
          <w:tcPr>
            <w:tcW w:w="1097" w:type="dxa"/>
            <w:vMerge/>
          </w:tcPr>
          <w:p w14:paraId="0ED04CA6" w14:textId="77777777" w:rsidR="00292A60" w:rsidRPr="008D1D97" w:rsidRDefault="00292A60" w:rsidP="00D70C45">
            <w:pPr>
              <w:spacing w:after="120"/>
              <w:rPr>
                <w:rFonts w:asciiTheme="minorHAnsi" w:eastAsiaTheme="minorEastAsia" w:hAnsiTheme="minorHAnsi" w:cstheme="minorHAnsi"/>
                <w:color w:val="0070C0"/>
                <w:lang w:eastAsia="zh-CN"/>
              </w:rPr>
            </w:pPr>
          </w:p>
        </w:tc>
        <w:tc>
          <w:tcPr>
            <w:tcW w:w="8534" w:type="dxa"/>
          </w:tcPr>
          <w:p w14:paraId="0A4A4C9F" w14:textId="57C48F28" w:rsidR="00292A60" w:rsidRPr="008D1D97" w:rsidRDefault="00292A60">
            <w:pPr>
              <w:spacing w:after="120"/>
              <w:rPr>
                <w:rFonts w:asciiTheme="minorHAnsi" w:eastAsiaTheme="minorEastAsia" w:hAnsiTheme="minorHAnsi" w:cstheme="minorHAnsi"/>
                <w:color w:val="0070C0"/>
                <w:lang w:eastAsia="zh-CN"/>
              </w:rPr>
            </w:pPr>
          </w:p>
        </w:tc>
      </w:tr>
      <w:tr w:rsidR="00292A60" w:rsidRPr="008D1D97" w14:paraId="7F4D80E2" w14:textId="77777777" w:rsidTr="00292A60">
        <w:tc>
          <w:tcPr>
            <w:tcW w:w="1097" w:type="dxa"/>
            <w:vMerge w:val="restart"/>
          </w:tcPr>
          <w:p w14:paraId="0D5E05CA" w14:textId="23B33BAE" w:rsidR="00292A60" w:rsidRPr="008D1D97" w:rsidRDefault="00292A60" w:rsidP="00D70C45">
            <w:pPr>
              <w:spacing w:after="120"/>
              <w:rPr>
                <w:rFonts w:asciiTheme="minorHAnsi" w:eastAsiaTheme="minorEastAsia" w:hAnsiTheme="minorHAnsi" w:cstheme="minorHAnsi"/>
                <w:color w:val="0070C0"/>
                <w:lang w:eastAsia="zh-CN"/>
              </w:rPr>
            </w:pPr>
          </w:p>
        </w:tc>
        <w:tc>
          <w:tcPr>
            <w:tcW w:w="8534" w:type="dxa"/>
          </w:tcPr>
          <w:p w14:paraId="6B10D1CC" w14:textId="4F19ADDF" w:rsidR="00292A60" w:rsidRPr="008D1D97" w:rsidRDefault="00292A60" w:rsidP="00D70C45">
            <w:pPr>
              <w:spacing w:after="120"/>
              <w:rPr>
                <w:rFonts w:asciiTheme="minorHAnsi" w:eastAsiaTheme="minorEastAsia" w:hAnsiTheme="minorHAnsi" w:cstheme="minorHAnsi"/>
                <w:color w:val="0070C0"/>
                <w:lang w:eastAsia="zh-CN"/>
              </w:rPr>
            </w:pPr>
          </w:p>
        </w:tc>
      </w:tr>
      <w:tr w:rsidR="00292A60" w:rsidRPr="008D1D97" w14:paraId="484A83A6" w14:textId="77777777" w:rsidTr="00292A60">
        <w:trPr>
          <w:trHeight w:val="738"/>
        </w:trPr>
        <w:tc>
          <w:tcPr>
            <w:tcW w:w="1097" w:type="dxa"/>
            <w:vMerge/>
          </w:tcPr>
          <w:p w14:paraId="5B564F04" w14:textId="77777777" w:rsidR="00292A60" w:rsidRPr="008D1D97" w:rsidRDefault="00292A60" w:rsidP="00D70C45">
            <w:pPr>
              <w:spacing w:after="120"/>
              <w:rPr>
                <w:rFonts w:asciiTheme="minorHAnsi" w:eastAsiaTheme="minorEastAsia" w:hAnsiTheme="minorHAnsi" w:cstheme="minorHAnsi"/>
                <w:color w:val="0070C0"/>
                <w:lang w:eastAsia="zh-CN"/>
              </w:rPr>
            </w:pPr>
          </w:p>
        </w:tc>
        <w:tc>
          <w:tcPr>
            <w:tcW w:w="8534" w:type="dxa"/>
          </w:tcPr>
          <w:p w14:paraId="525CAC4A" w14:textId="27302FE9" w:rsidR="00292A60" w:rsidRPr="008D1D97" w:rsidRDefault="00292A60" w:rsidP="0020026D">
            <w:pPr>
              <w:spacing w:after="120"/>
              <w:rPr>
                <w:rFonts w:asciiTheme="minorHAnsi" w:eastAsiaTheme="minorEastAsia" w:hAnsiTheme="minorHAnsi" w:cstheme="minorHAnsi"/>
                <w:color w:val="0070C0"/>
                <w:lang w:eastAsia="zh-CN"/>
              </w:rPr>
            </w:pPr>
          </w:p>
        </w:tc>
      </w:tr>
    </w:tbl>
    <w:p w14:paraId="2CAE1EEF" w14:textId="77777777" w:rsidR="008440F3" w:rsidRPr="008D1D97" w:rsidRDefault="008440F3" w:rsidP="008A5199">
      <w:pPr>
        <w:rPr>
          <w:rFonts w:asciiTheme="minorHAnsi" w:hAnsiTheme="minorHAnsi" w:cstheme="minorHAnsi"/>
          <w:lang w:eastAsia="zh-CN"/>
        </w:rPr>
      </w:pPr>
    </w:p>
    <w:p w14:paraId="10B76E07" w14:textId="77777777" w:rsidR="008A5199" w:rsidRPr="008D1D97" w:rsidRDefault="008A5199" w:rsidP="008A5199">
      <w:pPr>
        <w:pStyle w:val="Heading2"/>
        <w:rPr>
          <w:lang w:val="en-US"/>
        </w:rPr>
      </w:pPr>
      <w:r w:rsidRPr="008D1D97">
        <w:rPr>
          <w:lang w:val="en-US"/>
        </w:rPr>
        <w:t>Summary on 2nd round (if applicable)</w:t>
      </w:r>
    </w:p>
    <w:p w14:paraId="6804CCF2" w14:textId="77777777" w:rsidR="008A5199" w:rsidRPr="008D1D97" w:rsidRDefault="008A5199" w:rsidP="008A5199">
      <w:pPr>
        <w:rPr>
          <w:i/>
          <w:color w:val="0070C0"/>
          <w:lang w:eastAsia="zh-CN"/>
        </w:rPr>
      </w:pPr>
      <w:r w:rsidRPr="008D1D97">
        <w:rPr>
          <w:i/>
          <w:color w:val="0070C0"/>
          <w:lang w:eastAsia="zh-CN"/>
        </w:rPr>
        <w:t>Moderator tries to summarize discussion status for 2</w:t>
      </w:r>
      <w:r w:rsidRPr="008D1D97">
        <w:rPr>
          <w:i/>
          <w:color w:val="0070C0"/>
          <w:vertAlign w:val="superscript"/>
          <w:lang w:eastAsia="zh-CN"/>
        </w:rPr>
        <w:t>nd</w:t>
      </w:r>
      <w:r w:rsidRPr="008D1D97">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236"/>
        <w:gridCol w:w="8395"/>
      </w:tblGrid>
      <w:tr w:rsidR="005A741C" w:rsidRPr="008D1D97" w14:paraId="46AE6A23" w14:textId="77777777" w:rsidTr="00292A60">
        <w:tc>
          <w:tcPr>
            <w:tcW w:w="1236" w:type="dxa"/>
          </w:tcPr>
          <w:p w14:paraId="4A5D4257" w14:textId="77777777" w:rsidR="005A741C" w:rsidRPr="008D1D97" w:rsidRDefault="005A741C" w:rsidP="005C215B">
            <w:pPr>
              <w:rPr>
                <w:rFonts w:eastAsiaTheme="minorEastAsia"/>
                <w:b/>
                <w:bCs/>
                <w:color w:val="0070C0"/>
                <w:lang w:eastAsia="zh-CN"/>
              </w:rPr>
            </w:pPr>
            <w:r w:rsidRPr="008D1D97">
              <w:rPr>
                <w:rFonts w:eastAsiaTheme="minorEastAsia"/>
                <w:b/>
                <w:bCs/>
                <w:color w:val="0070C0"/>
                <w:lang w:eastAsia="zh-CN"/>
              </w:rPr>
              <w:t>CR/TP number</w:t>
            </w:r>
          </w:p>
        </w:tc>
        <w:tc>
          <w:tcPr>
            <w:tcW w:w="8395" w:type="dxa"/>
          </w:tcPr>
          <w:p w14:paraId="76C6E0E3" w14:textId="77777777" w:rsidR="005A741C" w:rsidRPr="008D1D97" w:rsidRDefault="005A741C" w:rsidP="005C215B">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5A741C" w:rsidRPr="008D1D97" w14:paraId="5B22AF5A" w14:textId="77777777" w:rsidTr="00292A60">
        <w:tc>
          <w:tcPr>
            <w:tcW w:w="1236" w:type="dxa"/>
          </w:tcPr>
          <w:p w14:paraId="79BD0827" w14:textId="2E05419A" w:rsidR="005A741C" w:rsidRPr="008D1D97" w:rsidRDefault="005A741C" w:rsidP="005C215B">
            <w:pPr>
              <w:spacing w:before="120" w:after="120"/>
              <w:rPr>
                <w:rFonts w:asciiTheme="minorHAnsi" w:hAnsiTheme="minorHAnsi" w:cstheme="minorHAnsi"/>
              </w:rPr>
            </w:pPr>
          </w:p>
        </w:tc>
        <w:tc>
          <w:tcPr>
            <w:tcW w:w="8395" w:type="dxa"/>
          </w:tcPr>
          <w:p w14:paraId="55F2B550" w14:textId="35F82211" w:rsidR="005A741C" w:rsidRPr="008D1D97" w:rsidRDefault="005A741C" w:rsidP="005C215B">
            <w:pPr>
              <w:rPr>
                <w:rFonts w:asciiTheme="minorHAnsi" w:eastAsiaTheme="minorEastAsia" w:hAnsiTheme="minorHAnsi" w:cstheme="minorHAnsi"/>
                <w:color w:val="0070C0"/>
                <w:lang w:eastAsia="zh-CN"/>
              </w:rPr>
            </w:pPr>
          </w:p>
        </w:tc>
      </w:tr>
      <w:tr w:rsidR="005A741C" w:rsidRPr="008D1D97" w14:paraId="0EFA0794" w14:textId="77777777" w:rsidTr="00292A60">
        <w:tc>
          <w:tcPr>
            <w:tcW w:w="1236" w:type="dxa"/>
          </w:tcPr>
          <w:p w14:paraId="1A93D406" w14:textId="1AB27E0D" w:rsidR="005A741C" w:rsidRPr="008D1D97" w:rsidRDefault="005A741C" w:rsidP="005C215B">
            <w:pPr>
              <w:spacing w:before="120" w:after="120"/>
              <w:rPr>
                <w:rFonts w:asciiTheme="minorHAnsi" w:hAnsiTheme="minorHAnsi" w:cstheme="minorHAnsi"/>
              </w:rPr>
            </w:pPr>
          </w:p>
        </w:tc>
        <w:tc>
          <w:tcPr>
            <w:tcW w:w="8395" w:type="dxa"/>
          </w:tcPr>
          <w:p w14:paraId="25B795C9" w14:textId="7C479F10" w:rsidR="005A741C" w:rsidRPr="008D1D97" w:rsidRDefault="005A741C" w:rsidP="005C215B">
            <w:pPr>
              <w:rPr>
                <w:rFonts w:asciiTheme="minorHAnsi" w:eastAsiaTheme="minorEastAsia" w:hAnsiTheme="minorHAnsi" w:cstheme="minorHAnsi"/>
                <w:color w:val="0070C0"/>
                <w:lang w:eastAsia="zh-CN"/>
              </w:rPr>
            </w:pPr>
          </w:p>
        </w:tc>
      </w:tr>
    </w:tbl>
    <w:p w14:paraId="5EBB5949" w14:textId="77777777" w:rsidR="008A5199" w:rsidRPr="008D1D97" w:rsidRDefault="008A5199" w:rsidP="008A5199">
      <w:pPr>
        <w:rPr>
          <w:color w:val="0070C0"/>
        </w:rPr>
      </w:pPr>
    </w:p>
    <w:p w14:paraId="545D23B4" w14:textId="77777777" w:rsidR="008A5199" w:rsidRPr="008D1D97" w:rsidRDefault="008A5199" w:rsidP="008A5199">
      <w:pPr>
        <w:rPr>
          <w:lang w:eastAsia="zh-CN"/>
        </w:rPr>
      </w:pPr>
    </w:p>
    <w:p w14:paraId="44287FB9" w14:textId="2514B60B" w:rsidR="00905985" w:rsidRPr="008D1D97" w:rsidRDefault="00905985" w:rsidP="00905985">
      <w:pPr>
        <w:pStyle w:val="Heading1"/>
        <w:rPr>
          <w:lang w:val="en-US" w:eastAsia="ja-JP"/>
        </w:rPr>
      </w:pPr>
      <w:r w:rsidRPr="008D1D97">
        <w:rPr>
          <w:lang w:val="en-US" w:eastAsia="ja-JP"/>
        </w:rPr>
        <w:t>Topic #</w:t>
      </w:r>
      <w:r>
        <w:rPr>
          <w:lang w:val="en-US" w:eastAsia="ja-JP"/>
        </w:rPr>
        <w:t>4</w:t>
      </w:r>
      <w:r w:rsidRPr="008D1D97">
        <w:rPr>
          <w:lang w:val="en-US" w:eastAsia="ja-JP"/>
        </w:rPr>
        <w:t xml:space="preserve">: </w:t>
      </w:r>
      <w:r w:rsidRPr="009528F7">
        <w:rPr>
          <w:lang w:val="en-US" w:eastAsia="ja-JP"/>
        </w:rPr>
        <w:t xml:space="preserve">CRs for 38.101-2 on </w:t>
      </w:r>
      <w:r w:rsidR="006803CE">
        <w:rPr>
          <w:lang w:val="en-US" w:eastAsia="ja-JP"/>
        </w:rPr>
        <w:t>general/</w:t>
      </w:r>
      <w:r>
        <w:rPr>
          <w:lang w:val="en-US" w:eastAsia="ja-JP"/>
        </w:rPr>
        <w:t>R</w:t>
      </w:r>
      <w:r w:rsidRPr="009528F7">
        <w:rPr>
          <w:lang w:val="en-US" w:eastAsia="ja-JP"/>
        </w:rPr>
        <w:t>x</w:t>
      </w:r>
      <w:r>
        <w:rPr>
          <w:lang w:val="en-US" w:eastAsia="ja-JP"/>
        </w:rPr>
        <w:t xml:space="preserve"> characteristics</w:t>
      </w:r>
    </w:p>
    <w:p w14:paraId="60B8C09C" w14:textId="77777777" w:rsidR="00905985" w:rsidRPr="008D1D97" w:rsidRDefault="00905985" w:rsidP="00905985">
      <w:pPr>
        <w:pStyle w:val="Heading2"/>
        <w:rPr>
          <w:lang w:val="en-US"/>
        </w:rPr>
      </w:pPr>
      <w:r w:rsidRPr="008D1D97">
        <w:rPr>
          <w:lang w:val="en-US"/>
        </w:rPr>
        <w:t>Companies’ contributions summary</w:t>
      </w:r>
    </w:p>
    <w:tbl>
      <w:tblPr>
        <w:tblStyle w:val="TableGrid"/>
        <w:tblW w:w="0" w:type="auto"/>
        <w:tblLook w:val="04A0" w:firstRow="1" w:lastRow="0" w:firstColumn="1" w:lastColumn="0" w:noHBand="0" w:noVBand="1"/>
      </w:tblPr>
      <w:tblGrid>
        <w:gridCol w:w="1608"/>
        <w:gridCol w:w="1492"/>
        <w:gridCol w:w="6531"/>
      </w:tblGrid>
      <w:tr w:rsidR="00905985" w:rsidRPr="008D1D97" w14:paraId="76766198" w14:textId="77777777" w:rsidTr="00E77127">
        <w:trPr>
          <w:trHeight w:val="468"/>
        </w:trPr>
        <w:tc>
          <w:tcPr>
            <w:tcW w:w="1608" w:type="dxa"/>
            <w:vAlign w:val="center"/>
          </w:tcPr>
          <w:p w14:paraId="2AC209CC" w14:textId="77777777" w:rsidR="00905985" w:rsidRPr="008D1D97" w:rsidRDefault="00905985" w:rsidP="00E77127">
            <w:pPr>
              <w:spacing w:before="120" w:after="120"/>
              <w:rPr>
                <w:rFonts w:ascii="Arial" w:hAnsi="Arial" w:cs="Arial"/>
                <w:b/>
                <w:bCs/>
              </w:rPr>
            </w:pPr>
            <w:r w:rsidRPr="008D1D97">
              <w:rPr>
                <w:rFonts w:ascii="Arial" w:hAnsi="Arial" w:cs="Arial"/>
                <w:b/>
                <w:bCs/>
              </w:rPr>
              <w:t>T-doc number</w:t>
            </w:r>
          </w:p>
        </w:tc>
        <w:tc>
          <w:tcPr>
            <w:tcW w:w="1492" w:type="dxa"/>
            <w:vAlign w:val="center"/>
          </w:tcPr>
          <w:p w14:paraId="70FEAAE0" w14:textId="77777777" w:rsidR="00905985" w:rsidRPr="008D1D97" w:rsidRDefault="00905985" w:rsidP="00E77127">
            <w:pPr>
              <w:spacing w:before="120" w:after="120"/>
              <w:rPr>
                <w:rFonts w:ascii="Arial" w:hAnsi="Arial" w:cs="Arial"/>
                <w:b/>
                <w:bCs/>
              </w:rPr>
            </w:pPr>
            <w:r w:rsidRPr="008D1D97">
              <w:rPr>
                <w:rFonts w:ascii="Arial" w:hAnsi="Arial" w:cs="Arial"/>
                <w:b/>
                <w:bCs/>
              </w:rPr>
              <w:t>Company</w:t>
            </w:r>
          </w:p>
        </w:tc>
        <w:tc>
          <w:tcPr>
            <w:tcW w:w="6531" w:type="dxa"/>
            <w:vAlign w:val="center"/>
          </w:tcPr>
          <w:p w14:paraId="74EE566C" w14:textId="77777777" w:rsidR="00905985" w:rsidRPr="008D1D97" w:rsidRDefault="00905985" w:rsidP="00E77127">
            <w:pPr>
              <w:spacing w:before="120" w:after="120"/>
              <w:rPr>
                <w:rFonts w:ascii="Arial" w:hAnsi="Arial" w:cs="Arial"/>
                <w:b/>
                <w:bCs/>
              </w:rPr>
            </w:pPr>
            <w:r w:rsidRPr="008D1D97">
              <w:rPr>
                <w:rFonts w:ascii="Arial" w:hAnsi="Arial" w:cs="Arial"/>
                <w:b/>
                <w:bCs/>
              </w:rPr>
              <w:t>Proposals / Observations</w:t>
            </w:r>
          </w:p>
        </w:tc>
      </w:tr>
      <w:tr w:rsidR="00905985" w:rsidRPr="008D1D97" w14:paraId="64F50AD4" w14:textId="77777777" w:rsidTr="00E77127">
        <w:trPr>
          <w:trHeight w:val="468"/>
        </w:trPr>
        <w:tc>
          <w:tcPr>
            <w:tcW w:w="1608" w:type="dxa"/>
          </w:tcPr>
          <w:p w14:paraId="326F0D52" w14:textId="77777777" w:rsidR="00905985" w:rsidRPr="00905985" w:rsidRDefault="00905985" w:rsidP="00905985">
            <w:pPr>
              <w:rPr>
                <w:rFonts w:asciiTheme="minorHAnsi" w:hAnsiTheme="minorHAnsi" w:cstheme="minorHAnsi"/>
                <w:b/>
                <w:bCs/>
                <w:color w:val="0000FF"/>
                <w:u w:val="single"/>
              </w:rPr>
            </w:pPr>
            <w:hyperlink r:id="rId55" w:history="1">
              <w:r w:rsidRPr="00905985">
                <w:rPr>
                  <w:rStyle w:val="Hyperlink"/>
                  <w:rFonts w:asciiTheme="minorHAnsi" w:hAnsiTheme="minorHAnsi" w:cstheme="minorHAnsi"/>
                  <w:b/>
                  <w:bCs/>
                </w:rPr>
                <w:t>R4-2016459</w:t>
              </w:r>
            </w:hyperlink>
          </w:p>
          <w:p w14:paraId="0EB9AF09" w14:textId="77777777" w:rsidR="00905985" w:rsidRPr="008D1D97" w:rsidRDefault="00905985" w:rsidP="00E77127">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CR</w:t>
            </w:r>
          </w:p>
          <w:p w14:paraId="047CA884" w14:textId="77777777" w:rsidR="00905985" w:rsidRDefault="00905985" w:rsidP="00E77127">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greement</w:t>
            </w:r>
          </w:p>
          <w:p w14:paraId="3D5984EE" w14:textId="77777777" w:rsidR="00905985" w:rsidRPr="008D1D97" w:rsidRDefault="00905985" w:rsidP="00E77127">
            <w:pPr>
              <w:spacing w:before="120" w:after="120"/>
              <w:rPr>
                <w:rFonts w:asciiTheme="minorHAnsi" w:hAnsiTheme="minorHAnsi" w:cstheme="minorHAnsi"/>
              </w:rPr>
            </w:pPr>
            <w:r>
              <w:rPr>
                <w:rFonts w:asciiTheme="minorHAnsi" w:hAnsiTheme="minorHAnsi" w:cstheme="minorHAnsi"/>
              </w:rPr>
              <w:t>CAT: F</w:t>
            </w:r>
          </w:p>
        </w:tc>
        <w:tc>
          <w:tcPr>
            <w:tcW w:w="1492" w:type="dxa"/>
          </w:tcPr>
          <w:p w14:paraId="2E4D620C" w14:textId="389069AF" w:rsidR="00905985" w:rsidRPr="008D1D97" w:rsidRDefault="00905985" w:rsidP="00E77127">
            <w:pPr>
              <w:spacing w:before="120" w:after="120"/>
              <w:rPr>
                <w:rFonts w:asciiTheme="minorHAnsi" w:hAnsiTheme="minorHAnsi" w:cstheme="minorHAnsi"/>
              </w:rPr>
            </w:pPr>
            <w:r w:rsidRPr="00905985">
              <w:rPr>
                <w:rFonts w:asciiTheme="minorHAnsi" w:hAnsiTheme="minorHAnsi" w:cstheme="minorHAnsi"/>
              </w:rPr>
              <w:t>T-Mobile USA</w:t>
            </w:r>
          </w:p>
        </w:tc>
        <w:tc>
          <w:tcPr>
            <w:tcW w:w="6531" w:type="dxa"/>
          </w:tcPr>
          <w:p w14:paraId="69B73A0D" w14:textId="53F27764" w:rsidR="00905985" w:rsidRPr="008D1D97" w:rsidRDefault="00905985" w:rsidP="00E77127">
            <w:pPr>
              <w:spacing w:before="120" w:after="120"/>
              <w:rPr>
                <w:rFonts w:asciiTheme="minorHAnsi" w:hAnsiTheme="minorHAnsi" w:cstheme="minorHAnsi"/>
              </w:rPr>
            </w:pPr>
            <w:r w:rsidRPr="008D1D97">
              <w:rPr>
                <w:rFonts w:asciiTheme="minorHAnsi" w:hAnsiTheme="minorHAnsi" w:cstheme="minorHAnsi"/>
                <w:b/>
              </w:rPr>
              <w:t xml:space="preserve">Title: </w:t>
            </w:r>
            <w:r w:rsidRPr="00905985">
              <w:rPr>
                <w:rFonts w:asciiTheme="minorHAnsi" w:hAnsiTheme="minorHAnsi" w:cstheme="minorHAnsi"/>
              </w:rPr>
              <w:t>CR for 38.101-2: IBB and ACS corrections</w:t>
            </w:r>
          </w:p>
          <w:p w14:paraId="353B00CE" w14:textId="77777777" w:rsidR="00905985" w:rsidRDefault="00905985" w:rsidP="00E77127">
            <w:pPr>
              <w:spacing w:before="120" w:after="120"/>
              <w:rPr>
                <w:rFonts w:asciiTheme="minorHAnsi" w:hAnsiTheme="minorHAnsi" w:cstheme="minorHAnsi"/>
                <w:b/>
              </w:rPr>
            </w:pPr>
            <w:r w:rsidRPr="008D1D97">
              <w:rPr>
                <w:rFonts w:asciiTheme="minorHAnsi" w:hAnsiTheme="minorHAnsi" w:cstheme="minorHAnsi"/>
                <w:b/>
              </w:rPr>
              <w:t>Reason for change:</w:t>
            </w:r>
          </w:p>
          <w:p w14:paraId="5080A3F8" w14:textId="4C09A4AB" w:rsidR="00905985" w:rsidRPr="00EB30B7" w:rsidRDefault="00905985" w:rsidP="00E77127">
            <w:pPr>
              <w:spacing w:before="120" w:after="120"/>
              <w:rPr>
                <w:rFonts w:asciiTheme="minorHAnsi" w:hAnsiTheme="minorHAnsi" w:cstheme="minorHAnsi"/>
                <w:bCs/>
              </w:rPr>
            </w:pPr>
            <w:r w:rsidRPr="00905985">
              <w:rPr>
                <w:rFonts w:asciiTheme="minorHAnsi" w:hAnsiTheme="minorHAnsi" w:cstheme="minorHAnsi"/>
                <w:bCs/>
              </w:rPr>
              <w:t>There is an error in the symbols for channel bandwidths of carrier k</w:t>
            </w:r>
            <w:r>
              <w:rPr>
                <w:rFonts w:asciiTheme="minorHAnsi" w:hAnsiTheme="minorHAnsi" w:cstheme="minorHAnsi"/>
                <w:bCs/>
              </w:rPr>
              <w:t xml:space="preserve"> </w:t>
            </w:r>
            <w:r w:rsidRPr="00905985">
              <w:rPr>
                <w:rFonts w:asciiTheme="minorHAnsi" w:hAnsiTheme="minorHAnsi" w:cstheme="minorHAnsi"/>
                <w:bCs/>
              </w:rPr>
              <w:t>for IBB and ACS</w:t>
            </w:r>
            <w:r>
              <w:rPr>
                <w:rFonts w:asciiTheme="minorHAnsi" w:hAnsiTheme="minorHAnsi" w:cstheme="minorHAnsi"/>
                <w:bCs/>
              </w:rPr>
              <w:t>.</w:t>
            </w:r>
          </w:p>
          <w:p w14:paraId="721F4113" w14:textId="77777777" w:rsidR="00905985" w:rsidRPr="008D1D97" w:rsidRDefault="00905985" w:rsidP="00E77127">
            <w:pPr>
              <w:spacing w:before="120" w:after="120"/>
              <w:rPr>
                <w:rFonts w:asciiTheme="minorHAnsi" w:hAnsiTheme="minorHAnsi" w:cstheme="minorHAnsi"/>
                <w:b/>
              </w:rPr>
            </w:pPr>
            <w:r w:rsidRPr="008D1D97">
              <w:rPr>
                <w:rFonts w:asciiTheme="minorHAnsi" w:hAnsiTheme="minorHAnsi" w:cstheme="minorHAnsi"/>
                <w:b/>
              </w:rPr>
              <w:t>Summary of change:</w:t>
            </w:r>
          </w:p>
          <w:p w14:paraId="2BE756AE" w14:textId="3150F75A" w:rsidR="00905985" w:rsidRPr="008D1D97" w:rsidRDefault="00905985" w:rsidP="00905985">
            <w:pPr>
              <w:spacing w:before="120" w:after="120"/>
              <w:rPr>
                <w:rFonts w:asciiTheme="minorHAnsi" w:hAnsiTheme="minorHAnsi" w:cstheme="minorHAnsi"/>
              </w:rPr>
            </w:pPr>
            <w:r w:rsidRPr="00905985">
              <w:rPr>
                <w:rFonts w:asciiTheme="minorHAnsi" w:hAnsiTheme="minorHAnsi" w:cstheme="minorHAnsi"/>
                <w:bCs/>
              </w:rPr>
              <w:t>Change the symbol for channel bandwidths of carrier k from BW</w:t>
            </w:r>
            <w:r w:rsidRPr="00905985">
              <w:rPr>
                <w:rFonts w:asciiTheme="minorHAnsi" w:hAnsiTheme="minorHAnsi" w:cstheme="minorHAnsi"/>
                <w:bCs/>
                <w:vertAlign w:val="subscript"/>
              </w:rPr>
              <w:t>k</w:t>
            </w:r>
            <w:r w:rsidRPr="00905985">
              <w:rPr>
                <w:rFonts w:asciiTheme="minorHAnsi" w:hAnsiTheme="minorHAnsi" w:cstheme="minorHAnsi"/>
                <w:bCs/>
              </w:rPr>
              <w:t>/2 to BW</w:t>
            </w:r>
            <w:r w:rsidRPr="00905985">
              <w:rPr>
                <w:rFonts w:asciiTheme="minorHAnsi" w:hAnsiTheme="minorHAnsi" w:cstheme="minorHAnsi"/>
                <w:bCs/>
                <w:vertAlign w:val="subscript"/>
              </w:rPr>
              <w:t>k</w:t>
            </w:r>
          </w:p>
        </w:tc>
      </w:tr>
      <w:tr w:rsidR="00905985" w:rsidRPr="008D1D97" w14:paraId="6708D288" w14:textId="77777777" w:rsidTr="00E77127">
        <w:trPr>
          <w:trHeight w:val="468"/>
        </w:trPr>
        <w:tc>
          <w:tcPr>
            <w:tcW w:w="1608" w:type="dxa"/>
          </w:tcPr>
          <w:p w14:paraId="27AD5B02" w14:textId="01DA022F" w:rsidR="00905985" w:rsidRPr="008D1D97" w:rsidRDefault="00905985" w:rsidP="00E77127">
            <w:pPr>
              <w:rPr>
                <w:rFonts w:asciiTheme="minorHAnsi" w:hAnsiTheme="minorHAnsi" w:cs="Arial"/>
                <w:color w:val="000000"/>
              </w:rPr>
            </w:pPr>
            <w:r w:rsidRPr="008D1D97">
              <w:rPr>
                <w:rFonts w:asciiTheme="minorHAnsi" w:hAnsiTheme="minorHAnsi" w:cs="Arial"/>
                <w:color w:val="000000"/>
              </w:rPr>
              <w:t>R4-201</w:t>
            </w:r>
            <w:r>
              <w:rPr>
                <w:rFonts w:asciiTheme="minorHAnsi" w:hAnsiTheme="minorHAnsi" w:cs="Arial"/>
                <w:color w:val="000000"/>
              </w:rPr>
              <w:t>6460</w:t>
            </w:r>
          </w:p>
          <w:p w14:paraId="40891619" w14:textId="77777777" w:rsidR="00905985" w:rsidRPr="008D1D97" w:rsidRDefault="00905985" w:rsidP="00E77127">
            <w:pPr>
              <w:spacing w:before="120" w:after="120"/>
              <w:rPr>
                <w:rFonts w:asciiTheme="minorHAnsi" w:hAnsiTheme="minorHAnsi" w:cstheme="minorHAnsi"/>
              </w:rPr>
            </w:pPr>
            <w:r w:rsidRPr="008D1D97">
              <w:rPr>
                <w:rFonts w:asciiTheme="minorHAnsi" w:hAnsiTheme="minorHAnsi" w:cstheme="minorHAnsi"/>
              </w:rPr>
              <w:t>Type: CR</w:t>
            </w:r>
          </w:p>
          <w:p w14:paraId="662183AA" w14:textId="77777777" w:rsidR="00905985" w:rsidRPr="008D1D97" w:rsidRDefault="00905985" w:rsidP="00E77127">
            <w:pPr>
              <w:spacing w:before="120" w:after="120"/>
              <w:rPr>
                <w:rFonts w:asciiTheme="minorHAnsi" w:hAnsiTheme="minorHAnsi" w:cstheme="minorHAnsi"/>
              </w:rPr>
            </w:pPr>
            <w:r w:rsidRPr="008D1D97">
              <w:rPr>
                <w:rFonts w:asciiTheme="minorHAnsi" w:hAnsiTheme="minorHAnsi" w:cstheme="minorHAnsi"/>
              </w:rPr>
              <w:lastRenderedPageBreak/>
              <w:t>For: Agreement</w:t>
            </w:r>
          </w:p>
          <w:p w14:paraId="2EC4EEA5" w14:textId="77777777" w:rsidR="00905985" w:rsidRPr="008D1D97" w:rsidRDefault="00905985" w:rsidP="00E77127">
            <w:pPr>
              <w:spacing w:before="120" w:after="120"/>
              <w:rPr>
                <w:rFonts w:asciiTheme="minorHAnsi" w:hAnsiTheme="minorHAnsi" w:cstheme="minorHAnsi"/>
              </w:rPr>
            </w:pPr>
            <w:r w:rsidRPr="008D1D97">
              <w:rPr>
                <w:rFonts w:asciiTheme="minorHAnsi" w:hAnsiTheme="minorHAnsi" w:cstheme="minorHAnsi"/>
              </w:rPr>
              <w:t>CAT: A</w:t>
            </w:r>
          </w:p>
        </w:tc>
        <w:tc>
          <w:tcPr>
            <w:tcW w:w="1492" w:type="dxa"/>
          </w:tcPr>
          <w:p w14:paraId="5403FA45" w14:textId="712AA7A4" w:rsidR="00905985" w:rsidRPr="008D1D97" w:rsidRDefault="00905985" w:rsidP="00E77127">
            <w:pPr>
              <w:spacing w:before="120" w:after="120"/>
              <w:rPr>
                <w:rFonts w:asciiTheme="minorHAnsi" w:hAnsiTheme="minorHAnsi" w:cstheme="minorHAnsi"/>
              </w:rPr>
            </w:pPr>
            <w:r w:rsidRPr="00905985">
              <w:rPr>
                <w:rFonts w:asciiTheme="minorHAnsi" w:hAnsiTheme="minorHAnsi" w:cstheme="minorHAnsi"/>
              </w:rPr>
              <w:lastRenderedPageBreak/>
              <w:t>T-Mobile USA</w:t>
            </w:r>
          </w:p>
        </w:tc>
        <w:tc>
          <w:tcPr>
            <w:tcW w:w="6531" w:type="dxa"/>
          </w:tcPr>
          <w:p w14:paraId="37A50A19" w14:textId="1B0BA265" w:rsidR="00905985" w:rsidRPr="008D1D97" w:rsidRDefault="00905985" w:rsidP="00E77127">
            <w:pPr>
              <w:spacing w:before="120" w:after="120"/>
              <w:rPr>
                <w:rFonts w:asciiTheme="minorHAnsi" w:hAnsiTheme="minorHAnsi" w:cstheme="minorHAnsi"/>
              </w:rPr>
            </w:pPr>
            <w:r w:rsidRPr="008D1D97">
              <w:rPr>
                <w:rFonts w:asciiTheme="minorHAnsi" w:hAnsiTheme="minorHAnsi" w:cstheme="minorHAnsi"/>
                <w:b/>
              </w:rPr>
              <w:t xml:space="preserve">Title: </w:t>
            </w:r>
            <w:r w:rsidRPr="00905985">
              <w:rPr>
                <w:rFonts w:asciiTheme="minorHAnsi" w:hAnsiTheme="minorHAnsi" w:cstheme="minorHAnsi"/>
              </w:rPr>
              <w:t>Mirror CR for 38.101-2: IBB and ACS corrections</w:t>
            </w:r>
          </w:p>
          <w:p w14:paraId="51814389" w14:textId="6D57EE7B" w:rsidR="00905985" w:rsidRPr="008D1D97" w:rsidRDefault="00905985" w:rsidP="00E77127">
            <w:pPr>
              <w:spacing w:before="120" w:after="120"/>
              <w:rPr>
                <w:rFonts w:asciiTheme="minorHAnsi" w:hAnsiTheme="minorHAnsi" w:cstheme="minorHAnsi"/>
                <w:b/>
              </w:rPr>
            </w:pPr>
            <w:r w:rsidRPr="008D1D97">
              <w:rPr>
                <w:rFonts w:asciiTheme="minorHAnsi" w:hAnsiTheme="minorHAnsi" w:cstheme="minorHAnsi"/>
                <w:b/>
              </w:rPr>
              <w:t xml:space="preserve">Note: </w:t>
            </w:r>
            <w:r w:rsidRPr="008D1D97">
              <w:rPr>
                <w:rFonts w:asciiTheme="minorHAnsi" w:hAnsiTheme="minorHAnsi" w:cstheme="minorHAnsi"/>
              </w:rPr>
              <w:t>The is the mirror CR of R4-20</w:t>
            </w:r>
            <w:r>
              <w:rPr>
                <w:rFonts w:asciiTheme="minorHAnsi" w:hAnsiTheme="minorHAnsi" w:cstheme="minorHAnsi"/>
              </w:rPr>
              <w:t>1</w:t>
            </w:r>
            <w:r>
              <w:rPr>
                <w:rFonts w:asciiTheme="minorHAnsi" w:hAnsiTheme="minorHAnsi" w:cstheme="minorHAnsi"/>
              </w:rPr>
              <w:t>64</w:t>
            </w:r>
            <w:r w:rsidR="00CE24D6">
              <w:rPr>
                <w:rFonts w:asciiTheme="minorHAnsi" w:hAnsiTheme="minorHAnsi" w:cstheme="minorHAnsi"/>
              </w:rPr>
              <w:t>59</w:t>
            </w:r>
          </w:p>
        </w:tc>
      </w:tr>
      <w:tr w:rsidR="00905985" w:rsidRPr="008D1D97" w14:paraId="24941A2B" w14:textId="77777777" w:rsidTr="00E77127">
        <w:trPr>
          <w:trHeight w:val="468"/>
        </w:trPr>
        <w:tc>
          <w:tcPr>
            <w:tcW w:w="1608" w:type="dxa"/>
          </w:tcPr>
          <w:p w14:paraId="3CB04BA4" w14:textId="77777777" w:rsidR="00A15A8D" w:rsidRPr="00A15A8D" w:rsidRDefault="00A15A8D" w:rsidP="00A15A8D">
            <w:pPr>
              <w:rPr>
                <w:rFonts w:asciiTheme="minorHAnsi" w:hAnsiTheme="minorHAnsi" w:cstheme="minorHAnsi"/>
                <w:b/>
                <w:bCs/>
                <w:color w:val="0000FF"/>
                <w:u w:val="single"/>
              </w:rPr>
            </w:pPr>
            <w:hyperlink r:id="rId56" w:history="1">
              <w:r w:rsidRPr="00A15A8D">
                <w:rPr>
                  <w:rStyle w:val="Hyperlink"/>
                  <w:rFonts w:asciiTheme="minorHAnsi" w:hAnsiTheme="minorHAnsi" w:cstheme="minorHAnsi"/>
                  <w:b/>
                  <w:bCs/>
                </w:rPr>
                <w:t>R4-2016031</w:t>
              </w:r>
            </w:hyperlink>
          </w:p>
          <w:p w14:paraId="7F87C986" w14:textId="77777777" w:rsidR="00905985" w:rsidRPr="008D1D97" w:rsidRDefault="00905985" w:rsidP="00E77127">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CR</w:t>
            </w:r>
          </w:p>
          <w:p w14:paraId="174B1CCF" w14:textId="77777777" w:rsidR="00905985" w:rsidRDefault="00905985" w:rsidP="00E77127">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greement</w:t>
            </w:r>
          </w:p>
          <w:p w14:paraId="379CDFE1" w14:textId="77777777" w:rsidR="00905985" w:rsidRPr="008D1D97" w:rsidRDefault="00905985" w:rsidP="00E77127">
            <w:pPr>
              <w:rPr>
                <w:rFonts w:asciiTheme="minorHAnsi" w:hAnsiTheme="minorHAnsi" w:cs="Arial"/>
                <w:color w:val="000000"/>
              </w:rPr>
            </w:pPr>
            <w:r>
              <w:rPr>
                <w:rFonts w:asciiTheme="minorHAnsi" w:hAnsiTheme="minorHAnsi" w:cstheme="minorHAnsi"/>
              </w:rPr>
              <w:t>CAT: F</w:t>
            </w:r>
          </w:p>
        </w:tc>
        <w:tc>
          <w:tcPr>
            <w:tcW w:w="1492" w:type="dxa"/>
          </w:tcPr>
          <w:p w14:paraId="18459ACD" w14:textId="218F102B" w:rsidR="00905985" w:rsidRPr="00034F8E" w:rsidRDefault="00A15A8D" w:rsidP="00E77127">
            <w:pPr>
              <w:spacing w:before="120" w:after="120"/>
              <w:rPr>
                <w:rFonts w:asciiTheme="minorHAnsi" w:hAnsiTheme="minorHAnsi" w:cstheme="minorHAnsi"/>
              </w:rPr>
            </w:pPr>
            <w:r w:rsidRPr="00A15A8D">
              <w:rPr>
                <w:rFonts w:asciiTheme="minorHAnsi" w:hAnsiTheme="minorHAnsi" w:cstheme="minorHAnsi"/>
              </w:rPr>
              <w:t>Rohde &amp; Schwarz</w:t>
            </w:r>
          </w:p>
        </w:tc>
        <w:tc>
          <w:tcPr>
            <w:tcW w:w="6531" w:type="dxa"/>
          </w:tcPr>
          <w:p w14:paraId="415058B4" w14:textId="5814C7D9" w:rsidR="00905985" w:rsidRPr="008D1D97" w:rsidRDefault="00905985" w:rsidP="00E77127">
            <w:pPr>
              <w:spacing w:before="120" w:after="120"/>
              <w:rPr>
                <w:rFonts w:asciiTheme="minorHAnsi" w:hAnsiTheme="minorHAnsi" w:cstheme="minorHAnsi"/>
              </w:rPr>
            </w:pPr>
            <w:r w:rsidRPr="008D1D97">
              <w:rPr>
                <w:rFonts w:asciiTheme="minorHAnsi" w:hAnsiTheme="minorHAnsi" w:cstheme="minorHAnsi"/>
                <w:b/>
              </w:rPr>
              <w:t xml:space="preserve">Title: </w:t>
            </w:r>
            <w:r w:rsidR="00A15A8D" w:rsidRPr="00A15A8D">
              <w:rPr>
                <w:rFonts w:asciiTheme="minorHAnsi" w:hAnsiTheme="minorHAnsi" w:cstheme="minorHAnsi"/>
              </w:rPr>
              <w:t>Correction to EIS definition</w:t>
            </w:r>
          </w:p>
          <w:p w14:paraId="4267CE01" w14:textId="77777777" w:rsidR="00905985" w:rsidRDefault="00905985" w:rsidP="00E77127">
            <w:pPr>
              <w:spacing w:before="120" w:after="120"/>
              <w:rPr>
                <w:rFonts w:asciiTheme="minorHAnsi" w:hAnsiTheme="minorHAnsi" w:cstheme="minorHAnsi"/>
                <w:b/>
              </w:rPr>
            </w:pPr>
            <w:r w:rsidRPr="008D1D97">
              <w:rPr>
                <w:rFonts w:asciiTheme="minorHAnsi" w:hAnsiTheme="minorHAnsi" w:cstheme="minorHAnsi"/>
                <w:b/>
              </w:rPr>
              <w:t>Reason for change:</w:t>
            </w:r>
          </w:p>
          <w:p w14:paraId="528FFB27" w14:textId="1BB75A50" w:rsidR="00905985" w:rsidRPr="00EB30B7" w:rsidRDefault="00A15A8D" w:rsidP="00E77127">
            <w:pPr>
              <w:spacing w:before="120" w:after="120"/>
              <w:rPr>
                <w:rFonts w:asciiTheme="minorHAnsi" w:hAnsiTheme="minorHAnsi" w:cstheme="minorHAnsi"/>
                <w:bCs/>
              </w:rPr>
            </w:pPr>
            <w:r w:rsidRPr="00A15A8D">
              <w:rPr>
                <w:rFonts w:asciiTheme="minorHAnsi" w:hAnsiTheme="minorHAnsi" w:cstheme="minorHAnsi"/>
                <w:bCs/>
              </w:rPr>
              <w:t>The abbreviation for EIS is explained inconsi</w:t>
            </w:r>
            <w:r>
              <w:rPr>
                <w:rFonts w:asciiTheme="minorHAnsi" w:hAnsiTheme="minorHAnsi" w:cstheme="minorHAnsi"/>
                <w:bCs/>
              </w:rPr>
              <w:t>s</w:t>
            </w:r>
            <w:r w:rsidRPr="00A15A8D">
              <w:rPr>
                <w:rFonts w:asciiTheme="minorHAnsi" w:hAnsiTheme="minorHAnsi" w:cstheme="minorHAnsi"/>
                <w:bCs/>
              </w:rPr>
              <w:t>tently in the specification. In chapter 3.3 and throughout chapter 7 it is defined as “effective isotropic sensitivity”, but in chapter 3.1 it is mentioned as “equivalent isotropic sensitivity”. The definition in chapter 3.1 needs to be aligned with the other usages of the term in the specifi</w:t>
            </w:r>
            <w:r>
              <w:rPr>
                <w:rFonts w:asciiTheme="minorHAnsi" w:hAnsiTheme="minorHAnsi" w:cstheme="minorHAnsi"/>
                <w:bCs/>
              </w:rPr>
              <w:t>c</w:t>
            </w:r>
            <w:r w:rsidRPr="00A15A8D">
              <w:rPr>
                <w:rFonts w:asciiTheme="minorHAnsi" w:hAnsiTheme="minorHAnsi" w:cstheme="minorHAnsi"/>
                <w:bCs/>
              </w:rPr>
              <w:t>ation.</w:t>
            </w:r>
          </w:p>
          <w:p w14:paraId="78A2E340" w14:textId="77777777" w:rsidR="00905985" w:rsidRPr="008D1D97" w:rsidRDefault="00905985" w:rsidP="00E77127">
            <w:pPr>
              <w:spacing w:before="120" w:after="120"/>
              <w:rPr>
                <w:rFonts w:asciiTheme="minorHAnsi" w:hAnsiTheme="minorHAnsi" w:cstheme="minorHAnsi"/>
                <w:b/>
              </w:rPr>
            </w:pPr>
            <w:r w:rsidRPr="008D1D97">
              <w:rPr>
                <w:rFonts w:asciiTheme="minorHAnsi" w:hAnsiTheme="minorHAnsi" w:cstheme="minorHAnsi"/>
                <w:b/>
              </w:rPr>
              <w:t>Summary of change:</w:t>
            </w:r>
          </w:p>
          <w:p w14:paraId="1BF51785" w14:textId="0D03E128" w:rsidR="00905985" w:rsidRPr="00416FE5" w:rsidRDefault="00A15A8D" w:rsidP="00E77127">
            <w:pPr>
              <w:pStyle w:val="CRCoverPage"/>
              <w:spacing w:after="0"/>
              <w:rPr>
                <w:rFonts w:asciiTheme="minorHAnsi" w:hAnsiTheme="minorHAnsi" w:cstheme="minorHAnsi"/>
                <w:noProof/>
                <w:sz w:val="24"/>
                <w:szCs w:val="24"/>
                <w:lang w:eastAsia="ja-JP"/>
              </w:rPr>
            </w:pPr>
            <w:r w:rsidRPr="00A15A8D">
              <w:rPr>
                <w:rFonts w:asciiTheme="minorHAnsi" w:hAnsiTheme="minorHAnsi" w:cstheme="minorHAnsi"/>
                <w:noProof/>
                <w:sz w:val="24"/>
                <w:szCs w:val="24"/>
                <w:lang w:eastAsia="ja-JP"/>
              </w:rPr>
              <w:t>Update definition of EIS in chapter 3.1.</w:t>
            </w:r>
          </w:p>
        </w:tc>
      </w:tr>
      <w:tr w:rsidR="00905985" w:rsidRPr="008D1D97" w14:paraId="123AE8D8" w14:textId="77777777" w:rsidTr="00E77127">
        <w:trPr>
          <w:trHeight w:val="468"/>
        </w:trPr>
        <w:tc>
          <w:tcPr>
            <w:tcW w:w="1608" w:type="dxa"/>
          </w:tcPr>
          <w:p w14:paraId="60BC96B8" w14:textId="5703D964" w:rsidR="00905985" w:rsidRPr="008D1D97" w:rsidRDefault="00905985" w:rsidP="00E77127">
            <w:pPr>
              <w:rPr>
                <w:rFonts w:asciiTheme="minorHAnsi" w:hAnsiTheme="minorHAnsi" w:cs="Arial"/>
                <w:color w:val="000000"/>
              </w:rPr>
            </w:pPr>
            <w:r w:rsidRPr="008D1D97">
              <w:rPr>
                <w:rFonts w:asciiTheme="minorHAnsi" w:hAnsiTheme="minorHAnsi" w:cs="Arial"/>
                <w:color w:val="000000"/>
              </w:rPr>
              <w:t>R4-201</w:t>
            </w:r>
            <w:r w:rsidR="00A15A8D">
              <w:rPr>
                <w:rFonts w:asciiTheme="minorHAnsi" w:hAnsiTheme="minorHAnsi" w:cs="Arial"/>
                <w:color w:val="000000"/>
              </w:rPr>
              <w:t>6032</w:t>
            </w:r>
          </w:p>
          <w:p w14:paraId="3DEF0C67" w14:textId="77777777" w:rsidR="00905985" w:rsidRPr="008D1D97" w:rsidRDefault="00905985" w:rsidP="00E77127">
            <w:pPr>
              <w:spacing w:before="120" w:after="120"/>
              <w:rPr>
                <w:rFonts w:asciiTheme="minorHAnsi" w:hAnsiTheme="minorHAnsi" w:cstheme="minorHAnsi"/>
              </w:rPr>
            </w:pPr>
            <w:r w:rsidRPr="008D1D97">
              <w:rPr>
                <w:rFonts w:asciiTheme="minorHAnsi" w:hAnsiTheme="minorHAnsi" w:cstheme="minorHAnsi"/>
              </w:rPr>
              <w:t>Type: CR</w:t>
            </w:r>
          </w:p>
          <w:p w14:paraId="16BB930D" w14:textId="77777777" w:rsidR="00905985" w:rsidRPr="008D1D97" w:rsidRDefault="00905985" w:rsidP="00E77127">
            <w:pPr>
              <w:spacing w:before="120" w:after="120"/>
              <w:rPr>
                <w:rFonts w:asciiTheme="minorHAnsi" w:hAnsiTheme="minorHAnsi" w:cstheme="minorHAnsi"/>
              </w:rPr>
            </w:pPr>
            <w:r w:rsidRPr="008D1D97">
              <w:rPr>
                <w:rFonts w:asciiTheme="minorHAnsi" w:hAnsiTheme="minorHAnsi" w:cstheme="minorHAnsi"/>
              </w:rPr>
              <w:t>For: Agreement</w:t>
            </w:r>
          </w:p>
          <w:p w14:paraId="35052613" w14:textId="77777777" w:rsidR="00905985" w:rsidRPr="008D1D97" w:rsidRDefault="00905985" w:rsidP="00E77127">
            <w:pPr>
              <w:rPr>
                <w:rFonts w:asciiTheme="minorHAnsi" w:hAnsiTheme="minorHAnsi" w:cs="Arial"/>
                <w:color w:val="000000"/>
              </w:rPr>
            </w:pPr>
            <w:r w:rsidRPr="008D1D97">
              <w:rPr>
                <w:rFonts w:asciiTheme="minorHAnsi" w:hAnsiTheme="minorHAnsi" w:cstheme="minorHAnsi"/>
              </w:rPr>
              <w:t>CAT: A</w:t>
            </w:r>
          </w:p>
        </w:tc>
        <w:tc>
          <w:tcPr>
            <w:tcW w:w="1492" w:type="dxa"/>
          </w:tcPr>
          <w:p w14:paraId="21928444" w14:textId="34CE7DC7" w:rsidR="00905985" w:rsidRPr="00034F8E" w:rsidRDefault="00A15A8D" w:rsidP="00E77127">
            <w:pPr>
              <w:spacing w:before="120" w:after="120"/>
              <w:rPr>
                <w:rFonts w:asciiTheme="minorHAnsi" w:hAnsiTheme="minorHAnsi" w:cstheme="minorHAnsi"/>
              </w:rPr>
            </w:pPr>
            <w:r w:rsidRPr="00A15A8D">
              <w:rPr>
                <w:rFonts w:asciiTheme="minorHAnsi" w:hAnsiTheme="minorHAnsi" w:cstheme="minorHAnsi"/>
              </w:rPr>
              <w:t>Rohde &amp; Schwarz</w:t>
            </w:r>
          </w:p>
        </w:tc>
        <w:tc>
          <w:tcPr>
            <w:tcW w:w="6531" w:type="dxa"/>
          </w:tcPr>
          <w:p w14:paraId="0CE8E49F" w14:textId="58B3B6FA" w:rsidR="00905985" w:rsidRPr="008D1D97" w:rsidRDefault="00905985" w:rsidP="00E77127">
            <w:pPr>
              <w:spacing w:before="120" w:after="120"/>
              <w:rPr>
                <w:rFonts w:asciiTheme="minorHAnsi" w:hAnsiTheme="minorHAnsi" w:cstheme="minorHAnsi"/>
              </w:rPr>
            </w:pPr>
            <w:r w:rsidRPr="008D1D97">
              <w:rPr>
                <w:rFonts w:asciiTheme="minorHAnsi" w:hAnsiTheme="minorHAnsi" w:cstheme="minorHAnsi"/>
                <w:b/>
              </w:rPr>
              <w:t xml:space="preserve">Title: </w:t>
            </w:r>
            <w:r w:rsidR="00A15A8D" w:rsidRPr="00A15A8D">
              <w:rPr>
                <w:rFonts w:asciiTheme="minorHAnsi" w:hAnsiTheme="minorHAnsi" w:cstheme="minorHAnsi"/>
              </w:rPr>
              <w:t>Correction to EIS definition</w:t>
            </w:r>
          </w:p>
          <w:p w14:paraId="5D9758EA" w14:textId="72A445B9" w:rsidR="00905985" w:rsidRPr="008D1D97" w:rsidRDefault="00905985" w:rsidP="00E77127">
            <w:pPr>
              <w:spacing w:before="120" w:after="120"/>
              <w:rPr>
                <w:rFonts w:asciiTheme="minorHAnsi" w:hAnsiTheme="minorHAnsi" w:cstheme="minorHAnsi"/>
                <w:b/>
              </w:rPr>
            </w:pPr>
            <w:r w:rsidRPr="008D1D97">
              <w:rPr>
                <w:rFonts w:asciiTheme="minorHAnsi" w:hAnsiTheme="minorHAnsi" w:cstheme="minorHAnsi"/>
                <w:b/>
              </w:rPr>
              <w:t xml:space="preserve">Note: </w:t>
            </w:r>
            <w:r w:rsidRPr="008D1D97">
              <w:rPr>
                <w:rFonts w:asciiTheme="minorHAnsi" w:hAnsiTheme="minorHAnsi" w:cstheme="minorHAnsi"/>
              </w:rPr>
              <w:t>The is the mirror CR of R4-20</w:t>
            </w:r>
            <w:r>
              <w:rPr>
                <w:rFonts w:asciiTheme="minorHAnsi" w:hAnsiTheme="minorHAnsi" w:cstheme="minorHAnsi"/>
              </w:rPr>
              <w:t>1</w:t>
            </w:r>
            <w:r w:rsidR="00A15A8D">
              <w:rPr>
                <w:rFonts w:asciiTheme="minorHAnsi" w:hAnsiTheme="minorHAnsi" w:cstheme="minorHAnsi"/>
              </w:rPr>
              <w:t>6031</w:t>
            </w:r>
          </w:p>
        </w:tc>
      </w:tr>
      <w:tr w:rsidR="00905985" w:rsidRPr="008D1D97" w14:paraId="2122770C" w14:textId="77777777" w:rsidTr="00E77127">
        <w:trPr>
          <w:trHeight w:val="468"/>
        </w:trPr>
        <w:tc>
          <w:tcPr>
            <w:tcW w:w="1608" w:type="dxa"/>
          </w:tcPr>
          <w:p w14:paraId="56EDE26C" w14:textId="77777777" w:rsidR="009F5281" w:rsidRPr="009F5281" w:rsidRDefault="009F5281" w:rsidP="009F5281">
            <w:pPr>
              <w:rPr>
                <w:rFonts w:asciiTheme="minorHAnsi" w:hAnsiTheme="minorHAnsi" w:cstheme="minorHAnsi"/>
                <w:b/>
                <w:bCs/>
                <w:color w:val="0000FF"/>
                <w:u w:val="single"/>
              </w:rPr>
            </w:pPr>
            <w:hyperlink r:id="rId57" w:history="1">
              <w:r w:rsidRPr="009F5281">
                <w:rPr>
                  <w:rStyle w:val="Hyperlink"/>
                  <w:rFonts w:asciiTheme="minorHAnsi" w:hAnsiTheme="minorHAnsi" w:cstheme="minorHAnsi"/>
                  <w:b/>
                  <w:bCs/>
                </w:rPr>
                <w:t>R4-2016499</w:t>
              </w:r>
            </w:hyperlink>
          </w:p>
          <w:p w14:paraId="1272F582" w14:textId="77777777" w:rsidR="00905985" w:rsidRPr="008D1D97" w:rsidRDefault="00905985" w:rsidP="00E77127">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CR</w:t>
            </w:r>
          </w:p>
          <w:p w14:paraId="5F414222" w14:textId="77777777" w:rsidR="00905985" w:rsidRDefault="00905985" w:rsidP="00E77127">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greement</w:t>
            </w:r>
          </w:p>
          <w:p w14:paraId="6592FE3F" w14:textId="77777777" w:rsidR="00905985" w:rsidRPr="008D1D97" w:rsidRDefault="00905985" w:rsidP="00E77127">
            <w:pPr>
              <w:rPr>
                <w:rFonts w:asciiTheme="minorHAnsi" w:hAnsiTheme="minorHAnsi" w:cs="Arial"/>
                <w:color w:val="000000"/>
              </w:rPr>
            </w:pPr>
            <w:r>
              <w:rPr>
                <w:rFonts w:asciiTheme="minorHAnsi" w:hAnsiTheme="minorHAnsi" w:cstheme="minorHAnsi"/>
              </w:rPr>
              <w:t>CAT: F</w:t>
            </w:r>
          </w:p>
        </w:tc>
        <w:tc>
          <w:tcPr>
            <w:tcW w:w="1492" w:type="dxa"/>
          </w:tcPr>
          <w:p w14:paraId="5330A64E" w14:textId="4BE5B681" w:rsidR="00905985" w:rsidRPr="00034F8E" w:rsidRDefault="009F5281" w:rsidP="00E77127">
            <w:pPr>
              <w:spacing w:before="120" w:after="120"/>
              <w:rPr>
                <w:rFonts w:asciiTheme="minorHAnsi" w:hAnsiTheme="minorHAnsi" w:cstheme="minorHAnsi"/>
              </w:rPr>
            </w:pPr>
            <w:r w:rsidRPr="009F5281">
              <w:rPr>
                <w:rFonts w:asciiTheme="minorHAnsi" w:hAnsiTheme="minorHAnsi" w:cstheme="minorHAnsi"/>
              </w:rPr>
              <w:t>Qualcomm Incorporated</w:t>
            </w:r>
          </w:p>
        </w:tc>
        <w:tc>
          <w:tcPr>
            <w:tcW w:w="6531" w:type="dxa"/>
          </w:tcPr>
          <w:p w14:paraId="0C68DC00" w14:textId="21903C93" w:rsidR="00905985" w:rsidRPr="008D1D97" w:rsidRDefault="00905985" w:rsidP="00E77127">
            <w:pPr>
              <w:spacing w:before="120" w:after="120"/>
              <w:rPr>
                <w:rFonts w:asciiTheme="minorHAnsi" w:hAnsiTheme="minorHAnsi" w:cstheme="minorHAnsi"/>
              </w:rPr>
            </w:pPr>
            <w:r w:rsidRPr="008D1D97">
              <w:rPr>
                <w:rFonts w:asciiTheme="minorHAnsi" w:hAnsiTheme="minorHAnsi" w:cstheme="minorHAnsi"/>
                <w:b/>
              </w:rPr>
              <w:t xml:space="preserve">Title: </w:t>
            </w:r>
            <w:r w:rsidR="009F5281" w:rsidRPr="009F5281">
              <w:rPr>
                <w:rFonts w:asciiTheme="minorHAnsi" w:hAnsiTheme="minorHAnsi" w:cstheme="minorHAnsi"/>
              </w:rPr>
              <w:t>CR to 38.101-2: Frequency separation class update</w:t>
            </w:r>
          </w:p>
          <w:p w14:paraId="2DCCA16D" w14:textId="77777777" w:rsidR="00905985" w:rsidRDefault="00905985" w:rsidP="00E77127">
            <w:pPr>
              <w:spacing w:before="120" w:after="120"/>
              <w:rPr>
                <w:rFonts w:asciiTheme="minorHAnsi" w:hAnsiTheme="minorHAnsi" w:cstheme="minorHAnsi"/>
                <w:b/>
              </w:rPr>
            </w:pPr>
            <w:r w:rsidRPr="008D1D97">
              <w:rPr>
                <w:rFonts w:asciiTheme="minorHAnsi" w:hAnsiTheme="minorHAnsi" w:cstheme="minorHAnsi"/>
                <w:b/>
              </w:rPr>
              <w:t>Reason for change:</w:t>
            </w:r>
          </w:p>
          <w:p w14:paraId="2D109218" w14:textId="77777777" w:rsidR="009F5281" w:rsidRPr="009F5281" w:rsidRDefault="009F5281" w:rsidP="009F5281">
            <w:pPr>
              <w:spacing w:before="120" w:after="120"/>
              <w:rPr>
                <w:rFonts w:asciiTheme="minorHAnsi" w:hAnsiTheme="minorHAnsi" w:cstheme="minorHAnsi"/>
                <w:bCs/>
              </w:rPr>
            </w:pPr>
            <w:r w:rsidRPr="009F5281">
              <w:rPr>
                <w:rFonts w:asciiTheme="minorHAnsi" w:hAnsiTheme="minorHAnsi" w:cstheme="minorHAnsi"/>
                <w:bCs/>
              </w:rPr>
              <w:t>During the Rel-16 FR2 RF enhancement work item, two categories of new frequency separation classes were introduced:</w:t>
            </w:r>
          </w:p>
          <w:p w14:paraId="6FC16CAC" w14:textId="77777777" w:rsidR="009F5281" w:rsidRPr="009F5281" w:rsidRDefault="009F5281" w:rsidP="009F5281">
            <w:pPr>
              <w:spacing w:before="120" w:after="120"/>
              <w:ind w:left="284"/>
              <w:rPr>
                <w:rFonts w:asciiTheme="minorHAnsi" w:hAnsiTheme="minorHAnsi" w:cstheme="minorHAnsi"/>
                <w:bCs/>
              </w:rPr>
            </w:pPr>
            <w:r w:rsidRPr="009F5281">
              <w:rPr>
                <w:rFonts w:asciiTheme="minorHAnsi" w:hAnsiTheme="minorHAnsi" w:cstheme="minorHAnsi"/>
                <w:bCs/>
              </w:rPr>
              <w:t>1.</w:t>
            </w:r>
            <w:r w:rsidRPr="009F5281">
              <w:rPr>
                <w:rFonts w:asciiTheme="minorHAnsi" w:hAnsiTheme="minorHAnsi" w:cstheme="minorHAnsi"/>
                <w:bCs/>
              </w:rPr>
              <w:tab/>
              <w:t>Rel-16 enhancement, FS&gt;1400 MHz</w:t>
            </w:r>
          </w:p>
          <w:p w14:paraId="1E5999A2" w14:textId="139A5C38" w:rsidR="00905985" w:rsidRPr="009F5281" w:rsidRDefault="009F5281" w:rsidP="009F5281">
            <w:pPr>
              <w:spacing w:before="120" w:after="120"/>
              <w:ind w:left="284"/>
              <w:rPr>
                <w:rFonts w:asciiTheme="minorHAnsi" w:hAnsiTheme="minorHAnsi" w:cstheme="minorHAnsi"/>
                <w:bCs/>
              </w:rPr>
            </w:pPr>
            <w:r w:rsidRPr="009F5281">
              <w:rPr>
                <w:rFonts w:asciiTheme="minorHAnsi" w:hAnsiTheme="minorHAnsi" w:cstheme="minorHAnsi"/>
                <w:bCs/>
              </w:rPr>
              <w:t>2.</w:t>
            </w:r>
            <w:r w:rsidRPr="009F5281">
              <w:rPr>
                <w:rFonts w:asciiTheme="minorHAnsi" w:hAnsiTheme="minorHAnsi" w:cstheme="minorHAnsi"/>
                <w:bCs/>
              </w:rPr>
              <w:tab/>
              <w:t>Rel-15 compliant FS = 1000 MHz</w:t>
            </w:r>
          </w:p>
          <w:p w14:paraId="22A5485A" w14:textId="685764AE" w:rsidR="009F5281" w:rsidRPr="009F5281" w:rsidRDefault="009F5281" w:rsidP="009F5281">
            <w:pPr>
              <w:spacing w:before="120" w:after="120"/>
              <w:rPr>
                <w:rFonts w:asciiTheme="minorHAnsi" w:hAnsiTheme="minorHAnsi" w:cstheme="minorHAnsi"/>
                <w:bCs/>
              </w:rPr>
            </w:pPr>
            <w:r w:rsidRPr="009F5281">
              <w:rPr>
                <w:rFonts w:asciiTheme="minorHAnsi" w:hAnsiTheme="minorHAnsi" w:cstheme="minorHAnsi"/>
                <w:bCs/>
              </w:rPr>
              <w:t>Unfortunately, both categories were implemented by RAN2 exclusively as a Rel-16 enhancement due to lack of clarity in LS from RAN4 on this aspect.</w:t>
            </w:r>
          </w:p>
          <w:p w14:paraId="498A574F" w14:textId="7EA4710C" w:rsidR="009F5281" w:rsidRPr="009F5281" w:rsidRDefault="009F5281" w:rsidP="009F5281">
            <w:pPr>
              <w:spacing w:before="120" w:after="120"/>
              <w:rPr>
                <w:rFonts w:asciiTheme="minorHAnsi" w:hAnsiTheme="minorHAnsi" w:cstheme="minorHAnsi"/>
                <w:bCs/>
              </w:rPr>
            </w:pPr>
            <w:r w:rsidRPr="009F5281">
              <w:rPr>
                <w:rFonts w:asciiTheme="minorHAnsi" w:hAnsiTheme="minorHAnsi" w:cstheme="minorHAnsi"/>
                <w:bCs/>
              </w:rPr>
              <w:t>FS = 1000 MHz is contained inside the range of FS that is supportable by Rel-15 infra hardware (800 to 1400 MHz). Consequently</w:t>
            </w:r>
            <w:r>
              <w:rPr>
                <w:rFonts w:asciiTheme="minorHAnsi" w:hAnsiTheme="minorHAnsi" w:cstheme="minorHAnsi"/>
                <w:bCs/>
              </w:rPr>
              <w:t xml:space="preserve"> </w:t>
            </w:r>
            <w:r w:rsidRPr="009F5281">
              <w:rPr>
                <w:rFonts w:asciiTheme="minorHAnsi" w:hAnsiTheme="minorHAnsi" w:cstheme="minorHAnsi"/>
                <w:bCs/>
              </w:rPr>
              <w:t xml:space="preserve">there would be network benefit to enhancing the Rel-15 list of FS class for UEs by introduction of FS = 1000 MHz </w:t>
            </w:r>
          </w:p>
          <w:p w14:paraId="23D0865E" w14:textId="5B445AAC" w:rsidR="009F5281" w:rsidRPr="00EB30B7" w:rsidRDefault="009F5281" w:rsidP="009F5281">
            <w:pPr>
              <w:spacing w:before="120" w:after="120"/>
              <w:rPr>
                <w:rFonts w:asciiTheme="minorHAnsi" w:hAnsiTheme="minorHAnsi" w:cstheme="minorHAnsi"/>
                <w:bCs/>
              </w:rPr>
            </w:pPr>
            <w:r w:rsidRPr="009F5281">
              <w:rPr>
                <w:rFonts w:asciiTheme="minorHAnsi" w:hAnsiTheme="minorHAnsi" w:cstheme="minorHAnsi"/>
                <w:bCs/>
              </w:rPr>
              <w:t>Cat A (mirror) CR not required because this is a case of Rel-15 catching up to Rel-16</w:t>
            </w:r>
          </w:p>
          <w:p w14:paraId="6E6796D1" w14:textId="77777777" w:rsidR="00905985" w:rsidRPr="008D1D97" w:rsidRDefault="00905985" w:rsidP="00E77127">
            <w:pPr>
              <w:spacing w:before="120" w:after="120"/>
              <w:rPr>
                <w:rFonts w:asciiTheme="minorHAnsi" w:hAnsiTheme="minorHAnsi" w:cstheme="minorHAnsi"/>
                <w:b/>
              </w:rPr>
            </w:pPr>
            <w:r w:rsidRPr="008D1D97">
              <w:rPr>
                <w:rFonts w:asciiTheme="minorHAnsi" w:hAnsiTheme="minorHAnsi" w:cstheme="minorHAnsi"/>
                <w:b/>
              </w:rPr>
              <w:t>Summary of change:</w:t>
            </w:r>
          </w:p>
          <w:p w14:paraId="1711CE42" w14:textId="5536A740" w:rsidR="00905985" w:rsidRPr="00416FE5" w:rsidRDefault="009F5281" w:rsidP="00E77127">
            <w:pPr>
              <w:spacing w:before="120" w:after="120"/>
              <w:rPr>
                <w:rFonts w:asciiTheme="minorHAnsi" w:hAnsiTheme="minorHAnsi" w:cstheme="minorHAnsi"/>
                <w:b/>
              </w:rPr>
            </w:pPr>
            <w:r w:rsidRPr="009F5281">
              <w:rPr>
                <w:rFonts w:asciiTheme="minorHAnsi" w:hAnsiTheme="minorHAnsi" w:cstheme="minorHAnsi"/>
                <w:noProof/>
                <w:lang w:eastAsia="ja-JP"/>
              </w:rPr>
              <w:t>Add 1000 MHz to list of frequency separation classes</w:t>
            </w:r>
          </w:p>
        </w:tc>
      </w:tr>
      <w:tr w:rsidR="00905985" w:rsidRPr="008D1D97" w14:paraId="18D26081" w14:textId="77777777" w:rsidTr="00E77127">
        <w:trPr>
          <w:trHeight w:val="468"/>
        </w:trPr>
        <w:tc>
          <w:tcPr>
            <w:tcW w:w="1608" w:type="dxa"/>
          </w:tcPr>
          <w:p w14:paraId="133FDD82" w14:textId="77777777" w:rsidR="009F5281" w:rsidRPr="009F5281" w:rsidRDefault="009F5281" w:rsidP="009F5281">
            <w:pPr>
              <w:rPr>
                <w:rFonts w:asciiTheme="minorHAnsi" w:hAnsiTheme="minorHAnsi" w:cstheme="minorHAnsi"/>
                <w:b/>
                <w:bCs/>
                <w:color w:val="0000FF"/>
                <w:u w:val="single"/>
              </w:rPr>
            </w:pPr>
            <w:hyperlink r:id="rId58" w:history="1">
              <w:r w:rsidRPr="009F5281">
                <w:rPr>
                  <w:rStyle w:val="Hyperlink"/>
                  <w:rFonts w:asciiTheme="minorHAnsi" w:hAnsiTheme="minorHAnsi" w:cstheme="minorHAnsi"/>
                  <w:b/>
                  <w:bCs/>
                </w:rPr>
                <w:t>R4-2016545</w:t>
              </w:r>
            </w:hyperlink>
          </w:p>
          <w:p w14:paraId="556C12F5" w14:textId="30C68DCA" w:rsidR="00905985" w:rsidRPr="008D1D97" w:rsidRDefault="00905985" w:rsidP="00E77127">
            <w:pPr>
              <w:spacing w:before="120" w:after="120"/>
              <w:rPr>
                <w:rFonts w:asciiTheme="minorHAnsi" w:hAnsiTheme="minorHAnsi" w:cstheme="minorHAnsi"/>
              </w:rPr>
            </w:pPr>
            <w:r w:rsidRPr="008D1D97">
              <w:rPr>
                <w:rFonts w:asciiTheme="minorHAnsi" w:hAnsiTheme="minorHAnsi" w:cstheme="minorHAnsi"/>
              </w:rPr>
              <w:t xml:space="preserve">Type: </w:t>
            </w:r>
            <w:r w:rsidR="009F5281">
              <w:rPr>
                <w:rFonts w:asciiTheme="minorHAnsi" w:hAnsiTheme="minorHAnsi" w:cstheme="minorHAnsi"/>
              </w:rPr>
              <w:t>LS out</w:t>
            </w:r>
          </w:p>
          <w:p w14:paraId="206505A2" w14:textId="565E8762" w:rsidR="00905985" w:rsidRPr="009F5281" w:rsidRDefault="00905985" w:rsidP="009F5281">
            <w:pPr>
              <w:spacing w:before="120" w:after="120"/>
              <w:rPr>
                <w:rFonts w:asciiTheme="minorHAnsi" w:hAnsiTheme="minorHAnsi" w:cstheme="minorHAnsi"/>
              </w:rPr>
            </w:pPr>
            <w:r w:rsidRPr="008D1D97">
              <w:rPr>
                <w:rFonts w:asciiTheme="minorHAnsi" w:hAnsiTheme="minorHAnsi" w:cstheme="minorHAnsi"/>
              </w:rPr>
              <w:lastRenderedPageBreak/>
              <w:t>For: A</w:t>
            </w:r>
            <w:r w:rsidR="009F5281">
              <w:rPr>
                <w:rFonts w:asciiTheme="minorHAnsi" w:hAnsiTheme="minorHAnsi" w:cstheme="minorHAnsi"/>
              </w:rPr>
              <w:t>pproval</w:t>
            </w:r>
          </w:p>
        </w:tc>
        <w:tc>
          <w:tcPr>
            <w:tcW w:w="1492" w:type="dxa"/>
          </w:tcPr>
          <w:p w14:paraId="5E95ED6B" w14:textId="7FB79ED5" w:rsidR="00905985" w:rsidRPr="00034F8E" w:rsidRDefault="003E7D0E" w:rsidP="00E77127">
            <w:pPr>
              <w:spacing w:before="120" w:after="120"/>
              <w:rPr>
                <w:rFonts w:asciiTheme="minorHAnsi" w:hAnsiTheme="minorHAnsi" w:cstheme="minorHAnsi"/>
              </w:rPr>
            </w:pPr>
            <w:r w:rsidRPr="009F5281">
              <w:rPr>
                <w:rFonts w:asciiTheme="minorHAnsi" w:hAnsiTheme="minorHAnsi" w:cstheme="minorHAnsi"/>
              </w:rPr>
              <w:lastRenderedPageBreak/>
              <w:t>Qualcomm Incorporated</w:t>
            </w:r>
          </w:p>
        </w:tc>
        <w:tc>
          <w:tcPr>
            <w:tcW w:w="6531" w:type="dxa"/>
          </w:tcPr>
          <w:p w14:paraId="38C20C58" w14:textId="698945A2" w:rsidR="00905985" w:rsidRPr="008D1D97" w:rsidRDefault="00905985" w:rsidP="00E77127">
            <w:pPr>
              <w:spacing w:before="120" w:after="120"/>
              <w:rPr>
                <w:rFonts w:asciiTheme="minorHAnsi" w:hAnsiTheme="minorHAnsi" w:cstheme="minorHAnsi"/>
              </w:rPr>
            </w:pPr>
            <w:r w:rsidRPr="008D1D97">
              <w:rPr>
                <w:rFonts w:asciiTheme="minorHAnsi" w:hAnsiTheme="minorHAnsi" w:cstheme="minorHAnsi"/>
                <w:b/>
              </w:rPr>
              <w:t xml:space="preserve">Title: </w:t>
            </w:r>
            <w:r w:rsidR="003E7D0E" w:rsidRPr="003E7D0E">
              <w:rPr>
                <w:rFonts w:asciiTheme="minorHAnsi" w:hAnsiTheme="minorHAnsi" w:cstheme="minorHAnsi"/>
              </w:rPr>
              <w:t>draft LS to RAN2 on Rel-15 frequency separation class update</w:t>
            </w:r>
          </w:p>
          <w:p w14:paraId="07606A15" w14:textId="38F05BB5" w:rsidR="00905985" w:rsidRPr="003E7D0E" w:rsidRDefault="003E7D0E" w:rsidP="00E77127">
            <w:pPr>
              <w:spacing w:before="120" w:after="120"/>
              <w:rPr>
                <w:rFonts w:asciiTheme="minorHAnsi" w:hAnsiTheme="minorHAnsi" w:cstheme="minorHAnsi"/>
                <w:bCs/>
              </w:rPr>
            </w:pPr>
            <w:r>
              <w:rPr>
                <w:rFonts w:asciiTheme="minorHAnsi" w:hAnsiTheme="minorHAnsi" w:cstheme="minorHAnsi"/>
                <w:b/>
              </w:rPr>
              <w:lastRenderedPageBreak/>
              <w:t xml:space="preserve">For: </w:t>
            </w:r>
            <w:r w:rsidRPr="003E7D0E">
              <w:rPr>
                <w:rFonts w:asciiTheme="minorHAnsi" w:hAnsiTheme="minorHAnsi" w:cstheme="minorHAnsi"/>
                <w:bCs/>
              </w:rPr>
              <w:t>Introduce intermediate value of FS class</w:t>
            </w:r>
          </w:p>
        </w:tc>
      </w:tr>
      <w:tr w:rsidR="00092EDE" w:rsidRPr="008D1D97" w14:paraId="711AABD4" w14:textId="77777777" w:rsidTr="00E77127">
        <w:trPr>
          <w:trHeight w:val="468"/>
        </w:trPr>
        <w:tc>
          <w:tcPr>
            <w:tcW w:w="1608" w:type="dxa"/>
          </w:tcPr>
          <w:p w14:paraId="2F6C3B43" w14:textId="77777777" w:rsidR="00CA450B" w:rsidRPr="00CA450B" w:rsidRDefault="00CA450B" w:rsidP="00CA450B">
            <w:pPr>
              <w:rPr>
                <w:rFonts w:asciiTheme="minorHAnsi" w:hAnsiTheme="minorHAnsi" w:cstheme="minorHAnsi"/>
                <w:b/>
                <w:bCs/>
                <w:color w:val="0000FF"/>
                <w:u w:val="single"/>
              </w:rPr>
            </w:pPr>
            <w:hyperlink r:id="rId59" w:history="1">
              <w:r w:rsidRPr="00CA450B">
                <w:rPr>
                  <w:rStyle w:val="Hyperlink"/>
                  <w:rFonts w:asciiTheme="minorHAnsi" w:hAnsiTheme="minorHAnsi" w:cstheme="minorHAnsi"/>
                  <w:b/>
                  <w:bCs/>
                </w:rPr>
                <w:t>R4-2016</w:t>
              </w:r>
              <w:r w:rsidRPr="00CA450B">
                <w:rPr>
                  <w:rStyle w:val="Hyperlink"/>
                  <w:rFonts w:asciiTheme="minorHAnsi" w:hAnsiTheme="minorHAnsi" w:cstheme="minorHAnsi"/>
                  <w:b/>
                  <w:bCs/>
                </w:rPr>
                <w:t>5</w:t>
              </w:r>
              <w:r w:rsidRPr="00CA450B">
                <w:rPr>
                  <w:rStyle w:val="Hyperlink"/>
                  <w:rFonts w:asciiTheme="minorHAnsi" w:hAnsiTheme="minorHAnsi" w:cstheme="minorHAnsi"/>
                  <w:b/>
                  <w:bCs/>
                </w:rPr>
                <w:t>90</w:t>
              </w:r>
            </w:hyperlink>
          </w:p>
          <w:p w14:paraId="0EDC5718" w14:textId="77777777" w:rsidR="00092EDE" w:rsidRPr="008D1D97" w:rsidRDefault="00092EDE" w:rsidP="00092EDE">
            <w:pPr>
              <w:spacing w:before="120" w:after="120"/>
              <w:rPr>
                <w:rFonts w:asciiTheme="minorHAnsi" w:hAnsiTheme="minorHAnsi" w:cstheme="minorHAnsi"/>
              </w:rPr>
            </w:pPr>
            <w:r w:rsidRPr="008D1D97">
              <w:rPr>
                <w:rFonts w:asciiTheme="minorHAnsi" w:hAnsiTheme="minorHAnsi" w:cstheme="minorHAnsi"/>
              </w:rPr>
              <w:t xml:space="preserve">Type: </w:t>
            </w:r>
            <w:r>
              <w:rPr>
                <w:rFonts w:asciiTheme="minorHAnsi" w:hAnsiTheme="minorHAnsi" w:cstheme="minorHAnsi"/>
              </w:rPr>
              <w:t>CR</w:t>
            </w:r>
          </w:p>
          <w:p w14:paraId="3605F37C" w14:textId="77777777" w:rsidR="00092EDE" w:rsidRDefault="00092EDE" w:rsidP="00092EDE">
            <w:pPr>
              <w:spacing w:before="120" w:after="120"/>
              <w:rPr>
                <w:rFonts w:asciiTheme="minorHAnsi" w:hAnsiTheme="minorHAnsi" w:cstheme="minorHAnsi"/>
              </w:rPr>
            </w:pPr>
            <w:r w:rsidRPr="008D1D97">
              <w:rPr>
                <w:rFonts w:asciiTheme="minorHAnsi" w:hAnsiTheme="minorHAnsi" w:cstheme="minorHAnsi"/>
              </w:rPr>
              <w:t>For: A</w:t>
            </w:r>
            <w:r>
              <w:rPr>
                <w:rFonts w:asciiTheme="minorHAnsi" w:hAnsiTheme="minorHAnsi" w:cstheme="minorHAnsi"/>
              </w:rPr>
              <w:t>greement</w:t>
            </w:r>
          </w:p>
          <w:p w14:paraId="68DF1EC6" w14:textId="1D5AA5A1" w:rsidR="00092EDE" w:rsidRPr="009F5281" w:rsidRDefault="00092EDE" w:rsidP="00092EDE">
            <w:pPr>
              <w:rPr>
                <w:rFonts w:asciiTheme="minorHAnsi" w:hAnsiTheme="minorHAnsi" w:cstheme="minorHAnsi"/>
                <w:b/>
                <w:bCs/>
                <w:color w:val="0000FF"/>
                <w:u w:val="single"/>
              </w:rPr>
            </w:pPr>
            <w:r>
              <w:rPr>
                <w:rFonts w:asciiTheme="minorHAnsi" w:hAnsiTheme="minorHAnsi" w:cstheme="minorHAnsi"/>
              </w:rPr>
              <w:t>CAT: F</w:t>
            </w:r>
          </w:p>
        </w:tc>
        <w:tc>
          <w:tcPr>
            <w:tcW w:w="1492" w:type="dxa"/>
          </w:tcPr>
          <w:p w14:paraId="52AC6E51" w14:textId="520C5AAC" w:rsidR="00092EDE" w:rsidRPr="009F5281" w:rsidRDefault="00CA450B" w:rsidP="00092EDE">
            <w:pPr>
              <w:spacing w:before="120" w:after="120"/>
              <w:rPr>
                <w:rFonts w:asciiTheme="minorHAnsi" w:hAnsiTheme="minorHAnsi" w:cstheme="minorHAnsi"/>
              </w:rPr>
            </w:pPr>
            <w:r w:rsidRPr="00CA450B">
              <w:rPr>
                <w:rFonts w:asciiTheme="minorHAnsi" w:hAnsiTheme="minorHAnsi" w:cstheme="minorHAnsi"/>
              </w:rPr>
              <w:t>Huawei, HiSilicon</w:t>
            </w:r>
          </w:p>
        </w:tc>
        <w:tc>
          <w:tcPr>
            <w:tcW w:w="6531" w:type="dxa"/>
          </w:tcPr>
          <w:p w14:paraId="0C845576" w14:textId="1837232E" w:rsidR="00092EDE" w:rsidRPr="008D1D97" w:rsidRDefault="00092EDE" w:rsidP="00092EDE">
            <w:pPr>
              <w:spacing w:before="120" w:after="120"/>
              <w:rPr>
                <w:rFonts w:asciiTheme="minorHAnsi" w:hAnsiTheme="minorHAnsi" w:cstheme="minorHAnsi"/>
              </w:rPr>
            </w:pPr>
            <w:r w:rsidRPr="008D1D97">
              <w:rPr>
                <w:rFonts w:asciiTheme="minorHAnsi" w:hAnsiTheme="minorHAnsi" w:cstheme="minorHAnsi"/>
                <w:b/>
              </w:rPr>
              <w:t xml:space="preserve">Title: </w:t>
            </w:r>
            <w:r w:rsidR="00CA450B" w:rsidRPr="00CA450B">
              <w:rPr>
                <w:rFonts w:asciiTheme="minorHAnsi" w:hAnsiTheme="minorHAnsi" w:cstheme="minorHAnsi"/>
              </w:rPr>
              <w:t>CR on FR2 intra-band NC DL CA refsens</w:t>
            </w:r>
          </w:p>
          <w:p w14:paraId="4BCF59F9" w14:textId="77777777" w:rsidR="00092EDE" w:rsidRDefault="00092EDE" w:rsidP="00092EDE">
            <w:pPr>
              <w:spacing w:before="120" w:after="120"/>
              <w:rPr>
                <w:rFonts w:asciiTheme="minorHAnsi" w:hAnsiTheme="minorHAnsi" w:cstheme="minorHAnsi"/>
                <w:b/>
              </w:rPr>
            </w:pPr>
            <w:r w:rsidRPr="008D1D97">
              <w:rPr>
                <w:rFonts w:asciiTheme="minorHAnsi" w:hAnsiTheme="minorHAnsi" w:cstheme="minorHAnsi"/>
                <w:b/>
              </w:rPr>
              <w:t>Reason for change:</w:t>
            </w:r>
          </w:p>
          <w:p w14:paraId="3A8D8494" w14:textId="2E788013" w:rsidR="00092EDE" w:rsidRPr="00EB30B7" w:rsidRDefault="00CA450B" w:rsidP="00092EDE">
            <w:pPr>
              <w:spacing w:before="120" w:after="120"/>
              <w:rPr>
                <w:rFonts w:asciiTheme="minorHAnsi" w:hAnsiTheme="minorHAnsi" w:cstheme="minorHAnsi"/>
                <w:bCs/>
              </w:rPr>
            </w:pPr>
            <w:r w:rsidRPr="00CA450B">
              <w:rPr>
                <w:rFonts w:asciiTheme="minorHAnsi" w:hAnsiTheme="minorHAnsi" w:cstheme="minorHAnsi"/>
                <w:bCs/>
              </w:rPr>
              <w:t>For UE supporting CA configuration, ΔR</w:t>
            </w:r>
            <w:r w:rsidRPr="00CA450B">
              <w:rPr>
                <w:rFonts w:asciiTheme="minorHAnsi" w:hAnsiTheme="minorHAnsi" w:cstheme="minorHAnsi"/>
                <w:bCs/>
                <w:vertAlign w:val="subscript"/>
              </w:rPr>
              <w:t>IB</w:t>
            </w:r>
            <w:r w:rsidRPr="00CA450B">
              <w:rPr>
                <w:rFonts w:asciiTheme="minorHAnsi" w:hAnsiTheme="minorHAnsi" w:cstheme="minorHAnsi"/>
                <w:bCs/>
              </w:rPr>
              <w:t xml:space="preserve"> is also applied for Single carrier requirement. There is no clarification in the spec.</w:t>
            </w:r>
          </w:p>
          <w:p w14:paraId="622401F9" w14:textId="77777777" w:rsidR="00092EDE" w:rsidRPr="008D1D97" w:rsidRDefault="00092EDE" w:rsidP="00092EDE">
            <w:pPr>
              <w:spacing w:before="120" w:after="120"/>
              <w:rPr>
                <w:rFonts w:asciiTheme="minorHAnsi" w:hAnsiTheme="minorHAnsi" w:cstheme="minorHAnsi"/>
                <w:b/>
              </w:rPr>
            </w:pPr>
            <w:r w:rsidRPr="008D1D97">
              <w:rPr>
                <w:rFonts w:asciiTheme="minorHAnsi" w:hAnsiTheme="minorHAnsi" w:cstheme="minorHAnsi"/>
                <w:b/>
              </w:rPr>
              <w:t>Summary of change:</w:t>
            </w:r>
          </w:p>
          <w:p w14:paraId="3C10F1D7" w14:textId="56C81EFA" w:rsidR="00092EDE" w:rsidRPr="008D1D97" w:rsidRDefault="00CA450B" w:rsidP="00092EDE">
            <w:pPr>
              <w:spacing w:before="120" w:after="120"/>
              <w:rPr>
                <w:rFonts w:asciiTheme="minorHAnsi" w:hAnsiTheme="minorHAnsi" w:cstheme="minorHAnsi"/>
                <w:b/>
              </w:rPr>
            </w:pPr>
            <w:r w:rsidRPr="00CA450B">
              <w:rPr>
                <w:rFonts w:asciiTheme="minorHAnsi" w:hAnsiTheme="minorHAnsi" w:cstheme="minorHAnsi"/>
                <w:noProof/>
                <w:lang w:eastAsia="ja-JP"/>
              </w:rPr>
              <w:t>Adding sentence: For a UE supporting a intra-band CA configuration, the ΔR</w:t>
            </w:r>
            <w:r w:rsidRPr="00CA450B">
              <w:rPr>
                <w:rFonts w:asciiTheme="minorHAnsi" w:hAnsiTheme="minorHAnsi" w:cstheme="minorHAnsi"/>
                <w:noProof/>
                <w:vertAlign w:val="subscript"/>
                <w:lang w:eastAsia="ja-JP"/>
              </w:rPr>
              <w:t>IB</w:t>
            </w:r>
            <w:r w:rsidRPr="00CA450B">
              <w:rPr>
                <w:rFonts w:asciiTheme="minorHAnsi" w:hAnsiTheme="minorHAnsi" w:cstheme="minorHAnsi"/>
                <w:noProof/>
                <w:lang w:eastAsia="ja-JP"/>
              </w:rPr>
              <w:t xml:space="preserve"> applies for both SC and CA operation.</w:t>
            </w:r>
          </w:p>
        </w:tc>
      </w:tr>
      <w:tr w:rsidR="00CA450B" w:rsidRPr="008D1D97" w14:paraId="128099D9" w14:textId="77777777" w:rsidTr="00E77127">
        <w:trPr>
          <w:trHeight w:val="468"/>
        </w:trPr>
        <w:tc>
          <w:tcPr>
            <w:tcW w:w="1608" w:type="dxa"/>
          </w:tcPr>
          <w:p w14:paraId="783B3AA0" w14:textId="0A0C2017" w:rsidR="00CA450B" w:rsidRPr="008D1D97" w:rsidRDefault="00CA450B" w:rsidP="00CA450B">
            <w:pPr>
              <w:rPr>
                <w:rFonts w:asciiTheme="minorHAnsi" w:hAnsiTheme="minorHAnsi" w:cs="Arial"/>
                <w:color w:val="000000"/>
              </w:rPr>
            </w:pPr>
            <w:r w:rsidRPr="008D1D97">
              <w:rPr>
                <w:rFonts w:asciiTheme="minorHAnsi" w:hAnsiTheme="minorHAnsi" w:cs="Arial"/>
                <w:color w:val="000000"/>
              </w:rPr>
              <w:t>R4-201</w:t>
            </w:r>
            <w:r>
              <w:rPr>
                <w:rFonts w:asciiTheme="minorHAnsi" w:hAnsiTheme="minorHAnsi" w:cs="Arial"/>
                <w:color w:val="000000"/>
              </w:rPr>
              <w:t>6</w:t>
            </w:r>
            <w:r>
              <w:rPr>
                <w:rFonts w:asciiTheme="minorHAnsi" w:hAnsiTheme="minorHAnsi" w:cs="Arial"/>
                <w:color w:val="000000"/>
              </w:rPr>
              <w:t>520</w:t>
            </w:r>
          </w:p>
          <w:p w14:paraId="1344F720" w14:textId="77777777" w:rsidR="00CA450B" w:rsidRPr="008D1D97" w:rsidRDefault="00CA450B" w:rsidP="00CA450B">
            <w:pPr>
              <w:spacing w:before="120" w:after="120"/>
              <w:rPr>
                <w:rFonts w:asciiTheme="minorHAnsi" w:hAnsiTheme="minorHAnsi" w:cstheme="minorHAnsi"/>
              </w:rPr>
            </w:pPr>
            <w:r w:rsidRPr="008D1D97">
              <w:rPr>
                <w:rFonts w:asciiTheme="minorHAnsi" w:hAnsiTheme="minorHAnsi" w:cstheme="minorHAnsi"/>
              </w:rPr>
              <w:t>Type: CR</w:t>
            </w:r>
          </w:p>
          <w:p w14:paraId="57C948C9" w14:textId="77777777" w:rsidR="00CA450B" w:rsidRPr="008D1D97" w:rsidRDefault="00CA450B" w:rsidP="00CA450B">
            <w:pPr>
              <w:spacing w:before="120" w:after="120"/>
              <w:rPr>
                <w:rFonts w:asciiTheme="minorHAnsi" w:hAnsiTheme="minorHAnsi" w:cstheme="minorHAnsi"/>
              </w:rPr>
            </w:pPr>
            <w:r w:rsidRPr="008D1D97">
              <w:rPr>
                <w:rFonts w:asciiTheme="minorHAnsi" w:hAnsiTheme="minorHAnsi" w:cstheme="minorHAnsi"/>
              </w:rPr>
              <w:t>For: Agreement</w:t>
            </w:r>
          </w:p>
          <w:p w14:paraId="04E0F785" w14:textId="5FFA2FC5" w:rsidR="00CA450B" w:rsidRPr="009F5281" w:rsidRDefault="00CA450B" w:rsidP="00CA450B">
            <w:pPr>
              <w:rPr>
                <w:rFonts w:asciiTheme="minorHAnsi" w:hAnsiTheme="minorHAnsi" w:cstheme="minorHAnsi"/>
                <w:b/>
                <w:bCs/>
                <w:color w:val="0000FF"/>
                <w:u w:val="single"/>
              </w:rPr>
            </w:pPr>
            <w:r w:rsidRPr="008D1D97">
              <w:rPr>
                <w:rFonts w:asciiTheme="minorHAnsi" w:hAnsiTheme="minorHAnsi" w:cstheme="minorHAnsi"/>
              </w:rPr>
              <w:t>CAT: A</w:t>
            </w:r>
          </w:p>
        </w:tc>
        <w:tc>
          <w:tcPr>
            <w:tcW w:w="1492" w:type="dxa"/>
          </w:tcPr>
          <w:p w14:paraId="4584675B" w14:textId="35C7EAAA" w:rsidR="00CA450B" w:rsidRPr="009F5281" w:rsidRDefault="00CA450B" w:rsidP="00CA450B">
            <w:pPr>
              <w:spacing w:before="120" w:after="120"/>
              <w:rPr>
                <w:rFonts w:asciiTheme="minorHAnsi" w:hAnsiTheme="minorHAnsi" w:cstheme="minorHAnsi"/>
              </w:rPr>
            </w:pPr>
            <w:r w:rsidRPr="00CA450B">
              <w:rPr>
                <w:rFonts w:asciiTheme="minorHAnsi" w:hAnsiTheme="minorHAnsi" w:cstheme="minorHAnsi"/>
              </w:rPr>
              <w:t>Huawei, HiSilicon</w:t>
            </w:r>
          </w:p>
        </w:tc>
        <w:tc>
          <w:tcPr>
            <w:tcW w:w="6531" w:type="dxa"/>
          </w:tcPr>
          <w:p w14:paraId="6113F30E" w14:textId="51A2CCF3" w:rsidR="00CA450B" w:rsidRPr="008D1D97" w:rsidRDefault="00CA450B" w:rsidP="00CA450B">
            <w:pPr>
              <w:spacing w:before="120" w:after="120"/>
              <w:rPr>
                <w:rFonts w:asciiTheme="minorHAnsi" w:hAnsiTheme="minorHAnsi" w:cstheme="minorHAnsi"/>
              </w:rPr>
            </w:pPr>
            <w:r w:rsidRPr="008D1D97">
              <w:rPr>
                <w:rFonts w:asciiTheme="minorHAnsi" w:hAnsiTheme="minorHAnsi" w:cstheme="minorHAnsi"/>
                <w:b/>
              </w:rPr>
              <w:t xml:space="preserve">Title: </w:t>
            </w:r>
            <w:r w:rsidRPr="00CA450B">
              <w:rPr>
                <w:rFonts w:asciiTheme="minorHAnsi" w:hAnsiTheme="minorHAnsi" w:cstheme="minorHAnsi"/>
              </w:rPr>
              <w:t>CR on FR2 intra-band NC DL CA refsens</w:t>
            </w:r>
          </w:p>
          <w:p w14:paraId="037DF730" w14:textId="0894F65A" w:rsidR="00CA450B" w:rsidRPr="008D1D97" w:rsidRDefault="00CA450B" w:rsidP="00CA450B">
            <w:pPr>
              <w:spacing w:before="120" w:after="120"/>
              <w:rPr>
                <w:rFonts w:asciiTheme="minorHAnsi" w:hAnsiTheme="minorHAnsi" w:cstheme="minorHAnsi"/>
                <w:b/>
              </w:rPr>
            </w:pPr>
            <w:r w:rsidRPr="008D1D97">
              <w:rPr>
                <w:rFonts w:asciiTheme="minorHAnsi" w:hAnsiTheme="minorHAnsi" w:cstheme="minorHAnsi"/>
                <w:b/>
              </w:rPr>
              <w:t xml:space="preserve">Note: </w:t>
            </w:r>
            <w:r w:rsidRPr="008D1D97">
              <w:rPr>
                <w:rFonts w:asciiTheme="minorHAnsi" w:hAnsiTheme="minorHAnsi" w:cstheme="minorHAnsi"/>
              </w:rPr>
              <w:t>The is the mirror CR of R4-20</w:t>
            </w:r>
            <w:r>
              <w:rPr>
                <w:rFonts w:asciiTheme="minorHAnsi" w:hAnsiTheme="minorHAnsi" w:cstheme="minorHAnsi"/>
              </w:rPr>
              <w:t>16</w:t>
            </w:r>
            <w:r>
              <w:rPr>
                <w:rFonts w:asciiTheme="minorHAnsi" w:hAnsiTheme="minorHAnsi" w:cstheme="minorHAnsi"/>
              </w:rPr>
              <w:t>590</w:t>
            </w:r>
          </w:p>
        </w:tc>
      </w:tr>
    </w:tbl>
    <w:p w14:paraId="4625D11C" w14:textId="77777777" w:rsidR="00905985" w:rsidRPr="008D1D97" w:rsidRDefault="00905985" w:rsidP="00905985"/>
    <w:p w14:paraId="33D3F9FC" w14:textId="77777777" w:rsidR="00905985" w:rsidRPr="008D1D97" w:rsidRDefault="00905985" w:rsidP="00905985">
      <w:pPr>
        <w:pStyle w:val="Heading2"/>
        <w:rPr>
          <w:lang w:val="en-US"/>
        </w:rPr>
      </w:pPr>
      <w:r w:rsidRPr="008D1D97">
        <w:rPr>
          <w:lang w:val="en-US"/>
        </w:rPr>
        <w:t>Open issues summary</w:t>
      </w:r>
    </w:p>
    <w:p w14:paraId="662A1814" w14:textId="77777777" w:rsidR="00905985" w:rsidRPr="008D1D97" w:rsidRDefault="00905985" w:rsidP="00905985">
      <w:pPr>
        <w:pStyle w:val="Heading2"/>
        <w:rPr>
          <w:lang w:val="en-US"/>
        </w:rPr>
      </w:pPr>
      <w:r w:rsidRPr="008D1D97">
        <w:rPr>
          <w:lang w:val="en-US"/>
        </w:rPr>
        <w:t xml:space="preserve">Companies views’ collection for 1st round </w:t>
      </w:r>
    </w:p>
    <w:p w14:paraId="77EAA7CE" w14:textId="77777777" w:rsidR="00905985" w:rsidRPr="008D1D97" w:rsidRDefault="00905985" w:rsidP="00905985">
      <w:pPr>
        <w:pStyle w:val="Heading3"/>
        <w:rPr>
          <w:sz w:val="24"/>
          <w:szCs w:val="16"/>
          <w:lang w:val="en-US"/>
        </w:rPr>
      </w:pPr>
      <w:r w:rsidRPr="008D1D97">
        <w:rPr>
          <w:sz w:val="24"/>
          <w:szCs w:val="16"/>
          <w:lang w:val="en-US"/>
        </w:rPr>
        <w:t xml:space="preserve">Open issues </w:t>
      </w:r>
    </w:p>
    <w:tbl>
      <w:tblPr>
        <w:tblStyle w:val="TableGrid"/>
        <w:tblW w:w="0" w:type="auto"/>
        <w:tblLook w:val="04A0" w:firstRow="1" w:lastRow="0" w:firstColumn="1" w:lastColumn="0" w:noHBand="0" w:noVBand="1"/>
      </w:tblPr>
      <w:tblGrid>
        <w:gridCol w:w="1310"/>
        <w:gridCol w:w="8321"/>
      </w:tblGrid>
      <w:tr w:rsidR="00905985" w:rsidRPr="008D1D97" w14:paraId="33B5F670" w14:textId="77777777" w:rsidTr="00E77127">
        <w:tc>
          <w:tcPr>
            <w:tcW w:w="1242" w:type="dxa"/>
          </w:tcPr>
          <w:p w14:paraId="0034834D" w14:textId="77777777" w:rsidR="00905985" w:rsidRPr="008D1D97" w:rsidRDefault="00905985" w:rsidP="00E77127">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Company</w:t>
            </w:r>
          </w:p>
        </w:tc>
        <w:tc>
          <w:tcPr>
            <w:tcW w:w="8615" w:type="dxa"/>
          </w:tcPr>
          <w:p w14:paraId="799DBF04" w14:textId="77777777" w:rsidR="00905985" w:rsidRPr="008D1D97" w:rsidRDefault="00905985" w:rsidP="00E77127">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905985" w:rsidRPr="008D1D97" w14:paraId="47A7D50F" w14:textId="77777777" w:rsidTr="00E77127">
        <w:tc>
          <w:tcPr>
            <w:tcW w:w="1242" w:type="dxa"/>
          </w:tcPr>
          <w:p w14:paraId="66BC03D2" w14:textId="77777777" w:rsidR="00905985" w:rsidRPr="008D1D97" w:rsidRDefault="00905985" w:rsidP="00E77127">
            <w:pPr>
              <w:spacing w:after="120"/>
              <w:rPr>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XXX</w:t>
            </w:r>
          </w:p>
        </w:tc>
        <w:tc>
          <w:tcPr>
            <w:tcW w:w="8615" w:type="dxa"/>
          </w:tcPr>
          <w:p w14:paraId="55EB8706" w14:textId="77777777" w:rsidR="00905985" w:rsidRPr="008D1D97" w:rsidRDefault="00905985" w:rsidP="00E77127">
            <w:pPr>
              <w:spacing w:after="120"/>
              <w:rPr>
                <w:rFonts w:asciiTheme="minorHAnsi" w:eastAsiaTheme="minorEastAsia" w:hAnsiTheme="minorHAnsi" w:cstheme="minorHAnsi"/>
                <w:color w:val="0070C0"/>
                <w:lang w:eastAsia="zh-CN"/>
              </w:rPr>
            </w:pPr>
          </w:p>
        </w:tc>
      </w:tr>
    </w:tbl>
    <w:p w14:paraId="0CA57F29" w14:textId="77777777" w:rsidR="00905985" w:rsidRPr="008D1D97" w:rsidRDefault="00905985" w:rsidP="00905985">
      <w:pPr>
        <w:rPr>
          <w:color w:val="0070C0"/>
          <w:lang w:eastAsia="zh-CN"/>
        </w:rPr>
      </w:pPr>
      <w:r w:rsidRPr="008D1D97">
        <w:rPr>
          <w:color w:val="0070C0"/>
          <w:lang w:eastAsia="zh-CN"/>
        </w:rPr>
        <w:t xml:space="preserve"> </w:t>
      </w:r>
    </w:p>
    <w:p w14:paraId="440C1226" w14:textId="77777777" w:rsidR="00905985" w:rsidRPr="008D1D97" w:rsidRDefault="00905985" w:rsidP="00905985">
      <w:pPr>
        <w:pStyle w:val="Heading3"/>
        <w:rPr>
          <w:sz w:val="24"/>
          <w:szCs w:val="16"/>
          <w:lang w:val="en-US"/>
        </w:rPr>
      </w:pPr>
      <w:r w:rsidRPr="008D1D97">
        <w:rPr>
          <w:sz w:val="24"/>
          <w:szCs w:val="16"/>
          <w:lang w:val="en-US"/>
        </w:rPr>
        <w:t xml:space="preserve">Comment collection for discussion papers </w:t>
      </w:r>
    </w:p>
    <w:tbl>
      <w:tblPr>
        <w:tblStyle w:val="TableGrid"/>
        <w:tblW w:w="0" w:type="auto"/>
        <w:tblLook w:val="04A0" w:firstRow="1" w:lastRow="0" w:firstColumn="1" w:lastColumn="0" w:noHBand="0" w:noVBand="1"/>
      </w:tblPr>
      <w:tblGrid>
        <w:gridCol w:w="1233"/>
        <w:gridCol w:w="8398"/>
      </w:tblGrid>
      <w:tr w:rsidR="00905985" w:rsidRPr="008D1D97" w14:paraId="14B79A19" w14:textId="77777777" w:rsidTr="00E77127">
        <w:tc>
          <w:tcPr>
            <w:tcW w:w="1233" w:type="dxa"/>
          </w:tcPr>
          <w:p w14:paraId="1E2115DF" w14:textId="77777777" w:rsidR="00905985" w:rsidRPr="008D1D97" w:rsidRDefault="00905985" w:rsidP="00E77127">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Tdoc number</w:t>
            </w:r>
          </w:p>
        </w:tc>
        <w:tc>
          <w:tcPr>
            <w:tcW w:w="8398" w:type="dxa"/>
          </w:tcPr>
          <w:p w14:paraId="7650CC39" w14:textId="77777777" w:rsidR="00905985" w:rsidRPr="008D1D97" w:rsidRDefault="00905985" w:rsidP="00E77127">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905985" w:rsidRPr="008D1D97" w14:paraId="2903E5B7" w14:textId="77777777" w:rsidTr="00E77127">
        <w:tc>
          <w:tcPr>
            <w:tcW w:w="1233" w:type="dxa"/>
          </w:tcPr>
          <w:p w14:paraId="629F806E" w14:textId="77777777" w:rsidR="00905985" w:rsidRPr="008D1D97" w:rsidRDefault="00905985" w:rsidP="00E77127">
            <w:pPr>
              <w:rPr>
                <w:rFonts w:asciiTheme="minorHAnsi" w:eastAsiaTheme="minorEastAsia" w:hAnsiTheme="minorHAnsi" w:cstheme="minorHAnsi"/>
                <w:color w:val="0070C0"/>
                <w:sz w:val="20"/>
                <w:szCs w:val="20"/>
                <w:lang w:eastAsia="zh-CN"/>
              </w:rPr>
            </w:pPr>
          </w:p>
        </w:tc>
        <w:tc>
          <w:tcPr>
            <w:tcW w:w="8398" w:type="dxa"/>
          </w:tcPr>
          <w:p w14:paraId="1C0EE384" w14:textId="77777777" w:rsidR="00905985" w:rsidRPr="008D1D97" w:rsidRDefault="00905985" w:rsidP="00E77127">
            <w:pPr>
              <w:spacing w:after="120"/>
              <w:rPr>
                <w:rFonts w:asciiTheme="minorHAnsi" w:hAnsiTheme="minorHAnsi" w:cstheme="minorHAnsi"/>
              </w:rPr>
            </w:pPr>
            <w:r w:rsidRPr="008D1D97">
              <w:rPr>
                <w:rFonts w:asciiTheme="minorHAnsi" w:hAnsiTheme="minorHAnsi" w:cstheme="minorHAnsi"/>
                <w:b/>
              </w:rPr>
              <w:t xml:space="preserve">Title: </w:t>
            </w:r>
          </w:p>
          <w:p w14:paraId="023AF37B" w14:textId="77777777" w:rsidR="00905985" w:rsidRPr="008D1D97" w:rsidRDefault="00905985" w:rsidP="00E77127">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Comments</w:t>
            </w:r>
            <w:r w:rsidRPr="008D1D97">
              <w:rPr>
                <w:rFonts w:asciiTheme="minorHAnsi" w:eastAsiaTheme="minorEastAsia" w:hAnsiTheme="minorHAnsi" w:cstheme="minorHAnsi"/>
                <w:color w:val="000000" w:themeColor="text1"/>
                <w:lang w:eastAsia="zh-CN"/>
              </w:rPr>
              <w:t>:</w:t>
            </w:r>
          </w:p>
          <w:p w14:paraId="2A9B75D3" w14:textId="77777777" w:rsidR="00905985" w:rsidRPr="008D1D97" w:rsidRDefault="00905985" w:rsidP="00E77127">
            <w:pPr>
              <w:spacing w:after="120"/>
              <w:rPr>
                <w:rFonts w:asciiTheme="minorHAnsi" w:eastAsiaTheme="minorEastAsia" w:hAnsiTheme="minorHAnsi" w:cstheme="minorHAnsi"/>
                <w:color w:val="000000" w:themeColor="text1"/>
                <w:lang w:eastAsia="zh-CN"/>
              </w:rPr>
            </w:pPr>
          </w:p>
        </w:tc>
      </w:tr>
    </w:tbl>
    <w:p w14:paraId="15906198" w14:textId="77777777" w:rsidR="00905985" w:rsidRPr="008D1D97" w:rsidRDefault="00905985" w:rsidP="00905985">
      <w:pPr>
        <w:pStyle w:val="Heading3"/>
        <w:numPr>
          <w:ilvl w:val="0"/>
          <w:numId w:val="0"/>
        </w:numPr>
        <w:rPr>
          <w:sz w:val="24"/>
          <w:szCs w:val="16"/>
          <w:lang w:val="en-US"/>
        </w:rPr>
      </w:pPr>
    </w:p>
    <w:p w14:paraId="5EFCBBF7" w14:textId="5489DB95" w:rsidR="00905985" w:rsidRPr="008D1D97" w:rsidRDefault="00905985" w:rsidP="00905985">
      <w:pPr>
        <w:pStyle w:val="Heading3"/>
        <w:rPr>
          <w:sz w:val="24"/>
          <w:szCs w:val="16"/>
          <w:lang w:val="en-US"/>
        </w:rPr>
      </w:pPr>
      <w:r w:rsidRPr="008D1D97">
        <w:rPr>
          <w:sz w:val="24"/>
          <w:szCs w:val="16"/>
          <w:lang w:val="en-US"/>
        </w:rPr>
        <w:t>CRs/TPs</w:t>
      </w:r>
      <w:r w:rsidR="003E7D0E">
        <w:rPr>
          <w:sz w:val="24"/>
          <w:szCs w:val="16"/>
          <w:lang w:val="en-US"/>
        </w:rPr>
        <w:t>/LSs</w:t>
      </w:r>
      <w:r w:rsidRPr="008D1D97">
        <w:rPr>
          <w:sz w:val="24"/>
          <w:szCs w:val="16"/>
          <w:lang w:val="en-US"/>
        </w:rPr>
        <w:t xml:space="preserve"> comments collection</w:t>
      </w:r>
    </w:p>
    <w:p w14:paraId="20C3D1F7" w14:textId="77777777" w:rsidR="00905985" w:rsidRPr="008D1D97" w:rsidRDefault="00905985" w:rsidP="00905985">
      <w:pPr>
        <w:rPr>
          <w:i/>
          <w:color w:val="0070C0"/>
          <w:lang w:eastAsia="zh-CN"/>
        </w:rPr>
      </w:pPr>
      <w:r w:rsidRPr="008D1D97">
        <w:rPr>
          <w:i/>
          <w:color w:val="0070C0"/>
          <w:lang w:eastAsia="zh-CN"/>
        </w:rPr>
        <w:t>Major close to finalize WIs and Rel-15 maintenance, comments collections can be arranged for TPs and CRs. For Rel-16 on-going WIs, suggest to focus on open issues discussion on 1</w:t>
      </w:r>
      <w:r w:rsidRPr="008D1D97">
        <w:rPr>
          <w:i/>
          <w:color w:val="0070C0"/>
          <w:vertAlign w:val="superscript"/>
          <w:lang w:eastAsia="zh-CN"/>
        </w:rPr>
        <w:t>st</w:t>
      </w:r>
      <w:r w:rsidRPr="008D1D97">
        <w:rPr>
          <w:i/>
          <w:color w:val="0070C0"/>
          <w:lang w:eastAsia="zh-CN"/>
        </w:rPr>
        <w:t xml:space="preserve"> round.</w:t>
      </w:r>
    </w:p>
    <w:tbl>
      <w:tblPr>
        <w:tblStyle w:val="TableGrid"/>
        <w:tblW w:w="0" w:type="auto"/>
        <w:tblLook w:val="04A0" w:firstRow="1" w:lastRow="0" w:firstColumn="1" w:lastColumn="0" w:noHBand="0" w:noVBand="1"/>
      </w:tblPr>
      <w:tblGrid>
        <w:gridCol w:w="1233"/>
        <w:gridCol w:w="8398"/>
      </w:tblGrid>
      <w:tr w:rsidR="00905985" w:rsidRPr="008D1D97" w14:paraId="539ED90D" w14:textId="77777777" w:rsidTr="00E77127">
        <w:tc>
          <w:tcPr>
            <w:tcW w:w="1233" w:type="dxa"/>
          </w:tcPr>
          <w:p w14:paraId="135AC567" w14:textId="77777777" w:rsidR="00905985" w:rsidRPr="008D1D97" w:rsidRDefault="00905985" w:rsidP="00E77127">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398" w:type="dxa"/>
          </w:tcPr>
          <w:p w14:paraId="1C53BDA3" w14:textId="77777777" w:rsidR="00905985" w:rsidRPr="008D1D97" w:rsidRDefault="00905985" w:rsidP="00E77127">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905985" w:rsidRPr="008D1D97" w14:paraId="3D89A5EC" w14:textId="77777777" w:rsidTr="00E77127">
        <w:tc>
          <w:tcPr>
            <w:tcW w:w="1233" w:type="dxa"/>
            <w:vMerge w:val="restart"/>
          </w:tcPr>
          <w:p w14:paraId="3B90E007" w14:textId="77777777" w:rsidR="003E7D0E" w:rsidRPr="003E7D0E" w:rsidRDefault="003E7D0E" w:rsidP="003E7D0E">
            <w:pPr>
              <w:rPr>
                <w:rFonts w:asciiTheme="minorHAnsi" w:hAnsiTheme="minorHAnsi" w:cstheme="minorHAnsi"/>
                <w:b/>
                <w:bCs/>
                <w:color w:val="0000FF"/>
                <w:sz w:val="20"/>
                <w:szCs w:val="20"/>
                <w:u w:val="single"/>
              </w:rPr>
            </w:pPr>
            <w:hyperlink r:id="rId60" w:history="1">
              <w:r w:rsidRPr="003E7D0E">
                <w:rPr>
                  <w:rStyle w:val="Hyperlink"/>
                  <w:rFonts w:asciiTheme="minorHAnsi" w:hAnsiTheme="minorHAnsi" w:cstheme="minorHAnsi"/>
                  <w:b/>
                  <w:bCs/>
                  <w:sz w:val="20"/>
                  <w:szCs w:val="20"/>
                </w:rPr>
                <w:t>R4-2016459</w:t>
              </w:r>
            </w:hyperlink>
          </w:p>
          <w:p w14:paraId="76DA616E" w14:textId="77777777" w:rsidR="00905985" w:rsidRPr="008D1D97" w:rsidRDefault="00905985" w:rsidP="00E77127">
            <w:pPr>
              <w:spacing w:after="120"/>
              <w:rPr>
                <w:rFonts w:asciiTheme="minorHAnsi" w:eastAsiaTheme="minorEastAsia" w:hAnsiTheme="minorHAnsi" w:cstheme="minorHAnsi"/>
                <w:color w:val="0070C0"/>
                <w:lang w:eastAsia="zh-CN"/>
              </w:rPr>
            </w:pPr>
          </w:p>
        </w:tc>
        <w:tc>
          <w:tcPr>
            <w:tcW w:w="8398" w:type="dxa"/>
          </w:tcPr>
          <w:p w14:paraId="32D8ADA0" w14:textId="2D75BEE4" w:rsidR="00905985" w:rsidRPr="008D1D97" w:rsidRDefault="00905985" w:rsidP="00E77127">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r w:rsidR="003E7D0E" w:rsidRPr="00905985">
              <w:rPr>
                <w:rFonts w:asciiTheme="minorHAnsi" w:hAnsiTheme="minorHAnsi" w:cstheme="minorHAnsi"/>
              </w:rPr>
              <w:t>CR for 38.101-2: IBB and ACS corrections</w:t>
            </w:r>
          </w:p>
        </w:tc>
      </w:tr>
      <w:tr w:rsidR="00905985" w:rsidRPr="008D1D97" w14:paraId="068E215E" w14:textId="77777777" w:rsidTr="00E77127">
        <w:trPr>
          <w:trHeight w:val="738"/>
        </w:trPr>
        <w:tc>
          <w:tcPr>
            <w:tcW w:w="1233" w:type="dxa"/>
            <w:vMerge/>
          </w:tcPr>
          <w:p w14:paraId="64AF1D8F" w14:textId="77777777" w:rsidR="00905985" w:rsidRPr="008D1D97" w:rsidRDefault="00905985" w:rsidP="00E77127">
            <w:pPr>
              <w:spacing w:after="120"/>
              <w:rPr>
                <w:rFonts w:asciiTheme="minorHAnsi" w:eastAsiaTheme="minorEastAsia" w:hAnsiTheme="minorHAnsi" w:cstheme="minorHAnsi"/>
                <w:color w:val="0070C0"/>
                <w:lang w:eastAsia="zh-CN"/>
              </w:rPr>
            </w:pPr>
          </w:p>
        </w:tc>
        <w:tc>
          <w:tcPr>
            <w:tcW w:w="8398" w:type="dxa"/>
          </w:tcPr>
          <w:p w14:paraId="2D0DD416" w14:textId="77777777" w:rsidR="00905985" w:rsidRPr="008D1D97" w:rsidRDefault="00905985" w:rsidP="00E77127">
            <w:pPr>
              <w:spacing w:after="120"/>
              <w:rPr>
                <w:rFonts w:asciiTheme="minorHAnsi" w:eastAsiaTheme="minorEastAsia" w:hAnsiTheme="minorHAnsi" w:cstheme="minorHAnsi"/>
                <w:color w:val="0070C0"/>
                <w:lang w:eastAsia="zh-CN"/>
              </w:rPr>
            </w:pPr>
          </w:p>
        </w:tc>
      </w:tr>
      <w:tr w:rsidR="00905985" w:rsidRPr="008D1D97" w14:paraId="5D5A17E5" w14:textId="77777777" w:rsidTr="00E77127">
        <w:tc>
          <w:tcPr>
            <w:tcW w:w="1233" w:type="dxa"/>
            <w:vMerge w:val="restart"/>
          </w:tcPr>
          <w:p w14:paraId="42D1301E" w14:textId="77777777" w:rsidR="003E7D0E" w:rsidRPr="003E7D0E" w:rsidRDefault="003E7D0E" w:rsidP="003E7D0E">
            <w:pPr>
              <w:rPr>
                <w:rFonts w:asciiTheme="minorHAnsi" w:hAnsiTheme="minorHAnsi" w:cstheme="minorHAnsi"/>
                <w:b/>
                <w:bCs/>
                <w:color w:val="0000FF"/>
                <w:sz w:val="20"/>
                <w:szCs w:val="20"/>
                <w:u w:val="single"/>
              </w:rPr>
            </w:pPr>
            <w:hyperlink r:id="rId61" w:history="1">
              <w:r w:rsidRPr="003E7D0E">
                <w:rPr>
                  <w:rStyle w:val="Hyperlink"/>
                  <w:rFonts w:asciiTheme="minorHAnsi" w:hAnsiTheme="minorHAnsi" w:cstheme="minorHAnsi"/>
                  <w:b/>
                  <w:bCs/>
                  <w:sz w:val="20"/>
                  <w:szCs w:val="20"/>
                </w:rPr>
                <w:t>R4-2016031</w:t>
              </w:r>
            </w:hyperlink>
          </w:p>
          <w:p w14:paraId="222BE878" w14:textId="77777777" w:rsidR="00905985" w:rsidRPr="008D1D97" w:rsidRDefault="00905985" w:rsidP="00E77127">
            <w:pPr>
              <w:rPr>
                <w:rFonts w:asciiTheme="minorHAnsi" w:eastAsiaTheme="minorEastAsia" w:hAnsiTheme="minorHAnsi" w:cstheme="minorHAnsi"/>
                <w:color w:val="0070C0"/>
                <w:lang w:eastAsia="zh-CN"/>
              </w:rPr>
            </w:pPr>
          </w:p>
        </w:tc>
        <w:tc>
          <w:tcPr>
            <w:tcW w:w="8398" w:type="dxa"/>
          </w:tcPr>
          <w:p w14:paraId="09820DDA" w14:textId="3878350B" w:rsidR="00905985" w:rsidRPr="008D1D97" w:rsidRDefault="00905985" w:rsidP="00E77127">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Title:</w:t>
            </w:r>
            <w:r>
              <w:rPr>
                <w:rFonts w:asciiTheme="minorHAnsi" w:hAnsiTheme="minorHAnsi" w:cstheme="minorHAnsi"/>
                <w:b/>
              </w:rPr>
              <w:t xml:space="preserve"> </w:t>
            </w:r>
            <w:r w:rsidR="003E7D0E" w:rsidRPr="00A15A8D">
              <w:rPr>
                <w:rFonts w:asciiTheme="minorHAnsi" w:hAnsiTheme="minorHAnsi" w:cstheme="minorHAnsi"/>
              </w:rPr>
              <w:t>Correction to EIS definition</w:t>
            </w:r>
          </w:p>
        </w:tc>
      </w:tr>
      <w:tr w:rsidR="00905985" w:rsidRPr="008D1D97" w14:paraId="28170292" w14:textId="77777777" w:rsidTr="00E77127">
        <w:trPr>
          <w:trHeight w:val="738"/>
        </w:trPr>
        <w:tc>
          <w:tcPr>
            <w:tcW w:w="1233" w:type="dxa"/>
            <w:vMerge/>
          </w:tcPr>
          <w:p w14:paraId="645392C4" w14:textId="77777777" w:rsidR="00905985" w:rsidRPr="008D1D97" w:rsidRDefault="00905985" w:rsidP="00E77127">
            <w:pPr>
              <w:spacing w:after="120"/>
              <w:rPr>
                <w:rFonts w:asciiTheme="minorHAnsi" w:eastAsiaTheme="minorEastAsia" w:hAnsiTheme="minorHAnsi" w:cstheme="minorHAnsi"/>
                <w:color w:val="0070C0"/>
                <w:lang w:eastAsia="zh-CN"/>
              </w:rPr>
            </w:pPr>
          </w:p>
        </w:tc>
        <w:tc>
          <w:tcPr>
            <w:tcW w:w="8398" w:type="dxa"/>
          </w:tcPr>
          <w:p w14:paraId="75325C97" w14:textId="77777777" w:rsidR="00905985" w:rsidRPr="008D1D97" w:rsidRDefault="00905985" w:rsidP="00E77127">
            <w:pPr>
              <w:spacing w:after="120"/>
              <w:rPr>
                <w:rFonts w:asciiTheme="minorHAnsi" w:eastAsiaTheme="minorEastAsia" w:hAnsiTheme="minorHAnsi" w:cstheme="minorHAnsi"/>
                <w:color w:val="0070C0"/>
                <w:lang w:eastAsia="zh-CN"/>
              </w:rPr>
            </w:pPr>
          </w:p>
        </w:tc>
      </w:tr>
      <w:tr w:rsidR="00905985" w:rsidRPr="008D1D97" w14:paraId="161D897D" w14:textId="77777777" w:rsidTr="00E77127">
        <w:tc>
          <w:tcPr>
            <w:tcW w:w="1233" w:type="dxa"/>
            <w:vMerge w:val="restart"/>
          </w:tcPr>
          <w:p w14:paraId="04675B40" w14:textId="77777777" w:rsidR="003E7D0E" w:rsidRPr="003E7D0E" w:rsidRDefault="003E7D0E" w:rsidP="003E7D0E">
            <w:pPr>
              <w:rPr>
                <w:rFonts w:asciiTheme="minorHAnsi" w:hAnsiTheme="minorHAnsi" w:cstheme="minorHAnsi"/>
                <w:b/>
                <w:bCs/>
                <w:color w:val="0000FF"/>
                <w:sz w:val="20"/>
                <w:szCs w:val="20"/>
                <w:u w:val="single"/>
              </w:rPr>
            </w:pPr>
            <w:hyperlink r:id="rId62" w:history="1">
              <w:r w:rsidRPr="003E7D0E">
                <w:rPr>
                  <w:rStyle w:val="Hyperlink"/>
                  <w:rFonts w:asciiTheme="minorHAnsi" w:hAnsiTheme="minorHAnsi" w:cstheme="minorHAnsi"/>
                  <w:b/>
                  <w:bCs/>
                  <w:sz w:val="20"/>
                  <w:szCs w:val="20"/>
                </w:rPr>
                <w:t>R4-2016499</w:t>
              </w:r>
            </w:hyperlink>
          </w:p>
          <w:p w14:paraId="0F43D7D5" w14:textId="77777777" w:rsidR="00905985" w:rsidRPr="008D1D97" w:rsidRDefault="00905985" w:rsidP="00E77127">
            <w:pPr>
              <w:rPr>
                <w:rFonts w:asciiTheme="minorHAnsi" w:eastAsiaTheme="minorEastAsia" w:hAnsiTheme="minorHAnsi" w:cstheme="minorHAnsi"/>
                <w:color w:val="0070C0"/>
                <w:lang w:eastAsia="zh-CN"/>
              </w:rPr>
            </w:pPr>
          </w:p>
        </w:tc>
        <w:tc>
          <w:tcPr>
            <w:tcW w:w="8398" w:type="dxa"/>
          </w:tcPr>
          <w:p w14:paraId="38BBC266" w14:textId="19C86FEF" w:rsidR="00905985" w:rsidRPr="008D1D97" w:rsidRDefault="00905985" w:rsidP="00E77127">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Title:</w:t>
            </w:r>
            <w:r>
              <w:rPr>
                <w:rFonts w:asciiTheme="minorHAnsi" w:hAnsiTheme="minorHAnsi" w:cstheme="minorHAnsi"/>
                <w:b/>
              </w:rPr>
              <w:t xml:space="preserve"> </w:t>
            </w:r>
            <w:r w:rsidR="003E7D0E" w:rsidRPr="009F5281">
              <w:rPr>
                <w:rFonts w:asciiTheme="minorHAnsi" w:hAnsiTheme="minorHAnsi" w:cstheme="minorHAnsi"/>
              </w:rPr>
              <w:t>CR to 38.101-2: Frequency separation class update</w:t>
            </w:r>
          </w:p>
        </w:tc>
      </w:tr>
      <w:tr w:rsidR="00905985" w:rsidRPr="008D1D97" w14:paraId="1DDE0F8F" w14:textId="77777777" w:rsidTr="00E77127">
        <w:trPr>
          <w:trHeight w:val="738"/>
        </w:trPr>
        <w:tc>
          <w:tcPr>
            <w:tcW w:w="1233" w:type="dxa"/>
            <w:vMerge/>
          </w:tcPr>
          <w:p w14:paraId="0630505D" w14:textId="77777777" w:rsidR="00905985" w:rsidRPr="008D1D97" w:rsidRDefault="00905985" w:rsidP="00E77127">
            <w:pPr>
              <w:spacing w:after="120"/>
              <w:rPr>
                <w:rFonts w:asciiTheme="minorHAnsi" w:eastAsiaTheme="minorEastAsia" w:hAnsiTheme="minorHAnsi" w:cstheme="minorHAnsi"/>
                <w:color w:val="0070C0"/>
                <w:lang w:eastAsia="zh-CN"/>
              </w:rPr>
            </w:pPr>
          </w:p>
        </w:tc>
        <w:tc>
          <w:tcPr>
            <w:tcW w:w="8398" w:type="dxa"/>
          </w:tcPr>
          <w:p w14:paraId="0687ABFF" w14:textId="77777777" w:rsidR="00905985" w:rsidRPr="008D1D97" w:rsidRDefault="00905985" w:rsidP="00E77127">
            <w:pPr>
              <w:spacing w:after="120"/>
              <w:rPr>
                <w:rFonts w:asciiTheme="minorHAnsi" w:eastAsiaTheme="minorEastAsia" w:hAnsiTheme="minorHAnsi" w:cstheme="minorHAnsi"/>
                <w:color w:val="0070C0"/>
                <w:lang w:eastAsia="zh-CN"/>
              </w:rPr>
            </w:pPr>
          </w:p>
        </w:tc>
      </w:tr>
      <w:tr w:rsidR="00905985" w:rsidRPr="008D1D97" w14:paraId="7C6FA3F9" w14:textId="77777777" w:rsidTr="00E77127">
        <w:tc>
          <w:tcPr>
            <w:tcW w:w="1233" w:type="dxa"/>
            <w:vMerge w:val="restart"/>
          </w:tcPr>
          <w:p w14:paraId="03E6760E" w14:textId="77777777" w:rsidR="003E7D0E" w:rsidRPr="003E7D0E" w:rsidRDefault="003E7D0E" w:rsidP="003E7D0E">
            <w:pPr>
              <w:rPr>
                <w:rFonts w:asciiTheme="minorHAnsi" w:hAnsiTheme="minorHAnsi" w:cstheme="minorHAnsi"/>
                <w:b/>
                <w:bCs/>
                <w:color w:val="0000FF"/>
                <w:sz w:val="20"/>
                <w:szCs w:val="20"/>
                <w:u w:val="single"/>
              </w:rPr>
            </w:pPr>
            <w:hyperlink r:id="rId63" w:history="1">
              <w:r w:rsidRPr="003E7D0E">
                <w:rPr>
                  <w:rStyle w:val="Hyperlink"/>
                  <w:rFonts w:asciiTheme="minorHAnsi" w:hAnsiTheme="minorHAnsi" w:cstheme="minorHAnsi"/>
                  <w:b/>
                  <w:bCs/>
                  <w:sz w:val="20"/>
                  <w:szCs w:val="20"/>
                </w:rPr>
                <w:t>R4-2016545</w:t>
              </w:r>
            </w:hyperlink>
          </w:p>
          <w:p w14:paraId="1F2EB03E" w14:textId="77777777" w:rsidR="00905985" w:rsidRPr="008D1D97" w:rsidRDefault="00905985" w:rsidP="00E77127">
            <w:pPr>
              <w:rPr>
                <w:rFonts w:asciiTheme="minorHAnsi" w:eastAsiaTheme="minorEastAsia" w:hAnsiTheme="minorHAnsi" w:cstheme="minorHAnsi"/>
                <w:color w:val="0070C0"/>
                <w:lang w:eastAsia="zh-CN"/>
              </w:rPr>
            </w:pPr>
          </w:p>
        </w:tc>
        <w:tc>
          <w:tcPr>
            <w:tcW w:w="8398" w:type="dxa"/>
          </w:tcPr>
          <w:p w14:paraId="5D2C02AE" w14:textId="38140CF7" w:rsidR="00905985" w:rsidRPr="008D1D97" w:rsidRDefault="00905985" w:rsidP="00E77127">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Title:</w:t>
            </w:r>
            <w:r>
              <w:rPr>
                <w:rFonts w:asciiTheme="minorHAnsi" w:hAnsiTheme="minorHAnsi" w:cstheme="minorHAnsi"/>
                <w:b/>
              </w:rPr>
              <w:t xml:space="preserve"> </w:t>
            </w:r>
            <w:r w:rsidR="003E7D0E" w:rsidRPr="003E7D0E">
              <w:rPr>
                <w:rFonts w:asciiTheme="minorHAnsi" w:hAnsiTheme="minorHAnsi" w:cstheme="minorHAnsi"/>
              </w:rPr>
              <w:t>draft LS to RAN2 on Rel-15 frequency separation class update</w:t>
            </w:r>
          </w:p>
        </w:tc>
      </w:tr>
      <w:tr w:rsidR="00905985" w:rsidRPr="008D1D97" w14:paraId="435EAE69" w14:textId="77777777" w:rsidTr="00E77127">
        <w:trPr>
          <w:trHeight w:val="738"/>
        </w:trPr>
        <w:tc>
          <w:tcPr>
            <w:tcW w:w="1233" w:type="dxa"/>
            <w:vMerge/>
          </w:tcPr>
          <w:p w14:paraId="61F294B2" w14:textId="77777777" w:rsidR="00905985" w:rsidRPr="008D1D97" w:rsidRDefault="00905985" w:rsidP="00E77127">
            <w:pPr>
              <w:spacing w:after="120"/>
              <w:rPr>
                <w:rFonts w:asciiTheme="minorHAnsi" w:eastAsiaTheme="minorEastAsia" w:hAnsiTheme="minorHAnsi" w:cstheme="minorHAnsi"/>
                <w:color w:val="0070C0"/>
                <w:lang w:eastAsia="zh-CN"/>
              </w:rPr>
            </w:pPr>
          </w:p>
        </w:tc>
        <w:tc>
          <w:tcPr>
            <w:tcW w:w="8398" w:type="dxa"/>
          </w:tcPr>
          <w:p w14:paraId="323F59A4" w14:textId="77777777" w:rsidR="00905985" w:rsidRPr="008D1D97" w:rsidRDefault="00905985" w:rsidP="00E77127">
            <w:pPr>
              <w:spacing w:after="120"/>
              <w:rPr>
                <w:rFonts w:asciiTheme="minorHAnsi" w:eastAsiaTheme="minorEastAsia" w:hAnsiTheme="minorHAnsi" w:cstheme="minorHAnsi"/>
                <w:color w:val="0070C0"/>
                <w:lang w:eastAsia="zh-CN"/>
              </w:rPr>
            </w:pPr>
          </w:p>
        </w:tc>
      </w:tr>
      <w:tr w:rsidR="009151B9" w:rsidRPr="008D1D97" w14:paraId="30C50EB2" w14:textId="77777777" w:rsidTr="009151B9">
        <w:tc>
          <w:tcPr>
            <w:tcW w:w="1233" w:type="dxa"/>
            <w:vMerge w:val="restart"/>
          </w:tcPr>
          <w:p w14:paraId="7094AAFB" w14:textId="77777777" w:rsidR="009151B9" w:rsidRPr="009151B9" w:rsidRDefault="009151B9" w:rsidP="009151B9">
            <w:pPr>
              <w:rPr>
                <w:rFonts w:asciiTheme="minorHAnsi" w:hAnsiTheme="minorHAnsi" w:cstheme="minorHAnsi"/>
                <w:b/>
                <w:bCs/>
                <w:color w:val="0000FF"/>
                <w:sz w:val="20"/>
                <w:szCs w:val="20"/>
                <w:u w:val="single"/>
              </w:rPr>
            </w:pPr>
            <w:hyperlink r:id="rId64" w:history="1">
              <w:r w:rsidRPr="009151B9">
                <w:rPr>
                  <w:rStyle w:val="Hyperlink"/>
                  <w:rFonts w:asciiTheme="minorHAnsi" w:hAnsiTheme="minorHAnsi" w:cstheme="minorHAnsi"/>
                  <w:b/>
                  <w:bCs/>
                  <w:sz w:val="20"/>
                  <w:szCs w:val="20"/>
                </w:rPr>
                <w:t>R4-2016590</w:t>
              </w:r>
            </w:hyperlink>
          </w:p>
          <w:p w14:paraId="4B3D37CA" w14:textId="77777777" w:rsidR="009151B9" w:rsidRPr="008D1D97" w:rsidRDefault="009151B9" w:rsidP="00E77127">
            <w:pPr>
              <w:rPr>
                <w:rFonts w:asciiTheme="minorHAnsi" w:eastAsiaTheme="minorEastAsia" w:hAnsiTheme="minorHAnsi" w:cstheme="minorHAnsi"/>
                <w:color w:val="0070C0"/>
                <w:lang w:eastAsia="zh-CN"/>
              </w:rPr>
            </w:pPr>
          </w:p>
        </w:tc>
        <w:tc>
          <w:tcPr>
            <w:tcW w:w="8398" w:type="dxa"/>
          </w:tcPr>
          <w:p w14:paraId="06922C95" w14:textId="5C01C365" w:rsidR="009151B9" w:rsidRPr="008D1D97" w:rsidRDefault="009151B9" w:rsidP="00E77127">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Title:</w:t>
            </w:r>
            <w:r>
              <w:rPr>
                <w:rFonts w:asciiTheme="minorHAnsi" w:hAnsiTheme="minorHAnsi" w:cstheme="minorHAnsi"/>
                <w:b/>
              </w:rPr>
              <w:t xml:space="preserve"> </w:t>
            </w:r>
            <w:r w:rsidRPr="00CA450B">
              <w:rPr>
                <w:rFonts w:asciiTheme="minorHAnsi" w:hAnsiTheme="minorHAnsi" w:cstheme="minorHAnsi"/>
              </w:rPr>
              <w:t>CR on FR2 intra-band NC DL CA refsens</w:t>
            </w:r>
          </w:p>
        </w:tc>
      </w:tr>
      <w:tr w:rsidR="009151B9" w:rsidRPr="008D1D97" w14:paraId="59B6C3A3" w14:textId="77777777" w:rsidTr="009151B9">
        <w:trPr>
          <w:trHeight w:val="738"/>
        </w:trPr>
        <w:tc>
          <w:tcPr>
            <w:tcW w:w="1233" w:type="dxa"/>
            <w:vMerge/>
          </w:tcPr>
          <w:p w14:paraId="12D18FD8" w14:textId="77777777" w:rsidR="009151B9" w:rsidRPr="008D1D97" w:rsidRDefault="009151B9" w:rsidP="00E77127">
            <w:pPr>
              <w:spacing w:after="120"/>
              <w:rPr>
                <w:rFonts w:asciiTheme="minorHAnsi" w:eastAsiaTheme="minorEastAsia" w:hAnsiTheme="minorHAnsi" w:cstheme="minorHAnsi"/>
                <w:color w:val="0070C0"/>
                <w:lang w:eastAsia="zh-CN"/>
              </w:rPr>
            </w:pPr>
          </w:p>
        </w:tc>
        <w:tc>
          <w:tcPr>
            <w:tcW w:w="8398" w:type="dxa"/>
          </w:tcPr>
          <w:p w14:paraId="0C880865" w14:textId="77777777" w:rsidR="009151B9" w:rsidRPr="008D1D97" w:rsidRDefault="009151B9" w:rsidP="00E77127">
            <w:pPr>
              <w:spacing w:after="120"/>
              <w:rPr>
                <w:rFonts w:asciiTheme="minorHAnsi" w:eastAsiaTheme="minorEastAsia" w:hAnsiTheme="minorHAnsi" w:cstheme="minorHAnsi"/>
                <w:color w:val="0070C0"/>
                <w:lang w:eastAsia="zh-CN"/>
              </w:rPr>
            </w:pPr>
          </w:p>
        </w:tc>
      </w:tr>
    </w:tbl>
    <w:p w14:paraId="76A5B4AB" w14:textId="77777777" w:rsidR="00905985" w:rsidRPr="008D1D97" w:rsidRDefault="00905985" w:rsidP="00905985">
      <w:pPr>
        <w:rPr>
          <w:color w:val="0070C0"/>
          <w:lang w:eastAsia="zh-CN"/>
        </w:rPr>
      </w:pPr>
    </w:p>
    <w:p w14:paraId="4E110320" w14:textId="77777777" w:rsidR="00905985" w:rsidRPr="008D1D97" w:rsidRDefault="00905985" w:rsidP="00905985">
      <w:pPr>
        <w:pStyle w:val="Heading2"/>
        <w:rPr>
          <w:lang w:val="en-US"/>
        </w:rPr>
      </w:pPr>
      <w:r w:rsidRPr="008D1D97">
        <w:rPr>
          <w:lang w:val="en-US"/>
        </w:rPr>
        <w:t xml:space="preserve">Summary for 1st round </w:t>
      </w:r>
    </w:p>
    <w:p w14:paraId="7DB1B7F7" w14:textId="77777777" w:rsidR="00905985" w:rsidRPr="008D1D97" w:rsidRDefault="00905985" w:rsidP="00905985">
      <w:pPr>
        <w:pStyle w:val="Heading3"/>
        <w:rPr>
          <w:sz w:val="24"/>
          <w:szCs w:val="16"/>
          <w:lang w:val="en-US"/>
        </w:rPr>
      </w:pPr>
      <w:r w:rsidRPr="008D1D97">
        <w:rPr>
          <w:sz w:val="24"/>
          <w:szCs w:val="16"/>
          <w:lang w:val="en-US"/>
        </w:rPr>
        <w:t xml:space="preserve">Open issues </w:t>
      </w:r>
    </w:p>
    <w:p w14:paraId="25EB7AAA" w14:textId="77777777" w:rsidR="00905985" w:rsidRPr="008D1D97" w:rsidRDefault="00905985" w:rsidP="00905985">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list all the identified open issues and tentative agreements or candidate options and suggestion for 2</w:t>
      </w:r>
      <w:r w:rsidRPr="008D1D97">
        <w:rPr>
          <w:i/>
          <w:color w:val="0070C0"/>
          <w:vertAlign w:val="superscript"/>
          <w:lang w:eastAsia="zh-CN"/>
        </w:rPr>
        <w:t>nd</w:t>
      </w:r>
      <w:r w:rsidRPr="008D1D97">
        <w:rPr>
          <w:i/>
          <w:color w:val="0070C0"/>
          <w:lang w:eastAsia="zh-CN"/>
        </w:rPr>
        <w:t xml:space="preserve"> round i.e. WF assignment.</w:t>
      </w:r>
    </w:p>
    <w:tbl>
      <w:tblPr>
        <w:tblStyle w:val="TableGrid"/>
        <w:tblW w:w="0" w:type="auto"/>
        <w:tblLook w:val="04A0" w:firstRow="1" w:lastRow="0" w:firstColumn="1" w:lastColumn="0" w:noHBand="0" w:noVBand="1"/>
      </w:tblPr>
      <w:tblGrid>
        <w:gridCol w:w="1233"/>
        <w:gridCol w:w="8398"/>
      </w:tblGrid>
      <w:tr w:rsidR="00905985" w:rsidRPr="008D1D97" w14:paraId="027D667F" w14:textId="77777777" w:rsidTr="00E77127">
        <w:tc>
          <w:tcPr>
            <w:tcW w:w="1242" w:type="dxa"/>
          </w:tcPr>
          <w:p w14:paraId="55CD9004" w14:textId="77777777" w:rsidR="00905985" w:rsidRPr="008D1D97" w:rsidRDefault="00905985" w:rsidP="00E77127">
            <w:pPr>
              <w:rPr>
                <w:rFonts w:eastAsiaTheme="minorEastAsia"/>
                <w:b/>
                <w:bCs/>
                <w:color w:val="0070C0"/>
                <w:lang w:eastAsia="zh-CN"/>
              </w:rPr>
            </w:pPr>
          </w:p>
        </w:tc>
        <w:tc>
          <w:tcPr>
            <w:tcW w:w="8615" w:type="dxa"/>
          </w:tcPr>
          <w:p w14:paraId="4A1AD580" w14:textId="77777777" w:rsidR="00905985" w:rsidRPr="008D1D97" w:rsidRDefault="00905985" w:rsidP="00E77127">
            <w:pPr>
              <w:rPr>
                <w:rFonts w:eastAsiaTheme="minorEastAsia"/>
                <w:b/>
                <w:bCs/>
                <w:color w:val="0070C0"/>
                <w:lang w:eastAsia="zh-CN"/>
              </w:rPr>
            </w:pPr>
            <w:r w:rsidRPr="008D1D97">
              <w:rPr>
                <w:rFonts w:eastAsiaTheme="minorEastAsia"/>
                <w:b/>
                <w:bCs/>
                <w:color w:val="0070C0"/>
                <w:lang w:eastAsia="zh-CN"/>
              </w:rPr>
              <w:t xml:space="preserve">Status summary </w:t>
            </w:r>
          </w:p>
        </w:tc>
      </w:tr>
      <w:tr w:rsidR="00905985" w:rsidRPr="008D1D97" w14:paraId="74376C89" w14:textId="77777777" w:rsidTr="00E77127">
        <w:tc>
          <w:tcPr>
            <w:tcW w:w="1242" w:type="dxa"/>
          </w:tcPr>
          <w:p w14:paraId="1FD1C532" w14:textId="77777777" w:rsidR="00905985" w:rsidRPr="008D1D97" w:rsidRDefault="00905985" w:rsidP="00E77127">
            <w:pPr>
              <w:rPr>
                <w:rFonts w:eastAsiaTheme="minorEastAsia"/>
                <w:color w:val="0070C0"/>
                <w:lang w:eastAsia="zh-CN"/>
              </w:rPr>
            </w:pPr>
            <w:r w:rsidRPr="008D1D97">
              <w:rPr>
                <w:rFonts w:eastAsiaTheme="minorEastAsia"/>
                <w:b/>
                <w:bCs/>
                <w:color w:val="0070C0"/>
                <w:lang w:eastAsia="zh-CN"/>
              </w:rPr>
              <w:t>Sub-topic#1</w:t>
            </w:r>
          </w:p>
        </w:tc>
        <w:tc>
          <w:tcPr>
            <w:tcW w:w="8615" w:type="dxa"/>
          </w:tcPr>
          <w:p w14:paraId="4D86C557" w14:textId="77777777" w:rsidR="00905985" w:rsidRPr="008D1D97" w:rsidRDefault="00905985" w:rsidP="00E77127">
            <w:pPr>
              <w:rPr>
                <w:rFonts w:eastAsiaTheme="minorEastAsia"/>
                <w:i/>
                <w:color w:val="0070C0"/>
                <w:lang w:eastAsia="zh-CN"/>
              </w:rPr>
            </w:pPr>
            <w:r w:rsidRPr="008D1D97">
              <w:rPr>
                <w:rFonts w:eastAsiaTheme="minorEastAsia"/>
                <w:i/>
                <w:color w:val="0070C0"/>
                <w:lang w:eastAsia="zh-CN"/>
              </w:rPr>
              <w:t>Tentative agreements:</w:t>
            </w:r>
          </w:p>
          <w:p w14:paraId="464D7199" w14:textId="77777777" w:rsidR="00905985" w:rsidRPr="008D1D97" w:rsidRDefault="00905985" w:rsidP="00E77127">
            <w:pPr>
              <w:rPr>
                <w:rFonts w:eastAsiaTheme="minorEastAsia"/>
                <w:i/>
                <w:color w:val="0070C0"/>
                <w:lang w:eastAsia="zh-CN"/>
              </w:rPr>
            </w:pPr>
            <w:r w:rsidRPr="008D1D97">
              <w:rPr>
                <w:rFonts w:eastAsiaTheme="minorEastAsia"/>
                <w:i/>
                <w:color w:val="0070C0"/>
                <w:lang w:eastAsia="zh-CN"/>
              </w:rPr>
              <w:t>Candidate options:</w:t>
            </w:r>
          </w:p>
          <w:p w14:paraId="240BD001" w14:textId="77777777" w:rsidR="00905985" w:rsidRPr="008D1D97" w:rsidRDefault="00905985" w:rsidP="00E77127">
            <w:pPr>
              <w:rPr>
                <w:rFonts w:eastAsiaTheme="minorEastAsia"/>
                <w:color w:val="0070C0"/>
                <w:lang w:eastAsia="zh-CN"/>
              </w:rPr>
            </w:pPr>
            <w:r w:rsidRPr="008D1D97">
              <w:rPr>
                <w:rFonts w:eastAsiaTheme="minorEastAsia"/>
                <w:i/>
                <w:color w:val="0070C0"/>
                <w:lang w:eastAsia="zh-CN"/>
              </w:rPr>
              <w:t>Recommendations for 2</w:t>
            </w:r>
            <w:r w:rsidRPr="008D1D97">
              <w:rPr>
                <w:rFonts w:eastAsiaTheme="minorEastAsia"/>
                <w:i/>
                <w:color w:val="0070C0"/>
                <w:vertAlign w:val="superscript"/>
                <w:lang w:eastAsia="zh-CN"/>
              </w:rPr>
              <w:t>nd</w:t>
            </w:r>
            <w:r w:rsidRPr="008D1D97">
              <w:rPr>
                <w:rFonts w:eastAsiaTheme="minorEastAsia"/>
                <w:i/>
                <w:color w:val="0070C0"/>
                <w:lang w:eastAsia="zh-CN"/>
              </w:rPr>
              <w:t xml:space="preserve"> round:</w:t>
            </w:r>
          </w:p>
        </w:tc>
      </w:tr>
    </w:tbl>
    <w:p w14:paraId="0D4BAA20" w14:textId="77777777" w:rsidR="00905985" w:rsidRPr="008D1D97" w:rsidRDefault="00905985" w:rsidP="00905985">
      <w:pPr>
        <w:rPr>
          <w:i/>
          <w:color w:val="0070C0"/>
          <w:lang w:eastAsia="zh-CN"/>
        </w:rPr>
      </w:pPr>
    </w:p>
    <w:p w14:paraId="2ACA45E6" w14:textId="77777777" w:rsidR="00905985" w:rsidRPr="008D1D97" w:rsidRDefault="00905985" w:rsidP="00905985">
      <w:pPr>
        <w:rPr>
          <w:i/>
          <w:color w:val="0070C0"/>
          <w:lang w:eastAsia="zh-CN"/>
        </w:rPr>
      </w:pPr>
      <w:r w:rsidRPr="008D1D97">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05985" w:rsidRPr="008D1D97" w14:paraId="75A60C16" w14:textId="77777777" w:rsidTr="00E77127">
        <w:trPr>
          <w:trHeight w:val="744"/>
        </w:trPr>
        <w:tc>
          <w:tcPr>
            <w:tcW w:w="1395" w:type="dxa"/>
          </w:tcPr>
          <w:p w14:paraId="2CE84BD7" w14:textId="77777777" w:rsidR="00905985" w:rsidRPr="008D1D97" w:rsidRDefault="00905985" w:rsidP="00E77127">
            <w:pPr>
              <w:rPr>
                <w:rFonts w:eastAsiaTheme="minorEastAsia"/>
                <w:b/>
                <w:bCs/>
                <w:color w:val="0070C0"/>
                <w:lang w:eastAsia="zh-CN"/>
              </w:rPr>
            </w:pPr>
          </w:p>
        </w:tc>
        <w:tc>
          <w:tcPr>
            <w:tcW w:w="4554" w:type="dxa"/>
          </w:tcPr>
          <w:p w14:paraId="66B2554A" w14:textId="77777777" w:rsidR="00905985" w:rsidRPr="008D1D97" w:rsidRDefault="00905985" w:rsidP="00E77127">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932" w:type="dxa"/>
          </w:tcPr>
          <w:p w14:paraId="627EDE15" w14:textId="77777777" w:rsidR="00905985" w:rsidRPr="008D1D97" w:rsidRDefault="00905985" w:rsidP="00E77127">
            <w:pPr>
              <w:rPr>
                <w:rFonts w:eastAsiaTheme="minorEastAsia"/>
                <w:b/>
                <w:bCs/>
                <w:color w:val="0070C0"/>
                <w:lang w:eastAsia="zh-CN"/>
              </w:rPr>
            </w:pPr>
            <w:r w:rsidRPr="008D1D97">
              <w:rPr>
                <w:rFonts w:eastAsiaTheme="minorEastAsia"/>
                <w:b/>
                <w:bCs/>
                <w:color w:val="0070C0"/>
                <w:lang w:eastAsia="zh-CN"/>
              </w:rPr>
              <w:t>Assigned Company,</w:t>
            </w:r>
          </w:p>
          <w:p w14:paraId="381AC28A" w14:textId="77777777" w:rsidR="00905985" w:rsidRPr="008D1D97" w:rsidRDefault="00905985" w:rsidP="00E77127">
            <w:pPr>
              <w:rPr>
                <w:rFonts w:eastAsiaTheme="minorEastAsia"/>
                <w:b/>
                <w:bCs/>
                <w:color w:val="0070C0"/>
                <w:lang w:eastAsia="zh-CN"/>
              </w:rPr>
            </w:pPr>
            <w:r w:rsidRPr="008D1D97">
              <w:rPr>
                <w:rFonts w:eastAsiaTheme="minorEastAsia"/>
                <w:b/>
                <w:bCs/>
                <w:color w:val="0070C0"/>
                <w:lang w:eastAsia="zh-CN"/>
              </w:rPr>
              <w:t>WF or LS lead</w:t>
            </w:r>
          </w:p>
        </w:tc>
      </w:tr>
      <w:tr w:rsidR="00905985" w:rsidRPr="008D1D97" w14:paraId="6EDF060F" w14:textId="77777777" w:rsidTr="00E77127">
        <w:trPr>
          <w:trHeight w:val="358"/>
        </w:trPr>
        <w:tc>
          <w:tcPr>
            <w:tcW w:w="1395" w:type="dxa"/>
          </w:tcPr>
          <w:p w14:paraId="7E2A8DAB" w14:textId="77777777" w:rsidR="00905985" w:rsidRPr="008D1D97" w:rsidRDefault="00905985" w:rsidP="00E77127">
            <w:pPr>
              <w:rPr>
                <w:rFonts w:eastAsiaTheme="minorEastAsia"/>
                <w:color w:val="0070C0"/>
                <w:lang w:eastAsia="zh-CN"/>
              </w:rPr>
            </w:pPr>
            <w:r w:rsidRPr="008D1D97">
              <w:rPr>
                <w:rFonts w:eastAsiaTheme="minorEastAsia"/>
                <w:color w:val="0070C0"/>
                <w:lang w:eastAsia="zh-CN"/>
              </w:rPr>
              <w:t>#1</w:t>
            </w:r>
          </w:p>
        </w:tc>
        <w:tc>
          <w:tcPr>
            <w:tcW w:w="4554" w:type="dxa"/>
          </w:tcPr>
          <w:p w14:paraId="4189C5B1" w14:textId="77777777" w:rsidR="00905985" w:rsidRPr="008D1D97" w:rsidRDefault="00905985" w:rsidP="00E77127">
            <w:pPr>
              <w:rPr>
                <w:rFonts w:eastAsiaTheme="minorEastAsia"/>
                <w:color w:val="0070C0"/>
                <w:lang w:eastAsia="zh-CN"/>
              </w:rPr>
            </w:pPr>
          </w:p>
        </w:tc>
        <w:tc>
          <w:tcPr>
            <w:tcW w:w="2932" w:type="dxa"/>
          </w:tcPr>
          <w:p w14:paraId="5D71F8C8" w14:textId="77777777" w:rsidR="00905985" w:rsidRPr="008D1D97" w:rsidRDefault="00905985" w:rsidP="00E77127">
            <w:pPr>
              <w:spacing w:after="0"/>
              <w:rPr>
                <w:rFonts w:eastAsiaTheme="minorEastAsia"/>
                <w:color w:val="0070C0"/>
                <w:lang w:eastAsia="zh-CN"/>
              </w:rPr>
            </w:pPr>
          </w:p>
          <w:p w14:paraId="7861F68E" w14:textId="77777777" w:rsidR="00905985" w:rsidRPr="008D1D97" w:rsidRDefault="00905985" w:rsidP="00E77127">
            <w:pPr>
              <w:spacing w:after="0"/>
              <w:rPr>
                <w:rFonts w:eastAsiaTheme="minorEastAsia"/>
                <w:color w:val="0070C0"/>
                <w:lang w:eastAsia="zh-CN"/>
              </w:rPr>
            </w:pPr>
          </w:p>
          <w:p w14:paraId="613CA6FC" w14:textId="77777777" w:rsidR="00905985" w:rsidRPr="008D1D97" w:rsidRDefault="00905985" w:rsidP="00E77127">
            <w:pPr>
              <w:rPr>
                <w:rFonts w:eastAsiaTheme="minorEastAsia"/>
                <w:color w:val="0070C0"/>
                <w:lang w:eastAsia="zh-CN"/>
              </w:rPr>
            </w:pPr>
          </w:p>
        </w:tc>
      </w:tr>
    </w:tbl>
    <w:p w14:paraId="7CF85898" w14:textId="77777777" w:rsidR="00905985" w:rsidRPr="008D1D97" w:rsidRDefault="00905985" w:rsidP="00905985">
      <w:pPr>
        <w:rPr>
          <w:i/>
          <w:color w:val="0070C0"/>
          <w:lang w:eastAsia="zh-CN"/>
        </w:rPr>
      </w:pPr>
    </w:p>
    <w:p w14:paraId="5E6BB5D4" w14:textId="77777777" w:rsidR="00905985" w:rsidRPr="008D1D97" w:rsidRDefault="00905985" w:rsidP="00905985">
      <w:pPr>
        <w:pStyle w:val="Heading3"/>
        <w:rPr>
          <w:sz w:val="24"/>
          <w:szCs w:val="16"/>
          <w:lang w:val="en-US"/>
        </w:rPr>
      </w:pPr>
      <w:r w:rsidRPr="008D1D97">
        <w:rPr>
          <w:sz w:val="24"/>
          <w:szCs w:val="16"/>
          <w:lang w:val="en-US"/>
        </w:rPr>
        <w:t>CRs/TPs</w:t>
      </w:r>
    </w:p>
    <w:p w14:paraId="652B7488" w14:textId="77777777" w:rsidR="00905985" w:rsidRPr="008D1D97" w:rsidRDefault="00905985" w:rsidP="00905985">
      <w:pPr>
        <w:rPr>
          <w:i/>
          <w:color w:val="0070C0"/>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6"/>
        <w:gridCol w:w="8395"/>
      </w:tblGrid>
      <w:tr w:rsidR="00905985" w:rsidRPr="008D1D97" w14:paraId="06B0AAD8" w14:textId="77777777" w:rsidTr="00E77127">
        <w:tc>
          <w:tcPr>
            <w:tcW w:w="1236" w:type="dxa"/>
          </w:tcPr>
          <w:p w14:paraId="4F228289" w14:textId="77777777" w:rsidR="00905985" w:rsidRPr="008D1D97" w:rsidRDefault="00905985" w:rsidP="00E77127">
            <w:pPr>
              <w:rPr>
                <w:rFonts w:eastAsiaTheme="minorEastAsia"/>
                <w:b/>
                <w:bCs/>
                <w:color w:val="0070C0"/>
                <w:lang w:eastAsia="zh-CN"/>
              </w:rPr>
            </w:pPr>
            <w:r w:rsidRPr="008D1D97">
              <w:rPr>
                <w:rFonts w:eastAsiaTheme="minorEastAsia"/>
                <w:b/>
                <w:bCs/>
                <w:color w:val="0070C0"/>
                <w:lang w:eastAsia="zh-CN"/>
              </w:rPr>
              <w:t>CR/TP number</w:t>
            </w:r>
          </w:p>
        </w:tc>
        <w:tc>
          <w:tcPr>
            <w:tcW w:w="8395" w:type="dxa"/>
          </w:tcPr>
          <w:p w14:paraId="79F6A8A5" w14:textId="77777777" w:rsidR="00905985" w:rsidRPr="008D1D97" w:rsidRDefault="00905985" w:rsidP="00E77127">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905985" w:rsidRPr="008D1D97" w14:paraId="4E177F43" w14:textId="77777777" w:rsidTr="00E77127">
        <w:tc>
          <w:tcPr>
            <w:tcW w:w="1236" w:type="dxa"/>
          </w:tcPr>
          <w:p w14:paraId="4296DF55" w14:textId="77777777" w:rsidR="00905985" w:rsidRPr="008D1D97" w:rsidRDefault="00905985" w:rsidP="00E77127">
            <w:pPr>
              <w:spacing w:before="120" w:after="120"/>
              <w:rPr>
                <w:rFonts w:asciiTheme="minorHAnsi" w:hAnsiTheme="minorHAnsi" w:cstheme="minorHAnsi"/>
              </w:rPr>
            </w:pPr>
          </w:p>
        </w:tc>
        <w:tc>
          <w:tcPr>
            <w:tcW w:w="8395" w:type="dxa"/>
          </w:tcPr>
          <w:p w14:paraId="3102A8EE" w14:textId="77777777" w:rsidR="00905985" w:rsidRPr="008D1D97" w:rsidRDefault="00905985" w:rsidP="00E77127">
            <w:pPr>
              <w:rPr>
                <w:rFonts w:asciiTheme="minorHAnsi" w:eastAsiaTheme="minorEastAsia" w:hAnsiTheme="minorHAnsi" w:cstheme="minorHAnsi"/>
                <w:color w:val="0070C0"/>
                <w:lang w:eastAsia="zh-CN"/>
              </w:rPr>
            </w:pPr>
          </w:p>
        </w:tc>
      </w:tr>
      <w:tr w:rsidR="00905985" w:rsidRPr="008D1D97" w14:paraId="43D79DE6" w14:textId="77777777" w:rsidTr="00E77127">
        <w:tc>
          <w:tcPr>
            <w:tcW w:w="1236" w:type="dxa"/>
          </w:tcPr>
          <w:p w14:paraId="767A0E25" w14:textId="77777777" w:rsidR="00905985" w:rsidRPr="008D1D97" w:rsidRDefault="00905985" w:rsidP="00E77127">
            <w:pPr>
              <w:spacing w:before="120" w:after="120"/>
              <w:rPr>
                <w:rFonts w:asciiTheme="minorHAnsi" w:hAnsiTheme="minorHAnsi" w:cstheme="minorHAnsi"/>
              </w:rPr>
            </w:pPr>
          </w:p>
        </w:tc>
        <w:tc>
          <w:tcPr>
            <w:tcW w:w="8395" w:type="dxa"/>
          </w:tcPr>
          <w:p w14:paraId="437D955B" w14:textId="77777777" w:rsidR="00905985" w:rsidRPr="008D1D97" w:rsidRDefault="00905985" w:rsidP="00E77127">
            <w:pPr>
              <w:rPr>
                <w:rFonts w:asciiTheme="minorHAnsi" w:eastAsiaTheme="minorEastAsia" w:hAnsiTheme="minorHAnsi" w:cstheme="minorHAnsi"/>
                <w:color w:val="0070C0"/>
                <w:lang w:eastAsia="zh-CN"/>
              </w:rPr>
            </w:pPr>
          </w:p>
        </w:tc>
      </w:tr>
      <w:tr w:rsidR="00905985" w:rsidRPr="008D1D97" w14:paraId="09510119" w14:textId="77777777" w:rsidTr="00E77127">
        <w:tc>
          <w:tcPr>
            <w:tcW w:w="1236" w:type="dxa"/>
          </w:tcPr>
          <w:p w14:paraId="41D1523A" w14:textId="77777777" w:rsidR="00905985" w:rsidRPr="008D1D97" w:rsidRDefault="00905985" w:rsidP="00E77127">
            <w:pPr>
              <w:spacing w:before="120" w:after="120"/>
              <w:rPr>
                <w:rFonts w:asciiTheme="minorHAnsi" w:hAnsiTheme="minorHAnsi" w:cstheme="minorHAnsi"/>
              </w:rPr>
            </w:pPr>
          </w:p>
        </w:tc>
        <w:tc>
          <w:tcPr>
            <w:tcW w:w="8395" w:type="dxa"/>
          </w:tcPr>
          <w:p w14:paraId="164C5476" w14:textId="77777777" w:rsidR="00905985" w:rsidRPr="008D1D97" w:rsidRDefault="00905985" w:rsidP="00E77127">
            <w:pPr>
              <w:rPr>
                <w:rFonts w:asciiTheme="minorHAnsi" w:eastAsiaTheme="minorEastAsia" w:hAnsiTheme="minorHAnsi" w:cstheme="minorHAnsi"/>
                <w:color w:val="0070C0"/>
                <w:lang w:eastAsia="zh-CN"/>
              </w:rPr>
            </w:pPr>
          </w:p>
        </w:tc>
      </w:tr>
    </w:tbl>
    <w:p w14:paraId="03A3C17A" w14:textId="77777777" w:rsidR="00905985" w:rsidRPr="008D1D97" w:rsidRDefault="00905985" w:rsidP="00905985">
      <w:pPr>
        <w:rPr>
          <w:color w:val="0070C0"/>
          <w:lang w:eastAsia="zh-CN"/>
        </w:rPr>
      </w:pPr>
    </w:p>
    <w:p w14:paraId="3C420AEF" w14:textId="77777777" w:rsidR="00905985" w:rsidRPr="008D1D97" w:rsidRDefault="00905985" w:rsidP="00905985">
      <w:pPr>
        <w:pStyle w:val="Heading2"/>
        <w:rPr>
          <w:lang w:val="en-US"/>
        </w:rPr>
      </w:pPr>
      <w:r w:rsidRPr="008D1D97">
        <w:rPr>
          <w:lang w:val="en-US"/>
        </w:rPr>
        <w:t>Discussion on 2nd round (if applicable)</w:t>
      </w:r>
    </w:p>
    <w:p w14:paraId="4CAA53B5" w14:textId="77777777" w:rsidR="00905985" w:rsidRPr="008D1D97" w:rsidRDefault="00905985" w:rsidP="00905985">
      <w:pPr>
        <w:rPr>
          <w:rFonts w:asciiTheme="minorHAnsi" w:hAnsiTheme="minorHAnsi" w:cstheme="minorHAnsi"/>
          <w:lang w:eastAsia="zh-CN"/>
        </w:rPr>
      </w:pPr>
      <w:r w:rsidRPr="008D1D97">
        <w:rPr>
          <w:rFonts w:asciiTheme="minorHAnsi" w:hAnsiTheme="minorHAnsi" w:cstheme="minorHAnsi"/>
          <w:lang w:eastAsia="zh-CN"/>
        </w:rPr>
        <w:t>The following CRs are returned to 2</w:t>
      </w:r>
      <w:r w:rsidRPr="008D1D97">
        <w:rPr>
          <w:rFonts w:asciiTheme="minorHAnsi" w:hAnsiTheme="minorHAnsi" w:cstheme="minorHAnsi"/>
          <w:vertAlign w:val="superscript"/>
          <w:lang w:eastAsia="zh-CN"/>
        </w:rPr>
        <w:t>nd</w:t>
      </w:r>
      <w:r w:rsidRPr="008D1D97">
        <w:rPr>
          <w:rFonts w:asciiTheme="minorHAnsi" w:hAnsiTheme="minorHAnsi" w:cstheme="minorHAnsi"/>
          <w:lang w:eastAsia="zh-CN"/>
        </w:rPr>
        <w:t xml:space="preserve"> round to see if agreement can be reached with further clarifications or revisions.</w:t>
      </w:r>
    </w:p>
    <w:tbl>
      <w:tblPr>
        <w:tblStyle w:val="TableGrid"/>
        <w:tblW w:w="0" w:type="auto"/>
        <w:tblLook w:val="04A0" w:firstRow="1" w:lastRow="0" w:firstColumn="1" w:lastColumn="0" w:noHBand="0" w:noVBand="1"/>
      </w:tblPr>
      <w:tblGrid>
        <w:gridCol w:w="1097"/>
        <w:gridCol w:w="8534"/>
      </w:tblGrid>
      <w:tr w:rsidR="00905985" w:rsidRPr="008D1D97" w14:paraId="3F88FDFB" w14:textId="77777777" w:rsidTr="00E77127">
        <w:tc>
          <w:tcPr>
            <w:tcW w:w="1097" w:type="dxa"/>
          </w:tcPr>
          <w:p w14:paraId="3D5A1B46" w14:textId="77777777" w:rsidR="00905985" w:rsidRPr="008D1D97" w:rsidRDefault="00905985" w:rsidP="00E77127">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534" w:type="dxa"/>
          </w:tcPr>
          <w:p w14:paraId="44D52213" w14:textId="77777777" w:rsidR="00905985" w:rsidRPr="008D1D97" w:rsidRDefault="00905985" w:rsidP="00E77127">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905985" w:rsidRPr="008D1D97" w14:paraId="04AF335F" w14:textId="77777777" w:rsidTr="00E77127">
        <w:tc>
          <w:tcPr>
            <w:tcW w:w="1097" w:type="dxa"/>
            <w:vMerge w:val="restart"/>
          </w:tcPr>
          <w:p w14:paraId="0584602D" w14:textId="77777777" w:rsidR="00905985" w:rsidRPr="008D1D97" w:rsidRDefault="00905985" w:rsidP="00E77127">
            <w:pPr>
              <w:spacing w:after="120"/>
              <w:rPr>
                <w:rFonts w:asciiTheme="minorHAnsi" w:eastAsiaTheme="minorEastAsia" w:hAnsiTheme="minorHAnsi" w:cstheme="minorHAnsi"/>
                <w:color w:val="0070C0"/>
                <w:lang w:eastAsia="zh-CN"/>
              </w:rPr>
            </w:pPr>
          </w:p>
        </w:tc>
        <w:tc>
          <w:tcPr>
            <w:tcW w:w="8534" w:type="dxa"/>
          </w:tcPr>
          <w:p w14:paraId="426A5798" w14:textId="77777777" w:rsidR="00905985" w:rsidRPr="008D1D97" w:rsidRDefault="00905985" w:rsidP="00E77127">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p>
        </w:tc>
      </w:tr>
      <w:tr w:rsidR="00905985" w:rsidRPr="008D1D97" w14:paraId="0A4DC860" w14:textId="77777777" w:rsidTr="00E77127">
        <w:trPr>
          <w:trHeight w:val="738"/>
        </w:trPr>
        <w:tc>
          <w:tcPr>
            <w:tcW w:w="1097" w:type="dxa"/>
            <w:vMerge/>
          </w:tcPr>
          <w:p w14:paraId="50526C1F" w14:textId="77777777" w:rsidR="00905985" w:rsidRPr="008D1D97" w:rsidRDefault="00905985" w:rsidP="00E77127">
            <w:pPr>
              <w:spacing w:after="120"/>
              <w:rPr>
                <w:rFonts w:asciiTheme="minorHAnsi" w:eastAsiaTheme="minorEastAsia" w:hAnsiTheme="minorHAnsi" w:cstheme="minorHAnsi"/>
                <w:color w:val="0070C0"/>
                <w:lang w:eastAsia="zh-CN"/>
              </w:rPr>
            </w:pPr>
          </w:p>
        </w:tc>
        <w:tc>
          <w:tcPr>
            <w:tcW w:w="8534" w:type="dxa"/>
          </w:tcPr>
          <w:p w14:paraId="050ACC57" w14:textId="77777777" w:rsidR="00905985" w:rsidRPr="008D1D97" w:rsidRDefault="00905985" w:rsidP="00E77127">
            <w:pPr>
              <w:spacing w:after="120"/>
              <w:rPr>
                <w:rFonts w:asciiTheme="minorHAnsi" w:eastAsiaTheme="minorEastAsia" w:hAnsiTheme="minorHAnsi" w:cstheme="minorHAnsi"/>
                <w:color w:val="0070C0"/>
                <w:lang w:eastAsia="zh-CN"/>
              </w:rPr>
            </w:pPr>
          </w:p>
        </w:tc>
      </w:tr>
      <w:tr w:rsidR="00905985" w:rsidRPr="008D1D97" w14:paraId="642003CB" w14:textId="77777777" w:rsidTr="00E77127">
        <w:tc>
          <w:tcPr>
            <w:tcW w:w="1097" w:type="dxa"/>
            <w:vMerge w:val="restart"/>
          </w:tcPr>
          <w:p w14:paraId="650CC923" w14:textId="77777777" w:rsidR="00905985" w:rsidRPr="008D1D97" w:rsidRDefault="00905985" w:rsidP="00E77127">
            <w:pPr>
              <w:spacing w:after="120"/>
              <w:rPr>
                <w:rFonts w:asciiTheme="minorHAnsi" w:eastAsiaTheme="minorEastAsia" w:hAnsiTheme="minorHAnsi" w:cstheme="minorHAnsi"/>
                <w:color w:val="0070C0"/>
                <w:lang w:eastAsia="zh-CN"/>
              </w:rPr>
            </w:pPr>
          </w:p>
        </w:tc>
        <w:tc>
          <w:tcPr>
            <w:tcW w:w="8534" w:type="dxa"/>
          </w:tcPr>
          <w:p w14:paraId="368D41BF" w14:textId="77777777" w:rsidR="00905985" w:rsidRPr="008D1D97" w:rsidRDefault="00905985" w:rsidP="00E77127">
            <w:pPr>
              <w:spacing w:after="120"/>
              <w:rPr>
                <w:rFonts w:asciiTheme="minorHAnsi" w:eastAsiaTheme="minorEastAsia" w:hAnsiTheme="minorHAnsi" w:cstheme="minorHAnsi"/>
                <w:color w:val="0070C0"/>
                <w:lang w:eastAsia="zh-CN"/>
              </w:rPr>
            </w:pPr>
          </w:p>
        </w:tc>
      </w:tr>
      <w:tr w:rsidR="00905985" w:rsidRPr="008D1D97" w14:paraId="3AA3E8DA" w14:textId="77777777" w:rsidTr="00E77127">
        <w:trPr>
          <w:trHeight w:val="738"/>
        </w:trPr>
        <w:tc>
          <w:tcPr>
            <w:tcW w:w="1097" w:type="dxa"/>
            <w:vMerge/>
          </w:tcPr>
          <w:p w14:paraId="3B3E608F" w14:textId="77777777" w:rsidR="00905985" w:rsidRPr="008D1D97" w:rsidRDefault="00905985" w:rsidP="00E77127">
            <w:pPr>
              <w:spacing w:after="120"/>
              <w:rPr>
                <w:rFonts w:asciiTheme="minorHAnsi" w:eastAsiaTheme="minorEastAsia" w:hAnsiTheme="minorHAnsi" w:cstheme="minorHAnsi"/>
                <w:color w:val="0070C0"/>
                <w:lang w:eastAsia="zh-CN"/>
              </w:rPr>
            </w:pPr>
          </w:p>
        </w:tc>
        <w:tc>
          <w:tcPr>
            <w:tcW w:w="8534" w:type="dxa"/>
          </w:tcPr>
          <w:p w14:paraId="630B114F" w14:textId="77777777" w:rsidR="00905985" w:rsidRPr="008D1D97" w:rsidRDefault="00905985" w:rsidP="00E77127">
            <w:pPr>
              <w:spacing w:after="120"/>
              <w:rPr>
                <w:rFonts w:asciiTheme="minorHAnsi" w:eastAsiaTheme="minorEastAsia" w:hAnsiTheme="minorHAnsi" w:cstheme="minorHAnsi"/>
                <w:color w:val="0070C0"/>
                <w:lang w:eastAsia="zh-CN"/>
              </w:rPr>
            </w:pPr>
          </w:p>
        </w:tc>
      </w:tr>
      <w:tr w:rsidR="00905985" w:rsidRPr="008D1D97" w14:paraId="0335ADEB" w14:textId="77777777" w:rsidTr="00E77127">
        <w:tc>
          <w:tcPr>
            <w:tcW w:w="1097" w:type="dxa"/>
            <w:vMerge w:val="restart"/>
          </w:tcPr>
          <w:p w14:paraId="3D28D547" w14:textId="77777777" w:rsidR="00905985" w:rsidRPr="008D1D97" w:rsidRDefault="00905985" w:rsidP="00E77127">
            <w:pPr>
              <w:spacing w:after="120"/>
              <w:rPr>
                <w:rFonts w:asciiTheme="minorHAnsi" w:eastAsiaTheme="minorEastAsia" w:hAnsiTheme="minorHAnsi" w:cstheme="minorHAnsi"/>
                <w:color w:val="0070C0"/>
                <w:lang w:eastAsia="zh-CN"/>
              </w:rPr>
            </w:pPr>
          </w:p>
        </w:tc>
        <w:tc>
          <w:tcPr>
            <w:tcW w:w="8534" w:type="dxa"/>
          </w:tcPr>
          <w:p w14:paraId="628AD5B7" w14:textId="77777777" w:rsidR="00905985" w:rsidRPr="008D1D97" w:rsidRDefault="00905985" w:rsidP="00E77127">
            <w:pPr>
              <w:spacing w:after="120"/>
              <w:rPr>
                <w:rFonts w:asciiTheme="minorHAnsi" w:eastAsiaTheme="minorEastAsia" w:hAnsiTheme="minorHAnsi" w:cstheme="minorHAnsi"/>
                <w:color w:val="0070C0"/>
                <w:lang w:eastAsia="zh-CN"/>
              </w:rPr>
            </w:pPr>
          </w:p>
        </w:tc>
      </w:tr>
      <w:tr w:rsidR="00905985" w:rsidRPr="008D1D97" w14:paraId="33C3390D" w14:textId="77777777" w:rsidTr="00E77127">
        <w:trPr>
          <w:trHeight w:val="738"/>
        </w:trPr>
        <w:tc>
          <w:tcPr>
            <w:tcW w:w="1097" w:type="dxa"/>
            <w:vMerge/>
          </w:tcPr>
          <w:p w14:paraId="3D5DBB15" w14:textId="77777777" w:rsidR="00905985" w:rsidRPr="008D1D97" w:rsidRDefault="00905985" w:rsidP="00E77127">
            <w:pPr>
              <w:spacing w:after="120"/>
              <w:rPr>
                <w:rFonts w:asciiTheme="minorHAnsi" w:eastAsiaTheme="minorEastAsia" w:hAnsiTheme="minorHAnsi" w:cstheme="minorHAnsi"/>
                <w:color w:val="0070C0"/>
                <w:lang w:eastAsia="zh-CN"/>
              </w:rPr>
            </w:pPr>
          </w:p>
        </w:tc>
        <w:tc>
          <w:tcPr>
            <w:tcW w:w="8534" w:type="dxa"/>
          </w:tcPr>
          <w:p w14:paraId="4FDEDCA3" w14:textId="77777777" w:rsidR="00905985" w:rsidRPr="008D1D97" w:rsidRDefault="00905985" w:rsidP="00E77127">
            <w:pPr>
              <w:spacing w:after="120"/>
              <w:rPr>
                <w:rFonts w:asciiTheme="minorHAnsi" w:eastAsiaTheme="minorEastAsia" w:hAnsiTheme="minorHAnsi" w:cstheme="minorHAnsi"/>
                <w:color w:val="0070C0"/>
                <w:lang w:eastAsia="zh-CN"/>
              </w:rPr>
            </w:pPr>
          </w:p>
        </w:tc>
      </w:tr>
    </w:tbl>
    <w:p w14:paraId="63706769" w14:textId="77777777" w:rsidR="00905985" w:rsidRPr="008D1D97" w:rsidRDefault="00905985" w:rsidP="00905985">
      <w:pPr>
        <w:rPr>
          <w:rFonts w:asciiTheme="minorHAnsi" w:hAnsiTheme="minorHAnsi" w:cstheme="minorHAnsi"/>
          <w:lang w:eastAsia="zh-CN"/>
        </w:rPr>
      </w:pPr>
    </w:p>
    <w:p w14:paraId="6A3C101E" w14:textId="77777777" w:rsidR="00905985" w:rsidRPr="008D1D97" w:rsidRDefault="00905985" w:rsidP="00905985">
      <w:pPr>
        <w:pStyle w:val="Heading2"/>
        <w:rPr>
          <w:lang w:val="en-US"/>
        </w:rPr>
      </w:pPr>
      <w:r w:rsidRPr="008D1D97">
        <w:rPr>
          <w:lang w:val="en-US"/>
        </w:rPr>
        <w:t>Summary on 2nd round (if applicable)</w:t>
      </w:r>
    </w:p>
    <w:p w14:paraId="1D433B19" w14:textId="77777777" w:rsidR="00905985" w:rsidRPr="008D1D97" w:rsidRDefault="00905985" w:rsidP="00905985">
      <w:pPr>
        <w:rPr>
          <w:i/>
          <w:color w:val="0070C0"/>
          <w:lang w:eastAsia="zh-CN"/>
        </w:rPr>
      </w:pPr>
      <w:r w:rsidRPr="008D1D97">
        <w:rPr>
          <w:i/>
          <w:color w:val="0070C0"/>
          <w:lang w:eastAsia="zh-CN"/>
        </w:rPr>
        <w:t>Moderator tries to summarize discussion status for 2</w:t>
      </w:r>
      <w:r w:rsidRPr="008D1D97">
        <w:rPr>
          <w:i/>
          <w:color w:val="0070C0"/>
          <w:vertAlign w:val="superscript"/>
          <w:lang w:eastAsia="zh-CN"/>
        </w:rPr>
        <w:t>nd</w:t>
      </w:r>
      <w:r w:rsidRPr="008D1D97">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236"/>
        <w:gridCol w:w="8395"/>
      </w:tblGrid>
      <w:tr w:rsidR="00905985" w:rsidRPr="008D1D97" w14:paraId="782070F7" w14:textId="77777777" w:rsidTr="00E77127">
        <w:tc>
          <w:tcPr>
            <w:tcW w:w="1236" w:type="dxa"/>
          </w:tcPr>
          <w:p w14:paraId="373EECA6" w14:textId="77777777" w:rsidR="00905985" w:rsidRPr="008D1D97" w:rsidRDefault="00905985" w:rsidP="00E77127">
            <w:pPr>
              <w:rPr>
                <w:rFonts w:eastAsiaTheme="minorEastAsia"/>
                <w:b/>
                <w:bCs/>
                <w:color w:val="0070C0"/>
                <w:lang w:eastAsia="zh-CN"/>
              </w:rPr>
            </w:pPr>
            <w:r w:rsidRPr="008D1D97">
              <w:rPr>
                <w:rFonts w:eastAsiaTheme="minorEastAsia"/>
                <w:b/>
                <w:bCs/>
                <w:color w:val="0070C0"/>
                <w:lang w:eastAsia="zh-CN"/>
              </w:rPr>
              <w:t>CR/TP number</w:t>
            </w:r>
          </w:p>
        </w:tc>
        <w:tc>
          <w:tcPr>
            <w:tcW w:w="8395" w:type="dxa"/>
          </w:tcPr>
          <w:p w14:paraId="0409697C" w14:textId="77777777" w:rsidR="00905985" w:rsidRPr="008D1D97" w:rsidRDefault="00905985" w:rsidP="00E77127">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905985" w:rsidRPr="008D1D97" w14:paraId="2988788C" w14:textId="77777777" w:rsidTr="00E77127">
        <w:tc>
          <w:tcPr>
            <w:tcW w:w="1236" w:type="dxa"/>
          </w:tcPr>
          <w:p w14:paraId="0F9AB968" w14:textId="77777777" w:rsidR="00905985" w:rsidRPr="008D1D97" w:rsidRDefault="00905985" w:rsidP="00E77127">
            <w:pPr>
              <w:spacing w:before="120" w:after="120"/>
              <w:rPr>
                <w:rFonts w:asciiTheme="minorHAnsi" w:hAnsiTheme="minorHAnsi" w:cstheme="minorHAnsi"/>
              </w:rPr>
            </w:pPr>
          </w:p>
        </w:tc>
        <w:tc>
          <w:tcPr>
            <w:tcW w:w="8395" w:type="dxa"/>
          </w:tcPr>
          <w:p w14:paraId="3DC7800E" w14:textId="77777777" w:rsidR="00905985" w:rsidRPr="008D1D97" w:rsidRDefault="00905985" w:rsidP="00E77127">
            <w:pPr>
              <w:rPr>
                <w:rFonts w:asciiTheme="minorHAnsi" w:eastAsiaTheme="minorEastAsia" w:hAnsiTheme="minorHAnsi" w:cstheme="minorHAnsi"/>
                <w:color w:val="0070C0"/>
                <w:lang w:eastAsia="zh-CN"/>
              </w:rPr>
            </w:pPr>
          </w:p>
        </w:tc>
      </w:tr>
      <w:tr w:rsidR="00905985" w:rsidRPr="008D1D97" w14:paraId="0C532171" w14:textId="77777777" w:rsidTr="00E77127">
        <w:tc>
          <w:tcPr>
            <w:tcW w:w="1236" w:type="dxa"/>
          </w:tcPr>
          <w:p w14:paraId="73855611" w14:textId="77777777" w:rsidR="00905985" w:rsidRPr="008D1D97" w:rsidRDefault="00905985" w:rsidP="00E77127">
            <w:pPr>
              <w:spacing w:before="120" w:after="120"/>
              <w:rPr>
                <w:rFonts w:asciiTheme="minorHAnsi" w:hAnsiTheme="minorHAnsi" w:cstheme="minorHAnsi"/>
              </w:rPr>
            </w:pPr>
          </w:p>
        </w:tc>
        <w:tc>
          <w:tcPr>
            <w:tcW w:w="8395" w:type="dxa"/>
          </w:tcPr>
          <w:p w14:paraId="5D43C7C1" w14:textId="77777777" w:rsidR="00905985" w:rsidRPr="008D1D97" w:rsidRDefault="00905985" w:rsidP="00E77127">
            <w:pPr>
              <w:rPr>
                <w:rFonts w:asciiTheme="minorHAnsi" w:eastAsiaTheme="minorEastAsia" w:hAnsiTheme="minorHAnsi" w:cstheme="minorHAnsi"/>
                <w:color w:val="0070C0"/>
                <w:lang w:eastAsia="zh-CN"/>
              </w:rPr>
            </w:pPr>
          </w:p>
        </w:tc>
      </w:tr>
    </w:tbl>
    <w:p w14:paraId="6C3695DC" w14:textId="77777777" w:rsidR="00905985" w:rsidRPr="008D1D97" w:rsidRDefault="00905985" w:rsidP="00905985">
      <w:pPr>
        <w:rPr>
          <w:color w:val="0070C0"/>
        </w:rPr>
      </w:pPr>
    </w:p>
    <w:p w14:paraId="142F9699" w14:textId="77777777" w:rsidR="008A5199" w:rsidRPr="008D1D97" w:rsidRDefault="008A5199" w:rsidP="008A5199">
      <w:pPr>
        <w:rPr>
          <w:lang w:eastAsia="zh-CN"/>
        </w:rPr>
      </w:pPr>
    </w:p>
    <w:p w14:paraId="00B115C5" w14:textId="77777777" w:rsidR="008A5199" w:rsidRPr="008D1D97" w:rsidRDefault="008A5199" w:rsidP="008A5199">
      <w:pPr>
        <w:rPr>
          <w:rFonts w:ascii="Arial" w:hAnsi="Arial"/>
          <w:lang w:eastAsia="zh-CN"/>
        </w:rPr>
      </w:pPr>
    </w:p>
    <w:p w14:paraId="458B4749" w14:textId="0B3A9AFB" w:rsidR="00307E51" w:rsidRPr="008D1D97" w:rsidRDefault="00307E51" w:rsidP="00307E51">
      <w:pPr>
        <w:rPr>
          <w:lang w:eastAsia="zh-CN"/>
        </w:rPr>
      </w:pPr>
    </w:p>
    <w:p w14:paraId="065F6323" w14:textId="511DEB29" w:rsidR="00DD28BC" w:rsidRPr="008D1D97" w:rsidRDefault="00DD28BC" w:rsidP="00805BE8">
      <w:pPr>
        <w:rPr>
          <w:rFonts w:ascii="Arial" w:hAnsi="Arial"/>
          <w:lang w:eastAsia="zh-CN"/>
        </w:rPr>
      </w:pPr>
    </w:p>
    <w:p w14:paraId="027E85EC" w14:textId="77777777" w:rsidR="008A5199" w:rsidRPr="008D1D97" w:rsidRDefault="008A5199" w:rsidP="00805BE8">
      <w:pPr>
        <w:rPr>
          <w:rFonts w:ascii="Arial" w:hAnsi="Arial"/>
          <w:lang w:eastAsia="zh-CN"/>
        </w:rPr>
      </w:pPr>
    </w:p>
    <w:p w14:paraId="4AE4650F" w14:textId="77777777" w:rsidR="008A5199" w:rsidRPr="008D1D97" w:rsidRDefault="008A5199" w:rsidP="00805BE8">
      <w:pPr>
        <w:rPr>
          <w:rFonts w:ascii="Arial" w:hAnsi="Arial"/>
          <w:lang w:eastAsia="zh-CN"/>
        </w:rPr>
      </w:pPr>
    </w:p>
    <w:p w14:paraId="3705BE61" w14:textId="77777777" w:rsidR="008A5199" w:rsidRPr="008D1D97" w:rsidRDefault="008A5199" w:rsidP="00805BE8">
      <w:pPr>
        <w:rPr>
          <w:rFonts w:ascii="Arial" w:hAnsi="Arial"/>
          <w:lang w:eastAsia="zh-CN"/>
        </w:rPr>
      </w:pPr>
    </w:p>
    <w:p w14:paraId="7265561E" w14:textId="77777777" w:rsidR="008A5199" w:rsidRPr="008D1D97" w:rsidRDefault="008A5199" w:rsidP="00805BE8">
      <w:pPr>
        <w:rPr>
          <w:rFonts w:ascii="Arial" w:hAnsi="Arial"/>
          <w:lang w:eastAsia="zh-CN"/>
        </w:rPr>
      </w:pPr>
    </w:p>
    <w:p w14:paraId="34A5B6A8" w14:textId="77777777" w:rsidR="008A5199" w:rsidRPr="008D1D97" w:rsidRDefault="008A5199" w:rsidP="00805BE8">
      <w:pPr>
        <w:rPr>
          <w:rFonts w:ascii="Arial" w:hAnsi="Arial"/>
          <w:lang w:eastAsia="zh-CN"/>
        </w:rPr>
      </w:pPr>
    </w:p>
    <w:p w14:paraId="545D2B50" w14:textId="77777777" w:rsidR="008A5199" w:rsidRPr="008D1D97" w:rsidRDefault="008A5199" w:rsidP="00805BE8">
      <w:pPr>
        <w:rPr>
          <w:rFonts w:ascii="Arial" w:hAnsi="Arial"/>
          <w:lang w:eastAsia="zh-CN"/>
        </w:rPr>
      </w:pPr>
    </w:p>
    <w:p w14:paraId="15538591" w14:textId="77777777" w:rsidR="008A5199" w:rsidRPr="008D1D97" w:rsidRDefault="008A5199" w:rsidP="00805BE8">
      <w:pPr>
        <w:rPr>
          <w:rFonts w:ascii="Arial" w:hAnsi="Arial"/>
          <w:lang w:eastAsia="zh-CN"/>
        </w:rPr>
      </w:pPr>
    </w:p>
    <w:p w14:paraId="4037B590" w14:textId="77777777" w:rsidR="008A5199" w:rsidRPr="008D1D97" w:rsidRDefault="008A5199" w:rsidP="00805BE8">
      <w:pPr>
        <w:rPr>
          <w:rFonts w:ascii="Arial" w:hAnsi="Arial"/>
          <w:lang w:eastAsia="zh-CN"/>
        </w:rPr>
      </w:pPr>
    </w:p>
    <w:p w14:paraId="343D1D65" w14:textId="77777777" w:rsidR="008A5199" w:rsidRPr="008D1D97" w:rsidRDefault="008A5199" w:rsidP="00805BE8">
      <w:pPr>
        <w:rPr>
          <w:rFonts w:ascii="Arial" w:hAnsi="Arial"/>
          <w:lang w:eastAsia="zh-CN"/>
        </w:rPr>
      </w:pPr>
    </w:p>
    <w:p w14:paraId="279D7B7E" w14:textId="77777777" w:rsidR="008A5199" w:rsidRPr="008D1D97" w:rsidRDefault="008A5199" w:rsidP="00805BE8">
      <w:pPr>
        <w:rPr>
          <w:rFonts w:ascii="Arial" w:hAnsi="Arial"/>
          <w:lang w:eastAsia="zh-CN"/>
        </w:rPr>
      </w:pPr>
    </w:p>
    <w:p w14:paraId="5F975568" w14:textId="77777777" w:rsidR="008A5199" w:rsidRPr="008D1D97" w:rsidRDefault="008A5199" w:rsidP="00805BE8">
      <w:pPr>
        <w:rPr>
          <w:rFonts w:ascii="Arial" w:hAnsi="Arial"/>
          <w:lang w:eastAsia="zh-CN"/>
        </w:rPr>
      </w:pPr>
    </w:p>
    <w:p w14:paraId="4BB45F4E" w14:textId="77777777" w:rsidR="008A5199" w:rsidRPr="008D1D97" w:rsidRDefault="008A5199" w:rsidP="00805BE8">
      <w:pPr>
        <w:rPr>
          <w:rFonts w:ascii="Arial" w:hAnsi="Arial"/>
          <w:lang w:eastAsia="zh-CN"/>
        </w:rPr>
      </w:pPr>
    </w:p>
    <w:p w14:paraId="61B91C15" w14:textId="77777777" w:rsidR="008A5199" w:rsidRPr="008D1D97" w:rsidRDefault="008A5199" w:rsidP="00805BE8">
      <w:pPr>
        <w:rPr>
          <w:rFonts w:ascii="Arial" w:hAnsi="Arial"/>
          <w:lang w:eastAsia="zh-CN"/>
        </w:rPr>
      </w:pPr>
    </w:p>
    <w:sectPr w:rsidR="008A5199" w:rsidRPr="008D1D9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98E7A" w14:textId="77777777" w:rsidR="00F12674" w:rsidRDefault="00F12674">
      <w:r>
        <w:separator/>
      </w:r>
    </w:p>
  </w:endnote>
  <w:endnote w:type="continuationSeparator" w:id="0">
    <w:p w14:paraId="08BD7896" w14:textId="77777777" w:rsidR="00F12674" w:rsidRDefault="00F1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43DAF" w14:textId="77777777" w:rsidR="00F12674" w:rsidRDefault="00F12674">
      <w:r>
        <w:separator/>
      </w:r>
    </w:p>
  </w:footnote>
  <w:footnote w:type="continuationSeparator" w:id="0">
    <w:p w14:paraId="349E50E5" w14:textId="77777777" w:rsidR="00F12674" w:rsidRDefault="00F12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E6B5D55"/>
    <w:multiLevelType w:val="hybridMultilevel"/>
    <w:tmpl w:val="C25A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3343A"/>
    <w:multiLevelType w:val="hybridMultilevel"/>
    <w:tmpl w:val="F880E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7D2988"/>
    <w:multiLevelType w:val="hybridMultilevel"/>
    <w:tmpl w:val="DC2C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0B2EE"/>
    <w:multiLevelType w:val="singleLevel"/>
    <w:tmpl w:val="2230B2EE"/>
    <w:lvl w:ilvl="0">
      <w:start w:val="1"/>
      <w:numFmt w:val="decimal"/>
      <w:suff w:val="space"/>
      <w:lvlText w:val="%1."/>
      <w:lvlJc w:val="left"/>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50B07AD"/>
    <w:multiLevelType w:val="hybridMultilevel"/>
    <w:tmpl w:val="6732684A"/>
    <w:lvl w:ilvl="0" w:tplc="041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57C01781"/>
    <w:multiLevelType w:val="hybridMultilevel"/>
    <w:tmpl w:val="D2FEE4FE"/>
    <w:lvl w:ilvl="0" w:tplc="041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96D04FD"/>
    <w:multiLevelType w:val="hybridMultilevel"/>
    <w:tmpl w:val="7E423554"/>
    <w:lvl w:ilvl="0" w:tplc="41EEAD8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712AB"/>
    <w:multiLevelType w:val="hybridMultilevel"/>
    <w:tmpl w:val="CF72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16370"/>
    <w:multiLevelType w:val="hybridMultilevel"/>
    <w:tmpl w:val="308A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C568A"/>
    <w:multiLevelType w:val="hybridMultilevel"/>
    <w:tmpl w:val="87BA6864"/>
    <w:lvl w:ilvl="0" w:tplc="48FA238E">
      <w:start w:val="1"/>
      <w:numFmt w:val="bullet"/>
      <w:lvlText w:val="•"/>
      <w:lvlJc w:val="left"/>
      <w:pPr>
        <w:ind w:left="1288" w:hanging="360"/>
      </w:pPr>
      <w:rPr>
        <w:rFonts w:ascii="Arial" w:hAnsi="Aria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6E050D49"/>
    <w:multiLevelType w:val="hybridMultilevel"/>
    <w:tmpl w:val="C3123014"/>
    <w:lvl w:ilvl="0" w:tplc="48FA238E">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6E8062C2"/>
    <w:multiLevelType w:val="hybridMultilevel"/>
    <w:tmpl w:val="F98C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E82EA6"/>
    <w:multiLevelType w:val="hybridMultilevel"/>
    <w:tmpl w:val="CDE211A8"/>
    <w:lvl w:ilvl="0" w:tplc="7EC6CFAE">
      <w:numFmt w:val="bullet"/>
      <w:lvlText w:val=""/>
      <w:lvlJc w:val="left"/>
      <w:pPr>
        <w:ind w:left="928" w:hanging="360"/>
      </w:pPr>
      <w:rPr>
        <w:rFonts w:ascii="Symbol" w:eastAsia="Yu Mincho" w:hAnsi="Symbol" w:cstheme="minorHAnsi"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75157E77"/>
    <w:multiLevelType w:val="hybridMultilevel"/>
    <w:tmpl w:val="53844968"/>
    <w:lvl w:ilvl="0" w:tplc="72EC2E86">
      <w:start w:val="6"/>
      <w:numFmt w:val="bullet"/>
      <w:lvlText w:val="-"/>
      <w:lvlJc w:val="left"/>
      <w:pPr>
        <w:ind w:left="644" w:hanging="360"/>
      </w:pPr>
      <w:rPr>
        <w:rFonts w:ascii="Calibri" w:eastAsia="Times New Roman"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7EB672BF"/>
    <w:multiLevelType w:val="hybridMultilevel"/>
    <w:tmpl w:val="96966AD2"/>
    <w:lvl w:ilvl="0" w:tplc="FD540686">
      <w:numFmt w:val="bullet"/>
      <w:lvlText w:val=""/>
      <w:lvlJc w:val="left"/>
      <w:pPr>
        <w:ind w:left="720" w:hanging="360"/>
      </w:pPr>
      <w:rPr>
        <w:rFonts w:ascii="Symbol" w:eastAsia="Yu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9"/>
  </w:num>
  <w:num w:numId="4">
    <w:abstractNumId w:val="9"/>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3"/>
  </w:num>
  <w:num w:numId="18">
    <w:abstractNumId w:val="16"/>
  </w:num>
  <w:num w:numId="19">
    <w:abstractNumId w:val="7"/>
  </w:num>
  <w:num w:numId="20">
    <w:abstractNumId w:val="18"/>
  </w:num>
  <w:num w:numId="21">
    <w:abstractNumId w:val="14"/>
  </w:num>
  <w:num w:numId="22">
    <w:abstractNumId w:val="8"/>
  </w:num>
  <w:num w:numId="23">
    <w:abstractNumId w:val="12"/>
  </w:num>
  <w:num w:numId="24">
    <w:abstractNumId w:val="3"/>
  </w:num>
  <w:num w:numId="25">
    <w:abstractNumId w:val="15"/>
  </w:num>
  <w:num w:numId="26">
    <w:abstractNumId w:val="17"/>
  </w:num>
  <w:num w:numId="27">
    <w:abstractNumId w:val="11"/>
  </w:num>
  <w:num w:numId="28">
    <w:abstractNumId w:val="1"/>
  </w:num>
  <w:num w:numId="29">
    <w:abstractNumId w:val="4"/>
  </w:num>
  <w:num w:numId="30">
    <w:abstractNumId w:val="10"/>
  </w:num>
  <w:num w:numId="3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E85"/>
    <w:rsid w:val="00007A62"/>
    <w:rsid w:val="00020C56"/>
    <w:rsid w:val="00026ACC"/>
    <w:rsid w:val="0003171D"/>
    <w:rsid w:val="00031C1D"/>
    <w:rsid w:val="0003392F"/>
    <w:rsid w:val="00034D23"/>
    <w:rsid w:val="00034F8E"/>
    <w:rsid w:val="00035C50"/>
    <w:rsid w:val="000374D6"/>
    <w:rsid w:val="000422E8"/>
    <w:rsid w:val="00045344"/>
    <w:rsid w:val="000457A1"/>
    <w:rsid w:val="00047753"/>
    <w:rsid w:val="00050001"/>
    <w:rsid w:val="00052041"/>
    <w:rsid w:val="0005326A"/>
    <w:rsid w:val="00055944"/>
    <w:rsid w:val="0006266D"/>
    <w:rsid w:val="00065506"/>
    <w:rsid w:val="00072B2E"/>
    <w:rsid w:val="0007382E"/>
    <w:rsid w:val="000766E1"/>
    <w:rsid w:val="00077FF6"/>
    <w:rsid w:val="00080D82"/>
    <w:rsid w:val="00081692"/>
    <w:rsid w:val="00082C46"/>
    <w:rsid w:val="00084EBB"/>
    <w:rsid w:val="00085A0E"/>
    <w:rsid w:val="00087548"/>
    <w:rsid w:val="00090C13"/>
    <w:rsid w:val="000915B5"/>
    <w:rsid w:val="00092EDE"/>
    <w:rsid w:val="00093E7E"/>
    <w:rsid w:val="000A1400"/>
    <w:rsid w:val="000A1830"/>
    <w:rsid w:val="000A3C9C"/>
    <w:rsid w:val="000A4121"/>
    <w:rsid w:val="000A4AA3"/>
    <w:rsid w:val="000A550E"/>
    <w:rsid w:val="000B1A55"/>
    <w:rsid w:val="000B20BB"/>
    <w:rsid w:val="000B2EF6"/>
    <w:rsid w:val="000B2FA6"/>
    <w:rsid w:val="000B4AA0"/>
    <w:rsid w:val="000B66CC"/>
    <w:rsid w:val="000B715C"/>
    <w:rsid w:val="000C2553"/>
    <w:rsid w:val="000C38C3"/>
    <w:rsid w:val="000C4D4D"/>
    <w:rsid w:val="000D09FD"/>
    <w:rsid w:val="000D44FB"/>
    <w:rsid w:val="000D574B"/>
    <w:rsid w:val="000D6CFC"/>
    <w:rsid w:val="000E2EEE"/>
    <w:rsid w:val="000E537B"/>
    <w:rsid w:val="000E57D0"/>
    <w:rsid w:val="000E7858"/>
    <w:rsid w:val="000F39CA"/>
    <w:rsid w:val="001055FD"/>
    <w:rsid w:val="00107927"/>
    <w:rsid w:val="00110E26"/>
    <w:rsid w:val="00111321"/>
    <w:rsid w:val="00113CF4"/>
    <w:rsid w:val="00114C8E"/>
    <w:rsid w:val="00117BD6"/>
    <w:rsid w:val="001206C2"/>
    <w:rsid w:val="00121978"/>
    <w:rsid w:val="00123422"/>
    <w:rsid w:val="00123600"/>
    <w:rsid w:val="00124B6A"/>
    <w:rsid w:val="001277D5"/>
    <w:rsid w:val="00130C90"/>
    <w:rsid w:val="00136D4C"/>
    <w:rsid w:val="00141D28"/>
    <w:rsid w:val="00142BB9"/>
    <w:rsid w:val="00144F96"/>
    <w:rsid w:val="00151EAC"/>
    <w:rsid w:val="00153528"/>
    <w:rsid w:val="00154E68"/>
    <w:rsid w:val="001564B3"/>
    <w:rsid w:val="00162548"/>
    <w:rsid w:val="001711DF"/>
    <w:rsid w:val="00171CD9"/>
    <w:rsid w:val="00172183"/>
    <w:rsid w:val="001751AB"/>
    <w:rsid w:val="00175A3F"/>
    <w:rsid w:val="00180E09"/>
    <w:rsid w:val="00183D4C"/>
    <w:rsid w:val="00183F6D"/>
    <w:rsid w:val="0018670E"/>
    <w:rsid w:val="0019219A"/>
    <w:rsid w:val="00195077"/>
    <w:rsid w:val="0019672B"/>
    <w:rsid w:val="00197E62"/>
    <w:rsid w:val="001A033F"/>
    <w:rsid w:val="001A08AA"/>
    <w:rsid w:val="001A59CB"/>
    <w:rsid w:val="001A6493"/>
    <w:rsid w:val="001B0F3B"/>
    <w:rsid w:val="001C1409"/>
    <w:rsid w:val="001C2AE6"/>
    <w:rsid w:val="001C3BD1"/>
    <w:rsid w:val="001C3FDF"/>
    <w:rsid w:val="001C4A89"/>
    <w:rsid w:val="001C6177"/>
    <w:rsid w:val="001C71C9"/>
    <w:rsid w:val="001D0363"/>
    <w:rsid w:val="001D7D94"/>
    <w:rsid w:val="001E0A28"/>
    <w:rsid w:val="001E4218"/>
    <w:rsid w:val="001F0B20"/>
    <w:rsid w:val="001F1362"/>
    <w:rsid w:val="001F4AEB"/>
    <w:rsid w:val="001F79C9"/>
    <w:rsid w:val="001F7D4B"/>
    <w:rsid w:val="0020026D"/>
    <w:rsid w:val="00200A62"/>
    <w:rsid w:val="00200B43"/>
    <w:rsid w:val="002021FE"/>
    <w:rsid w:val="00203740"/>
    <w:rsid w:val="00203A35"/>
    <w:rsid w:val="0020642B"/>
    <w:rsid w:val="002138EA"/>
    <w:rsid w:val="00213F84"/>
    <w:rsid w:val="00214FBD"/>
    <w:rsid w:val="0021683E"/>
    <w:rsid w:val="00217C4D"/>
    <w:rsid w:val="00222897"/>
    <w:rsid w:val="00222B0C"/>
    <w:rsid w:val="00235394"/>
    <w:rsid w:val="00235577"/>
    <w:rsid w:val="00237D43"/>
    <w:rsid w:val="002435CA"/>
    <w:rsid w:val="00243F3B"/>
    <w:rsid w:val="0024469F"/>
    <w:rsid w:val="002460B6"/>
    <w:rsid w:val="00252DB8"/>
    <w:rsid w:val="002537BC"/>
    <w:rsid w:val="00255C58"/>
    <w:rsid w:val="00260EC7"/>
    <w:rsid w:val="00261539"/>
    <w:rsid w:val="0026179F"/>
    <w:rsid w:val="00262F6A"/>
    <w:rsid w:val="002666AE"/>
    <w:rsid w:val="00274E1A"/>
    <w:rsid w:val="002775B1"/>
    <w:rsid w:val="002775B9"/>
    <w:rsid w:val="002811C4"/>
    <w:rsid w:val="00282213"/>
    <w:rsid w:val="00284016"/>
    <w:rsid w:val="002858BF"/>
    <w:rsid w:val="00286DF2"/>
    <w:rsid w:val="00287875"/>
    <w:rsid w:val="00291E82"/>
    <w:rsid w:val="00292A60"/>
    <w:rsid w:val="002939AF"/>
    <w:rsid w:val="00294491"/>
    <w:rsid w:val="00294BDE"/>
    <w:rsid w:val="002A0CED"/>
    <w:rsid w:val="002A4CD0"/>
    <w:rsid w:val="002A6E0C"/>
    <w:rsid w:val="002A7DA6"/>
    <w:rsid w:val="002B516C"/>
    <w:rsid w:val="002B5E1D"/>
    <w:rsid w:val="002B60C1"/>
    <w:rsid w:val="002C4B52"/>
    <w:rsid w:val="002D03E5"/>
    <w:rsid w:val="002D36EB"/>
    <w:rsid w:val="002D6BDF"/>
    <w:rsid w:val="002E0D4E"/>
    <w:rsid w:val="002E2CE9"/>
    <w:rsid w:val="002E3BF7"/>
    <w:rsid w:val="002E403E"/>
    <w:rsid w:val="002E6522"/>
    <w:rsid w:val="002E7072"/>
    <w:rsid w:val="002F158C"/>
    <w:rsid w:val="002F4093"/>
    <w:rsid w:val="002F5636"/>
    <w:rsid w:val="00300B4F"/>
    <w:rsid w:val="003022A5"/>
    <w:rsid w:val="00307E51"/>
    <w:rsid w:val="00310256"/>
    <w:rsid w:val="00311363"/>
    <w:rsid w:val="00315867"/>
    <w:rsid w:val="00321150"/>
    <w:rsid w:val="003260D7"/>
    <w:rsid w:val="00336697"/>
    <w:rsid w:val="00340101"/>
    <w:rsid w:val="00340F4C"/>
    <w:rsid w:val="003418CB"/>
    <w:rsid w:val="003503E8"/>
    <w:rsid w:val="00352E7D"/>
    <w:rsid w:val="003542F1"/>
    <w:rsid w:val="00355873"/>
    <w:rsid w:val="0035660F"/>
    <w:rsid w:val="003628B9"/>
    <w:rsid w:val="00362D8F"/>
    <w:rsid w:val="00364301"/>
    <w:rsid w:val="00367724"/>
    <w:rsid w:val="0036792B"/>
    <w:rsid w:val="00375506"/>
    <w:rsid w:val="00376E0D"/>
    <w:rsid w:val="003770F6"/>
    <w:rsid w:val="0038386B"/>
    <w:rsid w:val="00383E37"/>
    <w:rsid w:val="00383E6B"/>
    <w:rsid w:val="003842FC"/>
    <w:rsid w:val="00392666"/>
    <w:rsid w:val="00393042"/>
    <w:rsid w:val="00393C52"/>
    <w:rsid w:val="0039438F"/>
    <w:rsid w:val="00394A24"/>
    <w:rsid w:val="00394AD5"/>
    <w:rsid w:val="00395C81"/>
    <w:rsid w:val="0039642D"/>
    <w:rsid w:val="003A2E40"/>
    <w:rsid w:val="003B0158"/>
    <w:rsid w:val="003B0328"/>
    <w:rsid w:val="003B0C9E"/>
    <w:rsid w:val="003B40B6"/>
    <w:rsid w:val="003B56DB"/>
    <w:rsid w:val="003B755E"/>
    <w:rsid w:val="003C228E"/>
    <w:rsid w:val="003C33FC"/>
    <w:rsid w:val="003C43A5"/>
    <w:rsid w:val="003C51E7"/>
    <w:rsid w:val="003C6893"/>
    <w:rsid w:val="003C6DE2"/>
    <w:rsid w:val="003D1EFD"/>
    <w:rsid w:val="003D28BF"/>
    <w:rsid w:val="003D2B40"/>
    <w:rsid w:val="003D4215"/>
    <w:rsid w:val="003D4C47"/>
    <w:rsid w:val="003D5409"/>
    <w:rsid w:val="003D7719"/>
    <w:rsid w:val="003D7820"/>
    <w:rsid w:val="003E40EE"/>
    <w:rsid w:val="003E5B63"/>
    <w:rsid w:val="003E7D0E"/>
    <w:rsid w:val="003F1C1B"/>
    <w:rsid w:val="00401144"/>
    <w:rsid w:val="00403035"/>
    <w:rsid w:val="00404831"/>
    <w:rsid w:val="00405139"/>
    <w:rsid w:val="00406B1E"/>
    <w:rsid w:val="00407661"/>
    <w:rsid w:val="00410314"/>
    <w:rsid w:val="00412063"/>
    <w:rsid w:val="00412EB1"/>
    <w:rsid w:val="00413DDE"/>
    <w:rsid w:val="00414118"/>
    <w:rsid w:val="00416084"/>
    <w:rsid w:val="00416FE5"/>
    <w:rsid w:val="00424F8C"/>
    <w:rsid w:val="004271BA"/>
    <w:rsid w:val="00430497"/>
    <w:rsid w:val="00434DC1"/>
    <w:rsid w:val="004350F4"/>
    <w:rsid w:val="00437B58"/>
    <w:rsid w:val="004412A0"/>
    <w:rsid w:val="00441F5A"/>
    <w:rsid w:val="00446408"/>
    <w:rsid w:val="00450F27"/>
    <w:rsid w:val="004510E5"/>
    <w:rsid w:val="00456A75"/>
    <w:rsid w:val="00457CE2"/>
    <w:rsid w:val="00461E39"/>
    <w:rsid w:val="00462362"/>
    <w:rsid w:val="00462D3A"/>
    <w:rsid w:val="00463521"/>
    <w:rsid w:val="0046569E"/>
    <w:rsid w:val="00471125"/>
    <w:rsid w:val="0047437A"/>
    <w:rsid w:val="00480E42"/>
    <w:rsid w:val="00482012"/>
    <w:rsid w:val="00484C5D"/>
    <w:rsid w:val="0048543E"/>
    <w:rsid w:val="00485E99"/>
    <w:rsid w:val="004868C1"/>
    <w:rsid w:val="0048750F"/>
    <w:rsid w:val="004A495F"/>
    <w:rsid w:val="004A60C2"/>
    <w:rsid w:val="004A7544"/>
    <w:rsid w:val="004B0DF2"/>
    <w:rsid w:val="004B48EB"/>
    <w:rsid w:val="004B6B0F"/>
    <w:rsid w:val="004B7220"/>
    <w:rsid w:val="004C7DC8"/>
    <w:rsid w:val="004D737D"/>
    <w:rsid w:val="004E19B5"/>
    <w:rsid w:val="004E2659"/>
    <w:rsid w:val="004E39EE"/>
    <w:rsid w:val="004E475C"/>
    <w:rsid w:val="004E56E0"/>
    <w:rsid w:val="004E7329"/>
    <w:rsid w:val="004F2CB0"/>
    <w:rsid w:val="004F5190"/>
    <w:rsid w:val="005017F7"/>
    <w:rsid w:val="00501FA7"/>
    <w:rsid w:val="005034DC"/>
    <w:rsid w:val="005052BC"/>
    <w:rsid w:val="00505BFA"/>
    <w:rsid w:val="005071B4"/>
    <w:rsid w:val="00507687"/>
    <w:rsid w:val="005117A9"/>
    <w:rsid w:val="00511F57"/>
    <w:rsid w:val="00515CBE"/>
    <w:rsid w:val="00515E2B"/>
    <w:rsid w:val="00522A7E"/>
    <w:rsid w:val="00522F20"/>
    <w:rsid w:val="00524FAE"/>
    <w:rsid w:val="005308DB"/>
    <w:rsid w:val="00530A2E"/>
    <w:rsid w:val="00530FBE"/>
    <w:rsid w:val="00533159"/>
    <w:rsid w:val="005339DB"/>
    <w:rsid w:val="00534C89"/>
    <w:rsid w:val="00540478"/>
    <w:rsid w:val="00541573"/>
    <w:rsid w:val="0054348A"/>
    <w:rsid w:val="00546699"/>
    <w:rsid w:val="00560892"/>
    <w:rsid w:val="00571777"/>
    <w:rsid w:val="00580FF5"/>
    <w:rsid w:val="0058519C"/>
    <w:rsid w:val="0059149A"/>
    <w:rsid w:val="005935CA"/>
    <w:rsid w:val="005956EE"/>
    <w:rsid w:val="00595B5A"/>
    <w:rsid w:val="005A083E"/>
    <w:rsid w:val="005A741C"/>
    <w:rsid w:val="005B01E3"/>
    <w:rsid w:val="005B4802"/>
    <w:rsid w:val="005B6B36"/>
    <w:rsid w:val="005B7EDA"/>
    <w:rsid w:val="005C1EA6"/>
    <w:rsid w:val="005C215B"/>
    <w:rsid w:val="005D0B99"/>
    <w:rsid w:val="005D308E"/>
    <w:rsid w:val="005D3A48"/>
    <w:rsid w:val="005D7AF8"/>
    <w:rsid w:val="005E366A"/>
    <w:rsid w:val="005E3705"/>
    <w:rsid w:val="005F165A"/>
    <w:rsid w:val="005F2145"/>
    <w:rsid w:val="005F4D9E"/>
    <w:rsid w:val="006016E1"/>
    <w:rsid w:val="00601895"/>
    <w:rsid w:val="00602D27"/>
    <w:rsid w:val="006144A1"/>
    <w:rsid w:val="00615EBB"/>
    <w:rsid w:val="00616096"/>
    <w:rsid w:val="006160A2"/>
    <w:rsid w:val="00617DC0"/>
    <w:rsid w:val="006302AA"/>
    <w:rsid w:val="00632FBA"/>
    <w:rsid w:val="006363BD"/>
    <w:rsid w:val="006412DC"/>
    <w:rsid w:val="00642BC6"/>
    <w:rsid w:val="00644790"/>
    <w:rsid w:val="00644F9A"/>
    <w:rsid w:val="006501AF"/>
    <w:rsid w:val="00650DDE"/>
    <w:rsid w:val="00652E57"/>
    <w:rsid w:val="0065505B"/>
    <w:rsid w:val="00665984"/>
    <w:rsid w:val="006670AC"/>
    <w:rsid w:val="00672307"/>
    <w:rsid w:val="006803CE"/>
    <w:rsid w:val="006808C6"/>
    <w:rsid w:val="00682668"/>
    <w:rsid w:val="00683DC9"/>
    <w:rsid w:val="00692A68"/>
    <w:rsid w:val="00695D85"/>
    <w:rsid w:val="006A05C4"/>
    <w:rsid w:val="006A30A2"/>
    <w:rsid w:val="006A58CD"/>
    <w:rsid w:val="006A69CE"/>
    <w:rsid w:val="006A6D23"/>
    <w:rsid w:val="006A7BA0"/>
    <w:rsid w:val="006B25DE"/>
    <w:rsid w:val="006B4F9C"/>
    <w:rsid w:val="006C1C3B"/>
    <w:rsid w:val="006C4E43"/>
    <w:rsid w:val="006C643E"/>
    <w:rsid w:val="006D2932"/>
    <w:rsid w:val="006D3671"/>
    <w:rsid w:val="006D7351"/>
    <w:rsid w:val="006E0A73"/>
    <w:rsid w:val="006E0FEE"/>
    <w:rsid w:val="006E522A"/>
    <w:rsid w:val="006E6C11"/>
    <w:rsid w:val="006F7C0C"/>
    <w:rsid w:val="00700755"/>
    <w:rsid w:val="0070646B"/>
    <w:rsid w:val="00706E80"/>
    <w:rsid w:val="00711825"/>
    <w:rsid w:val="007130A2"/>
    <w:rsid w:val="00715463"/>
    <w:rsid w:val="007273B3"/>
    <w:rsid w:val="00730655"/>
    <w:rsid w:val="00731D77"/>
    <w:rsid w:val="00732360"/>
    <w:rsid w:val="0073390A"/>
    <w:rsid w:val="00734E64"/>
    <w:rsid w:val="00734F32"/>
    <w:rsid w:val="00736B37"/>
    <w:rsid w:val="00740A35"/>
    <w:rsid w:val="00742E7F"/>
    <w:rsid w:val="0074381D"/>
    <w:rsid w:val="00751EAF"/>
    <w:rsid w:val="007520B4"/>
    <w:rsid w:val="00752767"/>
    <w:rsid w:val="00757B30"/>
    <w:rsid w:val="00757B77"/>
    <w:rsid w:val="007655D5"/>
    <w:rsid w:val="007763C1"/>
    <w:rsid w:val="00776756"/>
    <w:rsid w:val="00777E82"/>
    <w:rsid w:val="00781359"/>
    <w:rsid w:val="00786921"/>
    <w:rsid w:val="007A1EAA"/>
    <w:rsid w:val="007A79FD"/>
    <w:rsid w:val="007B0B9D"/>
    <w:rsid w:val="007B35F1"/>
    <w:rsid w:val="007B5A43"/>
    <w:rsid w:val="007B67F3"/>
    <w:rsid w:val="007B709B"/>
    <w:rsid w:val="007C1343"/>
    <w:rsid w:val="007C5EF1"/>
    <w:rsid w:val="007C7BF5"/>
    <w:rsid w:val="007D19B7"/>
    <w:rsid w:val="007D25D6"/>
    <w:rsid w:val="007D422E"/>
    <w:rsid w:val="007D75E5"/>
    <w:rsid w:val="007D773E"/>
    <w:rsid w:val="007E066E"/>
    <w:rsid w:val="007E1356"/>
    <w:rsid w:val="007E20FC"/>
    <w:rsid w:val="007E7062"/>
    <w:rsid w:val="007F0E1E"/>
    <w:rsid w:val="007F29A7"/>
    <w:rsid w:val="008035A6"/>
    <w:rsid w:val="00803C60"/>
    <w:rsid w:val="00804B92"/>
    <w:rsid w:val="00805BE8"/>
    <w:rsid w:val="008079B4"/>
    <w:rsid w:val="00816078"/>
    <w:rsid w:val="008177E3"/>
    <w:rsid w:val="00823350"/>
    <w:rsid w:val="00823AA9"/>
    <w:rsid w:val="008255B9"/>
    <w:rsid w:val="00825CD8"/>
    <w:rsid w:val="00827324"/>
    <w:rsid w:val="00837458"/>
    <w:rsid w:val="00837AAE"/>
    <w:rsid w:val="008429AD"/>
    <w:rsid w:val="008429DB"/>
    <w:rsid w:val="0084378D"/>
    <w:rsid w:val="008440F3"/>
    <w:rsid w:val="00850C75"/>
    <w:rsid w:val="00850E39"/>
    <w:rsid w:val="0085477A"/>
    <w:rsid w:val="00855107"/>
    <w:rsid w:val="00855173"/>
    <w:rsid w:val="008557D9"/>
    <w:rsid w:val="00855BF7"/>
    <w:rsid w:val="00856214"/>
    <w:rsid w:val="00862089"/>
    <w:rsid w:val="00864364"/>
    <w:rsid w:val="00866D5B"/>
    <w:rsid w:val="00866FF5"/>
    <w:rsid w:val="00870682"/>
    <w:rsid w:val="00873E1F"/>
    <w:rsid w:val="00874C16"/>
    <w:rsid w:val="0087713E"/>
    <w:rsid w:val="00886D1F"/>
    <w:rsid w:val="00887041"/>
    <w:rsid w:val="00891EE1"/>
    <w:rsid w:val="00893987"/>
    <w:rsid w:val="00894D5D"/>
    <w:rsid w:val="008963EF"/>
    <w:rsid w:val="0089688E"/>
    <w:rsid w:val="008A0EBD"/>
    <w:rsid w:val="008A17E2"/>
    <w:rsid w:val="008A1FBE"/>
    <w:rsid w:val="008A5199"/>
    <w:rsid w:val="008B3194"/>
    <w:rsid w:val="008B3F53"/>
    <w:rsid w:val="008B4847"/>
    <w:rsid w:val="008B547E"/>
    <w:rsid w:val="008B5AE7"/>
    <w:rsid w:val="008C60E9"/>
    <w:rsid w:val="008D1B7C"/>
    <w:rsid w:val="008D1D97"/>
    <w:rsid w:val="008D6657"/>
    <w:rsid w:val="008E0FD8"/>
    <w:rsid w:val="008E1F60"/>
    <w:rsid w:val="008E307E"/>
    <w:rsid w:val="008F3A9B"/>
    <w:rsid w:val="008F4DD1"/>
    <w:rsid w:val="008F4E49"/>
    <w:rsid w:val="008F6056"/>
    <w:rsid w:val="00900C29"/>
    <w:rsid w:val="00901B4E"/>
    <w:rsid w:val="0090260F"/>
    <w:rsid w:val="00902C07"/>
    <w:rsid w:val="00905804"/>
    <w:rsid w:val="00905985"/>
    <w:rsid w:val="009101E2"/>
    <w:rsid w:val="0091480D"/>
    <w:rsid w:val="009151B9"/>
    <w:rsid w:val="00915D73"/>
    <w:rsid w:val="00916077"/>
    <w:rsid w:val="009170A2"/>
    <w:rsid w:val="009208A6"/>
    <w:rsid w:val="00924514"/>
    <w:rsid w:val="00927316"/>
    <w:rsid w:val="0093276D"/>
    <w:rsid w:val="00932C0E"/>
    <w:rsid w:val="00933D12"/>
    <w:rsid w:val="00937065"/>
    <w:rsid w:val="00940285"/>
    <w:rsid w:val="009415B0"/>
    <w:rsid w:val="009462D7"/>
    <w:rsid w:val="00947E7E"/>
    <w:rsid w:val="009512D9"/>
    <w:rsid w:val="0095139A"/>
    <w:rsid w:val="009528F7"/>
    <w:rsid w:val="00953E16"/>
    <w:rsid w:val="009542AC"/>
    <w:rsid w:val="00961BB2"/>
    <w:rsid w:val="00962108"/>
    <w:rsid w:val="009638D6"/>
    <w:rsid w:val="00963DB6"/>
    <w:rsid w:val="0097069F"/>
    <w:rsid w:val="0097408E"/>
    <w:rsid w:val="00974BB2"/>
    <w:rsid w:val="00974FA7"/>
    <w:rsid w:val="009756E5"/>
    <w:rsid w:val="00977A8C"/>
    <w:rsid w:val="00977FAE"/>
    <w:rsid w:val="00983910"/>
    <w:rsid w:val="00986DBF"/>
    <w:rsid w:val="009932AC"/>
    <w:rsid w:val="00994351"/>
    <w:rsid w:val="0099663C"/>
    <w:rsid w:val="00996A8F"/>
    <w:rsid w:val="009A1DBF"/>
    <w:rsid w:val="009A68E6"/>
    <w:rsid w:val="009A7598"/>
    <w:rsid w:val="009B1DF8"/>
    <w:rsid w:val="009B3D20"/>
    <w:rsid w:val="009B5418"/>
    <w:rsid w:val="009C0727"/>
    <w:rsid w:val="009C1C87"/>
    <w:rsid w:val="009C492F"/>
    <w:rsid w:val="009D2FF2"/>
    <w:rsid w:val="009D3226"/>
    <w:rsid w:val="009D3385"/>
    <w:rsid w:val="009D793C"/>
    <w:rsid w:val="009E16A9"/>
    <w:rsid w:val="009E375F"/>
    <w:rsid w:val="009E39D4"/>
    <w:rsid w:val="009E5401"/>
    <w:rsid w:val="009F3A43"/>
    <w:rsid w:val="009F5281"/>
    <w:rsid w:val="00A01EB0"/>
    <w:rsid w:val="00A0288A"/>
    <w:rsid w:val="00A0509B"/>
    <w:rsid w:val="00A058F5"/>
    <w:rsid w:val="00A0758F"/>
    <w:rsid w:val="00A117B5"/>
    <w:rsid w:val="00A1570A"/>
    <w:rsid w:val="00A15A8D"/>
    <w:rsid w:val="00A211B4"/>
    <w:rsid w:val="00A27FD2"/>
    <w:rsid w:val="00A30E7B"/>
    <w:rsid w:val="00A33DDF"/>
    <w:rsid w:val="00A34547"/>
    <w:rsid w:val="00A376B7"/>
    <w:rsid w:val="00A41BF5"/>
    <w:rsid w:val="00A41DB1"/>
    <w:rsid w:val="00A43A9B"/>
    <w:rsid w:val="00A44778"/>
    <w:rsid w:val="00A469E7"/>
    <w:rsid w:val="00A5696C"/>
    <w:rsid w:val="00A57112"/>
    <w:rsid w:val="00A604A4"/>
    <w:rsid w:val="00A61B7D"/>
    <w:rsid w:val="00A6605B"/>
    <w:rsid w:val="00A6662C"/>
    <w:rsid w:val="00A66ADC"/>
    <w:rsid w:val="00A7088F"/>
    <w:rsid w:val="00A7147D"/>
    <w:rsid w:val="00A74B76"/>
    <w:rsid w:val="00A750A4"/>
    <w:rsid w:val="00A81B15"/>
    <w:rsid w:val="00A828C9"/>
    <w:rsid w:val="00A837FF"/>
    <w:rsid w:val="00A84DC8"/>
    <w:rsid w:val="00A85DBC"/>
    <w:rsid w:val="00A87FEB"/>
    <w:rsid w:val="00A93F9F"/>
    <w:rsid w:val="00A9420E"/>
    <w:rsid w:val="00A97648"/>
    <w:rsid w:val="00AA1CFD"/>
    <w:rsid w:val="00AA2239"/>
    <w:rsid w:val="00AA33D2"/>
    <w:rsid w:val="00AB0C57"/>
    <w:rsid w:val="00AB1195"/>
    <w:rsid w:val="00AB4182"/>
    <w:rsid w:val="00AB4E2D"/>
    <w:rsid w:val="00AC1DFE"/>
    <w:rsid w:val="00AC27DB"/>
    <w:rsid w:val="00AC4432"/>
    <w:rsid w:val="00AC4839"/>
    <w:rsid w:val="00AC4B3C"/>
    <w:rsid w:val="00AC6D6B"/>
    <w:rsid w:val="00AD7736"/>
    <w:rsid w:val="00AE10CE"/>
    <w:rsid w:val="00AE70D4"/>
    <w:rsid w:val="00AE7868"/>
    <w:rsid w:val="00AF0407"/>
    <w:rsid w:val="00AF4D8B"/>
    <w:rsid w:val="00AF630C"/>
    <w:rsid w:val="00B067CA"/>
    <w:rsid w:val="00B12B26"/>
    <w:rsid w:val="00B16339"/>
    <w:rsid w:val="00B163F8"/>
    <w:rsid w:val="00B2472D"/>
    <w:rsid w:val="00B24CA0"/>
    <w:rsid w:val="00B2549F"/>
    <w:rsid w:val="00B40393"/>
    <w:rsid w:val="00B4048F"/>
    <w:rsid w:val="00B40F26"/>
    <w:rsid w:val="00B4108D"/>
    <w:rsid w:val="00B57265"/>
    <w:rsid w:val="00B633AE"/>
    <w:rsid w:val="00B665D2"/>
    <w:rsid w:val="00B6737C"/>
    <w:rsid w:val="00B7214D"/>
    <w:rsid w:val="00B724CE"/>
    <w:rsid w:val="00B74372"/>
    <w:rsid w:val="00B75525"/>
    <w:rsid w:val="00B80283"/>
    <w:rsid w:val="00B8095F"/>
    <w:rsid w:val="00B80B0C"/>
    <w:rsid w:val="00B80B11"/>
    <w:rsid w:val="00B820C5"/>
    <w:rsid w:val="00B831AE"/>
    <w:rsid w:val="00B8446C"/>
    <w:rsid w:val="00B87725"/>
    <w:rsid w:val="00BA259A"/>
    <w:rsid w:val="00BA259C"/>
    <w:rsid w:val="00BA29D3"/>
    <w:rsid w:val="00BA307F"/>
    <w:rsid w:val="00BA3788"/>
    <w:rsid w:val="00BA5280"/>
    <w:rsid w:val="00BB14F1"/>
    <w:rsid w:val="00BB3280"/>
    <w:rsid w:val="00BB572E"/>
    <w:rsid w:val="00BB74FD"/>
    <w:rsid w:val="00BC072A"/>
    <w:rsid w:val="00BC5982"/>
    <w:rsid w:val="00BC5C7F"/>
    <w:rsid w:val="00BC60BF"/>
    <w:rsid w:val="00BD28BF"/>
    <w:rsid w:val="00BD5632"/>
    <w:rsid w:val="00BD6404"/>
    <w:rsid w:val="00BE33AE"/>
    <w:rsid w:val="00BE7E49"/>
    <w:rsid w:val="00BF046F"/>
    <w:rsid w:val="00BF6618"/>
    <w:rsid w:val="00C01D50"/>
    <w:rsid w:val="00C03D96"/>
    <w:rsid w:val="00C056DC"/>
    <w:rsid w:val="00C112AD"/>
    <w:rsid w:val="00C1329B"/>
    <w:rsid w:val="00C21D24"/>
    <w:rsid w:val="00C24C05"/>
    <w:rsid w:val="00C24D2F"/>
    <w:rsid w:val="00C26222"/>
    <w:rsid w:val="00C26DCF"/>
    <w:rsid w:val="00C31283"/>
    <w:rsid w:val="00C31AF4"/>
    <w:rsid w:val="00C33C48"/>
    <w:rsid w:val="00C340E5"/>
    <w:rsid w:val="00C35AA7"/>
    <w:rsid w:val="00C3605D"/>
    <w:rsid w:val="00C42999"/>
    <w:rsid w:val="00C43BA1"/>
    <w:rsid w:val="00C43DAB"/>
    <w:rsid w:val="00C46632"/>
    <w:rsid w:val="00C47F08"/>
    <w:rsid w:val="00C507C6"/>
    <w:rsid w:val="00C514A6"/>
    <w:rsid w:val="00C5739F"/>
    <w:rsid w:val="00C57CF0"/>
    <w:rsid w:val="00C62BB7"/>
    <w:rsid w:val="00C649BD"/>
    <w:rsid w:val="00C65891"/>
    <w:rsid w:val="00C66AC9"/>
    <w:rsid w:val="00C7038D"/>
    <w:rsid w:val="00C724D3"/>
    <w:rsid w:val="00C77DD9"/>
    <w:rsid w:val="00C83BE6"/>
    <w:rsid w:val="00C84ACB"/>
    <w:rsid w:val="00C85354"/>
    <w:rsid w:val="00C86ABA"/>
    <w:rsid w:val="00C92D02"/>
    <w:rsid w:val="00C943F3"/>
    <w:rsid w:val="00CA0785"/>
    <w:rsid w:val="00CA08C6"/>
    <w:rsid w:val="00CA0A77"/>
    <w:rsid w:val="00CA2480"/>
    <w:rsid w:val="00CA2729"/>
    <w:rsid w:val="00CA3057"/>
    <w:rsid w:val="00CA450B"/>
    <w:rsid w:val="00CA45F8"/>
    <w:rsid w:val="00CB0305"/>
    <w:rsid w:val="00CB33C7"/>
    <w:rsid w:val="00CB47DB"/>
    <w:rsid w:val="00CB6DA7"/>
    <w:rsid w:val="00CB7E4C"/>
    <w:rsid w:val="00CC25B4"/>
    <w:rsid w:val="00CC2B70"/>
    <w:rsid w:val="00CC5F88"/>
    <w:rsid w:val="00CC69C8"/>
    <w:rsid w:val="00CC77A2"/>
    <w:rsid w:val="00CD307E"/>
    <w:rsid w:val="00CD3A7F"/>
    <w:rsid w:val="00CD3FEA"/>
    <w:rsid w:val="00CD6A1B"/>
    <w:rsid w:val="00CE0A7F"/>
    <w:rsid w:val="00CE1718"/>
    <w:rsid w:val="00CE24D6"/>
    <w:rsid w:val="00CF024E"/>
    <w:rsid w:val="00CF1880"/>
    <w:rsid w:val="00CF4156"/>
    <w:rsid w:val="00CF4F60"/>
    <w:rsid w:val="00D0263A"/>
    <w:rsid w:val="00D03D00"/>
    <w:rsid w:val="00D05C30"/>
    <w:rsid w:val="00D068EF"/>
    <w:rsid w:val="00D11359"/>
    <w:rsid w:val="00D17EF6"/>
    <w:rsid w:val="00D3188C"/>
    <w:rsid w:val="00D35F9B"/>
    <w:rsid w:val="00D36B69"/>
    <w:rsid w:val="00D408DD"/>
    <w:rsid w:val="00D45D72"/>
    <w:rsid w:val="00D520E4"/>
    <w:rsid w:val="00D53A38"/>
    <w:rsid w:val="00D575DD"/>
    <w:rsid w:val="00D57D3E"/>
    <w:rsid w:val="00D57DFA"/>
    <w:rsid w:val="00D67858"/>
    <w:rsid w:val="00D67FCF"/>
    <w:rsid w:val="00D709CE"/>
    <w:rsid w:val="00D70C45"/>
    <w:rsid w:val="00D7100C"/>
    <w:rsid w:val="00D71F73"/>
    <w:rsid w:val="00D738F3"/>
    <w:rsid w:val="00D80786"/>
    <w:rsid w:val="00D81CAB"/>
    <w:rsid w:val="00D8576F"/>
    <w:rsid w:val="00D866C6"/>
    <w:rsid w:val="00D8677F"/>
    <w:rsid w:val="00D97F0C"/>
    <w:rsid w:val="00DA3A86"/>
    <w:rsid w:val="00DC2500"/>
    <w:rsid w:val="00DC77DC"/>
    <w:rsid w:val="00DD0453"/>
    <w:rsid w:val="00DD0C2C"/>
    <w:rsid w:val="00DD19DE"/>
    <w:rsid w:val="00DD28BC"/>
    <w:rsid w:val="00DE31F0"/>
    <w:rsid w:val="00DE36EE"/>
    <w:rsid w:val="00DE3D1C"/>
    <w:rsid w:val="00DF0814"/>
    <w:rsid w:val="00E0227D"/>
    <w:rsid w:val="00E03E16"/>
    <w:rsid w:val="00E04B84"/>
    <w:rsid w:val="00E06466"/>
    <w:rsid w:val="00E06FDA"/>
    <w:rsid w:val="00E07D8A"/>
    <w:rsid w:val="00E130A5"/>
    <w:rsid w:val="00E160A5"/>
    <w:rsid w:val="00E1713D"/>
    <w:rsid w:val="00E17BD1"/>
    <w:rsid w:val="00E20A43"/>
    <w:rsid w:val="00E22AFC"/>
    <w:rsid w:val="00E23898"/>
    <w:rsid w:val="00E319F1"/>
    <w:rsid w:val="00E33CD2"/>
    <w:rsid w:val="00E35C2B"/>
    <w:rsid w:val="00E40E90"/>
    <w:rsid w:val="00E45C7E"/>
    <w:rsid w:val="00E531EB"/>
    <w:rsid w:val="00E54874"/>
    <w:rsid w:val="00E54B6F"/>
    <w:rsid w:val="00E55ACA"/>
    <w:rsid w:val="00E57B74"/>
    <w:rsid w:val="00E65BC6"/>
    <w:rsid w:val="00E661FF"/>
    <w:rsid w:val="00E67363"/>
    <w:rsid w:val="00E67DE9"/>
    <w:rsid w:val="00E70392"/>
    <w:rsid w:val="00E70AD7"/>
    <w:rsid w:val="00E726EB"/>
    <w:rsid w:val="00E80B52"/>
    <w:rsid w:val="00E824C3"/>
    <w:rsid w:val="00E840B3"/>
    <w:rsid w:val="00E84D10"/>
    <w:rsid w:val="00E8629F"/>
    <w:rsid w:val="00E86BF0"/>
    <w:rsid w:val="00E91008"/>
    <w:rsid w:val="00E91736"/>
    <w:rsid w:val="00E9374E"/>
    <w:rsid w:val="00E94F54"/>
    <w:rsid w:val="00E97AD5"/>
    <w:rsid w:val="00EA1111"/>
    <w:rsid w:val="00EA2D36"/>
    <w:rsid w:val="00EA2F96"/>
    <w:rsid w:val="00EA355D"/>
    <w:rsid w:val="00EA3B4F"/>
    <w:rsid w:val="00EA3C24"/>
    <w:rsid w:val="00EA73DF"/>
    <w:rsid w:val="00EB30B7"/>
    <w:rsid w:val="00EB61AE"/>
    <w:rsid w:val="00EC0FFD"/>
    <w:rsid w:val="00EC25D6"/>
    <w:rsid w:val="00EC322D"/>
    <w:rsid w:val="00EC529F"/>
    <w:rsid w:val="00ED383A"/>
    <w:rsid w:val="00ED486D"/>
    <w:rsid w:val="00EE0C9F"/>
    <w:rsid w:val="00EE29AE"/>
    <w:rsid w:val="00EF1EC5"/>
    <w:rsid w:val="00EF4575"/>
    <w:rsid w:val="00EF4C88"/>
    <w:rsid w:val="00EF55EB"/>
    <w:rsid w:val="00F00DCC"/>
    <w:rsid w:val="00F0156F"/>
    <w:rsid w:val="00F02A01"/>
    <w:rsid w:val="00F03095"/>
    <w:rsid w:val="00F03E21"/>
    <w:rsid w:val="00F05AC8"/>
    <w:rsid w:val="00F07167"/>
    <w:rsid w:val="00F072D8"/>
    <w:rsid w:val="00F07CE0"/>
    <w:rsid w:val="00F12674"/>
    <w:rsid w:val="00F13D05"/>
    <w:rsid w:val="00F14890"/>
    <w:rsid w:val="00F15A7F"/>
    <w:rsid w:val="00F1679D"/>
    <w:rsid w:val="00F1682C"/>
    <w:rsid w:val="00F20B91"/>
    <w:rsid w:val="00F24B8B"/>
    <w:rsid w:val="00F30137"/>
    <w:rsid w:val="00F30D2E"/>
    <w:rsid w:val="00F34C96"/>
    <w:rsid w:val="00F35516"/>
    <w:rsid w:val="00F35790"/>
    <w:rsid w:val="00F40BC7"/>
    <w:rsid w:val="00F4136D"/>
    <w:rsid w:val="00F4212E"/>
    <w:rsid w:val="00F42AFA"/>
    <w:rsid w:val="00F42C20"/>
    <w:rsid w:val="00F43E34"/>
    <w:rsid w:val="00F454C2"/>
    <w:rsid w:val="00F5132B"/>
    <w:rsid w:val="00F5145C"/>
    <w:rsid w:val="00F53053"/>
    <w:rsid w:val="00F53FE2"/>
    <w:rsid w:val="00F5494F"/>
    <w:rsid w:val="00F551D9"/>
    <w:rsid w:val="00F575FF"/>
    <w:rsid w:val="00F601AF"/>
    <w:rsid w:val="00F618EF"/>
    <w:rsid w:val="00F65582"/>
    <w:rsid w:val="00F66E75"/>
    <w:rsid w:val="00F76775"/>
    <w:rsid w:val="00F77EB0"/>
    <w:rsid w:val="00F87CDD"/>
    <w:rsid w:val="00F933F0"/>
    <w:rsid w:val="00F937A3"/>
    <w:rsid w:val="00F94715"/>
    <w:rsid w:val="00F95290"/>
    <w:rsid w:val="00F9602E"/>
    <w:rsid w:val="00F96A3D"/>
    <w:rsid w:val="00FA42FE"/>
    <w:rsid w:val="00FA4718"/>
    <w:rsid w:val="00FA5848"/>
    <w:rsid w:val="00FA7F3D"/>
    <w:rsid w:val="00FB38D8"/>
    <w:rsid w:val="00FB3D7C"/>
    <w:rsid w:val="00FC051F"/>
    <w:rsid w:val="00FC06FF"/>
    <w:rsid w:val="00FC69A3"/>
    <w:rsid w:val="00FC69B4"/>
    <w:rsid w:val="00FD0694"/>
    <w:rsid w:val="00FD25BE"/>
    <w:rsid w:val="00FD2E70"/>
    <w:rsid w:val="00FD7AA7"/>
    <w:rsid w:val="00FE0A4B"/>
    <w:rsid w:val="00FE0C3C"/>
    <w:rsid w:val="00FE1528"/>
    <w:rsid w:val="00FF125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3315251-8AEB-4955-B211-6AFB01D6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50B"/>
    <w:rPr>
      <w:rFonts w:eastAsia="Times New Roman"/>
      <w:sz w:val="24"/>
      <w:szCs w:val="24"/>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qFormat/>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BC072A"/>
    <w:pPr>
      <w:keepNext/>
      <w:keepLines/>
      <w:spacing w:before="60" w:after="160" w:line="256" w:lineRule="auto"/>
      <w:jc w:val="center"/>
    </w:pPr>
    <w:rPr>
      <w:rFonts w:ascii="Arial" w:eastAsiaTheme="minorHAnsi" w:hAnsi="Arial"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9577727">
      <w:bodyDiv w:val="1"/>
      <w:marLeft w:val="0"/>
      <w:marRight w:val="0"/>
      <w:marTop w:val="0"/>
      <w:marBottom w:val="0"/>
      <w:divBdr>
        <w:top w:val="none" w:sz="0" w:space="0" w:color="auto"/>
        <w:left w:val="none" w:sz="0" w:space="0" w:color="auto"/>
        <w:bottom w:val="none" w:sz="0" w:space="0" w:color="auto"/>
        <w:right w:val="none" w:sz="0" w:space="0" w:color="auto"/>
      </w:divBdr>
    </w:div>
    <w:div w:id="60057209">
      <w:bodyDiv w:val="1"/>
      <w:marLeft w:val="0"/>
      <w:marRight w:val="0"/>
      <w:marTop w:val="0"/>
      <w:marBottom w:val="0"/>
      <w:divBdr>
        <w:top w:val="none" w:sz="0" w:space="0" w:color="auto"/>
        <w:left w:val="none" w:sz="0" w:space="0" w:color="auto"/>
        <w:bottom w:val="none" w:sz="0" w:space="0" w:color="auto"/>
        <w:right w:val="none" w:sz="0" w:space="0" w:color="auto"/>
      </w:divBdr>
    </w:div>
    <w:div w:id="68617575">
      <w:bodyDiv w:val="1"/>
      <w:marLeft w:val="0"/>
      <w:marRight w:val="0"/>
      <w:marTop w:val="0"/>
      <w:marBottom w:val="0"/>
      <w:divBdr>
        <w:top w:val="none" w:sz="0" w:space="0" w:color="auto"/>
        <w:left w:val="none" w:sz="0" w:space="0" w:color="auto"/>
        <w:bottom w:val="none" w:sz="0" w:space="0" w:color="auto"/>
        <w:right w:val="none" w:sz="0" w:space="0" w:color="auto"/>
      </w:divBdr>
    </w:div>
    <w:div w:id="8284526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547155">
      <w:bodyDiv w:val="1"/>
      <w:marLeft w:val="0"/>
      <w:marRight w:val="0"/>
      <w:marTop w:val="0"/>
      <w:marBottom w:val="0"/>
      <w:divBdr>
        <w:top w:val="none" w:sz="0" w:space="0" w:color="auto"/>
        <w:left w:val="none" w:sz="0" w:space="0" w:color="auto"/>
        <w:bottom w:val="none" w:sz="0" w:space="0" w:color="auto"/>
        <w:right w:val="none" w:sz="0" w:space="0" w:color="auto"/>
      </w:divBdr>
    </w:div>
    <w:div w:id="119957160">
      <w:bodyDiv w:val="1"/>
      <w:marLeft w:val="0"/>
      <w:marRight w:val="0"/>
      <w:marTop w:val="0"/>
      <w:marBottom w:val="0"/>
      <w:divBdr>
        <w:top w:val="none" w:sz="0" w:space="0" w:color="auto"/>
        <w:left w:val="none" w:sz="0" w:space="0" w:color="auto"/>
        <w:bottom w:val="none" w:sz="0" w:space="0" w:color="auto"/>
        <w:right w:val="none" w:sz="0" w:space="0" w:color="auto"/>
      </w:divBdr>
    </w:div>
    <w:div w:id="12924828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958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7226616">
      <w:bodyDiv w:val="1"/>
      <w:marLeft w:val="0"/>
      <w:marRight w:val="0"/>
      <w:marTop w:val="0"/>
      <w:marBottom w:val="0"/>
      <w:divBdr>
        <w:top w:val="none" w:sz="0" w:space="0" w:color="auto"/>
        <w:left w:val="none" w:sz="0" w:space="0" w:color="auto"/>
        <w:bottom w:val="none" w:sz="0" w:space="0" w:color="auto"/>
        <w:right w:val="none" w:sz="0" w:space="0" w:color="auto"/>
      </w:divBdr>
    </w:div>
    <w:div w:id="314382034">
      <w:bodyDiv w:val="1"/>
      <w:marLeft w:val="0"/>
      <w:marRight w:val="0"/>
      <w:marTop w:val="0"/>
      <w:marBottom w:val="0"/>
      <w:divBdr>
        <w:top w:val="none" w:sz="0" w:space="0" w:color="auto"/>
        <w:left w:val="none" w:sz="0" w:space="0" w:color="auto"/>
        <w:bottom w:val="none" w:sz="0" w:space="0" w:color="auto"/>
        <w:right w:val="none" w:sz="0" w:space="0" w:color="auto"/>
      </w:divBdr>
    </w:div>
    <w:div w:id="350299607">
      <w:bodyDiv w:val="1"/>
      <w:marLeft w:val="0"/>
      <w:marRight w:val="0"/>
      <w:marTop w:val="0"/>
      <w:marBottom w:val="0"/>
      <w:divBdr>
        <w:top w:val="none" w:sz="0" w:space="0" w:color="auto"/>
        <w:left w:val="none" w:sz="0" w:space="0" w:color="auto"/>
        <w:bottom w:val="none" w:sz="0" w:space="0" w:color="auto"/>
        <w:right w:val="none" w:sz="0" w:space="0" w:color="auto"/>
      </w:divBdr>
    </w:div>
    <w:div w:id="3569265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78234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299960">
      <w:bodyDiv w:val="1"/>
      <w:marLeft w:val="0"/>
      <w:marRight w:val="0"/>
      <w:marTop w:val="0"/>
      <w:marBottom w:val="0"/>
      <w:divBdr>
        <w:top w:val="none" w:sz="0" w:space="0" w:color="auto"/>
        <w:left w:val="none" w:sz="0" w:space="0" w:color="auto"/>
        <w:bottom w:val="none" w:sz="0" w:space="0" w:color="auto"/>
        <w:right w:val="none" w:sz="0" w:space="0" w:color="auto"/>
      </w:divBdr>
    </w:div>
    <w:div w:id="548880904">
      <w:bodyDiv w:val="1"/>
      <w:marLeft w:val="0"/>
      <w:marRight w:val="0"/>
      <w:marTop w:val="0"/>
      <w:marBottom w:val="0"/>
      <w:divBdr>
        <w:top w:val="none" w:sz="0" w:space="0" w:color="auto"/>
        <w:left w:val="none" w:sz="0" w:space="0" w:color="auto"/>
        <w:bottom w:val="none" w:sz="0" w:space="0" w:color="auto"/>
        <w:right w:val="none" w:sz="0" w:space="0" w:color="auto"/>
      </w:divBdr>
    </w:div>
    <w:div w:id="570967652">
      <w:bodyDiv w:val="1"/>
      <w:marLeft w:val="0"/>
      <w:marRight w:val="0"/>
      <w:marTop w:val="0"/>
      <w:marBottom w:val="0"/>
      <w:divBdr>
        <w:top w:val="none" w:sz="0" w:space="0" w:color="auto"/>
        <w:left w:val="none" w:sz="0" w:space="0" w:color="auto"/>
        <w:bottom w:val="none" w:sz="0" w:space="0" w:color="auto"/>
        <w:right w:val="none" w:sz="0" w:space="0" w:color="auto"/>
      </w:divBdr>
    </w:div>
    <w:div w:id="572130259">
      <w:bodyDiv w:val="1"/>
      <w:marLeft w:val="0"/>
      <w:marRight w:val="0"/>
      <w:marTop w:val="0"/>
      <w:marBottom w:val="0"/>
      <w:divBdr>
        <w:top w:val="none" w:sz="0" w:space="0" w:color="auto"/>
        <w:left w:val="none" w:sz="0" w:space="0" w:color="auto"/>
        <w:bottom w:val="none" w:sz="0" w:space="0" w:color="auto"/>
        <w:right w:val="none" w:sz="0" w:space="0" w:color="auto"/>
      </w:divBdr>
    </w:div>
    <w:div w:id="658848495">
      <w:bodyDiv w:val="1"/>
      <w:marLeft w:val="0"/>
      <w:marRight w:val="0"/>
      <w:marTop w:val="0"/>
      <w:marBottom w:val="0"/>
      <w:divBdr>
        <w:top w:val="none" w:sz="0" w:space="0" w:color="auto"/>
        <w:left w:val="none" w:sz="0" w:space="0" w:color="auto"/>
        <w:bottom w:val="none" w:sz="0" w:space="0" w:color="auto"/>
        <w:right w:val="none" w:sz="0" w:space="0" w:color="auto"/>
      </w:divBdr>
    </w:div>
    <w:div w:id="664938380">
      <w:bodyDiv w:val="1"/>
      <w:marLeft w:val="0"/>
      <w:marRight w:val="0"/>
      <w:marTop w:val="0"/>
      <w:marBottom w:val="0"/>
      <w:divBdr>
        <w:top w:val="none" w:sz="0" w:space="0" w:color="auto"/>
        <w:left w:val="none" w:sz="0" w:space="0" w:color="auto"/>
        <w:bottom w:val="none" w:sz="0" w:space="0" w:color="auto"/>
        <w:right w:val="none" w:sz="0" w:space="0" w:color="auto"/>
      </w:divBdr>
    </w:div>
    <w:div w:id="667364521">
      <w:bodyDiv w:val="1"/>
      <w:marLeft w:val="0"/>
      <w:marRight w:val="0"/>
      <w:marTop w:val="0"/>
      <w:marBottom w:val="0"/>
      <w:divBdr>
        <w:top w:val="none" w:sz="0" w:space="0" w:color="auto"/>
        <w:left w:val="none" w:sz="0" w:space="0" w:color="auto"/>
        <w:bottom w:val="none" w:sz="0" w:space="0" w:color="auto"/>
        <w:right w:val="none" w:sz="0" w:space="0" w:color="auto"/>
      </w:divBdr>
    </w:div>
    <w:div w:id="68617657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88254">
      <w:bodyDiv w:val="1"/>
      <w:marLeft w:val="0"/>
      <w:marRight w:val="0"/>
      <w:marTop w:val="0"/>
      <w:marBottom w:val="0"/>
      <w:divBdr>
        <w:top w:val="none" w:sz="0" w:space="0" w:color="auto"/>
        <w:left w:val="none" w:sz="0" w:space="0" w:color="auto"/>
        <w:bottom w:val="none" w:sz="0" w:space="0" w:color="auto"/>
        <w:right w:val="none" w:sz="0" w:space="0" w:color="auto"/>
      </w:divBdr>
    </w:div>
    <w:div w:id="723916004">
      <w:bodyDiv w:val="1"/>
      <w:marLeft w:val="0"/>
      <w:marRight w:val="0"/>
      <w:marTop w:val="0"/>
      <w:marBottom w:val="0"/>
      <w:divBdr>
        <w:top w:val="none" w:sz="0" w:space="0" w:color="auto"/>
        <w:left w:val="none" w:sz="0" w:space="0" w:color="auto"/>
        <w:bottom w:val="none" w:sz="0" w:space="0" w:color="auto"/>
        <w:right w:val="none" w:sz="0" w:space="0" w:color="auto"/>
      </w:divBdr>
    </w:div>
    <w:div w:id="726952023">
      <w:bodyDiv w:val="1"/>
      <w:marLeft w:val="0"/>
      <w:marRight w:val="0"/>
      <w:marTop w:val="0"/>
      <w:marBottom w:val="0"/>
      <w:divBdr>
        <w:top w:val="none" w:sz="0" w:space="0" w:color="auto"/>
        <w:left w:val="none" w:sz="0" w:space="0" w:color="auto"/>
        <w:bottom w:val="none" w:sz="0" w:space="0" w:color="auto"/>
        <w:right w:val="none" w:sz="0" w:space="0" w:color="auto"/>
      </w:divBdr>
    </w:div>
    <w:div w:id="732893391">
      <w:bodyDiv w:val="1"/>
      <w:marLeft w:val="0"/>
      <w:marRight w:val="0"/>
      <w:marTop w:val="0"/>
      <w:marBottom w:val="0"/>
      <w:divBdr>
        <w:top w:val="none" w:sz="0" w:space="0" w:color="auto"/>
        <w:left w:val="none" w:sz="0" w:space="0" w:color="auto"/>
        <w:bottom w:val="none" w:sz="0" w:space="0" w:color="auto"/>
        <w:right w:val="none" w:sz="0" w:space="0" w:color="auto"/>
      </w:divBdr>
    </w:div>
    <w:div w:id="763111879">
      <w:bodyDiv w:val="1"/>
      <w:marLeft w:val="0"/>
      <w:marRight w:val="0"/>
      <w:marTop w:val="0"/>
      <w:marBottom w:val="0"/>
      <w:divBdr>
        <w:top w:val="none" w:sz="0" w:space="0" w:color="auto"/>
        <w:left w:val="none" w:sz="0" w:space="0" w:color="auto"/>
        <w:bottom w:val="none" w:sz="0" w:space="0" w:color="auto"/>
        <w:right w:val="none" w:sz="0" w:space="0" w:color="auto"/>
      </w:divBdr>
    </w:div>
    <w:div w:id="771320179">
      <w:bodyDiv w:val="1"/>
      <w:marLeft w:val="0"/>
      <w:marRight w:val="0"/>
      <w:marTop w:val="0"/>
      <w:marBottom w:val="0"/>
      <w:divBdr>
        <w:top w:val="none" w:sz="0" w:space="0" w:color="auto"/>
        <w:left w:val="none" w:sz="0" w:space="0" w:color="auto"/>
        <w:bottom w:val="none" w:sz="0" w:space="0" w:color="auto"/>
        <w:right w:val="none" w:sz="0" w:space="0" w:color="auto"/>
      </w:divBdr>
    </w:div>
    <w:div w:id="77741176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649114">
      <w:bodyDiv w:val="1"/>
      <w:marLeft w:val="0"/>
      <w:marRight w:val="0"/>
      <w:marTop w:val="0"/>
      <w:marBottom w:val="0"/>
      <w:divBdr>
        <w:top w:val="none" w:sz="0" w:space="0" w:color="auto"/>
        <w:left w:val="none" w:sz="0" w:space="0" w:color="auto"/>
        <w:bottom w:val="none" w:sz="0" w:space="0" w:color="auto"/>
        <w:right w:val="none" w:sz="0" w:space="0" w:color="auto"/>
      </w:divBdr>
    </w:div>
    <w:div w:id="896285352">
      <w:bodyDiv w:val="1"/>
      <w:marLeft w:val="0"/>
      <w:marRight w:val="0"/>
      <w:marTop w:val="0"/>
      <w:marBottom w:val="0"/>
      <w:divBdr>
        <w:top w:val="none" w:sz="0" w:space="0" w:color="auto"/>
        <w:left w:val="none" w:sz="0" w:space="0" w:color="auto"/>
        <w:bottom w:val="none" w:sz="0" w:space="0" w:color="auto"/>
        <w:right w:val="none" w:sz="0" w:space="0" w:color="auto"/>
      </w:divBdr>
    </w:div>
    <w:div w:id="941646121">
      <w:bodyDiv w:val="1"/>
      <w:marLeft w:val="0"/>
      <w:marRight w:val="0"/>
      <w:marTop w:val="0"/>
      <w:marBottom w:val="0"/>
      <w:divBdr>
        <w:top w:val="none" w:sz="0" w:space="0" w:color="auto"/>
        <w:left w:val="none" w:sz="0" w:space="0" w:color="auto"/>
        <w:bottom w:val="none" w:sz="0" w:space="0" w:color="auto"/>
        <w:right w:val="none" w:sz="0" w:space="0" w:color="auto"/>
      </w:divBdr>
    </w:div>
    <w:div w:id="948656735">
      <w:bodyDiv w:val="1"/>
      <w:marLeft w:val="0"/>
      <w:marRight w:val="0"/>
      <w:marTop w:val="0"/>
      <w:marBottom w:val="0"/>
      <w:divBdr>
        <w:top w:val="none" w:sz="0" w:space="0" w:color="auto"/>
        <w:left w:val="none" w:sz="0" w:space="0" w:color="auto"/>
        <w:bottom w:val="none" w:sz="0" w:space="0" w:color="auto"/>
        <w:right w:val="none" w:sz="0" w:space="0" w:color="auto"/>
      </w:divBdr>
    </w:div>
    <w:div w:id="964237370">
      <w:bodyDiv w:val="1"/>
      <w:marLeft w:val="0"/>
      <w:marRight w:val="0"/>
      <w:marTop w:val="0"/>
      <w:marBottom w:val="0"/>
      <w:divBdr>
        <w:top w:val="none" w:sz="0" w:space="0" w:color="auto"/>
        <w:left w:val="none" w:sz="0" w:space="0" w:color="auto"/>
        <w:bottom w:val="none" w:sz="0" w:space="0" w:color="auto"/>
        <w:right w:val="none" w:sz="0" w:space="0" w:color="auto"/>
      </w:divBdr>
    </w:div>
    <w:div w:id="974985158">
      <w:bodyDiv w:val="1"/>
      <w:marLeft w:val="0"/>
      <w:marRight w:val="0"/>
      <w:marTop w:val="0"/>
      <w:marBottom w:val="0"/>
      <w:divBdr>
        <w:top w:val="none" w:sz="0" w:space="0" w:color="auto"/>
        <w:left w:val="none" w:sz="0" w:space="0" w:color="auto"/>
        <w:bottom w:val="none" w:sz="0" w:space="0" w:color="auto"/>
        <w:right w:val="none" w:sz="0" w:space="0" w:color="auto"/>
      </w:divBdr>
    </w:div>
    <w:div w:id="998730669">
      <w:bodyDiv w:val="1"/>
      <w:marLeft w:val="0"/>
      <w:marRight w:val="0"/>
      <w:marTop w:val="0"/>
      <w:marBottom w:val="0"/>
      <w:divBdr>
        <w:top w:val="none" w:sz="0" w:space="0" w:color="auto"/>
        <w:left w:val="none" w:sz="0" w:space="0" w:color="auto"/>
        <w:bottom w:val="none" w:sz="0" w:space="0" w:color="auto"/>
        <w:right w:val="none" w:sz="0" w:space="0" w:color="auto"/>
      </w:divBdr>
    </w:div>
    <w:div w:id="100428419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2847552">
      <w:bodyDiv w:val="1"/>
      <w:marLeft w:val="0"/>
      <w:marRight w:val="0"/>
      <w:marTop w:val="0"/>
      <w:marBottom w:val="0"/>
      <w:divBdr>
        <w:top w:val="none" w:sz="0" w:space="0" w:color="auto"/>
        <w:left w:val="none" w:sz="0" w:space="0" w:color="auto"/>
        <w:bottom w:val="none" w:sz="0" w:space="0" w:color="auto"/>
        <w:right w:val="none" w:sz="0" w:space="0" w:color="auto"/>
      </w:divBdr>
    </w:div>
    <w:div w:id="1057169747">
      <w:bodyDiv w:val="1"/>
      <w:marLeft w:val="0"/>
      <w:marRight w:val="0"/>
      <w:marTop w:val="0"/>
      <w:marBottom w:val="0"/>
      <w:divBdr>
        <w:top w:val="none" w:sz="0" w:space="0" w:color="auto"/>
        <w:left w:val="none" w:sz="0" w:space="0" w:color="auto"/>
        <w:bottom w:val="none" w:sz="0" w:space="0" w:color="auto"/>
        <w:right w:val="none" w:sz="0" w:space="0" w:color="auto"/>
      </w:divBdr>
    </w:div>
    <w:div w:id="106229526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53026">
      <w:bodyDiv w:val="1"/>
      <w:marLeft w:val="0"/>
      <w:marRight w:val="0"/>
      <w:marTop w:val="0"/>
      <w:marBottom w:val="0"/>
      <w:divBdr>
        <w:top w:val="none" w:sz="0" w:space="0" w:color="auto"/>
        <w:left w:val="none" w:sz="0" w:space="0" w:color="auto"/>
        <w:bottom w:val="none" w:sz="0" w:space="0" w:color="auto"/>
        <w:right w:val="none" w:sz="0" w:space="0" w:color="auto"/>
      </w:divBdr>
    </w:div>
    <w:div w:id="1135828794">
      <w:bodyDiv w:val="1"/>
      <w:marLeft w:val="0"/>
      <w:marRight w:val="0"/>
      <w:marTop w:val="0"/>
      <w:marBottom w:val="0"/>
      <w:divBdr>
        <w:top w:val="none" w:sz="0" w:space="0" w:color="auto"/>
        <w:left w:val="none" w:sz="0" w:space="0" w:color="auto"/>
        <w:bottom w:val="none" w:sz="0" w:space="0" w:color="auto"/>
        <w:right w:val="none" w:sz="0" w:space="0" w:color="auto"/>
      </w:divBdr>
    </w:div>
    <w:div w:id="1147285293">
      <w:bodyDiv w:val="1"/>
      <w:marLeft w:val="0"/>
      <w:marRight w:val="0"/>
      <w:marTop w:val="0"/>
      <w:marBottom w:val="0"/>
      <w:divBdr>
        <w:top w:val="none" w:sz="0" w:space="0" w:color="auto"/>
        <w:left w:val="none" w:sz="0" w:space="0" w:color="auto"/>
        <w:bottom w:val="none" w:sz="0" w:space="0" w:color="auto"/>
        <w:right w:val="none" w:sz="0" w:space="0" w:color="auto"/>
      </w:divBdr>
    </w:div>
    <w:div w:id="114924728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258522">
      <w:bodyDiv w:val="1"/>
      <w:marLeft w:val="0"/>
      <w:marRight w:val="0"/>
      <w:marTop w:val="0"/>
      <w:marBottom w:val="0"/>
      <w:divBdr>
        <w:top w:val="none" w:sz="0" w:space="0" w:color="auto"/>
        <w:left w:val="none" w:sz="0" w:space="0" w:color="auto"/>
        <w:bottom w:val="none" w:sz="0" w:space="0" w:color="auto"/>
        <w:right w:val="none" w:sz="0" w:space="0" w:color="auto"/>
      </w:divBdr>
    </w:div>
    <w:div w:id="1210995120">
      <w:bodyDiv w:val="1"/>
      <w:marLeft w:val="0"/>
      <w:marRight w:val="0"/>
      <w:marTop w:val="0"/>
      <w:marBottom w:val="0"/>
      <w:divBdr>
        <w:top w:val="none" w:sz="0" w:space="0" w:color="auto"/>
        <w:left w:val="none" w:sz="0" w:space="0" w:color="auto"/>
        <w:bottom w:val="none" w:sz="0" w:space="0" w:color="auto"/>
        <w:right w:val="none" w:sz="0" w:space="0" w:color="auto"/>
      </w:divBdr>
    </w:div>
    <w:div w:id="1225024483">
      <w:bodyDiv w:val="1"/>
      <w:marLeft w:val="0"/>
      <w:marRight w:val="0"/>
      <w:marTop w:val="0"/>
      <w:marBottom w:val="0"/>
      <w:divBdr>
        <w:top w:val="none" w:sz="0" w:space="0" w:color="auto"/>
        <w:left w:val="none" w:sz="0" w:space="0" w:color="auto"/>
        <w:bottom w:val="none" w:sz="0" w:space="0" w:color="auto"/>
        <w:right w:val="none" w:sz="0" w:space="0" w:color="auto"/>
      </w:divBdr>
    </w:div>
    <w:div w:id="1242835145">
      <w:bodyDiv w:val="1"/>
      <w:marLeft w:val="0"/>
      <w:marRight w:val="0"/>
      <w:marTop w:val="0"/>
      <w:marBottom w:val="0"/>
      <w:divBdr>
        <w:top w:val="none" w:sz="0" w:space="0" w:color="auto"/>
        <w:left w:val="none" w:sz="0" w:space="0" w:color="auto"/>
        <w:bottom w:val="none" w:sz="0" w:space="0" w:color="auto"/>
        <w:right w:val="none" w:sz="0" w:space="0" w:color="auto"/>
      </w:divBdr>
    </w:div>
    <w:div w:id="1246303331">
      <w:bodyDiv w:val="1"/>
      <w:marLeft w:val="0"/>
      <w:marRight w:val="0"/>
      <w:marTop w:val="0"/>
      <w:marBottom w:val="0"/>
      <w:divBdr>
        <w:top w:val="none" w:sz="0" w:space="0" w:color="auto"/>
        <w:left w:val="none" w:sz="0" w:space="0" w:color="auto"/>
        <w:bottom w:val="none" w:sz="0" w:space="0" w:color="auto"/>
        <w:right w:val="none" w:sz="0" w:space="0" w:color="auto"/>
      </w:divBdr>
    </w:div>
    <w:div w:id="1258714688">
      <w:bodyDiv w:val="1"/>
      <w:marLeft w:val="0"/>
      <w:marRight w:val="0"/>
      <w:marTop w:val="0"/>
      <w:marBottom w:val="0"/>
      <w:divBdr>
        <w:top w:val="none" w:sz="0" w:space="0" w:color="auto"/>
        <w:left w:val="none" w:sz="0" w:space="0" w:color="auto"/>
        <w:bottom w:val="none" w:sz="0" w:space="0" w:color="auto"/>
        <w:right w:val="none" w:sz="0" w:space="0" w:color="auto"/>
      </w:divBdr>
    </w:div>
    <w:div w:id="1270966643">
      <w:bodyDiv w:val="1"/>
      <w:marLeft w:val="0"/>
      <w:marRight w:val="0"/>
      <w:marTop w:val="0"/>
      <w:marBottom w:val="0"/>
      <w:divBdr>
        <w:top w:val="none" w:sz="0" w:space="0" w:color="auto"/>
        <w:left w:val="none" w:sz="0" w:space="0" w:color="auto"/>
        <w:bottom w:val="none" w:sz="0" w:space="0" w:color="auto"/>
        <w:right w:val="none" w:sz="0" w:space="0" w:color="auto"/>
      </w:divBdr>
    </w:div>
    <w:div w:id="1319453818">
      <w:bodyDiv w:val="1"/>
      <w:marLeft w:val="0"/>
      <w:marRight w:val="0"/>
      <w:marTop w:val="0"/>
      <w:marBottom w:val="0"/>
      <w:divBdr>
        <w:top w:val="none" w:sz="0" w:space="0" w:color="auto"/>
        <w:left w:val="none" w:sz="0" w:space="0" w:color="auto"/>
        <w:bottom w:val="none" w:sz="0" w:space="0" w:color="auto"/>
        <w:right w:val="none" w:sz="0" w:space="0" w:color="auto"/>
      </w:divBdr>
    </w:div>
    <w:div w:id="1348290082">
      <w:bodyDiv w:val="1"/>
      <w:marLeft w:val="0"/>
      <w:marRight w:val="0"/>
      <w:marTop w:val="0"/>
      <w:marBottom w:val="0"/>
      <w:divBdr>
        <w:top w:val="none" w:sz="0" w:space="0" w:color="auto"/>
        <w:left w:val="none" w:sz="0" w:space="0" w:color="auto"/>
        <w:bottom w:val="none" w:sz="0" w:space="0" w:color="auto"/>
        <w:right w:val="none" w:sz="0" w:space="0" w:color="auto"/>
      </w:divBdr>
    </w:div>
    <w:div w:id="135911600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34313">
      <w:bodyDiv w:val="1"/>
      <w:marLeft w:val="0"/>
      <w:marRight w:val="0"/>
      <w:marTop w:val="0"/>
      <w:marBottom w:val="0"/>
      <w:divBdr>
        <w:top w:val="none" w:sz="0" w:space="0" w:color="auto"/>
        <w:left w:val="none" w:sz="0" w:space="0" w:color="auto"/>
        <w:bottom w:val="none" w:sz="0" w:space="0" w:color="auto"/>
        <w:right w:val="none" w:sz="0" w:space="0" w:color="auto"/>
      </w:divBdr>
    </w:div>
    <w:div w:id="143833322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645158">
      <w:bodyDiv w:val="1"/>
      <w:marLeft w:val="0"/>
      <w:marRight w:val="0"/>
      <w:marTop w:val="0"/>
      <w:marBottom w:val="0"/>
      <w:divBdr>
        <w:top w:val="none" w:sz="0" w:space="0" w:color="auto"/>
        <w:left w:val="none" w:sz="0" w:space="0" w:color="auto"/>
        <w:bottom w:val="none" w:sz="0" w:space="0" w:color="auto"/>
        <w:right w:val="none" w:sz="0" w:space="0" w:color="auto"/>
      </w:divBdr>
    </w:div>
    <w:div w:id="1445885772">
      <w:bodyDiv w:val="1"/>
      <w:marLeft w:val="0"/>
      <w:marRight w:val="0"/>
      <w:marTop w:val="0"/>
      <w:marBottom w:val="0"/>
      <w:divBdr>
        <w:top w:val="none" w:sz="0" w:space="0" w:color="auto"/>
        <w:left w:val="none" w:sz="0" w:space="0" w:color="auto"/>
        <w:bottom w:val="none" w:sz="0" w:space="0" w:color="auto"/>
        <w:right w:val="none" w:sz="0" w:space="0" w:color="auto"/>
      </w:divBdr>
    </w:div>
    <w:div w:id="1476487337">
      <w:bodyDiv w:val="1"/>
      <w:marLeft w:val="0"/>
      <w:marRight w:val="0"/>
      <w:marTop w:val="0"/>
      <w:marBottom w:val="0"/>
      <w:divBdr>
        <w:top w:val="none" w:sz="0" w:space="0" w:color="auto"/>
        <w:left w:val="none" w:sz="0" w:space="0" w:color="auto"/>
        <w:bottom w:val="none" w:sz="0" w:space="0" w:color="auto"/>
        <w:right w:val="none" w:sz="0" w:space="0" w:color="auto"/>
      </w:divBdr>
    </w:div>
    <w:div w:id="1521505431">
      <w:bodyDiv w:val="1"/>
      <w:marLeft w:val="0"/>
      <w:marRight w:val="0"/>
      <w:marTop w:val="0"/>
      <w:marBottom w:val="0"/>
      <w:divBdr>
        <w:top w:val="none" w:sz="0" w:space="0" w:color="auto"/>
        <w:left w:val="none" w:sz="0" w:space="0" w:color="auto"/>
        <w:bottom w:val="none" w:sz="0" w:space="0" w:color="auto"/>
        <w:right w:val="none" w:sz="0" w:space="0" w:color="auto"/>
      </w:divBdr>
    </w:div>
    <w:div w:id="1529224541">
      <w:bodyDiv w:val="1"/>
      <w:marLeft w:val="0"/>
      <w:marRight w:val="0"/>
      <w:marTop w:val="0"/>
      <w:marBottom w:val="0"/>
      <w:divBdr>
        <w:top w:val="none" w:sz="0" w:space="0" w:color="auto"/>
        <w:left w:val="none" w:sz="0" w:space="0" w:color="auto"/>
        <w:bottom w:val="none" w:sz="0" w:space="0" w:color="auto"/>
        <w:right w:val="none" w:sz="0" w:space="0" w:color="auto"/>
      </w:divBdr>
    </w:div>
    <w:div w:id="1529445360">
      <w:bodyDiv w:val="1"/>
      <w:marLeft w:val="0"/>
      <w:marRight w:val="0"/>
      <w:marTop w:val="0"/>
      <w:marBottom w:val="0"/>
      <w:divBdr>
        <w:top w:val="none" w:sz="0" w:space="0" w:color="auto"/>
        <w:left w:val="none" w:sz="0" w:space="0" w:color="auto"/>
        <w:bottom w:val="none" w:sz="0" w:space="0" w:color="auto"/>
        <w:right w:val="none" w:sz="0" w:space="0" w:color="auto"/>
      </w:divBdr>
    </w:div>
    <w:div w:id="1537500984">
      <w:bodyDiv w:val="1"/>
      <w:marLeft w:val="0"/>
      <w:marRight w:val="0"/>
      <w:marTop w:val="0"/>
      <w:marBottom w:val="0"/>
      <w:divBdr>
        <w:top w:val="none" w:sz="0" w:space="0" w:color="auto"/>
        <w:left w:val="none" w:sz="0" w:space="0" w:color="auto"/>
        <w:bottom w:val="none" w:sz="0" w:space="0" w:color="auto"/>
        <w:right w:val="none" w:sz="0" w:space="0" w:color="auto"/>
      </w:divBdr>
    </w:div>
    <w:div w:id="1564170376">
      <w:bodyDiv w:val="1"/>
      <w:marLeft w:val="0"/>
      <w:marRight w:val="0"/>
      <w:marTop w:val="0"/>
      <w:marBottom w:val="0"/>
      <w:divBdr>
        <w:top w:val="none" w:sz="0" w:space="0" w:color="auto"/>
        <w:left w:val="none" w:sz="0" w:space="0" w:color="auto"/>
        <w:bottom w:val="none" w:sz="0" w:space="0" w:color="auto"/>
        <w:right w:val="none" w:sz="0" w:space="0" w:color="auto"/>
      </w:divBdr>
    </w:div>
    <w:div w:id="1579483618">
      <w:bodyDiv w:val="1"/>
      <w:marLeft w:val="0"/>
      <w:marRight w:val="0"/>
      <w:marTop w:val="0"/>
      <w:marBottom w:val="0"/>
      <w:divBdr>
        <w:top w:val="none" w:sz="0" w:space="0" w:color="auto"/>
        <w:left w:val="none" w:sz="0" w:space="0" w:color="auto"/>
        <w:bottom w:val="none" w:sz="0" w:space="0" w:color="auto"/>
        <w:right w:val="none" w:sz="0" w:space="0" w:color="auto"/>
      </w:divBdr>
    </w:div>
    <w:div w:id="1584679667">
      <w:bodyDiv w:val="1"/>
      <w:marLeft w:val="0"/>
      <w:marRight w:val="0"/>
      <w:marTop w:val="0"/>
      <w:marBottom w:val="0"/>
      <w:divBdr>
        <w:top w:val="none" w:sz="0" w:space="0" w:color="auto"/>
        <w:left w:val="none" w:sz="0" w:space="0" w:color="auto"/>
        <w:bottom w:val="none" w:sz="0" w:space="0" w:color="auto"/>
        <w:right w:val="none" w:sz="0" w:space="0" w:color="auto"/>
      </w:divBdr>
    </w:div>
    <w:div w:id="1585148016">
      <w:bodyDiv w:val="1"/>
      <w:marLeft w:val="0"/>
      <w:marRight w:val="0"/>
      <w:marTop w:val="0"/>
      <w:marBottom w:val="0"/>
      <w:divBdr>
        <w:top w:val="none" w:sz="0" w:space="0" w:color="auto"/>
        <w:left w:val="none" w:sz="0" w:space="0" w:color="auto"/>
        <w:bottom w:val="none" w:sz="0" w:space="0" w:color="auto"/>
        <w:right w:val="none" w:sz="0" w:space="0" w:color="auto"/>
      </w:divBdr>
    </w:div>
    <w:div w:id="1600798726">
      <w:bodyDiv w:val="1"/>
      <w:marLeft w:val="0"/>
      <w:marRight w:val="0"/>
      <w:marTop w:val="0"/>
      <w:marBottom w:val="0"/>
      <w:divBdr>
        <w:top w:val="none" w:sz="0" w:space="0" w:color="auto"/>
        <w:left w:val="none" w:sz="0" w:space="0" w:color="auto"/>
        <w:bottom w:val="none" w:sz="0" w:space="0" w:color="auto"/>
        <w:right w:val="none" w:sz="0" w:space="0" w:color="auto"/>
      </w:divBdr>
    </w:div>
    <w:div w:id="1625388167">
      <w:bodyDiv w:val="1"/>
      <w:marLeft w:val="0"/>
      <w:marRight w:val="0"/>
      <w:marTop w:val="0"/>
      <w:marBottom w:val="0"/>
      <w:divBdr>
        <w:top w:val="none" w:sz="0" w:space="0" w:color="auto"/>
        <w:left w:val="none" w:sz="0" w:space="0" w:color="auto"/>
        <w:bottom w:val="none" w:sz="0" w:space="0" w:color="auto"/>
        <w:right w:val="none" w:sz="0" w:space="0" w:color="auto"/>
      </w:divBdr>
    </w:div>
    <w:div w:id="1629703968">
      <w:bodyDiv w:val="1"/>
      <w:marLeft w:val="0"/>
      <w:marRight w:val="0"/>
      <w:marTop w:val="0"/>
      <w:marBottom w:val="0"/>
      <w:divBdr>
        <w:top w:val="none" w:sz="0" w:space="0" w:color="auto"/>
        <w:left w:val="none" w:sz="0" w:space="0" w:color="auto"/>
        <w:bottom w:val="none" w:sz="0" w:space="0" w:color="auto"/>
        <w:right w:val="none" w:sz="0" w:space="0" w:color="auto"/>
      </w:divBdr>
    </w:div>
    <w:div w:id="170374561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64683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806683">
      <w:bodyDiv w:val="1"/>
      <w:marLeft w:val="0"/>
      <w:marRight w:val="0"/>
      <w:marTop w:val="0"/>
      <w:marBottom w:val="0"/>
      <w:divBdr>
        <w:top w:val="none" w:sz="0" w:space="0" w:color="auto"/>
        <w:left w:val="none" w:sz="0" w:space="0" w:color="auto"/>
        <w:bottom w:val="none" w:sz="0" w:space="0" w:color="auto"/>
        <w:right w:val="none" w:sz="0" w:space="0" w:color="auto"/>
      </w:divBdr>
    </w:div>
    <w:div w:id="178730899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289570">
      <w:bodyDiv w:val="1"/>
      <w:marLeft w:val="0"/>
      <w:marRight w:val="0"/>
      <w:marTop w:val="0"/>
      <w:marBottom w:val="0"/>
      <w:divBdr>
        <w:top w:val="none" w:sz="0" w:space="0" w:color="auto"/>
        <w:left w:val="none" w:sz="0" w:space="0" w:color="auto"/>
        <w:bottom w:val="none" w:sz="0" w:space="0" w:color="auto"/>
        <w:right w:val="none" w:sz="0" w:space="0" w:color="auto"/>
      </w:divBdr>
    </w:div>
    <w:div w:id="1855000693">
      <w:bodyDiv w:val="1"/>
      <w:marLeft w:val="0"/>
      <w:marRight w:val="0"/>
      <w:marTop w:val="0"/>
      <w:marBottom w:val="0"/>
      <w:divBdr>
        <w:top w:val="none" w:sz="0" w:space="0" w:color="auto"/>
        <w:left w:val="none" w:sz="0" w:space="0" w:color="auto"/>
        <w:bottom w:val="none" w:sz="0" w:space="0" w:color="auto"/>
        <w:right w:val="none" w:sz="0" w:space="0" w:color="auto"/>
      </w:divBdr>
    </w:div>
    <w:div w:id="187677302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384455">
      <w:bodyDiv w:val="1"/>
      <w:marLeft w:val="0"/>
      <w:marRight w:val="0"/>
      <w:marTop w:val="0"/>
      <w:marBottom w:val="0"/>
      <w:divBdr>
        <w:top w:val="none" w:sz="0" w:space="0" w:color="auto"/>
        <w:left w:val="none" w:sz="0" w:space="0" w:color="auto"/>
        <w:bottom w:val="none" w:sz="0" w:space="0" w:color="auto"/>
        <w:right w:val="none" w:sz="0" w:space="0" w:color="auto"/>
      </w:divBdr>
    </w:div>
    <w:div w:id="1937325323">
      <w:bodyDiv w:val="1"/>
      <w:marLeft w:val="0"/>
      <w:marRight w:val="0"/>
      <w:marTop w:val="0"/>
      <w:marBottom w:val="0"/>
      <w:divBdr>
        <w:top w:val="none" w:sz="0" w:space="0" w:color="auto"/>
        <w:left w:val="none" w:sz="0" w:space="0" w:color="auto"/>
        <w:bottom w:val="none" w:sz="0" w:space="0" w:color="auto"/>
        <w:right w:val="none" w:sz="0" w:space="0" w:color="auto"/>
      </w:divBdr>
    </w:div>
    <w:div w:id="197285772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672590">
      <w:bodyDiv w:val="1"/>
      <w:marLeft w:val="0"/>
      <w:marRight w:val="0"/>
      <w:marTop w:val="0"/>
      <w:marBottom w:val="0"/>
      <w:divBdr>
        <w:top w:val="none" w:sz="0" w:space="0" w:color="auto"/>
        <w:left w:val="none" w:sz="0" w:space="0" w:color="auto"/>
        <w:bottom w:val="none" w:sz="0" w:space="0" w:color="auto"/>
        <w:right w:val="none" w:sz="0" w:space="0" w:color="auto"/>
      </w:divBdr>
    </w:div>
    <w:div w:id="2033451687">
      <w:bodyDiv w:val="1"/>
      <w:marLeft w:val="0"/>
      <w:marRight w:val="0"/>
      <w:marTop w:val="0"/>
      <w:marBottom w:val="0"/>
      <w:divBdr>
        <w:top w:val="none" w:sz="0" w:space="0" w:color="auto"/>
        <w:left w:val="none" w:sz="0" w:space="0" w:color="auto"/>
        <w:bottom w:val="none" w:sz="0" w:space="0" w:color="auto"/>
        <w:right w:val="none" w:sz="0" w:space="0" w:color="auto"/>
      </w:divBdr>
    </w:div>
    <w:div w:id="2054651314">
      <w:bodyDiv w:val="1"/>
      <w:marLeft w:val="0"/>
      <w:marRight w:val="0"/>
      <w:marTop w:val="0"/>
      <w:marBottom w:val="0"/>
      <w:divBdr>
        <w:top w:val="none" w:sz="0" w:space="0" w:color="auto"/>
        <w:left w:val="none" w:sz="0" w:space="0" w:color="auto"/>
        <w:bottom w:val="none" w:sz="0" w:space="0" w:color="auto"/>
        <w:right w:val="none" w:sz="0" w:space="0" w:color="auto"/>
      </w:divBdr>
    </w:div>
    <w:div w:id="2085488288">
      <w:bodyDiv w:val="1"/>
      <w:marLeft w:val="0"/>
      <w:marRight w:val="0"/>
      <w:marTop w:val="0"/>
      <w:marBottom w:val="0"/>
      <w:divBdr>
        <w:top w:val="none" w:sz="0" w:space="0" w:color="auto"/>
        <w:left w:val="none" w:sz="0" w:space="0" w:color="auto"/>
        <w:bottom w:val="none" w:sz="0" w:space="0" w:color="auto"/>
        <w:right w:val="none" w:sz="0" w:space="0" w:color="auto"/>
      </w:divBdr>
    </w:div>
    <w:div w:id="209920805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71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4259.zip" TargetMode="External"/><Relationship Id="rId21" Type="http://schemas.openxmlformats.org/officeDocument/2006/relationships/hyperlink" Target="https://www.3gpp.org/ftp/TSG_RAN/WG4_Radio/TSGR4_97_e/Docs/R4-2015211.zip" TargetMode="External"/><Relationship Id="rId34" Type="http://schemas.openxmlformats.org/officeDocument/2006/relationships/hyperlink" Target="https://www.3gpp.org/ftp/TSG_RAN/WG4_Radio/TSGR4_97_e/Docs/R4-2015979.zip" TargetMode="External"/><Relationship Id="rId42" Type="http://schemas.openxmlformats.org/officeDocument/2006/relationships/hyperlink" Target="https://www.3gpp.org/ftp/TSG_RAN/WG4_Radio/TSGR4_97_e/Docs/R4-2014684.zip" TargetMode="External"/><Relationship Id="rId47" Type="http://schemas.openxmlformats.org/officeDocument/2006/relationships/hyperlink" Target="https://www.3gpp.org/ftp/TSG_RAN/WG4_Radio/TSGR4_97_e/Docs/R4-2016579.zip" TargetMode="External"/><Relationship Id="rId50" Type="http://schemas.openxmlformats.org/officeDocument/2006/relationships/hyperlink" Target="https://www.3gpp.org/ftp/TSG_RAN/WG4_Radio/TSGR4_97_e/Docs/R4-2014720.zip" TargetMode="External"/><Relationship Id="rId55" Type="http://schemas.openxmlformats.org/officeDocument/2006/relationships/hyperlink" Target="https://www.3gpp.org/ftp/TSG_RAN/WG4_Radio/TSGR4_97_e/Docs/R4-2016459.zip" TargetMode="External"/><Relationship Id="rId63" Type="http://schemas.openxmlformats.org/officeDocument/2006/relationships/hyperlink" Target="https://www.3gpp.org/ftp/TSG_RAN/WG4_Radio/TSGR4_97_e/Docs/R4-2016545.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97_e/Docs/R4-2014259.zip" TargetMode="External"/><Relationship Id="rId29" Type="http://schemas.openxmlformats.org/officeDocument/2006/relationships/hyperlink" Target="https://www.3gpp.org/ftp/TSG_RAN/WG4_Radio/TSGR4_97_e/Docs/R4-2014711.zip" TargetMode="External"/><Relationship Id="rId11" Type="http://schemas.openxmlformats.org/officeDocument/2006/relationships/hyperlink" Target="https://www.3gpp.org/ftp/TSG_RAN/WG4_Radio/TSGR4_97_e/Docs/R4-2015211.zip" TargetMode="External"/><Relationship Id="rId24" Type="http://schemas.openxmlformats.org/officeDocument/2006/relationships/hyperlink" Target="https://www.3gpp.org/ftp/TSG_RAN/WG4_Radio/TSGR4_97_e/Docs/R4-2016532.zip" TargetMode="External"/><Relationship Id="rId32" Type="http://schemas.openxmlformats.org/officeDocument/2006/relationships/hyperlink" Target="https://www.3gpp.org/ftp/TSG_RAN/WG4_Radio/TSGR4_97_e/Docs/R4-2015336.zip" TargetMode="External"/><Relationship Id="rId37" Type="http://schemas.openxmlformats.org/officeDocument/2006/relationships/hyperlink" Target="https://www.3gpp.org/ftp/TSG_RAN/WG4_Radio/TSGR4_97_e/Docs/R4-2015978.zip" TargetMode="External"/><Relationship Id="rId40" Type="http://schemas.openxmlformats.org/officeDocument/2006/relationships/hyperlink" Target="https://www.3gpp.org/ftp/TSG_RAN/WG4_Radio/TSGR4_97_e/Docs/R4-2014261.zip" TargetMode="External"/><Relationship Id="rId45" Type="http://schemas.openxmlformats.org/officeDocument/2006/relationships/hyperlink" Target="https://www.3gpp.org/ftp/TSG_RAN/WG4_Radio/TSGR4_97_e/Docs/R4-2015970.zip" TargetMode="External"/><Relationship Id="rId53" Type="http://schemas.openxmlformats.org/officeDocument/2006/relationships/hyperlink" Target="https://www.3gpp.org/ftp/TSG_RAN/WG4_Radio/TSGR4_97_e/Docs/R4-2016057.zip" TargetMode="External"/><Relationship Id="rId58" Type="http://schemas.openxmlformats.org/officeDocument/2006/relationships/hyperlink" Target="https://www.3gpp.org/ftp/TSG_RAN/WG4_Radio/TSGR4_97_e/Docs/R4-2016545.zip" TargetMode="Externa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www.3gpp.org/ftp/TSG_RAN/WG4_Radio/TSGR4_97_e/Docs/R4-2016031.zip" TargetMode="External"/><Relationship Id="rId19" Type="http://schemas.openxmlformats.org/officeDocument/2006/relationships/hyperlink" Target="https://www.3gpp.org/ftp/TSG_RAN/WG4_Radio/TSGR4_97_e/Docs/R4-2014258.zip" TargetMode="External"/><Relationship Id="rId14" Type="http://schemas.openxmlformats.org/officeDocument/2006/relationships/hyperlink" Target="https://www.3gpp.org/ftp/TSG_RAN/WG4_Radio/TSGR4_97_e/Docs/R4-2016532.zip" TargetMode="External"/><Relationship Id="rId22" Type="http://schemas.openxmlformats.org/officeDocument/2006/relationships/hyperlink" Target="https://www.3gpp.org/ftp/TSG_RAN/WG4_Radio/TSGR4_97_e/Docs/R4-2015255.zip" TargetMode="External"/><Relationship Id="rId27" Type="http://schemas.openxmlformats.org/officeDocument/2006/relationships/hyperlink" Target="https://www.3gpp.org/ftp/TSG_RAN/WG4_Radio/TSGR4_97_e/Docs/R4-2014885.zip" TargetMode="External"/><Relationship Id="rId30" Type="http://schemas.openxmlformats.org/officeDocument/2006/relationships/hyperlink" Target="https://www.3gpp.org/ftp/TSG_RAN/WG4_Radio/TSGR4_97_e/Docs/R4-2015334.zip" TargetMode="External"/><Relationship Id="rId35" Type="http://schemas.openxmlformats.org/officeDocument/2006/relationships/hyperlink" Target="https://www.3gpp.org/ftp/TSG_RAN/WG4_Radio/TSGR4_97_e/Docs/R4-2014711.zip" TargetMode="External"/><Relationship Id="rId43" Type="http://schemas.openxmlformats.org/officeDocument/2006/relationships/hyperlink" Target="https://www.3gpp.org/ftp/TSG_RAN/WG4_Radio/TSGR4_97_e/Docs/R4-2014720.zip" TargetMode="External"/><Relationship Id="rId48" Type="http://schemas.openxmlformats.org/officeDocument/2006/relationships/hyperlink" Target="https://www.3gpp.org/ftp/TSG_RAN/WG4_Radio/TSGR4_97_e/Docs/R4-2014261.zip" TargetMode="External"/><Relationship Id="rId56" Type="http://schemas.openxmlformats.org/officeDocument/2006/relationships/hyperlink" Target="https://www.3gpp.org/ftp/TSG_RAN/WG4_Radio/TSGR4_97_e/Docs/R4-2016031.zip" TargetMode="External"/><Relationship Id="rId64" Type="http://schemas.openxmlformats.org/officeDocument/2006/relationships/hyperlink" Target="https://www.3gpp.org/ftp/TSG_RAN/WG4_Radio/TSGR4_97_e/Docs/R4-2016590.zip" TargetMode="External"/><Relationship Id="rId8" Type="http://schemas.openxmlformats.org/officeDocument/2006/relationships/endnotes" Target="endnotes.xml"/><Relationship Id="rId51" Type="http://schemas.openxmlformats.org/officeDocument/2006/relationships/hyperlink" Target="https://www.3gpp.org/ftp/TSG_RAN/WG4_Radio/TSGR4_97_e/Docs/R4-2014907.zip" TargetMode="External"/><Relationship Id="rId3" Type="http://schemas.openxmlformats.org/officeDocument/2006/relationships/numbering" Target="numbering.xml"/><Relationship Id="rId12" Type="http://schemas.openxmlformats.org/officeDocument/2006/relationships/hyperlink" Target="https://www.3gpp.org/ftp/TSG_RAN/WG4_Radio/TSGR4_97_e/Docs/R4-2015255.zip" TargetMode="External"/><Relationship Id="rId17" Type="http://schemas.openxmlformats.org/officeDocument/2006/relationships/hyperlink" Target="https://www.3gpp.org/ftp/TSG_RAN/WG4_Radio/TSGR4_97_e/Docs/R4-2014885.zip" TargetMode="External"/><Relationship Id="rId25" Type="http://schemas.openxmlformats.org/officeDocument/2006/relationships/hyperlink" Target="https://www.3gpp.org/ftp/TSG_RAN/WG4_Radio/TSGR4_97_e/Docs/R4-2014054.zip" TargetMode="External"/><Relationship Id="rId33" Type="http://schemas.openxmlformats.org/officeDocument/2006/relationships/hyperlink" Target="https://www.3gpp.org/ftp/TSG_RAN/WG4_Radio/TSGR4_97_e/Docs/R4-2015978.zip" TargetMode="External"/><Relationship Id="rId38" Type="http://schemas.openxmlformats.org/officeDocument/2006/relationships/hyperlink" Target="https://www.3gpp.org/ftp/TSG_RAN/WG4_Radio/TSGR4_97_e/Docs/R4-2015335.zip" TargetMode="External"/><Relationship Id="rId46" Type="http://schemas.openxmlformats.org/officeDocument/2006/relationships/hyperlink" Target="https://www.3gpp.org/ftp/TSG_RAN/WG4_Radio/TSGR4_97_e/Docs/R4-2016057.zip" TargetMode="External"/><Relationship Id="rId59" Type="http://schemas.openxmlformats.org/officeDocument/2006/relationships/hyperlink" Target="https://www.3gpp.org/ftp/TSG_RAN/WG4_Radio/TSGR4_97_e/Docs/R4-2016590.zip" TargetMode="External"/><Relationship Id="rId20" Type="http://schemas.openxmlformats.org/officeDocument/2006/relationships/hyperlink" Target="https://www.3gpp.org/ftp/TSG_RAN/WG4_Radio/TSGR4_97_e/Docs/R4-2014926.zip" TargetMode="External"/><Relationship Id="rId41" Type="http://schemas.openxmlformats.org/officeDocument/2006/relationships/hyperlink" Target="https://www.3gpp.org/ftp/TSG_RAN/WG4_Radio/TSGR4_97_e/Docs/R4-2014404.zip" TargetMode="External"/><Relationship Id="rId54" Type="http://schemas.openxmlformats.org/officeDocument/2006/relationships/hyperlink" Target="https://www.3gpp.org/ftp/TSG_RAN/WG4_Radio/TSGR4_97_e/Docs/R4-2016579.zip" TargetMode="External"/><Relationship Id="rId62" Type="http://schemas.openxmlformats.org/officeDocument/2006/relationships/hyperlink" Target="https://www.3gpp.org/ftp/TSG_RAN/WG4_Radio/TSGR4_97_e/Docs/R4-2016499.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97_e/Docs/R4-2014054.zip" TargetMode="External"/><Relationship Id="rId23" Type="http://schemas.openxmlformats.org/officeDocument/2006/relationships/hyperlink" Target="https://www.3gpp.org/ftp/TSG_RAN/WG4_Radio/TSGR4_97_e/Docs/R4-2015332.zip" TargetMode="External"/><Relationship Id="rId28" Type="http://schemas.openxmlformats.org/officeDocument/2006/relationships/hyperlink" Target="https://www.3gpp.org/ftp/TSG_RAN/WG4_Radio/TSGR4_97_e/Docs/R4-2014257.zip" TargetMode="External"/><Relationship Id="rId36" Type="http://schemas.openxmlformats.org/officeDocument/2006/relationships/hyperlink" Target="https://www.3gpp.org/ftp/TSG_RAN/WG4_Radio/TSGR4_97_e/Docs/R4-2015334.zip" TargetMode="External"/><Relationship Id="rId49" Type="http://schemas.openxmlformats.org/officeDocument/2006/relationships/hyperlink" Target="https://www.3gpp.org/ftp/TSG_RAN/WG4_Radio/TSGR4_97_e/Docs/R4-2014684.zip" TargetMode="External"/><Relationship Id="rId57" Type="http://schemas.openxmlformats.org/officeDocument/2006/relationships/hyperlink" Target="https://www.3gpp.org/ftp/TSG_RAN/WG4_Radio/TSGR4_97_e/Docs/R4-2016499.zip" TargetMode="External"/><Relationship Id="rId10" Type="http://schemas.openxmlformats.org/officeDocument/2006/relationships/hyperlink" Target="https://www.3gpp.org/ftp/TSG_RAN/WG4_Radio/TSGR4_97_e/Docs/R4-2014926.zip" TargetMode="External"/><Relationship Id="rId31" Type="http://schemas.openxmlformats.org/officeDocument/2006/relationships/hyperlink" Target="https://www.3gpp.org/ftp/TSG_RAN/WG4_Radio/TSGR4_97_e/Docs/R4-2015335.zip" TargetMode="External"/><Relationship Id="rId44" Type="http://schemas.openxmlformats.org/officeDocument/2006/relationships/hyperlink" Target="https://www.3gpp.org/ftp/TSG_RAN/WG4_Radio/TSGR4_97_e/Docs/R4-2014907.zip" TargetMode="External"/><Relationship Id="rId52" Type="http://schemas.openxmlformats.org/officeDocument/2006/relationships/hyperlink" Target="https://www.3gpp.org/ftp/TSG_RAN/WG4_Radio/TSGR4_97_e/Docs/R4-2015970.zip" TargetMode="External"/><Relationship Id="rId60" Type="http://schemas.openxmlformats.org/officeDocument/2006/relationships/hyperlink" Target="https://www.3gpp.org/ftp/TSG_RAN/WG4_Radio/TSGR4_97_e/Docs/R4-2016459.zip"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7_e/Docs/R4-2014258.zip" TargetMode="External"/><Relationship Id="rId13" Type="http://schemas.openxmlformats.org/officeDocument/2006/relationships/hyperlink" Target="https://www.3gpp.org/ftp/TSG_RAN/WG4_Radio/TSGR4_97_e/Docs/R4-2015332.zip" TargetMode="External"/><Relationship Id="rId18" Type="http://schemas.openxmlformats.org/officeDocument/2006/relationships/hyperlink" Target="https://www.3gpp.org/ftp/TSG_RAN/WG4_Radio/TSGR4_97_e/Docs/R4-2014257.zip" TargetMode="External"/><Relationship Id="rId39" Type="http://schemas.openxmlformats.org/officeDocument/2006/relationships/hyperlink" Target="https://www.3gpp.org/ftp/TSG_RAN/WG4_Radio/TSGR4_97_e/Docs/R4-201597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E3E3D-ED06-4932-80CB-57A49F11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453</TotalTime>
  <Pages>29</Pages>
  <Words>6868</Words>
  <Characters>36337</Characters>
  <Application>Microsoft Office Word</Application>
  <DocSecurity>0</DocSecurity>
  <Lines>2018</Lines>
  <Paragraphs>1080</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Manager/>
  <Company>Apple Inc</Company>
  <LinksUpToDate>false</LinksUpToDate>
  <CharactersWithSpaces>42125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Wang</dc:creator>
  <cp:keywords/>
  <dc:description/>
  <cp:lastModifiedBy>James Wang</cp:lastModifiedBy>
  <cp:revision>16</cp:revision>
  <cp:lastPrinted>2019-04-25T01:09:00Z</cp:lastPrinted>
  <dcterms:created xsi:type="dcterms:W3CDTF">2020-10-26T17:34:00Z</dcterms:created>
  <dcterms:modified xsi:type="dcterms:W3CDTF">2020-10-28T23:15:00Z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(2)ap6B0Op5fUdHiGBmt/yeTQKZ0Yxmf5+BhEsGpiIPJ+qTciOCGCeheKPKug5zK6ivhk5at+qF
kmvwrD97mQKwLCD/wum1A5q2Vjqb3RjFzqCFCzJ5ndwbrtyB7223tUEF2cUsHFmsGZ5SXzMS
jTsiqSy3pPYBm2oSeoH6u/oB77Zv3T0aILsQ2mEvXpiq2wc1WF3ysN35WLMjQqm7dndJm6Lu
fDZ10VCgYVESlld8LS</vt:lpwstr>
  </property>
  <property fmtid="{D5CDD505-2E9C-101B-9397-08002B2CF9AE}" pid="14" name="_2015_ms_pID_7253431">
    <vt:lpwstr>8aQPSEm2IYuPJ7sAfkj8R285BnSCe1hr89rocc+XUuq/3174NnUUzv
9HOu2q6xtaRbtPjVxNYb2RsEokpLHNdUxoiuUkybrNcOcRupQPmT43NbfD6AYBWLgL3pF073
2CTh0CBmyMqQA8HFsc8nVKTUTbFAdERQ7KZ0e5Uu6MTRVmrBeNF1okKyb1O65I1v48dNWIPK
wHvwEcvHR7FpyM6b</vt:lpwstr>
  </property>
</Properties>
</file>