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87F" w:rsidRPr="00FE096F" w:rsidRDefault="0093787F" w:rsidP="0093787F">
      <w:pPr>
        <w:rPr>
          <w:rFonts w:ascii="Arial" w:hAnsi="Arial" w:cs="Arial"/>
          <w:b/>
          <w:bCs/>
          <w:sz w:val="28"/>
        </w:rPr>
      </w:pPr>
      <w:r w:rsidRPr="00FE096F">
        <w:rPr>
          <w:rFonts w:ascii="Arial" w:hAnsi="Arial" w:cs="Arial"/>
          <w:b/>
          <w:bCs/>
          <w:sz w:val="28"/>
        </w:rPr>
        <w:t>3GPP TSG RAN WG1</w:t>
      </w:r>
      <w:r>
        <w:rPr>
          <w:rFonts w:ascii="Arial" w:hAnsi="Arial" w:cs="Arial"/>
          <w:b/>
          <w:bCs/>
          <w:sz w:val="28"/>
        </w:rPr>
        <w:t xml:space="preserve"> 101-e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bookmarkStart w:id="0" w:name="_GoBack"/>
      <w:r>
        <w:rPr>
          <w:rFonts w:ascii="Arial" w:hAnsi="Arial" w:cs="Arial"/>
          <w:b/>
          <w:bCs/>
          <w:sz w:val="28"/>
        </w:rPr>
        <w:t>R</w:t>
      </w:r>
      <w:r>
        <w:rPr>
          <w:rFonts w:ascii="Arial" w:hAnsi="Arial" w:cs="Arial"/>
          <w:b/>
          <w:bCs/>
          <w:sz w:val="28"/>
        </w:rPr>
        <w:t>4</w:t>
      </w:r>
      <w:r>
        <w:rPr>
          <w:rFonts w:ascii="Arial" w:hAnsi="Arial" w:cs="Arial"/>
          <w:b/>
          <w:bCs/>
          <w:sz w:val="28"/>
        </w:rPr>
        <w:t>-200</w:t>
      </w:r>
      <w:r>
        <w:rPr>
          <w:rFonts w:ascii="Arial" w:hAnsi="Arial" w:cs="Arial"/>
          <w:b/>
          <w:bCs/>
          <w:sz w:val="28"/>
        </w:rPr>
        <w:t>9513</w:t>
      </w:r>
      <w:bookmarkEnd w:id="0"/>
    </w:p>
    <w:p w:rsidR="0093787F" w:rsidRPr="002533D4" w:rsidRDefault="0093787F" w:rsidP="0093787F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/>
          <w:b/>
          <w:bCs/>
          <w:sz w:val="28"/>
          <w:lang w:val="en-US"/>
        </w:rPr>
        <w:t>eMeeting</w:t>
      </w:r>
      <w:r w:rsidRPr="002533D4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hAnsi="Arial" w:cs="Arial"/>
          <w:b/>
          <w:bCs/>
          <w:sz w:val="28"/>
          <w:lang w:val="en-US"/>
        </w:rPr>
        <w:t>August 17</w:t>
      </w:r>
      <w:r>
        <w:rPr>
          <w:rFonts w:ascii="Arial" w:hAnsi="Arial" w:cs="Arial"/>
          <w:b/>
          <w:bCs/>
          <w:sz w:val="28"/>
          <w:lang w:val="en-US"/>
        </w:rPr>
        <w:t xml:space="preserve"> - </w:t>
      </w:r>
      <w:r>
        <w:rPr>
          <w:rFonts w:ascii="Arial" w:hAnsi="Arial" w:cs="Arial"/>
          <w:b/>
          <w:bCs/>
          <w:sz w:val="28"/>
          <w:lang w:val="en-US"/>
        </w:rPr>
        <w:t>August 28</w:t>
      </w:r>
      <w:r>
        <w:rPr>
          <w:rFonts w:ascii="Arial" w:hAnsi="Arial" w:cs="Arial"/>
          <w:b/>
          <w:bCs/>
          <w:sz w:val="28"/>
          <w:lang w:val="en-US"/>
        </w:rPr>
        <w:t>, 2020</w:t>
      </w:r>
    </w:p>
    <w:p w:rsidR="0093787F" w:rsidRDefault="0093787F" w:rsidP="00FE096F">
      <w:pPr>
        <w:rPr>
          <w:rFonts w:ascii="Arial" w:hAnsi="Arial" w:cs="Arial"/>
          <w:b/>
          <w:bCs/>
          <w:sz w:val="28"/>
          <w:lang w:val="en-US"/>
        </w:rPr>
      </w:pPr>
    </w:p>
    <w:p w:rsidR="002A2A04" w:rsidRPr="00FE096F" w:rsidRDefault="00FE096F" w:rsidP="00FE096F">
      <w:pPr>
        <w:rPr>
          <w:rFonts w:ascii="Arial" w:hAnsi="Arial" w:cs="Arial"/>
          <w:b/>
          <w:bCs/>
          <w:sz w:val="28"/>
        </w:rPr>
      </w:pPr>
      <w:r w:rsidRPr="00FE096F">
        <w:rPr>
          <w:rFonts w:ascii="Arial" w:hAnsi="Arial" w:cs="Arial"/>
          <w:b/>
          <w:bCs/>
          <w:sz w:val="28"/>
        </w:rPr>
        <w:t>3GPP TSG RAN WG1</w:t>
      </w:r>
      <w:r w:rsidR="00A6000B">
        <w:rPr>
          <w:rFonts w:ascii="Arial" w:hAnsi="Arial" w:cs="Arial"/>
          <w:b/>
          <w:bCs/>
          <w:sz w:val="28"/>
        </w:rPr>
        <w:t xml:space="preserve"> </w:t>
      </w:r>
      <w:r w:rsidR="00185C13">
        <w:rPr>
          <w:rFonts w:ascii="Arial" w:hAnsi="Arial" w:cs="Arial"/>
          <w:b/>
          <w:bCs/>
          <w:sz w:val="28"/>
        </w:rPr>
        <w:t>101-e</w:t>
      </w:r>
      <w:r w:rsidR="0093787F">
        <w:rPr>
          <w:rFonts w:ascii="Arial" w:hAnsi="Arial" w:cs="Arial"/>
          <w:b/>
          <w:bCs/>
          <w:sz w:val="28"/>
        </w:rPr>
        <w:tab/>
      </w:r>
      <w:r w:rsidR="0093787F">
        <w:rPr>
          <w:rFonts w:ascii="Arial" w:hAnsi="Arial" w:cs="Arial"/>
          <w:b/>
          <w:bCs/>
          <w:sz w:val="28"/>
        </w:rPr>
        <w:tab/>
      </w:r>
      <w:r w:rsidR="0093787F">
        <w:rPr>
          <w:rFonts w:ascii="Arial" w:hAnsi="Arial" w:cs="Arial"/>
          <w:b/>
          <w:bCs/>
          <w:sz w:val="28"/>
        </w:rPr>
        <w:tab/>
      </w:r>
      <w:r w:rsidR="0093787F">
        <w:rPr>
          <w:rFonts w:ascii="Arial" w:hAnsi="Arial" w:cs="Arial"/>
          <w:b/>
          <w:bCs/>
          <w:sz w:val="28"/>
        </w:rPr>
        <w:tab/>
      </w:r>
      <w:r w:rsidR="0093787F">
        <w:rPr>
          <w:rFonts w:ascii="Arial" w:hAnsi="Arial" w:cs="Arial"/>
          <w:b/>
          <w:bCs/>
          <w:sz w:val="28"/>
        </w:rPr>
        <w:tab/>
      </w:r>
      <w:r w:rsidR="0093787F">
        <w:rPr>
          <w:rFonts w:ascii="Arial" w:hAnsi="Arial" w:cs="Arial"/>
          <w:b/>
          <w:bCs/>
          <w:sz w:val="28"/>
        </w:rPr>
        <w:tab/>
      </w:r>
      <w:r w:rsidR="00A6000B">
        <w:rPr>
          <w:rFonts w:ascii="Arial" w:hAnsi="Arial" w:cs="Arial"/>
          <w:b/>
          <w:bCs/>
          <w:sz w:val="28"/>
        </w:rPr>
        <w:tab/>
      </w:r>
      <w:r w:rsidR="00C12DA6">
        <w:rPr>
          <w:rFonts w:ascii="Arial" w:hAnsi="Arial" w:cs="Arial"/>
          <w:b/>
          <w:bCs/>
          <w:sz w:val="28"/>
        </w:rPr>
        <w:t>R1-</w:t>
      </w:r>
      <w:r w:rsidR="001B3B6D">
        <w:rPr>
          <w:rFonts w:ascii="Arial" w:hAnsi="Arial" w:cs="Arial"/>
          <w:b/>
          <w:bCs/>
          <w:sz w:val="28"/>
        </w:rPr>
        <w:t>200508</w:t>
      </w:r>
      <w:r w:rsidR="004F1D77">
        <w:rPr>
          <w:rFonts w:ascii="Arial" w:hAnsi="Arial" w:cs="Arial"/>
          <w:b/>
          <w:bCs/>
          <w:sz w:val="28"/>
        </w:rPr>
        <w:t>1</w:t>
      </w:r>
    </w:p>
    <w:p w:rsidR="002533D4" w:rsidRPr="002533D4" w:rsidRDefault="00185C13" w:rsidP="002533D4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/>
          <w:b/>
          <w:bCs/>
          <w:sz w:val="28"/>
          <w:lang w:val="en-US"/>
        </w:rPr>
        <w:t>eMeeting</w:t>
      </w:r>
      <w:r w:rsidR="002533D4" w:rsidRPr="002533D4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hAnsi="Arial" w:cs="Arial"/>
          <w:b/>
          <w:bCs/>
          <w:sz w:val="28"/>
          <w:lang w:val="en-US"/>
        </w:rPr>
        <w:t>May 25</w:t>
      </w:r>
      <w:r w:rsidR="00391E01">
        <w:rPr>
          <w:rFonts w:ascii="Arial" w:hAnsi="Arial" w:cs="Arial"/>
          <w:b/>
          <w:bCs/>
          <w:sz w:val="28"/>
          <w:lang w:val="en-US"/>
        </w:rPr>
        <w:t xml:space="preserve"> - </w:t>
      </w:r>
      <w:r w:rsidR="00F31122">
        <w:rPr>
          <w:rFonts w:ascii="Arial" w:hAnsi="Arial" w:cs="Arial"/>
          <w:b/>
          <w:bCs/>
          <w:sz w:val="28"/>
          <w:lang w:val="en-US"/>
        </w:rPr>
        <w:t xml:space="preserve">June 05, </w:t>
      </w:r>
      <w:r w:rsidR="00A6000B">
        <w:rPr>
          <w:rFonts w:ascii="Arial" w:hAnsi="Arial" w:cs="Arial"/>
          <w:b/>
          <w:bCs/>
          <w:sz w:val="28"/>
          <w:lang w:val="en-US"/>
        </w:rPr>
        <w:t>20</w:t>
      </w:r>
      <w:r>
        <w:rPr>
          <w:rFonts w:ascii="Arial" w:hAnsi="Arial" w:cs="Arial"/>
          <w:b/>
          <w:bCs/>
          <w:sz w:val="28"/>
          <w:lang w:val="en-US"/>
        </w:rPr>
        <w:t>20</w:t>
      </w:r>
    </w:p>
    <w:p w:rsidR="00EF5C70" w:rsidRPr="0077178E" w:rsidRDefault="00EF5C7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 w:hint="eastAsia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4946DA" w:rsidRPr="00C336C0">
        <w:rPr>
          <w:rFonts w:ascii="Arial" w:eastAsia="MS Mincho" w:hAnsi="Arial" w:cs="Arial"/>
          <w:bCs/>
          <w:lang w:eastAsia="ja-JP"/>
        </w:rPr>
        <w:t>LS on</w:t>
      </w:r>
      <w:r w:rsidR="004946DA" w:rsidRPr="003E2BA2">
        <w:rPr>
          <w:rFonts w:ascii="Arial" w:eastAsia="MS Mincho" w:hAnsi="Arial" w:cs="Arial"/>
          <w:bCs/>
          <w:lang w:eastAsia="ja-JP"/>
        </w:rPr>
        <w:t xml:space="preserve"> </w:t>
      </w:r>
      <w:r w:rsidR="00185C13">
        <w:rPr>
          <w:rFonts w:ascii="Arial" w:eastAsia="MS Mincho" w:hAnsi="Arial" w:cs="Arial"/>
          <w:bCs/>
          <w:lang w:eastAsia="ja-JP"/>
        </w:rPr>
        <w:t>SCell Dormancy</w:t>
      </w:r>
    </w:p>
    <w:p w:rsidR="00B35877" w:rsidRPr="006D4CA2" w:rsidRDefault="00B35877">
      <w:pPr>
        <w:spacing w:after="60"/>
        <w:ind w:left="1985" w:hanging="1985"/>
        <w:rPr>
          <w:rFonts w:ascii="Arial" w:eastAsia="Yu Mincho" w:hAnsi="Arial" w:cs="Arial" w:hint="eastAsia"/>
          <w:b/>
          <w:lang w:eastAsia="ja-JP"/>
        </w:rPr>
      </w:pPr>
      <w:r w:rsidRPr="006D4CA2">
        <w:rPr>
          <w:rFonts w:ascii="Arial" w:eastAsia="Yu Mincho" w:hAnsi="Arial" w:cs="Arial" w:hint="eastAsia"/>
          <w:b/>
          <w:lang w:eastAsia="ja-JP"/>
        </w:rPr>
        <w:t>Response to:</w:t>
      </w:r>
      <w:r w:rsidRPr="006D4CA2">
        <w:rPr>
          <w:rFonts w:ascii="Arial" w:eastAsia="Yu Mincho" w:hAnsi="Arial" w:cs="Arial" w:hint="eastAsia"/>
          <w:b/>
          <w:lang w:eastAsia="ja-JP"/>
        </w:rPr>
        <w:tab/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D07302">
        <w:rPr>
          <w:rFonts w:ascii="Arial" w:eastAsia="MS Mincho" w:hAnsi="Arial" w:cs="Arial"/>
          <w:bCs/>
          <w:lang w:eastAsia="ja-JP"/>
        </w:rPr>
        <w:t>6</w:t>
      </w:r>
    </w:p>
    <w:p w:rsidR="005A6C01" w:rsidRPr="00817381" w:rsidRDefault="005A6C01" w:rsidP="006E6E11">
      <w:pPr>
        <w:spacing w:after="60"/>
        <w:ind w:left="1985" w:hanging="1985"/>
        <w:rPr>
          <w:rFonts w:ascii="Arial" w:eastAsia="MS Mincho" w:hAnsi="Arial" w:cs="Arial" w:hint="eastAsia"/>
          <w:bCs/>
          <w:lang w:eastAsia="ja-JP"/>
        </w:rPr>
      </w:pPr>
      <w:r w:rsidRPr="003E2BA2">
        <w:rPr>
          <w:rFonts w:ascii="Arial" w:hAnsi="Arial" w:cs="Arial"/>
          <w:b/>
        </w:rPr>
        <w:t>Work Item:</w:t>
      </w:r>
      <w:r w:rsidRPr="003E2BA2">
        <w:rPr>
          <w:rFonts w:ascii="Arial" w:hAnsi="Arial" w:cs="Arial"/>
          <w:bCs/>
        </w:rPr>
        <w:tab/>
      </w:r>
      <w:r w:rsidR="00D07302" w:rsidRPr="00D07302">
        <w:rPr>
          <w:rFonts w:ascii="Arial" w:hAnsi="Arial" w:cs="Arial"/>
          <w:bCs/>
        </w:rPr>
        <w:t>LTE_NR_DC_CA_enh-Core</w:t>
      </w:r>
    </w:p>
    <w:p w:rsidR="005A6C01" w:rsidRPr="003E2BA2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C336C0" w:rsidRDefault="005A6C01" w:rsidP="00B20C0B">
      <w:pPr>
        <w:spacing w:after="60"/>
        <w:ind w:left="1985" w:hanging="1985"/>
        <w:rPr>
          <w:rFonts w:ascii="Arial" w:hAnsi="Arial" w:cs="Arial" w:hint="eastAsia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C336C0">
        <w:rPr>
          <w:rFonts w:ascii="Arial" w:eastAsia="MS Mincho" w:hAnsi="Arial" w:cs="Arial"/>
          <w:bCs/>
          <w:lang w:eastAsia="ja-JP"/>
        </w:rPr>
        <w:t>RAN WG</w:t>
      </w:r>
      <w:r w:rsidR="0018606E">
        <w:rPr>
          <w:rFonts w:ascii="Arial" w:eastAsia="MS Mincho" w:hAnsi="Arial" w:cs="Arial" w:hint="eastAsia"/>
          <w:bCs/>
          <w:lang w:eastAsia="ja-JP"/>
        </w:rPr>
        <w:t>1</w:t>
      </w:r>
    </w:p>
    <w:p w:rsidR="005A6C01" w:rsidRDefault="005A6C01" w:rsidP="004D18C2">
      <w:pPr>
        <w:spacing w:after="60"/>
        <w:ind w:left="1985" w:hanging="1985"/>
        <w:rPr>
          <w:rFonts w:ascii="Arial" w:eastAsia="MS Mincho" w:hAnsi="Arial" w:cs="Arial" w:hint="eastAsia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FE096F">
        <w:rPr>
          <w:rFonts w:ascii="Arial" w:eastAsia="MS Mincho" w:hAnsi="Arial" w:cs="Arial" w:hint="eastAsia"/>
          <w:bCs/>
          <w:lang w:eastAsia="ja-JP"/>
        </w:rPr>
        <w:t>RAN WG4</w:t>
      </w:r>
    </w:p>
    <w:p w:rsidR="009703BE" w:rsidRPr="00AE3EEE" w:rsidRDefault="009703BE" w:rsidP="004D18C2">
      <w:pPr>
        <w:spacing w:after="60"/>
        <w:ind w:left="1985" w:hanging="1985"/>
        <w:rPr>
          <w:rFonts w:ascii="Arial" w:eastAsia="MS Mincho" w:hAnsi="Arial" w:cs="Arial" w:hint="eastAsia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:rsidR="005A6C01" w:rsidRPr="003E2BA2" w:rsidRDefault="005A6C01">
      <w:pPr>
        <w:spacing w:after="60"/>
        <w:ind w:left="1985" w:hanging="1985"/>
        <w:rPr>
          <w:rFonts w:ascii="Arial" w:hAnsi="Arial" w:cs="Arial"/>
          <w:bCs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3E2BA2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E23915">
        <w:rPr>
          <w:rFonts w:eastAsia="MS Mincho" w:cs="Arial"/>
          <w:b w:val="0"/>
          <w:bCs/>
          <w:lang w:val="it-IT" w:eastAsia="ja-JP"/>
        </w:rPr>
        <w:t>Ravikiran Nory</w:t>
      </w:r>
    </w:p>
    <w:p w:rsidR="005A6C01" w:rsidRPr="00A7005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 w:hint="eastAsia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E23915">
        <w:rPr>
          <w:rFonts w:eastAsia="MS Mincho" w:cs="Arial"/>
          <w:b w:val="0"/>
          <w:bCs/>
          <w:color w:val="auto"/>
          <w:lang w:val="pt-BR" w:eastAsia="ja-JP"/>
        </w:rPr>
        <w:t>ravikiran.nory@ericsson</w:t>
      </w:r>
      <w:r w:rsidR="00FE096F">
        <w:rPr>
          <w:rFonts w:eastAsia="MS Mincho" w:cs="Arial"/>
          <w:b w:val="0"/>
          <w:bCs/>
          <w:color w:val="auto"/>
          <w:lang w:val="pt-BR" w:eastAsia="ja-JP"/>
        </w:rPr>
        <w:t>.com</w:t>
      </w:r>
    </w:p>
    <w:p w:rsidR="005A6C01" w:rsidRPr="00A7005E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3E2BA2" w:rsidRDefault="005A6C01">
      <w:pPr>
        <w:rPr>
          <w:rFonts w:ascii="Arial" w:hAnsi="Arial" w:cs="Arial"/>
          <w:lang w:val="en-US"/>
        </w:rPr>
      </w:pPr>
    </w:p>
    <w:p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A605A7" w:rsidRDefault="00A605A7" w:rsidP="00D07302">
      <w:pPr>
        <w:rPr>
          <w:rFonts w:ascii="Arial" w:hAnsi="Arial" w:cs="Arial"/>
        </w:rPr>
      </w:pPr>
      <w:r>
        <w:rPr>
          <w:rFonts w:ascii="Arial" w:hAnsi="Arial" w:cs="Arial"/>
        </w:rPr>
        <w:t>The following conclusion</w:t>
      </w:r>
      <w:r w:rsidR="00766B07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on SCell dormancy w</w:t>
      </w:r>
      <w:r w:rsidR="00766B07">
        <w:rPr>
          <w:rFonts w:ascii="Arial" w:hAnsi="Arial" w:cs="Arial"/>
        </w:rPr>
        <w:t>ere</w:t>
      </w:r>
      <w:r>
        <w:rPr>
          <w:rFonts w:ascii="Arial" w:hAnsi="Arial" w:cs="Arial"/>
        </w:rPr>
        <w:t xml:space="preserve"> made in RAN1#99</w:t>
      </w:r>
      <w:r w:rsidR="00766B07">
        <w:rPr>
          <w:rFonts w:ascii="Arial" w:hAnsi="Arial" w:cs="Arial"/>
        </w:rPr>
        <w:t xml:space="preserve"> and RAN1#100bis-e</w:t>
      </w:r>
    </w:p>
    <w:p w:rsidR="00A605A7" w:rsidRDefault="00A605A7" w:rsidP="00766B07">
      <w:pPr>
        <w:jc w:val="center"/>
        <w:rPr>
          <w:rFonts w:ascii="Arial" w:hAnsi="Arial" w:cs="Arial"/>
        </w:rPr>
      </w:pPr>
      <w:r w:rsidRPr="00A605A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5pt;height:1in">
            <v:imagedata r:id="rId8" o:title=""/>
          </v:shape>
        </w:pict>
      </w:r>
    </w:p>
    <w:p w:rsidR="00A605A7" w:rsidRDefault="00A605A7" w:rsidP="00D07302">
      <w:pPr>
        <w:rPr>
          <w:rFonts w:ascii="Arial" w:hAnsi="Arial" w:cs="Arial"/>
        </w:rPr>
      </w:pPr>
    </w:p>
    <w:p w:rsidR="00296780" w:rsidRDefault="00766B07" w:rsidP="00766B07">
      <w:pPr>
        <w:jc w:val="center"/>
        <w:rPr>
          <w:rFonts w:ascii="Arial" w:hAnsi="Arial" w:cs="Arial"/>
        </w:rPr>
      </w:pPr>
      <w:r w:rsidRPr="00275B61">
        <w:rPr>
          <w:noProof/>
        </w:rPr>
        <w:pict>
          <v:shape id="Picture 1" o:spid="_x0000_i1026" type="#_x0000_t75" style="width:448.5pt;height:77.25pt;visibility:visible">
            <v:imagedata r:id="rId9" o:title=""/>
          </v:shape>
        </w:pict>
      </w:r>
    </w:p>
    <w:p w:rsidR="0052077E" w:rsidRDefault="0052077E" w:rsidP="0052077E">
      <w:pPr>
        <w:rPr>
          <w:rFonts w:ascii="Arial" w:hAnsi="Arial" w:cs="Arial"/>
        </w:rPr>
      </w:pPr>
    </w:p>
    <w:p w:rsidR="0052077E" w:rsidRDefault="0052077E" w:rsidP="0052077E">
      <w:pPr>
        <w:rPr>
          <w:rFonts w:ascii="Arial" w:hAnsi="Arial" w:cs="Arial"/>
        </w:rPr>
      </w:pPr>
      <w:r>
        <w:rPr>
          <w:rFonts w:ascii="Arial" w:hAnsi="Arial" w:cs="Arial"/>
        </w:rPr>
        <w:t>RAN1 understands that RAN4 is discussing requirements for switching delay between dormant and non-dormant BWPs</w:t>
      </w:r>
    </w:p>
    <w:p w:rsidR="0052077E" w:rsidRDefault="0052077E" w:rsidP="0052077E">
      <w:pPr>
        <w:rPr>
          <w:rFonts w:ascii="Arial" w:hAnsi="Arial" w:cs="Arial"/>
        </w:rPr>
      </w:pPr>
    </w:p>
    <w:p w:rsidR="00022D0D" w:rsidRDefault="0052077E" w:rsidP="00766B07">
      <w:pPr>
        <w:numPr>
          <w:ilvl w:val="0"/>
          <w:numId w:val="41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EC775D">
        <w:rPr>
          <w:rFonts w:ascii="Arial" w:hAnsi="Arial" w:cs="Arial"/>
        </w:rPr>
        <w:t xml:space="preserve">requests RAN4 to inform RAN1 </w:t>
      </w:r>
      <w:r w:rsidR="00296780">
        <w:rPr>
          <w:rFonts w:ascii="Arial" w:hAnsi="Arial" w:cs="Arial"/>
        </w:rPr>
        <w:t xml:space="preserve">of </w:t>
      </w:r>
      <w:r w:rsidR="00022D0D">
        <w:rPr>
          <w:rFonts w:ascii="Arial" w:hAnsi="Arial" w:cs="Arial"/>
        </w:rPr>
        <w:t xml:space="preserve">the </w:t>
      </w:r>
      <w:r w:rsidR="00296780">
        <w:rPr>
          <w:rFonts w:ascii="Arial" w:hAnsi="Arial" w:cs="Arial"/>
        </w:rPr>
        <w:t xml:space="preserve">current </w:t>
      </w:r>
      <w:r w:rsidR="00C105E6">
        <w:rPr>
          <w:rFonts w:ascii="Arial" w:hAnsi="Arial" w:cs="Arial"/>
        </w:rPr>
        <w:t xml:space="preserve">RAN4 </w:t>
      </w:r>
      <w:r w:rsidR="00296780">
        <w:rPr>
          <w:rFonts w:ascii="Arial" w:hAnsi="Arial" w:cs="Arial"/>
        </w:rPr>
        <w:t>agreements</w:t>
      </w:r>
      <w:r w:rsidR="00022D0D">
        <w:rPr>
          <w:rFonts w:ascii="Arial" w:hAnsi="Arial" w:cs="Arial"/>
        </w:rPr>
        <w:t>/discussion</w:t>
      </w:r>
      <w:r w:rsidR="00FF6AB3">
        <w:rPr>
          <w:rFonts w:ascii="Arial" w:hAnsi="Arial" w:cs="Arial"/>
        </w:rPr>
        <w:t xml:space="preserve"> (if any)</w:t>
      </w:r>
      <w:r w:rsidR="00296780">
        <w:rPr>
          <w:rFonts w:ascii="Arial" w:hAnsi="Arial" w:cs="Arial"/>
        </w:rPr>
        <w:t xml:space="preserve"> </w:t>
      </w:r>
      <w:r w:rsidR="00022D0D">
        <w:rPr>
          <w:rFonts w:ascii="Arial" w:hAnsi="Arial" w:cs="Arial"/>
        </w:rPr>
        <w:t xml:space="preserve">for </w:t>
      </w:r>
      <w:r w:rsidR="004B3B1F">
        <w:rPr>
          <w:rFonts w:ascii="Arial" w:hAnsi="Arial" w:cs="Arial"/>
        </w:rPr>
        <w:t>below cases including whether RAN4 is developing RF/RRM requirements for these cases</w:t>
      </w:r>
    </w:p>
    <w:p w:rsidR="00022D0D" w:rsidRDefault="00022D0D" w:rsidP="00766B07">
      <w:pPr>
        <w:numPr>
          <w:ilvl w:val="1"/>
          <w:numId w:val="41"/>
        </w:numPr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case when DCI with SCell dormancy indication is received </w:t>
      </w:r>
      <w:r w:rsidR="0052077E">
        <w:rPr>
          <w:rFonts w:ascii="Arial" w:hAnsi="Arial" w:cs="Arial"/>
        </w:rPr>
        <w:t xml:space="preserve">on primary cell </w:t>
      </w:r>
      <w:r>
        <w:rPr>
          <w:rFonts w:ascii="Arial" w:hAnsi="Arial" w:cs="Arial"/>
        </w:rPr>
        <w:t>within first three symbols of a slot</w:t>
      </w:r>
      <w:r w:rsidR="00145ECD">
        <w:rPr>
          <w:rFonts w:ascii="Arial" w:hAnsi="Arial" w:cs="Arial"/>
        </w:rPr>
        <w:t>,</w:t>
      </w:r>
      <w:r w:rsidR="004B3B1F">
        <w:rPr>
          <w:rFonts w:ascii="Arial" w:hAnsi="Arial" w:cs="Arial"/>
        </w:rPr>
        <w:t xml:space="preserve"> and indicates a BWP change on SCell(s) with same/different SCS as that of primary cell</w:t>
      </w:r>
    </w:p>
    <w:p w:rsidR="00296780" w:rsidRDefault="00022D0D" w:rsidP="00766B07">
      <w:pPr>
        <w:numPr>
          <w:ilvl w:val="1"/>
          <w:numId w:val="41"/>
        </w:numPr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case when DCI with SCell dormancy indication is received </w:t>
      </w:r>
      <w:r w:rsidR="0052077E">
        <w:rPr>
          <w:rFonts w:ascii="Arial" w:hAnsi="Arial" w:cs="Arial"/>
        </w:rPr>
        <w:t xml:space="preserve">on primary cell </w:t>
      </w:r>
      <w:r>
        <w:rPr>
          <w:rFonts w:ascii="Arial" w:hAnsi="Arial" w:cs="Arial"/>
        </w:rPr>
        <w:t xml:space="preserve">later than first three symbols of a </w:t>
      </w:r>
      <w:r w:rsidR="0052077E">
        <w:rPr>
          <w:rFonts w:ascii="Arial" w:hAnsi="Arial" w:cs="Arial"/>
        </w:rPr>
        <w:t>slot, and</w:t>
      </w:r>
      <w:r w:rsidR="004B3B1F">
        <w:rPr>
          <w:rFonts w:ascii="Arial" w:hAnsi="Arial" w:cs="Arial"/>
        </w:rPr>
        <w:t xml:space="preserve"> indicates a BWP change on SCell(s) with same/different SCS as that of primary cell</w:t>
      </w:r>
      <w:r>
        <w:rPr>
          <w:rFonts w:ascii="Arial" w:hAnsi="Arial" w:cs="Arial"/>
        </w:rPr>
        <w:t>.</w:t>
      </w:r>
    </w:p>
    <w:p w:rsidR="00022D0D" w:rsidRDefault="00022D0D" w:rsidP="00766B07">
      <w:pPr>
        <w:rPr>
          <w:rFonts w:ascii="Arial" w:hAnsi="Arial" w:cs="Arial"/>
        </w:rPr>
      </w:pPr>
    </w:p>
    <w:p w:rsidR="004B3B1F" w:rsidRDefault="004B3B1F" w:rsidP="00766B07">
      <w:pPr>
        <w:numPr>
          <w:ilvl w:val="0"/>
          <w:numId w:val="41"/>
        </w:numPr>
        <w:ind w:left="360"/>
        <w:rPr>
          <w:rFonts w:ascii="Arial" w:hAnsi="Arial" w:cs="Arial"/>
        </w:rPr>
      </w:pPr>
      <w:r w:rsidRPr="004B3B1F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>requests RAN4 to inform</w:t>
      </w:r>
      <w:r w:rsidRPr="004B3B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RAN1 if there are any differences in </w:t>
      </w:r>
      <w:r w:rsidRPr="004B3B1F">
        <w:rPr>
          <w:rFonts w:ascii="Arial" w:hAnsi="Arial" w:cs="Arial"/>
        </w:rPr>
        <w:t xml:space="preserve">RF/RRM requirements </w:t>
      </w:r>
      <w:r>
        <w:rPr>
          <w:rFonts w:ascii="Arial" w:hAnsi="Arial" w:cs="Arial"/>
        </w:rPr>
        <w:t>between</w:t>
      </w:r>
      <w:r w:rsidRPr="004B3B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case when DCI with SCell dormancy indication is received with DCI format 2_6 and case when DCI with SCell dormancy indication is received with DCI format 0_1/1_1. </w:t>
      </w:r>
    </w:p>
    <w:p w:rsidR="004B3B1F" w:rsidRDefault="004B3B1F" w:rsidP="00146F18">
      <w:pPr>
        <w:ind w:left="360"/>
        <w:rPr>
          <w:rFonts w:ascii="Arial" w:hAnsi="Arial" w:cs="Arial"/>
        </w:rPr>
      </w:pPr>
    </w:p>
    <w:p w:rsidR="00022D0D" w:rsidRDefault="00022D0D" w:rsidP="00766B07">
      <w:pPr>
        <w:numPr>
          <w:ilvl w:val="0"/>
          <w:numId w:val="41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>RAN1 requests RAN4 to inform RAN1 of cases (if any) where the RF/RRM requirements for switching between dormant and non-dormant BWP are different from the requirements for switching between two non-dormant BWPs</w:t>
      </w:r>
      <w:r w:rsidR="00145ECD">
        <w:rPr>
          <w:rFonts w:ascii="Arial" w:hAnsi="Arial" w:cs="Arial"/>
        </w:rPr>
        <w:t>, and whether the requirements for either of these cases will be  different from Rel</w:t>
      </w:r>
      <w:r w:rsidR="001B3B6D">
        <w:rPr>
          <w:rFonts w:ascii="Arial" w:hAnsi="Arial" w:cs="Arial"/>
        </w:rPr>
        <w:t>1</w:t>
      </w:r>
      <w:r w:rsidR="00145ECD">
        <w:rPr>
          <w:rFonts w:ascii="Arial" w:hAnsi="Arial" w:cs="Arial"/>
        </w:rPr>
        <w:t>5 DCI based BWP switching</w:t>
      </w:r>
      <w:r>
        <w:rPr>
          <w:rFonts w:ascii="Arial" w:hAnsi="Arial" w:cs="Arial"/>
        </w:rPr>
        <w:t>.</w:t>
      </w:r>
    </w:p>
    <w:p w:rsidR="00EE2D27" w:rsidRPr="00FE096F" w:rsidRDefault="00EE2D27" w:rsidP="009F1297">
      <w:pPr>
        <w:jc w:val="both"/>
        <w:rPr>
          <w:rFonts w:ascii="Arial" w:eastAsia="MS Mincho" w:hAnsi="Arial" w:cs="Arial" w:hint="eastAsia"/>
          <w:lang w:val="en-US" w:eastAsia="ja-JP"/>
        </w:rPr>
      </w:pPr>
    </w:p>
    <w:p w:rsidR="002A12EA" w:rsidRDefault="002A12EA" w:rsidP="002A12EA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2A12EA" w:rsidRPr="00CF3600" w:rsidRDefault="002A12EA" w:rsidP="00766B07">
      <w:pPr>
        <w:spacing w:after="120"/>
        <w:ind w:left="2705" w:hanging="1985"/>
        <w:rPr>
          <w:rFonts w:ascii="Arial" w:hAnsi="Arial" w:cs="Arial"/>
          <w:b/>
        </w:rPr>
      </w:pPr>
      <w:r w:rsidRPr="00CF3600">
        <w:rPr>
          <w:rFonts w:ascii="Arial" w:hAnsi="Arial" w:cs="Arial"/>
          <w:b/>
        </w:rPr>
        <w:lastRenderedPageBreak/>
        <w:t xml:space="preserve">To </w:t>
      </w:r>
      <w:r w:rsidR="00A477AD">
        <w:rPr>
          <w:rFonts w:ascii="Arial" w:hAnsi="Arial" w:cs="Arial"/>
          <w:b/>
        </w:rPr>
        <w:t>RAN</w:t>
      </w:r>
      <w:r w:rsidR="00684A9E">
        <w:rPr>
          <w:rFonts w:ascii="Arial" w:hAnsi="Arial" w:cs="Arial"/>
          <w:b/>
        </w:rPr>
        <w:t>4</w:t>
      </w:r>
      <w:r w:rsidRPr="00CF3600">
        <w:rPr>
          <w:rFonts w:ascii="Arial" w:hAnsi="Arial" w:cs="Arial"/>
          <w:b/>
        </w:rPr>
        <w:t xml:space="preserve"> </w:t>
      </w:r>
    </w:p>
    <w:p w:rsidR="002A12EA" w:rsidRPr="00F02066" w:rsidRDefault="002A12EA" w:rsidP="00766B07">
      <w:pPr>
        <w:ind w:left="720"/>
        <w:jc w:val="both"/>
        <w:rPr>
          <w:rFonts w:ascii="Arial" w:eastAsia="MS Mincho" w:hAnsi="Arial" w:cs="Arial" w:hint="eastAsia"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RAN1 </w:t>
      </w:r>
      <w:r w:rsidR="001B5478">
        <w:rPr>
          <w:rFonts w:ascii="Arial" w:hAnsi="Arial" w:cs="Arial"/>
        </w:rPr>
        <w:t xml:space="preserve">requests RAN4 to </w:t>
      </w:r>
      <w:r w:rsidR="00447CF7">
        <w:rPr>
          <w:rFonts w:ascii="Arial" w:hAnsi="Arial" w:cs="Arial"/>
        </w:rPr>
        <w:t xml:space="preserve">kindly </w:t>
      </w:r>
      <w:r w:rsidR="001B5478">
        <w:rPr>
          <w:rFonts w:ascii="Arial" w:hAnsi="Arial" w:cs="Arial"/>
        </w:rPr>
        <w:t xml:space="preserve">clarify the above aspects. </w:t>
      </w:r>
    </w:p>
    <w:p w:rsidR="00A6000B" w:rsidRDefault="00A6000B" w:rsidP="006A5024">
      <w:pPr>
        <w:spacing w:after="120"/>
        <w:rPr>
          <w:rFonts w:ascii="Arial" w:eastAsia="MS Mincho" w:hAnsi="Arial" w:cs="Arial"/>
          <w:b/>
          <w:lang w:eastAsia="ja-JP"/>
        </w:rPr>
      </w:pPr>
    </w:p>
    <w:p w:rsidR="00FE33CA" w:rsidRPr="00AD22A9" w:rsidRDefault="002A12EA" w:rsidP="006A5024">
      <w:pPr>
        <w:spacing w:after="120"/>
        <w:rPr>
          <w:rFonts w:ascii="Arial" w:eastAsia="MS Mincho" w:hAnsi="Arial" w:cs="Arial" w:hint="eastAsia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 w:rsidR="005A6C01" w:rsidRPr="003E2BA2">
        <w:rPr>
          <w:rFonts w:ascii="Arial" w:hAnsi="Arial" w:cs="Arial"/>
          <w:b/>
        </w:rPr>
        <w:t xml:space="preserve">. Date of Next </w:t>
      </w:r>
      <w:r w:rsidR="007272A8" w:rsidRPr="003E2BA2">
        <w:rPr>
          <w:rFonts w:ascii="Arial" w:hAnsi="Arial" w:cs="Arial"/>
          <w:b/>
        </w:rPr>
        <w:t xml:space="preserve">RAN </w:t>
      </w:r>
      <w:r w:rsidR="00AA6657" w:rsidRPr="003E2BA2">
        <w:rPr>
          <w:rFonts w:ascii="Arial" w:hAnsi="Arial" w:cs="Arial"/>
          <w:b/>
        </w:rPr>
        <w:t>WG</w:t>
      </w:r>
      <w:r w:rsidR="00AA6657" w:rsidRPr="003E2BA2">
        <w:rPr>
          <w:rFonts w:ascii="Arial" w:eastAsia="MS Mincho" w:hAnsi="Arial" w:cs="Arial" w:hint="eastAsia"/>
          <w:b/>
          <w:lang w:eastAsia="ja-JP"/>
        </w:rPr>
        <w:t>1</w:t>
      </w:r>
      <w:r w:rsidR="00AA6657" w:rsidRPr="003E2BA2">
        <w:rPr>
          <w:rFonts w:ascii="Arial" w:hAnsi="Arial" w:cs="Arial"/>
          <w:b/>
        </w:rPr>
        <w:t xml:space="preserve"> </w:t>
      </w:r>
      <w:r w:rsidR="005A6C01" w:rsidRPr="003E2BA2">
        <w:rPr>
          <w:rFonts w:ascii="Arial" w:hAnsi="Arial" w:cs="Arial"/>
          <w:b/>
        </w:rPr>
        <w:t>Meetings:</w:t>
      </w:r>
    </w:p>
    <w:p w:rsidR="003B6081" w:rsidRPr="00684A9E" w:rsidRDefault="003B6081" w:rsidP="003B6081">
      <w:pPr>
        <w:spacing w:after="120"/>
        <w:rPr>
          <w:rFonts w:ascii="Arial" w:hAnsi="Arial" w:cs="Arial"/>
        </w:rPr>
      </w:pPr>
      <w:r w:rsidRPr="00684A9E">
        <w:rPr>
          <w:rFonts w:ascii="Arial" w:hAnsi="Arial" w:cs="Arial"/>
        </w:rPr>
        <w:t>RAN1#</w:t>
      </w:r>
      <w:r w:rsidR="00185C13">
        <w:rPr>
          <w:rFonts w:ascii="Arial" w:hAnsi="Arial" w:cs="Arial"/>
        </w:rPr>
        <w:t>102-e</w:t>
      </w:r>
      <w:r w:rsidRPr="00684A9E">
        <w:rPr>
          <w:rFonts w:ascii="Arial" w:hAnsi="Arial" w:cs="Arial" w:hint="eastAsia"/>
        </w:rPr>
        <w:tab/>
        <w:t xml:space="preserve"> </w:t>
      </w:r>
      <w:r w:rsidRPr="00684A9E">
        <w:rPr>
          <w:rFonts w:ascii="Arial" w:hAnsi="Arial" w:cs="Arial" w:hint="eastAsia"/>
        </w:rPr>
        <w:tab/>
      </w:r>
      <w:r w:rsidR="00F351EC">
        <w:rPr>
          <w:rFonts w:ascii="Arial" w:hAnsi="Arial" w:cs="Arial"/>
        </w:rPr>
        <w:t>August 2020</w:t>
      </w:r>
      <w:r w:rsidRPr="00684A9E">
        <w:rPr>
          <w:rFonts w:ascii="Arial" w:hAnsi="Arial" w:cs="Arial" w:hint="eastAsia"/>
        </w:rPr>
        <w:tab/>
      </w:r>
      <w:r w:rsidRPr="00684A9E">
        <w:rPr>
          <w:rFonts w:ascii="Arial" w:hAnsi="Arial" w:cs="Arial" w:hint="eastAsia"/>
        </w:rPr>
        <w:tab/>
      </w:r>
      <w:r w:rsidR="00F351EC">
        <w:rPr>
          <w:rFonts w:ascii="Arial" w:hAnsi="Arial" w:cs="Arial"/>
        </w:rPr>
        <w:t xml:space="preserve">eMeeting (Details </w:t>
      </w:r>
      <w:r w:rsidR="005430A1">
        <w:rPr>
          <w:rFonts w:ascii="Arial" w:hAnsi="Arial" w:cs="Arial"/>
        </w:rPr>
        <w:t>TBD</w:t>
      </w:r>
      <w:r w:rsidR="00F351EC">
        <w:rPr>
          <w:rFonts w:ascii="Arial" w:hAnsi="Arial" w:cs="Arial"/>
        </w:rPr>
        <w:t>)</w:t>
      </w:r>
    </w:p>
    <w:p w:rsidR="00A6000B" w:rsidRDefault="003B6081" w:rsidP="00CD50A9">
      <w:pPr>
        <w:spacing w:after="120"/>
        <w:rPr>
          <w:rFonts w:eastAsia="MS Mincho"/>
          <w:lang w:eastAsia="ja-JP"/>
        </w:rPr>
      </w:pPr>
      <w:r w:rsidRPr="00684A9E">
        <w:rPr>
          <w:rFonts w:ascii="Arial" w:hAnsi="Arial" w:cs="Arial"/>
        </w:rPr>
        <w:t>RAN1#</w:t>
      </w:r>
      <w:r w:rsidR="005430A1">
        <w:rPr>
          <w:rFonts w:ascii="Arial" w:hAnsi="Arial" w:cs="Arial"/>
        </w:rPr>
        <w:t>ddd</w:t>
      </w:r>
      <w:r w:rsidR="00F351EC">
        <w:rPr>
          <w:rFonts w:ascii="Arial" w:hAnsi="Arial" w:cs="Arial"/>
        </w:rPr>
        <w:t>-e</w:t>
      </w:r>
      <w:r w:rsidRPr="00684A9E">
        <w:rPr>
          <w:rFonts w:ascii="Arial" w:hAnsi="Arial" w:cs="Arial" w:hint="eastAsia"/>
        </w:rPr>
        <w:tab/>
        <w:t xml:space="preserve"> </w:t>
      </w:r>
      <w:r w:rsidRPr="00684A9E">
        <w:rPr>
          <w:rFonts w:ascii="Arial" w:hAnsi="Arial" w:cs="Arial" w:hint="eastAsia"/>
        </w:rPr>
        <w:tab/>
      </w:r>
      <w:r w:rsidR="00F351EC">
        <w:rPr>
          <w:rFonts w:ascii="Arial" w:hAnsi="Arial" w:cs="Arial"/>
        </w:rPr>
        <w:t>October 2020</w:t>
      </w:r>
      <w:r w:rsidRPr="00684A9E">
        <w:rPr>
          <w:rFonts w:ascii="Arial" w:hAnsi="Arial" w:cs="Arial" w:hint="eastAsia"/>
        </w:rPr>
        <w:tab/>
      </w:r>
      <w:r w:rsidR="00F351EC">
        <w:rPr>
          <w:rFonts w:ascii="Arial" w:hAnsi="Arial" w:cs="Arial"/>
        </w:rPr>
        <w:tab/>
        <w:t>eMeeting (</w:t>
      </w:r>
      <w:r w:rsidR="00F351EC" w:rsidRPr="00F351EC">
        <w:rPr>
          <w:rFonts w:ascii="Arial" w:hAnsi="Arial" w:cs="Arial"/>
        </w:rPr>
        <w:t xml:space="preserve">Details </w:t>
      </w:r>
      <w:r w:rsidR="005430A1">
        <w:rPr>
          <w:rFonts w:ascii="Arial" w:hAnsi="Arial" w:cs="Arial"/>
        </w:rPr>
        <w:t>TBD</w:t>
      </w:r>
      <w:r w:rsidR="00F351EC" w:rsidRPr="00F351EC">
        <w:rPr>
          <w:rFonts w:ascii="Arial" w:hAnsi="Arial" w:cs="Arial"/>
        </w:rPr>
        <w:t>)</w:t>
      </w:r>
    </w:p>
    <w:p w:rsidR="00A6000B" w:rsidRPr="002533D4" w:rsidRDefault="00A6000B" w:rsidP="00456444">
      <w:pPr>
        <w:spacing w:after="120"/>
        <w:rPr>
          <w:rFonts w:eastAsia="MS Mincho" w:hint="eastAsia"/>
          <w:lang w:eastAsia="ja-JP"/>
        </w:rPr>
      </w:pPr>
    </w:p>
    <w:sectPr w:rsidR="00A6000B" w:rsidRPr="002533D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6FA1" w:rsidRDefault="00FF6FA1">
      <w:r>
        <w:separator/>
      </w:r>
    </w:p>
  </w:endnote>
  <w:endnote w:type="continuationSeparator" w:id="0">
    <w:p w:rsidR="00FF6FA1" w:rsidRDefault="00FF6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?a??f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A9D" w:rsidRDefault="00D57A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A9D" w:rsidRDefault="00D57A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A9D" w:rsidRDefault="00D57A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6FA1" w:rsidRDefault="00FF6FA1">
      <w:r>
        <w:separator/>
      </w:r>
    </w:p>
  </w:footnote>
  <w:footnote w:type="continuationSeparator" w:id="0">
    <w:p w:rsidR="00FF6FA1" w:rsidRDefault="00FF6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A9D" w:rsidRDefault="00D57A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A9D" w:rsidRDefault="00D57A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A9D" w:rsidRDefault="00D57A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B4AB9"/>
    <w:multiLevelType w:val="hybridMultilevel"/>
    <w:tmpl w:val="1B9CA490"/>
    <w:lvl w:ilvl="0" w:tplc="470C2D32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B12D37"/>
    <w:multiLevelType w:val="hybridMultilevel"/>
    <w:tmpl w:val="C22CB2BE"/>
    <w:lvl w:ilvl="0" w:tplc="CC1CF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B64F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42CF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EC1FB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462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A614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88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105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3A6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96397"/>
    <w:multiLevelType w:val="hybridMultilevel"/>
    <w:tmpl w:val="68E8E2CA"/>
    <w:lvl w:ilvl="0" w:tplc="FC26F722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93F78"/>
    <w:multiLevelType w:val="hybridMultilevel"/>
    <w:tmpl w:val="22241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4626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C023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60D2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4E30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B5AF2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A48FB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D52B36"/>
    <w:multiLevelType w:val="hybridMultilevel"/>
    <w:tmpl w:val="D1228AC0"/>
    <w:lvl w:ilvl="0" w:tplc="ADC4B6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0F38CD"/>
    <w:multiLevelType w:val="hybridMultilevel"/>
    <w:tmpl w:val="C2409F3A"/>
    <w:lvl w:ilvl="0" w:tplc="8690CB5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CB50853"/>
    <w:multiLevelType w:val="hybridMultilevel"/>
    <w:tmpl w:val="00E8040A"/>
    <w:lvl w:ilvl="0" w:tplc="689A3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C9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C85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12BB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92C3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420B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4B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4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29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4F50F14"/>
    <w:multiLevelType w:val="hybridMultilevel"/>
    <w:tmpl w:val="53A0B6D6"/>
    <w:lvl w:ilvl="0" w:tplc="5A060E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FC5B7E"/>
    <w:multiLevelType w:val="hybridMultilevel"/>
    <w:tmpl w:val="62B04E44"/>
    <w:lvl w:ilvl="0" w:tplc="ADC4B60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93C42"/>
    <w:multiLevelType w:val="hybridMultilevel"/>
    <w:tmpl w:val="93360542"/>
    <w:lvl w:ilvl="0" w:tplc="F8C67BDE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A83813"/>
    <w:multiLevelType w:val="hybridMultilevel"/>
    <w:tmpl w:val="E11EF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6C7923"/>
    <w:multiLevelType w:val="hybridMultilevel"/>
    <w:tmpl w:val="6AD26A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4568ED"/>
    <w:multiLevelType w:val="hybridMultilevel"/>
    <w:tmpl w:val="7A881A4A"/>
    <w:lvl w:ilvl="0" w:tplc="030083E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F5E6530"/>
    <w:multiLevelType w:val="hybridMultilevel"/>
    <w:tmpl w:val="4664F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D2189B"/>
    <w:multiLevelType w:val="hybridMultilevel"/>
    <w:tmpl w:val="CDA49DFA"/>
    <w:lvl w:ilvl="0" w:tplc="50C6344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A3AF93E">
      <w:start w:val="1"/>
      <w:numFmt w:val="bullet"/>
      <w:pStyle w:val="Footer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C43374"/>
    <w:multiLevelType w:val="hybridMultilevel"/>
    <w:tmpl w:val="C52225AC"/>
    <w:lvl w:ilvl="0" w:tplc="515A5622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22837F8"/>
    <w:multiLevelType w:val="hybridMultilevel"/>
    <w:tmpl w:val="760E535A"/>
    <w:lvl w:ilvl="0" w:tplc="CE006F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AE3039"/>
    <w:multiLevelType w:val="hybridMultilevel"/>
    <w:tmpl w:val="AB28C8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EA760C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96E71"/>
    <w:multiLevelType w:val="hybridMultilevel"/>
    <w:tmpl w:val="A3B28592"/>
    <w:lvl w:ilvl="0" w:tplc="0250F8F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7B22B1"/>
    <w:multiLevelType w:val="hybridMultilevel"/>
    <w:tmpl w:val="1EE210B2"/>
    <w:lvl w:ilvl="0" w:tplc="4E708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5F551FD"/>
    <w:multiLevelType w:val="hybridMultilevel"/>
    <w:tmpl w:val="38129B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CA52A2"/>
    <w:multiLevelType w:val="hybridMultilevel"/>
    <w:tmpl w:val="0E6A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3F5B60"/>
    <w:multiLevelType w:val="hybridMultilevel"/>
    <w:tmpl w:val="8F147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E0713D"/>
    <w:multiLevelType w:val="hybridMultilevel"/>
    <w:tmpl w:val="2772C2CC"/>
    <w:lvl w:ilvl="0" w:tplc="8D0CA0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D66958">
      <w:start w:val="1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4A2D7D2">
      <w:start w:val="15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46287F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F23A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CAA29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6E4FC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944E3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E070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A7314A4"/>
    <w:multiLevelType w:val="hybridMultilevel"/>
    <w:tmpl w:val="1426481E"/>
    <w:lvl w:ilvl="0" w:tplc="FDEE2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8EF18E">
      <w:start w:val="26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034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A88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EBC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D00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BE4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0EC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16D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AAD46B9"/>
    <w:multiLevelType w:val="hybridMultilevel"/>
    <w:tmpl w:val="9D94C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6A137C"/>
    <w:multiLevelType w:val="hybridMultilevel"/>
    <w:tmpl w:val="E80A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33093F"/>
    <w:multiLevelType w:val="hybridMultilevel"/>
    <w:tmpl w:val="AABA4944"/>
    <w:lvl w:ilvl="0" w:tplc="D8EA08B2">
      <w:start w:val="2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6"/>
  </w:num>
  <w:num w:numId="2">
    <w:abstractNumId w:val="30"/>
  </w:num>
  <w:num w:numId="3">
    <w:abstractNumId w:val="25"/>
  </w:num>
  <w:num w:numId="4">
    <w:abstractNumId w:val="8"/>
  </w:num>
  <w:num w:numId="5">
    <w:abstractNumId w:val="21"/>
  </w:num>
  <w:num w:numId="6">
    <w:abstractNumId w:val="28"/>
  </w:num>
  <w:num w:numId="7">
    <w:abstractNumId w:val="18"/>
  </w:num>
  <w:num w:numId="8">
    <w:abstractNumId w:val="13"/>
  </w:num>
  <w:num w:numId="9">
    <w:abstractNumId w:val="3"/>
  </w:num>
  <w:num w:numId="10">
    <w:abstractNumId w:val="2"/>
  </w:num>
  <w:num w:numId="11">
    <w:abstractNumId w:val="0"/>
  </w:num>
  <w:num w:numId="12">
    <w:abstractNumId w:val="24"/>
  </w:num>
  <w:num w:numId="13">
    <w:abstractNumId w:val="27"/>
  </w:num>
  <w:num w:numId="14">
    <w:abstractNumId w:val="15"/>
  </w:num>
  <w:num w:numId="15">
    <w:abstractNumId w:val="26"/>
  </w:num>
  <w:num w:numId="16">
    <w:abstractNumId w:val="29"/>
  </w:num>
  <w:num w:numId="17">
    <w:abstractNumId w:val="9"/>
  </w:num>
  <w:num w:numId="18">
    <w:abstractNumId w:val="19"/>
  </w:num>
  <w:num w:numId="19">
    <w:abstractNumId w:val="32"/>
  </w:num>
  <w:num w:numId="20">
    <w:abstractNumId w:val="40"/>
  </w:num>
  <w:num w:numId="21">
    <w:abstractNumId w:val="31"/>
  </w:num>
  <w:num w:numId="22">
    <w:abstractNumId w:val="14"/>
  </w:num>
  <w:num w:numId="23">
    <w:abstractNumId w:val="6"/>
  </w:num>
  <w:num w:numId="24">
    <w:abstractNumId w:val="12"/>
  </w:num>
  <w:num w:numId="25">
    <w:abstractNumId w:val="23"/>
  </w:num>
  <w:num w:numId="26">
    <w:abstractNumId w:val="11"/>
  </w:num>
  <w:num w:numId="27">
    <w:abstractNumId w:val="7"/>
  </w:num>
  <w:num w:numId="28">
    <w:abstractNumId w:val="34"/>
  </w:num>
  <w:num w:numId="29">
    <w:abstractNumId w:val="35"/>
  </w:num>
  <w:num w:numId="30">
    <w:abstractNumId w:val="5"/>
  </w:num>
  <w:num w:numId="31">
    <w:abstractNumId w:val="37"/>
  </w:num>
  <w:num w:numId="32">
    <w:abstractNumId w:val="16"/>
  </w:num>
  <w:num w:numId="33">
    <w:abstractNumId w:val="10"/>
  </w:num>
  <w:num w:numId="34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"/>
  </w:num>
  <w:num w:numId="36">
    <w:abstractNumId w:val="20"/>
  </w:num>
  <w:num w:numId="3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3"/>
  </w:num>
  <w:num w:numId="39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467"/>
    <w:rsid w:val="000139FF"/>
    <w:rsid w:val="00013F71"/>
    <w:rsid w:val="000179D3"/>
    <w:rsid w:val="00021B00"/>
    <w:rsid w:val="00022D0D"/>
    <w:rsid w:val="000317A4"/>
    <w:rsid w:val="000340B1"/>
    <w:rsid w:val="000376B3"/>
    <w:rsid w:val="00042373"/>
    <w:rsid w:val="00044469"/>
    <w:rsid w:val="00054523"/>
    <w:rsid w:val="00055A83"/>
    <w:rsid w:val="0005736B"/>
    <w:rsid w:val="0006027F"/>
    <w:rsid w:val="00062AC6"/>
    <w:rsid w:val="00066F09"/>
    <w:rsid w:val="00074FB5"/>
    <w:rsid w:val="00080EBD"/>
    <w:rsid w:val="000819D0"/>
    <w:rsid w:val="00081DA5"/>
    <w:rsid w:val="00083677"/>
    <w:rsid w:val="00084C0C"/>
    <w:rsid w:val="0009236F"/>
    <w:rsid w:val="0009675A"/>
    <w:rsid w:val="0009684C"/>
    <w:rsid w:val="00096EC9"/>
    <w:rsid w:val="000A62FA"/>
    <w:rsid w:val="000A7B90"/>
    <w:rsid w:val="000B0177"/>
    <w:rsid w:val="000B090F"/>
    <w:rsid w:val="000B1BC8"/>
    <w:rsid w:val="000B2D75"/>
    <w:rsid w:val="000C20AD"/>
    <w:rsid w:val="000C2C23"/>
    <w:rsid w:val="000C5E19"/>
    <w:rsid w:val="000C6FBB"/>
    <w:rsid w:val="000D15BE"/>
    <w:rsid w:val="000D190B"/>
    <w:rsid w:val="000D270D"/>
    <w:rsid w:val="000D2B2C"/>
    <w:rsid w:val="000D314E"/>
    <w:rsid w:val="000D4DF5"/>
    <w:rsid w:val="000D74AF"/>
    <w:rsid w:val="000D7676"/>
    <w:rsid w:val="000E5D71"/>
    <w:rsid w:val="000F0E6F"/>
    <w:rsid w:val="000F50BE"/>
    <w:rsid w:val="00112C4F"/>
    <w:rsid w:val="00114B00"/>
    <w:rsid w:val="00125460"/>
    <w:rsid w:val="00125B74"/>
    <w:rsid w:val="00141322"/>
    <w:rsid w:val="00145ECD"/>
    <w:rsid w:val="00146F18"/>
    <w:rsid w:val="00151212"/>
    <w:rsid w:val="001600ED"/>
    <w:rsid w:val="00160E57"/>
    <w:rsid w:val="0016539E"/>
    <w:rsid w:val="00172C11"/>
    <w:rsid w:val="00176F49"/>
    <w:rsid w:val="00184324"/>
    <w:rsid w:val="00185C13"/>
    <w:rsid w:val="00185D85"/>
    <w:rsid w:val="0018606E"/>
    <w:rsid w:val="001868F1"/>
    <w:rsid w:val="001A06B9"/>
    <w:rsid w:val="001A5313"/>
    <w:rsid w:val="001A7E3D"/>
    <w:rsid w:val="001B0801"/>
    <w:rsid w:val="001B3B6D"/>
    <w:rsid w:val="001B5478"/>
    <w:rsid w:val="001B6690"/>
    <w:rsid w:val="001C3167"/>
    <w:rsid w:val="001C3789"/>
    <w:rsid w:val="001C3A07"/>
    <w:rsid w:val="001C5667"/>
    <w:rsid w:val="001C7CBE"/>
    <w:rsid w:val="001D1DBF"/>
    <w:rsid w:val="001E2141"/>
    <w:rsid w:val="001E6A84"/>
    <w:rsid w:val="001E6A9B"/>
    <w:rsid w:val="001F2914"/>
    <w:rsid w:val="0020258F"/>
    <w:rsid w:val="002107DC"/>
    <w:rsid w:val="00214804"/>
    <w:rsid w:val="00214E91"/>
    <w:rsid w:val="00222675"/>
    <w:rsid w:val="00222EEC"/>
    <w:rsid w:val="00225EC8"/>
    <w:rsid w:val="0023424B"/>
    <w:rsid w:val="00236DDE"/>
    <w:rsid w:val="00241E30"/>
    <w:rsid w:val="00242031"/>
    <w:rsid w:val="002434C3"/>
    <w:rsid w:val="002533D4"/>
    <w:rsid w:val="00257820"/>
    <w:rsid w:val="00261173"/>
    <w:rsid w:val="00263DB8"/>
    <w:rsid w:val="002708FC"/>
    <w:rsid w:val="00273980"/>
    <w:rsid w:val="00280A0F"/>
    <w:rsid w:val="00285F3B"/>
    <w:rsid w:val="002870C4"/>
    <w:rsid w:val="00287BF7"/>
    <w:rsid w:val="00287C9C"/>
    <w:rsid w:val="00290771"/>
    <w:rsid w:val="00296780"/>
    <w:rsid w:val="0029683F"/>
    <w:rsid w:val="00296A47"/>
    <w:rsid w:val="0029746B"/>
    <w:rsid w:val="002A0A3D"/>
    <w:rsid w:val="002A12EA"/>
    <w:rsid w:val="002A2A04"/>
    <w:rsid w:val="002A3B1E"/>
    <w:rsid w:val="002A695A"/>
    <w:rsid w:val="002B1237"/>
    <w:rsid w:val="002B3DFF"/>
    <w:rsid w:val="002B7261"/>
    <w:rsid w:val="002C0330"/>
    <w:rsid w:val="002C14CF"/>
    <w:rsid w:val="002C4B7A"/>
    <w:rsid w:val="002C70D9"/>
    <w:rsid w:val="002D0539"/>
    <w:rsid w:val="002D0995"/>
    <w:rsid w:val="002D1882"/>
    <w:rsid w:val="002D47F7"/>
    <w:rsid w:val="002D5FCA"/>
    <w:rsid w:val="002D612D"/>
    <w:rsid w:val="002D6993"/>
    <w:rsid w:val="002E14C5"/>
    <w:rsid w:val="002E69F7"/>
    <w:rsid w:val="002F01C1"/>
    <w:rsid w:val="002F276D"/>
    <w:rsid w:val="002F50C1"/>
    <w:rsid w:val="0030220B"/>
    <w:rsid w:val="003036E2"/>
    <w:rsid w:val="00304495"/>
    <w:rsid w:val="00306AE8"/>
    <w:rsid w:val="0031404F"/>
    <w:rsid w:val="00323492"/>
    <w:rsid w:val="00340550"/>
    <w:rsid w:val="00343278"/>
    <w:rsid w:val="00347B79"/>
    <w:rsid w:val="00361BE9"/>
    <w:rsid w:val="00364BAF"/>
    <w:rsid w:val="0037177B"/>
    <w:rsid w:val="0037608E"/>
    <w:rsid w:val="0037701A"/>
    <w:rsid w:val="00377701"/>
    <w:rsid w:val="00381306"/>
    <w:rsid w:val="00381474"/>
    <w:rsid w:val="003829C1"/>
    <w:rsid w:val="00390119"/>
    <w:rsid w:val="00391E01"/>
    <w:rsid w:val="00392820"/>
    <w:rsid w:val="00396EDF"/>
    <w:rsid w:val="003A27CA"/>
    <w:rsid w:val="003A31BF"/>
    <w:rsid w:val="003B2A55"/>
    <w:rsid w:val="003B6081"/>
    <w:rsid w:val="003B6352"/>
    <w:rsid w:val="003C44BB"/>
    <w:rsid w:val="003C490C"/>
    <w:rsid w:val="003D2BFA"/>
    <w:rsid w:val="003D3E2D"/>
    <w:rsid w:val="003D4506"/>
    <w:rsid w:val="003D483B"/>
    <w:rsid w:val="003E21F9"/>
    <w:rsid w:val="003E220E"/>
    <w:rsid w:val="003E2BA2"/>
    <w:rsid w:val="003F459D"/>
    <w:rsid w:val="003F7AA2"/>
    <w:rsid w:val="00403371"/>
    <w:rsid w:val="00412122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47CF7"/>
    <w:rsid w:val="004530A0"/>
    <w:rsid w:val="004532EC"/>
    <w:rsid w:val="00453B17"/>
    <w:rsid w:val="00456444"/>
    <w:rsid w:val="00466405"/>
    <w:rsid w:val="004701AA"/>
    <w:rsid w:val="00471605"/>
    <w:rsid w:val="00493BA2"/>
    <w:rsid w:val="004946DA"/>
    <w:rsid w:val="004957F2"/>
    <w:rsid w:val="004A225B"/>
    <w:rsid w:val="004A3A0E"/>
    <w:rsid w:val="004A6EBB"/>
    <w:rsid w:val="004B3B1F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F1D77"/>
    <w:rsid w:val="004F77E0"/>
    <w:rsid w:val="004F7D93"/>
    <w:rsid w:val="00500FE6"/>
    <w:rsid w:val="00505D3A"/>
    <w:rsid w:val="00507B1D"/>
    <w:rsid w:val="00515B87"/>
    <w:rsid w:val="00516D11"/>
    <w:rsid w:val="0051715F"/>
    <w:rsid w:val="0052077E"/>
    <w:rsid w:val="00527411"/>
    <w:rsid w:val="00530DFD"/>
    <w:rsid w:val="00532055"/>
    <w:rsid w:val="00536356"/>
    <w:rsid w:val="00537488"/>
    <w:rsid w:val="00537F62"/>
    <w:rsid w:val="00540B6A"/>
    <w:rsid w:val="005430A1"/>
    <w:rsid w:val="00550279"/>
    <w:rsid w:val="00553A6D"/>
    <w:rsid w:val="00557558"/>
    <w:rsid w:val="005665C0"/>
    <w:rsid w:val="00567EE9"/>
    <w:rsid w:val="00583D43"/>
    <w:rsid w:val="00590E8D"/>
    <w:rsid w:val="005A13D0"/>
    <w:rsid w:val="005A5B03"/>
    <w:rsid w:val="005A6C01"/>
    <w:rsid w:val="005A78FA"/>
    <w:rsid w:val="005B6F2B"/>
    <w:rsid w:val="005C0083"/>
    <w:rsid w:val="005C5102"/>
    <w:rsid w:val="005D2713"/>
    <w:rsid w:val="005D5111"/>
    <w:rsid w:val="005E0BB3"/>
    <w:rsid w:val="005E0E94"/>
    <w:rsid w:val="005E141C"/>
    <w:rsid w:val="005F1E8F"/>
    <w:rsid w:val="005F4816"/>
    <w:rsid w:val="005F7455"/>
    <w:rsid w:val="005F77C3"/>
    <w:rsid w:val="00601E49"/>
    <w:rsid w:val="0060274A"/>
    <w:rsid w:val="00605382"/>
    <w:rsid w:val="00610E8D"/>
    <w:rsid w:val="00611067"/>
    <w:rsid w:val="00613CB9"/>
    <w:rsid w:val="00614D5A"/>
    <w:rsid w:val="0062361B"/>
    <w:rsid w:val="006241B2"/>
    <w:rsid w:val="0063648A"/>
    <w:rsid w:val="00636849"/>
    <w:rsid w:val="00646A11"/>
    <w:rsid w:val="006523D7"/>
    <w:rsid w:val="0065245D"/>
    <w:rsid w:val="006547EF"/>
    <w:rsid w:val="0065505F"/>
    <w:rsid w:val="00661A2B"/>
    <w:rsid w:val="006625ED"/>
    <w:rsid w:val="006627EC"/>
    <w:rsid w:val="0066444C"/>
    <w:rsid w:val="00665BBC"/>
    <w:rsid w:val="00666BB1"/>
    <w:rsid w:val="00677CE1"/>
    <w:rsid w:val="00684A9E"/>
    <w:rsid w:val="006868FA"/>
    <w:rsid w:val="0069043F"/>
    <w:rsid w:val="0069494E"/>
    <w:rsid w:val="00694FAE"/>
    <w:rsid w:val="006A4C88"/>
    <w:rsid w:val="006A5024"/>
    <w:rsid w:val="006A697E"/>
    <w:rsid w:val="006A7EF9"/>
    <w:rsid w:val="006B0427"/>
    <w:rsid w:val="006B41B1"/>
    <w:rsid w:val="006B74D1"/>
    <w:rsid w:val="006C092F"/>
    <w:rsid w:val="006C28B0"/>
    <w:rsid w:val="006D04B7"/>
    <w:rsid w:val="006D4CA2"/>
    <w:rsid w:val="006D7ABE"/>
    <w:rsid w:val="006E39F0"/>
    <w:rsid w:val="006E5D0A"/>
    <w:rsid w:val="006E644A"/>
    <w:rsid w:val="006E6E11"/>
    <w:rsid w:val="006F6CB8"/>
    <w:rsid w:val="006F70D9"/>
    <w:rsid w:val="006F7146"/>
    <w:rsid w:val="00701CB7"/>
    <w:rsid w:val="00702DEF"/>
    <w:rsid w:val="0070547E"/>
    <w:rsid w:val="0070643C"/>
    <w:rsid w:val="007139E8"/>
    <w:rsid w:val="00721F9F"/>
    <w:rsid w:val="00724547"/>
    <w:rsid w:val="00724C73"/>
    <w:rsid w:val="007272A8"/>
    <w:rsid w:val="0072783E"/>
    <w:rsid w:val="007312DB"/>
    <w:rsid w:val="007379C2"/>
    <w:rsid w:val="00746557"/>
    <w:rsid w:val="0075109D"/>
    <w:rsid w:val="00753964"/>
    <w:rsid w:val="00757095"/>
    <w:rsid w:val="00757E95"/>
    <w:rsid w:val="0076339A"/>
    <w:rsid w:val="007655D9"/>
    <w:rsid w:val="0076646B"/>
    <w:rsid w:val="00766B07"/>
    <w:rsid w:val="007670EC"/>
    <w:rsid w:val="007705E1"/>
    <w:rsid w:val="00770748"/>
    <w:rsid w:val="0077178E"/>
    <w:rsid w:val="0077179A"/>
    <w:rsid w:val="007747B3"/>
    <w:rsid w:val="0078049A"/>
    <w:rsid w:val="0078218F"/>
    <w:rsid w:val="007841A7"/>
    <w:rsid w:val="00784305"/>
    <w:rsid w:val="00795828"/>
    <w:rsid w:val="00795EC4"/>
    <w:rsid w:val="00797255"/>
    <w:rsid w:val="007B3390"/>
    <w:rsid w:val="007C2617"/>
    <w:rsid w:val="007C45AE"/>
    <w:rsid w:val="007C7323"/>
    <w:rsid w:val="007D02E8"/>
    <w:rsid w:val="007D563C"/>
    <w:rsid w:val="007E4168"/>
    <w:rsid w:val="007F4317"/>
    <w:rsid w:val="0080559A"/>
    <w:rsid w:val="00807C51"/>
    <w:rsid w:val="00817381"/>
    <w:rsid w:val="00820B9C"/>
    <w:rsid w:val="0082221A"/>
    <w:rsid w:val="00824FDF"/>
    <w:rsid w:val="0083208C"/>
    <w:rsid w:val="00841E0D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2461"/>
    <w:rsid w:val="00884258"/>
    <w:rsid w:val="00886DDE"/>
    <w:rsid w:val="00893D8A"/>
    <w:rsid w:val="00897711"/>
    <w:rsid w:val="008A7193"/>
    <w:rsid w:val="008B7D82"/>
    <w:rsid w:val="008D1D6B"/>
    <w:rsid w:val="008D7C95"/>
    <w:rsid w:val="008E248C"/>
    <w:rsid w:val="008E273E"/>
    <w:rsid w:val="008E45F1"/>
    <w:rsid w:val="008E707C"/>
    <w:rsid w:val="00900AFC"/>
    <w:rsid w:val="00901B7B"/>
    <w:rsid w:val="0090306E"/>
    <w:rsid w:val="00903668"/>
    <w:rsid w:val="009064B1"/>
    <w:rsid w:val="00910C9D"/>
    <w:rsid w:val="009255A8"/>
    <w:rsid w:val="0092724B"/>
    <w:rsid w:val="00927F3F"/>
    <w:rsid w:val="009344BC"/>
    <w:rsid w:val="0093787F"/>
    <w:rsid w:val="00941DB2"/>
    <w:rsid w:val="0094462E"/>
    <w:rsid w:val="00944CFA"/>
    <w:rsid w:val="009461A6"/>
    <w:rsid w:val="009557DE"/>
    <w:rsid w:val="00962DE9"/>
    <w:rsid w:val="00963CD1"/>
    <w:rsid w:val="009650E7"/>
    <w:rsid w:val="00965742"/>
    <w:rsid w:val="009703BE"/>
    <w:rsid w:val="00970EAD"/>
    <w:rsid w:val="009710DC"/>
    <w:rsid w:val="009725B1"/>
    <w:rsid w:val="00975719"/>
    <w:rsid w:val="00980389"/>
    <w:rsid w:val="009810FC"/>
    <w:rsid w:val="00984A25"/>
    <w:rsid w:val="009A42BB"/>
    <w:rsid w:val="009B2C92"/>
    <w:rsid w:val="009B3743"/>
    <w:rsid w:val="009C1920"/>
    <w:rsid w:val="009C441D"/>
    <w:rsid w:val="009D129A"/>
    <w:rsid w:val="009D2FAE"/>
    <w:rsid w:val="009D62A8"/>
    <w:rsid w:val="009E7C28"/>
    <w:rsid w:val="009F1297"/>
    <w:rsid w:val="009F1358"/>
    <w:rsid w:val="009F7F6F"/>
    <w:rsid w:val="00A0056D"/>
    <w:rsid w:val="00A12448"/>
    <w:rsid w:val="00A13944"/>
    <w:rsid w:val="00A14451"/>
    <w:rsid w:val="00A14D7C"/>
    <w:rsid w:val="00A2545A"/>
    <w:rsid w:val="00A36963"/>
    <w:rsid w:val="00A407C6"/>
    <w:rsid w:val="00A42E47"/>
    <w:rsid w:val="00A4324C"/>
    <w:rsid w:val="00A477AD"/>
    <w:rsid w:val="00A50E5B"/>
    <w:rsid w:val="00A516B7"/>
    <w:rsid w:val="00A5337A"/>
    <w:rsid w:val="00A53F31"/>
    <w:rsid w:val="00A5511A"/>
    <w:rsid w:val="00A56331"/>
    <w:rsid w:val="00A6000B"/>
    <w:rsid w:val="00A605A7"/>
    <w:rsid w:val="00A60832"/>
    <w:rsid w:val="00A7005E"/>
    <w:rsid w:val="00A7061B"/>
    <w:rsid w:val="00A74F29"/>
    <w:rsid w:val="00A76F4B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4F3D"/>
    <w:rsid w:val="00AB64A8"/>
    <w:rsid w:val="00AC1A22"/>
    <w:rsid w:val="00AC2976"/>
    <w:rsid w:val="00AD1463"/>
    <w:rsid w:val="00AD22A9"/>
    <w:rsid w:val="00AD5C5A"/>
    <w:rsid w:val="00AD65DA"/>
    <w:rsid w:val="00AD6713"/>
    <w:rsid w:val="00AE1BEE"/>
    <w:rsid w:val="00AE2364"/>
    <w:rsid w:val="00AE2BAE"/>
    <w:rsid w:val="00AE3EEE"/>
    <w:rsid w:val="00AE5E2F"/>
    <w:rsid w:val="00AE6204"/>
    <w:rsid w:val="00AE68A7"/>
    <w:rsid w:val="00AF6C63"/>
    <w:rsid w:val="00AF7465"/>
    <w:rsid w:val="00B01FAF"/>
    <w:rsid w:val="00B02C27"/>
    <w:rsid w:val="00B03599"/>
    <w:rsid w:val="00B0700C"/>
    <w:rsid w:val="00B15F2B"/>
    <w:rsid w:val="00B20C0B"/>
    <w:rsid w:val="00B20D50"/>
    <w:rsid w:val="00B313C8"/>
    <w:rsid w:val="00B32196"/>
    <w:rsid w:val="00B321A7"/>
    <w:rsid w:val="00B33AD4"/>
    <w:rsid w:val="00B33E0B"/>
    <w:rsid w:val="00B35877"/>
    <w:rsid w:val="00B3687D"/>
    <w:rsid w:val="00B4031A"/>
    <w:rsid w:val="00B43103"/>
    <w:rsid w:val="00B43B6E"/>
    <w:rsid w:val="00B46843"/>
    <w:rsid w:val="00B57978"/>
    <w:rsid w:val="00B62482"/>
    <w:rsid w:val="00B65DE0"/>
    <w:rsid w:val="00B667A2"/>
    <w:rsid w:val="00B675D4"/>
    <w:rsid w:val="00B72CF2"/>
    <w:rsid w:val="00B80303"/>
    <w:rsid w:val="00B8451A"/>
    <w:rsid w:val="00B8508E"/>
    <w:rsid w:val="00B85E98"/>
    <w:rsid w:val="00B90CC3"/>
    <w:rsid w:val="00B92DA5"/>
    <w:rsid w:val="00B9463F"/>
    <w:rsid w:val="00B96F63"/>
    <w:rsid w:val="00B97671"/>
    <w:rsid w:val="00B97D1A"/>
    <w:rsid w:val="00BA01BE"/>
    <w:rsid w:val="00BA3C8C"/>
    <w:rsid w:val="00BA4D3B"/>
    <w:rsid w:val="00BB79B6"/>
    <w:rsid w:val="00BC1E42"/>
    <w:rsid w:val="00BC526F"/>
    <w:rsid w:val="00BD1556"/>
    <w:rsid w:val="00BD3E7C"/>
    <w:rsid w:val="00BD46C3"/>
    <w:rsid w:val="00BD5DB0"/>
    <w:rsid w:val="00BE17D5"/>
    <w:rsid w:val="00BE4304"/>
    <w:rsid w:val="00BE5AE5"/>
    <w:rsid w:val="00BE66E3"/>
    <w:rsid w:val="00BF452E"/>
    <w:rsid w:val="00BF4AA2"/>
    <w:rsid w:val="00BF56B4"/>
    <w:rsid w:val="00C105E6"/>
    <w:rsid w:val="00C117BD"/>
    <w:rsid w:val="00C12DA6"/>
    <w:rsid w:val="00C15573"/>
    <w:rsid w:val="00C15BFF"/>
    <w:rsid w:val="00C17240"/>
    <w:rsid w:val="00C21C7F"/>
    <w:rsid w:val="00C23371"/>
    <w:rsid w:val="00C25624"/>
    <w:rsid w:val="00C275F9"/>
    <w:rsid w:val="00C27622"/>
    <w:rsid w:val="00C31B9A"/>
    <w:rsid w:val="00C3205D"/>
    <w:rsid w:val="00C336C0"/>
    <w:rsid w:val="00C44A0D"/>
    <w:rsid w:val="00C44D6E"/>
    <w:rsid w:val="00C50050"/>
    <w:rsid w:val="00C52289"/>
    <w:rsid w:val="00C535C6"/>
    <w:rsid w:val="00C54CD8"/>
    <w:rsid w:val="00C553A6"/>
    <w:rsid w:val="00C60346"/>
    <w:rsid w:val="00C65E47"/>
    <w:rsid w:val="00C70CF7"/>
    <w:rsid w:val="00C737FB"/>
    <w:rsid w:val="00C76BA3"/>
    <w:rsid w:val="00C77415"/>
    <w:rsid w:val="00C817AC"/>
    <w:rsid w:val="00CA147F"/>
    <w:rsid w:val="00CA32C5"/>
    <w:rsid w:val="00CB26E2"/>
    <w:rsid w:val="00CB66DC"/>
    <w:rsid w:val="00CC1E40"/>
    <w:rsid w:val="00CC6477"/>
    <w:rsid w:val="00CC731D"/>
    <w:rsid w:val="00CD0BB2"/>
    <w:rsid w:val="00CD3AE0"/>
    <w:rsid w:val="00CD50A9"/>
    <w:rsid w:val="00CD5AEA"/>
    <w:rsid w:val="00D0043A"/>
    <w:rsid w:val="00D044D7"/>
    <w:rsid w:val="00D07302"/>
    <w:rsid w:val="00D12E21"/>
    <w:rsid w:val="00D13D00"/>
    <w:rsid w:val="00D15E7A"/>
    <w:rsid w:val="00D20135"/>
    <w:rsid w:val="00D251D3"/>
    <w:rsid w:val="00D275BE"/>
    <w:rsid w:val="00D376E6"/>
    <w:rsid w:val="00D42298"/>
    <w:rsid w:val="00D451DC"/>
    <w:rsid w:val="00D47110"/>
    <w:rsid w:val="00D536EB"/>
    <w:rsid w:val="00D57A9D"/>
    <w:rsid w:val="00D60776"/>
    <w:rsid w:val="00D61AF4"/>
    <w:rsid w:val="00D62878"/>
    <w:rsid w:val="00D806FF"/>
    <w:rsid w:val="00D81127"/>
    <w:rsid w:val="00D8241D"/>
    <w:rsid w:val="00D82BCD"/>
    <w:rsid w:val="00D942AD"/>
    <w:rsid w:val="00D95351"/>
    <w:rsid w:val="00D95513"/>
    <w:rsid w:val="00DA128D"/>
    <w:rsid w:val="00DA3057"/>
    <w:rsid w:val="00DB0DD0"/>
    <w:rsid w:val="00DB575B"/>
    <w:rsid w:val="00DC08E6"/>
    <w:rsid w:val="00DC7BC6"/>
    <w:rsid w:val="00DD0D14"/>
    <w:rsid w:val="00DD181B"/>
    <w:rsid w:val="00DE7B0F"/>
    <w:rsid w:val="00DF21C6"/>
    <w:rsid w:val="00DF437D"/>
    <w:rsid w:val="00E04F80"/>
    <w:rsid w:val="00E106C5"/>
    <w:rsid w:val="00E13E63"/>
    <w:rsid w:val="00E153D6"/>
    <w:rsid w:val="00E23915"/>
    <w:rsid w:val="00E24019"/>
    <w:rsid w:val="00E30E0C"/>
    <w:rsid w:val="00E43E54"/>
    <w:rsid w:val="00E45268"/>
    <w:rsid w:val="00E56A68"/>
    <w:rsid w:val="00E61259"/>
    <w:rsid w:val="00E615F0"/>
    <w:rsid w:val="00E65B42"/>
    <w:rsid w:val="00E66A96"/>
    <w:rsid w:val="00E723BE"/>
    <w:rsid w:val="00E75897"/>
    <w:rsid w:val="00E802C5"/>
    <w:rsid w:val="00E81234"/>
    <w:rsid w:val="00E85F8C"/>
    <w:rsid w:val="00E96AB4"/>
    <w:rsid w:val="00EA7FCD"/>
    <w:rsid w:val="00EB274E"/>
    <w:rsid w:val="00EB55EE"/>
    <w:rsid w:val="00EB6B0A"/>
    <w:rsid w:val="00EC3082"/>
    <w:rsid w:val="00EC775D"/>
    <w:rsid w:val="00ED245F"/>
    <w:rsid w:val="00ED6A1C"/>
    <w:rsid w:val="00EE2D27"/>
    <w:rsid w:val="00EE4244"/>
    <w:rsid w:val="00EE67E4"/>
    <w:rsid w:val="00EF5C70"/>
    <w:rsid w:val="00EF7895"/>
    <w:rsid w:val="00F003B6"/>
    <w:rsid w:val="00F074C1"/>
    <w:rsid w:val="00F074D3"/>
    <w:rsid w:val="00F16496"/>
    <w:rsid w:val="00F231E0"/>
    <w:rsid w:val="00F23330"/>
    <w:rsid w:val="00F26236"/>
    <w:rsid w:val="00F31122"/>
    <w:rsid w:val="00F351EC"/>
    <w:rsid w:val="00F3722D"/>
    <w:rsid w:val="00F42F5D"/>
    <w:rsid w:val="00F56BFF"/>
    <w:rsid w:val="00F65B01"/>
    <w:rsid w:val="00F67A90"/>
    <w:rsid w:val="00F76C8D"/>
    <w:rsid w:val="00F77177"/>
    <w:rsid w:val="00F85FD6"/>
    <w:rsid w:val="00F95439"/>
    <w:rsid w:val="00F96971"/>
    <w:rsid w:val="00FA1323"/>
    <w:rsid w:val="00FA1FE7"/>
    <w:rsid w:val="00FB09DA"/>
    <w:rsid w:val="00FC2FBC"/>
    <w:rsid w:val="00FE096F"/>
    <w:rsid w:val="00FE33CA"/>
    <w:rsid w:val="00FE4AB0"/>
    <w:rsid w:val="00FE4BED"/>
    <w:rsid w:val="00FF58A3"/>
    <w:rsid w:val="00FF6AB3"/>
    <w:rsid w:val="00FF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2DCF427"/>
  <w15:chartTrackingRefBased/>
  <w15:docId w15:val="{300FB762-42FD-45E4-A7E9-76A446CD2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a0">
    <w:name w:val="コメント内容 (文字)"/>
    <w:basedOn w:val="CommentText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?? ??,?????,????,Lista1,中等深浅网格 1 - 着色 21,列出段落1,列表段落,リスト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E096F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列出段落1 Char,列表段落 Char,リスト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FE096F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2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1E66A-E000-4008-89CE-5AD4E73AB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Ericsson1</dc:creator>
  <cp:keywords/>
  <cp:lastModifiedBy>MCC</cp:lastModifiedBy>
  <cp:revision>2</cp:revision>
  <dcterms:created xsi:type="dcterms:W3CDTF">2020-08-03T16:55:00Z</dcterms:created>
  <dcterms:modified xsi:type="dcterms:W3CDTF">2020-08-03T16:55:00Z</dcterms:modified>
</cp:coreProperties>
</file>