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D4E" w:rsidRPr="00F37DB2" w:rsidRDefault="00D54D4E" w:rsidP="00284C3A">
      <w:pPr>
        <w:pStyle w:val="af4"/>
        <w:rPr>
          <w:rFonts w:eastAsia="宋体"/>
          <w:bCs w:val="0"/>
          <w:sz w:val="24"/>
          <w:lang w:eastAsia="zh-CN"/>
        </w:rPr>
      </w:pPr>
      <w:bookmarkStart w:id="0" w:name="OLE_LINK64"/>
      <w:r w:rsidRPr="00AA3E79">
        <w:rPr>
          <w:rFonts w:eastAsia="宋体"/>
          <w:bCs w:val="0"/>
          <w:sz w:val="24"/>
          <w:lang w:eastAsia="zh-CN"/>
        </w:rPr>
        <w:t>3GPP TSG-RAN WG4 Meeting # 9</w:t>
      </w:r>
      <w:r>
        <w:rPr>
          <w:rFonts w:eastAsia="宋体"/>
          <w:bCs w:val="0"/>
          <w:sz w:val="24"/>
          <w:lang w:eastAsia="zh-CN"/>
        </w:rPr>
        <w:t>6</w:t>
      </w:r>
      <w:r w:rsidRPr="00AA3E79">
        <w:rPr>
          <w:rFonts w:eastAsia="宋体"/>
          <w:bCs w:val="0"/>
          <w:sz w:val="24"/>
          <w:lang w:eastAsia="zh-CN"/>
        </w:rPr>
        <w:t>-e</w:t>
      </w:r>
      <w:r w:rsidRPr="00F37DB2">
        <w:rPr>
          <w:rFonts w:eastAsia="宋体"/>
          <w:bCs w:val="0"/>
          <w:sz w:val="24"/>
          <w:lang w:eastAsia="zh-CN"/>
        </w:rPr>
        <w:t xml:space="preserve">         </w:t>
      </w:r>
      <w:r>
        <w:rPr>
          <w:rFonts w:eastAsia="宋体"/>
          <w:bCs w:val="0"/>
          <w:sz w:val="24"/>
          <w:lang w:eastAsia="zh-CN"/>
        </w:rPr>
        <w:t xml:space="preserve">                                                     </w:t>
      </w:r>
      <w:r w:rsidRPr="00F37DB2">
        <w:rPr>
          <w:rFonts w:eastAsia="宋体"/>
          <w:bCs w:val="0"/>
          <w:sz w:val="24"/>
          <w:lang w:eastAsia="zh-CN"/>
        </w:rPr>
        <w:t>R4-20</w:t>
      </w:r>
      <w:r w:rsidR="00934CA4">
        <w:rPr>
          <w:rFonts w:eastAsia="宋体"/>
          <w:bCs w:val="0"/>
          <w:sz w:val="24"/>
          <w:lang w:eastAsia="zh-CN"/>
        </w:rPr>
        <w:t>1</w:t>
      </w:r>
      <w:r w:rsidR="001601D8">
        <w:rPr>
          <w:rFonts w:eastAsia="宋体"/>
          <w:bCs w:val="0"/>
          <w:sz w:val="24"/>
          <w:lang w:eastAsia="zh-CN"/>
        </w:rPr>
        <w:t>17</w:t>
      </w:r>
      <w:r w:rsidR="009651B9">
        <w:rPr>
          <w:rFonts w:eastAsia="宋体"/>
          <w:bCs w:val="0"/>
          <w:sz w:val="24"/>
          <w:lang w:eastAsia="zh-CN"/>
        </w:rPr>
        <w:t>2</w:t>
      </w:r>
      <w:r w:rsidR="001601D8">
        <w:rPr>
          <w:rFonts w:eastAsia="宋体"/>
          <w:bCs w:val="0"/>
          <w:sz w:val="24"/>
          <w:lang w:eastAsia="zh-CN"/>
        </w:rPr>
        <w:t>0</w:t>
      </w:r>
    </w:p>
    <w:p w:rsidR="00D54D4E" w:rsidRPr="002B55F8" w:rsidRDefault="00D54D4E" w:rsidP="00D54D4E">
      <w:pPr>
        <w:pStyle w:val="a6"/>
        <w:tabs>
          <w:tab w:val="left" w:pos="8040"/>
        </w:tabs>
        <w:spacing w:line="280" w:lineRule="exact"/>
        <w:rPr>
          <w:rFonts w:cs="Arial"/>
          <w:sz w:val="24"/>
          <w:szCs w:val="24"/>
        </w:rPr>
      </w:pPr>
      <w:r>
        <w:rPr>
          <w:rFonts w:cs="Arial"/>
          <w:sz w:val="24"/>
          <w:szCs w:val="24"/>
        </w:rPr>
        <w:t>Electronic Meeting, 17</w:t>
      </w:r>
      <w:r w:rsidRPr="00AA3E79">
        <w:rPr>
          <w:rFonts w:cs="Arial"/>
          <w:sz w:val="24"/>
          <w:szCs w:val="24"/>
        </w:rPr>
        <w:t xml:space="preserve"> </w:t>
      </w:r>
      <w:r>
        <w:rPr>
          <w:rFonts w:cs="Arial"/>
          <w:sz w:val="24"/>
          <w:szCs w:val="24"/>
        </w:rPr>
        <w:t>August</w:t>
      </w:r>
      <w:r w:rsidRPr="00AA3E79">
        <w:rPr>
          <w:rFonts w:cs="Arial"/>
          <w:sz w:val="24"/>
          <w:szCs w:val="24"/>
        </w:rPr>
        <w:t xml:space="preserve"> –</w:t>
      </w:r>
      <w:r>
        <w:rPr>
          <w:rFonts w:cs="Arial"/>
          <w:sz w:val="24"/>
          <w:szCs w:val="24"/>
        </w:rPr>
        <w:t>28</w:t>
      </w:r>
      <w:r w:rsidRPr="00AA3E79">
        <w:rPr>
          <w:rFonts w:cs="Arial"/>
          <w:sz w:val="24"/>
          <w:szCs w:val="24"/>
        </w:rPr>
        <w:t xml:space="preserve"> </w:t>
      </w:r>
      <w:r>
        <w:rPr>
          <w:rFonts w:cs="Arial"/>
          <w:sz w:val="24"/>
          <w:szCs w:val="24"/>
        </w:rPr>
        <w:t>August</w:t>
      </w:r>
      <w:r w:rsidRPr="00AA3E79">
        <w:rPr>
          <w:rFonts w:cs="Arial"/>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B39CB" w:rsidP="00786828">
            <w:pPr>
              <w:pStyle w:val="CRCoverPage"/>
              <w:spacing w:after="0"/>
              <w:jc w:val="right"/>
              <w:rPr>
                <w:b/>
                <w:noProof/>
                <w:sz w:val="28"/>
              </w:rPr>
            </w:pPr>
            <w:r>
              <w:rPr>
                <w:b/>
                <w:noProof/>
                <w:sz w:val="28"/>
              </w:rPr>
              <w:t>38101-</w:t>
            </w:r>
            <w:r w:rsidR="00786828">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34CA4" w:rsidP="000F6641">
            <w:pPr>
              <w:pStyle w:val="CRCoverPage"/>
              <w:spacing w:after="0"/>
              <w:jc w:val="center"/>
              <w:rPr>
                <w:noProof/>
              </w:rPr>
            </w:pPr>
            <w:r>
              <w:rPr>
                <w:b/>
                <w:noProof/>
                <w:sz w:val="28"/>
              </w:rPr>
              <w:t>0</w:t>
            </w:r>
            <w:r w:rsidR="008D61B5">
              <w:rPr>
                <w:b/>
                <w:noProof/>
                <w:sz w:val="28"/>
              </w:rPr>
              <w:t>3</w:t>
            </w:r>
            <w:r w:rsidR="000F6641">
              <w:rPr>
                <w:b/>
                <w:noProof/>
                <w:sz w:val="28"/>
              </w:rPr>
              <w:t>52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651B9"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738B7" w:rsidP="00E100DB">
            <w:pPr>
              <w:pStyle w:val="CRCoverPage"/>
              <w:spacing w:after="0"/>
              <w:jc w:val="center"/>
              <w:rPr>
                <w:noProof/>
                <w:sz w:val="28"/>
              </w:rPr>
            </w:pPr>
            <w:r>
              <w:rPr>
                <w:b/>
                <w:noProof/>
                <w:sz w:val="28"/>
              </w:rPr>
              <w:t>1</w:t>
            </w:r>
            <w:r w:rsidR="00E100DB">
              <w:rPr>
                <w:b/>
                <w:noProof/>
                <w:sz w:val="28"/>
              </w:rPr>
              <w:t>6</w:t>
            </w:r>
            <w:r w:rsidR="002B70E1">
              <w:rPr>
                <w:b/>
                <w:noProof/>
                <w:sz w:val="28"/>
              </w:rPr>
              <w:t>.</w:t>
            </w:r>
            <w:r w:rsidR="00E100DB">
              <w:rPr>
                <w:b/>
                <w:noProof/>
                <w:sz w:val="28"/>
              </w:rPr>
              <w:t>4</w:t>
            </w:r>
            <w:r w:rsidR="001B39C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B39C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84C3A" w:rsidP="00932815">
            <w:pPr>
              <w:pStyle w:val="CRCoverPage"/>
              <w:spacing w:after="0"/>
              <w:ind w:left="100"/>
              <w:rPr>
                <w:noProof/>
              </w:rPr>
            </w:pPr>
            <w:r w:rsidRPr="00284C3A">
              <w:t>CR for 38.101-</w:t>
            </w:r>
            <w:r w:rsidR="00786828">
              <w:t>3</w:t>
            </w:r>
            <w:r w:rsidRPr="00284C3A">
              <w:t xml:space="preserve"> </w:t>
            </w:r>
            <w:r w:rsidR="009651B9" w:rsidRPr="009651B9">
              <w:t>Switching time mask for inter-band EN-DC UEs only supporting single switched UL</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B39CB" w:rsidP="009651B9">
            <w:pPr>
              <w:pStyle w:val="CRCoverPage"/>
              <w:spacing w:after="0"/>
              <w:ind w:left="100"/>
              <w:rPr>
                <w:noProof/>
              </w:rPr>
            </w:pPr>
            <w:r>
              <w:rPr>
                <w:noProof/>
              </w:rPr>
              <w:t>Huawei, HiSilicon</w:t>
            </w:r>
            <w:bookmarkStart w:id="2" w:name="_GoBack"/>
            <w:bookmarkEnd w:id="2"/>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B39CB"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651B9">
            <w:pPr>
              <w:pStyle w:val="CRCoverPage"/>
              <w:spacing w:after="0"/>
              <w:ind w:left="100"/>
              <w:rPr>
                <w:noProof/>
              </w:rPr>
            </w:pPr>
            <w:proofErr w:type="spellStart"/>
            <w:r w:rsidRPr="009651B9">
              <w:t>LTE_NR_DC_CA_enh</w:t>
            </w:r>
            <w:proofErr w:type="spellEnd"/>
            <w:r w:rsidRPr="009651B9">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B39CB" w:rsidP="000A005E">
            <w:pPr>
              <w:pStyle w:val="CRCoverPage"/>
              <w:spacing w:after="0"/>
              <w:ind w:left="100"/>
              <w:rPr>
                <w:noProof/>
              </w:rPr>
            </w:pPr>
            <w:r>
              <w:rPr>
                <w:noProof/>
              </w:rPr>
              <w:t>2020-0</w:t>
            </w:r>
            <w:r w:rsidR="000A005E">
              <w:rPr>
                <w:noProof/>
              </w:rPr>
              <w:t>8</w:t>
            </w:r>
            <w:r>
              <w:rPr>
                <w:noProof/>
              </w:rPr>
              <w:t>-</w:t>
            </w:r>
            <w:r w:rsidR="009553FD">
              <w:rPr>
                <w:noProof/>
              </w:rPr>
              <w:t>2</w:t>
            </w:r>
            <w:r w:rsidR="000A005E">
              <w:rPr>
                <w:noProof/>
              </w:rPr>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F6641"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B39CB" w:rsidP="00E100DB">
            <w:pPr>
              <w:pStyle w:val="CRCoverPage"/>
              <w:spacing w:after="0"/>
              <w:ind w:left="100"/>
              <w:rPr>
                <w:noProof/>
              </w:rPr>
            </w:pPr>
            <w:r>
              <w:rPr>
                <w:noProof/>
              </w:rPr>
              <w:t>Rel-1</w:t>
            </w:r>
            <w:r w:rsidR="00E100DB">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0000E" w:rsidRDefault="0050000E" w:rsidP="00C400D6">
            <w:pPr>
              <w:pStyle w:val="CRCoverPage"/>
              <w:numPr>
                <w:ilvl w:val="0"/>
                <w:numId w:val="16"/>
              </w:numPr>
              <w:spacing w:after="0"/>
              <w:rPr>
                <w:noProof/>
              </w:rPr>
            </w:pPr>
            <w:r w:rsidRPr="0050000E">
              <w:rPr>
                <w:rFonts w:hint="eastAsia"/>
                <w:noProof/>
              </w:rPr>
              <w:t xml:space="preserve">To specify the RF requirements </w:t>
            </w:r>
            <w:r>
              <w:rPr>
                <w:noProof/>
              </w:rPr>
              <w:t>switching time mask for inter-band ENDC combinations which the only single switched UL is supported for.</w:t>
            </w:r>
          </w:p>
          <w:p w:rsidR="00A33ED6" w:rsidRDefault="0050000E" w:rsidP="0050000E">
            <w:pPr>
              <w:pStyle w:val="CRCoverPage"/>
              <w:numPr>
                <w:ilvl w:val="0"/>
                <w:numId w:val="16"/>
              </w:numPr>
              <w:spacing w:after="0"/>
              <w:rPr>
                <w:noProof/>
              </w:rPr>
            </w:pPr>
            <w:r>
              <w:t xml:space="preserve">A clarification is needed when </w:t>
            </w:r>
            <w:r w:rsidRPr="0050000E">
              <w:t>LTE and NR transmissions collide</w:t>
            </w:r>
            <w:r>
              <w:t xml:space="preserve"> for </w:t>
            </w:r>
            <w:r w:rsidRPr="0050000E">
              <w:t xml:space="preserve">EN-DC band combinations which </w:t>
            </w:r>
            <w:r>
              <w:t>o</w:t>
            </w:r>
            <w:r w:rsidRPr="0050000E">
              <w:t>nly single switched UL is sup</w:t>
            </w:r>
            <w:r>
              <w:t>ported for</w:t>
            </w:r>
            <w:r w:rsidR="005D3BFD">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A33ED6" w:rsidRDefault="0050000E" w:rsidP="0050000E">
            <w:pPr>
              <w:pStyle w:val="CRCoverPage"/>
              <w:numPr>
                <w:ilvl w:val="0"/>
                <w:numId w:val="17"/>
              </w:numPr>
              <w:spacing w:after="0"/>
              <w:rPr>
                <w:noProof/>
              </w:rPr>
            </w:pPr>
            <w:r w:rsidRPr="0050000E">
              <w:rPr>
                <w:rFonts w:hint="eastAsia"/>
                <w:noProof/>
              </w:rPr>
              <w:t xml:space="preserve">To specify the RF requirements </w:t>
            </w:r>
            <w:r>
              <w:rPr>
                <w:noProof/>
              </w:rPr>
              <w:t>switching time mask for inter-band ENDC combinations which the only single switched UL is supported for.</w:t>
            </w:r>
          </w:p>
          <w:p w:rsidR="0050000E" w:rsidRDefault="0050000E" w:rsidP="0050000E">
            <w:pPr>
              <w:pStyle w:val="CRCoverPage"/>
              <w:numPr>
                <w:ilvl w:val="0"/>
                <w:numId w:val="17"/>
              </w:numPr>
              <w:spacing w:after="0"/>
              <w:rPr>
                <w:noProof/>
              </w:rPr>
            </w:pPr>
            <w:r>
              <w:t xml:space="preserve">A clarification is </w:t>
            </w:r>
            <w:r>
              <w:t>ad</w:t>
            </w:r>
            <w:r>
              <w:t xml:space="preserve">ded when </w:t>
            </w:r>
            <w:r w:rsidRPr="0050000E">
              <w:t>LTE and NR transmissions collide</w:t>
            </w:r>
            <w:r>
              <w:t xml:space="preserve"> for </w:t>
            </w:r>
            <w:r w:rsidRPr="0050000E">
              <w:t xml:space="preserve">EN-DC band combinations which </w:t>
            </w:r>
            <w:r>
              <w:t>o</w:t>
            </w:r>
            <w:r w:rsidRPr="0050000E">
              <w:t>nly single switched UL is sup</w:t>
            </w:r>
            <w:r>
              <w:t>ported for</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F4BA2" w:rsidP="00A33ED6">
            <w:pPr>
              <w:pStyle w:val="CRCoverPage"/>
              <w:spacing w:after="0"/>
              <w:ind w:left="100"/>
              <w:rPr>
                <w:noProof/>
              </w:rPr>
            </w:pPr>
            <w:r>
              <w:rPr>
                <w:noProof/>
              </w:rPr>
              <w:t xml:space="preserve">The </w:t>
            </w:r>
            <w:r w:rsidR="009553FD">
              <w:rPr>
                <w:noProof/>
              </w:rPr>
              <w:t xml:space="preserve">requirements for spurious emission UE co-existence are not correct for </w:t>
            </w:r>
            <w:r w:rsidR="00A33ED6">
              <w:t>EN-DC</w:t>
            </w:r>
            <w:r w:rsidR="005D3BFD" w:rsidRPr="00284C3A">
              <w:t xml:space="preserve"> band combination with band n1</w:t>
            </w:r>
            <w:r w:rsidR="00A33ED6">
              <w:t>, n8</w:t>
            </w:r>
            <w:r w:rsidR="005D3BFD">
              <w:t xml:space="preserve"> and n</w:t>
            </w:r>
            <w:r w:rsidR="00A33ED6">
              <w:t>50</w:t>
            </w:r>
            <w:r w:rsidR="009553FD">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0000E" w:rsidP="0050000E">
            <w:pPr>
              <w:pStyle w:val="CRCoverPage"/>
              <w:spacing w:after="0"/>
              <w:ind w:left="100"/>
              <w:rPr>
                <w:noProof/>
              </w:rPr>
            </w:pPr>
            <w:r>
              <w:rPr>
                <w:noProof/>
              </w:rPr>
              <w:t xml:space="preserve">5.5B.1, </w:t>
            </w:r>
            <w:r w:rsidR="00971AE7">
              <w:rPr>
                <w:noProof/>
              </w:rPr>
              <w:t>6.</w:t>
            </w:r>
            <w:r>
              <w:rPr>
                <w:noProof/>
              </w:rPr>
              <w:t>3</w:t>
            </w:r>
            <w:r w:rsidR="00971AE7">
              <w:rPr>
                <w:noProof/>
              </w:rPr>
              <w:t>B.</w:t>
            </w:r>
            <w:r>
              <w:rPr>
                <w:noProof/>
              </w:rPr>
              <w:t>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3978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3978C8">
            <w:pPr>
              <w:pStyle w:val="CRCoverPage"/>
              <w:spacing w:after="0"/>
              <w:ind w:left="99"/>
              <w:rPr>
                <w:noProof/>
              </w:rPr>
            </w:pPr>
            <w:r>
              <w:rPr>
                <w:noProof/>
              </w:rPr>
              <w:t>TS</w:t>
            </w:r>
            <w:r w:rsidR="003978C8">
              <w:rPr>
                <w:noProof/>
              </w:rPr>
              <w:t xml:space="preserve"> 38.521-1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2B70E1" w:rsidRDefault="001B39CB" w:rsidP="00C43634">
      <w:pPr>
        <w:pStyle w:val="2"/>
        <w:rPr>
          <w:rStyle w:val="af3"/>
          <w:color w:val="C00000"/>
          <w:lang w:eastAsia="zh-CN"/>
        </w:rPr>
      </w:pPr>
      <w:bookmarkStart w:id="4" w:name="_Toc21342956"/>
      <w:bookmarkStart w:id="5" w:name="_Toc29769917"/>
      <w:bookmarkStart w:id="6" w:name="_Toc29799416"/>
      <w:r w:rsidRPr="00584949">
        <w:rPr>
          <w:rStyle w:val="af3"/>
          <w:rFonts w:hint="eastAsia"/>
          <w:color w:val="C00000"/>
          <w:lang w:eastAsia="zh-CN"/>
        </w:rPr>
        <w:lastRenderedPageBreak/>
        <w:t>&lt;</w:t>
      </w:r>
      <w:r>
        <w:rPr>
          <w:rStyle w:val="af3"/>
          <w:color w:val="C00000"/>
          <w:lang w:eastAsia="zh-CN"/>
        </w:rPr>
        <w:t>&lt;Start of Change1</w:t>
      </w:r>
      <w:r w:rsidRPr="00584949">
        <w:rPr>
          <w:rStyle w:val="af3"/>
          <w:color w:val="C00000"/>
          <w:lang w:eastAsia="zh-CN"/>
        </w:rPr>
        <w:t>&gt;&gt;</w:t>
      </w:r>
      <w:bookmarkEnd w:id="4"/>
      <w:bookmarkEnd w:id="5"/>
      <w:bookmarkEnd w:id="6"/>
    </w:p>
    <w:p w:rsidR="000D5706" w:rsidRPr="00E062F1" w:rsidRDefault="000D5706" w:rsidP="000D5706">
      <w:pPr>
        <w:pStyle w:val="30"/>
      </w:pPr>
      <w:bookmarkStart w:id="7" w:name="_Toc21351518"/>
      <w:bookmarkStart w:id="8" w:name="_Toc29807100"/>
      <w:bookmarkStart w:id="9" w:name="_Toc36648814"/>
      <w:bookmarkStart w:id="10" w:name="_Toc36651539"/>
      <w:bookmarkStart w:id="11" w:name="_Toc37256473"/>
      <w:bookmarkStart w:id="12" w:name="_Toc37256814"/>
      <w:bookmarkStart w:id="13" w:name="_Toc45890511"/>
      <w:bookmarkStart w:id="14" w:name="_Toc45891735"/>
      <w:bookmarkStart w:id="15" w:name="_Toc45892145"/>
      <w:bookmarkStart w:id="16" w:name="_Toc45892555"/>
      <w:r w:rsidRPr="00E062F1">
        <w:t>5.5B.1</w:t>
      </w:r>
      <w:r w:rsidRPr="00E062F1">
        <w:tab/>
        <w:t>General</w:t>
      </w:r>
      <w:bookmarkEnd w:id="7"/>
      <w:bookmarkEnd w:id="8"/>
      <w:bookmarkEnd w:id="9"/>
      <w:bookmarkEnd w:id="10"/>
      <w:bookmarkEnd w:id="11"/>
      <w:bookmarkEnd w:id="12"/>
      <w:bookmarkEnd w:id="13"/>
      <w:bookmarkEnd w:id="14"/>
      <w:bookmarkEnd w:id="15"/>
      <w:bookmarkEnd w:id="16"/>
    </w:p>
    <w:p w:rsidR="000D5706" w:rsidRPr="00E062F1" w:rsidRDefault="000D5706" w:rsidP="000D5706">
      <w:r w:rsidRPr="00E062F1">
        <w:t>The operating bands and bandwidth classes are specified for operation with EN-DC, NGEN-DC, NE-DC or NR-DC configured. The EN-DC, NGEN-DC or NE-DC band combinations include at least one E-UTRA operating band.</w:t>
      </w:r>
    </w:p>
    <w:p w:rsidR="000D5706" w:rsidRPr="00E062F1" w:rsidRDefault="000D5706" w:rsidP="000D5706">
      <w:r w:rsidRPr="00E062F1">
        <w:t xml:space="preserve">For EN-DC or NE-DC configurations indicated by column "Single Uplink allowed" (e.g., problematic band combinations as defined in TS 38.306 [11]) in tables in this clause the UE may indicate capability of not supporting simultaneous dual and triple uplink operation due to possible intermodulation interference to its own primary downlink channel bandwidth of </w:t>
      </w:r>
      <w:proofErr w:type="spellStart"/>
      <w:r w:rsidRPr="00E062F1">
        <w:t>PCell</w:t>
      </w:r>
      <w:proofErr w:type="spellEnd"/>
      <w:r w:rsidRPr="00E062F1">
        <w:t xml:space="preserve"> or </w:t>
      </w:r>
      <w:proofErr w:type="spellStart"/>
      <w:r w:rsidRPr="00E062F1">
        <w:t>PSCell</w:t>
      </w:r>
      <w:proofErr w:type="spellEnd"/>
      <w:r w:rsidRPr="00E062F1">
        <w:t xml:space="preserve"> if the intermodulation order is 2 or if the intermodulation order is 3 for the combinations when both operating bands are between 450 MHz – 960 MHz or between 1427 MHz – 2690 </w:t>
      </w:r>
      <w:proofErr w:type="spellStart"/>
      <w:r w:rsidRPr="00E062F1">
        <w:t>MHz.</w:t>
      </w:r>
      <w:proofErr w:type="spellEnd"/>
      <w:r w:rsidRPr="00E062F1">
        <w:t xml:space="preserve"> </w:t>
      </w:r>
      <w:ins w:id="17" w:author="Huawei" w:date="2020-08-25T23:23:00Z">
        <w:r w:rsidR="0050000E" w:rsidRPr="0050000E">
          <w:t>When LTE and NR transmissions collide, UE can drop NR transmission for these EN-DC band combinations</w:t>
        </w:r>
        <w:r w:rsidR="0050000E">
          <w:t xml:space="preserve"> which </w:t>
        </w:r>
      </w:ins>
      <w:ins w:id="18" w:author="Huawei" w:date="2020-08-25T23:34:00Z">
        <w:r w:rsidR="007A4BF1">
          <w:t>o</w:t>
        </w:r>
      </w:ins>
      <w:ins w:id="19" w:author="Huawei" w:date="2020-08-25T23:24:00Z">
        <w:r w:rsidR="0050000E" w:rsidRPr="0050000E">
          <w:t>nly single switched UL is supported</w:t>
        </w:r>
        <w:r w:rsidR="0050000E">
          <w:t xml:space="preserve"> for.</w:t>
        </w:r>
      </w:ins>
    </w:p>
    <w:p w:rsidR="000D5706" w:rsidRPr="00E062F1" w:rsidRDefault="000D5706" w:rsidP="000D5706">
      <w:r w:rsidRPr="00E062F1">
        <w:t xml:space="preserve">In the case for EN-DC or NE-DC configurations listed in tables in this clause for which the intermodulation products caused by the dual and triple uplink operation fall into the receive band but do not interfere with its own primary downlink channel bandwidth of </w:t>
      </w:r>
      <w:proofErr w:type="spellStart"/>
      <w:r w:rsidRPr="00E062F1">
        <w:t>PCell</w:t>
      </w:r>
      <w:proofErr w:type="spellEnd"/>
      <w:r w:rsidRPr="00E062F1">
        <w:t xml:space="preserve"> or </w:t>
      </w:r>
      <w:proofErr w:type="spellStart"/>
      <w:r w:rsidRPr="00E062F1">
        <w:t>PSCell</w:t>
      </w:r>
      <w:proofErr w:type="spellEnd"/>
      <w:r w:rsidRPr="00E062F1">
        <w:t xml:space="preserve"> as defined in Annex I the UE is mandated to operate in dual and triple uplink mode. Single Uplink is also allowed for certain band combinations where intermodulation or reverse intermodulation products could create difficulty for meeting emission </w:t>
      </w:r>
      <w:proofErr w:type="spellStart"/>
      <w:r w:rsidRPr="00E062F1">
        <w:t>requirementsFor</w:t>
      </w:r>
      <w:proofErr w:type="spellEnd"/>
      <w:r w:rsidRPr="00E062F1">
        <w:t xml:space="preserve"> EN-DC combinations of order 3 or higher, "Single Uplink allowed" UL configurations captured in Table 5.5B.2-1, Table 5.5B.3-1, and Table 5.5B.4-1 apply.</w:t>
      </w:r>
    </w:p>
    <w:p w:rsidR="000D5706" w:rsidRPr="00E062F1" w:rsidRDefault="000D5706" w:rsidP="000D5706">
      <w:r w:rsidRPr="00E062F1">
        <w:t>If multiple UL DC configurations are listed for multiple DL DC configurations, valid uplink configurations are such that uplink does not have more carriers than downlink.</w:t>
      </w:r>
    </w:p>
    <w:p w:rsidR="000D5706" w:rsidRPr="00E062F1" w:rsidRDefault="000D5706" w:rsidP="000D5706">
      <w:r w:rsidRPr="00E062F1">
        <w:t>The configurations for operating bands for DC including Band n41 also apply for the corresponding operating bands for DC with Band n90 replacing Band n41 but with otherwise identical parameters. For brevity the said configuration for operating bands for DC with Band n90 are not listed in the tables below but are covered by this specification.</w:t>
      </w:r>
    </w:p>
    <w:p w:rsidR="008D61B5" w:rsidRDefault="000D5706" w:rsidP="000D5706">
      <w:pPr>
        <w:rPr>
          <w:lang w:eastAsia="zh-CN"/>
        </w:rPr>
      </w:pPr>
      <w:proofErr w:type="spellStart"/>
      <w:r w:rsidRPr="00E062F1">
        <w:t>Non contiguous</w:t>
      </w:r>
      <w:proofErr w:type="spellEnd"/>
      <w:r w:rsidRPr="00E062F1">
        <w:t xml:space="preserve"> resource allocation and almost contiguous allocation are not applicable for E UTRA or NR carrier part of intra band EN DC configuration.</w:t>
      </w:r>
    </w:p>
    <w:p w:rsidR="008D61B5" w:rsidRDefault="008D61B5" w:rsidP="008D61B5">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p w:rsidR="008D61B5" w:rsidRPr="008D61B5" w:rsidRDefault="008D61B5" w:rsidP="008D61B5">
      <w:pPr>
        <w:rPr>
          <w:lang w:eastAsia="zh-CN"/>
        </w:rPr>
      </w:pPr>
    </w:p>
    <w:p w:rsidR="008D61B5" w:rsidRPr="00495FE7" w:rsidRDefault="008D61B5" w:rsidP="008D61B5">
      <w:pPr>
        <w:pStyle w:val="2"/>
      </w:pPr>
      <w:r w:rsidRPr="00584949">
        <w:rPr>
          <w:rStyle w:val="af3"/>
          <w:rFonts w:hint="eastAsia"/>
          <w:color w:val="C00000"/>
          <w:lang w:eastAsia="zh-CN"/>
        </w:rPr>
        <w:t>&lt;</w:t>
      </w:r>
      <w:r>
        <w:rPr>
          <w:rStyle w:val="af3"/>
          <w:color w:val="C00000"/>
          <w:lang w:eastAsia="zh-CN"/>
        </w:rPr>
        <w:t>&lt;Start of Change2</w:t>
      </w:r>
      <w:r w:rsidRPr="00584949">
        <w:rPr>
          <w:rStyle w:val="af3"/>
          <w:color w:val="C00000"/>
          <w:lang w:eastAsia="zh-CN"/>
        </w:rPr>
        <w:t>&gt;&gt;</w:t>
      </w:r>
    </w:p>
    <w:p w:rsidR="000D5706" w:rsidRDefault="000D5706" w:rsidP="000D5706">
      <w:pPr>
        <w:pStyle w:val="30"/>
        <w:rPr>
          <w:ins w:id="20" w:author="Huawei" w:date="2020-05-12T19:44:00Z"/>
          <w:rFonts w:eastAsia="PMingLiU"/>
          <w:lang w:eastAsia="zh-TW"/>
        </w:rPr>
      </w:pPr>
      <w:bookmarkStart w:id="21" w:name="_Toc37256922"/>
      <w:bookmarkStart w:id="22" w:name="_Toc37256581"/>
      <w:bookmarkStart w:id="23" w:name="_Toc36651647"/>
      <w:bookmarkStart w:id="24" w:name="_Toc36648922"/>
      <w:bookmarkStart w:id="25" w:name="_Toc29807208"/>
      <w:bookmarkStart w:id="26" w:name="_Toc21351626"/>
      <w:ins w:id="27" w:author="Huawei" w:date="2020-05-12T19:44:00Z">
        <w:r>
          <w:t>6.3B</w:t>
        </w:r>
        <w:r>
          <w:rPr>
            <w:rFonts w:eastAsia="PMingLiU"/>
            <w:lang w:eastAsia="zh-TW"/>
          </w:rPr>
          <w:t>.</w:t>
        </w:r>
      </w:ins>
      <w:ins w:id="28" w:author="Huawei" w:date="2020-08-25T23:14:00Z">
        <w:r>
          <w:rPr>
            <w:rFonts w:eastAsia="PMingLiU"/>
            <w:lang w:eastAsia="zh-TW"/>
          </w:rPr>
          <w:t>5</w:t>
        </w:r>
      </w:ins>
      <w:ins w:id="29" w:author="Huawei" w:date="2020-05-12T19:44:00Z">
        <w:r>
          <w:tab/>
          <w:t xml:space="preserve">Output power dynamics for </w:t>
        </w:r>
        <w:r>
          <w:rPr>
            <w:rFonts w:eastAsia="PMingLiU"/>
            <w:lang w:eastAsia="zh-TW"/>
          </w:rPr>
          <w:t>inter-band EN-DC</w:t>
        </w:r>
        <w:bookmarkEnd w:id="21"/>
        <w:bookmarkEnd w:id="22"/>
        <w:bookmarkEnd w:id="23"/>
        <w:bookmarkEnd w:id="24"/>
        <w:bookmarkEnd w:id="25"/>
        <w:bookmarkEnd w:id="26"/>
      </w:ins>
    </w:p>
    <w:p w:rsidR="000D5706" w:rsidRDefault="000D5706" w:rsidP="000D5706">
      <w:pPr>
        <w:rPr>
          <w:ins w:id="30" w:author="Huawei" w:date="2020-05-12T19:44:00Z"/>
          <w:rFonts w:eastAsia="PMingLiU"/>
          <w:lang w:eastAsia="zh-TW"/>
        </w:rPr>
      </w:pPr>
      <w:ins w:id="31" w:author="Huawei" w:date="2020-05-12T19:45:00Z">
        <w:r>
          <w:rPr>
            <w:rFonts w:eastAsia="PMingLiU"/>
            <w:lang w:eastAsia="zh-TW"/>
          </w:rPr>
          <w:t xml:space="preserve">The switching time mask defined in this clause is applicable when UE indicating support of </w:t>
        </w:r>
      </w:ins>
      <w:ins w:id="32" w:author="Huawei" w:date="2020-05-12T19:56:00Z">
        <w:r>
          <w:rPr>
            <w:rFonts w:eastAsia="PMingLiU"/>
            <w:lang w:eastAsia="zh-TW"/>
          </w:rPr>
          <w:t xml:space="preserve">IE </w:t>
        </w:r>
      </w:ins>
      <w:ins w:id="33" w:author="Huawei" w:date="2020-05-12T19:45:00Z">
        <w:r>
          <w:rPr>
            <w:rFonts w:eastAsia="PMingLiU"/>
            <w:lang w:eastAsia="zh-TW"/>
          </w:rPr>
          <w:t>[</w:t>
        </w:r>
        <w:r>
          <w:rPr>
            <w:rFonts w:eastAsia="PMingLiU"/>
            <w:i/>
            <w:lang w:eastAsia="zh-TW"/>
          </w:rPr>
          <w:t>only supporting single switched UL</w:t>
        </w:r>
        <w:r>
          <w:rPr>
            <w:rFonts w:eastAsia="PMingLiU"/>
            <w:lang w:eastAsia="zh-TW"/>
          </w:rPr>
          <w:t>] for the specific inter-band ENDC combination. The maximum UL switching time is defined as 120 us.</w:t>
        </w:r>
      </w:ins>
      <w:r>
        <w:rPr>
          <w:rFonts w:eastAsiaTheme="minorEastAsia"/>
          <w:lang w:eastAsia="zh-CN"/>
        </w:rPr>
        <w:t xml:space="preserve"> </w:t>
      </w:r>
      <w:ins w:id="34" w:author="Huawei" w:date="2020-05-12T19:44:00Z">
        <w:r>
          <w:rPr>
            <w:rFonts w:eastAsia="PMingLiU"/>
            <w:lang w:eastAsia="zh-TW"/>
          </w:rPr>
          <w:t>Time masks in Figure 6.3B.</w:t>
        </w:r>
      </w:ins>
      <w:ins w:id="35" w:author="Huawei" w:date="2020-08-25T23:16:00Z">
        <w:r>
          <w:rPr>
            <w:rFonts w:eastAsia="PMingLiU"/>
            <w:lang w:eastAsia="zh-TW"/>
          </w:rPr>
          <w:t>5</w:t>
        </w:r>
      </w:ins>
      <w:ins w:id="36" w:author="Huawei" w:date="2020-05-12T19:44:00Z">
        <w:r>
          <w:rPr>
            <w:rFonts w:eastAsia="PMingLiU"/>
            <w:lang w:eastAsia="zh-TW"/>
          </w:rPr>
          <w:t>-1 and Figure 6.3B.</w:t>
        </w:r>
      </w:ins>
      <w:ins w:id="37" w:author="Huawei" w:date="2020-08-25T23:16:00Z">
        <w:r>
          <w:rPr>
            <w:rFonts w:eastAsia="PMingLiU"/>
            <w:lang w:eastAsia="zh-TW"/>
          </w:rPr>
          <w:t>5</w:t>
        </w:r>
      </w:ins>
      <w:ins w:id="38" w:author="Huawei" w:date="2020-05-12T19:44:00Z">
        <w:r>
          <w:rPr>
            <w:rFonts w:eastAsia="PMingLiU"/>
            <w:lang w:eastAsia="zh-TW"/>
          </w:rPr>
          <w:t>-2 shall apply.</w:t>
        </w:r>
      </w:ins>
    </w:p>
    <w:p w:rsidR="000D5706" w:rsidRDefault="000D5706" w:rsidP="000D5706">
      <w:pPr>
        <w:pStyle w:val="TH"/>
        <w:rPr>
          <w:ins w:id="39" w:author="Huawei" w:date="2020-05-12T19:44:00Z"/>
          <w:rFonts w:eastAsia="PMingLiU"/>
          <w:lang w:eastAsia="zh-TW"/>
        </w:rPr>
      </w:pPr>
      <w:ins w:id="40" w:author="Huawei" w:date="2020-05-12T19:44:00Z">
        <w:r>
          <w:rPr>
            <w:noProof/>
            <w:lang w:val="en-US" w:eastAsia="zh-CN"/>
          </w:rPr>
          <w:lastRenderedPageBreak/>
          <w:drawing>
            <wp:inline distT="0" distB="0" distL="0" distR="0">
              <wp:extent cx="6115685" cy="1671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685" cy="1671320"/>
                      </a:xfrm>
                      <a:prstGeom prst="rect">
                        <a:avLst/>
                      </a:prstGeom>
                      <a:noFill/>
                      <a:ln>
                        <a:noFill/>
                      </a:ln>
                    </pic:spPr>
                  </pic:pic>
                </a:graphicData>
              </a:graphic>
            </wp:inline>
          </w:drawing>
        </w:r>
      </w:ins>
    </w:p>
    <w:p w:rsidR="000D5706" w:rsidRDefault="000D5706" w:rsidP="000D5706">
      <w:pPr>
        <w:pStyle w:val="TF"/>
        <w:rPr>
          <w:ins w:id="41" w:author="Huawei" w:date="2020-05-12T19:44:00Z"/>
        </w:rPr>
      </w:pPr>
      <w:ins w:id="42" w:author="Huawei" w:date="2020-05-12T19:44:00Z">
        <w:r>
          <w:t>Figure 6.3B.</w:t>
        </w:r>
      </w:ins>
      <w:ins w:id="43" w:author="Huawei" w:date="2020-08-25T23:15:00Z">
        <w:r>
          <w:t>5</w:t>
        </w:r>
      </w:ins>
      <w:ins w:id="44" w:author="Huawei" w:date="2020-05-12T19:44:00Z">
        <w:r>
          <w:t xml:space="preserve">-1: </w:t>
        </w:r>
      </w:ins>
      <w:ins w:id="45" w:author="Huawei" w:date="2020-05-12T19:47:00Z">
        <w:r>
          <w:t xml:space="preserve">E-UTRA to NR switching time mask for inter-band EN-DC when only single switched UL is supported </w:t>
        </w:r>
      </w:ins>
      <w:ins w:id="46" w:author="Huawei" w:date="2020-05-12T19:44:00Z">
        <w:r>
          <w:rPr>
            <w:noProof/>
            <w:lang w:val="en-US" w:eastAsia="zh-CN"/>
          </w:rPr>
          <w:drawing>
            <wp:inline distT="0" distB="0" distL="0" distR="0">
              <wp:extent cx="6111875" cy="160591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1875" cy="1605915"/>
                      </a:xfrm>
                      <a:prstGeom prst="rect">
                        <a:avLst/>
                      </a:prstGeom>
                      <a:noFill/>
                      <a:ln>
                        <a:noFill/>
                      </a:ln>
                    </pic:spPr>
                  </pic:pic>
                </a:graphicData>
              </a:graphic>
            </wp:inline>
          </w:drawing>
        </w:r>
      </w:ins>
    </w:p>
    <w:p w:rsidR="008D61B5" w:rsidRPr="008D61B5" w:rsidRDefault="000D5706" w:rsidP="000D5706">
      <w:pPr>
        <w:pStyle w:val="TF"/>
      </w:pPr>
      <w:ins w:id="47" w:author="Huawei" w:date="2020-05-12T19:44:00Z">
        <w:r>
          <w:t>Figure 6.3B.</w:t>
        </w:r>
      </w:ins>
      <w:ins w:id="48" w:author="Huawei" w:date="2020-08-25T23:15:00Z">
        <w:r>
          <w:t>5</w:t>
        </w:r>
      </w:ins>
      <w:ins w:id="49" w:author="Huawei" w:date="2020-05-12T19:44:00Z">
        <w:r>
          <w:t xml:space="preserve">-2: NR to E-UTRA switching time mask </w:t>
        </w:r>
      </w:ins>
      <w:ins w:id="50" w:author="Huawei" w:date="2020-05-12T19:48:00Z">
        <w:r>
          <w:t>for inter-band EN-DC when only single switched UL is supported</w:t>
        </w:r>
      </w:ins>
    </w:p>
    <w:p w:rsidR="002B70E1" w:rsidRPr="00C43634" w:rsidRDefault="002B70E1" w:rsidP="00971AE7"/>
    <w:p w:rsidR="001B39CB" w:rsidRDefault="001B39CB" w:rsidP="001B39CB">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sidR="008D61B5">
        <w:rPr>
          <w:rStyle w:val="af3"/>
          <w:iCs/>
          <w:color w:val="C00000"/>
          <w:lang w:eastAsia="zh-CN"/>
        </w:rPr>
        <w:t>2</w:t>
      </w:r>
      <w:r w:rsidRPr="005A6ECD">
        <w:rPr>
          <w:rStyle w:val="af3"/>
          <w:rFonts w:hint="eastAsia"/>
          <w:iCs/>
          <w:color w:val="C00000"/>
          <w:lang w:eastAsia="zh-CN"/>
        </w:rPr>
        <w:t>&gt;</w:t>
      </w:r>
      <w:r w:rsidRPr="005A6ECD">
        <w:rPr>
          <w:rStyle w:val="af3"/>
          <w:iCs/>
          <w:color w:val="C00000"/>
          <w:lang w:eastAsia="zh-CN"/>
        </w:rPr>
        <w:t>&gt;</w:t>
      </w:r>
    </w:p>
    <w:p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475" w:rsidRDefault="002B2475">
      <w:r>
        <w:separator/>
      </w:r>
    </w:p>
  </w:endnote>
  <w:endnote w:type="continuationSeparator" w:id="0">
    <w:p w:rsidR="002B2475" w:rsidRDefault="002B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475" w:rsidRDefault="002B2475">
      <w:r>
        <w:separator/>
      </w:r>
    </w:p>
  </w:footnote>
  <w:footnote w:type="continuationSeparator" w:id="0">
    <w:p w:rsidR="002B2475" w:rsidRDefault="002B2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9" w:rsidRDefault="009651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9" w:rsidRDefault="009651B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9" w:rsidRDefault="009651B9">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B9" w:rsidRDefault="009651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E67F0D"/>
    <w:multiLevelType w:val="singleLevel"/>
    <w:tmpl w:val="15E67F0D"/>
    <w:lvl w:ilvl="0">
      <w:start w:val="5"/>
      <w:numFmt w:val="upperLetter"/>
      <w:suff w:val="nothing"/>
      <w:lvlText w:val="%1-"/>
      <w:lvlJc w:val="left"/>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F52F5A"/>
    <w:multiLevelType w:val="hybridMultilevel"/>
    <w:tmpl w:val="3CC2627E"/>
    <w:lvl w:ilvl="0" w:tplc="4D5894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14"/>
  </w:num>
  <w:num w:numId="3">
    <w:abstractNumId w:val="1"/>
  </w:num>
  <w:num w:numId="4">
    <w:abstractNumId w:val="11"/>
  </w:num>
  <w:num w:numId="5">
    <w:abstractNumId w:val="8"/>
  </w:num>
  <w:num w:numId="6">
    <w:abstractNumId w:val="13"/>
  </w:num>
  <w:num w:numId="7">
    <w:abstractNumId w:val="15"/>
  </w:num>
  <w:num w:numId="8">
    <w:abstractNumId w:val="16"/>
  </w:num>
  <w:num w:numId="9">
    <w:abstractNumId w:val="6"/>
  </w:num>
  <w:num w:numId="10">
    <w:abstractNumId w:val="3"/>
  </w:num>
  <w:num w:numId="11">
    <w:abstractNumId w:val="9"/>
  </w:num>
  <w:num w:numId="12">
    <w:abstractNumId w:val="10"/>
  </w:num>
  <w:num w:numId="13">
    <w:abstractNumId w:val="7"/>
  </w:num>
  <w:num w:numId="14">
    <w:abstractNumId w:val="12"/>
  </w:num>
  <w:num w:numId="15">
    <w:abstractNumId w:val="0"/>
  </w:num>
  <w:num w:numId="16">
    <w:abstractNumId w:val="17"/>
  </w:num>
  <w:num w:numId="17">
    <w:abstractNumId w:val="2"/>
  </w:num>
  <w:num w:numId="18">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08C"/>
    <w:rsid w:val="00017758"/>
    <w:rsid w:val="00022E4A"/>
    <w:rsid w:val="0006085A"/>
    <w:rsid w:val="000A005E"/>
    <w:rsid w:val="000A6394"/>
    <w:rsid w:val="000B7FED"/>
    <w:rsid w:val="000C038A"/>
    <w:rsid w:val="000C6598"/>
    <w:rsid w:val="000D5706"/>
    <w:rsid w:val="000F6641"/>
    <w:rsid w:val="0014241E"/>
    <w:rsid w:val="00145D43"/>
    <w:rsid w:val="001601D8"/>
    <w:rsid w:val="00192C46"/>
    <w:rsid w:val="001A08B3"/>
    <w:rsid w:val="001A7B60"/>
    <w:rsid w:val="001B39CB"/>
    <w:rsid w:val="001B52F0"/>
    <w:rsid w:val="001B7A65"/>
    <w:rsid w:val="001C605A"/>
    <w:rsid w:val="001E41F3"/>
    <w:rsid w:val="00200CD8"/>
    <w:rsid w:val="00205D5A"/>
    <w:rsid w:val="0024051D"/>
    <w:rsid w:val="0026004D"/>
    <w:rsid w:val="002640DD"/>
    <w:rsid w:val="00275D12"/>
    <w:rsid w:val="00280264"/>
    <w:rsid w:val="00284C3A"/>
    <w:rsid w:val="00284FEB"/>
    <w:rsid w:val="002860C4"/>
    <w:rsid w:val="002B2475"/>
    <w:rsid w:val="002B5741"/>
    <w:rsid w:val="002B70E1"/>
    <w:rsid w:val="002C1C45"/>
    <w:rsid w:val="00305409"/>
    <w:rsid w:val="00306502"/>
    <w:rsid w:val="003609EF"/>
    <w:rsid w:val="0036231A"/>
    <w:rsid w:val="00374DD4"/>
    <w:rsid w:val="003978C8"/>
    <w:rsid w:val="003C071A"/>
    <w:rsid w:val="003C1462"/>
    <w:rsid w:val="003D7BE1"/>
    <w:rsid w:val="003E1A36"/>
    <w:rsid w:val="00410371"/>
    <w:rsid w:val="00413B2B"/>
    <w:rsid w:val="00416965"/>
    <w:rsid w:val="004242F1"/>
    <w:rsid w:val="004409D4"/>
    <w:rsid w:val="00494107"/>
    <w:rsid w:val="004B75B7"/>
    <w:rsid w:val="004F5B3F"/>
    <w:rsid w:val="0050000E"/>
    <w:rsid w:val="0051580D"/>
    <w:rsid w:val="0053403B"/>
    <w:rsid w:val="00547111"/>
    <w:rsid w:val="005866B2"/>
    <w:rsid w:val="00592D74"/>
    <w:rsid w:val="00593FDB"/>
    <w:rsid w:val="005D3BFD"/>
    <w:rsid w:val="005E2C44"/>
    <w:rsid w:val="005E7034"/>
    <w:rsid w:val="005F4BA2"/>
    <w:rsid w:val="00621188"/>
    <w:rsid w:val="006257ED"/>
    <w:rsid w:val="00632BAF"/>
    <w:rsid w:val="00637165"/>
    <w:rsid w:val="006529E6"/>
    <w:rsid w:val="00664AC5"/>
    <w:rsid w:val="00670122"/>
    <w:rsid w:val="00695808"/>
    <w:rsid w:val="006B46FB"/>
    <w:rsid w:val="006E21FB"/>
    <w:rsid w:val="006E759F"/>
    <w:rsid w:val="006F2866"/>
    <w:rsid w:val="00713A96"/>
    <w:rsid w:val="007420D0"/>
    <w:rsid w:val="00765221"/>
    <w:rsid w:val="007738B7"/>
    <w:rsid w:val="00786828"/>
    <w:rsid w:val="00792342"/>
    <w:rsid w:val="007977A8"/>
    <w:rsid w:val="007A4BF1"/>
    <w:rsid w:val="007B512A"/>
    <w:rsid w:val="007C2097"/>
    <w:rsid w:val="007C4D00"/>
    <w:rsid w:val="007D6A07"/>
    <w:rsid w:val="007F7259"/>
    <w:rsid w:val="008040A8"/>
    <w:rsid w:val="008279FA"/>
    <w:rsid w:val="00834ED2"/>
    <w:rsid w:val="008626E7"/>
    <w:rsid w:val="00862F78"/>
    <w:rsid w:val="00870EE7"/>
    <w:rsid w:val="008863B9"/>
    <w:rsid w:val="008A36AA"/>
    <w:rsid w:val="008A45A6"/>
    <w:rsid w:val="008D61B5"/>
    <w:rsid w:val="008F686C"/>
    <w:rsid w:val="009148DE"/>
    <w:rsid w:val="00916C87"/>
    <w:rsid w:val="00932815"/>
    <w:rsid w:val="00934CA4"/>
    <w:rsid w:val="00941E30"/>
    <w:rsid w:val="009553FD"/>
    <w:rsid w:val="009651B9"/>
    <w:rsid w:val="00971AE7"/>
    <w:rsid w:val="00975EE7"/>
    <w:rsid w:val="009777D9"/>
    <w:rsid w:val="00991B88"/>
    <w:rsid w:val="009963EE"/>
    <w:rsid w:val="009A5753"/>
    <w:rsid w:val="009A579D"/>
    <w:rsid w:val="009C4F01"/>
    <w:rsid w:val="009C74BD"/>
    <w:rsid w:val="009E3297"/>
    <w:rsid w:val="009F734F"/>
    <w:rsid w:val="00A13076"/>
    <w:rsid w:val="00A246B6"/>
    <w:rsid w:val="00A33ED6"/>
    <w:rsid w:val="00A42045"/>
    <w:rsid w:val="00A47E70"/>
    <w:rsid w:val="00A50CF0"/>
    <w:rsid w:val="00A7671C"/>
    <w:rsid w:val="00AA2CBC"/>
    <w:rsid w:val="00AA4530"/>
    <w:rsid w:val="00AC5820"/>
    <w:rsid w:val="00AD1CD8"/>
    <w:rsid w:val="00AF45FE"/>
    <w:rsid w:val="00AF4A30"/>
    <w:rsid w:val="00AF5366"/>
    <w:rsid w:val="00B0159C"/>
    <w:rsid w:val="00B258BB"/>
    <w:rsid w:val="00B44CBD"/>
    <w:rsid w:val="00B45D4F"/>
    <w:rsid w:val="00B67B97"/>
    <w:rsid w:val="00B968C8"/>
    <w:rsid w:val="00B9763B"/>
    <w:rsid w:val="00BA3EC5"/>
    <w:rsid w:val="00BA51D9"/>
    <w:rsid w:val="00BB5DFC"/>
    <w:rsid w:val="00BB6BD8"/>
    <w:rsid w:val="00BC74E7"/>
    <w:rsid w:val="00BD279D"/>
    <w:rsid w:val="00BD6BB8"/>
    <w:rsid w:val="00C400D6"/>
    <w:rsid w:val="00C43634"/>
    <w:rsid w:val="00C60260"/>
    <w:rsid w:val="00C66BA2"/>
    <w:rsid w:val="00C95985"/>
    <w:rsid w:val="00CB7E96"/>
    <w:rsid w:val="00CC16A1"/>
    <w:rsid w:val="00CC5026"/>
    <w:rsid w:val="00CC68D0"/>
    <w:rsid w:val="00CC7FF2"/>
    <w:rsid w:val="00CD481B"/>
    <w:rsid w:val="00D03F9A"/>
    <w:rsid w:val="00D06D50"/>
    <w:rsid w:val="00D06D51"/>
    <w:rsid w:val="00D21B9F"/>
    <w:rsid w:val="00D24991"/>
    <w:rsid w:val="00D50255"/>
    <w:rsid w:val="00D52D24"/>
    <w:rsid w:val="00D54D4E"/>
    <w:rsid w:val="00D66520"/>
    <w:rsid w:val="00DE34CF"/>
    <w:rsid w:val="00E100DB"/>
    <w:rsid w:val="00E13095"/>
    <w:rsid w:val="00E13F3D"/>
    <w:rsid w:val="00E34898"/>
    <w:rsid w:val="00EB09B7"/>
    <w:rsid w:val="00EE7D7C"/>
    <w:rsid w:val="00F0084C"/>
    <w:rsid w:val="00F25D98"/>
    <w:rsid w:val="00F300FB"/>
    <w:rsid w:val="00FB57E5"/>
    <w:rsid w:val="00FB6386"/>
    <w:rsid w:val="00FC6E02"/>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uiPriority w:val="2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af5">
    <w:name w:val="Table Grid"/>
    <w:basedOn w:val="a3"/>
    <w:qFormat/>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553FD"/>
    <w:rPr>
      <w:color w:val="808080"/>
      <w:shd w:val="clear" w:color="auto" w:fill="E6E6E6"/>
    </w:rPr>
  </w:style>
  <w:style w:type="paragraph" w:customStyle="1" w:styleId="TAJ">
    <w:name w:val="TAJ"/>
    <w:basedOn w:val="a1"/>
    <w:qFormat/>
    <w:rsid w:val="009553F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9553FD"/>
    <w:pPr>
      <w:numPr>
        <w:numId w:val="1"/>
      </w:numPr>
      <w:overflowPunct w:val="0"/>
      <w:autoSpaceDE w:val="0"/>
      <w:autoSpaceDN w:val="0"/>
      <w:adjustRightInd w:val="0"/>
      <w:textAlignment w:val="baseline"/>
    </w:p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9553FD"/>
    <w:rPr>
      <w:rFonts w:ascii="Arial" w:hAnsi="Arial"/>
      <w:sz w:val="28"/>
      <w:lang w:val="en-GB" w:eastAsia="en-US"/>
    </w:rPr>
  </w:style>
  <w:style w:type="character" w:customStyle="1" w:styleId="NOChar">
    <w:name w:val="NO Char"/>
    <w:link w:val="NO"/>
    <w:qFormat/>
    <w:rsid w:val="009553FD"/>
    <w:rPr>
      <w:rFonts w:ascii="Times New Roman" w:hAnsi="Times New Roman"/>
      <w:lang w:val="en-GB" w:eastAsia="en-US"/>
    </w:rPr>
  </w:style>
  <w:style w:type="character" w:customStyle="1" w:styleId="B1Char">
    <w:name w:val="B1 Char"/>
    <w:link w:val="B10"/>
    <w:qFormat/>
    <w:locked/>
    <w:rsid w:val="009553FD"/>
    <w:rPr>
      <w:rFonts w:ascii="Times New Roman" w:hAnsi="Times New Roman"/>
      <w:lang w:val="en-GB" w:eastAsia="en-US"/>
    </w:rPr>
  </w:style>
  <w:style w:type="character" w:customStyle="1" w:styleId="B2Char">
    <w:name w:val="B2 Char"/>
    <w:link w:val="B20"/>
    <w:qFormat/>
    <w:locked/>
    <w:rsid w:val="009553FD"/>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9553FD"/>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9553FD"/>
    <w:rPr>
      <w:rFonts w:ascii="Arial" w:hAnsi="Arial"/>
      <w:sz w:val="22"/>
      <w:lang w:val="en-GB" w:eastAsia="en-US"/>
    </w:rPr>
  </w:style>
  <w:style w:type="character" w:customStyle="1" w:styleId="Char5">
    <w:name w:val="批注框文本 Char"/>
    <w:link w:val="af0"/>
    <w:qFormat/>
    <w:rsid w:val="009553FD"/>
    <w:rPr>
      <w:rFonts w:ascii="Tahoma" w:hAnsi="Tahoma" w:cs="Tahoma"/>
      <w:sz w:val="16"/>
      <w:szCs w:val="16"/>
      <w:lang w:val="en-GB" w:eastAsia="en-US"/>
    </w:rPr>
  </w:style>
  <w:style w:type="character" w:customStyle="1" w:styleId="Char4">
    <w:name w:val="批注文字 Char"/>
    <w:link w:val="ae"/>
    <w:uiPriority w:val="99"/>
    <w:qFormat/>
    <w:rsid w:val="009553FD"/>
    <w:rPr>
      <w:rFonts w:ascii="Times New Roman" w:hAnsi="Times New Roman"/>
      <w:lang w:val="en-GB" w:eastAsia="en-US"/>
    </w:rPr>
  </w:style>
  <w:style w:type="character" w:customStyle="1" w:styleId="TFChar">
    <w:name w:val="TF Char"/>
    <w:link w:val="TF"/>
    <w:qFormat/>
    <w:rsid w:val="009553FD"/>
    <w:rPr>
      <w:rFonts w:ascii="Arial" w:hAnsi="Arial"/>
      <w:b/>
      <w:lang w:val="en-GB" w:eastAsia="en-US"/>
    </w:rPr>
  </w:style>
  <w:style w:type="character" w:customStyle="1" w:styleId="TALChar">
    <w:name w:val="TAL Char"/>
    <w:qFormat/>
    <w:locked/>
    <w:rsid w:val="009553FD"/>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553FD"/>
    <w:rPr>
      <w:rFonts w:ascii="Arial" w:hAnsi="Arial"/>
      <w:sz w:val="32"/>
      <w:lang w:val="en-GB" w:eastAsia="en-US"/>
    </w:rPr>
  </w:style>
  <w:style w:type="paragraph" w:customStyle="1" w:styleId="TableText">
    <w:name w:val="TableText"/>
    <w:basedOn w:val="af6"/>
    <w:qFormat/>
    <w:rsid w:val="009553FD"/>
    <w:pPr>
      <w:keepNext/>
      <w:keepLines/>
      <w:snapToGrid w:val="0"/>
      <w:spacing w:after="180"/>
      <w:ind w:left="0"/>
      <w:jc w:val="center"/>
    </w:pPr>
    <w:rPr>
      <w:kern w:val="2"/>
    </w:rPr>
  </w:style>
  <w:style w:type="paragraph" w:styleId="af6">
    <w:name w:val="Body Text Indent"/>
    <w:basedOn w:val="a1"/>
    <w:link w:val="Char9"/>
    <w:qFormat/>
    <w:rsid w:val="009553FD"/>
    <w:pPr>
      <w:overflowPunct w:val="0"/>
      <w:autoSpaceDE w:val="0"/>
      <w:autoSpaceDN w:val="0"/>
      <w:adjustRightInd w:val="0"/>
      <w:spacing w:after="120"/>
      <w:ind w:left="360"/>
      <w:textAlignment w:val="baseline"/>
    </w:pPr>
  </w:style>
  <w:style w:type="character" w:customStyle="1" w:styleId="Char9">
    <w:name w:val="正文文本缩进 Char"/>
    <w:basedOn w:val="a2"/>
    <w:link w:val="af6"/>
    <w:qFormat/>
    <w:rsid w:val="009553FD"/>
    <w:rPr>
      <w:rFonts w:ascii="Times New Roman" w:hAnsi="Times New Roman"/>
      <w:lang w:val="en-GB" w:eastAsia="en-US"/>
    </w:rPr>
  </w:style>
  <w:style w:type="character" w:customStyle="1" w:styleId="Char7">
    <w:name w:val="文档结构图 Char"/>
    <w:link w:val="af2"/>
    <w:qFormat/>
    <w:rsid w:val="009553FD"/>
    <w:rPr>
      <w:rFonts w:ascii="Tahoma" w:hAnsi="Tahoma" w:cs="Tahoma"/>
      <w:shd w:val="clear" w:color="auto" w:fill="000080"/>
      <w:lang w:val="en-GB" w:eastAsia="en-US"/>
    </w:rPr>
  </w:style>
  <w:style w:type="character" w:customStyle="1" w:styleId="Char6">
    <w:name w:val="批注主题 Char"/>
    <w:link w:val="af1"/>
    <w:qFormat/>
    <w:rsid w:val="009553FD"/>
    <w:rPr>
      <w:rFonts w:ascii="Times New Roman" w:hAnsi="Times New Roman"/>
      <w:b/>
      <w:bCs/>
      <w:lang w:val="en-GB" w:eastAsia="en-US"/>
    </w:rPr>
  </w:style>
  <w:style w:type="character" w:customStyle="1" w:styleId="EXChar">
    <w:name w:val="EX Char"/>
    <w:link w:val="EX"/>
    <w:qFormat/>
    <w:locked/>
    <w:rsid w:val="009553FD"/>
    <w:rPr>
      <w:rFonts w:ascii="Times New Roman" w:hAnsi="Times New Roman"/>
      <w:lang w:val="en-GB" w:eastAsia="en-US"/>
    </w:rPr>
  </w:style>
  <w:style w:type="paragraph" w:customStyle="1" w:styleId="B2">
    <w:name w:val="B2+"/>
    <w:basedOn w:val="B20"/>
    <w:qFormat/>
    <w:rsid w:val="009553FD"/>
    <w:pPr>
      <w:numPr>
        <w:numId w:val="2"/>
      </w:numPr>
      <w:overflowPunct w:val="0"/>
      <w:autoSpaceDE w:val="0"/>
      <w:autoSpaceDN w:val="0"/>
      <w:adjustRightInd w:val="0"/>
      <w:textAlignment w:val="baseline"/>
    </w:pPr>
  </w:style>
  <w:style w:type="paragraph" w:customStyle="1" w:styleId="B3">
    <w:name w:val="B3+"/>
    <w:basedOn w:val="B30"/>
    <w:qFormat/>
    <w:rsid w:val="009553FD"/>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9553FD"/>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9553FD"/>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9553FD"/>
    <w:rPr>
      <w:rFonts w:ascii="Times New Roman" w:hAnsi="Times New Roman"/>
      <w:sz w:val="16"/>
      <w:lang w:val="en-GB" w:eastAsia="en-US"/>
    </w:rPr>
  </w:style>
  <w:style w:type="paragraph" w:customStyle="1" w:styleId="FL">
    <w:name w:val="FL"/>
    <w:basedOn w:val="a1"/>
    <w:qFormat/>
    <w:rsid w:val="009553F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9553F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9553FD"/>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9553FD"/>
    <w:rPr>
      <w:rFonts w:eastAsia="Times New Roman"/>
      <w:i/>
      <w:color w:val="0000FF"/>
    </w:rPr>
  </w:style>
  <w:style w:type="paragraph" w:styleId="af7">
    <w:name w:val="Normal (Web)"/>
    <w:basedOn w:val="a1"/>
    <w:unhideWhenUsed/>
    <w:qFormat/>
    <w:rsid w:val="009553F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unhideWhenUsed/>
    <w:qFormat/>
    <w:rsid w:val="009553FD"/>
    <w:pPr>
      <w:overflowPunct w:val="0"/>
      <w:autoSpaceDE w:val="0"/>
      <w:autoSpaceDN w:val="0"/>
      <w:adjustRightInd w:val="0"/>
      <w:textAlignment w:val="baseline"/>
    </w:pPr>
    <w:rPr>
      <w:rFonts w:eastAsia="Yu Mincho"/>
      <w:b/>
      <w:bCs/>
    </w:rPr>
  </w:style>
  <w:style w:type="paragraph" w:styleId="af9">
    <w:name w:val="Revision"/>
    <w:hidden/>
    <w:uiPriority w:val="99"/>
    <w:semiHidden/>
    <w:rsid w:val="009553FD"/>
    <w:rPr>
      <w:rFonts w:ascii="Times New Roman" w:hAnsi="Times New Roman"/>
      <w:lang w:val="en-GB" w:eastAsia="en-US"/>
    </w:rPr>
  </w:style>
  <w:style w:type="character" w:customStyle="1" w:styleId="fontstyle01">
    <w:name w:val="fontstyle01"/>
    <w:qFormat/>
    <w:rsid w:val="009553FD"/>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9553FD"/>
    <w:rPr>
      <w:rFonts w:ascii="Times New Roman" w:hAnsi="Times New Roman"/>
      <w:noProof/>
      <w:lang w:val="en-GB" w:eastAsia="en-US"/>
    </w:rPr>
  </w:style>
  <w:style w:type="paragraph" w:customStyle="1" w:styleId="Default">
    <w:name w:val="Default"/>
    <w:qFormat/>
    <w:rsid w:val="009553FD"/>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9553FD"/>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9553FD"/>
    <w:rPr>
      <w:rFonts w:ascii="Times New Roman" w:eastAsia="MS Mincho" w:hAnsi="Times New Roman"/>
      <w:lang w:val="en-GB" w:eastAsia="en-US"/>
    </w:rPr>
  </w:style>
  <w:style w:type="character" w:customStyle="1" w:styleId="CRCoverPageChar">
    <w:name w:val="CR Cover Page Char"/>
    <w:link w:val="CRCoverPage"/>
    <w:qFormat/>
    <w:rsid w:val="009553FD"/>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9553FD"/>
    <w:rPr>
      <w:rFonts w:ascii="Arial" w:hAnsi="Arial"/>
      <w:sz w:val="36"/>
      <w:lang w:val="en-GB" w:eastAsia="en-US"/>
    </w:rPr>
  </w:style>
  <w:style w:type="character" w:customStyle="1" w:styleId="H6Char">
    <w:name w:val="H6 Char"/>
    <w:link w:val="H6"/>
    <w:qFormat/>
    <w:rsid w:val="009553FD"/>
    <w:rPr>
      <w:rFonts w:ascii="Arial" w:hAnsi="Arial"/>
      <w:lang w:val="en-GB" w:eastAsia="en-US"/>
    </w:rPr>
  </w:style>
  <w:style w:type="character" w:customStyle="1" w:styleId="6Char">
    <w:name w:val="标题 6 Char"/>
    <w:aliases w:val="T1 Char4,Header 6 Char"/>
    <w:link w:val="6"/>
    <w:qFormat/>
    <w:rsid w:val="009553FD"/>
    <w:rPr>
      <w:rFonts w:ascii="Arial" w:hAnsi="Arial"/>
      <w:lang w:val="en-GB" w:eastAsia="en-US"/>
    </w:rPr>
  </w:style>
  <w:style w:type="paragraph" w:styleId="afb">
    <w:name w:val="index heading"/>
    <w:basedOn w:val="a1"/>
    <w:next w:val="a1"/>
    <w:qFormat/>
    <w:rsid w:val="009553FD"/>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9553FD"/>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9553FD"/>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9553FD"/>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9553FD"/>
    <w:rPr>
      <w:rFonts w:ascii="Times New Roman" w:eastAsia="MS Mincho" w:hAnsi="Times New Roman"/>
      <w:lang w:val="en-GB" w:eastAsia="ja-JP"/>
    </w:rPr>
  </w:style>
  <w:style w:type="character" w:customStyle="1" w:styleId="BodyTextChar">
    <w:name w:val="Body Text Char"/>
    <w:aliases w:val="bt Car Char1"/>
    <w:qFormat/>
    <w:rsid w:val="009553FD"/>
    <w:rPr>
      <w:rFonts w:ascii="Times New Roman" w:hAnsi="Times New Roman"/>
      <w:lang w:val="en-GB"/>
    </w:rPr>
  </w:style>
  <w:style w:type="paragraph" w:styleId="25">
    <w:name w:val="Body Text 2"/>
    <w:basedOn w:val="a1"/>
    <w:link w:val="2Char2"/>
    <w:qFormat/>
    <w:rsid w:val="009553FD"/>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9553FD"/>
    <w:rPr>
      <w:rFonts w:ascii="Times New Roman" w:eastAsia="MS Mincho" w:hAnsi="Times New Roman"/>
      <w:i/>
      <w:lang w:val="en-GB" w:eastAsia="en-US"/>
    </w:rPr>
  </w:style>
  <w:style w:type="paragraph" w:styleId="34">
    <w:name w:val="Body Text 3"/>
    <w:basedOn w:val="a1"/>
    <w:link w:val="3Char1"/>
    <w:qFormat/>
    <w:rsid w:val="009553FD"/>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9553FD"/>
    <w:rPr>
      <w:rFonts w:ascii="Times New Roman" w:eastAsia="Osaka" w:hAnsi="Times New Roman"/>
      <w:color w:val="000000"/>
      <w:lang w:val="en-GB" w:eastAsia="en-US"/>
    </w:rPr>
  </w:style>
  <w:style w:type="character" w:styleId="afe">
    <w:name w:val="page number"/>
    <w:qFormat/>
    <w:rsid w:val="009553FD"/>
  </w:style>
  <w:style w:type="paragraph" w:customStyle="1" w:styleId="CharCharCharCharChar">
    <w:name w:val="Char Char Char Char Char"/>
    <w:semiHidden/>
    <w:qFormat/>
    <w:rsid w:val="009553FD"/>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
    <w:name w:val="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9553FD"/>
    <w:rPr>
      <w:lang w:val="en-GB" w:eastAsia="ja-JP" w:bidi="ar-SA"/>
    </w:rPr>
  </w:style>
  <w:style w:type="paragraph" w:customStyle="1" w:styleId="1Char0">
    <w:name w:val="(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9553FD"/>
    <w:rPr>
      <w:rFonts w:eastAsia="MS Mincho"/>
      <w:lang w:val="en-GB" w:eastAsia="en-US" w:bidi="ar-SA"/>
    </w:rPr>
  </w:style>
  <w:style w:type="paragraph" w:customStyle="1" w:styleId="1CharChar">
    <w:name w:val="(文字) (文字)1 Char (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553FD"/>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9553F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553F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553FD"/>
    <w:rPr>
      <w:rFonts w:ascii="Arial" w:hAnsi="Arial"/>
      <w:sz w:val="32"/>
      <w:lang w:val="en-GB" w:eastAsia="ja-JP" w:bidi="ar-SA"/>
    </w:rPr>
  </w:style>
  <w:style w:type="character" w:customStyle="1" w:styleId="CharChar4">
    <w:name w:val="Char Char4"/>
    <w:qFormat/>
    <w:rsid w:val="009553FD"/>
    <w:rPr>
      <w:rFonts w:ascii="Courier New" w:hAnsi="Courier New"/>
      <w:lang w:val="nb-NO" w:eastAsia="ja-JP" w:bidi="ar-SA"/>
    </w:rPr>
  </w:style>
  <w:style w:type="character" w:customStyle="1" w:styleId="AndreaLeonardi">
    <w:name w:val="Andrea Leonardi"/>
    <w:semiHidden/>
    <w:qFormat/>
    <w:rsid w:val="009553FD"/>
    <w:rPr>
      <w:rFonts w:ascii="Arial" w:hAnsi="Arial" w:cs="Arial"/>
      <w:color w:val="auto"/>
      <w:sz w:val="20"/>
      <w:szCs w:val="20"/>
    </w:rPr>
  </w:style>
  <w:style w:type="character" w:customStyle="1" w:styleId="B1Char1">
    <w:name w:val="B1 Char1"/>
    <w:qFormat/>
    <w:rsid w:val="009553FD"/>
    <w:rPr>
      <w:lang w:val="en-GB"/>
    </w:rPr>
  </w:style>
  <w:style w:type="character" w:customStyle="1" w:styleId="msoins0">
    <w:name w:val="msoins"/>
    <w:basedOn w:val="a2"/>
    <w:qFormat/>
    <w:rsid w:val="009553FD"/>
  </w:style>
  <w:style w:type="character" w:customStyle="1" w:styleId="Heading1Char">
    <w:name w:val="Heading 1 Char"/>
    <w:qFormat/>
    <w:rsid w:val="009553FD"/>
    <w:rPr>
      <w:rFonts w:ascii="Arial" w:hAnsi="Arial"/>
      <w:sz w:val="36"/>
      <w:lang w:val="en-GB" w:eastAsia="en-US" w:bidi="ar-SA"/>
    </w:rPr>
  </w:style>
  <w:style w:type="character" w:customStyle="1" w:styleId="NOCharChar">
    <w:name w:val="NO Char Char"/>
    <w:qFormat/>
    <w:rsid w:val="009553FD"/>
    <w:rPr>
      <w:lang w:val="en-GB" w:eastAsia="en-US" w:bidi="ar-SA"/>
    </w:rPr>
  </w:style>
  <w:style w:type="character" w:customStyle="1" w:styleId="NOZchn">
    <w:name w:val="NO Zchn"/>
    <w:qFormat/>
    <w:rsid w:val="009553FD"/>
    <w:rPr>
      <w:lang w:val="en-GB" w:eastAsia="en-US" w:bidi="ar-SA"/>
    </w:rPr>
  </w:style>
  <w:style w:type="paragraph" w:customStyle="1" w:styleId="CharCharCharCharCharChar">
    <w:name w:val="Char Char Char Char Char Char"/>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9553FD"/>
  </w:style>
  <w:style w:type="character" w:customStyle="1" w:styleId="T1Char1">
    <w:name w:val="T1 Char1"/>
    <w:aliases w:val="Header 6 Char Char1"/>
    <w:qFormat/>
    <w:rsid w:val="009553F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553FD"/>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9553FD"/>
    <w:rPr>
      <w:rFonts w:ascii="Arial" w:eastAsia="MS Mincho" w:hAnsi="Arial"/>
      <w:sz w:val="22"/>
      <w:lang w:val="en-GB" w:eastAsia="en-US" w:bidi="ar-SA"/>
    </w:rPr>
  </w:style>
  <w:style w:type="paragraph" w:customStyle="1" w:styleId="CarCar">
    <w:name w:val="Car C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553FD"/>
    <w:rPr>
      <w:rFonts w:ascii="Arial" w:hAnsi="Arial"/>
      <w:sz w:val="32"/>
      <w:lang w:val="en-GB" w:eastAsia="en-US" w:bidi="ar-SA"/>
    </w:rPr>
  </w:style>
  <w:style w:type="character" w:customStyle="1" w:styleId="TACCar">
    <w:name w:val="TAC Car"/>
    <w:qFormat/>
    <w:rsid w:val="009553FD"/>
    <w:rPr>
      <w:rFonts w:ascii="Arial" w:hAnsi="Arial"/>
      <w:sz w:val="18"/>
      <w:lang w:val="en-GB" w:eastAsia="ja-JP" w:bidi="ar-SA"/>
    </w:rPr>
  </w:style>
  <w:style w:type="paragraph" w:customStyle="1" w:styleId="ZchnZchn1">
    <w:name w:val="Zchn Zchn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9553F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553FD"/>
    <w:rPr>
      <w:rFonts w:ascii="Arial" w:hAnsi="Arial"/>
      <w:sz w:val="32"/>
      <w:lang w:val="en-GB" w:eastAsia="en-US" w:bidi="ar-SA"/>
    </w:rPr>
  </w:style>
  <w:style w:type="paragraph" w:customStyle="1" w:styleId="26">
    <w:name w:val="(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553F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553F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9553FD"/>
    <w:rPr>
      <w:rFonts w:ascii="Arial" w:eastAsia="MS Mincho" w:hAnsi="Arial"/>
      <w:sz w:val="22"/>
      <w:lang w:val="en-GB" w:eastAsia="en-US" w:bidi="ar-SA"/>
    </w:rPr>
  </w:style>
  <w:style w:type="paragraph" w:customStyle="1" w:styleId="35">
    <w:name w:val="(文字) (文字)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9553FD"/>
  </w:style>
  <w:style w:type="paragraph" w:customStyle="1" w:styleId="13">
    <w:name w:val="(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9553F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9553FD"/>
    <w:rPr>
      <w:rFonts w:ascii="Times New Roman" w:eastAsia="MS Mincho" w:hAnsi="Times New Roman"/>
      <w:lang w:val="en-GB" w:eastAsia="en-GB"/>
    </w:rPr>
  </w:style>
  <w:style w:type="paragraph" w:styleId="aff0">
    <w:name w:val="Normal Indent"/>
    <w:basedOn w:val="a1"/>
    <w:qFormat/>
    <w:rsid w:val="009553FD"/>
    <w:pPr>
      <w:spacing w:after="0"/>
      <w:ind w:left="851"/>
    </w:pPr>
    <w:rPr>
      <w:rFonts w:eastAsia="MS Mincho"/>
      <w:lang w:val="it-IT" w:eastAsia="en-GB"/>
    </w:rPr>
  </w:style>
  <w:style w:type="paragraph" w:styleId="53">
    <w:name w:val="List Number 5"/>
    <w:basedOn w:val="a1"/>
    <w:qFormat/>
    <w:rsid w:val="009553F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9553FD"/>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9553FD"/>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553FD"/>
    <w:rPr>
      <w:rFonts w:ascii="Arial" w:hAnsi="Arial"/>
      <w:sz w:val="36"/>
      <w:lang w:val="en-GB" w:eastAsia="en-US" w:bidi="ar-SA"/>
    </w:rPr>
  </w:style>
  <w:style w:type="character" w:customStyle="1" w:styleId="CharChar7">
    <w:name w:val="Char Char7"/>
    <w:semiHidden/>
    <w:qFormat/>
    <w:rsid w:val="009553FD"/>
    <w:rPr>
      <w:rFonts w:ascii="Tahoma" w:hAnsi="Tahoma" w:cs="Tahoma"/>
      <w:shd w:val="clear" w:color="auto" w:fill="000080"/>
      <w:lang w:val="en-GB" w:eastAsia="en-US"/>
    </w:rPr>
  </w:style>
  <w:style w:type="character" w:customStyle="1" w:styleId="ZchnZchn5">
    <w:name w:val="Zchn Zchn5"/>
    <w:qFormat/>
    <w:rsid w:val="009553FD"/>
    <w:rPr>
      <w:rFonts w:ascii="Courier New" w:eastAsia="Batang" w:hAnsi="Courier New"/>
      <w:lang w:val="nb-NO" w:eastAsia="en-US" w:bidi="ar-SA"/>
    </w:rPr>
  </w:style>
  <w:style w:type="character" w:customStyle="1" w:styleId="CharChar10">
    <w:name w:val="Char Char10"/>
    <w:semiHidden/>
    <w:qFormat/>
    <w:rsid w:val="009553FD"/>
    <w:rPr>
      <w:rFonts w:ascii="Times New Roman" w:hAnsi="Times New Roman"/>
      <w:lang w:val="en-GB" w:eastAsia="en-US"/>
    </w:rPr>
  </w:style>
  <w:style w:type="character" w:customStyle="1" w:styleId="CharChar9">
    <w:name w:val="Char Char9"/>
    <w:semiHidden/>
    <w:qFormat/>
    <w:rsid w:val="009553FD"/>
    <w:rPr>
      <w:rFonts w:ascii="Tahoma" w:hAnsi="Tahoma" w:cs="Tahoma"/>
      <w:sz w:val="16"/>
      <w:szCs w:val="16"/>
      <w:lang w:val="en-GB" w:eastAsia="en-US"/>
    </w:rPr>
  </w:style>
  <w:style w:type="character" w:customStyle="1" w:styleId="CharChar8">
    <w:name w:val="Char Char8"/>
    <w:semiHidden/>
    <w:qFormat/>
    <w:rsid w:val="009553FD"/>
    <w:rPr>
      <w:rFonts w:ascii="Times New Roman" w:hAnsi="Times New Roman"/>
      <w:b/>
      <w:bCs/>
      <w:lang w:val="en-GB" w:eastAsia="en-US"/>
    </w:rPr>
  </w:style>
  <w:style w:type="paragraph" w:customStyle="1" w:styleId="14">
    <w:name w:val="修订1"/>
    <w:hidden/>
    <w:semiHidden/>
    <w:rsid w:val="009553FD"/>
    <w:rPr>
      <w:rFonts w:ascii="Times New Roman" w:eastAsia="Batang" w:hAnsi="Times New Roman"/>
      <w:lang w:val="en-GB" w:eastAsia="en-US"/>
    </w:rPr>
  </w:style>
  <w:style w:type="paragraph" w:styleId="aff1">
    <w:name w:val="endnote text"/>
    <w:basedOn w:val="a1"/>
    <w:link w:val="Chare"/>
    <w:qFormat/>
    <w:rsid w:val="009553FD"/>
    <w:pPr>
      <w:snapToGrid w:val="0"/>
    </w:pPr>
  </w:style>
  <w:style w:type="character" w:customStyle="1" w:styleId="Chare">
    <w:name w:val="尾注文本 Char"/>
    <w:basedOn w:val="a2"/>
    <w:link w:val="aff1"/>
    <w:qFormat/>
    <w:rsid w:val="009553FD"/>
    <w:rPr>
      <w:rFonts w:ascii="Times New Roman" w:hAnsi="Times New Roman"/>
      <w:lang w:val="en-GB" w:eastAsia="en-US"/>
    </w:rPr>
  </w:style>
  <w:style w:type="character" w:styleId="aff2">
    <w:name w:val="endnote reference"/>
    <w:qFormat/>
    <w:rsid w:val="009553FD"/>
    <w:rPr>
      <w:vertAlign w:val="superscript"/>
    </w:rPr>
  </w:style>
  <w:style w:type="character" w:customStyle="1" w:styleId="btChar3">
    <w:name w:val="bt Char3"/>
    <w:aliases w:val="bt Car Char Char3"/>
    <w:qFormat/>
    <w:rsid w:val="009553FD"/>
    <w:rPr>
      <w:lang w:val="en-GB" w:eastAsia="ja-JP" w:bidi="ar-SA"/>
    </w:rPr>
  </w:style>
  <w:style w:type="paragraph" w:styleId="aff3">
    <w:name w:val="Title"/>
    <w:basedOn w:val="a1"/>
    <w:next w:val="a1"/>
    <w:link w:val="Charf"/>
    <w:qFormat/>
    <w:rsid w:val="009553FD"/>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qFormat/>
    <w:rsid w:val="009553FD"/>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553FD"/>
    <w:rPr>
      <w:rFonts w:ascii="Arial" w:hAnsi="Arial"/>
      <w:sz w:val="22"/>
      <w:lang w:val="en-GB" w:eastAsia="ja-JP" w:bidi="ar-SA"/>
    </w:rPr>
  </w:style>
  <w:style w:type="paragraph" w:styleId="aff4">
    <w:name w:val="Date"/>
    <w:basedOn w:val="a1"/>
    <w:next w:val="a1"/>
    <w:link w:val="Charf0"/>
    <w:qFormat/>
    <w:rsid w:val="009553FD"/>
    <w:pPr>
      <w:overflowPunct w:val="0"/>
      <w:autoSpaceDE w:val="0"/>
      <w:autoSpaceDN w:val="0"/>
      <w:adjustRightInd w:val="0"/>
      <w:textAlignment w:val="baseline"/>
    </w:pPr>
    <w:rPr>
      <w:rFonts w:eastAsia="MS Mincho"/>
    </w:rPr>
  </w:style>
  <w:style w:type="character" w:customStyle="1" w:styleId="Charf0">
    <w:name w:val="日期 Char"/>
    <w:basedOn w:val="a2"/>
    <w:link w:val="aff4"/>
    <w:qFormat/>
    <w:rsid w:val="009553FD"/>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rsid w:val="009553FD"/>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553FD"/>
    <w:rPr>
      <w:rFonts w:ascii="Arial" w:hAnsi="Arial"/>
      <w:sz w:val="24"/>
      <w:lang w:val="en-GB"/>
    </w:rPr>
  </w:style>
  <w:style w:type="paragraph" w:customStyle="1" w:styleId="AutoCorrect">
    <w:name w:val="AutoCorrect"/>
    <w:qFormat/>
    <w:rsid w:val="009553FD"/>
    <w:rPr>
      <w:rFonts w:ascii="Times New Roman" w:eastAsia="MS Mincho" w:hAnsi="Times New Roman"/>
      <w:sz w:val="24"/>
      <w:szCs w:val="24"/>
      <w:lang w:val="en-GB" w:eastAsia="ko-KR"/>
    </w:rPr>
  </w:style>
  <w:style w:type="paragraph" w:customStyle="1" w:styleId="-PAGE-">
    <w:name w:val="- PAGE -"/>
    <w:qFormat/>
    <w:rsid w:val="009553FD"/>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553FD"/>
    <w:rPr>
      <w:rFonts w:ascii="Arial" w:eastAsia="Batang" w:hAnsi="Arial" w:cs="Times New Roman"/>
      <w:b/>
      <w:bCs/>
      <w:i/>
      <w:iCs/>
      <w:sz w:val="28"/>
      <w:szCs w:val="28"/>
      <w:lang w:val="en-GB" w:eastAsia="en-US" w:bidi="ar-SA"/>
    </w:rPr>
  </w:style>
  <w:style w:type="paragraph" w:customStyle="1" w:styleId="Createdby">
    <w:name w:val="Created by"/>
    <w:qFormat/>
    <w:rsid w:val="009553FD"/>
    <w:rPr>
      <w:rFonts w:ascii="Times New Roman" w:eastAsia="MS Mincho" w:hAnsi="Times New Roman"/>
      <w:sz w:val="24"/>
      <w:szCs w:val="24"/>
      <w:lang w:val="en-GB" w:eastAsia="ko-KR"/>
    </w:rPr>
  </w:style>
  <w:style w:type="paragraph" w:customStyle="1" w:styleId="Createdon">
    <w:name w:val="Created on"/>
    <w:qFormat/>
    <w:rsid w:val="009553FD"/>
    <w:rPr>
      <w:rFonts w:ascii="Times New Roman" w:eastAsia="MS Mincho" w:hAnsi="Times New Roman"/>
      <w:sz w:val="24"/>
      <w:szCs w:val="24"/>
      <w:lang w:val="en-GB" w:eastAsia="ko-KR"/>
    </w:rPr>
  </w:style>
  <w:style w:type="paragraph" w:customStyle="1" w:styleId="Lastprinted">
    <w:name w:val="Last printed"/>
    <w:qFormat/>
    <w:rsid w:val="009553FD"/>
    <w:rPr>
      <w:rFonts w:ascii="Times New Roman" w:eastAsia="MS Mincho" w:hAnsi="Times New Roman"/>
      <w:sz w:val="24"/>
      <w:szCs w:val="24"/>
      <w:lang w:val="en-GB" w:eastAsia="ko-KR"/>
    </w:rPr>
  </w:style>
  <w:style w:type="paragraph" w:customStyle="1" w:styleId="Lastsavedby">
    <w:name w:val="Last saved by"/>
    <w:qFormat/>
    <w:rsid w:val="009553FD"/>
    <w:rPr>
      <w:rFonts w:ascii="Times New Roman" w:eastAsia="MS Mincho" w:hAnsi="Times New Roman"/>
      <w:sz w:val="24"/>
      <w:szCs w:val="24"/>
      <w:lang w:val="en-GB" w:eastAsia="ko-KR"/>
    </w:rPr>
  </w:style>
  <w:style w:type="paragraph" w:customStyle="1" w:styleId="Filename">
    <w:name w:val="Filename"/>
    <w:qFormat/>
    <w:rsid w:val="009553FD"/>
    <w:rPr>
      <w:rFonts w:ascii="Times New Roman" w:eastAsia="MS Mincho" w:hAnsi="Times New Roman"/>
      <w:sz w:val="24"/>
      <w:szCs w:val="24"/>
      <w:lang w:val="en-GB" w:eastAsia="ko-KR"/>
    </w:rPr>
  </w:style>
  <w:style w:type="paragraph" w:customStyle="1" w:styleId="Filenameandpath">
    <w:name w:val="Filename and path"/>
    <w:qFormat/>
    <w:rsid w:val="009553FD"/>
    <w:rPr>
      <w:rFonts w:ascii="Times New Roman" w:eastAsia="MS Mincho" w:hAnsi="Times New Roman"/>
      <w:sz w:val="24"/>
      <w:szCs w:val="24"/>
      <w:lang w:val="en-GB" w:eastAsia="ko-KR"/>
    </w:rPr>
  </w:style>
  <w:style w:type="paragraph" w:customStyle="1" w:styleId="AuthorPageDate">
    <w:name w:val="Author  Page #  Date"/>
    <w:qFormat/>
    <w:rsid w:val="009553FD"/>
    <w:rPr>
      <w:rFonts w:ascii="Times New Roman" w:eastAsia="MS Mincho" w:hAnsi="Times New Roman"/>
      <w:sz w:val="24"/>
      <w:szCs w:val="24"/>
      <w:lang w:val="en-GB" w:eastAsia="ko-KR"/>
    </w:rPr>
  </w:style>
  <w:style w:type="paragraph" w:customStyle="1" w:styleId="ConfidentialPageDate">
    <w:name w:val="Confidential  Page #  Date"/>
    <w:qFormat/>
    <w:rsid w:val="009553FD"/>
    <w:rPr>
      <w:rFonts w:ascii="Times New Roman" w:eastAsia="MS Mincho" w:hAnsi="Times New Roman"/>
      <w:sz w:val="24"/>
      <w:szCs w:val="24"/>
      <w:lang w:val="en-GB" w:eastAsia="ko-KR"/>
    </w:rPr>
  </w:style>
  <w:style w:type="paragraph" w:customStyle="1" w:styleId="INDENT1">
    <w:name w:val="INDENT1"/>
    <w:basedOn w:val="a1"/>
    <w:qFormat/>
    <w:rsid w:val="009553FD"/>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9553FD"/>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9553FD"/>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9553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9553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9553FD"/>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9553FD"/>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9553FD"/>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553FD"/>
    <w:rPr>
      <w:rFonts w:ascii="Times New Roman" w:hAnsi="Times New Roman"/>
      <w:sz w:val="24"/>
      <w:szCs w:val="24"/>
      <w:lang w:val="en-GB" w:eastAsia="ko-KR"/>
    </w:rPr>
  </w:style>
  <w:style w:type="paragraph" w:customStyle="1" w:styleId="ATC">
    <w:name w:val="ATC"/>
    <w:basedOn w:val="a1"/>
    <w:qFormat/>
    <w:rsid w:val="009553FD"/>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9553F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qFormat/>
    <w:rsid w:val="009553FD"/>
    <w:pPr>
      <w:tabs>
        <w:tab w:val="center" w:pos="4820"/>
        <w:tab w:val="right" w:pos="9640"/>
      </w:tabs>
    </w:pPr>
    <w:rPr>
      <w:lang w:eastAsia="ja-JP"/>
    </w:rPr>
  </w:style>
  <w:style w:type="paragraph" w:customStyle="1" w:styleId="Separation">
    <w:name w:val="Separation"/>
    <w:basedOn w:val="10"/>
    <w:next w:val="a1"/>
    <w:qFormat/>
    <w:rsid w:val="009553FD"/>
    <w:pPr>
      <w:pBdr>
        <w:top w:val="none" w:sz="0" w:space="0" w:color="auto"/>
      </w:pBdr>
    </w:pPr>
    <w:rPr>
      <w:rFonts w:eastAsia="MS Mincho"/>
      <w:b/>
      <w:color w:val="0000FF"/>
      <w:szCs w:val="36"/>
      <w:lang w:eastAsia="ja-JP"/>
    </w:rPr>
  </w:style>
  <w:style w:type="paragraph" w:customStyle="1" w:styleId="TaOC">
    <w:name w:val="TaOC"/>
    <w:basedOn w:val="TAC"/>
    <w:qFormat/>
    <w:rsid w:val="009553F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9553FD"/>
    <w:rPr>
      <w:rFonts w:ascii="Arial" w:hAnsi="Arial"/>
      <w:lang w:val="en-GB" w:eastAsia="en-US" w:bidi="ar-SA"/>
    </w:rPr>
  </w:style>
  <w:style w:type="table" w:customStyle="1" w:styleId="Tabellengitternetz1">
    <w:name w:val="Tabellengitternetz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9553FD"/>
    <w:pPr>
      <w:tabs>
        <w:tab w:val="num" w:pos="928"/>
      </w:tabs>
      <w:ind w:left="928" w:hanging="360"/>
    </w:pPr>
    <w:rPr>
      <w:rFonts w:eastAsia="Batang"/>
    </w:rPr>
  </w:style>
  <w:style w:type="table" w:customStyle="1" w:styleId="TableGrid2">
    <w:name w:val="Table Grid2"/>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9553FD"/>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553FD"/>
    <w:pPr>
      <w:keepNext w:val="0"/>
      <w:keepLines w:val="0"/>
      <w:spacing w:before="240"/>
      <w:ind w:left="0" w:firstLine="0"/>
    </w:pPr>
    <w:rPr>
      <w:rFonts w:eastAsia="MS Mincho"/>
      <w:bCs/>
    </w:rPr>
  </w:style>
  <w:style w:type="table" w:customStyle="1" w:styleId="TableGrid3">
    <w:name w:val="Table Grid3"/>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9553FD"/>
    <w:rPr>
      <w:rFonts w:ascii="Tahoma" w:eastAsia="MS Mincho" w:hAnsi="Tahoma" w:cs="Tahoma"/>
      <w:sz w:val="16"/>
      <w:szCs w:val="16"/>
    </w:rPr>
  </w:style>
  <w:style w:type="paragraph" w:customStyle="1" w:styleId="JK-text-simpledoc">
    <w:name w:val="JK - text - simple doc"/>
    <w:basedOn w:val="afd"/>
    <w:autoRedefine/>
    <w:qFormat/>
    <w:rsid w:val="009553FD"/>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9553FD"/>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9553FD"/>
    <w:rPr>
      <w:rFonts w:ascii="Tahoma" w:eastAsia="MS Mincho" w:hAnsi="Tahoma" w:cs="Tahoma"/>
      <w:sz w:val="16"/>
      <w:szCs w:val="16"/>
    </w:rPr>
  </w:style>
  <w:style w:type="paragraph" w:customStyle="1" w:styleId="ZchnZchn">
    <w:name w:val="Zchn Zchn"/>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9553FD"/>
    <w:rPr>
      <w:rFonts w:ascii="Tahoma" w:eastAsia="MS Mincho" w:hAnsi="Tahoma" w:cs="Tahoma"/>
      <w:sz w:val="16"/>
      <w:szCs w:val="16"/>
    </w:rPr>
  </w:style>
  <w:style w:type="paragraph" w:customStyle="1" w:styleId="Note">
    <w:name w:val="Note"/>
    <w:basedOn w:val="B10"/>
    <w:qFormat/>
    <w:rsid w:val="009553FD"/>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9553FD"/>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9553FD"/>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9553F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9553FD"/>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553FD"/>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553FD"/>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9553F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9553FD"/>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9553FD"/>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9553F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9553FD"/>
    <w:rPr>
      <w:rFonts w:ascii="Arial" w:hAnsi="Arial"/>
      <w:sz w:val="36"/>
      <w:lang w:val="en-GB" w:eastAsia="en-US" w:bidi="ar-SA"/>
    </w:rPr>
  </w:style>
  <w:style w:type="paragraph" w:customStyle="1" w:styleId="TableTitle">
    <w:name w:val="TableTitle"/>
    <w:basedOn w:val="25"/>
    <w:next w:val="25"/>
    <w:qFormat/>
    <w:rsid w:val="009553FD"/>
    <w:pPr>
      <w:keepNext/>
      <w:keepLines/>
      <w:spacing w:after="60"/>
      <w:ind w:left="210"/>
      <w:jc w:val="center"/>
    </w:pPr>
    <w:rPr>
      <w:b/>
      <w:i w:val="0"/>
      <w:lang w:eastAsia="en-GB"/>
    </w:rPr>
  </w:style>
  <w:style w:type="paragraph" w:customStyle="1" w:styleId="TableofFigures1">
    <w:name w:val="Table of Figures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553F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9553F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9553F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9553FD"/>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553FD"/>
    <w:rPr>
      <w:rFonts w:ascii="Arial" w:hAnsi="Arial"/>
      <w:sz w:val="28"/>
      <w:lang w:val="en-GB" w:eastAsia="en-US" w:bidi="ar-SA"/>
    </w:rPr>
  </w:style>
  <w:style w:type="paragraph" w:customStyle="1" w:styleId="Heading3Underrubrik2H3">
    <w:name w:val="Heading 3.Underrubrik2.H3"/>
    <w:basedOn w:val="Heading2Head2A2"/>
    <w:next w:val="a1"/>
    <w:qFormat/>
    <w:rsid w:val="009553FD"/>
    <w:pPr>
      <w:spacing w:before="120"/>
      <w:outlineLvl w:val="2"/>
    </w:pPr>
    <w:rPr>
      <w:sz w:val="28"/>
    </w:rPr>
  </w:style>
  <w:style w:type="paragraph" w:customStyle="1" w:styleId="Heading2Head2A2">
    <w:name w:val="Heading 2.Head2A.2"/>
    <w:basedOn w:val="10"/>
    <w:next w:val="a1"/>
    <w:qFormat/>
    <w:rsid w:val="009553F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9553FD"/>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9553F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9553F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553FD"/>
    <w:pPr>
      <w:ind w:left="244" w:hanging="244"/>
    </w:pPr>
    <w:rPr>
      <w:rFonts w:ascii="Arial" w:hAnsi="Arial"/>
      <w:noProof/>
      <w:color w:val="000000"/>
      <w:lang w:val="en-GB" w:eastAsia="en-US"/>
    </w:rPr>
  </w:style>
  <w:style w:type="paragraph" w:customStyle="1" w:styleId="Bullets">
    <w:name w:val="Bullets"/>
    <w:basedOn w:val="afd"/>
    <w:qFormat/>
    <w:rsid w:val="009553FD"/>
    <w:pPr>
      <w:widowControl w:val="0"/>
      <w:spacing w:after="120"/>
      <w:ind w:left="283" w:hanging="283"/>
    </w:pPr>
    <w:rPr>
      <w:lang w:eastAsia="de-DE"/>
    </w:rPr>
  </w:style>
  <w:style w:type="paragraph" w:customStyle="1" w:styleId="11BodyText">
    <w:name w:val="11 BodyText"/>
    <w:basedOn w:val="a1"/>
    <w:qFormat/>
    <w:rsid w:val="009553FD"/>
    <w:pPr>
      <w:spacing w:after="220"/>
      <w:ind w:left="1298"/>
    </w:pPr>
    <w:rPr>
      <w:rFonts w:ascii="Arial" w:hAnsi="Arial"/>
      <w:lang w:val="en-US" w:eastAsia="en-GB"/>
    </w:rPr>
  </w:style>
  <w:style w:type="numbering" w:customStyle="1" w:styleId="16">
    <w:name w:val="无列表1"/>
    <w:next w:val="a4"/>
    <w:semiHidden/>
    <w:rsid w:val="009553FD"/>
  </w:style>
  <w:style w:type="paragraph" w:customStyle="1" w:styleId="berschrift2Head2A2">
    <w:name w:val="Überschrift 2.Head2A.2"/>
    <w:basedOn w:val="10"/>
    <w:next w:val="a1"/>
    <w:qFormat/>
    <w:rsid w:val="009553FD"/>
    <w:pPr>
      <w:pBdr>
        <w:top w:val="none" w:sz="0" w:space="0" w:color="auto"/>
      </w:pBdr>
      <w:spacing w:before="180"/>
      <w:outlineLvl w:val="1"/>
    </w:pPr>
    <w:rPr>
      <w:rFonts w:eastAsia="MS Mincho"/>
      <w:sz w:val="32"/>
      <w:szCs w:val="36"/>
      <w:lang w:eastAsia="de-DE"/>
    </w:rPr>
  </w:style>
  <w:style w:type="table" w:customStyle="1" w:styleId="37">
    <w:name w:val="网格型3"/>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9553FD"/>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553FD"/>
    <w:rPr>
      <w:rFonts w:eastAsia="MS Mincho"/>
      <w:kern w:val="2"/>
    </w:rPr>
  </w:style>
  <w:style w:type="character" w:customStyle="1" w:styleId="StyleTACChar">
    <w:name w:val="Style TAC + Char"/>
    <w:link w:val="StyleTAC"/>
    <w:qFormat/>
    <w:rsid w:val="009553FD"/>
    <w:rPr>
      <w:rFonts w:ascii="Arial" w:eastAsia="MS Mincho" w:hAnsi="Arial"/>
      <w:kern w:val="2"/>
      <w:sz w:val="18"/>
      <w:lang w:val="en-GB" w:eastAsia="en-US"/>
    </w:rPr>
  </w:style>
  <w:style w:type="character" w:customStyle="1" w:styleId="CharChar29">
    <w:name w:val="Char Char29"/>
    <w:qFormat/>
    <w:rsid w:val="009553FD"/>
    <w:rPr>
      <w:rFonts w:ascii="Arial" w:hAnsi="Arial"/>
      <w:sz w:val="36"/>
      <w:lang w:val="en-GB" w:eastAsia="en-US" w:bidi="ar-SA"/>
    </w:rPr>
  </w:style>
  <w:style w:type="character" w:customStyle="1" w:styleId="CharChar28">
    <w:name w:val="Char Char28"/>
    <w:qFormat/>
    <w:rsid w:val="009553FD"/>
    <w:rPr>
      <w:rFonts w:ascii="Arial" w:hAnsi="Arial"/>
      <w:sz w:val="32"/>
      <w:lang w:val="en-GB"/>
    </w:rPr>
  </w:style>
  <w:style w:type="paragraph" w:customStyle="1" w:styleId="berschrift3h3H3Underrubrik2">
    <w:name w:val="Überschrift 3.h3.H3.Underrubrik2"/>
    <w:basedOn w:val="2"/>
    <w:next w:val="a1"/>
    <w:qFormat/>
    <w:rsid w:val="009553FD"/>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553F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553FD"/>
    <w:rPr>
      <w:rFonts w:ascii="Arial" w:hAnsi="Arial"/>
      <w:sz w:val="22"/>
      <w:lang w:val="en-GB" w:eastAsia="en-GB" w:bidi="ar-SA"/>
    </w:rPr>
  </w:style>
  <w:style w:type="character" w:customStyle="1" w:styleId="7Char">
    <w:name w:val="标题 7 Char"/>
    <w:link w:val="7"/>
    <w:qFormat/>
    <w:rsid w:val="009553FD"/>
    <w:rPr>
      <w:rFonts w:ascii="Arial" w:hAnsi="Arial"/>
      <w:lang w:val="en-GB" w:eastAsia="en-US"/>
    </w:rPr>
  </w:style>
  <w:style w:type="character" w:customStyle="1" w:styleId="8Char">
    <w:name w:val="标题 8 Char"/>
    <w:link w:val="8"/>
    <w:qFormat/>
    <w:rsid w:val="009553FD"/>
    <w:rPr>
      <w:rFonts w:ascii="Arial" w:hAnsi="Arial"/>
      <w:sz w:val="36"/>
      <w:lang w:val="en-GB" w:eastAsia="en-US"/>
    </w:rPr>
  </w:style>
  <w:style w:type="character" w:customStyle="1" w:styleId="9Char">
    <w:name w:val="标题 9 Char"/>
    <w:link w:val="9"/>
    <w:qFormat/>
    <w:rsid w:val="009553FD"/>
    <w:rPr>
      <w:rFonts w:ascii="Arial" w:hAnsi="Arial"/>
      <w:sz w:val="36"/>
      <w:lang w:val="en-GB" w:eastAsia="en-US"/>
    </w:rPr>
  </w:style>
  <w:style w:type="character" w:customStyle="1" w:styleId="Char3">
    <w:name w:val="页脚 Char"/>
    <w:aliases w:val="footer odd Char,footer Char,fo Char,pie de página Char"/>
    <w:link w:val="ab"/>
    <w:qFormat/>
    <w:rsid w:val="009553FD"/>
    <w:rPr>
      <w:rFonts w:ascii="Arial" w:hAnsi="Arial"/>
      <w:b/>
      <w:i/>
      <w:noProof/>
      <w:sz w:val="18"/>
      <w:lang w:val="en-GB" w:eastAsia="en-US"/>
    </w:rPr>
  </w:style>
  <w:style w:type="paragraph" w:customStyle="1" w:styleId="54">
    <w:name w:val="吹き出し5"/>
    <w:basedOn w:val="a1"/>
    <w:semiHidden/>
    <w:qFormat/>
    <w:rsid w:val="009553FD"/>
    <w:rPr>
      <w:rFonts w:ascii="Tahoma" w:eastAsia="MS Mincho" w:hAnsi="Tahoma" w:cs="Tahoma"/>
      <w:sz w:val="16"/>
      <w:szCs w:val="16"/>
    </w:rPr>
  </w:style>
  <w:style w:type="character" w:customStyle="1" w:styleId="B1Zchn">
    <w:name w:val="B1 Zchn"/>
    <w:qFormat/>
    <w:rsid w:val="009553FD"/>
    <w:rPr>
      <w:rFonts w:ascii="Times New Roman" w:hAnsi="Times New Roman"/>
      <w:lang w:val="en-GB"/>
    </w:rPr>
  </w:style>
  <w:style w:type="paragraph" w:customStyle="1" w:styleId="Reference">
    <w:name w:val="Reference"/>
    <w:basedOn w:val="a1"/>
    <w:qFormat/>
    <w:rsid w:val="009553FD"/>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553FD"/>
    <w:rPr>
      <w:rFonts w:ascii="Times New Roman" w:eastAsia="Times New Roman" w:hAnsi="Times New Roman"/>
      <w:lang w:val="en-GB" w:eastAsia="ja-JP"/>
    </w:rPr>
  </w:style>
  <w:style w:type="paragraph" w:customStyle="1" w:styleId="CharCharCharCharChar2">
    <w:name w:val="Char Char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9553FD"/>
    <w:rPr>
      <w:lang w:val="en-GB" w:eastAsia="ja-JP" w:bidi="ar-SA"/>
    </w:rPr>
  </w:style>
  <w:style w:type="character" w:customStyle="1" w:styleId="CharChar42">
    <w:name w:val="Char Char42"/>
    <w:qFormat/>
    <w:rsid w:val="009553FD"/>
    <w:rPr>
      <w:rFonts w:ascii="Courier New" w:hAnsi="Courier New" w:cs="Courier New" w:hint="default"/>
      <w:lang w:val="nb-NO" w:eastAsia="ja-JP" w:bidi="ar-SA"/>
    </w:rPr>
  </w:style>
  <w:style w:type="character" w:customStyle="1" w:styleId="CharChar72">
    <w:name w:val="Char Char72"/>
    <w:semiHidden/>
    <w:qFormat/>
    <w:rsid w:val="009553F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9553FD"/>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9553FD"/>
    <w:rPr>
      <w:rFonts w:ascii="Times New Roman" w:hAnsi="Times New Roman" w:cs="Times New Roman" w:hint="default"/>
      <w:lang w:val="en-GB" w:eastAsia="en-US"/>
    </w:rPr>
  </w:style>
  <w:style w:type="character" w:customStyle="1" w:styleId="CharChar92">
    <w:name w:val="Char Char92"/>
    <w:semiHidden/>
    <w:qFormat/>
    <w:rsid w:val="009553FD"/>
    <w:rPr>
      <w:rFonts w:ascii="Tahoma" w:hAnsi="Tahoma" w:cs="Tahoma" w:hint="default"/>
      <w:sz w:val="16"/>
      <w:szCs w:val="16"/>
      <w:lang w:val="en-GB" w:eastAsia="en-US"/>
    </w:rPr>
  </w:style>
  <w:style w:type="character" w:customStyle="1" w:styleId="CharChar82">
    <w:name w:val="Char Char82"/>
    <w:semiHidden/>
    <w:qFormat/>
    <w:rsid w:val="009553FD"/>
    <w:rPr>
      <w:rFonts w:ascii="Times New Roman" w:hAnsi="Times New Roman" w:cs="Times New Roman" w:hint="default"/>
      <w:b/>
      <w:bCs/>
      <w:lang w:val="en-GB" w:eastAsia="en-US"/>
    </w:rPr>
  </w:style>
  <w:style w:type="character" w:customStyle="1" w:styleId="CharChar292">
    <w:name w:val="Char Char292"/>
    <w:qFormat/>
    <w:rsid w:val="009553FD"/>
    <w:rPr>
      <w:rFonts w:ascii="Arial" w:hAnsi="Arial" w:cs="Arial" w:hint="default"/>
      <w:sz w:val="36"/>
      <w:lang w:val="en-GB" w:eastAsia="en-US" w:bidi="ar-SA"/>
    </w:rPr>
  </w:style>
  <w:style w:type="character" w:customStyle="1" w:styleId="CharChar282">
    <w:name w:val="Char Char282"/>
    <w:qFormat/>
    <w:rsid w:val="009553FD"/>
    <w:rPr>
      <w:rFonts w:ascii="Arial" w:hAnsi="Arial" w:cs="Arial" w:hint="default"/>
      <w:sz w:val="32"/>
      <w:lang w:val="en-GB"/>
    </w:rPr>
  </w:style>
  <w:style w:type="character" w:customStyle="1" w:styleId="GuidanceChar">
    <w:name w:val="Guidance Char"/>
    <w:link w:val="Guidance"/>
    <w:qFormat/>
    <w:rsid w:val="009553FD"/>
    <w:rPr>
      <w:rFonts w:ascii="Times New Roman" w:eastAsia="Times New Roman" w:hAnsi="Times New Roman"/>
      <w:i/>
      <w:color w:val="0000FF"/>
      <w:lang w:val="en-GB" w:eastAsia="en-US"/>
    </w:rPr>
  </w:style>
  <w:style w:type="character" w:customStyle="1" w:styleId="msoins00">
    <w:name w:val="msoins0"/>
    <w:qFormat/>
    <w:rsid w:val="009553FD"/>
  </w:style>
  <w:style w:type="character" w:customStyle="1" w:styleId="B3Char">
    <w:name w:val="B3 Char"/>
    <w:link w:val="B30"/>
    <w:qFormat/>
    <w:rsid w:val="009553FD"/>
    <w:rPr>
      <w:rFonts w:ascii="Times New Roman" w:hAnsi="Times New Roman"/>
      <w:lang w:val="en-GB" w:eastAsia="en-US"/>
    </w:rPr>
  </w:style>
  <w:style w:type="paragraph" w:customStyle="1" w:styleId="CharChar24">
    <w:name w:val="Char Char24"/>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9553FD"/>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9553FD"/>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9553FD"/>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9553FD"/>
    <w:rPr>
      <w:rFonts w:ascii="Times New Roman" w:eastAsia="Yu Mincho" w:hAnsi="Times New Roman"/>
      <w:lang w:val="en-GB" w:eastAsia="en-US"/>
    </w:rPr>
  </w:style>
  <w:style w:type="paragraph" w:customStyle="1" w:styleId="MotorolaResponse1">
    <w:name w:val="Motorola Response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9553F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553FD"/>
    <w:rPr>
      <w:rFonts w:ascii="Times New Roman" w:eastAsia="Batang" w:hAnsi="Times New Roman"/>
      <w:sz w:val="24"/>
      <w:lang w:eastAsia="en-US"/>
    </w:rPr>
  </w:style>
  <w:style w:type="paragraph" w:customStyle="1" w:styleId="FBCharCharCharChar1">
    <w:name w:val="FB Char Char Char Char1"/>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553F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553FD"/>
    <w:rPr>
      <w:rFonts w:ascii="Arial" w:eastAsia="Arial" w:hAnsi="Arial"/>
      <w:sz w:val="28"/>
      <w:lang w:val="en-GB" w:eastAsia="en-US"/>
    </w:rPr>
  </w:style>
  <w:style w:type="paragraph" w:customStyle="1" w:styleId="a">
    <w:name w:val="表格题注"/>
    <w:next w:val="a1"/>
    <w:qFormat/>
    <w:rsid w:val="009553FD"/>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9553FD"/>
    <w:pPr>
      <w:numPr>
        <w:numId w:val="12"/>
      </w:numPr>
      <w:jc w:val="center"/>
    </w:pPr>
    <w:rPr>
      <w:rFonts w:ascii="Times New Roman" w:eastAsia="Yu Mincho" w:hAnsi="Times New Roman"/>
      <w:b/>
      <w:lang w:val="en-GB" w:eastAsia="zh-CN"/>
    </w:rPr>
  </w:style>
  <w:style w:type="character" w:customStyle="1" w:styleId="textbodybold1">
    <w:name w:val="textbodybold1"/>
    <w:qFormat/>
    <w:rsid w:val="009553FD"/>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553FD"/>
    <w:rPr>
      <w:vanish w:val="0"/>
      <w:color w:val="FF0000"/>
      <w:lang w:eastAsia="en-US"/>
    </w:rPr>
  </w:style>
  <w:style w:type="character" w:customStyle="1" w:styleId="ZchnZchn52">
    <w:name w:val="Zchn Zchn52"/>
    <w:qFormat/>
    <w:rsid w:val="009553FD"/>
    <w:rPr>
      <w:rFonts w:ascii="Courier New" w:eastAsia="Batang" w:hAnsi="Courier New"/>
      <w:lang w:val="nb-NO" w:eastAsia="en-US" w:bidi="ar-SA"/>
    </w:rPr>
  </w:style>
  <w:style w:type="character" w:customStyle="1" w:styleId="Char1">
    <w:name w:val="列表 Char"/>
    <w:link w:val="aa"/>
    <w:qFormat/>
    <w:rsid w:val="009553FD"/>
    <w:rPr>
      <w:rFonts w:ascii="Times New Roman" w:hAnsi="Times New Roman"/>
      <w:lang w:val="en-GB" w:eastAsia="en-US"/>
    </w:rPr>
  </w:style>
  <w:style w:type="character" w:customStyle="1" w:styleId="2Char1">
    <w:name w:val="列表 2 Char"/>
    <w:link w:val="24"/>
    <w:qFormat/>
    <w:rsid w:val="009553FD"/>
    <w:rPr>
      <w:rFonts w:ascii="Times New Roman" w:hAnsi="Times New Roman"/>
      <w:lang w:val="en-GB" w:eastAsia="en-US"/>
    </w:rPr>
  </w:style>
  <w:style w:type="character" w:customStyle="1" w:styleId="3Char0">
    <w:name w:val="列表项目符号 3 Char"/>
    <w:link w:val="32"/>
    <w:qFormat/>
    <w:rsid w:val="009553FD"/>
    <w:rPr>
      <w:rFonts w:ascii="Times New Roman" w:hAnsi="Times New Roman"/>
      <w:lang w:val="en-GB" w:eastAsia="en-US"/>
    </w:rPr>
  </w:style>
  <w:style w:type="character" w:customStyle="1" w:styleId="2Char0">
    <w:name w:val="列表项目符号 2 Char"/>
    <w:link w:val="23"/>
    <w:qFormat/>
    <w:rsid w:val="009553FD"/>
    <w:rPr>
      <w:rFonts w:ascii="Times New Roman" w:hAnsi="Times New Roman"/>
      <w:lang w:val="en-GB" w:eastAsia="en-US"/>
    </w:rPr>
  </w:style>
  <w:style w:type="character" w:customStyle="1" w:styleId="Char2">
    <w:name w:val="列表项目符号 Char"/>
    <w:link w:val="a9"/>
    <w:qFormat/>
    <w:rsid w:val="009553FD"/>
    <w:rPr>
      <w:rFonts w:ascii="Times New Roman" w:hAnsi="Times New Roman"/>
      <w:lang w:val="en-GB" w:eastAsia="en-US"/>
    </w:rPr>
  </w:style>
  <w:style w:type="character" w:customStyle="1" w:styleId="1Char1">
    <w:name w:val="样式1 Char"/>
    <w:link w:val="1"/>
    <w:qFormat/>
    <w:rsid w:val="009553FD"/>
    <w:rPr>
      <w:rFonts w:ascii="Arial" w:hAnsi="Arial"/>
      <w:sz w:val="18"/>
      <w:lang w:val="en-GB" w:eastAsia="ja-JP"/>
    </w:rPr>
  </w:style>
  <w:style w:type="character" w:customStyle="1" w:styleId="superscript">
    <w:name w:val="superscript"/>
    <w:qFormat/>
    <w:rsid w:val="009553FD"/>
    <w:rPr>
      <w:rFonts w:ascii="Bookman" w:hAnsi="Bookman"/>
      <w:position w:val="6"/>
      <w:sz w:val="18"/>
    </w:rPr>
  </w:style>
  <w:style w:type="character" w:customStyle="1" w:styleId="NOChar1">
    <w:name w:val="NO Char1"/>
    <w:qFormat/>
    <w:rsid w:val="009553FD"/>
    <w:rPr>
      <w:rFonts w:eastAsia="MS Mincho"/>
      <w:lang w:val="en-GB" w:eastAsia="en-US" w:bidi="ar-SA"/>
    </w:rPr>
  </w:style>
  <w:style w:type="paragraph" w:customStyle="1" w:styleId="textintend1">
    <w:name w:val="text intend 1"/>
    <w:basedOn w:val="text"/>
    <w:qFormat/>
    <w:rsid w:val="009553FD"/>
    <w:pPr>
      <w:widowControl/>
      <w:tabs>
        <w:tab w:val="left" w:pos="992"/>
      </w:tabs>
      <w:spacing w:after="120"/>
      <w:ind w:left="992" w:hanging="425"/>
    </w:pPr>
    <w:rPr>
      <w:rFonts w:eastAsia="MS Mincho"/>
      <w:lang w:val="en-US"/>
    </w:rPr>
  </w:style>
  <w:style w:type="paragraph" w:customStyle="1" w:styleId="TabList">
    <w:name w:val="TabList"/>
    <w:basedOn w:val="a1"/>
    <w:qFormat/>
    <w:rsid w:val="009553FD"/>
    <w:pPr>
      <w:tabs>
        <w:tab w:val="left" w:pos="1134"/>
      </w:tabs>
      <w:spacing w:after="0"/>
    </w:pPr>
    <w:rPr>
      <w:rFonts w:eastAsia="MS Mincho"/>
    </w:rPr>
  </w:style>
  <w:style w:type="character" w:customStyle="1" w:styleId="BodyText2Char1">
    <w:name w:val="Body Text 2 Char1"/>
    <w:qFormat/>
    <w:rsid w:val="009553FD"/>
    <w:rPr>
      <w:lang w:val="en-GB"/>
    </w:rPr>
  </w:style>
  <w:style w:type="character" w:customStyle="1" w:styleId="EndnoteTextChar1">
    <w:name w:val="Endnote Text Char1"/>
    <w:qFormat/>
    <w:rsid w:val="009553FD"/>
    <w:rPr>
      <w:lang w:val="en-GB"/>
    </w:rPr>
  </w:style>
  <w:style w:type="character" w:customStyle="1" w:styleId="TitleChar1">
    <w:name w:val="Title Char1"/>
    <w:qFormat/>
    <w:rsid w:val="009553FD"/>
    <w:rPr>
      <w:rFonts w:ascii="Cambria" w:eastAsia="Times New Roman" w:hAnsi="Cambria" w:cs="Times New Roman"/>
      <w:b/>
      <w:bCs/>
      <w:kern w:val="28"/>
      <w:sz w:val="32"/>
      <w:szCs w:val="32"/>
      <w:lang w:val="en-GB"/>
    </w:rPr>
  </w:style>
  <w:style w:type="paragraph" w:customStyle="1" w:styleId="textintend2">
    <w:name w:val="text intend 2"/>
    <w:basedOn w:val="text"/>
    <w:qFormat/>
    <w:rsid w:val="009553F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553FD"/>
    <w:rPr>
      <w:lang w:val="en-GB"/>
    </w:rPr>
  </w:style>
  <w:style w:type="character" w:customStyle="1" w:styleId="BodyTextIndentChar1">
    <w:name w:val="Body Text Indent Char1"/>
    <w:qFormat/>
    <w:rsid w:val="009553FD"/>
    <w:rPr>
      <w:lang w:val="en-GB"/>
    </w:rPr>
  </w:style>
  <w:style w:type="character" w:customStyle="1" w:styleId="BodyText3Char1">
    <w:name w:val="Body Text 3 Char1"/>
    <w:qFormat/>
    <w:rsid w:val="009553FD"/>
    <w:rPr>
      <w:sz w:val="16"/>
      <w:szCs w:val="16"/>
      <w:lang w:val="en-GB"/>
    </w:rPr>
  </w:style>
  <w:style w:type="paragraph" w:customStyle="1" w:styleId="text">
    <w:name w:val="text"/>
    <w:basedOn w:val="a1"/>
    <w:qFormat/>
    <w:rsid w:val="009553FD"/>
    <w:pPr>
      <w:widowControl w:val="0"/>
      <w:spacing w:after="240"/>
      <w:jc w:val="both"/>
    </w:pPr>
    <w:rPr>
      <w:sz w:val="24"/>
      <w:lang w:val="en-AU"/>
    </w:rPr>
  </w:style>
  <w:style w:type="paragraph" w:customStyle="1" w:styleId="berschrift1H1">
    <w:name w:val="Überschrift 1.H1"/>
    <w:basedOn w:val="a1"/>
    <w:next w:val="a1"/>
    <w:qFormat/>
    <w:rsid w:val="009553F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9553F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553FD"/>
    <w:pPr>
      <w:widowControl w:val="0"/>
      <w:tabs>
        <w:tab w:val="left" w:pos="360"/>
      </w:tabs>
      <w:spacing w:before="60" w:after="60"/>
      <w:ind w:left="360" w:hanging="360"/>
      <w:jc w:val="both"/>
    </w:pPr>
    <w:rPr>
      <w:rFonts w:eastAsia="MS Mincho"/>
    </w:rPr>
  </w:style>
  <w:style w:type="paragraph" w:customStyle="1" w:styleId="para">
    <w:name w:val="para"/>
    <w:basedOn w:val="a1"/>
    <w:qFormat/>
    <w:rsid w:val="009553FD"/>
    <w:pPr>
      <w:spacing w:after="240"/>
      <w:jc w:val="both"/>
    </w:pPr>
    <w:rPr>
      <w:rFonts w:ascii="Helvetica" w:hAnsi="Helvetica"/>
    </w:rPr>
  </w:style>
  <w:style w:type="paragraph" w:customStyle="1" w:styleId="List1">
    <w:name w:val="List1"/>
    <w:basedOn w:val="a1"/>
    <w:qFormat/>
    <w:rsid w:val="009553FD"/>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9553FD"/>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9553FD"/>
    <w:pPr>
      <w:spacing w:before="120" w:after="0"/>
      <w:jc w:val="both"/>
    </w:pPr>
    <w:rPr>
      <w:lang w:val="en-US"/>
    </w:rPr>
  </w:style>
  <w:style w:type="paragraph" w:customStyle="1" w:styleId="centered">
    <w:name w:val="centered"/>
    <w:basedOn w:val="a1"/>
    <w:qFormat/>
    <w:rsid w:val="009553FD"/>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9553F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9553FD"/>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9553FD"/>
    <w:rPr>
      <w:rFonts w:ascii="Times New Roman" w:eastAsia="Batang" w:hAnsi="Times New Roman"/>
      <w:lang w:val="en-GB" w:eastAsia="en-US"/>
    </w:rPr>
  </w:style>
  <w:style w:type="paragraph" w:customStyle="1" w:styleId="TOC911">
    <w:name w:val="TOC 911"/>
    <w:basedOn w:val="80"/>
    <w:qFormat/>
    <w:rsid w:val="009553F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9553FD"/>
  </w:style>
  <w:style w:type="paragraph" w:customStyle="1" w:styleId="81">
    <w:name w:val="表 (赤)  81"/>
    <w:basedOn w:val="a1"/>
    <w:uiPriority w:val="34"/>
    <w:qFormat/>
    <w:rsid w:val="009553FD"/>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9553FD"/>
    <w:pPr>
      <w:spacing w:before="100" w:beforeAutospacing="1" w:after="100" w:afterAutospacing="1"/>
    </w:pPr>
    <w:rPr>
      <w:sz w:val="24"/>
      <w:szCs w:val="24"/>
      <w:lang w:val="en-US" w:eastAsia="zh-CN"/>
    </w:rPr>
  </w:style>
  <w:style w:type="table" w:styleId="29">
    <w:name w:val="Table Classic 2"/>
    <w:basedOn w:val="a3"/>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553FD"/>
    <w:rPr>
      <w:rFonts w:ascii="Times New Roman" w:hAnsi="Times New Roman"/>
      <w:lang w:val="en-GB" w:eastAsia="en-US"/>
    </w:rPr>
  </w:style>
  <w:style w:type="character" w:styleId="aff6">
    <w:name w:val="Placeholder Text"/>
    <w:uiPriority w:val="99"/>
    <w:unhideWhenUsed/>
    <w:qFormat/>
    <w:rsid w:val="009553FD"/>
    <w:rPr>
      <w:color w:val="808080"/>
    </w:rPr>
  </w:style>
  <w:style w:type="paragraph" w:customStyle="1" w:styleId="LGTdoc">
    <w:name w:val="LGTdoc_본문"/>
    <w:basedOn w:val="a1"/>
    <w:qFormat/>
    <w:rsid w:val="009553F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9553FD"/>
    <w:pPr>
      <w:spacing w:after="240"/>
      <w:jc w:val="both"/>
    </w:pPr>
    <w:rPr>
      <w:rFonts w:ascii="Arial" w:hAnsi="Arial"/>
      <w:szCs w:val="24"/>
    </w:rPr>
  </w:style>
  <w:style w:type="paragraph" w:customStyle="1" w:styleId="ECCFootnote">
    <w:name w:val="ECC Footnote"/>
    <w:basedOn w:val="a1"/>
    <w:autoRedefine/>
    <w:uiPriority w:val="99"/>
    <w:qFormat/>
    <w:rsid w:val="009553F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9553FD"/>
    <w:rPr>
      <w:rFonts w:ascii="Arial" w:hAnsi="Arial"/>
      <w:szCs w:val="24"/>
      <w:lang w:val="en-GB" w:eastAsia="en-US"/>
    </w:rPr>
  </w:style>
  <w:style w:type="paragraph" w:customStyle="1" w:styleId="Text1">
    <w:name w:val="Text 1"/>
    <w:basedOn w:val="a1"/>
    <w:qFormat/>
    <w:rsid w:val="009553FD"/>
    <w:pPr>
      <w:spacing w:after="240"/>
      <w:ind w:left="482"/>
      <w:jc w:val="both"/>
    </w:pPr>
    <w:rPr>
      <w:sz w:val="24"/>
      <w:lang w:eastAsia="fr-BE"/>
    </w:rPr>
  </w:style>
  <w:style w:type="paragraph" w:customStyle="1" w:styleId="NumPar4">
    <w:name w:val="NumPar 4"/>
    <w:basedOn w:val="40"/>
    <w:next w:val="a1"/>
    <w:uiPriority w:val="99"/>
    <w:qFormat/>
    <w:rsid w:val="009553F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9553FD"/>
  </w:style>
  <w:style w:type="paragraph" w:customStyle="1" w:styleId="cita">
    <w:name w:val="cita"/>
    <w:basedOn w:val="a1"/>
    <w:qFormat/>
    <w:rsid w:val="009553FD"/>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9553FD"/>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9553F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9553F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9553F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9553FD"/>
    <w:rPr>
      <w:vanish w:val="0"/>
      <w:webHidden w:val="0"/>
      <w:color w:val="000000"/>
      <w:specVanish w:val="0"/>
    </w:rPr>
  </w:style>
  <w:style w:type="paragraph" w:customStyle="1" w:styleId="Equation">
    <w:name w:val="Equation"/>
    <w:basedOn w:val="a1"/>
    <w:next w:val="a1"/>
    <w:link w:val="EquationChar"/>
    <w:qFormat/>
    <w:rsid w:val="009553F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9553FD"/>
    <w:rPr>
      <w:rFonts w:ascii="Times New Roman" w:hAnsi="Times New Roman"/>
      <w:sz w:val="22"/>
      <w:szCs w:val="22"/>
      <w:lang w:val="en-GB" w:eastAsia="en-US"/>
    </w:rPr>
  </w:style>
  <w:style w:type="character" w:customStyle="1" w:styleId="apple-converted-space">
    <w:name w:val="apple-converted-space"/>
    <w:qFormat/>
    <w:rsid w:val="009553FD"/>
  </w:style>
  <w:style w:type="character" w:customStyle="1" w:styleId="shorttext">
    <w:name w:val="short_text"/>
    <w:qFormat/>
    <w:rsid w:val="009553FD"/>
  </w:style>
  <w:style w:type="character" w:styleId="aff7">
    <w:name w:val="Subtle Reference"/>
    <w:uiPriority w:val="31"/>
    <w:qFormat/>
    <w:rsid w:val="009553F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553F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553F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553F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553F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553FD"/>
    <w:rPr>
      <w:rFonts w:ascii="Yu Gothic Light" w:eastAsia="Yu Gothic Light" w:hAnsi="Yu Gothic Light" w:cs="Times New Roman"/>
      <w:lang w:val="en-GB" w:eastAsia="en-US"/>
    </w:rPr>
  </w:style>
  <w:style w:type="paragraph" w:customStyle="1" w:styleId="msonormal0">
    <w:name w:val="msonormal"/>
    <w:basedOn w:val="a1"/>
    <w:qFormat/>
    <w:rsid w:val="009553FD"/>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553F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553F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553FD"/>
    <w:rPr>
      <w:rFonts w:ascii="Times New Roman" w:eastAsia="Yu Mincho" w:hAnsi="Times New Roman"/>
      <w:lang w:val="en-GB" w:eastAsia="en-US"/>
    </w:rPr>
  </w:style>
  <w:style w:type="paragraph" w:customStyle="1" w:styleId="46">
    <w:name w:val="吹き出し4"/>
    <w:basedOn w:val="a1"/>
    <w:semiHidden/>
    <w:qFormat/>
    <w:rsid w:val="009553FD"/>
    <w:rPr>
      <w:rFonts w:ascii="Tahoma" w:eastAsia="MS Mincho" w:hAnsi="Tahoma" w:cs="Tahoma"/>
      <w:sz w:val="16"/>
      <w:szCs w:val="16"/>
    </w:rPr>
  </w:style>
  <w:style w:type="paragraph" w:customStyle="1" w:styleId="tac0">
    <w:name w:val="tac"/>
    <w:basedOn w:val="a1"/>
    <w:uiPriority w:val="99"/>
    <w:qFormat/>
    <w:rsid w:val="009553FD"/>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9553FD"/>
  </w:style>
  <w:style w:type="character" w:customStyle="1" w:styleId="UnresolvedMention11">
    <w:name w:val="Unresolved Mention11"/>
    <w:uiPriority w:val="99"/>
    <w:semiHidden/>
    <w:unhideWhenUsed/>
    <w:qFormat/>
    <w:rsid w:val="009553FD"/>
    <w:rPr>
      <w:color w:val="808080"/>
      <w:shd w:val="clear" w:color="auto" w:fill="E6E6E6"/>
    </w:rPr>
  </w:style>
  <w:style w:type="table" w:customStyle="1" w:styleId="TableGrid4">
    <w:name w:val="Table Grid4"/>
    <w:basedOn w:val="a3"/>
    <w:next w:val="af5"/>
    <w:qFormat/>
    <w:rsid w:val="009553F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553FD"/>
  </w:style>
  <w:style w:type="table" w:customStyle="1" w:styleId="311">
    <w:name w:val="网格型3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553FD"/>
  </w:style>
  <w:style w:type="table" w:customStyle="1" w:styleId="TableClassic21">
    <w:name w:val="Table Classic 21"/>
    <w:basedOn w:val="a3"/>
    <w:next w:val="29"/>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553FD"/>
    <w:rPr>
      <w:color w:val="808080"/>
      <w:shd w:val="clear" w:color="auto" w:fill="E6E6E6"/>
    </w:rPr>
  </w:style>
  <w:style w:type="paragraph" w:styleId="TOC">
    <w:name w:val="TOC Heading"/>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9553FD"/>
    <w:rPr>
      <w:lang w:val="en-GB" w:eastAsia="ja-JP" w:bidi="ar-SA"/>
    </w:rPr>
  </w:style>
  <w:style w:type="paragraph" w:customStyle="1" w:styleId="1Char10">
    <w:name w:val="(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553FD"/>
    <w:rPr>
      <w:rFonts w:ascii="Courier New" w:hAnsi="Courier New"/>
      <w:lang w:val="nb-NO" w:eastAsia="ja-JP" w:bidi="ar-SA"/>
    </w:rPr>
  </w:style>
  <w:style w:type="paragraph" w:customStyle="1" w:styleId="CharCharCharCharCharChar1">
    <w:name w:val="Char Char Char Char Char Char1"/>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9553FD"/>
    <w:rPr>
      <w:rFonts w:ascii="Tahoma" w:hAnsi="Tahoma" w:cs="Tahoma"/>
      <w:shd w:val="clear" w:color="auto" w:fill="000080"/>
      <w:lang w:val="en-GB" w:eastAsia="en-US"/>
    </w:rPr>
  </w:style>
  <w:style w:type="character" w:customStyle="1" w:styleId="ZchnZchn51">
    <w:name w:val="Zchn Zchn51"/>
    <w:qFormat/>
    <w:rsid w:val="009553FD"/>
    <w:rPr>
      <w:rFonts w:ascii="Courier New" w:eastAsia="Batang" w:hAnsi="Courier New"/>
      <w:lang w:val="nb-NO" w:eastAsia="en-US" w:bidi="ar-SA"/>
    </w:rPr>
  </w:style>
  <w:style w:type="character" w:customStyle="1" w:styleId="CharChar101">
    <w:name w:val="Char Char101"/>
    <w:semiHidden/>
    <w:qFormat/>
    <w:rsid w:val="009553FD"/>
    <w:rPr>
      <w:rFonts w:ascii="Times New Roman" w:hAnsi="Times New Roman"/>
      <w:lang w:val="en-GB" w:eastAsia="en-US"/>
    </w:rPr>
  </w:style>
  <w:style w:type="character" w:customStyle="1" w:styleId="CharChar91">
    <w:name w:val="Char Char91"/>
    <w:semiHidden/>
    <w:qFormat/>
    <w:rsid w:val="009553FD"/>
    <w:rPr>
      <w:rFonts w:ascii="Tahoma" w:hAnsi="Tahoma" w:cs="Tahoma"/>
      <w:sz w:val="16"/>
      <w:szCs w:val="16"/>
      <w:lang w:val="en-GB" w:eastAsia="en-US"/>
    </w:rPr>
  </w:style>
  <w:style w:type="character" w:customStyle="1" w:styleId="CharChar81">
    <w:name w:val="Char Char81"/>
    <w:semiHidden/>
    <w:qFormat/>
    <w:rsid w:val="009553FD"/>
    <w:rPr>
      <w:rFonts w:ascii="Times New Roman" w:hAnsi="Times New Roman"/>
      <w:b/>
      <w:bCs/>
      <w:lang w:val="en-GB" w:eastAsia="en-US"/>
    </w:rPr>
  </w:style>
  <w:style w:type="paragraph" w:customStyle="1" w:styleId="2a">
    <w:name w:val="修订2"/>
    <w:hidden/>
    <w:semiHidden/>
    <w:qFormat/>
    <w:rsid w:val="009553FD"/>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553FD"/>
    <w:rPr>
      <w:rFonts w:ascii="Arial" w:hAnsi="Arial"/>
      <w:sz w:val="36"/>
      <w:lang w:val="en-GB" w:eastAsia="en-US" w:bidi="ar-SA"/>
    </w:rPr>
  </w:style>
  <w:style w:type="character" w:customStyle="1" w:styleId="CharChar281">
    <w:name w:val="Char Char281"/>
    <w:qFormat/>
    <w:rsid w:val="009553FD"/>
    <w:rPr>
      <w:rFonts w:ascii="Arial" w:hAnsi="Arial"/>
      <w:sz w:val="32"/>
      <w:lang w:val="en-GB"/>
    </w:rPr>
  </w:style>
  <w:style w:type="paragraph" w:customStyle="1" w:styleId="CharChar241">
    <w:name w:val="Char Char241"/>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9553FD"/>
  </w:style>
  <w:style w:type="numbering" w:customStyle="1" w:styleId="NoList3">
    <w:name w:val="No List3"/>
    <w:next w:val="a4"/>
    <w:uiPriority w:val="99"/>
    <w:semiHidden/>
    <w:unhideWhenUsed/>
    <w:rsid w:val="009553F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9553FD"/>
    <w:rPr>
      <w:rFonts w:ascii="Arial" w:hAnsi="Arial"/>
      <w:sz w:val="32"/>
      <w:lang w:val="en-GB" w:eastAsia="en-US" w:bidi="ar-SA"/>
    </w:rPr>
  </w:style>
  <w:style w:type="numbering" w:customStyle="1" w:styleId="NoList11">
    <w:name w:val="No List11"/>
    <w:next w:val="a4"/>
    <w:uiPriority w:val="99"/>
    <w:semiHidden/>
    <w:unhideWhenUsed/>
    <w:rsid w:val="009553FD"/>
  </w:style>
  <w:style w:type="numbering" w:customStyle="1" w:styleId="NoList4">
    <w:name w:val="No List4"/>
    <w:next w:val="a4"/>
    <w:uiPriority w:val="99"/>
    <w:semiHidden/>
    <w:unhideWhenUsed/>
    <w:rsid w:val="009553FD"/>
  </w:style>
  <w:style w:type="numbering" w:customStyle="1" w:styleId="NoList5">
    <w:name w:val="No List5"/>
    <w:next w:val="a4"/>
    <w:uiPriority w:val="99"/>
    <w:semiHidden/>
    <w:unhideWhenUsed/>
    <w:rsid w:val="009553FD"/>
  </w:style>
  <w:style w:type="numbering" w:customStyle="1" w:styleId="NoList111">
    <w:name w:val="No List111"/>
    <w:next w:val="a4"/>
    <w:uiPriority w:val="99"/>
    <w:semiHidden/>
    <w:unhideWhenUsed/>
    <w:rsid w:val="009553FD"/>
  </w:style>
  <w:style w:type="numbering" w:customStyle="1" w:styleId="NoList21">
    <w:name w:val="No List21"/>
    <w:next w:val="a4"/>
    <w:uiPriority w:val="99"/>
    <w:semiHidden/>
    <w:unhideWhenUsed/>
    <w:rsid w:val="009553FD"/>
  </w:style>
  <w:style w:type="numbering" w:customStyle="1" w:styleId="NoList31">
    <w:name w:val="No List31"/>
    <w:next w:val="a4"/>
    <w:uiPriority w:val="99"/>
    <w:semiHidden/>
    <w:unhideWhenUsed/>
    <w:rsid w:val="009553FD"/>
  </w:style>
  <w:style w:type="numbering" w:customStyle="1" w:styleId="NoList41">
    <w:name w:val="No List41"/>
    <w:next w:val="a4"/>
    <w:uiPriority w:val="99"/>
    <w:semiHidden/>
    <w:unhideWhenUsed/>
    <w:rsid w:val="009553FD"/>
  </w:style>
  <w:style w:type="numbering" w:customStyle="1" w:styleId="NoList6">
    <w:name w:val="No List6"/>
    <w:next w:val="a4"/>
    <w:uiPriority w:val="99"/>
    <w:semiHidden/>
    <w:unhideWhenUsed/>
    <w:rsid w:val="009553FD"/>
  </w:style>
  <w:style w:type="character" w:styleId="aff8">
    <w:name w:val="Emphasis"/>
    <w:qFormat/>
    <w:rsid w:val="009553FD"/>
    <w:rPr>
      <w:i/>
      <w:iCs/>
    </w:rPr>
  </w:style>
  <w:style w:type="numbering" w:customStyle="1" w:styleId="NoList7">
    <w:name w:val="No List7"/>
    <w:next w:val="a4"/>
    <w:uiPriority w:val="99"/>
    <w:semiHidden/>
    <w:unhideWhenUsed/>
    <w:rsid w:val="009553FD"/>
  </w:style>
  <w:style w:type="table" w:customStyle="1" w:styleId="TableGrid12">
    <w:name w:val="Table Grid1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553FD"/>
  </w:style>
  <w:style w:type="table" w:customStyle="1" w:styleId="TableGrid111">
    <w:name w:val="Table Grid1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553FD"/>
    <w:rPr>
      <w:color w:val="808080"/>
      <w:shd w:val="clear" w:color="auto" w:fill="E6E6E6"/>
    </w:rPr>
  </w:style>
  <w:style w:type="numbering" w:customStyle="1" w:styleId="NoList22">
    <w:name w:val="No List22"/>
    <w:next w:val="a4"/>
    <w:uiPriority w:val="99"/>
    <w:semiHidden/>
    <w:unhideWhenUsed/>
    <w:rsid w:val="009553FD"/>
  </w:style>
  <w:style w:type="numbering" w:customStyle="1" w:styleId="NoList32">
    <w:name w:val="No List32"/>
    <w:next w:val="a4"/>
    <w:uiPriority w:val="99"/>
    <w:semiHidden/>
    <w:unhideWhenUsed/>
    <w:rsid w:val="009553FD"/>
  </w:style>
  <w:style w:type="character" w:customStyle="1" w:styleId="FooterChar1">
    <w:name w:val="Footer Char1"/>
    <w:aliases w:val="footer odd Char1,footer Char1,fo Char1,pie de página Char1"/>
    <w:basedOn w:val="a2"/>
    <w:semiHidden/>
    <w:rsid w:val="009553FD"/>
    <w:rPr>
      <w:rFonts w:ascii="Times New Roman" w:hAnsi="Times New Roman"/>
      <w:lang w:val="en-GB"/>
    </w:rPr>
  </w:style>
  <w:style w:type="paragraph" w:customStyle="1" w:styleId="CharChar5">
    <w:name w:val="Char Char5"/>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9">
    <w:name w:val="Note Heading"/>
    <w:basedOn w:val="a1"/>
    <w:next w:val="a1"/>
    <w:link w:val="Charf2"/>
    <w:qFormat/>
    <w:rsid w:val="009553FD"/>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9"/>
    <w:qFormat/>
    <w:rsid w:val="009553FD"/>
    <w:rPr>
      <w:rFonts w:ascii="Times New Roman" w:eastAsia="MS Mincho" w:hAnsi="Times New Roman"/>
      <w:lang w:val="en-GB" w:eastAsia="zh-CN"/>
    </w:rPr>
  </w:style>
  <w:style w:type="character" w:customStyle="1" w:styleId="1b">
    <w:name w:val="不明显参考1"/>
    <w:uiPriority w:val="31"/>
    <w:qFormat/>
    <w:rsid w:val="009553FD"/>
    <w:rPr>
      <w:smallCaps/>
      <w:color w:val="5A5A5A"/>
    </w:rPr>
  </w:style>
  <w:style w:type="paragraph" w:customStyle="1" w:styleId="114">
    <w:name w:val="修订11"/>
    <w:hidden/>
    <w:semiHidden/>
    <w:qFormat/>
    <w:rsid w:val="009553FD"/>
    <w:rPr>
      <w:rFonts w:ascii="Times New Roman" w:eastAsia="Batang" w:hAnsi="Times New Roman"/>
      <w:lang w:val="en-GB" w:eastAsia="en-US"/>
    </w:rPr>
  </w:style>
  <w:style w:type="paragraph" w:customStyle="1" w:styleId="TOC1">
    <w:name w:val="TOC 标题1"/>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aria">
    <w:name w:val="aria"/>
    <w:basedOn w:val="a1"/>
    <w:qFormat/>
    <w:rsid w:val="009553FD"/>
    <w:pPr>
      <w:keepNext/>
      <w:keepLines/>
      <w:spacing w:after="0"/>
      <w:jc w:val="both"/>
    </w:pPr>
    <w:rPr>
      <w:rFonts w:ascii="Arial" w:hAnsi="Arial"/>
      <w:sz w:val="18"/>
      <w:szCs w:val="18"/>
    </w:rPr>
  </w:style>
  <w:style w:type="character" w:customStyle="1" w:styleId="B3Char2">
    <w:name w:val="B3 Char2"/>
    <w:qFormat/>
    <w:rsid w:val="009553FD"/>
    <w:rPr>
      <w:rFonts w:ascii="Times New Roman" w:hAnsi="Times New Roman"/>
      <w:lang w:val="en-GB"/>
    </w:rPr>
  </w:style>
  <w:style w:type="character" w:customStyle="1" w:styleId="EXCar">
    <w:name w:val="EX Car"/>
    <w:qFormat/>
    <w:rsid w:val="009553FD"/>
    <w:rPr>
      <w:lang w:val="en-GB" w:eastAsia="en-US"/>
    </w:rPr>
  </w:style>
  <w:style w:type="character" w:customStyle="1" w:styleId="B4Char">
    <w:name w:val="B4 Char"/>
    <w:link w:val="B4"/>
    <w:qFormat/>
    <w:rsid w:val="009553FD"/>
    <w:rPr>
      <w:rFonts w:ascii="Times New Roman" w:hAnsi="Times New Roman"/>
      <w:lang w:val="en-GB" w:eastAsia="en-US"/>
    </w:rPr>
  </w:style>
  <w:style w:type="character" w:customStyle="1" w:styleId="1c">
    <w:name w:val="明显强调1"/>
    <w:uiPriority w:val="21"/>
    <w:qFormat/>
    <w:rsid w:val="009553FD"/>
    <w:rPr>
      <w:b/>
      <w:bCs/>
      <w:i/>
      <w:iCs/>
      <w:color w:val="4F81BD"/>
    </w:rPr>
  </w:style>
  <w:style w:type="paragraph" w:customStyle="1" w:styleId="B6">
    <w:name w:val="B6"/>
    <w:basedOn w:val="B5"/>
    <w:link w:val="B6Char"/>
    <w:qFormat/>
    <w:rsid w:val="009553F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553F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553F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553FD"/>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9553FD"/>
    <w:rPr>
      <w:rFonts w:ascii="Courier New" w:hAnsi="Courier New"/>
      <w:noProof/>
      <w:sz w:val="16"/>
      <w:lang w:val="en-GB" w:eastAsia="en-US"/>
    </w:rPr>
  </w:style>
  <w:style w:type="character" w:customStyle="1" w:styleId="EditorsNoteCarCar">
    <w:name w:val="Editor's Note Car Car"/>
    <w:link w:val="EditorsNote"/>
    <w:qFormat/>
    <w:rsid w:val="009553FD"/>
    <w:rPr>
      <w:rFonts w:ascii="Times New Roman" w:hAnsi="Times New Roman"/>
      <w:color w:val="FF0000"/>
      <w:lang w:val="en-GB" w:eastAsia="en-US"/>
    </w:rPr>
  </w:style>
  <w:style w:type="character" w:customStyle="1" w:styleId="B5Char">
    <w:name w:val="B5 Char"/>
    <w:link w:val="B5"/>
    <w:qFormat/>
    <w:rsid w:val="009553FD"/>
    <w:rPr>
      <w:rFonts w:ascii="Times New Roman" w:hAnsi="Times New Roman"/>
      <w:lang w:val="en-GB" w:eastAsia="en-US"/>
    </w:rPr>
  </w:style>
  <w:style w:type="character" w:customStyle="1" w:styleId="HeadingChar">
    <w:name w:val="Heading Char"/>
    <w:qFormat/>
    <w:rsid w:val="009553FD"/>
    <w:rPr>
      <w:rFonts w:ascii="Arial" w:eastAsia="宋体" w:hAnsi="Arial"/>
      <w:b/>
      <w:sz w:val="22"/>
    </w:rPr>
  </w:style>
  <w:style w:type="character" w:customStyle="1" w:styleId="B6Char">
    <w:name w:val="B6 Char"/>
    <w:link w:val="B6"/>
    <w:qFormat/>
    <w:rsid w:val="009553FD"/>
    <w:rPr>
      <w:rFonts w:ascii="Times New Roman" w:eastAsia="Times New Roman" w:hAnsi="Times New Roman"/>
      <w:lang w:val="en-GB" w:eastAsia="zh-CN"/>
    </w:rPr>
  </w:style>
  <w:style w:type="table" w:customStyle="1" w:styleId="TableStyle1">
    <w:name w:val="Table Style1"/>
    <w:basedOn w:val="a3"/>
    <w:qFormat/>
    <w:rsid w:val="009553FD"/>
    <w:rPr>
      <w:rFonts w:ascii="Times New Roman" w:eastAsia="MS Mincho" w:hAnsi="Times New Roman"/>
      <w:lang w:val="en-US" w:eastAsia="en-US"/>
    </w:rPr>
    <w:tblPr/>
  </w:style>
  <w:style w:type="paragraph" w:customStyle="1" w:styleId="tal1">
    <w:name w:val="tal"/>
    <w:basedOn w:val="a1"/>
    <w:qFormat/>
    <w:rsid w:val="009553FD"/>
    <w:pPr>
      <w:spacing w:before="100" w:beforeAutospacing="1" w:after="100" w:afterAutospacing="1"/>
    </w:pPr>
    <w:rPr>
      <w:rFonts w:ascii="宋体" w:hAnsi="宋体" w:cs="宋体"/>
      <w:sz w:val="24"/>
      <w:szCs w:val="24"/>
      <w:lang w:val="en-US" w:eastAsia="zh-CN"/>
    </w:rPr>
  </w:style>
  <w:style w:type="paragraph" w:customStyle="1" w:styleId="affa">
    <w:name w:val="수정"/>
    <w:hidden/>
    <w:semiHidden/>
    <w:qFormat/>
    <w:rsid w:val="009553FD"/>
    <w:rPr>
      <w:rFonts w:ascii="Times New Roman" w:eastAsia="Batang" w:hAnsi="Times New Roman"/>
      <w:lang w:val="en-GB" w:eastAsia="en-US"/>
    </w:rPr>
  </w:style>
  <w:style w:type="paragraph" w:customStyle="1" w:styleId="affb">
    <w:name w:val="変更箇所"/>
    <w:hidden/>
    <w:semiHidden/>
    <w:qFormat/>
    <w:rsid w:val="009553FD"/>
    <w:rPr>
      <w:rFonts w:ascii="Times New Roman" w:eastAsia="MS Mincho" w:hAnsi="Times New Roman"/>
      <w:lang w:val="en-GB" w:eastAsia="en-US"/>
    </w:rPr>
  </w:style>
  <w:style w:type="paragraph" w:customStyle="1" w:styleId="NB2">
    <w:name w:val="NB2"/>
    <w:basedOn w:val="ZG"/>
    <w:qFormat/>
    <w:rsid w:val="009553FD"/>
    <w:pPr>
      <w:framePr w:wrap="notBeside"/>
    </w:pPr>
    <w:rPr>
      <w:rFonts w:eastAsia="Times New Roman"/>
      <w:noProof w:val="0"/>
      <w:lang w:val="en-US" w:eastAsia="ko-KR"/>
    </w:rPr>
  </w:style>
  <w:style w:type="paragraph" w:customStyle="1" w:styleId="tableentry">
    <w:name w:val="table entry"/>
    <w:basedOn w:val="a1"/>
    <w:qFormat/>
    <w:rsid w:val="009553FD"/>
    <w:pPr>
      <w:keepNext/>
      <w:spacing w:before="60" w:after="60"/>
    </w:pPr>
    <w:rPr>
      <w:rFonts w:ascii="Bookman Old Style" w:hAnsi="Bookman Old Style"/>
      <w:lang w:val="en-US" w:eastAsia="ko-KR"/>
    </w:rPr>
  </w:style>
  <w:style w:type="character" w:customStyle="1" w:styleId="EditorsNoteChar">
    <w:name w:val="Editor's Note Char"/>
    <w:qFormat/>
    <w:rsid w:val="009553FD"/>
    <w:rPr>
      <w:rFonts w:ascii="Times New Roman" w:hAnsi="Times New Roman"/>
      <w:color w:val="FF0000"/>
      <w:lang w:val="en-GB" w:eastAsia="en-US"/>
    </w:rPr>
  </w:style>
  <w:style w:type="table" w:customStyle="1" w:styleId="TableGrid5">
    <w:name w:val="Table Grid5"/>
    <w:basedOn w:val="a3"/>
    <w:uiPriority w:val="39"/>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553F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553F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553F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553F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9553FD"/>
    <w:pPr>
      <w:jc w:val="both"/>
    </w:pPr>
    <w:rPr>
      <w:rFonts w:ascii="宋体" w:hAnsi="宋体" w:cs="宋体"/>
      <w:kern w:val="2"/>
      <w:sz w:val="21"/>
      <w:szCs w:val="21"/>
      <w:lang w:val="en-US" w:eastAsia="zh-CN"/>
    </w:rPr>
  </w:style>
  <w:style w:type="character" w:customStyle="1" w:styleId="font4">
    <w:name w:val="font4"/>
    <w:basedOn w:val="a2"/>
    <w:qFormat/>
    <w:rsid w:val="00284C3A"/>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284C3A"/>
    <w:rPr>
      <w:rFonts w:ascii="Arial" w:hAnsi="Arial"/>
      <w:sz w:val="36"/>
      <w:lang w:val="en-GB" w:eastAsia="en-US"/>
    </w:rPr>
  </w:style>
  <w:style w:type="paragraph" w:customStyle="1" w:styleId="p20">
    <w:name w:val="p20"/>
    <w:basedOn w:val="a1"/>
    <w:rsid w:val="00284C3A"/>
    <w:pPr>
      <w:snapToGrid w:val="0"/>
      <w:spacing w:after="0"/>
      <w:textAlignment w:val="baseline"/>
    </w:pPr>
    <w:rPr>
      <w:rFonts w:ascii="Arial" w:hAnsi="Arial" w:cs="Arial"/>
      <w:sz w:val="18"/>
      <w:szCs w:val="18"/>
      <w:lang w:val="en-US" w:eastAsia="zh-CN"/>
    </w:rPr>
  </w:style>
  <w:style w:type="paragraph" w:customStyle="1" w:styleId="affc">
    <w:name w:val="吹き出し"/>
    <w:basedOn w:val="a1"/>
    <w:semiHidden/>
    <w:rsid w:val="00284C3A"/>
    <w:rPr>
      <w:rFonts w:ascii="Tahoma" w:eastAsia="MS Mincho" w:hAnsi="Tahoma" w:cs="Tahoma"/>
      <w:sz w:val="16"/>
      <w:szCs w:val="16"/>
      <w:lang w:eastAsia="ko-KR"/>
    </w:rPr>
  </w:style>
  <w:style w:type="character" w:styleId="HTML">
    <w:name w:val="HTML Sample"/>
    <w:rsid w:val="00284C3A"/>
    <w:rPr>
      <w:rFonts w:ascii="Courier New" w:eastAsia="宋体" w:hAnsi="Courier New" w:cs="Courier New"/>
      <w:color w:val="0000FF"/>
      <w:kern w:val="2"/>
      <w:lang w:val="en-US" w:eastAsia="zh-CN" w:bidi="ar-SA"/>
    </w:rPr>
  </w:style>
  <w:style w:type="character" w:styleId="affd">
    <w:name w:val="line number"/>
    <w:basedOn w:val="a2"/>
    <w:rsid w:val="00284C3A"/>
    <w:rPr>
      <w:rFonts w:ascii="Arial" w:eastAsia="宋体" w:hAnsi="Arial" w:cs="Arial"/>
      <w:color w:val="0000FF"/>
      <w:kern w:val="2"/>
      <w:lang w:val="en-US" w:eastAsia="zh-CN" w:bidi="ar-SA"/>
    </w:rPr>
  </w:style>
  <w:style w:type="paragraph" w:styleId="affe">
    <w:name w:val="Block Text"/>
    <w:basedOn w:val="a1"/>
    <w:rsid w:val="00284C3A"/>
    <w:pPr>
      <w:spacing w:after="120"/>
      <w:ind w:left="1440" w:right="1440"/>
    </w:pPr>
    <w:rPr>
      <w:rFonts w:eastAsia="MS Mincho"/>
    </w:rPr>
  </w:style>
  <w:style w:type="paragraph" w:styleId="afff">
    <w:name w:val="No Spacing"/>
    <w:uiPriority w:val="1"/>
    <w:qFormat/>
    <w:rsid w:val="00284C3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284C3A"/>
    <w:rPr>
      <w:rFonts w:ascii="Tahoma" w:eastAsia="MS Mincho" w:hAnsi="Tahoma" w:cs="Tahoma"/>
      <w:sz w:val="16"/>
      <w:szCs w:val="16"/>
      <w:lang w:eastAsia="ko-KR"/>
    </w:rPr>
  </w:style>
  <w:style w:type="paragraph" w:customStyle="1" w:styleId="Table0">
    <w:name w:val="Table"/>
    <w:basedOn w:val="a1"/>
    <w:link w:val="Table1"/>
    <w:qFormat/>
    <w:rsid w:val="00284C3A"/>
    <w:pPr>
      <w:jc w:val="center"/>
    </w:pPr>
    <w:rPr>
      <w:rFonts w:ascii="Arial" w:hAnsi="Arial" w:cs="Arial"/>
      <w:b/>
    </w:rPr>
  </w:style>
  <w:style w:type="character" w:customStyle="1" w:styleId="Table1">
    <w:name w:val="Table (文字)"/>
    <w:link w:val="Table0"/>
    <w:rsid w:val="00284C3A"/>
    <w:rPr>
      <w:rFonts w:ascii="Arial" w:hAnsi="Arial" w:cs="Arial"/>
      <w:b/>
      <w:lang w:val="en-GB" w:eastAsia="en-US"/>
    </w:rPr>
  </w:style>
  <w:style w:type="paragraph" w:customStyle="1" w:styleId="ColorfulList-Accent11">
    <w:name w:val="Colorful List - Accent 11"/>
    <w:basedOn w:val="a1"/>
    <w:uiPriority w:val="34"/>
    <w:qFormat/>
    <w:rsid w:val="00284C3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84C3A"/>
    <w:rPr>
      <w:rFonts w:ascii="Times New Roman" w:eastAsia="Batang" w:hAnsi="Times New Roman"/>
      <w:lang w:val="en-GB" w:eastAsia="en-US"/>
    </w:rPr>
  </w:style>
  <w:style w:type="character" w:styleId="HTML0">
    <w:name w:val="HTML Code"/>
    <w:semiHidden/>
    <w:unhideWhenUsed/>
    <w:rsid w:val="00971AE7"/>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971AE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27CA-5E66-4DE2-90B2-E8022425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875</TotalTime>
  <Pages>3</Pages>
  <Words>797</Words>
  <Characters>4546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47</cp:revision>
  <cp:lastPrinted>1899-12-31T23:00:00Z</cp:lastPrinted>
  <dcterms:created xsi:type="dcterms:W3CDTF">2020-03-25T10:11:00Z</dcterms:created>
  <dcterms:modified xsi:type="dcterms:W3CDTF">2020-08-25T15:36:00Z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(3)OHP8+JwChXDrj0EDPbfeg+U9c9046uYdJbKlMMvLyHiVktcQDr3fwZtwixzp5lbbn7btyFux
m7iJtB5PRg5s244vDRByR75dCr9uQzI0KCDMFwDHW2otVYVHbcg5olSbycuZTnBFtrXkOfWl
zc3siMvdrAu9SzxknBpTn4UNL2TwfZBp7ayvDlT34BxXCQDLMxi5eZSoZVUuwvjnfTP7wzb+
zF63NavkAT7DkT/P5k</vt:lpwstr>
  </property>
  <property fmtid="{D5CDD505-2E9C-101B-9397-08002B2CF9AE}" pid="22" name="_2015_ms_pID_7253431">
    <vt:lpwstr>rajMn/iPxNkF2kYa2vZjC9xf1W3ifce/FYN6WNHNEX0VG57drfF8cq
tIRytLqmeBf9x1o3v/XDm2t20aBedJsFPSXvoxqPcnCTvc/SxKsjXJp8gRxHtP49Z13lV1Nx
nuT5l4t95q2jMpYvKSX4O3TGdx+FwaVIxoM6BdRsrzfhKzaKLdkZsDugwknQ9yn3E5w84muJ
fFbxdECnMXTO5jR7unoxMMbrzOYJSRoI2VdL</vt:lpwstr>
  </property>
  <property fmtid="{D5CDD505-2E9C-101B-9397-08002B2CF9AE}" pid="23" name="_2015_ms_pID_7253432">
    <vt:lpwstr>Lw==</vt:lpwstr>
  </property>
</Properties>
</file>