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0D0B" w14:textId="25768C58"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3GPP TSG-RAN WG4 Meeting #</w:t>
      </w:r>
      <w:r w:rsidR="00E973E0">
        <w:rPr>
          <w:rFonts w:ascii="Arial" w:eastAsia="Times New Roman" w:hAnsi="Arial" w:cs="Arial"/>
          <w:b/>
          <w:noProof/>
          <w:sz w:val="24"/>
          <w:lang w:val="en-GB" w:eastAsia="ja-JP"/>
        </w:rPr>
        <w:t xml:space="preserve"> </w:t>
      </w:r>
      <w:r w:rsidRPr="00252E3F">
        <w:rPr>
          <w:rFonts w:ascii="Arial" w:eastAsia="Times New Roman" w:hAnsi="Arial" w:cs="Arial"/>
          <w:b/>
          <w:noProof/>
          <w:sz w:val="24"/>
          <w:lang w:val="en-GB" w:eastAsia="ja-JP"/>
        </w:rPr>
        <w:t>9</w:t>
      </w:r>
      <w:r w:rsidR="004A2D28">
        <w:rPr>
          <w:rFonts w:ascii="Arial" w:eastAsia="Times New Roman" w:hAnsi="Arial" w:cs="Arial"/>
          <w:b/>
          <w:noProof/>
          <w:sz w:val="24"/>
          <w:lang w:val="en-GB" w:eastAsia="ja-JP"/>
        </w:rPr>
        <w:t>6</w:t>
      </w:r>
      <w:r w:rsidRPr="00252E3F">
        <w:rPr>
          <w:rFonts w:ascii="Arial" w:eastAsia="Times New Roman" w:hAnsi="Arial" w:cs="Arial"/>
          <w:b/>
          <w:noProof/>
          <w:sz w:val="24"/>
          <w:lang w:val="en-GB" w:eastAsia="ja-JP"/>
        </w:rPr>
        <w:t xml:space="preserve">-e </w:t>
      </w:r>
      <w:r w:rsidRPr="00252E3F">
        <w:rPr>
          <w:rFonts w:ascii="Arial" w:eastAsia="Times New Roman" w:hAnsi="Arial" w:cs="Arial"/>
          <w:b/>
          <w:noProof/>
          <w:sz w:val="24"/>
          <w:lang w:val="en-GB" w:eastAsia="ja-JP"/>
        </w:rPr>
        <w:tab/>
      </w:r>
      <w:r w:rsidR="00C775E6" w:rsidRPr="00C775E6">
        <w:rPr>
          <w:rFonts w:ascii="Arial" w:eastAsia="Times New Roman" w:hAnsi="Arial" w:cs="Arial"/>
          <w:b/>
          <w:noProof/>
          <w:sz w:val="24"/>
          <w:lang w:val="en-GB" w:eastAsia="ja-JP"/>
        </w:rPr>
        <w:t>R4-2011303</w:t>
      </w:r>
      <w:bookmarkStart w:id="0" w:name="_GoBack"/>
      <w:bookmarkEnd w:id="0"/>
    </w:p>
    <w:p w14:paraId="70584AF7" w14:textId="7937521D"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Electronic Meeting</w:t>
      </w:r>
      <w:r w:rsidR="004A2D28">
        <w:rPr>
          <w:rFonts w:ascii="Arial" w:eastAsia="Times New Roman" w:hAnsi="Arial" w:cs="Arial"/>
          <w:b/>
          <w:noProof/>
          <w:sz w:val="24"/>
          <w:lang w:val="en-GB" w:eastAsia="ja-JP"/>
        </w:rPr>
        <w:t xml:space="preserve"> </w:t>
      </w:r>
      <w:r w:rsidR="004A2D28" w:rsidRPr="004A2D28">
        <w:rPr>
          <w:rFonts w:ascii="Arial" w:eastAsia="Times New Roman" w:hAnsi="Arial" w:cs="Arial"/>
          <w:b/>
          <w:noProof/>
          <w:sz w:val="24"/>
          <w:lang w:val="en-GB" w:eastAsia="ja-JP"/>
        </w:rPr>
        <w:t>17</w:t>
      </w:r>
      <w:r w:rsidR="004A2D28">
        <w:rPr>
          <w:rFonts w:ascii="Arial" w:eastAsia="Times New Roman" w:hAnsi="Arial" w:cs="Arial"/>
          <w:b/>
          <w:noProof/>
          <w:sz w:val="24"/>
          <w:lang w:val="en-GB" w:eastAsia="ja-JP"/>
        </w:rPr>
        <w:t xml:space="preserve"> </w:t>
      </w:r>
      <w:r w:rsidR="004A2D28" w:rsidRPr="004A2D28">
        <w:rPr>
          <w:rFonts w:ascii="Arial" w:eastAsia="Times New Roman" w:hAnsi="Arial" w:cs="Arial"/>
          <w:b/>
          <w:noProof/>
          <w:sz w:val="24"/>
          <w:lang w:val="en-GB" w:eastAsia="ja-JP"/>
        </w:rPr>
        <w:t>-</w:t>
      </w:r>
      <w:r w:rsidR="004A2D28">
        <w:rPr>
          <w:rFonts w:ascii="Arial" w:eastAsia="Times New Roman" w:hAnsi="Arial" w:cs="Arial"/>
          <w:b/>
          <w:noProof/>
          <w:sz w:val="24"/>
          <w:lang w:val="en-GB" w:eastAsia="ja-JP"/>
        </w:rPr>
        <w:t xml:space="preserve"> </w:t>
      </w:r>
      <w:r w:rsidR="004A2D28" w:rsidRPr="004A2D28">
        <w:rPr>
          <w:rFonts w:ascii="Arial" w:eastAsia="Times New Roman" w:hAnsi="Arial" w:cs="Arial"/>
          <w:b/>
          <w:noProof/>
          <w:sz w:val="24"/>
          <w:lang w:val="en-GB" w:eastAsia="ja-JP"/>
        </w:rPr>
        <w:t>28 Aug</w:t>
      </w:r>
      <w:r w:rsidR="004A2D28">
        <w:rPr>
          <w:rFonts w:ascii="Arial" w:eastAsia="Times New Roman" w:hAnsi="Arial" w:cs="Arial"/>
          <w:b/>
          <w:noProof/>
          <w:sz w:val="24"/>
          <w:lang w:val="en-GB" w:eastAsia="ja-JP"/>
        </w:rPr>
        <w:t>ust</w:t>
      </w:r>
      <w:r w:rsidR="00E973E0" w:rsidRPr="00E973E0">
        <w:rPr>
          <w:rFonts w:ascii="Arial" w:eastAsia="Times New Roman" w:hAnsi="Arial" w:cs="Arial"/>
          <w:b/>
          <w:noProof/>
          <w:sz w:val="24"/>
          <w:lang w:val="en-GB" w:eastAsia="ja-JP"/>
        </w:rPr>
        <w:t xml:space="preserve"> 2020</w:t>
      </w:r>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72D358D9" w14:textId="23303EDD"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1" w:name="_Hlk36214179"/>
      <w:r w:rsidR="002D7C1B">
        <w:rPr>
          <w:rFonts w:ascii="Arial" w:eastAsia="MS Mincho" w:hAnsi="Arial" w:cs="Arial"/>
          <w:b/>
          <w:bCs/>
          <w:sz w:val="24"/>
          <w:lang w:val="en-GB"/>
        </w:rPr>
        <w:tab/>
      </w:r>
      <w:r w:rsidR="002424B7">
        <w:rPr>
          <w:rFonts w:ascii="Arial" w:eastAsia="MS Mincho" w:hAnsi="Arial" w:cs="Arial"/>
          <w:b/>
          <w:bCs/>
          <w:sz w:val="24"/>
          <w:lang w:val="en-GB"/>
        </w:rPr>
        <w:t>7</w:t>
      </w:r>
      <w:r w:rsidR="00644951" w:rsidRPr="00644951">
        <w:rPr>
          <w:rFonts w:ascii="Arial" w:eastAsia="MS Mincho" w:hAnsi="Arial" w:cs="Arial"/>
          <w:b/>
          <w:bCs/>
          <w:sz w:val="24"/>
          <w:lang w:val="en-GB"/>
        </w:rPr>
        <w:t>.</w:t>
      </w:r>
      <w:r w:rsidR="002424B7">
        <w:rPr>
          <w:rFonts w:ascii="Arial" w:eastAsia="MS Mincho" w:hAnsi="Arial" w:cs="Arial"/>
          <w:b/>
          <w:bCs/>
          <w:sz w:val="24"/>
          <w:lang w:val="en-GB"/>
        </w:rPr>
        <w:t>7</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t>NR Positioning Support</w:t>
      </w:r>
      <w:r w:rsidR="00644951" w:rsidRPr="00644951">
        <w:rPr>
          <w:rFonts w:ascii="Arial" w:eastAsia="MS Mincho" w:hAnsi="Arial" w:cs="Arial"/>
          <w:b/>
          <w:bCs/>
          <w:sz w:val="24"/>
          <w:lang w:val="en-GB"/>
        </w:rPr>
        <w:br/>
      </w:r>
      <w:r w:rsidR="002424B7">
        <w:rPr>
          <w:rFonts w:ascii="Arial" w:eastAsia="MS Mincho" w:hAnsi="Arial" w:cs="Arial"/>
          <w:b/>
          <w:bCs/>
          <w:sz w:val="24"/>
          <w:lang w:val="en-GB"/>
        </w:rPr>
        <w:t>7.7.2.3</w:t>
      </w:r>
      <w:r w:rsidR="00644951" w:rsidRPr="00644951">
        <w:rPr>
          <w:rFonts w:ascii="Arial" w:eastAsia="MS Mincho" w:hAnsi="Arial" w:cs="Arial"/>
          <w:b/>
          <w:bCs/>
          <w:sz w:val="24"/>
          <w:lang w:val="en-GB"/>
        </w:rPr>
        <w:tab/>
      </w:r>
      <w:proofErr w:type="spellStart"/>
      <w:r w:rsidR="00644951" w:rsidRPr="00644951">
        <w:rPr>
          <w:rFonts w:ascii="Arial" w:eastAsia="MS Mincho" w:hAnsi="Arial" w:cs="Arial"/>
          <w:b/>
          <w:bCs/>
          <w:sz w:val="24"/>
          <w:lang w:val="en-GB"/>
        </w:rPr>
        <w:t>gNB</w:t>
      </w:r>
      <w:proofErr w:type="spellEnd"/>
      <w:r w:rsidR="00644951" w:rsidRPr="00644951">
        <w:rPr>
          <w:rFonts w:ascii="Arial" w:eastAsia="MS Mincho" w:hAnsi="Arial" w:cs="Arial"/>
          <w:b/>
          <w:bCs/>
          <w:sz w:val="24"/>
          <w:lang w:val="en-GB"/>
        </w:rPr>
        <w:t xml:space="preserve"> requirements</w:t>
      </w:r>
      <w:bookmarkEnd w:id="1"/>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0DE16BFD"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proofErr w:type="spellStart"/>
      <w:r w:rsidR="001D4351">
        <w:rPr>
          <w:rFonts w:ascii="Arial" w:eastAsia="MS Mincho" w:hAnsi="Arial" w:cs="Arial"/>
          <w:b/>
          <w:bCs/>
          <w:sz w:val="24"/>
          <w:lang w:val="en-GB"/>
        </w:rPr>
        <w:t>gNB</w:t>
      </w:r>
      <w:proofErr w:type="spellEnd"/>
      <w:r w:rsidR="001D4351">
        <w:rPr>
          <w:rFonts w:ascii="Arial" w:eastAsia="MS Mincho" w:hAnsi="Arial" w:cs="Arial"/>
          <w:b/>
          <w:bCs/>
          <w:sz w:val="24"/>
          <w:lang w:val="en-GB"/>
        </w:rPr>
        <w:t xml:space="preserve"> </w:t>
      </w:r>
      <w:r w:rsidR="004A2D28">
        <w:rPr>
          <w:rFonts w:ascii="Arial" w:eastAsia="MS Mincho" w:hAnsi="Arial" w:cs="Arial"/>
          <w:b/>
          <w:bCs/>
          <w:sz w:val="24"/>
          <w:lang w:val="en-GB"/>
        </w:rPr>
        <w:t>Positioning</w:t>
      </w:r>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352A7568" w14:textId="77777777" w:rsidR="00D80957" w:rsidRPr="000D41B5" w:rsidRDefault="00D80957" w:rsidP="0085456A">
      <w:pPr>
        <w:pStyle w:val="berschrift1"/>
        <w:ind w:left="431" w:right="72" w:hanging="431"/>
        <w:jc w:val="both"/>
        <w:rPr>
          <w:szCs w:val="36"/>
          <w:lang w:val="en-US"/>
        </w:rPr>
      </w:pPr>
      <w:r w:rsidRPr="000D41B5">
        <w:rPr>
          <w:szCs w:val="36"/>
          <w:lang w:val="en-US"/>
        </w:rPr>
        <w:t>Introduction</w:t>
      </w:r>
      <w:bookmarkStart w:id="2" w:name="OLE_LINK13"/>
      <w:bookmarkStart w:id="3" w:name="OLE_LINK14"/>
    </w:p>
    <w:p w14:paraId="688DEBF1" w14:textId="123A2649" w:rsidR="00B461F0" w:rsidRPr="00B461F0" w:rsidRDefault="00B461F0" w:rsidP="00B461F0">
      <w:pPr>
        <w:rPr>
          <w:sz w:val="22"/>
          <w:szCs w:val="22"/>
        </w:rPr>
      </w:pPr>
      <w:r w:rsidRPr="00B461F0">
        <w:rPr>
          <w:sz w:val="22"/>
          <w:szCs w:val="22"/>
        </w:rPr>
        <w:t xml:space="preserve">In the last meetings fundamental questions were discussed </w:t>
      </w:r>
      <w:proofErr w:type="gramStart"/>
      <w:r w:rsidRPr="00B461F0">
        <w:rPr>
          <w:sz w:val="22"/>
          <w:szCs w:val="22"/>
        </w:rPr>
        <w:t>and in some cases</w:t>
      </w:r>
      <w:proofErr w:type="gramEnd"/>
      <w:r w:rsidR="000873D7">
        <w:rPr>
          <w:sz w:val="22"/>
          <w:szCs w:val="22"/>
        </w:rPr>
        <w:t>,</w:t>
      </w:r>
      <w:r w:rsidRPr="00B461F0">
        <w:rPr>
          <w:sz w:val="22"/>
          <w:szCs w:val="22"/>
        </w:rPr>
        <w:t xml:space="preserve"> agreements were reached. There are still many open points which are summarized in the WF [1].</w:t>
      </w:r>
    </w:p>
    <w:p w14:paraId="27A1659A" w14:textId="77777777" w:rsidR="00B461F0" w:rsidRPr="00B461F0" w:rsidRDefault="00B461F0" w:rsidP="00B461F0">
      <w:pPr>
        <w:rPr>
          <w:sz w:val="22"/>
          <w:szCs w:val="22"/>
        </w:rPr>
      </w:pPr>
      <w:r w:rsidRPr="00B461F0">
        <w:rPr>
          <w:sz w:val="22"/>
          <w:szCs w:val="22"/>
        </w:rPr>
        <w:t>In this paper it is proposed how the requirements can be divided between 38.104 and 38.133.</w:t>
      </w:r>
    </w:p>
    <w:p w14:paraId="640967E3" w14:textId="5BDB7571" w:rsidR="00C526C5" w:rsidRDefault="00B461F0" w:rsidP="00B461F0">
      <w:pPr>
        <w:rPr>
          <w:sz w:val="22"/>
          <w:szCs w:val="22"/>
          <w:lang w:eastAsia="x-none"/>
        </w:rPr>
      </w:pPr>
      <w:r w:rsidRPr="00B461F0">
        <w:rPr>
          <w:sz w:val="22"/>
          <w:szCs w:val="22"/>
        </w:rPr>
        <w:t>The positions on the open points of the WF are briefly summarized</w:t>
      </w:r>
      <w:r w:rsidR="00C526C5" w:rsidRPr="00B461F0">
        <w:rPr>
          <w:sz w:val="22"/>
          <w:szCs w:val="22"/>
          <w:lang w:eastAsia="x-none"/>
        </w:rPr>
        <w:t>.</w:t>
      </w:r>
    </w:p>
    <w:p w14:paraId="0D354F5D" w14:textId="77777777" w:rsidR="000873D7" w:rsidRPr="00B461F0" w:rsidRDefault="000873D7" w:rsidP="00B461F0">
      <w:pPr>
        <w:rPr>
          <w:sz w:val="22"/>
          <w:szCs w:val="22"/>
          <w:lang w:eastAsia="x-none"/>
        </w:rPr>
      </w:pPr>
    </w:p>
    <w:p w14:paraId="32C903CE" w14:textId="6474E787" w:rsidR="00D9195D" w:rsidRDefault="00657D87" w:rsidP="00D9195D">
      <w:pPr>
        <w:pStyle w:val="berschrift1"/>
        <w:ind w:left="431" w:right="72" w:hanging="431"/>
        <w:jc w:val="both"/>
        <w:rPr>
          <w:szCs w:val="36"/>
          <w:lang w:val="en-US"/>
        </w:rPr>
      </w:pPr>
      <w:r w:rsidRPr="009D389C">
        <w:rPr>
          <w:szCs w:val="36"/>
          <w:lang w:val="en-US"/>
        </w:rPr>
        <w:t>Discussion</w:t>
      </w:r>
    </w:p>
    <w:p w14:paraId="73E30F64" w14:textId="11179AB2" w:rsidR="0077487F" w:rsidRPr="00693DE5" w:rsidRDefault="0077487F" w:rsidP="0077487F">
      <w:pPr>
        <w:pStyle w:val="berschrift2"/>
        <w:ind w:left="576"/>
        <w:rPr>
          <w:lang w:val="en-US"/>
        </w:rPr>
      </w:pPr>
      <w:r w:rsidRPr="00693DE5">
        <w:rPr>
          <w:lang w:val="en-US"/>
        </w:rPr>
        <w:t xml:space="preserve">Analyze of requirements for </w:t>
      </w:r>
      <w:proofErr w:type="spellStart"/>
      <w:r w:rsidRPr="00693DE5">
        <w:rPr>
          <w:lang w:val="en-US"/>
        </w:rPr>
        <w:t>gNB</w:t>
      </w:r>
      <w:proofErr w:type="spellEnd"/>
      <w:r w:rsidRPr="00693DE5">
        <w:rPr>
          <w:lang w:val="en-US"/>
        </w:rPr>
        <w:t xml:space="preserve"> positioning</w:t>
      </w:r>
    </w:p>
    <w:p w14:paraId="68FEDF37" w14:textId="13DB706E" w:rsidR="00697C96" w:rsidRPr="00B461F0" w:rsidRDefault="00B461F0" w:rsidP="00697C96">
      <w:pPr>
        <w:rPr>
          <w:sz w:val="22"/>
          <w:szCs w:val="22"/>
        </w:rPr>
      </w:pPr>
      <w:r w:rsidRPr="00B461F0">
        <w:rPr>
          <w:sz w:val="22"/>
          <w:szCs w:val="22"/>
        </w:rPr>
        <w:t xml:space="preserve">For the </w:t>
      </w:r>
      <w:r w:rsidR="0077487F">
        <w:rPr>
          <w:sz w:val="22"/>
          <w:szCs w:val="22"/>
        </w:rPr>
        <w:t>b</w:t>
      </w:r>
      <w:r w:rsidR="00AD5FA3">
        <w:rPr>
          <w:sz w:val="22"/>
          <w:szCs w:val="22"/>
        </w:rPr>
        <w:t xml:space="preserve">ase </w:t>
      </w:r>
      <w:r w:rsidRPr="00B461F0">
        <w:rPr>
          <w:sz w:val="22"/>
          <w:szCs w:val="22"/>
        </w:rPr>
        <w:t>station the tests can be divided in</w:t>
      </w:r>
      <w:r w:rsidR="009E2639" w:rsidRPr="00B461F0">
        <w:rPr>
          <w:sz w:val="22"/>
          <w:szCs w:val="22"/>
        </w:rPr>
        <w:t>:</w:t>
      </w:r>
    </w:p>
    <w:p w14:paraId="25E933BA" w14:textId="152B4FA3" w:rsidR="009E2639" w:rsidRPr="00B461F0" w:rsidRDefault="009E2639" w:rsidP="009E2639">
      <w:pPr>
        <w:pStyle w:val="Listenabsatz"/>
        <w:numPr>
          <w:ilvl w:val="0"/>
          <w:numId w:val="28"/>
        </w:numPr>
        <w:rPr>
          <w:sz w:val="22"/>
          <w:szCs w:val="22"/>
          <w:lang w:val="en-US" w:eastAsia="en-US"/>
        </w:rPr>
      </w:pPr>
      <w:r w:rsidRPr="00B461F0">
        <w:rPr>
          <w:sz w:val="22"/>
          <w:szCs w:val="22"/>
          <w:lang w:val="en-US" w:eastAsia="en-US"/>
        </w:rPr>
        <w:t>RF requirements</w:t>
      </w:r>
    </w:p>
    <w:p w14:paraId="53DDFB95" w14:textId="2414721C" w:rsidR="009E2639" w:rsidRPr="00B461F0" w:rsidRDefault="009A4DE1" w:rsidP="009E2639">
      <w:pPr>
        <w:pStyle w:val="Listenabsatz"/>
        <w:numPr>
          <w:ilvl w:val="0"/>
          <w:numId w:val="28"/>
        </w:numPr>
        <w:rPr>
          <w:sz w:val="22"/>
          <w:szCs w:val="22"/>
          <w:lang w:val="en-US" w:eastAsia="en-US"/>
        </w:rPr>
      </w:pPr>
      <w:r w:rsidRPr="00B461F0">
        <w:rPr>
          <w:sz w:val="22"/>
          <w:szCs w:val="22"/>
          <w:lang w:val="en-US" w:eastAsia="en-US"/>
        </w:rPr>
        <w:t>Signal processing</w:t>
      </w:r>
      <w:r w:rsidR="009E2639" w:rsidRPr="00B461F0">
        <w:rPr>
          <w:sz w:val="22"/>
          <w:szCs w:val="22"/>
          <w:lang w:val="en-US" w:eastAsia="en-US"/>
        </w:rPr>
        <w:t xml:space="preserve"> requirements</w:t>
      </w:r>
    </w:p>
    <w:p w14:paraId="73DDFE5F" w14:textId="6C57DB99" w:rsidR="009E2639" w:rsidRPr="00B461F0" w:rsidRDefault="009E2639" w:rsidP="009E2639">
      <w:pPr>
        <w:pStyle w:val="Listenabsatz"/>
        <w:numPr>
          <w:ilvl w:val="0"/>
          <w:numId w:val="28"/>
        </w:numPr>
        <w:rPr>
          <w:sz w:val="22"/>
          <w:szCs w:val="22"/>
          <w:lang w:val="en-US" w:eastAsia="en-US"/>
        </w:rPr>
      </w:pPr>
      <w:r w:rsidRPr="00B461F0">
        <w:rPr>
          <w:sz w:val="22"/>
          <w:szCs w:val="22"/>
          <w:lang w:val="en-US" w:eastAsia="en-US"/>
        </w:rPr>
        <w:t>Timing requirements</w:t>
      </w:r>
    </w:p>
    <w:p w14:paraId="01906CD4" w14:textId="32BD94F6" w:rsidR="009E2639" w:rsidRPr="00B461F0" w:rsidRDefault="009E2639" w:rsidP="009E2639">
      <w:pPr>
        <w:rPr>
          <w:sz w:val="22"/>
          <w:szCs w:val="22"/>
        </w:rPr>
      </w:pPr>
      <w:r w:rsidRPr="00B461F0">
        <w:rPr>
          <w:sz w:val="22"/>
          <w:szCs w:val="22"/>
        </w:rPr>
        <w:t xml:space="preserve">The RF and </w:t>
      </w:r>
      <w:r w:rsidR="009A4DE1" w:rsidRPr="00B461F0">
        <w:rPr>
          <w:sz w:val="22"/>
          <w:szCs w:val="22"/>
        </w:rPr>
        <w:t>Signal processing</w:t>
      </w:r>
      <w:r w:rsidRPr="00B461F0">
        <w:rPr>
          <w:sz w:val="22"/>
          <w:szCs w:val="22"/>
        </w:rPr>
        <w:t xml:space="preserve"> requirements collect in the 38.104 and the timing requirements in the 38.133. The tests</w:t>
      </w:r>
      <w:r w:rsidR="004A7B6E">
        <w:rPr>
          <w:sz w:val="22"/>
          <w:szCs w:val="22"/>
        </w:rPr>
        <w:t xml:space="preserve"> for the 38.104 requirements</w:t>
      </w:r>
      <w:r w:rsidRPr="00B461F0">
        <w:rPr>
          <w:sz w:val="22"/>
          <w:szCs w:val="22"/>
        </w:rPr>
        <w:t xml:space="preserve"> are described in the 38.141.</w:t>
      </w:r>
    </w:p>
    <w:p w14:paraId="05A5CCA9" w14:textId="12FA2B58" w:rsidR="009E2639" w:rsidRPr="00B461F0" w:rsidRDefault="009E2639" w:rsidP="009E2639">
      <w:pPr>
        <w:rPr>
          <w:sz w:val="22"/>
          <w:szCs w:val="22"/>
        </w:rPr>
      </w:pPr>
      <w:r w:rsidRPr="00B461F0">
        <w:rPr>
          <w:sz w:val="22"/>
          <w:szCs w:val="22"/>
        </w:rPr>
        <w:t xml:space="preserve">For the positioning it is not needed to describe </w:t>
      </w:r>
      <w:r w:rsidR="00FA413B" w:rsidRPr="00B461F0">
        <w:rPr>
          <w:sz w:val="22"/>
          <w:szCs w:val="22"/>
        </w:rPr>
        <w:t xml:space="preserve">special </w:t>
      </w:r>
      <w:r w:rsidRPr="00B461F0">
        <w:rPr>
          <w:sz w:val="22"/>
          <w:szCs w:val="22"/>
        </w:rPr>
        <w:t>RF re</w:t>
      </w:r>
      <w:r w:rsidR="00FA413B" w:rsidRPr="00B461F0">
        <w:rPr>
          <w:sz w:val="22"/>
          <w:szCs w:val="22"/>
        </w:rPr>
        <w:t xml:space="preserve">quirements. It is assumed that the positioning </w:t>
      </w:r>
      <w:r w:rsidR="00707E4E" w:rsidRPr="00B461F0">
        <w:rPr>
          <w:sz w:val="22"/>
          <w:szCs w:val="22"/>
        </w:rPr>
        <w:t>uses</w:t>
      </w:r>
      <w:r w:rsidR="00FA413B" w:rsidRPr="00B461F0">
        <w:rPr>
          <w:sz w:val="22"/>
          <w:szCs w:val="22"/>
        </w:rPr>
        <w:t xml:space="preserve"> the same hardware as the normal data connections. The Rx-Tx time difference measurement use the PRS and SRS signals. </w:t>
      </w:r>
      <w:r w:rsidR="00A80609" w:rsidRPr="00B461F0">
        <w:rPr>
          <w:sz w:val="22"/>
          <w:szCs w:val="22"/>
        </w:rPr>
        <w:t xml:space="preserve">For a safe standardization are signals </w:t>
      </w:r>
      <w:r w:rsidR="009A4DE1" w:rsidRPr="00B461F0">
        <w:rPr>
          <w:sz w:val="22"/>
          <w:szCs w:val="22"/>
        </w:rPr>
        <w:t>processing</w:t>
      </w:r>
      <w:r w:rsidR="00A80609" w:rsidRPr="00B461F0">
        <w:rPr>
          <w:sz w:val="22"/>
          <w:szCs w:val="22"/>
        </w:rPr>
        <w:t xml:space="preserve"> and timing requirements needed.</w:t>
      </w:r>
    </w:p>
    <w:p w14:paraId="21452C59" w14:textId="4F7B34D1" w:rsidR="00A80609" w:rsidRPr="00B461F0" w:rsidRDefault="00A80609" w:rsidP="009E2639">
      <w:pPr>
        <w:rPr>
          <w:sz w:val="22"/>
          <w:szCs w:val="22"/>
        </w:rPr>
      </w:pPr>
      <w:r w:rsidRPr="00B461F0">
        <w:rPr>
          <w:sz w:val="22"/>
          <w:szCs w:val="22"/>
        </w:rPr>
        <w:t>The number of RF parameter is quite high:</w:t>
      </w:r>
    </w:p>
    <w:p w14:paraId="44A6117D" w14:textId="149D70E8"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Number of antennas Rx</w:t>
      </w:r>
    </w:p>
    <w:p w14:paraId="77012C79" w14:textId="1815D1A5"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Number of antennas Tx</w:t>
      </w:r>
    </w:p>
    <w:p w14:paraId="64979CBB" w14:textId="5ABAFFF5" w:rsidR="00A80609" w:rsidRPr="00B461F0" w:rsidRDefault="009A4DE1" w:rsidP="00A80609">
      <w:pPr>
        <w:pStyle w:val="Listenabsatz"/>
        <w:numPr>
          <w:ilvl w:val="0"/>
          <w:numId w:val="28"/>
        </w:numPr>
        <w:rPr>
          <w:sz w:val="22"/>
          <w:szCs w:val="22"/>
          <w:lang w:val="en-US" w:eastAsia="en-US"/>
        </w:rPr>
      </w:pPr>
      <w:r w:rsidRPr="00B461F0">
        <w:rPr>
          <w:sz w:val="22"/>
          <w:szCs w:val="22"/>
          <w:lang w:val="en-US" w:eastAsia="en-US"/>
        </w:rPr>
        <w:t>Bandwidth</w:t>
      </w:r>
    </w:p>
    <w:p w14:paraId="18187339" w14:textId="49EEAE0A"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SCS</w:t>
      </w:r>
    </w:p>
    <w:p w14:paraId="00EEA5F9" w14:textId="2764AFBD"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Frequency range</w:t>
      </w:r>
    </w:p>
    <w:p w14:paraId="5CB6BE86" w14:textId="4A6289A8"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Beamforming</w:t>
      </w:r>
    </w:p>
    <w:p w14:paraId="24FE46CB" w14:textId="52FA3C62"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Radio Channel</w:t>
      </w:r>
    </w:p>
    <w:p w14:paraId="3EB6B92E" w14:textId="64EB6865" w:rsidR="00A80609" w:rsidRPr="00B461F0" w:rsidRDefault="00A80609" w:rsidP="00A80609">
      <w:pPr>
        <w:pStyle w:val="Listenabsatz"/>
        <w:numPr>
          <w:ilvl w:val="0"/>
          <w:numId w:val="28"/>
        </w:numPr>
        <w:rPr>
          <w:sz w:val="22"/>
          <w:szCs w:val="22"/>
          <w:lang w:val="en-US" w:eastAsia="en-US"/>
        </w:rPr>
      </w:pPr>
      <w:r w:rsidRPr="00B461F0">
        <w:rPr>
          <w:sz w:val="22"/>
          <w:szCs w:val="22"/>
          <w:lang w:val="en-US" w:eastAsia="en-US"/>
        </w:rPr>
        <w:t>Base station typ</w:t>
      </w:r>
      <w:r w:rsidR="009A4DE1">
        <w:rPr>
          <w:sz w:val="22"/>
          <w:szCs w:val="22"/>
          <w:lang w:val="en-US" w:eastAsia="en-US"/>
        </w:rPr>
        <w:t>e</w:t>
      </w:r>
      <w:r w:rsidRPr="00B461F0">
        <w:rPr>
          <w:sz w:val="22"/>
          <w:szCs w:val="22"/>
          <w:lang w:val="en-US" w:eastAsia="en-US"/>
        </w:rPr>
        <w:t>s</w:t>
      </w:r>
    </w:p>
    <w:p w14:paraId="3129B358" w14:textId="1911CF14" w:rsidR="00A80609" w:rsidRPr="00B461F0" w:rsidRDefault="00A80609" w:rsidP="00A80609">
      <w:pPr>
        <w:rPr>
          <w:sz w:val="22"/>
          <w:szCs w:val="22"/>
        </w:rPr>
      </w:pPr>
      <w:r w:rsidRPr="00B461F0">
        <w:rPr>
          <w:sz w:val="22"/>
          <w:szCs w:val="22"/>
        </w:rPr>
        <w:t xml:space="preserve">It seems useful to define </w:t>
      </w:r>
      <w:proofErr w:type="gramStart"/>
      <w:r w:rsidRPr="00B461F0">
        <w:rPr>
          <w:sz w:val="22"/>
          <w:szCs w:val="22"/>
        </w:rPr>
        <w:t>a number of</w:t>
      </w:r>
      <w:proofErr w:type="gramEnd"/>
      <w:r w:rsidRPr="00B461F0">
        <w:rPr>
          <w:sz w:val="22"/>
          <w:szCs w:val="22"/>
        </w:rPr>
        <w:t xml:space="preserve"> “golden” PRS/SRS configurations and detect the probability of the</w:t>
      </w:r>
      <w:r w:rsidR="00B461F0" w:rsidRPr="00B461F0">
        <w:rPr>
          <w:sz w:val="22"/>
          <w:szCs w:val="22"/>
        </w:rPr>
        <w:t>se</w:t>
      </w:r>
      <w:r w:rsidRPr="00B461F0">
        <w:rPr>
          <w:sz w:val="22"/>
          <w:szCs w:val="22"/>
        </w:rPr>
        <w:t xml:space="preserve"> signals. For </w:t>
      </w:r>
      <w:r w:rsidR="00B461F0" w:rsidRPr="00B461F0">
        <w:rPr>
          <w:sz w:val="22"/>
          <w:szCs w:val="22"/>
        </w:rPr>
        <w:t>example,</w:t>
      </w:r>
      <w:r w:rsidRPr="00B461F0">
        <w:rPr>
          <w:sz w:val="22"/>
          <w:szCs w:val="22"/>
        </w:rPr>
        <w:t xml:space="preserve"> 99% detection probability and the false alarm requirement is 0.1%.</w:t>
      </w:r>
      <w:r w:rsidR="00B461F0" w:rsidRPr="00B461F0">
        <w:rPr>
          <w:sz w:val="22"/>
          <w:szCs w:val="22"/>
        </w:rPr>
        <w:t xml:space="preserve"> </w:t>
      </w:r>
    </w:p>
    <w:p w14:paraId="4F53C75D" w14:textId="6A57305E" w:rsidR="00A80609" w:rsidRPr="00B461F0" w:rsidRDefault="00B461F0" w:rsidP="00A80609">
      <w:pPr>
        <w:rPr>
          <w:sz w:val="22"/>
          <w:szCs w:val="22"/>
        </w:rPr>
      </w:pPr>
      <w:r w:rsidRPr="00B461F0">
        <w:rPr>
          <w:sz w:val="22"/>
          <w:szCs w:val="22"/>
        </w:rPr>
        <w:t>The time accuracy under the also quit high number of configurations will define in the 38.133.</w:t>
      </w:r>
    </w:p>
    <w:p w14:paraId="0DC0918A" w14:textId="566B53F4" w:rsidR="00B461F0" w:rsidRPr="009A4DE1" w:rsidRDefault="009A4DE1" w:rsidP="00B461F0">
      <w:pPr>
        <w:pStyle w:val="Listenabsatz"/>
        <w:numPr>
          <w:ilvl w:val="0"/>
          <w:numId w:val="28"/>
        </w:numPr>
      </w:pPr>
      <w:r>
        <w:rPr>
          <w:lang w:val="de-DE"/>
        </w:rPr>
        <w:t>PRS/SRS</w:t>
      </w:r>
    </w:p>
    <w:p w14:paraId="6E808D22" w14:textId="689EA93E" w:rsidR="009A4DE1" w:rsidRPr="009A4DE1" w:rsidRDefault="009A4DE1" w:rsidP="00B461F0">
      <w:pPr>
        <w:pStyle w:val="Listenabsatz"/>
        <w:numPr>
          <w:ilvl w:val="0"/>
          <w:numId w:val="28"/>
        </w:numPr>
      </w:pPr>
      <w:r>
        <w:rPr>
          <w:lang w:val="de-DE"/>
        </w:rPr>
        <w:t>FDD/TDD</w:t>
      </w:r>
    </w:p>
    <w:p w14:paraId="29CF97FA" w14:textId="5AF064E1" w:rsidR="009A4DE1" w:rsidRPr="00C67B8B" w:rsidRDefault="009A4DE1" w:rsidP="00B461F0">
      <w:pPr>
        <w:pStyle w:val="Listenabsatz"/>
        <w:numPr>
          <w:ilvl w:val="0"/>
          <w:numId w:val="28"/>
        </w:numPr>
      </w:pPr>
      <w:r>
        <w:rPr>
          <w:lang w:val="de-DE"/>
        </w:rPr>
        <w:t xml:space="preserve">Service / </w:t>
      </w:r>
      <w:proofErr w:type="spellStart"/>
      <w:r w:rsidRPr="009A4DE1">
        <w:rPr>
          <w:lang w:val="de-DE"/>
        </w:rPr>
        <w:t>neighbour</w:t>
      </w:r>
      <w:proofErr w:type="spellEnd"/>
      <w:r>
        <w:rPr>
          <w:lang w:val="de-DE"/>
        </w:rPr>
        <w:t xml:space="preserve"> </w:t>
      </w:r>
      <w:proofErr w:type="spellStart"/>
      <w:r>
        <w:rPr>
          <w:lang w:val="de-DE"/>
        </w:rPr>
        <w:t>cell</w:t>
      </w:r>
      <w:proofErr w:type="spellEnd"/>
    </w:p>
    <w:p w14:paraId="535AEB92" w14:textId="104B8BF7" w:rsidR="00C67B8B" w:rsidRPr="00C67B8B" w:rsidRDefault="00C67B8B" w:rsidP="00B461F0">
      <w:pPr>
        <w:pStyle w:val="Listenabsatz"/>
        <w:numPr>
          <w:ilvl w:val="0"/>
          <w:numId w:val="28"/>
        </w:numPr>
      </w:pPr>
      <w:proofErr w:type="spellStart"/>
      <w:r>
        <w:rPr>
          <w:lang w:val="de-DE"/>
        </w:rPr>
        <w:t>Number</w:t>
      </w:r>
      <w:proofErr w:type="spellEnd"/>
      <w:r>
        <w:rPr>
          <w:lang w:val="de-DE"/>
        </w:rPr>
        <w:t xml:space="preserve"> </w:t>
      </w:r>
      <w:proofErr w:type="spellStart"/>
      <w:r>
        <w:rPr>
          <w:lang w:val="de-DE"/>
        </w:rPr>
        <w:t>of</w:t>
      </w:r>
      <w:proofErr w:type="spellEnd"/>
      <w:r>
        <w:rPr>
          <w:lang w:val="de-DE"/>
        </w:rPr>
        <w:t xml:space="preserve"> </w:t>
      </w:r>
      <w:proofErr w:type="spellStart"/>
      <w:r w:rsidRPr="00C67B8B">
        <w:rPr>
          <w:lang w:val="de-DE"/>
        </w:rPr>
        <w:t>consecutive</w:t>
      </w:r>
      <w:proofErr w:type="spellEnd"/>
      <w:r w:rsidRPr="00C67B8B">
        <w:rPr>
          <w:lang w:val="de-DE"/>
        </w:rPr>
        <w:t xml:space="preserve"> </w:t>
      </w:r>
      <w:proofErr w:type="spellStart"/>
      <w:r w:rsidRPr="00C67B8B">
        <w:rPr>
          <w:lang w:val="de-DE"/>
        </w:rPr>
        <w:t>symbols</w:t>
      </w:r>
      <w:proofErr w:type="spellEnd"/>
    </w:p>
    <w:p w14:paraId="3D453B01" w14:textId="2433499E" w:rsidR="00C67B8B" w:rsidRDefault="00C67B8B" w:rsidP="00B461F0">
      <w:pPr>
        <w:pStyle w:val="Listenabsatz"/>
        <w:numPr>
          <w:ilvl w:val="0"/>
          <w:numId w:val="28"/>
        </w:numPr>
      </w:pPr>
      <w:proofErr w:type="spellStart"/>
      <w:r w:rsidRPr="00C67B8B">
        <w:t>subframe</w:t>
      </w:r>
      <w:proofErr w:type="spellEnd"/>
      <w:r w:rsidRPr="00C67B8B">
        <w:t xml:space="preserve"> </w:t>
      </w:r>
      <w:proofErr w:type="spellStart"/>
      <w:r w:rsidRPr="00C67B8B">
        <w:t>configuration</w:t>
      </w:r>
      <w:proofErr w:type="spellEnd"/>
    </w:p>
    <w:p w14:paraId="1D0AC4B5" w14:textId="7BB52FAD" w:rsidR="00C67B8B" w:rsidRPr="004A7B6E" w:rsidRDefault="00933841" w:rsidP="00B461F0">
      <w:pPr>
        <w:pStyle w:val="Listenabsatz"/>
        <w:numPr>
          <w:ilvl w:val="0"/>
          <w:numId w:val="28"/>
        </w:numPr>
      </w:pPr>
      <w:r>
        <w:rPr>
          <w:lang w:val="de-DE"/>
        </w:rPr>
        <w:t xml:space="preserve">Power </w:t>
      </w:r>
      <w:proofErr w:type="spellStart"/>
      <w:r>
        <w:rPr>
          <w:lang w:val="de-DE"/>
        </w:rPr>
        <w:t>control</w:t>
      </w:r>
      <w:proofErr w:type="spellEnd"/>
    </w:p>
    <w:p w14:paraId="7656AD0C" w14:textId="0AC1C15C" w:rsidR="00A80609" w:rsidRDefault="00707E4E" w:rsidP="00A80609">
      <w:r>
        <w:lastRenderedPageBreak/>
        <w:t>The timing measurements are much more complex than a simple detection of a signal. Especially the measurement equipment needs a precise synchronization for timing measurements</w:t>
      </w:r>
      <w:r w:rsidR="00693DE5">
        <w:t>, and the needed time for the test is higher.</w:t>
      </w:r>
    </w:p>
    <w:p w14:paraId="49FC59D6" w14:textId="710F4B98" w:rsidR="00697C96" w:rsidRPr="009E2639" w:rsidRDefault="00697C96" w:rsidP="00CE3899">
      <w:pPr>
        <w:rPr>
          <w:sz w:val="22"/>
          <w:szCs w:val="22"/>
          <w:lang w:eastAsia="x-none"/>
        </w:rPr>
      </w:pPr>
    </w:p>
    <w:p w14:paraId="72D409CA" w14:textId="7E1D0155" w:rsidR="00697C96" w:rsidRDefault="00933841" w:rsidP="00697C96">
      <w:pPr>
        <w:pStyle w:val="berschrift2"/>
        <w:ind w:left="576"/>
      </w:pPr>
      <w:proofErr w:type="spellStart"/>
      <w:r>
        <w:rPr>
          <w:lang w:val="de-DE"/>
        </w:rPr>
        <w:t>Example</w:t>
      </w:r>
      <w:proofErr w:type="spellEnd"/>
      <w:r>
        <w:rPr>
          <w:lang w:val="de-DE"/>
        </w:rPr>
        <w:t xml:space="preserve"> </w:t>
      </w:r>
      <w:proofErr w:type="spellStart"/>
      <w:r>
        <w:rPr>
          <w:lang w:val="de-DE"/>
        </w:rPr>
        <w:t>for</w:t>
      </w:r>
      <w:proofErr w:type="spellEnd"/>
      <w:r>
        <w:rPr>
          <w:lang w:val="de-DE"/>
        </w:rPr>
        <w:t xml:space="preserve"> 38.104 </w:t>
      </w:r>
      <w:proofErr w:type="spellStart"/>
      <w:r>
        <w:rPr>
          <w:lang w:val="de-DE"/>
        </w:rPr>
        <w:t>section</w:t>
      </w:r>
      <w:proofErr w:type="spellEnd"/>
      <w:r>
        <w:rPr>
          <w:lang w:val="de-DE"/>
        </w:rPr>
        <w:t xml:space="preserve"> 8.5.x</w:t>
      </w:r>
    </w:p>
    <w:p w14:paraId="1E289199" w14:textId="77777777" w:rsidR="0077487F" w:rsidRDefault="0077487F" w:rsidP="0077487F">
      <w:pPr>
        <w:rPr>
          <w:lang w:val="x-none" w:eastAsia="x-none"/>
        </w:rPr>
      </w:pPr>
    </w:p>
    <w:p w14:paraId="22A9733C" w14:textId="552AFFBE" w:rsidR="0077487F" w:rsidRPr="0077487F" w:rsidRDefault="0077487F" w:rsidP="0077487F">
      <w:pPr>
        <w:rPr>
          <w:lang w:eastAsia="x-none"/>
        </w:rPr>
      </w:pPr>
      <w:r w:rsidRPr="0077487F">
        <w:rPr>
          <w:lang w:val="x-none" w:eastAsia="x-none"/>
        </w:rPr>
        <w:t>8.</w:t>
      </w:r>
      <w:r w:rsidRPr="0077487F">
        <w:rPr>
          <w:lang w:eastAsia="x-none"/>
        </w:rPr>
        <w:t>5</w:t>
      </w:r>
      <w:r w:rsidRPr="0077487F">
        <w:rPr>
          <w:lang w:val="x-none" w:eastAsia="x-none"/>
        </w:rPr>
        <w:tab/>
      </w:r>
      <w:r>
        <w:rPr>
          <w:lang w:val="x-none" w:eastAsia="x-none"/>
        </w:rPr>
        <w:tab/>
      </w:r>
      <w:r w:rsidRPr="0077487F">
        <w:rPr>
          <w:lang w:val="x-none" w:eastAsia="x-none"/>
        </w:rPr>
        <w:t xml:space="preserve">Performance </w:t>
      </w:r>
      <w:proofErr w:type="spellStart"/>
      <w:r w:rsidRPr="0077487F">
        <w:rPr>
          <w:lang w:val="x-none" w:eastAsia="x-none"/>
        </w:rPr>
        <w:t>requirements</w:t>
      </w:r>
      <w:proofErr w:type="spellEnd"/>
      <w:r w:rsidRPr="0077487F">
        <w:rPr>
          <w:lang w:val="x-none" w:eastAsia="x-none"/>
        </w:rPr>
        <w:t xml:space="preserve"> </w:t>
      </w:r>
      <w:proofErr w:type="spellStart"/>
      <w:r w:rsidRPr="0077487F">
        <w:rPr>
          <w:lang w:val="x-none" w:eastAsia="x-none"/>
        </w:rPr>
        <w:t>for</w:t>
      </w:r>
      <w:proofErr w:type="spellEnd"/>
      <w:r w:rsidRPr="0077487F">
        <w:rPr>
          <w:lang w:val="x-none" w:eastAsia="x-none"/>
        </w:rPr>
        <w:t xml:space="preserve"> </w:t>
      </w:r>
      <w:r w:rsidRPr="0077487F">
        <w:rPr>
          <w:lang w:eastAsia="x-none"/>
        </w:rPr>
        <w:t>SRS</w:t>
      </w:r>
    </w:p>
    <w:p w14:paraId="59B67CB1" w14:textId="7635645E" w:rsidR="0077487F" w:rsidRPr="0077487F" w:rsidRDefault="0077487F" w:rsidP="0077487F">
      <w:pPr>
        <w:rPr>
          <w:lang w:val="x-none" w:eastAsia="x-none"/>
        </w:rPr>
      </w:pPr>
      <w:r w:rsidRPr="0077487F">
        <w:rPr>
          <w:lang w:val="x-none" w:eastAsia="x-none"/>
        </w:rPr>
        <w:t>8.</w:t>
      </w:r>
      <w:r w:rsidRPr="007973F1">
        <w:rPr>
          <w:lang w:eastAsia="x-none"/>
        </w:rPr>
        <w:t>5</w:t>
      </w:r>
      <w:r w:rsidRPr="0077487F">
        <w:rPr>
          <w:lang w:val="x-none" w:eastAsia="x-none"/>
        </w:rPr>
        <w:t>.1</w:t>
      </w:r>
      <w:r w:rsidRPr="0077487F">
        <w:rPr>
          <w:lang w:val="x-none" w:eastAsia="x-none"/>
        </w:rPr>
        <w:tab/>
      </w:r>
      <w:r w:rsidRPr="0077487F">
        <w:rPr>
          <w:lang w:eastAsia="x-none"/>
        </w:rPr>
        <w:t xml:space="preserve">SRS </w:t>
      </w:r>
      <w:r w:rsidR="007973F1" w:rsidRPr="007973F1">
        <w:rPr>
          <w:lang w:eastAsia="x-none"/>
        </w:rPr>
        <w:t>f</w:t>
      </w:r>
      <w:proofErr w:type="spellStart"/>
      <w:r w:rsidRPr="0077487F">
        <w:rPr>
          <w:lang w:val="x-none" w:eastAsia="x-none"/>
        </w:rPr>
        <w:t>alse</w:t>
      </w:r>
      <w:proofErr w:type="spellEnd"/>
      <w:r w:rsidRPr="0077487F">
        <w:rPr>
          <w:lang w:val="x-none" w:eastAsia="x-none"/>
        </w:rPr>
        <w:t xml:space="preserve"> </w:t>
      </w:r>
      <w:proofErr w:type="spellStart"/>
      <w:r w:rsidRPr="0077487F">
        <w:rPr>
          <w:lang w:val="x-none" w:eastAsia="x-none"/>
        </w:rPr>
        <w:t>alarm</w:t>
      </w:r>
      <w:proofErr w:type="spellEnd"/>
      <w:r w:rsidRPr="0077487F">
        <w:rPr>
          <w:lang w:val="x-none" w:eastAsia="x-none"/>
        </w:rPr>
        <w:t xml:space="preserve"> </w:t>
      </w:r>
      <w:proofErr w:type="spellStart"/>
      <w:r w:rsidRPr="0077487F">
        <w:rPr>
          <w:lang w:val="x-none" w:eastAsia="x-none"/>
        </w:rPr>
        <w:t>probability</w:t>
      </w:r>
      <w:proofErr w:type="spellEnd"/>
    </w:p>
    <w:p w14:paraId="48DA7F79" w14:textId="7BE28561" w:rsidR="0077487F" w:rsidRPr="0077487F" w:rsidRDefault="0077487F" w:rsidP="0077487F">
      <w:pPr>
        <w:rPr>
          <w:lang w:val="x-none" w:eastAsia="x-none"/>
        </w:rPr>
      </w:pPr>
      <w:r w:rsidRPr="0077487F">
        <w:rPr>
          <w:lang w:val="x-none" w:eastAsia="x-none"/>
        </w:rPr>
        <w:t>8.</w:t>
      </w:r>
      <w:r w:rsidRPr="007973F1">
        <w:rPr>
          <w:lang w:eastAsia="x-none"/>
        </w:rPr>
        <w:t>5</w:t>
      </w:r>
      <w:r w:rsidRPr="0077487F">
        <w:rPr>
          <w:lang w:val="x-none" w:eastAsia="x-none"/>
        </w:rPr>
        <w:t>.1.1</w:t>
      </w:r>
      <w:r w:rsidRPr="0077487F">
        <w:rPr>
          <w:lang w:val="x-none" w:eastAsia="x-none"/>
        </w:rPr>
        <w:tab/>
        <w:t>General</w:t>
      </w:r>
    </w:p>
    <w:p w14:paraId="50FCC0EE" w14:textId="256C958D" w:rsidR="0077487F" w:rsidRPr="0077487F" w:rsidRDefault="0077487F" w:rsidP="0077487F">
      <w:pPr>
        <w:rPr>
          <w:lang w:val="x-none" w:eastAsia="x-none"/>
        </w:rPr>
      </w:pPr>
      <w:r w:rsidRPr="0077487F">
        <w:rPr>
          <w:lang w:val="x-none" w:eastAsia="x-none"/>
        </w:rPr>
        <w:t xml:space="preserve">The </w:t>
      </w:r>
      <w:proofErr w:type="spellStart"/>
      <w:r w:rsidRPr="0077487F">
        <w:rPr>
          <w:lang w:val="x-none" w:eastAsia="x-none"/>
        </w:rPr>
        <w:t>false</w:t>
      </w:r>
      <w:proofErr w:type="spellEnd"/>
      <w:r w:rsidRPr="0077487F">
        <w:rPr>
          <w:lang w:val="x-none" w:eastAsia="x-none"/>
        </w:rPr>
        <w:t xml:space="preserve"> </w:t>
      </w:r>
      <w:proofErr w:type="spellStart"/>
      <w:r w:rsidRPr="0077487F">
        <w:rPr>
          <w:lang w:val="x-none" w:eastAsia="x-none"/>
        </w:rPr>
        <w:t>alarm</w:t>
      </w:r>
      <w:proofErr w:type="spellEnd"/>
      <w:r w:rsidRPr="0077487F">
        <w:rPr>
          <w:lang w:val="x-none" w:eastAsia="x-none"/>
        </w:rPr>
        <w:t xml:space="preserve"> </w:t>
      </w:r>
      <w:proofErr w:type="spellStart"/>
      <w:r w:rsidRPr="0077487F">
        <w:rPr>
          <w:lang w:val="x-none" w:eastAsia="x-none"/>
        </w:rPr>
        <w:t>requirement</w:t>
      </w:r>
      <w:proofErr w:type="spellEnd"/>
      <w:r w:rsidRPr="0077487F">
        <w:rPr>
          <w:lang w:val="x-none" w:eastAsia="x-none"/>
        </w:rPr>
        <w:t xml:space="preserve"> </w:t>
      </w:r>
      <w:proofErr w:type="spellStart"/>
      <w:r w:rsidRPr="0077487F">
        <w:rPr>
          <w:lang w:val="x-none" w:eastAsia="x-none"/>
        </w:rPr>
        <w:t>is</w:t>
      </w:r>
      <w:proofErr w:type="spellEnd"/>
      <w:r w:rsidRPr="0077487F">
        <w:rPr>
          <w:lang w:val="x-none" w:eastAsia="x-none"/>
        </w:rPr>
        <w:t xml:space="preserve"> valid </w:t>
      </w:r>
      <w:proofErr w:type="spellStart"/>
      <w:r w:rsidRPr="0077487F">
        <w:rPr>
          <w:lang w:val="x-none" w:eastAsia="x-none"/>
        </w:rPr>
        <w:t>for</w:t>
      </w:r>
      <w:proofErr w:type="spellEnd"/>
      <w:r w:rsidRPr="0077487F">
        <w:rPr>
          <w:lang w:val="x-none" w:eastAsia="x-none"/>
        </w:rPr>
        <w:t xml:space="preserve"> </w:t>
      </w:r>
      <w:proofErr w:type="spellStart"/>
      <w:r w:rsidRPr="0077487F">
        <w:rPr>
          <w:lang w:val="x-none" w:eastAsia="x-none"/>
        </w:rPr>
        <w:t>any</w:t>
      </w:r>
      <w:proofErr w:type="spellEnd"/>
      <w:r w:rsidRPr="0077487F">
        <w:rPr>
          <w:lang w:val="x-none" w:eastAsia="x-none"/>
        </w:rPr>
        <w:t xml:space="preserve"> </w:t>
      </w:r>
      <w:proofErr w:type="spellStart"/>
      <w:r w:rsidRPr="0077487F">
        <w:rPr>
          <w:lang w:val="x-none" w:eastAsia="x-none"/>
        </w:rPr>
        <w:t>number</w:t>
      </w:r>
      <w:proofErr w:type="spellEnd"/>
      <w:r w:rsidRPr="0077487F">
        <w:rPr>
          <w:lang w:val="x-none" w:eastAsia="x-none"/>
        </w:rPr>
        <w:t xml:space="preserve"> </w:t>
      </w:r>
      <w:proofErr w:type="spellStart"/>
      <w:r w:rsidRPr="0077487F">
        <w:rPr>
          <w:lang w:val="x-none" w:eastAsia="x-none"/>
        </w:rPr>
        <w:t>of</w:t>
      </w:r>
      <w:proofErr w:type="spellEnd"/>
      <w:r w:rsidRPr="0077487F">
        <w:rPr>
          <w:lang w:val="x-none" w:eastAsia="x-none"/>
        </w:rPr>
        <w:t xml:space="preserve"> </w:t>
      </w:r>
      <w:proofErr w:type="spellStart"/>
      <w:r w:rsidRPr="0077487F">
        <w:rPr>
          <w:lang w:val="x-none" w:eastAsia="x-none"/>
        </w:rPr>
        <w:t>receive</w:t>
      </w:r>
      <w:proofErr w:type="spellEnd"/>
      <w:r w:rsidRPr="0077487F">
        <w:rPr>
          <w:lang w:val="x-none" w:eastAsia="x-none"/>
        </w:rPr>
        <w:t xml:space="preserve"> </w:t>
      </w:r>
      <w:proofErr w:type="spellStart"/>
      <w:r w:rsidRPr="0077487F">
        <w:rPr>
          <w:lang w:val="x-none" w:eastAsia="x-none"/>
        </w:rPr>
        <w:t>antennas</w:t>
      </w:r>
      <w:proofErr w:type="spellEnd"/>
      <w:r w:rsidRPr="0077487F">
        <w:rPr>
          <w:lang w:val="x-none" w:eastAsia="x-none"/>
        </w:rPr>
        <w:t xml:space="preserve">, </w:t>
      </w:r>
      <w:proofErr w:type="spellStart"/>
      <w:r w:rsidRPr="0077487F">
        <w:rPr>
          <w:lang w:val="x-none" w:eastAsia="x-none"/>
        </w:rPr>
        <w:t>for</w:t>
      </w:r>
      <w:proofErr w:type="spellEnd"/>
      <w:r w:rsidRPr="0077487F">
        <w:rPr>
          <w:lang w:val="x-none" w:eastAsia="x-none"/>
        </w:rPr>
        <w:t xml:space="preserve"> </w:t>
      </w:r>
      <w:proofErr w:type="spellStart"/>
      <w:r w:rsidRPr="0077487F">
        <w:rPr>
          <w:lang w:val="x-none" w:eastAsia="x-none"/>
        </w:rPr>
        <w:t>any</w:t>
      </w:r>
      <w:proofErr w:type="spellEnd"/>
      <w:r w:rsidRPr="0077487F">
        <w:rPr>
          <w:lang w:val="x-none" w:eastAsia="x-none"/>
        </w:rPr>
        <w:t xml:space="preserve"> </w:t>
      </w:r>
      <w:proofErr w:type="spellStart"/>
      <w:r w:rsidRPr="0077487F">
        <w:rPr>
          <w:lang w:val="x-none" w:eastAsia="x-none"/>
        </w:rPr>
        <w:t>channel</w:t>
      </w:r>
      <w:proofErr w:type="spellEnd"/>
      <w:r w:rsidRPr="0077487F">
        <w:rPr>
          <w:lang w:val="x-none" w:eastAsia="x-none"/>
        </w:rPr>
        <w:t xml:space="preserve"> </w:t>
      </w:r>
      <w:proofErr w:type="spellStart"/>
      <w:r w:rsidRPr="0077487F">
        <w:rPr>
          <w:lang w:val="x-none" w:eastAsia="x-none"/>
        </w:rPr>
        <w:t>bandwidth</w:t>
      </w:r>
      <w:proofErr w:type="spellEnd"/>
      <w:r w:rsidRPr="0077487F">
        <w:rPr>
          <w:lang w:val="x-none" w:eastAsia="x-none"/>
        </w:rPr>
        <w:t>.</w:t>
      </w:r>
      <w:r w:rsidRPr="0077487F">
        <w:rPr>
          <w:lang w:eastAsia="x-none"/>
        </w:rPr>
        <w:t xml:space="preserve"> </w:t>
      </w:r>
      <w:r w:rsidRPr="0077487F">
        <w:rPr>
          <w:lang w:val="x-none" w:eastAsia="x-none"/>
        </w:rPr>
        <w:t xml:space="preserve">The </w:t>
      </w:r>
      <w:proofErr w:type="spellStart"/>
      <w:r w:rsidRPr="0077487F">
        <w:rPr>
          <w:lang w:val="x-none" w:eastAsia="x-none"/>
        </w:rPr>
        <w:t>false</w:t>
      </w:r>
      <w:proofErr w:type="spellEnd"/>
      <w:r w:rsidRPr="0077487F">
        <w:rPr>
          <w:lang w:val="x-none" w:eastAsia="x-none"/>
        </w:rPr>
        <w:t xml:space="preserve"> </w:t>
      </w:r>
      <w:proofErr w:type="spellStart"/>
      <w:r w:rsidRPr="0077487F">
        <w:rPr>
          <w:lang w:val="x-none" w:eastAsia="x-none"/>
        </w:rPr>
        <w:t>alarm</w:t>
      </w:r>
      <w:proofErr w:type="spellEnd"/>
      <w:r w:rsidRPr="0077487F">
        <w:rPr>
          <w:lang w:val="x-none" w:eastAsia="x-none"/>
        </w:rPr>
        <w:t xml:space="preserve"> </w:t>
      </w:r>
      <w:proofErr w:type="spellStart"/>
      <w:r w:rsidRPr="0077487F">
        <w:rPr>
          <w:lang w:val="x-none" w:eastAsia="x-none"/>
        </w:rPr>
        <w:t>probability</w:t>
      </w:r>
      <w:proofErr w:type="spellEnd"/>
      <w:r w:rsidRPr="0077487F">
        <w:rPr>
          <w:lang w:val="x-none" w:eastAsia="x-none"/>
        </w:rPr>
        <w:t xml:space="preserve"> </w:t>
      </w:r>
      <w:proofErr w:type="spellStart"/>
      <w:r w:rsidRPr="0077487F">
        <w:rPr>
          <w:lang w:val="x-none" w:eastAsia="x-none"/>
        </w:rPr>
        <w:t>is</w:t>
      </w:r>
      <w:proofErr w:type="spellEnd"/>
      <w:r w:rsidRPr="0077487F">
        <w:rPr>
          <w:lang w:val="x-none" w:eastAsia="x-none"/>
        </w:rPr>
        <w:t xml:space="preserve"> </w:t>
      </w:r>
      <w:proofErr w:type="spellStart"/>
      <w:r w:rsidRPr="0077487F">
        <w:rPr>
          <w:lang w:val="x-none" w:eastAsia="x-none"/>
        </w:rPr>
        <w:t>the</w:t>
      </w:r>
      <w:proofErr w:type="spellEnd"/>
      <w:r w:rsidRPr="0077487F">
        <w:rPr>
          <w:lang w:val="x-none" w:eastAsia="x-none"/>
        </w:rPr>
        <w:t xml:space="preserve"> </w:t>
      </w:r>
      <w:proofErr w:type="spellStart"/>
      <w:r w:rsidRPr="0077487F">
        <w:rPr>
          <w:lang w:val="x-none" w:eastAsia="x-none"/>
        </w:rPr>
        <w:t>conditional</w:t>
      </w:r>
      <w:proofErr w:type="spellEnd"/>
      <w:r w:rsidRPr="0077487F">
        <w:rPr>
          <w:lang w:val="x-none" w:eastAsia="x-none"/>
        </w:rPr>
        <w:t xml:space="preserve"> total </w:t>
      </w:r>
      <w:proofErr w:type="spellStart"/>
      <w:r w:rsidRPr="0077487F">
        <w:rPr>
          <w:lang w:val="x-none" w:eastAsia="x-none"/>
        </w:rPr>
        <w:t>probability</w:t>
      </w:r>
      <w:proofErr w:type="spellEnd"/>
      <w:r w:rsidRPr="0077487F">
        <w:rPr>
          <w:lang w:val="x-none" w:eastAsia="x-none"/>
        </w:rPr>
        <w:t xml:space="preserve"> </w:t>
      </w:r>
      <w:proofErr w:type="spellStart"/>
      <w:r w:rsidRPr="0077487F">
        <w:rPr>
          <w:lang w:val="x-none" w:eastAsia="x-none"/>
        </w:rPr>
        <w:t>of</w:t>
      </w:r>
      <w:proofErr w:type="spellEnd"/>
      <w:r w:rsidRPr="0077487F">
        <w:rPr>
          <w:lang w:val="x-none" w:eastAsia="x-none"/>
        </w:rPr>
        <w:t xml:space="preserve"> </w:t>
      </w:r>
      <w:proofErr w:type="spellStart"/>
      <w:r w:rsidRPr="0077487F">
        <w:rPr>
          <w:lang w:val="x-none" w:eastAsia="x-none"/>
        </w:rPr>
        <w:t>erroneous</w:t>
      </w:r>
      <w:proofErr w:type="spellEnd"/>
      <w:r w:rsidRPr="0077487F">
        <w:rPr>
          <w:lang w:val="x-none" w:eastAsia="x-none"/>
        </w:rPr>
        <w:t xml:space="preserve"> </w:t>
      </w:r>
      <w:proofErr w:type="spellStart"/>
      <w:r w:rsidRPr="0077487F">
        <w:rPr>
          <w:lang w:val="x-none" w:eastAsia="x-none"/>
        </w:rPr>
        <w:t>detection</w:t>
      </w:r>
      <w:proofErr w:type="spellEnd"/>
      <w:r w:rsidRPr="0077487F">
        <w:rPr>
          <w:lang w:val="x-none" w:eastAsia="x-none"/>
        </w:rPr>
        <w:t xml:space="preserve"> </w:t>
      </w:r>
      <w:proofErr w:type="spellStart"/>
      <w:r w:rsidRPr="0077487F">
        <w:rPr>
          <w:lang w:val="x-none" w:eastAsia="x-none"/>
        </w:rPr>
        <w:t>of</w:t>
      </w:r>
      <w:proofErr w:type="spellEnd"/>
      <w:r w:rsidRPr="0077487F">
        <w:rPr>
          <w:lang w:val="x-none" w:eastAsia="x-none"/>
        </w:rPr>
        <w:t xml:space="preserve"> </w:t>
      </w:r>
      <w:proofErr w:type="spellStart"/>
      <w:r w:rsidRPr="0077487F">
        <w:rPr>
          <w:lang w:val="x-none" w:eastAsia="x-none"/>
        </w:rPr>
        <w:t>the</w:t>
      </w:r>
      <w:proofErr w:type="spellEnd"/>
      <w:r w:rsidRPr="0077487F">
        <w:rPr>
          <w:lang w:val="x-none" w:eastAsia="x-none"/>
        </w:rPr>
        <w:t xml:space="preserve"> </w:t>
      </w:r>
      <w:proofErr w:type="spellStart"/>
      <w:r w:rsidRPr="0077487F">
        <w:rPr>
          <w:lang w:val="x-none" w:eastAsia="x-none"/>
        </w:rPr>
        <w:t>preamble</w:t>
      </w:r>
      <w:proofErr w:type="spellEnd"/>
      <w:r w:rsidRPr="0077487F">
        <w:rPr>
          <w:lang w:val="x-none" w:eastAsia="x-none"/>
        </w:rPr>
        <w:t xml:space="preserve"> (i.e. </w:t>
      </w:r>
      <w:proofErr w:type="spellStart"/>
      <w:r w:rsidRPr="0077487F">
        <w:rPr>
          <w:lang w:val="x-none" w:eastAsia="x-none"/>
        </w:rPr>
        <w:t>erroneous</w:t>
      </w:r>
      <w:proofErr w:type="spellEnd"/>
      <w:r w:rsidRPr="0077487F">
        <w:rPr>
          <w:lang w:val="x-none" w:eastAsia="x-none"/>
        </w:rPr>
        <w:t xml:space="preserve"> </w:t>
      </w:r>
      <w:proofErr w:type="spellStart"/>
      <w:r w:rsidRPr="0077487F">
        <w:rPr>
          <w:lang w:val="x-none" w:eastAsia="x-none"/>
        </w:rPr>
        <w:t>detection</w:t>
      </w:r>
      <w:proofErr w:type="spellEnd"/>
      <w:r w:rsidRPr="0077487F">
        <w:rPr>
          <w:lang w:val="x-none" w:eastAsia="x-none"/>
        </w:rPr>
        <w:t xml:space="preserve"> </w:t>
      </w:r>
      <w:proofErr w:type="spellStart"/>
      <w:r w:rsidRPr="0077487F">
        <w:rPr>
          <w:lang w:val="x-none" w:eastAsia="x-none"/>
        </w:rPr>
        <w:t>from</w:t>
      </w:r>
      <w:proofErr w:type="spellEnd"/>
      <w:r w:rsidRPr="0077487F">
        <w:rPr>
          <w:lang w:val="x-none" w:eastAsia="x-none"/>
        </w:rPr>
        <w:t xml:space="preserve"> </w:t>
      </w:r>
      <w:proofErr w:type="spellStart"/>
      <w:r w:rsidRPr="0077487F">
        <w:rPr>
          <w:lang w:val="x-none" w:eastAsia="x-none"/>
        </w:rPr>
        <w:t>any</w:t>
      </w:r>
      <w:proofErr w:type="spellEnd"/>
      <w:r w:rsidRPr="0077487F">
        <w:rPr>
          <w:lang w:val="x-none" w:eastAsia="x-none"/>
        </w:rPr>
        <w:t xml:space="preserve"> </w:t>
      </w:r>
      <w:proofErr w:type="spellStart"/>
      <w:r w:rsidRPr="0077487F">
        <w:rPr>
          <w:lang w:val="x-none" w:eastAsia="x-none"/>
        </w:rPr>
        <w:t>detector</w:t>
      </w:r>
      <w:proofErr w:type="spellEnd"/>
      <w:r w:rsidRPr="0077487F">
        <w:rPr>
          <w:lang w:val="x-none" w:eastAsia="x-none"/>
        </w:rPr>
        <w:t xml:space="preserve">) </w:t>
      </w:r>
      <w:proofErr w:type="spellStart"/>
      <w:r w:rsidRPr="0077487F">
        <w:rPr>
          <w:lang w:val="x-none" w:eastAsia="x-none"/>
        </w:rPr>
        <w:t>when</w:t>
      </w:r>
      <w:proofErr w:type="spellEnd"/>
      <w:r w:rsidRPr="0077487F">
        <w:rPr>
          <w:lang w:val="x-none" w:eastAsia="x-none"/>
        </w:rPr>
        <w:t xml:space="preserve"> </w:t>
      </w:r>
      <w:proofErr w:type="spellStart"/>
      <w:r w:rsidRPr="0077487F">
        <w:rPr>
          <w:lang w:val="x-none" w:eastAsia="x-none"/>
        </w:rPr>
        <w:t>input</w:t>
      </w:r>
      <w:proofErr w:type="spellEnd"/>
      <w:r w:rsidRPr="0077487F">
        <w:rPr>
          <w:lang w:val="x-none" w:eastAsia="x-none"/>
        </w:rPr>
        <w:t xml:space="preserve"> </w:t>
      </w:r>
      <w:proofErr w:type="spellStart"/>
      <w:r w:rsidRPr="0077487F">
        <w:rPr>
          <w:lang w:val="x-none" w:eastAsia="x-none"/>
        </w:rPr>
        <w:t>is</w:t>
      </w:r>
      <w:proofErr w:type="spellEnd"/>
      <w:r w:rsidRPr="0077487F">
        <w:rPr>
          <w:lang w:val="x-none" w:eastAsia="x-none"/>
        </w:rPr>
        <w:t xml:space="preserve"> </w:t>
      </w:r>
      <w:proofErr w:type="spellStart"/>
      <w:r w:rsidRPr="0077487F">
        <w:rPr>
          <w:lang w:val="x-none" w:eastAsia="x-none"/>
        </w:rPr>
        <w:t>only</w:t>
      </w:r>
      <w:proofErr w:type="spellEnd"/>
      <w:r w:rsidRPr="0077487F">
        <w:rPr>
          <w:lang w:val="x-none" w:eastAsia="x-none"/>
        </w:rPr>
        <w:t xml:space="preserve"> </w:t>
      </w:r>
      <w:proofErr w:type="spellStart"/>
      <w:r w:rsidRPr="0077487F">
        <w:rPr>
          <w:lang w:val="x-none" w:eastAsia="x-none"/>
        </w:rPr>
        <w:t>noise</w:t>
      </w:r>
      <w:proofErr w:type="spellEnd"/>
      <w:r w:rsidRPr="0077487F">
        <w:rPr>
          <w:lang w:val="x-none" w:eastAsia="x-none"/>
        </w:rPr>
        <w:t>.</w:t>
      </w:r>
    </w:p>
    <w:p w14:paraId="0B824C9F" w14:textId="46187774" w:rsidR="0077487F" w:rsidRPr="0077487F" w:rsidRDefault="0077487F" w:rsidP="0077487F">
      <w:pPr>
        <w:rPr>
          <w:lang w:val="x-none" w:eastAsia="x-none"/>
        </w:rPr>
      </w:pPr>
      <w:r w:rsidRPr="0077487F">
        <w:rPr>
          <w:lang w:val="x-none" w:eastAsia="x-none"/>
        </w:rPr>
        <w:t>8.</w:t>
      </w:r>
      <w:r w:rsidRPr="00693DE5">
        <w:rPr>
          <w:lang w:eastAsia="x-none"/>
        </w:rPr>
        <w:t>5</w:t>
      </w:r>
      <w:r w:rsidRPr="0077487F">
        <w:rPr>
          <w:lang w:val="x-none" w:eastAsia="x-none"/>
        </w:rPr>
        <w:t>.1.2</w:t>
      </w:r>
      <w:r w:rsidRPr="0077487F">
        <w:rPr>
          <w:lang w:val="x-none" w:eastAsia="x-none"/>
        </w:rPr>
        <w:tab/>
        <w:t xml:space="preserve">Minimum </w:t>
      </w:r>
      <w:proofErr w:type="spellStart"/>
      <w:r w:rsidRPr="0077487F">
        <w:rPr>
          <w:lang w:val="x-none" w:eastAsia="x-none"/>
        </w:rPr>
        <w:t>requirement</w:t>
      </w:r>
      <w:proofErr w:type="spellEnd"/>
    </w:p>
    <w:p w14:paraId="20C22CC1" w14:textId="77777777" w:rsidR="0077487F" w:rsidRPr="0077487F" w:rsidRDefault="0077487F" w:rsidP="0077487F">
      <w:pPr>
        <w:rPr>
          <w:lang w:val="x-none" w:eastAsia="x-none"/>
        </w:rPr>
      </w:pPr>
      <w:r w:rsidRPr="0077487F">
        <w:rPr>
          <w:lang w:val="x-none" w:eastAsia="x-none"/>
        </w:rPr>
        <w:t xml:space="preserve">The </w:t>
      </w:r>
      <w:proofErr w:type="spellStart"/>
      <w:r w:rsidRPr="0077487F">
        <w:rPr>
          <w:lang w:val="x-none" w:eastAsia="x-none"/>
        </w:rPr>
        <w:t>false</w:t>
      </w:r>
      <w:proofErr w:type="spellEnd"/>
      <w:r w:rsidRPr="0077487F">
        <w:rPr>
          <w:lang w:val="x-none" w:eastAsia="x-none"/>
        </w:rPr>
        <w:t xml:space="preserve"> </w:t>
      </w:r>
      <w:proofErr w:type="spellStart"/>
      <w:r w:rsidRPr="0077487F">
        <w:rPr>
          <w:lang w:val="x-none" w:eastAsia="x-none"/>
        </w:rPr>
        <w:t>alarm</w:t>
      </w:r>
      <w:proofErr w:type="spellEnd"/>
      <w:r w:rsidRPr="0077487F">
        <w:rPr>
          <w:lang w:val="x-none" w:eastAsia="x-none"/>
        </w:rPr>
        <w:t xml:space="preserve"> </w:t>
      </w:r>
      <w:proofErr w:type="spellStart"/>
      <w:r w:rsidRPr="0077487F">
        <w:rPr>
          <w:lang w:val="x-none" w:eastAsia="x-none"/>
        </w:rPr>
        <w:t>probability</w:t>
      </w:r>
      <w:proofErr w:type="spellEnd"/>
      <w:r w:rsidRPr="0077487F">
        <w:rPr>
          <w:lang w:val="x-none" w:eastAsia="x-none"/>
        </w:rPr>
        <w:t xml:space="preserve"> </w:t>
      </w:r>
      <w:proofErr w:type="spellStart"/>
      <w:r w:rsidRPr="0077487F">
        <w:rPr>
          <w:lang w:val="x-none" w:eastAsia="x-none"/>
        </w:rPr>
        <w:t>shall</w:t>
      </w:r>
      <w:proofErr w:type="spellEnd"/>
      <w:r w:rsidRPr="0077487F">
        <w:rPr>
          <w:lang w:val="x-none" w:eastAsia="x-none"/>
        </w:rPr>
        <w:t xml:space="preserve"> </w:t>
      </w:r>
      <w:proofErr w:type="spellStart"/>
      <w:r w:rsidRPr="0077487F">
        <w:rPr>
          <w:lang w:val="x-none" w:eastAsia="x-none"/>
        </w:rPr>
        <w:t>be</w:t>
      </w:r>
      <w:proofErr w:type="spellEnd"/>
      <w:r w:rsidRPr="0077487F">
        <w:rPr>
          <w:lang w:val="x-none" w:eastAsia="x-none"/>
        </w:rPr>
        <w:t xml:space="preserve"> </w:t>
      </w:r>
      <w:proofErr w:type="spellStart"/>
      <w:r w:rsidRPr="0077487F">
        <w:rPr>
          <w:lang w:val="x-none" w:eastAsia="x-none"/>
        </w:rPr>
        <w:t>less</w:t>
      </w:r>
      <w:proofErr w:type="spellEnd"/>
      <w:r w:rsidRPr="0077487F">
        <w:rPr>
          <w:lang w:val="x-none" w:eastAsia="x-none"/>
        </w:rPr>
        <w:t xml:space="preserve"> </w:t>
      </w:r>
      <w:proofErr w:type="spellStart"/>
      <w:r w:rsidRPr="0077487F">
        <w:rPr>
          <w:lang w:val="x-none" w:eastAsia="x-none"/>
        </w:rPr>
        <w:t>than</w:t>
      </w:r>
      <w:proofErr w:type="spellEnd"/>
      <w:r w:rsidRPr="0077487F">
        <w:rPr>
          <w:lang w:val="x-none" w:eastAsia="x-none"/>
        </w:rPr>
        <w:t xml:space="preserve"> </w:t>
      </w:r>
      <w:proofErr w:type="spellStart"/>
      <w:r w:rsidRPr="0077487F">
        <w:rPr>
          <w:lang w:val="x-none" w:eastAsia="x-none"/>
        </w:rPr>
        <w:t>or</w:t>
      </w:r>
      <w:proofErr w:type="spellEnd"/>
      <w:r w:rsidRPr="0077487F">
        <w:rPr>
          <w:lang w:val="x-none" w:eastAsia="x-none"/>
        </w:rPr>
        <w:t xml:space="preserve"> </w:t>
      </w:r>
      <w:proofErr w:type="spellStart"/>
      <w:r w:rsidRPr="0077487F">
        <w:rPr>
          <w:lang w:val="x-none" w:eastAsia="x-none"/>
        </w:rPr>
        <w:t>equal</w:t>
      </w:r>
      <w:proofErr w:type="spellEnd"/>
      <w:r w:rsidRPr="0077487F">
        <w:rPr>
          <w:lang w:val="x-none" w:eastAsia="x-none"/>
        </w:rPr>
        <w:t xml:space="preserve"> </w:t>
      </w:r>
      <w:proofErr w:type="spellStart"/>
      <w:r w:rsidRPr="0077487F">
        <w:rPr>
          <w:lang w:val="x-none" w:eastAsia="x-none"/>
        </w:rPr>
        <w:t>to</w:t>
      </w:r>
      <w:proofErr w:type="spellEnd"/>
      <w:r w:rsidRPr="0077487F">
        <w:rPr>
          <w:lang w:val="x-none" w:eastAsia="x-none"/>
        </w:rPr>
        <w:t xml:space="preserve"> 0.1%.</w:t>
      </w:r>
    </w:p>
    <w:p w14:paraId="543BBC68" w14:textId="5436EA66" w:rsidR="0077487F" w:rsidRPr="0077487F" w:rsidRDefault="0077487F" w:rsidP="0077487F">
      <w:pPr>
        <w:rPr>
          <w:lang w:val="x-none" w:eastAsia="x-none"/>
        </w:rPr>
      </w:pPr>
      <w:r w:rsidRPr="0077487F">
        <w:rPr>
          <w:lang w:val="x-none" w:eastAsia="x-none"/>
        </w:rPr>
        <w:t>8.</w:t>
      </w:r>
      <w:r w:rsidRPr="00693DE5">
        <w:rPr>
          <w:lang w:eastAsia="x-none"/>
        </w:rPr>
        <w:t>5</w:t>
      </w:r>
      <w:r w:rsidRPr="0077487F">
        <w:rPr>
          <w:lang w:val="x-none" w:eastAsia="x-none"/>
        </w:rPr>
        <w:t>.2</w:t>
      </w:r>
      <w:r w:rsidRPr="0077487F">
        <w:rPr>
          <w:lang w:val="x-none" w:eastAsia="x-none"/>
        </w:rPr>
        <w:tab/>
      </w:r>
      <w:r w:rsidRPr="00693DE5">
        <w:rPr>
          <w:lang w:eastAsia="x-none"/>
        </w:rPr>
        <w:t xml:space="preserve">SRS </w:t>
      </w:r>
      <w:proofErr w:type="spellStart"/>
      <w:r w:rsidRPr="0077487F">
        <w:rPr>
          <w:lang w:val="x-none" w:eastAsia="x-none"/>
        </w:rPr>
        <w:t>detection</w:t>
      </w:r>
      <w:proofErr w:type="spellEnd"/>
      <w:r w:rsidRPr="0077487F">
        <w:rPr>
          <w:lang w:val="x-none" w:eastAsia="x-none"/>
        </w:rPr>
        <w:t xml:space="preserve"> </w:t>
      </w:r>
      <w:proofErr w:type="spellStart"/>
      <w:r w:rsidRPr="0077487F">
        <w:rPr>
          <w:lang w:val="x-none" w:eastAsia="x-none"/>
        </w:rPr>
        <w:t>requirements</w:t>
      </w:r>
      <w:proofErr w:type="spellEnd"/>
    </w:p>
    <w:p w14:paraId="2D9C552D" w14:textId="61059A5A" w:rsidR="00697C96" w:rsidRDefault="0077487F" w:rsidP="0077487F">
      <w:pPr>
        <w:rPr>
          <w:lang w:val="x-none" w:eastAsia="x-none"/>
        </w:rPr>
      </w:pPr>
      <w:r w:rsidRPr="0077487F">
        <w:rPr>
          <w:lang w:val="x-none" w:eastAsia="x-none"/>
        </w:rPr>
        <w:t>8.</w:t>
      </w:r>
      <w:r w:rsidRPr="00693DE5">
        <w:rPr>
          <w:lang w:eastAsia="x-none"/>
        </w:rPr>
        <w:t>5</w:t>
      </w:r>
      <w:r w:rsidRPr="0077487F">
        <w:rPr>
          <w:lang w:val="x-none" w:eastAsia="x-none"/>
        </w:rPr>
        <w:t>.2.1</w:t>
      </w:r>
      <w:r w:rsidRPr="0077487F">
        <w:rPr>
          <w:lang w:val="x-none" w:eastAsia="x-none"/>
        </w:rPr>
        <w:tab/>
        <w:t>General</w:t>
      </w:r>
    </w:p>
    <w:p w14:paraId="59C3A77A" w14:textId="77777777" w:rsidR="0077487F" w:rsidRDefault="0077487F" w:rsidP="00697C96">
      <w:pPr>
        <w:rPr>
          <w:lang w:val="x-none" w:eastAsia="x-none"/>
        </w:rPr>
      </w:pPr>
    </w:p>
    <w:p w14:paraId="4F41030B" w14:textId="5B687617" w:rsidR="00EB133D" w:rsidRPr="00E26D09" w:rsidRDefault="00EB133D" w:rsidP="00EB133D">
      <w:pPr>
        <w:pStyle w:val="TH"/>
        <w:rPr>
          <w:lang w:eastAsia="zh-CN"/>
        </w:rPr>
      </w:pPr>
      <w:r w:rsidRPr="00E26D09">
        <w:t>Table 8.</w:t>
      </w:r>
      <w:r w:rsidR="00275144">
        <w:t>5</w:t>
      </w:r>
      <w:r w:rsidRPr="00E26D09">
        <w:t>.</w:t>
      </w:r>
      <w:r w:rsidR="00275144">
        <w:t>x.x</w:t>
      </w:r>
      <w:r w:rsidRPr="00E26D09">
        <w:t xml:space="preserve">: </w:t>
      </w:r>
      <w:r>
        <w:t>PRS/SRS</w:t>
      </w:r>
      <w:r w:rsidRPr="00E26D09">
        <w:t xml:space="preserve"> detection requirements for Normal Mode</w:t>
      </w:r>
      <w:r w:rsidRPr="00E26D09">
        <w:rPr>
          <w:lang w:eastAsia="zh-CN"/>
        </w:rPr>
        <w:t>, 15 kHz SCS</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22"/>
        <w:gridCol w:w="987"/>
        <w:gridCol w:w="977"/>
        <w:gridCol w:w="972"/>
        <w:gridCol w:w="1022"/>
        <w:gridCol w:w="987"/>
      </w:tblGrid>
      <w:tr w:rsidR="00EB133D" w:rsidRPr="00E26D09" w14:paraId="2AA4B81D" w14:textId="77777777" w:rsidTr="00EB133D">
        <w:trPr>
          <w:gridAfter w:val="5"/>
          <w:wAfter w:w="4945" w:type="dxa"/>
          <w:trHeight w:val="207"/>
          <w:jc w:val="center"/>
        </w:trPr>
        <w:tc>
          <w:tcPr>
            <w:tcW w:w="1007" w:type="dxa"/>
            <w:vMerge w:val="restart"/>
            <w:vAlign w:val="center"/>
          </w:tcPr>
          <w:p w14:paraId="0C1E9EDB" w14:textId="77777777" w:rsidR="00EB133D" w:rsidRPr="00E26D09" w:rsidRDefault="00EB133D" w:rsidP="00A81E6A">
            <w:pPr>
              <w:pStyle w:val="TAH"/>
              <w:rPr>
                <w:rFonts w:cs="Arial"/>
              </w:rPr>
            </w:pPr>
            <w:r w:rsidRPr="00E26D09">
              <w:rPr>
                <w:rFonts w:cs="Arial"/>
              </w:rPr>
              <w:t xml:space="preserve">Number of </w:t>
            </w:r>
            <w:r w:rsidRPr="00E26D09">
              <w:rPr>
                <w:rFonts w:cs="Arial"/>
                <w:lang w:eastAsia="zh-CN"/>
              </w:rPr>
              <w:t>T</w:t>
            </w:r>
            <w:r w:rsidRPr="00E26D09">
              <w:rPr>
                <w:rFonts w:cs="Arial"/>
              </w:rPr>
              <w:t>X antennas</w:t>
            </w:r>
          </w:p>
        </w:tc>
        <w:tc>
          <w:tcPr>
            <w:tcW w:w="1007" w:type="dxa"/>
            <w:vMerge w:val="restart"/>
            <w:vAlign w:val="center"/>
          </w:tcPr>
          <w:p w14:paraId="0DC0F394" w14:textId="77777777" w:rsidR="00EB133D" w:rsidRPr="00E26D09" w:rsidRDefault="00EB133D" w:rsidP="00A81E6A">
            <w:pPr>
              <w:pStyle w:val="TAH"/>
              <w:rPr>
                <w:rFonts w:cs="Arial"/>
              </w:rPr>
            </w:pPr>
            <w:r w:rsidRPr="00E26D09">
              <w:rPr>
                <w:rFonts w:cs="Arial"/>
              </w:rPr>
              <w:t>Number of RX antennas</w:t>
            </w:r>
          </w:p>
        </w:tc>
        <w:tc>
          <w:tcPr>
            <w:tcW w:w="1722" w:type="dxa"/>
            <w:vMerge w:val="restart"/>
            <w:vAlign w:val="center"/>
          </w:tcPr>
          <w:p w14:paraId="3E4D3B33" w14:textId="77777777" w:rsidR="00EB133D" w:rsidRPr="00E26D09" w:rsidRDefault="00EB133D" w:rsidP="00A81E6A">
            <w:pPr>
              <w:pStyle w:val="TAH"/>
              <w:rPr>
                <w:rFonts w:cs="Arial"/>
              </w:rPr>
            </w:pPr>
            <w:r w:rsidRPr="00E26D09">
              <w:rPr>
                <w:rFonts w:cs="Arial"/>
              </w:rPr>
              <w:t xml:space="preserve">Propagation conditions </w:t>
            </w:r>
            <w:r w:rsidRPr="00E26D09">
              <w:rPr>
                <w:rFonts w:cs="Arial"/>
                <w:lang w:eastAsia="zh-CN"/>
              </w:rPr>
              <w:t>and correlation matrix</w:t>
            </w:r>
            <w:r w:rsidRPr="00E26D09">
              <w:rPr>
                <w:rFonts w:cs="Arial"/>
              </w:rPr>
              <w:t xml:space="preserve"> (Annex </w:t>
            </w:r>
            <w:r w:rsidRPr="00E26D09">
              <w:rPr>
                <w:rFonts w:cs="Arial"/>
                <w:lang w:eastAsia="zh-CN"/>
              </w:rPr>
              <w:t>G</w:t>
            </w:r>
            <w:r w:rsidRPr="00E26D09">
              <w:rPr>
                <w:rFonts w:cs="Arial"/>
              </w:rPr>
              <w:t>)</w:t>
            </w:r>
          </w:p>
        </w:tc>
      </w:tr>
      <w:tr w:rsidR="00EB133D" w:rsidRPr="00E26D09" w14:paraId="1BE5AC5C" w14:textId="77777777" w:rsidTr="00EB133D">
        <w:trPr>
          <w:jc w:val="center"/>
        </w:trPr>
        <w:tc>
          <w:tcPr>
            <w:tcW w:w="1007" w:type="dxa"/>
            <w:vMerge/>
            <w:vAlign w:val="center"/>
          </w:tcPr>
          <w:p w14:paraId="0C37F3C0" w14:textId="77777777" w:rsidR="00EB133D" w:rsidRPr="00E26D09" w:rsidRDefault="00EB133D" w:rsidP="00A81E6A">
            <w:pPr>
              <w:pStyle w:val="TAH"/>
              <w:rPr>
                <w:rFonts w:cs="Arial"/>
              </w:rPr>
            </w:pPr>
          </w:p>
        </w:tc>
        <w:tc>
          <w:tcPr>
            <w:tcW w:w="1007" w:type="dxa"/>
            <w:vMerge/>
            <w:vAlign w:val="center"/>
          </w:tcPr>
          <w:p w14:paraId="598EBD9A" w14:textId="77777777" w:rsidR="00EB133D" w:rsidRPr="00E26D09" w:rsidRDefault="00EB133D" w:rsidP="00A81E6A">
            <w:pPr>
              <w:pStyle w:val="TAH"/>
              <w:rPr>
                <w:rFonts w:cs="Arial"/>
              </w:rPr>
            </w:pPr>
          </w:p>
        </w:tc>
        <w:tc>
          <w:tcPr>
            <w:tcW w:w="1722" w:type="dxa"/>
            <w:vMerge/>
            <w:vAlign w:val="center"/>
          </w:tcPr>
          <w:p w14:paraId="540CA745" w14:textId="77777777" w:rsidR="00EB133D" w:rsidRPr="00E26D09" w:rsidRDefault="00EB133D" w:rsidP="00A81E6A">
            <w:pPr>
              <w:pStyle w:val="TAH"/>
              <w:rPr>
                <w:rFonts w:cs="Arial"/>
              </w:rPr>
            </w:pPr>
          </w:p>
        </w:tc>
        <w:tc>
          <w:tcPr>
            <w:tcW w:w="987" w:type="dxa"/>
            <w:vAlign w:val="center"/>
          </w:tcPr>
          <w:p w14:paraId="508355A3" w14:textId="4D069245" w:rsidR="00EB133D" w:rsidRPr="00E26D09" w:rsidRDefault="007973F1" w:rsidP="00EB133D">
            <w:pPr>
              <w:pStyle w:val="TAH"/>
              <w:rPr>
                <w:rFonts w:cs="Arial"/>
              </w:rPr>
            </w:pPr>
            <w:r>
              <w:rPr>
                <w:rFonts w:cs="Arial"/>
              </w:rPr>
              <w:t>P</w:t>
            </w:r>
            <w:r w:rsidR="00EB133D">
              <w:rPr>
                <w:rFonts w:cs="Arial"/>
              </w:rPr>
              <w:t>RS</w:t>
            </w:r>
            <w:r w:rsidR="00EB133D">
              <w:rPr>
                <w:rFonts w:cs="Arial"/>
              </w:rPr>
              <w:br/>
              <w:t>F</w:t>
            </w:r>
            <w:r w:rsidR="00EB133D" w:rsidRPr="00E26D09">
              <w:rPr>
                <w:rFonts w:cs="Arial"/>
              </w:rPr>
              <w:t xml:space="preserve">ormat </w:t>
            </w:r>
            <w:r w:rsidR="00EB133D">
              <w:rPr>
                <w:rFonts w:cs="Arial"/>
              </w:rPr>
              <w:t>X</w:t>
            </w:r>
            <w:r w:rsidR="00EB133D" w:rsidRPr="00E26D09">
              <w:rPr>
                <w:rFonts w:cs="Arial"/>
                <w:lang w:eastAsia="zh-CN"/>
              </w:rPr>
              <w:t>1</w:t>
            </w:r>
          </w:p>
        </w:tc>
        <w:tc>
          <w:tcPr>
            <w:tcW w:w="977" w:type="dxa"/>
            <w:vAlign w:val="center"/>
          </w:tcPr>
          <w:p w14:paraId="59792222" w14:textId="68BA09CC" w:rsidR="00EB133D" w:rsidRPr="00E26D09" w:rsidRDefault="00EB133D" w:rsidP="00A81E6A">
            <w:pPr>
              <w:pStyle w:val="TAH"/>
              <w:rPr>
                <w:rFonts w:cs="Arial"/>
                <w:lang w:eastAsia="zh-CN"/>
              </w:rPr>
            </w:pPr>
            <w:r>
              <w:rPr>
                <w:rFonts w:cs="Arial"/>
                <w:lang w:eastAsia="zh-CN"/>
              </w:rPr>
              <w:t>PRS</w:t>
            </w:r>
            <w:r>
              <w:rPr>
                <w:rFonts w:cs="Arial"/>
                <w:lang w:eastAsia="zh-CN"/>
              </w:rPr>
              <w:br/>
            </w:r>
            <w:r w:rsidRPr="00EB133D">
              <w:rPr>
                <w:rFonts w:cs="Arial"/>
                <w:lang w:eastAsia="zh-CN"/>
              </w:rPr>
              <w:t>Format X</w:t>
            </w:r>
            <w:r>
              <w:rPr>
                <w:rFonts w:cs="Arial"/>
                <w:lang w:eastAsia="zh-CN"/>
              </w:rPr>
              <w:t>2</w:t>
            </w:r>
          </w:p>
        </w:tc>
        <w:tc>
          <w:tcPr>
            <w:tcW w:w="972" w:type="dxa"/>
            <w:vAlign w:val="center"/>
          </w:tcPr>
          <w:p w14:paraId="171F5CFA" w14:textId="71EFF409" w:rsidR="00EB133D" w:rsidRPr="00E26D09" w:rsidRDefault="00EB133D" w:rsidP="00A81E6A">
            <w:pPr>
              <w:pStyle w:val="TAH"/>
              <w:rPr>
                <w:rFonts w:cs="Arial"/>
                <w:lang w:eastAsia="zh-CN"/>
              </w:rPr>
            </w:pPr>
          </w:p>
        </w:tc>
        <w:tc>
          <w:tcPr>
            <w:tcW w:w="1022" w:type="dxa"/>
            <w:vAlign w:val="center"/>
          </w:tcPr>
          <w:p w14:paraId="293EA881" w14:textId="299F257C" w:rsidR="00EB133D" w:rsidRPr="00E26D09" w:rsidRDefault="00EB133D" w:rsidP="00A81E6A">
            <w:pPr>
              <w:pStyle w:val="TAH"/>
              <w:rPr>
                <w:rFonts w:cs="Arial"/>
                <w:lang w:eastAsia="zh-CN"/>
              </w:rPr>
            </w:pPr>
            <w:r>
              <w:rPr>
                <w:rFonts w:cs="Arial"/>
                <w:lang w:eastAsia="zh-CN"/>
              </w:rPr>
              <w:t>SRS</w:t>
            </w:r>
            <w:r>
              <w:rPr>
                <w:rFonts w:cs="Arial"/>
                <w:lang w:eastAsia="zh-CN"/>
              </w:rPr>
              <w:br/>
            </w:r>
            <w:r w:rsidRPr="00EB133D">
              <w:rPr>
                <w:rFonts w:cs="Arial"/>
                <w:lang w:eastAsia="zh-CN"/>
              </w:rPr>
              <w:t xml:space="preserve">Format </w:t>
            </w:r>
            <w:r>
              <w:rPr>
                <w:rFonts w:cs="Arial"/>
                <w:lang w:eastAsia="zh-CN"/>
              </w:rPr>
              <w:t>Y</w:t>
            </w:r>
            <w:r w:rsidRPr="00EB133D">
              <w:rPr>
                <w:rFonts w:cs="Arial"/>
                <w:lang w:eastAsia="zh-CN"/>
              </w:rPr>
              <w:t>1</w:t>
            </w:r>
          </w:p>
        </w:tc>
        <w:tc>
          <w:tcPr>
            <w:tcW w:w="987" w:type="dxa"/>
            <w:vAlign w:val="center"/>
          </w:tcPr>
          <w:p w14:paraId="63D333DA" w14:textId="491A3776" w:rsidR="00EB133D" w:rsidRPr="00E26D09" w:rsidRDefault="00EB133D" w:rsidP="00A81E6A">
            <w:pPr>
              <w:pStyle w:val="TAH"/>
              <w:rPr>
                <w:rFonts w:cs="Arial"/>
                <w:lang w:eastAsia="zh-CN"/>
              </w:rPr>
            </w:pPr>
            <w:r>
              <w:rPr>
                <w:rFonts w:cs="Arial"/>
                <w:lang w:eastAsia="zh-CN"/>
              </w:rPr>
              <w:t>SRS</w:t>
            </w:r>
            <w:r>
              <w:rPr>
                <w:rFonts w:cs="Arial"/>
                <w:lang w:eastAsia="zh-CN"/>
              </w:rPr>
              <w:br/>
            </w:r>
            <w:r w:rsidRPr="00EB133D">
              <w:rPr>
                <w:rFonts w:cs="Arial"/>
                <w:lang w:eastAsia="zh-CN"/>
              </w:rPr>
              <w:t xml:space="preserve">Format </w:t>
            </w:r>
            <w:r>
              <w:rPr>
                <w:rFonts w:cs="Arial"/>
                <w:lang w:eastAsia="zh-CN"/>
              </w:rPr>
              <w:t>Y2</w:t>
            </w:r>
          </w:p>
        </w:tc>
      </w:tr>
      <w:tr w:rsidR="00EB133D" w:rsidRPr="00E26D09" w14:paraId="039A2D18" w14:textId="77777777" w:rsidTr="00EB133D">
        <w:trPr>
          <w:jc w:val="center"/>
        </w:trPr>
        <w:tc>
          <w:tcPr>
            <w:tcW w:w="1007" w:type="dxa"/>
            <w:vMerge w:val="restart"/>
            <w:vAlign w:val="center"/>
          </w:tcPr>
          <w:p w14:paraId="55120569" w14:textId="77777777" w:rsidR="00EB133D" w:rsidRPr="00E26D09" w:rsidRDefault="00EB133D" w:rsidP="00A81E6A">
            <w:pPr>
              <w:pStyle w:val="TAC"/>
              <w:rPr>
                <w:rFonts w:cs="Arial"/>
              </w:rPr>
            </w:pPr>
            <w:r w:rsidRPr="00E26D09">
              <w:rPr>
                <w:rFonts w:cs="Arial"/>
              </w:rPr>
              <w:t>1</w:t>
            </w:r>
          </w:p>
        </w:tc>
        <w:tc>
          <w:tcPr>
            <w:tcW w:w="1007" w:type="dxa"/>
            <w:vAlign w:val="center"/>
          </w:tcPr>
          <w:p w14:paraId="2F666BA1" w14:textId="77777777" w:rsidR="00EB133D" w:rsidRPr="00E26D09" w:rsidRDefault="00EB133D" w:rsidP="00A81E6A">
            <w:pPr>
              <w:pStyle w:val="TAC"/>
              <w:rPr>
                <w:rFonts w:cs="Arial"/>
              </w:rPr>
            </w:pPr>
            <w:r w:rsidRPr="00E26D09">
              <w:rPr>
                <w:rFonts w:cs="Arial"/>
              </w:rPr>
              <w:t>2</w:t>
            </w:r>
          </w:p>
        </w:tc>
        <w:tc>
          <w:tcPr>
            <w:tcW w:w="1722" w:type="dxa"/>
            <w:vAlign w:val="center"/>
          </w:tcPr>
          <w:p w14:paraId="073BDB34" w14:textId="77777777" w:rsidR="00EB133D" w:rsidRPr="00E26D09" w:rsidRDefault="00EB133D" w:rsidP="00A81E6A">
            <w:pPr>
              <w:pStyle w:val="TAC"/>
              <w:rPr>
                <w:rFonts w:cs="Arial"/>
                <w:lang w:eastAsia="zh-CN"/>
              </w:rPr>
            </w:pPr>
            <w:r w:rsidRPr="00E26D09">
              <w:rPr>
                <w:rFonts w:cs="Arial"/>
                <w:lang w:eastAsia="zh-CN"/>
              </w:rPr>
              <w:t>AWGN</w:t>
            </w:r>
          </w:p>
        </w:tc>
        <w:tc>
          <w:tcPr>
            <w:tcW w:w="987" w:type="dxa"/>
            <w:vAlign w:val="center"/>
          </w:tcPr>
          <w:p w14:paraId="41D18B18" w14:textId="01621F71"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004D1DB8">
              <w:rPr>
                <w:rFonts w:cs="Arial"/>
                <w:lang w:eastAsia="zh-CN"/>
              </w:rPr>
              <w:t xml:space="preserve">SNR in </w:t>
            </w:r>
            <w:proofErr w:type="gramStart"/>
            <w:r w:rsidR="004D1DB8">
              <w:rPr>
                <w:rFonts w:cs="Arial"/>
                <w:lang w:eastAsia="zh-CN"/>
              </w:rPr>
              <w:t>dB</w:t>
            </w:r>
            <w:r>
              <w:rPr>
                <w:rFonts w:cs="Arial"/>
                <w:lang w:eastAsia="zh-CN"/>
              </w:rPr>
              <w:t xml:space="preserve"> </w:t>
            </w:r>
            <w:r w:rsidRPr="00E26D09">
              <w:rPr>
                <w:rFonts w:cs="Arial" w:hint="eastAsia"/>
                <w:lang w:eastAsia="zh-CN"/>
              </w:rPr>
              <w:t>]</w:t>
            </w:r>
            <w:proofErr w:type="gramEnd"/>
          </w:p>
        </w:tc>
        <w:tc>
          <w:tcPr>
            <w:tcW w:w="977" w:type="dxa"/>
            <w:vAlign w:val="center"/>
          </w:tcPr>
          <w:p w14:paraId="1ED1EF50" w14:textId="7F744452"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76D6907F" w14:textId="4341C23B"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2072606F" w14:textId="2BFF3761"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5EEA4562" w14:textId="0E4C1300"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r w:rsidR="00EB133D" w:rsidRPr="00E26D09" w14:paraId="5FC0D8D5" w14:textId="77777777" w:rsidTr="00EB133D">
        <w:trPr>
          <w:jc w:val="center"/>
        </w:trPr>
        <w:tc>
          <w:tcPr>
            <w:tcW w:w="1007" w:type="dxa"/>
            <w:vMerge/>
          </w:tcPr>
          <w:p w14:paraId="35B86DFB" w14:textId="77777777" w:rsidR="00EB133D" w:rsidRPr="00E26D09" w:rsidRDefault="00EB133D" w:rsidP="00A81E6A">
            <w:pPr>
              <w:pStyle w:val="TAC"/>
              <w:rPr>
                <w:rFonts w:cs="Arial"/>
              </w:rPr>
            </w:pPr>
          </w:p>
        </w:tc>
        <w:tc>
          <w:tcPr>
            <w:tcW w:w="1007" w:type="dxa"/>
            <w:vAlign w:val="center"/>
          </w:tcPr>
          <w:p w14:paraId="7F5FFC03" w14:textId="77777777" w:rsidR="00EB133D" w:rsidRPr="00E26D09" w:rsidRDefault="00EB133D" w:rsidP="00A81E6A">
            <w:pPr>
              <w:pStyle w:val="TAC"/>
              <w:rPr>
                <w:rFonts w:cs="Arial"/>
              </w:rPr>
            </w:pPr>
            <w:r w:rsidRPr="00E26D09">
              <w:rPr>
                <w:rFonts w:cs="Arial"/>
                <w:lang w:eastAsia="zh-CN"/>
              </w:rPr>
              <w:t>4</w:t>
            </w:r>
          </w:p>
        </w:tc>
        <w:tc>
          <w:tcPr>
            <w:tcW w:w="1722" w:type="dxa"/>
            <w:vAlign w:val="center"/>
          </w:tcPr>
          <w:p w14:paraId="20540A62" w14:textId="77777777" w:rsidR="00EB133D" w:rsidRPr="00E26D09" w:rsidRDefault="00EB133D" w:rsidP="00A81E6A">
            <w:pPr>
              <w:pStyle w:val="TAC"/>
              <w:rPr>
                <w:rFonts w:cs="Arial"/>
                <w:lang w:eastAsia="zh-CN"/>
              </w:rPr>
            </w:pPr>
            <w:r w:rsidRPr="00E26D09">
              <w:rPr>
                <w:rFonts w:cs="Arial"/>
                <w:lang w:eastAsia="zh-CN"/>
              </w:rPr>
              <w:t>AWGN</w:t>
            </w:r>
          </w:p>
        </w:tc>
        <w:tc>
          <w:tcPr>
            <w:tcW w:w="987" w:type="dxa"/>
            <w:vAlign w:val="center"/>
          </w:tcPr>
          <w:p w14:paraId="6BEF7572" w14:textId="42DB7CB4"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7" w:type="dxa"/>
            <w:vAlign w:val="center"/>
          </w:tcPr>
          <w:p w14:paraId="5C7997F7" w14:textId="59486480"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3FC7BAD1" w14:textId="24FB990A"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6C56C6D4" w14:textId="7F9BD185"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5816AA3A" w14:textId="63ADF95E"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r w:rsidR="00EB133D" w:rsidRPr="00E26D09" w14:paraId="20D7F7FE" w14:textId="77777777" w:rsidTr="00EB133D">
        <w:trPr>
          <w:jc w:val="center"/>
        </w:trPr>
        <w:tc>
          <w:tcPr>
            <w:tcW w:w="1007" w:type="dxa"/>
            <w:vMerge/>
          </w:tcPr>
          <w:p w14:paraId="248A0EB5" w14:textId="77777777" w:rsidR="00EB133D" w:rsidRPr="00E26D09" w:rsidRDefault="00EB133D" w:rsidP="00A81E6A">
            <w:pPr>
              <w:pStyle w:val="TAC"/>
              <w:rPr>
                <w:rFonts w:cs="Arial"/>
              </w:rPr>
            </w:pPr>
          </w:p>
        </w:tc>
        <w:tc>
          <w:tcPr>
            <w:tcW w:w="1007" w:type="dxa"/>
            <w:vAlign w:val="center"/>
          </w:tcPr>
          <w:p w14:paraId="5F62FF7B" w14:textId="77777777" w:rsidR="00EB133D" w:rsidRPr="00E26D09" w:rsidRDefault="00EB133D" w:rsidP="00A81E6A">
            <w:pPr>
              <w:pStyle w:val="TAC"/>
              <w:rPr>
                <w:rFonts w:cs="Arial"/>
              </w:rPr>
            </w:pPr>
            <w:r w:rsidRPr="00E26D09">
              <w:rPr>
                <w:rFonts w:cs="Arial"/>
                <w:lang w:eastAsia="zh-CN"/>
              </w:rPr>
              <w:t>8</w:t>
            </w:r>
          </w:p>
        </w:tc>
        <w:tc>
          <w:tcPr>
            <w:tcW w:w="1722" w:type="dxa"/>
            <w:vAlign w:val="center"/>
          </w:tcPr>
          <w:p w14:paraId="73F007B1" w14:textId="77777777" w:rsidR="00EB133D" w:rsidRPr="00E26D09" w:rsidRDefault="00EB133D" w:rsidP="00A81E6A">
            <w:pPr>
              <w:pStyle w:val="TAC"/>
              <w:rPr>
                <w:rFonts w:cs="Arial"/>
                <w:lang w:eastAsia="zh-CN"/>
              </w:rPr>
            </w:pPr>
            <w:r w:rsidRPr="00E26D09">
              <w:rPr>
                <w:rFonts w:cs="Arial"/>
                <w:lang w:eastAsia="zh-CN"/>
              </w:rPr>
              <w:t>AWGN</w:t>
            </w:r>
          </w:p>
        </w:tc>
        <w:tc>
          <w:tcPr>
            <w:tcW w:w="987" w:type="dxa"/>
            <w:vAlign w:val="center"/>
          </w:tcPr>
          <w:p w14:paraId="4C7BEE20" w14:textId="6D3B9D90"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7" w:type="dxa"/>
            <w:vAlign w:val="center"/>
          </w:tcPr>
          <w:p w14:paraId="496B1133" w14:textId="5DDC6FAF"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2B7FA79F" w14:textId="7D3CF578"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5B4E4D49" w14:textId="010FA616"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65F7D125" w14:textId="71DFAD2E" w:rsidR="00EB133D" w:rsidRPr="00E26D09" w:rsidRDefault="00275144" w:rsidP="00A81E6A">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r w:rsidR="00275144" w:rsidRPr="00E26D09" w14:paraId="01C2CEB3" w14:textId="77777777" w:rsidTr="00C72B3B">
        <w:trPr>
          <w:jc w:val="center"/>
        </w:trPr>
        <w:tc>
          <w:tcPr>
            <w:tcW w:w="1007" w:type="dxa"/>
            <w:vMerge w:val="restart"/>
            <w:vAlign w:val="center"/>
          </w:tcPr>
          <w:p w14:paraId="77A1A569" w14:textId="30EA3214" w:rsidR="00275144" w:rsidRPr="00E26D09" w:rsidRDefault="00275144" w:rsidP="00275144">
            <w:pPr>
              <w:pStyle w:val="TAC"/>
              <w:rPr>
                <w:rFonts w:cs="Arial"/>
              </w:rPr>
            </w:pPr>
            <w:r>
              <w:rPr>
                <w:rFonts w:cs="Arial"/>
              </w:rPr>
              <w:t>2</w:t>
            </w:r>
          </w:p>
        </w:tc>
        <w:tc>
          <w:tcPr>
            <w:tcW w:w="1007" w:type="dxa"/>
            <w:vAlign w:val="center"/>
          </w:tcPr>
          <w:p w14:paraId="0F53AFC0" w14:textId="38533426" w:rsidR="00275144" w:rsidRPr="00E26D09" w:rsidRDefault="00275144" w:rsidP="00275144">
            <w:pPr>
              <w:pStyle w:val="TAC"/>
              <w:rPr>
                <w:rFonts w:cs="Arial"/>
                <w:lang w:eastAsia="zh-CN"/>
              </w:rPr>
            </w:pPr>
            <w:r w:rsidRPr="00E26D09">
              <w:rPr>
                <w:rFonts w:cs="Arial"/>
              </w:rPr>
              <w:t>2</w:t>
            </w:r>
          </w:p>
        </w:tc>
        <w:tc>
          <w:tcPr>
            <w:tcW w:w="1722" w:type="dxa"/>
            <w:vAlign w:val="center"/>
          </w:tcPr>
          <w:p w14:paraId="188A087B" w14:textId="6B04665A" w:rsidR="00275144" w:rsidRPr="00E26D09" w:rsidRDefault="00275144" w:rsidP="00275144">
            <w:pPr>
              <w:pStyle w:val="TAC"/>
              <w:rPr>
                <w:rFonts w:cs="Arial"/>
                <w:lang w:eastAsia="zh-CN"/>
              </w:rPr>
            </w:pPr>
            <w:r w:rsidRPr="00E26D09">
              <w:rPr>
                <w:rFonts w:cs="Arial"/>
                <w:lang w:eastAsia="zh-CN"/>
              </w:rPr>
              <w:t>AWGN</w:t>
            </w:r>
          </w:p>
        </w:tc>
        <w:tc>
          <w:tcPr>
            <w:tcW w:w="987" w:type="dxa"/>
            <w:vAlign w:val="center"/>
          </w:tcPr>
          <w:p w14:paraId="02742536" w14:textId="22D76EA7"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7" w:type="dxa"/>
            <w:vAlign w:val="center"/>
          </w:tcPr>
          <w:p w14:paraId="3CC449E1" w14:textId="3DBCBC22"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51531E99" w14:textId="0C8A386D"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7CC9A699" w14:textId="2DA3596F"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5F0945AC" w14:textId="6EAAB4C3"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r w:rsidR="00275144" w:rsidRPr="00E26D09" w14:paraId="38D20CE6" w14:textId="77777777" w:rsidTr="00C72B3B">
        <w:trPr>
          <w:jc w:val="center"/>
        </w:trPr>
        <w:tc>
          <w:tcPr>
            <w:tcW w:w="1007" w:type="dxa"/>
            <w:vMerge/>
          </w:tcPr>
          <w:p w14:paraId="17AD7234" w14:textId="77777777" w:rsidR="00275144" w:rsidRPr="00E26D09" w:rsidRDefault="00275144" w:rsidP="00275144">
            <w:pPr>
              <w:pStyle w:val="TAC"/>
              <w:rPr>
                <w:rFonts w:cs="Arial"/>
              </w:rPr>
            </w:pPr>
          </w:p>
        </w:tc>
        <w:tc>
          <w:tcPr>
            <w:tcW w:w="1007" w:type="dxa"/>
            <w:vAlign w:val="center"/>
          </w:tcPr>
          <w:p w14:paraId="7402FE51" w14:textId="6D45A932" w:rsidR="00275144" w:rsidRPr="00E26D09" w:rsidRDefault="00275144" w:rsidP="00275144">
            <w:pPr>
              <w:pStyle w:val="TAC"/>
              <w:rPr>
                <w:rFonts w:cs="Arial"/>
              </w:rPr>
            </w:pPr>
            <w:r w:rsidRPr="00E26D09">
              <w:rPr>
                <w:rFonts w:cs="Arial"/>
                <w:lang w:eastAsia="zh-CN"/>
              </w:rPr>
              <w:t>4</w:t>
            </w:r>
          </w:p>
        </w:tc>
        <w:tc>
          <w:tcPr>
            <w:tcW w:w="1722" w:type="dxa"/>
            <w:vAlign w:val="center"/>
          </w:tcPr>
          <w:p w14:paraId="31E369EE" w14:textId="2478D49C" w:rsidR="00275144" w:rsidRPr="00E26D09" w:rsidRDefault="00275144" w:rsidP="00275144">
            <w:pPr>
              <w:pStyle w:val="TAC"/>
              <w:rPr>
                <w:rFonts w:cs="Arial"/>
                <w:lang w:eastAsia="zh-CN"/>
              </w:rPr>
            </w:pPr>
            <w:r w:rsidRPr="00E26D09">
              <w:rPr>
                <w:rFonts w:cs="Arial"/>
                <w:lang w:eastAsia="zh-CN"/>
              </w:rPr>
              <w:t>AWGN</w:t>
            </w:r>
          </w:p>
        </w:tc>
        <w:tc>
          <w:tcPr>
            <w:tcW w:w="987" w:type="dxa"/>
            <w:vAlign w:val="center"/>
          </w:tcPr>
          <w:p w14:paraId="7C6396B7" w14:textId="4A811872"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7" w:type="dxa"/>
            <w:vAlign w:val="center"/>
          </w:tcPr>
          <w:p w14:paraId="1399E0B8" w14:textId="5593BAF5"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114EBE99" w14:textId="1F783846"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14F2BF90" w14:textId="6213A527"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3FABB1D5" w14:textId="26B3AD33"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r w:rsidR="00275144" w:rsidRPr="00E26D09" w14:paraId="041E6209" w14:textId="77777777" w:rsidTr="00C72B3B">
        <w:trPr>
          <w:jc w:val="center"/>
        </w:trPr>
        <w:tc>
          <w:tcPr>
            <w:tcW w:w="1007" w:type="dxa"/>
            <w:vMerge/>
          </w:tcPr>
          <w:p w14:paraId="7DF8BD4E" w14:textId="77777777" w:rsidR="00275144" w:rsidRPr="00E26D09" w:rsidRDefault="00275144" w:rsidP="00275144">
            <w:pPr>
              <w:pStyle w:val="TAC"/>
              <w:rPr>
                <w:rFonts w:cs="Arial"/>
              </w:rPr>
            </w:pPr>
          </w:p>
        </w:tc>
        <w:tc>
          <w:tcPr>
            <w:tcW w:w="1007" w:type="dxa"/>
            <w:vAlign w:val="center"/>
          </w:tcPr>
          <w:p w14:paraId="4A83557E" w14:textId="1CA3B822" w:rsidR="00275144" w:rsidRPr="00E26D09" w:rsidRDefault="00275144" w:rsidP="00275144">
            <w:pPr>
              <w:pStyle w:val="TAC"/>
              <w:rPr>
                <w:rFonts w:cs="Arial"/>
                <w:lang w:eastAsia="zh-CN"/>
              </w:rPr>
            </w:pPr>
            <w:r w:rsidRPr="00E26D09">
              <w:rPr>
                <w:rFonts w:cs="Arial"/>
                <w:lang w:eastAsia="zh-CN"/>
              </w:rPr>
              <w:t>8</w:t>
            </w:r>
          </w:p>
        </w:tc>
        <w:tc>
          <w:tcPr>
            <w:tcW w:w="1722" w:type="dxa"/>
            <w:vAlign w:val="center"/>
          </w:tcPr>
          <w:p w14:paraId="2B739BDD" w14:textId="4FDBA10E" w:rsidR="00275144" w:rsidRPr="00E26D09" w:rsidRDefault="00275144" w:rsidP="00275144">
            <w:pPr>
              <w:pStyle w:val="TAC"/>
              <w:rPr>
                <w:rFonts w:cs="Arial"/>
                <w:lang w:eastAsia="zh-CN"/>
              </w:rPr>
            </w:pPr>
            <w:r w:rsidRPr="00E26D09">
              <w:rPr>
                <w:rFonts w:cs="Arial"/>
                <w:lang w:eastAsia="zh-CN"/>
              </w:rPr>
              <w:t>AWGN</w:t>
            </w:r>
          </w:p>
        </w:tc>
        <w:tc>
          <w:tcPr>
            <w:tcW w:w="987" w:type="dxa"/>
            <w:vAlign w:val="center"/>
          </w:tcPr>
          <w:p w14:paraId="0D2F4601" w14:textId="37BE7279"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7" w:type="dxa"/>
            <w:vAlign w:val="center"/>
          </w:tcPr>
          <w:p w14:paraId="699D4A3C" w14:textId="203A6460"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72" w:type="dxa"/>
            <w:vAlign w:val="center"/>
          </w:tcPr>
          <w:p w14:paraId="5235D0A3" w14:textId="7B29773C"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1022" w:type="dxa"/>
            <w:vAlign w:val="center"/>
          </w:tcPr>
          <w:p w14:paraId="7591EC2E" w14:textId="00D03A21"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c>
          <w:tcPr>
            <w:tcW w:w="987" w:type="dxa"/>
            <w:vAlign w:val="center"/>
          </w:tcPr>
          <w:p w14:paraId="7A1EA149" w14:textId="4F52A4E2" w:rsidR="00275144" w:rsidRPr="00E26D09" w:rsidRDefault="00275144" w:rsidP="00275144">
            <w:pPr>
              <w:pStyle w:val="TAC"/>
              <w:rPr>
                <w:rFonts w:cs="Arial"/>
                <w:lang w:eastAsia="zh-CN"/>
              </w:rPr>
            </w:pPr>
            <w:r w:rsidRPr="00E26D09">
              <w:rPr>
                <w:rFonts w:cs="Arial"/>
                <w:lang w:eastAsia="zh-CN"/>
              </w:rPr>
              <w:t>[</w:t>
            </w:r>
            <w:r>
              <w:rPr>
                <w:rFonts w:cs="Arial"/>
                <w:lang w:eastAsia="zh-CN"/>
              </w:rPr>
              <w:t xml:space="preserve">  </w:t>
            </w:r>
            <w:r w:rsidRPr="00E26D09">
              <w:rPr>
                <w:rFonts w:cs="Arial" w:hint="eastAsia"/>
                <w:lang w:eastAsia="zh-CN"/>
              </w:rPr>
              <w:t>]</w:t>
            </w:r>
          </w:p>
        </w:tc>
      </w:tr>
    </w:tbl>
    <w:p w14:paraId="68094801" w14:textId="51B729B8" w:rsidR="00EB133D" w:rsidRDefault="00EB133D" w:rsidP="00CE3899">
      <w:pPr>
        <w:rPr>
          <w:sz w:val="22"/>
          <w:szCs w:val="22"/>
          <w:lang w:eastAsia="x-none"/>
        </w:rPr>
      </w:pPr>
    </w:p>
    <w:p w14:paraId="7AC84CCF" w14:textId="460D95D7" w:rsidR="0077487F" w:rsidRDefault="000873D7" w:rsidP="00CE3899">
      <w:pPr>
        <w:rPr>
          <w:sz w:val="22"/>
          <w:szCs w:val="22"/>
          <w:lang w:eastAsia="x-none"/>
        </w:rPr>
      </w:pPr>
      <w:r>
        <w:rPr>
          <w:sz w:val="22"/>
          <w:szCs w:val="22"/>
          <w:lang w:eastAsia="x-none"/>
        </w:rPr>
        <w:t>….</w:t>
      </w:r>
    </w:p>
    <w:p w14:paraId="28B57BCA" w14:textId="77777777" w:rsidR="000873D7" w:rsidRDefault="000873D7" w:rsidP="00CE3899">
      <w:pPr>
        <w:rPr>
          <w:sz w:val="22"/>
          <w:szCs w:val="22"/>
          <w:lang w:eastAsia="x-none"/>
        </w:rPr>
      </w:pPr>
    </w:p>
    <w:p w14:paraId="68363976" w14:textId="74EB8572" w:rsidR="0077487F" w:rsidRPr="0077487F" w:rsidRDefault="0077487F" w:rsidP="0077487F">
      <w:pPr>
        <w:rPr>
          <w:sz w:val="22"/>
          <w:szCs w:val="22"/>
          <w:lang w:eastAsia="x-none"/>
        </w:rPr>
      </w:pPr>
      <w:r w:rsidRPr="0077487F">
        <w:rPr>
          <w:sz w:val="22"/>
          <w:szCs w:val="22"/>
          <w:lang w:eastAsia="x-none"/>
        </w:rPr>
        <w:t>11.</w:t>
      </w:r>
      <w:r>
        <w:rPr>
          <w:sz w:val="22"/>
          <w:szCs w:val="22"/>
          <w:lang w:eastAsia="x-none"/>
        </w:rPr>
        <w:t>5</w:t>
      </w:r>
      <w:r w:rsidRPr="0077487F">
        <w:rPr>
          <w:sz w:val="22"/>
          <w:szCs w:val="22"/>
          <w:lang w:eastAsia="x-none"/>
        </w:rPr>
        <w:tab/>
        <w:t xml:space="preserve">Performance requirements for </w:t>
      </w:r>
      <w:r>
        <w:rPr>
          <w:sz w:val="22"/>
          <w:szCs w:val="22"/>
          <w:lang w:eastAsia="x-none"/>
        </w:rPr>
        <w:t>SRS</w:t>
      </w:r>
    </w:p>
    <w:p w14:paraId="034757A3" w14:textId="798402AF" w:rsidR="0077487F" w:rsidRPr="0077487F" w:rsidRDefault="0077487F" w:rsidP="0077487F">
      <w:pPr>
        <w:rPr>
          <w:sz w:val="22"/>
          <w:szCs w:val="22"/>
          <w:lang w:eastAsia="x-none"/>
        </w:rPr>
      </w:pPr>
      <w:r w:rsidRPr="0077487F">
        <w:rPr>
          <w:sz w:val="22"/>
          <w:szCs w:val="22"/>
          <w:lang w:eastAsia="x-none"/>
        </w:rPr>
        <w:t>11.</w:t>
      </w:r>
      <w:r>
        <w:rPr>
          <w:sz w:val="22"/>
          <w:szCs w:val="22"/>
          <w:lang w:eastAsia="x-none"/>
        </w:rPr>
        <w:t>5</w:t>
      </w:r>
      <w:r w:rsidRPr="0077487F">
        <w:rPr>
          <w:sz w:val="22"/>
          <w:szCs w:val="22"/>
          <w:lang w:eastAsia="x-none"/>
        </w:rPr>
        <w:t>.1</w:t>
      </w:r>
      <w:r w:rsidRPr="0077487F">
        <w:rPr>
          <w:sz w:val="22"/>
          <w:szCs w:val="22"/>
          <w:lang w:eastAsia="x-none"/>
        </w:rPr>
        <w:tab/>
        <w:t>Requirements for BS type 1-O</w:t>
      </w:r>
    </w:p>
    <w:p w14:paraId="62F9ADAD" w14:textId="3B8EC8FB" w:rsidR="0077487F" w:rsidRPr="0077487F" w:rsidRDefault="0077487F" w:rsidP="0077487F">
      <w:pPr>
        <w:rPr>
          <w:sz w:val="22"/>
          <w:szCs w:val="22"/>
          <w:lang w:eastAsia="x-none"/>
        </w:rPr>
      </w:pPr>
      <w:r w:rsidRPr="0077487F">
        <w:rPr>
          <w:sz w:val="22"/>
          <w:szCs w:val="22"/>
          <w:lang w:eastAsia="x-none"/>
        </w:rPr>
        <w:t>11.</w:t>
      </w:r>
      <w:r>
        <w:rPr>
          <w:sz w:val="22"/>
          <w:szCs w:val="22"/>
          <w:lang w:eastAsia="x-none"/>
        </w:rPr>
        <w:t>5</w:t>
      </w:r>
      <w:r w:rsidRPr="0077487F">
        <w:rPr>
          <w:sz w:val="22"/>
          <w:szCs w:val="22"/>
          <w:lang w:eastAsia="x-none"/>
        </w:rPr>
        <w:t>.1.1</w:t>
      </w:r>
      <w:r w:rsidRPr="0077487F">
        <w:rPr>
          <w:sz w:val="22"/>
          <w:szCs w:val="22"/>
          <w:lang w:eastAsia="x-none"/>
        </w:rPr>
        <w:tab/>
      </w:r>
      <w:r>
        <w:rPr>
          <w:sz w:val="22"/>
          <w:szCs w:val="22"/>
          <w:lang w:eastAsia="x-none"/>
        </w:rPr>
        <w:t xml:space="preserve">SRS </w:t>
      </w:r>
      <w:r w:rsidRPr="0077487F">
        <w:rPr>
          <w:sz w:val="22"/>
          <w:szCs w:val="22"/>
          <w:lang w:eastAsia="x-none"/>
        </w:rPr>
        <w:t>False alarm probability</w:t>
      </w:r>
    </w:p>
    <w:p w14:paraId="2D14A6E3" w14:textId="5DD3063B" w:rsidR="0077487F" w:rsidRDefault="0077487F" w:rsidP="0077487F">
      <w:pPr>
        <w:rPr>
          <w:sz w:val="22"/>
          <w:szCs w:val="22"/>
          <w:lang w:eastAsia="x-none"/>
        </w:rPr>
      </w:pPr>
      <w:r w:rsidRPr="0077487F">
        <w:rPr>
          <w:sz w:val="22"/>
          <w:szCs w:val="22"/>
          <w:lang w:eastAsia="x-none"/>
        </w:rPr>
        <w:t>Apply the requirements defined in subclause 8.</w:t>
      </w:r>
      <w:r>
        <w:rPr>
          <w:sz w:val="22"/>
          <w:szCs w:val="22"/>
          <w:lang w:eastAsia="x-none"/>
        </w:rPr>
        <w:t>5</w:t>
      </w:r>
      <w:r w:rsidRPr="0077487F">
        <w:rPr>
          <w:sz w:val="22"/>
          <w:szCs w:val="22"/>
          <w:lang w:eastAsia="x-none"/>
        </w:rPr>
        <w:t>.1 for 2Rx.</w:t>
      </w:r>
    </w:p>
    <w:p w14:paraId="7E1AFF74" w14:textId="77777777" w:rsidR="0077487F" w:rsidRDefault="0077487F" w:rsidP="00CE3899">
      <w:pPr>
        <w:rPr>
          <w:sz w:val="22"/>
          <w:szCs w:val="22"/>
          <w:lang w:eastAsia="x-none"/>
        </w:rPr>
      </w:pPr>
    </w:p>
    <w:p w14:paraId="20D726B1" w14:textId="67D614F5" w:rsidR="00EB133D" w:rsidRPr="0077487F" w:rsidRDefault="0077487F" w:rsidP="0077487F">
      <w:pPr>
        <w:pStyle w:val="berschrift2"/>
        <w:ind w:left="576"/>
        <w:rPr>
          <w:lang w:val="de-DE"/>
        </w:rPr>
      </w:pPr>
      <w:proofErr w:type="spellStart"/>
      <w:r w:rsidRPr="0077487F">
        <w:rPr>
          <w:lang w:val="de-DE"/>
        </w:rPr>
        <w:t>Conclusion</w:t>
      </w:r>
      <w:proofErr w:type="spellEnd"/>
    </w:p>
    <w:p w14:paraId="1AEED871" w14:textId="4548FC5D" w:rsidR="0077487F" w:rsidRDefault="004D1DB8" w:rsidP="00CE3899">
      <w:pPr>
        <w:rPr>
          <w:sz w:val="22"/>
          <w:szCs w:val="22"/>
          <w:lang w:eastAsia="x-none"/>
        </w:rPr>
      </w:pPr>
      <w:r w:rsidRPr="004D1DB8">
        <w:rPr>
          <w:sz w:val="22"/>
          <w:szCs w:val="22"/>
          <w:lang w:eastAsia="x-none"/>
        </w:rPr>
        <w:t xml:space="preserve">The Positioning is a function that should work independently of the configuration of the </w:t>
      </w:r>
      <w:r>
        <w:rPr>
          <w:sz w:val="22"/>
          <w:szCs w:val="22"/>
          <w:lang w:eastAsia="x-none"/>
        </w:rPr>
        <w:t>BS</w:t>
      </w:r>
      <w:r w:rsidRPr="004D1DB8">
        <w:rPr>
          <w:sz w:val="22"/>
          <w:szCs w:val="22"/>
          <w:lang w:eastAsia="x-none"/>
        </w:rPr>
        <w:t xml:space="preserve">. </w:t>
      </w:r>
      <w:r>
        <w:rPr>
          <w:sz w:val="22"/>
          <w:szCs w:val="22"/>
          <w:lang w:eastAsia="x-none"/>
        </w:rPr>
        <w:t>I</w:t>
      </w:r>
      <w:r w:rsidRPr="004D1DB8">
        <w:rPr>
          <w:sz w:val="22"/>
          <w:szCs w:val="22"/>
          <w:lang w:eastAsia="x-none"/>
        </w:rPr>
        <w:t xml:space="preserve">t should work under all configurations used for data transfer. </w:t>
      </w:r>
      <w:r>
        <w:rPr>
          <w:sz w:val="22"/>
          <w:szCs w:val="22"/>
          <w:lang w:eastAsia="x-none"/>
        </w:rPr>
        <w:t>T</w:t>
      </w:r>
      <w:r w:rsidRPr="004D1DB8">
        <w:rPr>
          <w:sz w:val="22"/>
          <w:szCs w:val="22"/>
          <w:lang w:eastAsia="x-none"/>
        </w:rPr>
        <w:t xml:space="preserve">ime </w:t>
      </w:r>
      <w:r>
        <w:rPr>
          <w:sz w:val="22"/>
          <w:szCs w:val="22"/>
          <w:lang w:eastAsia="x-none"/>
        </w:rPr>
        <w:t>m</w:t>
      </w:r>
      <w:r w:rsidRPr="004D1DB8">
        <w:rPr>
          <w:sz w:val="22"/>
          <w:szCs w:val="22"/>
          <w:lang w:eastAsia="x-none"/>
        </w:rPr>
        <w:t>easur</w:t>
      </w:r>
      <w:r>
        <w:rPr>
          <w:sz w:val="22"/>
          <w:szCs w:val="22"/>
          <w:lang w:eastAsia="x-none"/>
        </w:rPr>
        <w:t>ements are</w:t>
      </w:r>
      <w:r w:rsidRPr="004D1DB8">
        <w:rPr>
          <w:sz w:val="22"/>
          <w:szCs w:val="22"/>
          <w:lang w:eastAsia="x-none"/>
        </w:rPr>
        <w:t xml:space="preserve"> much more complex</w:t>
      </w:r>
      <w:r>
        <w:rPr>
          <w:sz w:val="22"/>
          <w:szCs w:val="22"/>
          <w:lang w:eastAsia="x-none"/>
        </w:rPr>
        <w:t xml:space="preserve"> for test</w:t>
      </w:r>
      <w:r w:rsidRPr="004D1DB8">
        <w:rPr>
          <w:sz w:val="22"/>
          <w:szCs w:val="22"/>
          <w:lang w:eastAsia="x-none"/>
        </w:rPr>
        <w:t xml:space="preserve"> than </w:t>
      </w:r>
      <w:r>
        <w:rPr>
          <w:sz w:val="22"/>
          <w:szCs w:val="22"/>
          <w:lang w:eastAsia="x-none"/>
        </w:rPr>
        <w:t xml:space="preserve">simple </w:t>
      </w:r>
      <w:r w:rsidRPr="004D1DB8">
        <w:rPr>
          <w:sz w:val="22"/>
          <w:szCs w:val="22"/>
          <w:lang w:eastAsia="x-none"/>
        </w:rPr>
        <w:t>signal</w:t>
      </w:r>
      <w:r>
        <w:rPr>
          <w:sz w:val="22"/>
          <w:szCs w:val="22"/>
          <w:lang w:eastAsia="x-none"/>
        </w:rPr>
        <w:t>s</w:t>
      </w:r>
      <w:r w:rsidRPr="004D1DB8">
        <w:rPr>
          <w:sz w:val="22"/>
          <w:szCs w:val="22"/>
          <w:lang w:eastAsia="x-none"/>
        </w:rPr>
        <w:t xml:space="preserve"> detecting. </w:t>
      </w:r>
      <w:proofErr w:type="gramStart"/>
      <w:r w:rsidRPr="004D1DB8">
        <w:rPr>
          <w:sz w:val="22"/>
          <w:szCs w:val="22"/>
          <w:lang w:eastAsia="x-none"/>
        </w:rPr>
        <w:t>Therefore</w:t>
      </w:r>
      <w:proofErr w:type="gramEnd"/>
      <w:r w:rsidRPr="004D1DB8">
        <w:rPr>
          <w:sz w:val="22"/>
          <w:szCs w:val="22"/>
          <w:lang w:eastAsia="x-none"/>
        </w:rPr>
        <w:t xml:space="preserve"> it is proposed to subdivide the requirements.</w:t>
      </w:r>
      <w:r>
        <w:rPr>
          <w:sz w:val="22"/>
          <w:szCs w:val="22"/>
          <w:lang w:eastAsia="x-none"/>
        </w:rPr>
        <w:t xml:space="preserve"> </w:t>
      </w:r>
    </w:p>
    <w:p w14:paraId="3A1B5CC1" w14:textId="0B07E049" w:rsidR="0077487F" w:rsidRPr="004D1DB8" w:rsidRDefault="0077487F" w:rsidP="00CE3899">
      <w:pPr>
        <w:rPr>
          <w:b/>
          <w:bCs/>
          <w:sz w:val="22"/>
          <w:szCs w:val="22"/>
          <w:lang w:eastAsia="x-none"/>
        </w:rPr>
      </w:pPr>
      <w:r w:rsidRPr="004D1DB8">
        <w:rPr>
          <w:b/>
          <w:bCs/>
          <w:sz w:val="22"/>
          <w:szCs w:val="22"/>
          <w:lang w:eastAsia="x-none"/>
        </w:rPr>
        <w:t>Proposal</w:t>
      </w:r>
      <w:r w:rsidR="004D1DB8" w:rsidRPr="004D1DB8">
        <w:rPr>
          <w:b/>
          <w:bCs/>
          <w:sz w:val="22"/>
          <w:szCs w:val="22"/>
          <w:lang w:eastAsia="x-none"/>
        </w:rPr>
        <w:t xml:space="preserve"> 1</w:t>
      </w:r>
      <w:r w:rsidRPr="004D1DB8">
        <w:rPr>
          <w:b/>
          <w:bCs/>
          <w:sz w:val="22"/>
          <w:szCs w:val="22"/>
          <w:lang w:eastAsia="x-none"/>
        </w:rPr>
        <w:t xml:space="preserve">: </w:t>
      </w:r>
      <w:r w:rsidR="004D1DB8" w:rsidRPr="004D1DB8">
        <w:rPr>
          <w:b/>
          <w:bCs/>
          <w:sz w:val="22"/>
          <w:szCs w:val="22"/>
          <w:lang w:eastAsia="x-none"/>
        </w:rPr>
        <w:t>Divide the requirements for the Rx-Tx timing measurements in a PRS/SRS detection requirement (38.104) and timing requirements (38.133).</w:t>
      </w:r>
    </w:p>
    <w:p w14:paraId="45DB0374" w14:textId="0D26BDA6" w:rsidR="00EB133D" w:rsidRDefault="00EB133D" w:rsidP="00CE3899">
      <w:pPr>
        <w:rPr>
          <w:sz w:val="22"/>
          <w:szCs w:val="22"/>
          <w:lang w:eastAsia="x-none"/>
        </w:rPr>
      </w:pPr>
    </w:p>
    <w:p w14:paraId="7C1AD060" w14:textId="6FCC5005" w:rsidR="00933841" w:rsidRPr="000D41B5" w:rsidRDefault="00933841" w:rsidP="00933841">
      <w:pPr>
        <w:pStyle w:val="berschrift1"/>
        <w:ind w:left="431" w:right="72" w:hanging="431"/>
        <w:jc w:val="both"/>
        <w:rPr>
          <w:szCs w:val="36"/>
          <w:lang w:val="en-US"/>
        </w:rPr>
      </w:pPr>
      <w:r>
        <w:rPr>
          <w:szCs w:val="36"/>
          <w:lang w:val="en-US"/>
        </w:rPr>
        <w:lastRenderedPageBreak/>
        <w:t>Statement to the WF of the last meeting [1]</w:t>
      </w:r>
    </w:p>
    <w:p w14:paraId="2246403B" w14:textId="0C26CC20" w:rsidR="00933841" w:rsidRPr="00933841" w:rsidRDefault="00933841" w:rsidP="00CE3899">
      <w:pPr>
        <w:rPr>
          <w:sz w:val="22"/>
          <w:szCs w:val="22"/>
          <w:lang w:eastAsia="x-none"/>
        </w:rPr>
      </w:pPr>
    </w:p>
    <w:p w14:paraId="4771A84A" w14:textId="7066BC88" w:rsidR="00933841" w:rsidRPr="00270518" w:rsidRDefault="00933841" w:rsidP="00933841">
      <w:pPr>
        <w:pStyle w:val="Listenabsatz"/>
        <w:numPr>
          <w:ilvl w:val="0"/>
          <w:numId w:val="29"/>
        </w:numPr>
        <w:rPr>
          <w:sz w:val="22"/>
          <w:szCs w:val="22"/>
          <w:lang w:val="en-US"/>
        </w:rPr>
      </w:pPr>
      <w:r w:rsidRPr="00270518">
        <w:rPr>
          <w:sz w:val="22"/>
          <w:szCs w:val="22"/>
          <w:lang w:val="en-US"/>
        </w:rPr>
        <w:t xml:space="preserve">Selection of option for </w:t>
      </w:r>
      <w:proofErr w:type="spellStart"/>
      <w:r w:rsidRPr="00270518">
        <w:rPr>
          <w:sz w:val="22"/>
          <w:szCs w:val="22"/>
          <w:lang w:val="en-US"/>
        </w:rPr>
        <w:t>gNB</w:t>
      </w:r>
      <w:proofErr w:type="spellEnd"/>
      <w:r w:rsidRPr="00270518">
        <w:rPr>
          <w:sz w:val="22"/>
          <w:szCs w:val="22"/>
          <w:lang w:val="en-US"/>
        </w:rPr>
        <w:t xml:space="preserve"> measurement accuracy requirements</w:t>
      </w:r>
    </w:p>
    <w:p w14:paraId="305BA97D" w14:textId="299ACB83" w:rsidR="00933841" w:rsidRPr="00270518" w:rsidRDefault="00933841" w:rsidP="002E05C8">
      <w:pPr>
        <w:pStyle w:val="Listenabsatz"/>
        <w:numPr>
          <w:ilvl w:val="0"/>
          <w:numId w:val="30"/>
        </w:numPr>
        <w:rPr>
          <w:sz w:val="22"/>
          <w:szCs w:val="22"/>
          <w:lang w:val="en-US"/>
        </w:rPr>
      </w:pPr>
      <w:r w:rsidRPr="00270518">
        <w:rPr>
          <w:sz w:val="22"/>
          <w:szCs w:val="22"/>
          <w:lang w:val="en-US"/>
        </w:rPr>
        <w:t xml:space="preserve">Option 1: Define accuracy for SRS-RSRP and </w:t>
      </w:r>
      <w:proofErr w:type="spellStart"/>
      <w:r w:rsidRPr="00270518">
        <w:rPr>
          <w:sz w:val="22"/>
          <w:szCs w:val="22"/>
          <w:lang w:val="en-US"/>
        </w:rPr>
        <w:t>gNB</w:t>
      </w:r>
      <w:proofErr w:type="spellEnd"/>
      <w:r w:rsidRPr="00270518">
        <w:rPr>
          <w:sz w:val="22"/>
          <w:szCs w:val="22"/>
          <w:lang w:val="en-US"/>
        </w:rPr>
        <w:t xml:space="preserve"> Rx-Tx time difference (not for UL RTOA)</w:t>
      </w:r>
    </w:p>
    <w:p w14:paraId="0C8D38C9" w14:textId="22A9A604" w:rsidR="00270518" w:rsidRPr="00270518" w:rsidRDefault="00270518" w:rsidP="00270518">
      <w:pPr>
        <w:pStyle w:val="Listenabsatz"/>
        <w:numPr>
          <w:ilvl w:val="0"/>
          <w:numId w:val="30"/>
        </w:numPr>
        <w:rPr>
          <w:sz w:val="22"/>
          <w:szCs w:val="22"/>
          <w:lang w:val="en-US"/>
        </w:rPr>
      </w:pPr>
      <w:r>
        <w:rPr>
          <w:sz w:val="22"/>
          <w:szCs w:val="22"/>
          <w:lang w:val="en-US"/>
        </w:rPr>
        <w:t>T</w:t>
      </w:r>
      <w:r w:rsidRPr="00270518">
        <w:rPr>
          <w:sz w:val="22"/>
          <w:szCs w:val="22"/>
          <w:lang w:val="en-US"/>
        </w:rPr>
        <w:t xml:space="preserve">wo reasons are particularly important. Objectively, there are many reasons against synchronizing the base stations. The UL RTOA procedure is only applicable if there is some form of synchronization between base stations. The technical challenge for a </w:t>
      </w:r>
      <w:r>
        <w:rPr>
          <w:sz w:val="22"/>
          <w:szCs w:val="22"/>
          <w:lang w:val="en-US"/>
        </w:rPr>
        <w:t xml:space="preserve">precise </w:t>
      </w:r>
      <w:r w:rsidRPr="00270518">
        <w:rPr>
          <w:sz w:val="22"/>
          <w:szCs w:val="22"/>
          <w:lang w:val="en-US"/>
        </w:rPr>
        <w:t xml:space="preserve">synchronization is very high and therefore the necessary effort. This is difficult to justify when you know that there are other methods available. The second reason is formal, it is far more important to complete the WI on time than to specify another procedure. </w:t>
      </w:r>
    </w:p>
    <w:p w14:paraId="31E4EC10" w14:textId="77777777" w:rsidR="00270518" w:rsidRPr="00270518" w:rsidRDefault="00270518" w:rsidP="00270518">
      <w:pPr>
        <w:ind w:left="720"/>
        <w:rPr>
          <w:sz w:val="22"/>
          <w:szCs w:val="22"/>
        </w:rPr>
      </w:pPr>
    </w:p>
    <w:p w14:paraId="270470C3" w14:textId="5DA930E4" w:rsidR="00933841" w:rsidRPr="00933841" w:rsidRDefault="00933841" w:rsidP="00933841">
      <w:pPr>
        <w:pStyle w:val="Listenabsatz"/>
        <w:numPr>
          <w:ilvl w:val="0"/>
          <w:numId w:val="29"/>
        </w:numPr>
        <w:rPr>
          <w:sz w:val="22"/>
          <w:szCs w:val="22"/>
        </w:rPr>
      </w:pPr>
      <w:r w:rsidRPr="00933841">
        <w:rPr>
          <w:sz w:val="22"/>
          <w:szCs w:val="22"/>
          <w:lang w:val="en-US"/>
        </w:rPr>
        <w:t xml:space="preserve">Optionality of </w:t>
      </w:r>
      <w:proofErr w:type="spellStart"/>
      <w:r w:rsidRPr="00933841">
        <w:rPr>
          <w:sz w:val="22"/>
          <w:szCs w:val="22"/>
          <w:lang w:val="en-US"/>
        </w:rPr>
        <w:t>gNB</w:t>
      </w:r>
      <w:proofErr w:type="spellEnd"/>
      <w:r w:rsidRPr="00933841">
        <w:rPr>
          <w:sz w:val="22"/>
          <w:szCs w:val="22"/>
          <w:lang w:val="en-US"/>
        </w:rPr>
        <w:t xml:space="preserve"> accuracy requirements</w:t>
      </w:r>
    </w:p>
    <w:p w14:paraId="3EC58EF8" w14:textId="5493A984" w:rsidR="00933841" w:rsidRPr="00270518" w:rsidRDefault="00933841" w:rsidP="00270518">
      <w:pPr>
        <w:pStyle w:val="Listenabsatz"/>
        <w:numPr>
          <w:ilvl w:val="0"/>
          <w:numId w:val="31"/>
        </w:numPr>
        <w:rPr>
          <w:sz w:val="22"/>
          <w:szCs w:val="22"/>
          <w:lang w:val="en-US"/>
        </w:rPr>
      </w:pPr>
      <w:r w:rsidRPr="00270518">
        <w:rPr>
          <w:sz w:val="22"/>
          <w:szCs w:val="22"/>
          <w:lang w:val="en-US"/>
        </w:rPr>
        <w:t xml:space="preserve">Option 2: Optional for </w:t>
      </w:r>
      <w:proofErr w:type="spellStart"/>
      <w:r w:rsidRPr="00270518">
        <w:rPr>
          <w:sz w:val="22"/>
          <w:szCs w:val="22"/>
          <w:lang w:val="en-US"/>
        </w:rPr>
        <w:t>gNB</w:t>
      </w:r>
      <w:proofErr w:type="spellEnd"/>
      <w:r w:rsidRPr="00270518">
        <w:rPr>
          <w:sz w:val="22"/>
          <w:szCs w:val="22"/>
          <w:lang w:val="en-US"/>
        </w:rPr>
        <w:t xml:space="preserve"> to meet accuracy for supported positioning measurement</w:t>
      </w:r>
    </w:p>
    <w:p w14:paraId="3FDB1E65" w14:textId="35A589AF" w:rsidR="00270518" w:rsidRPr="00270518" w:rsidRDefault="00270518" w:rsidP="00270518">
      <w:pPr>
        <w:pStyle w:val="Listenabsatz"/>
        <w:numPr>
          <w:ilvl w:val="0"/>
          <w:numId w:val="31"/>
        </w:numPr>
        <w:rPr>
          <w:sz w:val="22"/>
          <w:szCs w:val="22"/>
        </w:rPr>
      </w:pPr>
      <w:r w:rsidRPr="00270518">
        <w:rPr>
          <w:sz w:val="22"/>
          <w:szCs w:val="22"/>
        </w:rPr>
        <w:t xml:space="preserve">The </w:t>
      </w:r>
      <w:proofErr w:type="spellStart"/>
      <w:r w:rsidRPr="00270518">
        <w:rPr>
          <w:sz w:val="22"/>
          <w:szCs w:val="22"/>
        </w:rPr>
        <w:t>accuracy</w:t>
      </w:r>
      <w:proofErr w:type="spellEnd"/>
      <w:r w:rsidRPr="00270518">
        <w:rPr>
          <w:sz w:val="22"/>
          <w:szCs w:val="22"/>
        </w:rPr>
        <w:t xml:space="preserve"> </w:t>
      </w:r>
      <w:proofErr w:type="spellStart"/>
      <w:r w:rsidRPr="00270518">
        <w:rPr>
          <w:sz w:val="22"/>
          <w:szCs w:val="22"/>
        </w:rPr>
        <w:t>should</w:t>
      </w:r>
      <w:proofErr w:type="spellEnd"/>
      <w:r w:rsidRPr="00270518">
        <w:rPr>
          <w:sz w:val="22"/>
          <w:szCs w:val="22"/>
        </w:rPr>
        <w:t xml:space="preserve"> also </w:t>
      </w:r>
      <w:proofErr w:type="spellStart"/>
      <w:r w:rsidRPr="00270518">
        <w:rPr>
          <w:sz w:val="22"/>
          <w:szCs w:val="22"/>
        </w:rPr>
        <w:t>be</w:t>
      </w:r>
      <w:proofErr w:type="spellEnd"/>
      <w:r w:rsidRPr="00270518">
        <w:rPr>
          <w:sz w:val="22"/>
          <w:szCs w:val="22"/>
        </w:rPr>
        <w:t xml:space="preserve"> optional. A </w:t>
      </w:r>
      <w:proofErr w:type="spellStart"/>
      <w:r w:rsidRPr="00270518">
        <w:rPr>
          <w:sz w:val="22"/>
          <w:szCs w:val="22"/>
        </w:rPr>
        <w:t>reference</w:t>
      </w:r>
      <w:proofErr w:type="spellEnd"/>
      <w:r w:rsidRPr="00270518">
        <w:rPr>
          <w:sz w:val="22"/>
          <w:szCs w:val="22"/>
        </w:rPr>
        <w:t xml:space="preserve"> </w:t>
      </w:r>
      <w:proofErr w:type="spellStart"/>
      <w:r w:rsidRPr="00270518">
        <w:rPr>
          <w:sz w:val="22"/>
          <w:szCs w:val="22"/>
        </w:rPr>
        <w:t>value</w:t>
      </w:r>
      <w:proofErr w:type="spellEnd"/>
      <w:r w:rsidRPr="00270518">
        <w:rPr>
          <w:sz w:val="22"/>
          <w:szCs w:val="22"/>
        </w:rPr>
        <w:t xml:space="preserve"> </w:t>
      </w:r>
      <w:proofErr w:type="spellStart"/>
      <w:r w:rsidRPr="00270518">
        <w:rPr>
          <w:sz w:val="22"/>
          <w:szCs w:val="22"/>
        </w:rPr>
        <w:t>is</w:t>
      </w:r>
      <w:proofErr w:type="spellEnd"/>
      <w:r w:rsidRPr="00270518">
        <w:rPr>
          <w:sz w:val="22"/>
          <w:szCs w:val="22"/>
        </w:rPr>
        <w:t xml:space="preserve"> </w:t>
      </w:r>
      <w:proofErr w:type="spellStart"/>
      <w:r w:rsidRPr="00270518">
        <w:rPr>
          <w:sz w:val="22"/>
          <w:szCs w:val="22"/>
        </w:rPr>
        <w:t>much</w:t>
      </w:r>
      <w:proofErr w:type="spellEnd"/>
      <w:r w:rsidRPr="00270518">
        <w:rPr>
          <w:sz w:val="22"/>
          <w:szCs w:val="22"/>
        </w:rPr>
        <w:t xml:space="preserve"> </w:t>
      </w:r>
      <w:proofErr w:type="spellStart"/>
      <w:r w:rsidRPr="00270518">
        <w:rPr>
          <w:sz w:val="22"/>
          <w:szCs w:val="22"/>
        </w:rPr>
        <w:t>better</w:t>
      </w:r>
      <w:proofErr w:type="spellEnd"/>
      <w:r w:rsidRPr="00270518">
        <w:rPr>
          <w:sz w:val="22"/>
          <w:szCs w:val="22"/>
        </w:rPr>
        <w:t xml:space="preserve"> </w:t>
      </w:r>
      <w:proofErr w:type="spellStart"/>
      <w:r w:rsidRPr="00270518">
        <w:rPr>
          <w:sz w:val="22"/>
          <w:szCs w:val="22"/>
        </w:rPr>
        <w:t>than</w:t>
      </w:r>
      <w:proofErr w:type="spellEnd"/>
      <w:r w:rsidRPr="00270518">
        <w:rPr>
          <w:sz w:val="22"/>
          <w:szCs w:val="22"/>
        </w:rPr>
        <w:t xml:space="preserve"> a </w:t>
      </w:r>
      <w:proofErr w:type="spellStart"/>
      <w:r w:rsidRPr="00270518">
        <w:rPr>
          <w:sz w:val="22"/>
          <w:szCs w:val="22"/>
        </w:rPr>
        <w:t>requirement</w:t>
      </w:r>
      <w:proofErr w:type="spellEnd"/>
      <w:r w:rsidRPr="00270518">
        <w:rPr>
          <w:sz w:val="22"/>
          <w:szCs w:val="22"/>
        </w:rPr>
        <w:t xml:space="preserve"> </w:t>
      </w:r>
      <w:proofErr w:type="spellStart"/>
      <w:r w:rsidRPr="00270518">
        <w:rPr>
          <w:sz w:val="22"/>
          <w:szCs w:val="22"/>
        </w:rPr>
        <w:t>that</w:t>
      </w:r>
      <w:proofErr w:type="spellEnd"/>
      <w:r w:rsidRPr="00270518">
        <w:rPr>
          <w:sz w:val="22"/>
          <w:szCs w:val="22"/>
        </w:rPr>
        <w:t xml:space="preserve"> </w:t>
      </w:r>
      <w:proofErr w:type="spellStart"/>
      <w:r w:rsidRPr="00270518">
        <w:rPr>
          <w:sz w:val="22"/>
          <w:szCs w:val="22"/>
        </w:rPr>
        <w:t>is</w:t>
      </w:r>
      <w:proofErr w:type="spellEnd"/>
      <w:r w:rsidRPr="00270518">
        <w:rPr>
          <w:sz w:val="22"/>
          <w:szCs w:val="22"/>
        </w:rPr>
        <w:t xml:space="preserve"> not </w:t>
      </w:r>
      <w:proofErr w:type="spellStart"/>
      <w:r w:rsidRPr="00270518">
        <w:rPr>
          <w:sz w:val="22"/>
          <w:szCs w:val="22"/>
        </w:rPr>
        <w:t>satisfactory</w:t>
      </w:r>
      <w:proofErr w:type="spellEnd"/>
      <w:r w:rsidRPr="00270518">
        <w:rPr>
          <w:sz w:val="22"/>
          <w:szCs w:val="22"/>
        </w:rPr>
        <w:t xml:space="preserve"> in </w:t>
      </w:r>
      <w:proofErr w:type="spellStart"/>
      <w:r w:rsidRPr="00270518">
        <w:rPr>
          <w:sz w:val="22"/>
          <w:szCs w:val="22"/>
        </w:rPr>
        <w:t>the</w:t>
      </w:r>
      <w:proofErr w:type="spellEnd"/>
      <w:r w:rsidRPr="00270518">
        <w:rPr>
          <w:sz w:val="22"/>
          <w:szCs w:val="22"/>
        </w:rPr>
        <w:t xml:space="preserve"> end.</w:t>
      </w:r>
    </w:p>
    <w:p w14:paraId="3D3BBE06" w14:textId="77777777" w:rsidR="00270518" w:rsidRDefault="00270518" w:rsidP="00933841">
      <w:pPr>
        <w:ind w:left="436" w:firstLine="284"/>
        <w:rPr>
          <w:sz w:val="22"/>
          <w:szCs w:val="22"/>
        </w:rPr>
      </w:pPr>
    </w:p>
    <w:p w14:paraId="56B27772" w14:textId="2DB52677" w:rsidR="00933841" w:rsidRDefault="00933841" w:rsidP="00933841">
      <w:pPr>
        <w:pStyle w:val="Listenabsatz"/>
        <w:numPr>
          <w:ilvl w:val="0"/>
          <w:numId w:val="29"/>
        </w:numPr>
        <w:rPr>
          <w:sz w:val="22"/>
          <w:szCs w:val="22"/>
          <w:lang w:val="en-US"/>
        </w:rPr>
      </w:pPr>
      <w:r w:rsidRPr="00933841">
        <w:rPr>
          <w:sz w:val="22"/>
          <w:szCs w:val="22"/>
          <w:lang w:val="en-US"/>
        </w:rPr>
        <w:t xml:space="preserve">Side conditions for </w:t>
      </w:r>
      <w:proofErr w:type="spellStart"/>
      <w:r w:rsidRPr="00933841">
        <w:rPr>
          <w:sz w:val="22"/>
          <w:szCs w:val="22"/>
          <w:lang w:val="en-US"/>
        </w:rPr>
        <w:t>gNB</w:t>
      </w:r>
      <w:proofErr w:type="spellEnd"/>
      <w:r w:rsidRPr="00933841">
        <w:rPr>
          <w:sz w:val="22"/>
          <w:szCs w:val="22"/>
          <w:lang w:val="en-US"/>
        </w:rPr>
        <w:t xml:space="preserve"> measurement accuracy</w:t>
      </w:r>
    </w:p>
    <w:p w14:paraId="6E0E608F" w14:textId="36869310" w:rsidR="00325CF4" w:rsidRDefault="00325CF4" w:rsidP="004D1DB8">
      <w:pPr>
        <w:pStyle w:val="Listenabsatz"/>
        <w:numPr>
          <w:ilvl w:val="1"/>
          <w:numId w:val="29"/>
        </w:numPr>
        <w:rPr>
          <w:sz w:val="22"/>
          <w:szCs w:val="22"/>
          <w:lang w:val="en-US"/>
        </w:rPr>
      </w:pPr>
      <w:r w:rsidRPr="00325CF4">
        <w:rPr>
          <w:sz w:val="22"/>
          <w:szCs w:val="22"/>
          <w:lang w:val="en-US"/>
        </w:rPr>
        <w:t xml:space="preserve">Issue-1: FFS: One set or separate set of side conditions (e.g. SINR) for defining </w:t>
      </w:r>
      <w:proofErr w:type="spellStart"/>
      <w:r w:rsidRPr="00325CF4">
        <w:rPr>
          <w:sz w:val="22"/>
          <w:szCs w:val="22"/>
          <w:lang w:val="en-US"/>
        </w:rPr>
        <w:t>gNB</w:t>
      </w:r>
      <w:proofErr w:type="spellEnd"/>
      <w:r w:rsidRPr="00325CF4">
        <w:rPr>
          <w:sz w:val="22"/>
          <w:szCs w:val="22"/>
          <w:lang w:val="en-US"/>
        </w:rPr>
        <w:t xml:space="preserve"> positioning measurement accuracy.</w:t>
      </w:r>
    </w:p>
    <w:p w14:paraId="63C4939E" w14:textId="653317BD" w:rsidR="00BD46C4" w:rsidRDefault="00BD46C4" w:rsidP="004D1DB8">
      <w:pPr>
        <w:pStyle w:val="Listenabsatz"/>
        <w:numPr>
          <w:ilvl w:val="1"/>
          <w:numId w:val="29"/>
        </w:numPr>
        <w:rPr>
          <w:sz w:val="22"/>
          <w:szCs w:val="22"/>
          <w:lang w:val="en-US"/>
        </w:rPr>
      </w:pPr>
      <w:r>
        <w:rPr>
          <w:sz w:val="22"/>
          <w:szCs w:val="22"/>
          <w:lang w:val="en-US"/>
        </w:rPr>
        <w:t xml:space="preserve">The serving cell has influence on the neighbor cell and </w:t>
      </w:r>
      <w:proofErr w:type="spellStart"/>
      <w:r w:rsidRPr="00BD46C4">
        <w:rPr>
          <w:sz w:val="22"/>
          <w:szCs w:val="22"/>
          <w:lang w:val="en-US"/>
        </w:rPr>
        <w:t>and</w:t>
      </w:r>
      <w:proofErr w:type="spellEnd"/>
      <w:r w:rsidRPr="00BD46C4">
        <w:rPr>
          <w:sz w:val="22"/>
          <w:szCs w:val="22"/>
          <w:lang w:val="en-US"/>
        </w:rPr>
        <w:t xml:space="preserve"> vice versa</w:t>
      </w:r>
      <w:r>
        <w:rPr>
          <w:sz w:val="22"/>
          <w:szCs w:val="22"/>
          <w:lang w:val="en-US"/>
        </w:rPr>
        <w:t xml:space="preserve">. </w:t>
      </w:r>
      <w:proofErr w:type="gramStart"/>
      <w:r>
        <w:rPr>
          <w:sz w:val="22"/>
          <w:szCs w:val="22"/>
          <w:lang w:val="en-US"/>
        </w:rPr>
        <w:t>So</w:t>
      </w:r>
      <w:proofErr w:type="gramEnd"/>
      <w:r>
        <w:rPr>
          <w:sz w:val="22"/>
          <w:szCs w:val="22"/>
          <w:lang w:val="en-US"/>
        </w:rPr>
        <w:t xml:space="preserve"> one common scenario should be the basis. In the neighbor cell are the SNR much worser as in the serving cell, so different tests are conditions </w:t>
      </w:r>
      <w:r w:rsidRPr="00BD46C4">
        <w:rPr>
          <w:sz w:val="22"/>
          <w:szCs w:val="22"/>
          <w:lang w:val="en-US"/>
        </w:rPr>
        <w:t>would correspond to reality</w:t>
      </w:r>
      <w:r>
        <w:rPr>
          <w:sz w:val="22"/>
          <w:szCs w:val="22"/>
          <w:lang w:val="en-US"/>
        </w:rPr>
        <w:t>.</w:t>
      </w:r>
    </w:p>
    <w:p w14:paraId="199177CA" w14:textId="31B31AA2" w:rsidR="004D1DB8" w:rsidRDefault="00325CF4" w:rsidP="004D1DB8">
      <w:pPr>
        <w:pStyle w:val="Listenabsatz"/>
        <w:numPr>
          <w:ilvl w:val="1"/>
          <w:numId w:val="29"/>
        </w:numPr>
        <w:rPr>
          <w:sz w:val="22"/>
          <w:szCs w:val="22"/>
          <w:lang w:val="en-US"/>
        </w:rPr>
      </w:pPr>
      <w:r w:rsidRPr="00325CF4">
        <w:rPr>
          <w:sz w:val="22"/>
          <w:szCs w:val="22"/>
          <w:lang w:val="en-US"/>
        </w:rPr>
        <w:t xml:space="preserve">Issue-2: FFS: Methodology for deriving </w:t>
      </w:r>
      <w:proofErr w:type="spellStart"/>
      <w:r w:rsidRPr="00325CF4">
        <w:rPr>
          <w:sz w:val="22"/>
          <w:szCs w:val="22"/>
          <w:lang w:val="en-US"/>
        </w:rPr>
        <w:t>gNB</w:t>
      </w:r>
      <w:proofErr w:type="spellEnd"/>
      <w:r w:rsidRPr="00325CF4">
        <w:rPr>
          <w:sz w:val="22"/>
          <w:szCs w:val="22"/>
          <w:lang w:val="en-US"/>
        </w:rPr>
        <w:t xml:space="preserve"> positioning measurement accuracy.</w:t>
      </w:r>
    </w:p>
    <w:p w14:paraId="3F118A13" w14:textId="6D2DEF11" w:rsidR="00325CF4" w:rsidRDefault="00F707F5" w:rsidP="004D1DB8">
      <w:pPr>
        <w:pStyle w:val="Listenabsatz"/>
        <w:numPr>
          <w:ilvl w:val="1"/>
          <w:numId w:val="29"/>
        </w:numPr>
        <w:rPr>
          <w:sz w:val="22"/>
          <w:szCs w:val="22"/>
          <w:lang w:val="en-US"/>
        </w:rPr>
      </w:pPr>
      <w:r w:rsidRPr="00F707F5">
        <w:rPr>
          <w:sz w:val="22"/>
          <w:szCs w:val="22"/>
          <w:lang w:val="en-US"/>
        </w:rPr>
        <w:t>Side conditions for serving cell is derived from system simulations</w:t>
      </w:r>
      <w:r>
        <w:rPr>
          <w:sz w:val="22"/>
          <w:szCs w:val="22"/>
          <w:lang w:val="en-US"/>
        </w:rPr>
        <w:t>.</w:t>
      </w:r>
    </w:p>
    <w:p w14:paraId="1A5DAD3B" w14:textId="77777777" w:rsidR="000131D5" w:rsidRPr="000131D5" w:rsidRDefault="000131D5" w:rsidP="000131D5">
      <w:pPr>
        <w:rPr>
          <w:sz w:val="22"/>
          <w:szCs w:val="22"/>
        </w:rPr>
      </w:pPr>
    </w:p>
    <w:p w14:paraId="55A22C2F" w14:textId="53172BC6" w:rsidR="00270518" w:rsidRPr="00E42344" w:rsidRDefault="000131D5" w:rsidP="00E42344">
      <w:pPr>
        <w:pStyle w:val="Listenabsatz"/>
        <w:numPr>
          <w:ilvl w:val="0"/>
          <w:numId w:val="29"/>
        </w:numPr>
        <w:rPr>
          <w:sz w:val="22"/>
          <w:szCs w:val="22"/>
          <w:lang w:val="en-US"/>
        </w:rPr>
      </w:pPr>
      <w:r w:rsidRPr="000131D5">
        <w:rPr>
          <w:sz w:val="22"/>
          <w:szCs w:val="22"/>
          <w:lang w:val="en-US"/>
        </w:rPr>
        <w:t xml:space="preserve">Beam configuration for </w:t>
      </w:r>
      <w:proofErr w:type="spellStart"/>
      <w:r w:rsidRPr="000131D5">
        <w:rPr>
          <w:sz w:val="22"/>
          <w:szCs w:val="22"/>
          <w:lang w:val="en-US"/>
        </w:rPr>
        <w:t>gNB</w:t>
      </w:r>
      <w:proofErr w:type="spellEnd"/>
      <w:r w:rsidRPr="000131D5">
        <w:rPr>
          <w:sz w:val="22"/>
          <w:szCs w:val="22"/>
          <w:lang w:val="en-US"/>
        </w:rPr>
        <w:t xml:space="preserve"> measurement accuracy</w:t>
      </w:r>
    </w:p>
    <w:p w14:paraId="4EF9864E" w14:textId="49C2E2F2" w:rsidR="00270518" w:rsidRDefault="00E42344" w:rsidP="001550E2">
      <w:pPr>
        <w:pStyle w:val="Listenabsatz"/>
        <w:numPr>
          <w:ilvl w:val="0"/>
          <w:numId w:val="32"/>
        </w:numPr>
        <w:rPr>
          <w:sz w:val="22"/>
          <w:szCs w:val="22"/>
          <w:lang w:val="en-US"/>
        </w:rPr>
      </w:pPr>
      <w:r w:rsidRPr="00E42344">
        <w:rPr>
          <w:sz w:val="22"/>
          <w:szCs w:val="22"/>
          <w:lang w:val="en-US"/>
        </w:rPr>
        <w:t xml:space="preserve">Option 1: Fixed antenna beams are assumed in </w:t>
      </w:r>
      <w:proofErr w:type="spellStart"/>
      <w:r w:rsidRPr="00E42344">
        <w:rPr>
          <w:sz w:val="22"/>
          <w:szCs w:val="22"/>
          <w:lang w:val="en-US"/>
        </w:rPr>
        <w:t>gNB</w:t>
      </w:r>
      <w:proofErr w:type="spellEnd"/>
      <w:r w:rsidRPr="00E42344">
        <w:rPr>
          <w:sz w:val="22"/>
          <w:szCs w:val="22"/>
          <w:lang w:val="en-US"/>
        </w:rPr>
        <w:t xml:space="preserve"> for deriving accuracy</w:t>
      </w:r>
    </w:p>
    <w:p w14:paraId="032EBA19" w14:textId="512AB8EF" w:rsidR="004D1DB8" w:rsidRDefault="00E42344" w:rsidP="004D1DB8">
      <w:pPr>
        <w:pStyle w:val="Listenabsatz"/>
        <w:numPr>
          <w:ilvl w:val="1"/>
          <w:numId w:val="29"/>
        </w:numPr>
        <w:rPr>
          <w:sz w:val="22"/>
          <w:szCs w:val="22"/>
          <w:lang w:val="en-US"/>
        </w:rPr>
      </w:pPr>
      <w:r>
        <w:rPr>
          <w:sz w:val="22"/>
          <w:szCs w:val="22"/>
          <w:lang w:val="en-US"/>
        </w:rPr>
        <w:t xml:space="preserve">The beams are defined in the RF part of the 38.104 and the manufacturer declaration according to 38.141. </w:t>
      </w:r>
      <w:r w:rsidRPr="00E42344">
        <w:rPr>
          <w:sz w:val="22"/>
          <w:szCs w:val="22"/>
          <w:lang w:val="en-US"/>
        </w:rPr>
        <w:t xml:space="preserve">New requirements only applicable for the positioning could not be specified according to the WI because the positioning is part of the </w:t>
      </w:r>
      <w:proofErr w:type="spellStart"/>
      <w:r w:rsidRPr="00E42344">
        <w:rPr>
          <w:sz w:val="22"/>
          <w:szCs w:val="22"/>
          <w:lang w:val="en-US"/>
        </w:rPr>
        <w:t>gNB</w:t>
      </w:r>
      <w:proofErr w:type="spellEnd"/>
    </w:p>
    <w:p w14:paraId="19CE478A" w14:textId="77777777" w:rsidR="000131D5" w:rsidRPr="000131D5" w:rsidRDefault="000131D5" w:rsidP="000131D5">
      <w:pPr>
        <w:rPr>
          <w:sz w:val="22"/>
          <w:szCs w:val="22"/>
        </w:rPr>
      </w:pPr>
    </w:p>
    <w:p w14:paraId="4F95B70F" w14:textId="66EDEDD4" w:rsidR="000131D5" w:rsidRDefault="000131D5" w:rsidP="00933841">
      <w:pPr>
        <w:pStyle w:val="Listenabsatz"/>
        <w:numPr>
          <w:ilvl w:val="0"/>
          <w:numId w:val="29"/>
        </w:numPr>
        <w:rPr>
          <w:sz w:val="22"/>
          <w:szCs w:val="22"/>
          <w:lang w:val="en-US"/>
        </w:rPr>
      </w:pPr>
      <w:r w:rsidRPr="000131D5">
        <w:rPr>
          <w:sz w:val="22"/>
          <w:szCs w:val="22"/>
          <w:lang w:val="en-US"/>
        </w:rPr>
        <w:t>Accuracy for different BS types (1-C, 1-H, 1-O, 2-O)</w:t>
      </w:r>
    </w:p>
    <w:p w14:paraId="68B2BACB" w14:textId="77777777" w:rsidR="00270518" w:rsidRPr="00270518" w:rsidRDefault="00270518" w:rsidP="00270518">
      <w:pPr>
        <w:pStyle w:val="Listenabsatz"/>
        <w:rPr>
          <w:sz w:val="22"/>
          <w:szCs w:val="22"/>
          <w:lang w:val="en-US"/>
        </w:rPr>
      </w:pPr>
    </w:p>
    <w:p w14:paraId="50C9CC62" w14:textId="4DA15D8F" w:rsidR="00270518" w:rsidRDefault="001C1AF9" w:rsidP="00270518">
      <w:pPr>
        <w:pStyle w:val="Listenabsatz"/>
        <w:numPr>
          <w:ilvl w:val="0"/>
          <w:numId w:val="32"/>
        </w:numPr>
        <w:rPr>
          <w:sz w:val="22"/>
          <w:szCs w:val="22"/>
          <w:lang w:val="en-US"/>
        </w:rPr>
      </w:pPr>
      <w:r w:rsidRPr="001C1AF9">
        <w:rPr>
          <w:sz w:val="22"/>
          <w:szCs w:val="22"/>
          <w:lang w:val="en-US"/>
        </w:rPr>
        <w:t>Option 1: Same accuracy requirement applies for all BS types</w:t>
      </w:r>
    </w:p>
    <w:p w14:paraId="428F2625" w14:textId="643905A4" w:rsidR="001C1AF9" w:rsidRPr="00933841" w:rsidRDefault="001C1AF9" w:rsidP="00270518">
      <w:pPr>
        <w:pStyle w:val="Listenabsatz"/>
        <w:numPr>
          <w:ilvl w:val="0"/>
          <w:numId w:val="32"/>
        </w:numPr>
        <w:rPr>
          <w:sz w:val="22"/>
          <w:szCs w:val="22"/>
          <w:lang w:val="en-US"/>
        </w:rPr>
      </w:pPr>
      <w:r w:rsidRPr="001C1AF9">
        <w:rPr>
          <w:sz w:val="22"/>
          <w:szCs w:val="22"/>
          <w:lang w:val="en-US"/>
        </w:rPr>
        <w:t xml:space="preserve">The 38.104 distinguishes between </w:t>
      </w:r>
      <w:r w:rsidR="004D1DB8">
        <w:rPr>
          <w:sz w:val="22"/>
          <w:szCs w:val="22"/>
          <w:lang w:val="en-US"/>
        </w:rPr>
        <w:t>“</w:t>
      </w:r>
      <w:r w:rsidRPr="001C1AF9">
        <w:rPr>
          <w:sz w:val="22"/>
          <w:szCs w:val="22"/>
          <w:lang w:val="en-US"/>
        </w:rPr>
        <w:t>Connected/Hybrid</w:t>
      </w:r>
      <w:r w:rsidR="004D1DB8">
        <w:rPr>
          <w:sz w:val="22"/>
          <w:szCs w:val="22"/>
          <w:lang w:val="en-US"/>
        </w:rPr>
        <w:t>”</w:t>
      </w:r>
      <w:r w:rsidRPr="001C1AF9">
        <w:rPr>
          <w:sz w:val="22"/>
          <w:szCs w:val="22"/>
          <w:lang w:val="en-US"/>
        </w:rPr>
        <w:t xml:space="preserve"> and </w:t>
      </w:r>
      <w:r w:rsidR="004D1DB8">
        <w:rPr>
          <w:sz w:val="22"/>
          <w:szCs w:val="22"/>
          <w:lang w:val="en-US"/>
        </w:rPr>
        <w:t>“</w:t>
      </w:r>
      <w:r w:rsidRPr="001C1AF9">
        <w:rPr>
          <w:sz w:val="22"/>
          <w:szCs w:val="22"/>
          <w:lang w:val="en-US"/>
        </w:rPr>
        <w:t>Over the Air</w:t>
      </w:r>
      <w:r w:rsidR="004D1DB8">
        <w:rPr>
          <w:sz w:val="22"/>
          <w:szCs w:val="22"/>
          <w:lang w:val="en-US"/>
        </w:rPr>
        <w:t>”</w:t>
      </w:r>
      <w:r w:rsidRPr="001C1AF9">
        <w:rPr>
          <w:sz w:val="22"/>
          <w:szCs w:val="22"/>
          <w:lang w:val="en-US"/>
        </w:rPr>
        <w:t>. Often it is only formal and references the other type. If there are requirements that belong in 38.104, then we should follow the structure</w:t>
      </w:r>
      <w:r w:rsidR="00445A6C">
        <w:rPr>
          <w:sz w:val="22"/>
          <w:szCs w:val="22"/>
          <w:lang w:val="en-US"/>
        </w:rPr>
        <w:t xml:space="preserve"> in 38.104</w:t>
      </w:r>
      <w:r w:rsidRPr="001C1AF9">
        <w:rPr>
          <w:sz w:val="22"/>
          <w:szCs w:val="22"/>
          <w:lang w:val="en-US"/>
        </w:rPr>
        <w:t>. In 38.133, no distinction is made according to the interface; here we could agree on a requirement and formulate a deviation if it is necessary for a</w:t>
      </w:r>
      <w:r w:rsidR="00445A6C">
        <w:rPr>
          <w:sz w:val="22"/>
          <w:szCs w:val="22"/>
          <w:lang w:val="en-US"/>
        </w:rPr>
        <w:t xml:space="preserve"> BS </w:t>
      </w:r>
      <w:r w:rsidRPr="001C1AF9">
        <w:rPr>
          <w:sz w:val="22"/>
          <w:szCs w:val="22"/>
          <w:lang w:val="en-US"/>
        </w:rPr>
        <w:t>type.</w:t>
      </w:r>
      <w:r w:rsidR="00445A6C">
        <w:rPr>
          <w:sz w:val="22"/>
          <w:szCs w:val="22"/>
          <w:lang w:val="en-US"/>
        </w:rPr>
        <w:t xml:space="preserve"> It is possible to agree on different requirement as assumption and prove on the end it is needed or not. </w:t>
      </w:r>
    </w:p>
    <w:p w14:paraId="3B949C68" w14:textId="77777777" w:rsidR="00EB133D" w:rsidRDefault="00EB133D" w:rsidP="00CE3899">
      <w:pPr>
        <w:rPr>
          <w:sz w:val="22"/>
          <w:szCs w:val="22"/>
          <w:lang w:eastAsia="x-none"/>
        </w:rPr>
      </w:pPr>
    </w:p>
    <w:p w14:paraId="6282BCD3" w14:textId="77777777" w:rsidR="00D52E4A" w:rsidRDefault="00D52E4A" w:rsidP="00D52E4A">
      <w:pPr>
        <w:pStyle w:val="berschrift1"/>
        <w:ind w:left="431" w:right="72" w:hanging="431"/>
        <w:jc w:val="both"/>
        <w:rPr>
          <w:szCs w:val="36"/>
          <w:lang w:val="en-US"/>
        </w:rPr>
      </w:pPr>
      <w:r>
        <w:rPr>
          <w:szCs w:val="36"/>
          <w:lang w:val="en-US"/>
        </w:rPr>
        <w:t>Conclusion</w:t>
      </w:r>
    </w:p>
    <w:p w14:paraId="476D805B" w14:textId="46981047" w:rsidR="00693DE5" w:rsidRPr="00733959" w:rsidRDefault="00733959" w:rsidP="00693DE5">
      <w:pPr>
        <w:rPr>
          <w:sz w:val="22"/>
          <w:szCs w:val="22"/>
          <w:lang w:eastAsia="x-none"/>
        </w:rPr>
      </w:pPr>
      <w:r w:rsidRPr="00733959">
        <w:rPr>
          <w:sz w:val="22"/>
          <w:szCs w:val="22"/>
          <w:lang w:eastAsia="x-none"/>
        </w:rPr>
        <w:t>There is not much time left until the WI is completed. The division of the requirements into signal processing requirements (performance) and timing requirements would lead to a clearer structure.</w:t>
      </w:r>
    </w:p>
    <w:p w14:paraId="52564174" w14:textId="56EB2EC9" w:rsidR="00693DE5" w:rsidRDefault="00693DE5" w:rsidP="00693DE5">
      <w:pPr>
        <w:rPr>
          <w:b/>
          <w:bCs/>
          <w:sz w:val="22"/>
          <w:szCs w:val="22"/>
          <w:lang w:eastAsia="x-none"/>
        </w:rPr>
      </w:pPr>
      <w:bookmarkStart w:id="4" w:name="_Hlk47710385"/>
      <w:r w:rsidRPr="004D1DB8">
        <w:rPr>
          <w:b/>
          <w:bCs/>
          <w:sz w:val="22"/>
          <w:szCs w:val="22"/>
          <w:lang w:eastAsia="x-none"/>
        </w:rPr>
        <w:t xml:space="preserve">Proposal 1: </w:t>
      </w:r>
      <w:bookmarkEnd w:id="4"/>
      <w:r w:rsidRPr="004D1DB8">
        <w:rPr>
          <w:b/>
          <w:bCs/>
          <w:sz w:val="22"/>
          <w:szCs w:val="22"/>
          <w:lang w:eastAsia="x-none"/>
        </w:rPr>
        <w:t>Divide the requirements for the Rx-Tx timing measurements in a PRS/SRS detection requirement (38.104) and timing requirements (38.133).</w:t>
      </w:r>
    </w:p>
    <w:p w14:paraId="176EBB13" w14:textId="0E0B8A84" w:rsidR="0048365D" w:rsidRDefault="0048365D" w:rsidP="00693DE5">
      <w:pPr>
        <w:rPr>
          <w:b/>
          <w:bCs/>
          <w:sz w:val="22"/>
          <w:szCs w:val="22"/>
          <w:lang w:eastAsia="x-none"/>
        </w:rPr>
      </w:pPr>
    </w:p>
    <w:p w14:paraId="2AE965C1" w14:textId="43B09D41" w:rsidR="0048365D" w:rsidRPr="0048365D" w:rsidRDefault="0048365D" w:rsidP="0048365D">
      <w:pPr>
        <w:rPr>
          <w:sz w:val="22"/>
          <w:szCs w:val="22"/>
          <w:lang w:eastAsia="x-none"/>
        </w:rPr>
      </w:pPr>
      <w:r w:rsidRPr="0048365D">
        <w:rPr>
          <w:sz w:val="22"/>
          <w:szCs w:val="22"/>
          <w:lang w:eastAsia="x-none"/>
        </w:rPr>
        <w:lastRenderedPageBreak/>
        <w:t xml:space="preserve">The five open points from the WF are not so far apart. The </w:t>
      </w:r>
      <w:r>
        <w:rPr>
          <w:sz w:val="22"/>
          <w:szCs w:val="22"/>
          <w:lang w:eastAsia="x-none"/>
        </w:rPr>
        <w:t>optionality</w:t>
      </w:r>
      <w:r w:rsidRPr="0048365D">
        <w:rPr>
          <w:sz w:val="22"/>
          <w:szCs w:val="22"/>
          <w:lang w:eastAsia="x-none"/>
        </w:rPr>
        <w:t xml:space="preserve"> of the requirements can be clarified at the end. A concentration on the two most important procedures</w:t>
      </w:r>
      <w:r>
        <w:rPr>
          <w:sz w:val="22"/>
          <w:szCs w:val="22"/>
          <w:lang w:eastAsia="x-none"/>
        </w:rPr>
        <w:t xml:space="preserve"> (</w:t>
      </w:r>
      <w:r w:rsidRPr="0048365D">
        <w:rPr>
          <w:sz w:val="22"/>
          <w:szCs w:val="22"/>
          <w:lang w:eastAsia="x-none"/>
        </w:rPr>
        <w:t>SRS-RSRP</w:t>
      </w:r>
      <w:r>
        <w:rPr>
          <w:sz w:val="22"/>
          <w:szCs w:val="22"/>
          <w:lang w:eastAsia="x-none"/>
        </w:rPr>
        <w:t>, Rx-Tx time difference)</w:t>
      </w:r>
      <w:r w:rsidRPr="0048365D">
        <w:rPr>
          <w:sz w:val="22"/>
          <w:szCs w:val="22"/>
          <w:lang w:eastAsia="x-none"/>
        </w:rPr>
        <w:t xml:space="preserve"> would serve the aim of the WI very well.</w:t>
      </w:r>
    </w:p>
    <w:p w14:paraId="10A0EF54" w14:textId="0DBF3AC4" w:rsidR="00733959" w:rsidRDefault="0048365D" w:rsidP="0048365D">
      <w:pPr>
        <w:rPr>
          <w:sz w:val="22"/>
          <w:szCs w:val="22"/>
          <w:lang w:eastAsia="x-none"/>
        </w:rPr>
      </w:pPr>
      <w:r w:rsidRPr="0048365D">
        <w:rPr>
          <w:sz w:val="22"/>
          <w:szCs w:val="22"/>
          <w:lang w:eastAsia="x-none"/>
        </w:rPr>
        <w:t>The other three points would be defused by splitting them into performance and timing requirements.</w:t>
      </w:r>
    </w:p>
    <w:p w14:paraId="7C3E24FA" w14:textId="3FCD02D4" w:rsidR="0048365D" w:rsidRPr="004D1DB8" w:rsidRDefault="0048365D" w:rsidP="0048365D">
      <w:pPr>
        <w:rPr>
          <w:b/>
          <w:bCs/>
          <w:sz w:val="22"/>
          <w:szCs w:val="22"/>
          <w:lang w:eastAsia="x-none"/>
        </w:rPr>
      </w:pPr>
      <w:r w:rsidRPr="0048365D">
        <w:rPr>
          <w:b/>
          <w:bCs/>
          <w:sz w:val="22"/>
          <w:szCs w:val="22"/>
          <w:lang w:eastAsia="x-none"/>
        </w:rPr>
        <w:t xml:space="preserve">Proposal </w:t>
      </w:r>
      <w:r>
        <w:rPr>
          <w:b/>
          <w:bCs/>
          <w:sz w:val="22"/>
          <w:szCs w:val="22"/>
          <w:lang w:eastAsia="x-none"/>
        </w:rPr>
        <w:t>2</w:t>
      </w:r>
      <w:r w:rsidRPr="0048365D">
        <w:rPr>
          <w:b/>
          <w:bCs/>
          <w:sz w:val="22"/>
          <w:szCs w:val="22"/>
          <w:lang w:eastAsia="x-none"/>
        </w:rPr>
        <w:t>:</w:t>
      </w:r>
      <w:r>
        <w:rPr>
          <w:b/>
          <w:bCs/>
          <w:sz w:val="22"/>
          <w:szCs w:val="22"/>
          <w:lang w:eastAsia="x-none"/>
        </w:rPr>
        <w:t xml:space="preserve"> Take the decision about the optionality on the end of the WI and concentrate the work </w:t>
      </w:r>
      <w:proofErr w:type="gramStart"/>
      <w:r>
        <w:rPr>
          <w:b/>
          <w:bCs/>
          <w:sz w:val="22"/>
          <w:szCs w:val="22"/>
          <w:lang w:eastAsia="x-none"/>
        </w:rPr>
        <w:t xml:space="preserve">on  </w:t>
      </w:r>
      <w:r w:rsidR="00965D0E" w:rsidRPr="00965D0E">
        <w:rPr>
          <w:b/>
          <w:bCs/>
          <w:sz w:val="22"/>
          <w:szCs w:val="22"/>
          <w:lang w:eastAsia="x-none"/>
        </w:rPr>
        <w:t>SRS</w:t>
      </w:r>
      <w:proofErr w:type="gramEnd"/>
      <w:r w:rsidR="00965D0E" w:rsidRPr="00965D0E">
        <w:rPr>
          <w:b/>
          <w:bCs/>
          <w:sz w:val="22"/>
          <w:szCs w:val="22"/>
          <w:lang w:eastAsia="x-none"/>
        </w:rPr>
        <w:t>-RSRP, Rx-Tx time difference</w:t>
      </w:r>
      <w:r w:rsidR="00965D0E">
        <w:rPr>
          <w:b/>
          <w:bCs/>
          <w:sz w:val="22"/>
          <w:szCs w:val="22"/>
          <w:lang w:eastAsia="x-none"/>
        </w:rPr>
        <w:t>.</w:t>
      </w:r>
      <w:r>
        <w:rPr>
          <w:b/>
          <w:bCs/>
          <w:sz w:val="22"/>
          <w:szCs w:val="22"/>
          <w:lang w:eastAsia="x-none"/>
        </w:rPr>
        <w:t xml:space="preserve"> </w:t>
      </w:r>
    </w:p>
    <w:p w14:paraId="40D8C099" w14:textId="77777777" w:rsidR="00DF469E" w:rsidRPr="00C9264A" w:rsidRDefault="00DF469E" w:rsidP="00C9264A">
      <w:pPr>
        <w:rPr>
          <w:lang w:eastAsia="x-none"/>
        </w:rPr>
      </w:pPr>
    </w:p>
    <w:p w14:paraId="01241A7E" w14:textId="77777777" w:rsidR="001A4F60" w:rsidRDefault="004A5651" w:rsidP="0085456A">
      <w:pPr>
        <w:pStyle w:val="berschrift1"/>
        <w:ind w:right="72"/>
      </w:pPr>
      <w:r>
        <w:rPr>
          <w:lang w:val="sv-SE"/>
        </w:rPr>
        <w:t>References</w:t>
      </w:r>
    </w:p>
    <w:p w14:paraId="6118FCC2" w14:textId="05ED6F1B" w:rsidR="00635945" w:rsidRDefault="004A5651" w:rsidP="00A37C3D">
      <w:pPr>
        <w:spacing w:after="60"/>
        <w:ind w:right="74"/>
      </w:pPr>
      <w:r w:rsidRPr="008F7444">
        <w:t>[1]</w:t>
      </w:r>
      <w:bookmarkEnd w:id="2"/>
      <w:bookmarkEnd w:id="3"/>
      <w:r w:rsidR="00E64EB4">
        <w:tab/>
      </w:r>
      <w:r w:rsidR="00E64EB4">
        <w:tab/>
      </w:r>
      <w:r w:rsidR="00E23B6D" w:rsidRPr="00E23B6D">
        <w:t>R4-2008668</w:t>
      </w:r>
      <w:r w:rsidR="00E23B6D">
        <w:t xml:space="preserve"> - </w:t>
      </w:r>
      <w:r w:rsidR="00E23B6D" w:rsidRPr="00E23B6D">
        <w:t xml:space="preserve">WF on </w:t>
      </w:r>
      <w:proofErr w:type="spellStart"/>
      <w:r w:rsidR="00E23B6D" w:rsidRPr="00E23B6D">
        <w:t>gNB</w:t>
      </w:r>
      <w:proofErr w:type="spellEnd"/>
      <w:r w:rsidR="00E23B6D" w:rsidRPr="00E23B6D">
        <w:t xml:space="preserve"> requirements for NR positioning</w:t>
      </w:r>
    </w:p>
    <w:p w14:paraId="6713A0E5" w14:textId="379DCE39" w:rsidR="007C01D6" w:rsidRPr="008B0E81" w:rsidRDefault="007C01D6" w:rsidP="00A37C3D">
      <w:pPr>
        <w:spacing w:after="60"/>
        <w:ind w:right="74"/>
      </w:pPr>
    </w:p>
    <w:sectPr w:rsidR="007C01D6"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22DD4" w14:textId="77777777" w:rsidR="00D0242B" w:rsidRDefault="00D0242B">
      <w:r>
        <w:separator/>
      </w:r>
    </w:p>
  </w:endnote>
  <w:endnote w:type="continuationSeparator" w:id="0">
    <w:p w14:paraId="35E113A0" w14:textId="77777777" w:rsidR="00D0242B" w:rsidRDefault="00D0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10A0361"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1EBF7F9D"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ADF7F" w14:textId="77777777" w:rsidR="00D0242B" w:rsidRDefault="00D0242B">
      <w:r>
        <w:separator/>
      </w:r>
    </w:p>
  </w:footnote>
  <w:footnote w:type="continuationSeparator" w:id="0">
    <w:p w14:paraId="34B06C54" w14:textId="77777777" w:rsidR="00D0242B" w:rsidRDefault="00D024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3706743"/>
    <w:multiLevelType w:val="hybridMultilevel"/>
    <w:tmpl w:val="8006F984"/>
    <w:lvl w:ilvl="0" w:tplc="89527246">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9310F9"/>
    <w:multiLevelType w:val="hybridMultilevel"/>
    <w:tmpl w:val="952AD32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8E4FC0"/>
    <w:multiLevelType w:val="hybridMultilevel"/>
    <w:tmpl w:val="D5522B2A"/>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7371082"/>
    <w:multiLevelType w:val="hybridMultilevel"/>
    <w:tmpl w:val="654A4F4A"/>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1002"/>
        </w:tabs>
        <w:ind w:left="1002"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7" w15:restartNumberingAfterBreak="0">
    <w:nsid w:val="74B7514D"/>
    <w:multiLevelType w:val="hybridMultilevel"/>
    <w:tmpl w:val="22FEE7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8"/>
  </w:num>
  <w:num w:numId="3">
    <w:abstractNumId w:val="16"/>
  </w:num>
  <w:num w:numId="4">
    <w:abstractNumId w:val="12"/>
  </w:num>
  <w:num w:numId="5">
    <w:abstractNumId w:val="14"/>
  </w:num>
  <w:num w:numId="6">
    <w:abstractNumId w:val="2"/>
  </w:num>
  <w:num w:numId="7">
    <w:abstractNumId w:val="1"/>
  </w:num>
  <w:num w:numId="8">
    <w:abstractNumId w:val="19"/>
  </w:num>
  <w:num w:numId="9">
    <w:abstractNumId w:val="8"/>
  </w:num>
  <w:num w:numId="10">
    <w:abstractNumId w:val="9"/>
  </w:num>
  <w:num w:numId="11">
    <w:abstractNumId w:val="4"/>
  </w:num>
  <w:num w:numId="12">
    <w:abstractNumId w:val="13"/>
  </w:num>
  <w:num w:numId="13">
    <w:abstractNumId w:val="16"/>
  </w:num>
  <w:num w:numId="14">
    <w:abstractNumId w:val="16"/>
  </w:num>
  <w:num w:numId="15">
    <w:abstractNumId w:val="16"/>
  </w:num>
  <w:num w:numId="16">
    <w:abstractNumId w:val="16"/>
  </w:num>
  <w:num w:numId="17">
    <w:abstractNumId w:val="7"/>
  </w:num>
  <w:num w:numId="18">
    <w:abstractNumId w:val="16"/>
  </w:num>
  <w:num w:numId="19">
    <w:abstractNumId w:val="3"/>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0"/>
  </w:num>
  <w:num w:numId="27">
    <w:abstractNumId w:val="16"/>
  </w:num>
  <w:num w:numId="28">
    <w:abstractNumId w:val="5"/>
  </w:num>
  <w:num w:numId="29">
    <w:abstractNumId w:val="11"/>
  </w:num>
  <w:num w:numId="30">
    <w:abstractNumId w:val="10"/>
  </w:num>
  <w:num w:numId="31">
    <w:abstractNumId w:val="6"/>
  </w:num>
  <w:num w:numId="32">
    <w:abstractNumId w:val="17"/>
  </w:num>
  <w:num w:numId="33">
    <w:abstractNumId w:val="16"/>
  </w:num>
  <w:num w:numId="3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0D"/>
    <w:rsid w:val="00012CF0"/>
    <w:rsid w:val="00012D64"/>
    <w:rsid w:val="00013109"/>
    <w:rsid w:val="000131D5"/>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74B"/>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3D7"/>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04"/>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1B5"/>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BF4"/>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AF9"/>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345B"/>
    <w:rsid w:val="001D3650"/>
    <w:rsid w:val="001D3968"/>
    <w:rsid w:val="001D40CE"/>
    <w:rsid w:val="001D4351"/>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24B7"/>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18"/>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144"/>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88E"/>
    <w:rsid w:val="002D49FE"/>
    <w:rsid w:val="002D50FC"/>
    <w:rsid w:val="002D5CCC"/>
    <w:rsid w:val="002D6147"/>
    <w:rsid w:val="002D682B"/>
    <w:rsid w:val="002D6EE7"/>
    <w:rsid w:val="002D74BB"/>
    <w:rsid w:val="002D7C1B"/>
    <w:rsid w:val="002E00B8"/>
    <w:rsid w:val="002E05A3"/>
    <w:rsid w:val="002E05C8"/>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5CF4"/>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5A6C"/>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65D"/>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D28"/>
    <w:rsid w:val="004A2F08"/>
    <w:rsid w:val="004A3CDF"/>
    <w:rsid w:val="004A4493"/>
    <w:rsid w:val="004A495E"/>
    <w:rsid w:val="004A4E20"/>
    <w:rsid w:val="004A53B9"/>
    <w:rsid w:val="004A55CF"/>
    <w:rsid w:val="004A5651"/>
    <w:rsid w:val="004A5C0E"/>
    <w:rsid w:val="004A6415"/>
    <w:rsid w:val="004A6C7A"/>
    <w:rsid w:val="004A7742"/>
    <w:rsid w:val="004A799B"/>
    <w:rsid w:val="004A7A4A"/>
    <w:rsid w:val="004A7B6E"/>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1DB8"/>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2FD8"/>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DE5"/>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C96"/>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68"/>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07E4E"/>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3959"/>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87F"/>
    <w:rsid w:val="00774B7C"/>
    <w:rsid w:val="00774C8B"/>
    <w:rsid w:val="00774C9E"/>
    <w:rsid w:val="00774E8D"/>
    <w:rsid w:val="00775714"/>
    <w:rsid w:val="007761B3"/>
    <w:rsid w:val="0077671B"/>
    <w:rsid w:val="00776CC8"/>
    <w:rsid w:val="00776CEC"/>
    <w:rsid w:val="00777AF0"/>
    <w:rsid w:val="00780128"/>
    <w:rsid w:val="0078020C"/>
    <w:rsid w:val="00780227"/>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3F1"/>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3D2F"/>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D2"/>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841"/>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5D0E"/>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4DE1"/>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2639"/>
    <w:rsid w:val="009E3DDB"/>
    <w:rsid w:val="009E4743"/>
    <w:rsid w:val="009E474C"/>
    <w:rsid w:val="009E49A5"/>
    <w:rsid w:val="009E49D8"/>
    <w:rsid w:val="009E4F10"/>
    <w:rsid w:val="009E540E"/>
    <w:rsid w:val="009E59CA"/>
    <w:rsid w:val="009E5A16"/>
    <w:rsid w:val="009E5A83"/>
    <w:rsid w:val="009E5B35"/>
    <w:rsid w:val="009E5B6E"/>
    <w:rsid w:val="009E5FC3"/>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39"/>
    <w:rsid w:val="00A533BD"/>
    <w:rsid w:val="00A53BFA"/>
    <w:rsid w:val="00A5446B"/>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60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5FA3"/>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1F0"/>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C4"/>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47E"/>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6C5"/>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67B8B"/>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52F7"/>
    <w:rsid w:val="00C76709"/>
    <w:rsid w:val="00C76932"/>
    <w:rsid w:val="00C76FBB"/>
    <w:rsid w:val="00C7720E"/>
    <w:rsid w:val="00C775E6"/>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E28"/>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899"/>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42B"/>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69E"/>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3B6D"/>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344"/>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3E0"/>
    <w:rsid w:val="00E974A6"/>
    <w:rsid w:val="00E97D06"/>
    <w:rsid w:val="00EA0A42"/>
    <w:rsid w:val="00EA0B84"/>
    <w:rsid w:val="00EA1435"/>
    <w:rsid w:val="00EA14DE"/>
    <w:rsid w:val="00EA3058"/>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13D"/>
    <w:rsid w:val="00EB13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7F5"/>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13B"/>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3923"/>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7196C-B1C6-4D39-82E4-9DB65D2C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3.xml><?xml version="1.0" encoding="utf-8"?>
<ds:datastoreItem xmlns:ds="http://schemas.openxmlformats.org/officeDocument/2006/customXml" ds:itemID="{F7CC47E6-2B68-4C6E-8E03-1F6C399F175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08CC88F-20AF-4CBC-9AC3-B5039A62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963</Words>
  <Characters>6074</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2020-08-07T16:12:00Z</dcterms:created>
  <dcterms:modified xsi:type="dcterms:W3CDTF">2020-08-07T16:12:00Z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