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7B1" w:rsidRPr="00914BE1" w:rsidRDefault="004137B1" w:rsidP="004137B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8C1D4E">
        <w:rPr>
          <w:rFonts w:cs="Arial"/>
          <w:b/>
          <w:sz w:val="24"/>
          <w:lang w:val="en-US" w:eastAsia="zh-CN"/>
        </w:rPr>
        <w:t>6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_GoBack"/>
      <w:bookmarkEnd w:id="2"/>
      <w:r w:rsidR="0000540A" w:rsidRPr="0000540A">
        <w:rPr>
          <w:rFonts w:eastAsia="宋体" w:cs="Arial"/>
          <w:b/>
          <w:sz w:val="24"/>
          <w:lang w:val="en-US" w:eastAsia="zh-CN"/>
        </w:rPr>
        <w:t>R4-2011059</w:t>
      </w:r>
    </w:p>
    <w:p w:rsidR="004137B1" w:rsidRPr="00D02B0E" w:rsidRDefault="004137B1" w:rsidP="004137B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8C1D4E">
        <w:rPr>
          <w:sz w:val="24"/>
        </w:rPr>
        <w:t>17</w:t>
      </w:r>
      <w:r w:rsidRPr="002E59D9">
        <w:rPr>
          <w:sz w:val="24"/>
          <w:vertAlign w:val="superscript"/>
        </w:rPr>
        <w:t>th</w:t>
      </w:r>
      <w:r w:rsidRPr="00547020">
        <w:rPr>
          <w:sz w:val="24"/>
        </w:rPr>
        <w:t xml:space="preserve">– </w:t>
      </w:r>
      <w:r w:rsidR="008C1D4E">
        <w:rPr>
          <w:sz w:val="24"/>
        </w:rPr>
        <w:t>28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8C1D4E">
        <w:rPr>
          <w:sz w:val="24"/>
        </w:rPr>
        <w:t>August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4137B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04613" w:rsidRPr="00904613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 w:rsidR="00F80263">
        <w:rPr>
          <w:rFonts w:ascii="Arial" w:eastAsia="宋体" w:hAnsi="Arial"/>
          <w:b/>
          <w:sz w:val="24"/>
          <w:lang w:val="en-US" w:eastAsia="zh-CN"/>
        </w:rPr>
        <w:t>activation</w:t>
      </w:r>
      <w:r w:rsidR="0034135C">
        <w:rPr>
          <w:rFonts w:ascii="Arial" w:eastAsia="宋体" w:hAnsi="Arial"/>
          <w:b/>
          <w:sz w:val="24"/>
          <w:lang w:val="en-US" w:eastAsia="zh-CN"/>
        </w:rPr>
        <w:t xml:space="preserve"> delay</w:t>
      </w:r>
      <w:r w:rsidR="00904613" w:rsidRPr="00904613">
        <w:rPr>
          <w:rFonts w:ascii="Arial" w:eastAsia="宋体" w:hAnsi="Arial"/>
          <w:b/>
          <w:sz w:val="24"/>
          <w:lang w:val="en-US" w:eastAsia="zh-CN"/>
        </w:rPr>
        <w:t xml:space="preserve"> requirements for non-maintained PL-RS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D3032" w:rsidRPr="005D3032">
        <w:rPr>
          <w:rFonts w:ascii="Arial" w:eastAsia="宋体" w:hAnsi="Arial"/>
          <w:b/>
          <w:sz w:val="24"/>
          <w:lang w:val="en-US" w:eastAsia="zh-CN"/>
        </w:rPr>
        <w:t>7.9.2.1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195C6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RAN1 send </w:t>
      </w:r>
      <w:r w:rsidR="000C4C22">
        <w:rPr>
          <w:rFonts w:eastAsia="宋体"/>
          <w:sz w:val="22"/>
          <w:lang w:eastAsia="zh-CN"/>
        </w:rPr>
        <w:t xml:space="preserve">a reply </w:t>
      </w:r>
      <w:r>
        <w:rPr>
          <w:rFonts w:eastAsia="宋体"/>
          <w:sz w:val="22"/>
          <w:lang w:eastAsia="zh-CN"/>
        </w:rPr>
        <w:t>LS</w:t>
      </w:r>
      <w:r w:rsidR="0059323E">
        <w:rPr>
          <w:rFonts w:eastAsia="宋体"/>
          <w:sz w:val="22"/>
          <w:lang w:eastAsia="zh-CN"/>
        </w:rPr>
        <w:t xml:space="preserve"> [1]</w:t>
      </w:r>
      <w:r>
        <w:rPr>
          <w:rFonts w:eastAsia="宋体"/>
          <w:sz w:val="22"/>
          <w:lang w:eastAsia="zh-CN"/>
        </w:rPr>
        <w:t xml:space="preserve"> </w:t>
      </w:r>
      <w:r w:rsidR="000C4C22">
        <w:rPr>
          <w:rFonts w:eastAsia="宋体"/>
          <w:sz w:val="22"/>
          <w:lang w:eastAsia="zh-CN"/>
        </w:rPr>
        <w:t xml:space="preserve">to inform RAN4 that </w:t>
      </w:r>
      <w:r w:rsidR="000C4C22" w:rsidRPr="000C4C22">
        <w:rPr>
          <w:rFonts w:eastAsia="宋体"/>
          <w:sz w:val="22"/>
          <w:lang w:eastAsia="zh-CN"/>
        </w:rPr>
        <w:t>RAN1 does not specify</w:t>
      </w:r>
      <w:r w:rsidR="000C4C22">
        <w:rPr>
          <w:rFonts w:eastAsia="宋体"/>
          <w:sz w:val="22"/>
          <w:lang w:eastAsia="zh-CN"/>
        </w:rPr>
        <w:t xml:space="preserve"> the</w:t>
      </w:r>
      <w:r w:rsidR="000C4C22" w:rsidRPr="000C4C22">
        <w:rPr>
          <w:rFonts w:eastAsia="宋体"/>
          <w:sz w:val="22"/>
          <w:lang w:eastAsia="zh-CN"/>
        </w:rPr>
        <w:t xml:space="preserve"> UE behaviour when the pathloss RS is not being maintained</w:t>
      </w:r>
      <w:r w:rsidR="0058759B">
        <w:rPr>
          <w:rFonts w:eastAsia="宋体"/>
          <w:sz w:val="22"/>
          <w:lang w:eastAsia="zh-CN"/>
        </w:rPr>
        <w:t>.</w:t>
      </w:r>
      <w:r w:rsidR="000C4C22">
        <w:rPr>
          <w:rFonts w:eastAsia="宋体"/>
          <w:sz w:val="22"/>
          <w:lang w:eastAsia="zh-CN"/>
        </w:rPr>
        <w:t xml:space="preserve"> In this contribution, we provide the discussion on </w:t>
      </w:r>
      <w:r w:rsidR="00AC0B0D">
        <w:rPr>
          <w:rFonts w:eastAsia="宋体"/>
          <w:sz w:val="22"/>
          <w:lang w:eastAsia="zh-CN"/>
        </w:rPr>
        <w:t xml:space="preserve">the </w:t>
      </w:r>
      <w:r w:rsidR="00F80263">
        <w:rPr>
          <w:rFonts w:eastAsia="宋体"/>
          <w:sz w:val="22"/>
          <w:lang w:eastAsia="zh-CN"/>
        </w:rPr>
        <w:t>activation</w:t>
      </w:r>
      <w:r w:rsidR="00AC0B0D">
        <w:rPr>
          <w:rFonts w:eastAsia="宋体"/>
          <w:sz w:val="22"/>
          <w:lang w:eastAsia="zh-CN"/>
        </w:rPr>
        <w:t xml:space="preserve"> </w:t>
      </w:r>
      <w:r w:rsidR="00D47D26">
        <w:rPr>
          <w:rFonts w:eastAsia="宋体"/>
          <w:sz w:val="22"/>
          <w:lang w:eastAsia="zh-CN"/>
        </w:rPr>
        <w:t>delay</w:t>
      </w:r>
      <w:r w:rsidR="00AC0B0D">
        <w:rPr>
          <w:rFonts w:eastAsia="宋体"/>
          <w:sz w:val="22"/>
          <w:lang w:eastAsia="zh-CN"/>
        </w:rPr>
        <w:t xml:space="preserve"> for non-</w:t>
      </w:r>
      <w:r w:rsidR="00AC0B0D" w:rsidRPr="000C4C22">
        <w:rPr>
          <w:rFonts w:eastAsia="宋体"/>
          <w:sz w:val="22"/>
          <w:lang w:eastAsia="zh-CN"/>
        </w:rPr>
        <w:t>maintained</w:t>
      </w:r>
      <w:r w:rsidR="00AC0B0D">
        <w:rPr>
          <w:rFonts w:eastAsia="宋体"/>
          <w:sz w:val="22"/>
          <w:lang w:eastAsia="zh-CN"/>
        </w:rPr>
        <w:t xml:space="preserve"> PL-RS.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5F769E" w:rsidRDefault="005F769E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 xml:space="preserve">In RAN1 specification, the followings are defined for </w:t>
      </w:r>
      <w:r w:rsidRPr="005F769E">
        <w:rPr>
          <w:rFonts w:eastAsia="宋体"/>
          <w:sz w:val="22"/>
          <w:lang w:eastAsia="zh-CN"/>
        </w:rPr>
        <w:t>pathloss estimation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F769E" w:rsidTr="005F769E">
        <w:tc>
          <w:tcPr>
            <w:tcW w:w="9621" w:type="dxa"/>
          </w:tcPr>
          <w:p w:rsidR="005F769E" w:rsidRDefault="005F769E" w:rsidP="005F769E">
            <w:r w:rsidRPr="00B916EC">
              <w:t xml:space="preserve">Uplink power control determines </w:t>
            </w:r>
            <w:r>
              <w:t>a</w:t>
            </w:r>
            <w:r w:rsidRPr="00B916EC">
              <w:t xml:space="preserve"> power </w:t>
            </w:r>
            <w:r>
              <w:t>for PUSCH, PUCCH, SRS, and PRACH transmissions</w:t>
            </w:r>
            <w:r w:rsidRPr="00B916EC">
              <w:t xml:space="preserve">. </w:t>
            </w:r>
          </w:p>
          <w:p w:rsidR="005F769E" w:rsidRDefault="005F769E" w:rsidP="005F769E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5F769E">
              <w:rPr>
                <w:iCs/>
                <w:szCs w:val="32"/>
                <w:highlight w:val="yellow"/>
              </w:rPr>
              <w:t>A UE does not expect to simultaneously maintain more than four pathloss estimates per serving cell</w:t>
            </w:r>
            <w:r>
              <w:rPr>
                <w:iCs/>
                <w:szCs w:val="32"/>
              </w:rPr>
              <w:t xml:space="preserve"> for all PUSCH/PUCCH/SRS</w:t>
            </w:r>
            <w:r w:rsidRPr="0098252E">
              <w:rPr>
                <w:iCs/>
                <w:szCs w:val="32"/>
              </w:rPr>
              <w:t xml:space="preserve"> transmissions</w:t>
            </w:r>
            <w:r>
              <w:rPr>
                <w:iCs/>
                <w:szCs w:val="32"/>
              </w:rPr>
              <w:t xml:space="preserve"> as described in Clauses 7.1.1, 7.2.1, and 7.3.1</w:t>
            </w:r>
            <w:r w:rsidRPr="006564DE">
              <w:rPr>
                <w:iCs/>
              </w:rPr>
              <w:t xml:space="preserve">, </w:t>
            </w:r>
            <w:r w:rsidRPr="006564DE">
              <w:t xml:space="preserve">except for SRS transmissions configured by </w:t>
            </w:r>
            <w:r w:rsidRPr="006F281D">
              <w:rPr>
                <w:i/>
                <w:lang w:eastAsia="zh-CN"/>
              </w:rPr>
              <w:t>SRS-PosResourceSet-r16</w:t>
            </w:r>
            <w:r w:rsidRPr="006564DE">
              <w:t xml:space="preserve"> as described in </w:t>
            </w:r>
            <w:r>
              <w:t>Clause</w:t>
            </w:r>
            <w:r w:rsidRPr="006564DE">
              <w:t xml:space="preserve"> 7.3.1</w:t>
            </w:r>
            <w:r>
              <w:rPr>
                <w:iCs/>
                <w:szCs w:val="32"/>
              </w:rPr>
              <w:t xml:space="preserve">. </w:t>
            </w:r>
            <w:r w:rsidRPr="00326475">
              <w:rPr>
                <w:iCs/>
                <w:szCs w:val="32"/>
              </w:rPr>
              <w:t xml:space="preserve">If </w:t>
            </w:r>
            <w:r>
              <w:rPr>
                <w:iCs/>
                <w:szCs w:val="32"/>
              </w:rPr>
              <w:t xml:space="preserve">the UE is provided a </w:t>
            </w:r>
            <w:r w:rsidRPr="00326475">
              <w:rPr>
                <w:iCs/>
                <w:szCs w:val="32"/>
              </w:rPr>
              <w:t>number of RS resources for pathloss estimation for PU</w:t>
            </w:r>
            <w:r>
              <w:rPr>
                <w:iCs/>
                <w:szCs w:val="32"/>
              </w:rPr>
              <w:t>S</w:t>
            </w:r>
            <w:r w:rsidRPr="00326475">
              <w:rPr>
                <w:iCs/>
                <w:szCs w:val="32"/>
              </w:rPr>
              <w:t>CH</w:t>
            </w:r>
            <w:r>
              <w:rPr>
                <w:iCs/>
                <w:szCs w:val="32"/>
              </w:rPr>
              <w:t>/</w:t>
            </w:r>
            <w:r w:rsidRPr="00326475">
              <w:rPr>
                <w:iCs/>
                <w:szCs w:val="32"/>
              </w:rPr>
              <w:t>PU</w:t>
            </w:r>
            <w:r>
              <w:rPr>
                <w:iCs/>
                <w:szCs w:val="32"/>
              </w:rPr>
              <w:t>C</w:t>
            </w:r>
            <w:r w:rsidRPr="00326475">
              <w:rPr>
                <w:iCs/>
                <w:szCs w:val="32"/>
              </w:rPr>
              <w:t>CH</w:t>
            </w:r>
            <w:r>
              <w:rPr>
                <w:iCs/>
                <w:szCs w:val="32"/>
              </w:rPr>
              <w:t>/</w:t>
            </w:r>
            <w:r w:rsidRPr="00326475">
              <w:rPr>
                <w:iCs/>
                <w:szCs w:val="32"/>
              </w:rPr>
              <w:t xml:space="preserve">SRS </w:t>
            </w:r>
            <w:r>
              <w:rPr>
                <w:iCs/>
                <w:szCs w:val="32"/>
              </w:rPr>
              <w:t xml:space="preserve">transmissions that </w:t>
            </w:r>
            <w:r w:rsidRPr="00326475">
              <w:rPr>
                <w:iCs/>
                <w:szCs w:val="32"/>
              </w:rPr>
              <w:t xml:space="preserve">is </w:t>
            </w:r>
            <w:r>
              <w:rPr>
                <w:iCs/>
                <w:szCs w:val="32"/>
              </w:rPr>
              <w:t>larg</w:t>
            </w:r>
            <w:r w:rsidRPr="00326475">
              <w:rPr>
                <w:iCs/>
                <w:szCs w:val="32"/>
              </w:rPr>
              <w:t xml:space="preserve">er than 4, </w:t>
            </w:r>
            <w:r>
              <w:rPr>
                <w:iCs/>
                <w:szCs w:val="32"/>
              </w:rPr>
              <w:t xml:space="preserve">the </w:t>
            </w:r>
            <w:r w:rsidRPr="00326475">
              <w:rPr>
                <w:iCs/>
                <w:szCs w:val="32"/>
              </w:rPr>
              <w:t xml:space="preserve">UE </w:t>
            </w:r>
            <w:r>
              <w:rPr>
                <w:iCs/>
                <w:szCs w:val="32"/>
              </w:rPr>
              <w:t>maintains</w:t>
            </w:r>
            <w:r w:rsidRPr="00326475">
              <w:rPr>
                <w:iCs/>
                <w:szCs w:val="32"/>
              </w:rPr>
              <w:t xml:space="preserve"> </w:t>
            </w:r>
            <w:r>
              <w:rPr>
                <w:iCs/>
                <w:szCs w:val="32"/>
              </w:rPr>
              <w:t xml:space="preserve">for pathloss estimation </w:t>
            </w:r>
            <w:r w:rsidRPr="00326475">
              <w:rPr>
                <w:iCs/>
                <w:szCs w:val="32"/>
              </w:rPr>
              <w:t xml:space="preserve">RS resources </w:t>
            </w:r>
            <w:r>
              <w:rPr>
                <w:iCs/>
                <w:szCs w:val="32"/>
              </w:rPr>
              <w:t xml:space="preserve">corresponding to </w:t>
            </w:r>
            <w:r w:rsidRPr="00B916EC">
              <w:t xml:space="preserve">RS resource </w:t>
            </w:r>
            <w:r>
              <w:t>indexes</w:t>
            </w:r>
            <w:r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sub>
              </m:sSub>
            </m:oMath>
            <w:r w:rsidRPr="00326475">
              <w:rPr>
                <w:iCs/>
                <w:szCs w:val="32"/>
              </w:rPr>
              <w:t xml:space="preserve"> </w:t>
            </w:r>
            <w:r>
              <w:rPr>
                <w:iCs/>
                <w:szCs w:val="32"/>
              </w:rPr>
              <w:t>as described in Clauses</w:t>
            </w:r>
            <w:r w:rsidRPr="00326475">
              <w:rPr>
                <w:iCs/>
                <w:szCs w:val="32"/>
              </w:rPr>
              <w:t xml:space="preserve"> 7.1.1, 7.2.1</w:t>
            </w:r>
            <w:r>
              <w:rPr>
                <w:iCs/>
                <w:szCs w:val="32"/>
              </w:rPr>
              <w:t>,</w:t>
            </w:r>
            <w:r w:rsidRPr="00326475">
              <w:rPr>
                <w:iCs/>
                <w:szCs w:val="32"/>
              </w:rPr>
              <w:t xml:space="preserve"> and 7.3.1.</w:t>
            </w:r>
            <w:r>
              <w:t xml:space="preserve"> </w:t>
            </w:r>
            <w:r w:rsidRPr="00025B02">
              <w:rPr>
                <w:iCs/>
                <w:szCs w:val="32"/>
              </w:rPr>
              <w:t xml:space="preserve">If </w:t>
            </w:r>
            <w:r>
              <w:rPr>
                <w:iCs/>
                <w:szCs w:val="32"/>
              </w:rPr>
              <w:t>an</w:t>
            </w:r>
            <w:r w:rsidRPr="00025B02">
              <w:rPr>
                <w:iCs/>
                <w:szCs w:val="32"/>
              </w:rPr>
              <w:t xml:space="preserve"> RS resource updated by </w:t>
            </w:r>
            <w:r>
              <w:rPr>
                <w:iCs/>
                <w:szCs w:val="32"/>
              </w:rPr>
              <w:t xml:space="preserve">MAC </w:t>
            </w:r>
            <w:r w:rsidRPr="00025B02">
              <w:rPr>
                <w:iCs/>
                <w:szCs w:val="32"/>
              </w:rPr>
              <w:t>CE</w:t>
            </w:r>
            <w:r>
              <w:rPr>
                <w:iCs/>
                <w:szCs w:val="32"/>
              </w:rPr>
              <w:t>,</w:t>
            </w:r>
            <w:r w:rsidRPr="00025B02">
              <w:rPr>
                <w:iCs/>
                <w:szCs w:val="32"/>
              </w:rPr>
              <w:t xml:space="preserve"> as described in Clause</w:t>
            </w:r>
            <w:r>
              <w:rPr>
                <w:iCs/>
                <w:szCs w:val="32"/>
              </w:rPr>
              <w:t>s</w:t>
            </w:r>
            <w:r w:rsidRPr="00025B02">
              <w:rPr>
                <w:iCs/>
                <w:szCs w:val="32"/>
              </w:rPr>
              <w:t xml:space="preserve"> 7.</w:t>
            </w:r>
            <w:r>
              <w:rPr>
                <w:iCs/>
                <w:szCs w:val="32"/>
              </w:rPr>
              <w:t>1</w:t>
            </w:r>
            <w:r w:rsidRPr="00025B02">
              <w:rPr>
                <w:iCs/>
                <w:szCs w:val="32"/>
              </w:rPr>
              <w:t>.1, 7.2.</w:t>
            </w:r>
            <w:r>
              <w:rPr>
                <w:iCs/>
                <w:szCs w:val="32"/>
              </w:rPr>
              <w:t>1</w:t>
            </w:r>
            <w:r w:rsidRPr="00025B02">
              <w:rPr>
                <w:iCs/>
                <w:szCs w:val="32"/>
              </w:rPr>
              <w:t xml:space="preserve"> and 7.</w:t>
            </w:r>
            <w:r>
              <w:rPr>
                <w:iCs/>
                <w:szCs w:val="32"/>
              </w:rPr>
              <w:t>3</w:t>
            </w:r>
            <w:r w:rsidRPr="00025B02">
              <w:rPr>
                <w:iCs/>
                <w:szCs w:val="32"/>
              </w:rPr>
              <w:t>.</w:t>
            </w:r>
            <w:r>
              <w:rPr>
                <w:iCs/>
                <w:szCs w:val="32"/>
              </w:rPr>
              <w:t xml:space="preserve">1, is one from the RS resources the UE maintains </w:t>
            </w:r>
            <w:r w:rsidRPr="00025B02">
              <w:rPr>
                <w:iCs/>
                <w:szCs w:val="32"/>
              </w:rPr>
              <w:t xml:space="preserve">for pathloss estimation for </w:t>
            </w:r>
            <w:r w:rsidRPr="00326475">
              <w:rPr>
                <w:iCs/>
                <w:szCs w:val="32"/>
              </w:rPr>
              <w:t>PU</w:t>
            </w:r>
            <w:r>
              <w:rPr>
                <w:iCs/>
                <w:szCs w:val="32"/>
              </w:rPr>
              <w:t>S</w:t>
            </w:r>
            <w:r w:rsidRPr="00326475">
              <w:rPr>
                <w:iCs/>
                <w:szCs w:val="32"/>
              </w:rPr>
              <w:t>CH</w:t>
            </w:r>
            <w:r>
              <w:rPr>
                <w:iCs/>
                <w:szCs w:val="32"/>
              </w:rPr>
              <w:t>/</w:t>
            </w:r>
            <w:r w:rsidRPr="00326475">
              <w:rPr>
                <w:iCs/>
                <w:szCs w:val="32"/>
              </w:rPr>
              <w:t>PU</w:t>
            </w:r>
            <w:r>
              <w:rPr>
                <w:iCs/>
                <w:szCs w:val="32"/>
              </w:rPr>
              <w:t>C</w:t>
            </w:r>
            <w:r w:rsidRPr="00326475">
              <w:rPr>
                <w:iCs/>
                <w:szCs w:val="32"/>
              </w:rPr>
              <w:t>CH</w:t>
            </w:r>
            <w:r>
              <w:rPr>
                <w:iCs/>
                <w:szCs w:val="32"/>
              </w:rPr>
              <w:t>/</w:t>
            </w:r>
            <w:r w:rsidRPr="00326475">
              <w:rPr>
                <w:iCs/>
                <w:szCs w:val="32"/>
              </w:rPr>
              <w:t xml:space="preserve">SRS </w:t>
            </w:r>
            <w:r>
              <w:rPr>
                <w:iCs/>
                <w:szCs w:val="32"/>
              </w:rPr>
              <w:t>transmissions</w:t>
            </w:r>
            <w:r>
              <w:rPr>
                <w:lang w:val="en-US" w:eastAsia="ko-KR"/>
              </w:rPr>
              <w:t xml:space="preserve">, the UE applies </w:t>
            </w:r>
            <w:r w:rsidRPr="00B011D4">
              <w:rPr>
                <w:lang w:val="en-US" w:eastAsia="ko-KR"/>
              </w:rPr>
              <w:t xml:space="preserve">the pathloss estimation </w:t>
            </w:r>
            <w:r>
              <w:rPr>
                <w:lang w:val="en-US" w:eastAsia="ko-KR"/>
              </w:rPr>
              <w:t xml:space="preserve">based </w:t>
            </w:r>
            <w:r w:rsidRPr="00B011D4">
              <w:rPr>
                <w:lang w:val="en-US" w:eastAsia="ko-KR"/>
              </w:rPr>
              <w:t xml:space="preserve">on </w:t>
            </w:r>
            <w:r w:rsidRPr="00B011D4">
              <w:t>the RS resource</w:t>
            </w:r>
            <w:r>
              <w:t xml:space="preserve">s starting from the first slot that is after slot </w:t>
            </w:r>
            <m:oMath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Calibri"/>
                  <w:sz w:val="18"/>
                </w:rPr>
                <m:t>3∙</m:t>
              </m:r>
              <m:sSubSup>
                <m:sSubSupPr>
                  <m:ctrlPr>
                    <w:rPr>
                      <w:rFonts w:ascii="Cambria Math" w:hAnsi="Cambria Math" w:cs="Calibri"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sz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18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18"/>
                    </w:rPr>
                    <m:t xml:space="preserve">subframe,  </m:t>
                  </m:r>
                  <m:r>
                    <w:rPr>
                      <w:rFonts w:ascii="Cambria Math" w:hAnsi="Cambria Math" w:cs="Calibri"/>
                      <w:sz w:val="18"/>
                    </w:rPr>
                    <m:t>μ</m:t>
                  </m:r>
                </m:sup>
              </m:sSubSup>
            </m:oMath>
            <w:r>
              <w:rPr>
                <w:sz w:val="18"/>
              </w:rPr>
              <w:t xml:space="preserve"> </w:t>
            </w:r>
            <w:r>
              <w:t>where</w:t>
            </w:r>
            <w:r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val="en-US"/>
              </w:rPr>
              <w:t xml:space="preserve">is the slot where the UE would transmit a PUCCH or PUSCH with HARQ-ACK information for the PDSCH providing the MAC CE and </w:t>
            </w:r>
            <m:oMath>
              <m:r>
                <w:rPr>
                  <w:rFonts w:ascii="Cambria Math" w:hAnsi="Cambria Math"/>
                  <w:lang w:val="en-US"/>
                </w:rPr>
                <m:t>μ</m:t>
              </m:r>
              <m:r>
                <w:rPr>
                  <w:rFonts w:ascii="Cambria Math" w:hAnsi="Cambria Math"/>
                </w:rPr>
                <m:t xml:space="preserve">  </m:t>
              </m:r>
            </m:oMath>
            <w:r>
              <w:t xml:space="preserve">is the SCS configuration for </w:t>
            </w:r>
            <w:r>
              <w:rPr>
                <w:lang w:val="en-US"/>
              </w:rPr>
              <w:t xml:space="preserve">the </w:t>
            </w:r>
            <w:r>
              <w:t>PUCCH or PUSCH, respectively</w:t>
            </w:r>
          </w:p>
        </w:tc>
      </w:tr>
    </w:tbl>
    <w:p w:rsidR="005F769E" w:rsidRDefault="005F769E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It can be observed that UE is able to maintain up to 4 PL-RS </w:t>
      </w:r>
      <w:r w:rsidR="00054470">
        <w:rPr>
          <w:rFonts w:eastAsia="宋体"/>
          <w:sz w:val="22"/>
          <w:lang w:eastAsia="zh-CN"/>
        </w:rPr>
        <w:t xml:space="preserve">for </w:t>
      </w:r>
      <w:r w:rsidR="00054470" w:rsidRPr="00054470">
        <w:rPr>
          <w:rFonts w:eastAsia="宋体"/>
          <w:sz w:val="22"/>
          <w:lang w:eastAsia="zh-CN"/>
        </w:rPr>
        <w:t>pathloss estimation</w:t>
      </w:r>
      <w:r>
        <w:rPr>
          <w:rFonts w:eastAsia="宋体"/>
          <w:sz w:val="22"/>
          <w:lang w:eastAsia="zh-CN"/>
        </w:rPr>
        <w:t>. When more than 4</w:t>
      </w:r>
      <w:r w:rsidR="00054470">
        <w:rPr>
          <w:rFonts w:eastAsia="宋体"/>
          <w:sz w:val="22"/>
          <w:lang w:eastAsia="zh-CN"/>
        </w:rPr>
        <w:t xml:space="preserve"> PL-RSs are configured to the UE, </w:t>
      </w:r>
      <w:r w:rsidR="000D36DD">
        <w:rPr>
          <w:rFonts w:eastAsia="宋体"/>
          <w:sz w:val="22"/>
          <w:lang w:eastAsia="zh-CN"/>
        </w:rPr>
        <w:t xml:space="preserve">the UE would </w:t>
      </w:r>
      <w:r w:rsidR="00F555BA">
        <w:rPr>
          <w:rFonts w:eastAsia="宋体"/>
          <w:sz w:val="22"/>
          <w:lang w:eastAsia="zh-CN"/>
        </w:rPr>
        <w:t>maintain</w:t>
      </w:r>
      <w:r w:rsidR="00F555BA" w:rsidRPr="00F555BA">
        <w:rPr>
          <w:rFonts w:eastAsia="宋体"/>
          <w:sz w:val="22"/>
          <w:lang w:eastAsia="zh-CN"/>
        </w:rPr>
        <w:t xml:space="preserve"> </w:t>
      </w:r>
      <w:r w:rsidR="000D36DD" w:rsidRPr="00054470">
        <w:rPr>
          <w:rFonts w:eastAsia="宋体"/>
          <w:sz w:val="22"/>
          <w:lang w:eastAsia="zh-CN"/>
        </w:rPr>
        <w:t>pathloss estimation</w:t>
      </w:r>
      <w:r w:rsidR="000D36DD">
        <w:rPr>
          <w:rFonts w:eastAsia="宋体"/>
          <w:sz w:val="22"/>
          <w:lang w:eastAsia="zh-CN"/>
        </w:rPr>
        <w:t xml:space="preserve"> on some PL-RSs while not </w:t>
      </w:r>
      <w:r w:rsidR="00F555BA">
        <w:rPr>
          <w:rFonts w:eastAsia="宋体"/>
          <w:sz w:val="22"/>
          <w:lang w:eastAsia="zh-CN"/>
        </w:rPr>
        <w:t>maintain</w:t>
      </w:r>
      <w:r w:rsidR="00F555BA" w:rsidRPr="00F555BA">
        <w:rPr>
          <w:rFonts w:eastAsia="宋体"/>
          <w:sz w:val="22"/>
          <w:lang w:eastAsia="zh-CN"/>
        </w:rPr>
        <w:t xml:space="preserve"> </w:t>
      </w:r>
      <w:r w:rsidR="000D36DD" w:rsidRPr="00054470">
        <w:rPr>
          <w:rFonts w:eastAsia="宋体"/>
          <w:sz w:val="22"/>
          <w:lang w:eastAsia="zh-CN"/>
        </w:rPr>
        <w:t>pathloss estimation</w:t>
      </w:r>
      <w:r w:rsidR="000D36DD">
        <w:rPr>
          <w:rFonts w:eastAsia="宋体"/>
          <w:sz w:val="22"/>
          <w:lang w:eastAsia="zh-CN"/>
        </w:rPr>
        <w:t xml:space="preserve"> for the other PL-RSs. </w:t>
      </w:r>
      <w:r w:rsidR="00F555BA">
        <w:rPr>
          <w:rFonts w:eastAsia="宋体"/>
          <w:sz w:val="22"/>
          <w:lang w:eastAsia="zh-CN"/>
        </w:rPr>
        <w:t xml:space="preserve">When a maintained PL-RS is </w:t>
      </w:r>
      <w:r w:rsidR="00F555BA" w:rsidRPr="00F555BA">
        <w:rPr>
          <w:rFonts w:eastAsia="宋体"/>
          <w:sz w:val="22"/>
          <w:lang w:eastAsia="zh-CN"/>
        </w:rPr>
        <w:t>updated</w:t>
      </w:r>
      <w:r w:rsidR="00F555BA">
        <w:rPr>
          <w:rFonts w:eastAsia="宋体"/>
          <w:sz w:val="22"/>
          <w:lang w:eastAsia="zh-CN"/>
        </w:rPr>
        <w:t xml:space="preserve"> by MAC-CE, the </w:t>
      </w:r>
      <w:r w:rsidR="00F80263">
        <w:rPr>
          <w:rFonts w:eastAsia="宋体"/>
          <w:sz w:val="22"/>
          <w:lang w:eastAsia="zh-CN"/>
        </w:rPr>
        <w:t>activation</w:t>
      </w:r>
      <w:r w:rsidR="00F555BA">
        <w:rPr>
          <w:rFonts w:eastAsia="宋体"/>
          <w:sz w:val="22"/>
          <w:lang w:eastAsia="zh-CN"/>
        </w:rPr>
        <w:t xml:space="preserve"> </w:t>
      </w:r>
      <w:r w:rsidR="00F80263">
        <w:rPr>
          <w:rFonts w:eastAsia="宋体"/>
          <w:sz w:val="22"/>
          <w:lang w:eastAsia="zh-CN"/>
        </w:rPr>
        <w:t>delay</w:t>
      </w:r>
      <w:r w:rsidR="00F555BA">
        <w:rPr>
          <w:rFonts w:eastAsia="宋体"/>
          <w:sz w:val="22"/>
          <w:lang w:eastAsia="zh-CN"/>
        </w:rPr>
        <w:t xml:space="preserve"> is </w:t>
      </w:r>
      <w:r w:rsidR="0059323E">
        <w:rPr>
          <w:rFonts w:eastAsia="宋体"/>
          <w:sz w:val="22"/>
          <w:lang w:eastAsia="zh-CN"/>
        </w:rPr>
        <w:t xml:space="preserve">defined as 3ms in RAN1. However, when a non-maintained PL-RS is </w:t>
      </w:r>
      <w:r w:rsidR="0059323E" w:rsidRPr="00F555BA">
        <w:rPr>
          <w:rFonts w:eastAsia="宋体"/>
          <w:sz w:val="22"/>
          <w:lang w:eastAsia="zh-CN"/>
        </w:rPr>
        <w:t>updated</w:t>
      </w:r>
      <w:r w:rsidR="0059323E">
        <w:rPr>
          <w:rFonts w:eastAsia="宋体"/>
          <w:sz w:val="22"/>
          <w:lang w:eastAsia="zh-CN"/>
        </w:rPr>
        <w:t xml:space="preserve">, the </w:t>
      </w:r>
      <w:r w:rsidR="00F80263">
        <w:rPr>
          <w:rFonts w:eastAsia="宋体"/>
          <w:sz w:val="22"/>
          <w:lang w:eastAsia="zh-CN"/>
        </w:rPr>
        <w:t>activation</w:t>
      </w:r>
      <w:r w:rsidR="0059323E">
        <w:rPr>
          <w:rFonts w:eastAsia="宋体"/>
          <w:sz w:val="22"/>
          <w:lang w:eastAsia="zh-CN"/>
        </w:rPr>
        <w:t xml:space="preserve"> </w:t>
      </w:r>
      <w:r w:rsidR="00F80263">
        <w:rPr>
          <w:rFonts w:eastAsia="宋体"/>
          <w:sz w:val="22"/>
          <w:lang w:eastAsia="zh-CN"/>
        </w:rPr>
        <w:t>delay</w:t>
      </w:r>
      <w:r w:rsidR="0059323E">
        <w:rPr>
          <w:rFonts w:eastAsia="宋体"/>
          <w:sz w:val="22"/>
          <w:lang w:eastAsia="zh-CN"/>
        </w:rPr>
        <w:t xml:space="preserve"> </w:t>
      </w:r>
      <w:r w:rsidR="00F80263">
        <w:rPr>
          <w:rFonts w:eastAsia="宋体"/>
          <w:sz w:val="22"/>
          <w:lang w:eastAsia="zh-CN"/>
        </w:rPr>
        <w:t>is</w:t>
      </w:r>
      <w:r w:rsidR="0059323E">
        <w:rPr>
          <w:rFonts w:eastAsia="宋体"/>
          <w:sz w:val="22"/>
          <w:lang w:eastAsia="zh-CN"/>
        </w:rPr>
        <w:t xml:space="preserve"> not specified in RAN1 specification. We suggest to define</w:t>
      </w:r>
      <w:r w:rsidR="006E7597">
        <w:rPr>
          <w:rFonts w:eastAsia="宋体"/>
          <w:sz w:val="22"/>
          <w:lang w:eastAsia="zh-CN"/>
        </w:rPr>
        <w:t xml:space="preserve"> the </w:t>
      </w:r>
      <w:r w:rsidR="00F80263">
        <w:rPr>
          <w:rFonts w:eastAsia="宋体"/>
          <w:sz w:val="22"/>
          <w:lang w:eastAsia="zh-CN"/>
        </w:rPr>
        <w:t>activation</w:t>
      </w:r>
      <w:r w:rsidR="006E7597">
        <w:rPr>
          <w:rFonts w:eastAsia="宋体"/>
          <w:sz w:val="22"/>
          <w:lang w:eastAsia="zh-CN"/>
        </w:rPr>
        <w:t xml:space="preserve"> </w:t>
      </w:r>
      <w:r w:rsidR="00F80263">
        <w:rPr>
          <w:rFonts w:eastAsia="宋体"/>
          <w:sz w:val="22"/>
          <w:lang w:eastAsia="zh-CN"/>
        </w:rPr>
        <w:t>delay</w:t>
      </w:r>
      <w:r w:rsidR="006E7597">
        <w:rPr>
          <w:rFonts w:eastAsia="宋体"/>
          <w:sz w:val="22"/>
          <w:lang w:eastAsia="zh-CN"/>
        </w:rPr>
        <w:t xml:space="preserve"> for </w:t>
      </w:r>
      <w:r w:rsidR="00815E2A">
        <w:rPr>
          <w:rFonts w:eastAsia="宋体"/>
          <w:sz w:val="22"/>
          <w:lang w:eastAsia="zh-CN"/>
        </w:rPr>
        <w:t>non-maintained PL-RS.</w:t>
      </w:r>
    </w:p>
    <w:p w:rsidR="0059323E" w:rsidRDefault="00C11C4D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A</w:t>
      </w:r>
      <w:r>
        <w:rPr>
          <w:rFonts w:eastAsia="宋体"/>
          <w:sz w:val="22"/>
          <w:lang w:eastAsia="zh-CN"/>
        </w:rPr>
        <w:t xml:space="preserve">ccording to previous RAN4’s agreements in [2], the </w:t>
      </w:r>
      <w:r w:rsidR="00F80263">
        <w:rPr>
          <w:rFonts w:eastAsia="宋体"/>
          <w:sz w:val="22"/>
          <w:lang w:eastAsia="zh-CN"/>
        </w:rPr>
        <w:t>activation</w:t>
      </w:r>
      <w:r>
        <w:rPr>
          <w:rFonts w:eastAsia="宋体"/>
          <w:sz w:val="22"/>
          <w:lang w:eastAsia="zh-CN"/>
        </w:rPr>
        <w:t xml:space="preserve"> </w:t>
      </w:r>
      <w:r w:rsidR="00F80263">
        <w:rPr>
          <w:rFonts w:eastAsia="宋体"/>
          <w:sz w:val="22"/>
          <w:lang w:eastAsia="zh-CN"/>
        </w:rPr>
        <w:t>delay</w:t>
      </w:r>
      <w:r>
        <w:rPr>
          <w:rFonts w:eastAsia="宋体"/>
          <w:sz w:val="22"/>
          <w:lang w:eastAsia="zh-CN"/>
        </w:rPr>
        <w:t xml:space="preserve"> shall </w:t>
      </w:r>
      <w:r w:rsidR="007F0F92">
        <w:rPr>
          <w:rFonts w:eastAsia="宋体"/>
          <w:sz w:val="22"/>
          <w:lang w:eastAsia="zh-CN"/>
        </w:rPr>
        <w:t>allow</w:t>
      </w:r>
      <w:r>
        <w:rPr>
          <w:rFonts w:eastAsia="宋体"/>
          <w:sz w:val="22"/>
          <w:lang w:eastAsia="zh-CN"/>
        </w:rPr>
        <w:t xml:space="preserve"> </w:t>
      </w:r>
      <w:r w:rsidR="007F0F92">
        <w:rPr>
          <w:rFonts w:eastAsia="宋体"/>
          <w:sz w:val="22"/>
          <w:lang w:eastAsia="zh-CN"/>
        </w:rPr>
        <w:t>enough</w:t>
      </w:r>
      <w:r w:rsidRPr="00C11C4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PL-</w:t>
      </w:r>
      <w:r w:rsidRPr="00C11C4D">
        <w:rPr>
          <w:rFonts w:eastAsia="宋体"/>
          <w:sz w:val="22"/>
          <w:lang w:eastAsia="zh-CN"/>
        </w:rPr>
        <w:t>RS</w:t>
      </w:r>
      <w:r>
        <w:rPr>
          <w:rFonts w:eastAsia="宋体"/>
          <w:sz w:val="22"/>
          <w:lang w:eastAsia="zh-CN"/>
        </w:rPr>
        <w:t xml:space="preserve"> measurement samples </w:t>
      </w:r>
      <w:r w:rsidRPr="00C11C4D">
        <w:rPr>
          <w:rFonts w:eastAsia="宋体"/>
          <w:sz w:val="22"/>
          <w:lang w:eastAsia="zh-CN"/>
        </w:rPr>
        <w:t>for filtered RSRP</w:t>
      </w:r>
      <w:r>
        <w:rPr>
          <w:rFonts w:eastAsia="宋体"/>
          <w:sz w:val="22"/>
          <w:lang w:eastAsia="zh-CN"/>
        </w:rPr>
        <w:t xml:space="preserve"> and 2ms </w:t>
      </w:r>
      <w:r w:rsidRPr="00C11C4D">
        <w:rPr>
          <w:rFonts w:eastAsia="宋体"/>
          <w:sz w:val="22"/>
          <w:lang w:eastAsia="zh-CN"/>
        </w:rPr>
        <w:t>UE processing time of the pathloss RS measurement</w:t>
      </w:r>
      <w:r>
        <w:rPr>
          <w:rFonts w:eastAsia="宋体"/>
          <w:sz w:val="22"/>
          <w:lang w:eastAsia="zh-CN"/>
        </w:rPr>
        <w:t xml:space="preserve">. Besides, 3ms </w:t>
      </w:r>
      <w:r w:rsidRPr="00C11C4D">
        <w:rPr>
          <w:rFonts w:eastAsia="宋体"/>
          <w:sz w:val="22"/>
          <w:lang w:eastAsia="zh-CN"/>
        </w:rPr>
        <w:t>MAC CE</w:t>
      </w:r>
      <w:r>
        <w:rPr>
          <w:rFonts w:eastAsia="宋体"/>
          <w:sz w:val="22"/>
          <w:lang w:eastAsia="zh-CN"/>
        </w:rPr>
        <w:t xml:space="preserve"> </w:t>
      </w:r>
      <w:r w:rsidRPr="00C11C4D">
        <w:rPr>
          <w:rFonts w:eastAsia="宋体"/>
          <w:sz w:val="22"/>
          <w:lang w:eastAsia="zh-CN"/>
        </w:rPr>
        <w:t>processing time</w:t>
      </w:r>
      <w:r>
        <w:rPr>
          <w:rFonts w:eastAsia="宋体"/>
          <w:sz w:val="22"/>
          <w:lang w:eastAsia="zh-CN"/>
        </w:rPr>
        <w:t xml:space="preserve"> shall also be considered.</w:t>
      </w:r>
      <w:r w:rsidR="0006333C">
        <w:rPr>
          <w:rFonts w:eastAsia="宋体"/>
          <w:sz w:val="22"/>
          <w:lang w:eastAsia="zh-CN"/>
        </w:rPr>
        <w:t xml:space="preserve"> </w:t>
      </w:r>
      <w:r w:rsidR="00AC0B0D">
        <w:rPr>
          <w:rFonts w:eastAsia="宋体"/>
          <w:sz w:val="22"/>
          <w:lang w:eastAsia="zh-CN"/>
        </w:rPr>
        <w:t>Then</w:t>
      </w:r>
      <w:r w:rsidR="0006333C">
        <w:rPr>
          <w:rFonts w:eastAsia="宋体"/>
          <w:sz w:val="22"/>
          <w:lang w:eastAsia="zh-CN"/>
        </w:rPr>
        <w:t xml:space="preserve"> the</w:t>
      </w:r>
      <w:r w:rsidR="0042778B">
        <w:rPr>
          <w:rFonts w:eastAsia="宋体"/>
          <w:sz w:val="22"/>
          <w:lang w:eastAsia="zh-CN"/>
        </w:rPr>
        <w:t xml:space="preserve"> </w:t>
      </w:r>
      <w:r w:rsidR="00F80263">
        <w:rPr>
          <w:rFonts w:eastAsia="宋体"/>
          <w:sz w:val="22"/>
          <w:lang w:eastAsia="zh-CN"/>
        </w:rPr>
        <w:t>activation</w:t>
      </w:r>
      <w:r w:rsidR="0042778B">
        <w:rPr>
          <w:rFonts w:eastAsia="宋体"/>
          <w:sz w:val="22"/>
          <w:lang w:eastAsia="zh-CN"/>
        </w:rPr>
        <w:t xml:space="preserve"> </w:t>
      </w:r>
      <w:r w:rsidR="00F80263">
        <w:rPr>
          <w:rFonts w:eastAsia="宋体"/>
          <w:sz w:val="22"/>
          <w:lang w:eastAsia="zh-CN"/>
        </w:rPr>
        <w:t>delay</w:t>
      </w:r>
      <w:r w:rsidR="0042778B">
        <w:rPr>
          <w:rFonts w:eastAsia="宋体"/>
          <w:sz w:val="22"/>
          <w:lang w:eastAsia="zh-CN"/>
        </w:rPr>
        <w:t xml:space="preserve"> for</w:t>
      </w:r>
      <w:r w:rsidR="0042778B" w:rsidRPr="0042778B">
        <w:rPr>
          <w:rFonts w:eastAsia="宋体"/>
          <w:sz w:val="22"/>
          <w:lang w:eastAsia="zh-CN"/>
        </w:rPr>
        <w:t xml:space="preserve"> </w:t>
      </w:r>
      <w:r w:rsidR="0042778B">
        <w:rPr>
          <w:rFonts w:eastAsia="宋体"/>
          <w:sz w:val="22"/>
          <w:lang w:eastAsia="zh-CN"/>
        </w:rPr>
        <w:t>non-maintained PL-RS can be defined as</w:t>
      </w:r>
      <w:r w:rsidR="00AC0B0D">
        <w:rPr>
          <w:rFonts w:eastAsia="宋体"/>
          <w:sz w:val="22"/>
          <w:lang w:eastAsia="zh-CN"/>
        </w:rPr>
        <w:t xml:space="preserve"> T</w:t>
      </w:r>
      <w:r w:rsidR="00F80263">
        <w:rPr>
          <w:rFonts w:eastAsia="宋体"/>
          <w:sz w:val="22"/>
          <w:vertAlign w:val="subscript"/>
          <w:lang w:eastAsia="zh-CN"/>
        </w:rPr>
        <w:t>activation</w:t>
      </w:r>
      <w:r w:rsidR="00AC0B0D" w:rsidRPr="0042778B">
        <w:rPr>
          <w:rFonts w:eastAsia="宋体"/>
          <w:sz w:val="22"/>
          <w:vertAlign w:val="subscript"/>
          <w:lang w:eastAsia="zh-CN"/>
        </w:rPr>
        <w:t>,PL-RS</w:t>
      </w:r>
      <w:r w:rsidR="00AC0B0D">
        <w:rPr>
          <w:rFonts w:eastAsia="宋体"/>
          <w:sz w:val="22"/>
          <w:lang w:eastAsia="zh-CN"/>
        </w:rPr>
        <w:t>.</w:t>
      </w:r>
    </w:p>
    <w:p w:rsidR="0042778B" w:rsidRDefault="0042778B" w:rsidP="00AC0B0D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</w:t>
      </w:r>
      <w:r w:rsidR="00F80263">
        <w:rPr>
          <w:rFonts w:eastAsia="宋体"/>
          <w:sz w:val="22"/>
          <w:vertAlign w:val="subscript"/>
          <w:lang w:eastAsia="zh-CN"/>
        </w:rPr>
        <w:t>activation</w:t>
      </w:r>
      <w:r w:rsidRPr="0042778B">
        <w:rPr>
          <w:rFonts w:eastAsia="宋体"/>
          <w:sz w:val="22"/>
          <w:vertAlign w:val="subscript"/>
          <w:lang w:eastAsia="zh-CN"/>
        </w:rPr>
        <w:t>,PL-RS</w:t>
      </w:r>
      <w:r>
        <w:rPr>
          <w:rFonts w:eastAsia="宋体"/>
          <w:sz w:val="22"/>
          <w:lang w:eastAsia="zh-CN"/>
        </w:rPr>
        <w:t xml:space="preserve"> = 3ms+T</w:t>
      </w:r>
      <w:r w:rsidR="00C423DF" w:rsidRPr="0042778B">
        <w:rPr>
          <w:rFonts w:eastAsia="宋体"/>
          <w:sz w:val="22"/>
          <w:vertAlign w:val="subscript"/>
          <w:lang w:eastAsia="zh-CN"/>
        </w:rPr>
        <w:t>PL-RS</w:t>
      </w:r>
      <w:r w:rsidR="00C423DF">
        <w:rPr>
          <w:rFonts w:eastAsia="宋体"/>
          <w:sz w:val="22"/>
          <w:vertAlign w:val="subscript"/>
          <w:lang w:eastAsia="zh-CN"/>
        </w:rPr>
        <w:t>,measure</w:t>
      </w:r>
      <w:r w:rsidR="00C423DF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+2ms</w:t>
      </w:r>
    </w:p>
    <w:p w:rsidR="007F0F92" w:rsidRDefault="007F0F92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Where, T</w:t>
      </w:r>
      <w:r w:rsidRPr="0042778B">
        <w:rPr>
          <w:rFonts w:eastAsia="宋体"/>
          <w:sz w:val="22"/>
          <w:vertAlign w:val="subscript"/>
          <w:lang w:eastAsia="zh-CN"/>
        </w:rPr>
        <w:t>PL-RS</w:t>
      </w:r>
      <w:r>
        <w:rPr>
          <w:rFonts w:eastAsia="宋体"/>
          <w:sz w:val="22"/>
          <w:vertAlign w:val="subscript"/>
          <w:lang w:eastAsia="zh-CN"/>
        </w:rPr>
        <w:t xml:space="preserve">, measure </w:t>
      </w:r>
      <w:r>
        <w:rPr>
          <w:rFonts w:eastAsia="宋体"/>
          <w:sz w:val="22"/>
          <w:lang w:eastAsia="zh-CN"/>
        </w:rPr>
        <w:t>is the</w:t>
      </w:r>
      <w:r w:rsidRPr="007F0F9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PL-</w:t>
      </w:r>
      <w:r w:rsidRPr="00C11C4D">
        <w:rPr>
          <w:rFonts w:eastAsia="宋体"/>
          <w:sz w:val="22"/>
          <w:lang w:eastAsia="zh-CN"/>
        </w:rPr>
        <w:t>RS</w:t>
      </w:r>
      <w:r>
        <w:rPr>
          <w:rFonts w:eastAsia="宋体"/>
          <w:sz w:val="22"/>
          <w:lang w:eastAsia="zh-CN"/>
        </w:rPr>
        <w:t xml:space="preserve"> measurement time for </w:t>
      </w:r>
      <w:r w:rsidRPr="00C11C4D">
        <w:rPr>
          <w:rFonts w:eastAsia="宋体"/>
          <w:sz w:val="22"/>
          <w:lang w:eastAsia="zh-CN"/>
        </w:rPr>
        <w:t>filtered RSRP</w:t>
      </w:r>
      <w:r>
        <w:rPr>
          <w:rFonts w:eastAsia="宋体"/>
          <w:sz w:val="22"/>
          <w:lang w:eastAsia="zh-CN"/>
        </w:rPr>
        <w:t>.</w:t>
      </w:r>
    </w:p>
    <w:p w:rsidR="00C11C4D" w:rsidRDefault="009563ED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FR1,</w:t>
      </w:r>
      <w:r w:rsidR="007F0F92">
        <w:rPr>
          <w:rFonts w:eastAsia="宋体"/>
          <w:sz w:val="22"/>
          <w:lang w:eastAsia="zh-CN"/>
        </w:rPr>
        <w:t xml:space="preserve"> 5 </w:t>
      </w:r>
      <w:r w:rsidR="007F0F92" w:rsidRPr="007F0F92">
        <w:rPr>
          <w:rFonts w:eastAsia="宋体"/>
          <w:sz w:val="22"/>
          <w:lang w:eastAsia="zh-CN"/>
        </w:rPr>
        <w:t>measurement samples</w:t>
      </w:r>
      <w:r w:rsidR="007F0F92">
        <w:rPr>
          <w:rFonts w:eastAsia="宋体"/>
          <w:sz w:val="22"/>
          <w:lang w:eastAsia="zh-CN"/>
        </w:rPr>
        <w:t xml:space="preserve"> are assumed to be used for </w:t>
      </w:r>
      <w:r w:rsidR="007F0F92" w:rsidRPr="00C11C4D">
        <w:rPr>
          <w:rFonts w:eastAsia="宋体"/>
          <w:sz w:val="22"/>
          <w:lang w:eastAsia="zh-CN"/>
        </w:rPr>
        <w:t>RSRP</w:t>
      </w:r>
      <w:r w:rsidR="007F0F92">
        <w:rPr>
          <w:rFonts w:eastAsia="宋体"/>
          <w:sz w:val="22"/>
          <w:lang w:eastAsia="zh-CN"/>
        </w:rPr>
        <w:t xml:space="preserve"> calculation. Then</w:t>
      </w:r>
      <w:r>
        <w:rPr>
          <w:rFonts w:eastAsia="宋体"/>
          <w:sz w:val="22"/>
          <w:lang w:eastAsia="zh-CN"/>
        </w:rPr>
        <w:t xml:space="preserve"> </w:t>
      </w:r>
      <w:r w:rsidR="00C423DF">
        <w:rPr>
          <w:rFonts w:eastAsia="宋体"/>
          <w:sz w:val="22"/>
          <w:lang w:eastAsia="zh-CN"/>
        </w:rPr>
        <w:t>T</w:t>
      </w:r>
      <w:r w:rsidR="00C423DF" w:rsidRPr="0042778B">
        <w:rPr>
          <w:rFonts w:eastAsia="宋体"/>
          <w:sz w:val="22"/>
          <w:vertAlign w:val="subscript"/>
          <w:lang w:eastAsia="zh-CN"/>
        </w:rPr>
        <w:t>PL-RS</w:t>
      </w:r>
      <w:r w:rsidR="00C423DF">
        <w:rPr>
          <w:rFonts w:eastAsia="宋体"/>
          <w:sz w:val="22"/>
          <w:vertAlign w:val="subscript"/>
          <w:lang w:eastAsia="zh-CN"/>
        </w:rPr>
        <w:t>, measure</w:t>
      </w:r>
      <w:r>
        <w:rPr>
          <w:rFonts w:eastAsia="宋体"/>
          <w:sz w:val="22"/>
          <w:vertAlign w:val="subscript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is </w:t>
      </w:r>
      <w:r w:rsidR="002F0E54">
        <w:rPr>
          <w:rFonts w:eastAsia="宋体"/>
          <w:sz w:val="22"/>
          <w:lang w:eastAsia="zh-CN"/>
        </w:rPr>
        <w:t>equal to T</w:t>
      </w:r>
      <w:r w:rsidR="002F0E54" w:rsidRPr="00C423DF">
        <w:rPr>
          <w:rFonts w:eastAsia="宋体"/>
          <w:sz w:val="22"/>
          <w:vertAlign w:val="subscript"/>
          <w:lang w:eastAsia="zh-CN"/>
        </w:rPr>
        <w:t>First</w:t>
      </w:r>
      <w:r w:rsidR="00C423DF">
        <w:rPr>
          <w:rFonts w:eastAsia="宋体"/>
          <w:sz w:val="22"/>
          <w:vertAlign w:val="subscript"/>
          <w:lang w:eastAsia="zh-CN"/>
        </w:rPr>
        <w:t xml:space="preserve">, </w:t>
      </w:r>
      <w:r w:rsidR="002F0E54" w:rsidRPr="00C423DF">
        <w:rPr>
          <w:rFonts w:eastAsia="宋体"/>
          <w:sz w:val="22"/>
          <w:vertAlign w:val="subscript"/>
          <w:lang w:eastAsia="zh-CN"/>
        </w:rPr>
        <w:t>PL-RS</w:t>
      </w:r>
      <w:r w:rsidR="002F0E54">
        <w:rPr>
          <w:rFonts w:eastAsia="宋体"/>
          <w:sz w:val="22"/>
          <w:lang w:eastAsia="zh-CN"/>
        </w:rPr>
        <w:t xml:space="preserve"> + 4*</w:t>
      </w:r>
      <w:r w:rsidR="00C423DF">
        <w:rPr>
          <w:rFonts w:eastAsia="宋体"/>
          <w:sz w:val="22"/>
          <w:lang w:eastAsia="zh-CN"/>
        </w:rPr>
        <w:t>T</w:t>
      </w:r>
      <w:r w:rsidR="00C423DF" w:rsidRPr="0042778B">
        <w:rPr>
          <w:rFonts w:eastAsia="宋体"/>
          <w:sz w:val="22"/>
          <w:vertAlign w:val="subscript"/>
          <w:lang w:eastAsia="zh-CN"/>
        </w:rPr>
        <w:t>PL-RS</w:t>
      </w:r>
      <w:r w:rsidR="00C423DF">
        <w:rPr>
          <w:rFonts w:eastAsia="宋体"/>
          <w:sz w:val="22"/>
          <w:vertAlign w:val="subscript"/>
          <w:lang w:eastAsia="zh-CN"/>
        </w:rPr>
        <w:t>, period</w:t>
      </w:r>
      <w:r w:rsidR="00C423DF">
        <w:rPr>
          <w:rFonts w:eastAsia="宋体"/>
          <w:sz w:val="22"/>
          <w:lang w:eastAsia="zh-CN"/>
        </w:rPr>
        <w:t>.</w:t>
      </w:r>
      <w:r w:rsidR="00AC0B0D" w:rsidRPr="00AC0B0D">
        <w:rPr>
          <w:rFonts w:eastAsia="宋体"/>
          <w:sz w:val="22"/>
          <w:lang w:eastAsia="zh-CN"/>
        </w:rPr>
        <w:t xml:space="preserve"> </w:t>
      </w:r>
      <w:r w:rsidR="00AC0B0D">
        <w:rPr>
          <w:rFonts w:eastAsia="宋体"/>
          <w:sz w:val="22"/>
          <w:lang w:eastAsia="zh-CN"/>
        </w:rPr>
        <w:t>T</w:t>
      </w:r>
      <w:r w:rsidR="00AC0B0D" w:rsidRPr="00C423DF">
        <w:rPr>
          <w:rFonts w:eastAsia="宋体"/>
          <w:sz w:val="22"/>
          <w:vertAlign w:val="subscript"/>
          <w:lang w:eastAsia="zh-CN"/>
        </w:rPr>
        <w:t>First</w:t>
      </w:r>
      <w:r w:rsidR="00AC0B0D">
        <w:rPr>
          <w:rFonts w:eastAsia="宋体"/>
          <w:sz w:val="22"/>
          <w:vertAlign w:val="subscript"/>
          <w:lang w:eastAsia="zh-CN"/>
        </w:rPr>
        <w:t xml:space="preserve">, </w:t>
      </w:r>
      <w:r w:rsidR="00AC0B0D" w:rsidRPr="00C423DF">
        <w:rPr>
          <w:rFonts w:eastAsia="宋体"/>
          <w:sz w:val="22"/>
          <w:vertAlign w:val="subscript"/>
          <w:lang w:eastAsia="zh-CN"/>
        </w:rPr>
        <w:t>PL-RS</w:t>
      </w:r>
      <w:r w:rsidR="00AC0B0D">
        <w:rPr>
          <w:rFonts w:eastAsia="宋体"/>
          <w:sz w:val="22"/>
          <w:lang w:eastAsia="zh-CN"/>
        </w:rPr>
        <w:t xml:space="preserve"> is the time of waiting the first PL-RS </w:t>
      </w:r>
      <w:r w:rsidR="00AC0B0D" w:rsidRPr="00AC0B0D">
        <w:rPr>
          <w:rFonts w:eastAsia="宋体"/>
          <w:sz w:val="22"/>
          <w:lang w:eastAsia="zh-CN"/>
        </w:rPr>
        <w:t>occasion</w:t>
      </w:r>
      <w:r w:rsidR="00AC0B0D">
        <w:rPr>
          <w:rFonts w:eastAsia="宋体"/>
          <w:sz w:val="22"/>
          <w:lang w:eastAsia="zh-CN"/>
        </w:rPr>
        <w:t>.</w:t>
      </w:r>
    </w:p>
    <w:p w:rsidR="009563ED" w:rsidRDefault="009563ED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FR2, </w:t>
      </w:r>
      <w:r w:rsidR="004C1F45">
        <w:rPr>
          <w:rFonts w:eastAsia="宋体"/>
          <w:sz w:val="22"/>
          <w:lang w:eastAsia="zh-CN"/>
        </w:rPr>
        <w:t xml:space="preserve">Whether to perform Rx beam sweeping need to be considered </w:t>
      </w:r>
      <w:r w:rsidR="007F0F92">
        <w:rPr>
          <w:rFonts w:eastAsia="宋体"/>
          <w:sz w:val="22"/>
          <w:lang w:eastAsia="zh-CN"/>
        </w:rPr>
        <w:t>during the time period T</w:t>
      </w:r>
      <w:r w:rsidR="007F0F92" w:rsidRPr="0042778B">
        <w:rPr>
          <w:rFonts w:eastAsia="宋体"/>
          <w:sz w:val="22"/>
          <w:vertAlign w:val="subscript"/>
          <w:lang w:eastAsia="zh-CN"/>
        </w:rPr>
        <w:t>PL-RS</w:t>
      </w:r>
      <w:r w:rsidR="007F0F92">
        <w:rPr>
          <w:rFonts w:eastAsia="宋体"/>
          <w:sz w:val="22"/>
          <w:vertAlign w:val="subscript"/>
          <w:lang w:eastAsia="zh-CN"/>
        </w:rPr>
        <w:t>, measure</w:t>
      </w:r>
      <w:r w:rsidR="004C1F45">
        <w:rPr>
          <w:rFonts w:eastAsia="宋体"/>
          <w:sz w:val="22"/>
          <w:lang w:eastAsia="zh-CN"/>
        </w:rPr>
        <w:t>. If</w:t>
      </w:r>
      <w:r>
        <w:rPr>
          <w:rFonts w:eastAsia="宋体"/>
          <w:sz w:val="22"/>
          <w:lang w:eastAsia="zh-CN"/>
        </w:rPr>
        <w:t xml:space="preserve"> the non-maintained PL-RS </w:t>
      </w:r>
      <w:r w:rsidR="00C423DF">
        <w:rPr>
          <w:rFonts w:eastAsia="宋体"/>
          <w:sz w:val="22"/>
          <w:lang w:eastAsia="zh-CN"/>
        </w:rPr>
        <w:t xml:space="preserve">is an SSB resource, </w:t>
      </w:r>
      <w:r w:rsidR="005E407A">
        <w:rPr>
          <w:rFonts w:eastAsia="宋体"/>
          <w:sz w:val="22"/>
          <w:lang w:eastAsia="zh-CN"/>
        </w:rPr>
        <w:t xml:space="preserve">there is no TCI-state configuration for SSB resource and UE shall perform Rx beam sweeping on PL-RS. </w:t>
      </w:r>
      <w:r w:rsidR="00E83C26">
        <w:rPr>
          <w:rFonts w:eastAsia="宋体"/>
          <w:sz w:val="22"/>
          <w:lang w:eastAsia="zh-CN"/>
        </w:rPr>
        <w:t xml:space="preserve">The existing SS-RSRP measurement period in FR2 can be reused. </w:t>
      </w:r>
      <w:r w:rsidR="005E407A">
        <w:rPr>
          <w:rFonts w:eastAsia="宋体"/>
          <w:sz w:val="22"/>
          <w:lang w:eastAsia="zh-CN"/>
        </w:rPr>
        <w:t>T</w:t>
      </w:r>
      <w:r w:rsidR="00C423DF">
        <w:rPr>
          <w:rFonts w:eastAsia="宋体"/>
          <w:sz w:val="22"/>
          <w:lang w:eastAsia="zh-CN"/>
        </w:rPr>
        <w:t>hen T</w:t>
      </w:r>
      <w:r w:rsidR="00C423DF" w:rsidRPr="0042778B">
        <w:rPr>
          <w:rFonts w:eastAsia="宋体"/>
          <w:sz w:val="22"/>
          <w:vertAlign w:val="subscript"/>
          <w:lang w:eastAsia="zh-CN"/>
        </w:rPr>
        <w:t>PL-RS</w:t>
      </w:r>
      <w:r w:rsidR="00C423DF">
        <w:rPr>
          <w:rFonts w:eastAsia="宋体"/>
          <w:sz w:val="22"/>
          <w:vertAlign w:val="subscript"/>
          <w:lang w:eastAsia="zh-CN"/>
        </w:rPr>
        <w:t xml:space="preserve">, measure </w:t>
      </w:r>
      <w:r w:rsidR="00C423DF">
        <w:rPr>
          <w:rFonts w:eastAsia="宋体"/>
          <w:sz w:val="22"/>
          <w:lang w:eastAsia="zh-CN"/>
        </w:rPr>
        <w:t xml:space="preserve">is equal to </w:t>
      </w:r>
      <w:r w:rsidR="004C1F45">
        <w:rPr>
          <w:rFonts w:eastAsia="宋体"/>
          <w:sz w:val="22"/>
          <w:lang w:eastAsia="zh-CN"/>
        </w:rPr>
        <w:t>T</w:t>
      </w:r>
      <w:r w:rsidR="004C1F45" w:rsidRPr="00C423DF">
        <w:rPr>
          <w:rFonts w:eastAsia="宋体"/>
          <w:sz w:val="22"/>
          <w:vertAlign w:val="subscript"/>
          <w:lang w:eastAsia="zh-CN"/>
        </w:rPr>
        <w:t>First</w:t>
      </w:r>
      <w:r w:rsidR="004C1F45">
        <w:rPr>
          <w:rFonts w:eastAsia="宋体"/>
          <w:sz w:val="22"/>
          <w:vertAlign w:val="subscript"/>
          <w:lang w:eastAsia="zh-CN"/>
        </w:rPr>
        <w:t xml:space="preserve">, </w:t>
      </w:r>
      <w:r w:rsidR="004C1F45" w:rsidRPr="00C423DF">
        <w:rPr>
          <w:rFonts w:eastAsia="宋体"/>
          <w:sz w:val="22"/>
          <w:vertAlign w:val="subscript"/>
          <w:lang w:eastAsia="zh-CN"/>
        </w:rPr>
        <w:t>PL-RS</w:t>
      </w:r>
      <w:r w:rsidR="004C1F45">
        <w:rPr>
          <w:rFonts w:eastAsia="宋体"/>
          <w:sz w:val="22"/>
          <w:lang w:eastAsia="zh-CN"/>
        </w:rPr>
        <w:t xml:space="preserve"> + 39*T</w:t>
      </w:r>
      <w:r w:rsidR="004C1F45" w:rsidRPr="0042778B">
        <w:rPr>
          <w:rFonts w:eastAsia="宋体"/>
          <w:sz w:val="22"/>
          <w:vertAlign w:val="subscript"/>
          <w:lang w:eastAsia="zh-CN"/>
        </w:rPr>
        <w:t>PL-RS</w:t>
      </w:r>
      <w:r w:rsidR="004C1F45">
        <w:rPr>
          <w:rFonts w:eastAsia="宋体"/>
          <w:sz w:val="22"/>
          <w:vertAlign w:val="subscript"/>
          <w:lang w:eastAsia="zh-CN"/>
        </w:rPr>
        <w:t>, period</w:t>
      </w:r>
      <w:r w:rsidR="004C1F45">
        <w:rPr>
          <w:rFonts w:eastAsia="宋体"/>
          <w:sz w:val="22"/>
          <w:lang w:eastAsia="zh-CN"/>
        </w:rPr>
        <w:t xml:space="preserve"> for PC1 UE and equal to T</w:t>
      </w:r>
      <w:r w:rsidR="004C1F45" w:rsidRPr="00C423DF">
        <w:rPr>
          <w:rFonts w:eastAsia="宋体"/>
          <w:sz w:val="22"/>
          <w:vertAlign w:val="subscript"/>
          <w:lang w:eastAsia="zh-CN"/>
        </w:rPr>
        <w:t>First</w:t>
      </w:r>
      <w:r w:rsidR="004C1F45">
        <w:rPr>
          <w:rFonts w:eastAsia="宋体"/>
          <w:sz w:val="22"/>
          <w:vertAlign w:val="subscript"/>
          <w:lang w:eastAsia="zh-CN"/>
        </w:rPr>
        <w:t xml:space="preserve">, </w:t>
      </w:r>
      <w:r w:rsidR="004C1F45" w:rsidRPr="00C423DF">
        <w:rPr>
          <w:rFonts w:eastAsia="宋体"/>
          <w:sz w:val="22"/>
          <w:vertAlign w:val="subscript"/>
          <w:lang w:eastAsia="zh-CN"/>
        </w:rPr>
        <w:t>PL-RS</w:t>
      </w:r>
      <w:r w:rsidR="004C1F45">
        <w:rPr>
          <w:rFonts w:eastAsia="宋体"/>
          <w:sz w:val="22"/>
          <w:lang w:eastAsia="zh-CN"/>
        </w:rPr>
        <w:t xml:space="preserve"> + 23*T</w:t>
      </w:r>
      <w:r w:rsidR="004C1F45" w:rsidRPr="0042778B">
        <w:rPr>
          <w:rFonts w:eastAsia="宋体"/>
          <w:sz w:val="22"/>
          <w:vertAlign w:val="subscript"/>
          <w:lang w:eastAsia="zh-CN"/>
        </w:rPr>
        <w:t>PL-</w:t>
      </w:r>
      <w:r w:rsidR="004C1F45" w:rsidRPr="0042778B">
        <w:rPr>
          <w:rFonts w:eastAsia="宋体"/>
          <w:sz w:val="22"/>
          <w:vertAlign w:val="subscript"/>
          <w:lang w:eastAsia="zh-CN"/>
        </w:rPr>
        <w:lastRenderedPageBreak/>
        <w:t>RS</w:t>
      </w:r>
      <w:r w:rsidR="004C1F45">
        <w:rPr>
          <w:rFonts w:eastAsia="宋体"/>
          <w:sz w:val="22"/>
          <w:vertAlign w:val="subscript"/>
          <w:lang w:eastAsia="zh-CN"/>
        </w:rPr>
        <w:t>, period</w:t>
      </w:r>
      <w:r w:rsidR="004C1F45">
        <w:rPr>
          <w:rFonts w:eastAsia="宋体"/>
          <w:sz w:val="22"/>
          <w:lang w:eastAsia="zh-CN"/>
        </w:rPr>
        <w:t xml:space="preserve"> for PC2/3/4 UE</w:t>
      </w:r>
      <w:r w:rsidR="00C423DF">
        <w:rPr>
          <w:rFonts w:eastAsia="宋体"/>
          <w:sz w:val="22"/>
          <w:lang w:eastAsia="zh-CN"/>
        </w:rPr>
        <w:t xml:space="preserve">. </w:t>
      </w:r>
      <w:r w:rsidR="005E407A">
        <w:rPr>
          <w:rFonts w:eastAsia="宋体"/>
          <w:sz w:val="22"/>
          <w:lang w:eastAsia="zh-CN"/>
        </w:rPr>
        <w:t>I</w:t>
      </w:r>
      <w:r w:rsidR="007D0284">
        <w:rPr>
          <w:rFonts w:eastAsia="宋体"/>
          <w:sz w:val="22"/>
          <w:lang w:eastAsia="zh-CN"/>
        </w:rPr>
        <w:t>f the non-maintained PL-RS is a</w:t>
      </w:r>
      <w:r w:rsidR="005E407A">
        <w:rPr>
          <w:rFonts w:eastAsia="宋体"/>
          <w:sz w:val="22"/>
          <w:lang w:eastAsia="zh-CN"/>
        </w:rPr>
        <w:t xml:space="preserve"> CSI-RS resource and the corresponding </w:t>
      </w:r>
      <w:r w:rsidR="005E407A" w:rsidRPr="00C423DF">
        <w:rPr>
          <w:rFonts w:eastAsia="宋体"/>
          <w:sz w:val="22"/>
          <w:lang w:eastAsia="zh-CN"/>
        </w:rPr>
        <w:t xml:space="preserve">TCI state </w:t>
      </w:r>
      <w:r w:rsidR="007D0284">
        <w:rPr>
          <w:rFonts w:eastAsia="宋体"/>
          <w:sz w:val="22"/>
          <w:lang w:eastAsia="zh-CN"/>
        </w:rPr>
        <w:t xml:space="preserve">information </w:t>
      </w:r>
      <w:r w:rsidR="005E407A">
        <w:rPr>
          <w:rFonts w:eastAsia="宋体"/>
          <w:sz w:val="22"/>
          <w:lang w:eastAsia="zh-CN"/>
        </w:rPr>
        <w:t>is un</w:t>
      </w:r>
      <w:r w:rsidR="005E407A" w:rsidRPr="00C423DF">
        <w:rPr>
          <w:rFonts w:eastAsia="宋体"/>
          <w:sz w:val="22"/>
          <w:lang w:eastAsia="zh-CN"/>
        </w:rPr>
        <w:t>known</w:t>
      </w:r>
      <w:r w:rsidR="005E407A">
        <w:rPr>
          <w:rFonts w:eastAsia="宋体"/>
          <w:sz w:val="22"/>
          <w:lang w:eastAsia="zh-CN"/>
        </w:rPr>
        <w:t xml:space="preserve">, </w:t>
      </w:r>
      <w:r w:rsidR="00E83C26">
        <w:rPr>
          <w:rFonts w:eastAsia="宋体"/>
          <w:sz w:val="22"/>
          <w:lang w:eastAsia="zh-CN"/>
        </w:rPr>
        <w:t>also UE shall perform Rx beam sweeping on PL-RS</w:t>
      </w:r>
      <w:r w:rsidR="005E407A">
        <w:rPr>
          <w:rFonts w:eastAsia="宋体"/>
          <w:sz w:val="22"/>
          <w:lang w:eastAsia="zh-CN"/>
        </w:rPr>
        <w:t xml:space="preserve">. </w:t>
      </w:r>
      <w:r w:rsidR="00E83C26">
        <w:rPr>
          <w:rFonts w:eastAsia="宋体"/>
          <w:sz w:val="22"/>
          <w:lang w:eastAsia="zh-CN"/>
        </w:rPr>
        <w:t>T</w:t>
      </w:r>
      <w:r w:rsidR="005E407A">
        <w:rPr>
          <w:rFonts w:eastAsia="宋体"/>
          <w:sz w:val="22"/>
          <w:lang w:eastAsia="zh-CN"/>
        </w:rPr>
        <w:t>hen T</w:t>
      </w:r>
      <w:r w:rsidR="005E407A" w:rsidRPr="0042778B">
        <w:rPr>
          <w:rFonts w:eastAsia="宋体"/>
          <w:sz w:val="22"/>
          <w:vertAlign w:val="subscript"/>
          <w:lang w:eastAsia="zh-CN"/>
        </w:rPr>
        <w:t>PL-RS</w:t>
      </w:r>
      <w:r w:rsidR="005E407A">
        <w:rPr>
          <w:rFonts w:eastAsia="宋体"/>
          <w:sz w:val="22"/>
          <w:vertAlign w:val="subscript"/>
          <w:lang w:eastAsia="zh-CN"/>
        </w:rPr>
        <w:t xml:space="preserve">, measure </w:t>
      </w:r>
      <w:r w:rsidR="005E407A">
        <w:rPr>
          <w:rFonts w:eastAsia="宋体"/>
          <w:sz w:val="22"/>
          <w:lang w:eastAsia="zh-CN"/>
        </w:rPr>
        <w:t>is equal to T</w:t>
      </w:r>
      <w:r w:rsidR="005E407A" w:rsidRPr="00C423DF">
        <w:rPr>
          <w:rFonts w:eastAsia="宋体"/>
          <w:sz w:val="22"/>
          <w:vertAlign w:val="subscript"/>
          <w:lang w:eastAsia="zh-CN"/>
        </w:rPr>
        <w:t>First</w:t>
      </w:r>
      <w:r w:rsidR="005E407A">
        <w:rPr>
          <w:rFonts w:eastAsia="宋体"/>
          <w:sz w:val="22"/>
          <w:vertAlign w:val="subscript"/>
          <w:lang w:eastAsia="zh-CN"/>
        </w:rPr>
        <w:t xml:space="preserve">, </w:t>
      </w:r>
      <w:r w:rsidR="005E407A" w:rsidRPr="00C423DF">
        <w:rPr>
          <w:rFonts w:eastAsia="宋体"/>
          <w:sz w:val="22"/>
          <w:vertAlign w:val="subscript"/>
          <w:lang w:eastAsia="zh-CN"/>
        </w:rPr>
        <w:t>PL-RS</w:t>
      </w:r>
      <w:r w:rsidR="005E407A">
        <w:rPr>
          <w:rFonts w:eastAsia="宋体"/>
          <w:sz w:val="22"/>
          <w:lang w:eastAsia="zh-CN"/>
        </w:rPr>
        <w:t xml:space="preserve"> + 39*T</w:t>
      </w:r>
      <w:r w:rsidR="005E407A" w:rsidRPr="0042778B">
        <w:rPr>
          <w:rFonts w:eastAsia="宋体"/>
          <w:sz w:val="22"/>
          <w:vertAlign w:val="subscript"/>
          <w:lang w:eastAsia="zh-CN"/>
        </w:rPr>
        <w:t>PL-RS</w:t>
      </w:r>
      <w:r w:rsidR="005E407A">
        <w:rPr>
          <w:rFonts w:eastAsia="宋体"/>
          <w:sz w:val="22"/>
          <w:vertAlign w:val="subscript"/>
          <w:lang w:eastAsia="zh-CN"/>
        </w:rPr>
        <w:t>, period</w:t>
      </w:r>
      <w:r w:rsidR="005E407A">
        <w:rPr>
          <w:rFonts w:eastAsia="宋体"/>
          <w:sz w:val="22"/>
          <w:lang w:eastAsia="zh-CN"/>
        </w:rPr>
        <w:t xml:space="preserve"> for PC1 UE and equal to T</w:t>
      </w:r>
      <w:r w:rsidR="005E407A" w:rsidRPr="00C423DF">
        <w:rPr>
          <w:rFonts w:eastAsia="宋体"/>
          <w:sz w:val="22"/>
          <w:vertAlign w:val="subscript"/>
          <w:lang w:eastAsia="zh-CN"/>
        </w:rPr>
        <w:t>First</w:t>
      </w:r>
      <w:r w:rsidR="005E407A">
        <w:rPr>
          <w:rFonts w:eastAsia="宋体"/>
          <w:sz w:val="22"/>
          <w:vertAlign w:val="subscript"/>
          <w:lang w:eastAsia="zh-CN"/>
        </w:rPr>
        <w:t xml:space="preserve">, </w:t>
      </w:r>
      <w:r w:rsidR="005E407A" w:rsidRPr="00C423DF">
        <w:rPr>
          <w:rFonts w:eastAsia="宋体"/>
          <w:sz w:val="22"/>
          <w:vertAlign w:val="subscript"/>
          <w:lang w:eastAsia="zh-CN"/>
        </w:rPr>
        <w:t>PL-RS</w:t>
      </w:r>
      <w:r w:rsidR="005E407A">
        <w:rPr>
          <w:rFonts w:eastAsia="宋体"/>
          <w:sz w:val="22"/>
          <w:lang w:eastAsia="zh-CN"/>
        </w:rPr>
        <w:t xml:space="preserve"> + 23*T</w:t>
      </w:r>
      <w:r w:rsidR="005E407A" w:rsidRPr="0042778B">
        <w:rPr>
          <w:rFonts w:eastAsia="宋体"/>
          <w:sz w:val="22"/>
          <w:vertAlign w:val="subscript"/>
          <w:lang w:eastAsia="zh-CN"/>
        </w:rPr>
        <w:t>PL-RS</w:t>
      </w:r>
      <w:r w:rsidR="005E407A">
        <w:rPr>
          <w:rFonts w:eastAsia="宋体"/>
          <w:sz w:val="22"/>
          <w:vertAlign w:val="subscript"/>
          <w:lang w:eastAsia="zh-CN"/>
        </w:rPr>
        <w:t>, period</w:t>
      </w:r>
      <w:r w:rsidR="005E407A">
        <w:rPr>
          <w:rFonts w:eastAsia="宋体"/>
          <w:sz w:val="22"/>
          <w:lang w:eastAsia="zh-CN"/>
        </w:rPr>
        <w:t xml:space="preserve"> for PC2/3/4 UE.</w:t>
      </w:r>
      <w:r w:rsidR="00E83C26">
        <w:rPr>
          <w:rFonts w:eastAsia="宋体"/>
          <w:sz w:val="22"/>
          <w:lang w:eastAsia="zh-CN"/>
        </w:rPr>
        <w:t xml:space="preserve"> </w:t>
      </w:r>
      <w:r w:rsidR="00C423DF">
        <w:rPr>
          <w:rFonts w:eastAsia="宋体"/>
          <w:sz w:val="22"/>
          <w:lang w:eastAsia="zh-CN"/>
        </w:rPr>
        <w:t>I</w:t>
      </w:r>
      <w:r w:rsidR="00AC0B0D">
        <w:rPr>
          <w:rFonts w:eastAsia="宋体"/>
          <w:sz w:val="22"/>
          <w:lang w:eastAsia="zh-CN"/>
        </w:rPr>
        <w:t>f the non-maintained PL-RS is a</w:t>
      </w:r>
      <w:r w:rsidR="00C423DF">
        <w:rPr>
          <w:rFonts w:eastAsia="宋体"/>
          <w:sz w:val="22"/>
          <w:lang w:eastAsia="zh-CN"/>
        </w:rPr>
        <w:t xml:space="preserve"> CSI-RS resource and the corresponding </w:t>
      </w:r>
      <w:r w:rsidR="00C423DF" w:rsidRPr="00C423DF">
        <w:rPr>
          <w:rFonts w:eastAsia="宋体"/>
          <w:sz w:val="22"/>
          <w:lang w:eastAsia="zh-CN"/>
        </w:rPr>
        <w:t>TCI state</w:t>
      </w:r>
      <w:r w:rsidR="007D0284" w:rsidRPr="007D0284">
        <w:rPr>
          <w:rFonts w:eastAsia="宋体"/>
          <w:sz w:val="22"/>
          <w:lang w:eastAsia="zh-CN"/>
        </w:rPr>
        <w:t xml:space="preserve"> </w:t>
      </w:r>
      <w:r w:rsidR="007D0284">
        <w:rPr>
          <w:rFonts w:eastAsia="宋体"/>
          <w:sz w:val="22"/>
          <w:lang w:eastAsia="zh-CN"/>
        </w:rPr>
        <w:t>information</w:t>
      </w:r>
      <w:r w:rsidR="00C423DF" w:rsidRPr="00C423DF">
        <w:rPr>
          <w:rFonts w:eastAsia="宋体"/>
          <w:sz w:val="22"/>
          <w:lang w:eastAsia="zh-CN"/>
        </w:rPr>
        <w:t xml:space="preserve"> </w:t>
      </w:r>
      <w:r w:rsidR="00C423DF">
        <w:rPr>
          <w:rFonts w:eastAsia="宋体"/>
          <w:sz w:val="22"/>
          <w:lang w:eastAsia="zh-CN"/>
        </w:rPr>
        <w:t xml:space="preserve">is </w:t>
      </w:r>
      <w:r w:rsidR="00C423DF" w:rsidRPr="00C423DF">
        <w:rPr>
          <w:rFonts w:eastAsia="宋体"/>
          <w:sz w:val="22"/>
          <w:lang w:eastAsia="zh-CN"/>
        </w:rPr>
        <w:t>known</w:t>
      </w:r>
      <w:r w:rsidR="00C423DF">
        <w:rPr>
          <w:rFonts w:eastAsia="宋体"/>
          <w:sz w:val="22"/>
          <w:lang w:eastAsia="zh-CN"/>
        </w:rPr>
        <w:t xml:space="preserve">, </w:t>
      </w:r>
      <w:r w:rsidR="00AC0B0D">
        <w:rPr>
          <w:rFonts w:eastAsia="宋体"/>
          <w:sz w:val="22"/>
          <w:lang w:eastAsia="zh-CN"/>
        </w:rPr>
        <w:t xml:space="preserve">Rx beam sweeping is not needed and 5 </w:t>
      </w:r>
      <w:r w:rsidR="00AC0B0D" w:rsidRPr="007F0F92">
        <w:rPr>
          <w:rFonts w:eastAsia="宋体"/>
          <w:sz w:val="22"/>
          <w:lang w:eastAsia="zh-CN"/>
        </w:rPr>
        <w:t>measurement samples</w:t>
      </w:r>
      <w:r w:rsidR="00AC0B0D">
        <w:rPr>
          <w:rFonts w:eastAsia="宋体"/>
          <w:sz w:val="22"/>
          <w:lang w:eastAsia="zh-CN"/>
        </w:rPr>
        <w:t xml:space="preserve"> are assumed to be used for </w:t>
      </w:r>
      <w:r w:rsidR="00AC0B0D" w:rsidRPr="00C11C4D">
        <w:rPr>
          <w:rFonts w:eastAsia="宋体"/>
          <w:sz w:val="22"/>
          <w:lang w:eastAsia="zh-CN"/>
        </w:rPr>
        <w:t>RSRP</w:t>
      </w:r>
      <w:r w:rsidR="00AC0B0D">
        <w:rPr>
          <w:rFonts w:eastAsia="宋体"/>
          <w:sz w:val="22"/>
          <w:lang w:eastAsia="zh-CN"/>
        </w:rPr>
        <w:t xml:space="preserve"> calculation. </w:t>
      </w:r>
      <w:r w:rsidR="00C423DF">
        <w:rPr>
          <w:rFonts w:eastAsia="宋体"/>
          <w:sz w:val="22"/>
          <w:lang w:eastAsia="zh-CN"/>
        </w:rPr>
        <w:t>then T</w:t>
      </w:r>
      <w:r w:rsidR="00C423DF" w:rsidRPr="0042778B">
        <w:rPr>
          <w:rFonts w:eastAsia="宋体"/>
          <w:sz w:val="22"/>
          <w:vertAlign w:val="subscript"/>
          <w:lang w:eastAsia="zh-CN"/>
        </w:rPr>
        <w:t>PL-RS</w:t>
      </w:r>
      <w:r w:rsidR="00C423DF">
        <w:rPr>
          <w:rFonts w:eastAsia="宋体"/>
          <w:sz w:val="22"/>
          <w:vertAlign w:val="subscript"/>
          <w:lang w:eastAsia="zh-CN"/>
        </w:rPr>
        <w:t xml:space="preserve">, measure </w:t>
      </w:r>
      <w:r w:rsidR="00C423DF">
        <w:rPr>
          <w:rFonts w:eastAsia="宋体"/>
          <w:sz w:val="22"/>
          <w:lang w:eastAsia="zh-CN"/>
        </w:rPr>
        <w:t>is equal to T</w:t>
      </w:r>
      <w:r w:rsidR="00C423DF" w:rsidRPr="00C423DF">
        <w:rPr>
          <w:rFonts w:eastAsia="宋体"/>
          <w:sz w:val="22"/>
          <w:vertAlign w:val="subscript"/>
          <w:lang w:eastAsia="zh-CN"/>
        </w:rPr>
        <w:t>First</w:t>
      </w:r>
      <w:r w:rsidR="00C423DF">
        <w:rPr>
          <w:rFonts w:eastAsia="宋体"/>
          <w:sz w:val="22"/>
          <w:vertAlign w:val="subscript"/>
          <w:lang w:eastAsia="zh-CN"/>
        </w:rPr>
        <w:t xml:space="preserve">, </w:t>
      </w:r>
      <w:r w:rsidR="00C423DF" w:rsidRPr="00C423DF">
        <w:rPr>
          <w:rFonts w:eastAsia="宋体"/>
          <w:sz w:val="22"/>
          <w:vertAlign w:val="subscript"/>
          <w:lang w:eastAsia="zh-CN"/>
        </w:rPr>
        <w:t>PL-RS</w:t>
      </w:r>
      <w:r w:rsidR="00C423DF">
        <w:rPr>
          <w:rFonts w:eastAsia="宋体"/>
          <w:sz w:val="22"/>
          <w:lang w:eastAsia="zh-CN"/>
        </w:rPr>
        <w:t xml:space="preserve"> + 4*T</w:t>
      </w:r>
      <w:r w:rsidR="00C423DF" w:rsidRPr="0042778B">
        <w:rPr>
          <w:rFonts w:eastAsia="宋体"/>
          <w:sz w:val="22"/>
          <w:vertAlign w:val="subscript"/>
          <w:lang w:eastAsia="zh-CN"/>
        </w:rPr>
        <w:t>PL-RS</w:t>
      </w:r>
      <w:r w:rsidR="00C423DF">
        <w:rPr>
          <w:rFonts w:eastAsia="宋体"/>
          <w:sz w:val="22"/>
          <w:vertAlign w:val="subscript"/>
          <w:lang w:eastAsia="zh-CN"/>
        </w:rPr>
        <w:t>, period</w:t>
      </w:r>
      <w:r w:rsidR="00C423DF">
        <w:rPr>
          <w:rFonts w:eastAsia="宋体"/>
          <w:sz w:val="22"/>
          <w:lang w:eastAsia="zh-CN"/>
        </w:rPr>
        <w:t xml:space="preserve">. </w:t>
      </w:r>
    </w:p>
    <w:p w:rsidR="004C1F45" w:rsidRPr="00AC0B0D" w:rsidRDefault="004C1F45" w:rsidP="00134C6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Proposal 1</w:t>
      </w:r>
      <w:r w:rsidR="00AC0B0D" w:rsidRPr="00AC0B0D">
        <w:rPr>
          <w:rFonts w:eastAsia="宋体"/>
          <w:b/>
          <w:i/>
          <w:sz w:val="22"/>
          <w:lang w:eastAsia="zh-CN"/>
        </w:rPr>
        <w:t xml:space="preserve">: the </w:t>
      </w:r>
      <w:r w:rsidR="00F80263">
        <w:rPr>
          <w:rFonts w:eastAsia="宋体"/>
          <w:b/>
          <w:i/>
          <w:sz w:val="22"/>
          <w:lang w:eastAsia="zh-CN"/>
        </w:rPr>
        <w:t>activation</w:t>
      </w:r>
      <w:r w:rsidR="00AC0B0D" w:rsidRPr="00AC0B0D">
        <w:rPr>
          <w:rFonts w:eastAsia="宋体"/>
          <w:b/>
          <w:i/>
          <w:sz w:val="22"/>
          <w:lang w:eastAsia="zh-CN"/>
        </w:rPr>
        <w:t xml:space="preserve"> time for non-maintained PL-RS can be defined as T</w:t>
      </w:r>
      <w:r w:rsidR="00F80263">
        <w:rPr>
          <w:rFonts w:eastAsia="宋体"/>
          <w:b/>
          <w:i/>
          <w:sz w:val="22"/>
          <w:vertAlign w:val="subscript"/>
          <w:lang w:eastAsia="zh-CN"/>
        </w:rPr>
        <w:t>activation</w:t>
      </w:r>
      <w:r w:rsidR="00AC0B0D" w:rsidRPr="00AC0B0D">
        <w:rPr>
          <w:rFonts w:eastAsia="宋体"/>
          <w:b/>
          <w:i/>
          <w:sz w:val="22"/>
          <w:vertAlign w:val="subscript"/>
          <w:lang w:eastAsia="zh-CN"/>
        </w:rPr>
        <w:t>,PL-RS</w:t>
      </w:r>
      <w:r w:rsidR="00AC0B0D" w:rsidRPr="00AC0B0D">
        <w:rPr>
          <w:rFonts w:eastAsia="宋体"/>
          <w:b/>
          <w:i/>
          <w:sz w:val="22"/>
          <w:lang w:eastAsia="zh-CN"/>
        </w:rPr>
        <w:t>.</w:t>
      </w:r>
    </w:p>
    <w:p w:rsidR="00AC0B0D" w:rsidRPr="00AC0B0D" w:rsidRDefault="00AC0B0D" w:rsidP="00AC0B0D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T</w:t>
      </w:r>
      <w:r w:rsidR="00F80263">
        <w:rPr>
          <w:rFonts w:eastAsia="宋体"/>
          <w:b/>
          <w:i/>
          <w:sz w:val="22"/>
          <w:vertAlign w:val="subscript"/>
          <w:lang w:eastAsia="zh-CN"/>
        </w:rPr>
        <w:t>activation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,PL-RS</w:t>
      </w:r>
      <w:r w:rsidRPr="00AC0B0D">
        <w:rPr>
          <w:rFonts w:eastAsia="宋体"/>
          <w:b/>
          <w:i/>
          <w:sz w:val="22"/>
          <w:lang w:eastAsia="zh-CN"/>
        </w:rPr>
        <w:t xml:space="preserve"> = 3ms + 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PL-RS,measure</w:t>
      </w:r>
      <w:r w:rsidRPr="00AC0B0D">
        <w:rPr>
          <w:rFonts w:eastAsia="宋体"/>
          <w:b/>
          <w:i/>
          <w:sz w:val="22"/>
          <w:lang w:eastAsia="zh-CN"/>
        </w:rPr>
        <w:t xml:space="preserve"> + 2ms</w:t>
      </w:r>
    </w:p>
    <w:p w:rsidR="00AC0B0D" w:rsidRPr="00AC0B0D" w:rsidRDefault="00AC0B0D" w:rsidP="00EE5EA6">
      <w:pPr>
        <w:pStyle w:val="af8"/>
        <w:widowControl w:val="0"/>
        <w:numPr>
          <w:ilvl w:val="0"/>
          <w:numId w:val="37"/>
        </w:numPr>
        <w:adjustRightInd w:val="0"/>
        <w:snapToGrid w:val="0"/>
        <w:contextualSpacing w:val="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In FR1, 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PL-RS,measure</w:t>
      </w:r>
      <w:r w:rsidRPr="00AC0B0D">
        <w:rPr>
          <w:rFonts w:eastAsia="宋体"/>
          <w:b/>
          <w:i/>
          <w:sz w:val="22"/>
          <w:lang w:eastAsia="zh-CN"/>
        </w:rPr>
        <w:t xml:space="preserve"> is equal to 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First, PL-RS</w:t>
      </w:r>
      <w:r w:rsidRPr="00AC0B0D">
        <w:rPr>
          <w:rFonts w:eastAsia="宋体"/>
          <w:b/>
          <w:i/>
          <w:sz w:val="22"/>
          <w:lang w:eastAsia="zh-CN"/>
        </w:rPr>
        <w:t xml:space="preserve"> + 4*T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 period</w:t>
      </w:r>
      <w:r w:rsidRPr="00AC0B0D">
        <w:rPr>
          <w:rFonts w:eastAsia="宋体"/>
          <w:b/>
          <w:i/>
          <w:sz w:val="22"/>
          <w:lang w:eastAsia="zh-CN"/>
        </w:rPr>
        <w:t>.</w:t>
      </w:r>
    </w:p>
    <w:p w:rsidR="00AC0B0D" w:rsidRPr="00AC0B0D" w:rsidRDefault="00AC0B0D" w:rsidP="00AC0B0D">
      <w:pPr>
        <w:pStyle w:val="af8"/>
        <w:widowControl w:val="0"/>
        <w:numPr>
          <w:ilvl w:val="0"/>
          <w:numId w:val="37"/>
        </w:numPr>
        <w:adjustRightInd w:val="0"/>
        <w:snapToGrid w:val="0"/>
        <w:contextualSpacing w:val="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In FR2</w:t>
      </w:r>
    </w:p>
    <w:p w:rsidR="00AC0B0D" w:rsidRPr="00AC0B0D" w:rsidRDefault="00AC0B0D" w:rsidP="00AC0B0D">
      <w:pPr>
        <w:pStyle w:val="af8"/>
        <w:widowControl w:val="0"/>
        <w:numPr>
          <w:ilvl w:val="1"/>
          <w:numId w:val="37"/>
        </w:numPr>
        <w:adjustRightInd w:val="0"/>
        <w:snapToGrid w:val="0"/>
        <w:contextualSpacing w:val="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 w:hint="eastAsia"/>
          <w:b/>
          <w:i/>
          <w:sz w:val="22"/>
          <w:lang w:eastAsia="zh-CN"/>
        </w:rPr>
        <w:t>I</w:t>
      </w:r>
      <w:r w:rsidRPr="00AC0B0D">
        <w:rPr>
          <w:rFonts w:eastAsia="宋体"/>
          <w:b/>
          <w:i/>
          <w:sz w:val="22"/>
          <w:lang w:eastAsia="zh-CN"/>
        </w:rPr>
        <w:t>f PL-RS is an SSB resource, or if PL-RS is a CSI-RS resource and the corresponding TCI state information is unknown,</w:t>
      </w:r>
    </w:p>
    <w:p w:rsidR="00AC0B0D" w:rsidRPr="00AC0B0D" w:rsidRDefault="00AC0B0D" w:rsidP="00AC0B0D">
      <w:pPr>
        <w:pStyle w:val="af8"/>
        <w:widowControl w:val="0"/>
        <w:numPr>
          <w:ilvl w:val="2"/>
          <w:numId w:val="37"/>
        </w:numPr>
        <w:adjustRightInd w:val="0"/>
        <w:snapToGrid w:val="0"/>
        <w:contextualSpacing w:val="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PL-RS,measure</w:t>
      </w:r>
      <w:r w:rsidRPr="00AC0B0D">
        <w:rPr>
          <w:rFonts w:eastAsia="宋体"/>
          <w:b/>
          <w:i/>
          <w:sz w:val="22"/>
          <w:lang w:eastAsia="zh-CN"/>
        </w:rPr>
        <w:t xml:space="preserve"> is equal to 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First, PL-RS</w:t>
      </w:r>
      <w:r w:rsidRPr="00AC0B0D">
        <w:rPr>
          <w:rFonts w:eastAsia="宋体"/>
          <w:b/>
          <w:i/>
          <w:sz w:val="22"/>
          <w:lang w:eastAsia="zh-CN"/>
        </w:rPr>
        <w:t xml:space="preserve"> + 39*T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 period</w:t>
      </w:r>
      <w:r w:rsidRPr="00AC0B0D">
        <w:rPr>
          <w:rFonts w:eastAsia="宋体"/>
          <w:b/>
          <w:i/>
          <w:sz w:val="22"/>
          <w:lang w:eastAsia="zh-CN"/>
        </w:rPr>
        <w:t xml:space="preserve"> for PC1 UE and equal to 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First, PL-RS</w:t>
      </w:r>
      <w:r w:rsidRPr="00AC0B0D">
        <w:rPr>
          <w:rFonts w:eastAsia="宋体"/>
          <w:b/>
          <w:i/>
          <w:sz w:val="22"/>
          <w:lang w:eastAsia="zh-CN"/>
        </w:rPr>
        <w:t xml:space="preserve"> + 23*T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 period</w:t>
      </w:r>
      <w:r w:rsidRPr="00AC0B0D">
        <w:rPr>
          <w:rFonts w:eastAsia="宋体"/>
          <w:b/>
          <w:i/>
          <w:sz w:val="22"/>
          <w:lang w:eastAsia="zh-CN"/>
        </w:rPr>
        <w:t xml:space="preserve"> for PC2/3/4 UE</w:t>
      </w:r>
    </w:p>
    <w:p w:rsidR="00AC0B0D" w:rsidRPr="00AC0B0D" w:rsidRDefault="00AC0B0D" w:rsidP="00AC0B0D">
      <w:pPr>
        <w:pStyle w:val="af8"/>
        <w:widowControl w:val="0"/>
        <w:numPr>
          <w:ilvl w:val="1"/>
          <w:numId w:val="37"/>
        </w:numPr>
        <w:adjustRightInd w:val="0"/>
        <w:snapToGrid w:val="0"/>
        <w:contextualSpacing w:val="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PL-RS is a CSI-RS resource and the corresponding TCI state information is known</w:t>
      </w:r>
    </w:p>
    <w:p w:rsidR="00AC0B0D" w:rsidRPr="00AC0B0D" w:rsidRDefault="00AC0B0D" w:rsidP="00AC0B0D">
      <w:pPr>
        <w:pStyle w:val="af8"/>
        <w:widowControl w:val="0"/>
        <w:numPr>
          <w:ilvl w:val="2"/>
          <w:numId w:val="37"/>
        </w:numPr>
        <w:adjustRightInd w:val="0"/>
        <w:snapToGrid w:val="0"/>
        <w:contextualSpacing w:val="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PL-RS,measure</w:t>
      </w:r>
      <w:r w:rsidRPr="00AC0B0D">
        <w:rPr>
          <w:rFonts w:eastAsia="宋体"/>
          <w:b/>
          <w:i/>
          <w:sz w:val="22"/>
          <w:lang w:eastAsia="zh-CN"/>
        </w:rPr>
        <w:t xml:space="preserve"> is equal to 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First, PL-RS</w:t>
      </w:r>
      <w:r w:rsidRPr="00AC0B0D">
        <w:rPr>
          <w:rFonts w:eastAsia="宋体"/>
          <w:b/>
          <w:i/>
          <w:sz w:val="22"/>
          <w:lang w:eastAsia="zh-CN"/>
        </w:rPr>
        <w:t xml:space="preserve"> + 4*T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 period</w:t>
      </w:r>
      <w:r w:rsidRPr="00AC0B0D">
        <w:rPr>
          <w:rFonts w:eastAsia="宋体"/>
          <w:b/>
          <w:i/>
          <w:sz w:val="22"/>
          <w:lang w:eastAsia="zh-CN"/>
        </w:rPr>
        <w:t>.</w:t>
      </w:r>
    </w:p>
    <w:p w:rsidR="00AC0B0D" w:rsidRPr="00AC0B0D" w:rsidRDefault="00AC0B0D" w:rsidP="00134C6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Where,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AC0B0D">
        <w:rPr>
          <w:rFonts w:eastAsia="宋体"/>
          <w:b/>
          <w:i/>
          <w:sz w:val="22"/>
          <w:lang w:eastAsia="zh-CN"/>
        </w:rPr>
        <w:t>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First, PL-RS</w:t>
      </w:r>
      <w:r w:rsidRPr="00AC0B0D">
        <w:rPr>
          <w:rFonts w:eastAsia="宋体"/>
          <w:b/>
          <w:i/>
          <w:sz w:val="22"/>
          <w:lang w:eastAsia="zh-CN"/>
        </w:rPr>
        <w:t xml:space="preserve"> is the time of waiting the first PL-RS occasion</w:t>
      </w:r>
      <w:r>
        <w:rPr>
          <w:rFonts w:eastAsia="宋体"/>
          <w:b/>
          <w:i/>
          <w:sz w:val="22"/>
          <w:lang w:eastAsia="zh-CN"/>
        </w:rPr>
        <w:t xml:space="preserve"> and </w:t>
      </w:r>
      <w:r w:rsidRPr="00AC0B0D">
        <w:rPr>
          <w:rFonts w:eastAsia="宋体"/>
          <w:b/>
          <w:i/>
          <w:sz w:val="22"/>
          <w:lang w:eastAsia="zh-CN"/>
        </w:rPr>
        <w:t>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 period</w:t>
      </w:r>
      <w:r>
        <w:rPr>
          <w:rFonts w:eastAsia="宋体"/>
          <w:b/>
          <w:i/>
          <w:sz w:val="22"/>
          <w:lang w:eastAsia="zh-CN"/>
        </w:rPr>
        <w:t xml:space="preserve"> is the periodicity of updated PL-RS.</w:t>
      </w:r>
    </w:p>
    <w:p w:rsidR="000369A5" w:rsidRPr="00702C48" w:rsidRDefault="000369A5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 on</w:t>
      </w:r>
      <w:r w:rsidR="00702C48" w:rsidRPr="00702C48">
        <w:rPr>
          <w:rFonts w:eastAsia="宋体"/>
          <w:sz w:val="22"/>
          <w:lang w:eastAsia="zh-CN"/>
        </w:rPr>
        <w:t xml:space="preserve"> </w:t>
      </w:r>
      <w:r w:rsidR="00D47D26">
        <w:rPr>
          <w:rFonts w:eastAsia="宋体"/>
          <w:sz w:val="22"/>
          <w:lang w:eastAsia="zh-CN"/>
        </w:rPr>
        <w:t xml:space="preserve">how to specify the </w:t>
      </w:r>
      <w:r w:rsidR="00F80263">
        <w:rPr>
          <w:rFonts w:eastAsia="宋体"/>
          <w:sz w:val="22"/>
          <w:lang w:eastAsia="zh-CN"/>
        </w:rPr>
        <w:t>activation</w:t>
      </w:r>
      <w:r w:rsidR="00D47D26">
        <w:rPr>
          <w:rFonts w:eastAsia="宋体"/>
          <w:sz w:val="22"/>
          <w:lang w:eastAsia="zh-CN"/>
        </w:rPr>
        <w:t xml:space="preserve"> time for non-</w:t>
      </w:r>
      <w:r w:rsidR="00D47D26" w:rsidRPr="000C4C22">
        <w:rPr>
          <w:rFonts w:eastAsia="宋体"/>
          <w:sz w:val="22"/>
          <w:lang w:eastAsia="zh-CN"/>
        </w:rPr>
        <w:t>maintained</w:t>
      </w:r>
      <w:r w:rsidR="00D47D26">
        <w:rPr>
          <w:rFonts w:eastAsia="宋体"/>
          <w:sz w:val="22"/>
          <w:lang w:eastAsia="zh-CN"/>
        </w:rPr>
        <w:t xml:space="preserve"> PL-RS.</w:t>
      </w:r>
      <w:r w:rsidR="005D3032">
        <w:rPr>
          <w:rFonts w:eastAsia="宋体"/>
          <w:sz w:val="22"/>
          <w:lang w:eastAsia="zh-CN"/>
        </w:rPr>
        <w:t xml:space="preserve">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D47D26">
        <w:rPr>
          <w:rFonts w:eastAsia="宋体"/>
          <w:sz w:val="22"/>
          <w:lang w:eastAsia="zh-CN"/>
        </w:rPr>
        <w:t>is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D47D26" w:rsidRPr="00AC0B0D" w:rsidRDefault="00D47D26" w:rsidP="00D47D2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 xml:space="preserve">Proposal 1: the </w:t>
      </w:r>
      <w:r w:rsidR="00F80263">
        <w:rPr>
          <w:rFonts w:eastAsia="宋体"/>
          <w:b/>
          <w:i/>
          <w:sz w:val="22"/>
          <w:lang w:eastAsia="zh-CN"/>
        </w:rPr>
        <w:t>activation</w:t>
      </w:r>
      <w:r w:rsidRPr="00AC0B0D">
        <w:rPr>
          <w:rFonts w:eastAsia="宋体"/>
          <w:b/>
          <w:i/>
          <w:sz w:val="22"/>
          <w:lang w:eastAsia="zh-CN"/>
        </w:rPr>
        <w:t xml:space="preserve"> time for non-maintained PL-RS can be defined as T</w:t>
      </w:r>
      <w:r w:rsidR="00F80263">
        <w:rPr>
          <w:rFonts w:eastAsia="宋体"/>
          <w:b/>
          <w:i/>
          <w:sz w:val="22"/>
          <w:vertAlign w:val="subscript"/>
          <w:lang w:eastAsia="zh-CN"/>
        </w:rPr>
        <w:t>activation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,PL-RS</w:t>
      </w:r>
      <w:r w:rsidRPr="00AC0B0D">
        <w:rPr>
          <w:rFonts w:eastAsia="宋体"/>
          <w:b/>
          <w:i/>
          <w:sz w:val="22"/>
          <w:lang w:eastAsia="zh-CN"/>
        </w:rPr>
        <w:t>.</w:t>
      </w:r>
    </w:p>
    <w:p w:rsidR="00D47D26" w:rsidRPr="00AC0B0D" w:rsidRDefault="00D47D26" w:rsidP="00D47D26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T</w:t>
      </w:r>
      <w:r w:rsidR="00F80263">
        <w:rPr>
          <w:rFonts w:eastAsia="宋体"/>
          <w:b/>
          <w:i/>
          <w:sz w:val="22"/>
          <w:vertAlign w:val="subscript"/>
          <w:lang w:eastAsia="zh-CN"/>
        </w:rPr>
        <w:t>activation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,PL-RS</w:t>
      </w:r>
      <w:r w:rsidRPr="00AC0B0D">
        <w:rPr>
          <w:rFonts w:eastAsia="宋体"/>
          <w:b/>
          <w:i/>
          <w:sz w:val="22"/>
          <w:lang w:eastAsia="zh-CN"/>
        </w:rPr>
        <w:t xml:space="preserve"> = 3ms + 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PL-RS,measure</w:t>
      </w:r>
      <w:r w:rsidRPr="00AC0B0D">
        <w:rPr>
          <w:rFonts w:eastAsia="宋体"/>
          <w:b/>
          <w:i/>
          <w:sz w:val="22"/>
          <w:lang w:eastAsia="zh-CN"/>
        </w:rPr>
        <w:t xml:space="preserve"> + 2ms</w:t>
      </w:r>
    </w:p>
    <w:p w:rsidR="00D47D26" w:rsidRPr="00AC0B0D" w:rsidRDefault="00D47D26" w:rsidP="00D47D26">
      <w:pPr>
        <w:pStyle w:val="af8"/>
        <w:widowControl w:val="0"/>
        <w:numPr>
          <w:ilvl w:val="0"/>
          <w:numId w:val="37"/>
        </w:numPr>
        <w:adjustRightInd w:val="0"/>
        <w:snapToGrid w:val="0"/>
        <w:contextualSpacing w:val="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In FR1, 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PL-RS,measure</w:t>
      </w:r>
      <w:r w:rsidRPr="00AC0B0D">
        <w:rPr>
          <w:rFonts w:eastAsia="宋体"/>
          <w:b/>
          <w:i/>
          <w:sz w:val="22"/>
          <w:lang w:eastAsia="zh-CN"/>
        </w:rPr>
        <w:t xml:space="preserve"> is equal to 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First, PL-RS</w:t>
      </w:r>
      <w:r w:rsidRPr="00AC0B0D">
        <w:rPr>
          <w:rFonts w:eastAsia="宋体"/>
          <w:b/>
          <w:i/>
          <w:sz w:val="22"/>
          <w:lang w:eastAsia="zh-CN"/>
        </w:rPr>
        <w:t xml:space="preserve"> + 4*T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 period</w:t>
      </w:r>
      <w:r w:rsidRPr="00AC0B0D">
        <w:rPr>
          <w:rFonts w:eastAsia="宋体"/>
          <w:b/>
          <w:i/>
          <w:sz w:val="22"/>
          <w:lang w:eastAsia="zh-CN"/>
        </w:rPr>
        <w:t>.</w:t>
      </w:r>
    </w:p>
    <w:p w:rsidR="00D47D26" w:rsidRPr="00AC0B0D" w:rsidRDefault="00D47D26" w:rsidP="00D47D26">
      <w:pPr>
        <w:pStyle w:val="af8"/>
        <w:widowControl w:val="0"/>
        <w:numPr>
          <w:ilvl w:val="0"/>
          <w:numId w:val="37"/>
        </w:numPr>
        <w:adjustRightInd w:val="0"/>
        <w:snapToGrid w:val="0"/>
        <w:contextualSpacing w:val="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In FR2</w:t>
      </w:r>
    </w:p>
    <w:p w:rsidR="00D47D26" w:rsidRPr="00AC0B0D" w:rsidRDefault="00D47D26" w:rsidP="00D47D26">
      <w:pPr>
        <w:pStyle w:val="af8"/>
        <w:widowControl w:val="0"/>
        <w:numPr>
          <w:ilvl w:val="1"/>
          <w:numId w:val="37"/>
        </w:numPr>
        <w:adjustRightInd w:val="0"/>
        <w:snapToGrid w:val="0"/>
        <w:contextualSpacing w:val="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 w:hint="eastAsia"/>
          <w:b/>
          <w:i/>
          <w:sz w:val="22"/>
          <w:lang w:eastAsia="zh-CN"/>
        </w:rPr>
        <w:t>I</w:t>
      </w:r>
      <w:r w:rsidRPr="00AC0B0D">
        <w:rPr>
          <w:rFonts w:eastAsia="宋体"/>
          <w:b/>
          <w:i/>
          <w:sz w:val="22"/>
          <w:lang w:eastAsia="zh-CN"/>
        </w:rPr>
        <w:t>f PL-RS is an SSB resource, or if PL-RS is a CSI-RS resource and the corresponding TCI state information is unknown,</w:t>
      </w:r>
    </w:p>
    <w:p w:rsidR="00D47D26" w:rsidRPr="00AC0B0D" w:rsidRDefault="00D47D26" w:rsidP="00D47D26">
      <w:pPr>
        <w:pStyle w:val="af8"/>
        <w:widowControl w:val="0"/>
        <w:numPr>
          <w:ilvl w:val="2"/>
          <w:numId w:val="37"/>
        </w:numPr>
        <w:adjustRightInd w:val="0"/>
        <w:snapToGrid w:val="0"/>
        <w:contextualSpacing w:val="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PL-RS,measure</w:t>
      </w:r>
      <w:r w:rsidRPr="00AC0B0D">
        <w:rPr>
          <w:rFonts w:eastAsia="宋体"/>
          <w:b/>
          <w:i/>
          <w:sz w:val="22"/>
          <w:lang w:eastAsia="zh-CN"/>
        </w:rPr>
        <w:t xml:space="preserve"> is equal to 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First, PL-RS</w:t>
      </w:r>
      <w:r w:rsidRPr="00AC0B0D">
        <w:rPr>
          <w:rFonts w:eastAsia="宋体"/>
          <w:b/>
          <w:i/>
          <w:sz w:val="22"/>
          <w:lang w:eastAsia="zh-CN"/>
        </w:rPr>
        <w:t xml:space="preserve"> + 39*T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 period</w:t>
      </w:r>
      <w:r w:rsidRPr="00AC0B0D">
        <w:rPr>
          <w:rFonts w:eastAsia="宋体"/>
          <w:b/>
          <w:i/>
          <w:sz w:val="22"/>
          <w:lang w:eastAsia="zh-CN"/>
        </w:rPr>
        <w:t xml:space="preserve"> for PC1 UE and equal to 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First, PL-RS</w:t>
      </w:r>
      <w:r w:rsidRPr="00AC0B0D">
        <w:rPr>
          <w:rFonts w:eastAsia="宋体"/>
          <w:b/>
          <w:i/>
          <w:sz w:val="22"/>
          <w:lang w:eastAsia="zh-CN"/>
        </w:rPr>
        <w:t xml:space="preserve"> + 23*T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 period</w:t>
      </w:r>
      <w:r w:rsidRPr="00AC0B0D">
        <w:rPr>
          <w:rFonts w:eastAsia="宋体"/>
          <w:b/>
          <w:i/>
          <w:sz w:val="22"/>
          <w:lang w:eastAsia="zh-CN"/>
        </w:rPr>
        <w:t xml:space="preserve"> for PC2/3/4 UE</w:t>
      </w:r>
    </w:p>
    <w:p w:rsidR="00D47D26" w:rsidRPr="00AC0B0D" w:rsidRDefault="00D47D26" w:rsidP="00D47D26">
      <w:pPr>
        <w:pStyle w:val="af8"/>
        <w:widowControl w:val="0"/>
        <w:numPr>
          <w:ilvl w:val="1"/>
          <w:numId w:val="37"/>
        </w:numPr>
        <w:adjustRightInd w:val="0"/>
        <w:snapToGrid w:val="0"/>
        <w:contextualSpacing w:val="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PL-RS is a CSI-RS resource and the corresponding TCI state information is known</w:t>
      </w:r>
    </w:p>
    <w:p w:rsidR="00D47D26" w:rsidRPr="00AC0B0D" w:rsidRDefault="00D47D26" w:rsidP="00D47D26">
      <w:pPr>
        <w:pStyle w:val="af8"/>
        <w:widowControl w:val="0"/>
        <w:numPr>
          <w:ilvl w:val="2"/>
          <w:numId w:val="37"/>
        </w:numPr>
        <w:adjustRightInd w:val="0"/>
        <w:snapToGrid w:val="0"/>
        <w:contextualSpacing w:val="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PL-RS,measure</w:t>
      </w:r>
      <w:r w:rsidRPr="00AC0B0D">
        <w:rPr>
          <w:rFonts w:eastAsia="宋体"/>
          <w:b/>
          <w:i/>
          <w:sz w:val="22"/>
          <w:lang w:eastAsia="zh-CN"/>
        </w:rPr>
        <w:t xml:space="preserve"> is equal to 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First, PL-RS</w:t>
      </w:r>
      <w:r w:rsidRPr="00AC0B0D">
        <w:rPr>
          <w:rFonts w:eastAsia="宋体"/>
          <w:b/>
          <w:i/>
          <w:sz w:val="22"/>
          <w:lang w:eastAsia="zh-CN"/>
        </w:rPr>
        <w:t xml:space="preserve"> + 4*T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 period</w:t>
      </w:r>
      <w:r w:rsidRPr="00AC0B0D">
        <w:rPr>
          <w:rFonts w:eastAsia="宋体"/>
          <w:b/>
          <w:i/>
          <w:sz w:val="22"/>
          <w:lang w:eastAsia="zh-CN"/>
        </w:rPr>
        <w:t>.</w:t>
      </w:r>
    </w:p>
    <w:p w:rsidR="00D47D26" w:rsidRPr="00AC0B0D" w:rsidRDefault="00D47D26" w:rsidP="00D47D2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AC0B0D">
        <w:rPr>
          <w:rFonts w:eastAsia="宋体"/>
          <w:b/>
          <w:i/>
          <w:sz w:val="22"/>
          <w:lang w:eastAsia="zh-CN"/>
        </w:rPr>
        <w:t>Where,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AC0B0D">
        <w:rPr>
          <w:rFonts w:eastAsia="宋体"/>
          <w:b/>
          <w:i/>
          <w:sz w:val="22"/>
          <w:lang w:eastAsia="zh-CN"/>
        </w:rPr>
        <w:t>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First, PL-RS</w:t>
      </w:r>
      <w:r w:rsidRPr="00AC0B0D">
        <w:rPr>
          <w:rFonts w:eastAsia="宋体"/>
          <w:b/>
          <w:i/>
          <w:sz w:val="22"/>
          <w:lang w:eastAsia="zh-CN"/>
        </w:rPr>
        <w:t xml:space="preserve"> is the time of waiting the first PL-RS occasion</w:t>
      </w:r>
      <w:r>
        <w:rPr>
          <w:rFonts w:eastAsia="宋体"/>
          <w:b/>
          <w:i/>
          <w:sz w:val="22"/>
          <w:lang w:eastAsia="zh-CN"/>
        </w:rPr>
        <w:t xml:space="preserve"> and </w:t>
      </w:r>
      <w:r w:rsidRPr="00AC0B0D">
        <w:rPr>
          <w:rFonts w:eastAsia="宋体"/>
          <w:b/>
          <w:i/>
          <w:sz w:val="22"/>
          <w:lang w:eastAsia="zh-CN"/>
        </w:rPr>
        <w:t>T</w:t>
      </w:r>
      <w:r w:rsidRPr="00AC0B0D">
        <w:rPr>
          <w:rFonts w:eastAsia="宋体"/>
          <w:b/>
          <w:i/>
          <w:sz w:val="22"/>
          <w:vertAlign w:val="subscript"/>
          <w:lang w:eastAsia="zh-CN"/>
        </w:rPr>
        <w:t>PL-RS, period</w:t>
      </w:r>
      <w:r>
        <w:rPr>
          <w:rFonts w:eastAsia="宋体"/>
          <w:b/>
          <w:i/>
          <w:sz w:val="22"/>
          <w:lang w:eastAsia="zh-CN"/>
        </w:rPr>
        <w:t xml:space="preserve"> is the periodicity of updated PL-RS.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2127BD" w:rsidRDefault="0059323E" w:rsidP="0059323E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59323E">
        <w:rPr>
          <w:rFonts w:eastAsia="宋体"/>
          <w:sz w:val="22"/>
          <w:szCs w:val="22"/>
          <w:lang w:eastAsia="zh-CN"/>
        </w:rPr>
        <w:t>R1-2002967</w:t>
      </w:r>
      <w:r w:rsidR="002802FF" w:rsidRPr="002127BD">
        <w:rPr>
          <w:rFonts w:eastAsia="宋体"/>
          <w:sz w:val="22"/>
          <w:szCs w:val="22"/>
          <w:lang w:eastAsia="zh-CN"/>
        </w:rPr>
        <w:t>, “</w:t>
      </w:r>
      <w:r w:rsidRPr="0059323E">
        <w:rPr>
          <w:rFonts w:eastAsia="宋体"/>
          <w:sz w:val="22"/>
          <w:szCs w:val="22"/>
          <w:lang w:eastAsia="zh-CN"/>
        </w:rPr>
        <w:t>Reply LS on applicable timing for pathloss RS activated/updated by MAC-CE</w:t>
      </w:r>
      <w:r w:rsidR="002802FF" w:rsidRPr="002127BD">
        <w:rPr>
          <w:rFonts w:eastAsia="宋体"/>
          <w:sz w:val="22"/>
          <w:szCs w:val="22"/>
          <w:lang w:eastAsia="zh-CN"/>
        </w:rPr>
        <w:t xml:space="preserve">”, </w:t>
      </w:r>
      <w:r w:rsidRPr="0059323E">
        <w:rPr>
          <w:rFonts w:eastAsia="宋体"/>
          <w:sz w:val="22"/>
          <w:szCs w:val="22"/>
          <w:lang w:eastAsia="zh-CN"/>
        </w:rPr>
        <w:t>3GPP TSG RAN WG1 Meeting #100bis</w:t>
      </w:r>
    </w:p>
    <w:p w:rsidR="0059323E" w:rsidRPr="002127BD" w:rsidRDefault="00C11C4D" w:rsidP="00C11C4D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C11C4D">
        <w:rPr>
          <w:rFonts w:eastAsia="宋体"/>
          <w:sz w:val="22"/>
          <w:szCs w:val="22"/>
          <w:lang w:eastAsia="zh-CN"/>
        </w:rPr>
        <w:t>R4-1915929</w:t>
      </w:r>
      <w:r>
        <w:rPr>
          <w:rFonts w:eastAsia="宋体"/>
          <w:sz w:val="22"/>
          <w:szCs w:val="22"/>
          <w:lang w:eastAsia="zh-CN"/>
        </w:rPr>
        <w:t>, “</w:t>
      </w:r>
      <w:r w:rsidRPr="00C11C4D">
        <w:rPr>
          <w:rFonts w:eastAsia="宋体"/>
          <w:sz w:val="22"/>
          <w:szCs w:val="22"/>
          <w:lang w:eastAsia="zh-CN"/>
        </w:rPr>
        <w:t>Reply LS on applicable timing for pathloss RS activated/updated by MAC-CE</w:t>
      </w:r>
      <w:r>
        <w:rPr>
          <w:rFonts w:eastAsia="宋体"/>
          <w:sz w:val="22"/>
          <w:szCs w:val="22"/>
          <w:lang w:eastAsia="zh-CN"/>
        </w:rPr>
        <w:t xml:space="preserve">”, </w:t>
      </w:r>
      <w:r w:rsidRPr="00C11C4D">
        <w:rPr>
          <w:rFonts w:eastAsia="宋体"/>
          <w:sz w:val="22"/>
          <w:szCs w:val="22"/>
          <w:lang w:eastAsia="zh-CN"/>
        </w:rPr>
        <w:t>3GPP TSG-RAN4 Meeting #93</w:t>
      </w:r>
    </w:p>
    <w:sectPr w:rsidR="0059323E" w:rsidRPr="002127BD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E3A" w:rsidRDefault="00930E3A">
      <w:r>
        <w:separator/>
      </w:r>
    </w:p>
  </w:endnote>
  <w:endnote w:type="continuationSeparator" w:id="0">
    <w:p w:rsidR="00930E3A" w:rsidRDefault="0093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F45" w:rsidRDefault="004C1F4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4C1F45" w:rsidRDefault="004C1F4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F45" w:rsidRDefault="004C1F4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0540A">
      <w:rPr>
        <w:rStyle w:val="af1"/>
      </w:rPr>
      <w:t>1</w:t>
    </w:r>
    <w:r>
      <w:rPr>
        <w:rStyle w:val="af1"/>
      </w:rPr>
      <w:fldChar w:fldCharType="end"/>
    </w:r>
  </w:p>
  <w:p w:rsidR="004C1F45" w:rsidRDefault="004C1F4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E3A" w:rsidRDefault="00930E3A">
      <w:r>
        <w:separator/>
      </w:r>
    </w:p>
  </w:footnote>
  <w:footnote w:type="continuationSeparator" w:id="0">
    <w:p w:rsidR="00930E3A" w:rsidRDefault="00930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30AF6AE5"/>
    <w:multiLevelType w:val="hybridMultilevel"/>
    <w:tmpl w:val="7C8EC5F6"/>
    <w:lvl w:ilvl="0" w:tplc="A64E8BA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A64E8BA8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A64E8BA8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6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1"/>
  </w:num>
  <w:num w:numId="2">
    <w:abstractNumId w:val="30"/>
  </w:num>
  <w:num w:numId="3">
    <w:abstractNumId w:val="34"/>
  </w:num>
  <w:num w:numId="4">
    <w:abstractNumId w:val="9"/>
  </w:num>
  <w:num w:numId="5">
    <w:abstractNumId w:val="19"/>
  </w:num>
  <w:num w:numId="6">
    <w:abstractNumId w:val="0"/>
  </w:num>
  <w:num w:numId="7">
    <w:abstractNumId w:val="26"/>
  </w:num>
  <w:num w:numId="8">
    <w:abstractNumId w:val="29"/>
  </w:num>
  <w:num w:numId="9">
    <w:abstractNumId w:val="20"/>
  </w:num>
  <w:num w:numId="10">
    <w:abstractNumId w:val="18"/>
  </w:num>
  <w:num w:numId="11">
    <w:abstractNumId w:val="25"/>
  </w:num>
  <w:num w:numId="12">
    <w:abstractNumId w:val="32"/>
  </w:num>
  <w:num w:numId="13">
    <w:abstractNumId w:val="3"/>
  </w:num>
  <w:num w:numId="14">
    <w:abstractNumId w:val="1"/>
  </w:num>
  <w:num w:numId="15">
    <w:abstractNumId w:val="6"/>
  </w:num>
  <w:num w:numId="16">
    <w:abstractNumId w:val="16"/>
  </w:num>
  <w:num w:numId="17">
    <w:abstractNumId w:val="10"/>
  </w:num>
  <w:num w:numId="18">
    <w:abstractNumId w:val="14"/>
  </w:num>
  <w:num w:numId="19">
    <w:abstractNumId w:val="15"/>
  </w:num>
  <w:num w:numId="20">
    <w:abstractNumId w:val="17"/>
  </w:num>
  <w:num w:numId="21">
    <w:abstractNumId w:val="23"/>
  </w:num>
  <w:num w:numId="22">
    <w:abstractNumId w:val="28"/>
  </w:num>
  <w:num w:numId="23">
    <w:abstractNumId w:val="8"/>
  </w:num>
  <w:num w:numId="24">
    <w:abstractNumId w:val="2"/>
  </w:num>
  <w:num w:numId="25">
    <w:abstractNumId w:val="7"/>
  </w:num>
  <w:num w:numId="26">
    <w:abstractNumId w:val="36"/>
  </w:num>
  <w:num w:numId="27">
    <w:abstractNumId w:val="27"/>
  </w:num>
  <w:num w:numId="28">
    <w:abstractNumId w:val="5"/>
  </w:num>
  <w:num w:numId="29">
    <w:abstractNumId w:val="22"/>
  </w:num>
  <w:num w:numId="30">
    <w:abstractNumId w:val="13"/>
  </w:num>
  <w:num w:numId="31">
    <w:abstractNumId w:val="11"/>
  </w:num>
  <w:num w:numId="32">
    <w:abstractNumId w:val="31"/>
  </w:num>
  <w:num w:numId="33">
    <w:abstractNumId w:val="4"/>
  </w:num>
  <w:num w:numId="34">
    <w:abstractNumId w:val="33"/>
  </w:num>
  <w:num w:numId="35">
    <w:abstractNumId w:val="24"/>
  </w:num>
  <w:num w:numId="36">
    <w:abstractNumId w:val="35"/>
    <w:lvlOverride w:ilvl="0">
      <w:startOverride w:val="1"/>
    </w:lvlOverride>
  </w:num>
  <w:num w:numId="37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40A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F79"/>
    <w:rsid w:val="00010283"/>
    <w:rsid w:val="0001034A"/>
    <w:rsid w:val="00010EE0"/>
    <w:rsid w:val="000112B8"/>
    <w:rsid w:val="000113BA"/>
    <w:rsid w:val="0001181D"/>
    <w:rsid w:val="00011C44"/>
    <w:rsid w:val="0001245D"/>
    <w:rsid w:val="000126F8"/>
    <w:rsid w:val="00012C4B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14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9A5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469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470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255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333C"/>
    <w:rsid w:val="00063AE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4EC5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6DD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1BC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20"/>
    <w:rsid w:val="00143F5B"/>
    <w:rsid w:val="00143FA5"/>
    <w:rsid w:val="0014413C"/>
    <w:rsid w:val="0014436D"/>
    <w:rsid w:val="00144488"/>
    <w:rsid w:val="001445CF"/>
    <w:rsid w:val="001447B2"/>
    <w:rsid w:val="00144CF2"/>
    <w:rsid w:val="001458BB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E86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666"/>
    <w:rsid w:val="00156766"/>
    <w:rsid w:val="00156D1B"/>
    <w:rsid w:val="00157292"/>
    <w:rsid w:val="0015760F"/>
    <w:rsid w:val="0015766A"/>
    <w:rsid w:val="0015772E"/>
    <w:rsid w:val="001579F0"/>
    <w:rsid w:val="00157A3A"/>
    <w:rsid w:val="00157DB2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26"/>
    <w:rsid w:val="001661AA"/>
    <w:rsid w:val="001663F1"/>
    <w:rsid w:val="00166497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AA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41B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BB5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5C6B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C2C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5E1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783"/>
    <w:rsid w:val="001E18B8"/>
    <w:rsid w:val="001E1C0D"/>
    <w:rsid w:val="001E21E6"/>
    <w:rsid w:val="001E21F7"/>
    <w:rsid w:val="001E2709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2F"/>
    <w:rsid w:val="001E7B63"/>
    <w:rsid w:val="001E7E1F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8D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BD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2FF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9F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2F2F"/>
    <w:rsid w:val="002B3626"/>
    <w:rsid w:val="002B36AF"/>
    <w:rsid w:val="002B3BEC"/>
    <w:rsid w:val="002B3D2D"/>
    <w:rsid w:val="002B4386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BDB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EF0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5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E54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013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6D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5E09"/>
    <w:rsid w:val="00326129"/>
    <w:rsid w:val="0032698A"/>
    <w:rsid w:val="00326B57"/>
    <w:rsid w:val="00326C9F"/>
    <w:rsid w:val="003276E3"/>
    <w:rsid w:val="00327A9C"/>
    <w:rsid w:val="00327B03"/>
    <w:rsid w:val="00327B2D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35C"/>
    <w:rsid w:val="0034157C"/>
    <w:rsid w:val="00341852"/>
    <w:rsid w:val="0034192F"/>
    <w:rsid w:val="00341F99"/>
    <w:rsid w:val="003422DD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6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94A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8D5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6DE2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7B1"/>
    <w:rsid w:val="00413D05"/>
    <w:rsid w:val="0041411B"/>
    <w:rsid w:val="00414B12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F65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78B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43D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3E7D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CA9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45"/>
    <w:rsid w:val="004C1F7E"/>
    <w:rsid w:val="004C223C"/>
    <w:rsid w:val="004C226E"/>
    <w:rsid w:val="004C2B05"/>
    <w:rsid w:val="004C2E86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B8"/>
    <w:rsid w:val="0052707B"/>
    <w:rsid w:val="0052751D"/>
    <w:rsid w:val="00527640"/>
    <w:rsid w:val="0052782A"/>
    <w:rsid w:val="00527BE9"/>
    <w:rsid w:val="0053011F"/>
    <w:rsid w:val="00531275"/>
    <w:rsid w:val="00531295"/>
    <w:rsid w:val="00531788"/>
    <w:rsid w:val="00531845"/>
    <w:rsid w:val="0053208A"/>
    <w:rsid w:val="0053232B"/>
    <w:rsid w:val="0053232C"/>
    <w:rsid w:val="005325C9"/>
    <w:rsid w:val="0053279B"/>
    <w:rsid w:val="005327B6"/>
    <w:rsid w:val="00532855"/>
    <w:rsid w:val="005328EA"/>
    <w:rsid w:val="00532912"/>
    <w:rsid w:val="00532DBC"/>
    <w:rsid w:val="00532F01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1CE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9FC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866"/>
    <w:rsid w:val="00565A0F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20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23E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19CF"/>
    <w:rsid w:val="005A2608"/>
    <w:rsid w:val="005A29EA"/>
    <w:rsid w:val="005A2B4E"/>
    <w:rsid w:val="005A2F1B"/>
    <w:rsid w:val="005A329D"/>
    <w:rsid w:val="005A3A56"/>
    <w:rsid w:val="005A3C41"/>
    <w:rsid w:val="005A4ECA"/>
    <w:rsid w:val="005A4F57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0ECA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5F9C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032"/>
    <w:rsid w:val="005D3154"/>
    <w:rsid w:val="005D319F"/>
    <w:rsid w:val="005D31AC"/>
    <w:rsid w:val="005D3239"/>
    <w:rsid w:val="005D32E6"/>
    <w:rsid w:val="005D338B"/>
    <w:rsid w:val="005D3511"/>
    <w:rsid w:val="005D377D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451"/>
    <w:rsid w:val="005E0574"/>
    <w:rsid w:val="005E05A6"/>
    <w:rsid w:val="005E0F82"/>
    <w:rsid w:val="005E1746"/>
    <w:rsid w:val="005E19B4"/>
    <w:rsid w:val="005E19CD"/>
    <w:rsid w:val="005E1EE7"/>
    <w:rsid w:val="005E3C68"/>
    <w:rsid w:val="005E407A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CCB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B15"/>
    <w:rsid w:val="005F3CB3"/>
    <w:rsid w:val="005F4045"/>
    <w:rsid w:val="005F4549"/>
    <w:rsid w:val="005F4804"/>
    <w:rsid w:val="005F4B76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9E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6A4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05E"/>
    <w:rsid w:val="00611203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2D7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E77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0B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8D4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A7C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CBF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623"/>
    <w:rsid w:val="006E6A39"/>
    <w:rsid w:val="006E6F7A"/>
    <w:rsid w:val="006E737F"/>
    <w:rsid w:val="006E7597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2C4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054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95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3E9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1E1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6D8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1A9"/>
    <w:rsid w:val="007B527A"/>
    <w:rsid w:val="007B54CF"/>
    <w:rsid w:val="007B58ED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284"/>
    <w:rsid w:val="007D03EB"/>
    <w:rsid w:val="007D052D"/>
    <w:rsid w:val="007D07B4"/>
    <w:rsid w:val="007D0EB2"/>
    <w:rsid w:val="007D103A"/>
    <w:rsid w:val="007D1171"/>
    <w:rsid w:val="007D11B0"/>
    <w:rsid w:val="007D1723"/>
    <w:rsid w:val="007D1EF9"/>
    <w:rsid w:val="007D2289"/>
    <w:rsid w:val="007D2595"/>
    <w:rsid w:val="007D2899"/>
    <w:rsid w:val="007D2EEE"/>
    <w:rsid w:val="007D32C7"/>
    <w:rsid w:val="007D4319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7B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507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B7A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0F92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5E2A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5A0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D4E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10D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19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13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5F"/>
    <w:rsid w:val="009102DE"/>
    <w:rsid w:val="009102E8"/>
    <w:rsid w:val="00910386"/>
    <w:rsid w:val="009103BD"/>
    <w:rsid w:val="00910610"/>
    <w:rsid w:val="00910998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0E3A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3ED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97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CF7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4F75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C6C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558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0D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A5A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D82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5B2C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9B8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14F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B0D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231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90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26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6F67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BA5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D21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AE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40B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3F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3ED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D7DA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C4D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193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3DF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BEC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4F6"/>
    <w:rsid w:val="00C70762"/>
    <w:rsid w:val="00C707C3"/>
    <w:rsid w:val="00C70E86"/>
    <w:rsid w:val="00C71420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30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97999"/>
    <w:rsid w:val="00CA00C1"/>
    <w:rsid w:val="00CA01E7"/>
    <w:rsid w:val="00CA0274"/>
    <w:rsid w:val="00CA036B"/>
    <w:rsid w:val="00CA0709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E7B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477"/>
    <w:rsid w:val="00CC5AE6"/>
    <w:rsid w:val="00CC5BA7"/>
    <w:rsid w:val="00CC5D0B"/>
    <w:rsid w:val="00CC63D5"/>
    <w:rsid w:val="00CC67ED"/>
    <w:rsid w:val="00CC685A"/>
    <w:rsid w:val="00CC75D2"/>
    <w:rsid w:val="00CC77AF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016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613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47D26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8D2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5C00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A4E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57DBA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646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26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29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18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3EB0"/>
    <w:rsid w:val="00ED4E30"/>
    <w:rsid w:val="00ED5227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2A"/>
    <w:rsid w:val="00F00CBC"/>
    <w:rsid w:val="00F00E00"/>
    <w:rsid w:val="00F00F67"/>
    <w:rsid w:val="00F014C9"/>
    <w:rsid w:val="00F01E6D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3C17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404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5BA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263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3F58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1F72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36D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styleId="afd">
    <w:name w:val="Emphasis"/>
    <w:qFormat/>
    <w:rsid w:val="002B029F"/>
    <w:rPr>
      <w:i/>
      <w:iCs/>
    </w:rPr>
  </w:style>
  <w:style w:type="character" w:customStyle="1" w:styleId="apple-converted-space">
    <w:name w:val="apple-converted-space"/>
    <w:qFormat/>
    <w:rsid w:val="002B029F"/>
  </w:style>
  <w:style w:type="paragraph" w:customStyle="1" w:styleId="Arial">
    <w:name w:val="Arial"/>
    <w:basedOn w:val="B10"/>
    <w:uiPriority w:val="99"/>
    <w:rsid w:val="00CC5477"/>
    <w:pPr>
      <w:numPr>
        <w:numId w:val="36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ind w:left="0" w:firstLine="0"/>
    </w:pPr>
    <w:rPr>
      <w:rFonts w:ascii="CG Times (WN)" w:eastAsia="MS PGothic" w:hAnsi="CG Times (WN)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3C21DBC-E07C-45E7-827F-49F5388E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2020-08-07T15:10:00Z</dcterms:created>
  <dcterms:modified xsi:type="dcterms:W3CDTF">2020-08-07T15:10:00Z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(3)Yq60qerE/xLfraQq4WNCSzbX5Ixrlw0jqcKE+vuUEAvrxG86XTHnywv8pUKzOPwVeQzR606d
8q+PR0eXp/xy0T3mP72zBGfAdt1bZlCqg8jZJnpEprrCv9Te39nRkFfW8xg/J8QzPQu9gWvu
Vy8PBCQXiAcGAfOM8K2zJ60ASHCSGfu/DlXPPC+l2zvq52RMpn+1MyZm7COJ2fFb80VlpZm+
7fs/Ha4XVVxUqzkdsb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0bQvdlZrTXHn/sGOCeUiwTzbXTkshGoC/qaQa2IH9SmQ8i8qlE2JDO
Kw92kcSItFjj7Dw80FDIoUiq6BnGwHhSTttdZ/fNGETZoLBpN0HnhhJH4PJREkVYEjN8c1vW
aWgPaEaIdoyacu2H/lCyesbwhmMsRYYwGwofTWGE4HyjjyTuaqp+FXJZtfqhRP7MPAEpxzUl
c9Q3IchRdeVkWeuo7Cr1A80ZkSzLzo1rRoIi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bnbwHd3Yy3xGddKj1YeCnheVPWaICHlXBm5J
kxlMVdehZEX5wK7YrJrESpYrGqfROxWY8+Azi7yhittN+HeM/YI=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