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D7044B">
        <w:rPr>
          <w:rFonts w:ascii="Arial" w:hAnsi="Arial" w:cs="Arial"/>
          <w:b/>
          <w:sz w:val="24"/>
          <w:szCs w:val="24"/>
        </w:rPr>
        <w:t>6</w:t>
      </w:r>
      <w:r w:rsidR="00A43149" w:rsidRPr="00277FAB">
        <w:rPr>
          <w:rFonts w:ascii="Arial" w:hAnsi="Arial" w:cs="Arial"/>
          <w:b/>
          <w:sz w:val="24"/>
          <w:szCs w:val="24"/>
        </w:rPr>
        <w:t>-e</w:t>
      </w:r>
      <w:r w:rsidRPr="00F644CF">
        <w:rPr>
          <w:rFonts w:ascii="Arial" w:hAnsi="Arial" w:cs="Arial"/>
          <w:b/>
          <w:sz w:val="24"/>
          <w:szCs w:val="24"/>
        </w:rPr>
        <w:tab/>
        <w:t>R4-</w:t>
      </w:r>
      <w:r w:rsidR="000721E0" w:rsidRPr="000721E0">
        <w:rPr>
          <w:rFonts w:ascii="Arial" w:hAnsi="Arial" w:cs="Arial"/>
          <w:b/>
          <w:sz w:val="24"/>
          <w:szCs w:val="24"/>
        </w:rPr>
        <w:t>20</w:t>
      </w:r>
      <w:r w:rsidR="007F0596">
        <w:rPr>
          <w:rFonts w:ascii="Arial" w:hAnsi="Arial" w:cs="Arial"/>
          <w:b/>
          <w:sz w:val="24"/>
          <w:szCs w:val="24"/>
        </w:rPr>
        <w:t>10012</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D7044B">
        <w:rPr>
          <w:rFonts w:ascii="Arial" w:eastAsia="SimSun" w:hAnsi="Arial"/>
          <w:b/>
          <w:sz w:val="24"/>
          <w:szCs w:val="24"/>
          <w:lang w:eastAsia="zh-CN"/>
        </w:rPr>
        <w:t>17 - 28</w:t>
      </w:r>
      <w:r>
        <w:rPr>
          <w:rFonts w:ascii="Arial" w:eastAsia="SimSun" w:hAnsi="Arial"/>
          <w:b/>
          <w:sz w:val="24"/>
          <w:szCs w:val="24"/>
          <w:lang w:eastAsia="zh-CN"/>
        </w:rPr>
        <w:t xml:space="preserve"> </w:t>
      </w:r>
      <w:r w:rsidR="00D7044B">
        <w:rPr>
          <w:rFonts w:ascii="Arial" w:eastAsia="SimSun" w:hAnsi="Arial"/>
          <w:b/>
          <w:sz w:val="24"/>
          <w:szCs w:val="24"/>
          <w:lang w:eastAsia="zh-CN"/>
        </w:rPr>
        <w:t>August</w:t>
      </w:r>
      <w:r w:rsidRPr="00F644CF">
        <w:rPr>
          <w:rFonts w:ascii="Arial" w:eastAsia="SimSun" w:hAnsi="Arial"/>
          <w:b/>
          <w:sz w:val="24"/>
          <w:szCs w:val="24"/>
          <w:lang w:eastAsia="zh-CN"/>
        </w:rPr>
        <w:t>, 20</w:t>
      </w:r>
      <w:r>
        <w:rPr>
          <w:rFonts w:ascii="Arial" w:eastAsia="SimSun" w:hAnsi="Arial"/>
          <w:b/>
          <w:sz w:val="24"/>
          <w:szCs w:val="24"/>
          <w:lang w:eastAsia="zh-CN"/>
        </w:rPr>
        <w:t>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7F0596">
        <w:rPr>
          <w:rFonts w:ascii="Arial" w:hAnsi="Arial" w:cs="Arial"/>
          <w:lang w:val="en-US" w:eastAsia="ko-KR"/>
        </w:rPr>
        <w:t>test cases</w:t>
      </w:r>
      <w:r w:rsidR="00EE1017" w:rsidRPr="00EE1017">
        <w:rPr>
          <w:rFonts w:ascii="Arial" w:hAnsi="Arial" w:cs="Arial"/>
          <w:lang w:val="en-US" w:eastAsia="ko-KR"/>
        </w:rPr>
        <w:t xml:space="preserve"> for NR V2X performance</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E1017">
        <w:rPr>
          <w:rFonts w:ascii="Arial" w:hAnsi="Arial" w:cs="Arial"/>
          <w:lang w:val="en-US" w:eastAsia="ko-KR"/>
        </w:rPr>
        <w:t>7.3.7.3</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12269A" w:rsidRPr="00743FF1" w:rsidRDefault="00C87A6A" w:rsidP="0012269A">
      <w:pPr>
        <w:pStyle w:val="a0"/>
        <w:jc w:val="both"/>
        <w:rPr>
          <w:lang w:val="en-US" w:eastAsia="ko-KR"/>
        </w:rPr>
      </w:pPr>
      <w:r>
        <w:rPr>
          <w:lang w:val="en-US" w:eastAsia="ko-KR"/>
        </w:rPr>
        <w:t xml:space="preserve">In this </w:t>
      </w:r>
      <w:r w:rsidR="008E67B7">
        <w:rPr>
          <w:lang w:val="en-US" w:eastAsia="ko-KR"/>
        </w:rPr>
        <w:t>contribution</w:t>
      </w:r>
      <w:r>
        <w:rPr>
          <w:lang w:val="en-US" w:eastAsia="ko-KR"/>
        </w:rPr>
        <w:t xml:space="preserve">, </w:t>
      </w:r>
      <w:r w:rsidR="008E67B7">
        <w:rPr>
          <w:lang w:val="en-US" w:eastAsia="ko-KR"/>
        </w:rPr>
        <w:t xml:space="preserve">we provide our views on the </w:t>
      </w:r>
      <w:r w:rsidR="00727C59">
        <w:rPr>
          <w:lang w:val="en-US" w:eastAsia="ko-KR"/>
        </w:rPr>
        <w:t xml:space="preserve">demodulation test cases to define performance requirements. </w:t>
      </w:r>
    </w:p>
    <w:p w:rsidR="003D4CAC" w:rsidRPr="00C87A6A" w:rsidRDefault="003D4CAC" w:rsidP="00662107">
      <w:pPr>
        <w:pStyle w:val="a0"/>
        <w:jc w:val="both"/>
        <w:rPr>
          <w:lang w:val="en-US" w:eastAsia="ko-KR"/>
        </w:rPr>
      </w:pPr>
    </w:p>
    <w:p w:rsidR="00AC755F" w:rsidRDefault="00023E4B" w:rsidP="00A47253">
      <w:pPr>
        <w:pStyle w:val="1"/>
        <w:rPr>
          <w:lang w:val="en-US" w:eastAsia="ko-KR"/>
        </w:rPr>
      </w:pPr>
      <w:r w:rsidRPr="00743FF1">
        <w:rPr>
          <w:lang w:val="en-US" w:eastAsia="ko-KR"/>
        </w:rPr>
        <w:t>Discussion</w:t>
      </w:r>
    </w:p>
    <w:p w:rsidR="00FF0BB9" w:rsidRDefault="00FF0BB9" w:rsidP="00FF0BB9">
      <w:pPr>
        <w:pStyle w:val="2"/>
        <w:rPr>
          <w:lang w:val="en-US" w:eastAsia="ko-KR"/>
        </w:rPr>
      </w:pPr>
      <w:r>
        <w:rPr>
          <w:rFonts w:hint="eastAsia"/>
          <w:lang w:val="en-US" w:eastAsia="ko-KR"/>
        </w:rPr>
        <w:t>W</w:t>
      </w:r>
      <w:r>
        <w:rPr>
          <w:lang w:val="en-US" w:eastAsia="ko-KR"/>
        </w:rPr>
        <w:t>ork scope</w:t>
      </w:r>
    </w:p>
    <w:p w:rsidR="00FF0BB9" w:rsidRDefault="00FF0BB9" w:rsidP="009654CC">
      <w:pPr>
        <w:spacing w:line="276" w:lineRule="auto"/>
        <w:jc w:val="both"/>
        <w:rPr>
          <w:lang w:val="en-US" w:eastAsia="ko-KR"/>
        </w:rPr>
      </w:pPr>
      <w:r>
        <w:rPr>
          <w:lang w:val="en-US" w:eastAsia="ko-KR"/>
        </w:rPr>
        <w:t>Based on work plan [1], RAN4 needs to discuss work scope which V2X performance tests should be defined. Three performance parts could be categorized as follows:</w:t>
      </w:r>
    </w:p>
    <w:p w:rsidR="00FF0BB9" w:rsidRDefault="00FF0BB9" w:rsidP="00CA66BE">
      <w:pPr>
        <w:numPr>
          <w:ilvl w:val="0"/>
          <w:numId w:val="2"/>
        </w:numPr>
        <w:spacing w:line="276" w:lineRule="auto"/>
        <w:jc w:val="both"/>
        <w:rPr>
          <w:lang w:val="en-US" w:eastAsia="ko-KR"/>
        </w:rPr>
      </w:pPr>
      <w:r>
        <w:rPr>
          <w:lang w:val="en-US" w:eastAsia="ko-KR"/>
        </w:rPr>
        <w:t>B</w:t>
      </w:r>
      <w:r>
        <w:rPr>
          <w:rFonts w:hint="eastAsia"/>
          <w:lang w:val="en-US" w:eastAsia="ko-KR"/>
        </w:rPr>
        <w:t xml:space="preserve">asic </w:t>
      </w:r>
      <w:r>
        <w:rPr>
          <w:lang w:val="en-US" w:eastAsia="ko-KR"/>
        </w:rPr>
        <w:t>channel demodulation performance tests</w:t>
      </w:r>
    </w:p>
    <w:p w:rsidR="00FF0BB9" w:rsidRDefault="00FF0BB9" w:rsidP="00CA66BE">
      <w:pPr>
        <w:numPr>
          <w:ilvl w:val="0"/>
          <w:numId w:val="2"/>
        </w:numPr>
        <w:spacing w:line="276" w:lineRule="auto"/>
        <w:jc w:val="both"/>
        <w:rPr>
          <w:lang w:val="en-US" w:eastAsia="ko-KR"/>
        </w:rPr>
      </w:pPr>
      <w:r>
        <w:rPr>
          <w:lang w:val="en-US" w:eastAsia="ko-KR"/>
        </w:rPr>
        <w:t>Functional demodulation performance tests</w:t>
      </w:r>
    </w:p>
    <w:p w:rsidR="00FF0BB9" w:rsidRPr="00FF0BB9" w:rsidRDefault="00FF0BB9" w:rsidP="00CA66BE">
      <w:pPr>
        <w:numPr>
          <w:ilvl w:val="0"/>
          <w:numId w:val="2"/>
        </w:numPr>
        <w:spacing w:line="276" w:lineRule="auto"/>
        <w:jc w:val="both"/>
        <w:rPr>
          <w:lang w:val="en-US" w:eastAsia="ko-KR"/>
        </w:rPr>
      </w:pPr>
      <w:r w:rsidRPr="00FF0BB9">
        <w:rPr>
          <w:lang w:val="en-US" w:eastAsia="ko-KR"/>
        </w:rPr>
        <w:t xml:space="preserve">CSI performance tests </w:t>
      </w:r>
    </w:p>
    <w:p w:rsidR="006269E9" w:rsidRDefault="003770C7" w:rsidP="009654CC">
      <w:pPr>
        <w:spacing w:line="276" w:lineRule="auto"/>
        <w:jc w:val="both"/>
        <w:rPr>
          <w:lang w:eastAsia="ko-KR"/>
        </w:rPr>
      </w:pPr>
      <w:r>
        <w:rPr>
          <w:lang w:eastAsia="ko-KR"/>
        </w:rPr>
        <w:t xml:space="preserve"> </w:t>
      </w:r>
    </w:p>
    <w:p w:rsidR="00D2178D" w:rsidRDefault="00D2178D" w:rsidP="009654CC">
      <w:pPr>
        <w:spacing w:line="276" w:lineRule="auto"/>
        <w:jc w:val="both"/>
        <w:rPr>
          <w:lang w:eastAsia="ko-KR"/>
        </w:rPr>
      </w:pPr>
      <w:r>
        <w:rPr>
          <w:lang w:eastAsia="ko-KR"/>
        </w:rPr>
        <w:t>Detail test cases for each category could be listed as following Table.</w:t>
      </w:r>
    </w:p>
    <w:p w:rsidR="00D2178D" w:rsidRDefault="00D2178D" w:rsidP="009654CC">
      <w:pPr>
        <w:spacing w:line="276" w:lineRule="auto"/>
        <w:rPr>
          <w:lang w:eastAsia="ko-KR"/>
        </w:rPr>
      </w:pPr>
    </w:p>
    <w:p w:rsidR="00D2178D" w:rsidRPr="00D2178D" w:rsidRDefault="00D2178D" w:rsidP="00D2178D">
      <w:pPr>
        <w:pStyle w:val="a7"/>
        <w:keepNext/>
        <w:jc w:val="center"/>
        <w:rPr>
          <w:b w:val="0"/>
        </w:rPr>
      </w:pPr>
      <w:r w:rsidRPr="00D2178D">
        <w:rPr>
          <w:b w:val="0"/>
        </w:rPr>
        <w:t xml:space="preserve">Table </w:t>
      </w:r>
      <w:r w:rsidRPr="00D2178D">
        <w:rPr>
          <w:b w:val="0"/>
        </w:rPr>
        <w:fldChar w:fldCharType="begin"/>
      </w:r>
      <w:r w:rsidRPr="00D2178D">
        <w:rPr>
          <w:b w:val="0"/>
        </w:rPr>
        <w:instrText xml:space="preserve"> SEQ Table \* ARABIC </w:instrText>
      </w:r>
      <w:r w:rsidRPr="00D2178D">
        <w:rPr>
          <w:b w:val="0"/>
        </w:rPr>
        <w:fldChar w:fldCharType="separate"/>
      </w:r>
      <w:r w:rsidR="0068010D">
        <w:rPr>
          <w:b w:val="0"/>
          <w:noProof/>
        </w:rPr>
        <w:t>1</w:t>
      </w:r>
      <w:r w:rsidRPr="00D2178D">
        <w:rPr>
          <w:b w:val="0"/>
        </w:rPr>
        <w:fldChar w:fldCharType="end"/>
      </w:r>
      <w:r w:rsidRPr="00D2178D">
        <w:rPr>
          <w:b w:val="0"/>
        </w:rPr>
        <w:t xml:space="preserve"> NR V2X performance test case list</w:t>
      </w:r>
    </w:p>
    <w:tbl>
      <w:tblPr>
        <w:tblStyle w:val="a9"/>
        <w:tblW w:w="0" w:type="auto"/>
        <w:jc w:val="center"/>
        <w:tblLook w:val="04A0" w:firstRow="1" w:lastRow="0" w:firstColumn="1" w:lastColumn="0" w:noHBand="0" w:noVBand="1"/>
      </w:tblPr>
      <w:tblGrid>
        <w:gridCol w:w="3738"/>
        <w:gridCol w:w="4813"/>
      </w:tblGrid>
      <w:tr w:rsidR="00FF0BB9" w:rsidTr="00D2178D">
        <w:trPr>
          <w:jc w:val="center"/>
        </w:trPr>
        <w:tc>
          <w:tcPr>
            <w:tcW w:w="3738" w:type="dxa"/>
            <w:vAlign w:val="center"/>
          </w:tcPr>
          <w:p w:rsidR="00FF0BB9" w:rsidRPr="00D2178D" w:rsidRDefault="00FF0BB9" w:rsidP="00ED392A">
            <w:pPr>
              <w:jc w:val="center"/>
              <w:rPr>
                <w:b/>
                <w:lang w:eastAsia="ko-KR"/>
              </w:rPr>
            </w:pPr>
            <w:r w:rsidRPr="00D2178D">
              <w:rPr>
                <w:b/>
                <w:lang w:eastAsia="ko-KR"/>
              </w:rPr>
              <w:t xml:space="preserve">Category of </w:t>
            </w:r>
            <w:r w:rsidRPr="00D2178D">
              <w:rPr>
                <w:rFonts w:hint="eastAsia"/>
                <w:b/>
                <w:lang w:eastAsia="ko-KR"/>
              </w:rPr>
              <w:t>P</w:t>
            </w:r>
            <w:r w:rsidRPr="00D2178D">
              <w:rPr>
                <w:b/>
                <w:lang w:eastAsia="ko-KR"/>
              </w:rPr>
              <w:t>erformance tests</w:t>
            </w:r>
          </w:p>
        </w:tc>
        <w:tc>
          <w:tcPr>
            <w:tcW w:w="4813" w:type="dxa"/>
            <w:vAlign w:val="center"/>
          </w:tcPr>
          <w:p w:rsidR="00FF0BB9" w:rsidRPr="00D2178D" w:rsidRDefault="00FF0BB9" w:rsidP="00ED392A">
            <w:pPr>
              <w:jc w:val="center"/>
              <w:rPr>
                <w:b/>
                <w:lang w:eastAsia="ko-KR"/>
              </w:rPr>
            </w:pPr>
            <w:r w:rsidRPr="00D2178D">
              <w:rPr>
                <w:b/>
                <w:lang w:eastAsia="ko-KR"/>
              </w:rPr>
              <w:t>Detail test cases</w:t>
            </w:r>
          </w:p>
        </w:tc>
      </w:tr>
      <w:tr w:rsidR="00FF0BB9" w:rsidTr="00D2178D">
        <w:trPr>
          <w:jc w:val="center"/>
        </w:trPr>
        <w:tc>
          <w:tcPr>
            <w:tcW w:w="3738" w:type="dxa"/>
            <w:vAlign w:val="center"/>
          </w:tcPr>
          <w:p w:rsidR="00FF0BB9" w:rsidRDefault="00FF0BB9" w:rsidP="00027EE2">
            <w:pPr>
              <w:jc w:val="center"/>
              <w:rPr>
                <w:lang w:eastAsia="ko-KR"/>
              </w:rPr>
            </w:pPr>
            <w:r>
              <w:rPr>
                <w:rFonts w:hint="eastAsia"/>
                <w:lang w:eastAsia="ko-KR"/>
              </w:rPr>
              <w:t xml:space="preserve">Basic </w:t>
            </w:r>
            <w:r>
              <w:rPr>
                <w:lang w:eastAsia="ko-KR"/>
              </w:rPr>
              <w:t>demodulation performance</w:t>
            </w:r>
          </w:p>
        </w:tc>
        <w:tc>
          <w:tcPr>
            <w:tcW w:w="4813" w:type="dxa"/>
          </w:tcPr>
          <w:p w:rsidR="00FF0BB9" w:rsidRDefault="00FF0BB9" w:rsidP="00CA66BE">
            <w:pPr>
              <w:numPr>
                <w:ilvl w:val="0"/>
                <w:numId w:val="3"/>
              </w:numPr>
              <w:ind w:left="356" w:hanging="284"/>
              <w:rPr>
                <w:lang w:eastAsia="ko-KR"/>
              </w:rPr>
            </w:pPr>
            <w:r>
              <w:rPr>
                <w:rFonts w:hint="eastAsia"/>
                <w:lang w:eastAsia="ko-KR"/>
              </w:rPr>
              <w:t>P</w:t>
            </w:r>
            <w:r>
              <w:rPr>
                <w:lang w:eastAsia="ko-KR"/>
              </w:rPr>
              <w:t>SSCH demodulation</w:t>
            </w:r>
          </w:p>
          <w:p w:rsidR="00FF0BB9" w:rsidRDefault="00FF0BB9" w:rsidP="00CA66BE">
            <w:pPr>
              <w:numPr>
                <w:ilvl w:val="0"/>
                <w:numId w:val="3"/>
              </w:numPr>
              <w:ind w:left="356" w:hanging="284"/>
              <w:rPr>
                <w:lang w:eastAsia="ko-KR"/>
              </w:rPr>
            </w:pPr>
            <w:r>
              <w:rPr>
                <w:lang w:eastAsia="ko-KR"/>
              </w:rPr>
              <w:t>PSCCH demodulation</w:t>
            </w:r>
          </w:p>
          <w:p w:rsidR="00FF0BB9" w:rsidRDefault="00FF0BB9" w:rsidP="00CA66BE">
            <w:pPr>
              <w:numPr>
                <w:ilvl w:val="0"/>
                <w:numId w:val="3"/>
              </w:numPr>
              <w:ind w:left="356" w:hanging="284"/>
              <w:rPr>
                <w:lang w:eastAsia="ko-KR"/>
              </w:rPr>
            </w:pPr>
            <w:r>
              <w:rPr>
                <w:lang w:eastAsia="ko-KR"/>
              </w:rPr>
              <w:t>PSBCH demodulation</w:t>
            </w:r>
          </w:p>
          <w:p w:rsidR="00FF0BB9" w:rsidRDefault="00FF0BB9" w:rsidP="00CA66BE">
            <w:pPr>
              <w:numPr>
                <w:ilvl w:val="0"/>
                <w:numId w:val="3"/>
              </w:numPr>
              <w:ind w:left="356" w:hanging="284"/>
              <w:rPr>
                <w:lang w:eastAsia="ko-KR"/>
              </w:rPr>
            </w:pPr>
            <w:r>
              <w:rPr>
                <w:lang w:eastAsia="ko-KR"/>
              </w:rPr>
              <w:t>PSFCH demodulation</w:t>
            </w:r>
          </w:p>
          <w:p w:rsidR="00FF0BB9" w:rsidRDefault="00FF0BB9" w:rsidP="00CA66BE">
            <w:pPr>
              <w:numPr>
                <w:ilvl w:val="0"/>
                <w:numId w:val="3"/>
              </w:numPr>
              <w:ind w:left="356" w:hanging="284"/>
              <w:rPr>
                <w:lang w:eastAsia="ko-KR"/>
              </w:rPr>
            </w:pPr>
            <w:r>
              <w:rPr>
                <w:lang w:eastAsia="ko-KR"/>
              </w:rPr>
              <w:t>2</w:t>
            </w:r>
            <w:r w:rsidRPr="00FF0BB9">
              <w:rPr>
                <w:vertAlign w:val="superscript"/>
                <w:lang w:eastAsia="ko-KR"/>
              </w:rPr>
              <w:t>nd</w:t>
            </w:r>
            <w:r>
              <w:rPr>
                <w:lang w:eastAsia="ko-KR"/>
              </w:rPr>
              <w:t xml:space="preserve"> stage SCI demodulation</w:t>
            </w:r>
          </w:p>
        </w:tc>
      </w:tr>
      <w:tr w:rsidR="00FF0BB9" w:rsidTr="00D2178D">
        <w:trPr>
          <w:jc w:val="center"/>
        </w:trPr>
        <w:tc>
          <w:tcPr>
            <w:tcW w:w="3738" w:type="dxa"/>
            <w:vAlign w:val="center"/>
          </w:tcPr>
          <w:p w:rsidR="00FF0BB9" w:rsidRDefault="00FF0BB9" w:rsidP="00ED392A">
            <w:pPr>
              <w:jc w:val="center"/>
              <w:rPr>
                <w:lang w:eastAsia="ko-KR"/>
              </w:rPr>
            </w:pPr>
            <w:r>
              <w:rPr>
                <w:rFonts w:hint="eastAsia"/>
                <w:lang w:eastAsia="ko-KR"/>
              </w:rPr>
              <w:t>Fun</w:t>
            </w:r>
            <w:r>
              <w:rPr>
                <w:lang w:eastAsia="ko-KR"/>
              </w:rPr>
              <w:t>ctional demodulation performance</w:t>
            </w:r>
          </w:p>
        </w:tc>
        <w:tc>
          <w:tcPr>
            <w:tcW w:w="4813" w:type="dxa"/>
          </w:tcPr>
          <w:p w:rsidR="00FF0BB9" w:rsidRDefault="00FF0BB9" w:rsidP="00CA66BE">
            <w:pPr>
              <w:numPr>
                <w:ilvl w:val="0"/>
                <w:numId w:val="3"/>
              </w:numPr>
              <w:ind w:left="356" w:hanging="284"/>
              <w:rPr>
                <w:lang w:eastAsia="ko-KR"/>
              </w:rPr>
            </w:pPr>
            <w:r>
              <w:rPr>
                <w:lang w:eastAsia="ko-KR"/>
              </w:rPr>
              <w:t>P</w:t>
            </w:r>
            <w:r>
              <w:rPr>
                <w:rFonts w:hint="eastAsia"/>
                <w:lang w:eastAsia="ko-KR"/>
              </w:rPr>
              <w:t>owe</w:t>
            </w:r>
            <w:r>
              <w:rPr>
                <w:lang w:eastAsia="ko-KR"/>
              </w:rPr>
              <w:t xml:space="preserve">r imbalance </w:t>
            </w:r>
            <w:r w:rsidR="002A70CD">
              <w:rPr>
                <w:lang w:eastAsia="ko-KR"/>
              </w:rPr>
              <w:t>performance with two links</w:t>
            </w:r>
          </w:p>
          <w:p w:rsidR="002A70CD" w:rsidRDefault="002A70CD" w:rsidP="00CA66BE">
            <w:pPr>
              <w:numPr>
                <w:ilvl w:val="0"/>
                <w:numId w:val="3"/>
              </w:numPr>
              <w:ind w:left="356" w:hanging="284"/>
              <w:rPr>
                <w:lang w:eastAsia="ko-KR"/>
              </w:rPr>
            </w:pPr>
            <w:r>
              <w:rPr>
                <w:lang w:eastAsia="ko-KR"/>
              </w:rPr>
              <w:t>Soft buffer test</w:t>
            </w:r>
          </w:p>
          <w:p w:rsidR="002A70CD" w:rsidRDefault="002A70CD" w:rsidP="00CA66BE">
            <w:pPr>
              <w:numPr>
                <w:ilvl w:val="0"/>
                <w:numId w:val="3"/>
              </w:numPr>
              <w:ind w:left="356" w:hanging="284"/>
              <w:rPr>
                <w:lang w:eastAsia="ko-KR"/>
              </w:rPr>
            </w:pPr>
            <w:r>
              <w:rPr>
                <w:lang w:eastAsia="ko-KR"/>
              </w:rPr>
              <w:t>PSCCH/PSSCH decoding capability test</w:t>
            </w:r>
          </w:p>
        </w:tc>
      </w:tr>
      <w:tr w:rsidR="00FF0BB9" w:rsidTr="00D2178D">
        <w:trPr>
          <w:jc w:val="center"/>
        </w:trPr>
        <w:tc>
          <w:tcPr>
            <w:tcW w:w="3738" w:type="dxa"/>
            <w:vAlign w:val="center"/>
          </w:tcPr>
          <w:p w:rsidR="00FF0BB9" w:rsidRDefault="00FF0BB9" w:rsidP="00ED392A">
            <w:pPr>
              <w:jc w:val="center"/>
              <w:rPr>
                <w:lang w:eastAsia="ko-KR"/>
              </w:rPr>
            </w:pPr>
            <w:r>
              <w:rPr>
                <w:rFonts w:hint="eastAsia"/>
                <w:lang w:eastAsia="ko-KR"/>
              </w:rPr>
              <w:t>C</w:t>
            </w:r>
            <w:r>
              <w:rPr>
                <w:lang w:eastAsia="ko-KR"/>
              </w:rPr>
              <w:t>SI performance</w:t>
            </w:r>
          </w:p>
        </w:tc>
        <w:tc>
          <w:tcPr>
            <w:tcW w:w="4813" w:type="dxa"/>
          </w:tcPr>
          <w:p w:rsidR="00FF0BB9" w:rsidRDefault="00135CF7" w:rsidP="00CA66BE">
            <w:pPr>
              <w:numPr>
                <w:ilvl w:val="0"/>
                <w:numId w:val="3"/>
              </w:numPr>
              <w:ind w:left="356" w:hanging="284"/>
              <w:rPr>
                <w:lang w:eastAsia="ko-KR"/>
              </w:rPr>
            </w:pPr>
            <w:r>
              <w:rPr>
                <w:rFonts w:hint="eastAsia"/>
                <w:lang w:eastAsia="ko-KR"/>
              </w:rPr>
              <w:t xml:space="preserve">CQI </w:t>
            </w:r>
            <w:r>
              <w:rPr>
                <w:lang w:eastAsia="ko-KR"/>
              </w:rPr>
              <w:t>reporting</w:t>
            </w:r>
          </w:p>
          <w:p w:rsidR="00135CF7" w:rsidRDefault="00135CF7" w:rsidP="00CA66BE">
            <w:pPr>
              <w:numPr>
                <w:ilvl w:val="0"/>
                <w:numId w:val="3"/>
              </w:numPr>
              <w:ind w:left="356" w:hanging="284"/>
              <w:rPr>
                <w:lang w:eastAsia="ko-KR"/>
              </w:rPr>
            </w:pPr>
            <w:r>
              <w:rPr>
                <w:lang w:eastAsia="ko-KR"/>
              </w:rPr>
              <w:t>RI reporting</w:t>
            </w:r>
          </w:p>
        </w:tc>
      </w:tr>
    </w:tbl>
    <w:p w:rsidR="00FF0BB9" w:rsidRDefault="00FF0BB9" w:rsidP="009654CC">
      <w:pPr>
        <w:spacing w:line="276" w:lineRule="auto"/>
        <w:jc w:val="both"/>
        <w:rPr>
          <w:lang w:eastAsia="ko-KR"/>
        </w:rPr>
      </w:pPr>
    </w:p>
    <w:p w:rsidR="006269E9" w:rsidRPr="00016886" w:rsidRDefault="00016886" w:rsidP="009654CC">
      <w:pPr>
        <w:spacing w:line="276" w:lineRule="auto"/>
        <w:jc w:val="both"/>
        <w:rPr>
          <w:b/>
          <w:u w:val="single"/>
          <w:lang w:eastAsia="ko-KR"/>
        </w:rPr>
      </w:pPr>
      <w:r w:rsidRPr="00016886">
        <w:rPr>
          <w:b/>
          <w:u w:val="single"/>
          <w:lang w:eastAsia="ko-KR"/>
        </w:rPr>
        <w:t>Basic demodulation performance</w:t>
      </w:r>
    </w:p>
    <w:p w:rsidR="00CB7C7A" w:rsidRDefault="00CB7C7A" w:rsidP="00CA66BE">
      <w:pPr>
        <w:numPr>
          <w:ilvl w:val="0"/>
          <w:numId w:val="5"/>
        </w:numPr>
        <w:spacing w:line="276" w:lineRule="auto"/>
        <w:ind w:left="567" w:hanging="283"/>
        <w:jc w:val="both"/>
        <w:rPr>
          <w:lang w:eastAsia="ko-KR"/>
        </w:rPr>
      </w:pPr>
      <w:r>
        <w:rPr>
          <w:rFonts w:hint="eastAsia"/>
          <w:lang w:eastAsia="ko-KR"/>
        </w:rPr>
        <w:t xml:space="preserve">PSSCH demodulation performance </w:t>
      </w:r>
    </w:p>
    <w:p w:rsidR="00CB7C7A" w:rsidRDefault="00CB7C7A" w:rsidP="00CA66BE">
      <w:pPr>
        <w:numPr>
          <w:ilvl w:val="1"/>
          <w:numId w:val="5"/>
        </w:numPr>
        <w:spacing w:line="276" w:lineRule="auto"/>
        <w:ind w:left="851" w:hanging="284"/>
        <w:jc w:val="both"/>
        <w:rPr>
          <w:lang w:eastAsia="ko-KR"/>
        </w:rPr>
      </w:pPr>
      <w:r>
        <w:rPr>
          <w:rFonts w:hint="eastAsia"/>
          <w:lang w:eastAsia="ko-KR"/>
        </w:rPr>
        <w:t>N</w:t>
      </w:r>
      <w:r>
        <w:rPr>
          <w:lang w:eastAsia="ko-KR"/>
        </w:rPr>
        <w:t>R V2X supports 64QAM modulation as mandatory and 256QAM modulation as optional. Therefore, PSSCH modulation performance requirements with 64QAM should be considered.</w:t>
      </w:r>
    </w:p>
    <w:p w:rsidR="00CB7C7A" w:rsidRDefault="00CB7C7A" w:rsidP="00CA66BE">
      <w:pPr>
        <w:numPr>
          <w:ilvl w:val="1"/>
          <w:numId w:val="5"/>
        </w:numPr>
        <w:spacing w:line="276" w:lineRule="auto"/>
        <w:ind w:left="851" w:hanging="284"/>
        <w:jc w:val="both"/>
        <w:rPr>
          <w:lang w:eastAsia="ko-KR"/>
        </w:rPr>
      </w:pPr>
      <w:r>
        <w:rPr>
          <w:lang w:eastAsia="ko-KR"/>
        </w:rPr>
        <w:t xml:space="preserve">In LTE V2X demodulation performance, </w:t>
      </w:r>
      <w:r w:rsidR="00EA4D3D">
        <w:rPr>
          <w:lang w:eastAsia="ko-KR"/>
        </w:rPr>
        <w:t>500km/h</w:t>
      </w:r>
      <w:r>
        <w:rPr>
          <w:lang w:eastAsia="ko-KR"/>
        </w:rPr>
        <w:t xml:space="preserve"> relative velocity </w:t>
      </w:r>
      <w:r w:rsidR="00EA4D3D">
        <w:rPr>
          <w:lang w:eastAsia="ko-KR"/>
        </w:rPr>
        <w:t>has been considered</w:t>
      </w:r>
      <w:r w:rsidR="00A4212C">
        <w:rPr>
          <w:lang w:eastAsia="ko-KR"/>
        </w:rPr>
        <w:t xml:space="preserve"> based on LTE V2X WID</w:t>
      </w:r>
      <w:r w:rsidR="00EA4D3D">
        <w:rPr>
          <w:lang w:eastAsia="ko-KR"/>
        </w:rPr>
        <w:t>, so the performance requirements has been defined using 2700Hz Doppler frequency.</w:t>
      </w:r>
      <w:r w:rsidR="00891620">
        <w:rPr>
          <w:lang w:eastAsia="ko-KR"/>
        </w:rPr>
        <w:t xml:space="preserve"> </w:t>
      </w:r>
      <w:r w:rsidR="00A4212C">
        <w:rPr>
          <w:lang w:eastAsia="ko-KR"/>
        </w:rPr>
        <w:t xml:space="preserve">For NR V2X, RAN4 needs to discuss </w:t>
      </w:r>
      <w:r w:rsidR="00A4212C" w:rsidRPr="00A4212C">
        <w:rPr>
          <w:lang w:eastAsia="ko-KR"/>
        </w:rPr>
        <w:t>whether or not to verify</w:t>
      </w:r>
      <w:r w:rsidR="00A4212C">
        <w:rPr>
          <w:lang w:eastAsia="ko-KR"/>
        </w:rPr>
        <w:t xml:space="preserve"> demodulation performance to s</w:t>
      </w:r>
      <w:r w:rsidR="00891620">
        <w:rPr>
          <w:lang w:eastAsia="ko-KR"/>
        </w:rPr>
        <w:t>upport high speed as 500km/h relative velocity.</w:t>
      </w:r>
    </w:p>
    <w:p w:rsidR="00271E9F" w:rsidRDefault="00891620" w:rsidP="00CA66BE">
      <w:pPr>
        <w:numPr>
          <w:ilvl w:val="1"/>
          <w:numId w:val="5"/>
        </w:numPr>
        <w:spacing w:line="276" w:lineRule="auto"/>
        <w:ind w:left="851" w:hanging="284"/>
        <w:jc w:val="both"/>
        <w:rPr>
          <w:lang w:eastAsia="ko-KR"/>
        </w:rPr>
      </w:pPr>
      <w:r>
        <w:rPr>
          <w:lang w:eastAsia="ko-KR"/>
        </w:rPr>
        <w:t xml:space="preserve">The synchronization sources for NR V2X </w:t>
      </w:r>
      <w:r w:rsidR="004B0A42">
        <w:rPr>
          <w:lang w:eastAsia="ko-KR"/>
        </w:rPr>
        <w:t>could be GNSS, gNB/eNB, and SyncRef UE. To verify demodulation performance according to synchronization sources, GNSS and gNB synchronization based performance requirements should be defined.</w:t>
      </w:r>
    </w:p>
    <w:p w:rsidR="004B0A42" w:rsidRDefault="004B0A42" w:rsidP="00CA66BE">
      <w:pPr>
        <w:numPr>
          <w:ilvl w:val="0"/>
          <w:numId w:val="5"/>
        </w:numPr>
        <w:spacing w:line="276" w:lineRule="auto"/>
        <w:ind w:left="567" w:hanging="283"/>
        <w:jc w:val="both"/>
        <w:rPr>
          <w:lang w:eastAsia="ko-KR"/>
        </w:rPr>
      </w:pPr>
      <w:r>
        <w:rPr>
          <w:lang w:eastAsia="ko-KR"/>
        </w:rPr>
        <w:t>PSCCH demodulation performance</w:t>
      </w:r>
    </w:p>
    <w:p w:rsidR="004B0A42" w:rsidRDefault="004B0A42" w:rsidP="00CA66BE">
      <w:pPr>
        <w:numPr>
          <w:ilvl w:val="1"/>
          <w:numId w:val="5"/>
        </w:numPr>
        <w:spacing w:line="276" w:lineRule="auto"/>
        <w:ind w:left="851" w:hanging="284"/>
        <w:jc w:val="both"/>
        <w:rPr>
          <w:lang w:eastAsia="ko-KR"/>
        </w:rPr>
      </w:pPr>
      <w:r>
        <w:rPr>
          <w:lang w:eastAsia="ko-KR"/>
        </w:rPr>
        <w:t>The</w:t>
      </w:r>
      <w:r>
        <w:rPr>
          <w:rFonts w:hint="eastAsia"/>
          <w:lang w:eastAsia="ko-KR"/>
        </w:rPr>
        <w:t xml:space="preserve"> </w:t>
      </w:r>
      <w:r>
        <w:rPr>
          <w:lang w:eastAsia="ko-KR"/>
        </w:rPr>
        <w:t>number of PSCCH symbols can be configured per resource pool among 2 and 3 symbols, and the number of PSCCH PRB can be configured among {10, 12, 15, 20, 25} PRBs.</w:t>
      </w:r>
      <w:r w:rsidR="00F051D3">
        <w:rPr>
          <w:lang w:eastAsia="ko-KR"/>
        </w:rPr>
        <w:t xml:space="preserve"> </w:t>
      </w:r>
      <w:r w:rsidR="009D379D">
        <w:rPr>
          <w:lang w:eastAsia="ko-KR"/>
        </w:rPr>
        <w:t>To verify PSCCH performance, one PSCCH configuration for the number of symbol and PRB</w:t>
      </w:r>
      <w:r w:rsidR="002B27D0">
        <w:rPr>
          <w:lang w:eastAsia="ko-KR"/>
        </w:rPr>
        <w:t xml:space="preserve"> is enough, e.g., 3 symbols and 10 PRBs for 10MHz bandwidth.</w:t>
      </w:r>
    </w:p>
    <w:p w:rsidR="002B27D0" w:rsidRDefault="002B27D0" w:rsidP="00CA66BE">
      <w:pPr>
        <w:numPr>
          <w:ilvl w:val="0"/>
          <w:numId w:val="5"/>
        </w:numPr>
        <w:spacing w:line="276" w:lineRule="auto"/>
        <w:ind w:left="567" w:hanging="283"/>
        <w:jc w:val="both"/>
        <w:rPr>
          <w:lang w:eastAsia="ko-KR"/>
        </w:rPr>
      </w:pPr>
      <w:r>
        <w:rPr>
          <w:lang w:eastAsia="ko-KR"/>
        </w:rPr>
        <w:t>PSBCH demodulation performance</w:t>
      </w:r>
    </w:p>
    <w:p w:rsidR="002B27D0" w:rsidRDefault="002B27D0" w:rsidP="00CA66BE">
      <w:pPr>
        <w:numPr>
          <w:ilvl w:val="1"/>
          <w:numId w:val="5"/>
        </w:numPr>
        <w:spacing w:line="276" w:lineRule="auto"/>
        <w:ind w:left="851" w:hanging="284"/>
        <w:jc w:val="both"/>
        <w:rPr>
          <w:lang w:eastAsia="ko-KR"/>
        </w:rPr>
      </w:pPr>
      <w:r>
        <w:rPr>
          <w:rFonts w:hint="eastAsia"/>
          <w:lang w:eastAsia="ko-KR"/>
        </w:rPr>
        <w:lastRenderedPageBreak/>
        <w:t xml:space="preserve">PSBCH demodulation performance should be defined </w:t>
      </w:r>
      <w:r w:rsidR="00606E40">
        <w:rPr>
          <w:lang w:eastAsia="ko-KR"/>
        </w:rPr>
        <w:t>considering S-SSB slot with normal CP.</w:t>
      </w:r>
    </w:p>
    <w:p w:rsidR="00606E40" w:rsidRDefault="00606E40" w:rsidP="00CA66BE">
      <w:pPr>
        <w:numPr>
          <w:ilvl w:val="0"/>
          <w:numId w:val="5"/>
        </w:numPr>
        <w:spacing w:line="276" w:lineRule="auto"/>
        <w:ind w:left="567" w:hanging="283"/>
        <w:jc w:val="both"/>
        <w:rPr>
          <w:lang w:eastAsia="ko-KR"/>
        </w:rPr>
      </w:pPr>
      <w:r>
        <w:rPr>
          <w:lang w:eastAsia="ko-KR"/>
        </w:rPr>
        <w:t>PSFCH demodulation performance</w:t>
      </w:r>
    </w:p>
    <w:p w:rsidR="00606E40" w:rsidRDefault="00347ABC" w:rsidP="00CA66BE">
      <w:pPr>
        <w:numPr>
          <w:ilvl w:val="1"/>
          <w:numId w:val="5"/>
        </w:numPr>
        <w:spacing w:line="276" w:lineRule="auto"/>
        <w:ind w:left="851" w:hanging="284"/>
        <w:jc w:val="both"/>
        <w:rPr>
          <w:lang w:eastAsia="ko-KR"/>
        </w:rPr>
      </w:pPr>
      <w:r>
        <w:rPr>
          <w:lang w:eastAsia="ko-KR"/>
        </w:rPr>
        <w:t>There are two SL-HARQ-ACK feedback options; NACK only feedback and ACK/NACK feedback</w:t>
      </w:r>
      <w:r w:rsidR="0014373C">
        <w:rPr>
          <w:lang w:eastAsia="ko-KR"/>
        </w:rPr>
        <w:t>.</w:t>
      </w:r>
      <w:r w:rsidR="004E2DA8">
        <w:rPr>
          <w:lang w:eastAsia="ko-KR"/>
        </w:rPr>
        <w:t xml:space="preserve"> RAN4 needs to discuss whether the performance requirements for both feedback options are defined or not.</w:t>
      </w:r>
    </w:p>
    <w:p w:rsidR="004E2DA8" w:rsidRDefault="004E2DA8" w:rsidP="00CA66BE">
      <w:pPr>
        <w:numPr>
          <w:ilvl w:val="0"/>
          <w:numId w:val="5"/>
        </w:numPr>
        <w:spacing w:line="276" w:lineRule="auto"/>
        <w:ind w:left="567" w:hanging="283"/>
        <w:jc w:val="both"/>
        <w:rPr>
          <w:lang w:eastAsia="ko-KR"/>
        </w:rPr>
      </w:pPr>
      <w:r>
        <w:rPr>
          <w:lang w:eastAsia="ko-KR"/>
        </w:rPr>
        <w:t>2</w:t>
      </w:r>
      <w:r w:rsidRPr="004E2DA8">
        <w:rPr>
          <w:vertAlign w:val="superscript"/>
          <w:lang w:eastAsia="ko-KR"/>
        </w:rPr>
        <w:t>nd</w:t>
      </w:r>
      <w:r>
        <w:rPr>
          <w:lang w:eastAsia="ko-KR"/>
        </w:rPr>
        <w:t xml:space="preserve"> stage SCI demodulation performance </w:t>
      </w:r>
    </w:p>
    <w:p w:rsidR="004E2DA8" w:rsidRDefault="004E2DA8" w:rsidP="00CA66BE">
      <w:pPr>
        <w:numPr>
          <w:ilvl w:val="1"/>
          <w:numId w:val="5"/>
        </w:numPr>
        <w:spacing w:line="276" w:lineRule="auto"/>
        <w:ind w:left="851" w:hanging="284"/>
        <w:jc w:val="both"/>
        <w:rPr>
          <w:lang w:eastAsia="ko-KR"/>
        </w:rPr>
      </w:pPr>
      <w:r>
        <w:rPr>
          <w:lang w:eastAsia="ko-KR"/>
        </w:rPr>
        <w:t>T</w:t>
      </w:r>
      <w:r>
        <w:rPr>
          <w:rFonts w:hint="eastAsia"/>
          <w:lang w:eastAsia="ko-KR"/>
        </w:rPr>
        <w:t>wo-</w:t>
      </w:r>
      <w:r>
        <w:rPr>
          <w:lang w:eastAsia="ko-KR"/>
        </w:rPr>
        <w:t xml:space="preserve">stage SCI is supported for NR V2X. </w:t>
      </w:r>
      <w:r w:rsidR="00CC125B">
        <w:rPr>
          <w:lang w:eastAsia="ko-KR"/>
        </w:rPr>
        <w:t>Unlike 1</w:t>
      </w:r>
      <w:r w:rsidR="00CC125B" w:rsidRPr="00CC125B">
        <w:rPr>
          <w:vertAlign w:val="superscript"/>
          <w:lang w:eastAsia="ko-KR"/>
        </w:rPr>
        <w:t>st</w:t>
      </w:r>
      <w:r w:rsidR="00CC125B">
        <w:rPr>
          <w:lang w:eastAsia="ko-KR"/>
        </w:rPr>
        <w:t xml:space="preserve"> stage SCI in PSCCH, </w:t>
      </w:r>
      <w:r>
        <w:rPr>
          <w:lang w:eastAsia="ko-KR"/>
        </w:rPr>
        <w:t>2</w:t>
      </w:r>
      <w:r w:rsidRPr="004E2DA8">
        <w:rPr>
          <w:vertAlign w:val="superscript"/>
          <w:lang w:eastAsia="ko-KR"/>
        </w:rPr>
        <w:t>nd</w:t>
      </w:r>
      <w:r>
        <w:rPr>
          <w:lang w:eastAsia="ko-KR"/>
        </w:rPr>
        <w:t xml:space="preserve"> stage SCI is decoded by using PSSCH DMRS</w:t>
      </w:r>
      <w:r w:rsidR="00CC125B">
        <w:rPr>
          <w:lang w:eastAsia="ko-KR"/>
        </w:rPr>
        <w:t>,</w:t>
      </w:r>
      <w:r>
        <w:rPr>
          <w:lang w:eastAsia="ko-KR"/>
        </w:rPr>
        <w:t xml:space="preserve"> and polar coding </w:t>
      </w:r>
      <w:r w:rsidR="00CC125B">
        <w:rPr>
          <w:lang w:eastAsia="ko-KR"/>
        </w:rPr>
        <w:t xml:space="preserve">used for PDCCH </w:t>
      </w:r>
      <w:r>
        <w:rPr>
          <w:lang w:eastAsia="ko-KR"/>
        </w:rPr>
        <w:t xml:space="preserve">is </w:t>
      </w:r>
      <w:r w:rsidR="00CC125B">
        <w:rPr>
          <w:lang w:eastAsia="ko-KR"/>
        </w:rPr>
        <w:t>applied, so new performance requirement for 2</w:t>
      </w:r>
      <w:r w:rsidR="00CC125B" w:rsidRPr="00CC125B">
        <w:rPr>
          <w:vertAlign w:val="superscript"/>
          <w:lang w:eastAsia="ko-KR"/>
        </w:rPr>
        <w:t>nd</w:t>
      </w:r>
      <w:r w:rsidR="00CC125B">
        <w:rPr>
          <w:lang w:eastAsia="ko-KR"/>
        </w:rPr>
        <w:t xml:space="preserve"> stage SCI should be defined.</w:t>
      </w:r>
    </w:p>
    <w:p w:rsidR="00E325FC" w:rsidRDefault="00E325FC" w:rsidP="009654CC">
      <w:pPr>
        <w:spacing w:line="276" w:lineRule="auto"/>
        <w:jc w:val="both"/>
        <w:rPr>
          <w:lang w:eastAsia="ko-KR"/>
        </w:rPr>
      </w:pPr>
    </w:p>
    <w:p w:rsidR="005763A9" w:rsidRDefault="001A4E8B" w:rsidP="009654CC">
      <w:pPr>
        <w:spacing w:line="276" w:lineRule="auto"/>
        <w:jc w:val="both"/>
        <w:rPr>
          <w:b/>
          <w:u w:val="single"/>
          <w:lang w:eastAsia="ko-KR"/>
        </w:rPr>
      </w:pPr>
      <w:r w:rsidRPr="001A4E8B">
        <w:rPr>
          <w:b/>
          <w:u w:val="single"/>
          <w:lang w:eastAsia="ko-KR"/>
        </w:rPr>
        <w:t>Functional demodulation performance</w:t>
      </w:r>
    </w:p>
    <w:p w:rsidR="00CC125B" w:rsidRDefault="00CC125B" w:rsidP="00CA66BE">
      <w:pPr>
        <w:numPr>
          <w:ilvl w:val="0"/>
          <w:numId w:val="5"/>
        </w:numPr>
        <w:spacing w:line="276" w:lineRule="auto"/>
        <w:ind w:left="567" w:hanging="283"/>
        <w:jc w:val="both"/>
        <w:rPr>
          <w:lang w:eastAsia="ko-KR"/>
        </w:rPr>
      </w:pPr>
      <w:r>
        <w:rPr>
          <w:lang w:eastAsia="ko-KR"/>
        </w:rPr>
        <w:t>P</w:t>
      </w:r>
      <w:r>
        <w:rPr>
          <w:rFonts w:hint="eastAsia"/>
          <w:lang w:eastAsia="ko-KR"/>
        </w:rPr>
        <w:t>owe</w:t>
      </w:r>
      <w:r>
        <w:rPr>
          <w:lang w:eastAsia="ko-KR"/>
        </w:rPr>
        <w:t>r imbalance performance with two links</w:t>
      </w:r>
    </w:p>
    <w:p w:rsidR="00CC125B" w:rsidRDefault="00CC125B" w:rsidP="00CA66BE">
      <w:pPr>
        <w:numPr>
          <w:ilvl w:val="1"/>
          <w:numId w:val="5"/>
        </w:numPr>
        <w:spacing w:line="276" w:lineRule="auto"/>
        <w:ind w:left="851" w:hanging="284"/>
        <w:jc w:val="both"/>
        <w:rPr>
          <w:lang w:eastAsia="ko-KR"/>
        </w:rPr>
      </w:pPr>
      <w:r>
        <w:rPr>
          <w:lang w:eastAsia="ko-KR"/>
        </w:rPr>
        <w:t>To verify demodulation performance when receiving PSSCH from two sidelink UEs with power imbalance in one subframe like LTE V2X, power imbalance performance requirement should be taken into account even in NR V2X.</w:t>
      </w:r>
    </w:p>
    <w:p w:rsidR="00CC125B" w:rsidRDefault="00CC125B" w:rsidP="00CA66BE">
      <w:pPr>
        <w:numPr>
          <w:ilvl w:val="0"/>
          <w:numId w:val="5"/>
        </w:numPr>
        <w:spacing w:line="276" w:lineRule="auto"/>
        <w:ind w:left="567" w:hanging="283"/>
        <w:jc w:val="both"/>
        <w:rPr>
          <w:lang w:eastAsia="ko-KR"/>
        </w:rPr>
      </w:pPr>
      <w:r>
        <w:rPr>
          <w:rFonts w:hint="eastAsia"/>
          <w:lang w:eastAsia="ko-KR"/>
        </w:rPr>
        <w:t>Soft buffer test</w:t>
      </w:r>
    </w:p>
    <w:p w:rsidR="005025F0" w:rsidRDefault="00CC125B" w:rsidP="00CA66BE">
      <w:pPr>
        <w:numPr>
          <w:ilvl w:val="1"/>
          <w:numId w:val="5"/>
        </w:numPr>
        <w:spacing w:line="276" w:lineRule="auto"/>
        <w:ind w:left="851" w:hanging="284"/>
        <w:jc w:val="both"/>
        <w:rPr>
          <w:lang w:eastAsia="ko-KR"/>
        </w:rPr>
      </w:pPr>
      <w:r>
        <w:rPr>
          <w:lang w:eastAsia="ko-KR"/>
        </w:rPr>
        <w:t xml:space="preserve">RAN1 does not </w:t>
      </w:r>
      <w:r w:rsidR="005025F0">
        <w:rPr>
          <w:lang w:eastAsia="ko-KR"/>
        </w:rPr>
        <w:t xml:space="preserve">yet </w:t>
      </w:r>
      <w:r>
        <w:rPr>
          <w:lang w:eastAsia="ko-KR"/>
        </w:rPr>
        <w:t>define the maximum number of bits supported by NR V2X</w:t>
      </w:r>
      <w:r w:rsidR="005025F0">
        <w:rPr>
          <w:lang w:eastAsia="ko-KR"/>
        </w:rPr>
        <w:t>.</w:t>
      </w:r>
      <w:r>
        <w:rPr>
          <w:lang w:eastAsia="ko-KR"/>
        </w:rPr>
        <w:t xml:space="preserve"> </w:t>
      </w:r>
      <w:r w:rsidR="005025F0">
        <w:rPr>
          <w:lang w:eastAsia="ko-KR"/>
        </w:rPr>
        <w:t xml:space="preserve">RAN4 can consider two approaches; </w:t>
      </w:r>
    </w:p>
    <w:p w:rsidR="005025F0" w:rsidRDefault="005025F0" w:rsidP="00CA66BE">
      <w:pPr>
        <w:numPr>
          <w:ilvl w:val="2"/>
          <w:numId w:val="5"/>
        </w:numPr>
        <w:spacing w:line="276" w:lineRule="auto"/>
        <w:ind w:left="1134" w:hanging="283"/>
        <w:jc w:val="both"/>
        <w:rPr>
          <w:lang w:eastAsia="ko-KR"/>
        </w:rPr>
      </w:pPr>
      <w:r>
        <w:rPr>
          <w:lang w:eastAsia="ko-KR"/>
        </w:rPr>
        <w:t xml:space="preserve">Alt1. </w:t>
      </w:r>
      <w:r w:rsidR="00CC125B">
        <w:rPr>
          <w:lang w:eastAsia="ko-KR"/>
        </w:rPr>
        <w:t xml:space="preserve">RAN4 can define the </w:t>
      </w:r>
      <w:r>
        <w:rPr>
          <w:lang w:eastAsia="ko-KR"/>
        </w:rPr>
        <w:t xml:space="preserve">performance </w:t>
      </w:r>
      <w:r w:rsidR="00CC125B">
        <w:rPr>
          <w:lang w:eastAsia="ko-KR"/>
        </w:rPr>
        <w:t>requirement for this after RAN1 defines the maximum number of bits</w:t>
      </w:r>
      <w:r>
        <w:rPr>
          <w:lang w:eastAsia="ko-KR"/>
        </w:rPr>
        <w:t>.</w:t>
      </w:r>
      <w:r w:rsidR="00CC125B">
        <w:rPr>
          <w:lang w:eastAsia="ko-KR"/>
        </w:rPr>
        <w:t xml:space="preserve"> </w:t>
      </w:r>
    </w:p>
    <w:p w:rsidR="00CC125B" w:rsidRDefault="005025F0" w:rsidP="00CA66BE">
      <w:pPr>
        <w:numPr>
          <w:ilvl w:val="2"/>
          <w:numId w:val="5"/>
        </w:numPr>
        <w:spacing w:line="276" w:lineRule="auto"/>
        <w:ind w:left="1134" w:hanging="283"/>
        <w:jc w:val="both"/>
        <w:rPr>
          <w:lang w:eastAsia="ko-KR"/>
        </w:rPr>
      </w:pPr>
      <w:r>
        <w:rPr>
          <w:lang w:eastAsia="ko-KR"/>
        </w:rPr>
        <w:t xml:space="preserve">Alt2. </w:t>
      </w:r>
      <w:r w:rsidR="00CC125B">
        <w:rPr>
          <w:lang w:eastAsia="ko-KR"/>
        </w:rPr>
        <w:t xml:space="preserve">RAN4 can define the </w:t>
      </w:r>
      <w:r>
        <w:rPr>
          <w:lang w:eastAsia="ko-KR"/>
        </w:rPr>
        <w:t xml:space="preserve">performance </w:t>
      </w:r>
      <w:r w:rsidR="00CC125B">
        <w:rPr>
          <w:lang w:eastAsia="ko-KR"/>
        </w:rPr>
        <w:t>requirement using 64QAM with certain coding rate in 40MHz channel bandwidth.</w:t>
      </w:r>
    </w:p>
    <w:p w:rsidR="005025F0" w:rsidRDefault="005025F0" w:rsidP="00CA66BE">
      <w:pPr>
        <w:numPr>
          <w:ilvl w:val="0"/>
          <w:numId w:val="5"/>
        </w:numPr>
        <w:spacing w:line="276" w:lineRule="auto"/>
        <w:ind w:left="567" w:hanging="283"/>
        <w:jc w:val="both"/>
        <w:rPr>
          <w:lang w:eastAsia="ko-KR"/>
        </w:rPr>
      </w:pPr>
      <w:r>
        <w:rPr>
          <w:lang w:eastAsia="ko-KR"/>
        </w:rPr>
        <w:t>PSCCH/PSSCH decoding capability test</w:t>
      </w:r>
    </w:p>
    <w:p w:rsidR="005025F0" w:rsidRPr="00A258AA" w:rsidRDefault="00FD4642" w:rsidP="00CA66BE">
      <w:pPr>
        <w:numPr>
          <w:ilvl w:val="1"/>
          <w:numId w:val="5"/>
        </w:numPr>
        <w:spacing w:line="276" w:lineRule="auto"/>
        <w:ind w:left="851" w:hanging="284"/>
        <w:jc w:val="both"/>
        <w:rPr>
          <w:lang w:eastAsia="ko-KR"/>
        </w:rPr>
      </w:pPr>
      <w:r>
        <w:rPr>
          <w:lang w:eastAsia="ko-KR"/>
        </w:rPr>
        <w:t xml:space="preserve">By RAN1 agreements, </w:t>
      </w:r>
      <w:r w:rsidR="00A258AA">
        <w:rPr>
          <w:lang w:eastAsia="ko-KR"/>
        </w:rPr>
        <w:t>UE can receive X PSCCH in a slot</w:t>
      </w:r>
      <w:r w:rsidR="00354815">
        <w:rPr>
          <w:lang w:eastAsia="ko-KR"/>
        </w:rPr>
        <w:t xml:space="preserve">, and </w:t>
      </w:r>
      <w:r w:rsidR="00A258AA">
        <w:rPr>
          <w:lang w:eastAsia="ko-KR"/>
        </w:rPr>
        <w:t>UE can attempt to decode Y= N</w:t>
      </w:r>
      <w:r w:rsidR="00A258AA" w:rsidRPr="00354815">
        <w:rPr>
          <w:vertAlign w:val="subscript"/>
          <w:lang w:eastAsia="ko-KR"/>
        </w:rPr>
        <w:t>RB</w:t>
      </w:r>
      <w:r w:rsidR="00A258AA">
        <w:rPr>
          <w:lang w:eastAsia="ko-KR"/>
        </w:rPr>
        <w:t xml:space="preserve"> non-overlapping RBs per slot</w:t>
      </w:r>
      <w:r w:rsidR="00354815">
        <w:rPr>
          <w:lang w:eastAsia="ko-KR"/>
        </w:rPr>
        <w:t>. N</w:t>
      </w:r>
      <w:r w:rsidR="00354815" w:rsidRPr="00354815">
        <w:rPr>
          <w:vertAlign w:val="subscript"/>
          <w:lang w:eastAsia="ko-KR"/>
        </w:rPr>
        <w:t>RB</w:t>
      </w:r>
      <w:r w:rsidR="00354815">
        <w:rPr>
          <w:vertAlign w:val="subscript"/>
          <w:lang w:eastAsia="ko-KR"/>
        </w:rPr>
        <w:t xml:space="preserve"> </w:t>
      </w:r>
      <w:r w:rsidR="00354815">
        <w:rPr>
          <w:lang w:eastAsia="ko-KR"/>
        </w:rPr>
        <w:t xml:space="preserve">is the number of RBs defined per channel bandwidth, and X is </w:t>
      </w:r>
      <w:r w:rsidR="00E93CD9">
        <w:rPr>
          <w:lang w:eastAsia="ko-KR"/>
        </w:rPr>
        <w:t>{floor(N</w:t>
      </w:r>
      <w:r w:rsidR="00E93CD9" w:rsidRPr="00354815">
        <w:rPr>
          <w:vertAlign w:val="subscript"/>
          <w:lang w:eastAsia="ko-KR"/>
        </w:rPr>
        <w:t>RB</w:t>
      </w:r>
      <w:r w:rsidR="00E93CD9" w:rsidRPr="00E93CD9">
        <w:rPr>
          <w:lang w:eastAsia="ko-KR"/>
        </w:rPr>
        <w:t>/</w:t>
      </w:r>
      <w:r w:rsidR="00E93CD9">
        <w:rPr>
          <w:lang w:eastAsia="ko-KR"/>
        </w:rPr>
        <w:t>10), 2*floor(N</w:t>
      </w:r>
      <w:r w:rsidR="00E93CD9" w:rsidRPr="00354815">
        <w:rPr>
          <w:vertAlign w:val="subscript"/>
          <w:lang w:eastAsia="ko-KR"/>
        </w:rPr>
        <w:t>RB</w:t>
      </w:r>
      <w:r w:rsidR="00E93CD9">
        <w:rPr>
          <w:lang w:eastAsia="ko-KR"/>
        </w:rPr>
        <w:t xml:space="preserve">/10)}RBs. </w:t>
      </w:r>
      <w:r w:rsidR="00E47F76">
        <w:rPr>
          <w:lang w:eastAsia="ko-KR"/>
        </w:rPr>
        <w:t>Depending on capability, UE can support</w:t>
      </w:r>
      <w:r w:rsidR="00F061B2">
        <w:rPr>
          <w:lang w:eastAsia="ko-KR"/>
        </w:rPr>
        <w:t xml:space="preserve"> floor(N</w:t>
      </w:r>
      <w:r w:rsidR="00F061B2" w:rsidRPr="00354815">
        <w:rPr>
          <w:vertAlign w:val="subscript"/>
          <w:lang w:eastAsia="ko-KR"/>
        </w:rPr>
        <w:t>RB</w:t>
      </w:r>
      <w:r w:rsidR="00F061B2" w:rsidRPr="00E93CD9">
        <w:rPr>
          <w:lang w:eastAsia="ko-KR"/>
        </w:rPr>
        <w:t>/</w:t>
      </w:r>
      <w:r w:rsidR="00F061B2">
        <w:rPr>
          <w:lang w:eastAsia="ko-KR"/>
        </w:rPr>
        <w:t xml:space="preserve">10) and/or </w:t>
      </w:r>
      <w:r w:rsidR="00E47F76">
        <w:rPr>
          <w:lang w:eastAsia="ko-KR"/>
        </w:rPr>
        <w:t>2*floor(N</w:t>
      </w:r>
      <w:r w:rsidR="00E47F76" w:rsidRPr="00354815">
        <w:rPr>
          <w:vertAlign w:val="subscript"/>
          <w:lang w:eastAsia="ko-KR"/>
        </w:rPr>
        <w:t>RB</w:t>
      </w:r>
      <w:r w:rsidR="00E47F76">
        <w:rPr>
          <w:lang w:eastAsia="ko-KR"/>
        </w:rPr>
        <w:t>/10) for PSCCH reception in a slot. Therefore, the performance requirements for two maximum number of sidelink processes for X values should be defined.</w:t>
      </w:r>
    </w:p>
    <w:p w:rsidR="009654CC" w:rsidRDefault="009654CC" w:rsidP="009654CC">
      <w:pPr>
        <w:spacing w:line="276" w:lineRule="auto"/>
        <w:jc w:val="both"/>
        <w:rPr>
          <w:lang w:eastAsia="ko-KR"/>
        </w:rPr>
      </w:pPr>
    </w:p>
    <w:p w:rsidR="00E16E95" w:rsidRPr="009654CC" w:rsidRDefault="009654CC" w:rsidP="009654CC">
      <w:pPr>
        <w:spacing w:line="276" w:lineRule="auto"/>
        <w:jc w:val="both"/>
        <w:rPr>
          <w:b/>
          <w:u w:val="single"/>
          <w:lang w:eastAsia="ko-KR"/>
        </w:rPr>
      </w:pPr>
      <w:r w:rsidRPr="009654CC">
        <w:rPr>
          <w:rFonts w:hint="eastAsia"/>
          <w:b/>
          <w:u w:val="single"/>
          <w:lang w:eastAsia="ko-KR"/>
        </w:rPr>
        <w:t>CSI performance</w:t>
      </w:r>
    </w:p>
    <w:p w:rsidR="00C87A6A" w:rsidRDefault="009654CC" w:rsidP="009654CC">
      <w:pPr>
        <w:spacing w:line="276" w:lineRule="auto"/>
        <w:jc w:val="both"/>
        <w:rPr>
          <w:lang w:eastAsia="ko-KR"/>
        </w:rPr>
      </w:pPr>
      <w:r>
        <w:rPr>
          <w:rFonts w:hint="eastAsia"/>
          <w:lang w:eastAsia="ko-KR"/>
        </w:rPr>
        <w:t xml:space="preserve">In NR V2X, CSI reporting for CSI-RS is introduced. </w:t>
      </w:r>
      <w:r>
        <w:rPr>
          <w:lang w:eastAsia="ko-KR"/>
        </w:rPr>
        <w:t>V2X UE should calculate CSI parameters such as CQI and RI. To verify the CSI performance, aperiodic wideband CQI and RI performance requirements should be defined.</w:t>
      </w:r>
    </w:p>
    <w:p w:rsidR="00032046" w:rsidRDefault="00032046" w:rsidP="009654CC">
      <w:pPr>
        <w:spacing w:line="276" w:lineRule="auto"/>
        <w:jc w:val="both"/>
        <w:rPr>
          <w:lang w:eastAsia="ko-KR"/>
        </w:rPr>
      </w:pPr>
    </w:p>
    <w:p w:rsidR="00271E9F" w:rsidRDefault="00271E9F" w:rsidP="009654CC">
      <w:pPr>
        <w:spacing w:line="276" w:lineRule="auto"/>
        <w:jc w:val="both"/>
        <w:rPr>
          <w:lang w:eastAsia="ko-KR"/>
        </w:rPr>
      </w:pPr>
    </w:p>
    <w:p w:rsidR="00032046" w:rsidRDefault="00375D16" w:rsidP="00CA66BE">
      <w:pPr>
        <w:numPr>
          <w:ilvl w:val="0"/>
          <w:numId w:val="3"/>
        </w:numPr>
        <w:spacing w:line="276" w:lineRule="auto"/>
        <w:jc w:val="both"/>
        <w:rPr>
          <w:lang w:eastAsia="ko-KR"/>
        </w:rPr>
      </w:pPr>
      <w:r w:rsidRPr="00375D16">
        <w:rPr>
          <w:b/>
          <w:i/>
          <w:lang w:eastAsia="ko-KR"/>
        </w:rPr>
        <w:t>Proposal 1</w:t>
      </w:r>
      <w:r>
        <w:rPr>
          <w:lang w:eastAsia="ko-KR"/>
        </w:rPr>
        <w:t>: Introduce performance requirements listed in Table 1 for NR V2X.</w:t>
      </w:r>
    </w:p>
    <w:p w:rsidR="00786D89" w:rsidRDefault="00786D89" w:rsidP="009654CC">
      <w:pPr>
        <w:spacing w:line="276" w:lineRule="auto"/>
        <w:jc w:val="both"/>
        <w:rPr>
          <w:lang w:eastAsia="ko-KR"/>
        </w:rPr>
      </w:pPr>
    </w:p>
    <w:p w:rsidR="00BA2760" w:rsidRPr="00BA2760" w:rsidRDefault="00BA2760" w:rsidP="00BA2760">
      <w:pPr>
        <w:pStyle w:val="2"/>
        <w:rPr>
          <w:lang w:val="en-US" w:eastAsia="ko-KR"/>
        </w:rPr>
      </w:pPr>
      <w:r w:rsidRPr="00BA2760">
        <w:rPr>
          <w:rFonts w:hint="eastAsia"/>
          <w:lang w:val="en-US" w:eastAsia="ko-KR"/>
        </w:rPr>
        <w:t>Work split</w:t>
      </w:r>
      <w:r w:rsidRPr="00BA2760">
        <w:rPr>
          <w:lang w:val="en-US" w:eastAsia="ko-KR"/>
        </w:rPr>
        <w:t xml:space="preserve"> for performance tests</w:t>
      </w:r>
    </w:p>
    <w:p w:rsidR="00BA2760" w:rsidRDefault="00BA2760" w:rsidP="009654CC">
      <w:pPr>
        <w:spacing w:line="276" w:lineRule="auto"/>
        <w:jc w:val="both"/>
        <w:rPr>
          <w:lang w:eastAsia="ko-KR"/>
        </w:rPr>
      </w:pPr>
      <w:r>
        <w:rPr>
          <w:lang w:eastAsia="ko-KR"/>
        </w:rPr>
        <w:t>B</w:t>
      </w:r>
      <w:r>
        <w:rPr>
          <w:rFonts w:hint="eastAsia"/>
          <w:lang w:eastAsia="ko-KR"/>
        </w:rPr>
        <w:t xml:space="preserve">ased </w:t>
      </w:r>
      <w:r>
        <w:rPr>
          <w:lang w:eastAsia="ko-KR"/>
        </w:rPr>
        <w:t>on above three categories of V2X performance, we propose work split of V2X performance part for simulation results collection and draft CR.</w:t>
      </w:r>
    </w:p>
    <w:tbl>
      <w:tblPr>
        <w:tblStyle w:val="a9"/>
        <w:tblpPr w:leftFromText="142" w:rightFromText="142" w:vertAnchor="text" w:horzAnchor="margin" w:tblpY="89"/>
        <w:tblW w:w="0" w:type="auto"/>
        <w:tblLook w:val="04A0" w:firstRow="1" w:lastRow="0" w:firstColumn="1" w:lastColumn="0" w:noHBand="0" w:noVBand="1"/>
      </w:tblPr>
      <w:tblGrid>
        <w:gridCol w:w="2830"/>
        <w:gridCol w:w="2977"/>
        <w:gridCol w:w="1985"/>
        <w:gridCol w:w="2063"/>
      </w:tblGrid>
      <w:tr w:rsidR="000247E6" w:rsidTr="00FE0A0E">
        <w:tc>
          <w:tcPr>
            <w:tcW w:w="2830" w:type="dxa"/>
            <w:vAlign w:val="center"/>
          </w:tcPr>
          <w:p w:rsidR="000247E6" w:rsidRPr="00BA2760" w:rsidRDefault="000247E6" w:rsidP="000247E6">
            <w:pPr>
              <w:spacing w:line="276" w:lineRule="auto"/>
              <w:jc w:val="center"/>
              <w:rPr>
                <w:b/>
                <w:lang w:eastAsia="ko-KR"/>
              </w:rPr>
            </w:pPr>
            <w:r w:rsidRPr="00BA2760">
              <w:rPr>
                <w:rFonts w:hint="eastAsia"/>
                <w:b/>
                <w:lang w:eastAsia="ko-KR"/>
              </w:rPr>
              <w:t>Category</w:t>
            </w:r>
            <w:r w:rsidRPr="00BA2760">
              <w:rPr>
                <w:b/>
                <w:lang w:eastAsia="ko-KR"/>
              </w:rPr>
              <w:t xml:space="preserve"> of performance part</w:t>
            </w:r>
          </w:p>
        </w:tc>
        <w:tc>
          <w:tcPr>
            <w:tcW w:w="2977" w:type="dxa"/>
            <w:vAlign w:val="center"/>
          </w:tcPr>
          <w:p w:rsidR="000247E6" w:rsidRPr="00BA2760" w:rsidRDefault="00FE0A0E" w:rsidP="000247E6">
            <w:pPr>
              <w:spacing w:line="276" w:lineRule="auto"/>
              <w:jc w:val="center"/>
              <w:rPr>
                <w:b/>
                <w:lang w:eastAsia="ko-KR"/>
              </w:rPr>
            </w:pPr>
            <w:r w:rsidRPr="00D2178D">
              <w:rPr>
                <w:b/>
                <w:lang w:eastAsia="ko-KR"/>
              </w:rPr>
              <w:t>Detail test cases</w:t>
            </w:r>
          </w:p>
        </w:tc>
        <w:tc>
          <w:tcPr>
            <w:tcW w:w="1985" w:type="dxa"/>
            <w:vAlign w:val="center"/>
          </w:tcPr>
          <w:p w:rsidR="000247E6" w:rsidRPr="00BA2760" w:rsidRDefault="000247E6" w:rsidP="000247E6">
            <w:pPr>
              <w:spacing w:line="276" w:lineRule="auto"/>
              <w:jc w:val="center"/>
              <w:rPr>
                <w:b/>
                <w:lang w:eastAsia="ko-KR"/>
              </w:rPr>
            </w:pPr>
            <w:r w:rsidRPr="00BA2760">
              <w:rPr>
                <w:b/>
                <w:lang w:eastAsia="ko-KR"/>
              </w:rPr>
              <w:t>V</w:t>
            </w:r>
            <w:r w:rsidRPr="00BA2760">
              <w:rPr>
                <w:rFonts w:hint="eastAsia"/>
                <w:b/>
                <w:lang w:eastAsia="ko-KR"/>
              </w:rPr>
              <w:t xml:space="preserve">olunteer </w:t>
            </w:r>
            <w:r w:rsidRPr="00BA2760">
              <w:rPr>
                <w:b/>
                <w:lang w:eastAsia="ko-KR"/>
              </w:rPr>
              <w:t>company</w:t>
            </w:r>
          </w:p>
        </w:tc>
        <w:tc>
          <w:tcPr>
            <w:tcW w:w="2063" w:type="dxa"/>
            <w:vAlign w:val="center"/>
          </w:tcPr>
          <w:p w:rsidR="000247E6" w:rsidRPr="00BA2760" w:rsidRDefault="000247E6" w:rsidP="000247E6">
            <w:pPr>
              <w:spacing w:line="276" w:lineRule="auto"/>
              <w:jc w:val="center"/>
              <w:rPr>
                <w:b/>
                <w:lang w:eastAsia="ko-KR"/>
              </w:rPr>
            </w:pPr>
            <w:r w:rsidRPr="00BA2760">
              <w:rPr>
                <w:rFonts w:hint="eastAsia"/>
                <w:b/>
                <w:lang w:eastAsia="ko-KR"/>
              </w:rPr>
              <w:t>note</w:t>
            </w:r>
          </w:p>
        </w:tc>
      </w:tr>
      <w:tr w:rsidR="000247E6" w:rsidTr="00FE0A0E">
        <w:tc>
          <w:tcPr>
            <w:tcW w:w="2830" w:type="dxa"/>
            <w:vAlign w:val="center"/>
          </w:tcPr>
          <w:p w:rsidR="000247E6" w:rsidRDefault="000247E6" w:rsidP="000247E6">
            <w:pPr>
              <w:spacing w:line="276" w:lineRule="auto"/>
              <w:rPr>
                <w:lang w:eastAsia="ko-KR"/>
              </w:rPr>
            </w:pPr>
            <w:r>
              <w:rPr>
                <w:lang w:eastAsia="ko-KR"/>
              </w:rPr>
              <w:t>B</w:t>
            </w:r>
            <w:r>
              <w:rPr>
                <w:rFonts w:hint="eastAsia"/>
                <w:lang w:eastAsia="ko-KR"/>
              </w:rPr>
              <w:t>asic demodulation performance</w:t>
            </w:r>
          </w:p>
        </w:tc>
        <w:tc>
          <w:tcPr>
            <w:tcW w:w="2977" w:type="dxa"/>
          </w:tcPr>
          <w:p w:rsidR="000247E6" w:rsidRDefault="000247E6" w:rsidP="00CA66BE">
            <w:pPr>
              <w:numPr>
                <w:ilvl w:val="0"/>
                <w:numId w:val="3"/>
              </w:numPr>
              <w:ind w:left="175" w:hanging="175"/>
              <w:rPr>
                <w:lang w:eastAsia="ko-KR"/>
              </w:rPr>
            </w:pPr>
            <w:r>
              <w:rPr>
                <w:rFonts w:hint="eastAsia"/>
                <w:lang w:eastAsia="ko-KR"/>
              </w:rPr>
              <w:t>P</w:t>
            </w:r>
            <w:r>
              <w:rPr>
                <w:lang w:eastAsia="ko-KR"/>
              </w:rPr>
              <w:t>SSCH demodulation</w:t>
            </w:r>
          </w:p>
          <w:p w:rsidR="000247E6" w:rsidRDefault="000247E6" w:rsidP="00CA66BE">
            <w:pPr>
              <w:numPr>
                <w:ilvl w:val="0"/>
                <w:numId w:val="3"/>
              </w:numPr>
              <w:ind w:left="175" w:hanging="175"/>
              <w:rPr>
                <w:lang w:eastAsia="ko-KR"/>
              </w:rPr>
            </w:pPr>
            <w:r>
              <w:rPr>
                <w:lang w:eastAsia="ko-KR"/>
              </w:rPr>
              <w:t>PSCCH demodulation</w:t>
            </w:r>
          </w:p>
          <w:p w:rsidR="000247E6" w:rsidRDefault="000247E6" w:rsidP="00CA66BE">
            <w:pPr>
              <w:numPr>
                <w:ilvl w:val="0"/>
                <w:numId w:val="3"/>
              </w:numPr>
              <w:ind w:left="175" w:hanging="175"/>
              <w:rPr>
                <w:lang w:eastAsia="ko-KR"/>
              </w:rPr>
            </w:pPr>
            <w:r>
              <w:rPr>
                <w:lang w:eastAsia="ko-KR"/>
              </w:rPr>
              <w:t>PSBCH demodulation</w:t>
            </w:r>
          </w:p>
          <w:p w:rsidR="000247E6" w:rsidRDefault="000247E6" w:rsidP="00CA66BE">
            <w:pPr>
              <w:numPr>
                <w:ilvl w:val="0"/>
                <w:numId w:val="3"/>
              </w:numPr>
              <w:ind w:left="175" w:hanging="175"/>
              <w:rPr>
                <w:lang w:eastAsia="ko-KR"/>
              </w:rPr>
            </w:pPr>
            <w:r>
              <w:rPr>
                <w:lang w:eastAsia="ko-KR"/>
              </w:rPr>
              <w:t>PSFCH demodulation</w:t>
            </w:r>
          </w:p>
          <w:p w:rsidR="000247E6" w:rsidRDefault="000247E6" w:rsidP="00CA66BE">
            <w:pPr>
              <w:numPr>
                <w:ilvl w:val="0"/>
                <w:numId w:val="3"/>
              </w:numPr>
              <w:ind w:left="175" w:hanging="175"/>
              <w:rPr>
                <w:lang w:eastAsia="ko-KR"/>
              </w:rPr>
            </w:pPr>
            <w:r>
              <w:rPr>
                <w:lang w:eastAsia="ko-KR"/>
              </w:rPr>
              <w:t>2</w:t>
            </w:r>
            <w:r w:rsidRPr="000247E6">
              <w:rPr>
                <w:lang w:eastAsia="ko-KR"/>
              </w:rPr>
              <w:t>nd</w:t>
            </w:r>
            <w:r>
              <w:rPr>
                <w:lang w:eastAsia="ko-KR"/>
              </w:rPr>
              <w:t xml:space="preserve"> stage SCI demodulation</w:t>
            </w:r>
          </w:p>
        </w:tc>
        <w:tc>
          <w:tcPr>
            <w:tcW w:w="1985" w:type="dxa"/>
          </w:tcPr>
          <w:p w:rsidR="000247E6" w:rsidRDefault="000247E6" w:rsidP="000247E6">
            <w:pPr>
              <w:spacing w:line="276" w:lineRule="auto"/>
              <w:jc w:val="both"/>
              <w:rPr>
                <w:lang w:eastAsia="ko-KR"/>
              </w:rPr>
            </w:pPr>
          </w:p>
        </w:tc>
        <w:tc>
          <w:tcPr>
            <w:tcW w:w="2063" w:type="dxa"/>
            <w:vMerge w:val="restart"/>
          </w:tcPr>
          <w:p w:rsidR="000247E6" w:rsidRDefault="000247E6" w:rsidP="000247E6">
            <w:pPr>
              <w:spacing w:line="276" w:lineRule="auto"/>
              <w:rPr>
                <w:lang w:eastAsia="ko-KR"/>
              </w:rPr>
            </w:pPr>
            <w:r>
              <w:rPr>
                <w:lang w:eastAsia="ko-KR"/>
              </w:rPr>
              <w:t>V</w:t>
            </w:r>
            <w:r>
              <w:rPr>
                <w:rFonts w:hint="eastAsia"/>
                <w:lang w:eastAsia="ko-KR"/>
              </w:rPr>
              <w:t xml:space="preserve">olunteer </w:t>
            </w:r>
            <w:r>
              <w:rPr>
                <w:lang w:eastAsia="ko-KR"/>
              </w:rPr>
              <w:t xml:space="preserve">company responsibility : </w:t>
            </w:r>
          </w:p>
          <w:p w:rsidR="000247E6" w:rsidRDefault="000247E6" w:rsidP="00CA66BE">
            <w:pPr>
              <w:numPr>
                <w:ilvl w:val="0"/>
                <w:numId w:val="4"/>
              </w:numPr>
              <w:spacing w:line="276" w:lineRule="auto"/>
              <w:ind w:left="238" w:hanging="142"/>
              <w:rPr>
                <w:lang w:eastAsia="ko-KR"/>
              </w:rPr>
            </w:pPr>
            <w:r>
              <w:rPr>
                <w:lang w:eastAsia="ko-KR"/>
              </w:rPr>
              <w:t>Collect simulation results</w:t>
            </w:r>
          </w:p>
          <w:p w:rsidR="000247E6" w:rsidRDefault="000247E6" w:rsidP="00CA66BE">
            <w:pPr>
              <w:numPr>
                <w:ilvl w:val="0"/>
                <w:numId w:val="4"/>
              </w:numPr>
              <w:spacing w:line="276" w:lineRule="auto"/>
              <w:ind w:left="238" w:hanging="142"/>
              <w:rPr>
                <w:lang w:eastAsia="ko-KR"/>
              </w:rPr>
            </w:pPr>
            <w:r>
              <w:rPr>
                <w:lang w:eastAsia="ko-KR"/>
              </w:rPr>
              <w:t xml:space="preserve">Submit draft CR </w:t>
            </w:r>
          </w:p>
        </w:tc>
      </w:tr>
      <w:tr w:rsidR="000247E6" w:rsidTr="00FE0A0E">
        <w:tc>
          <w:tcPr>
            <w:tcW w:w="2830" w:type="dxa"/>
            <w:vAlign w:val="center"/>
          </w:tcPr>
          <w:p w:rsidR="000247E6" w:rsidRDefault="000247E6" w:rsidP="000247E6">
            <w:pPr>
              <w:spacing w:line="276" w:lineRule="auto"/>
              <w:rPr>
                <w:lang w:eastAsia="ko-KR"/>
              </w:rPr>
            </w:pPr>
            <w:r>
              <w:rPr>
                <w:lang w:eastAsia="ko-KR"/>
              </w:rPr>
              <w:t>F</w:t>
            </w:r>
            <w:r>
              <w:rPr>
                <w:rFonts w:hint="eastAsia"/>
                <w:lang w:eastAsia="ko-KR"/>
              </w:rPr>
              <w:t xml:space="preserve">unctional </w:t>
            </w:r>
            <w:r>
              <w:rPr>
                <w:lang w:eastAsia="ko-KR"/>
              </w:rPr>
              <w:t>demodulation performance</w:t>
            </w:r>
          </w:p>
        </w:tc>
        <w:tc>
          <w:tcPr>
            <w:tcW w:w="2977" w:type="dxa"/>
          </w:tcPr>
          <w:p w:rsidR="000247E6" w:rsidRDefault="000247E6" w:rsidP="00CA66BE">
            <w:pPr>
              <w:numPr>
                <w:ilvl w:val="0"/>
                <w:numId w:val="3"/>
              </w:numPr>
              <w:ind w:left="175" w:hanging="175"/>
              <w:rPr>
                <w:lang w:eastAsia="ko-KR"/>
              </w:rPr>
            </w:pPr>
            <w:r>
              <w:rPr>
                <w:lang w:eastAsia="ko-KR"/>
              </w:rPr>
              <w:t>P</w:t>
            </w:r>
            <w:r>
              <w:rPr>
                <w:rFonts w:hint="eastAsia"/>
                <w:lang w:eastAsia="ko-KR"/>
              </w:rPr>
              <w:t>owe</w:t>
            </w:r>
            <w:r>
              <w:rPr>
                <w:lang w:eastAsia="ko-KR"/>
              </w:rPr>
              <w:t>r imbalance performance with two links</w:t>
            </w:r>
          </w:p>
          <w:p w:rsidR="000247E6" w:rsidRDefault="000247E6" w:rsidP="00CA66BE">
            <w:pPr>
              <w:numPr>
                <w:ilvl w:val="0"/>
                <w:numId w:val="3"/>
              </w:numPr>
              <w:ind w:left="175" w:hanging="175"/>
              <w:rPr>
                <w:lang w:eastAsia="ko-KR"/>
              </w:rPr>
            </w:pPr>
            <w:r>
              <w:rPr>
                <w:lang w:eastAsia="ko-KR"/>
              </w:rPr>
              <w:t>Soft buffer test</w:t>
            </w:r>
          </w:p>
          <w:p w:rsidR="000247E6" w:rsidRDefault="000247E6" w:rsidP="00CA66BE">
            <w:pPr>
              <w:numPr>
                <w:ilvl w:val="0"/>
                <w:numId w:val="3"/>
              </w:numPr>
              <w:ind w:left="175" w:hanging="175"/>
              <w:rPr>
                <w:lang w:eastAsia="ko-KR"/>
              </w:rPr>
            </w:pPr>
            <w:r>
              <w:rPr>
                <w:lang w:eastAsia="ko-KR"/>
              </w:rPr>
              <w:t>PSCCH/PSSCH decoding capability test</w:t>
            </w:r>
          </w:p>
        </w:tc>
        <w:tc>
          <w:tcPr>
            <w:tcW w:w="1985" w:type="dxa"/>
          </w:tcPr>
          <w:p w:rsidR="000247E6" w:rsidRDefault="000247E6" w:rsidP="000247E6">
            <w:pPr>
              <w:spacing w:line="276" w:lineRule="auto"/>
              <w:jc w:val="both"/>
              <w:rPr>
                <w:lang w:eastAsia="ko-KR"/>
              </w:rPr>
            </w:pPr>
          </w:p>
        </w:tc>
        <w:tc>
          <w:tcPr>
            <w:tcW w:w="2063" w:type="dxa"/>
            <w:vMerge/>
          </w:tcPr>
          <w:p w:rsidR="000247E6" w:rsidRDefault="000247E6" w:rsidP="000247E6">
            <w:pPr>
              <w:spacing w:line="276" w:lineRule="auto"/>
              <w:jc w:val="both"/>
              <w:rPr>
                <w:lang w:eastAsia="ko-KR"/>
              </w:rPr>
            </w:pPr>
          </w:p>
        </w:tc>
      </w:tr>
      <w:tr w:rsidR="000247E6" w:rsidTr="00FE0A0E">
        <w:tc>
          <w:tcPr>
            <w:tcW w:w="2830" w:type="dxa"/>
            <w:vAlign w:val="center"/>
          </w:tcPr>
          <w:p w:rsidR="000247E6" w:rsidRDefault="000247E6" w:rsidP="000247E6">
            <w:pPr>
              <w:spacing w:line="276" w:lineRule="auto"/>
              <w:rPr>
                <w:lang w:eastAsia="ko-KR"/>
              </w:rPr>
            </w:pPr>
            <w:r>
              <w:rPr>
                <w:rFonts w:hint="eastAsia"/>
                <w:lang w:eastAsia="ko-KR"/>
              </w:rPr>
              <w:t>CSI reporting performance</w:t>
            </w:r>
          </w:p>
        </w:tc>
        <w:tc>
          <w:tcPr>
            <w:tcW w:w="2977" w:type="dxa"/>
          </w:tcPr>
          <w:p w:rsidR="000247E6" w:rsidRDefault="000247E6" w:rsidP="00CA66BE">
            <w:pPr>
              <w:numPr>
                <w:ilvl w:val="0"/>
                <w:numId w:val="3"/>
              </w:numPr>
              <w:ind w:left="175" w:hanging="175"/>
              <w:rPr>
                <w:lang w:eastAsia="ko-KR"/>
              </w:rPr>
            </w:pPr>
            <w:r>
              <w:rPr>
                <w:rFonts w:hint="eastAsia"/>
                <w:lang w:eastAsia="ko-KR"/>
              </w:rPr>
              <w:t xml:space="preserve">CQI </w:t>
            </w:r>
            <w:r>
              <w:rPr>
                <w:lang w:eastAsia="ko-KR"/>
              </w:rPr>
              <w:t>reporting</w:t>
            </w:r>
          </w:p>
          <w:p w:rsidR="000247E6" w:rsidRDefault="000247E6" w:rsidP="00CA66BE">
            <w:pPr>
              <w:numPr>
                <w:ilvl w:val="0"/>
                <w:numId w:val="3"/>
              </w:numPr>
              <w:ind w:left="175" w:hanging="175"/>
              <w:rPr>
                <w:lang w:eastAsia="ko-KR"/>
              </w:rPr>
            </w:pPr>
            <w:r>
              <w:rPr>
                <w:lang w:eastAsia="ko-KR"/>
              </w:rPr>
              <w:t>RI reporting</w:t>
            </w:r>
          </w:p>
        </w:tc>
        <w:tc>
          <w:tcPr>
            <w:tcW w:w="1985" w:type="dxa"/>
          </w:tcPr>
          <w:p w:rsidR="000247E6" w:rsidRDefault="000247E6" w:rsidP="000247E6">
            <w:pPr>
              <w:spacing w:line="276" w:lineRule="auto"/>
              <w:jc w:val="both"/>
              <w:rPr>
                <w:lang w:eastAsia="ko-KR"/>
              </w:rPr>
            </w:pPr>
          </w:p>
        </w:tc>
        <w:tc>
          <w:tcPr>
            <w:tcW w:w="2063" w:type="dxa"/>
            <w:vMerge/>
          </w:tcPr>
          <w:p w:rsidR="000247E6" w:rsidRDefault="000247E6" w:rsidP="000247E6">
            <w:pPr>
              <w:spacing w:line="276" w:lineRule="auto"/>
              <w:jc w:val="both"/>
              <w:rPr>
                <w:lang w:eastAsia="ko-KR"/>
              </w:rPr>
            </w:pPr>
          </w:p>
        </w:tc>
      </w:tr>
    </w:tbl>
    <w:p w:rsidR="00BA2760" w:rsidRDefault="00BA2760" w:rsidP="009654CC">
      <w:pPr>
        <w:spacing w:line="276" w:lineRule="auto"/>
        <w:jc w:val="both"/>
        <w:rPr>
          <w:lang w:eastAsia="ko-KR"/>
        </w:rPr>
      </w:pPr>
    </w:p>
    <w:p w:rsidR="00032046" w:rsidRDefault="00375D16" w:rsidP="00CA66BE">
      <w:pPr>
        <w:numPr>
          <w:ilvl w:val="0"/>
          <w:numId w:val="3"/>
        </w:numPr>
        <w:spacing w:line="276" w:lineRule="auto"/>
        <w:jc w:val="both"/>
        <w:rPr>
          <w:lang w:eastAsia="ko-KR"/>
        </w:rPr>
      </w:pPr>
      <w:r w:rsidRPr="00375D16">
        <w:rPr>
          <w:b/>
          <w:i/>
          <w:lang w:eastAsia="ko-KR"/>
        </w:rPr>
        <w:t>Proposal 2</w:t>
      </w:r>
      <w:r>
        <w:rPr>
          <w:lang w:eastAsia="ko-KR"/>
        </w:rPr>
        <w:t>: Companies are encourage to apply volunteer for work split.</w:t>
      </w:r>
    </w:p>
    <w:p w:rsidR="00230E58" w:rsidRPr="00230E58" w:rsidRDefault="00230E58" w:rsidP="00230E58">
      <w:pPr>
        <w:spacing w:line="276" w:lineRule="auto"/>
        <w:jc w:val="both"/>
        <w:rPr>
          <w:lang w:eastAsia="ko-KR"/>
        </w:rPr>
      </w:pPr>
    </w:p>
    <w:p w:rsidR="00032046" w:rsidRPr="00032046" w:rsidRDefault="00032046" w:rsidP="00032046">
      <w:pPr>
        <w:pStyle w:val="2"/>
        <w:rPr>
          <w:lang w:val="en-US" w:eastAsia="ko-KR"/>
        </w:rPr>
      </w:pPr>
      <w:r w:rsidRPr="00032046">
        <w:rPr>
          <w:lang w:val="en-US" w:eastAsia="ko-KR"/>
        </w:rPr>
        <w:lastRenderedPageBreak/>
        <w:t>I</w:t>
      </w:r>
      <w:r w:rsidRPr="00032046">
        <w:rPr>
          <w:rFonts w:hint="eastAsia"/>
          <w:lang w:val="en-US" w:eastAsia="ko-KR"/>
        </w:rPr>
        <w:t xml:space="preserve">nitial </w:t>
      </w:r>
      <w:r w:rsidRPr="00032046">
        <w:rPr>
          <w:lang w:val="en-US" w:eastAsia="ko-KR"/>
        </w:rPr>
        <w:t>simulation assumption for basic performance tests</w:t>
      </w:r>
    </w:p>
    <w:p w:rsidR="0068010D" w:rsidRDefault="0068010D" w:rsidP="009654CC">
      <w:pPr>
        <w:spacing w:line="276" w:lineRule="auto"/>
        <w:jc w:val="both"/>
        <w:rPr>
          <w:lang w:val="en-US" w:eastAsia="ko-KR"/>
        </w:rPr>
      </w:pPr>
      <w:r>
        <w:rPr>
          <w:rFonts w:hint="eastAsia"/>
          <w:lang w:val="en-US" w:eastAsia="ko-KR"/>
        </w:rPr>
        <w:t xml:space="preserve">In this section, we provide initial simulation assumption for basic performance tests in Table1. </w:t>
      </w:r>
      <w:r w:rsidR="00962FEA">
        <w:rPr>
          <w:lang w:val="en-US" w:eastAsia="ko-KR"/>
        </w:rPr>
        <w:t>RAN4 can discuss simulation assumptions for NR V2X demodulation and CSI performance test with Table 2~6 as starting point.</w:t>
      </w:r>
    </w:p>
    <w:p w:rsidR="003F345F" w:rsidRDefault="003F345F" w:rsidP="009654CC">
      <w:pPr>
        <w:spacing w:line="276" w:lineRule="auto"/>
        <w:jc w:val="both"/>
        <w:rPr>
          <w:lang w:val="en-US" w:eastAsia="ko-KR"/>
        </w:rPr>
      </w:pPr>
    </w:p>
    <w:p w:rsidR="003F345F" w:rsidRPr="003F345F" w:rsidRDefault="003F345F" w:rsidP="00CA66BE">
      <w:pPr>
        <w:pStyle w:val="ad"/>
        <w:numPr>
          <w:ilvl w:val="0"/>
          <w:numId w:val="3"/>
        </w:numPr>
        <w:spacing w:line="276" w:lineRule="auto"/>
        <w:ind w:leftChars="0"/>
        <w:jc w:val="both"/>
        <w:rPr>
          <w:lang w:val="en-US" w:eastAsia="ko-KR"/>
        </w:rPr>
      </w:pPr>
      <w:r w:rsidRPr="003F345F">
        <w:rPr>
          <w:rFonts w:hint="eastAsia"/>
          <w:b/>
          <w:i/>
          <w:lang w:val="en-US" w:eastAsia="ko-KR"/>
        </w:rPr>
        <w:t>Proposal 3</w:t>
      </w:r>
      <w:r>
        <w:rPr>
          <w:rFonts w:hint="eastAsia"/>
          <w:lang w:val="en-US" w:eastAsia="ko-KR"/>
        </w:rPr>
        <w:t>: discuss</w:t>
      </w:r>
      <w:r>
        <w:rPr>
          <w:lang w:val="en-US" w:eastAsia="ko-KR"/>
        </w:rPr>
        <w:t xml:space="preserve"> and finalize initial </w:t>
      </w:r>
      <w:r>
        <w:rPr>
          <w:rFonts w:hint="eastAsia"/>
          <w:lang w:val="en-US" w:eastAsia="ko-KR"/>
        </w:rPr>
        <w:t xml:space="preserve">simulation assumptions </w:t>
      </w:r>
      <w:r>
        <w:rPr>
          <w:lang w:val="en-US" w:eastAsia="ko-KR"/>
        </w:rPr>
        <w:t>with test cases in Table 1 to provide initial simulation results for next RAN4 meeting</w:t>
      </w:r>
    </w:p>
    <w:p w:rsidR="00962FEA" w:rsidRDefault="00962FEA" w:rsidP="009654CC">
      <w:pPr>
        <w:spacing w:line="276" w:lineRule="auto"/>
        <w:jc w:val="both"/>
        <w:rPr>
          <w:lang w:val="en-US" w:eastAsia="ko-KR"/>
        </w:rPr>
      </w:pPr>
    </w:p>
    <w:p w:rsidR="0068010D" w:rsidRPr="0068010D" w:rsidRDefault="0068010D" w:rsidP="0068010D">
      <w:pPr>
        <w:pStyle w:val="a7"/>
        <w:keepNext/>
        <w:jc w:val="center"/>
        <w:rPr>
          <w:b w:val="0"/>
        </w:rPr>
      </w:pPr>
      <w:r w:rsidRPr="0068010D">
        <w:rPr>
          <w:b w:val="0"/>
        </w:rPr>
        <w:t xml:space="preserve">Table </w:t>
      </w:r>
      <w:r w:rsidRPr="0068010D">
        <w:rPr>
          <w:b w:val="0"/>
        </w:rPr>
        <w:fldChar w:fldCharType="begin"/>
      </w:r>
      <w:r w:rsidRPr="0068010D">
        <w:rPr>
          <w:b w:val="0"/>
        </w:rPr>
        <w:instrText xml:space="preserve"> SEQ Table \* ARABIC </w:instrText>
      </w:r>
      <w:r w:rsidRPr="0068010D">
        <w:rPr>
          <w:b w:val="0"/>
        </w:rPr>
        <w:fldChar w:fldCharType="separate"/>
      </w:r>
      <w:r>
        <w:rPr>
          <w:b w:val="0"/>
          <w:noProof/>
        </w:rPr>
        <w:t>2</w:t>
      </w:r>
      <w:r w:rsidRPr="0068010D">
        <w:rPr>
          <w:b w:val="0"/>
        </w:rPr>
        <w:fldChar w:fldCharType="end"/>
      </w:r>
      <w:r w:rsidRPr="0068010D">
        <w:rPr>
          <w:b w:val="0"/>
        </w:rPr>
        <w:t xml:space="preserve"> Simulation assumption for PSSCH demodulation performance</w:t>
      </w:r>
    </w:p>
    <w:tbl>
      <w:tblPr>
        <w:tblStyle w:val="a9"/>
        <w:tblW w:w="0" w:type="auto"/>
        <w:jc w:val="center"/>
        <w:tblLook w:val="04A0" w:firstRow="1" w:lastRow="0" w:firstColumn="1" w:lastColumn="0" w:noHBand="0" w:noVBand="1"/>
      </w:tblPr>
      <w:tblGrid>
        <w:gridCol w:w="2769"/>
        <w:gridCol w:w="628"/>
        <w:gridCol w:w="1701"/>
        <w:gridCol w:w="1701"/>
        <w:gridCol w:w="1560"/>
        <w:gridCol w:w="1496"/>
      </w:tblGrid>
      <w:tr w:rsidR="0086255F" w:rsidRPr="0068010D" w:rsidTr="0068010D">
        <w:trPr>
          <w:jc w:val="center"/>
        </w:trPr>
        <w:tc>
          <w:tcPr>
            <w:tcW w:w="2769" w:type="dxa"/>
            <w:vAlign w:val="center"/>
          </w:tcPr>
          <w:p w:rsidR="0086255F" w:rsidRPr="0068010D" w:rsidRDefault="0086255F" w:rsidP="00857ADE">
            <w:pPr>
              <w:jc w:val="center"/>
              <w:rPr>
                <w:rFonts w:eastAsiaTheme="minorEastAsia"/>
                <w:b/>
                <w:lang w:eastAsia="ko-KR"/>
              </w:rPr>
            </w:pPr>
            <w:r w:rsidRPr="0068010D">
              <w:rPr>
                <w:rFonts w:eastAsiaTheme="minorEastAsia"/>
                <w:b/>
                <w:lang w:eastAsia="ko-KR"/>
              </w:rPr>
              <w:t>Parameters</w:t>
            </w:r>
          </w:p>
        </w:tc>
        <w:tc>
          <w:tcPr>
            <w:tcW w:w="628" w:type="dxa"/>
            <w:vAlign w:val="center"/>
          </w:tcPr>
          <w:p w:rsidR="0086255F" w:rsidRPr="0068010D" w:rsidRDefault="0086255F" w:rsidP="00857ADE">
            <w:pPr>
              <w:jc w:val="center"/>
              <w:rPr>
                <w:rFonts w:eastAsiaTheme="minorEastAsia"/>
                <w:b/>
                <w:lang w:eastAsia="ko-KR"/>
              </w:rPr>
            </w:pPr>
            <w:r w:rsidRPr="0068010D">
              <w:rPr>
                <w:rFonts w:eastAsiaTheme="minorEastAsia"/>
                <w:b/>
                <w:lang w:eastAsia="ko-KR"/>
              </w:rPr>
              <w:t>Unit</w:t>
            </w:r>
          </w:p>
        </w:tc>
        <w:tc>
          <w:tcPr>
            <w:tcW w:w="6458" w:type="dxa"/>
            <w:gridSpan w:val="4"/>
            <w:vAlign w:val="center"/>
          </w:tcPr>
          <w:p w:rsidR="0086255F" w:rsidRPr="0068010D" w:rsidRDefault="0086255F" w:rsidP="00857ADE">
            <w:pPr>
              <w:jc w:val="center"/>
              <w:rPr>
                <w:rFonts w:eastAsiaTheme="minorEastAsia"/>
                <w:b/>
                <w:lang w:eastAsia="ko-KR"/>
              </w:rPr>
            </w:pPr>
            <w:r w:rsidRPr="0068010D">
              <w:rPr>
                <w:rFonts w:eastAsiaTheme="minorEastAsia"/>
                <w:b/>
                <w:lang w:eastAsia="ko-KR"/>
              </w:rPr>
              <w:t>Value</w:t>
            </w:r>
          </w:p>
        </w:tc>
      </w:tr>
      <w:tr w:rsidR="0086255F" w:rsidRPr="0068010D" w:rsidTr="0068010D">
        <w:trPr>
          <w:jc w:val="center"/>
        </w:trPr>
        <w:tc>
          <w:tcPr>
            <w:tcW w:w="2769" w:type="dxa"/>
            <w:vAlign w:val="center"/>
          </w:tcPr>
          <w:p w:rsidR="0086255F" w:rsidRPr="0068010D" w:rsidRDefault="0086255F" w:rsidP="00857ADE">
            <w:pPr>
              <w:jc w:val="center"/>
              <w:rPr>
                <w:rFonts w:eastAsiaTheme="minorEastAsia"/>
                <w:lang w:eastAsia="ko-KR"/>
              </w:rPr>
            </w:pPr>
            <w:r w:rsidRPr="0068010D">
              <w:rPr>
                <w:rFonts w:eastAsiaTheme="minorEastAsia"/>
                <w:lang w:eastAsia="ko-KR"/>
              </w:rPr>
              <w:t>Test</w:t>
            </w:r>
          </w:p>
        </w:tc>
        <w:tc>
          <w:tcPr>
            <w:tcW w:w="628" w:type="dxa"/>
            <w:vAlign w:val="center"/>
          </w:tcPr>
          <w:p w:rsidR="0086255F" w:rsidRPr="0068010D" w:rsidRDefault="0086255F" w:rsidP="00857ADE">
            <w:pPr>
              <w:jc w:val="center"/>
            </w:pPr>
          </w:p>
        </w:tc>
        <w:tc>
          <w:tcPr>
            <w:tcW w:w="1701" w:type="dxa"/>
            <w:vAlign w:val="center"/>
          </w:tcPr>
          <w:p w:rsidR="0086255F" w:rsidRPr="0068010D" w:rsidRDefault="0086255F" w:rsidP="00857ADE">
            <w:pPr>
              <w:jc w:val="center"/>
              <w:rPr>
                <w:rFonts w:eastAsiaTheme="minorEastAsia"/>
                <w:lang w:eastAsia="ko-KR"/>
              </w:rPr>
            </w:pPr>
            <w:r w:rsidRPr="0068010D">
              <w:rPr>
                <w:rFonts w:eastAsiaTheme="minorEastAsia"/>
                <w:lang w:eastAsia="ko-KR"/>
              </w:rPr>
              <w:t>SCH_Test1</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SCH_Test2</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SCH_Test3</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SCH_Test4</w:t>
            </w:r>
          </w:p>
        </w:tc>
      </w:tr>
      <w:tr w:rsidR="0086255F" w:rsidRPr="0068010D" w:rsidTr="0068010D">
        <w:trPr>
          <w:jc w:val="center"/>
        </w:trPr>
        <w:tc>
          <w:tcPr>
            <w:tcW w:w="2769" w:type="dxa"/>
            <w:vAlign w:val="center"/>
          </w:tcPr>
          <w:p w:rsidR="0086255F" w:rsidRPr="0068010D" w:rsidRDefault="0086255F" w:rsidP="00857ADE">
            <w:pPr>
              <w:jc w:val="center"/>
              <w:rPr>
                <w:rFonts w:eastAsiaTheme="minorEastAsia"/>
                <w:lang w:eastAsia="ko-KR"/>
              </w:rPr>
            </w:pPr>
            <w:r w:rsidRPr="0068010D">
              <w:rPr>
                <w:rFonts w:eastAsiaTheme="minorEastAsia"/>
                <w:lang w:eastAsia="ko-KR"/>
              </w:rPr>
              <w:t>Synchronization source</w:t>
            </w:r>
          </w:p>
        </w:tc>
        <w:tc>
          <w:tcPr>
            <w:tcW w:w="628" w:type="dxa"/>
            <w:vAlign w:val="center"/>
          </w:tcPr>
          <w:p w:rsidR="0086255F" w:rsidRPr="0068010D" w:rsidRDefault="0086255F" w:rsidP="00857ADE">
            <w:pPr>
              <w:jc w:val="center"/>
              <w:rPr>
                <w:rFonts w:eastAsiaTheme="minorEastAsia"/>
                <w:lang w:eastAsia="ko-KR"/>
              </w:rPr>
            </w:pPr>
          </w:p>
        </w:tc>
        <w:tc>
          <w:tcPr>
            <w:tcW w:w="1701" w:type="dxa"/>
            <w:vAlign w:val="center"/>
          </w:tcPr>
          <w:p w:rsidR="0086255F" w:rsidRPr="0068010D" w:rsidRDefault="0086255F" w:rsidP="00857ADE">
            <w:pPr>
              <w:jc w:val="center"/>
              <w:rPr>
                <w:rFonts w:eastAsiaTheme="minorEastAsia"/>
                <w:lang w:eastAsia="ko-KR"/>
              </w:rPr>
            </w:pPr>
            <w:r w:rsidRPr="0068010D">
              <w:rPr>
                <w:rFonts w:eastAsiaTheme="minorEastAsia"/>
                <w:lang w:eastAsia="ko-KR"/>
              </w:rPr>
              <w:t>GNSS</w:t>
            </w:r>
          </w:p>
        </w:tc>
        <w:tc>
          <w:tcPr>
            <w:tcW w:w="1701" w:type="dxa"/>
            <w:vAlign w:val="center"/>
          </w:tcPr>
          <w:p w:rsidR="0086255F" w:rsidRPr="0068010D" w:rsidRDefault="0086255F" w:rsidP="00857ADE">
            <w:pPr>
              <w:jc w:val="center"/>
              <w:rPr>
                <w:rFonts w:eastAsiaTheme="minorEastAsia"/>
                <w:lang w:eastAsia="ko-KR"/>
              </w:rPr>
            </w:pPr>
            <w:r w:rsidRPr="0068010D">
              <w:rPr>
                <w:rFonts w:eastAsiaTheme="minorEastAsia"/>
                <w:lang w:eastAsia="ko-KR"/>
              </w:rPr>
              <w:t>GNSS</w:t>
            </w:r>
          </w:p>
        </w:tc>
        <w:tc>
          <w:tcPr>
            <w:tcW w:w="1560" w:type="dxa"/>
            <w:vAlign w:val="center"/>
          </w:tcPr>
          <w:p w:rsidR="0086255F" w:rsidRPr="0068010D" w:rsidRDefault="0086255F" w:rsidP="00857ADE">
            <w:pPr>
              <w:jc w:val="center"/>
              <w:rPr>
                <w:rFonts w:eastAsiaTheme="minorEastAsia"/>
                <w:lang w:eastAsia="ko-KR"/>
              </w:rPr>
            </w:pPr>
            <w:r w:rsidRPr="0068010D">
              <w:rPr>
                <w:rFonts w:eastAsiaTheme="minorEastAsia"/>
                <w:lang w:eastAsia="ko-KR"/>
              </w:rPr>
              <w:t>GNSS</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gNB</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Propagation condition</w:t>
            </w:r>
          </w:p>
        </w:tc>
        <w:tc>
          <w:tcPr>
            <w:tcW w:w="628" w:type="dxa"/>
            <w:vAlign w:val="center"/>
          </w:tcPr>
          <w:p w:rsidR="0086255F" w:rsidRPr="0068010D" w:rsidRDefault="0086255F" w:rsidP="0086255F">
            <w:pPr>
              <w:jc w:val="center"/>
              <w:rPr>
                <w:rFonts w:eastAsiaTheme="minorEastAsia"/>
                <w:lang w:eastAsia="ko-KR"/>
              </w:rPr>
            </w:pPr>
          </w:p>
        </w:tc>
        <w:tc>
          <w:tcPr>
            <w:tcW w:w="1701" w:type="dxa"/>
            <w:vAlign w:val="center"/>
          </w:tcPr>
          <w:p w:rsidR="0086255F" w:rsidRPr="0068010D" w:rsidRDefault="0086255F" w:rsidP="00F02BE3">
            <w:pPr>
              <w:jc w:val="center"/>
              <w:rPr>
                <w:rFonts w:eastAsiaTheme="minorEastAsia"/>
                <w:lang w:eastAsia="ko-KR"/>
              </w:rPr>
            </w:pPr>
            <w:r w:rsidRPr="0068010D">
              <w:rPr>
                <w:rFonts w:eastAsiaTheme="minorEastAsia"/>
                <w:lang w:eastAsia="ko-KR"/>
              </w:rPr>
              <w:t>TDLC300-</w:t>
            </w:r>
            <w:r w:rsidR="00F02BE3">
              <w:rPr>
                <w:rFonts w:eastAsiaTheme="minorEastAsia"/>
                <w:lang w:eastAsia="ko-KR"/>
              </w:rPr>
              <w:t>14</w:t>
            </w:r>
            <w:r w:rsidRPr="0068010D">
              <w:rPr>
                <w:rFonts w:eastAsiaTheme="minorEastAsia"/>
                <w:lang w:eastAsia="ko-KR"/>
              </w:rPr>
              <w:t>00</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TDLC300-1400</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TDLC300-180</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TDLC300-180</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Channel bandwidth</w:t>
            </w:r>
          </w:p>
        </w:tc>
        <w:tc>
          <w:tcPr>
            <w:tcW w:w="628"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MHz</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10</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20</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40</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10</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Allocated resource blocks</w:t>
            </w:r>
          </w:p>
        </w:tc>
        <w:tc>
          <w:tcPr>
            <w:tcW w:w="628" w:type="dxa"/>
            <w:vAlign w:val="center"/>
          </w:tcPr>
          <w:p w:rsidR="0086255F" w:rsidRPr="0068010D" w:rsidRDefault="0086255F" w:rsidP="0086255F">
            <w:pPr>
              <w:jc w:val="center"/>
            </w:pP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24</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50</w:t>
            </w:r>
          </w:p>
        </w:tc>
        <w:tc>
          <w:tcPr>
            <w:tcW w:w="1560" w:type="dxa"/>
            <w:vAlign w:val="center"/>
          </w:tcPr>
          <w:p w:rsidR="0086255F" w:rsidRPr="0068010D" w:rsidRDefault="00AB50D4" w:rsidP="0086255F">
            <w:pPr>
              <w:jc w:val="center"/>
              <w:rPr>
                <w:rFonts w:eastAsiaTheme="minorEastAsia"/>
                <w:lang w:eastAsia="ko-KR"/>
              </w:rPr>
            </w:pPr>
            <w:r w:rsidRPr="0068010D">
              <w:rPr>
                <w:rFonts w:eastAsiaTheme="minorEastAsia"/>
                <w:lang w:eastAsia="ko-KR"/>
              </w:rPr>
              <w:t>105</w:t>
            </w:r>
          </w:p>
        </w:tc>
        <w:tc>
          <w:tcPr>
            <w:tcW w:w="1496" w:type="dxa"/>
            <w:vAlign w:val="center"/>
          </w:tcPr>
          <w:p w:rsidR="0086255F" w:rsidRPr="0068010D" w:rsidRDefault="002A2DD0" w:rsidP="0086255F">
            <w:pPr>
              <w:jc w:val="center"/>
              <w:rPr>
                <w:rFonts w:eastAsiaTheme="minorEastAsia"/>
                <w:lang w:eastAsia="ko-KR"/>
              </w:rPr>
            </w:pPr>
            <w:r w:rsidRPr="0068010D">
              <w:rPr>
                <w:rFonts w:eastAsiaTheme="minorEastAsia"/>
                <w:lang w:eastAsia="ko-KR"/>
              </w:rPr>
              <w:t>50</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Subcarrier spacing</w:t>
            </w:r>
          </w:p>
        </w:tc>
        <w:tc>
          <w:tcPr>
            <w:tcW w:w="628"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kHz</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30</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30</w:t>
            </w:r>
          </w:p>
        </w:tc>
        <w:tc>
          <w:tcPr>
            <w:tcW w:w="1560" w:type="dxa"/>
            <w:vAlign w:val="center"/>
          </w:tcPr>
          <w:p w:rsidR="0086255F" w:rsidRPr="0068010D" w:rsidRDefault="00AB50D4" w:rsidP="0086255F">
            <w:pPr>
              <w:jc w:val="center"/>
              <w:rPr>
                <w:rFonts w:eastAsiaTheme="minorEastAsia"/>
                <w:lang w:eastAsia="ko-KR"/>
              </w:rPr>
            </w:pPr>
            <w:r w:rsidRPr="0068010D">
              <w:rPr>
                <w:rFonts w:eastAsiaTheme="minorEastAsia"/>
                <w:lang w:eastAsia="ko-KR"/>
              </w:rPr>
              <w:t>30</w:t>
            </w:r>
          </w:p>
        </w:tc>
        <w:tc>
          <w:tcPr>
            <w:tcW w:w="1496" w:type="dxa"/>
            <w:vAlign w:val="center"/>
          </w:tcPr>
          <w:p w:rsidR="0086255F" w:rsidRPr="0068010D" w:rsidRDefault="002A2DD0" w:rsidP="0086255F">
            <w:pPr>
              <w:jc w:val="center"/>
              <w:rPr>
                <w:rFonts w:eastAsiaTheme="minorEastAsia"/>
                <w:lang w:eastAsia="ko-KR"/>
              </w:rPr>
            </w:pPr>
            <w:r w:rsidRPr="0068010D">
              <w:rPr>
                <w:rFonts w:eastAsiaTheme="minorEastAsia"/>
                <w:lang w:eastAsia="ko-KR"/>
              </w:rPr>
              <w:t>15</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CP-OFDM symbols per slot (Note 1)</w:t>
            </w:r>
          </w:p>
        </w:tc>
        <w:tc>
          <w:tcPr>
            <w:tcW w:w="628" w:type="dxa"/>
            <w:vAlign w:val="center"/>
          </w:tcPr>
          <w:p w:rsidR="0086255F" w:rsidRPr="0068010D" w:rsidRDefault="0086255F" w:rsidP="0086255F">
            <w:pPr>
              <w:jc w:val="center"/>
            </w:pP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12</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12</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12</w:t>
            </w:r>
          </w:p>
        </w:tc>
        <w:tc>
          <w:tcPr>
            <w:tcW w:w="1496" w:type="dxa"/>
            <w:vAlign w:val="center"/>
          </w:tcPr>
          <w:p w:rsidR="0086255F" w:rsidRPr="0068010D" w:rsidRDefault="00AB50D4" w:rsidP="0086255F">
            <w:pPr>
              <w:jc w:val="center"/>
              <w:rPr>
                <w:rFonts w:eastAsiaTheme="minorEastAsia"/>
                <w:lang w:eastAsia="ko-KR"/>
              </w:rPr>
            </w:pPr>
            <w:r w:rsidRPr="0068010D">
              <w:rPr>
                <w:rFonts w:eastAsiaTheme="minorEastAsia"/>
                <w:lang w:eastAsia="ko-KR"/>
              </w:rPr>
              <w:t>12</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The number of DMRS symbols</w:t>
            </w:r>
          </w:p>
        </w:tc>
        <w:tc>
          <w:tcPr>
            <w:tcW w:w="628" w:type="dxa"/>
            <w:vAlign w:val="center"/>
          </w:tcPr>
          <w:p w:rsidR="0086255F" w:rsidRPr="0068010D" w:rsidRDefault="0086255F" w:rsidP="0086255F">
            <w:pPr>
              <w:jc w:val="center"/>
            </w:pP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4</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4</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3</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2</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Modulation order</w:t>
            </w:r>
          </w:p>
        </w:tc>
        <w:tc>
          <w:tcPr>
            <w:tcW w:w="628" w:type="dxa"/>
            <w:vAlign w:val="center"/>
          </w:tcPr>
          <w:p w:rsidR="0086255F" w:rsidRPr="0068010D" w:rsidRDefault="0086255F" w:rsidP="0086255F">
            <w:pPr>
              <w:jc w:val="center"/>
            </w:pP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QPSK</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16QAM</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64QAM</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QPSK</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MCS index</w:t>
            </w:r>
          </w:p>
        </w:tc>
        <w:tc>
          <w:tcPr>
            <w:tcW w:w="628" w:type="dxa"/>
            <w:vAlign w:val="center"/>
          </w:tcPr>
          <w:p w:rsidR="0086255F" w:rsidRPr="0068010D" w:rsidRDefault="0086255F" w:rsidP="0086255F">
            <w:pPr>
              <w:jc w:val="center"/>
            </w:pP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4</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11</w:t>
            </w:r>
          </w:p>
        </w:tc>
        <w:tc>
          <w:tcPr>
            <w:tcW w:w="1560" w:type="dxa"/>
            <w:vAlign w:val="center"/>
          </w:tcPr>
          <w:p w:rsidR="0086255F" w:rsidRPr="0068010D" w:rsidRDefault="0086255F" w:rsidP="00C71CE7">
            <w:pPr>
              <w:jc w:val="center"/>
              <w:rPr>
                <w:rFonts w:eastAsiaTheme="minorEastAsia"/>
                <w:lang w:eastAsia="ko-KR"/>
              </w:rPr>
            </w:pPr>
            <w:r w:rsidRPr="0068010D">
              <w:rPr>
                <w:rFonts w:eastAsiaTheme="minorEastAsia"/>
                <w:lang w:eastAsia="ko-KR"/>
              </w:rPr>
              <w:t>1</w:t>
            </w:r>
            <w:r w:rsidR="00C71CE7" w:rsidRPr="0068010D">
              <w:rPr>
                <w:rFonts w:eastAsiaTheme="minorEastAsia"/>
                <w:lang w:eastAsia="ko-KR"/>
              </w:rPr>
              <w:t>7</w:t>
            </w:r>
          </w:p>
        </w:tc>
        <w:tc>
          <w:tcPr>
            <w:tcW w:w="1496"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4</w:t>
            </w:r>
          </w:p>
        </w:tc>
      </w:tr>
      <w:tr w:rsidR="00800781" w:rsidRPr="0068010D" w:rsidTr="0068010D">
        <w:trPr>
          <w:jc w:val="center"/>
        </w:trPr>
        <w:tc>
          <w:tcPr>
            <w:tcW w:w="2769" w:type="dxa"/>
            <w:vAlign w:val="center"/>
          </w:tcPr>
          <w:p w:rsidR="00800781" w:rsidRPr="0068010D" w:rsidRDefault="00800781" w:rsidP="00800781">
            <w:pPr>
              <w:jc w:val="center"/>
              <w:rPr>
                <w:rFonts w:eastAsiaTheme="minorEastAsia"/>
                <w:lang w:eastAsia="ko-KR"/>
              </w:rPr>
            </w:pPr>
            <w:r w:rsidRPr="0068010D">
              <w:rPr>
                <w:rFonts w:eastAsiaTheme="minorEastAsia"/>
                <w:lang w:eastAsia="ko-KR"/>
              </w:rPr>
              <w:t>The number of REs for 2</w:t>
            </w:r>
            <w:r w:rsidRPr="0068010D">
              <w:rPr>
                <w:rFonts w:eastAsiaTheme="minorEastAsia"/>
                <w:vertAlign w:val="superscript"/>
                <w:lang w:eastAsia="ko-KR"/>
              </w:rPr>
              <w:t>nd</w:t>
            </w:r>
            <w:r w:rsidRPr="0068010D">
              <w:rPr>
                <w:rFonts w:eastAsiaTheme="minorEastAsia"/>
                <w:lang w:eastAsia="ko-KR"/>
              </w:rPr>
              <w:t xml:space="preserve"> stage SCI</w:t>
            </w:r>
          </w:p>
        </w:tc>
        <w:tc>
          <w:tcPr>
            <w:tcW w:w="628" w:type="dxa"/>
            <w:vAlign w:val="center"/>
          </w:tcPr>
          <w:p w:rsidR="00800781" w:rsidRPr="0068010D" w:rsidRDefault="00800781" w:rsidP="0086255F">
            <w:pPr>
              <w:jc w:val="center"/>
              <w:rPr>
                <w:rFonts w:eastAsiaTheme="minorEastAsia"/>
                <w:lang w:eastAsia="ko-KR"/>
              </w:rPr>
            </w:pPr>
          </w:p>
        </w:tc>
        <w:tc>
          <w:tcPr>
            <w:tcW w:w="1701" w:type="dxa"/>
            <w:vAlign w:val="center"/>
          </w:tcPr>
          <w:p w:rsidR="00800781" w:rsidRPr="0068010D" w:rsidRDefault="00730DEE" w:rsidP="0086255F">
            <w:pPr>
              <w:jc w:val="center"/>
              <w:rPr>
                <w:rFonts w:eastAsiaTheme="minorEastAsia"/>
                <w:lang w:eastAsia="ko-KR"/>
              </w:rPr>
            </w:pPr>
            <w:r>
              <w:rPr>
                <w:rFonts w:eastAsiaTheme="minorEastAsia"/>
                <w:lang w:eastAsia="ko-KR"/>
              </w:rPr>
              <w:t>240</w:t>
            </w:r>
          </w:p>
        </w:tc>
        <w:tc>
          <w:tcPr>
            <w:tcW w:w="1701" w:type="dxa"/>
            <w:vAlign w:val="center"/>
          </w:tcPr>
          <w:p w:rsidR="00800781" w:rsidRPr="0068010D" w:rsidRDefault="00730DEE" w:rsidP="0086255F">
            <w:pPr>
              <w:jc w:val="center"/>
              <w:rPr>
                <w:rFonts w:eastAsiaTheme="minorEastAsia"/>
                <w:lang w:eastAsia="ko-KR"/>
              </w:rPr>
            </w:pPr>
            <w:r>
              <w:rPr>
                <w:rFonts w:eastAsiaTheme="minorEastAsia"/>
                <w:lang w:eastAsia="ko-KR"/>
              </w:rPr>
              <w:t>198</w:t>
            </w:r>
          </w:p>
        </w:tc>
        <w:tc>
          <w:tcPr>
            <w:tcW w:w="1560" w:type="dxa"/>
            <w:vAlign w:val="center"/>
          </w:tcPr>
          <w:p w:rsidR="00800781" w:rsidRPr="0068010D" w:rsidRDefault="0094765D" w:rsidP="0086255F">
            <w:pPr>
              <w:jc w:val="center"/>
              <w:rPr>
                <w:lang w:eastAsia="ko-KR"/>
              </w:rPr>
            </w:pPr>
            <w:r>
              <w:rPr>
                <w:lang w:eastAsia="ko-KR"/>
              </w:rPr>
              <w:t>174</w:t>
            </w:r>
          </w:p>
        </w:tc>
        <w:tc>
          <w:tcPr>
            <w:tcW w:w="1496" w:type="dxa"/>
            <w:vAlign w:val="center"/>
          </w:tcPr>
          <w:p w:rsidR="00800781" w:rsidRPr="0068010D" w:rsidRDefault="0094765D" w:rsidP="0086255F">
            <w:pPr>
              <w:jc w:val="center"/>
              <w:rPr>
                <w:rFonts w:eastAsiaTheme="minorEastAsia"/>
                <w:lang w:eastAsia="ko-KR"/>
              </w:rPr>
            </w:pPr>
            <w:r>
              <w:rPr>
                <w:rFonts w:eastAsiaTheme="minorEastAsia"/>
                <w:lang w:eastAsia="ko-KR"/>
              </w:rPr>
              <w:t>240</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Transport Block Size</w:t>
            </w:r>
          </w:p>
        </w:tc>
        <w:tc>
          <w:tcPr>
            <w:tcW w:w="628"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Bits</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1416</w:t>
            </w:r>
          </w:p>
        </w:tc>
        <w:tc>
          <w:tcPr>
            <w:tcW w:w="1701" w:type="dxa"/>
            <w:vAlign w:val="center"/>
          </w:tcPr>
          <w:p w:rsidR="0086255F" w:rsidRPr="0068010D" w:rsidRDefault="0086255F" w:rsidP="00AB50D4">
            <w:pPr>
              <w:jc w:val="center"/>
              <w:rPr>
                <w:rFonts w:eastAsiaTheme="minorEastAsia"/>
                <w:lang w:eastAsia="ko-KR"/>
              </w:rPr>
            </w:pPr>
            <w:r w:rsidRPr="0068010D">
              <w:rPr>
                <w:rFonts w:eastAsiaTheme="minorEastAsia"/>
                <w:lang w:eastAsia="ko-KR"/>
              </w:rPr>
              <w:t>8</w:t>
            </w:r>
            <w:r w:rsidR="00AB50D4" w:rsidRPr="0068010D">
              <w:rPr>
                <w:rFonts w:eastAsiaTheme="minorEastAsia"/>
                <w:lang w:eastAsia="ko-KR"/>
              </w:rPr>
              <w:t>064</w:t>
            </w:r>
          </w:p>
        </w:tc>
        <w:tc>
          <w:tcPr>
            <w:tcW w:w="1560" w:type="dxa"/>
            <w:vAlign w:val="center"/>
          </w:tcPr>
          <w:p w:rsidR="0086255F" w:rsidRPr="0068010D" w:rsidRDefault="00C71CE7" w:rsidP="0086255F">
            <w:pPr>
              <w:jc w:val="center"/>
              <w:rPr>
                <w:lang w:eastAsia="ko-KR"/>
              </w:rPr>
            </w:pPr>
            <w:r w:rsidRPr="0068010D">
              <w:rPr>
                <w:lang w:eastAsia="ko-KR"/>
              </w:rPr>
              <w:t>32776</w:t>
            </w:r>
          </w:p>
        </w:tc>
        <w:tc>
          <w:tcPr>
            <w:tcW w:w="1496" w:type="dxa"/>
            <w:vAlign w:val="center"/>
          </w:tcPr>
          <w:p w:rsidR="0086255F" w:rsidRPr="0068010D" w:rsidRDefault="00F633F2" w:rsidP="0086255F">
            <w:pPr>
              <w:jc w:val="center"/>
              <w:rPr>
                <w:rFonts w:eastAsiaTheme="minorEastAsia"/>
                <w:lang w:eastAsia="ko-KR"/>
              </w:rPr>
            </w:pPr>
            <w:r>
              <w:rPr>
                <w:rFonts w:eastAsiaTheme="minorEastAsia"/>
                <w:lang w:eastAsia="ko-KR"/>
              </w:rPr>
              <w:t>3624</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Transport block CRC</w:t>
            </w:r>
          </w:p>
        </w:tc>
        <w:tc>
          <w:tcPr>
            <w:tcW w:w="628"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bits</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24</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24</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24</w:t>
            </w:r>
          </w:p>
        </w:tc>
        <w:tc>
          <w:tcPr>
            <w:tcW w:w="1496" w:type="dxa"/>
            <w:vAlign w:val="center"/>
          </w:tcPr>
          <w:p w:rsidR="0086255F" w:rsidRPr="0068010D" w:rsidRDefault="00B23D0B" w:rsidP="0086255F">
            <w:pPr>
              <w:jc w:val="center"/>
              <w:rPr>
                <w:rFonts w:eastAsiaTheme="minorEastAsia"/>
                <w:lang w:eastAsia="ko-KR"/>
              </w:rPr>
            </w:pPr>
            <w:r w:rsidRPr="0068010D">
              <w:rPr>
                <w:rFonts w:eastAsiaTheme="minorEastAsia"/>
                <w:lang w:eastAsia="ko-KR"/>
              </w:rPr>
              <w:t>24</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Maximum number of HARQ transmissions</w:t>
            </w:r>
          </w:p>
        </w:tc>
        <w:tc>
          <w:tcPr>
            <w:tcW w:w="628" w:type="dxa"/>
            <w:vAlign w:val="center"/>
          </w:tcPr>
          <w:p w:rsidR="0086255F" w:rsidRPr="0068010D" w:rsidRDefault="0086255F" w:rsidP="0086255F">
            <w:pPr>
              <w:jc w:val="center"/>
            </w:pP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w:t>
            </w:r>
          </w:p>
        </w:tc>
        <w:tc>
          <w:tcPr>
            <w:tcW w:w="1701"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w:t>
            </w:r>
          </w:p>
        </w:tc>
        <w:tc>
          <w:tcPr>
            <w:tcW w:w="1560"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1</w:t>
            </w:r>
          </w:p>
        </w:tc>
        <w:tc>
          <w:tcPr>
            <w:tcW w:w="1496" w:type="dxa"/>
            <w:vAlign w:val="center"/>
          </w:tcPr>
          <w:p w:rsidR="0086255F" w:rsidRPr="0068010D" w:rsidRDefault="00B23D0B" w:rsidP="0086255F">
            <w:pPr>
              <w:jc w:val="center"/>
              <w:rPr>
                <w:rFonts w:eastAsiaTheme="minorEastAsia"/>
                <w:lang w:eastAsia="ko-KR"/>
              </w:rPr>
            </w:pPr>
            <w:r w:rsidRPr="0068010D">
              <w:rPr>
                <w:rFonts w:eastAsiaTheme="minorEastAsia"/>
                <w:lang w:eastAsia="ko-KR"/>
              </w:rPr>
              <w:t>1</w:t>
            </w:r>
          </w:p>
        </w:tc>
      </w:tr>
      <w:tr w:rsidR="0086255F" w:rsidRPr="0068010D" w:rsidTr="0068010D">
        <w:trPr>
          <w:jc w:val="center"/>
        </w:trPr>
        <w:tc>
          <w:tcPr>
            <w:tcW w:w="2769"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Binary Channel Bits (Note 2)</w:t>
            </w:r>
          </w:p>
        </w:tc>
        <w:tc>
          <w:tcPr>
            <w:tcW w:w="628" w:type="dxa"/>
            <w:vAlign w:val="center"/>
          </w:tcPr>
          <w:p w:rsidR="0086255F" w:rsidRPr="0068010D" w:rsidRDefault="0086255F" w:rsidP="0086255F">
            <w:pPr>
              <w:jc w:val="center"/>
              <w:rPr>
                <w:rFonts w:eastAsiaTheme="minorEastAsia"/>
                <w:lang w:eastAsia="ko-KR"/>
              </w:rPr>
            </w:pPr>
            <w:r w:rsidRPr="0068010D">
              <w:rPr>
                <w:rFonts w:eastAsiaTheme="minorEastAsia"/>
                <w:lang w:eastAsia="ko-KR"/>
              </w:rPr>
              <w:t>Bits</w:t>
            </w:r>
          </w:p>
        </w:tc>
        <w:tc>
          <w:tcPr>
            <w:tcW w:w="1701" w:type="dxa"/>
            <w:vAlign w:val="center"/>
          </w:tcPr>
          <w:p w:rsidR="0086255F" w:rsidRPr="0068010D" w:rsidRDefault="00730DEE" w:rsidP="0086255F">
            <w:pPr>
              <w:jc w:val="center"/>
              <w:rPr>
                <w:rFonts w:eastAsiaTheme="minorEastAsia"/>
                <w:lang w:eastAsia="ko-KR"/>
              </w:rPr>
            </w:pPr>
            <w:r>
              <w:rPr>
                <w:rFonts w:eastAsiaTheme="minorEastAsia"/>
                <w:lang w:eastAsia="ko-KR"/>
              </w:rPr>
              <w:t>4680</w:t>
            </w:r>
          </w:p>
        </w:tc>
        <w:tc>
          <w:tcPr>
            <w:tcW w:w="1701" w:type="dxa"/>
            <w:vAlign w:val="center"/>
          </w:tcPr>
          <w:p w:rsidR="0086255F" w:rsidRPr="0068010D" w:rsidRDefault="00730DEE" w:rsidP="0086255F">
            <w:pPr>
              <w:jc w:val="center"/>
              <w:rPr>
                <w:rFonts w:eastAsiaTheme="minorEastAsia"/>
                <w:lang w:eastAsia="ko-KR"/>
              </w:rPr>
            </w:pPr>
            <w:r>
              <w:rPr>
                <w:rFonts w:eastAsiaTheme="minorEastAsia"/>
                <w:lang w:eastAsia="ko-KR"/>
              </w:rPr>
              <w:t>22008</w:t>
            </w:r>
          </w:p>
        </w:tc>
        <w:tc>
          <w:tcPr>
            <w:tcW w:w="1560" w:type="dxa"/>
            <w:vAlign w:val="center"/>
          </w:tcPr>
          <w:p w:rsidR="0086255F" w:rsidRPr="0068010D" w:rsidRDefault="0094765D" w:rsidP="0086255F">
            <w:pPr>
              <w:jc w:val="center"/>
              <w:rPr>
                <w:lang w:eastAsia="ko-KR"/>
              </w:rPr>
            </w:pPr>
            <w:r>
              <w:rPr>
                <w:lang w:eastAsia="ko-KR"/>
              </w:rPr>
              <w:t>76536</w:t>
            </w:r>
          </w:p>
        </w:tc>
        <w:tc>
          <w:tcPr>
            <w:tcW w:w="1496" w:type="dxa"/>
            <w:vAlign w:val="center"/>
          </w:tcPr>
          <w:p w:rsidR="0086255F" w:rsidRPr="0068010D" w:rsidRDefault="00F633F2" w:rsidP="0086255F">
            <w:pPr>
              <w:jc w:val="center"/>
              <w:rPr>
                <w:rFonts w:eastAsiaTheme="minorEastAsia"/>
                <w:lang w:eastAsia="ko-KR"/>
              </w:rPr>
            </w:pPr>
            <w:r>
              <w:rPr>
                <w:rFonts w:eastAsiaTheme="minorEastAsia"/>
                <w:lang w:eastAsia="ko-KR"/>
              </w:rPr>
              <w:t>12000</w:t>
            </w:r>
          </w:p>
        </w:tc>
      </w:tr>
      <w:tr w:rsidR="0086255F" w:rsidRPr="0068010D" w:rsidTr="0068010D">
        <w:trPr>
          <w:jc w:val="center"/>
        </w:trPr>
        <w:tc>
          <w:tcPr>
            <w:tcW w:w="9855" w:type="dxa"/>
            <w:gridSpan w:val="6"/>
            <w:vAlign w:val="center"/>
          </w:tcPr>
          <w:p w:rsidR="0086255F" w:rsidRPr="0068010D" w:rsidRDefault="0086255F" w:rsidP="0086255F">
            <w:pPr>
              <w:jc w:val="both"/>
              <w:rPr>
                <w:rFonts w:eastAsiaTheme="minorEastAsia"/>
                <w:lang w:eastAsia="ko-KR"/>
              </w:rPr>
            </w:pPr>
            <w:r w:rsidRPr="0068010D">
              <w:rPr>
                <w:rFonts w:eastAsiaTheme="minorEastAsia"/>
                <w:lang w:eastAsia="ko-KR"/>
              </w:rPr>
              <w:t>Note 1: OFDM symbols is for PSCCH/PSSCH transmission without first symbol for AGC, and there is no PSFCH resource.</w:t>
            </w:r>
          </w:p>
          <w:p w:rsidR="0086255F" w:rsidRPr="0068010D" w:rsidRDefault="0086255F" w:rsidP="006F0478">
            <w:pPr>
              <w:jc w:val="both"/>
              <w:rPr>
                <w:rFonts w:eastAsiaTheme="minorEastAsia"/>
                <w:lang w:eastAsia="ko-KR"/>
              </w:rPr>
            </w:pPr>
            <w:r w:rsidRPr="0068010D">
              <w:rPr>
                <w:rFonts w:eastAsiaTheme="minorEastAsia"/>
                <w:lang w:eastAsia="ko-KR"/>
              </w:rPr>
              <w:t xml:space="preserve">Note 2: 10 RBs and 3 symbols are allocated for PSCCH, </w:t>
            </w:r>
            <w:r w:rsidR="006F0478" w:rsidRPr="0068010D">
              <w:rPr>
                <w:rFonts w:eastAsiaTheme="minorEastAsia"/>
                <w:lang w:eastAsia="ko-KR"/>
              </w:rPr>
              <w:t xml:space="preserve">and </w:t>
            </w:r>
            <w:r w:rsidRPr="0068010D">
              <w:rPr>
                <w:rFonts w:eastAsiaTheme="minorEastAsia"/>
                <w:lang w:eastAsia="ko-KR"/>
              </w:rPr>
              <w:t>2</w:t>
            </w:r>
            <w:r w:rsidRPr="0068010D">
              <w:rPr>
                <w:rFonts w:eastAsiaTheme="minorEastAsia"/>
                <w:vertAlign w:val="superscript"/>
                <w:lang w:eastAsia="ko-KR"/>
              </w:rPr>
              <w:t>nd</w:t>
            </w:r>
            <w:r w:rsidR="006F0478" w:rsidRPr="0068010D">
              <w:rPr>
                <w:rFonts w:eastAsiaTheme="minorEastAsia"/>
                <w:lang w:eastAsia="ko-KR"/>
              </w:rPr>
              <w:t xml:space="preserve"> stage SCI is allocated</w:t>
            </w:r>
          </w:p>
        </w:tc>
      </w:tr>
    </w:tbl>
    <w:p w:rsidR="00032046" w:rsidRDefault="00032046" w:rsidP="009654CC">
      <w:pPr>
        <w:spacing w:line="276" w:lineRule="auto"/>
        <w:jc w:val="both"/>
        <w:rPr>
          <w:lang w:eastAsia="ko-KR"/>
        </w:rPr>
      </w:pPr>
    </w:p>
    <w:p w:rsidR="0068010D" w:rsidRPr="0068010D" w:rsidRDefault="0068010D" w:rsidP="0068010D">
      <w:pPr>
        <w:pStyle w:val="a7"/>
        <w:keepNext/>
        <w:jc w:val="center"/>
        <w:rPr>
          <w:b w:val="0"/>
        </w:rPr>
      </w:pPr>
      <w:r w:rsidRPr="0068010D">
        <w:rPr>
          <w:b w:val="0"/>
        </w:rPr>
        <w:t xml:space="preserve">Table </w:t>
      </w:r>
      <w:r w:rsidRPr="0068010D">
        <w:rPr>
          <w:b w:val="0"/>
        </w:rPr>
        <w:fldChar w:fldCharType="begin"/>
      </w:r>
      <w:r w:rsidRPr="0068010D">
        <w:rPr>
          <w:b w:val="0"/>
        </w:rPr>
        <w:instrText xml:space="preserve"> SEQ Table \* ARABIC </w:instrText>
      </w:r>
      <w:r w:rsidRPr="0068010D">
        <w:rPr>
          <w:b w:val="0"/>
        </w:rPr>
        <w:fldChar w:fldCharType="separate"/>
      </w:r>
      <w:r>
        <w:rPr>
          <w:b w:val="0"/>
          <w:noProof/>
        </w:rPr>
        <w:t>3</w:t>
      </w:r>
      <w:r w:rsidRPr="0068010D">
        <w:rPr>
          <w:b w:val="0"/>
        </w:rPr>
        <w:fldChar w:fldCharType="end"/>
      </w:r>
      <w:r w:rsidRPr="0068010D">
        <w:rPr>
          <w:b w:val="0"/>
        </w:rPr>
        <w:t xml:space="preserve"> Simulation assumption for PS</w:t>
      </w:r>
      <w:r>
        <w:rPr>
          <w:b w:val="0"/>
        </w:rPr>
        <w:t>C</w:t>
      </w:r>
      <w:r w:rsidRPr="0068010D">
        <w:rPr>
          <w:b w:val="0"/>
        </w:rPr>
        <w:t>CH demodulation performance</w:t>
      </w:r>
    </w:p>
    <w:tbl>
      <w:tblPr>
        <w:tblStyle w:val="a9"/>
        <w:tblW w:w="0" w:type="auto"/>
        <w:jc w:val="center"/>
        <w:tblLook w:val="04A0" w:firstRow="1" w:lastRow="0" w:firstColumn="1" w:lastColumn="0" w:noHBand="0" w:noVBand="1"/>
      </w:tblPr>
      <w:tblGrid>
        <w:gridCol w:w="4950"/>
        <w:gridCol w:w="1708"/>
        <w:gridCol w:w="1701"/>
      </w:tblGrid>
      <w:tr w:rsidR="006F0478" w:rsidTr="0068010D">
        <w:trPr>
          <w:jc w:val="center"/>
        </w:trPr>
        <w:tc>
          <w:tcPr>
            <w:tcW w:w="4950" w:type="dxa"/>
            <w:vAlign w:val="center"/>
          </w:tcPr>
          <w:p w:rsidR="006F0478" w:rsidRPr="006F0478" w:rsidRDefault="006F0478" w:rsidP="00857ADE">
            <w:pPr>
              <w:jc w:val="center"/>
              <w:rPr>
                <w:rFonts w:eastAsiaTheme="minorEastAsia"/>
                <w:b/>
                <w:lang w:eastAsia="ko-KR"/>
              </w:rPr>
            </w:pPr>
            <w:r w:rsidRPr="006F0478">
              <w:rPr>
                <w:rFonts w:eastAsiaTheme="minorEastAsia"/>
                <w:b/>
                <w:lang w:eastAsia="ko-KR"/>
              </w:rPr>
              <w:t>Parameters</w:t>
            </w:r>
          </w:p>
        </w:tc>
        <w:tc>
          <w:tcPr>
            <w:tcW w:w="1708" w:type="dxa"/>
            <w:vAlign w:val="center"/>
          </w:tcPr>
          <w:p w:rsidR="006F0478" w:rsidRPr="006F0478" w:rsidRDefault="006F0478" w:rsidP="00857ADE">
            <w:pPr>
              <w:jc w:val="center"/>
              <w:rPr>
                <w:rFonts w:eastAsiaTheme="minorEastAsia"/>
                <w:b/>
                <w:lang w:eastAsia="ko-KR"/>
              </w:rPr>
            </w:pPr>
            <w:r w:rsidRPr="006F0478">
              <w:rPr>
                <w:rFonts w:eastAsiaTheme="minorEastAsia"/>
                <w:b/>
                <w:lang w:eastAsia="ko-KR"/>
              </w:rPr>
              <w:t>Unit</w:t>
            </w:r>
          </w:p>
        </w:tc>
        <w:tc>
          <w:tcPr>
            <w:tcW w:w="1701" w:type="dxa"/>
            <w:vAlign w:val="center"/>
          </w:tcPr>
          <w:p w:rsidR="006F0478" w:rsidRPr="006F0478" w:rsidRDefault="006F0478" w:rsidP="00857ADE">
            <w:pPr>
              <w:jc w:val="center"/>
              <w:rPr>
                <w:b/>
              </w:rPr>
            </w:pPr>
            <w:r w:rsidRPr="006F0478">
              <w:rPr>
                <w:rFonts w:eastAsiaTheme="minorEastAsia"/>
                <w:b/>
                <w:lang w:eastAsia="ko-KR"/>
              </w:rPr>
              <w:t>Value</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Pr>
                <w:rFonts w:eastAsiaTheme="minorEastAsia"/>
                <w:lang w:eastAsia="ko-KR"/>
              </w:rPr>
              <w:t>Test</w:t>
            </w:r>
          </w:p>
        </w:tc>
        <w:tc>
          <w:tcPr>
            <w:tcW w:w="1708" w:type="dxa"/>
            <w:vAlign w:val="center"/>
          </w:tcPr>
          <w:p w:rsidR="006F0478" w:rsidRPr="006F0478" w:rsidRDefault="006F0478" w:rsidP="00857ADE">
            <w:pPr>
              <w:jc w:val="center"/>
            </w:pPr>
          </w:p>
        </w:tc>
        <w:tc>
          <w:tcPr>
            <w:tcW w:w="1701" w:type="dxa"/>
            <w:vAlign w:val="center"/>
          </w:tcPr>
          <w:p w:rsidR="006F0478" w:rsidRPr="006F0478" w:rsidRDefault="006F0478" w:rsidP="00857ADE">
            <w:pPr>
              <w:jc w:val="center"/>
              <w:rPr>
                <w:rFonts w:eastAsiaTheme="minorEastAsia"/>
                <w:lang w:eastAsia="ko-KR"/>
              </w:rPr>
            </w:pPr>
            <w:r>
              <w:rPr>
                <w:rFonts w:eastAsiaTheme="minorEastAsia"/>
                <w:lang w:eastAsia="ko-KR"/>
              </w:rPr>
              <w:t>CCH_Test1</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Pr>
                <w:rFonts w:eastAsiaTheme="minorEastAsia" w:hint="eastAsia"/>
                <w:lang w:eastAsia="ko-KR"/>
              </w:rPr>
              <w:t>Synchronization source</w:t>
            </w:r>
          </w:p>
        </w:tc>
        <w:tc>
          <w:tcPr>
            <w:tcW w:w="1708" w:type="dxa"/>
            <w:vAlign w:val="center"/>
          </w:tcPr>
          <w:p w:rsidR="006F0478" w:rsidRPr="006F0478" w:rsidRDefault="006F0478" w:rsidP="00857ADE">
            <w:pPr>
              <w:jc w:val="center"/>
              <w:rPr>
                <w:rFonts w:eastAsiaTheme="minorEastAsia"/>
                <w:lang w:eastAsia="ko-KR"/>
              </w:rPr>
            </w:pPr>
          </w:p>
        </w:tc>
        <w:tc>
          <w:tcPr>
            <w:tcW w:w="1701" w:type="dxa"/>
            <w:vAlign w:val="center"/>
          </w:tcPr>
          <w:p w:rsidR="006F0478" w:rsidRPr="006F0478" w:rsidRDefault="006F0478" w:rsidP="00857ADE">
            <w:pPr>
              <w:jc w:val="center"/>
              <w:rPr>
                <w:rFonts w:eastAsiaTheme="minorEastAsia"/>
                <w:lang w:eastAsia="ko-KR"/>
              </w:rPr>
            </w:pPr>
            <w:r>
              <w:rPr>
                <w:rFonts w:eastAsiaTheme="minorEastAsia" w:hint="eastAsia"/>
                <w:lang w:eastAsia="ko-KR"/>
              </w:rPr>
              <w:t>GNSS</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Pr>
                <w:rFonts w:eastAsiaTheme="minorEastAsia" w:hint="eastAsia"/>
                <w:lang w:eastAsia="ko-KR"/>
              </w:rPr>
              <w:t>Propagation condition</w:t>
            </w:r>
          </w:p>
        </w:tc>
        <w:tc>
          <w:tcPr>
            <w:tcW w:w="1708" w:type="dxa"/>
            <w:vAlign w:val="center"/>
          </w:tcPr>
          <w:p w:rsidR="006F0478" w:rsidRPr="006F0478" w:rsidRDefault="006F0478" w:rsidP="00857ADE">
            <w:pPr>
              <w:jc w:val="center"/>
              <w:rPr>
                <w:rFonts w:eastAsiaTheme="minorEastAsia"/>
                <w:lang w:eastAsia="ko-KR"/>
              </w:rPr>
            </w:pPr>
          </w:p>
        </w:tc>
        <w:tc>
          <w:tcPr>
            <w:tcW w:w="1701" w:type="dxa"/>
            <w:vAlign w:val="center"/>
          </w:tcPr>
          <w:p w:rsidR="006F0478" w:rsidRPr="006F0478" w:rsidRDefault="006F0478" w:rsidP="006F0478">
            <w:pPr>
              <w:jc w:val="center"/>
              <w:rPr>
                <w:rFonts w:eastAsiaTheme="minorEastAsia"/>
                <w:lang w:eastAsia="ko-KR"/>
              </w:rPr>
            </w:pPr>
            <w:r w:rsidRPr="006F0478">
              <w:rPr>
                <w:rFonts w:eastAsiaTheme="minorEastAsia"/>
                <w:lang w:eastAsia="ko-KR"/>
              </w:rPr>
              <w:t>TDLC300-1400</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Channel bandwidth</w:t>
            </w:r>
          </w:p>
        </w:tc>
        <w:tc>
          <w:tcPr>
            <w:tcW w:w="1708"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MHz</w:t>
            </w: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10</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Allocated resource blocks</w:t>
            </w:r>
          </w:p>
        </w:tc>
        <w:tc>
          <w:tcPr>
            <w:tcW w:w="1708" w:type="dxa"/>
            <w:vAlign w:val="center"/>
          </w:tcPr>
          <w:p w:rsidR="006F0478" w:rsidRPr="006F0478" w:rsidRDefault="006F0478" w:rsidP="00857ADE">
            <w:pPr>
              <w:jc w:val="center"/>
            </w:pP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10</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Subcarrier spacing</w:t>
            </w:r>
          </w:p>
        </w:tc>
        <w:tc>
          <w:tcPr>
            <w:tcW w:w="1708"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kHz</w:t>
            </w: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30</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The number of PSCCH symbols</w:t>
            </w:r>
          </w:p>
        </w:tc>
        <w:tc>
          <w:tcPr>
            <w:tcW w:w="1708" w:type="dxa"/>
            <w:vAlign w:val="center"/>
          </w:tcPr>
          <w:p w:rsidR="006F0478" w:rsidRPr="006F0478" w:rsidRDefault="006F0478" w:rsidP="00857ADE">
            <w:pPr>
              <w:jc w:val="center"/>
            </w:pP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3</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Modulation order</w:t>
            </w:r>
          </w:p>
        </w:tc>
        <w:tc>
          <w:tcPr>
            <w:tcW w:w="1708" w:type="dxa"/>
            <w:vAlign w:val="center"/>
          </w:tcPr>
          <w:p w:rsidR="006F0478" w:rsidRPr="006F0478" w:rsidRDefault="006F0478" w:rsidP="00857ADE">
            <w:pPr>
              <w:jc w:val="center"/>
            </w:pP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QPSK</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Transport Block Size (without CRC)</w:t>
            </w:r>
          </w:p>
        </w:tc>
        <w:tc>
          <w:tcPr>
            <w:tcW w:w="1708"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Bits</w:t>
            </w: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40</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Transport block CRC</w:t>
            </w:r>
          </w:p>
        </w:tc>
        <w:tc>
          <w:tcPr>
            <w:tcW w:w="1708"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bits</w:t>
            </w: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24</w:t>
            </w:r>
          </w:p>
        </w:tc>
      </w:tr>
      <w:tr w:rsidR="006F0478" w:rsidTr="0068010D">
        <w:trPr>
          <w:jc w:val="center"/>
        </w:trPr>
        <w:tc>
          <w:tcPr>
            <w:tcW w:w="4950"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Binary Channel Bits</w:t>
            </w:r>
          </w:p>
        </w:tc>
        <w:tc>
          <w:tcPr>
            <w:tcW w:w="1708"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Bits</w:t>
            </w:r>
          </w:p>
        </w:tc>
        <w:tc>
          <w:tcPr>
            <w:tcW w:w="1701" w:type="dxa"/>
            <w:vAlign w:val="center"/>
          </w:tcPr>
          <w:p w:rsidR="006F0478" w:rsidRPr="006F0478" w:rsidRDefault="006F0478" w:rsidP="00857ADE">
            <w:pPr>
              <w:jc w:val="center"/>
              <w:rPr>
                <w:rFonts w:eastAsiaTheme="minorEastAsia"/>
                <w:lang w:eastAsia="ko-KR"/>
              </w:rPr>
            </w:pPr>
            <w:r w:rsidRPr="006F0478">
              <w:rPr>
                <w:rFonts w:eastAsiaTheme="minorEastAsia"/>
                <w:lang w:eastAsia="ko-KR"/>
              </w:rPr>
              <w:t>540</w:t>
            </w:r>
          </w:p>
        </w:tc>
      </w:tr>
    </w:tbl>
    <w:p w:rsidR="006F0478" w:rsidRDefault="006F0478" w:rsidP="009654CC">
      <w:pPr>
        <w:spacing w:line="276" w:lineRule="auto"/>
        <w:jc w:val="both"/>
        <w:rPr>
          <w:lang w:eastAsia="ko-KR"/>
        </w:rPr>
      </w:pPr>
    </w:p>
    <w:p w:rsidR="0068010D" w:rsidRPr="0068010D" w:rsidRDefault="0068010D" w:rsidP="0068010D">
      <w:pPr>
        <w:pStyle w:val="a7"/>
        <w:keepNext/>
        <w:jc w:val="center"/>
        <w:rPr>
          <w:b w:val="0"/>
        </w:rPr>
      </w:pPr>
      <w:r w:rsidRPr="0068010D">
        <w:rPr>
          <w:b w:val="0"/>
        </w:rPr>
        <w:t xml:space="preserve">Table </w:t>
      </w:r>
      <w:r w:rsidRPr="0068010D">
        <w:rPr>
          <w:b w:val="0"/>
        </w:rPr>
        <w:fldChar w:fldCharType="begin"/>
      </w:r>
      <w:r w:rsidRPr="0068010D">
        <w:rPr>
          <w:b w:val="0"/>
        </w:rPr>
        <w:instrText xml:space="preserve"> SEQ Table \* ARABIC </w:instrText>
      </w:r>
      <w:r w:rsidRPr="0068010D">
        <w:rPr>
          <w:b w:val="0"/>
        </w:rPr>
        <w:fldChar w:fldCharType="separate"/>
      </w:r>
      <w:r>
        <w:rPr>
          <w:b w:val="0"/>
          <w:noProof/>
        </w:rPr>
        <w:t>4</w:t>
      </w:r>
      <w:r w:rsidRPr="0068010D">
        <w:rPr>
          <w:b w:val="0"/>
        </w:rPr>
        <w:fldChar w:fldCharType="end"/>
      </w:r>
      <w:r w:rsidRPr="0068010D">
        <w:rPr>
          <w:b w:val="0"/>
        </w:rPr>
        <w:t xml:space="preserve"> Simulation assumption for PSBCH demodulation performance</w:t>
      </w:r>
    </w:p>
    <w:tbl>
      <w:tblPr>
        <w:tblStyle w:val="a9"/>
        <w:tblW w:w="0" w:type="auto"/>
        <w:jc w:val="center"/>
        <w:tblLook w:val="04A0" w:firstRow="1" w:lastRow="0" w:firstColumn="1" w:lastColumn="0" w:noHBand="0" w:noVBand="1"/>
      </w:tblPr>
      <w:tblGrid>
        <w:gridCol w:w="4950"/>
        <w:gridCol w:w="1708"/>
        <w:gridCol w:w="1701"/>
      </w:tblGrid>
      <w:tr w:rsidR="00097910" w:rsidTr="0068010D">
        <w:trPr>
          <w:jc w:val="center"/>
        </w:trPr>
        <w:tc>
          <w:tcPr>
            <w:tcW w:w="4950" w:type="dxa"/>
            <w:vAlign w:val="center"/>
          </w:tcPr>
          <w:p w:rsidR="00097910" w:rsidRPr="00097910" w:rsidRDefault="00097910" w:rsidP="00857ADE">
            <w:pPr>
              <w:jc w:val="center"/>
              <w:rPr>
                <w:rFonts w:eastAsiaTheme="minorEastAsia"/>
                <w:b/>
                <w:lang w:eastAsia="ko-KR"/>
              </w:rPr>
            </w:pPr>
            <w:r w:rsidRPr="00097910">
              <w:rPr>
                <w:rFonts w:eastAsiaTheme="minorEastAsia"/>
                <w:b/>
                <w:lang w:eastAsia="ko-KR"/>
              </w:rPr>
              <w:t>Parameters</w:t>
            </w:r>
          </w:p>
        </w:tc>
        <w:tc>
          <w:tcPr>
            <w:tcW w:w="1708" w:type="dxa"/>
            <w:vAlign w:val="center"/>
          </w:tcPr>
          <w:p w:rsidR="00097910" w:rsidRPr="00097910" w:rsidRDefault="00097910" w:rsidP="00857ADE">
            <w:pPr>
              <w:jc w:val="center"/>
              <w:rPr>
                <w:rFonts w:eastAsiaTheme="minorEastAsia"/>
                <w:b/>
                <w:lang w:eastAsia="ko-KR"/>
              </w:rPr>
            </w:pPr>
            <w:r w:rsidRPr="00097910">
              <w:rPr>
                <w:rFonts w:eastAsiaTheme="minorEastAsia"/>
                <w:b/>
                <w:lang w:eastAsia="ko-KR"/>
              </w:rPr>
              <w:t>Unit</w:t>
            </w:r>
          </w:p>
        </w:tc>
        <w:tc>
          <w:tcPr>
            <w:tcW w:w="1701" w:type="dxa"/>
            <w:vAlign w:val="center"/>
          </w:tcPr>
          <w:p w:rsidR="00097910" w:rsidRPr="00097910" w:rsidRDefault="00097910" w:rsidP="00857ADE">
            <w:pPr>
              <w:jc w:val="center"/>
              <w:rPr>
                <w:b/>
              </w:rPr>
            </w:pPr>
            <w:r w:rsidRPr="00097910">
              <w:rPr>
                <w:rFonts w:eastAsiaTheme="minorEastAsia"/>
                <w:b/>
                <w:lang w:eastAsia="ko-KR"/>
              </w:rPr>
              <w:t>Value</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Test</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BCH_Test1</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Pr>
                <w:rFonts w:eastAsiaTheme="minorEastAsia" w:hint="eastAsia"/>
                <w:lang w:eastAsia="ko-KR"/>
              </w:rPr>
              <w:t>Synchronization source</w:t>
            </w:r>
          </w:p>
        </w:tc>
        <w:tc>
          <w:tcPr>
            <w:tcW w:w="1708" w:type="dxa"/>
            <w:vAlign w:val="center"/>
          </w:tcPr>
          <w:p w:rsidR="00097910" w:rsidRPr="00097910" w:rsidRDefault="00097910" w:rsidP="00857ADE">
            <w:pPr>
              <w:jc w:val="center"/>
              <w:rPr>
                <w:rFonts w:eastAsiaTheme="minorEastAsia"/>
                <w:lang w:eastAsia="ko-KR"/>
              </w:rPr>
            </w:pPr>
          </w:p>
        </w:tc>
        <w:tc>
          <w:tcPr>
            <w:tcW w:w="1701" w:type="dxa"/>
            <w:vAlign w:val="center"/>
          </w:tcPr>
          <w:p w:rsidR="00097910" w:rsidRPr="00097910" w:rsidRDefault="00097910" w:rsidP="00857ADE">
            <w:pPr>
              <w:jc w:val="center"/>
              <w:rPr>
                <w:rFonts w:eastAsiaTheme="minorEastAsia"/>
                <w:lang w:eastAsia="ko-KR"/>
              </w:rPr>
            </w:pPr>
            <w:r>
              <w:rPr>
                <w:rFonts w:eastAsiaTheme="minorEastAsia" w:hint="eastAsia"/>
                <w:lang w:eastAsia="ko-KR"/>
              </w:rPr>
              <w:t>S-SSB</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Pr>
                <w:rFonts w:eastAsiaTheme="minorEastAsia"/>
                <w:lang w:eastAsia="ko-KR"/>
              </w:rPr>
              <w:t>P</w:t>
            </w:r>
            <w:r>
              <w:rPr>
                <w:rFonts w:eastAsiaTheme="minorEastAsia" w:hint="eastAsia"/>
                <w:lang w:eastAsia="ko-KR"/>
              </w:rPr>
              <w:t xml:space="preserve">ropagation </w:t>
            </w:r>
            <w:r>
              <w:rPr>
                <w:rFonts w:eastAsiaTheme="minorEastAsia"/>
                <w:lang w:eastAsia="ko-KR"/>
              </w:rPr>
              <w:t>condition</w:t>
            </w:r>
          </w:p>
        </w:tc>
        <w:tc>
          <w:tcPr>
            <w:tcW w:w="1708" w:type="dxa"/>
            <w:vAlign w:val="center"/>
          </w:tcPr>
          <w:p w:rsidR="00097910" w:rsidRPr="00097910" w:rsidRDefault="00097910" w:rsidP="00857ADE">
            <w:pPr>
              <w:jc w:val="center"/>
              <w:rPr>
                <w:rFonts w:eastAsiaTheme="minorEastAsia"/>
                <w:lang w:eastAsia="ko-KR"/>
              </w:rPr>
            </w:pPr>
          </w:p>
        </w:tc>
        <w:tc>
          <w:tcPr>
            <w:tcW w:w="1701" w:type="dxa"/>
            <w:vAlign w:val="center"/>
          </w:tcPr>
          <w:p w:rsidR="00097910" w:rsidRPr="00097910" w:rsidRDefault="00097910" w:rsidP="00857ADE">
            <w:pPr>
              <w:jc w:val="center"/>
              <w:rPr>
                <w:rFonts w:eastAsiaTheme="minorEastAsia"/>
                <w:lang w:eastAsia="ko-KR"/>
              </w:rPr>
            </w:pPr>
            <w:r w:rsidRPr="006F0478">
              <w:rPr>
                <w:rFonts w:eastAsiaTheme="minorEastAsia"/>
                <w:lang w:eastAsia="ko-KR"/>
              </w:rPr>
              <w:t>TDLC300-1400</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Channel bandwidth</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MHz</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10</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Allocated resource blocks</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11</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Subcarrier spacing</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kHz</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30</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The number of symbols (Note 1)</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8</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Modulation order</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QPSK</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Transport Block Size (without CRC)</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Bits</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32</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Transport block CRC</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bits</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24</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Binary Channel Bits</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Bits</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1782</w:t>
            </w:r>
          </w:p>
        </w:tc>
      </w:tr>
      <w:tr w:rsidR="00097910" w:rsidTr="0068010D">
        <w:trPr>
          <w:jc w:val="center"/>
        </w:trPr>
        <w:tc>
          <w:tcPr>
            <w:tcW w:w="8359" w:type="dxa"/>
            <w:gridSpan w:val="3"/>
            <w:vAlign w:val="center"/>
          </w:tcPr>
          <w:p w:rsidR="00097910" w:rsidRPr="00097910" w:rsidRDefault="00097910" w:rsidP="00857ADE">
            <w:pPr>
              <w:jc w:val="both"/>
              <w:rPr>
                <w:rFonts w:eastAsiaTheme="minorEastAsia"/>
                <w:lang w:eastAsia="ko-KR"/>
              </w:rPr>
            </w:pPr>
            <w:r w:rsidRPr="00097910">
              <w:rPr>
                <w:rFonts w:eastAsiaTheme="minorEastAsia"/>
                <w:lang w:eastAsia="ko-KR"/>
              </w:rPr>
              <w:lastRenderedPageBreak/>
              <w:t>Note 1: The first symbol is excluded.</w:t>
            </w:r>
          </w:p>
        </w:tc>
      </w:tr>
    </w:tbl>
    <w:p w:rsidR="006F0478" w:rsidRPr="00097910" w:rsidRDefault="006F0478" w:rsidP="009654CC">
      <w:pPr>
        <w:spacing w:line="276" w:lineRule="auto"/>
        <w:jc w:val="both"/>
        <w:rPr>
          <w:lang w:eastAsia="ko-KR"/>
        </w:rPr>
      </w:pPr>
    </w:p>
    <w:p w:rsidR="0068010D" w:rsidRPr="0068010D" w:rsidRDefault="0068010D" w:rsidP="0068010D">
      <w:pPr>
        <w:pStyle w:val="a7"/>
        <w:keepNext/>
        <w:jc w:val="center"/>
        <w:rPr>
          <w:b w:val="0"/>
        </w:rPr>
      </w:pPr>
      <w:r w:rsidRPr="0068010D">
        <w:rPr>
          <w:b w:val="0"/>
        </w:rPr>
        <w:t xml:space="preserve">Table </w:t>
      </w:r>
      <w:r w:rsidRPr="0068010D">
        <w:rPr>
          <w:b w:val="0"/>
        </w:rPr>
        <w:fldChar w:fldCharType="begin"/>
      </w:r>
      <w:r w:rsidRPr="0068010D">
        <w:rPr>
          <w:b w:val="0"/>
        </w:rPr>
        <w:instrText xml:space="preserve"> SEQ Table \* ARABIC </w:instrText>
      </w:r>
      <w:r w:rsidRPr="0068010D">
        <w:rPr>
          <w:b w:val="0"/>
        </w:rPr>
        <w:fldChar w:fldCharType="separate"/>
      </w:r>
      <w:r>
        <w:rPr>
          <w:b w:val="0"/>
          <w:noProof/>
        </w:rPr>
        <w:t>5</w:t>
      </w:r>
      <w:r w:rsidRPr="0068010D">
        <w:rPr>
          <w:b w:val="0"/>
        </w:rPr>
        <w:fldChar w:fldCharType="end"/>
      </w:r>
      <w:r w:rsidRPr="0068010D">
        <w:rPr>
          <w:b w:val="0"/>
        </w:rPr>
        <w:t xml:space="preserve"> Simulation assumption for PSFCH demodulation performance</w:t>
      </w:r>
    </w:p>
    <w:tbl>
      <w:tblPr>
        <w:tblStyle w:val="a9"/>
        <w:tblW w:w="0" w:type="auto"/>
        <w:jc w:val="center"/>
        <w:tblLook w:val="04A0" w:firstRow="1" w:lastRow="0" w:firstColumn="1" w:lastColumn="0" w:noHBand="0" w:noVBand="1"/>
      </w:tblPr>
      <w:tblGrid>
        <w:gridCol w:w="4950"/>
        <w:gridCol w:w="1708"/>
        <w:gridCol w:w="1701"/>
      </w:tblGrid>
      <w:tr w:rsidR="00097910" w:rsidTr="0068010D">
        <w:trPr>
          <w:jc w:val="center"/>
        </w:trPr>
        <w:tc>
          <w:tcPr>
            <w:tcW w:w="4950" w:type="dxa"/>
            <w:vAlign w:val="center"/>
          </w:tcPr>
          <w:p w:rsidR="00097910" w:rsidRPr="00097910" w:rsidRDefault="00097910" w:rsidP="00857ADE">
            <w:pPr>
              <w:jc w:val="center"/>
              <w:rPr>
                <w:rFonts w:eastAsiaTheme="minorEastAsia"/>
                <w:b/>
                <w:lang w:eastAsia="ko-KR"/>
              </w:rPr>
            </w:pPr>
            <w:r w:rsidRPr="00097910">
              <w:rPr>
                <w:rFonts w:eastAsiaTheme="minorEastAsia"/>
                <w:b/>
                <w:lang w:eastAsia="ko-KR"/>
              </w:rPr>
              <w:t>Parameters</w:t>
            </w:r>
          </w:p>
        </w:tc>
        <w:tc>
          <w:tcPr>
            <w:tcW w:w="1708" w:type="dxa"/>
            <w:vAlign w:val="center"/>
          </w:tcPr>
          <w:p w:rsidR="00097910" w:rsidRPr="00097910" w:rsidRDefault="00097910" w:rsidP="00857ADE">
            <w:pPr>
              <w:jc w:val="center"/>
              <w:rPr>
                <w:rFonts w:eastAsiaTheme="minorEastAsia"/>
                <w:b/>
                <w:lang w:eastAsia="ko-KR"/>
              </w:rPr>
            </w:pPr>
            <w:r w:rsidRPr="00097910">
              <w:rPr>
                <w:rFonts w:eastAsiaTheme="minorEastAsia"/>
                <w:b/>
                <w:lang w:eastAsia="ko-KR"/>
              </w:rPr>
              <w:t>Unit</w:t>
            </w:r>
          </w:p>
        </w:tc>
        <w:tc>
          <w:tcPr>
            <w:tcW w:w="1701" w:type="dxa"/>
            <w:vAlign w:val="center"/>
          </w:tcPr>
          <w:p w:rsidR="00097910" w:rsidRPr="00097910" w:rsidRDefault="00097910" w:rsidP="00857ADE">
            <w:pPr>
              <w:jc w:val="center"/>
              <w:rPr>
                <w:b/>
              </w:rPr>
            </w:pPr>
            <w:r w:rsidRPr="00097910">
              <w:rPr>
                <w:rFonts w:eastAsiaTheme="minorEastAsia"/>
                <w:b/>
                <w:lang w:eastAsia="ko-KR"/>
              </w:rPr>
              <w:t>Value</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Pr>
                <w:rFonts w:eastAsiaTheme="minorEastAsia"/>
                <w:lang w:eastAsia="ko-KR"/>
              </w:rPr>
              <w:t>Test</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Pr>
                <w:rFonts w:eastAsiaTheme="minorEastAsia"/>
                <w:lang w:eastAsia="ko-KR"/>
              </w:rPr>
              <w:t>FCH_Test1</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Pr>
                <w:rFonts w:eastAsiaTheme="minorEastAsia" w:hint="eastAsia"/>
                <w:lang w:eastAsia="ko-KR"/>
              </w:rPr>
              <w:t>Synchronization source</w:t>
            </w:r>
          </w:p>
        </w:tc>
        <w:tc>
          <w:tcPr>
            <w:tcW w:w="1708" w:type="dxa"/>
            <w:vAlign w:val="center"/>
          </w:tcPr>
          <w:p w:rsidR="00097910" w:rsidRPr="00097910" w:rsidRDefault="00097910" w:rsidP="00857ADE">
            <w:pPr>
              <w:jc w:val="center"/>
              <w:rPr>
                <w:rFonts w:eastAsiaTheme="minorEastAsia"/>
                <w:lang w:eastAsia="ko-KR"/>
              </w:rPr>
            </w:pPr>
          </w:p>
        </w:tc>
        <w:tc>
          <w:tcPr>
            <w:tcW w:w="1701" w:type="dxa"/>
            <w:vAlign w:val="center"/>
          </w:tcPr>
          <w:p w:rsidR="00097910" w:rsidRPr="00097910" w:rsidRDefault="00097910" w:rsidP="00857ADE">
            <w:pPr>
              <w:jc w:val="center"/>
              <w:rPr>
                <w:rFonts w:eastAsiaTheme="minorEastAsia"/>
                <w:lang w:eastAsia="ko-KR"/>
              </w:rPr>
            </w:pPr>
            <w:r>
              <w:rPr>
                <w:rFonts w:eastAsiaTheme="minorEastAsia" w:hint="eastAsia"/>
                <w:lang w:eastAsia="ko-KR"/>
              </w:rPr>
              <w:t>GNSS</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Pr>
                <w:rFonts w:eastAsiaTheme="minorEastAsia" w:hint="eastAsia"/>
                <w:lang w:eastAsia="ko-KR"/>
              </w:rPr>
              <w:t>Propagation condition</w:t>
            </w:r>
          </w:p>
        </w:tc>
        <w:tc>
          <w:tcPr>
            <w:tcW w:w="1708" w:type="dxa"/>
            <w:vAlign w:val="center"/>
          </w:tcPr>
          <w:p w:rsidR="00097910" w:rsidRPr="00097910" w:rsidRDefault="00097910" w:rsidP="00857ADE">
            <w:pPr>
              <w:jc w:val="center"/>
              <w:rPr>
                <w:rFonts w:eastAsiaTheme="minorEastAsia"/>
                <w:lang w:eastAsia="ko-KR"/>
              </w:rPr>
            </w:pPr>
          </w:p>
        </w:tc>
        <w:tc>
          <w:tcPr>
            <w:tcW w:w="1701" w:type="dxa"/>
            <w:vAlign w:val="center"/>
          </w:tcPr>
          <w:p w:rsidR="00097910" w:rsidRPr="00097910" w:rsidRDefault="00097910" w:rsidP="00857ADE">
            <w:pPr>
              <w:jc w:val="center"/>
              <w:rPr>
                <w:rFonts w:eastAsiaTheme="minorEastAsia"/>
                <w:lang w:eastAsia="ko-KR"/>
              </w:rPr>
            </w:pPr>
            <w:r>
              <w:rPr>
                <w:rFonts w:eastAsiaTheme="minorEastAsia" w:hint="eastAsia"/>
                <w:lang w:eastAsia="ko-KR"/>
              </w:rPr>
              <w:t>TDLC300-</w:t>
            </w:r>
            <w:r>
              <w:rPr>
                <w:rFonts w:eastAsiaTheme="minorEastAsia"/>
                <w:lang w:eastAsia="ko-KR"/>
              </w:rPr>
              <w:t>180</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Channel bandwidth</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MHz</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10</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Allocated resource blocks</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1</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Subcarrier spacing</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kHz</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30</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The number of PSFCH symbols</w:t>
            </w:r>
          </w:p>
        </w:tc>
        <w:tc>
          <w:tcPr>
            <w:tcW w:w="1708" w:type="dxa"/>
            <w:vAlign w:val="center"/>
          </w:tcPr>
          <w:p w:rsidR="00097910" w:rsidRPr="00097910" w:rsidRDefault="00097910" w:rsidP="00857ADE">
            <w:pPr>
              <w:jc w:val="cente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2</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PSFCH period</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Slot</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1</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Cyclic shift pair index</w:t>
            </w:r>
          </w:p>
        </w:tc>
        <w:tc>
          <w:tcPr>
            <w:tcW w:w="1708" w:type="dxa"/>
            <w:vAlign w:val="center"/>
          </w:tcPr>
          <w:p w:rsidR="00097910" w:rsidRPr="00097910" w:rsidRDefault="00097910" w:rsidP="00857ADE">
            <w:pPr>
              <w:jc w:val="center"/>
              <w:rPr>
                <w:rFonts w:eastAsiaTheme="minorEastAsia"/>
                <w:lang w:eastAsia="ko-KR"/>
              </w:rPr>
            </w:pP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6</w:t>
            </w:r>
          </w:p>
        </w:tc>
      </w:tr>
      <w:tr w:rsidR="00097910" w:rsidTr="0068010D">
        <w:trPr>
          <w:jc w:val="center"/>
        </w:trPr>
        <w:tc>
          <w:tcPr>
            <w:tcW w:w="4950"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Minimum time gap for PSFCH</w:t>
            </w:r>
          </w:p>
        </w:tc>
        <w:tc>
          <w:tcPr>
            <w:tcW w:w="1708"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 xml:space="preserve">Slot </w:t>
            </w:r>
          </w:p>
        </w:tc>
        <w:tc>
          <w:tcPr>
            <w:tcW w:w="1701" w:type="dxa"/>
            <w:vAlign w:val="center"/>
          </w:tcPr>
          <w:p w:rsidR="00097910" w:rsidRPr="00097910" w:rsidRDefault="00097910" w:rsidP="00857ADE">
            <w:pPr>
              <w:jc w:val="center"/>
              <w:rPr>
                <w:rFonts w:eastAsiaTheme="minorEastAsia"/>
                <w:lang w:eastAsia="ko-KR"/>
              </w:rPr>
            </w:pPr>
            <w:r w:rsidRPr="00097910">
              <w:rPr>
                <w:rFonts w:eastAsiaTheme="minorEastAsia"/>
                <w:lang w:eastAsia="ko-KR"/>
              </w:rPr>
              <w:t>2</w:t>
            </w:r>
          </w:p>
        </w:tc>
      </w:tr>
      <w:tr w:rsidR="00097910" w:rsidTr="0068010D">
        <w:trPr>
          <w:jc w:val="center"/>
        </w:trPr>
        <w:tc>
          <w:tcPr>
            <w:tcW w:w="8359" w:type="dxa"/>
            <w:gridSpan w:val="3"/>
            <w:vAlign w:val="center"/>
          </w:tcPr>
          <w:p w:rsidR="00097910" w:rsidRPr="00097910" w:rsidRDefault="00097910" w:rsidP="00857ADE">
            <w:pPr>
              <w:jc w:val="both"/>
              <w:rPr>
                <w:rFonts w:eastAsiaTheme="minorEastAsia"/>
                <w:lang w:eastAsia="ko-KR"/>
              </w:rPr>
            </w:pPr>
            <w:r w:rsidRPr="00097910">
              <w:rPr>
                <w:rFonts w:eastAsiaTheme="minorEastAsia"/>
                <w:lang w:eastAsia="ko-KR"/>
              </w:rPr>
              <w:t xml:space="preserve">Note 1: </w:t>
            </w:r>
            <w:r w:rsidR="00AC7E82">
              <w:rPr>
                <w:rFonts w:eastAsiaTheme="minorEastAsia"/>
                <w:lang w:eastAsia="ko-KR"/>
              </w:rPr>
              <w:t>ACK/NACK transmission for single UE is considered</w:t>
            </w:r>
          </w:p>
        </w:tc>
      </w:tr>
    </w:tbl>
    <w:p w:rsidR="00097910" w:rsidRDefault="00097910" w:rsidP="009654CC">
      <w:pPr>
        <w:spacing w:line="276" w:lineRule="auto"/>
        <w:jc w:val="both"/>
        <w:rPr>
          <w:lang w:val="en-US" w:eastAsia="ko-KR"/>
        </w:rPr>
      </w:pPr>
    </w:p>
    <w:p w:rsidR="0068010D" w:rsidRPr="0068010D" w:rsidRDefault="0068010D" w:rsidP="0068010D">
      <w:pPr>
        <w:pStyle w:val="a7"/>
        <w:keepNext/>
        <w:jc w:val="center"/>
        <w:rPr>
          <w:b w:val="0"/>
        </w:rPr>
      </w:pPr>
      <w:r w:rsidRPr="0068010D">
        <w:rPr>
          <w:b w:val="0"/>
        </w:rPr>
        <w:t xml:space="preserve">Table </w:t>
      </w:r>
      <w:r w:rsidRPr="0068010D">
        <w:rPr>
          <w:b w:val="0"/>
        </w:rPr>
        <w:fldChar w:fldCharType="begin"/>
      </w:r>
      <w:r w:rsidRPr="0068010D">
        <w:rPr>
          <w:b w:val="0"/>
        </w:rPr>
        <w:instrText xml:space="preserve"> SEQ Table \* ARABIC </w:instrText>
      </w:r>
      <w:r w:rsidRPr="0068010D">
        <w:rPr>
          <w:b w:val="0"/>
        </w:rPr>
        <w:fldChar w:fldCharType="separate"/>
      </w:r>
      <w:r w:rsidRPr="0068010D">
        <w:rPr>
          <w:b w:val="0"/>
          <w:noProof/>
        </w:rPr>
        <w:t>6</w:t>
      </w:r>
      <w:r w:rsidRPr="0068010D">
        <w:rPr>
          <w:b w:val="0"/>
        </w:rPr>
        <w:fldChar w:fldCharType="end"/>
      </w:r>
      <w:r w:rsidRPr="0068010D">
        <w:rPr>
          <w:b w:val="0"/>
        </w:rPr>
        <w:t xml:space="preserve"> Simulation assumption for </w:t>
      </w:r>
      <w:r>
        <w:rPr>
          <w:b w:val="0"/>
        </w:rPr>
        <w:t>2</w:t>
      </w:r>
      <w:r w:rsidRPr="0068010D">
        <w:rPr>
          <w:b w:val="0"/>
          <w:vertAlign w:val="superscript"/>
        </w:rPr>
        <w:t>nd</w:t>
      </w:r>
      <w:r>
        <w:rPr>
          <w:b w:val="0"/>
        </w:rPr>
        <w:t xml:space="preserve"> stage SCI</w:t>
      </w:r>
      <w:r w:rsidRPr="0068010D">
        <w:rPr>
          <w:b w:val="0"/>
        </w:rPr>
        <w:t xml:space="preserve"> demodulation performance</w:t>
      </w:r>
    </w:p>
    <w:tbl>
      <w:tblPr>
        <w:tblStyle w:val="a9"/>
        <w:tblW w:w="8359" w:type="dxa"/>
        <w:jc w:val="center"/>
        <w:tblLook w:val="04A0" w:firstRow="1" w:lastRow="0" w:firstColumn="1" w:lastColumn="0" w:noHBand="0" w:noVBand="1"/>
      </w:tblPr>
      <w:tblGrid>
        <w:gridCol w:w="1271"/>
        <w:gridCol w:w="3969"/>
        <w:gridCol w:w="1134"/>
        <w:gridCol w:w="1985"/>
      </w:tblGrid>
      <w:tr w:rsidR="00857ADE" w:rsidRPr="0068010D" w:rsidTr="0068010D">
        <w:trPr>
          <w:jc w:val="center"/>
        </w:trPr>
        <w:tc>
          <w:tcPr>
            <w:tcW w:w="5240" w:type="dxa"/>
            <w:gridSpan w:val="2"/>
            <w:vAlign w:val="center"/>
          </w:tcPr>
          <w:p w:rsidR="00857ADE" w:rsidRPr="0068010D" w:rsidRDefault="00857ADE" w:rsidP="00857ADE">
            <w:pPr>
              <w:jc w:val="center"/>
              <w:rPr>
                <w:rFonts w:eastAsiaTheme="minorEastAsia"/>
                <w:b/>
                <w:lang w:eastAsia="ko-KR"/>
              </w:rPr>
            </w:pPr>
            <w:r w:rsidRPr="0068010D">
              <w:rPr>
                <w:rFonts w:eastAsiaTheme="minorEastAsia"/>
                <w:b/>
                <w:lang w:eastAsia="ko-KR"/>
              </w:rPr>
              <w:t>Parameters</w:t>
            </w:r>
          </w:p>
        </w:tc>
        <w:tc>
          <w:tcPr>
            <w:tcW w:w="1134" w:type="dxa"/>
            <w:vAlign w:val="center"/>
          </w:tcPr>
          <w:p w:rsidR="00857ADE" w:rsidRPr="0068010D" w:rsidRDefault="00857ADE" w:rsidP="00857ADE">
            <w:pPr>
              <w:jc w:val="center"/>
              <w:rPr>
                <w:rFonts w:eastAsiaTheme="minorEastAsia"/>
                <w:b/>
                <w:lang w:eastAsia="ko-KR"/>
              </w:rPr>
            </w:pPr>
            <w:r w:rsidRPr="0068010D">
              <w:rPr>
                <w:rFonts w:eastAsiaTheme="minorEastAsia"/>
                <w:b/>
                <w:lang w:eastAsia="ko-KR"/>
              </w:rPr>
              <w:t>Unit</w:t>
            </w:r>
          </w:p>
        </w:tc>
        <w:tc>
          <w:tcPr>
            <w:tcW w:w="1985" w:type="dxa"/>
            <w:vAlign w:val="center"/>
          </w:tcPr>
          <w:p w:rsidR="00857ADE" w:rsidRPr="0068010D" w:rsidRDefault="00857ADE" w:rsidP="00857ADE">
            <w:pPr>
              <w:jc w:val="center"/>
              <w:rPr>
                <w:rFonts w:eastAsiaTheme="minorEastAsia"/>
                <w:b/>
                <w:lang w:eastAsia="ko-KR"/>
              </w:rPr>
            </w:pPr>
            <w:r w:rsidRPr="0068010D">
              <w:rPr>
                <w:rFonts w:eastAsiaTheme="minorEastAsia"/>
                <w:b/>
                <w:lang w:eastAsia="ko-KR"/>
              </w:rPr>
              <w:t>Value</w:t>
            </w:r>
          </w:p>
        </w:tc>
      </w:tr>
      <w:tr w:rsidR="00857ADE" w:rsidRPr="0068010D" w:rsidTr="0068010D">
        <w:trPr>
          <w:jc w:val="center"/>
        </w:trPr>
        <w:tc>
          <w:tcPr>
            <w:tcW w:w="5240" w:type="dxa"/>
            <w:gridSpan w:val="2"/>
            <w:vAlign w:val="center"/>
          </w:tcPr>
          <w:p w:rsidR="00857ADE" w:rsidRPr="0068010D" w:rsidRDefault="00857ADE" w:rsidP="00857ADE">
            <w:pPr>
              <w:jc w:val="center"/>
              <w:rPr>
                <w:rFonts w:eastAsiaTheme="minorEastAsia"/>
                <w:lang w:eastAsia="ko-KR"/>
              </w:rPr>
            </w:pPr>
            <w:r w:rsidRPr="0068010D">
              <w:rPr>
                <w:rFonts w:eastAsiaTheme="minorEastAsia"/>
                <w:lang w:eastAsia="ko-KR"/>
              </w:rPr>
              <w:t>Test</w:t>
            </w:r>
          </w:p>
        </w:tc>
        <w:tc>
          <w:tcPr>
            <w:tcW w:w="1134" w:type="dxa"/>
            <w:vAlign w:val="center"/>
          </w:tcPr>
          <w:p w:rsidR="00857ADE" w:rsidRPr="0068010D" w:rsidRDefault="00857ADE" w:rsidP="00857ADE">
            <w:pPr>
              <w:jc w:val="cente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SCH_Test1</w:t>
            </w:r>
          </w:p>
        </w:tc>
      </w:tr>
      <w:tr w:rsidR="00857ADE" w:rsidRPr="0068010D" w:rsidTr="0068010D">
        <w:trPr>
          <w:jc w:val="center"/>
        </w:trPr>
        <w:tc>
          <w:tcPr>
            <w:tcW w:w="5240" w:type="dxa"/>
            <w:gridSpan w:val="2"/>
            <w:vAlign w:val="center"/>
          </w:tcPr>
          <w:p w:rsidR="00857ADE" w:rsidRPr="0068010D" w:rsidRDefault="00857ADE" w:rsidP="00857ADE">
            <w:pPr>
              <w:jc w:val="center"/>
              <w:rPr>
                <w:rFonts w:eastAsiaTheme="minorEastAsia"/>
                <w:lang w:eastAsia="ko-KR"/>
              </w:rPr>
            </w:pPr>
            <w:r w:rsidRPr="0068010D">
              <w:rPr>
                <w:rFonts w:eastAsiaTheme="minorEastAsia"/>
                <w:lang w:eastAsia="ko-KR"/>
              </w:rPr>
              <w:t>Synchronization source</w:t>
            </w:r>
          </w:p>
        </w:tc>
        <w:tc>
          <w:tcPr>
            <w:tcW w:w="1134" w:type="dxa"/>
            <w:vAlign w:val="center"/>
          </w:tcPr>
          <w:p w:rsidR="00857ADE" w:rsidRPr="0068010D" w:rsidRDefault="00857ADE" w:rsidP="00857ADE">
            <w:pPr>
              <w:jc w:val="center"/>
              <w:rPr>
                <w:rFonts w:eastAsiaTheme="minorEastAsia"/>
                <w:lang w:eastAsia="ko-KR"/>
              </w:rP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GNSS</w:t>
            </w:r>
          </w:p>
        </w:tc>
      </w:tr>
      <w:tr w:rsidR="00857ADE" w:rsidRPr="0068010D" w:rsidTr="0068010D">
        <w:trPr>
          <w:jc w:val="center"/>
        </w:trPr>
        <w:tc>
          <w:tcPr>
            <w:tcW w:w="5240" w:type="dxa"/>
            <w:gridSpan w:val="2"/>
            <w:vAlign w:val="center"/>
          </w:tcPr>
          <w:p w:rsidR="00857ADE" w:rsidRPr="0068010D" w:rsidRDefault="00857ADE" w:rsidP="00857ADE">
            <w:pPr>
              <w:jc w:val="center"/>
              <w:rPr>
                <w:rFonts w:eastAsiaTheme="minorEastAsia"/>
                <w:lang w:eastAsia="ko-KR"/>
              </w:rPr>
            </w:pPr>
            <w:r w:rsidRPr="0068010D">
              <w:rPr>
                <w:rFonts w:eastAsiaTheme="minorEastAsia"/>
                <w:lang w:eastAsia="ko-KR"/>
              </w:rPr>
              <w:t>Propagation condition</w:t>
            </w:r>
          </w:p>
        </w:tc>
        <w:tc>
          <w:tcPr>
            <w:tcW w:w="1134" w:type="dxa"/>
            <w:vAlign w:val="center"/>
          </w:tcPr>
          <w:p w:rsidR="00857ADE" w:rsidRPr="0068010D" w:rsidRDefault="00857ADE" w:rsidP="00857ADE">
            <w:pPr>
              <w:jc w:val="center"/>
              <w:rPr>
                <w:rFonts w:eastAsiaTheme="minorEastAsia"/>
                <w:lang w:eastAsia="ko-KR"/>
              </w:rP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TDLC300-180</w:t>
            </w:r>
          </w:p>
        </w:tc>
      </w:tr>
      <w:tr w:rsidR="00857ADE" w:rsidRPr="0068010D" w:rsidTr="0068010D">
        <w:trPr>
          <w:jc w:val="center"/>
        </w:trPr>
        <w:tc>
          <w:tcPr>
            <w:tcW w:w="5240" w:type="dxa"/>
            <w:gridSpan w:val="2"/>
            <w:vAlign w:val="center"/>
          </w:tcPr>
          <w:p w:rsidR="00857ADE" w:rsidRPr="0068010D" w:rsidRDefault="00857ADE" w:rsidP="00857ADE">
            <w:pPr>
              <w:jc w:val="center"/>
              <w:rPr>
                <w:rFonts w:eastAsiaTheme="minorEastAsia"/>
                <w:lang w:eastAsia="ko-KR"/>
              </w:rPr>
            </w:pPr>
            <w:r w:rsidRPr="0068010D">
              <w:rPr>
                <w:rFonts w:eastAsiaTheme="minorEastAsia"/>
                <w:lang w:eastAsia="ko-KR"/>
              </w:rPr>
              <w:t>Channel bandwidth</w:t>
            </w:r>
          </w:p>
        </w:tc>
        <w:tc>
          <w:tcPr>
            <w:tcW w:w="1134"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MHz</w:t>
            </w: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10</w:t>
            </w:r>
          </w:p>
        </w:tc>
      </w:tr>
      <w:tr w:rsidR="00857ADE" w:rsidRPr="0068010D" w:rsidTr="0068010D">
        <w:trPr>
          <w:jc w:val="center"/>
        </w:trPr>
        <w:tc>
          <w:tcPr>
            <w:tcW w:w="1271" w:type="dxa"/>
            <w:vMerge w:val="restart"/>
            <w:vAlign w:val="center"/>
          </w:tcPr>
          <w:p w:rsidR="00857ADE" w:rsidRPr="0068010D" w:rsidRDefault="00857ADE" w:rsidP="00857ADE">
            <w:pPr>
              <w:jc w:val="center"/>
              <w:rPr>
                <w:rFonts w:eastAsiaTheme="minorEastAsia"/>
                <w:lang w:eastAsia="ko-KR"/>
              </w:rPr>
            </w:pPr>
            <w:r w:rsidRPr="0068010D">
              <w:rPr>
                <w:rFonts w:eastAsiaTheme="minorEastAsia"/>
                <w:lang w:eastAsia="ko-KR"/>
              </w:rPr>
              <w:t>PSSCH</w:t>
            </w:r>
          </w:p>
        </w:tc>
        <w:tc>
          <w:tcPr>
            <w:tcW w:w="3969" w:type="dxa"/>
            <w:vAlign w:val="center"/>
          </w:tcPr>
          <w:p w:rsidR="00857ADE" w:rsidRPr="0068010D" w:rsidRDefault="00857ADE" w:rsidP="00B964C8">
            <w:pPr>
              <w:jc w:val="center"/>
              <w:rPr>
                <w:rFonts w:eastAsiaTheme="minorEastAsia"/>
                <w:lang w:eastAsia="ko-KR"/>
              </w:rPr>
            </w:pPr>
            <w:r w:rsidRPr="0068010D">
              <w:rPr>
                <w:rFonts w:eastAsiaTheme="minorEastAsia"/>
                <w:lang w:eastAsia="ko-KR"/>
              </w:rPr>
              <w:t>Allocated resource blocks</w:t>
            </w:r>
          </w:p>
        </w:tc>
        <w:tc>
          <w:tcPr>
            <w:tcW w:w="1134" w:type="dxa"/>
            <w:vAlign w:val="center"/>
          </w:tcPr>
          <w:p w:rsidR="00857ADE" w:rsidRPr="0068010D" w:rsidRDefault="00857ADE" w:rsidP="00857ADE">
            <w:pPr>
              <w:jc w:val="cente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24</w:t>
            </w:r>
          </w:p>
        </w:tc>
      </w:tr>
      <w:tr w:rsidR="00857ADE" w:rsidRPr="0068010D" w:rsidTr="0068010D">
        <w:trPr>
          <w:jc w:val="center"/>
        </w:trPr>
        <w:tc>
          <w:tcPr>
            <w:tcW w:w="1271" w:type="dxa"/>
            <w:vMerge/>
            <w:vAlign w:val="center"/>
          </w:tcPr>
          <w:p w:rsidR="00857ADE" w:rsidRPr="0068010D" w:rsidRDefault="00857ADE" w:rsidP="00857ADE">
            <w:pPr>
              <w:jc w:val="center"/>
              <w:rPr>
                <w:rFonts w:eastAsiaTheme="minorEastAsia"/>
                <w:lang w:eastAsia="ko-KR"/>
              </w:rPr>
            </w:pPr>
          </w:p>
        </w:tc>
        <w:tc>
          <w:tcPr>
            <w:tcW w:w="3969"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Subcarrier spacing</w:t>
            </w:r>
          </w:p>
        </w:tc>
        <w:tc>
          <w:tcPr>
            <w:tcW w:w="1134"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kHz</w:t>
            </w: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30</w:t>
            </w:r>
          </w:p>
        </w:tc>
      </w:tr>
      <w:tr w:rsidR="00857ADE" w:rsidRPr="0068010D" w:rsidTr="0068010D">
        <w:trPr>
          <w:jc w:val="center"/>
        </w:trPr>
        <w:tc>
          <w:tcPr>
            <w:tcW w:w="1271" w:type="dxa"/>
            <w:vMerge/>
            <w:vAlign w:val="center"/>
          </w:tcPr>
          <w:p w:rsidR="00857ADE" w:rsidRPr="0068010D" w:rsidRDefault="00857ADE" w:rsidP="00857ADE">
            <w:pPr>
              <w:jc w:val="center"/>
              <w:rPr>
                <w:rFonts w:eastAsiaTheme="minorEastAsia"/>
                <w:lang w:eastAsia="ko-KR"/>
              </w:rPr>
            </w:pPr>
          </w:p>
        </w:tc>
        <w:tc>
          <w:tcPr>
            <w:tcW w:w="3969"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CP-OFDM symbols per slot (Note 1)</w:t>
            </w:r>
          </w:p>
        </w:tc>
        <w:tc>
          <w:tcPr>
            <w:tcW w:w="1134" w:type="dxa"/>
            <w:vAlign w:val="center"/>
          </w:tcPr>
          <w:p w:rsidR="00857ADE" w:rsidRPr="0068010D" w:rsidRDefault="00857ADE" w:rsidP="00857ADE">
            <w:pPr>
              <w:jc w:val="cente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12</w:t>
            </w:r>
          </w:p>
        </w:tc>
      </w:tr>
      <w:tr w:rsidR="00857ADE" w:rsidRPr="0068010D" w:rsidTr="0068010D">
        <w:trPr>
          <w:jc w:val="center"/>
        </w:trPr>
        <w:tc>
          <w:tcPr>
            <w:tcW w:w="1271" w:type="dxa"/>
            <w:vMerge/>
            <w:vAlign w:val="center"/>
          </w:tcPr>
          <w:p w:rsidR="00857ADE" w:rsidRPr="0068010D" w:rsidRDefault="00857ADE" w:rsidP="00857ADE">
            <w:pPr>
              <w:jc w:val="center"/>
              <w:rPr>
                <w:rFonts w:eastAsiaTheme="minorEastAsia"/>
                <w:lang w:eastAsia="ko-KR"/>
              </w:rPr>
            </w:pPr>
          </w:p>
        </w:tc>
        <w:tc>
          <w:tcPr>
            <w:tcW w:w="3969" w:type="dxa"/>
            <w:vAlign w:val="center"/>
          </w:tcPr>
          <w:p w:rsidR="00857ADE" w:rsidRPr="0068010D" w:rsidRDefault="00857ADE" w:rsidP="00B964C8">
            <w:pPr>
              <w:jc w:val="center"/>
              <w:rPr>
                <w:rFonts w:eastAsiaTheme="minorEastAsia"/>
                <w:lang w:eastAsia="ko-KR"/>
              </w:rPr>
            </w:pPr>
            <w:r w:rsidRPr="0068010D">
              <w:rPr>
                <w:rFonts w:eastAsiaTheme="minorEastAsia"/>
                <w:lang w:eastAsia="ko-KR"/>
              </w:rPr>
              <w:t>The number of DMRS symbols</w:t>
            </w:r>
          </w:p>
        </w:tc>
        <w:tc>
          <w:tcPr>
            <w:tcW w:w="1134" w:type="dxa"/>
            <w:vAlign w:val="center"/>
          </w:tcPr>
          <w:p w:rsidR="00857ADE" w:rsidRPr="0068010D" w:rsidRDefault="00857ADE" w:rsidP="00857ADE">
            <w:pPr>
              <w:jc w:val="cente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4</w:t>
            </w:r>
          </w:p>
        </w:tc>
      </w:tr>
      <w:tr w:rsidR="00857ADE" w:rsidRPr="0068010D" w:rsidTr="0068010D">
        <w:trPr>
          <w:jc w:val="center"/>
        </w:trPr>
        <w:tc>
          <w:tcPr>
            <w:tcW w:w="1271" w:type="dxa"/>
            <w:vMerge/>
            <w:vAlign w:val="center"/>
          </w:tcPr>
          <w:p w:rsidR="00857ADE" w:rsidRPr="0068010D" w:rsidRDefault="00857ADE" w:rsidP="00857ADE">
            <w:pPr>
              <w:jc w:val="center"/>
              <w:rPr>
                <w:rFonts w:eastAsiaTheme="minorEastAsia"/>
                <w:lang w:eastAsia="ko-KR"/>
              </w:rPr>
            </w:pPr>
          </w:p>
        </w:tc>
        <w:tc>
          <w:tcPr>
            <w:tcW w:w="3969"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Modulation order</w:t>
            </w:r>
          </w:p>
        </w:tc>
        <w:tc>
          <w:tcPr>
            <w:tcW w:w="1134" w:type="dxa"/>
            <w:vAlign w:val="center"/>
          </w:tcPr>
          <w:p w:rsidR="00857ADE" w:rsidRPr="0068010D" w:rsidRDefault="00857ADE" w:rsidP="00857ADE">
            <w:pPr>
              <w:jc w:val="cente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QPSK</w:t>
            </w:r>
          </w:p>
        </w:tc>
      </w:tr>
      <w:tr w:rsidR="00857ADE" w:rsidRPr="0068010D" w:rsidTr="0068010D">
        <w:trPr>
          <w:jc w:val="center"/>
        </w:trPr>
        <w:tc>
          <w:tcPr>
            <w:tcW w:w="1271" w:type="dxa"/>
            <w:vMerge/>
            <w:vAlign w:val="center"/>
          </w:tcPr>
          <w:p w:rsidR="00857ADE" w:rsidRPr="0068010D" w:rsidRDefault="00857ADE" w:rsidP="00857ADE">
            <w:pPr>
              <w:jc w:val="center"/>
              <w:rPr>
                <w:rFonts w:eastAsiaTheme="minorEastAsia"/>
                <w:lang w:eastAsia="ko-KR"/>
              </w:rPr>
            </w:pPr>
          </w:p>
        </w:tc>
        <w:tc>
          <w:tcPr>
            <w:tcW w:w="3969" w:type="dxa"/>
            <w:vAlign w:val="center"/>
          </w:tcPr>
          <w:p w:rsidR="00857ADE" w:rsidRPr="0068010D" w:rsidRDefault="00857ADE" w:rsidP="00B964C8">
            <w:pPr>
              <w:jc w:val="center"/>
              <w:rPr>
                <w:rFonts w:eastAsiaTheme="minorEastAsia"/>
                <w:lang w:eastAsia="ko-KR"/>
              </w:rPr>
            </w:pPr>
            <w:r w:rsidRPr="0068010D">
              <w:rPr>
                <w:rFonts w:eastAsiaTheme="minorEastAsia"/>
                <w:lang w:eastAsia="ko-KR"/>
              </w:rPr>
              <w:t>MCS index</w:t>
            </w:r>
          </w:p>
        </w:tc>
        <w:tc>
          <w:tcPr>
            <w:tcW w:w="1134" w:type="dxa"/>
            <w:vAlign w:val="center"/>
          </w:tcPr>
          <w:p w:rsidR="00857ADE" w:rsidRPr="0068010D" w:rsidRDefault="00857ADE" w:rsidP="00857ADE">
            <w:pPr>
              <w:jc w:val="center"/>
            </w:pPr>
          </w:p>
        </w:tc>
        <w:tc>
          <w:tcPr>
            <w:tcW w:w="1985" w:type="dxa"/>
            <w:vAlign w:val="center"/>
          </w:tcPr>
          <w:p w:rsidR="00857ADE" w:rsidRPr="0068010D" w:rsidRDefault="00857ADE" w:rsidP="00857ADE">
            <w:pPr>
              <w:jc w:val="center"/>
              <w:rPr>
                <w:rFonts w:eastAsiaTheme="minorEastAsia"/>
                <w:lang w:eastAsia="ko-KR"/>
              </w:rPr>
            </w:pPr>
            <w:r w:rsidRPr="0068010D">
              <w:rPr>
                <w:rFonts w:eastAsiaTheme="minorEastAsia"/>
                <w:lang w:eastAsia="ko-KR"/>
              </w:rPr>
              <w:t>4</w:t>
            </w:r>
          </w:p>
        </w:tc>
      </w:tr>
      <w:tr w:rsidR="00B964C8" w:rsidRPr="0068010D" w:rsidTr="0068010D">
        <w:trPr>
          <w:jc w:val="center"/>
        </w:trPr>
        <w:tc>
          <w:tcPr>
            <w:tcW w:w="1271" w:type="dxa"/>
            <w:vMerge w:val="restart"/>
            <w:vAlign w:val="center"/>
          </w:tcPr>
          <w:p w:rsidR="00B964C8" w:rsidRPr="0068010D" w:rsidRDefault="00B964C8" w:rsidP="00857ADE">
            <w:pPr>
              <w:jc w:val="center"/>
              <w:rPr>
                <w:rFonts w:eastAsiaTheme="minorEastAsia"/>
                <w:lang w:eastAsia="ko-KR"/>
              </w:rPr>
            </w:pPr>
            <w:r w:rsidRPr="0068010D">
              <w:rPr>
                <w:rFonts w:eastAsiaTheme="minorEastAsia"/>
                <w:lang w:eastAsia="ko-KR"/>
              </w:rPr>
              <w:t>2</w:t>
            </w:r>
            <w:r w:rsidRPr="0068010D">
              <w:rPr>
                <w:rFonts w:eastAsiaTheme="minorEastAsia"/>
                <w:vertAlign w:val="superscript"/>
                <w:lang w:eastAsia="ko-KR"/>
              </w:rPr>
              <w:t>nd</w:t>
            </w:r>
            <w:r w:rsidRPr="0068010D">
              <w:rPr>
                <w:rFonts w:eastAsiaTheme="minorEastAsia"/>
                <w:lang w:eastAsia="ko-KR"/>
              </w:rPr>
              <w:t xml:space="preserve"> stage SCI</w:t>
            </w:r>
          </w:p>
        </w:tc>
        <w:tc>
          <w:tcPr>
            <w:tcW w:w="3969"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The number of REs for 2</w:t>
            </w:r>
            <w:r w:rsidRPr="0068010D">
              <w:rPr>
                <w:rFonts w:eastAsiaTheme="minorEastAsia"/>
                <w:vertAlign w:val="superscript"/>
                <w:lang w:eastAsia="ko-KR"/>
              </w:rPr>
              <w:t>nd</w:t>
            </w:r>
            <w:r w:rsidRPr="0068010D">
              <w:rPr>
                <w:rFonts w:eastAsiaTheme="minorEastAsia"/>
                <w:lang w:eastAsia="ko-KR"/>
              </w:rPr>
              <w:t xml:space="preserve"> stage SCI</w:t>
            </w:r>
          </w:p>
        </w:tc>
        <w:tc>
          <w:tcPr>
            <w:tcW w:w="1134" w:type="dxa"/>
            <w:vAlign w:val="center"/>
          </w:tcPr>
          <w:p w:rsidR="00B964C8" w:rsidRPr="0068010D" w:rsidRDefault="00B964C8" w:rsidP="00857ADE">
            <w:pPr>
              <w:jc w:val="center"/>
              <w:rPr>
                <w:rFonts w:eastAsiaTheme="minorEastAsia"/>
                <w:lang w:eastAsia="ko-KR"/>
              </w:rPr>
            </w:pPr>
          </w:p>
        </w:tc>
        <w:tc>
          <w:tcPr>
            <w:tcW w:w="1985" w:type="dxa"/>
            <w:vAlign w:val="center"/>
          </w:tcPr>
          <w:p w:rsidR="00B964C8" w:rsidRPr="0068010D" w:rsidRDefault="00F633F2" w:rsidP="00857ADE">
            <w:pPr>
              <w:jc w:val="center"/>
              <w:rPr>
                <w:rFonts w:eastAsiaTheme="minorEastAsia"/>
                <w:lang w:eastAsia="ko-KR"/>
              </w:rPr>
            </w:pPr>
            <w:r>
              <w:rPr>
                <w:rFonts w:eastAsiaTheme="minorEastAsia"/>
                <w:lang w:eastAsia="ko-KR"/>
              </w:rPr>
              <w:t>240</w:t>
            </w:r>
          </w:p>
        </w:tc>
      </w:tr>
      <w:tr w:rsidR="00B964C8" w:rsidRPr="0068010D" w:rsidTr="0068010D">
        <w:trPr>
          <w:jc w:val="center"/>
        </w:trPr>
        <w:tc>
          <w:tcPr>
            <w:tcW w:w="1271" w:type="dxa"/>
            <w:vMerge/>
            <w:vAlign w:val="center"/>
          </w:tcPr>
          <w:p w:rsidR="00B964C8" w:rsidRPr="0068010D" w:rsidRDefault="00B964C8" w:rsidP="00857ADE">
            <w:pPr>
              <w:jc w:val="center"/>
              <w:rPr>
                <w:rFonts w:eastAsiaTheme="minorEastAsia"/>
                <w:lang w:eastAsia="ko-KR"/>
              </w:rPr>
            </w:pPr>
          </w:p>
        </w:tc>
        <w:tc>
          <w:tcPr>
            <w:tcW w:w="3969"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Modulation order</w:t>
            </w:r>
          </w:p>
        </w:tc>
        <w:tc>
          <w:tcPr>
            <w:tcW w:w="1134" w:type="dxa"/>
            <w:vAlign w:val="center"/>
          </w:tcPr>
          <w:p w:rsidR="00B964C8" w:rsidRPr="0068010D" w:rsidRDefault="00B964C8" w:rsidP="00857ADE">
            <w:pPr>
              <w:jc w:val="center"/>
              <w:rPr>
                <w:rFonts w:eastAsiaTheme="minorEastAsia"/>
                <w:lang w:eastAsia="ko-KR"/>
              </w:rPr>
            </w:pPr>
          </w:p>
        </w:tc>
        <w:tc>
          <w:tcPr>
            <w:tcW w:w="1985"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QPSK</w:t>
            </w:r>
          </w:p>
        </w:tc>
      </w:tr>
      <w:tr w:rsidR="00B964C8" w:rsidRPr="0068010D" w:rsidTr="0068010D">
        <w:trPr>
          <w:jc w:val="center"/>
        </w:trPr>
        <w:tc>
          <w:tcPr>
            <w:tcW w:w="1271" w:type="dxa"/>
            <w:vMerge/>
            <w:vAlign w:val="center"/>
          </w:tcPr>
          <w:p w:rsidR="00B964C8" w:rsidRPr="0068010D" w:rsidRDefault="00B964C8" w:rsidP="00857ADE">
            <w:pPr>
              <w:jc w:val="center"/>
              <w:rPr>
                <w:rFonts w:eastAsiaTheme="minorEastAsia"/>
                <w:lang w:eastAsia="ko-KR"/>
              </w:rPr>
            </w:pPr>
          </w:p>
        </w:tc>
        <w:tc>
          <w:tcPr>
            <w:tcW w:w="3969"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Transport Block Size (without CRC)</w:t>
            </w:r>
          </w:p>
        </w:tc>
        <w:tc>
          <w:tcPr>
            <w:tcW w:w="1134"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Bits</w:t>
            </w:r>
          </w:p>
        </w:tc>
        <w:tc>
          <w:tcPr>
            <w:tcW w:w="1985" w:type="dxa"/>
            <w:vAlign w:val="center"/>
          </w:tcPr>
          <w:p w:rsidR="00B964C8" w:rsidRPr="0068010D" w:rsidRDefault="00F633F2" w:rsidP="00857ADE">
            <w:pPr>
              <w:jc w:val="center"/>
              <w:rPr>
                <w:rFonts w:eastAsiaTheme="minorEastAsia"/>
                <w:lang w:eastAsia="ko-KR"/>
              </w:rPr>
            </w:pPr>
            <w:r>
              <w:rPr>
                <w:rFonts w:eastAsiaTheme="minorEastAsia"/>
                <w:lang w:eastAsia="ko-KR"/>
              </w:rPr>
              <w:t>48</w:t>
            </w:r>
          </w:p>
        </w:tc>
      </w:tr>
      <w:tr w:rsidR="00B964C8" w:rsidRPr="0068010D" w:rsidTr="0068010D">
        <w:trPr>
          <w:jc w:val="center"/>
        </w:trPr>
        <w:tc>
          <w:tcPr>
            <w:tcW w:w="1271" w:type="dxa"/>
            <w:vMerge/>
            <w:vAlign w:val="center"/>
          </w:tcPr>
          <w:p w:rsidR="00B964C8" w:rsidRPr="0068010D" w:rsidRDefault="00B964C8" w:rsidP="00857ADE">
            <w:pPr>
              <w:jc w:val="center"/>
              <w:rPr>
                <w:rFonts w:eastAsiaTheme="minorEastAsia"/>
                <w:lang w:eastAsia="ko-KR"/>
              </w:rPr>
            </w:pPr>
          </w:p>
        </w:tc>
        <w:tc>
          <w:tcPr>
            <w:tcW w:w="3969"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Transport block CRC</w:t>
            </w:r>
          </w:p>
        </w:tc>
        <w:tc>
          <w:tcPr>
            <w:tcW w:w="1134"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bits</w:t>
            </w:r>
          </w:p>
        </w:tc>
        <w:tc>
          <w:tcPr>
            <w:tcW w:w="1985"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24</w:t>
            </w:r>
          </w:p>
        </w:tc>
      </w:tr>
      <w:tr w:rsidR="00B964C8" w:rsidRPr="0068010D" w:rsidTr="0068010D">
        <w:trPr>
          <w:jc w:val="center"/>
        </w:trPr>
        <w:tc>
          <w:tcPr>
            <w:tcW w:w="1271" w:type="dxa"/>
            <w:vMerge/>
            <w:vAlign w:val="center"/>
          </w:tcPr>
          <w:p w:rsidR="00B964C8" w:rsidRPr="0068010D" w:rsidRDefault="00B964C8" w:rsidP="00857ADE">
            <w:pPr>
              <w:jc w:val="center"/>
              <w:rPr>
                <w:rFonts w:eastAsiaTheme="minorEastAsia"/>
                <w:lang w:eastAsia="ko-KR"/>
              </w:rPr>
            </w:pPr>
          </w:p>
        </w:tc>
        <w:tc>
          <w:tcPr>
            <w:tcW w:w="3969"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 xml:space="preserve">Binary Channel Bits </w:t>
            </w:r>
          </w:p>
        </w:tc>
        <w:tc>
          <w:tcPr>
            <w:tcW w:w="1134" w:type="dxa"/>
            <w:vAlign w:val="center"/>
          </w:tcPr>
          <w:p w:rsidR="00B964C8" w:rsidRPr="0068010D" w:rsidRDefault="00B964C8" w:rsidP="00857ADE">
            <w:pPr>
              <w:jc w:val="center"/>
              <w:rPr>
                <w:rFonts w:eastAsiaTheme="minorEastAsia"/>
                <w:lang w:eastAsia="ko-KR"/>
              </w:rPr>
            </w:pPr>
            <w:r w:rsidRPr="0068010D">
              <w:rPr>
                <w:rFonts w:eastAsiaTheme="minorEastAsia"/>
                <w:lang w:eastAsia="ko-KR"/>
              </w:rPr>
              <w:t>Bits</w:t>
            </w:r>
          </w:p>
        </w:tc>
        <w:tc>
          <w:tcPr>
            <w:tcW w:w="1985" w:type="dxa"/>
            <w:vAlign w:val="center"/>
          </w:tcPr>
          <w:p w:rsidR="00B964C8" w:rsidRPr="0068010D" w:rsidRDefault="00B964C8" w:rsidP="00F633F2">
            <w:pPr>
              <w:jc w:val="center"/>
              <w:rPr>
                <w:rFonts w:eastAsiaTheme="minorEastAsia"/>
                <w:lang w:eastAsia="ko-KR"/>
              </w:rPr>
            </w:pPr>
            <w:r w:rsidRPr="0068010D">
              <w:rPr>
                <w:rFonts w:eastAsiaTheme="minorEastAsia"/>
                <w:lang w:eastAsia="ko-KR"/>
              </w:rPr>
              <w:t>4</w:t>
            </w:r>
            <w:r w:rsidR="00F633F2">
              <w:rPr>
                <w:rFonts w:eastAsiaTheme="minorEastAsia"/>
                <w:lang w:eastAsia="ko-KR"/>
              </w:rPr>
              <w:t>80</w:t>
            </w:r>
            <w:bookmarkStart w:id="0" w:name="_GoBack"/>
            <w:bookmarkEnd w:id="0"/>
          </w:p>
        </w:tc>
      </w:tr>
      <w:tr w:rsidR="00857ADE" w:rsidRPr="0068010D" w:rsidTr="0068010D">
        <w:trPr>
          <w:jc w:val="center"/>
        </w:trPr>
        <w:tc>
          <w:tcPr>
            <w:tcW w:w="8359" w:type="dxa"/>
            <w:gridSpan w:val="4"/>
            <w:vAlign w:val="center"/>
          </w:tcPr>
          <w:p w:rsidR="00857ADE" w:rsidRPr="0068010D" w:rsidRDefault="00857ADE" w:rsidP="00857ADE">
            <w:pPr>
              <w:jc w:val="both"/>
              <w:rPr>
                <w:rFonts w:eastAsiaTheme="minorEastAsia"/>
                <w:lang w:eastAsia="ko-KR"/>
              </w:rPr>
            </w:pPr>
            <w:r w:rsidRPr="0068010D">
              <w:rPr>
                <w:rFonts w:eastAsiaTheme="minorEastAsia"/>
                <w:lang w:eastAsia="ko-KR"/>
              </w:rPr>
              <w:t>Note 1: OFDM symbols is for PSCCH/PSSCH transmission without first symbol for AGC, and there is no PSFCH resource.</w:t>
            </w:r>
          </w:p>
        </w:tc>
      </w:tr>
    </w:tbl>
    <w:p w:rsidR="00AC7E82" w:rsidRDefault="00AC7E82" w:rsidP="009654CC">
      <w:pPr>
        <w:spacing w:line="276" w:lineRule="auto"/>
        <w:jc w:val="both"/>
        <w:rPr>
          <w:lang w:eastAsia="ko-KR"/>
        </w:rPr>
      </w:pPr>
    </w:p>
    <w:p w:rsidR="00857ADE" w:rsidRPr="00857ADE" w:rsidRDefault="00857ADE" w:rsidP="009654CC">
      <w:pPr>
        <w:spacing w:line="276" w:lineRule="auto"/>
        <w:jc w:val="both"/>
        <w:rPr>
          <w:lang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3F345F">
        <w:rPr>
          <w:lang w:val="en-US" w:eastAsia="ko-KR"/>
        </w:rPr>
        <w:t>our views on the demodulation test cases to define performance requirements and initial simulation assumptions for some test cases. We propose</w:t>
      </w:r>
    </w:p>
    <w:p w:rsidR="003F345F" w:rsidRDefault="003F345F" w:rsidP="00CA66BE">
      <w:pPr>
        <w:numPr>
          <w:ilvl w:val="0"/>
          <w:numId w:val="3"/>
        </w:numPr>
        <w:spacing w:line="276" w:lineRule="auto"/>
        <w:jc w:val="both"/>
        <w:rPr>
          <w:lang w:eastAsia="ko-KR"/>
        </w:rPr>
      </w:pPr>
      <w:r w:rsidRPr="00375D16">
        <w:rPr>
          <w:b/>
          <w:i/>
          <w:lang w:eastAsia="ko-KR"/>
        </w:rPr>
        <w:t>Proposal 1</w:t>
      </w:r>
      <w:r>
        <w:rPr>
          <w:lang w:eastAsia="ko-KR"/>
        </w:rPr>
        <w:t xml:space="preserve">: </w:t>
      </w:r>
      <w:r w:rsidR="00027EE2">
        <w:rPr>
          <w:lang w:eastAsia="ko-KR"/>
        </w:rPr>
        <w:t>Introduce performance requirements listed in Table 1 for NR V2X.</w:t>
      </w:r>
    </w:p>
    <w:p w:rsidR="003F345F" w:rsidRPr="00D2178D" w:rsidRDefault="003F345F" w:rsidP="003F345F">
      <w:pPr>
        <w:pStyle w:val="a7"/>
        <w:keepNext/>
        <w:jc w:val="center"/>
        <w:rPr>
          <w:b w:val="0"/>
        </w:rPr>
      </w:pPr>
      <w:r w:rsidRPr="00D2178D">
        <w:rPr>
          <w:b w:val="0"/>
        </w:rPr>
        <w:t xml:space="preserve">Table </w:t>
      </w:r>
      <w:r w:rsidRPr="00D2178D">
        <w:rPr>
          <w:b w:val="0"/>
        </w:rPr>
        <w:fldChar w:fldCharType="begin"/>
      </w:r>
      <w:r w:rsidRPr="00D2178D">
        <w:rPr>
          <w:b w:val="0"/>
        </w:rPr>
        <w:instrText xml:space="preserve"> SEQ Table \* ARABIC </w:instrText>
      </w:r>
      <w:r w:rsidRPr="00D2178D">
        <w:rPr>
          <w:b w:val="0"/>
        </w:rPr>
        <w:fldChar w:fldCharType="separate"/>
      </w:r>
      <w:r>
        <w:rPr>
          <w:b w:val="0"/>
          <w:noProof/>
        </w:rPr>
        <w:t>1</w:t>
      </w:r>
      <w:r w:rsidRPr="00D2178D">
        <w:rPr>
          <w:b w:val="0"/>
        </w:rPr>
        <w:fldChar w:fldCharType="end"/>
      </w:r>
      <w:r w:rsidRPr="00D2178D">
        <w:rPr>
          <w:b w:val="0"/>
        </w:rPr>
        <w:t xml:space="preserve"> NR V2X performance test case list</w:t>
      </w:r>
    </w:p>
    <w:tbl>
      <w:tblPr>
        <w:tblStyle w:val="a9"/>
        <w:tblW w:w="0" w:type="auto"/>
        <w:jc w:val="center"/>
        <w:tblLook w:val="04A0" w:firstRow="1" w:lastRow="0" w:firstColumn="1" w:lastColumn="0" w:noHBand="0" w:noVBand="1"/>
      </w:tblPr>
      <w:tblGrid>
        <w:gridCol w:w="3738"/>
        <w:gridCol w:w="4813"/>
      </w:tblGrid>
      <w:tr w:rsidR="003F345F" w:rsidTr="00015375">
        <w:trPr>
          <w:jc w:val="center"/>
        </w:trPr>
        <w:tc>
          <w:tcPr>
            <w:tcW w:w="3738" w:type="dxa"/>
            <w:vAlign w:val="center"/>
          </w:tcPr>
          <w:p w:rsidR="003F345F" w:rsidRPr="00D2178D" w:rsidRDefault="003F345F" w:rsidP="00015375">
            <w:pPr>
              <w:jc w:val="center"/>
              <w:rPr>
                <w:b/>
                <w:lang w:eastAsia="ko-KR"/>
              </w:rPr>
            </w:pPr>
            <w:r w:rsidRPr="00D2178D">
              <w:rPr>
                <w:b/>
                <w:lang w:eastAsia="ko-KR"/>
              </w:rPr>
              <w:t xml:space="preserve">Category of </w:t>
            </w:r>
            <w:r w:rsidRPr="00D2178D">
              <w:rPr>
                <w:rFonts w:hint="eastAsia"/>
                <w:b/>
                <w:lang w:eastAsia="ko-KR"/>
              </w:rPr>
              <w:t>P</w:t>
            </w:r>
            <w:r w:rsidRPr="00D2178D">
              <w:rPr>
                <w:b/>
                <w:lang w:eastAsia="ko-KR"/>
              </w:rPr>
              <w:t>erformance tests</w:t>
            </w:r>
          </w:p>
        </w:tc>
        <w:tc>
          <w:tcPr>
            <w:tcW w:w="4813" w:type="dxa"/>
            <w:vAlign w:val="center"/>
          </w:tcPr>
          <w:p w:rsidR="003F345F" w:rsidRPr="00D2178D" w:rsidRDefault="003F345F" w:rsidP="00015375">
            <w:pPr>
              <w:jc w:val="center"/>
              <w:rPr>
                <w:b/>
                <w:lang w:eastAsia="ko-KR"/>
              </w:rPr>
            </w:pPr>
            <w:r w:rsidRPr="00D2178D">
              <w:rPr>
                <w:b/>
                <w:lang w:eastAsia="ko-KR"/>
              </w:rPr>
              <w:t>Detail test cases</w:t>
            </w:r>
          </w:p>
        </w:tc>
      </w:tr>
      <w:tr w:rsidR="003F345F" w:rsidTr="00015375">
        <w:trPr>
          <w:jc w:val="center"/>
        </w:trPr>
        <w:tc>
          <w:tcPr>
            <w:tcW w:w="3738" w:type="dxa"/>
            <w:vAlign w:val="center"/>
          </w:tcPr>
          <w:p w:rsidR="003F345F" w:rsidRDefault="003F345F" w:rsidP="00027EE2">
            <w:pPr>
              <w:jc w:val="center"/>
              <w:rPr>
                <w:lang w:eastAsia="ko-KR"/>
              </w:rPr>
            </w:pPr>
            <w:r>
              <w:rPr>
                <w:rFonts w:hint="eastAsia"/>
                <w:lang w:eastAsia="ko-KR"/>
              </w:rPr>
              <w:t xml:space="preserve">Basic </w:t>
            </w:r>
            <w:r>
              <w:rPr>
                <w:lang w:eastAsia="ko-KR"/>
              </w:rPr>
              <w:t>demodulation performance</w:t>
            </w:r>
          </w:p>
        </w:tc>
        <w:tc>
          <w:tcPr>
            <w:tcW w:w="4813" w:type="dxa"/>
          </w:tcPr>
          <w:p w:rsidR="003F345F" w:rsidRDefault="003F345F" w:rsidP="00CA66BE">
            <w:pPr>
              <w:numPr>
                <w:ilvl w:val="0"/>
                <w:numId w:val="3"/>
              </w:numPr>
              <w:ind w:left="356" w:hanging="284"/>
              <w:rPr>
                <w:lang w:eastAsia="ko-KR"/>
              </w:rPr>
            </w:pPr>
            <w:r>
              <w:rPr>
                <w:rFonts w:hint="eastAsia"/>
                <w:lang w:eastAsia="ko-KR"/>
              </w:rPr>
              <w:t>P</w:t>
            </w:r>
            <w:r>
              <w:rPr>
                <w:lang w:eastAsia="ko-KR"/>
              </w:rPr>
              <w:t>SSCH demodulation</w:t>
            </w:r>
          </w:p>
          <w:p w:rsidR="003F345F" w:rsidRDefault="003F345F" w:rsidP="00CA66BE">
            <w:pPr>
              <w:numPr>
                <w:ilvl w:val="0"/>
                <w:numId w:val="3"/>
              </w:numPr>
              <w:ind w:left="356" w:hanging="284"/>
              <w:rPr>
                <w:lang w:eastAsia="ko-KR"/>
              </w:rPr>
            </w:pPr>
            <w:r>
              <w:rPr>
                <w:lang w:eastAsia="ko-KR"/>
              </w:rPr>
              <w:t>PSCCH demodulation</w:t>
            </w:r>
          </w:p>
          <w:p w:rsidR="003F345F" w:rsidRDefault="003F345F" w:rsidP="00CA66BE">
            <w:pPr>
              <w:numPr>
                <w:ilvl w:val="0"/>
                <w:numId w:val="3"/>
              </w:numPr>
              <w:ind w:left="356" w:hanging="284"/>
              <w:rPr>
                <w:lang w:eastAsia="ko-KR"/>
              </w:rPr>
            </w:pPr>
            <w:r>
              <w:rPr>
                <w:lang w:eastAsia="ko-KR"/>
              </w:rPr>
              <w:t>PSBCH demodulation</w:t>
            </w:r>
          </w:p>
          <w:p w:rsidR="003F345F" w:rsidRDefault="003F345F" w:rsidP="00CA66BE">
            <w:pPr>
              <w:numPr>
                <w:ilvl w:val="0"/>
                <w:numId w:val="3"/>
              </w:numPr>
              <w:ind w:left="356" w:hanging="284"/>
              <w:rPr>
                <w:lang w:eastAsia="ko-KR"/>
              </w:rPr>
            </w:pPr>
            <w:r>
              <w:rPr>
                <w:lang w:eastAsia="ko-KR"/>
              </w:rPr>
              <w:t>PSFCH demodulation</w:t>
            </w:r>
          </w:p>
          <w:p w:rsidR="003F345F" w:rsidRDefault="003F345F" w:rsidP="00CA66BE">
            <w:pPr>
              <w:numPr>
                <w:ilvl w:val="0"/>
                <w:numId w:val="3"/>
              </w:numPr>
              <w:ind w:left="356" w:hanging="284"/>
              <w:rPr>
                <w:lang w:eastAsia="ko-KR"/>
              </w:rPr>
            </w:pPr>
            <w:r>
              <w:rPr>
                <w:lang w:eastAsia="ko-KR"/>
              </w:rPr>
              <w:t>2</w:t>
            </w:r>
            <w:r w:rsidRPr="00FF0BB9">
              <w:rPr>
                <w:vertAlign w:val="superscript"/>
                <w:lang w:eastAsia="ko-KR"/>
              </w:rPr>
              <w:t>nd</w:t>
            </w:r>
            <w:r>
              <w:rPr>
                <w:lang w:eastAsia="ko-KR"/>
              </w:rPr>
              <w:t xml:space="preserve"> stage SCI demodulation</w:t>
            </w:r>
          </w:p>
        </w:tc>
      </w:tr>
      <w:tr w:rsidR="003F345F" w:rsidTr="00015375">
        <w:trPr>
          <w:jc w:val="center"/>
        </w:trPr>
        <w:tc>
          <w:tcPr>
            <w:tcW w:w="3738" w:type="dxa"/>
            <w:vAlign w:val="center"/>
          </w:tcPr>
          <w:p w:rsidR="003F345F" w:rsidRDefault="003F345F" w:rsidP="00015375">
            <w:pPr>
              <w:jc w:val="center"/>
              <w:rPr>
                <w:lang w:eastAsia="ko-KR"/>
              </w:rPr>
            </w:pPr>
            <w:r>
              <w:rPr>
                <w:rFonts w:hint="eastAsia"/>
                <w:lang w:eastAsia="ko-KR"/>
              </w:rPr>
              <w:t>Fun</w:t>
            </w:r>
            <w:r>
              <w:rPr>
                <w:lang w:eastAsia="ko-KR"/>
              </w:rPr>
              <w:t>ctional demodulation performance</w:t>
            </w:r>
          </w:p>
        </w:tc>
        <w:tc>
          <w:tcPr>
            <w:tcW w:w="4813" w:type="dxa"/>
          </w:tcPr>
          <w:p w:rsidR="003F345F" w:rsidRDefault="003F345F" w:rsidP="00CA66BE">
            <w:pPr>
              <w:numPr>
                <w:ilvl w:val="0"/>
                <w:numId w:val="3"/>
              </w:numPr>
              <w:ind w:left="356" w:hanging="284"/>
              <w:rPr>
                <w:lang w:eastAsia="ko-KR"/>
              </w:rPr>
            </w:pPr>
            <w:r>
              <w:rPr>
                <w:lang w:eastAsia="ko-KR"/>
              </w:rPr>
              <w:t>P</w:t>
            </w:r>
            <w:r>
              <w:rPr>
                <w:rFonts w:hint="eastAsia"/>
                <w:lang w:eastAsia="ko-KR"/>
              </w:rPr>
              <w:t>owe</w:t>
            </w:r>
            <w:r>
              <w:rPr>
                <w:lang w:eastAsia="ko-KR"/>
              </w:rPr>
              <w:t>r imbalance performance with two links</w:t>
            </w:r>
          </w:p>
          <w:p w:rsidR="003F345F" w:rsidRDefault="003F345F" w:rsidP="00CA66BE">
            <w:pPr>
              <w:numPr>
                <w:ilvl w:val="0"/>
                <w:numId w:val="3"/>
              </w:numPr>
              <w:ind w:left="356" w:hanging="284"/>
              <w:rPr>
                <w:lang w:eastAsia="ko-KR"/>
              </w:rPr>
            </w:pPr>
            <w:r>
              <w:rPr>
                <w:lang w:eastAsia="ko-KR"/>
              </w:rPr>
              <w:t>Soft buffer test</w:t>
            </w:r>
          </w:p>
          <w:p w:rsidR="003F345F" w:rsidRDefault="003F345F" w:rsidP="00CA66BE">
            <w:pPr>
              <w:numPr>
                <w:ilvl w:val="0"/>
                <w:numId w:val="3"/>
              </w:numPr>
              <w:ind w:left="356" w:hanging="284"/>
              <w:rPr>
                <w:lang w:eastAsia="ko-KR"/>
              </w:rPr>
            </w:pPr>
            <w:r>
              <w:rPr>
                <w:lang w:eastAsia="ko-KR"/>
              </w:rPr>
              <w:t>PSCCH/PSSCH decoding capability test</w:t>
            </w:r>
          </w:p>
        </w:tc>
      </w:tr>
      <w:tr w:rsidR="003F345F" w:rsidTr="00015375">
        <w:trPr>
          <w:jc w:val="center"/>
        </w:trPr>
        <w:tc>
          <w:tcPr>
            <w:tcW w:w="3738" w:type="dxa"/>
            <w:vAlign w:val="center"/>
          </w:tcPr>
          <w:p w:rsidR="003F345F" w:rsidRDefault="003F345F" w:rsidP="00015375">
            <w:pPr>
              <w:jc w:val="center"/>
              <w:rPr>
                <w:lang w:eastAsia="ko-KR"/>
              </w:rPr>
            </w:pPr>
            <w:r>
              <w:rPr>
                <w:rFonts w:hint="eastAsia"/>
                <w:lang w:eastAsia="ko-KR"/>
              </w:rPr>
              <w:t>C</w:t>
            </w:r>
            <w:r>
              <w:rPr>
                <w:lang w:eastAsia="ko-KR"/>
              </w:rPr>
              <w:t>SI performance</w:t>
            </w:r>
          </w:p>
        </w:tc>
        <w:tc>
          <w:tcPr>
            <w:tcW w:w="4813" w:type="dxa"/>
          </w:tcPr>
          <w:p w:rsidR="003F345F" w:rsidRDefault="003F345F" w:rsidP="00CA66BE">
            <w:pPr>
              <w:numPr>
                <w:ilvl w:val="0"/>
                <w:numId w:val="3"/>
              </w:numPr>
              <w:ind w:left="356" w:hanging="284"/>
              <w:rPr>
                <w:lang w:eastAsia="ko-KR"/>
              </w:rPr>
            </w:pPr>
            <w:r>
              <w:rPr>
                <w:rFonts w:hint="eastAsia"/>
                <w:lang w:eastAsia="ko-KR"/>
              </w:rPr>
              <w:t xml:space="preserve">CQI </w:t>
            </w:r>
            <w:r>
              <w:rPr>
                <w:lang w:eastAsia="ko-KR"/>
              </w:rPr>
              <w:t>reporting</w:t>
            </w:r>
          </w:p>
          <w:p w:rsidR="003F345F" w:rsidRDefault="003F345F" w:rsidP="00CA66BE">
            <w:pPr>
              <w:numPr>
                <w:ilvl w:val="0"/>
                <w:numId w:val="3"/>
              </w:numPr>
              <w:ind w:left="356" w:hanging="284"/>
              <w:rPr>
                <w:lang w:eastAsia="ko-KR"/>
              </w:rPr>
            </w:pPr>
            <w:r>
              <w:rPr>
                <w:lang w:eastAsia="ko-KR"/>
              </w:rPr>
              <w:t>RI reporting</w:t>
            </w:r>
          </w:p>
        </w:tc>
      </w:tr>
    </w:tbl>
    <w:p w:rsidR="003F345F" w:rsidRDefault="003F345F" w:rsidP="003F345F">
      <w:pPr>
        <w:spacing w:line="276" w:lineRule="auto"/>
        <w:jc w:val="both"/>
        <w:rPr>
          <w:lang w:eastAsia="ko-KR"/>
        </w:rPr>
      </w:pPr>
    </w:p>
    <w:p w:rsidR="003F345F" w:rsidRDefault="003F345F" w:rsidP="00CA66BE">
      <w:pPr>
        <w:numPr>
          <w:ilvl w:val="0"/>
          <w:numId w:val="3"/>
        </w:numPr>
        <w:spacing w:line="276" w:lineRule="auto"/>
        <w:jc w:val="both"/>
        <w:rPr>
          <w:lang w:eastAsia="ko-KR"/>
        </w:rPr>
      </w:pPr>
      <w:r w:rsidRPr="00375D16">
        <w:rPr>
          <w:b/>
          <w:i/>
          <w:lang w:eastAsia="ko-KR"/>
        </w:rPr>
        <w:t>Proposal 2</w:t>
      </w:r>
      <w:r>
        <w:rPr>
          <w:lang w:eastAsia="ko-KR"/>
        </w:rPr>
        <w:t>: Companies are encourage to apply volunteer for work split.</w:t>
      </w:r>
    </w:p>
    <w:tbl>
      <w:tblPr>
        <w:tblStyle w:val="a9"/>
        <w:tblpPr w:leftFromText="142" w:rightFromText="142" w:vertAnchor="text" w:horzAnchor="margin" w:tblpY="89"/>
        <w:tblW w:w="0" w:type="auto"/>
        <w:tblLook w:val="04A0" w:firstRow="1" w:lastRow="0" w:firstColumn="1" w:lastColumn="0" w:noHBand="0" w:noVBand="1"/>
      </w:tblPr>
      <w:tblGrid>
        <w:gridCol w:w="2830"/>
        <w:gridCol w:w="2977"/>
        <w:gridCol w:w="1985"/>
        <w:gridCol w:w="2063"/>
      </w:tblGrid>
      <w:tr w:rsidR="003F345F" w:rsidTr="00015375">
        <w:tc>
          <w:tcPr>
            <w:tcW w:w="2830" w:type="dxa"/>
            <w:vAlign w:val="center"/>
          </w:tcPr>
          <w:p w:rsidR="003F345F" w:rsidRPr="00BA2760" w:rsidRDefault="003F345F" w:rsidP="00015375">
            <w:pPr>
              <w:spacing w:line="276" w:lineRule="auto"/>
              <w:jc w:val="center"/>
              <w:rPr>
                <w:b/>
                <w:lang w:eastAsia="ko-KR"/>
              </w:rPr>
            </w:pPr>
            <w:r w:rsidRPr="00BA2760">
              <w:rPr>
                <w:rFonts w:hint="eastAsia"/>
                <w:b/>
                <w:lang w:eastAsia="ko-KR"/>
              </w:rPr>
              <w:t>Category</w:t>
            </w:r>
            <w:r w:rsidRPr="00BA2760">
              <w:rPr>
                <w:b/>
                <w:lang w:eastAsia="ko-KR"/>
              </w:rPr>
              <w:t xml:space="preserve"> of performance part</w:t>
            </w:r>
          </w:p>
        </w:tc>
        <w:tc>
          <w:tcPr>
            <w:tcW w:w="2977" w:type="dxa"/>
            <w:vAlign w:val="center"/>
          </w:tcPr>
          <w:p w:rsidR="003F345F" w:rsidRPr="00BA2760" w:rsidRDefault="003F345F" w:rsidP="00015375">
            <w:pPr>
              <w:spacing w:line="276" w:lineRule="auto"/>
              <w:jc w:val="center"/>
              <w:rPr>
                <w:b/>
                <w:lang w:eastAsia="ko-KR"/>
              </w:rPr>
            </w:pPr>
            <w:r w:rsidRPr="00D2178D">
              <w:rPr>
                <w:b/>
                <w:lang w:eastAsia="ko-KR"/>
              </w:rPr>
              <w:t>Detail test cases</w:t>
            </w:r>
          </w:p>
        </w:tc>
        <w:tc>
          <w:tcPr>
            <w:tcW w:w="1985" w:type="dxa"/>
            <w:vAlign w:val="center"/>
          </w:tcPr>
          <w:p w:rsidR="003F345F" w:rsidRPr="00BA2760" w:rsidRDefault="003F345F" w:rsidP="00015375">
            <w:pPr>
              <w:spacing w:line="276" w:lineRule="auto"/>
              <w:jc w:val="center"/>
              <w:rPr>
                <w:b/>
                <w:lang w:eastAsia="ko-KR"/>
              </w:rPr>
            </w:pPr>
            <w:r w:rsidRPr="00BA2760">
              <w:rPr>
                <w:b/>
                <w:lang w:eastAsia="ko-KR"/>
              </w:rPr>
              <w:t>V</w:t>
            </w:r>
            <w:r w:rsidRPr="00BA2760">
              <w:rPr>
                <w:rFonts w:hint="eastAsia"/>
                <w:b/>
                <w:lang w:eastAsia="ko-KR"/>
              </w:rPr>
              <w:t xml:space="preserve">olunteer </w:t>
            </w:r>
            <w:r w:rsidRPr="00BA2760">
              <w:rPr>
                <w:b/>
                <w:lang w:eastAsia="ko-KR"/>
              </w:rPr>
              <w:t>company</w:t>
            </w:r>
          </w:p>
        </w:tc>
        <w:tc>
          <w:tcPr>
            <w:tcW w:w="2063" w:type="dxa"/>
            <w:vAlign w:val="center"/>
          </w:tcPr>
          <w:p w:rsidR="003F345F" w:rsidRPr="00BA2760" w:rsidRDefault="003F345F" w:rsidP="00015375">
            <w:pPr>
              <w:spacing w:line="276" w:lineRule="auto"/>
              <w:jc w:val="center"/>
              <w:rPr>
                <w:b/>
                <w:lang w:eastAsia="ko-KR"/>
              </w:rPr>
            </w:pPr>
            <w:r w:rsidRPr="00BA2760">
              <w:rPr>
                <w:rFonts w:hint="eastAsia"/>
                <w:b/>
                <w:lang w:eastAsia="ko-KR"/>
              </w:rPr>
              <w:t>note</w:t>
            </w:r>
          </w:p>
        </w:tc>
      </w:tr>
      <w:tr w:rsidR="003F345F" w:rsidTr="00015375">
        <w:tc>
          <w:tcPr>
            <w:tcW w:w="2830" w:type="dxa"/>
            <w:vAlign w:val="center"/>
          </w:tcPr>
          <w:p w:rsidR="003F345F" w:rsidRDefault="003F345F" w:rsidP="00015375">
            <w:pPr>
              <w:spacing w:line="276" w:lineRule="auto"/>
              <w:rPr>
                <w:lang w:eastAsia="ko-KR"/>
              </w:rPr>
            </w:pPr>
            <w:r>
              <w:rPr>
                <w:lang w:eastAsia="ko-KR"/>
              </w:rPr>
              <w:lastRenderedPageBreak/>
              <w:t>B</w:t>
            </w:r>
            <w:r>
              <w:rPr>
                <w:rFonts w:hint="eastAsia"/>
                <w:lang w:eastAsia="ko-KR"/>
              </w:rPr>
              <w:t>asic demodulation performance</w:t>
            </w:r>
          </w:p>
        </w:tc>
        <w:tc>
          <w:tcPr>
            <w:tcW w:w="2977" w:type="dxa"/>
          </w:tcPr>
          <w:p w:rsidR="003F345F" w:rsidRDefault="003F345F" w:rsidP="00CA66BE">
            <w:pPr>
              <w:numPr>
                <w:ilvl w:val="0"/>
                <w:numId w:val="3"/>
              </w:numPr>
              <w:ind w:left="175" w:hanging="175"/>
              <w:rPr>
                <w:lang w:eastAsia="ko-KR"/>
              </w:rPr>
            </w:pPr>
            <w:r>
              <w:rPr>
                <w:rFonts w:hint="eastAsia"/>
                <w:lang w:eastAsia="ko-KR"/>
              </w:rPr>
              <w:t>P</w:t>
            </w:r>
            <w:r>
              <w:rPr>
                <w:lang w:eastAsia="ko-KR"/>
              </w:rPr>
              <w:t>SSCH demodulation</w:t>
            </w:r>
          </w:p>
          <w:p w:rsidR="003F345F" w:rsidRDefault="003F345F" w:rsidP="00CA66BE">
            <w:pPr>
              <w:numPr>
                <w:ilvl w:val="0"/>
                <w:numId w:val="3"/>
              </w:numPr>
              <w:ind w:left="175" w:hanging="175"/>
              <w:rPr>
                <w:lang w:eastAsia="ko-KR"/>
              </w:rPr>
            </w:pPr>
            <w:r>
              <w:rPr>
                <w:lang w:eastAsia="ko-KR"/>
              </w:rPr>
              <w:t>PSCCH demodulation</w:t>
            </w:r>
          </w:p>
          <w:p w:rsidR="003F345F" w:rsidRDefault="003F345F" w:rsidP="00CA66BE">
            <w:pPr>
              <w:numPr>
                <w:ilvl w:val="0"/>
                <w:numId w:val="3"/>
              </w:numPr>
              <w:ind w:left="175" w:hanging="175"/>
              <w:rPr>
                <w:lang w:eastAsia="ko-KR"/>
              </w:rPr>
            </w:pPr>
            <w:r>
              <w:rPr>
                <w:lang w:eastAsia="ko-KR"/>
              </w:rPr>
              <w:t>PSBCH demodulation</w:t>
            </w:r>
          </w:p>
          <w:p w:rsidR="003F345F" w:rsidRDefault="003F345F" w:rsidP="00CA66BE">
            <w:pPr>
              <w:numPr>
                <w:ilvl w:val="0"/>
                <w:numId w:val="3"/>
              </w:numPr>
              <w:ind w:left="175" w:hanging="175"/>
              <w:rPr>
                <w:lang w:eastAsia="ko-KR"/>
              </w:rPr>
            </w:pPr>
            <w:r>
              <w:rPr>
                <w:lang w:eastAsia="ko-KR"/>
              </w:rPr>
              <w:t>PSFCH demodulation</w:t>
            </w:r>
          </w:p>
          <w:p w:rsidR="003F345F" w:rsidRDefault="003F345F" w:rsidP="00CA66BE">
            <w:pPr>
              <w:numPr>
                <w:ilvl w:val="0"/>
                <w:numId w:val="3"/>
              </w:numPr>
              <w:ind w:left="175" w:hanging="175"/>
              <w:rPr>
                <w:lang w:eastAsia="ko-KR"/>
              </w:rPr>
            </w:pPr>
            <w:r>
              <w:rPr>
                <w:lang w:eastAsia="ko-KR"/>
              </w:rPr>
              <w:t>2</w:t>
            </w:r>
            <w:r w:rsidRPr="000247E6">
              <w:rPr>
                <w:lang w:eastAsia="ko-KR"/>
              </w:rPr>
              <w:t>nd</w:t>
            </w:r>
            <w:r>
              <w:rPr>
                <w:lang w:eastAsia="ko-KR"/>
              </w:rPr>
              <w:t xml:space="preserve"> stage SCI demodulation</w:t>
            </w:r>
          </w:p>
        </w:tc>
        <w:tc>
          <w:tcPr>
            <w:tcW w:w="1985" w:type="dxa"/>
          </w:tcPr>
          <w:p w:rsidR="003F345F" w:rsidRDefault="003F345F" w:rsidP="00015375">
            <w:pPr>
              <w:spacing w:line="276" w:lineRule="auto"/>
              <w:jc w:val="both"/>
              <w:rPr>
                <w:lang w:eastAsia="ko-KR"/>
              </w:rPr>
            </w:pPr>
          </w:p>
        </w:tc>
        <w:tc>
          <w:tcPr>
            <w:tcW w:w="2063" w:type="dxa"/>
            <w:vMerge w:val="restart"/>
          </w:tcPr>
          <w:p w:rsidR="003F345F" w:rsidRDefault="003F345F" w:rsidP="00015375">
            <w:pPr>
              <w:spacing w:line="276" w:lineRule="auto"/>
              <w:rPr>
                <w:lang w:eastAsia="ko-KR"/>
              </w:rPr>
            </w:pPr>
            <w:r>
              <w:rPr>
                <w:lang w:eastAsia="ko-KR"/>
              </w:rPr>
              <w:t>V</w:t>
            </w:r>
            <w:r>
              <w:rPr>
                <w:rFonts w:hint="eastAsia"/>
                <w:lang w:eastAsia="ko-KR"/>
              </w:rPr>
              <w:t xml:space="preserve">olunteer </w:t>
            </w:r>
            <w:r>
              <w:rPr>
                <w:lang w:eastAsia="ko-KR"/>
              </w:rPr>
              <w:t xml:space="preserve">company responsibility : </w:t>
            </w:r>
          </w:p>
          <w:p w:rsidR="003F345F" w:rsidRDefault="003F345F" w:rsidP="00CA66BE">
            <w:pPr>
              <w:numPr>
                <w:ilvl w:val="0"/>
                <w:numId w:val="4"/>
              </w:numPr>
              <w:spacing w:line="276" w:lineRule="auto"/>
              <w:ind w:left="238" w:hanging="142"/>
              <w:rPr>
                <w:lang w:eastAsia="ko-KR"/>
              </w:rPr>
            </w:pPr>
            <w:r>
              <w:rPr>
                <w:lang w:eastAsia="ko-KR"/>
              </w:rPr>
              <w:t>Collect simulation results</w:t>
            </w:r>
          </w:p>
          <w:p w:rsidR="003F345F" w:rsidRDefault="003F345F" w:rsidP="00CA66BE">
            <w:pPr>
              <w:numPr>
                <w:ilvl w:val="0"/>
                <w:numId w:val="4"/>
              </w:numPr>
              <w:spacing w:line="276" w:lineRule="auto"/>
              <w:ind w:left="238" w:hanging="142"/>
              <w:rPr>
                <w:lang w:eastAsia="ko-KR"/>
              </w:rPr>
            </w:pPr>
            <w:r>
              <w:rPr>
                <w:lang w:eastAsia="ko-KR"/>
              </w:rPr>
              <w:t xml:space="preserve">Submit draft CR </w:t>
            </w:r>
          </w:p>
        </w:tc>
      </w:tr>
      <w:tr w:rsidR="003F345F" w:rsidTr="00015375">
        <w:tc>
          <w:tcPr>
            <w:tcW w:w="2830" w:type="dxa"/>
            <w:vAlign w:val="center"/>
          </w:tcPr>
          <w:p w:rsidR="003F345F" w:rsidRDefault="003F345F" w:rsidP="00015375">
            <w:pPr>
              <w:spacing w:line="276" w:lineRule="auto"/>
              <w:rPr>
                <w:lang w:eastAsia="ko-KR"/>
              </w:rPr>
            </w:pPr>
            <w:r>
              <w:rPr>
                <w:lang w:eastAsia="ko-KR"/>
              </w:rPr>
              <w:t>F</w:t>
            </w:r>
            <w:r>
              <w:rPr>
                <w:rFonts w:hint="eastAsia"/>
                <w:lang w:eastAsia="ko-KR"/>
              </w:rPr>
              <w:t xml:space="preserve">unctional </w:t>
            </w:r>
            <w:r>
              <w:rPr>
                <w:lang w:eastAsia="ko-KR"/>
              </w:rPr>
              <w:t>demodulation performance</w:t>
            </w:r>
          </w:p>
        </w:tc>
        <w:tc>
          <w:tcPr>
            <w:tcW w:w="2977" w:type="dxa"/>
          </w:tcPr>
          <w:p w:rsidR="003F345F" w:rsidRDefault="003F345F" w:rsidP="00CA66BE">
            <w:pPr>
              <w:numPr>
                <w:ilvl w:val="0"/>
                <w:numId w:val="3"/>
              </w:numPr>
              <w:ind w:left="175" w:hanging="175"/>
              <w:rPr>
                <w:lang w:eastAsia="ko-KR"/>
              </w:rPr>
            </w:pPr>
            <w:r>
              <w:rPr>
                <w:lang w:eastAsia="ko-KR"/>
              </w:rPr>
              <w:t>P</w:t>
            </w:r>
            <w:r>
              <w:rPr>
                <w:rFonts w:hint="eastAsia"/>
                <w:lang w:eastAsia="ko-KR"/>
              </w:rPr>
              <w:t>owe</w:t>
            </w:r>
            <w:r>
              <w:rPr>
                <w:lang w:eastAsia="ko-KR"/>
              </w:rPr>
              <w:t>r imbalance performance with two links</w:t>
            </w:r>
          </w:p>
          <w:p w:rsidR="003F345F" w:rsidRDefault="003F345F" w:rsidP="00CA66BE">
            <w:pPr>
              <w:numPr>
                <w:ilvl w:val="0"/>
                <w:numId w:val="3"/>
              </w:numPr>
              <w:ind w:left="175" w:hanging="175"/>
              <w:rPr>
                <w:lang w:eastAsia="ko-KR"/>
              </w:rPr>
            </w:pPr>
            <w:r>
              <w:rPr>
                <w:lang w:eastAsia="ko-KR"/>
              </w:rPr>
              <w:t>Soft buffer test</w:t>
            </w:r>
          </w:p>
          <w:p w:rsidR="003F345F" w:rsidRDefault="003F345F" w:rsidP="00CA66BE">
            <w:pPr>
              <w:numPr>
                <w:ilvl w:val="0"/>
                <w:numId w:val="3"/>
              </w:numPr>
              <w:ind w:left="175" w:hanging="175"/>
              <w:rPr>
                <w:lang w:eastAsia="ko-KR"/>
              </w:rPr>
            </w:pPr>
            <w:r>
              <w:rPr>
                <w:lang w:eastAsia="ko-KR"/>
              </w:rPr>
              <w:t>PSCCH/PSSCH decoding capability test</w:t>
            </w:r>
          </w:p>
        </w:tc>
        <w:tc>
          <w:tcPr>
            <w:tcW w:w="1985" w:type="dxa"/>
          </w:tcPr>
          <w:p w:rsidR="003F345F" w:rsidRDefault="003F345F" w:rsidP="00015375">
            <w:pPr>
              <w:spacing w:line="276" w:lineRule="auto"/>
              <w:jc w:val="both"/>
              <w:rPr>
                <w:lang w:eastAsia="ko-KR"/>
              </w:rPr>
            </w:pPr>
          </w:p>
        </w:tc>
        <w:tc>
          <w:tcPr>
            <w:tcW w:w="2063" w:type="dxa"/>
            <w:vMerge/>
          </w:tcPr>
          <w:p w:rsidR="003F345F" w:rsidRDefault="003F345F" w:rsidP="00015375">
            <w:pPr>
              <w:spacing w:line="276" w:lineRule="auto"/>
              <w:jc w:val="both"/>
              <w:rPr>
                <w:lang w:eastAsia="ko-KR"/>
              </w:rPr>
            </w:pPr>
          </w:p>
        </w:tc>
      </w:tr>
      <w:tr w:rsidR="003F345F" w:rsidTr="00015375">
        <w:tc>
          <w:tcPr>
            <w:tcW w:w="2830" w:type="dxa"/>
            <w:vAlign w:val="center"/>
          </w:tcPr>
          <w:p w:rsidR="003F345F" w:rsidRDefault="003F345F" w:rsidP="00015375">
            <w:pPr>
              <w:spacing w:line="276" w:lineRule="auto"/>
              <w:rPr>
                <w:lang w:eastAsia="ko-KR"/>
              </w:rPr>
            </w:pPr>
            <w:r>
              <w:rPr>
                <w:rFonts w:hint="eastAsia"/>
                <w:lang w:eastAsia="ko-KR"/>
              </w:rPr>
              <w:t>CSI reporting performance</w:t>
            </w:r>
          </w:p>
        </w:tc>
        <w:tc>
          <w:tcPr>
            <w:tcW w:w="2977" w:type="dxa"/>
          </w:tcPr>
          <w:p w:rsidR="003F345F" w:rsidRDefault="003F345F" w:rsidP="00CA66BE">
            <w:pPr>
              <w:numPr>
                <w:ilvl w:val="0"/>
                <w:numId w:val="3"/>
              </w:numPr>
              <w:ind w:left="175" w:hanging="175"/>
              <w:rPr>
                <w:lang w:eastAsia="ko-KR"/>
              </w:rPr>
            </w:pPr>
            <w:r>
              <w:rPr>
                <w:rFonts w:hint="eastAsia"/>
                <w:lang w:eastAsia="ko-KR"/>
              </w:rPr>
              <w:t xml:space="preserve">CQI </w:t>
            </w:r>
            <w:r>
              <w:rPr>
                <w:lang w:eastAsia="ko-KR"/>
              </w:rPr>
              <w:t>reporting</w:t>
            </w:r>
          </w:p>
          <w:p w:rsidR="003F345F" w:rsidRDefault="003F345F" w:rsidP="00CA66BE">
            <w:pPr>
              <w:numPr>
                <w:ilvl w:val="0"/>
                <w:numId w:val="3"/>
              </w:numPr>
              <w:ind w:left="175" w:hanging="175"/>
              <w:rPr>
                <w:lang w:eastAsia="ko-KR"/>
              </w:rPr>
            </w:pPr>
            <w:r>
              <w:rPr>
                <w:lang w:eastAsia="ko-KR"/>
              </w:rPr>
              <w:t>RI reporting</w:t>
            </w:r>
          </w:p>
        </w:tc>
        <w:tc>
          <w:tcPr>
            <w:tcW w:w="1985" w:type="dxa"/>
          </w:tcPr>
          <w:p w:rsidR="003F345F" w:rsidRDefault="003F345F" w:rsidP="00015375">
            <w:pPr>
              <w:spacing w:line="276" w:lineRule="auto"/>
              <w:jc w:val="both"/>
              <w:rPr>
                <w:lang w:eastAsia="ko-KR"/>
              </w:rPr>
            </w:pPr>
          </w:p>
        </w:tc>
        <w:tc>
          <w:tcPr>
            <w:tcW w:w="2063" w:type="dxa"/>
            <w:vMerge/>
          </w:tcPr>
          <w:p w:rsidR="003F345F" w:rsidRDefault="003F345F" w:rsidP="00015375">
            <w:pPr>
              <w:spacing w:line="276" w:lineRule="auto"/>
              <w:jc w:val="both"/>
              <w:rPr>
                <w:lang w:eastAsia="ko-KR"/>
              </w:rPr>
            </w:pPr>
          </w:p>
        </w:tc>
      </w:tr>
    </w:tbl>
    <w:p w:rsidR="003F345F" w:rsidRDefault="003F345F" w:rsidP="003F345F">
      <w:pPr>
        <w:spacing w:line="276" w:lineRule="auto"/>
        <w:jc w:val="both"/>
        <w:rPr>
          <w:lang w:eastAsia="ko-KR"/>
        </w:rPr>
      </w:pPr>
    </w:p>
    <w:p w:rsidR="003F345F" w:rsidRDefault="003F345F" w:rsidP="00CA66BE">
      <w:pPr>
        <w:pStyle w:val="ad"/>
        <w:numPr>
          <w:ilvl w:val="0"/>
          <w:numId w:val="3"/>
        </w:numPr>
        <w:spacing w:line="276" w:lineRule="auto"/>
        <w:ind w:leftChars="0"/>
        <w:jc w:val="both"/>
        <w:rPr>
          <w:lang w:val="en-US" w:eastAsia="ko-KR"/>
        </w:rPr>
      </w:pPr>
      <w:r w:rsidRPr="003F345F">
        <w:rPr>
          <w:rFonts w:hint="eastAsia"/>
          <w:b/>
          <w:i/>
          <w:lang w:val="en-US" w:eastAsia="ko-KR"/>
        </w:rPr>
        <w:t>Proposal 3</w:t>
      </w:r>
      <w:r>
        <w:rPr>
          <w:rFonts w:hint="eastAsia"/>
          <w:lang w:val="en-US" w:eastAsia="ko-KR"/>
        </w:rPr>
        <w:t>: discuss</w:t>
      </w:r>
      <w:r>
        <w:rPr>
          <w:lang w:val="en-US" w:eastAsia="ko-KR"/>
        </w:rPr>
        <w:t xml:space="preserve"> and finalize initial </w:t>
      </w:r>
      <w:r>
        <w:rPr>
          <w:rFonts w:hint="eastAsia"/>
          <w:lang w:val="en-US" w:eastAsia="ko-KR"/>
        </w:rPr>
        <w:t xml:space="preserve">simulation assumptions </w:t>
      </w:r>
      <w:r>
        <w:rPr>
          <w:lang w:val="en-US" w:eastAsia="ko-KR"/>
        </w:rPr>
        <w:t>with test cases in Table 1 to provide initial simulation results for next RAN4 meeting</w:t>
      </w:r>
    </w:p>
    <w:p w:rsidR="003F345F" w:rsidRPr="003F345F" w:rsidRDefault="003F345F"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A1987" w:rsidRDefault="00A869F6" w:rsidP="0008671B">
      <w:pPr>
        <w:pStyle w:val="a0"/>
        <w:rPr>
          <w:lang w:val="en-US" w:eastAsia="ko-KR"/>
        </w:rPr>
      </w:pPr>
      <w:r>
        <w:rPr>
          <w:rFonts w:hint="eastAsia"/>
          <w:lang w:val="en-US" w:eastAsia="ko-KR"/>
        </w:rPr>
        <w:t>[</w:t>
      </w:r>
      <w:r w:rsidR="001D0E6C">
        <w:rPr>
          <w:lang w:val="en-US" w:eastAsia="ko-KR"/>
        </w:rPr>
        <w:t>1</w:t>
      </w:r>
      <w:r>
        <w:rPr>
          <w:rFonts w:hint="eastAsia"/>
          <w:lang w:val="en-US" w:eastAsia="ko-KR"/>
        </w:rPr>
        <w:t>]</w:t>
      </w:r>
      <w:r>
        <w:rPr>
          <w:lang w:val="en-US" w:eastAsia="ko-KR"/>
        </w:rPr>
        <w:t xml:space="preserve"> </w:t>
      </w:r>
      <w:r w:rsidR="003C7DAD">
        <w:rPr>
          <w:lang w:val="en-US" w:eastAsia="ko-KR"/>
        </w:rPr>
        <w:t>R</w:t>
      </w:r>
      <w:r w:rsidR="00974335">
        <w:rPr>
          <w:lang w:val="en-US" w:eastAsia="ko-KR"/>
        </w:rPr>
        <w:t>P</w:t>
      </w:r>
      <w:r w:rsidR="003C7DAD">
        <w:rPr>
          <w:lang w:val="en-US" w:eastAsia="ko-KR"/>
        </w:rPr>
        <w:t>-</w:t>
      </w:r>
      <w:r w:rsidR="00974335">
        <w:rPr>
          <w:lang w:val="en-US" w:eastAsia="ko-KR"/>
        </w:rPr>
        <w:t>191723</w:t>
      </w:r>
      <w:r w:rsidR="00C06E2A">
        <w:rPr>
          <w:lang w:val="en-US" w:eastAsia="ko-KR"/>
        </w:rPr>
        <w:t>, “</w:t>
      </w:r>
      <w:r w:rsidR="00974335">
        <w:rPr>
          <w:lang w:val="en-US" w:eastAsia="ko-KR"/>
        </w:rPr>
        <w:t>Revised WID on 5G V2X with NR sidelink</w:t>
      </w:r>
      <w:r w:rsidR="00C06E2A">
        <w:rPr>
          <w:lang w:val="en-US" w:eastAsia="ko-KR"/>
        </w:rPr>
        <w:t xml:space="preserve">,” </w:t>
      </w:r>
      <w:r w:rsidR="00974335">
        <w:rPr>
          <w:lang w:val="en-US" w:eastAsia="ko-KR"/>
        </w:rPr>
        <w:t>LG Electronics.</w:t>
      </w:r>
    </w:p>
    <w:sectPr w:rsidR="007A198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F99" w:rsidRDefault="00011F99" w:rsidP="00D306DF">
      <w:r>
        <w:separator/>
      </w:r>
    </w:p>
  </w:endnote>
  <w:endnote w:type="continuationSeparator" w:id="0">
    <w:p w:rsidR="00011F99" w:rsidRDefault="00011F9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F99" w:rsidRDefault="00011F99" w:rsidP="00D306DF">
      <w:r>
        <w:separator/>
      </w:r>
    </w:p>
  </w:footnote>
  <w:footnote w:type="continuationSeparator" w:id="0">
    <w:p w:rsidR="00011F99" w:rsidRDefault="00011F99"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1"/>
  </w:num>
  <w:num w:numId="4">
    <w:abstractNumId w:val="2"/>
  </w:num>
  <w:num w:numId="5">
    <w:abstractNumId w:val="0"/>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1F99"/>
    <w:rsid w:val="00012012"/>
    <w:rsid w:val="00012EC7"/>
    <w:rsid w:val="0001301B"/>
    <w:rsid w:val="00013C1B"/>
    <w:rsid w:val="0001429D"/>
    <w:rsid w:val="00015FDE"/>
    <w:rsid w:val="000164C0"/>
    <w:rsid w:val="00016886"/>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563E"/>
    <w:rsid w:val="000E05E0"/>
    <w:rsid w:val="000E07E1"/>
    <w:rsid w:val="000E0CE9"/>
    <w:rsid w:val="000E126C"/>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49"/>
    <w:rsid w:val="001E2C58"/>
    <w:rsid w:val="001E455F"/>
    <w:rsid w:val="001E6A2E"/>
    <w:rsid w:val="001E70DA"/>
    <w:rsid w:val="001F01CC"/>
    <w:rsid w:val="001F20DB"/>
    <w:rsid w:val="001F304D"/>
    <w:rsid w:val="001F3ECB"/>
    <w:rsid w:val="001F522B"/>
    <w:rsid w:val="001F5510"/>
    <w:rsid w:val="001F5828"/>
    <w:rsid w:val="001F5F98"/>
    <w:rsid w:val="001F7713"/>
    <w:rsid w:val="00201CD0"/>
    <w:rsid w:val="00201E10"/>
    <w:rsid w:val="00204880"/>
    <w:rsid w:val="002068D0"/>
    <w:rsid w:val="0020704A"/>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BD"/>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4646"/>
    <w:rsid w:val="00375D16"/>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E31"/>
    <w:rsid w:val="003F7499"/>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6A17"/>
    <w:rsid w:val="004E7FDD"/>
    <w:rsid w:val="004F06A1"/>
    <w:rsid w:val="004F29BB"/>
    <w:rsid w:val="004F2B4C"/>
    <w:rsid w:val="004F30D3"/>
    <w:rsid w:val="004F6157"/>
    <w:rsid w:val="004F6FBE"/>
    <w:rsid w:val="00501342"/>
    <w:rsid w:val="005025F0"/>
    <w:rsid w:val="0050315E"/>
    <w:rsid w:val="0051003B"/>
    <w:rsid w:val="0051064E"/>
    <w:rsid w:val="00512A44"/>
    <w:rsid w:val="00512F06"/>
    <w:rsid w:val="00513470"/>
    <w:rsid w:val="00514232"/>
    <w:rsid w:val="0051591A"/>
    <w:rsid w:val="00516896"/>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5E01"/>
    <w:rsid w:val="00566A81"/>
    <w:rsid w:val="005671F4"/>
    <w:rsid w:val="005678CA"/>
    <w:rsid w:val="005739B5"/>
    <w:rsid w:val="005746F4"/>
    <w:rsid w:val="005763A9"/>
    <w:rsid w:val="005801FB"/>
    <w:rsid w:val="00585F9D"/>
    <w:rsid w:val="0058657D"/>
    <w:rsid w:val="00587FFD"/>
    <w:rsid w:val="005914D9"/>
    <w:rsid w:val="00591650"/>
    <w:rsid w:val="00594A62"/>
    <w:rsid w:val="00594AE6"/>
    <w:rsid w:val="00595C6B"/>
    <w:rsid w:val="005978B2"/>
    <w:rsid w:val="005A1A74"/>
    <w:rsid w:val="005A49EE"/>
    <w:rsid w:val="005A4EB5"/>
    <w:rsid w:val="005A4F11"/>
    <w:rsid w:val="005A514C"/>
    <w:rsid w:val="005A51E1"/>
    <w:rsid w:val="005A5ACF"/>
    <w:rsid w:val="005A72D0"/>
    <w:rsid w:val="005B0C30"/>
    <w:rsid w:val="005B3177"/>
    <w:rsid w:val="005B3F64"/>
    <w:rsid w:val="005B452D"/>
    <w:rsid w:val="005B45E2"/>
    <w:rsid w:val="005B4999"/>
    <w:rsid w:val="005B4E8B"/>
    <w:rsid w:val="005B5162"/>
    <w:rsid w:val="005B6795"/>
    <w:rsid w:val="005B6AAA"/>
    <w:rsid w:val="005C142E"/>
    <w:rsid w:val="005C1457"/>
    <w:rsid w:val="005C282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E4"/>
    <w:rsid w:val="005F7CAB"/>
    <w:rsid w:val="00600939"/>
    <w:rsid w:val="006023F6"/>
    <w:rsid w:val="00602BB4"/>
    <w:rsid w:val="00603094"/>
    <w:rsid w:val="00606790"/>
    <w:rsid w:val="00606E40"/>
    <w:rsid w:val="0061001D"/>
    <w:rsid w:val="00610FD0"/>
    <w:rsid w:val="00612FCC"/>
    <w:rsid w:val="0061698E"/>
    <w:rsid w:val="00616EF3"/>
    <w:rsid w:val="006173F6"/>
    <w:rsid w:val="00620E9E"/>
    <w:rsid w:val="00622C87"/>
    <w:rsid w:val="00622DB2"/>
    <w:rsid w:val="00622DBC"/>
    <w:rsid w:val="00622EC0"/>
    <w:rsid w:val="0062492A"/>
    <w:rsid w:val="00625E84"/>
    <w:rsid w:val="00625FA9"/>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40E8"/>
    <w:rsid w:val="006F4583"/>
    <w:rsid w:val="006F7562"/>
    <w:rsid w:val="00700A2E"/>
    <w:rsid w:val="007022B4"/>
    <w:rsid w:val="007043CE"/>
    <w:rsid w:val="007060E3"/>
    <w:rsid w:val="00710705"/>
    <w:rsid w:val="00711095"/>
    <w:rsid w:val="0071117C"/>
    <w:rsid w:val="00713847"/>
    <w:rsid w:val="00713C04"/>
    <w:rsid w:val="00714555"/>
    <w:rsid w:val="00715759"/>
    <w:rsid w:val="007165E3"/>
    <w:rsid w:val="00717768"/>
    <w:rsid w:val="00720FB0"/>
    <w:rsid w:val="00723748"/>
    <w:rsid w:val="0072442F"/>
    <w:rsid w:val="007249CF"/>
    <w:rsid w:val="00724CB9"/>
    <w:rsid w:val="00726001"/>
    <w:rsid w:val="0072730C"/>
    <w:rsid w:val="00727C59"/>
    <w:rsid w:val="00727E85"/>
    <w:rsid w:val="00730DEE"/>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FF1"/>
    <w:rsid w:val="00747E29"/>
    <w:rsid w:val="00750216"/>
    <w:rsid w:val="007520D6"/>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EC5"/>
    <w:rsid w:val="007E4D38"/>
    <w:rsid w:val="007E628F"/>
    <w:rsid w:val="007F0596"/>
    <w:rsid w:val="007F0711"/>
    <w:rsid w:val="007F090F"/>
    <w:rsid w:val="007F0ECF"/>
    <w:rsid w:val="007F25F2"/>
    <w:rsid w:val="007F39AE"/>
    <w:rsid w:val="007F3D9F"/>
    <w:rsid w:val="007F504C"/>
    <w:rsid w:val="007F5312"/>
    <w:rsid w:val="007F567B"/>
    <w:rsid w:val="007F5DFC"/>
    <w:rsid w:val="007F6FDB"/>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D44"/>
    <w:rsid w:val="0082354F"/>
    <w:rsid w:val="00823E4D"/>
    <w:rsid w:val="008249FE"/>
    <w:rsid w:val="00827C4E"/>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53BF"/>
    <w:rsid w:val="008D6D66"/>
    <w:rsid w:val="008D6E4E"/>
    <w:rsid w:val="008D7F47"/>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9FC"/>
    <w:rsid w:val="009167DB"/>
    <w:rsid w:val="00917030"/>
    <w:rsid w:val="009203DF"/>
    <w:rsid w:val="00923A90"/>
    <w:rsid w:val="00923AFC"/>
    <w:rsid w:val="00923B0B"/>
    <w:rsid w:val="00923D70"/>
    <w:rsid w:val="00924F20"/>
    <w:rsid w:val="00925C5F"/>
    <w:rsid w:val="00926166"/>
    <w:rsid w:val="0092731E"/>
    <w:rsid w:val="00927C82"/>
    <w:rsid w:val="009315C8"/>
    <w:rsid w:val="00931AEF"/>
    <w:rsid w:val="00934323"/>
    <w:rsid w:val="00935843"/>
    <w:rsid w:val="00937117"/>
    <w:rsid w:val="0094034A"/>
    <w:rsid w:val="00940A9B"/>
    <w:rsid w:val="00941813"/>
    <w:rsid w:val="00941D1C"/>
    <w:rsid w:val="0094372D"/>
    <w:rsid w:val="00943AD8"/>
    <w:rsid w:val="00946585"/>
    <w:rsid w:val="00946D70"/>
    <w:rsid w:val="009473D0"/>
    <w:rsid w:val="0094765D"/>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2AB3"/>
    <w:rsid w:val="00A03647"/>
    <w:rsid w:val="00A040FE"/>
    <w:rsid w:val="00A0436B"/>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745A"/>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C0013"/>
    <w:rsid w:val="00AC0129"/>
    <w:rsid w:val="00AC1A08"/>
    <w:rsid w:val="00AC373B"/>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3101"/>
    <w:rsid w:val="00AF6280"/>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516A"/>
    <w:rsid w:val="00C3642A"/>
    <w:rsid w:val="00C3687F"/>
    <w:rsid w:val="00C36FEA"/>
    <w:rsid w:val="00C377B7"/>
    <w:rsid w:val="00C401BA"/>
    <w:rsid w:val="00C4066B"/>
    <w:rsid w:val="00C41264"/>
    <w:rsid w:val="00C41892"/>
    <w:rsid w:val="00C426A1"/>
    <w:rsid w:val="00C42C83"/>
    <w:rsid w:val="00C42DF8"/>
    <w:rsid w:val="00C45165"/>
    <w:rsid w:val="00C50721"/>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54CC"/>
    <w:rsid w:val="00CA5508"/>
    <w:rsid w:val="00CA5895"/>
    <w:rsid w:val="00CA66BE"/>
    <w:rsid w:val="00CA7609"/>
    <w:rsid w:val="00CB1A2F"/>
    <w:rsid w:val="00CB1AB8"/>
    <w:rsid w:val="00CB2087"/>
    <w:rsid w:val="00CB45C7"/>
    <w:rsid w:val="00CB4B07"/>
    <w:rsid w:val="00CB4E1E"/>
    <w:rsid w:val="00CB7C7A"/>
    <w:rsid w:val="00CC125B"/>
    <w:rsid w:val="00CC3698"/>
    <w:rsid w:val="00CC4136"/>
    <w:rsid w:val="00CC417F"/>
    <w:rsid w:val="00CC419A"/>
    <w:rsid w:val="00CC5AB1"/>
    <w:rsid w:val="00CC6B07"/>
    <w:rsid w:val="00CC736E"/>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6540"/>
    <w:rsid w:val="00CE7B4D"/>
    <w:rsid w:val="00CE7D99"/>
    <w:rsid w:val="00CE7E1C"/>
    <w:rsid w:val="00CF2690"/>
    <w:rsid w:val="00CF4679"/>
    <w:rsid w:val="00CF475C"/>
    <w:rsid w:val="00CF511B"/>
    <w:rsid w:val="00CF52CC"/>
    <w:rsid w:val="00CF752D"/>
    <w:rsid w:val="00D00E71"/>
    <w:rsid w:val="00D00FC6"/>
    <w:rsid w:val="00D0113C"/>
    <w:rsid w:val="00D033F9"/>
    <w:rsid w:val="00D053A7"/>
    <w:rsid w:val="00D0591E"/>
    <w:rsid w:val="00D05FB6"/>
    <w:rsid w:val="00D0769F"/>
    <w:rsid w:val="00D07E91"/>
    <w:rsid w:val="00D1005B"/>
    <w:rsid w:val="00D13AE1"/>
    <w:rsid w:val="00D14705"/>
    <w:rsid w:val="00D16294"/>
    <w:rsid w:val="00D17124"/>
    <w:rsid w:val="00D2178D"/>
    <w:rsid w:val="00D21FEC"/>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11BC"/>
    <w:rsid w:val="00DD3F41"/>
    <w:rsid w:val="00DD40A7"/>
    <w:rsid w:val="00DD47E1"/>
    <w:rsid w:val="00DD5D17"/>
    <w:rsid w:val="00DD5E53"/>
    <w:rsid w:val="00DE2AD3"/>
    <w:rsid w:val="00DE308B"/>
    <w:rsid w:val="00DE362A"/>
    <w:rsid w:val="00DE44F4"/>
    <w:rsid w:val="00DE55A0"/>
    <w:rsid w:val="00DE7AF9"/>
    <w:rsid w:val="00DE7D3E"/>
    <w:rsid w:val="00DF1FCF"/>
    <w:rsid w:val="00DF22A5"/>
    <w:rsid w:val="00DF26D2"/>
    <w:rsid w:val="00DF39E3"/>
    <w:rsid w:val="00DF3C0C"/>
    <w:rsid w:val="00DF500F"/>
    <w:rsid w:val="00DF5AEE"/>
    <w:rsid w:val="00DF662A"/>
    <w:rsid w:val="00DF6F77"/>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679C"/>
    <w:rsid w:val="00E47121"/>
    <w:rsid w:val="00E4793D"/>
    <w:rsid w:val="00E47F76"/>
    <w:rsid w:val="00E50AE7"/>
    <w:rsid w:val="00E52446"/>
    <w:rsid w:val="00E52B95"/>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1017"/>
    <w:rsid w:val="00EE1DAA"/>
    <w:rsid w:val="00EE3C05"/>
    <w:rsid w:val="00EE5E9A"/>
    <w:rsid w:val="00EE6051"/>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33F2"/>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DD8"/>
    <w:rsid w:val="00FF2795"/>
    <w:rsid w:val="00FF3129"/>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BF367-9C40-42C9-9E1D-30822A106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1496</Words>
  <Characters>8528</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Hwang1</cp:lastModifiedBy>
  <cp:revision>4</cp:revision>
  <dcterms:created xsi:type="dcterms:W3CDTF">2020-08-07T01:22:00Z</dcterms:created>
  <dcterms:modified xsi:type="dcterms:W3CDTF">2020-08-07T06:23:00Z</dcterms:modified>
</cp:coreProperties>
</file>