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73C42" w14:textId="635F4C08" w:rsidR="00B329C2" w:rsidRPr="00984540" w:rsidRDefault="00B329C2" w:rsidP="00B329C2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984540">
        <w:rPr>
          <w:lang w:val="en-US"/>
        </w:rPr>
        <w:t>3GPP TSG-RAN WG4 Meeting #92</w:t>
      </w:r>
      <w:r w:rsidRPr="00984540">
        <w:rPr>
          <w:lang w:val="en-US"/>
        </w:rPr>
        <w:tab/>
      </w:r>
      <w:r w:rsidRPr="00984540">
        <w:rPr>
          <w:szCs w:val="24"/>
          <w:lang w:val="en-US"/>
        </w:rPr>
        <w:t>R4-190</w:t>
      </w:r>
      <w:r w:rsidR="00CB5087">
        <w:rPr>
          <w:szCs w:val="24"/>
          <w:lang w:val="en-US"/>
        </w:rPr>
        <w:t>9243</w:t>
      </w:r>
      <w:bookmarkStart w:id="1" w:name="_GoBack"/>
      <w:bookmarkEnd w:id="1"/>
    </w:p>
    <w:p w14:paraId="4C7F6D44" w14:textId="77777777" w:rsidR="00B329C2" w:rsidRPr="00984540" w:rsidRDefault="00B329C2" w:rsidP="00B329C2">
      <w:pPr>
        <w:pStyle w:val="3GPPHeader"/>
        <w:rPr>
          <w:lang w:val="en-US"/>
        </w:rPr>
      </w:pPr>
      <w:bookmarkStart w:id="2" w:name="OLE_LINK3"/>
      <w:bookmarkStart w:id="3" w:name="OLE_LINK4"/>
      <w:r w:rsidRPr="00984540">
        <w:rPr>
          <w:lang w:val="en-US"/>
        </w:rPr>
        <w:t>Ljubljana, Slovenia, 26 – 30 August 2019</w:t>
      </w:r>
    </w:p>
    <w:bookmarkEnd w:id="2"/>
    <w:bookmarkEnd w:id="3"/>
    <w:p w14:paraId="4F8FB9DF" w14:textId="19CA11FE" w:rsidR="009731DB" w:rsidRPr="0017007C" w:rsidRDefault="009731DB" w:rsidP="009731DB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17007C">
        <w:rPr>
          <w:b/>
          <w:sz w:val="22"/>
          <w:lang w:val="en-US"/>
        </w:rPr>
        <w:t>Agenda Item:</w:t>
      </w:r>
      <w:r w:rsidRPr="0017007C">
        <w:rPr>
          <w:sz w:val="22"/>
          <w:lang w:val="en-US"/>
        </w:rPr>
        <w:tab/>
      </w:r>
      <w:r w:rsidR="009F2549">
        <w:rPr>
          <w:sz w:val="22"/>
          <w:lang w:val="en-US"/>
        </w:rPr>
        <w:t>9.17.1.2</w:t>
      </w:r>
    </w:p>
    <w:p w14:paraId="57DA76A1" w14:textId="77777777" w:rsidR="009731DB" w:rsidRPr="007541EE" w:rsidRDefault="009731DB" w:rsidP="009731DB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Pr="007541EE">
        <w:rPr>
          <w:bCs/>
          <w:sz w:val="22"/>
          <w:lang w:val="en-US"/>
        </w:rPr>
        <w:t>Ericsson</w:t>
      </w:r>
    </w:p>
    <w:p w14:paraId="7305D76D" w14:textId="77777777" w:rsidR="009731DB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bCs/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A770AE" w:rsidRPr="00A770AE">
        <w:rPr>
          <w:sz w:val="22"/>
          <w:lang w:val="en-US"/>
        </w:rPr>
        <w:t>CSI requirements for the number of TX ports larger than 8 and up to 32</w:t>
      </w:r>
    </w:p>
    <w:p w14:paraId="422661BD" w14:textId="77777777" w:rsidR="009731DB" w:rsidRPr="007541EE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6849E3">
        <w:rPr>
          <w:sz w:val="22"/>
          <w:lang w:val="en-US"/>
        </w:rPr>
        <w:t>Approval</w:t>
      </w:r>
    </w:p>
    <w:p w14:paraId="5580744A" w14:textId="77777777" w:rsidR="009731DB" w:rsidRPr="007541EE" w:rsidRDefault="009731DB" w:rsidP="004E40F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</w:p>
    <w:p w14:paraId="3BFA128D" w14:textId="77777777" w:rsidR="0029787B" w:rsidRPr="007541EE" w:rsidRDefault="0029787B" w:rsidP="0033186E">
      <w:pPr>
        <w:tabs>
          <w:tab w:val="left" w:pos="1985"/>
        </w:tabs>
        <w:spacing w:after="0"/>
        <w:jc w:val="both"/>
        <w:rPr>
          <w:sz w:val="22"/>
          <w:lang w:val="en-US"/>
        </w:rPr>
      </w:pPr>
    </w:p>
    <w:p w14:paraId="03A672A2" w14:textId="77777777"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4" w:name="OLE_LINK13"/>
      <w:bookmarkStart w:id="5" w:name="OLE_LINK14"/>
      <w:r>
        <w:t>Introduction</w:t>
      </w:r>
    </w:p>
    <w:p w14:paraId="2388684D" w14:textId="77777777" w:rsidR="004E7CBE" w:rsidRDefault="00814F1A" w:rsidP="00A770AE">
      <w:pPr>
        <w:tabs>
          <w:tab w:val="num" w:pos="720"/>
        </w:tabs>
        <w:rPr>
          <w:szCs w:val="21"/>
        </w:rPr>
      </w:pPr>
      <w:r>
        <w:rPr>
          <w:szCs w:val="21"/>
        </w:rPr>
        <w:t xml:space="preserve">In </w:t>
      </w:r>
      <w:r w:rsidR="00A770AE">
        <w:rPr>
          <w:szCs w:val="21"/>
        </w:rPr>
        <w:t>this contribution we discuss the CSI requirements for scenarios with larger than 8</w:t>
      </w:r>
      <w:r w:rsidR="00B329C2">
        <w:rPr>
          <w:szCs w:val="21"/>
        </w:rPr>
        <w:t>,</w:t>
      </w:r>
      <w:r w:rsidR="00A770AE">
        <w:rPr>
          <w:szCs w:val="21"/>
        </w:rPr>
        <w:t xml:space="preserve"> and up to 32 antenna ports. In Rel-15 the </w:t>
      </w:r>
      <w:r w:rsidR="004A256D">
        <w:rPr>
          <w:szCs w:val="21"/>
        </w:rPr>
        <w:t>PM</w:t>
      </w:r>
      <w:r w:rsidR="00A770AE">
        <w:rPr>
          <w:szCs w:val="21"/>
        </w:rPr>
        <w:t xml:space="preserve">I </w:t>
      </w:r>
      <w:r w:rsidR="004A256D">
        <w:rPr>
          <w:szCs w:val="21"/>
        </w:rPr>
        <w:t xml:space="preserve">reporting </w:t>
      </w:r>
      <w:r w:rsidR="00A770AE">
        <w:rPr>
          <w:szCs w:val="21"/>
        </w:rPr>
        <w:t xml:space="preserve">requirements </w:t>
      </w:r>
      <w:r w:rsidR="00B329C2">
        <w:rPr>
          <w:szCs w:val="21"/>
        </w:rPr>
        <w:t>were</w:t>
      </w:r>
      <w:r w:rsidR="00A770AE">
        <w:rPr>
          <w:szCs w:val="21"/>
        </w:rPr>
        <w:t xml:space="preserve"> set for up to 8 </w:t>
      </w:r>
      <w:r w:rsidR="004A256D">
        <w:rPr>
          <w:szCs w:val="21"/>
        </w:rPr>
        <w:t xml:space="preserve">CSI-RS </w:t>
      </w:r>
      <w:r w:rsidR="00A770AE">
        <w:rPr>
          <w:szCs w:val="21"/>
        </w:rPr>
        <w:t>antenna ports</w:t>
      </w:r>
      <w:r w:rsidR="004A256D">
        <w:rPr>
          <w:szCs w:val="21"/>
        </w:rPr>
        <w:t xml:space="preserve"> for FR1 and up to 2 CSI-RS antenna ports for FR2</w:t>
      </w:r>
      <w:r w:rsidR="00A770AE">
        <w:rPr>
          <w:szCs w:val="21"/>
        </w:rPr>
        <w:t>. In Rel-16 t</w:t>
      </w:r>
      <w:r w:rsidR="00A82227">
        <w:rPr>
          <w:szCs w:val="21"/>
        </w:rPr>
        <w:t xml:space="preserve">he target is to further increase support for up to 32 antenna ports. </w:t>
      </w:r>
      <w:r w:rsidR="00A94A5F">
        <w:rPr>
          <w:szCs w:val="21"/>
        </w:rPr>
        <w:t xml:space="preserve">This paper proposes test cases to cover a higher number of </w:t>
      </w:r>
      <w:r w:rsidR="00E13463">
        <w:rPr>
          <w:szCs w:val="21"/>
        </w:rPr>
        <w:t xml:space="preserve">CSI-RS </w:t>
      </w:r>
      <w:r w:rsidR="00A94A5F">
        <w:rPr>
          <w:szCs w:val="21"/>
        </w:rPr>
        <w:t xml:space="preserve">antenna ports </w:t>
      </w:r>
      <w:r w:rsidR="00D9105F">
        <w:rPr>
          <w:szCs w:val="21"/>
        </w:rPr>
        <w:t>than what has already been standardized</w:t>
      </w:r>
      <w:r w:rsidR="00066421">
        <w:rPr>
          <w:szCs w:val="21"/>
        </w:rPr>
        <w:t>.</w:t>
      </w:r>
    </w:p>
    <w:p w14:paraId="43161555" w14:textId="77777777" w:rsidR="00F37DB2" w:rsidRPr="006849E3" w:rsidRDefault="00F37DB2" w:rsidP="00F37DB2">
      <w:pPr>
        <w:pStyle w:val="Heading1"/>
        <w:rPr>
          <w:lang w:val="en-US" w:eastAsia="zh-CN"/>
        </w:rPr>
      </w:pPr>
      <w:r>
        <w:rPr>
          <w:lang w:val="en-US" w:eastAsia="zh-CN"/>
        </w:rPr>
        <w:t>Discussion</w:t>
      </w:r>
    </w:p>
    <w:p w14:paraId="413D4308" w14:textId="77777777" w:rsidR="00814F1A" w:rsidRDefault="000A52D3" w:rsidP="00F37DB2">
      <w:pPr>
        <w:pStyle w:val="Heading2"/>
      </w:pPr>
      <w:r>
        <w:t>Supported CSI-RS antenna configurations</w:t>
      </w:r>
    </w:p>
    <w:p w14:paraId="66416BFC" w14:textId="77777777" w:rsidR="00066421" w:rsidRDefault="00066421" w:rsidP="00066421">
      <w:r>
        <w:t xml:space="preserve">The </w:t>
      </w:r>
      <w:r w:rsidR="00DD5D01">
        <w:t xml:space="preserve">supported CSI-RS antenna ports </w:t>
      </w:r>
      <w:r>
        <w:t>specified in TS38.214 Table 5.2.2.2.</w:t>
      </w:r>
      <w:r w:rsidR="00B861E9">
        <w:t>1-2 [1]</w:t>
      </w:r>
      <w:r>
        <w:t xml:space="preserve"> looks as following. </w:t>
      </w:r>
    </w:p>
    <w:p w14:paraId="76D899D4" w14:textId="77777777" w:rsidR="00B861E9" w:rsidRDefault="00B861E9" w:rsidP="00B861E9">
      <w:pPr>
        <w:pStyle w:val="TH"/>
        <w:rPr>
          <w:color w:val="000000"/>
          <w:lang w:val="en-US"/>
        </w:rPr>
      </w:pPr>
      <w:r>
        <w:rPr>
          <w:color w:val="000000"/>
        </w:rPr>
        <w:t>Table 5.2.</w:t>
      </w:r>
      <w:r>
        <w:rPr>
          <w:color w:val="000000"/>
          <w:lang w:val="en-US"/>
        </w:rPr>
        <w:t>2.2.1</w:t>
      </w:r>
      <w:r>
        <w:rPr>
          <w:color w:val="000000"/>
        </w:rPr>
        <w:t>-</w:t>
      </w:r>
      <w:r>
        <w:rPr>
          <w:color w:val="000000"/>
          <w:lang w:val="en-US"/>
        </w:rPr>
        <w:t>2</w:t>
      </w:r>
      <w:r>
        <w:rPr>
          <w:color w:val="000000"/>
        </w:rPr>
        <w:t xml:space="preserve">: Supported configurations </w:t>
      </w:r>
      <w:r>
        <w:rPr>
          <w:rFonts w:eastAsia="Calibri"/>
          <w:color w:val="000000"/>
          <w:szCs w:val="22"/>
          <w:lang w:val="en-US"/>
        </w:rPr>
        <w:t xml:space="preserve">of </w:t>
      </w:r>
      <w:r>
        <w:rPr>
          <w:rFonts w:eastAsia="Calibri"/>
          <w:b w:val="0"/>
          <w:color w:val="000000"/>
          <w:position w:val="-10"/>
          <w:szCs w:val="22"/>
          <w:lang w:val="en-US"/>
        </w:rPr>
        <w:object w:dxaOrig="750" w:dyaOrig="315" w14:anchorId="195AEA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4pt;height:15.9pt" o:ole="">
            <v:imagedata r:id="rId11" o:title=""/>
          </v:shape>
          <o:OLEObject Type="Embed" ProgID="Equation.3" ShapeID="_x0000_i1025" DrawAspect="Content" ObjectID="_1627470144" r:id="rId12"/>
        </w:object>
      </w:r>
      <w:r>
        <w:rPr>
          <w:rFonts w:eastAsia="Calibri"/>
          <w:color w:val="000000"/>
          <w:szCs w:val="22"/>
          <w:lang w:val="en-US"/>
        </w:rPr>
        <w:t xml:space="preserve">and </w:t>
      </w:r>
      <w:r>
        <w:rPr>
          <w:rFonts w:eastAsia="Calibri"/>
          <w:b w:val="0"/>
          <w:color w:val="000000"/>
          <w:position w:val="-10"/>
          <w:szCs w:val="22"/>
          <w:lang w:val="en-US"/>
        </w:rPr>
        <w:object w:dxaOrig="705" w:dyaOrig="315" w14:anchorId="4FEDC8A8">
          <v:shape id="_x0000_i1026" type="#_x0000_t75" style="width:35.55pt;height:15.9pt" o:ole="">
            <v:imagedata r:id="rId13" o:title=""/>
          </v:shape>
          <o:OLEObject Type="Embed" ProgID="Equation.3" ShapeID="_x0000_i1026" DrawAspect="Content" ObjectID="_1627470145" r:id="rId14"/>
        </w:objec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67"/>
        <w:gridCol w:w="2268"/>
        <w:gridCol w:w="2268"/>
      </w:tblGrid>
      <w:tr w:rsidR="00B861E9" w14:paraId="62319A4C" w14:textId="77777777" w:rsidTr="00B861E9">
        <w:trPr>
          <w:cantSplit/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E9260CF" w14:textId="77777777" w:rsidR="00B861E9" w:rsidRDefault="00B861E9">
            <w:pPr>
              <w:pStyle w:val="TAH"/>
              <w:rPr>
                <w:rFonts w:eastAsia="Batang" w:cs="Arial"/>
                <w:bCs/>
                <w:color w:val="000000"/>
                <w:lang w:val="en-US"/>
              </w:rPr>
            </w:pPr>
            <w:r>
              <w:rPr>
                <w:color w:val="000000"/>
              </w:rPr>
              <w:t xml:space="preserve">Number of </w:t>
            </w:r>
            <w:r>
              <w:rPr>
                <w:color w:val="000000"/>
              </w:rPr>
              <w:br/>
              <w:t xml:space="preserve">CSI-RS antenna ports, </w:t>
            </w:r>
            <w:r>
              <w:rPr>
                <w:rFonts w:eastAsia="Calibri"/>
                <w:b w:val="0"/>
                <w:color w:val="000000"/>
                <w:position w:val="-10"/>
                <w:lang w:val="en-US" w:eastAsia="en-GB"/>
              </w:rPr>
              <w:object w:dxaOrig="600" w:dyaOrig="315" w14:anchorId="7037B23D">
                <v:shape id="_x0000_i1027" type="#_x0000_t75" style="width:29.9pt;height:15.9pt" o:ole="">
                  <v:imagedata r:id="rId15" o:title=""/>
                </v:shape>
                <o:OLEObject Type="Embed" ProgID="Equation.DSMT4" ShapeID="_x0000_i1027" DrawAspect="Content" ObjectID="_1627470146" r:id="rId16"/>
              </w:objec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98DCB7" w14:textId="77777777" w:rsidR="00B861E9" w:rsidRDefault="00B861E9">
            <w:pPr>
              <w:pStyle w:val="TAH"/>
              <w:rPr>
                <w:rFonts w:eastAsia="Batang" w:cs="Arial"/>
                <w:b w:val="0"/>
                <w:bCs/>
                <w:color w:val="000000"/>
                <w:lang w:val="en-US"/>
              </w:rPr>
            </w:pPr>
            <w:r>
              <w:rPr>
                <w:rFonts w:eastAsia="Calibri"/>
                <w:b w:val="0"/>
                <w:color w:val="000000"/>
                <w:position w:val="-10"/>
                <w:szCs w:val="22"/>
                <w:lang w:val="en-US"/>
              </w:rPr>
              <w:object w:dxaOrig="750" w:dyaOrig="315" w14:anchorId="23BDCCDE">
                <v:shape id="_x0000_i1028" type="#_x0000_t75" style="width:37.4pt;height:15.9pt" o:ole="">
                  <v:imagedata r:id="rId11" o:title=""/>
                </v:shape>
                <o:OLEObject Type="Embed" ProgID="Equation.3" ShapeID="_x0000_i1028" DrawAspect="Content" ObjectID="_1627470147" r:id="rId17"/>
              </w:objec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58012C" w14:textId="77777777" w:rsidR="00B861E9" w:rsidRDefault="00B861E9">
            <w:pPr>
              <w:pStyle w:val="TAH"/>
              <w:rPr>
                <w:rFonts w:eastAsia="Batang" w:cs="Arial"/>
                <w:b w:val="0"/>
                <w:bCs/>
                <w:color w:val="000000"/>
                <w:lang w:val="en-US"/>
              </w:rPr>
            </w:pPr>
            <w:r>
              <w:rPr>
                <w:rFonts w:eastAsia="Calibri"/>
                <w:b w:val="0"/>
                <w:color w:val="000000"/>
                <w:position w:val="-10"/>
                <w:szCs w:val="22"/>
                <w:lang w:val="en-US"/>
              </w:rPr>
              <w:object w:dxaOrig="705" w:dyaOrig="315" w14:anchorId="43691A1E">
                <v:shape id="_x0000_i1029" type="#_x0000_t75" style="width:35.55pt;height:15.9pt" o:ole="">
                  <v:imagedata r:id="rId13" o:title=""/>
                </v:shape>
                <o:OLEObject Type="Embed" ProgID="Equation.3" ShapeID="_x0000_i1029" DrawAspect="Content" ObjectID="_1627470148" r:id="rId18"/>
              </w:object>
            </w:r>
          </w:p>
        </w:tc>
      </w:tr>
      <w:tr w:rsidR="00B861E9" w14:paraId="2F2AA37F" w14:textId="77777777" w:rsidTr="00B861E9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4C7B" w14:textId="77777777" w:rsidR="00B861E9" w:rsidRDefault="00B861E9">
            <w:pPr>
              <w:spacing w:after="0"/>
              <w:rPr>
                <w:rFonts w:ascii="Arial" w:eastAsia="Batang" w:hAnsi="Arial" w:cs="Arial"/>
                <w:b/>
                <w:bCs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D05E" w14:textId="77777777" w:rsidR="00B861E9" w:rsidRDefault="00B861E9">
            <w:pPr>
              <w:spacing w:after="0"/>
              <w:rPr>
                <w:rFonts w:ascii="Arial" w:eastAsia="Batang" w:hAnsi="Arial" w:cs="Arial"/>
                <w:bCs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7D25" w14:textId="77777777" w:rsidR="00B861E9" w:rsidRDefault="00B861E9">
            <w:pPr>
              <w:spacing w:after="0"/>
              <w:rPr>
                <w:rFonts w:ascii="Arial" w:eastAsia="Batang" w:hAnsi="Arial" w:cs="Arial"/>
                <w:bCs/>
                <w:color w:val="000000"/>
                <w:sz w:val="18"/>
                <w:lang w:val="en-US"/>
              </w:rPr>
            </w:pPr>
          </w:p>
        </w:tc>
      </w:tr>
      <w:tr w:rsidR="00B861E9" w14:paraId="3F854FC8" w14:textId="77777777" w:rsidTr="00B861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1BAD" w14:textId="77777777" w:rsidR="00B861E9" w:rsidRDefault="00B861E9">
            <w:pPr>
              <w:pStyle w:val="TAC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57BD6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(2,1)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C9F3A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(4,1)</w:t>
            </w:r>
          </w:p>
        </w:tc>
      </w:tr>
      <w:tr w:rsidR="00B861E9" w14:paraId="4DDC70E3" w14:textId="77777777" w:rsidTr="00B861E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9215" w14:textId="77777777" w:rsidR="00B861E9" w:rsidRDefault="00B861E9">
            <w:pPr>
              <w:pStyle w:val="TAC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B1516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(2,2)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49E5F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 xml:space="preserve">(4,4) </w:t>
            </w:r>
          </w:p>
        </w:tc>
      </w:tr>
      <w:tr w:rsidR="00B861E9" w14:paraId="197D52B9" w14:textId="77777777" w:rsidTr="00B861E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8E28" w14:textId="77777777" w:rsidR="00B861E9" w:rsidRDefault="00B861E9">
            <w:pPr>
              <w:spacing w:after="0"/>
              <w:rPr>
                <w:rFonts w:ascii="Times" w:eastAsia="Batang" w:hAnsi="Times" w:cs="Arial"/>
                <w:b/>
                <w:bCs/>
                <w:color w:val="000000"/>
                <w:sz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15844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(4,1)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40A55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(4,1)</w:t>
            </w:r>
          </w:p>
        </w:tc>
      </w:tr>
      <w:tr w:rsidR="00B861E9" w14:paraId="006591F6" w14:textId="77777777" w:rsidTr="00B861E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B2FA3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F7567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(3,2)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7CD8F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(4,4)</w:t>
            </w:r>
          </w:p>
        </w:tc>
      </w:tr>
      <w:tr w:rsidR="00B861E9" w14:paraId="59CBA6B3" w14:textId="77777777" w:rsidTr="00B861E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9D47E3" w14:textId="77777777" w:rsidR="00B861E9" w:rsidRDefault="00B861E9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B9ECF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(6,1)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8427E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(4,1)</w:t>
            </w:r>
          </w:p>
        </w:tc>
      </w:tr>
      <w:tr w:rsidR="00B861E9" w14:paraId="78D4142F" w14:textId="77777777" w:rsidTr="00B861E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1371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1BDE8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F1777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(4,4)</w:t>
            </w:r>
          </w:p>
        </w:tc>
      </w:tr>
      <w:tr w:rsidR="00B861E9" w14:paraId="7DD8A1F7" w14:textId="77777777" w:rsidTr="00B861E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34C0" w14:textId="77777777" w:rsidR="00B861E9" w:rsidRDefault="00B861E9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F9652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(8,1)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6A945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(4,1)</w:t>
            </w:r>
          </w:p>
        </w:tc>
      </w:tr>
      <w:tr w:rsidR="00B861E9" w14:paraId="0CE7C547" w14:textId="77777777" w:rsidTr="00B861E9">
        <w:trPr>
          <w:cantSplit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CA8221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F2080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EB9BA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(4,4)</w:t>
            </w:r>
          </w:p>
        </w:tc>
      </w:tr>
      <w:tr w:rsidR="00B861E9" w14:paraId="4DF4DF06" w14:textId="77777777" w:rsidTr="00B861E9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87EAD2" w14:textId="77777777" w:rsidR="00B861E9" w:rsidRDefault="00B861E9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84356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(6,2)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C08A8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(4,4)</w:t>
            </w:r>
          </w:p>
        </w:tc>
      </w:tr>
      <w:tr w:rsidR="00B861E9" w14:paraId="42085229" w14:textId="77777777" w:rsidTr="00B861E9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CBE09" w14:textId="77777777" w:rsidR="00B861E9" w:rsidRDefault="00B861E9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34120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(12,1)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64B02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(4,1)</w:t>
            </w:r>
          </w:p>
        </w:tc>
      </w:tr>
      <w:tr w:rsidR="00B861E9" w14:paraId="47F2AC95" w14:textId="77777777" w:rsidTr="00B861E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BED8" w14:textId="77777777" w:rsidR="00B861E9" w:rsidRDefault="00B861E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A370A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E5AEA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(4,4)</w:t>
            </w:r>
          </w:p>
        </w:tc>
      </w:tr>
      <w:tr w:rsidR="00B861E9" w14:paraId="4A125659" w14:textId="77777777" w:rsidTr="00B861E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A758" w14:textId="77777777" w:rsidR="00B861E9" w:rsidRDefault="00B861E9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7C54B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(8,2)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89E6B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(4,4)</w:t>
            </w:r>
          </w:p>
        </w:tc>
      </w:tr>
      <w:tr w:rsidR="00B861E9" w14:paraId="2FE852A5" w14:textId="77777777" w:rsidTr="00B861E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6854" w14:textId="77777777" w:rsidR="00B861E9" w:rsidRDefault="00B861E9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A29BF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(16,1)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045F3" w14:textId="77777777" w:rsidR="00B861E9" w:rsidRDefault="00B861E9">
            <w:pPr>
              <w:pStyle w:val="TAC"/>
              <w:rPr>
                <w:b/>
                <w:color w:val="000000"/>
              </w:rPr>
            </w:pPr>
            <w:r>
              <w:rPr>
                <w:color w:val="000000"/>
                <w:lang w:eastAsia="ja-JP"/>
              </w:rPr>
              <w:t>(4,1)</w:t>
            </w:r>
          </w:p>
        </w:tc>
      </w:tr>
    </w:tbl>
    <w:p w14:paraId="7EB755D6" w14:textId="77777777" w:rsidR="00B861E9" w:rsidRDefault="00B861E9" w:rsidP="00B861E9">
      <w:pPr>
        <w:rPr>
          <w:color w:val="000000"/>
          <w:lang w:val="en-US"/>
        </w:rPr>
      </w:pPr>
    </w:p>
    <w:p w14:paraId="5A64E109" w14:textId="77777777" w:rsidR="00254A35" w:rsidRDefault="00066421" w:rsidP="00066421">
      <w:r>
        <w:t xml:space="preserve">Given that some antenna array configurations will be more common than others it would be </w:t>
      </w:r>
      <w:r w:rsidR="007B4E03">
        <w:t>preferable</w:t>
      </w:r>
      <w:r>
        <w:t xml:space="preserve"> to prioritize and select a few test cases instead of setting requirements for every single antenna configuration. Furthermore, </w:t>
      </w:r>
      <w:r w:rsidR="00F44898">
        <w:t>the greater</w:t>
      </w:r>
      <w:r>
        <w:t xml:space="preserve"> number of ports supported, the</w:t>
      </w:r>
      <w:r w:rsidR="00B861E9">
        <w:t xml:space="preserve"> greater number </w:t>
      </w:r>
      <w:r>
        <w:t xml:space="preserve">of antenna configurations and permutations can be made. </w:t>
      </w:r>
      <w:r w:rsidR="00F44898">
        <w:t xml:space="preserve">Thus, the selection should </w:t>
      </w:r>
      <w:r w:rsidR="00254A35">
        <w:t xml:space="preserve">be made based on </w:t>
      </w:r>
      <w:r w:rsidR="00F44898">
        <w:t xml:space="preserve">the most likely </w:t>
      </w:r>
      <w:r w:rsidR="00B861E9">
        <w:t xml:space="preserve">deployed </w:t>
      </w:r>
      <w:r w:rsidR="00F44898">
        <w:t xml:space="preserve">antenna array configurations. </w:t>
      </w:r>
    </w:p>
    <w:p w14:paraId="6B19FE7E" w14:textId="77777777" w:rsidR="005D2261" w:rsidRDefault="001D4151" w:rsidP="00066421">
      <w:r>
        <w:t xml:space="preserve">For 16 CSI-RS ports scenario, there are two possible configurations. However (N1, N2) = (8, 1) does not use 2D PMI codebook. </w:t>
      </w:r>
      <w:r w:rsidR="00984540">
        <w:t>Therefore,</w:t>
      </w:r>
      <w:r>
        <w:t xml:space="preserve"> we prefer to choose (N1, N2) = (4, 2) from functional test point of view.</w:t>
      </w:r>
      <w:r w:rsidR="005D2261">
        <w:t xml:space="preserve"> For 32 CSI-RS ports scenario, </w:t>
      </w:r>
      <w:r w:rsidR="004E4B81">
        <w:t xml:space="preserve">if we choose 2D PMI codebook, the possible configuration is (4, 4) or (8, 2). </w:t>
      </w:r>
    </w:p>
    <w:p w14:paraId="5F451B03" w14:textId="77777777" w:rsidR="00B861E9" w:rsidRDefault="00B861E9" w:rsidP="00066421">
      <w:pPr>
        <w:rPr>
          <w:b/>
        </w:rPr>
      </w:pPr>
      <w:r w:rsidRPr="00B861E9">
        <w:rPr>
          <w:b/>
        </w:rPr>
        <w:t>Proposal 1:</w:t>
      </w:r>
      <w:r>
        <w:rPr>
          <w:b/>
        </w:rPr>
        <w:t xml:space="preserve"> Prioritize antenna configuration </w:t>
      </w:r>
      <w:r w:rsidR="000A52D3">
        <w:rPr>
          <w:b/>
        </w:rPr>
        <w:t>(</w:t>
      </w:r>
      <w:r>
        <w:rPr>
          <w:b/>
        </w:rPr>
        <w:t>4</w:t>
      </w:r>
      <w:r w:rsidR="000A52D3">
        <w:rPr>
          <w:b/>
        </w:rPr>
        <w:t>,</w:t>
      </w:r>
      <w:r>
        <w:rPr>
          <w:b/>
        </w:rPr>
        <w:t>2</w:t>
      </w:r>
      <w:r w:rsidR="000A52D3">
        <w:rPr>
          <w:b/>
        </w:rPr>
        <w:t>)</w:t>
      </w:r>
      <w:r>
        <w:rPr>
          <w:b/>
        </w:rPr>
        <w:t xml:space="preserve"> for 16 ports CSI-RS and for 32 ports prioritize </w:t>
      </w:r>
      <w:r w:rsidR="000A52D3">
        <w:rPr>
          <w:b/>
        </w:rPr>
        <w:t>(</w:t>
      </w:r>
      <w:r>
        <w:rPr>
          <w:b/>
        </w:rPr>
        <w:t>4</w:t>
      </w:r>
      <w:r w:rsidR="000A52D3">
        <w:rPr>
          <w:b/>
        </w:rPr>
        <w:t>,</w:t>
      </w:r>
      <w:r>
        <w:rPr>
          <w:b/>
        </w:rPr>
        <w:t>4</w:t>
      </w:r>
      <w:r w:rsidR="000A52D3">
        <w:rPr>
          <w:b/>
        </w:rPr>
        <w:t>)</w:t>
      </w:r>
      <w:r>
        <w:rPr>
          <w:b/>
        </w:rPr>
        <w:t xml:space="preserve">, and </w:t>
      </w:r>
      <w:r w:rsidR="000A52D3">
        <w:rPr>
          <w:b/>
        </w:rPr>
        <w:t>(</w:t>
      </w:r>
      <w:r>
        <w:rPr>
          <w:b/>
        </w:rPr>
        <w:t>8</w:t>
      </w:r>
      <w:r w:rsidR="000A52D3">
        <w:rPr>
          <w:b/>
        </w:rPr>
        <w:t>,</w:t>
      </w:r>
      <w:r>
        <w:rPr>
          <w:b/>
        </w:rPr>
        <w:t>2</w:t>
      </w:r>
      <w:r w:rsidR="000A52D3">
        <w:rPr>
          <w:b/>
        </w:rPr>
        <w:t>)</w:t>
      </w:r>
      <w:r>
        <w:rPr>
          <w:b/>
        </w:rPr>
        <w:t>.</w:t>
      </w:r>
    </w:p>
    <w:p w14:paraId="792A2A03" w14:textId="77777777" w:rsidR="00254A35" w:rsidRPr="00984540" w:rsidRDefault="008E5EB1" w:rsidP="00066421">
      <w:r>
        <w:t xml:space="preserve">The detailed simulation setup should be discussed </w:t>
      </w:r>
      <w:r w:rsidR="0049387E">
        <w:t>further</w:t>
      </w:r>
      <w:r>
        <w:t xml:space="preserve">. </w:t>
      </w:r>
    </w:p>
    <w:p w14:paraId="619AB2D1" w14:textId="77777777" w:rsidR="00A50F6E" w:rsidRDefault="00F37DB2" w:rsidP="00F37DB2">
      <w:pPr>
        <w:pStyle w:val="Heading2"/>
      </w:pPr>
      <w:r>
        <w:lastRenderedPageBreak/>
        <w:t>Conducted requirements</w:t>
      </w:r>
    </w:p>
    <w:p w14:paraId="06CAF457" w14:textId="77777777" w:rsidR="00F37DB2" w:rsidRDefault="00F37DB2" w:rsidP="00F37DB2">
      <w:r>
        <w:t>Given that in practice it is very difficult to test radiated requir</w:t>
      </w:r>
      <w:r w:rsidR="007B4E03">
        <w:t>e</w:t>
      </w:r>
      <w:r>
        <w:t>ments for more than 2 ports it should be noted that these new requirements with the number of ports exceeding 8 should solely be tested with the conducted tests, i.e., limit the testing to FR1</w:t>
      </w:r>
      <w:r w:rsidR="00B329C2">
        <w:t>.</w:t>
      </w:r>
    </w:p>
    <w:p w14:paraId="330C5D1C" w14:textId="77777777" w:rsidR="00F37DB2" w:rsidRDefault="00F37DB2" w:rsidP="00F37DB2">
      <w:pPr>
        <w:rPr>
          <w:b/>
        </w:rPr>
      </w:pPr>
      <w:r>
        <w:rPr>
          <w:b/>
        </w:rPr>
        <w:t xml:space="preserve">Proposal 2: Introduce new CSI requirements </w:t>
      </w:r>
      <w:r w:rsidR="00E723BB">
        <w:rPr>
          <w:b/>
        </w:rPr>
        <w:t>suppor</w:t>
      </w:r>
      <w:r w:rsidR="007B4E03">
        <w:rPr>
          <w:b/>
        </w:rPr>
        <w:t>t</w:t>
      </w:r>
      <w:r w:rsidR="00E723BB">
        <w:rPr>
          <w:b/>
        </w:rPr>
        <w:t xml:space="preserve">ing more than 8 CSI-RS antenna ports </w:t>
      </w:r>
      <w:r>
        <w:rPr>
          <w:b/>
        </w:rPr>
        <w:t>for conducted requirements (FR1) only</w:t>
      </w:r>
    </w:p>
    <w:p w14:paraId="7C5CDB27" w14:textId="77777777" w:rsidR="00F37DB2" w:rsidRDefault="00E723BB" w:rsidP="00F37DB2">
      <w:pPr>
        <w:pStyle w:val="Heading2"/>
      </w:pPr>
      <w:r>
        <w:t xml:space="preserve">Scope of Rel-16 CSI reporting </w:t>
      </w:r>
      <w:r w:rsidR="007D3B8C">
        <w:t>requirements</w:t>
      </w:r>
    </w:p>
    <w:p w14:paraId="11505B29" w14:textId="59F4B854" w:rsidR="00F37DB2" w:rsidRDefault="00F37DB2" w:rsidP="00F37DB2">
      <w:r>
        <w:t>In Rel-15 the CSI framework of testing included tests for CQI</w:t>
      </w:r>
      <w:r w:rsidR="005B5E50">
        <w:t xml:space="preserve"> (static, wideband, and </w:t>
      </w:r>
      <w:proofErr w:type="spellStart"/>
      <w:r w:rsidR="005B5E50">
        <w:t>subband</w:t>
      </w:r>
      <w:proofErr w:type="spellEnd"/>
      <w:r w:rsidR="005B5E50">
        <w:t>)</w:t>
      </w:r>
      <w:r>
        <w:t>, PMI, and RI.</w:t>
      </w:r>
      <w:r w:rsidR="005B5E50">
        <w:t xml:space="preserve"> From the </w:t>
      </w:r>
      <w:r w:rsidR="00B329C2">
        <w:t xml:space="preserve">new Rel-16 </w:t>
      </w:r>
      <w:r w:rsidR="005B5E50">
        <w:t xml:space="preserve">WID for </w:t>
      </w:r>
      <w:proofErr w:type="spellStart"/>
      <w:r w:rsidR="005B5E50" w:rsidRPr="005B5E50">
        <w:rPr>
          <w:b/>
        </w:rPr>
        <w:t>NR_</w:t>
      </w:r>
      <w:r w:rsidR="005B5E50">
        <w:rPr>
          <w:b/>
        </w:rPr>
        <w:t>e</w:t>
      </w:r>
      <w:r w:rsidR="005B5E50" w:rsidRPr="005B5E50">
        <w:rPr>
          <w:b/>
        </w:rPr>
        <w:t>nh</w:t>
      </w:r>
      <w:proofErr w:type="spellEnd"/>
      <w:r w:rsidR="0017007C">
        <w:rPr>
          <w:b/>
        </w:rPr>
        <w:t>-</w:t>
      </w:r>
      <w:r w:rsidR="005B5E50">
        <w:rPr>
          <w:b/>
        </w:rPr>
        <w:t>p</w:t>
      </w:r>
      <w:r w:rsidR="005B5E50" w:rsidRPr="005B5E50">
        <w:rPr>
          <w:b/>
        </w:rPr>
        <w:t>erf</w:t>
      </w:r>
      <w:r w:rsidR="00B329C2">
        <w:rPr>
          <w:b/>
        </w:rPr>
        <w:t xml:space="preserve"> </w:t>
      </w:r>
      <w:r w:rsidR="00B329C2" w:rsidRPr="00B329C2">
        <w:fldChar w:fldCharType="begin"/>
      </w:r>
      <w:r w:rsidR="00B329C2" w:rsidRPr="00B329C2">
        <w:instrText xml:space="preserve"> REF _Ref14950408 \r \h </w:instrText>
      </w:r>
      <w:r w:rsidR="00B329C2">
        <w:instrText xml:space="preserve"> \* MERGEFORMAT </w:instrText>
      </w:r>
      <w:r w:rsidR="00B329C2" w:rsidRPr="00B329C2">
        <w:fldChar w:fldCharType="separate"/>
      </w:r>
      <w:r w:rsidR="00B329C2" w:rsidRPr="00B329C2">
        <w:t>[2]</w:t>
      </w:r>
      <w:r w:rsidR="00B329C2" w:rsidRPr="00B329C2">
        <w:fldChar w:fldCharType="end"/>
      </w:r>
      <w:r w:rsidR="005B5E50">
        <w:t xml:space="preserve"> CSI requirement mentions only PMI and CRI testing. </w:t>
      </w:r>
      <w:r w:rsidR="0029354E">
        <w:t>CSI-RS re</w:t>
      </w:r>
      <w:r w:rsidR="007B4E03">
        <w:t>s</w:t>
      </w:r>
      <w:r w:rsidR="0029354E">
        <w:t>ou</w:t>
      </w:r>
      <w:r w:rsidR="007B4E03">
        <w:t>r</w:t>
      </w:r>
      <w:r w:rsidR="0029354E">
        <w:t>ce indicator (CRI)</w:t>
      </w:r>
      <w:r w:rsidR="001A6321">
        <w:t xml:space="preserve"> is </w:t>
      </w:r>
      <w:r w:rsidR="0029354E">
        <w:t xml:space="preserve">one of the CSI reporting quantities where UE reports the CSI-RS resource ID with the strongest L1-RSRP. </w:t>
      </w:r>
      <w:r w:rsidR="006E4295">
        <w:t xml:space="preserve">In RRM, RAN4 has already introduced L1-RSRP reporting requirements </w:t>
      </w:r>
      <w:r w:rsidR="006865EC">
        <w:t xml:space="preserve">using CRI-RSRP as the reporting quantity. </w:t>
      </w:r>
      <w:r w:rsidR="00D90BD8">
        <w:t>We think the L1-RSRP reporting requiremen</w:t>
      </w:r>
      <w:r w:rsidR="007B4E03">
        <w:t>t</w:t>
      </w:r>
      <w:r w:rsidR="00D90BD8">
        <w:t xml:space="preserve">s in RRM is enough to verify the CRI reporting and therefore </w:t>
      </w:r>
      <w:r w:rsidR="005B5E50">
        <w:t xml:space="preserve">there should not be needed in Rel-16 to introduce a new </w:t>
      </w:r>
      <w:r w:rsidR="0035639D">
        <w:t>test suite</w:t>
      </w:r>
      <w:r w:rsidR="005856AC">
        <w:t xml:space="preserve"> with requirements</w:t>
      </w:r>
      <w:r w:rsidR="005B5E50">
        <w:t xml:space="preserve"> for CRI testing. </w:t>
      </w:r>
      <w:r w:rsidR="007B4E03">
        <w:t xml:space="preserve">Note </w:t>
      </w:r>
      <w:r w:rsidR="00587880">
        <w:t xml:space="preserve">RAN4 </w:t>
      </w:r>
      <w:r w:rsidR="007B4E03">
        <w:t xml:space="preserve">has </w:t>
      </w:r>
      <w:r w:rsidR="00587880">
        <w:t>specified CRI reporting require</w:t>
      </w:r>
      <w:r w:rsidR="007B4E03">
        <w:t>ments for LTE FD-MIMO, but LTE FD-MIMO has no mechanism to report L1-RSRP and there</w:t>
      </w:r>
      <w:r w:rsidR="00A23C27">
        <w:t xml:space="preserve">fore no </w:t>
      </w:r>
      <w:r w:rsidR="007B4E03">
        <w:t>L1-RSRP reporting requirements</w:t>
      </w:r>
      <w:r w:rsidR="00A23C27">
        <w:t xml:space="preserve"> are specified. </w:t>
      </w:r>
    </w:p>
    <w:p w14:paraId="52C5EE43" w14:textId="77777777" w:rsidR="00240296" w:rsidRDefault="00240296" w:rsidP="00F37DB2">
      <w:r>
        <w:t>Regarding the PDSCH demodulation performance for CSI-RS antenna ports more than 8,</w:t>
      </w:r>
      <w:r w:rsidR="00AD2FA8">
        <w:t xml:space="preserve"> the corresponding PDSCH demodulation performance can be</w:t>
      </w:r>
      <w:r w:rsidR="00A23C27">
        <w:t xml:space="preserve"> implicitly verified by the PMI tests where it checks the followed PMI performance. </w:t>
      </w:r>
      <w:r w:rsidR="001E588F">
        <w:t>we don’t think RAN4 need to specify a new PDSCH demodulation require</w:t>
      </w:r>
      <w:r w:rsidR="00AD2FA8">
        <w:t>ments assuming CSI-RS ports</w:t>
      </w:r>
      <w:r w:rsidR="001E588F">
        <w:t xml:space="preserve"> </w:t>
      </w:r>
      <w:r w:rsidR="00AD2FA8">
        <w:t>with 8 or more.</w:t>
      </w:r>
    </w:p>
    <w:p w14:paraId="0E526D4A" w14:textId="77777777" w:rsidR="005B5E50" w:rsidRDefault="005B5E50" w:rsidP="005B5E50">
      <w:pPr>
        <w:rPr>
          <w:b/>
        </w:rPr>
      </w:pPr>
      <w:r>
        <w:rPr>
          <w:b/>
        </w:rPr>
        <w:t>Proposal 3: Introduce new CSI test cases only for PMI testing.</w:t>
      </w:r>
    </w:p>
    <w:p w14:paraId="0B376769" w14:textId="77777777" w:rsidR="00163704" w:rsidRDefault="00163704" w:rsidP="00163704">
      <w:pPr>
        <w:pStyle w:val="Heading1"/>
        <w:tabs>
          <w:tab w:val="num" w:pos="432"/>
        </w:tabs>
      </w:pPr>
      <w:r>
        <w:t>Conclusion</w:t>
      </w:r>
    </w:p>
    <w:p w14:paraId="6786CB1C" w14:textId="77777777" w:rsidR="007B3822" w:rsidRDefault="00947E32" w:rsidP="007B3822">
      <w:pPr>
        <w:rPr>
          <w:szCs w:val="21"/>
        </w:rPr>
      </w:pPr>
      <w:r w:rsidRPr="00947E32">
        <w:rPr>
          <w:szCs w:val="21"/>
        </w:rPr>
        <w:t>In this</w:t>
      </w:r>
      <w:r>
        <w:rPr>
          <w:szCs w:val="21"/>
        </w:rPr>
        <w:t xml:space="preserve"> </w:t>
      </w:r>
      <w:r w:rsidR="00D12D67">
        <w:rPr>
          <w:szCs w:val="21"/>
        </w:rPr>
        <w:t>contribution,</w:t>
      </w:r>
      <w:r>
        <w:rPr>
          <w:szCs w:val="21"/>
        </w:rPr>
        <w:t xml:space="preserve"> we </w:t>
      </w:r>
      <w:r w:rsidR="003A683B">
        <w:rPr>
          <w:szCs w:val="21"/>
        </w:rPr>
        <w:t>pro</w:t>
      </w:r>
      <w:r w:rsidR="00D91DC2">
        <w:rPr>
          <w:szCs w:val="21"/>
        </w:rPr>
        <w:t xml:space="preserve">vide </w:t>
      </w:r>
      <w:r w:rsidR="00B861E9">
        <w:rPr>
          <w:szCs w:val="21"/>
        </w:rPr>
        <w:t>our views on what new CSI requirements should standardized within the scope of Rel-1</w:t>
      </w:r>
      <w:r w:rsidR="00B329C2">
        <w:rPr>
          <w:szCs w:val="21"/>
        </w:rPr>
        <w:t>6</w:t>
      </w:r>
      <w:r w:rsidR="00B861E9">
        <w:rPr>
          <w:szCs w:val="21"/>
        </w:rPr>
        <w:t xml:space="preserve">. </w:t>
      </w:r>
    </w:p>
    <w:p w14:paraId="392AD234" w14:textId="77777777" w:rsidR="00A50F6E" w:rsidRDefault="00A50F6E" w:rsidP="00A50F6E">
      <w:pPr>
        <w:rPr>
          <w:b/>
        </w:rPr>
      </w:pPr>
      <w:r w:rsidRPr="00B861E9">
        <w:rPr>
          <w:b/>
        </w:rPr>
        <w:t>Proposal 1:</w:t>
      </w:r>
      <w:r>
        <w:rPr>
          <w:b/>
        </w:rPr>
        <w:t xml:space="preserve"> Prioritize antenna configuration (4,2) for 16 ports CSI-RS and for 32 ports prioritize (4,4), and (8,2).</w:t>
      </w:r>
    </w:p>
    <w:p w14:paraId="3ACEF759" w14:textId="77777777" w:rsidR="00A50F6E" w:rsidRDefault="00A50F6E" w:rsidP="00A50F6E">
      <w:pPr>
        <w:rPr>
          <w:b/>
        </w:rPr>
      </w:pPr>
      <w:r>
        <w:rPr>
          <w:b/>
        </w:rPr>
        <w:t>Proposal 2: Introduce new CSI requirements for conducted requirements (FR1) only</w:t>
      </w:r>
      <w:r w:rsidR="005B5E50">
        <w:rPr>
          <w:b/>
        </w:rPr>
        <w:t>.</w:t>
      </w:r>
    </w:p>
    <w:p w14:paraId="30F3DEBC" w14:textId="77777777" w:rsidR="00A50F6E" w:rsidRDefault="00A50F6E" w:rsidP="00A50F6E">
      <w:pPr>
        <w:rPr>
          <w:b/>
        </w:rPr>
      </w:pPr>
      <w:r>
        <w:rPr>
          <w:b/>
        </w:rPr>
        <w:t>Proposal 3: Introduce new CSI test cases only for PMI testing</w:t>
      </w:r>
      <w:r w:rsidR="005B5E50">
        <w:rPr>
          <w:b/>
        </w:rPr>
        <w:t>.</w:t>
      </w:r>
    </w:p>
    <w:p w14:paraId="16B49E21" w14:textId="77777777" w:rsidR="00A50F6E" w:rsidRPr="00A50F6E" w:rsidRDefault="00A50F6E" w:rsidP="007B3822">
      <w:pPr>
        <w:rPr>
          <w:b/>
          <w:szCs w:val="21"/>
        </w:rPr>
      </w:pPr>
    </w:p>
    <w:p w14:paraId="2A230493" w14:textId="77777777" w:rsidR="00B91B6A" w:rsidRDefault="00B91B6A" w:rsidP="00B91B6A">
      <w:pPr>
        <w:pStyle w:val="Heading1"/>
        <w:tabs>
          <w:tab w:val="num" w:pos="432"/>
        </w:tabs>
      </w:pPr>
      <w:bookmarkStart w:id="6" w:name="_Hlk506828748"/>
      <w:r w:rsidRPr="00D86F4A">
        <w:t>References</w:t>
      </w:r>
    </w:p>
    <w:p w14:paraId="1C7331CE" w14:textId="77777777" w:rsidR="005B5E50" w:rsidRDefault="005B5E50" w:rsidP="005B5E50">
      <w:pPr>
        <w:numPr>
          <w:ilvl w:val="0"/>
          <w:numId w:val="38"/>
        </w:numPr>
      </w:pPr>
      <w:r>
        <w:rPr>
          <w:lang w:eastAsia="ja-JP"/>
        </w:rPr>
        <w:t>3GPP TS38.214, “NR; Physical layer procedures for data (Release 15)”, v15.6.0 (2019-06)</w:t>
      </w:r>
    </w:p>
    <w:p w14:paraId="0A4A5A5F" w14:textId="77777777" w:rsidR="005B5E50" w:rsidRDefault="005B5E50" w:rsidP="0041044B">
      <w:pPr>
        <w:numPr>
          <w:ilvl w:val="0"/>
          <w:numId w:val="38"/>
        </w:numPr>
      </w:pPr>
      <w:bookmarkStart w:id="7" w:name="_Ref14950408"/>
      <w:bookmarkEnd w:id="4"/>
      <w:bookmarkEnd w:id="5"/>
      <w:bookmarkEnd w:id="6"/>
      <w:r>
        <w:t xml:space="preserve">RP-191587, “New WID on NR performance requirement enhancement”, </w:t>
      </w:r>
      <w:r w:rsidR="00B329C2">
        <w:t>China Telecom</w:t>
      </w:r>
      <w:bookmarkEnd w:id="7"/>
    </w:p>
    <w:p w14:paraId="61799A45" w14:textId="77777777" w:rsidR="005B5E50" w:rsidRDefault="005B5E50" w:rsidP="0041044B">
      <w:pPr>
        <w:rPr>
          <w:lang w:eastAsia="ja-JP"/>
        </w:rPr>
      </w:pPr>
    </w:p>
    <w:p w14:paraId="112025E8" w14:textId="77777777" w:rsidR="00C154FA" w:rsidRDefault="00C154FA" w:rsidP="00216EA1">
      <w:pPr>
        <w:rPr>
          <w:lang w:eastAsia="ja-JP"/>
        </w:rPr>
      </w:pPr>
    </w:p>
    <w:sectPr w:rsidR="00C154FA">
      <w:foot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5564B" w14:textId="77777777" w:rsidR="00B9741F" w:rsidRDefault="00B9741F">
      <w:r>
        <w:separator/>
      </w:r>
    </w:p>
  </w:endnote>
  <w:endnote w:type="continuationSeparator" w:id="0">
    <w:p w14:paraId="7CA56C80" w14:textId="77777777" w:rsidR="00B9741F" w:rsidRDefault="00B9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59C66" w14:textId="77777777" w:rsidR="00A82227" w:rsidRDefault="00A82227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ADCF1F" w14:textId="77777777" w:rsidR="00A82227" w:rsidRDefault="00A82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94D59" w14:textId="77777777" w:rsidR="00A82227" w:rsidRDefault="00A82227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14:paraId="41D91EAE" w14:textId="77777777" w:rsidR="00A82227" w:rsidRDefault="00A82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AEC95" w14:textId="77777777" w:rsidR="00B9741F" w:rsidRDefault="00B9741F">
      <w:r>
        <w:separator/>
      </w:r>
    </w:p>
  </w:footnote>
  <w:footnote w:type="continuationSeparator" w:id="0">
    <w:p w14:paraId="720C6CCE" w14:textId="77777777" w:rsidR="00B9741F" w:rsidRDefault="00B97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22AF"/>
    <w:multiLevelType w:val="hybridMultilevel"/>
    <w:tmpl w:val="744605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92E27"/>
    <w:multiLevelType w:val="hybridMultilevel"/>
    <w:tmpl w:val="ADB81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3D04EA"/>
    <w:multiLevelType w:val="hybridMultilevel"/>
    <w:tmpl w:val="449096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813E7"/>
    <w:multiLevelType w:val="hybridMultilevel"/>
    <w:tmpl w:val="64963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A0D4C"/>
    <w:multiLevelType w:val="hybridMultilevel"/>
    <w:tmpl w:val="891A1252"/>
    <w:lvl w:ilvl="0" w:tplc="237CA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44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6E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2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06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23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826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4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D249C7"/>
    <w:multiLevelType w:val="hybridMultilevel"/>
    <w:tmpl w:val="4F2E2666"/>
    <w:lvl w:ilvl="0" w:tplc="04090005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BB893C6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D643A15"/>
    <w:multiLevelType w:val="hybridMultilevel"/>
    <w:tmpl w:val="EE9A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4330E"/>
    <w:multiLevelType w:val="hybridMultilevel"/>
    <w:tmpl w:val="A1B429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55E86"/>
    <w:multiLevelType w:val="hybridMultilevel"/>
    <w:tmpl w:val="2A186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E205B"/>
    <w:multiLevelType w:val="hybridMultilevel"/>
    <w:tmpl w:val="DD708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01F08"/>
    <w:multiLevelType w:val="hybridMultilevel"/>
    <w:tmpl w:val="53EE6888"/>
    <w:lvl w:ilvl="0" w:tplc="97D8E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25F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2800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E4F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DCAF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A0F4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3212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6D7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1250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866047"/>
    <w:multiLevelType w:val="hybridMultilevel"/>
    <w:tmpl w:val="7EFE6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D0EC8"/>
    <w:multiLevelType w:val="hybridMultilevel"/>
    <w:tmpl w:val="6CA0BA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9" w15:restartNumberingAfterBreak="0">
    <w:nsid w:val="4C3C53E1"/>
    <w:multiLevelType w:val="hybridMultilevel"/>
    <w:tmpl w:val="6FD6E86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54225"/>
    <w:multiLevelType w:val="hybridMultilevel"/>
    <w:tmpl w:val="92265190"/>
    <w:lvl w:ilvl="0" w:tplc="51EE8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E2D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26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89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8E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25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4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4A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2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FA33A2F"/>
    <w:multiLevelType w:val="multilevel"/>
    <w:tmpl w:val="4236A3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6995031"/>
    <w:multiLevelType w:val="hybridMultilevel"/>
    <w:tmpl w:val="75746A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85CE6"/>
    <w:multiLevelType w:val="hybridMultilevel"/>
    <w:tmpl w:val="70526A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25280"/>
    <w:multiLevelType w:val="hybridMultilevel"/>
    <w:tmpl w:val="6F04540E"/>
    <w:lvl w:ilvl="0" w:tplc="09D8E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2A71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E8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0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2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62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9A7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AB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C652A1"/>
    <w:multiLevelType w:val="hybridMultilevel"/>
    <w:tmpl w:val="4A9CD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777FF9"/>
    <w:multiLevelType w:val="hybridMultilevel"/>
    <w:tmpl w:val="B224A5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D2532"/>
    <w:multiLevelType w:val="hybridMultilevel"/>
    <w:tmpl w:val="6B1A639A"/>
    <w:lvl w:ilvl="0" w:tplc="922C2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E15F8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4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69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40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78EF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C4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CA6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A7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B2D07"/>
    <w:multiLevelType w:val="hybridMultilevel"/>
    <w:tmpl w:val="4D4CE324"/>
    <w:lvl w:ilvl="0" w:tplc="914ECD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656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8E7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A2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CEC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4D2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EE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413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B7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14"/>
  </w:num>
  <w:num w:numId="4">
    <w:abstractNumId w:val="15"/>
  </w:num>
  <w:num w:numId="5">
    <w:abstractNumId w:val="1"/>
  </w:num>
  <w:num w:numId="6">
    <w:abstractNumId w:val="0"/>
  </w:num>
  <w:num w:numId="7">
    <w:abstractNumId w:val="23"/>
  </w:num>
  <w:num w:numId="8">
    <w:abstractNumId w:val="18"/>
  </w:num>
  <w:num w:numId="9">
    <w:abstractNumId w:val="21"/>
  </w:num>
  <w:num w:numId="10">
    <w:abstractNumId w:val="8"/>
  </w:num>
  <w:num w:numId="11">
    <w:abstractNumId w:val="8"/>
  </w:num>
  <w:num w:numId="12">
    <w:abstractNumId w:val="9"/>
  </w:num>
  <w:num w:numId="13">
    <w:abstractNumId w:val="13"/>
  </w:num>
  <w:num w:numId="14">
    <w:abstractNumId w:val="4"/>
  </w:num>
  <w:num w:numId="15">
    <w:abstractNumId w:val="25"/>
  </w:num>
  <w:num w:numId="16">
    <w:abstractNumId w:val="12"/>
  </w:num>
  <w:num w:numId="17">
    <w:abstractNumId w:val="32"/>
  </w:num>
  <w:num w:numId="18">
    <w:abstractNumId w:val="28"/>
  </w:num>
  <w:num w:numId="19">
    <w:abstractNumId w:val="16"/>
  </w:num>
  <w:num w:numId="20">
    <w:abstractNumId w:val="5"/>
  </w:num>
  <w:num w:numId="21">
    <w:abstractNumId w:val="2"/>
  </w:num>
  <w:num w:numId="22">
    <w:abstractNumId w:val="29"/>
  </w:num>
  <w:num w:numId="23">
    <w:abstractNumId w:val="33"/>
  </w:num>
  <w:num w:numId="24">
    <w:abstractNumId w:val="10"/>
  </w:num>
  <w:num w:numId="25">
    <w:abstractNumId w:val="2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3"/>
  </w:num>
  <w:num w:numId="29">
    <w:abstractNumId w:val="3"/>
  </w:num>
  <w:num w:numId="30">
    <w:abstractNumId w:val="24"/>
  </w:num>
  <w:num w:numId="31">
    <w:abstractNumId w:val="6"/>
  </w:num>
  <w:num w:numId="32">
    <w:abstractNumId w:val="27"/>
  </w:num>
  <w:num w:numId="33">
    <w:abstractNumId w:val="17"/>
  </w:num>
  <w:num w:numId="34">
    <w:abstractNumId w:val="11"/>
  </w:num>
  <w:num w:numId="35">
    <w:abstractNumId w:val="26"/>
  </w:num>
  <w:num w:numId="36">
    <w:abstractNumId w:val="30"/>
  </w:num>
  <w:num w:numId="37">
    <w:abstractNumId w:val="7"/>
  </w:num>
  <w:num w:numId="38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40C9"/>
    <w:rsid w:val="000043FC"/>
    <w:rsid w:val="00004F8E"/>
    <w:rsid w:val="00005953"/>
    <w:rsid w:val="00012BCE"/>
    <w:rsid w:val="0001459F"/>
    <w:rsid w:val="0001478B"/>
    <w:rsid w:val="00015689"/>
    <w:rsid w:val="00015EF9"/>
    <w:rsid w:val="00022E4A"/>
    <w:rsid w:val="00023187"/>
    <w:rsid w:val="00023546"/>
    <w:rsid w:val="00023B91"/>
    <w:rsid w:val="00023D9A"/>
    <w:rsid w:val="00023F44"/>
    <w:rsid w:val="000241C6"/>
    <w:rsid w:val="00025281"/>
    <w:rsid w:val="00025EB1"/>
    <w:rsid w:val="00026106"/>
    <w:rsid w:val="000271F2"/>
    <w:rsid w:val="000309F5"/>
    <w:rsid w:val="00030F8E"/>
    <w:rsid w:val="00032FCA"/>
    <w:rsid w:val="00033CB9"/>
    <w:rsid w:val="00034007"/>
    <w:rsid w:val="000347CF"/>
    <w:rsid w:val="00034E6E"/>
    <w:rsid w:val="000402D5"/>
    <w:rsid w:val="000404CA"/>
    <w:rsid w:val="000405AD"/>
    <w:rsid w:val="00040BBB"/>
    <w:rsid w:val="00040C9A"/>
    <w:rsid w:val="00041014"/>
    <w:rsid w:val="000418DA"/>
    <w:rsid w:val="00042837"/>
    <w:rsid w:val="00043285"/>
    <w:rsid w:val="000451B2"/>
    <w:rsid w:val="00047B7C"/>
    <w:rsid w:val="00050043"/>
    <w:rsid w:val="00050512"/>
    <w:rsid w:val="00052B1B"/>
    <w:rsid w:val="00053938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418F"/>
    <w:rsid w:val="000641D6"/>
    <w:rsid w:val="00064442"/>
    <w:rsid w:val="000648E1"/>
    <w:rsid w:val="00066421"/>
    <w:rsid w:val="00066732"/>
    <w:rsid w:val="00066D93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674A"/>
    <w:rsid w:val="00076752"/>
    <w:rsid w:val="00076FC8"/>
    <w:rsid w:val="000771DD"/>
    <w:rsid w:val="00077230"/>
    <w:rsid w:val="00080CE9"/>
    <w:rsid w:val="00080E87"/>
    <w:rsid w:val="00081C69"/>
    <w:rsid w:val="00081E23"/>
    <w:rsid w:val="00083D39"/>
    <w:rsid w:val="0008407B"/>
    <w:rsid w:val="00084111"/>
    <w:rsid w:val="00084E9D"/>
    <w:rsid w:val="00084FFD"/>
    <w:rsid w:val="00086BA6"/>
    <w:rsid w:val="00086CD6"/>
    <w:rsid w:val="000917D0"/>
    <w:rsid w:val="000918CB"/>
    <w:rsid w:val="00091E1F"/>
    <w:rsid w:val="00092416"/>
    <w:rsid w:val="00092737"/>
    <w:rsid w:val="00094F1C"/>
    <w:rsid w:val="0009569F"/>
    <w:rsid w:val="00096225"/>
    <w:rsid w:val="000A0C17"/>
    <w:rsid w:val="000A1705"/>
    <w:rsid w:val="000A4037"/>
    <w:rsid w:val="000A44CD"/>
    <w:rsid w:val="000A52D3"/>
    <w:rsid w:val="000A5301"/>
    <w:rsid w:val="000A5885"/>
    <w:rsid w:val="000A6878"/>
    <w:rsid w:val="000A7522"/>
    <w:rsid w:val="000A7B48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2F8F"/>
    <w:rsid w:val="000C3CA9"/>
    <w:rsid w:val="000C3FC8"/>
    <w:rsid w:val="000C4148"/>
    <w:rsid w:val="000C505B"/>
    <w:rsid w:val="000C563B"/>
    <w:rsid w:val="000C5FF1"/>
    <w:rsid w:val="000C6598"/>
    <w:rsid w:val="000C722B"/>
    <w:rsid w:val="000C7C45"/>
    <w:rsid w:val="000D06DB"/>
    <w:rsid w:val="000D1247"/>
    <w:rsid w:val="000D2C93"/>
    <w:rsid w:val="000D358C"/>
    <w:rsid w:val="000D4618"/>
    <w:rsid w:val="000D535B"/>
    <w:rsid w:val="000D6430"/>
    <w:rsid w:val="000D6658"/>
    <w:rsid w:val="000D79E2"/>
    <w:rsid w:val="000E0303"/>
    <w:rsid w:val="000E0F80"/>
    <w:rsid w:val="000E254D"/>
    <w:rsid w:val="000E589F"/>
    <w:rsid w:val="000E682B"/>
    <w:rsid w:val="000E6F50"/>
    <w:rsid w:val="000F0FC4"/>
    <w:rsid w:val="000F2FB7"/>
    <w:rsid w:val="000F36C3"/>
    <w:rsid w:val="000F37A3"/>
    <w:rsid w:val="000F4318"/>
    <w:rsid w:val="000F4500"/>
    <w:rsid w:val="000F46FE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3EBA"/>
    <w:rsid w:val="00104227"/>
    <w:rsid w:val="0010432B"/>
    <w:rsid w:val="00105F4C"/>
    <w:rsid w:val="001061FF"/>
    <w:rsid w:val="00106B27"/>
    <w:rsid w:val="00106D66"/>
    <w:rsid w:val="00106F4B"/>
    <w:rsid w:val="00110192"/>
    <w:rsid w:val="00110F4A"/>
    <w:rsid w:val="00114895"/>
    <w:rsid w:val="00114D72"/>
    <w:rsid w:val="00114E12"/>
    <w:rsid w:val="00114EE6"/>
    <w:rsid w:val="001153ED"/>
    <w:rsid w:val="00115683"/>
    <w:rsid w:val="001171A1"/>
    <w:rsid w:val="00117538"/>
    <w:rsid w:val="00121E60"/>
    <w:rsid w:val="00122279"/>
    <w:rsid w:val="001243FE"/>
    <w:rsid w:val="00124441"/>
    <w:rsid w:val="00124F89"/>
    <w:rsid w:val="00125329"/>
    <w:rsid w:val="00125A60"/>
    <w:rsid w:val="00125F5E"/>
    <w:rsid w:val="00126023"/>
    <w:rsid w:val="001276CA"/>
    <w:rsid w:val="0013019C"/>
    <w:rsid w:val="00131312"/>
    <w:rsid w:val="001314D0"/>
    <w:rsid w:val="00131978"/>
    <w:rsid w:val="00131A3B"/>
    <w:rsid w:val="0013304A"/>
    <w:rsid w:val="00133846"/>
    <w:rsid w:val="001352B7"/>
    <w:rsid w:val="00137413"/>
    <w:rsid w:val="001376D7"/>
    <w:rsid w:val="00137E1E"/>
    <w:rsid w:val="0014105B"/>
    <w:rsid w:val="00141B39"/>
    <w:rsid w:val="0014299C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60A15"/>
    <w:rsid w:val="001634F9"/>
    <w:rsid w:val="00163704"/>
    <w:rsid w:val="0016528A"/>
    <w:rsid w:val="001665A4"/>
    <w:rsid w:val="00166A54"/>
    <w:rsid w:val="0017007C"/>
    <w:rsid w:val="00170556"/>
    <w:rsid w:val="0017131E"/>
    <w:rsid w:val="00171A5F"/>
    <w:rsid w:val="001721B0"/>
    <w:rsid w:val="00172981"/>
    <w:rsid w:val="00172A95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853"/>
    <w:rsid w:val="00185932"/>
    <w:rsid w:val="00185AFD"/>
    <w:rsid w:val="001878E9"/>
    <w:rsid w:val="00190668"/>
    <w:rsid w:val="0019218D"/>
    <w:rsid w:val="00192C9C"/>
    <w:rsid w:val="00193912"/>
    <w:rsid w:val="00195384"/>
    <w:rsid w:val="00195461"/>
    <w:rsid w:val="001954B3"/>
    <w:rsid w:val="00195DD0"/>
    <w:rsid w:val="00195E07"/>
    <w:rsid w:val="00195F40"/>
    <w:rsid w:val="0019643C"/>
    <w:rsid w:val="0019740D"/>
    <w:rsid w:val="00197EAC"/>
    <w:rsid w:val="001A21FD"/>
    <w:rsid w:val="001A2B30"/>
    <w:rsid w:val="001A414B"/>
    <w:rsid w:val="001A4E3B"/>
    <w:rsid w:val="001A5354"/>
    <w:rsid w:val="001A53EA"/>
    <w:rsid w:val="001A6076"/>
    <w:rsid w:val="001A6321"/>
    <w:rsid w:val="001A6BB7"/>
    <w:rsid w:val="001A7592"/>
    <w:rsid w:val="001A7B7F"/>
    <w:rsid w:val="001B00ED"/>
    <w:rsid w:val="001B2473"/>
    <w:rsid w:val="001B27AA"/>
    <w:rsid w:val="001B3987"/>
    <w:rsid w:val="001B3EF2"/>
    <w:rsid w:val="001B3F05"/>
    <w:rsid w:val="001C0479"/>
    <w:rsid w:val="001C07EC"/>
    <w:rsid w:val="001C1706"/>
    <w:rsid w:val="001C1DA8"/>
    <w:rsid w:val="001C2734"/>
    <w:rsid w:val="001C3D09"/>
    <w:rsid w:val="001C3DB1"/>
    <w:rsid w:val="001C4417"/>
    <w:rsid w:val="001C4C46"/>
    <w:rsid w:val="001C4D87"/>
    <w:rsid w:val="001C4F2C"/>
    <w:rsid w:val="001C59FB"/>
    <w:rsid w:val="001C6301"/>
    <w:rsid w:val="001C73F4"/>
    <w:rsid w:val="001C788A"/>
    <w:rsid w:val="001D03C5"/>
    <w:rsid w:val="001D042F"/>
    <w:rsid w:val="001D1489"/>
    <w:rsid w:val="001D3F77"/>
    <w:rsid w:val="001D4151"/>
    <w:rsid w:val="001D4BC3"/>
    <w:rsid w:val="001D5E1E"/>
    <w:rsid w:val="001D6574"/>
    <w:rsid w:val="001D6C3D"/>
    <w:rsid w:val="001D7E7E"/>
    <w:rsid w:val="001D7FC0"/>
    <w:rsid w:val="001E06F1"/>
    <w:rsid w:val="001E0B68"/>
    <w:rsid w:val="001E10AA"/>
    <w:rsid w:val="001E13CD"/>
    <w:rsid w:val="001E1450"/>
    <w:rsid w:val="001E2151"/>
    <w:rsid w:val="001E21AA"/>
    <w:rsid w:val="001E3093"/>
    <w:rsid w:val="001E41F3"/>
    <w:rsid w:val="001E4F4B"/>
    <w:rsid w:val="001E570D"/>
    <w:rsid w:val="001E588F"/>
    <w:rsid w:val="001E6772"/>
    <w:rsid w:val="001E7814"/>
    <w:rsid w:val="001F02E5"/>
    <w:rsid w:val="001F1044"/>
    <w:rsid w:val="001F106C"/>
    <w:rsid w:val="001F15CE"/>
    <w:rsid w:val="001F470C"/>
    <w:rsid w:val="001F69C0"/>
    <w:rsid w:val="001F797C"/>
    <w:rsid w:val="001F7C6D"/>
    <w:rsid w:val="0020095A"/>
    <w:rsid w:val="00200B29"/>
    <w:rsid w:val="00202745"/>
    <w:rsid w:val="002027A7"/>
    <w:rsid w:val="00202F44"/>
    <w:rsid w:val="002035FF"/>
    <w:rsid w:val="00203648"/>
    <w:rsid w:val="0020376D"/>
    <w:rsid w:val="0020396D"/>
    <w:rsid w:val="00203DF4"/>
    <w:rsid w:val="0020666E"/>
    <w:rsid w:val="00206F90"/>
    <w:rsid w:val="002071C1"/>
    <w:rsid w:val="00207FFB"/>
    <w:rsid w:val="0021002B"/>
    <w:rsid w:val="0021030F"/>
    <w:rsid w:val="0021076D"/>
    <w:rsid w:val="00210E3C"/>
    <w:rsid w:val="0021170A"/>
    <w:rsid w:val="00211CCA"/>
    <w:rsid w:val="00215541"/>
    <w:rsid w:val="0021648D"/>
    <w:rsid w:val="00216EA1"/>
    <w:rsid w:val="00217537"/>
    <w:rsid w:val="00217CE3"/>
    <w:rsid w:val="002209AC"/>
    <w:rsid w:val="002220ED"/>
    <w:rsid w:val="00222D90"/>
    <w:rsid w:val="00222FB1"/>
    <w:rsid w:val="00223765"/>
    <w:rsid w:val="00223FC5"/>
    <w:rsid w:val="0022547F"/>
    <w:rsid w:val="00225881"/>
    <w:rsid w:val="00225F80"/>
    <w:rsid w:val="00226602"/>
    <w:rsid w:val="0022665D"/>
    <w:rsid w:val="00226DDB"/>
    <w:rsid w:val="00227498"/>
    <w:rsid w:val="002277B3"/>
    <w:rsid w:val="00230117"/>
    <w:rsid w:val="00232356"/>
    <w:rsid w:val="00232C83"/>
    <w:rsid w:val="002331A7"/>
    <w:rsid w:val="00233D8D"/>
    <w:rsid w:val="00234CF8"/>
    <w:rsid w:val="002356BB"/>
    <w:rsid w:val="00235F3E"/>
    <w:rsid w:val="00236FB3"/>
    <w:rsid w:val="002370AD"/>
    <w:rsid w:val="00237BDB"/>
    <w:rsid w:val="00237BE4"/>
    <w:rsid w:val="00237E80"/>
    <w:rsid w:val="00240296"/>
    <w:rsid w:val="00242057"/>
    <w:rsid w:val="00242324"/>
    <w:rsid w:val="0024466A"/>
    <w:rsid w:val="00244C25"/>
    <w:rsid w:val="00246647"/>
    <w:rsid w:val="00246BDE"/>
    <w:rsid w:val="002475E9"/>
    <w:rsid w:val="0025029E"/>
    <w:rsid w:val="002508B5"/>
    <w:rsid w:val="002511FB"/>
    <w:rsid w:val="00251470"/>
    <w:rsid w:val="0025166C"/>
    <w:rsid w:val="00251EFE"/>
    <w:rsid w:val="00252421"/>
    <w:rsid w:val="00252EC0"/>
    <w:rsid w:val="00253DB0"/>
    <w:rsid w:val="00254A35"/>
    <w:rsid w:val="00255ADC"/>
    <w:rsid w:val="00255E20"/>
    <w:rsid w:val="0025645C"/>
    <w:rsid w:val="00256D52"/>
    <w:rsid w:val="00256EBF"/>
    <w:rsid w:val="0025718F"/>
    <w:rsid w:val="00261D75"/>
    <w:rsid w:val="002627B5"/>
    <w:rsid w:val="002627FF"/>
    <w:rsid w:val="00262D2C"/>
    <w:rsid w:val="00262E4F"/>
    <w:rsid w:val="002634D1"/>
    <w:rsid w:val="00263B7D"/>
    <w:rsid w:val="00265ED7"/>
    <w:rsid w:val="002662B7"/>
    <w:rsid w:val="00266C33"/>
    <w:rsid w:val="00270155"/>
    <w:rsid w:val="0027034F"/>
    <w:rsid w:val="00270F89"/>
    <w:rsid w:val="00271109"/>
    <w:rsid w:val="0027113C"/>
    <w:rsid w:val="00271927"/>
    <w:rsid w:val="00271AF8"/>
    <w:rsid w:val="00271B72"/>
    <w:rsid w:val="0027220B"/>
    <w:rsid w:val="00275D12"/>
    <w:rsid w:val="002762F3"/>
    <w:rsid w:val="00276549"/>
    <w:rsid w:val="002765D5"/>
    <w:rsid w:val="0027663F"/>
    <w:rsid w:val="00277301"/>
    <w:rsid w:val="002801CF"/>
    <w:rsid w:val="0028067F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EE7"/>
    <w:rsid w:val="00286EFD"/>
    <w:rsid w:val="00287C98"/>
    <w:rsid w:val="0029035B"/>
    <w:rsid w:val="00291A2A"/>
    <w:rsid w:val="002921F8"/>
    <w:rsid w:val="0029281C"/>
    <w:rsid w:val="00293112"/>
    <w:rsid w:val="00293168"/>
    <w:rsid w:val="0029354E"/>
    <w:rsid w:val="00295FF1"/>
    <w:rsid w:val="0029690D"/>
    <w:rsid w:val="00296F22"/>
    <w:rsid w:val="0029787B"/>
    <w:rsid w:val="002979F1"/>
    <w:rsid w:val="00297E7C"/>
    <w:rsid w:val="002A0369"/>
    <w:rsid w:val="002A1371"/>
    <w:rsid w:val="002A14B3"/>
    <w:rsid w:val="002A17D9"/>
    <w:rsid w:val="002A1BA9"/>
    <w:rsid w:val="002A2ED4"/>
    <w:rsid w:val="002A33E4"/>
    <w:rsid w:val="002A34C4"/>
    <w:rsid w:val="002A38E2"/>
    <w:rsid w:val="002A5567"/>
    <w:rsid w:val="002A574C"/>
    <w:rsid w:val="002A5CDB"/>
    <w:rsid w:val="002A6A56"/>
    <w:rsid w:val="002A759A"/>
    <w:rsid w:val="002A767D"/>
    <w:rsid w:val="002B0C3A"/>
    <w:rsid w:val="002B1061"/>
    <w:rsid w:val="002B1070"/>
    <w:rsid w:val="002B2482"/>
    <w:rsid w:val="002B3324"/>
    <w:rsid w:val="002B33DC"/>
    <w:rsid w:val="002B353C"/>
    <w:rsid w:val="002B4425"/>
    <w:rsid w:val="002B4B2B"/>
    <w:rsid w:val="002B4FE3"/>
    <w:rsid w:val="002B50A7"/>
    <w:rsid w:val="002B5AA3"/>
    <w:rsid w:val="002B6418"/>
    <w:rsid w:val="002C0D9E"/>
    <w:rsid w:val="002C129C"/>
    <w:rsid w:val="002C1DA6"/>
    <w:rsid w:val="002C22F9"/>
    <w:rsid w:val="002C3949"/>
    <w:rsid w:val="002C3981"/>
    <w:rsid w:val="002C3D11"/>
    <w:rsid w:val="002C450A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CCC"/>
    <w:rsid w:val="002D6EE7"/>
    <w:rsid w:val="002E0D59"/>
    <w:rsid w:val="002E18D1"/>
    <w:rsid w:val="002E1A02"/>
    <w:rsid w:val="002E2982"/>
    <w:rsid w:val="002E2B14"/>
    <w:rsid w:val="002E2F57"/>
    <w:rsid w:val="002E2FB1"/>
    <w:rsid w:val="002E3A89"/>
    <w:rsid w:val="002E3E24"/>
    <w:rsid w:val="002E5364"/>
    <w:rsid w:val="002E5C1C"/>
    <w:rsid w:val="002E5D22"/>
    <w:rsid w:val="002E6768"/>
    <w:rsid w:val="002E686D"/>
    <w:rsid w:val="002F0AAF"/>
    <w:rsid w:val="002F1BB9"/>
    <w:rsid w:val="002F20AC"/>
    <w:rsid w:val="002F290A"/>
    <w:rsid w:val="002F4BBD"/>
    <w:rsid w:val="002F59E1"/>
    <w:rsid w:val="002F66B2"/>
    <w:rsid w:val="002F6A21"/>
    <w:rsid w:val="002F6CC3"/>
    <w:rsid w:val="002F794C"/>
    <w:rsid w:val="002F7FDB"/>
    <w:rsid w:val="00301847"/>
    <w:rsid w:val="00303777"/>
    <w:rsid w:val="003038EB"/>
    <w:rsid w:val="003042D9"/>
    <w:rsid w:val="00305DFF"/>
    <w:rsid w:val="003060F4"/>
    <w:rsid w:val="00306114"/>
    <w:rsid w:val="0030613F"/>
    <w:rsid w:val="00307D2B"/>
    <w:rsid w:val="00312267"/>
    <w:rsid w:val="00313025"/>
    <w:rsid w:val="00315B37"/>
    <w:rsid w:val="00315CE9"/>
    <w:rsid w:val="00316BC4"/>
    <w:rsid w:val="00317C3D"/>
    <w:rsid w:val="0032080E"/>
    <w:rsid w:val="00320A15"/>
    <w:rsid w:val="00320BCB"/>
    <w:rsid w:val="00321E40"/>
    <w:rsid w:val="003227B1"/>
    <w:rsid w:val="00323238"/>
    <w:rsid w:val="00323BF8"/>
    <w:rsid w:val="0032442C"/>
    <w:rsid w:val="003248D7"/>
    <w:rsid w:val="00326592"/>
    <w:rsid w:val="00330196"/>
    <w:rsid w:val="0033186E"/>
    <w:rsid w:val="0033200F"/>
    <w:rsid w:val="00332B8F"/>
    <w:rsid w:val="00333302"/>
    <w:rsid w:val="00333F00"/>
    <w:rsid w:val="0033430A"/>
    <w:rsid w:val="00334E45"/>
    <w:rsid w:val="00334FF2"/>
    <w:rsid w:val="00335A1C"/>
    <w:rsid w:val="00336051"/>
    <w:rsid w:val="00336119"/>
    <w:rsid w:val="0033765B"/>
    <w:rsid w:val="00337B1C"/>
    <w:rsid w:val="00340D13"/>
    <w:rsid w:val="003414A3"/>
    <w:rsid w:val="003418ED"/>
    <w:rsid w:val="00341CF7"/>
    <w:rsid w:val="00341E3A"/>
    <w:rsid w:val="00341ED7"/>
    <w:rsid w:val="003425B9"/>
    <w:rsid w:val="0034299D"/>
    <w:rsid w:val="00345569"/>
    <w:rsid w:val="00345EEA"/>
    <w:rsid w:val="00346016"/>
    <w:rsid w:val="0034621A"/>
    <w:rsid w:val="00347D59"/>
    <w:rsid w:val="0035086F"/>
    <w:rsid w:val="00350903"/>
    <w:rsid w:val="003515AC"/>
    <w:rsid w:val="003516E7"/>
    <w:rsid w:val="0035333D"/>
    <w:rsid w:val="00353C0E"/>
    <w:rsid w:val="00354883"/>
    <w:rsid w:val="0035639D"/>
    <w:rsid w:val="003563A7"/>
    <w:rsid w:val="003573F2"/>
    <w:rsid w:val="00360EAE"/>
    <w:rsid w:val="003621E2"/>
    <w:rsid w:val="003623B0"/>
    <w:rsid w:val="00362B27"/>
    <w:rsid w:val="00362C6D"/>
    <w:rsid w:val="00363364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E44"/>
    <w:rsid w:val="00370251"/>
    <w:rsid w:val="003709A3"/>
    <w:rsid w:val="00371AD0"/>
    <w:rsid w:val="00371B42"/>
    <w:rsid w:val="00372C56"/>
    <w:rsid w:val="00374054"/>
    <w:rsid w:val="00374EDB"/>
    <w:rsid w:val="00380BF9"/>
    <w:rsid w:val="00381183"/>
    <w:rsid w:val="0038188C"/>
    <w:rsid w:val="00382B4F"/>
    <w:rsid w:val="0038443A"/>
    <w:rsid w:val="0038503F"/>
    <w:rsid w:val="0038574C"/>
    <w:rsid w:val="00385FA4"/>
    <w:rsid w:val="0038770B"/>
    <w:rsid w:val="003906D3"/>
    <w:rsid w:val="00390AAB"/>
    <w:rsid w:val="0039141A"/>
    <w:rsid w:val="00391FF6"/>
    <w:rsid w:val="003922F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66D2"/>
    <w:rsid w:val="003B693D"/>
    <w:rsid w:val="003B6F85"/>
    <w:rsid w:val="003B7727"/>
    <w:rsid w:val="003C22F8"/>
    <w:rsid w:val="003C329E"/>
    <w:rsid w:val="003C32F9"/>
    <w:rsid w:val="003C3D9F"/>
    <w:rsid w:val="003C44F5"/>
    <w:rsid w:val="003C4C63"/>
    <w:rsid w:val="003C6C39"/>
    <w:rsid w:val="003C707D"/>
    <w:rsid w:val="003C70A7"/>
    <w:rsid w:val="003D0362"/>
    <w:rsid w:val="003D161A"/>
    <w:rsid w:val="003D1E8B"/>
    <w:rsid w:val="003D2BA5"/>
    <w:rsid w:val="003D30C7"/>
    <w:rsid w:val="003D43E9"/>
    <w:rsid w:val="003D4BC9"/>
    <w:rsid w:val="003D5BCE"/>
    <w:rsid w:val="003D64C8"/>
    <w:rsid w:val="003D6B85"/>
    <w:rsid w:val="003D7524"/>
    <w:rsid w:val="003E03C5"/>
    <w:rsid w:val="003E1197"/>
    <w:rsid w:val="003E1693"/>
    <w:rsid w:val="003E182B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670F"/>
    <w:rsid w:val="003E6AED"/>
    <w:rsid w:val="003E7B41"/>
    <w:rsid w:val="003F0A59"/>
    <w:rsid w:val="003F20F8"/>
    <w:rsid w:val="003F2117"/>
    <w:rsid w:val="003F251E"/>
    <w:rsid w:val="003F4F9B"/>
    <w:rsid w:val="003F6894"/>
    <w:rsid w:val="003F774D"/>
    <w:rsid w:val="003F7B15"/>
    <w:rsid w:val="00400196"/>
    <w:rsid w:val="00400A94"/>
    <w:rsid w:val="004012EA"/>
    <w:rsid w:val="004027F4"/>
    <w:rsid w:val="00402BBA"/>
    <w:rsid w:val="00403A79"/>
    <w:rsid w:val="004047C0"/>
    <w:rsid w:val="00404B01"/>
    <w:rsid w:val="0040529A"/>
    <w:rsid w:val="004055A0"/>
    <w:rsid w:val="00405648"/>
    <w:rsid w:val="00405BE7"/>
    <w:rsid w:val="00405D13"/>
    <w:rsid w:val="00406169"/>
    <w:rsid w:val="0040622D"/>
    <w:rsid w:val="004065A5"/>
    <w:rsid w:val="00406F19"/>
    <w:rsid w:val="0040701A"/>
    <w:rsid w:val="004071E4"/>
    <w:rsid w:val="00407552"/>
    <w:rsid w:val="0041022A"/>
    <w:rsid w:val="0041044B"/>
    <w:rsid w:val="004107E5"/>
    <w:rsid w:val="00410A38"/>
    <w:rsid w:val="00410CB0"/>
    <w:rsid w:val="00413070"/>
    <w:rsid w:val="00413C10"/>
    <w:rsid w:val="004156F4"/>
    <w:rsid w:val="00415B6F"/>
    <w:rsid w:val="004170FF"/>
    <w:rsid w:val="004176A0"/>
    <w:rsid w:val="0042056A"/>
    <w:rsid w:val="00420DD7"/>
    <w:rsid w:val="00421714"/>
    <w:rsid w:val="0042338F"/>
    <w:rsid w:val="0042416A"/>
    <w:rsid w:val="00424FB5"/>
    <w:rsid w:val="00425AC3"/>
    <w:rsid w:val="00426C90"/>
    <w:rsid w:val="00427189"/>
    <w:rsid w:val="00427D13"/>
    <w:rsid w:val="0043181E"/>
    <w:rsid w:val="00432792"/>
    <w:rsid w:val="00432AFF"/>
    <w:rsid w:val="00433EC8"/>
    <w:rsid w:val="00434CDE"/>
    <w:rsid w:val="00435895"/>
    <w:rsid w:val="004364C5"/>
    <w:rsid w:val="004372AA"/>
    <w:rsid w:val="00440560"/>
    <w:rsid w:val="00440CE1"/>
    <w:rsid w:val="00440FAD"/>
    <w:rsid w:val="00443932"/>
    <w:rsid w:val="00443B52"/>
    <w:rsid w:val="00444408"/>
    <w:rsid w:val="004456F3"/>
    <w:rsid w:val="00445FBF"/>
    <w:rsid w:val="004461B8"/>
    <w:rsid w:val="004467D5"/>
    <w:rsid w:val="0044713E"/>
    <w:rsid w:val="0045141B"/>
    <w:rsid w:val="00452CD0"/>
    <w:rsid w:val="00453664"/>
    <w:rsid w:val="004548A4"/>
    <w:rsid w:val="00455031"/>
    <w:rsid w:val="00455652"/>
    <w:rsid w:val="004558A0"/>
    <w:rsid w:val="004562C0"/>
    <w:rsid w:val="00456ECC"/>
    <w:rsid w:val="004571A1"/>
    <w:rsid w:val="00457500"/>
    <w:rsid w:val="0046085C"/>
    <w:rsid w:val="00461487"/>
    <w:rsid w:val="00462779"/>
    <w:rsid w:val="00462B0A"/>
    <w:rsid w:val="004630B9"/>
    <w:rsid w:val="00463883"/>
    <w:rsid w:val="004643A4"/>
    <w:rsid w:val="004646AB"/>
    <w:rsid w:val="004648FE"/>
    <w:rsid w:val="00464A5B"/>
    <w:rsid w:val="00465DA2"/>
    <w:rsid w:val="00466DE2"/>
    <w:rsid w:val="00467BC8"/>
    <w:rsid w:val="00467F10"/>
    <w:rsid w:val="00467FEA"/>
    <w:rsid w:val="00470492"/>
    <w:rsid w:val="00470D76"/>
    <w:rsid w:val="004714C0"/>
    <w:rsid w:val="00471ABD"/>
    <w:rsid w:val="004724E2"/>
    <w:rsid w:val="004727C7"/>
    <w:rsid w:val="0047306D"/>
    <w:rsid w:val="0047328E"/>
    <w:rsid w:val="004732B3"/>
    <w:rsid w:val="00473BE9"/>
    <w:rsid w:val="00473CB1"/>
    <w:rsid w:val="004748D9"/>
    <w:rsid w:val="004750C8"/>
    <w:rsid w:val="0047585A"/>
    <w:rsid w:val="00476977"/>
    <w:rsid w:val="00476D19"/>
    <w:rsid w:val="0047792D"/>
    <w:rsid w:val="00480A9E"/>
    <w:rsid w:val="004811E4"/>
    <w:rsid w:val="00481965"/>
    <w:rsid w:val="00482095"/>
    <w:rsid w:val="00482E9D"/>
    <w:rsid w:val="0048316D"/>
    <w:rsid w:val="0048508B"/>
    <w:rsid w:val="00486F1C"/>
    <w:rsid w:val="00487591"/>
    <w:rsid w:val="00487948"/>
    <w:rsid w:val="00487BA4"/>
    <w:rsid w:val="0049356A"/>
    <w:rsid w:val="0049387E"/>
    <w:rsid w:val="004948CD"/>
    <w:rsid w:val="00496D58"/>
    <w:rsid w:val="00497D0B"/>
    <w:rsid w:val="004A0280"/>
    <w:rsid w:val="004A19AF"/>
    <w:rsid w:val="004A1D49"/>
    <w:rsid w:val="004A256D"/>
    <w:rsid w:val="004A28CC"/>
    <w:rsid w:val="004A35C7"/>
    <w:rsid w:val="004A370F"/>
    <w:rsid w:val="004A4083"/>
    <w:rsid w:val="004A53B9"/>
    <w:rsid w:val="004A55CF"/>
    <w:rsid w:val="004A5C0E"/>
    <w:rsid w:val="004A6415"/>
    <w:rsid w:val="004A6C7A"/>
    <w:rsid w:val="004B1BB6"/>
    <w:rsid w:val="004B2508"/>
    <w:rsid w:val="004B2514"/>
    <w:rsid w:val="004B3062"/>
    <w:rsid w:val="004B38AF"/>
    <w:rsid w:val="004B3F32"/>
    <w:rsid w:val="004B45E0"/>
    <w:rsid w:val="004B493C"/>
    <w:rsid w:val="004B4B14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2396"/>
    <w:rsid w:val="004C25B1"/>
    <w:rsid w:val="004C5896"/>
    <w:rsid w:val="004C5AE1"/>
    <w:rsid w:val="004D2B61"/>
    <w:rsid w:val="004D35A5"/>
    <w:rsid w:val="004D3639"/>
    <w:rsid w:val="004D39D3"/>
    <w:rsid w:val="004D3D64"/>
    <w:rsid w:val="004D4543"/>
    <w:rsid w:val="004D67C8"/>
    <w:rsid w:val="004D68C3"/>
    <w:rsid w:val="004D7BDD"/>
    <w:rsid w:val="004E0330"/>
    <w:rsid w:val="004E07B9"/>
    <w:rsid w:val="004E0D4D"/>
    <w:rsid w:val="004E2B4C"/>
    <w:rsid w:val="004E40F9"/>
    <w:rsid w:val="004E424B"/>
    <w:rsid w:val="004E4B81"/>
    <w:rsid w:val="004E6D2A"/>
    <w:rsid w:val="004E7B99"/>
    <w:rsid w:val="004E7CBE"/>
    <w:rsid w:val="004F0171"/>
    <w:rsid w:val="004F0CB0"/>
    <w:rsid w:val="004F12F7"/>
    <w:rsid w:val="004F1B2E"/>
    <w:rsid w:val="004F1D0F"/>
    <w:rsid w:val="004F2EBD"/>
    <w:rsid w:val="004F2F76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6693"/>
    <w:rsid w:val="00506A7A"/>
    <w:rsid w:val="0050710C"/>
    <w:rsid w:val="00507A29"/>
    <w:rsid w:val="00507C12"/>
    <w:rsid w:val="00510422"/>
    <w:rsid w:val="0051054C"/>
    <w:rsid w:val="00510C01"/>
    <w:rsid w:val="005138D0"/>
    <w:rsid w:val="0051424E"/>
    <w:rsid w:val="0051444C"/>
    <w:rsid w:val="00514C6A"/>
    <w:rsid w:val="005150E6"/>
    <w:rsid w:val="0051516B"/>
    <w:rsid w:val="00517DEC"/>
    <w:rsid w:val="005205C5"/>
    <w:rsid w:val="00522955"/>
    <w:rsid w:val="00522DC6"/>
    <w:rsid w:val="005237D3"/>
    <w:rsid w:val="00525051"/>
    <w:rsid w:val="005252E9"/>
    <w:rsid w:val="00526ECD"/>
    <w:rsid w:val="00527EFF"/>
    <w:rsid w:val="00531C10"/>
    <w:rsid w:val="005335D2"/>
    <w:rsid w:val="00535BEF"/>
    <w:rsid w:val="005363AD"/>
    <w:rsid w:val="005405D6"/>
    <w:rsid w:val="00540DF1"/>
    <w:rsid w:val="005427B1"/>
    <w:rsid w:val="00542CB1"/>
    <w:rsid w:val="0054313E"/>
    <w:rsid w:val="0054321B"/>
    <w:rsid w:val="005446D8"/>
    <w:rsid w:val="005451E2"/>
    <w:rsid w:val="0054600D"/>
    <w:rsid w:val="00546795"/>
    <w:rsid w:val="005474DC"/>
    <w:rsid w:val="00552FBF"/>
    <w:rsid w:val="0055320C"/>
    <w:rsid w:val="0055368D"/>
    <w:rsid w:val="00553CFA"/>
    <w:rsid w:val="00554184"/>
    <w:rsid w:val="005553C0"/>
    <w:rsid w:val="005554ED"/>
    <w:rsid w:val="00555739"/>
    <w:rsid w:val="00555989"/>
    <w:rsid w:val="00556D3E"/>
    <w:rsid w:val="00560D6A"/>
    <w:rsid w:val="00562029"/>
    <w:rsid w:val="0056239C"/>
    <w:rsid w:val="00562E62"/>
    <w:rsid w:val="0056368A"/>
    <w:rsid w:val="00563DCC"/>
    <w:rsid w:val="00564CCE"/>
    <w:rsid w:val="00565071"/>
    <w:rsid w:val="005657BB"/>
    <w:rsid w:val="00565EF2"/>
    <w:rsid w:val="0056772A"/>
    <w:rsid w:val="00570D29"/>
    <w:rsid w:val="00572C79"/>
    <w:rsid w:val="005737A1"/>
    <w:rsid w:val="005739DC"/>
    <w:rsid w:val="00574067"/>
    <w:rsid w:val="00575B75"/>
    <w:rsid w:val="00575C6D"/>
    <w:rsid w:val="00576617"/>
    <w:rsid w:val="005767AC"/>
    <w:rsid w:val="00576943"/>
    <w:rsid w:val="0057697D"/>
    <w:rsid w:val="005773FD"/>
    <w:rsid w:val="005779AC"/>
    <w:rsid w:val="00580112"/>
    <w:rsid w:val="00581816"/>
    <w:rsid w:val="00582211"/>
    <w:rsid w:val="005834C1"/>
    <w:rsid w:val="00583DAE"/>
    <w:rsid w:val="005844B6"/>
    <w:rsid w:val="00584770"/>
    <w:rsid w:val="005856AC"/>
    <w:rsid w:val="00585BBC"/>
    <w:rsid w:val="00586F93"/>
    <w:rsid w:val="00587880"/>
    <w:rsid w:val="00587A51"/>
    <w:rsid w:val="005901B5"/>
    <w:rsid w:val="00590CFC"/>
    <w:rsid w:val="005912E5"/>
    <w:rsid w:val="00591A14"/>
    <w:rsid w:val="00591FCC"/>
    <w:rsid w:val="00592F70"/>
    <w:rsid w:val="00594796"/>
    <w:rsid w:val="00595460"/>
    <w:rsid w:val="005960DA"/>
    <w:rsid w:val="0059663C"/>
    <w:rsid w:val="005A0012"/>
    <w:rsid w:val="005A19CA"/>
    <w:rsid w:val="005A3227"/>
    <w:rsid w:val="005A34D5"/>
    <w:rsid w:val="005A389C"/>
    <w:rsid w:val="005A38F7"/>
    <w:rsid w:val="005A39FC"/>
    <w:rsid w:val="005A4847"/>
    <w:rsid w:val="005A5321"/>
    <w:rsid w:val="005B1EA7"/>
    <w:rsid w:val="005B20A5"/>
    <w:rsid w:val="005B298C"/>
    <w:rsid w:val="005B2B64"/>
    <w:rsid w:val="005B2F9B"/>
    <w:rsid w:val="005B2FB2"/>
    <w:rsid w:val="005B3076"/>
    <w:rsid w:val="005B356C"/>
    <w:rsid w:val="005B37E3"/>
    <w:rsid w:val="005B50EC"/>
    <w:rsid w:val="005B5E50"/>
    <w:rsid w:val="005B6086"/>
    <w:rsid w:val="005B6E07"/>
    <w:rsid w:val="005C2340"/>
    <w:rsid w:val="005C3AB3"/>
    <w:rsid w:val="005C4859"/>
    <w:rsid w:val="005C4B3A"/>
    <w:rsid w:val="005C6455"/>
    <w:rsid w:val="005C70DF"/>
    <w:rsid w:val="005C7CDC"/>
    <w:rsid w:val="005D2261"/>
    <w:rsid w:val="005D3F2D"/>
    <w:rsid w:val="005D5558"/>
    <w:rsid w:val="005E1E23"/>
    <w:rsid w:val="005E2052"/>
    <w:rsid w:val="005E2C44"/>
    <w:rsid w:val="005E30D3"/>
    <w:rsid w:val="005E32EA"/>
    <w:rsid w:val="005E3958"/>
    <w:rsid w:val="005E3E81"/>
    <w:rsid w:val="005E6175"/>
    <w:rsid w:val="005E7D12"/>
    <w:rsid w:val="005F22FB"/>
    <w:rsid w:val="005F2915"/>
    <w:rsid w:val="005F4DD7"/>
    <w:rsid w:val="005F67A0"/>
    <w:rsid w:val="005F7302"/>
    <w:rsid w:val="006014BE"/>
    <w:rsid w:val="006015CA"/>
    <w:rsid w:val="0060388C"/>
    <w:rsid w:val="00603B8E"/>
    <w:rsid w:val="00603D9B"/>
    <w:rsid w:val="00603FF3"/>
    <w:rsid w:val="00604928"/>
    <w:rsid w:val="00605384"/>
    <w:rsid w:val="00606259"/>
    <w:rsid w:val="00606B2D"/>
    <w:rsid w:val="006070DC"/>
    <w:rsid w:val="00610807"/>
    <w:rsid w:val="00610E46"/>
    <w:rsid w:val="00611840"/>
    <w:rsid w:val="00611E1C"/>
    <w:rsid w:val="0061223D"/>
    <w:rsid w:val="006125BA"/>
    <w:rsid w:val="00612730"/>
    <w:rsid w:val="00612849"/>
    <w:rsid w:val="006135F7"/>
    <w:rsid w:val="006137DE"/>
    <w:rsid w:val="0061413E"/>
    <w:rsid w:val="006155F1"/>
    <w:rsid w:val="00615B41"/>
    <w:rsid w:val="00615EB7"/>
    <w:rsid w:val="006169A0"/>
    <w:rsid w:val="00620F90"/>
    <w:rsid w:val="006217E3"/>
    <w:rsid w:val="00622210"/>
    <w:rsid w:val="00622C0A"/>
    <w:rsid w:val="00622D02"/>
    <w:rsid w:val="00623FD6"/>
    <w:rsid w:val="006243B6"/>
    <w:rsid w:val="006264A7"/>
    <w:rsid w:val="00626EAB"/>
    <w:rsid w:val="0062753C"/>
    <w:rsid w:val="00627B14"/>
    <w:rsid w:val="00630EDF"/>
    <w:rsid w:val="0063227B"/>
    <w:rsid w:val="0063269D"/>
    <w:rsid w:val="0063329B"/>
    <w:rsid w:val="00633B26"/>
    <w:rsid w:val="00633E18"/>
    <w:rsid w:val="00633E25"/>
    <w:rsid w:val="00634490"/>
    <w:rsid w:val="00634B0E"/>
    <w:rsid w:val="00635289"/>
    <w:rsid w:val="00635926"/>
    <w:rsid w:val="0063631E"/>
    <w:rsid w:val="00637971"/>
    <w:rsid w:val="006403E3"/>
    <w:rsid w:val="00642169"/>
    <w:rsid w:val="00643DA9"/>
    <w:rsid w:val="0064425A"/>
    <w:rsid w:val="00644CA2"/>
    <w:rsid w:val="00644F4C"/>
    <w:rsid w:val="00645C42"/>
    <w:rsid w:val="00650BA1"/>
    <w:rsid w:val="0065211E"/>
    <w:rsid w:val="0065218A"/>
    <w:rsid w:val="00652480"/>
    <w:rsid w:val="00652E8B"/>
    <w:rsid w:val="00653791"/>
    <w:rsid w:val="00653BB0"/>
    <w:rsid w:val="00654D03"/>
    <w:rsid w:val="00655243"/>
    <w:rsid w:val="00655A1E"/>
    <w:rsid w:val="00655ABB"/>
    <w:rsid w:val="00656241"/>
    <w:rsid w:val="00656FB0"/>
    <w:rsid w:val="00657135"/>
    <w:rsid w:val="00657949"/>
    <w:rsid w:val="00657CCB"/>
    <w:rsid w:val="006607A7"/>
    <w:rsid w:val="006611E9"/>
    <w:rsid w:val="006615D6"/>
    <w:rsid w:val="00663065"/>
    <w:rsid w:val="00663A11"/>
    <w:rsid w:val="0066427F"/>
    <w:rsid w:val="00664E8B"/>
    <w:rsid w:val="00664FC6"/>
    <w:rsid w:val="0066509E"/>
    <w:rsid w:val="00665465"/>
    <w:rsid w:val="0066573E"/>
    <w:rsid w:val="006659C8"/>
    <w:rsid w:val="006676F5"/>
    <w:rsid w:val="00667D97"/>
    <w:rsid w:val="0067077D"/>
    <w:rsid w:val="006713BA"/>
    <w:rsid w:val="006717C8"/>
    <w:rsid w:val="006719BF"/>
    <w:rsid w:val="00672C53"/>
    <w:rsid w:val="00672F55"/>
    <w:rsid w:val="006747DC"/>
    <w:rsid w:val="0067499A"/>
    <w:rsid w:val="00675CA6"/>
    <w:rsid w:val="0067681F"/>
    <w:rsid w:val="00676982"/>
    <w:rsid w:val="00676FC3"/>
    <w:rsid w:val="00680D9B"/>
    <w:rsid w:val="006812C4"/>
    <w:rsid w:val="00683942"/>
    <w:rsid w:val="00684088"/>
    <w:rsid w:val="00684247"/>
    <w:rsid w:val="006849E3"/>
    <w:rsid w:val="00684D41"/>
    <w:rsid w:val="00685605"/>
    <w:rsid w:val="006865EC"/>
    <w:rsid w:val="00687297"/>
    <w:rsid w:val="00687FDC"/>
    <w:rsid w:val="0069063F"/>
    <w:rsid w:val="0069245B"/>
    <w:rsid w:val="006927F0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A0736"/>
    <w:rsid w:val="006A1488"/>
    <w:rsid w:val="006A14BB"/>
    <w:rsid w:val="006A2391"/>
    <w:rsid w:val="006A2DAF"/>
    <w:rsid w:val="006A3336"/>
    <w:rsid w:val="006A34A8"/>
    <w:rsid w:val="006A4570"/>
    <w:rsid w:val="006A4F90"/>
    <w:rsid w:val="006A55AE"/>
    <w:rsid w:val="006A57E0"/>
    <w:rsid w:val="006A5D7B"/>
    <w:rsid w:val="006A5DC5"/>
    <w:rsid w:val="006A66CB"/>
    <w:rsid w:val="006A7E48"/>
    <w:rsid w:val="006B045B"/>
    <w:rsid w:val="006B0649"/>
    <w:rsid w:val="006B06C4"/>
    <w:rsid w:val="006B2B79"/>
    <w:rsid w:val="006B2DBB"/>
    <w:rsid w:val="006B355D"/>
    <w:rsid w:val="006B4619"/>
    <w:rsid w:val="006B51B9"/>
    <w:rsid w:val="006B7A80"/>
    <w:rsid w:val="006B7BCD"/>
    <w:rsid w:val="006B7DD0"/>
    <w:rsid w:val="006C15BB"/>
    <w:rsid w:val="006C1A4B"/>
    <w:rsid w:val="006C227E"/>
    <w:rsid w:val="006C25B6"/>
    <w:rsid w:val="006C25D3"/>
    <w:rsid w:val="006C384C"/>
    <w:rsid w:val="006C44CB"/>
    <w:rsid w:val="006C4680"/>
    <w:rsid w:val="006C4D15"/>
    <w:rsid w:val="006C515E"/>
    <w:rsid w:val="006C75B5"/>
    <w:rsid w:val="006D00B2"/>
    <w:rsid w:val="006D12E6"/>
    <w:rsid w:val="006D2D1E"/>
    <w:rsid w:val="006D3226"/>
    <w:rsid w:val="006D384A"/>
    <w:rsid w:val="006D428C"/>
    <w:rsid w:val="006D49B2"/>
    <w:rsid w:val="006D57DB"/>
    <w:rsid w:val="006D6EF4"/>
    <w:rsid w:val="006D78CD"/>
    <w:rsid w:val="006D7959"/>
    <w:rsid w:val="006E0312"/>
    <w:rsid w:val="006E09E7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4157"/>
    <w:rsid w:val="006E4295"/>
    <w:rsid w:val="006E48E7"/>
    <w:rsid w:val="006E56C3"/>
    <w:rsid w:val="006E58A1"/>
    <w:rsid w:val="006E6038"/>
    <w:rsid w:val="006E6805"/>
    <w:rsid w:val="006E6E9F"/>
    <w:rsid w:val="006E7032"/>
    <w:rsid w:val="006F0800"/>
    <w:rsid w:val="006F1B6F"/>
    <w:rsid w:val="006F390D"/>
    <w:rsid w:val="006F5BD0"/>
    <w:rsid w:val="006F6CEC"/>
    <w:rsid w:val="006F7D3A"/>
    <w:rsid w:val="00700320"/>
    <w:rsid w:val="00701D34"/>
    <w:rsid w:val="00701E55"/>
    <w:rsid w:val="007027A3"/>
    <w:rsid w:val="0070316E"/>
    <w:rsid w:val="007046A4"/>
    <w:rsid w:val="007048C6"/>
    <w:rsid w:val="007064C6"/>
    <w:rsid w:val="007076FC"/>
    <w:rsid w:val="007102B1"/>
    <w:rsid w:val="00710540"/>
    <w:rsid w:val="00710D67"/>
    <w:rsid w:val="00710DE2"/>
    <w:rsid w:val="00710ECC"/>
    <w:rsid w:val="00710FC7"/>
    <w:rsid w:val="00712626"/>
    <w:rsid w:val="00712E03"/>
    <w:rsid w:val="007162BA"/>
    <w:rsid w:val="00716A89"/>
    <w:rsid w:val="00716DE3"/>
    <w:rsid w:val="00717B82"/>
    <w:rsid w:val="0072040E"/>
    <w:rsid w:val="007204D2"/>
    <w:rsid w:val="00720AB9"/>
    <w:rsid w:val="0072116D"/>
    <w:rsid w:val="007211FA"/>
    <w:rsid w:val="00721A27"/>
    <w:rsid w:val="007229EF"/>
    <w:rsid w:val="007240E4"/>
    <w:rsid w:val="007242BC"/>
    <w:rsid w:val="007253B0"/>
    <w:rsid w:val="00726052"/>
    <w:rsid w:val="0072677B"/>
    <w:rsid w:val="007273C3"/>
    <w:rsid w:val="00727F6B"/>
    <w:rsid w:val="00730B6B"/>
    <w:rsid w:val="00730FBC"/>
    <w:rsid w:val="007330D2"/>
    <w:rsid w:val="00734A9D"/>
    <w:rsid w:val="00734B95"/>
    <w:rsid w:val="00736DDE"/>
    <w:rsid w:val="00737552"/>
    <w:rsid w:val="007423BF"/>
    <w:rsid w:val="007423DE"/>
    <w:rsid w:val="00744BB3"/>
    <w:rsid w:val="0074589C"/>
    <w:rsid w:val="007465C3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69C1"/>
    <w:rsid w:val="00757946"/>
    <w:rsid w:val="007579DE"/>
    <w:rsid w:val="007606AD"/>
    <w:rsid w:val="007615FC"/>
    <w:rsid w:val="00762D51"/>
    <w:rsid w:val="007630DD"/>
    <w:rsid w:val="007641C7"/>
    <w:rsid w:val="00764E05"/>
    <w:rsid w:val="00765F8F"/>
    <w:rsid w:val="007666E9"/>
    <w:rsid w:val="00766A9A"/>
    <w:rsid w:val="00767236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4B7C"/>
    <w:rsid w:val="00774C8B"/>
    <w:rsid w:val="00774EC9"/>
    <w:rsid w:val="00775714"/>
    <w:rsid w:val="0077671B"/>
    <w:rsid w:val="0078020C"/>
    <w:rsid w:val="00780610"/>
    <w:rsid w:val="00780B29"/>
    <w:rsid w:val="0078149A"/>
    <w:rsid w:val="007815AD"/>
    <w:rsid w:val="00782360"/>
    <w:rsid w:val="0078276F"/>
    <w:rsid w:val="0078285A"/>
    <w:rsid w:val="00784E80"/>
    <w:rsid w:val="00787035"/>
    <w:rsid w:val="00787DF8"/>
    <w:rsid w:val="00787F68"/>
    <w:rsid w:val="00790FC2"/>
    <w:rsid w:val="007916EF"/>
    <w:rsid w:val="00791C7D"/>
    <w:rsid w:val="00791CE5"/>
    <w:rsid w:val="00791D17"/>
    <w:rsid w:val="00792B27"/>
    <w:rsid w:val="00793139"/>
    <w:rsid w:val="007934E0"/>
    <w:rsid w:val="00793CA3"/>
    <w:rsid w:val="0079485A"/>
    <w:rsid w:val="007949EC"/>
    <w:rsid w:val="00794AF2"/>
    <w:rsid w:val="007958FA"/>
    <w:rsid w:val="007A0275"/>
    <w:rsid w:val="007A25FC"/>
    <w:rsid w:val="007A2B10"/>
    <w:rsid w:val="007A38F0"/>
    <w:rsid w:val="007A3E39"/>
    <w:rsid w:val="007A3F4C"/>
    <w:rsid w:val="007A47CB"/>
    <w:rsid w:val="007A4EF0"/>
    <w:rsid w:val="007B0002"/>
    <w:rsid w:val="007B01DE"/>
    <w:rsid w:val="007B03BE"/>
    <w:rsid w:val="007B0503"/>
    <w:rsid w:val="007B1A78"/>
    <w:rsid w:val="007B1B6A"/>
    <w:rsid w:val="007B3822"/>
    <w:rsid w:val="007B4478"/>
    <w:rsid w:val="007B48C4"/>
    <w:rsid w:val="007B4E03"/>
    <w:rsid w:val="007B512A"/>
    <w:rsid w:val="007B537A"/>
    <w:rsid w:val="007B55D3"/>
    <w:rsid w:val="007B5C0E"/>
    <w:rsid w:val="007B6F8F"/>
    <w:rsid w:val="007C0977"/>
    <w:rsid w:val="007C0F9E"/>
    <w:rsid w:val="007C0FF9"/>
    <w:rsid w:val="007C1449"/>
    <w:rsid w:val="007C17EF"/>
    <w:rsid w:val="007C1C0D"/>
    <w:rsid w:val="007C20CF"/>
    <w:rsid w:val="007C3EA0"/>
    <w:rsid w:val="007C4056"/>
    <w:rsid w:val="007C454C"/>
    <w:rsid w:val="007C479C"/>
    <w:rsid w:val="007C555E"/>
    <w:rsid w:val="007C6450"/>
    <w:rsid w:val="007C6C06"/>
    <w:rsid w:val="007C7935"/>
    <w:rsid w:val="007C7C0F"/>
    <w:rsid w:val="007C7FEF"/>
    <w:rsid w:val="007D035D"/>
    <w:rsid w:val="007D0629"/>
    <w:rsid w:val="007D0813"/>
    <w:rsid w:val="007D0B03"/>
    <w:rsid w:val="007D0D92"/>
    <w:rsid w:val="007D1968"/>
    <w:rsid w:val="007D2CF8"/>
    <w:rsid w:val="007D3B8C"/>
    <w:rsid w:val="007D3CE5"/>
    <w:rsid w:val="007D3D08"/>
    <w:rsid w:val="007D465D"/>
    <w:rsid w:val="007D4780"/>
    <w:rsid w:val="007D4A3C"/>
    <w:rsid w:val="007E31C1"/>
    <w:rsid w:val="007E3FE6"/>
    <w:rsid w:val="007E45AD"/>
    <w:rsid w:val="007E460A"/>
    <w:rsid w:val="007E5469"/>
    <w:rsid w:val="007E605B"/>
    <w:rsid w:val="007E6A01"/>
    <w:rsid w:val="007E78D9"/>
    <w:rsid w:val="007F08BE"/>
    <w:rsid w:val="007F08F9"/>
    <w:rsid w:val="007F1260"/>
    <w:rsid w:val="007F184A"/>
    <w:rsid w:val="007F1AD4"/>
    <w:rsid w:val="007F1EC7"/>
    <w:rsid w:val="007F220A"/>
    <w:rsid w:val="007F2991"/>
    <w:rsid w:val="007F38D8"/>
    <w:rsid w:val="007F5776"/>
    <w:rsid w:val="007F57D7"/>
    <w:rsid w:val="007F5FF4"/>
    <w:rsid w:val="0080074F"/>
    <w:rsid w:val="00800F2A"/>
    <w:rsid w:val="00802345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C41"/>
    <w:rsid w:val="00813F13"/>
    <w:rsid w:val="00813F40"/>
    <w:rsid w:val="00814A1D"/>
    <w:rsid w:val="00814F1A"/>
    <w:rsid w:val="008150C3"/>
    <w:rsid w:val="00815C44"/>
    <w:rsid w:val="00816BC0"/>
    <w:rsid w:val="00817195"/>
    <w:rsid w:val="008174DC"/>
    <w:rsid w:val="00817B5F"/>
    <w:rsid w:val="008204F8"/>
    <w:rsid w:val="008205B7"/>
    <w:rsid w:val="00820664"/>
    <w:rsid w:val="008211E0"/>
    <w:rsid w:val="00821510"/>
    <w:rsid w:val="00822188"/>
    <w:rsid w:val="00823317"/>
    <w:rsid w:val="008245EF"/>
    <w:rsid w:val="0082495E"/>
    <w:rsid w:val="00825B11"/>
    <w:rsid w:val="0082636F"/>
    <w:rsid w:val="00827129"/>
    <w:rsid w:val="00827208"/>
    <w:rsid w:val="00827873"/>
    <w:rsid w:val="00827B02"/>
    <w:rsid w:val="00827B46"/>
    <w:rsid w:val="00830A1C"/>
    <w:rsid w:val="008319C0"/>
    <w:rsid w:val="00831C84"/>
    <w:rsid w:val="00833478"/>
    <w:rsid w:val="00833B56"/>
    <w:rsid w:val="00833D05"/>
    <w:rsid w:val="00833E2E"/>
    <w:rsid w:val="00834319"/>
    <w:rsid w:val="008343B0"/>
    <w:rsid w:val="00835998"/>
    <w:rsid w:val="008359BD"/>
    <w:rsid w:val="00835CC5"/>
    <w:rsid w:val="00835F54"/>
    <w:rsid w:val="00836354"/>
    <w:rsid w:val="00836C59"/>
    <w:rsid w:val="008374D2"/>
    <w:rsid w:val="0083779F"/>
    <w:rsid w:val="00837A1E"/>
    <w:rsid w:val="00841B5C"/>
    <w:rsid w:val="00841D41"/>
    <w:rsid w:val="008435AB"/>
    <w:rsid w:val="00843ACF"/>
    <w:rsid w:val="00844377"/>
    <w:rsid w:val="008443E3"/>
    <w:rsid w:val="00845112"/>
    <w:rsid w:val="00845B10"/>
    <w:rsid w:val="00845C25"/>
    <w:rsid w:val="00845DD0"/>
    <w:rsid w:val="008462FB"/>
    <w:rsid w:val="00846D9E"/>
    <w:rsid w:val="00846F38"/>
    <w:rsid w:val="00846F4F"/>
    <w:rsid w:val="008505F7"/>
    <w:rsid w:val="008524F0"/>
    <w:rsid w:val="008525FB"/>
    <w:rsid w:val="00852660"/>
    <w:rsid w:val="00854089"/>
    <w:rsid w:val="00855AFB"/>
    <w:rsid w:val="00855DEE"/>
    <w:rsid w:val="008564C2"/>
    <w:rsid w:val="0085755E"/>
    <w:rsid w:val="00857899"/>
    <w:rsid w:val="008602EE"/>
    <w:rsid w:val="00862461"/>
    <w:rsid w:val="00862DA2"/>
    <w:rsid w:val="00864184"/>
    <w:rsid w:val="008646D8"/>
    <w:rsid w:val="00864C20"/>
    <w:rsid w:val="00865202"/>
    <w:rsid w:val="00865F2C"/>
    <w:rsid w:val="00866954"/>
    <w:rsid w:val="00866E4F"/>
    <w:rsid w:val="0086779A"/>
    <w:rsid w:val="00867CD5"/>
    <w:rsid w:val="00867F70"/>
    <w:rsid w:val="00870068"/>
    <w:rsid w:val="00870584"/>
    <w:rsid w:val="008710AC"/>
    <w:rsid w:val="008728C7"/>
    <w:rsid w:val="0087305D"/>
    <w:rsid w:val="00873ACE"/>
    <w:rsid w:val="00874077"/>
    <w:rsid w:val="00875C04"/>
    <w:rsid w:val="00876684"/>
    <w:rsid w:val="008771D9"/>
    <w:rsid w:val="0088025F"/>
    <w:rsid w:val="00880485"/>
    <w:rsid w:val="008814D3"/>
    <w:rsid w:val="00881D3A"/>
    <w:rsid w:val="008823BF"/>
    <w:rsid w:val="00883B45"/>
    <w:rsid w:val="00884C90"/>
    <w:rsid w:val="00885672"/>
    <w:rsid w:val="00885FA7"/>
    <w:rsid w:val="008867FC"/>
    <w:rsid w:val="00886918"/>
    <w:rsid w:val="00886E5F"/>
    <w:rsid w:val="00886FB8"/>
    <w:rsid w:val="008907F4"/>
    <w:rsid w:val="008913B5"/>
    <w:rsid w:val="008919EC"/>
    <w:rsid w:val="008923F4"/>
    <w:rsid w:val="00892413"/>
    <w:rsid w:val="00892953"/>
    <w:rsid w:val="00893135"/>
    <w:rsid w:val="008959BC"/>
    <w:rsid w:val="008966E3"/>
    <w:rsid w:val="00897674"/>
    <w:rsid w:val="00897D74"/>
    <w:rsid w:val="008A0943"/>
    <w:rsid w:val="008A1F59"/>
    <w:rsid w:val="008A241E"/>
    <w:rsid w:val="008A25A1"/>
    <w:rsid w:val="008A26DA"/>
    <w:rsid w:val="008A354F"/>
    <w:rsid w:val="008A3AF9"/>
    <w:rsid w:val="008A554A"/>
    <w:rsid w:val="008B077A"/>
    <w:rsid w:val="008B0D5B"/>
    <w:rsid w:val="008B1984"/>
    <w:rsid w:val="008B251A"/>
    <w:rsid w:val="008B3F51"/>
    <w:rsid w:val="008B4922"/>
    <w:rsid w:val="008B511F"/>
    <w:rsid w:val="008B5316"/>
    <w:rsid w:val="008B5F54"/>
    <w:rsid w:val="008B6D0E"/>
    <w:rsid w:val="008C2904"/>
    <w:rsid w:val="008C421A"/>
    <w:rsid w:val="008C6CCE"/>
    <w:rsid w:val="008C6D5F"/>
    <w:rsid w:val="008C7123"/>
    <w:rsid w:val="008C7567"/>
    <w:rsid w:val="008C76BD"/>
    <w:rsid w:val="008D0218"/>
    <w:rsid w:val="008D0816"/>
    <w:rsid w:val="008D13EC"/>
    <w:rsid w:val="008D2F47"/>
    <w:rsid w:val="008D36F6"/>
    <w:rsid w:val="008D388F"/>
    <w:rsid w:val="008D391F"/>
    <w:rsid w:val="008D4224"/>
    <w:rsid w:val="008D4C6E"/>
    <w:rsid w:val="008D4EBD"/>
    <w:rsid w:val="008D54A8"/>
    <w:rsid w:val="008D55B2"/>
    <w:rsid w:val="008D7820"/>
    <w:rsid w:val="008D7FFB"/>
    <w:rsid w:val="008E0250"/>
    <w:rsid w:val="008E0AB5"/>
    <w:rsid w:val="008E2EF9"/>
    <w:rsid w:val="008E3A5E"/>
    <w:rsid w:val="008E4379"/>
    <w:rsid w:val="008E4772"/>
    <w:rsid w:val="008E5EB1"/>
    <w:rsid w:val="008E6CFC"/>
    <w:rsid w:val="008E6E2F"/>
    <w:rsid w:val="008E702B"/>
    <w:rsid w:val="008F3FA0"/>
    <w:rsid w:val="008F52DC"/>
    <w:rsid w:val="008F645A"/>
    <w:rsid w:val="008F686C"/>
    <w:rsid w:val="008F6E90"/>
    <w:rsid w:val="008F720E"/>
    <w:rsid w:val="00901595"/>
    <w:rsid w:val="00902194"/>
    <w:rsid w:val="0090230C"/>
    <w:rsid w:val="00902F87"/>
    <w:rsid w:val="00903821"/>
    <w:rsid w:val="00903A76"/>
    <w:rsid w:val="009044FD"/>
    <w:rsid w:val="00905BBC"/>
    <w:rsid w:val="00906DAF"/>
    <w:rsid w:val="00910A71"/>
    <w:rsid w:val="0091135F"/>
    <w:rsid w:val="009118BC"/>
    <w:rsid w:val="00912186"/>
    <w:rsid w:val="009124E7"/>
    <w:rsid w:val="0091321A"/>
    <w:rsid w:val="0091364E"/>
    <w:rsid w:val="009158E7"/>
    <w:rsid w:val="00916293"/>
    <w:rsid w:val="00917D82"/>
    <w:rsid w:val="00920520"/>
    <w:rsid w:val="00920642"/>
    <w:rsid w:val="00920ECD"/>
    <w:rsid w:val="0092123B"/>
    <w:rsid w:val="00923143"/>
    <w:rsid w:val="00923AEA"/>
    <w:rsid w:val="0092579F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715B"/>
    <w:rsid w:val="009405D9"/>
    <w:rsid w:val="00941B9E"/>
    <w:rsid w:val="0094239C"/>
    <w:rsid w:val="009425BF"/>
    <w:rsid w:val="00942ADB"/>
    <w:rsid w:val="00943DD6"/>
    <w:rsid w:val="00944319"/>
    <w:rsid w:val="009449A8"/>
    <w:rsid w:val="00945B53"/>
    <w:rsid w:val="0094642C"/>
    <w:rsid w:val="00946CE4"/>
    <w:rsid w:val="00946FAD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373B"/>
    <w:rsid w:val="0095436E"/>
    <w:rsid w:val="0095585E"/>
    <w:rsid w:val="009563A3"/>
    <w:rsid w:val="00956630"/>
    <w:rsid w:val="00957966"/>
    <w:rsid w:val="00960C1A"/>
    <w:rsid w:val="00960F73"/>
    <w:rsid w:val="00962986"/>
    <w:rsid w:val="009631FC"/>
    <w:rsid w:val="00963A9D"/>
    <w:rsid w:val="009643A2"/>
    <w:rsid w:val="009656C2"/>
    <w:rsid w:val="009670DA"/>
    <w:rsid w:val="00967632"/>
    <w:rsid w:val="009711F5"/>
    <w:rsid w:val="0097180E"/>
    <w:rsid w:val="00972289"/>
    <w:rsid w:val="009731DB"/>
    <w:rsid w:val="009732E1"/>
    <w:rsid w:val="00974EB9"/>
    <w:rsid w:val="00975666"/>
    <w:rsid w:val="009757FB"/>
    <w:rsid w:val="0097605C"/>
    <w:rsid w:val="009805EB"/>
    <w:rsid w:val="00980D9D"/>
    <w:rsid w:val="00981CFC"/>
    <w:rsid w:val="00981D12"/>
    <w:rsid w:val="009828BE"/>
    <w:rsid w:val="0098319E"/>
    <w:rsid w:val="00983334"/>
    <w:rsid w:val="00984540"/>
    <w:rsid w:val="0098538E"/>
    <w:rsid w:val="00985ACE"/>
    <w:rsid w:val="0098647B"/>
    <w:rsid w:val="00990C02"/>
    <w:rsid w:val="00992D6C"/>
    <w:rsid w:val="00994A2F"/>
    <w:rsid w:val="00995234"/>
    <w:rsid w:val="0099588B"/>
    <w:rsid w:val="00995B37"/>
    <w:rsid w:val="00995B3E"/>
    <w:rsid w:val="00995F6E"/>
    <w:rsid w:val="00996C43"/>
    <w:rsid w:val="009A1B01"/>
    <w:rsid w:val="009A1C2C"/>
    <w:rsid w:val="009A3230"/>
    <w:rsid w:val="009A37B3"/>
    <w:rsid w:val="009A3B8A"/>
    <w:rsid w:val="009A40F9"/>
    <w:rsid w:val="009A413C"/>
    <w:rsid w:val="009A5561"/>
    <w:rsid w:val="009A6082"/>
    <w:rsid w:val="009A6609"/>
    <w:rsid w:val="009A6A66"/>
    <w:rsid w:val="009A6AA8"/>
    <w:rsid w:val="009A7A47"/>
    <w:rsid w:val="009B203C"/>
    <w:rsid w:val="009B262A"/>
    <w:rsid w:val="009B29D5"/>
    <w:rsid w:val="009B2C5B"/>
    <w:rsid w:val="009B4359"/>
    <w:rsid w:val="009B4EA0"/>
    <w:rsid w:val="009B4F28"/>
    <w:rsid w:val="009B5DA8"/>
    <w:rsid w:val="009B6647"/>
    <w:rsid w:val="009B6D4E"/>
    <w:rsid w:val="009B72F9"/>
    <w:rsid w:val="009C0131"/>
    <w:rsid w:val="009C054C"/>
    <w:rsid w:val="009C091F"/>
    <w:rsid w:val="009C1846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143C"/>
    <w:rsid w:val="009D1443"/>
    <w:rsid w:val="009D1EAC"/>
    <w:rsid w:val="009D2823"/>
    <w:rsid w:val="009D2E38"/>
    <w:rsid w:val="009D36FD"/>
    <w:rsid w:val="009D3E10"/>
    <w:rsid w:val="009D4634"/>
    <w:rsid w:val="009D5485"/>
    <w:rsid w:val="009D5D65"/>
    <w:rsid w:val="009E0521"/>
    <w:rsid w:val="009E0DD0"/>
    <w:rsid w:val="009E2494"/>
    <w:rsid w:val="009E3506"/>
    <w:rsid w:val="009E4743"/>
    <w:rsid w:val="009E4922"/>
    <w:rsid w:val="009E49A5"/>
    <w:rsid w:val="009E587C"/>
    <w:rsid w:val="009E5A83"/>
    <w:rsid w:val="009E5B35"/>
    <w:rsid w:val="009E6220"/>
    <w:rsid w:val="009E7BF5"/>
    <w:rsid w:val="009E7D09"/>
    <w:rsid w:val="009F1082"/>
    <w:rsid w:val="009F2549"/>
    <w:rsid w:val="009F25A4"/>
    <w:rsid w:val="009F2955"/>
    <w:rsid w:val="009F2A15"/>
    <w:rsid w:val="009F396A"/>
    <w:rsid w:val="009F4744"/>
    <w:rsid w:val="009F521E"/>
    <w:rsid w:val="009F5EE0"/>
    <w:rsid w:val="009F6771"/>
    <w:rsid w:val="009F6841"/>
    <w:rsid w:val="009F709A"/>
    <w:rsid w:val="009F78E7"/>
    <w:rsid w:val="00A003C6"/>
    <w:rsid w:val="00A0065B"/>
    <w:rsid w:val="00A00825"/>
    <w:rsid w:val="00A00C25"/>
    <w:rsid w:val="00A00F3A"/>
    <w:rsid w:val="00A01233"/>
    <w:rsid w:val="00A01896"/>
    <w:rsid w:val="00A020C8"/>
    <w:rsid w:val="00A025FA"/>
    <w:rsid w:val="00A02E2F"/>
    <w:rsid w:val="00A0513C"/>
    <w:rsid w:val="00A065B8"/>
    <w:rsid w:val="00A06AFF"/>
    <w:rsid w:val="00A076B9"/>
    <w:rsid w:val="00A07D91"/>
    <w:rsid w:val="00A112A3"/>
    <w:rsid w:val="00A12004"/>
    <w:rsid w:val="00A1340C"/>
    <w:rsid w:val="00A13AFB"/>
    <w:rsid w:val="00A14045"/>
    <w:rsid w:val="00A1583E"/>
    <w:rsid w:val="00A15BEC"/>
    <w:rsid w:val="00A174CD"/>
    <w:rsid w:val="00A17525"/>
    <w:rsid w:val="00A227B3"/>
    <w:rsid w:val="00A228FC"/>
    <w:rsid w:val="00A233B9"/>
    <w:rsid w:val="00A23967"/>
    <w:rsid w:val="00A23C27"/>
    <w:rsid w:val="00A23EA2"/>
    <w:rsid w:val="00A25A55"/>
    <w:rsid w:val="00A25C96"/>
    <w:rsid w:val="00A26CAD"/>
    <w:rsid w:val="00A26D9F"/>
    <w:rsid w:val="00A274A8"/>
    <w:rsid w:val="00A31293"/>
    <w:rsid w:val="00A3178C"/>
    <w:rsid w:val="00A31C8F"/>
    <w:rsid w:val="00A32E7F"/>
    <w:rsid w:val="00A3314F"/>
    <w:rsid w:val="00A3402B"/>
    <w:rsid w:val="00A340A5"/>
    <w:rsid w:val="00A3542A"/>
    <w:rsid w:val="00A4029D"/>
    <w:rsid w:val="00A40423"/>
    <w:rsid w:val="00A4069A"/>
    <w:rsid w:val="00A41248"/>
    <w:rsid w:val="00A41BDC"/>
    <w:rsid w:val="00A43821"/>
    <w:rsid w:val="00A43AD8"/>
    <w:rsid w:val="00A4474D"/>
    <w:rsid w:val="00A44B89"/>
    <w:rsid w:val="00A44E6D"/>
    <w:rsid w:val="00A450B9"/>
    <w:rsid w:val="00A462CB"/>
    <w:rsid w:val="00A466C2"/>
    <w:rsid w:val="00A47E70"/>
    <w:rsid w:val="00A5047F"/>
    <w:rsid w:val="00A50A99"/>
    <w:rsid w:val="00A50F6E"/>
    <w:rsid w:val="00A51507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8D2"/>
    <w:rsid w:val="00A55D76"/>
    <w:rsid w:val="00A564B3"/>
    <w:rsid w:val="00A57210"/>
    <w:rsid w:val="00A63F6F"/>
    <w:rsid w:val="00A64847"/>
    <w:rsid w:val="00A65681"/>
    <w:rsid w:val="00A65B59"/>
    <w:rsid w:val="00A67960"/>
    <w:rsid w:val="00A70954"/>
    <w:rsid w:val="00A71708"/>
    <w:rsid w:val="00A7252D"/>
    <w:rsid w:val="00A7393C"/>
    <w:rsid w:val="00A74404"/>
    <w:rsid w:val="00A76AC9"/>
    <w:rsid w:val="00A7707F"/>
    <w:rsid w:val="00A770AE"/>
    <w:rsid w:val="00A774C5"/>
    <w:rsid w:val="00A77C98"/>
    <w:rsid w:val="00A77DA4"/>
    <w:rsid w:val="00A80A5D"/>
    <w:rsid w:val="00A81313"/>
    <w:rsid w:val="00A81D88"/>
    <w:rsid w:val="00A82088"/>
    <w:rsid w:val="00A82227"/>
    <w:rsid w:val="00A832F8"/>
    <w:rsid w:val="00A844D1"/>
    <w:rsid w:val="00A84677"/>
    <w:rsid w:val="00A85CBC"/>
    <w:rsid w:val="00A85DAB"/>
    <w:rsid w:val="00A8672D"/>
    <w:rsid w:val="00A86F6F"/>
    <w:rsid w:val="00A8739E"/>
    <w:rsid w:val="00A916B8"/>
    <w:rsid w:val="00A91C56"/>
    <w:rsid w:val="00A93D61"/>
    <w:rsid w:val="00A94A5F"/>
    <w:rsid w:val="00A95D03"/>
    <w:rsid w:val="00A96A3D"/>
    <w:rsid w:val="00A9792B"/>
    <w:rsid w:val="00A97E57"/>
    <w:rsid w:val="00A97E80"/>
    <w:rsid w:val="00AA1E4F"/>
    <w:rsid w:val="00AA2258"/>
    <w:rsid w:val="00AA48F5"/>
    <w:rsid w:val="00AA4B26"/>
    <w:rsid w:val="00AA4C43"/>
    <w:rsid w:val="00AA522F"/>
    <w:rsid w:val="00AA53AD"/>
    <w:rsid w:val="00AA5A83"/>
    <w:rsid w:val="00AA62F3"/>
    <w:rsid w:val="00AA772D"/>
    <w:rsid w:val="00AB08E1"/>
    <w:rsid w:val="00AB0B0B"/>
    <w:rsid w:val="00AB15A9"/>
    <w:rsid w:val="00AB1AD8"/>
    <w:rsid w:val="00AB2A01"/>
    <w:rsid w:val="00AB2AEA"/>
    <w:rsid w:val="00AB2E13"/>
    <w:rsid w:val="00AB318C"/>
    <w:rsid w:val="00AB3902"/>
    <w:rsid w:val="00AB3913"/>
    <w:rsid w:val="00AB48A0"/>
    <w:rsid w:val="00AB4DC2"/>
    <w:rsid w:val="00AB4DE6"/>
    <w:rsid w:val="00AB6041"/>
    <w:rsid w:val="00AB6B75"/>
    <w:rsid w:val="00AB7451"/>
    <w:rsid w:val="00AC0F76"/>
    <w:rsid w:val="00AC1FFE"/>
    <w:rsid w:val="00AC22A9"/>
    <w:rsid w:val="00AC388E"/>
    <w:rsid w:val="00AC42E8"/>
    <w:rsid w:val="00AC45C1"/>
    <w:rsid w:val="00AC4C4A"/>
    <w:rsid w:val="00AC4FB4"/>
    <w:rsid w:val="00AC530D"/>
    <w:rsid w:val="00AC5FC6"/>
    <w:rsid w:val="00AC6352"/>
    <w:rsid w:val="00AC6441"/>
    <w:rsid w:val="00AC64D8"/>
    <w:rsid w:val="00AC6FDE"/>
    <w:rsid w:val="00AC71B2"/>
    <w:rsid w:val="00AC7DF5"/>
    <w:rsid w:val="00AC7E37"/>
    <w:rsid w:val="00AD281E"/>
    <w:rsid w:val="00AD293D"/>
    <w:rsid w:val="00AD2FA8"/>
    <w:rsid w:val="00AD30D5"/>
    <w:rsid w:val="00AD3926"/>
    <w:rsid w:val="00AD4AA7"/>
    <w:rsid w:val="00AD7989"/>
    <w:rsid w:val="00AE0A08"/>
    <w:rsid w:val="00AE0B0C"/>
    <w:rsid w:val="00AE1462"/>
    <w:rsid w:val="00AE37CD"/>
    <w:rsid w:val="00AE4850"/>
    <w:rsid w:val="00AE54B2"/>
    <w:rsid w:val="00AF00B7"/>
    <w:rsid w:val="00AF03F1"/>
    <w:rsid w:val="00AF1458"/>
    <w:rsid w:val="00AF15AC"/>
    <w:rsid w:val="00AF16EF"/>
    <w:rsid w:val="00AF1A08"/>
    <w:rsid w:val="00AF3EE9"/>
    <w:rsid w:val="00AF4AB7"/>
    <w:rsid w:val="00AF4EBF"/>
    <w:rsid w:val="00AF5D47"/>
    <w:rsid w:val="00AF6266"/>
    <w:rsid w:val="00AF64CD"/>
    <w:rsid w:val="00AF6AB4"/>
    <w:rsid w:val="00B003A8"/>
    <w:rsid w:val="00B00CEC"/>
    <w:rsid w:val="00B01A89"/>
    <w:rsid w:val="00B02CF8"/>
    <w:rsid w:val="00B05ACE"/>
    <w:rsid w:val="00B0678A"/>
    <w:rsid w:val="00B07091"/>
    <w:rsid w:val="00B110CA"/>
    <w:rsid w:val="00B124E9"/>
    <w:rsid w:val="00B12BD4"/>
    <w:rsid w:val="00B143F7"/>
    <w:rsid w:val="00B14C53"/>
    <w:rsid w:val="00B14FCC"/>
    <w:rsid w:val="00B151BA"/>
    <w:rsid w:val="00B1576D"/>
    <w:rsid w:val="00B1619C"/>
    <w:rsid w:val="00B1726F"/>
    <w:rsid w:val="00B17DED"/>
    <w:rsid w:val="00B20A75"/>
    <w:rsid w:val="00B229F3"/>
    <w:rsid w:val="00B22A55"/>
    <w:rsid w:val="00B232D5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E52"/>
    <w:rsid w:val="00B329C2"/>
    <w:rsid w:val="00B3301A"/>
    <w:rsid w:val="00B337FE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410"/>
    <w:rsid w:val="00B4135B"/>
    <w:rsid w:val="00B41BB6"/>
    <w:rsid w:val="00B42594"/>
    <w:rsid w:val="00B4276A"/>
    <w:rsid w:val="00B42D55"/>
    <w:rsid w:val="00B433B3"/>
    <w:rsid w:val="00B43417"/>
    <w:rsid w:val="00B434EA"/>
    <w:rsid w:val="00B44191"/>
    <w:rsid w:val="00B447E9"/>
    <w:rsid w:val="00B46AEC"/>
    <w:rsid w:val="00B46CCB"/>
    <w:rsid w:val="00B47C82"/>
    <w:rsid w:val="00B50FEF"/>
    <w:rsid w:val="00B53C3F"/>
    <w:rsid w:val="00B53D73"/>
    <w:rsid w:val="00B5544A"/>
    <w:rsid w:val="00B555C8"/>
    <w:rsid w:val="00B56F59"/>
    <w:rsid w:val="00B60079"/>
    <w:rsid w:val="00B6021B"/>
    <w:rsid w:val="00B610B5"/>
    <w:rsid w:val="00B6218C"/>
    <w:rsid w:val="00B62281"/>
    <w:rsid w:val="00B647DF"/>
    <w:rsid w:val="00B666FC"/>
    <w:rsid w:val="00B66AC2"/>
    <w:rsid w:val="00B66CD3"/>
    <w:rsid w:val="00B672E4"/>
    <w:rsid w:val="00B677E8"/>
    <w:rsid w:val="00B679D0"/>
    <w:rsid w:val="00B67E42"/>
    <w:rsid w:val="00B70AC2"/>
    <w:rsid w:val="00B70F1B"/>
    <w:rsid w:val="00B71CA5"/>
    <w:rsid w:val="00B71E82"/>
    <w:rsid w:val="00B72018"/>
    <w:rsid w:val="00B73CCD"/>
    <w:rsid w:val="00B76181"/>
    <w:rsid w:val="00B76317"/>
    <w:rsid w:val="00B76F78"/>
    <w:rsid w:val="00B77226"/>
    <w:rsid w:val="00B7731F"/>
    <w:rsid w:val="00B800FE"/>
    <w:rsid w:val="00B80D28"/>
    <w:rsid w:val="00B8120C"/>
    <w:rsid w:val="00B82A49"/>
    <w:rsid w:val="00B83336"/>
    <w:rsid w:val="00B836C1"/>
    <w:rsid w:val="00B83AB4"/>
    <w:rsid w:val="00B83FA3"/>
    <w:rsid w:val="00B84351"/>
    <w:rsid w:val="00B85524"/>
    <w:rsid w:val="00B861E9"/>
    <w:rsid w:val="00B863C8"/>
    <w:rsid w:val="00B86C70"/>
    <w:rsid w:val="00B87038"/>
    <w:rsid w:val="00B902A3"/>
    <w:rsid w:val="00B910BF"/>
    <w:rsid w:val="00B917E4"/>
    <w:rsid w:val="00B91B6A"/>
    <w:rsid w:val="00B9208F"/>
    <w:rsid w:val="00B928BF"/>
    <w:rsid w:val="00B940B4"/>
    <w:rsid w:val="00B9426B"/>
    <w:rsid w:val="00B95A4F"/>
    <w:rsid w:val="00B963B1"/>
    <w:rsid w:val="00B96698"/>
    <w:rsid w:val="00B97407"/>
    <w:rsid w:val="00B9741F"/>
    <w:rsid w:val="00BA2DDB"/>
    <w:rsid w:val="00BA303C"/>
    <w:rsid w:val="00BA4F43"/>
    <w:rsid w:val="00BA52D9"/>
    <w:rsid w:val="00BA582E"/>
    <w:rsid w:val="00BA5C36"/>
    <w:rsid w:val="00BA7047"/>
    <w:rsid w:val="00BB034A"/>
    <w:rsid w:val="00BB03AE"/>
    <w:rsid w:val="00BB0812"/>
    <w:rsid w:val="00BB16ED"/>
    <w:rsid w:val="00BB1838"/>
    <w:rsid w:val="00BB3EBC"/>
    <w:rsid w:val="00BB4F3B"/>
    <w:rsid w:val="00BB51C8"/>
    <w:rsid w:val="00BB533D"/>
    <w:rsid w:val="00BB5DFC"/>
    <w:rsid w:val="00BB6920"/>
    <w:rsid w:val="00BB750C"/>
    <w:rsid w:val="00BB760E"/>
    <w:rsid w:val="00BB781B"/>
    <w:rsid w:val="00BB7CB2"/>
    <w:rsid w:val="00BC0399"/>
    <w:rsid w:val="00BC1C78"/>
    <w:rsid w:val="00BC1C8F"/>
    <w:rsid w:val="00BC2177"/>
    <w:rsid w:val="00BC23AD"/>
    <w:rsid w:val="00BC2C4C"/>
    <w:rsid w:val="00BC3CAC"/>
    <w:rsid w:val="00BC523C"/>
    <w:rsid w:val="00BC6A3C"/>
    <w:rsid w:val="00BD1EF3"/>
    <w:rsid w:val="00BD279D"/>
    <w:rsid w:val="00BD3806"/>
    <w:rsid w:val="00BD5560"/>
    <w:rsid w:val="00BD7199"/>
    <w:rsid w:val="00BD7E42"/>
    <w:rsid w:val="00BE0022"/>
    <w:rsid w:val="00BE105A"/>
    <w:rsid w:val="00BE2330"/>
    <w:rsid w:val="00BE318E"/>
    <w:rsid w:val="00BE39DB"/>
    <w:rsid w:val="00BE4167"/>
    <w:rsid w:val="00BE491E"/>
    <w:rsid w:val="00BE55C7"/>
    <w:rsid w:val="00BE66DE"/>
    <w:rsid w:val="00BE7566"/>
    <w:rsid w:val="00BF234B"/>
    <w:rsid w:val="00BF40C0"/>
    <w:rsid w:val="00BF415B"/>
    <w:rsid w:val="00BF42F5"/>
    <w:rsid w:val="00BF4EAA"/>
    <w:rsid w:val="00BF6510"/>
    <w:rsid w:val="00BF6740"/>
    <w:rsid w:val="00BF703E"/>
    <w:rsid w:val="00BF70B5"/>
    <w:rsid w:val="00BF7671"/>
    <w:rsid w:val="00C01810"/>
    <w:rsid w:val="00C020FB"/>
    <w:rsid w:val="00C04346"/>
    <w:rsid w:val="00C05204"/>
    <w:rsid w:val="00C0555A"/>
    <w:rsid w:val="00C05A80"/>
    <w:rsid w:val="00C05BE7"/>
    <w:rsid w:val="00C05D92"/>
    <w:rsid w:val="00C062BF"/>
    <w:rsid w:val="00C07354"/>
    <w:rsid w:val="00C11241"/>
    <w:rsid w:val="00C11946"/>
    <w:rsid w:val="00C129D4"/>
    <w:rsid w:val="00C13B39"/>
    <w:rsid w:val="00C14112"/>
    <w:rsid w:val="00C148F9"/>
    <w:rsid w:val="00C14C81"/>
    <w:rsid w:val="00C14C9B"/>
    <w:rsid w:val="00C1548D"/>
    <w:rsid w:val="00C154FA"/>
    <w:rsid w:val="00C1552F"/>
    <w:rsid w:val="00C160F7"/>
    <w:rsid w:val="00C200CD"/>
    <w:rsid w:val="00C2099C"/>
    <w:rsid w:val="00C20FA9"/>
    <w:rsid w:val="00C21C0D"/>
    <w:rsid w:val="00C22061"/>
    <w:rsid w:val="00C2233E"/>
    <w:rsid w:val="00C25D78"/>
    <w:rsid w:val="00C25DED"/>
    <w:rsid w:val="00C26933"/>
    <w:rsid w:val="00C27050"/>
    <w:rsid w:val="00C308C9"/>
    <w:rsid w:val="00C30F67"/>
    <w:rsid w:val="00C31514"/>
    <w:rsid w:val="00C31AB9"/>
    <w:rsid w:val="00C329BB"/>
    <w:rsid w:val="00C349AF"/>
    <w:rsid w:val="00C35E2F"/>
    <w:rsid w:val="00C3620B"/>
    <w:rsid w:val="00C36E42"/>
    <w:rsid w:val="00C3715F"/>
    <w:rsid w:val="00C37474"/>
    <w:rsid w:val="00C40A7D"/>
    <w:rsid w:val="00C412E9"/>
    <w:rsid w:val="00C41C1F"/>
    <w:rsid w:val="00C41FAA"/>
    <w:rsid w:val="00C43149"/>
    <w:rsid w:val="00C460B7"/>
    <w:rsid w:val="00C463C0"/>
    <w:rsid w:val="00C466B2"/>
    <w:rsid w:val="00C467D3"/>
    <w:rsid w:val="00C47319"/>
    <w:rsid w:val="00C51782"/>
    <w:rsid w:val="00C5321E"/>
    <w:rsid w:val="00C53B1F"/>
    <w:rsid w:val="00C558C5"/>
    <w:rsid w:val="00C5595F"/>
    <w:rsid w:val="00C55D6B"/>
    <w:rsid w:val="00C572E6"/>
    <w:rsid w:val="00C606EE"/>
    <w:rsid w:val="00C616E5"/>
    <w:rsid w:val="00C61B70"/>
    <w:rsid w:val="00C62389"/>
    <w:rsid w:val="00C629AF"/>
    <w:rsid w:val="00C62EEC"/>
    <w:rsid w:val="00C63DC4"/>
    <w:rsid w:val="00C64EA5"/>
    <w:rsid w:val="00C65B5B"/>
    <w:rsid w:val="00C7036D"/>
    <w:rsid w:val="00C70934"/>
    <w:rsid w:val="00C7235C"/>
    <w:rsid w:val="00C738BA"/>
    <w:rsid w:val="00C74678"/>
    <w:rsid w:val="00C748C5"/>
    <w:rsid w:val="00C8094A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19"/>
    <w:rsid w:val="00C902B3"/>
    <w:rsid w:val="00C906DB"/>
    <w:rsid w:val="00C915FE"/>
    <w:rsid w:val="00C91610"/>
    <w:rsid w:val="00C9425B"/>
    <w:rsid w:val="00C95985"/>
    <w:rsid w:val="00C96E06"/>
    <w:rsid w:val="00C97877"/>
    <w:rsid w:val="00CA017F"/>
    <w:rsid w:val="00CA1229"/>
    <w:rsid w:val="00CA1472"/>
    <w:rsid w:val="00CA2543"/>
    <w:rsid w:val="00CA25C3"/>
    <w:rsid w:val="00CA398E"/>
    <w:rsid w:val="00CA42E3"/>
    <w:rsid w:val="00CA562B"/>
    <w:rsid w:val="00CA608C"/>
    <w:rsid w:val="00CA638D"/>
    <w:rsid w:val="00CA7765"/>
    <w:rsid w:val="00CA784C"/>
    <w:rsid w:val="00CA79E6"/>
    <w:rsid w:val="00CB0FE1"/>
    <w:rsid w:val="00CB427D"/>
    <w:rsid w:val="00CB4FFE"/>
    <w:rsid w:val="00CB5087"/>
    <w:rsid w:val="00CB56CB"/>
    <w:rsid w:val="00CB6175"/>
    <w:rsid w:val="00CB6C8F"/>
    <w:rsid w:val="00CB7696"/>
    <w:rsid w:val="00CB7F4C"/>
    <w:rsid w:val="00CC00ED"/>
    <w:rsid w:val="00CC0244"/>
    <w:rsid w:val="00CC2CA8"/>
    <w:rsid w:val="00CC3660"/>
    <w:rsid w:val="00CC36E3"/>
    <w:rsid w:val="00CC3AE6"/>
    <w:rsid w:val="00CC5026"/>
    <w:rsid w:val="00CC6068"/>
    <w:rsid w:val="00CC61C0"/>
    <w:rsid w:val="00CC666A"/>
    <w:rsid w:val="00CC7940"/>
    <w:rsid w:val="00CC7C4A"/>
    <w:rsid w:val="00CD05A4"/>
    <w:rsid w:val="00CD19F7"/>
    <w:rsid w:val="00CD26EA"/>
    <w:rsid w:val="00CD2D8E"/>
    <w:rsid w:val="00CD3464"/>
    <w:rsid w:val="00CD4037"/>
    <w:rsid w:val="00CD50C0"/>
    <w:rsid w:val="00CD6056"/>
    <w:rsid w:val="00CD69FE"/>
    <w:rsid w:val="00CD730D"/>
    <w:rsid w:val="00CE0655"/>
    <w:rsid w:val="00CE07A0"/>
    <w:rsid w:val="00CE0DAF"/>
    <w:rsid w:val="00CE333C"/>
    <w:rsid w:val="00CE4022"/>
    <w:rsid w:val="00CE47B0"/>
    <w:rsid w:val="00CE5D5C"/>
    <w:rsid w:val="00CE5F60"/>
    <w:rsid w:val="00CE6A72"/>
    <w:rsid w:val="00CE6E44"/>
    <w:rsid w:val="00CE722F"/>
    <w:rsid w:val="00CE7958"/>
    <w:rsid w:val="00CE7A96"/>
    <w:rsid w:val="00CF03E1"/>
    <w:rsid w:val="00CF0486"/>
    <w:rsid w:val="00CF0576"/>
    <w:rsid w:val="00CF079E"/>
    <w:rsid w:val="00CF0FF3"/>
    <w:rsid w:val="00CF101A"/>
    <w:rsid w:val="00CF1A5E"/>
    <w:rsid w:val="00CF20E0"/>
    <w:rsid w:val="00CF30C1"/>
    <w:rsid w:val="00CF53BE"/>
    <w:rsid w:val="00CF55E0"/>
    <w:rsid w:val="00CF5C9A"/>
    <w:rsid w:val="00CF7663"/>
    <w:rsid w:val="00CF7F3D"/>
    <w:rsid w:val="00D005F7"/>
    <w:rsid w:val="00D006DA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686"/>
    <w:rsid w:val="00D05C88"/>
    <w:rsid w:val="00D06F9A"/>
    <w:rsid w:val="00D075CF"/>
    <w:rsid w:val="00D07AC1"/>
    <w:rsid w:val="00D07E88"/>
    <w:rsid w:val="00D10C95"/>
    <w:rsid w:val="00D1184C"/>
    <w:rsid w:val="00D11CB4"/>
    <w:rsid w:val="00D11EAE"/>
    <w:rsid w:val="00D1275A"/>
    <w:rsid w:val="00D12D67"/>
    <w:rsid w:val="00D15011"/>
    <w:rsid w:val="00D1526D"/>
    <w:rsid w:val="00D15768"/>
    <w:rsid w:val="00D16596"/>
    <w:rsid w:val="00D1774F"/>
    <w:rsid w:val="00D20462"/>
    <w:rsid w:val="00D20AA8"/>
    <w:rsid w:val="00D20ADB"/>
    <w:rsid w:val="00D20E48"/>
    <w:rsid w:val="00D234D3"/>
    <w:rsid w:val="00D2350A"/>
    <w:rsid w:val="00D23DAF"/>
    <w:rsid w:val="00D248C5"/>
    <w:rsid w:val="00D25360"/>
    <w:rsid w:val="00D256DC"/>
    <w:rsid w:val="00D26212"/>
    <w:rsid w:val="00D31405"/>
    <w:rsid w:val="00D31CD5"/>
    <w:rsid w:val="00D31DF3"/>
    <w:rsid w:val="00D32364"/>
    <w:rsid w:val="00D326FC"/>
    <w:rsid w:val="00D348CE"/>
    <w:rsid w:val="00D3768A"/>
    <w:rsid w:val="00D424F2"/>
    <w:rsid w:val="00D43EB3"/>
    <w:rsid w:val="00D44CE6"/>
    <w:rsid w:val="00D46559"/>
    <w:rsid w:val="00D46F4C"/>
    <w:rsid w:val="00D47D08"/>
    <w:rsid w:val="00D47FDB"/>
    <w:rsid w:val="00D5069B"/>
    <w:rsid w:val="00D509FA"/>
    <w:rsid w:val="00D5111C"/>
    <w:rsid w:val="00D5141C"/>
    <w:rsid w:val="00D5208A"/>
    <w:rsid w:val="00D526C5"/>
    <w:rsid w:val="00D5305F"/>
    <w:rsid w:val="00D545A7"/>
    <w:rsid w:val="00D548C9"/>
    <w:rsid w:val="00D5603E"/>
    <w:rsid w:val="00D56DA7"/>
    <w:rsid w:val="00D57827"/>
    <w:rsid w:val="00D60C12"/>
    <w:rsid w:val="00D6161F"/>
    <w:rsid w:val="00D61B17"/>
    <w:rsid w:val="00D61C10"/>
    <w:rsid w:val="00D620B7"/>
    <w:rsid w:val="00D62E96"/>
    <w:rsid w:val="00D631C9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7039F"/>
    <w:rsid w:val="00D70511"/>
    <w:rsid w:val="00D70836"/>
    <w:rsid w:val="00D7250A"/>
    <w:rsid w:val="00D726FC"/>
    <w:rsid w:val="00D73221"/>
    <w:rsid w:val="00D73FCF"/>
    <w:rsid w:val="00D741EC"/>
    <w:rsid w:val="00D74D0E"/>
    <w:rsid w:val="00D758C8"/>
    <w:rsid w:val="00D75A6A"/>
    <w:rsid w:val="00D76340"/>
    <w:rsid w:val="00D770C8"/>
    <w:rsid w:val="00D778EB"/>
    <w:rsid w:val="00D813AD"/>
    <w:rsid w:val="00D833D5"/>
    <w:rsid w:val="00D841BE"/>
    <w:rsid w:val="00D85123"/>
    <w:rsid w:val="00D866C6"/>
    <w:rsid w:val="00D867CF"/>
    <w:rsid w:val="00D867E5"/>
    <w:rsid w:val="00D90BD8"/>
    <w:rsid w:val="00D90D36"/>
    <w:rsid w:val="00D9105F"/>
    <w:rsid w:val="00D91DC2"/>
    <w:rsid w:val="00D92025"/>
    <w:rsid w:val="00D92331"/>
    <w:rsid w:val="00D928CB"/>
    <w:rsid w:val="00D92A00"/>
    <w:rsid w:val="00D92B4B"/>
    <w:rsid w:val="00D92F5F"/>
    <w:rsid w:val="00D947F0"/>
    <w:rsid w:val="00D9580B"/>
    <w:rsid w:val="00D973CC"/>
    <w:rsid w:val="00D9742F"/>
    <w:rsid w:val="00DA00D3"/>
    <w:rsid w:val="00DA03FE"/>
    <w:rsid w:val="00DA20BA"/>
    <w:rsid w:val="00DA235A"/>
    <w:rsid w:val="00DA39FA"/>
    <w:rsid w:val="00DA41F8"/>
    <w:rsid w:val="00DB0437"/>
    <w:rsid w:val="00DB1308"/>
    <w:rsid w:val="00DB26AA"/>
    <w:rsid w:val="00DB2BB8"/>
    <w:rsid w:val="00DB2CDB"/>
    <w:rsid w:val="00DB43B0"/>
    <w:rsid w:val="00DB45B6"/>
    <w:rsid w:val="00DB4CD9"/>
    <w:rsid w:val="00DB5877"/>
    <w:rsid w:val="00DB68E9"/>
    <w:rsid w:val="00DB7442"/>
    <w:rsid w:val="00DB761D"/>
    <w:rsid w:val="00DC070B"/>
    <w:rsid w:val="00DC157F"/>
    <w:rsid w:val="00DC25CD"/>
    <w:rsid w:val="00DC2EAF"/>
    <w:rsid w:val="00DC3016"/>
    <w:rsid w:val="00DC3656"/>
    <w:rsid w:val="00DC365C"/>
    <w:rsid w:val="00DC5E40"/>
    <w:rsid w:val="00DC695D"/>
    <w:rsid w:val="00DC6C0E"/>
    <w:rsid w:val="00DC6C79"/>
    <w:rsid w:val="00DC73C6"/>
    <w:rsid w:val="00DD02FE"/>
    <w:rsid w:val="00DD0FAC"/>
    <w:rsid w:val="00DD12AF"/>
    <w:rsid w:val="00DD2402"/>
    <w:rsid w:val="00DD4BE3"/>
    <w:rsid w:val="00DD543E"/>
    <w:rsid w:val="00DD5D01"/>
    <w:rsid w:val="00DE14CE"/>
    <w:rsid w:val="00DE24DF"/>
    <w:rsid w:val="00DE24E5"/>
    <w:rsid w:val="00DE39D8"/>
    <w:rsid w:val="00DE40E6"/>
    <w:rsid w:val="00DE5D52"/>
    <w:rsid w:val="00DE7184"/>
    <w:rsid w:val="00DE7A9D"/>
    <w:rsid w:val="00DF0640"/>
    <w:rsid w:val="00DF14E8"/>
    <w:rsid w:val="00DF1690"/>
    <w:rsid w:val="00DF1CF6"/>
    <w:rsid w:val="00DF1EE6"/>
    <w:rsid w:val="00DF2953"/>
    <w:rsid w:val="00DF2FA5"/>
    <w:rsid w:val="00DF53D1"/>
    <w:rsid w:val="00DF5BDD"/>
    <w:rsid w:val="00DF6838"/>
    <w:rsid w:val="00DF6B17"/>
    <w:rsid w:val="00E03F24"/>
    <w:rsid w:val="00E0552E"/>
    <w:rsid w:val="00E05BC2"/>
    <w:rsid w:val="00E05C1B"/>
    <w:rsid w:val="00E0697C"/>
    <w:rsid w:val="00E070E3"/>
    <w:rsid w:val="00E077CF"/>
    <w:rsid w:val="00E077E9"/>
    <w:rsid w:val="00E07C2F"/>
    <w:rsid w:val="00E07F9C"/>
    <w:rsid w:val="00E1061E"/>
    <w:rsid w:val="00E1087A"/>
    <w:rsid w:val="00E10A85"/>
    <w:rsid w:val="00E12256"/>
    <w:rsid w:val="00E12D2E"/>
    <w:rsid w:val="00E13463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43A5"/>
    <w:rsid w:val="00E24488"/>
    <w:rsid w:val="00E25B95"/>
    <w:rsid w:val="00E260F5"/>
    <w:rsid w:val="00E262DC"/>
    <w:rsid w:val="00E27041"/>
    <w:rsid w:val="00E30586"/>
    <w:rsid w:val="00E310B9"/>
    <w:rsid w:val="00E328D2"/>
    <w:rsid w:val="00E334F1"/>
    <w:rsid w:val="00E336B7"/>
    <w:rsid w:val="00E33820"/>
    <w:rsid w:val="00E35DA1"/>
    <w:rsid w:val="00E364A9"/>
    <w:rsid w:val="00E3692B"/>
    <w:rsid w:val="00E36F9A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FFE"/>
    <w:rsid w:val="00E4568A"/>
    <w:rsid w:val="00E45E26"/>
    <w:rsid w:val="00E46AB1"/>
    <w:rsid w:val="00E479A9"/>
    <w:rsid w:val="00E52424"/>
    <w:rsid w:val="00E532E1"/>
    <w:rsid w:val="00E5618E"/>
    <w:rsid w:val="00E56581"/>
    <w:rsid w:val="00E565D6"/>
    <w:rsid w:val="00E566F2"/>
    <w:rsid w:val="00E56E9F"/>
    <w:rsid w:val="00E57384"/>
    <w:rsid w:val="00E600BC"/>
    <w:rsid w:val="00E601DD"/>
    <w:rsid w:val="00E60A3C"/>
    <w:rsid w:val="00E60CAC"/>
    <w:rsid w:val="00E60FAF"/>
    <w:rsid w:val="00E6134D"/>
    <w:rsid w:val="00E61B54"/>
    <w:rsid w:val="00E62A17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3BB"/>
    <w:rsid w:val="00E724DC"/>
    <w:rsid w:val="00E72841"/>
    <w:rsid w:val="00E7306F"/>
    <w:rsid w:val="00E731FB"/>
    <w:rsid w:val="00E73279"/>
    <w:rsid w:val="00E742DC"/>
    <w:rsid w:val="00E7441F"/>
    <w:rsid w:val="00E74683"/>
    <w:rsid w:val="00E7474E"/>
    <w:rsid w:val="00E7564A"/>
    <w:rsid w:val="00E76458"/>
    <w:rsid w:val="00E77432"/>
    <w:rsid w:val="00E77B9A"/>
    <w:rsid w:val="00E80F83"/>
    <w:rsid w:val="00E82089"/>
    <w:rsid w:val="00E82E03"/>
    <w:rsid w:val="00E84E3D"/>
    <w:rsid w:val="00E85287"/>
    <w:rsid w:val="00E8562D"/>
    <w:rsid w:val="00E867BC"/>
    <w:rsid w:val="00E86861"/>
    <w:rsid w:val="00E87A31"/>
    <w:rsid w:val="00E87F7B"/>
    <w:rsid w:val="00E9231B"/>
    <w:rsid w:val="00E9314F"/>
    <w:rsid w:val="00E95F6F"/>
    <w:rsid w:val="00E961C6"/>
    <w:rsid w:val="00E962E6"/>
    <w:rsid w:val="00E9663C"/>
    <w:rsid w:val="00E96C0B"/>
    <w:rsid w:val="00E97245"/>
    <w:rsid w:val="00EA1435"/>
    <w:rsid w:val="00EA3BA2"/>
    <w:rsid w:val="00EA5189"/>
    <w:rsid w:val="00EA56BA"/>
    <w:rsid w:val="00EA6721"/>
    <w:rsid w:val="00EA7DC2"/>
    <w:rsid w:val="00EB113D"/>
    <w:rsid w:val="00EB17D9"/>
    <w:rsid w:val="00EB190E"/>
    <w:rsid w:val="00EB2217"/>
    <w:rsid w:val="00EB3C4E"/>
    <w:rsid w:val="00EB512A"/>
    <w:rsid w:val="00EC0168"/>
    <w:rsid w:val="00EC1E4D"/>
    <w:rsid w:val="00EC2A5C"/>
    <w:rsid w:val="00EC2F37"/>
    <w:rsid w:val="00EC2FE0"/>
    <w:rsid w:val="00EC5A7E"/>
    <w:rsid w:val="00ED0810"/>
    <w:rsid w:val="00ED0B57"/>
    <w:rsid w:val="00ED13A1"/>
    <w:rsid w:val="00ED17B8"/>
    <w:rsid w:val="00ED188D"/>
    <w:rsid w:val="00ED20E9"/>
    <w:rsid w:val="00ED3556"/>
    <w:rsid w:val="00EE17DA"/>
    <w:rsid w:val="00EE2172"/>
    <w:rsid w:val="00EE313C"/>
    <w:rsid w:val="00EE32FA"/>
    <w:rsid w:val="00EE6924"/>
    <w:rsid w:val="00EE74B4"/>
    <w:rsid w:val="00EF006A"/>
    <w:rsid w:val="00EF033F"/>
    <w:rsid w:val="00EF0BA8"/>
    <w:rsid w:val="00EF1DBE"/>
    <w:rsid w:val="00EF20B7"/>
    <w:rsid w:val="00EF485F"/>
    <w:rsid w:val="00EF5C13"/>
    <w:rsid w:val="00EF6BDA"/>
    <w:rsid w:val="00EF7092"/>
    <w:rsid w:val="00EF7A74"/>
    <w:rsid w:val="00EF7D7F"/>
    <w:rsid w:val="00F01393"/>
    <w:rsid w:val="00F0139F"/>
    <w:rsid w:val="00F02D35"/>
    <w:rsid w:val="00F030F0"/>
    <w:rsid w:val="00F03739"/>
    <w:rsid w:val="00F04568"/>
    <w:rsid w:val="00F057BB"/>
    <w:rsid w:val="00F05939"/>
    <w:rsid w:val="00F06021"/>
    <w:rsid w:val="00F06872"/>
    <w:rsid w:val="00F06AE2"/>
    <w:rsid w:val="00F077AD"/>
    <w:rsid w:val="00F07C82"/>
    <w:rsid w:val="00F1071A"/>
    <w:rsid w:val="00F1097E"/>
    <w:rsid w:val="00F11520"/>
    <w:rsid w:val="00F1165B"/>
    <w:rsid w:val="00F12445"/>
    <w:rsid w:val="00F1244C"/>
    <w:rsid w:val="00F13AFA"/>
    <w:rsid w:val="00F14595"/>
    <w:rsid w:val="00F158DF"/>
    <w:rsid w:val="00F15FDD"/>
    <w:rsid w:val="00F1638A"/>
    <w:rsid w:val="00F16E61"/>
    <w:rsid w:val="00F174D6"/>
    <w:rsid w:val="00F17ADC"/>
    <w:rsid w:val="00F20267"/>
    <w:rsid w:val="00F21282"/>
    <w:rsid w:val="00F21EE9"/>
    <w:rsid w:val="00F25D86"/>
    <w:rsid w:val="00F25D98"/>
    <w:rsid w:val="00F265BC"/>
    <w:rsid w:val="00F270FC"/>
    <w:rsid w:val="00F300FB"/>
    <w:rsid w:val="00F30434"/>
    <w:rsid w:val="00F30810"/>
    <w:rsid w:val="00F32E4B"/>
    <w:rsid w:val="00F343F6"/>
    <w:rsid w:val="00F35AF3"/>
    <w:rsid w:val="00F36C5D"/>
    <w:rsid w:val="00F37677"/>
    <w:rsid w:val="00F37A5A"/>
    <w:rsid w:val="00F37DB2"/>
    <w:rsid w:val="00F42216"/>
    <w:rsid w:val="00F43025"/>
    <w:rsid w:val="00F431BB"/>
    <w:rsid w:val="00F435D4"/>
    <w:rsid w:val="00F43AE7"/>
    <w:rsid w:val="00F44888"/>
    <w:rsid w:val="00F44898"/>
    <w:rsid w:val="00F452E2"/>
    <w:rsid w:val="00F45882"/>
    <w:rsid w:val="00F45898"/>
    <w:rsid w:val="00F458CB"/>
    <w:rsid w:val="00F46539"/>
    <w:rsid w:val="00F469DC"/>
    <w:rsid w:val="00F46BCA"/>
    <w:rsid w:val="00F47383"/>
    <w:rsid w:val="00F47785"/>
    <w:rsid w:val="00F47DBD"/>
    <w:rsid w:val="00F504D0"/>
    <w:rsid w:val="00F50F02"/>
    <w:rsid w:val="00F51BEC"/>
    <w:rsid w:val="00F52E78"/>
    <w:rsid w:val="00F53F6F"/>
    <w:rsid w:val="00F54036"/>
    <w:rsid w:val="00F54800"/>
    <w:rsid w:val="00F555E7"/>
    <w:rsid w:val="00F556D2"/>
    <w:rsid w:val="00F56C19"/>
    <w:rsid w:val="00F577F8"/>
    <w:rsid w:val="00F57B8D"/>
    <w:rsid w:val="00F600F5"/>
    <w:rsid w:val="00F60573"/>
    <w:rsid w:val="00F61D42"/>
    <w:rsid w:val="00F61E1B"/>
    <w:rsid w:val="00F6323A"/>
    <w:rsid w:val="00F63C74"/>
    <w:rsid w:val="00F648EC"/>
    <w:rsid w:val="00F6499C"/>
    <w:rsid w:val="00F64ADA"/>
    <w:rsid w:val="00F65BDB"/>
    <w:rsid w:val="00F66D81"/>
    <w:rsid w:val="00F66ECA"/>
    <w:rsid w:val="00F67B5F"/>
    <w:rsid w:val="00F701C7"/>
    <w:rsid w:val="00F722E4"/>
    <w:rsid w:val="00F72373"/>
    <w:rsid w:val="00F7531C"/>
    <w:rsid w:val="00F75F6A"/>
    <w:rsid w:val="00F77711"/>
    <w:rsid w:val="00F80B15"/>
    <w:rsid w:val="00F81411"/>
    <w:rsid w:val="00F814C9"/>
    <w:rsid w:val="00F81E65"/>
    <w:rsid w:val="00F82471"/>
    <w:rsid w:val="00F82E70"/>
    <w:rsid w:val="00F84046"/>
    <w:rsid w:val="00F84210"/>
    <w:rsid w:val="00F84BBE"/>
    <w:rsid w:val="00F854F0"/>
    <w:rsid w:val="00F865E8"/>
    <w:rsid w:val="00F9187C"/>
    <w:rsid w:val="00F92D75"/>
    <w:rsid w:val="00F93444"/>
    <w:rsid w:val="00F943CD"/>
    <w:rsid w:val="00F94F4E"/>
    <w:rsid w:val="00F950C3"/>
    <w:rsid w:val="00F95FD4"/>
    <w:rsid w:val="00F960D0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BB4"/>
    <w:rsid w:val="00FA3D64"/>
    <w:rsid w:val="00FA43CE"/>
    <w:rsid w:val="00FA7DCE"/>
    <w:rsid w:val="00FB0BF3"/>
    <w:rsid w:val="00FB13B8"/>
    <w:rsid w:val="00FB140F"/>
    <w:rsid w:val="00FB1EE9"/>
    <w:rsid w:val="00FB3806"/>
    <w:rsid w:val="00FB61D8"/>
    <w:rsid w:val="00FB6386"/>
    <w:rsid w:val="00FB7F50"/>
    <w:rsid w:val="00FC0C0B"/>
    <w:rsid w:val="00FC16E0"/>
    <w:rsid w:val="00FC176C"/>
    <w:rsid w:val="00FC2634"/>
    <w:rsid w:val="00FC2804"/>
    <w:rsid w:val="00FC29D3"/>
    <w:rsid w:val="00FC3BA5"/>
    <w:rsid w:val="00FC3D31"/>
    <w:rsid w:val="00FC42D6"/>
    <w:rsid w:val="00FC4D53"/>
    <w:rsid w:val="00FC4F4B"/>
    <w:rsid w:val="00FC55A9"/>
    <w:rsid w:val="00FC6878"/>
    <w:rsid w:val="00FC712B"/>
    <w:rsid w:val="00FC7F8D"/>
    <w:rsid w:val="00FD10E6"/>
    <w:rsid w:val="00FD21C4"/>
    <w:rsid w:val="00FD21C9"/>
    <w:rsid w:val="00FD2CE7"/>
    <w:rsid w:val="00FD32A7"/>
    <w:rsid w:val="00FD34FC"/>
    <w:rsid w:val="00FD560C"/>
    <w:rsid w:val="00FD5E05"/>
    <w:rsid w:val="00FD5F89"/>
    <w:rsid w:val="00FE0647"/>
    <w:rsid w:val="00FE1386"/>
    <w:rsid w:val="00FE16C9"/>
    <w:rsid w:val="00FE1E72"/>
    <w:rsid w:val="00FE2CE7"/>
    <w:rsid w:val="00FE3A95"/>
    <w:rsid w:val="00FE43E8"/>
    <w:rsid w:val="00FE4FF8"/>
    <w:rsid w:val="00FE54F8"/>
    <w:rsid w:val="00FE578A"/>
    <w:rsid w:val="00FE7C66"/>
    <w:rsid w:val="00FF1053"/>
    <w:rsid w:val="00FF1639"/>
    <w:rsid w:val="00FF1CD5"/>
    <w:rsid w:val="00FF2846"/>
    <w:rsid w:val="00FF28B3"/>
    <w:rsid w:val="00FF33E6"/>
    <w:rsid w:val="00FF46F0"/>
    <w:rsid w:val="00FF4A71"/>
    <w:rsid w:val="00FF5C95"/>
    <w:rsid w:val="00FF6655"/>
    <w:rsid w:val="00FF6690"/>
    <w:rsid w:val="00FF66D5"/>
    <w:rsid w:val="00FF68CF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  <w14:docId w14:val="7DB9D7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8"/>
      </w:numPr>
      <w:tabs>
        <w:tab w:val="clear" w:pos="533"/>
      </w:tabs>
      <w:ind w:left="432" w:hanging="432"/>
    </w:pPr>
    <w:rPr>
      <w:rFonts w:ascii="Arial" w:eastAsia="SimSu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SimSun" w:hAnsi="Arial"/>
      <w:spacing w:val="2"/>
      <w:lang w:val="en-US" w:eastAsia="en-US"/>
    </w:rPr>
  </w:style>
  <w:style w:type="character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2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7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2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4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6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7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4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6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52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50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5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3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66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4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50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59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4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7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5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8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746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38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1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4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8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8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3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6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2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6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1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2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55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87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2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8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4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2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90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1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1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1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23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7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84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1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4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DBDEB-E039-4F98-B931-C191D6D55F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519131-8A08-466C-84B3-C8DF33176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50FF4-AABF-4937-9CF2-6BF1EDEB1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052086-73B0-4F2B-BA00-00B79AE9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/>
  <cp:revision>1</cp:revision>
  <cp:lastPrinted>2010-10-04T14:58:00Z</cp:lastPrinted>
  <dcterms:created xsi:type="dcterms:W3CDTF">2019-08-13T11:02:00Z</dcterms:created>
  <dcterms:modified xsi:type="dcterms:W3CDTF">2019-08-16T12:11:00Z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