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85E" w:rsidRPr="003E2CEC" w:rsidRDefault="0004085E" w:rsidP="0004085E">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 xml:space="preserve">WG4 Meeting </w:t>
      </w:r>
      <w:r>
        <w:rPr>
          <w:rFonts w:eastAsia="SimSun" w:cstheme="minorHAnsi"/>
          <w:b/>
          <w:sz w:val="24"/>
          <w:szCs w:val="20"/>
          <w:lang w:val="en-GB" w:eastAsia="en-US"/>
        </w:rPr>
        <w:t>#92</w:t>
      </w:r>
      <w:r w:rsidRPr="003E2CEC">
        <w:rPr>
          <w:rFonts w:eastAsia="SimSun" w:cstheme="minorHAnsi"/>
          <w:b/>
          <w:sz w:val="24"/>
          <w:szCs w:val="20"/>
          <w:lang w:val="en-GB" w:eastAsia="en-US"/>
        </w:rPr>
        <w:t xml:space="preserve">            </w:t>
      </w:r>
      <w:r>
        <w:rPr>
          <w:rFonts w:eastAsia="SimSun" w:cstheme="minorHAnsi"/>
          <w:b/>
          <w:bCs/>
          <w:sz w:val="24"/>
          <w:szCs w:val="20"/>
          <w:lang w:val="en-GB" w:eastAsia="en-US"/>
        </w:rPr>
        <w:tab/>
      </w:r>
      <w:r w:rsidRPr="00861036">
        <w:rPr>
          <w:rFonts w:eastAsia="SimSun" w:cstheme="minorHAnsi"/>
          <w:b/>
          <w:bCs/>
          <w:sz w:val="24"/>
          <w:szCs w:val="20"/>
          <w:lang w:val="en-GB" w:eastAsia="en-US"/>
        </w:rPr>
        <w:t>R4-1908797</w:t>
      </w:r>
    </w:p>
    <w:bookmarkEnd w:id="0"/>
    <w:bookmarkEnd w:id="1"/>
    <w:p w:rsidR="0004085E" w:rsidRPr="003E2CEC" w:rsidRDefault="0004085E" w:rsidP="0004085E">
      <w:pPr>
        <w:widowControl w:val="0"/>
        <w:tabs>
          <w:tab w:val="left" w:pos="2160"/>
        </w:tabs>
        <w:spacing w:after="0" w:line="240" w:lineRule="auto"/>
        <w:ind w:left="2127" w:hanging="2127"/>
        <w:jc w:val="both"/>
        <w:rPr>
          <w:rFonts w:cstheme="minorHAnsi"/>
          <w:b/>
          <w:sz w:val="24"/>
          <w:lang w:val="en-GB"/>
        </w:rPr>
      </w:pPr>
      <w:r w:rsidRPr="0034660D">
        <w:rPr>
          <w:rFonts w:cstheme="minorHAnsi"/>
          <w:b/>
          <w:sz w:val="24"/>
          <w:lang w:val="en-GB" w:eastAsia="zh-CN"/>
        </w:rPr>
        <w:t>Ljubljana, Slovenia</w:t>
      </w:r>
      <w:r>
        <w:rPr>
          <w:rFonts w:cstheme="minorHAnsi"/>
          <w:b/>
          <w:sz w:val="24"/>
          <w:lang w:val="en-GB" w:eastAsia="zh-CN"/>
        </w:rPr>
        <w:t>,</w:t>
      </w:r>
      <w:r w:rsidRPr="003E2CEC">
        <w:rPr>
          <w:rFonts w:cstheme="minorHAnsi"/>
          <w:b/>
          <w:sz w:val="24"/>
          <w:lang w:val="en-GB" w:eastAsia="zh-CN"/>
        </w:rPr>
        <w:t xml:space="preserve"> </w:t>
      </w:r>
      <w:r>
        <w:rPr>
          <w:rFonts w:cstheme="minorHAnsi"/>
          <w:b/>
          <w:sz w:val="24"/>
          <w:lang w:val="en-GB" w:eastAsia="zh-CN"/>
        </w:rPr>
        <w:t>26 August – 30 August 2019</w:t>
      </w:r>
    </w:p>
    <w:p w:rsidR="0004085E" w:rsidRPr="003E2CEC" w:rsidRDefault="0004085E" w:rsidP="0004085E">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04085E" w:rsidRPr="003E2CEC" w:rsidRDefault="0004085E" w:rsidP="0004085E">
      <w:pPr>
        <w:spacing w:after="160" w:line="259" w:lineRule="auto"/>
        <w:ind w:left="1985" w:hanging="1985"/>
        <w:rPr>
          <w:rFonts w:eastAsia="Calibri" w:cstheme="minorHAnsi"/>
          <w:b/>
          <w:bCs/>
          <w:sz w:val="24"/>
          <w:lang w:val="en-GB" w:eastAsia="en-US"/>
        </w:rPr>
      </w:pPr>
    </w:p>
    <w:p w:rsidR="0004085E" w:rsidRPr="003E2CEC" w:rsidRDefault="0004085E" w:rsidP="0004085E">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Pr="00CC5ACB">
        <w:rPr>
          <w:rFonts w:eastAsia="Calibri" w:cstheme="minorHAnsi"/>
          <w:b/>
          <w:bCs/>
          <w:sz w:val="24"/>
          <w:lang w:val="en-GB" w:eastAsia="en-US"/>
        </w:rPr>
        <w:t>SCell activation delay in FR2 band</w:t>
      </w:r>
      <w:r>
        <w:rPr>
          <w:rFonts w:eastAsia="Calibri" w:cstheme="minorHAnsi"/>
          <w:b/>
          <w:bCs/>
          <w:sz w:val="24"/>
          <w:lang w:val="en-GB" w:eastAsia="en-US"/>
        </w:rPr>
        <w:t xml:space="preserve"> when no other cell is active in FR2 band</w:t>
      </w:r>
    </w:p>
    <w:p w:rsidR="0004085E" w:rsidRPr="003E2CEC" w:rsidRDefault="0004085E" w:rsidP="0004085E">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04085E" w:rsidRPr="003E2CEC" w:rsidRDefault="0004085E" w:rsidP="0004085E">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Pr>
          <w:rFonts w:eastAsia="ＭＳ 明朝" w:cstheme="minorHAnsi"/>
          <w:b/>
          <w:bCs/>
          <w:sz w:val="24"/>
          <w:szCs w:val="20"/>
          <w:lang w:val="en-GB" w:eastAsia="en-US"/>
        </w:rPr>
        <w:t>7.10.7.2</w:t>
      </w:r>
    </w:p>
    <w:p w:rsidR="0004085E" w:rsidRPr="003E2CEC" w:rsidRDefault="0004085E" w:rsidP="0004085E">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04085E" w:rsidRPr="003E2CEC" w:rsidRDefault="0004085E" w:rsidP="0004085E">
      <w:pPr>
        <w:pStyle w:val="RAN4H1"/>
        <w:rPr>
          <w:rFonts w:asciiTheme="minorHAnsi" w:hAnsiTheme="minorHAnsi" w:cstheme="minorHAnsi"/>
        </w:rPr>
      </w:pPr>
      <w:r w:rsidRPr="003E2CEC">
        <w:rPr>
          <w:rFonts w:asciiTheme="minorHAnsi" w:hAnsiTheme="minorHAnsi" w:cstheme="minorHAnsi"/>
        </w:rPr>
        <w:t>Introduction</w:t>
      </w:r>
    </w:p>
    <w:p w:rsidR="0004085E" w:rsidRDefault="0004085E" w:rsidP="0004085E">
      <w:pPr>
        <w:spacing w:after="160" w:line="259" w:lineRule="auto"/>
        <w:rPr>
          <w:rFonts w:eastAsiaTheme="minorHAnsi" w:cstheme="minorHAnsi"/>
          <w:lang w:val="en-GB" w:eastAsia="en-US"/>
        </w:rPr>
      </w:pPr>
      <w:r w:rsidRPr="009B69E0">
        <w:rPr>
          <w:rFonts w:eastAsiaTheme="minorHAnsi" w:cstheme="minorHAnsi"/>
          <w:lang w:val="en-GB" w:eastAsia="en-US"/>
        </w:rPr>
        <w:t>SCell activation in FR1 and FR2 can depend on whether the SCell in the target band is known to the UE or not. Thus SCell activation and deactivation can be categorised into 4 cases. The four cases are, FR1 SCell known, FR1 SCell not known, FR2 SCell known, FR2 SCell not known. In TS 38.133 delay requirements are captured for first three cases.</w:t>
      </w:r>
    </w:p>
    <w:p w:rsidR="0004085E" w:rsidRPr="003E2CEC" w:rsidRDefault="0004085E" w:rsidP="0004085E">
      <w:pPr>
        <w:spacing w:after="160" w:line="259" w:lineRule="auto"/>
        <w:rPr>
          <w:rFonts w:eastAsiaTheme="minorHAnsi" w:cstheme="minorHAnsi"/>
          <w:lang w:val="en-GB" w:eastAsia="en-US"/>
        </w:rPr>
      </w:pPr>
      <w:r w:rsidRPr="009B69E0">
        <w:rPr>
          <w:rFonts w:eastAsiaTheme="minorHAnsi" w:cstheme="minorHAnsi"/>
          <w:lang w:val="en-GB" w:eastAsia="en-US"/>
        </w:rPr>
        <w:t xml:space="preserve"> In this contribution we give our views on the FR2 SCell activation </w:t>
      </w:r>
      <w:r>
        <w:rPr>
          <w:rFonts w:eastAsiaTheme="minorHAnsi" w:cstheme="minorHAnsi"/>
          <w:lang w:val="en-GB" w:eastAsia="en-US"/>
        </w:rPr>
        <w:t>delay</w:t>
      </w:r>
      <w:r w:rsidRPr="009B69E0">
        <w:rPr>
          <w:rFonts w:eastAsiaTheme="minorHAnsi" w:cstheme="minorHAnsi"/>
          <w:lang w:val="en-GB" w:eastAsia="en-US"/>
        </w:rPr>
        <w:t xml:space="preserve"> requirement when no other cell is active in FR2</w:t>
      </w:r>
      <w:r>
        <w:rPr>
          <w:rFonts w:eastAsiaTheme="minorHAnsi" w:cstheme="minorHAnsi"/>
          <w:lang w:val="en-GB" w:eastAsia="en-US"/>
        </w:rPr>
        <w:t xml:space="preserve"> band.</w:t>
      </w:r>
    </w:p>
    <w:p w:rsidR="0004085E" w:rsidRPr="003E2CEC" w:rsidRDefault="0004085E" w:rsidP="0004085E">
      <w:pPr>
        <w:pStyle w:val="RAN4H1"/>
        <w:rPr>
          <w:rFonts w:asciiTheme="minorHAnsi" w:hAnsiTheme="minorHAnsi" w:cstheme="minorHAnsi"/>
        </w:rPr>
      </w:pPr>
      <w:r w:rsidRPr="003E2CEC">
        <w:rPr>
          <w:rFonts w:asciiTheme="minorHAnsi" w:hAnsiTheme="minorHAnsi" w:cstheme="minorHAnsi"/>
        </w:rPr>
        <w:t>Discussion</w:t>
      </w:r>
    </w:p>
    <w:p w:rsidR="0004085E" w:rsidRDefault="0004085E" w:rsidP="0004085E">
      <w:r>
        <w:t>As per TS 38.133 [2], u</w:t>
      </w:r>
      <w:r w:rsidRPr="00BE78B0">
        <w:t xml:space="preserve">pon receiving SCell activation command in slot </w:t>
      </w:r>
      <w:r w:rsidRPr="00BE78B0">
        <w:rPr>
          <w:i/>
        </w:rPr>
        <w:t>n</w:t>
      </w:r>
      <w:r>
        <w:rPr>
          <w:i/>
        </w:rPr>
        <w:t xml:space="preserve"> </w:t>
      </w:r>
      <w:r w:rsidRPr="00E3472F">
        <w:t>,</w:t>
      </w:r>
      <w:r w:rsidRPr="00BE78B0">
        <w:t xml:space="preserve"> the UE shall be capable to transmit valid CSI report and apply actions related to the activation command for the SCell being activated no later than in slot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 where:</w:t>
      </w:r>
    </w:p>
    <w:p w:rsidR="0004085E" w:rsidRPr="00BE78B0" w:rsidRDefault="0004085E" w:rsidP="0004085E">
      <w:pPr>
        <w:spacing w:after="0"/>
        <w:rPr>
          <w:u w:val="single"/>
        </w:rPr>
      </w:pPr>
      <w:r w:rsidRPr="00BE78B0">
        <w:t>T</w:t>
      </w:r>
      <w:r w:rsidRPr="00BE78B0">
        <w:rPr>
          <w:vertAlign w:val="subscript"/>
        </w:rPr>
        <w:t>HARQ</w:t>
      </w:r>
      <w:r w:rsidRPr="00BE78B0">
        <w:t xml:space="preserve"> is the timing between DL data transmission and acknowledgement </w:t>
      </w:r>
    </w:p>
    <w:p w:rsidR="0004085E" w:rsidRDefault="0004085E" w:rsidP="0004085E">
      <w:pPr>
        <w:spacing w:after="0"/>
      </w:pPr>
      <w:r w:rsidRPr="00BE78B0">
        <w:t>T</w:t>
      </w:r>
      <w:r w:rsidRPr="00BE78B0">
        <w:rPr>
          <w:vertAlign w:val="subscript"/>
        </w:rPr>
        <w:t>activation_time</w:t>
      </w:r>
      <w:r w:rsidRPr="00BE78B0">
        <w:t xml:space="preserve"> is the SCell activation delay</w:t>
      </w:r>
    </w:p>
    <w:p w:rsidR="0004085E" w:rsidRDefault="0004085E" w:rsidP="0004085E">
      <w:pPr>
        <w:spacing w:after="0"/>
      </w:pPr>
      <w:r w:rsidRPr="00BE78B0">
        <w:t>T</w:t>
      </w:r>
      <w:r w:rsidRPr="00BE78B0">
        <w:rPr>
          <w:vertAlign w:val="subscript"/>
        </w:rPr>
        <w:t>CSI_reporting</w:t>
      </w:r>
      <w:r w:rsidRPr="00BE78B0">
        <w:t xml:space="preserve"> is the delay </w:t>
      </w:r>
      <w:r w:rsidRPr="00BE78B0">
        <w:rPr>
          <w:lang w:eastAsia="zh-CN"/>
        </w:rPr>
        <w:t xml:space="preserve">including </w:t>
      </w:r>
      <w:r w:rsidRPr="00BE78B0">
        <w:t>uncertainty in acquiring the first available downlink CSI reference resource</w:t>
      </w:r>
      <w:r w:rsidRPr="00BE78B0">
        <w:rPr>
          <w:lang w:eastAsia="zh-CN"/>
        </w:rPr>
        <w:t xml:space="preserve">, UE processing time for CSI reporting and </w:t>
      </w:r>
      <w:r w:rsidRPr="00BE78B0">
        <w:t>uncertainty in acquiring the first available CSI reporting resources as specified in TS 38.331</w:t>
      </w:r>
      <w:r>
        <w:t xml:space="preserve"> [3].</w:t>
      </w:r>
    </w:p>
    <w:p w:rsidR="0004085E" w:rsidRDefault="0004085E" w:rsidP="0004085E">
      <w:pPr>
        <w:spacing w:after="0"/>
      </w:pPr>
    </w:p>
    <w:p w:rsidR="0004085E" w:rsidRDefault="0004085E" w:rsidP="0004085E">
      <w:pPr>
        <w:rPr>
          <w:rFonts w:eastAsiaTheme="minorHAnsi" w:cstheme="minorHAnsi"/>
          <w:lang w:val="en-GB" w:eastAsia="en-US"/>
        </w:rPr>
      </w:pPr>
      <w:r>
        <w:rPr>
          <w:rFonts w:eastAsiaTheme="minorHAnsi" w:cstheme="minorHAnsi"/>
          <w:lang w:val="en-GB" w:eastAsia="en-US"/>
        </w:rPr>
        <w:t xml:space="preserve">In RAN4#91 meeting, baseline equation for </w:t>
      </w:r>
      <w:r w:rsidRPr="00CC5ACB">
        <w:rPr>
          <w:rFonts w:eastAsiaTheme="minorHAnsi" w:cstheme="minorHAnsi"/>
          <w:lang w:val="en-GB" w:eastAsia="en-US"/>
        </w:rPr>
        <w:t>S</w:t>
      </w:r>
      <w:r>
        <w:rPr>
          <w:rFonts w:eastAsiaTheme="minorHAnsi" w:cstheme="minorHAnsi"/>
          <w:lang w:val="en-GB" w:eastAsia="en-US"/>
        </w:rPr>
        <w:t>C</w:t>
      </w:r>
      <w:r w:rsidRPr="00CC5ACB">
        <w:rPr>
          <w:rFonts w:eastAsiaTheme="minorHAnsi" w:cstheme="minorHAnsi"/>
          <w:lang w:val="en-GB" w:eastAsia="en-US"/>
        </w:rPr>
        <w:t>ell activation</w:t>
      </w:r>
      <w:r>
        <w:rPr>
          <w:rFonts w:eastAsiaTheme="minorHAnsi" w:cstheme="minorHAnsi"/>
          <w:lang w:val="en-GB" w:eastAsia="en-US"/>
        </w:rPr>
        <w:t xml:space="preserve"> delay</w:t>
      </w:r>
      <w:r w:rsidRPr="00CC5ACB">
        <w:rPr>
          <w:rFonts w:eastAsiaTheme="minorHAnsi" w:cstheme="minorHAnsi"/>
          <w:lang w:val="en-GB" w:eastAsia="en-US"/>
        </w:rPr>
        <w:t xml:space="preserve"> in FR2 band when there is no other active cell on FR2</w:t>
      </w:r>
      <w:r>
        <w:rPr>
          <w:rFonts w:eastAsiaTheme="minorHAnsi" w:cstheme="minorHAnsi"/>
          <w:lang w:val="en-GB" w:eastAsia="en-US"/>
        </w:rPr>
        <w:t xml:space="preserve"> was agreed [1] as, </w:t>
      </w:r>
    </w:p>
    <w:p w:rsidR="0004085E" w:rsidRDefault="0004085E" w:rsidP="0004085E">
      <w:pPr>
        <w:overflowPunct w:val="0"/>
        <w:autoSpaceDE w:val="0"/>
        <w:autoSpaceDN w:val="0"/>
        <w:adjustRightInd w:val="0"/>
        <w:spacing w:after="180" w:line="240" w:lineRule="auto"/>
        <w:rPr>
          <w:rFonts w:cstheme="minorHAnsi"/>
          <w:lang w:eastAsia="zh-CN"/>
        </w:rPr>
      </w:pPr>
      <w:r w:rsidRPr="00043917">
        <w:rPr>
          <w:rFonts w:cstheme="minorHAnsi"/>
          <w:lang w:eastAsia="zh-CN"/>
        </w:rPr>
        <w:t>T</w:t>
      </w:r>
      <w:r w:rsidRPr="00043917">
        <w:rPr>
          <w:rFonts w:cstheme="minorHAnsi"/>
          <w:vertAlign w:val="subscript"/>
          <w:lang w:eastAsia="zh-CN"/>
        </w:rPr>
        <w:t>activation_time</w:t>
      </w:r>
      <w:r w:rsidRPr="00043917">
        <w:rPr>
          <w:rFonts w:cstheme="minorHAnsi"/>
          <w:lang w:eastAsia="zh-CN"/>
        </w:rPr>
        <w:t xml:space="preserve"> = </w:t>
      </w:r>
      <w:r w:rsidRPr="00043917">
        <w:rPr>
          <w:rFonts w:cstheme="minorHAnsi"/>
        </w:rPr>
        <w:t>T</w:t>
      </w:r>
      <w:r w:rsidRPr="00043917">
        <w:rPr>
          <w:rFonts w:cstheme="minorHAnsi"/>
          <w:vertAlign w:val="subscript"/>
        </w:rPr>
        <w:t xml:space="preserve">MAC-CE, SCell </w:t>
      </w:r>
      <w:r w:rsidRPr="00043917">
        <w:rPr>
          <w:rFonts w:cstheme="minorHAnsi"/>
        </w:rPr>
        <w:t>+T</w:t>
      </w:r>
      <w:r w:rsidRPr="00043917">
        <w:rPr>
          <w:rFonts w:cstheme="minorHAnsi"/>
          <w:vertAlign w:val="subscript"/>
        </w:rPr>
        <w:t>MAC-CE, TCI</w:t>
      </w:r>
      <w:r w:rsidRPr="00043917">
        <w:rPr>
          <w:rFonts w:cstheme="minorHAnsi"/>
        </w:rPr>
        <w:t xml:space="preserve"> +</w:t>
      </w:r>
      <w:r w:rsidRPr="00043917">
        <w:rPr>
          <w:rFonts w:cstheme="minorHAnsi"/>
          <w:lang w:eastAsia="zh-CN"/>
        </w:rPr>
        <w:t xml:space="preserve"> </w:t>
      </w:r>
      <w:r w:rsidRPr="00043917">
        <w:rPr>
          <w:rFonts w:cstheme="minorHAnsi"/>
        </w:rPr>
        <w:t>T</w:t>
      </w:r>
      <w:r w:rsidRPr="00043917">
        <w:rPr>
          <w:rFonts w:cstheme="minorHAnsi"/>
          <w:vertAlign w:val="subscript"/>
        </w:rPr>
        <w:t>FineTiming</w:t>
      </w:r>
      <w:r w:rsidRPr="00043917">
        <w:rPr>
          <w:rFonts w:cstheme="minorHAnsi"/>
        </w:rPr>
        <w:t>+T</w:t>
      </w:r>
      <w:r w:rsidRPr="00043917">
        <w:rPr>
          <w:rFonts w:cstheme="minorHAnsi"/>
          <w:vertAlign w:val="subscript"/>
        </w:rPr>
        <w:t>L1-RSRP, measure</w:t>
      </w:r>
      <w:r w:rsidRPr="00043917">
        <w:rPr>
          <w:rFonts w:cstheme="minorHAnsi"/>
        </w:rPr>
        <w:t>+T</w:t>
      </w:r>
      <w:r w:rsidRPr="00043917">
        <w:rPr>
          <w:rFonts w:cstheme="minorHAnsi"/>
          <w:vertAlign w:val="subscript"/>
        </w:rPr>
        <w:t>L1-RSRP, report</w:t>
      </w:r>
      <w:r w:rsidRPr="00043917">
        <w:rPr>
          <w:rFonts w:cstheme="minorHAnsi"/>
          <w:vertAlign w:val="subscript"/>
          <w:lang w:eastAsia="zh-CN"/>
        </w:rPr>
        <w:t xml:space="preserve"> </w:t>
      </w:r>
      <w:r w:rsidRPr="00043917">
        <w:rPr>
          <w:rFonts w:cstheme="minorHAnsi"/>
          <w:lang w:eastAsia="zh-CN"/>
        </w:rPr>
        <w:t>+ T</w:t>
      </w:r>
      <w:r w:rsidRPr="00043917">
        <w:rPr>
          <w:rFonts w:cstheme="minorHAnsi"/>
          <w:vertAlign w:val="subscript"/>
          <w:lang w:eastAsia="zh-CN"/>
        </w:rPr>
        <w:t>Cellsearch</w:t>
      </w:r>
      <w:r w:rsidRPr="00043917">
        <w:rPr>
          <w:rFonts w:cstheme="minorHAnsi"/>
          <w:lang w:eastAsia="zh-CN"/>
        </w:rPr>
        <w:t xml:space="preserve"> + T</w:t>
      </w:r>
      <w:r w:rsidRPr="00043917">
        <w:rPr>
          <w:rFonts w:cstheme="minorHAnsi"/>
          <w:vertAlign w:val="subscript"/>
          <w:lang w:eastAsia="zh-CN"/>
        </w:rPr>
        <w:t>AGC</w:t>
      </w:r>
      <w:r w:rsidRPr="00043917">
        <w:rPr>
          <w:rFonts w:cstheme="minorHAnsi"/>
          <w:lang w:eastAsia="zh-CN"/>
        </w:rPr>
        <w:t xml:space="preserve"> + T</w:t>
      </w:r>
      <w:r w:rsidRPr="00043917">
        <w:rPr>
          <w:rFonts w:cstheme="minorHAnsi"/>
          <w:vertAlign w:val="subscript"/>
          <w:lang w:eastAsia="zh-CN"/>
        </w:rPr>
        <w:t xml:space="preserve">uncertainty </w:t>
      </w:r>
      <w:r w:rsidRPr="00043917">
        <w:rPr>
          <w:rFonts w:cstheme="minorHAnsi"/>
          <w:lang w:eastAsia="zh-CN"/>
        </w:rPr>
        <w:t>+ [T</w:t>
      </w:r>
      <w:r w:rsidRPr="00043917">
        <w:rPr>
          <w:rFonts w:cstheme="minorHAnsi"/>
          <w:vertAlign w:val="subscript"/>
          <w:lang w:eastAsia="zh-CN"/>
        </w:rPr>
        <w:t>CSI-RS_resource_configuration</w:t>
      </w:r>
      <w:r w:rsidRPr="00043917">
        <w:rPr>
          <w:rFonts w:cstheme="minorHAnsi"/>
          <w:lang w:eastAsia="zh-CN"/>
        </w:rPr>
        <w:t>]</w:t>
      </w:r>
    </w:p>
    <w:p w:rsidR="0004085E" w:rsidRDefault="0004085E" w:rsidP="0004085E">
      <w:pPr>
        <w:overflowPunct w:val="0"/>
        <w:autoSpaceDE w:val="0"/>
        <w:autoSpaceDN w:val="0"/>
        <w:adjustRightInd w:val="0"/>
        <w:spacing w:after="180" w:line="240" w:lineRule="auto"/>
        <w:rPr>
          <w:rFonts w:cstheme="minorHAnsi"/>
          <w:lang w:eastAsia="zh-CN"/>
        </w:rPr>
      </w:pPr>
      <w:r>
        <w:rPr>
          <w:rFonts w:cstheme="minorHAnsi"/>
          <w:lang w:eastAsia="zh-CN"/>
        </w:rPr>
        <w:t>Where,</w:t>
      </w:r>
    </w:p>
    <w:p w:rsidR="0004085E" w:rsidRPr="00BE78B0" w:rsidRDefault="0004085E" w:rsidP="0004085E">
      <w:pPr>
        <w:spacing w:after="0"/>
        <w:rPr>
          <w:lang w:eastAsia="zh-CN"/>
        </w:rPr>
      </w:pPr>
      <w:r w:rsidRPr="00BE78B0">
        <w:t>T</w:t>
      </w:r>
      <w:r w:rsidRPr="00BE78B0">
        <w:rPr>
          <w:vertAlign w:val="subscript"/>
        </w:rPr>
        <w:t>MAC-CE, SCell</w:t>
      </w:r>
      <w:r w:rsidRPr="00BE78B0">
        <w:rPr>
          <w:lang w:eastAsia="zh-CN"/>
        </w:rPr>
        <w:t xml:space="preserve"> is the MAC-CE decoding time for SCell activation.</w:t>
      </w:r>
    </w:p>
    <w:p w:rsidR="0004085E" w:rsidRDefault="0004085E" w:rsidP="0004085E">
      <w:pPr>
        <w:spacing w:after="0"/>
        <w:rPr>
          <w:lang w:eastAsia="zh-CN"/>
        </w:rPr>
      </w:pPr>
      <w:r w:rsidRPr="00BE78B0">
        <w:t>T</w:t>
      </w:r>
      <w:r>
        <w:rPr>
          <w:vertAlign w:val="subscript"/>
          <w:lang w:eastAsia="zh-CN"/>
        </w:rPr>
        <w:t xml:space="preserve">MAC-CE, </w:t>
      </w:r>
      <w:r w:rsidRPr="00BE78B0">
        <w:rPr>
          <w:vertAlign w:val="subscript"/>
        </w:rPr>
        <w:t>TCI</w:t>
      </w:r>
      <w:r w:rsidRPr="00BE78B0">
        <w:rPr>
          <w:lang w:eastAsia="zh-CN"/>
        </w:rPr>
        <w:t xml:space="preserve"> is </w:t>
      </w:r>
      <w:r w:rsidRPr="00BE78B0">
        <w:t>the time for TCI activation for PDSCH and PDCCH</w:t>
      </w:r>
      <w:r w:rsidRPr="00BE78B0">
        <w:rPr>
          <w:lang w:eastAsia="zh-CN"/>
        </w:rPr>
        <w:t>.</w:t>
      </w:r>
    </w:p>
    <w:p w:rsidR="0004085E" w:rsidRDefault="0004085E" w:rsidP="0004085E">
      <w:pPr>
        <w:spacing w:after="0"/>
        <w:rPr>
          <w:lang w:eastAsia="zh-CN"/>
        </w:rPr>
      </w:pPr>
      <w:r w:rsidRPr="00BE78B0">
        <w:lastRenderedPageBreak/>
        <w:t>T</w:t>
      </w:r>
      <w:r w:rsidRPr="00BE78B0">
        <w:rPr>
          <w:vertAlign w:val="subscript"/>
        </w:rPr>
        <w:t>FineTiming</w:t>
      </w:r>
      <w:r w:rsidRPr="00BE78B0">
        <w:t xml:space="preserve"> </w:t>
      </w:r>
      <w:r w:rsidRPr="00BE78B0">
        <w:rPr>
          <w:lang w:eastAsia="zh-CN"/>
        </w:rPr>
        <w:t>is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04085E" w:rsidRPr="00BE78B0" w:rsidRDefault="0004085E" w:rsidP="0004085E">
      <w:pPr>
        <w:spacing w:after="0"/>
        <w:ind w:left="-132" w:firstLine="120"/>
        <w:rPr>
          <w:lang w:eastAsia="zh-CN"/>
        </w:rPr>
      </w:pPr>
      <w:r w:rsidRPr="00BE78B0">
        <w:t>T</w:t>
      </w:r>
      <w:r w:rsidRPr="00BE78B0">
        <w:rPr>
          <w:vertAlign w:val="subscript"/>
        </w:rPr>
        <w:t>L1-RSRP,</w:t>
      </w:r>
      <w:r>
        <w:rPr>
          <w:vertAlign w:val="subscript"/>
        </w:rPr>
        <w:t xml:space="preserve"> </w:t>
      </w:r>
      <w:r w:rsidRPr="00BE78B0">
        <w:rPr>
          <w:vertAlign w:val="subscript"/>
        </w:rPr>
        <w:t>measure</w:t>
      </w:r>
      <w:r w:rsidRPr="00BE78B0">
        <w:rPr>
          <w:lang w:eastAsia="zh-CN"/>
        </w:rPr>
        <w:t xml:space="preserve"> is L1-RSRP measurement delay as defined in </w:t>
      </w:r>
      <w:r w:rsidRPr="00BE78B0">
        <w:rPr>
          <w:lang w:val="en-US" w:eastAsia="ko-KR"/>
        </w:rPr>
        <w:t>clause</w:t>
      </w:r>
      <w:r w:rsidRPr="00BE78B0">
        <w:rPr>
          <w:lang w:eastAsia="zh-CN"/>
        </w:rPr>
        <w:t xml:space="preserve"> 9.5 assuming M=1.</w:t>
      </w:r>
    </w:p>
    <w:p w:rsidR="0004085E" w:rsidRPr="00BE78B0" w:rsidRDefault="0004085E" w:rsidP="0004085E">
      <w:pPr>
        <w:spacing w:after="0"/>
        <w:ind w:left="-132" w:firstLine="120"/>
        <w:rPr>
          <w:lang w:eastAsia="zh-CN"/>
        </w:rPr>
      </w:pPr>
      <w:r w:rsidRPr="00BE78B0">
        <w:t>T</w:t>
      </w:r>
      <w:r w:rsidRPr="00BE78B0">
        <w:rPr>
          <w:vertAlign w:val="subscript"/>
        </w:rPr>
        <w:t>L1-RSRP,</w:t>
      </w:r>
      <w:r>
        <w:rPr>
          <w:vertAlign w:val="subscript"/>
        </w:rPr>
        <w:t xml:space="preserve"> </w:t>
      </w:r>
      <w:r w:rsidRPr="00BE78B0">
        <w:rPr>
          <w:vertAlign w:val="subscript"/>
        </w:rPr>
        <w:t>report</w:t>
      </w:r>
      <w:r w:rsidRPr="00BE78B0">
        <w:rPr>
          <w:lang w:eastAsia="zh-CN"/>
        </w:rPr>
        <w:t xml:space="preserve"> is de</w:t>
      </w:r>
      <w:r>
        <w:rPr>
          <w:lang w:eastAsia="zh-CN"/>
        </w:rPr>
        <w:t>lay of acquiring CSI reporting resources</w:t>
      </w:r>
    </w:p>
    <w:p w:rsidR="0004085E" w:rsidRPr="00BE78B0" w:rsidRDefault="0004085E" w:rsidP="0004085E">
      <w:pPr>
        <w:spacing w:after="0"/>
        <w:rPr>
          <w:lang w:eastAsia="zh-CN"/>
        </w:rPr>
      </w:pPr>
      <w:r w:rsidRPr="00BE78B0">
        <w:t>T</w:t>
      </w:r>
      <w:r w:rsidRPr="00BE78B0">
        <w:rPr>
          <w:vertAlign w:val="subscript"/>
          <w:lang w:eastAsia="zh-CN"/>
        </w:rPr>
        <w:t>uncertainty</w:t>
      </w:r>
      <w:r w:rsidRPr="00BE78B0">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04085E" w:rsidRPr="00BE78B0" w:rsidRDefault="0004085E" w:rsidP="0004085E">
      <w:pPr>
        <w:spacing w:after="0"/>
        <w:ind w:left="-132" w:firstLine="120"/>
        <w:rPr>
          <w:lang w:eastAsia="zh-CN"/>
        </w:rPr>
      </w:pPr>
      <w:r w:rsidRPr="00BE78B0">
        <w:rPr>
          <w:lang w:eastAsia="zh-CN"/>
        </w:rPr>
        <w:t xml:space="preserve"> [T</w:t>
      </w:r>
      <w:r w:rsidRPr="00BE78B0">
        <w:rPr>
          <w:vertAlign w:val="subscript"/>
          <w:lang w:eastAsia="zh-CN"/>
        </w:rPr>
        <w:t>CSI-RS_resource_configuration</w:t>
      </w:r>
      <w:r w:rsidRPr="00BE78B0">
        <w:rPr>
          <w:lang w:eastAsia="zh-CN"/>
        </w:rPr>
        <w:t>] is the time for CSI-RS resource configuration for CQI reporting.</w:t>
      </w:r>
    </w:p>
    <w:p w:rsidR="0004085E" w:rsidRPr="00043917" w:rsidRDefault="0004085E" w:rsidP="0004085E">
      <w:pPr>
        <w:overflowPunct w:val="0"/>
        <w:autoSpaceDE w:val="0"/>
        <w:autoSpaceDN w:val="0"/>
        <w:adjustRightInd w:val="0"/>
        <w:spacing w:after="180" w:line="240" w:lineRule="auto"/>
        <w:rPr>
          <w:rFonts w:cstheme="minorHAnsi"/>
          <w:lang w:eastAsia="zh-CN"/>
        </w:rPr>
      </w:pPr>
    </w:p>
    <w:p w:rsidR="0004085E" w:rsidRDefault="0004085E" w:rsidP="0004085E">
      <w:pPr>
        <w:pStyle w:val="RAN4H3"/>
      </w:pPr>
      <w:r w:rsidRPr="00CC5ACB">
        <w:t>S</w:t>
      </w:r>
      <w:r>
        <w:t>C</w:t>
      </w:r>
      <w:r w:rsidRPr="00CC5ACB">
        <w:t>ell activation when SCell is not known</w:t>
      </w:r>
    </w:p>
    <w:p w:rsidR="0004085E" w:rsidRPr="00B430E0" w:rsidRDefault="0004085E" w:rsidP="0004085E">
      <w:pPr>
        <w:pStyle w:val="B4"/>
        <w:ind w:left="284"/>
        <w:rPr>
          <w:rFonts w:asciiTheme="minorHAnsi" w:hAnsiTheme="minorHAnsi" w:cstheme="minorHAnsi"/>
          <w:sz w:val="22"/>
          <w:szCs w:val="22"/>
          <w:lang w:eastAsia="zh-CN"/>
        </w:rPr>
      </w:pPr>
      <w:r>
        <w:rPr>
          <w:rFonts w:asciiTheme="minorHAnsi" w:hAnsiTheme="minorHAnsi" w:cstheme="minorHAnsi"/>
          <w:sz w:val="22"/>
          <w:szCs w:val="22"/>
          <w:lang w:eastAsia="zh-CN"/>
        </w:rPr>
        <w:t>In RAN4#91 meeting, it was tentatively agreed that i</w:t>
      </w:r>
      <w:r w:rsidRPr="00B430E0">
        <w:rPr>
          <w:rFonts w:asciiTheme="minorHAnsi" w:hAnsiTheme="minorHAnsi" w:cstheme="minorHAnsi"/>
          <w:sz w:val="22"/>
          <w:szCs w:val="22"/>
        </w:rPr>
        <w:t xml:space="preserve">f </w:t>
      </w:r>
      <w:r w:rsidRPr="00B430E0">
        <w:rPr>
          <w:rFonts w:asciiTheme="minorHAnsi" w:hAnsiTheme="minorHAnsi" w:cstheme="minorHAnsi"/>
          <w:sz w:val="22"/>
          <w:szCs w:val="22"/>
          <w:lang w:eastAsia="zh-CN"/>
        </w:rPr>
        <w:t>the target SCell is unknown to UE</w:t>
      </w:r>
      <w:r>
        <w:rPr>
          <w:rFonts w:asciiTheme="minorHAnsi" w:hAnsiTheme="minorHAnsi" w:cstheme="minorHAnsi"/>
          <w:sz w:val="22"/>
          <w:szCs w:val="22"/>
          <w:lang w:eastAsia="zh-CN"/>
        </w:rPr>
        <w:t xml:space="preserve">, </w:t>
      </w:r>
      <w:r w:rsidRPr="00962055">
        <w:rPr>
          <w:rFonts w:asciiTheme="minorHAnsi" w:hAnsiTheme="minorHAnsi" w:cstheme="minorHAnsi"/>
          <w:sz w:val="22"/>
          <w:szCs w:val="22"/>
          <w:lang w:val="en-IN" w:eastAsia="zh-CN"/>
        </w:rPr>
        <w:t>T</w:t>
      </w:r>
      <w:r w:rsidRPr="00962055">
        <w:rPr>
          <w:rFonts w:asciiTheme="minorHAnsi" w:hAnsiTheme="minorHAnsi" w:cstheme="minorHAnsi"/>
          <w:sz w:val="22"/>
          <w:szCs w:val="22"/>
          <w:vertAlign w:val="subscript"/>
          <w:lang w:val="en-IN" w:eastAsia="zh-CN"/>
        </w:rPr>
        <w:t>activation_time</w:t>
      </w:r>
      <w:r w:rsidRPr="00962055">
        <w:rPr>
          <w:rFonts w:asciiTheme="minorHAnsi" w:hAnsiTheme="minorHAnsi" w:cstheme="minorHAnsi"/>
          <w:sz w:val="22"/>
          <w:szCs w:val="22"/>
          <w:lang w:val="en-IN" w:eastAsia="zh-CN"/>
        </w:rPr>
        <w:t xml:space="preserve"> [1] is</w:t>
      </w:r>
      <w:r>
        <w:rPr>
          <w:rFonts w:asciiTheme="minorHAnsi" w:hAnsiTheme="minorHAnsi" w:cstheme="minorHAnsi"/>
          <w:sz w:val="22"/>
          <w:szCs w:val="22"/>
          <w:lang w:eastAsia="zh-CN"/>
        </w:rPr>
        <w:t>:</w:t>
      </w:r>
    </w:p>
    <w:p w:rsidR="0004085E" w:rsidRPr="000C7EDF" w:rsidRDefault="0004085E" w:rsidP="0004085E">
      <w:pPr>
        <w:pStyle w:val="B5"/>
        <w:numPr>
          <w:ilvl w:val="0"/>
          <w:numId w:val="4"/>
        </w:numPr>
        <w:rPr>
          <w:rFonts w:asciiTheme="minorHAnsi" w:hAnsiTheme="minorHAnsi" w:cstheme="minorHAnsi"/>
          <w:i/>
          <w:sz w:val="22"/>
          <w:szCs w:val="22"/>
          <w:lang w:eastAsia="zh-CN"/>
        </w:rPr>
      </w:pPr>
      <w:r w:rsidRPr="000C7EDF">
        <w:rPr>
          <w:rFonts w:asciiTheme="minorHAnsi" w:hAnsiTheme="minorHAnsi" w:cstheme="minorHAnsi"/>
          <w:i/>
          <w:sz w:val="22"/>
          <w:szCs w:val="22"/>
        </w:rPr>
        <w:t>[T</w:t>
      </w:r>
      <w:r w:rsidRPr="000C7EDF">
        <w:rPr>
          <w:rFonts w:asciiTheme="minorHAnsi" w:hAnsiTheme="minorHAnsi" w:cstheme="minorHAnsi"/>
          <w:i/>
          <w:sz w:val="22"/>
          <w:szCs w:val="22"/>
          <w:vertAlign w:val="subscript"/>
        </w:rPr>
        <w:t>MAC-CE,SCell</w:t>
      </w:r>
      <w:r w:rsidRPr="000C7EDF">
        <w:rPr>
          <w:rFonts w:asciiTheme="minorHAnsi" w:eastAsiaTheme="minorEastAsia" w:hAnsiTheme="minorHAnsi" w:cstheme="minorHAnsi"/>
          <w:i/>
          <w:sz w:val="22"/>
          <w:szCs w:val="22"/>
          <w:lang w:eastAsia="zh-CN"/>
        </w:rPr>
        <w:t xml:space="preserve"> +</w:t>
      </w:r>
      <w:r w:rsidRPr="000C7EDF">
        <w:rPr>
          <w:rFonts w:asciiTheme="minorHAnsi" w:hAnsiTheme="minorHAnsi" w:cstheme="minorHAnsi"/>
          <w:i/>
          <w:sz w:val="22"/>
          <w:szCs w:val="22"/>
          <w:lang w:eastAsia="zh-CN"/>
        </w:rPr>
        <w:t xml:space="preserve"> 24* T</w:t>
      </w:r>
      <w:r w:rsidRPr="000C7EDF">
        <w:rPr>
          <w:rFonts w:asciiTheme="minorHAnsi" w:hAnsiTheme="minorHAnsi" w:cstheme="minorHAnsi"/>
          <w:i/>
          <w:sz w:val="22"/>
          <w:szCs w:val="22"/>
          <w:vertAlign w:val="subscript"/>
          <w:lang w:eastAsia="zh-CN"/>
        </w:rPr>
        <w:t>SMTC_SCell</w:t>
      </w:r>
      <w:r w:rsidRPr="000C7EDF">
        <w:rPr>
          <w:rFonts w:asciiTheme="minorHAnsi" w:eastAsiaTheme="minorEastAsia" w:hAnsiTheme="minorHAnsi" w:cstheme="minorHAnsi"/>
          <w:i/>
          <w:sz w:val="22"/>
          <w:szCs w:val="22"/>
          <w:lang w:eastAsia="zh-CN"/>
        </w:rPr>
        <w:t xml:space="preserve"> +</w:t>
      </w:r>
      <w:r w:rsidRPr="000C7EDF">
        <w:rPr>
          <w:rFonts w:asciiTheme="minorHAnsi" w:hAnsiTheme="minorHAnsi" w:cstheme="minorHAnsi"/>
          <w:i/>
          <w:sz w:val="22"/>
          <w:szCs w:val="22"/>
        </w:rPr>
        <w:t xml:space="preserve"> T</w:t>
      </w:r>
      <w:r w:rsidRPr="000C7EDF">
        <w:rPr>
          <w:rFonts w:asciiTheme="minorHAnsi" w:hAnsiTheme="minorHAnsi" w:cstheme="minorHAnsi"/>
          <w:i/>
          <w:sz w:val="22"/>
          <w:szCs w:val="22"/>
          <w:vertAlign w:val="subscript"/>
        </w:rPr>
        <w:t>L1-RSRP,measure</w:t>
      </w:r>
      <w:r w:rsidRPr="000C7EDF">
        <w:rPr>
          <w:rFonts w:asciiTheme="minorHAnsi" w:eastAsiaTheme="minorEastAsia" w:hAnsiTheme="minorHAnsi" w:cstheme="minorHAnsi"/>
          <w:i/>
          <w:sz w:val="22"/>
          <w:szCs w:val="22"/>
          <w:lang w:eastAsia="zh-CN"/>
        </w:rPr>
        <w:t xml:space="preserve"> + </w:t>
      </w:r>
      <w:r w:rsidRPr="000C7EDF">
        <w:rPr>
          <w:rFonts w:asciiTheme="minorHAnsi" w:hAnsiTheme="minorHAnsi" w:cstheme="minorHAnsi"/>
          <w:i/>
          <w:sz w:val="22"/>
          <w:szCs w:val="22"/>
        </w:rPr>
        <w:t>T</w:t>
      </w:r>
      <w:r w:rsidRPr="000C7EDF">
        <w:rPr>
          <w:rFonts w:asciiTheme="minorHAnsi" w:hAnsiTheme="minorHAnsi" w:cstheme="minorHAnsi"/>
          <w:i/>
          <w:sz w:val="22"/>
          <w:szCs w:val="22"/>
          <w:vertAlign w:val="subscript"/>
        </w:rPr>
        <w:t>L1-RSRP,report</w:t>
      </w:r>
      <w:r w:rsidRPr="000C7EDF">
        <w:rPr>
          <w:rFonts w:asciiTheme="minorHAnsi" w:hAnsiTheme="minorHAnsi" w:cstheme="minorHAnsi"/>
          <w:i/>
          <w:sz w:val="22"/>
          <w:szCs w:val="22"/>
        </w:rPr>
        <w:t xml:space="preserve"> </w:t>
      </w:r>
      <w:r w:rsidRPr="000C7EDF">
        <w:rPr>
          <w:rFonts w:asciiTheme="minorHAnsi" w:hAnsiTheme="minorHAnsi" w:cstheme="minorHAnsi"/>
          <w:i/>
          <w:sz w:val="22"/>
          <w:szCs w:val="22"/>
          <w:lang w:eastAsia="zh-CN"/>
        </w:rPr>
        <w:t xml:space="preserve">+ </w:t>
      </w:r>
      <w:r w:rsidRPr="000C7EDF">
        <w:rPr>
          <w:rFonts w:asciiTheme="minorHAnsi" w:hAnsiTheme="minorHAnsi" w:cstheme="minorHAnsi"/>
          <w:i/>
          <w:sz w:val="22"/>
          <w:szCs w:val="22"/>
        </w:rPr>
        <w:t>T</w:t>
      </w:r>
      <w:r w:rsidRPr="000C7EDF">
        <w:rPr>
          <w:rFonts w:asciiTheme="minorHAnsi" w:hAnsiTheme="minorHAnsi" w:cstheme="minorHAnsi"/>
          <w:i/>
          <w:sz w:val="22"/>
          <w:szCs w:val="22"/>
          <w:vertAlign w:val="subscript"/>
          <w:lang w:eastAsia="zh-CN"/>
        </w:rPr>
        <w:t xml:space="preserve">uncertainty </w:t>
      </w:r>
      <w:r w:rsidRPr="000C7EDF">
        <w:rPr>
          <w:rFonts w:asciiTheme="minorHAnsi" w:hAnsiTheme="minorHAnsi" w:cstheme="minorHAnsi"/>
          <w:i/>
          <w:sz w:val="22"/>
          <w:szCs w:val="22"/>
          <w:lang w:eastAsia="zh-CN"/>
        </w:rPr>
        <w:t xml:space="preserve">+ </w:t>
      </w:r>
      <w:r w:rsidRPr="000C7EDF">
        <w:rPr>
          <w:rFonts w:asciiTheme="minorHAnsi" w:hAnsiTheme="minorHAnsi" w:cstheme="minorHAnsi"/>
          <w:i/>
          <w:sz w:val="22"/>
          <w:szCs w:val="22"/>
        </w:rPr>
        <w:t>T</w:t>
      </w:r>
      <w:r w:rsidRPr="000C7EDF">
        <w:rPr>
          <w:rFonts w:asciiTheme="minorHAnsi" w:hAnsiTheme="minorHAnsi" w:cstheme="minorHAnsi"/>
          <w:i/>
          <w:sz w:val="22"/>
          <w:szCs w:val="22"/>
          <w:vertAlign w:val="subscript"/>
        </w:rPr>
        <w:t>MAC-CE,TCI</w:t>
      </w:r>
      <w:r w:rsidRPr="000C7EDF">
        <w:rPr>
          <w:rFonts w:asciiTheme="minorHAnsi" w:hAnsiTheme="minorHAnsi" w:cstheme="minorHAnsi"/>
          <w:i/>
          <w:sz w:val="22"/>
          <w:szCs w:val="22"/>
          <w:lang w:eastAsia="zh-CN"/>
        </w:rPr>
        <w:t xml:space="preserve"> + </w:t>
      </w:r>
      <w:r w:rsidRPr="000C7EDF">
        <w:rPr>
          <w:rFonts w:asciiTheme="minorHAnsi" w:hAnsiTheme="minorHAnsi" w:cstheme="minorHAnsi"/>
          <w:i/>
          <w:sz w:val="22"/>
          <w:szCs w:val="22"/>
        </w:rPr>
        <w:t>T</w:t>
      </w:r>
      <w:r w:rsidRPr="000C7EDF">
        <w:rPr>
          <w:rFonts w:asciiTheme="minorHAnsi" w:hAnsiTheme="minorHAnsi" w:cstheme="minorHAnsi"/>
          <w:i/>
          <w:sz w:val="22"/>
          <w:szCs w:val="22"/>
          <w:vertAlign w:val="subscript"/>
        </w:rPr>
        <w:t>FineTiming</w:t>
      </w:r>
      <w:r w:rsidRPr="000C7EDF">
        <w:rPr>
          <w:rFonts w:asciiTheme="minorHAnsi" w:hAnsiTheme="minorHAnsi" w:cstheme="minorHAnsi"/>
          <w:i/>
          <w:sz w:val="22"/>
          <w:szCs w:val="22"/>
        </w:rPr>
        <w:t xml:space="preserve"> </w:t>
      </w:r>
      <w:r w:rsidRPr="000C7EDF">
        <w:rPr>
          <w:rFonts w:asciiTheme="minorHAnsi" w:hAnsiTheme="minorHAnsi" w:cstheme="minorHAnsi"/>
          <w:i/>
          <w:sz w:val="22"/>
          <w:szCs w:val="22"/>
          <w:lang w:eastAsia="zh-CN"/>
        </w:rPr>
        <w:t>+ [T</w:t>
      </w:r>
      <w:r w:rsidRPr="000C7EDF">
        <w:rPr>
          <w:rFonts w:asciiTheme="minorHAnsi" w:hAnsiTheme="minorHAnsi" w:cstheme="minorHAnsi"/>
          <w:i/>
          <w:sz w:val="22"/>
          <w:szCs w:val="22"/>
          <w:vertAlign w:val="subscript"/>
          <w:lang w:eastAsia="zh-CN"/>
        </w:rPr>
        <w:t>CSI-RS_resource_configuration</w:t>
      </w:r>
      <w:r w:rsidRPr="000C7EDF">
        <w:rPr>
          <w:rFonts w:asciiTheme="minorHAnsi" w:hAnsiTheme="minorHAnsi" w:cstheme="minorHAnsi"/>
          <w:i/>
          <w:sz w:val="22"/>
          <w:szCs w:val="22"/>
          <w:lang w:eastAsia="zh-CN"/>
        </w:rPr>
        <w:t>] +2ms</w:t>
      </w:r>
      <w:r w:rsidRPr="000C7EDF">
        <w:rPr>
          <w:rFonts w:asciiTheme="minorHAnsi" w:hAnsiTheme="minorHAnsi" w:cstheme="minorHAnsi"/>
          <w:i/>
          <w:sz w:val="22"/>
          <w:szCs w:val="22"/>
        </w:rPr>
        <w:t>]</w:t>
      </w:r>
    </w:p>
    <w:p w:rsidR="0004085E" w:rsidRDefault="0004085E" w:rsidP="0004085E">
      <w:pPr>
        <w:spacing w:after="160" w:line="259" w:lineRule="auto"/>
        <w:rPr>
          <w:rFonts w:eastAsiaTheme="minorHAnsi" w:cstheme="minorHAnsi"/>
          <w:lang w:val="en-GB" w:eastAsia="en-US"/>
        </w:rPr>
      </w:pPr>
      <w:r>
        <w:rPr>
          <w:rFonts w:eastAsiaTheme="minorHAnsi" w:cstheme="minorHAnsi"/>
          <w:lang w:val="en-GB" w:eastAsia="en-US"/>
        </w:rPr>
        <w:t>In this section we analyse p</w:t>
      </w:r>
      <w:r w:rsidRPr="00CC5ACB">
        <w:rPr>
          <w:rFonts w:eastAsiaTheme="minorHAnsi" w:cstheme="minorHAnsi"/>
          <w:lang w:val="en-GB" w:eastAsia="en-US"/>
        </w:rPr>
        <w:t>rocedure involved in activating S</w:t>
      </w:r>
      <w:r>
        <w:rPr>
          <w:rFonts w:eastAsiaTheme="minorHAnsi" w:cstheme="minorHAnsi"/>
          <w:lang w:val="en-GB" w:eastAsia="en-US"/>
        </w:rPr>
        <w:t>Cell when SCell is not known to UE and the respective delays required as shown in figure below,</w:t>
      </w:r>
    </w:p>
    <w:p w:rsidR="0004085E" w:rsidRDefault="0004085E" w:rsidP="0004085E">
      <w:pPr>
        <w:keepNext/>
        <w:spacing w:after="160" w:line="259" w:lineRule="auto"/>
      </w:pPr>
      <w:r>
        <w:rPr>
          <w:rFonts w:eastAsiaTheme="minorHAnsi" w:cstheme="minorHAnsi"/>
          <w:noProof/>
          <w:lang w:eastAsia="en-IN"/>
        </w:rPr>
        <w:drawing>
          <wp:inline distT="0" distB="0" distL="0" distR="0" wp14:anchorId="1E320F76" wp14:editId="0187EC0D">
            <wp:extent cx="5943600" cy="1881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ll_Actv.png"/>
                    <pic:cNvPicPr/>
                  </pic:nvPicPr>
                  <pic:blipFill>
                    <a:blip r:embed="rId5">
                      <a:extLst>
                        <a:ext uri="{28A0092B-C50C-407E-A947-70E740481C1C}">
                          <a14:useLocalDpi xmlns:a14="http://schemas.microsoft.com/office/drawing/2010/main" val="0"/>
                        </a:ext>
                      </a:extLst>
                    </a:blip>
                    <a:stretch>
                      <a:fillRect/>
                    </a:stretch>
                  </pic:blipFill>
                  <pic:spPr>
                    <a:xfrm>
                      <a:off x="0" y="0"/>
                      <a:ext cx="5943600" cy="1881505"/>
                    </a:xfrm>
                    <a:prstGeom prst="rect">
                      <a:avLst/>
                    </a:prstGeom>
                  </pic:spPr>
                </pic:pic>
              </a:graphicData>
            </a:graphic>
          </wp:inline>
        </w:drawing>
      </w:r>
    </w:p>
    <w:p w:rsidR="0004085E" w:rsidRPr="00D82E26" w:rsidRDefault="0004085E" w:rsidP="0004085E">
      <w:pPr>
        <w:pStyle w:val="Caption"/>
        <w:ind w:left="1440" w:firstLine="720"/>
        <w:rPr>
          <w:rFonts w:asciiTheme="minorHAnsi" w:hAnsiTheme="minorHAnsi" w:cstheme="minorHAnsi"/>
          <w:color w:val="auto"/>
          <w:lang w:val="en-GB"/>
        </w:rPr>
      </w:pPr>
      <w:r w:rsidRPr="00D82E26">
        <w:rPr>
          <w:rFonts w:asciiTheme="minorHAnsi" w:hAnsiTheme="minorHAnsi" w:cstheme="minorHAnsi"/>
          <w:color w:val="auto"/>
        </w:rPr>
        <w:t xml:space="preserve">Figure </w:t>
      </w:r>
      <w:r w:rsidRPr="00D82E26">
        <w:rPr>
          <w:rFonts w:asciiTheme="minorHAnsi" w:hAnsiTheme="minorHAnsi" w:cstheme="minorHAnsi"/>
          <w:color w:val="auto"/>
        </w:rPr>
        <w:fldChar w:fldCharType="begin"/>
      </w:r>
      <w:r w:rsidRPr="00D82E26">
        <w:rPr>
          <w:rFonts w:asciiTheme="minorHAnsi" w:hAnsiTheme="minorHAnsi" w:cstheme="minorHAnsi"/>
          <w:color w:val="auto"/>
        </w:rPr>
        <w:instrText xml:space="preserve"> SEQ Figure \* ARABIC </w:instrText>
      </w:r>
      <w:r w:rsidRPr="00D82E26">
        <w:rPr>
          <w:rFonts w:asciiTheme="minorHAnsi" w:hAnsiTheme="minorHAnsi" w:cstheme="minorHAnsi"/>
          <w:color w:val="auto"/>
        </w:rPr>
        <w:fldChar w:fldCharType="separate"/>
      </w:r>
      <w:r w:rsidRPr="00D82E26">
        <w:rPr>
          <w:rFonts w:asciiTheme="minorHAnsi" w:hAnsiTheme="minorHAnsi" w:cstheme="minorHAnsi"/>
          <w:noProof/>
          <w:color w:val="auto"/>
        </w:rPr>
        <w:t>1</w:t>
      </w:r>
      <w:r w:rsidRPr="00D82E26">
        <w:rPr>
          <w:rFonts w:asciiTheme="minorHAnsi" w:hAnsiTheme="minorHAnsi" w:cstheme="minorHAnsi"/>
          <w:color w:val="auto"/>
        </w:rPr>
        <w:fldChar w:fldCharType="end"/>
      </w:r>
      <w:r w:rsidRPr="00D82E26">
        <w:rPr>
          <w:rFonts w:asciiTheme="minorHAnsi" w:hAnsiTheme="minorHAnsi" w:cstheme="minorHAnsi"/>
          <w:color w:val="auto"/>
        </w:rPr>
        <w:t>: SCell activation procedure when SCell is not known to UE</w:t>
      </w:r>
    </w:p>
    <w:p w:rsidR="0004085E" w:rsidRDefault="0004085E" w:rsidP="0004085E">
      <w:pPr>
        <w:spacing w:after="160" w:line="259" w:lineRule="auto"/>
        <w:rPr>
          <w:rFonts w:eastAsiaTheme="minorHAnsi" w:cstheme="minorHAnsi"/>
          <w:lang w:val="en-GB" w:eastAsia="en-US"/>
        </w:rPr>
      </w:pPr>
      <w:r>
        <w:rPr>
          <w:rFonts w:eastAsiaTheme="minorHAnsi" w:cstheme="minorHAnsi"/>
          <w:lang w:val="en-GB" w:eastAsia="en-US"/>
        </w:rPr>
        <w:t>For the procedure shown in Figure 1, delay requirement for each step is described below.</w:t>
      </w:r>
    </w:p>
    <w:p w:rsidR="0004085E" w:rsidRPr="00565D97" w:rsidRDefault="0004085E" w:rsidP="0004085E">
      <w:pPr>
        <w:spacing w:after="160" w:line="259" w:lineRule="auto"/>
        <w:rPr>
          <w:rFonts w:eastAsiaTheme="minorHAnsi" w:cstheme="minorHAnsi"/>
          <w:lang w:eastAsia="en-US"/>
        </w:rPr>
      </w:pPr>
      <w:r>
        <w:rPr>
          <w:rFonts w:eastAsiaTheme="minorHAnsi" w:cstheme="minorHAnsi"/>
          <w:lang w:val="en-US" w:eastAsia="en-US"/>
        </w:rPr>
        <w:t xml:space="preserve">For </w:t>
      </w:r>
      <w:r w:rsidRPr="00565D97">
        <w:rPr>
          <w:rFonts w:eastAsiaTheme="minorHAnsi" w:cstheme="minorHAnsi"/>
          <w:lang w:val="en-US" w:eastAsia="en-US"/>
        </w:rPr>
        <w:t>SCell Activation command by MAC CE</w:t>
      </w:r>
      <w:r>
        <w:rPr>
          <w:rFonts w:eastAsiaTheme="minorHAnsi" w:cstheme="minorHAnsi"/>
          <w:lang w:val="en-US" w:eastAsia="en-US"/>
        </w:rPr>
        <w:t xml:space="preserve">, it takes </w:t>
      </w:r>
      <w:r w:rsidRPr="00B430E0">
        <w:rPr>
          <w:rFonts w:cstheme="minorHAnsi"/>
          <w:color w:val="000000" w:themeColor="text1"/>
          <w:lang w:val="en-GB"/>
        </w:rPr>
        <w:t>T</w:t>
      </w:r>
      <w:r w:rsidRPr="00B430E0">
        <w:rPr>
          <w:rFonts w:cstheme="minorHAnsi"/>
          <w:color w:val="000000" w:themeColor="text1"/>
          <w:vertAlign w:val="subscript"/>
          <w:lang w:val="en-GB"/>
        </w:rPr>
        <w:t>MAC-CE, SCell</w:t>
      </w:r>
    </w:p>
    <w:p w:rsidR="0004085E" w:rsidRPr="00565D97" w:rsidRDefault="0004085E" w:rsidP="0004085E">
      <w:pPr>
        <w:spacing w:after="160" w:line="259" w:lineRule="auto"/>
        <w:rPr>
          <w:rFonts w:eastAsiaTheme="minorHAnsi" w:cstheme="minorHAnsi"/>
          <w:lang w:eastAsia="en-US"/>
        </w:rPr>
      </w:pPr>
      <w:r>
        <w:rPr>
          <w:rFonts w:eastAsiaTheme="minorHAnsi" w:cstheme="minorHAnsi"/>
          <w:lang w:val="en-US" w:eastAsia="en-US"/>
        </w:rPr>
        <w:t xml:space="preserve">For </w:t>
      </w:r>
      <w:r w:rsidRPr="00565D97">
        <w:rPr>
          <w:rFonts w:eastAsiaTheme="minorHAnsi" w:cstheme="minorHAnsi"/>
          <w:lang w:val="en-US" w:eastAsia="en-US"/>
        </w:rPr>
        <w:t>Rx beam sweeping</w:t>
      </w:r>
      <w:r>
        <w:rPr>
          <w:rFonts w:eastAsiaTheme="minorHAnsi" w:cstheme="minorHAnsi"/>
          <w:lang w:val="en-US" w:eastAsia="en-US"/>
        </w:rPr>
        <w:t xml:space="preserve">, it takes </w:t>
      </w:r>
      <w:r w:rsidRPr="00CC5ACB">
        <w:rPr>
          <w:rFonts w:eastAsiaTheme="minorHAnsi" w:cstheme="minorHAnsi"/>
          <w:lang w:val="en-GB" w:eastAsia="en-US"/>
        </w:rPr>
        <w:t>1 SSB for search, 2 SSB for AGC</w:t>
      </w:r>
      <w:r>
        <w:rPr>
          <w:rFonts w:eastAsiaTheme="minorHAnsi" w:cstheme="minorHAnsi"/>
          <w:lang w:val="en-GB" w:eastAsia="en-US"/>
        </w:rPr>
        <w:t>, by following beam sweeping factor 8 it is 2*8*</w:t>
      </w:r>
      <w:r w:rsidRPr="00565D97">
        <w:rPr>
          <w:rFonts w:eastAsiaTheme="minorHAnsi" w:cstheme="minorHAnsi"/>
          <w:lang w:val="en-GB" w:eastAsia="en-US"/>
        </w:rPr>
        <w:t xml:space="preserve">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Pr>
          <w:rFonts w:eastAsiaTheme="minorHAnsi" w:cstheme="minorHAnsi"/>
          <w:vertAlign w:val="subscript"/>
          <w:lang w:val="en-GB" w:eastAsia="en-US"/>
        </w:rPr>
        <w:t xml:space="preserve"> </w:t>
      </w:r>
      <w:r>
        <w:rPr>
          <w:rFonts w:eastAsiaTheme="minorHAnsi" w:cstheme="minorHAnsi"/>
          <w:lang w:val="en-GB" w:eastAsia="en-US"/>
        </w:rPr>
        <w:t xml:space="preserve">+ </w:t>
      </w:r>
      <w:r w:rsidRPr="00CC5ACB">
        <w:rPr>
          <w:rFonts w:eastAsiaTheme="minorHAnsi" w:cstheme="minorHAnsi"/>
          <w:lang w:val="en-GB" w:eastAsia="en-US"/>
        </w:rPr>
        <w:t>1*8*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Pr>
          <w:rFonts w:eastAsiaTheme="minorHAnsi" w:cstheme="minorHAnsi"/>
          <w:vertAlign w:val="subscript"/>
          <w:lang w:val="en-GB" w:eastAsia="en-US"/>
        </w:rPr>
        <w:t xml:space="preserve"> </w:t>
      </w:r>
      <w:r>
        <w:rPr>
          <w:rFonts w:eastAsiaTheme="minorHAnsi" w:cstheme="minorHAnsi"/>
          <w:lang w:val="en-GB" w:eastAsia="en-US"/>
        </w:rPr>
        <w:t xml:space="preserve">= 24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p>
    <w:p w:rsidR="0004085E" w:rsidRDefault="0004085E" w:rsidP="0004085E">
      <w:pPr>
        <w:spacing w:after="160" w:line="259" w:lineRule="auto"/>
        <w:rPr>
          <w:rFonts w:eastAsiaTheme="minorHAnsi" w:cstheme="minorHAnsi"/>
          <w:vertAlign w:val="subscript"/>
          <w:lang w:val="en-GB" w:eastAsia="en-US"/>
        </w:rPr>
      </w:pPr>
      <w:r>
        <w:rPr>
          <w:rFonts w:eastAsiaTheme="minorHAnsi" w:cstheme="minorHAnsi"/>
          <w:lang w:val="en-US" w:eastAsia="en-US"/>
        </w:rPr>
        <w:t xml:space="preserve">For </w:t>
      </w:r>
      <w:r w:rsidRPr="00E54E2E">
        <w:rPr>
          <w:rFonts w:eastAsiaTheme="minorHAnsi" w:cstheme="minorHAnsi"/>
          <w:lang w:val="en-US" w:eastAsia="en-US"/>
        </w:rPr>
        <w:t>L1 RSRP measurement</w:t>
      </w:r>
      <w:r>
        <w:rPr>
          <w:rFonts w:eastAsiaTheme="minorHAnsi" w:cstheme="minorHAnsi"/>
          <w:lang w:val="en-US" w:eastAsia="en-US"/>
        </w:rPr>
        <w:t xml:space="preserve">, as mentioned in agreements  [1], we may not be able to use </w:t>
      </w:r>
      <w:r w:rsidRPr="00B430E0">
        <w:rPr>
          <w:rFonts w:cstheme="minorHAnsi"/>
        </w:rPr>
        <w:t>T</w:t>
      </w:r>
      <w:r w:rsidRPr="00B430E0">
        <w:rPr>
          <w:rFonts w:cstheme="minorHAnsi"/>
          <w:vertAlign w:val="subscript"/>
        </w:rPr>
        <w:t>L1-RSRP, measure</w:t>
      </w:r>
      <w:r>
        <w:rPr>
          <w:rFonts w:cstheme="minorHAnsi"/>
          <w:vertAlign w:val="subscript"/>
        </w:rPr>
        <w:t xml:space="preserve"> </w:t>
      </w:r>
      <w:r>
        <w:rPr>
          <w:rFonts w:cstheme="minorHAnsi"/>
        </w:rPr>
        <w:t xml:space="preserve">as it requires SSB index known at UE (by measurement configuration), since UE just doing Rx beam sweeping it may not be known at UE, hence in our view it can be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p>
    <w:p w:rsidR="0004085E" w:rsidRDefault="0004085E" w:rsidP="0004085E">
      <w:pPr>
        <w:spacing w:after="160" w:line="259" w:lineRule="auto"/>
        <w:rPr>
          <w:rFonts w:eastAsiaTheme="minorHAnsi" w:cstheme="minorHAnsi"/>
          <w:lang w:eastAsia="en-US"/>
        </w:rPr>
      </w:pPr>
      <w:r w:rsidRPr="00005747">
        <w:rPr>
          <w:rFonts w:eastAsiaTheme="minorHAnsi" w:cstheme="minorHAnsi"/>
          <w:lang w:eastAsia="en-US"/>
        </w:rPr>
        <w:lastRenderedPageBreak/>
        <w:t>T</w:t>
      </w:r>
      <w:r w:rsidRPr="00005747">
        <w:rPr>
          <w:rFonts w:eastAsiaTheme="minorHAnsi" w:cstheme="minorHAnsi"/>
          <w:vertAlign w:val="subscript"/>
          <w:lang w:eastAsia="en-US"/>
        </w:rPr>
        <w:t>uncertainty</w:t>
      </w:r>
      <w:r>
        <w:rPr>
          <w:rFonts w:eastAsiaTheme="minorHAnsi" w:cstheme="minorHAnsi"/>
          <w:lang w:eastAsia="en-US"/>
        </w:rPr>
        <w:t>,</w:t>
      </w:r>
      <w:r>
        <w:rPr>
          <w:rFonts w:eastAsiaTheme="minorHAnsi" w:cstheme="minorHAnsi"/>
          <w:vertAlign w:val="subscript"/>
          <w:lang w:eastAsia="en-US"/>
        </w:rPr>
        <w:t xml:space="preserve"> </w:t>
      </w:r>
      <w:r>
        <w:rPr>
          <w:rFonts w:eastAsiaTheme="minorHAnsi" w:cstheme="minorHAnsi"/>
          <w:lang w:eastAsia="en-US"/>
        </w:rPr>
        <w:t xml:space="preserve">as agreed [1] in RAN4#91 meeting , uncertainty is the time between the first L1-RSRP reporting and when </w:t>
      </w:r>
      <w:r w:rsidRPr="00BE78B0">
        <w:rPr>
          <w:lang w:eastAsia="zh-CN"/>
        </w:rPr>
        <w:t xml:space="preserve">UE receives TCI activation </w:t>
      </w:r>
      <w:r>
        <w:rPr>
          <w:rFonts w:eastAsiaTheme="minorHAnsi" w:cstheme="minorHAnsi"/>
          <w:lang w:eastAsia="en-US"/>
        </w:rPr>
        <w:t xml:space="preserve">MAC CE.  </w:t>
      </w:r>
    </w:p>
    <w:p w:rsidR="0004085E" w:rsidRDefault="0004085E" w:rsidP="0004085E">
      <w:pPr>
        <w:spacing w:after="160" w:line="259" w:lineRule="auto"/>
        <w:rPr>
          <w:rFonts w:eastAsiaTheme="minorHAnsi" w:cstheme="minorHAnsi"/>
          <w:lang w:eastAsia="en-US"/>
        </w:rPr>
      </w:pPr>
      <w:r>
        <w:rPr>
          <w:rFonts w:eastAsiaTheme="minorHAnsi" w:cstheme="minorHAnsi"/>
          <w:lang w:eastAsia="en-US"/>
        </w:rPr>
        <w:t>After L1 RSRP measurement, UE may receive one or more MAC CE as shown in figure. Time required for processing and applying one or more MAC CE (shown in figure) is MAC CE processing time that is 3ms</w:t>
      </w:r>
    </w:p>
    <w:p w:rsidR="0004085E" w:rsidRDefault="0004085E" w:rsidP="0004085E">
      <w:pPr>
        <w:spacing w:after="160" w:line="259" w:lineRule="auto"/>
        <w:rPr>
          <w:lang w:eastAsia="zh-CN"/>
        </w:rPr>
      </w:pPr>
      <w:r w:rsidRPr="00BE78B0">
        <w:t>T</w:t>
      </w:r>
      <w:r w:rsidRPr="00BE78B0">
        <w:rPr>
          <w:vertAlign w:val="subscript"/>
        </w:rPr>
        <w:t>L1-RSRP,</w:t>
      </w:r>
      <w:r>
        <w:rPr>
          <w:vertAlign w:val="subscript"/>
        </w:rPr>
        <w:t xml:space="preserve"> </w:t>
      </w:r>
      <w:r w:rsidRPr="00BE78B0">
        <w:rPr>
          <w:vertAlign w:val="subscript"/>
        </w:rPr>
        <w:t>report</w:t>
      </w:r>
      <w:r w:rsidRPr="00BE78B0">
        <w:rPr>
          <w:lang w:eastAsia="zh-CN"/>
        </w:rPr>
        <w:t xml:space="preserve"> is de</w:t>
      </w:r>
      <w:r>
        <w:rPr>
          <w:lang w:eastAsia="zh-CN"/>
        </w:rPr>
        <w:t>lay of acquiring CSI reporting resources</w:t>
      </w:r>
    </w:p>
    <w:p w:rsidR="0004085E" w:rsidRPr="00005747" w:rsidRDefault="0004085E" w:rsidP="0004085E">
      <w:pPr>
        <w:spacing w:after="160" w:line="259" w:lineRule="auto"/>
        <w:rPr>
          <w:rFonts w:eastAsiaTheme="minorHAnsi" w:cstheme="minorHAnsi"/>
          <w:lang w:eastAsia="en-US"/>
        </w:rPr>
      </w:pPr>
      <w:r w:rsidRPr="0039367F">
        <w:rPr>
          <w:rFonts w:eastAsiaTheme="minorHAnsi" w:cstheme="minorHAnsi"/>
          <w:lang w:eastAsia="en-US"/>
        </w:rPr>
        <w:t>T</w:t>
      </w:r>
      <w:r w:rsidRPr="0039367F">
        <w:rPr>
          <w:rFonts w:eastAsiaTheme="minorHAnsi" w:cstheme="minorHAnsi"/>
          <w:vertAlign w:val="subscript"/>
          <w:lang w:eastAsia="en-US"/>
        </w:rPr>
        <w:t>FineTiming</w:t>
      </w:r>
      <w:r>
        <w:rPr>
          <w:rFonts w:eastAsiaTheme="minorHAnsi" w:cstheme="minorHAnsi"/>
          <w:vertAlign w:val="subscript"/>
          <w:lang w:eastAsia="en-US"/>
        </w:rPr>
        <w:t xml:space="preserve"> </w:t>
      </w:r>
      <w:r w:rsidRPr="00BE78B0">
        <w:rPr>
          <w:lang w:eastAsia="zh-CN"/>
        </w:rPr>
        <w:t>is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04085E" w:rsidRDefault="0004085E" w:rsidP="0004085E">
      <w:pPr>
        <w:spacing w:after="160" w:line="259" w:lineRule="auto"/>
        <w:rPr>
          <w:rFonts w:eastAsiaTheme="minorHAnsi" w:cstheme="minorHAnsi"/>
          <w:lang w:val="en-GB" w:eastAsia="en-US"/>
        </w:rPr>
      </w:pPr>
      <w:r>
        <w:rPr>
          <w:rFonts w:eastAsiaTheme="minorHAnsi" w:cstheme="minorHAnsi"/>
          <w:lang w:val="en-GB" w:eastAsia="en-US"/>
        </w:rPr>
        <w:t>Additional 2ms for SSB processing may be considered.</w:t>
      </w:r>
    </w:p>
    <w:p w:rsidR="0004085E" w:rsidRDefault="0004085E" w:rsidP="0004085E">
      <w:pPr>
        <w:spacing w:after="0"/>
      </w:pPr>
      <w:r w:rsidRPr="00BE78B0">
        <w:t>T</w:t>
      </w:r>
      <w:r w:rsidRPr="00BE78B0">
        <w:rPr>
          <w:vertAlign w:val="subscript"/>
        </w:rPr>
        <w:t>CSI_reporting</w:t>
      </w:r>
      <w:r w:rsidRPr="00BE78B0">
        <w:t xml:space="preserve"> is the delay </w:t>
      </w:r>
      <w:r w:rsidRPr="00BE78B0">
        <w:rPr>
          <w:lang w:eastAsia="zh-CN"/>
        </w:rPr>
        <w:t xml:space="preserve">including </w:t>
      </w:r>
      <w:r w:rsidRPr="00BE78B0">
        <w:t>uncertainty in acquiring the first available downlink CSI reference resource</w:t>
      </w:r>
      <w:r w:rsidRPr="00BE78B0">
        <w:rPr>
          <w:lang w:eastAsia="zh-CN"/>
        </w:rPr>
        <w:t xml:space="preserve">, UE processing time for CSI reporting and </w:t>
      </w:r>
      <w:r w:rsidRPr="00BE78B0">
        <w:t>uncertainty in acquiring the first available CSI reporting resources as specified in TS 38.331</w:t>
      </w:r>
      <w:r>
        <w:t>.</w:t>
      </w:r>
    </w:p>
    <w:p w:rsidR="0004085E" w:rsidRDefault="0004085E" w:rsidP="0004085E">
      <w:pPr>
        <w:spacing w:after="160" w:line="259" w:lineRule="auto"/>
        <w:rPr>
          <w:rFonts w:eastAsiaTheme="minorHAnsi" w:cstheme="minorHAnsi"/>
          <w:lang w:val="en-GB" w:eastAsia="en-US"/>
        </w:rPr>
      </w:pPr>
    </w:p>
    <w:p w:rsidR="0004085E" w:rsidRDefault="0004085E" w:rsidP="0004085E">
      <w:pPr>
        <w:spacing w:after="160" w:line="259" w:lineRule="auto"/>
        <w:rPr>
          <w:rFonts w:eastAsiaTheme="minorHAnsi" w:cstheme="minorHAnsi"/>
          <w:lang w:eastAsia="en-US"/>
        </w:rPr>
      </w:pPr>
      <w:r>
        <w:rPr>
          <w:rFonts w:eastAsiaTheme="minorHAnsi" w:cstheme="minorHAnsi"/>
          <w:lang w:val="en-GB" w:eastAsia="en-US"/>
        </w:rPr>
        <w:t xml:space="preserve">By adding all the components above, </w:t>
      </w:r>
      <w:r w:rsidRPr="00043917">
        <w:rPr>
          <w:rFonts w:cstheme="minorHAnsi"/>
          <w:lang w:eastAsia="zh-CN"/>
        </w:rPr>
        <w:t>T</w:t>
      </w:r>
      <w:r w:rsidRPr="00043917">
        <w:rPr>
          <w:rFonts w:cstheme="minorHAnsi"/>
          <w:vertAlign w:val="subscript"/>
          <w:lang w:eastAsia="zh-CN"/>
        </w:rPr>
        <w:t>activation_time</w:t>
      </w:r>
      <w:r>
        <w:rPr>
          <w:rFonts w:cstheme="minorHAnsi"/>
          <w:vertAlign w:val="subscript"/>
          <w:lang w:eastAsia="zh-CN"/>
        </w:rPr>
        <w:t xml:space="preserve"> </w:t>
      </w:r>
      <w:r>
        <w:rPr>
          <w:rFonts w:cstheme="minorHAnsi"/>
          <w:lang w:eastAsia="zh-CN"/>
        </w:rPr>
        <w:t xml:space="preserve">= </w:t>
      </w:r>
      <w:r w:rsidRPr="00B430E0">
        <w:rPr>
          <w:rFonts w:cstheme="minorHAnsi"/>
          <w:color w:val="000000" w:themeColor="text1"/>
          <w:lang w:val="en-GB"/>
        </w:rPr>
        <w:t>T</w:t>
      </w:r>
      <w:r w:rsidRPr="00B430E0">
        <w:rPr>
          <w:rFonts w:cstheme="minorHAnsi"/>
          <w:color w:val="000000" w:themeColor="text1"/>
          <w:vertAlign w:val="subscript"/>
          <w:lang w:val="en-GB"/>
        </w:rPr>
        <w:t>MAC-CE, SCell</w:t>
      </w:r>
      <w:r>
        <w:rPr>
          <w:rFonts w:cstheme="minorHAnsi"/>
          <w:color w:val="000000" w:themeColor="text1"/>
          <w:vertAlign w:val="subscript"/>
          <w:lang w:val="en-GB"/>
        </w:rPr>
        <w:t xml:space="preserve"> </w:t>
      </w:r>
      <w:r>
        <w:rPr>
          <w:rFonts w:cstheme="minorHAnsi"/>
          <w:color w:val="000000" w:themeColor="text1"/>
          <w:lang w:val="en-GB"/>
        </w:rPr>
        <w:t>(3ms)</w:t>
      </w:r>
      <w:r>
        <w:rPr>
          <w:rFonts w:eastAsiaTheme="minorHAnsi" w:cstheme="minorHAnsi"/>
          <w:lang w:val="en-GB" w:eastAsia="en-US"/>
        </w:rPr>
        <w:t xml:space="preserve"> + 24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Pr>
          <w:rFonts w:eastAsiaTheme="minorHAnsi" w:cstheme="minorHAnsi"/>
          <w:vertAlign w:val="subscript"/>
          <w:lang w:val="en-GB" w:eastAsia="en-US"/>
        </w:rPr>
        <w:t xml:space="preserve"> </w:t>
      </w:r>
      <w:r>
        <w:rPr>
          <w:rFonts w:eastAsiaTheme="minorHAnsi" w:cstheme="minorHAnsi"/>
          <w:lang w:val="en-GB" w:eastAsia="en-US"/>
        </w:rPr>
        <w:t xml:space="preserve">+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Pr>
          <w:rFonts w:eastAsiaTheme="minorHAnsi" w:cstheme="minorHAnsi"/>
          <w:vertAlign w:val="subscript"/>
          <w:lang w:val="en-GB" w:eastAsia="en-US"/>
        </w:rPr>
        <w:t xml:space="preserve"> </w:t>
      </w:r>
      <w:r>
        <w:rPr>
          <w:rFonts w:eastAsiaTheme="minorHAnsi" w:cstheme="minorHAnsi"/>
          <w:lang w:val="en-GB" w:eastAsia="en-US"/>
        </w:rPr>
        <w:t>+</w:t>
      </w:r>
      <w:r w:rsidRPr="006A31DA">
        <w:rPr>
          <w:rFonts w:eastAsiaTheme="minorHAnsi" w:cstheme="minorHAnsi"/>
          <w:lang w:eastAsia="en-US"/>
        </w:rPr>
        <w:t xml:space="preserve"> </w:t>
      </w:r>
      <w:r w:rsidRPr="00005747">
        <w:rPr>
          <w:rFonts w:eastAsiaTheme="minorHAnsi" w:cstheme="minorHAnsi"/>
          <w:lang w:eastAsia="en-US"/>
        </w:rPr>
        <w:t>T</w:t>
      </w:r>
      <w:r w:rsidRPr="00005747">
        <w:rPr>
          <w:rFonts w:eastAsiaTheme="minorHAnsi" w:cstheme="minorHAnsi"/>
          <w:vertAlign w:val="subscript"/>
          <w:lang w:eastAsia="en-US"/>
        </w:rPr>
        <w:t>uncertainty</w:t>
      </w:r>
      <w:r>
        <w:rPr>
          <w:rFonts w:eastAsiaTheme="minorHAnsi" w:cstheme="minorHAnsi"/>
          <w:lang w:val="en-GB" w:eastAsia="en-US"/>
        </w:rPr>
        <w:t xml:space="preserve"> + </w:t>
      </w:r>
      <w:r>
        <w:rPr>
          <w:rFonts w:eastAsiaTheme="minorHAnsi" w:cstheme="minorHAnsi"/>
          <w:lang w:eastAsia="en-US"/>
        </w:rPr>
        <w:t>3ms</w:t>
      </w:r>
      <w:r>
        <w:rPr>
          <w:rFonts w:eastAsiaTheme="minorHAnsi" w:cstheme="minorHAnsi"/>
          <w:lang w:val="en-GB" w:eastAsia="en-US"/>
        </w:rPr>
        <w:t xml:space="preserve"> +</w:t>
      </w:r>
      <w:r w:rsidRPr="006A31DA">
        <w:t xml:space="preserve"> </w:t>
      </w:r>
      <w:r w:rsidRPr="00BE78B0">
        <w:t>T</w:t>
      </w:r>
      <w:r w:rsidRPr="00BE78B0">
        <w:rPr>
          <w:vertAlign w:val="subscript"/>
        </w:rPr>
        <w:t>L1-RSRP,</w:t>
      </w:r>
      <w:r>
        <w:rPr>
          <w:vertAlign w:val="subscript"/>
        </w:rPr>
        <w:t xml:space="preserve"> </w:t>
      </w:r>
      <w:r w:rsidRPr="00BE78B0">
        <w:rPr>
          <w:vertAlign w:val="subscript"/>
        </w:rPr>
        <w:t>report</w:t>
      </w:r>
      <w:r>
        <w:rPr>
          <w:vertAlign w:val="subscript"/>
        </w:rPr>
        <w:t xml:space="preserve"> </w:t>
      </w:r>
      <w:r>
        <w:t xml:space="preserve">+ </w:t>
      </w:r>
      <w:r w:rsidRPr="0039367F">
        <w:rPr>
          <w:rFonts w:eastAsiaTheme="minorHAnsi" w:cstheme="minorHAnsi"/>
          <w:lang w:eastAsia="en-US"/>
        </w:rPr>
        <w:t>T</w:t>
      </w:r>
      <w:r w:rsidRPr="0039367F">
        <w:rPr>
          <w:rFonts w:eastAsiaTheme="minorHAnsi" w:cstheme="minorHAnsi"/>
          <w:vertAlign w:val="subscript"/>
          <w:lang w:eastAsia="en-US"/>
        </w:rPr>
        <w:t>FineTiming</w:t>
      </w:r>
      <w:r>
        <w:rPr>
          <w:rFonts w:eastAsiaTheme="minorHAnsi" w:cstheme="minorHAnsi"/>
          <w:vertAlign w:val="subscript"/>
          <w:lang w:eastAsia="en-US"/>
        </w:rPr>
        <w:t xml:space="preserve"> </w:t>
      </w:r>
      <w:r>
        <w:rPr>
          <w:rFonts w:eastAsiaTheme="minorHAnsi" w:cstheme="minorHAnsi"/>
          <w:lang w:eastAsia="en-US"/>
        </w:rPr>
        <w:t>+ 2ms;</w:t>
      </w:r>
    </w:p>
    <w:p w:rsidR="0004085E" w:rsidRPr="008B2502" w:rsidRDefault="0004085E" w:rsidP="0004085E">
      <w:pPr>
        <w:spacing w:after="160" w:line="259" w:lineRule="auto"/>
        <w:rPr>
          <w:rFonts w:eastAsiaTheme="minorHAnsi" w:cstheme="minorHAnsi"/>
          <w:lang w:val="en-GB" w:eastAsia="en-US"/>
        </w:rPr>
      </w:pPr>
      <w:r>
        <w:rPr>
          <w:rFonts w:eastAsiaTheme="minorHAnsi" w:cstheme="minorHAnsi"/>
          <w:lang w:eastAsia="en-US"/>
        </w:rPr>
        <w:t xml:space="preserve">Which is equivalent to, </w:t>
      </w:r>
      <w:r w:rsidRPr="00043917">
        <w:rPr>
          <w:rFonts w:cstheme="minorHAnsi"/>
          <w:lang w:eastAsia="zh-CN"/>
        </w:rPr>
        <w:t>T</w:t>
      </w:r>
      <w:r w:rsidRPr="00043917">
        <w:rPr>
          <w:rFonts w:cstheme="minorHAnsi"/>
          <w:vertAlign w:val="subscript"/>
          <w:lang w:eastAsia="zh-CN"/>
        </w:rPr>
        <w:t>activation_time</w:t>
      </w:r>
      <w:r>
        <w:rPr>
          <w:rFonts w:cstheme="minorHAnsi"/>
          <w:vertAlign w:val="subscript"/>
          <w:lang w:eastAsia="zh-CN"/>
        </w:rPr>
        <w:t xml:space="preserve"> </w:t>
      </w:r>
      <w:r>
        <w:rPr>
          <w:rFonts w:cstheme="minorHAnsi"/>
          <w:lang w:eastAsia="zh-CN"/>
        </w:rPr>
        <w:t>= 8ms</w:t>
      </w:r>
      <w:r>
        <w:rPr>
          <w:rFonts w:eastAsiaTheme="minorHAnsi" w:cstheme="minorHAnsi"/>
          <w:lang w:eastAsia="en-US"/>
        </w:rPr>
        <w:t>+ 25</w:t>
      </w:r>
      <w:r w:rsidRPr="008B2502">
        <w:rPr>
          <w:rFonts w:eastAsiaTheme="minorHAnsi" w:cstheme="minorHAnsi"/>
          <w:lang w:val="en-GB" w:eastAsia="en-US"/>
        </w:rPr>
        <w:t xml:space="preserve"> </w:t>
      </w:r>
      <w:r w:rsidRPr="00CC5ACB">
        <w:rPr>
          <w:rFonts w:eastAsiaTheme="minorHAnsi" w:cstheme="minorHAnsi"/>
          <w:lang w:val="en-GB" w:eastAsia="en-US"/>
        </w:rPr>
        <w:t>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Pr>
          <w:rFonts w:eastAsiaTheme="minorHAnsi" w:cstheme="minorHAnsi"/>
          <w:vertAlign w:val="subscript"/>
          <w:lang w:val="en-GB" w:eastAsia="en-US"/>
        </w:rPr>
        <w:t xml:space="preserve"> </w:t>
      </w:r>
      <w:r>
        <w:rPr>
          <w:rFonts w:eastAsiaTheme="minorHAnsi" w:cstheme="minorHAnsi"/>
          <w:lang w:val="en-GB" w:eastAsia="en-US"/>
        </w:rPr>
        <w:t>+</w:t>
      </w:r>
      <w:r w:rsidRPr="008B2502">
        <w:rPr>
          <w:rFonts w:eastAsiaTheme="minorHAnsi" w:cstheme="minorHAnsi"/>
          <w:lang w:eastAsia="en-US"/>
        </w:rPr>
        <w:t xml:space="preserve"> </w:t>
      </w:r>
      <w:r w:rsidRPr="00005747">
        <w:rPr>
          <w:rFonts w:eastAsiaTheme="minorHAnsi" w:cstheme="minorHAnsi"/>
          <w:lang w:eastAsia="en-US"/>
        </w:rPr>
        <w:t>T</w:t>
      </w:r>
      <w:r w:rsidRPr="00005747">
        <w:rPr>
          <w:rFonts w:eastAsiaTheme="minorHAnsi" w:cstheme="minorHAnsi"/>
          <w:vertAlign w:val="subscript"/>
          <w:lang w:eastAsia="en-US"/>
        </w:rPr>
        <w:t>uncertainty</w:t>
      </w:r>
      <w:r>
        <w:rPr>
          <w:rFonts w:eastAsiaTheme="minorHAnsi" w:cstheme="minorHAnsi"/>
          <w:lang w:eastAsia="en-US"/>
        </w:rPr>
        <w:t xml:space="preserve"> + </w:t>
      </w:r>
      <w:r w:rsidRPr="00BE78B0">
        <w:t>T</w:t>
      </w:r>
      <w:r w:rsidRPr="00BE78B0">
        <w:rPr>
          <w:vertAlign w:val="subscript"/>
        </w:rPr>
        <w:t>L1-RSRP,</w:t>
      </w:r>
      <w:r>
        <w:rPr>
          <w:vertAlign w:val="subscript"/>
        </w:rPr>
        <w:t xml:space="preserve"> </w:t>
      </w:r>
      <w:r w:rsidRPr="00BE78B0">
        <w:rPr>
          <w:vertAlign w:val="subscript"/>
        </w:rPr>
        <w:t>report</w:t>
      </w:r>
      <w:r>
        <w:rPr>
          <w:vertAlign w:val="subscript"/>
        </w:rPr>
        <w:t xml:space="preserve"> </w:t>
      </w:r>
      <w:r>
        <w:t xml:space="preserve">+ </w:t>
      </w:r>
      <w:r w:rsidRPr="0039367F">
        <w:rPr>
          <w:rFonts w:eastAsiaTheme="minorHAnsi" w:cstheme="minorHAnsi"/>
          <w:lang w:eastAsia="en-US"/>
        </w:rPr>
        <w:t>T</w:t>
      </w:r>
      <w:r w:rsidRPr="0039367F">
        <w:rPr>
          <w:rFonts w:eastAsiaTheme="minorHAnsi" w:cstheme="minorHAnsi"/>
          <w:vertAlign w:val="subscript"/>
          <w:lang w:eastAsia="en-US"/>
        </w:rPr>
        <w:t>FineTiming</w:t>
      </w:r>
    </w:p>
    <w:p w:rsidR="0004085E" w:rsidRPr="002140D8" w:rsidRDefault="0004085E" w:rsidP="0004085E">
      <w:pPr>
        <w:spacing w:after="160" w:line="259" w:lineRule="auto"/>
        <w:rPr>
          <w:b/>
          <w:lang w:val="en-US"/>
        </w:rPr>
      </w:pPr>
      <w:r w:rsidRPr="00CC5ACB">
        <w:rPr>
          <w:rFonts w:eastAsiaTheme="minorHAnsi" w:cstheme="minorHAnsi"/>
          <w:b/>
          <w:lang w:val="en-GB" w:eastAsia="en-US"/>
        </w:rPr>
        <w:t xml:space="preserve">Proposal </w:t>
      </w:r>
      <w:r>
        <w:rPr>
          <w:rFonts w:eastAsiaTheme="minorHAnsi" w:cstheme="minorHAnsi"/>
          <w:b/>
          <w:lang w:val="en-GB" w:eastAsia="en-US"/>
        </w:rPr>
        <w:t>1</w:t>
      </w:r>
      <w:r w:rsidRPr="00CC5ACB">
        <w:rPr>
          <w:rFonts w:eastAsiaTheme="minorHAnsi" w:cstheme="minorHAnsi"/>
          <w:b/>
          <w:lang w:val="en-GB" w:eastAsia="en-US"/>
        </w:rPr>
        <w:t xml:space="preserve">: </w:t>
      </w:r>
      <w:r>
        <w:rPr>
          <w:rFonts w:eastAsiaTheme="minorHAnsi" w:cstheme="minorHAnsi"/>
          <w:b/>
          <w:lang w:val="en-GB" w:eastAsia="en-US"/>
        </w:rPr>
        <w:t xml:space="preserve">In FR2 when there is not active serving cell on that FR2 band, when target </w:t>
      </w:r>
      <w:r w:rsidRPr="00CC5ACB">
        <w:rPr>
          <w:rFonts w:eastAsiaTheme="minorHAnsi" w:cstheme="minorHAnsi"/>
          <w:b/>
          <w:lang w:val="en-GB" w:eastAsia="en-US"/>
        </w:rPr>
        <w:t xml:space="preserve">SCell </w:t>
      </w:r>
      <w:r>
        <w:rPr>
          <w:rFonts w:eastAsiaTheme="minorHAnsi" w:cstheme="minorHAnsi"/>
          <w:b/>
          <w:lang w:val="en-GB" w:eastAsia="en-US"/>
        </w:rPr>
        <w:t xml:space="preserve">is </w:t>
      </w:r>
      <w:r w:rsidR="00693259">
        <w:rPr>
          <w:rFonts w:eastAsiaTheme="minorHAnsi" w:cstheme="minorHAnsi"/>
          <w:b/>
          <w:lang w:val="en-GB" w:eastAsia="en-US"/>
        </w:rPr>
        <w:t xml:space="preserve">not </w:t>
      </w:r>
      <w:r w:rsidRPr="00CC5ACB">
        <w:rPr>
          <w:rFonts w:eastAsiaTheme="minorHAnsi" w:cstheme="minorHAnsi"/>
          <w:b/>
          <w:lang w:val="en-GB" w:eastAsia="en-US"/>
        </w:rPr>
        <w:t>known</w:t>
      </w:r>
      <w:r>
        <w:rPr>
          <w:rFonts w:eastAsiaTheme="minorHAnsi" w:cstheme="minorHAnsi"/>
          <w:b/>
          <w:lang w:val="en-GB" w:eastAsia="en-US"/>
        </w:rPr>
        <w:t xml:space="preserve"> to UE</w:t>
      </w:r>
      <w:r w:rsidRPr="00CC5ACB">
        <w:rPr>
          <w:rFonts w:eastAsiaTheme="minorHAnsi" w:cstheme="minorHAnsi"/>
          <w:b/>
          <w:lang w:val="en-GB" w:eastAsia="en-US"/>
        </w:rPr>
        <w:t>, S</w:t>
      </w:r>
      <w:r>
        <w:rPr>
          <w:rFonts w:eastAsiaTheme="minorHAnsi" w:cstheme="minorHAnsi"/>
          <w:b/>
          <w:lang w:val="en-GB" w:eastAsia="en-US"/>
        </w:rPr>
        <w:t>C</w:t>
      </w:r>
      <w:r w:rsidRPr="00CC5ACB">
        <w:rPr>
          <w:rFonts w:eastAsiaTheme="minorHAnsi" w:cstheme="minorHAnsi"/>
          <w:b/>
          <w:lang w:val="en-GB" w:eastAsia="en-US"/>
        </w:rPr>
        <w:t xml:space="preserve">ell activation delay </w:t>
      </w:r>
      <w:r>
        <w:rPr>
          <w:rFonts w:eastAsiaTheme="minorHAnsi" w:cstheme="minorHAnsi"/>
          <w:b/>
          <w:lang w:val="en-GB" w:eastAsia="en-US"/>
        </w:rPr>
        <w:t>shall be</w:t>
      </w:r>
      <w:r w:rsidRPr="00CC5ACB">
        <w:rPr>
          <w:rFonts w:eastAsiaTheme="minorHAnsi" w:cstheme="minorHAnsi"/>
          <w:b/>
          <w:lang w:val="en-GB" w:eastAsia="en-US"/>
        </w:rPr>
        <w:t xml:space="preserve"> </w:t>
      </w:r>
      <w:r w:rsidRPr="002140D8">
        <w:rPr>
          <w:rFonts w:cstheme="minorHAnsi"/>
          <w:b/>
          <w:lang w:eastAsia="zh-CN"/>
        </w:rPr>
        <w:t>8ms</w:t>
      </w:r>
      <w:r w:rsidRPr="002140D8">
        <w:rPr>
          <w:rFonts w:eastAsiaTheme="minorHAnsi" w:cstheme="minorHAnsi"/>
          <w:b/>
          <w:lang w:eastAsia="en-US"/>
        </w:rPr>
        <w:t>+ 25</w:t>
      </w:r>
      <w:r w:rsidRPr="002140D8">
        <w:rPr>
          <w:rFonts w:eastAsiaTheme="minorHAnsi" w:cstheme="minorHAnsi"/>
          <w:b/>
          <w:lang w:val="en-GB" w:eastAsia="en-US"/>
        </w:rPr>
        <w:t xml:space="preserve"> T</w:t>
      </w:r>
      <w:r w:rsidRPr="002140D8">
        <w:rPr>
          <w:rFonts w:eastAsiaTheme="minorHAnsi" w:cstheme="minorHAnsi"/>
          <w:b/>
          <w:vertAlign w:val="subscript"/>
          <w:lang w:val="en-GB" w:eastAsia="en-US"/>
        </w:rPr>
        <w:t xml:space="preserve">SMTC_SCell </w:t>
      </w:r>
      <w:r w:rsidRPr="002140D8">
        <w:rPr>
          <w:rFonts w:eastAsiaTheme="minorHAnsi" w:cstheme="minorHAnsi"/>
          <w:b/>
          <w:lang w:val="en-GB" w:eastAsia="en-US"/>
        </w:rPr>
        <w:t>+</w:t>
      </w:r>
      <w:r w:rsidRPr="002140D8">
        <w:rPr>
          <w:rFonts w:eastAsiaTheme="minorHAnsi" w:cstheme="minorHAnsi"/>
          <w:b/>
          <w:lang w:eastAsia="en-US"/>
        </w:rPr>
        <w:t xml:space="preserve"> T</w:t>
      </w:r>
      <w:r w:rsidRPr="002140D8">
        <w:rPr>
          <w:rFonts w:eastAsiaTheme="minorHAnsi" w:cstheme="minorHAnsi"/>
          <w:b/>
          <w:vertAlign w:val="subscript"/>
          <w:lang w:eastAsia="en-US"/>
        </w:rPr>
        <w:t>uncertainty</w:t>
      </w:r>
      <w:r w:rsidRPr="002140D8">
        <w:rPr>
          <w:rFonts w:eastAsiaTheme="minorHAnsi" w:cstheme="minorHAnsi"/>
          <w:b/>
          <w:lang w:eastAsia="en-US"/>
        </w:rPr>
        <w:t xml:space="preserve"> + </w:t>
      </w:r>
      <w:r w:rsidRPr="002140D8">
        <w:rPr>
          <w:b/>
        </w:rPr>
        <w:t>T</w:t>
      </w:r>
      <w:r w:rsidRPr="002140D8">
        <w:rPr>
          <w:b/>
          <w:vertAlign w:val="subscript"/>
        </w:rPr>
        <w:t xml:space="preserve">L1-RSRP, report </w:t>
      </w:r>
      <w:r w:rsidRPr="002140D8">
        <w:rPr>
          <w:b/>
        </w:rPr>
        <w:t xml:space="preserve">+ </w:t>
      </w:r>
      <w:r w:rsidRPr="002140D8">
        <w:rPr>
          <w:rFonts w:eastAsiaTheme="minorHAnsi" w:cstheme="minorHAnsi"/>
          <w:b/>
          <w:lang w:eastAsia="en-US"/>
        </w:rPr>
        <w:t>T</w:t>
      </w:r>
      <w:r w:rsidRPr="002140D8">
        <w:rPr>
          <w:rFonts w:eastAsiaTheme="minorHAnsi" w:cstheme="minorHAnsi"/>
          <w:b/>
          <w:vertAlign w:val="subscript"/>
          <w:lang w:eastAsia="en-US"/>
        </w:rPr>
        <w:t>FineTiming</w:t>
      </w:r>
    </w:p>
    <w:p w:rsidR="0004085E" w:rsidRPr="00C00918" w:rsidRDefault="0004085E" w:rsidP="0004085E">
      <w:pPr>
        <w:spacing w:after="160" w:line="259" w:lineRule="auto"/>
        <w:rPr>
          <w:rFonts w:eastAsiaTheme="minorHAnsi" w:cstheme="minorHAnsi"/>
          <w:lang w:val="en-US" w:eastAsia="en-US"/>
        </w:rPr>
      </w:pPr>
    </w:p>
    <w:p w:rsidR="0004085E" w:rsidRPr="003E2CEC" w:rsidRDefault="0004085E" w:rsidP="0004085E">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04085E" w:rsidRPr="00CC5ACB" w:rsidRDefault="0004085E" w:rsidP="0004085E">
      <w:pPr>
        <w:spacing w:after="160" w:line="259" w:lineRule="auto"/>
        <w:rPr>
          <w:rFonts w:eastAsiaTheme="minorHAnsi" w:cstheme="minorHAnsi"/>
          <w:lang w:val="en-GB" w:eastAsia="en-US"/>
        </w:rPr>
      </w:pPr>
      <w:r w:rsidRPr="00CC5ACB">
        <w:rPr>
          <w:rFonts w:eastAsiaTheme="minorHAnsi" w:cstheme="minorHAnsi"/>
          <w:lang w:val="en-GB" w:eastAsia="en-US"/>
        </w:rPr>
        <w:t>In this contribution, we analysed S</w:t>
      </w:r>
      <w:r>
        <w:rPr>
          <w:rFonts w:eastAsiaTheme="minorHAnsi" w:cstheme="minorHAnsi"/>
          <w:lang w:val="en-GB" w:eastAsia="en-US"/>
        </w:rPr>
        <w:t>C</w:t>
      </w:r>
      <w:r w:rsidRPr="00CC5ACB">
        <w:rPr>
          <w:rFonts w:eastAsiaTheme="minorHAnsi" w:cstheme="minorHAnsi"/>
          <w:lang w:val="en-GB" w:eastAsia="en-US"/>
        </w:rPr>
        <w:t xml:space="preserve">ell activation delay for unknown case and made following proposals,  </w:t>
      </w:r>
    </w:p>
    <w:p w:rsidR="0004085E" w:rsidRPr="00A071F0" w:rsidRDefault="0004085E" w:rsidP="0004085E">
      <w:pPr>
        <w:spacing w:after="160" w:line="259" w:lineRule="auto"/>
        <w:rPr>
          <w:b/>
          <w:lang w:val="en-US"/>
        </w:rPr>
      </w:pPr>
      <w:r w:rsidRPr="00CC5ACB">
        <w:rPr>
          <w:rFonts w:eastAsiaTheme="minorHAnsi" w:cstheme="minorHAnsi"/>
          <w:b/>
          <w:lang w:val="en-GB" w:eastAsia="en-US"/>
        </w:rPr>
        <w:t xml:space="preserve">Proposal </w:t>
      </w:r>
      <w:r>
        <w:rPr>
          <w:rFonts w:eastAsiaTheme="minorHAnsi" w:cstheme="minorHAnsi"/>
          <w:b/>
          <w:lang w:val="en-GB" w:eastAsia="en-US"/>
        </w:rPr>
        <w:t>1</w:t>
      </w:r>
      <w:r w:rsidRPr="00CC5ACB">
        <w:rPr>
          <w:rFonts w:eastAsiaTheme="minorHAnsi" w:cstheme="minorHAnsi"/>
          <w:b/>
          <w:lang w:val="en-GB" w:eastAsia="en-US"/>
        </w:rPr>
        <w:t xml:space="preserve">: </w:t>
      </w:r>
      <w:r>
        <w:rPr>
          <w:rFonts w:eastAsiaTheme="minorHAnsi" w:cstheme="minorHAnsi"/>
          <w:b/>
          <w:lang w:val="en-GB" w:eastAsia="en-US"/>
        </w:rPr>
        <w:t xml:space="preserve">In FR2, when there is not active serving cell on that FR2 band, when target </w:t>
      </w:r>
      <w:r w:rsidRPr="00CC5ACB">
        <w:rPr>
          <w:rFonts w:eastAsiaTheme="minorHAnsi" w:cstheme="minorHAnsi"/>
          <w:b/>
          <w:lang w:val="en-GB" w:eastAsia="en-US"/>
        </w:rPr>
        <w:t xml:space="preserve">SCell </w:t>
      </w:r>
      <w:r>
        <w:rPr>
          <w:rFonts w:eastAsiaTheme="minorHAnsi" w:cstheme="minorHAnsi"/>
          <w:b/>
          <w:lang w:val="en-GB" w:eastAsia="en-US"/>
        </w:rPr>
        <w:t xml:space="preserve">is </w:t>
      </w:r>
      <w:r w:rsidRPr="00CC5ACB">
        <w:rPr>
          <w:rFonts w:eastAsiaTheme="minorHAnsi" w:cstheme="minorHAnsi"/>
          <w:b/>
          <w:lang w:val="en-GB" w:eastAsia="en-US"/>
        </w:rPr>
        <w:t>not known</w:t>
      </w:r>
      <w:r>
        <w:rPr>
          <w:rFonts w:eastAsiaTheme="minorHAnsi" w:cstheme="minorHAnsi"/>
          <w:b/>
          <w:lang w:val="en-GB" w:eastAsia="en-US"/>
        </w:rPr>
        <w:t xml:space="preserve"> to UE</w:t>
      </w:r>
      <w:r w:rsidRPr="00CC5ACB">
        <w:rPr>
          <w:rFonts w:eastAsiaTheme="minorHAnsi" w:cstheme="minorHAnsi"/>
          <w:b/>
          <w:lang w:val="en-GB" w:eastAsia="en-US"/>
        </w:rPr>
        <w:t>, S</w:t>
      </w:r>
      <w:r>
        <w:rPr>
          <w:rFonts w:eastAsiaTheme="minorHAnsi" w:cstheme="minorHAnsi"/>
          <w:b/>
          <w:lang w:val="en-GB" w:eastAsia="en-US"/>
        </w:rPr>
        <w:t>C</w:t>
      </w:r>
      <w:r w:rsidRPr="00CC5ACB">
        <w:rPr>
          <w:rFonts w:eastAsiaTheme="minorHAnsi" w:cstheme="minorHAnsi"/>
          <w:b/>
          <w:lang w:val="en-GB" w:eastAsia="en-US"/>
        </w:rPr>
        <w:t xml:space="preserve">ell activation delay </w:t>
      </w:r>
      <w:r>
        <w:rPr>
          <w:rFonts w:eastAsiaTheme="minorHAnsi" w:cstheme="minorHAnsi"/>
          <w:b/>
          <w:lang w:val="en-GB" w:eastAsia="en-US"/>
        </w:rPr>
        <w:t>shall be</w:t>
      </w:r>
      <w:r w:rsidRPr="00CC5ACB">
        <w:rPr>
          <w:rFonts w:eastAsiaTheme="minorHAnsi" w:cstheme="minorHAnsi"/>
          <w:b/>
          <w:lang w:val="en-GB" w:eastAsia="en-US"/>
        </w:rPr>
        <w:t xml:space="preserve"> </w:t>
      </w:r>
      <w:r w:rsidRPr="002140D8">
        <w:rPr>
          <w:rFonts w:eastAsiaTheme="minorHAnsi" w:cstheme="minorHAnsi"/>
          <w:b/>
          <w:lang w:eastAsia="en-US"/>
        </w:rPr>
        <w:t xml:space="preserve"> 25</w:t>
      </w:r>
      <w:r w:rsidRPr="002140D8">
        <w:rPr>
          <w:rFonts w:eastAsiaTheme="minorHAnsi" w:cstheme="minorHAnsi"/>
          <w:b/>
          <w:lang w:val="en-GB" w:eastAsia="en-US"/>
        </w:rPr>
        <w:t xml:space="preserve"> T</w:t>
      </w:r>
      <w:r w:rsidRPr="002140D8">
        <w:rPr>
          <w:rFonts w:eastAsiaTheme="minorHAnsi" w:cstheme="minorHAnsi"/>
          <w:b/>
          <w:vertAlign w:val="subscript"/>
          <w:lang w:val="en-GB" w:eastAsia="en-US"/>
        </w:rPr>
        <w:t xml:space="preserve">SMTC_SCell </w:t>
      </w:r>
      <w:r w:rsidRPr="002140D8">
        <w:rPr>
          <w:rFonts w:eastAsiaTheme="minorHAnsi" w:cstheme="minorHAnsi"/>
          <w:b/>
          <w:lang w:val="en-GB" w:eastAsia="en-US"/>
        </w:rPr>
        <w:t>+</w:t>
      </w:r>
      <w:r w:rsidRPr="002140D8">
        <w:rPr>
          <w:rFonts w:eastAsiaTheme="minorHAnsi" w:cstheme="minorHAnsi"/>
          <w:b/>
          <w:lang w:eastAsia="en-US"/>
        </w:rPr>
        <w:t xml:space="preserve"> T</w:t>
      </w:r>
      <w:r w:rsidRPr="002140D8">
        <w:rPr>
          <w:rFonts w:eastAsiaTheme="minorHAnsi" w:cstheme="minorHAnsi"/>
          <w:b/>
          <w:vertAlign w:val="subscript"/>
          <w:lang w:eastAsia="en-US"/>
        </w:rPr>
        <w:t>uncertainty</w:t>
      </w:r>
      <w:r w:rsidRPr="002140D8">
        <w:rPr>
          <w:rFonts w:eastAsiaTheme="minorHAnsi" w:cstheme="minorHAnsi"/>
          <w:b/>
          <w:lang w:eastAsia="en-US"/>
        </w:rPr>
        <w:t xml:space="preserve"> + </w:t>
      </w:r>
      <w:r w:rsidRPr="002140D8">
        <w:rPr>
          <w:b/>
        </w:rPr>
        <w:t>T</w:t>
      </w:r>
      <w:r w:rsidRPr="002140D8">
        <w:rPr>
          <w:b/>
          <w:vertAlign w:val="subscript"/>
        </w:rPr>
        <w:t xml:space="preserve">L1-RSRP, report </w:t>
      </w:r>
      <w:r w:rsidRPr="002140D8">
        <w:rPr>
          <w:b/>
        </w:rPr>
        <w:t xml:space="preserve">+ </w:t>
      </w:r>
      <w:r w:rsidRPr="002140D8">
        <w:rPr>
          <w:rFonts w:eastAsiaTheme="minorHAnsi" w:cstheme="minorHAnsi"/>
          <w:b/>
          <w:lang w:eastAsia="en-US"/>
        </w:rPr>
        <w:t>T</w:t>
      </w:r>
      <w:r w:rsidRPr="002140D8">
        <w:rPr>
          <w:rFonts w:eastAsiaTheme="minorHAnsi" w:cstheme="minorHAnsi"/>
          <w:b/>
          <w:vertAlign w:val="subscript"/>
          <w:lang w:eastAsia="en-US"/>
        </w:rPr>
        <w:t>FineTiming</w:t>
      </w:r>
      <w:r w:rsidR="00A071F0">
        <w:rPr>
          <w:rFonts w:eastAsiaTheme="minorHAnsi" w:cstheme="minorHAnsi"/>
          <w:b/>
          <w:vertAlign w:val="subscript"/>
          <w:lang w:eastAsia="en-US"/>
        </w:rPr>
        <w:t xml:space="preserve"> </w:t>
      </w:r>
      <w:r w:rsidR="00A071F0">
        <w:rPr>
          <w:rFonts w:eastAsiaTheme="minorHAnsi" w:cstheme="minorHAnsi"/>
          <w:b/>
          <w:lang w:eastAsia="en-US"/>
        </w:rPr>
        <w:t>+8ms</w:t>
      </w:r>
      <w:bookmarkStart w:id="3" w:name="_GoBack"/>
      <w:bookmarkEnd w:id="3"/>
    </w:p>
    <w:p w:rsidR="0004085E" w:rsidRPr="003E2CEC" w:rsidRDefault="0004085E" w:rsidP="0004085E">
      <w:pPr>
        <w:pStyle w:val="RAN4H1"/>
      </w:pPr>
      <w:r w:rsidRPr="00CD03BE">
        <w:rPr>
          <w:rFonts w:asciiTheme="minorHAnsi" w:hAnsiTheme="minorHAnsi" w:cstheme="minorHAnsi"/>
        </w:rPr>
        <w:t>References</w:t>
      </w:r>
    </w:p>
    <w:p w:rsidR="0004085E" w:rsidRDefault="0004085E" w:rsidP="0004085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CC5ACB">
        <w:rPr>
          <w:rFonts w:eastAsiaTheme="minorHAnsi" w:cstheme="minorHAnsi"/>
          <w:lang w:val="en-US" w:eastAsia="en-US"/>
        </w:rPr>
        <w:t>RAN4#</w:t>
      </w:r>
      <w:r>
        <w:rPr>
          <w:rFonts w:eastAsiaTheme="minorHAnsi" w:cstheme="minorHAnsi"/>
          <w:lang w:val="en-US" w:eastAsia="en-US"/>
        </w:rPr>
        <w:t>91</w:t>
      </w:r>
      <w:r w:rsidRPr="00CC5ACB">
        <w:rPr>
          <w:rFonts w:eastAsiaTheme="minorHAnsi" w:cstheme="minorHAnsi"/>
          <w:lang w:val="en-US" w:eastAsia="en-US"/>
        </w:rPr>
        <w:t xml:space="preserve"> meeting report</w:t>
      </w:r>
    </w:p>
    <w:p w:rsidR="0004085E" w:rsidRPr="00800425" w:rsidRDefault="0004085E" w:rsidP="0004085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Pr>
          <w:lang w:val="en-US"/>
        </w:rPr>
        <w:t xml:space="preserve">TS 38.133-f60 </w:t>
      </w:r>
      <w:r w:rsidRPr="00F1250A">
        <w:rPr>
          <w:lang w:val="en-US"/>
        </w:rPr>
        <w:t>Requirements for support of radio resource management</w:t>
      </w:r>
    </w:p>
    <w:p w:rsidR="0004085E" w:rsidRPr="002736D0" w:rsidRDefault="0004085E" w:rsidP="0004085E">
      <w:pPr>
        <w:numPr>
          <w:ilvl w:val="0"/>
          <w:numId w:val="1"/>
        </w:numPr>
        <w:overflowPunct w:val="0"/>
        <w:autoSpaceDE w:val="0"/>
        <w:autoSpaceDN w:val="0"/>
        <w:adjustRightInd w:val="0"/>
        <w:spacing w:after="120" w:line="240" w:lineRule="auto"/>
        <w:ind w:right="-23"/>
        <w:jc w:val="both"/>
        <w:textAlignment w:val="baseline"/>
        <w:rPr>
          <w:lang w:val="en-US"/>
        </w:rPr>
      </w:pPr>
      <w:r w:rsidRPr="002736D0">
        <w:rPr>
          <w:rFonts w:eastAsiaTheme="minorHAnsi" w:cstheme="minorHAnsi"/>
          <w:lang w:val="en-US" w:eastAsia="en-US"/>
        </w:rPr>
        <w:t>TS 38.331-f60 Radio Resource Control (RRC) protocol specification</w:t>
      </w:r>
    </w:p>
    <w:p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213274"/>
    <w:multiLevelType w:val="hybridMultilevel"/>
    <w:tmpl w:val="6E260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2CE21F1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82C"/>
    <w:rsid w:val="0004085E"/>
    <w:rsid w:val="0038082C"/>
    <w:rsid w:val="00693259"/>
    <w:rsid w:val="009B447B"/>
    <w:rsid w:val="00A071F0"/>
    <w:rsid w:val="00A27F2C"/>
    <w:rsid w:val="00C96EFF"/>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570EB"/>
  <w15:chartTrackingRefBased/>
  <w15:docId w15:val="{655352A4-DE02-46E2-9E1D-7EEF55A8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85E"/>
    <w:pPr>
      <w:spacing w:after="200" w:line="276" w:lineRule="auto"/>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04085E"/>
    <w:pPr>
      <w:spacing w:line="240" w:lineRule="auto"/>
    </w:pPr>
    <w:rPr>
      <w:sz w:val="20"/>
      <w:szCs w:val="20"/>
    </w:rPr>
  </w:style>
  <w:style w:type="character" w:customStyle="1" w:styleId="CommentTextChar">
    <w:name w:val="Comment Text Char"/>
    <w:basedOn w:val="DefaultParagraphFont"/>
    <w:link w:val="CommentText"/>
    <w:uiPriority w:val="99"/>
    <w:semiHidden/>
    <w:rsid w:val="0004085E"/>
    <w:rPr>
      <w:rFonts w:eastAsiaTheme="minorEastAsia"/>
      <w:sz w:val="20"/>
      <w:szCs w:val="20"/>
      <w:lang w:eastAsia="ja-JP"/>
    </w:rPr>
  </w:style>
  <w:style w:type="paragraph" w:customStyle="1" w:styleId="RAN4H2">
    <w:name w:val="RAN4 H2"/>
    <w:basedOn w:val="Normal"/>
    <w:next w:val="Normal"/>
    <w:qFormat/>
    <w:rsid w:val="0004085E"/>
    <w:pPr>
      <w:keepNext/>
      <w:keepLines/>
      <w:numPr>
        <w:ilvl w:val="1"/>
        <w:numId w:val="2"/>
      </w:numPr>
      <w:spacing w:before="180" w:after="180" w:line="240" w:lineRule="auto"/>
      <w:ind w:left="79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0408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04085E"/>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04085E"/>
    <w:rPr>
      <w:sz w:val="18"/>
      <w:szCs w:val="18"/>
    </w:rPr>
  </w:style>
  <w:style w:type="paragraph" w:styleId="Caption">
    <w:name w:val="caption"/>
    <w:basedOn w:val="Normal"/>
    <w:next w:val="Normal"/>
    <w:uiPriority w:val="35"/>
    <w:unhideWhenUsed/>
    <w:qFormat/>
    <w:rsid w:val="0004085E"/>
    <w:pPr>
      <w:spacing w:line="240" w:lineRule="auto"/>
    </w:pPr>
    <w:rPr>
      <w:rFonts w:ascii="Times New Roman" w:eastAsiaTheme="minorHAnsi" w:hAnsi="Times New Roman"/>
      <w:b/>
      <w:bCs/>
      <w:color w:val="5B9BD5" w:themeColor="accent1"/>
      <w:sz w:val="18"/>
      <w:szCs w:val="18"/>
      <w:lang w:val="en-US" w:eastAsia="en-US"/>
    </w:rPr>
  </w:style>
  <w:style w:type="paragraph" w:customStyle="1" w:styleId="B4">
    <w:name w:val="B4"/>
    <w:basedOn w:val="Normal"/>
    <w:link w:val="B4Char"/>
    <w:rsid w:val="0004085E"/>
    <w:pPr>
      <w:spacing w:after="180" w:line="240" w:lineRule="auto"/>
      <w:ind w:left="1418" w:hanging="284"/>
    </w:pPr>
    <w:rPr>
      <w:rFonts w:ascii="Times New Roman" w:eastAsia="SimSun" w:hAnsi="Times New Roman" w:cs="Times New Roman"/>
      <w:sz w:val="20"/>
      <w:szCs w:val="20"/>
      <w:lang w:val="en-GB" w:eastAsia="en-US"/>
    </w:rPr>
  </w:style>
  <w:style w:type="character" w:customStyle="1" w:styleId="B4Char">
    <w:name w:val="B4 Char"/>
    <w:link w:val="B4"/>
    <w:rsid w:val="0004085E"/>
    <w:rPr>
      <w:rFonts w:ascii="Times New Roman" w:eastAsia="SimSun" w:hAnsi="Times New Roman" w:cs="Times New Roman"/>
      <w:sz w:val="20"/>
      <w:szCs w:val="20"/>
      <w:lang w:val="en-GB"/>
    </w:rPr>
  </w:style>
  <w:style w:type="paragraph" w:customStyle="1" w:styleId="B5">
    <w:name w:val="B5"/>
    <w:basedOn w:val="Normal"/>
    <w:rsid w:val="0004085E"/>
    <w:pPr>
      <w:spacing w:after="180" w:line="240" w:lineRule="auto"/>
      <w:ind w:left="1702" w:hanging="284"/>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0408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85E"/>
    <w:rPr>
      <w:rFonts w:ascii="Segoe UI" w:eastAsiaTheme="minorEastAsia"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6</cp:revision>
  <dcterms:created xsi:type="dcterms:W3CDTF">2019-08-16T09:14:00Z</dcterms:created>
  <dcterms:modified xsi:type="dcterms:W3CDTF">2019-08-16T09:15:00Z</dcterms:modified>
</cp:coreProperties>
</file>