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C14E2" w14:textId="2B407369" w:rsidR="006778B6" w:rsidRPr="00F644CF" w:rsidRDefault="006778B6" w:rsidP="006778B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9023ED">
        <w:rPr>
          <w:rFonts w:ascii="Arial" w:eastAsia="SimSun" w:hAnsi="Arial" w:cs="Arial"/>
          <w:b/>
          <w:sz w:val="24"/>
          <w:szCs w:val="24"/>
          <w:lang w:eastAsia="zh-CN"/>
        </w:rPr>
        <w:t>#92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7F3D7D">
        <w:rPr>
          <w:rFonts w:ascii="Arial" w:hAnsi="Arial" w:cs="Arial"/>
          <w:b/>
          <w:sz w:val="24"/>
          <w:szCs w:val="24"/>
        </w:rPr>
        <w:t>1908725</w:t>
      </w:r>
    </w:p>
    <w:p w14:paraId="19571A65" w14:textId="77777777" w:rsidR="009023ED" w:rsidRPr="00F644CF" w:rsidRDefault="009023ED" w:rsidP="009023ED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2145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SI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Aug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50905F75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DAAFC32" w14:textId="3F769ACE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3399EB33" w14:textId="24A82B9E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D763D">
        <w:rPr>
          <w:rFonts w:ascii="Arial" w:hAnsi="Arial" w:cs="Arial"/>
          <w:lang w:val="en-US" w:eastAsia="ko-KR"/>
        </w:rPr>
        <w:t xml:space="preserve">Antenna isolation and A-MPR </w:t>
      </w:r>
      <w:r w:rsidR="009023ED">
        <w:rPr>
          <w:rFonts w:ascii="Arial" w:hAnsi="Arial" w:cs="Arial"/>
          <w:lang w:val="en-US" w:eastAsia="ko-KR"/>
        </w:rPr>
        <w:t>for B41/n41 EN-DC</w:t>
      </w:r>
    </w:p>
    <w:p w14:paraId="32E0BF9F" w14:textId="64EA0C6D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023ED">
        <w:rPr>
          <w:rFonts w:ascii="Arial" w:hAnsi="Arial" w:cs="Arial"/>
          <w:lang w:val="en-US"/>
        </w:rPr>
        <w:t>10.14.2</w:t>
      </w:r>
    </w:p>
    <w:p w14:paraId="73240429" w14:textId="3E9E4756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2B748D">
        <w:rPr>
          <w:rFonts w:ascii="Arial" w:hAnsi="Arial" w:cs="Arial" w:hint="eastAsia"/>
          <w:bCs/>
          <w:lang w:val="en-US" w:eastAsia="ko-KR"/>
        </w:rPr>
        <w:t>Approva</w:t>
      </w:r>
      <w:r w:rsidR="002B748D">
        <w:rPr>
          <w:rFonts w:ascii="Arial" w:hAnsi="Arial" w:cs="Arial"/>
          <w:bCs/>
          <w:lang w:val="en-US" w:eastAsia="ko-KR"/>
        </w:rPr>
        <w:t>l</w:t>
      </w:r>
    </w:p>
    <w:p w14:paraId="47C08B16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0A49DF0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064BDCF4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27682B2C" w14:textId="2AAE3106" w:rsidR="00A61A21" w:rsidRDefault="00A95093" w:rsidP="00D4523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RAN4#91 meeting, the WF [1] on B41/n41 A-MPR assum</w:t>
      </w:r>
      <w:bookmarkStart w:id="0" w:name="_GoBack"/>
      <w:bookmarkEnd w:id="0"/>
      <w:r>
        <w:rPr>
          <w:lang w:val="en-US" w:eastAsia="ko-KR"/>
        </w:rPr>
        <w:t>ptions was agreed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45E6D" w14:paraId="046C6E3A" w14:textId="77777777" w:rsidTr="00745E6D">
        <w:tc>
          <w:tcPr>
            <w:tcW w:w="9855" w:type="dxa"/>
          </w:tcPr>
          <w:p w14:paraId="5960987E" w14:textId="77777777" w:rsidR="00D24FE5" w:rsidRPr="00745E6D" w:rsidRDefault="00D24FE5" w:rsidP="00745E6D">
            <w:pPr>
              <w:pStyle w:val="a0"/>
              <w:numPr>
                <w:ilvl w:val="0"/>
                <w:numId w:val="29"/>
              </w:numPr>
              <w:jc w:val="both"/>
              <w:rPr>
                <w:highlight w:val="yellow"/>
                <w:lang w:val="en-US" w:eastAsia="ko-KR"/>
              </w:rPr>
            </w:pPr>
            <w:r w:rsidRPr="00745E6D">
              <w:rPr>
                <w:highlight w:val="yellow"/>
                <w:lang w:val="en-US" w:eastAsia="ko-KR"/>
              </w:rPr>
              <w:t>Request UE vendors to provide information on actual and feasible antenna isolations for B41/n41 frequencies to validate improved antenna isolation assumptions.</w:t>
            </w:r>
          </w:p>
          <w:p w14:paraId="69C7104F" w14:textId="77777777" w:rsidR="00D24FE5" w:rsidRPr="001E0CAB" w:rsidRDefault="00D24FE5" w:rsidP="00745E6D">
            <w:pPr>
              <w:pStyle w:val="a0"/>
              <w:numPr>
                <w:ilvl w:val="0"/>
                <w:numId w:val="29"/>
              </w:numPr>
              <w:jc w:val="both"/>
              <w:rPr>
                <w:lang w:val="en-US" w:eastAsia="ko-KR"/>
              </w:rPr>
            </w:pPr>
            <w:r w:rsidRPr="001E0CAB">
              <w:rPr>
                <w:lang w:val="en-US" w:eastAsia="ko-KR"/>
              </w:rPr>
              <w:t>Request component vendors to provide measurements of A-MPR requirements with new assumptions:</w:t>
            </w:r>
          </w:p>
          <w:p w14:paraId="14C98E2E" w14:textId="77777777" w:rsidR="00D24FE5" w:rsidRPr="00745E6D" w:rsidRDefault="00D24FE5" w:rsidP="00745E6D">
            <w:pPr>
              <w:pStyle w:val="a0"/>
              <w:numPr>
                <w:ilvl w:val="1"/>
                <w:numId w:val="29"/>
              </w:numPr>
              <w:jc w:val="both"/>
              <w:rPr>
                <w:lang w:val="en-US" w:eastAsia="ko-KR"/>
              </w:rPr>
            </w:pPr>
            <w:r w:rsidRPr="00745E6D">
              <w:rPr>
                <w:lang w:val="en-US" w:eastAsia="ko-KR"/>
              </w:rPr>
              <w:t>Three values for antenna isolation of 20 dB, 16 dB, and 13 dB</w:t>
            </w:r>
          </w:p>
          <w:p w14:paraId="13602845" w14:textId="77777777" w:rsidR="00D24FE5" w:rsidRPr="00745E6D" w:rsidRDefault="00D24FE5" w:rsidP="00745E6D">
            <w:pPr>
              <w:pStyle w:val="a0"/>
              <w:numPr>
                <w:ilvl w:val="1"/>
                <w:numId w:val="29"/>
              </w:numPr>
              <w:jc w:val="both"/>
              <w:rPr>
                <w:lang w:val="en-US" w:eastAsia="ko-KR"/>
              </w:rPr>
            </w:pPr>
            <w:r w:rsidRPr="00745E6D">
              <w:rPr>
                <w:lang w:val="en-US" w:eastAsia="ko-KR"/>
              </w:rPr>
              <w:t>Post PA loss of 4 dB</w:t>
            </w:r>
          </w:p>
          <w:p w14:paraId="6AF5A353" w14:textId="77777777" w:rsidR="00D24FE5" w:rsidRPr="00745E6D" w:rsidRDefault="00D24FE5" w:rsidP="00745E6D">
            <w:pPr>
              <w:pStyle w:val="a0"/>
              <w:numPr>
                <w:ilvl w:val="1"/>
                <w:numId w:val="29"/>
              </w:numPr>
              <w:jc w:val="both"/>
              <w:rPr>
                <w:lang w:val="en-US" w:eastAsia="ko-KR"/>
              </w:rPr>
            </w:pPr>
            <w:r w:rsidRPr="00745E6D">
              <w:rPr>
                <w:lang w:val="en-US" w:eastAsia="ko-KR"/>
              </w:rPr>
              <w:t>Power Class 2 Tx chains (LTE and NR)</w:t>
            </w:r>
          </w:p>
          <w:p w14:paraId="6C879332" w14:textId="77777777" w:rsidR="00D24FE5" w:rsidRPr="00745E6D" w:rsidRDefault="00D24FE5" w:rsidP="00745E6D">
            <w:pPr>
              <w:pStyle w:val="a0"/>
              <w:numPr>
                <w:ilvl w:val="1"/>
                <w:numId w:val="29"/>
              </w:numPr>
              <w:jc w:val="both"/>
              <w:rPr>
                <w:lang w:val="en-US" w:eastAsia="ko-KR"/>
              </w:rPr>
            </w:pPr>
            <w:r w:rsidRPr="00745E6D">
              <w:rPr>
                <w:lang w:val="en-US" w:eastAsia="ko-KR"/>
              </w:rPr>
              <w:t>Equal Power on LTE and NR</w:t>
            </w:r>
          </w:p>
          <w:p w14:paraId="2826E2AC" w14:textId="77777777" w:rsidR="00D24FE5" w:rsidRPr="00745E6D" w:rsidRDefault="00D24FE5" w:rsidP="00745E6D">
            <w:pPr>
              <w:pStyle w:val="a0"/>
              <w:numPr>
                <w:ilvl w:val="1"/>
                <w:numId w:val="29"/>
              </w:numPr>
              <w:jc w:val="both"/>
              <w:rPr>
                <w:lang w:val="en-US" w:eastAsia="ko-KR"/>
              </w:rPr>
            </w:pPr>
            <w:r w:rsidRPr="00745E6D">
              <w:rPr>
                <w:lang w:val="en-US" w:eastAsia="ko-KR"/>
              </w:rPr>
              <w:t>1RB + 1 RB allocations</w:t>
            </w:r>
          </w:p>
          <w:p w14:paraId="76D29D8C" w14:textId="77777777" w:rsidR="00D24FE5" w:rsidRPr="00745E6D" w:rsidRDefault="00D24FE5" w:rsidP="00745E6D">
            <w:pPr>
              <w:pStyle w:val="a0"/>
              <w:numPr>
                <w:ilvl w:val="2"/>
                <w:numId w:val="29"/>
              </w:numPr>
              <w:jc w:val="both"/>
              <w:rPr>
                <w:lang w:val="en-US" w:eastAsia="ko-KR"/>
              </w:rPr>
            </w:pPr>
            <w:r w:rsidRPr="00745E6D">
              <w:rPr>
                <w:lang w:val="en-US" w:eastAsia="ko-KR"/>
              </w:rPr>
              <w:t>If results of 1 RB + 1RB appear promising, additional allocations, with equal allocation sizes, to align with existing curve inflections points</w:t>
            </w:r>
          </w:p>
          <w:p w14:paraId="30213148" w14:textId="30A734F8" w:rsidR="00745E6D" w:rsidRPr="00745E6D" w:rsidRDefault="00D24FE5" w:rsidP="00D4523D">
            <w:pPr>
              <w:pStyle w:val="a0"/>
              <w:numPr>
                <w:ilvl w:val="1"/>
                <w:numId w:val="29"/>
              </w:numPr>
              <w:jc w:val="both"/>
              <w:rPr>
                <w:lang w:val="en-US" w:eastAsia="ko-KR"/>
              </w:rPr>
            </w:pPr>
            <w:r w:rsidRPr="00745E6D">
              <w:rPr>
                <w:lang w:val="en-US" w:eastAsia="ko-KR"/>
              </w:rPr>
              <w:t>Determine backoff required to meet -13, -25, and -30 dBm/MHz limits</w:t>
            </w:r>
          </w:p>
        </w:tc>
      </w:tr>
    </w:tbl>
    <w:p w14:paraId="5C611A83" w14:textId="77777777" w:rsidR="00BF2E00" w:rsidRDefault="00BF2E00" w:rsidP="00D4523D">
      <w:pPr>
        <w:pStyle w:val="a0"/>
        <w:jc w:val="both"/>
        <w:rPr>
          <w:lang w:val="en-US" w:eastAsia="ko-KR"/>
        </w:rPr>
      </w:pPr>
    </w:p>
    <w:p w14:paraId="398D7DDA" w14:textId="00EE6AE2" w:rsidR="00745E6D" w:rsidRPr="00A01EFE" w:rsidRDefault="00C20FFD" w:rsidP="00D4523D">
      <w:pPr>
        <w:pStyle w:val="a0"/>
        <w:jc w:val="both"/>
        <w:rPr>
          <w:lang w:val="en-US" w:eastAsia="ko-KR"/>
        </w:rPr>
      </w:pPr>
      <w:r w:rsidRPr="00832B7F">
        <w:rPr>
          <w:rFonts w:hint="eastAsia"/>
          <w:lang w:val="en-US" w:eastAsia="ko-KR"/>
        </w:rPr>
        <w:t>In th</w:t>
      </w:r>
      <w:r w:rsidRPr="00832B7F">
        <w:rPr>
          <w:lang w:val="en-US" w:eastAsia="ko-KR"/>
        </w:rPr>
        <w:t xml:space="preserve">is </w:t>
      </w:r>
      <w:r w:rsidRPr="00A01EFE">
        <w:rPr>
          <w:lang w:val="en-US" w:eastAsia="ko-KR"/>
        </w:rPr>
        <w:t xml:space="preserve">contribution, minimum A-MPR values required to satisfy spurious emissions (-13, -25, </w:t>
      </w:r>
      <w:r w:rsidR="005C0ECA" w:rsidRPr="00A01EFE">
        <w:rPr>
          <w:lang w:val="en-US" w:eastAsia="ko-KR"/>
        </w:rPr>
        <w:t xml:space="preserve">and -30 </w:t>
      </w:r>
      <w:r w:rsidR="001E0CAB" w:rsidRPr="00A01EFE">
        <w:rPr>
          <w:lang w:val="en-US" w:eastAsia="ko-KR"/>
        </w:rPr>
        <w:t>dBm/MHz) limits are provided</w:t>
      </w:r>
      <w:r w:rsidR="005C0ECA" w:rsidRPr="00A01EFE">
        <w:rPr>
          <w:lang w:val="en-US" w:eastAsia="ko-KR"/>
        </w:rPr>
        <w:t xml:space="preserve"> based on measurements with actual antenna isolation </w:t>
      </w:r>
      <w:r w:rsidRPr="00A01EFE">
        <w:rPr>
          <w:lang w:val="en-US" w:eastAsia="ko-KR"/>
        </w:rPr>
        <w:t xml:space="preserve">for </w:t>
      </w:r>
      <w:r w:rsidR="00B61B0C" w:rsidRPr="00A01EFE">
        <w:rPr>
          <w:lang w:val="en-US" w:eastAsia="ko-KR"/>
        </w:rPr>
        <w:t xml:space="preserve">B41/n41 </w:t>
      </w:r>
      <w:r w:rsidRPr="00A01EFE">
        <w:rPr>
          <w:lang w:val="en-US" w:eastAsia="ko-KR"/>
        </w:rPr>
        <w:t>intra-band contiguous/no</w:t>
      </w:r>
      <w:r w:rsidR="00D74910" w:rsidRPr="00A01EFE">
        <w:rPr>
          <w:lang w:val="en-US" w:eastAsia="ko-KR"/>
        </w:rPr>
        <w:t xml:space="preserve">n-contiguous </w:t>
      </w:r>
      <w:r w:rsidRPr="00A01EFE">
        <w:rPr>
          <w:lang w:val="en-US" w:eastAsia="ko-KR"/>
        </w:rPr>
        <w:t>EN-DC.</w:t>
      </w:r>
    </w:p>
    <w:p w14:paraId="2CBC53CB" w14:textId="236830C2" w:rsidR="00AF727E" w:rsidRPr="00A01EFE" w:rsidRDefault="009B776C" w:rsidP="00AF727E">
      <w:pPr>
        <w:pStyle w:val="1"/>
        <w:jc w:val="both"/>
        <w:rPr>
          <w:lang w:val="en-US" w:eastAsia="ko-KR"/>
        </w:rPr>
      </w:pPr>
      <w:r w:rsidRPr="00A01EFE">
        <w:rPr>
          <w:lang w:val="en-US" w:eastAsia="ko-KR"/>
        </w:rPr>
        <w:t>Intermodulation distortion (IMD) analysis for B41/n41 EN-DC</w:t>
      </w:r>
    </w:p>
    <w:p w14:paraId="523BF133" w14:textId="59F91DEC" w:rsidR="00D74910" w:rsidRPr="00A01EFE" w:rsidRDefault="00D74910" w:rsidP="00D74910">
      <w:pPr>
        <w:pStyle w:val="a0"/>
        <w:rPr>
          <w:lang w:val="en-US" w:eastAsia="ko-KR"/>
        </w:rPr>
      </w:pPr>
      <w:r w:rsidRPr="00A01EFE">
        <w:rPr>
          <w:rFonts w:hint="eastAsia"/>
          <w:lang w:val="en-US" w:eastAsia="ko-KR"/>
        </w:rPr>
        <w:t>B</w:t>
      </w:r>
      <w:r w:rsidRPr="00A01EFE">
        <w:rPr>
          <w:lang w:val="en-US" w:eastAsia="ko-KR"/>
        </w:rPr>
        <w:t xml:space="preserve">efore analyzing the measurement results of A-MPR, let’s </w:t>
      </w:r>
      <w:r w:rsidR="00FD37E6" w:rsidRPr="00A01EFE">
        <w:rPr>
          <w:lang w:val="en-US" w:eastAsia="ko-KR"/>
        </w:rPr>
        <w:t xml:space="preserve">first take a </w:t>
      </w:r>
      <w:r w:rsidRPr="00A01EFE">
        <w:rPr>
          <w:lang w:val="en-US" w:eastAsia="ko-KR"/>
        </w:rPr>
        <w:t xml:space="preserve">look at the IMD analysis for </w:t>
      </w:r>
      <w:r w:rsidR="00B61B0C" w:rsidRPr="00A01EFE">
        <w:rPr>
          <w:lang w:val="en-US" w:eastAsia="ko-KR"/>
        </w:rPr>
        <w:t xml:space="preserve">B41/n41 </w:t>
      </w:r>
      <w:r w:rsidRPr="00A01EFE">
        <w:rPr>
          <w:lang w:val="en-US" w:eastAsia="ko-KR"/>
        </w:rPr>
        <w:t xml:space="preserve">intra-band contiguous/non-contiguous </w:t>
      </w:r>
      <w:r w:rsidR="00475C41" w:rsidRPr="00A01EFE">
        <w:rPr>
          <w:lang w:val="en-US" w:eastAsia="ko-KR"/>
        </w:rPr>
        <w:t>EN-DC as summarized in Table 1.</w:t>
      </w:r>
    </w:p>
    <w:tbl>
      <w:tblPr>
        <w:tblW w:w="4797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86"/>
        <w:gridCol w:w="1540"/>
        <w:gridCol w:w="2269"/>
        <w:gridCol w:w="2650"/>
      </w:tblGrid>
      <w:tr w:rsidR="00D74910" w:rsidRPr="00D74910" w14:paraId="7F66D9DE" w14:textId="77777777" w:rsidTr="003F7E66">
        <w:trPr>
          <w:trHeight w:val="948"/>
        </w:trPr>
        <w:tc>
          <w:tcPr>
            <w:tcW w:w="239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A11781" w14:textId="1FE86FE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3GPP </w:t>
            </w:r>
            <w:r>
              <w:rPr>
                <w:b/>
                <w:bCs/>
                <w:lang w:val="en-US" w:eastAsia="ko-KR"/>
              </w:rPr>
              <w:t>TS38.101-3, TS</w:t>
            </w:r>
            <w:r w:rsidRPr="00D74910">
              <w:rPr>
                <w:b/>
                <w:bCs/>
                <w:lang w:val="en-US" w:eastAsia="ko-KR"/>
              </w:rPr>
              <w:t xml:space="preserve">38.101-1, </w:t>
            </w:r>
            <w:r>
              <w:rPr>
                <w:b/>
                <w:bCs/>
                <w:lang w:val="en-US" w:eastAsia="ko-KR"/>
              </w:rPr>
              <w:t>and TS</w:t>
            </w:r>
            <w:r w:rsidRPr="00D74910">
              <w:rPr>
                <w:b/>
                <w:bCs/>
                <w:lang w:val="en-US" w:eastAsia="ko-KR"/>
              </w:rPr>
              <w:t>36.101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5BE1F8" w14:textId="3806DBEC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B41/n41 </w:t>
            </w:r>
            <w:r>
              <w:rPr>
                <w:b/>
                <w:bCs/>
                <w:lang w:val="en-US" w:eastAsia="ko-KR"/>
              </w:rPr>
              <w:br/>
              <w:t>I</w:t>
            </w:r>
            <w:r w:rsidRPr="00D74910">
              <w:rPr>
                <w:b/>
                <w:bCs/>
                <w:lang w:val="en-US" w:eastAsia="ko-KR"/>
              </w:rPr>
              <w:t>ntra-band</w:t>
            </w:r>
            <w:r>
              <w:rPr>
                <w:lang w:val="en-US" w:eastAsia="ko-KR"/>
              </w:rPr>
              <w:t xml:space="preserve"> </w:t>
            </w:r>
            <w:r w:rsidRPr="00D74910">
              <w:rPr>
                <w:b/>
                <w:bCs/>
                <w:lang w:val="en-US" w:eastAsia="ko-KR"/>
              </w:rPr>
              <w:t xml:space="preserve">contiguous </w:t>
            </w:r>
            <w:r>
              <w:rPr>
                <w:b/>
                <w:bCs/>
                <w:lang w:val="en-US" w:eastAsia="ko-KR"/>
              </w:rPr>
              <w:br/>
            </w:r>
            <w:r w:rsidRPr="00D74910">
              <w:rPr>
                <w:b/>
                <w:bCs/>
                <w:lang w:val="en-US" w:eastAsia="ko-KR"/>
              </w:rPr>
              <w:t>EN-DC UE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E9B237" w14:textId="12556FF2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B41/n41 </w:t>
            </w:r>
            <w:r>
              <w:rPr>
                <w:b/>
                <w:bCs/>
                <w:lang w:val="en-US" w:eastAsia="ko-KR"/>
              </w:rPr>
              <w:br/>
              <w:t>I</w:t>
            </w:r>
            <w:r w:rsidRPr="00D74910">
              <w:rPr>
                <w:b/>
                <w:bCs/>
                <w:lang w:val="en-US" w:eastAsia="ko-KR"/>
              </w:rPr>
              <w:t>ntra-band</w:t>
            </w:r>
            <w:r>
              <w:rPr>
                <w:rFonts w:hint="eastAsia"/>
                <w:lang w:val="en-US" w:eastAsia="ko-KR"/>
              </w:rPr>
              <w:t xml:space="preserve"> </w:t>
            </w:r>
            <w:r w:rsidRPr="00D74910">
              <w:rPr>
                <w:b/>
                <w:bCs/>
                <w:lang w:val="en-US" w:eastAsia="ko-KR"/>
              </w:rPr>
              <w:t xml:space="preserve">non-contiguous </w:t>
            </w:r>
            <w:r>
              <w:rPr>
                <w:b/>
                <w:bCs/>
                <w:lang w:val="en-US" w:eastAsia="ko-KR"/>
              </w:rPr>
              <w:br/>
            </w:r>
            <w:r w:rsidRPr="00D74910">
              <w:rPr>
                <w:b/>
                <w:bCs/>
                <w:lang w:val="en-US" w:eastAsia="ko-KR"/>
              </w:rPr>
              <w:t>EN-DC UE</w:t>
            </w:r>
          </w:p>
        </w:tc>
      </w:tr>
      <w:tr w:rsidR="00D74910" w:rsidRPr="00D74910" w14:paraId="0C68807C" w14:textId="77777777" w:rsidTr="00B033C0">
        <w:trPr>
          <w:trHeight w:val="455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C11D73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>Additional spurious emissions (NS_04)</w:t>
            </w:r>
          </w:p>
        </w:tc>
        <w:tc>
          <w:tcPr>
            <w:tcW w:w="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938BBC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>-25dBm/MHz</w:t>
            </w:r>
          </w:p>
        </w:tc>
        <w:tc>
          <w:tcPr>
            <w:tcW w:w="26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6485A9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IM3 </w:t>
            </w:r>
            <w:r w:rsidRPr="00D74910">
              <w:rPr>
                <w:lang w:val="en-US" w:eastAsia="ko-KR"/>
              </w:rPr>
              <w:t>into the A-SEM range</w:t>
            </w:r>
          </w:p>
        </w:tc>
      </w:tr>
      <w:tr w:rsidR="003F7E66" w:rsidRPr="00D74910" w14:paraId="1C40A913" w14:textId="77777777" w:rsidTr="00B033C0">
        <w:trPr>
          <w:trHeight w:val="423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15D197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>General Spurious emissions</w:t>
            </w:r>
          </w:p>
          <w:p w14:paraId="00165EB5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>(-30dBm/MHz)</w:t>
            </w:r>
          </w:p>
        </w:tc>
        <w:tc>
          <w:tcPr>
            <w:tcW w:w="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3BF8DA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>-30dBm/MHz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C6BEC2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IM5 </w:t>
            </w:r>
            <w:r w:rsidRPr="00D74910">
              <w:rPr>
                <w:lang w:val="en-US" w:eastAsia="ko-KR"/>
              </w:rPr>
              <w:t>into G-SE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90C776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IM3 </w:t>
            </w:r>
            <w:r w:rsidRPr="00D74910">
              <w:rPr>
                <w:lang w:val="en-US" w:eastAsia="ko-KR"/>
              </w:rPr>
              <w:t>into G-SE</w:t>
            </w:r>
          </w:p>
        </w:tc>
      </w:tr>
      <w:tr w:rsidR="003F7E66" w:rsidRPr="00D74910" w14:paraId="0F9429CF" w14:textId="77777777" w:rsidTr="00B033C0">
        <w:trPr>
          <w:trHeight w:val="850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A30202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>General Spurious emissions (NS_04)</w:t>
            </w:r>
          </w:p>
        </w:tc>
        <w:tc>
          <w:tcPr>
            <w:tcW w:w="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910B33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>-25dBm/MHz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6782C3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IM5 </w:t>
            </w:r>
            <w:r w:rsidRPr="00D74910">
              <w:rPr>
                <w:lang w:val="en-US" w:eastAsia="ko-KR"/>
              </w:rPr>
              <w:t>into G-SE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104782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IM3 </w:t>
            </w:r>
            <w:r w:rsidRPr="00D74910">
              <w:rPr>
                <w:lang w:val="en-US" w:eastAsia="ko-KR"/>
              </w:rPr>
              <w:t>into G-SE</w:t>
            </w:r>
          </w:p>
        </w:tc>
      </w:tr>
      <w:tr w:rsidR="00B033C0" w:rsidRPr="00D74910" w14:paraId="40B68DFC" w14:textId="77777777" w:rsidTr="00B033C0">
        <w:trPr>
          <w:trHeight w:val="850"/>
        </w:trPr>
        <w:tc>
          <w:tcPr>
            <w:tcW w:w="239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14AD09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>A-SEM(NS_04)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3F0D02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IM3 </w:t>
            </w:r>
            <w:r w:rsidRPr="00D74910">
              <w:rPr>
                <w:lang w:val="en-US" w:eastAsia="ko-KR"/>
              </w:rPr>
              <w:t>into A-SEM</w:t>
            </w:r>
          </w:p>
          <w:p w14:paraId="43E2DE4B" w14:textId="2EE0DB5C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(-13dBm/MHz </w:t>
            </w:r>
            <w:r w:rsidR="003F7E66">
              <w:rPr>
                <w:b/>
                <w:bCs/>
                <w:lang w:val="en-US" w:eastAsia="ko-KR"/>
              </w:rPr>
              <w:br/>
            </w:r>
            <w:r w:rsidRPr="00D74910">
              <w:rPr>
                <w:b/>
                <w:bCs/>
                <w:lang w:val="en-US" w:eastAsia="ko-KR"/>
              </w:rPr>
              <w:t>spec</w:t>
            </w:r>
            <w:r w:rsidR="003F7E66">
              <w:rPr>
                <w:b/>
                <w:bCs/>
                <w:lang w:val="en-US" w:eastAsia="ko-KR"/>
              </w:rPr>
              <w:t>.</w:t>
            </w:r>
            <w:r w:rsidRPr="00D74910">
              <w:rPr>
                <w:b/>
                <w:bCs/>
                <w:lang w:val="en-US" w:eastAsia="ko-KR"/>
              </w:rPr>
              <w:t xml:space="preserve"> limit)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76B18B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IM3 </w:t>
            </w:r>
            <w:r w:rsidRPr="00D74910">
              <w:rPr>
                <w:lang w:val="en-US" w:eastAsia="ko-KR"/>
              </w:rPr>
              <w:t>into A-SEM</w:t>
            </w:r>
          </w:p>
          <w:p w14:paraId="71861A94" w14:textId="192ED42F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(-25dBm/MHz </w:t>
            </w:r>
            <w:r w:rsidR="003F7E66">
              <w:rPr>
                <w:b/>
                <w:bCs/>
                <w:lang w:val="en-US" w:eastAsia="ko-KR"/>
              </w:rPr>
              <w:br/>
            </w:r>
            <w:r w:rsidRPr="00D74910">
              <w:rPr>
                <w:b/>
                <w:bCs/>
                <w:lang w:val="en-US" w:eastAsia="ko-KR"/>
              </w:rPr>
              <w:t>spec</w:t>
            </w:r>
            <w:r w:rsidR="003F7E66">
              <w:rPr>
                <w:b/>
                <w:bCs/>
                <w:lang w:val="en-US" w:eastAsia="ko-KR"/>
              </w:rPr>
              <w:t>.</w:t>
            </w:r>
            <w:r w:rsidRPr="00D74910">
              <w:rPr>
                <w:b/>
                <w:bCs/>
                <w:lang w:val="en-US" w:eastAsia="ko-KR"/>
              </w:rPr>
              <w:t xml:space="preserve"> limit)</w:t>
            </w:r>
          </w:p>
        </w:tc>
      </w:tr>
      <w:tr w:rsidR="00B033C0" w:rsidRPr="00D74910" w14:paraId="006C4561" w14:textId="77777777" w:rsidTr="00B033C0">
        <w:trPr>
          <w:trHeight w:val="850"/>
        </w:trPr>
        <w:tc>
          <w:tcPr>
            <w:tcW w:w="239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71DDE1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lastRenderedPageBreak/>
              <w:t>General SEM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59D8B4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IM3 </w:t>
            </w:r>
            <w:r w:rsidRPr="00D74910">
              <w:rPr>
                <w:lang w:val="en-US" w:eastAsia="ko-KR"/>
              </w:rPr>
              <w:t>into G-SEM</w:t>
            </w:r>
          </w:p>
          <w:p w14:paraId="16DB54AC" w14:textId="52AA3508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(-13dBm/MHz </w:t>
            </w:r>
            <w:r w:rsidR="00906C01">
              <w:rPr>
                <w:b/>
                <w:bCs/>
                <w:lang w:val="en-US" w:eastAsia="ko-KR"/>
              </w:rPr>
              <w:br/>
            </w:r>
            <w:r w:rsidRPr="00D74910">
              <w:rPr>
                <w:b/>
                <w:bCs/>
                <w:lang w:val="en-US" w:eastAsia="ko-KR"/>
              </w:rPr>
              <w:t>spec</w:t>
            </w:r>
            <w:r w:rsidR="00906C01">
              <w:rPr>
                <w:b/>
                <w:bCs/>
                <w:lang w:val="en-US" w:eastAsia="ko-KR"/>
              </w:rPr>
              <w:t>.</w:t>
            </w:r>
            <w:r w:rsidRPr="00D74910">
              <w:rPr>
                <w:b/>
                <w:bCs/>
                <w:lang w:val="en-US" w:eastAsia="ko-KR"/>
              </w:rPr>
              <w:t xml:space="preserve"> limit)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4C17CF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IM3 </w:t>
            </w:r>
            <w:r w:rsidRPr="00D74910">
              <w:rPr>
                <w:lang w:val="en-US" w:eastAsia="ko-KR"/>
              </w:rPr>
              <w:t>into G-SEM</w:t>
            </w:r>
          </w:p>
          <w:p w14:paraId="3D3A4B6C" w14:textId="2403A534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(-25dBm/MHz </w:t>
            </w:r>
            <w:r w:rsidR="00906C01">
              <w:rPr>
                <w:b/>
                <w:bCs/>
                <w:lang w:val="en-US" w:eastAsia="ko-KR"/>
              </w:rPr>
              <w:br/>
            </w:r>
            <w:r w:rsidRPr="00D74910">
              <w:rPr>
                <w:b/>
                <w:bCs/>
                <w:lang w:val="en-US" w:eastAsia="ko-KR"/>
              </w:rPr>
              <w:t>spec</w:t>
            </w:r>
            <w:r w:rsidR="00906C01">
              <w:rPr>
                <w:b/>
                <w:bCs/>
                <w:lang w:val="en-US" w:eastAsia="ko-KR"/>
              </w:rPr>
              <w:t>.</w:t>
            </w:r>
            <w:r w:rsidRPr="00D74910">
              <w:rPr>
                <w:b/>
                <w:bCs/>
                <w:lang w:val="en-US" w:eastAsia="ko-KR"/>
              </w:rPr>
              <w:t xml:space="preserve"> limit)</w:t>
            </w:r>
          </w:p>
        </w:tc>
      </w:tr>
      <w:tr w:rsidR="00D74910" w:rsidRPr="00D74910" w14:paraId="45874023" w14:textId="77777777" w:rsidTr="003F7E66">
        <w:trPr>
          <w:trHeight w:val="522"/>
        </w:trPr>
        <w:tc>
          <w:tcPr>
            <w:tcW w:w="239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AE573B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>EN-DC ACLR</w:t>
            </w:r>
          </w:p>
        </w:tc>
        <w:tc>
          <w:tcPr>
            <w:tcW w:w="26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5546BB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IM3 </w:t>
            </w:r>
            <w:r w:rsidRPr="00D74910">
              <w:rPr>
                <w:lang w:val="en-US" w:eastAsia="ko-KR"/>
              </w:rPr>
              <w:t>into ACLR</w:t>
            </w:r>
            <w:r w:rsidRPr="00D74910">
              <w:rPr>
                <w:vertAlign w:val="subscript"/>
                <w:lang w:val="en-US" w:eastAsia="ko-KR"/>
              </w:rPr>
              <w:t xml:space="preserve">EN_DC </w:t>
            </w:r>
            <w:r w:rsidRPr="00D74910">
              <w:rPr>
                <w:lang w:val="en-US" w:eastAsia="ko-KR"/>
              </w:rPr>
              <w:t>range</w:t>
            </w:r>
          </w:p>
        </w:tc>
      </w:tr>
      <w:tr w:rsidR="00B033C0" w:rsidRPr="00D74910" w14:paraId="497F3A0F" w14:textId="77777777" w:rsidTr="00121A40">
        <w:trPr>
          <w:trHeight w:val="522"/>
        </w:trPr>
        <w:tc>
          <w:tcPr>
            <w:tcW w:w="158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B44E23" w14:textId="7BA26A05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b/>
                <w:bCs/>
                <w:lang w:val="en-US" w:eastAsia="ko-KR"/>
              </w:rPr>
              <w:t>EN-DC UE</w:t>
            </w:r>
            <w:r w:rsidR="00B033C0">
              <w:rPr>
                <w:b/>
                <w:bCs/>
                <w:lang w:val="en-US" w:eastAsia="ko-KR"/>
              </w:rPr>
              <w:t>-to-UE</w:t>
            </w:r>
            <w:r>
              <w:rPr>
                <w:b/>
                <w:bCs/>
                <w:lang w:val="en-US" w:eastAsia="ko-KR"/>
              </w:rPr>
              <w:t xml:space="preserve"> C</w:t>
            </w:r>
            <w:r w:rsidRPr="00D74910">
              <w:rPr>
                <w:b/>
                <w:bCs/>
                <w:lang w:val="en-US" w:eastAsia="ko-KR"/>
              </w:rPr>
              <w:t>o-existence</w:t>
            </w:r>
          </w:p>
        </w:tc>
        <w:tc>
          <w:tcPr>
            <w:tcW w:w="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26833C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>B40 Rx</w:t>
            </w:r>
          </w:p>
        </w:tc>
        <w:tc>
          <w:tcPr>
            <w:tcW w:w="26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856BA3" w14:textId="09C8E914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IM3 </w:t>
            </w:r>
            <w:r w:rsidR="00B033C0">
              <w:rPr>
                <w:lang w:val="en-US" w:eastAsia="ko-KR"/>
              </w:rPr>
              <w:t>into B40</w:t>
            </w:r>
          </w:p>
        </w:tc>
      </w:tr>
      <w:tr w:rsidR="003F7E66" w:rsidRPr="00D74910" w14:paraId="4371EEB9" w14:textId="77777777" w:rsidTr="00121A40">
        <w:trPr>
          <w:trHeight w:val="522"/>
        </w:trPr>
        <w:tc>
          <w:tcPr>
            <w:tcW w:w="158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33661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A9F46B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>B30 Rx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1263CB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IM5 </w:t>
            </w:r>
            <w:r w:rsidRPr="00D74910">
              <w:rPr>
                <w:lang w:val="en-US" w:eastAsia="ko-KR"/>
              </w:rPr>
              <w:t>into B30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8B420E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IM3 </w:t>
            </w:r>
            <w:r w:rsidRPr="00D74910">
              <w:rPr>
                <w:lang w:val="en-US" w:eastAsia="ko-KR"/>
              </w:rPr>
              <w:t>into B30</w:t>
            </w:r>
          </w:p>
        </w:tc>
      </w:tr>
      <w:tr w:rsidR="003F7E66" w:rsidRPr="00D74910" w14:paraId="777E9E2B" w14:textId="77777777" w:rsidTr="00B033C0">
        <w:trPr>
          <w:trHeight w:val="522"/>
        </w:trPr>
        <w:tc>
          <w:tcPr>
            <w:tcW w:w="158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E00EAB" w14:textId="77777777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8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9F7955" w14:textId="04B888CF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>B1/</w:t>
            </w:r>
            <w:r>
              <w:rPr>
                <w:b/>
                <w:bCs/>
                <w:lang w:val="en-US" w:eastAsia="ko-KR"/>
              </w:rPr>
              <w:t>B</w:t>
            </w:r>
            <w:r w:rsidRPr="00D74910">
              <w:rPr>
                <w:b/>
                <w:bCs/>
                <w:lang w:val="en-US" w:eastAsia="ko-KR"/>
              </w:rPr>
              <w:t>4/</w:t>
            </w:r>
            <w:r>
              <w:rPr>
                <w:b/>
                <w:bCs/>
                <w:lang w:val="en-US" w:eastAsia="ko-KR"/>
              </w:rPr>
              <w:t>B</w:t>
            </w:r>
            <w:r w:rsidRPr="00D74910">
              <w:rPr>
                <w:b/>
                <w:bCs/>
                <w:lang w:val="en-US" w:eastAsia="ko-KR"/>
              </w:rPr>
              <w:t>66 Rx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FE8918" w14:textId="0BD7F7EB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IM7 </w:t>
            </w:r>
            <w:r w:rsidRPr="00D74910">
              <w:rPr>
                <w:lang w:val="en-US" w:eastAsia="ko-KR"/>
              </w:rPr>
              <w:t>into B1/</w:t>
            </w:r>
            <w:r w:rsidR="00574CF1">
              <w:rPr>
                <w:lang w:val="en-US" w:eastAsia="ko-KR"/>
              </w:rPr>
              <w:t>B</w:t>
            </w:r>
            <w:r w:rsidRPr="00D74910">
              <w:rPr>
                <w:lang w:val="en-US" w:eastAsia="ko-KR"/>
              </w:rPr>
              <w:t>4/</w:t>
            </w:r>
            <w:r w:rsidR="00574CF1">
              <w:rPr>
                <w:lang w:val="en-US" w:eastAsia="ko-KR"/>
              </w:rPr>
              <w:t>B</w:t>
            </w:r>
            <w:r w:rsidRPr="00D74910">
              <w:rPr>
                <w:lang w:val="en-US" w:eastAsia="ko-KR"/>
              </w:rPr>
              <w:t>66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DE480A" w14:textId="093AB424" w:rsidR="00D74910" w:rsidRPr="00D74910" w:rsidRDefault="00D74910" w:rsidP="00D74910">
            <w:pPr>
              <w:pStyle w:val="a0"/>
              <w:jc w:val="center"/>
              <w:rPr>
                <w:lang w:val="en-US" w:eastAsia="ko-KR"/>
              </w:rPr>
            </w:pPr>
            <w:r w:rsidRPr="00D74910">
              <w:rPr>
                <w:b/>
                <w:bCs/>
                <w:lang w:val="en-US" w:eastAsia="ko-KR"/>
              </w:rPr>
              <w:t xml:space="preserve">IM5 </w:t>
            </w:r>
            <w:r w:rsidRPr="00D74910">
              <w:rPr>
                <w:lang w:val="en-US" w:eastAsia="ko-KR"/>
              </w:rPr>
              <w:t>into B1/</w:t>
            </w:r>
            <w:r>
              <w:rPr>
                <w:lang w:val="en-US" w:eastAsia="ko-KR"/>
              </w:rPr>
              <w:t>B</w:t>
            </w:r>
            <w:r w:rsidRPr="00D74910">
              <w:rPr>
                <w:lang w:val="en-US" w:eastAsia="ko-KR"/>
              </w:rPr>
              <w:t>4/</w:t>
            </w:r>
            <w:r>
              <w:rPr>
                <w:lang w:val="en-US" w:eastAsia="ko-KR"/>
              </w:rPr>
              <w:t>B</w:t>
            </w:r>
            <w:r w:rsidRPr="00D74910">
              <w:rPr>
                <w:lang w:val="en-US" w:eastAsia="ko-KR"/>
              </w:rPr>
              <w:t>66</w:t>
            </w:r>
          </w:p>
        </w:tc>
      </w:tr>
    </w:tbl>
    <w:p w14:paraId="722CC925" w14:textId="24C9E6C5" w:rsidR="00D74910" w:rsidRPr="008739F2" w:rsidRDefault="008739F2" w:rsidP="008739F2">
      <w:pPr>
        <w:pStyle w:val="a0"/>
        <w:jc w:val="center"/>
        <w:rPr>
          <w:b/>
          <w:lang w:val="en-US" w:eastAsia="ko-KR"/>
        </w:rPr>
      </w:pPr>
      <w:r w:rsidRPr="004F149A">
        <w:rPr>
          <w:rFonts w:hint="eastAsia"/>
          <w:b/>
          <w:sz w:val="18"/>
          <w:lang w:val="en-US" w:eastAsia="ko-KR"/>
        </w:rPr>
        <w:t>Tabl</w:t>
      </w:r>
      <w:r w:rsidRPr="004F149A">
        <w:rPr>
          <w:b/>
          <w:sz w:val="18"/>
          <w:lang w:val="en-US" w:eastAsia="ko-KR"/>
        </w:rPr>
        <w:t xml:space="preserve">e 1. IMD </w:t>
      </w:r>
      <w:r w:rsidRPr="00A01EFE">
        <w:rPr>
          <w:b/>
          <w:sz w:val="18"/>
          <w:lang w:val="en-US" w:eastAsia="ko-KR"/>
        </w:rPr>
        <w:t xml:space="preserve">analysis for </w:t>
      </w:r>
      <w:r w:rsidR="00B61B0C" w:rsidRPr="00A01EFE">
        <w:rPr>
          <w:b/>
          <w:sz w:val="18"/>
          <w:lang w:val="en-US" w:eastAsia="ko-KR"/>
        </w:rPr>
        <w:t xml:space="preserve">B41/n41 </w:t>
      </w:r>
      <w:r w:rsidRPr="00A01EFE">
        <w:rPr>
          <w:b/>
          <w:sz w:val="18"/>
          <w:lang w:val="en-US" w:eastAsia="ko-KR"/>
        </w:rPr>
        <w:t>intra-band contiguous/non-contiguous EN-DC</w:t>
      </w:r>
    </w:p>
    <w:p w14:paraId="120B54B6" w14:textId="0B415EA2" w:rsidR="00834422" w:rsidRDefault="00C33DD4" w:rsidP="00D7491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As sho</w:t>
      </w:r>
      <w:r>
        <w:rPr>
          <w:lang w:val="en-US" w:eastAsia="ko-KR"/>
        </w:rPr>
        <w:t>wn</w:t>
      </w:r>
      <w:r w:rsidR="00443736">
        <w:rPr>
          <w:lang w:val="en-US" w:eastAsia="ko-KR"/>
        </w:rPr>
        <w:t xml:space="preserve"> in Table 1, IM</w:t>
      </w:r>
      <w:r w:rsidR="002A017A">
        <w:rPr>
          <w:lang w:val="en-US" w:eastAsia="ko-KR"/>
        </w:rPr>
        <w:t>D3 emissions</w:t>
      </w:r>
      <w:r w:rsidR="00443736">
        <w:rPr>
          <w:lang w:val="en-US" w:eastAsia="ko-KR"/>
        </w:rPr>
        <w:t xml:space="preserve"> fall into addit</w:t>
      </w:r>
      <w:r w:rsidR="002A017A">
        <w:rPr>
          <w:lang w:val="en-US" w:eastAsia="ko-KR"/>
        </w:rPr>
        <w:t>ional sp</w:t>
      </w:r>
      <w:r w:rsidR="006110D5">
        <w:rPr>
          <w:lang w:val="en-US" w:eastAsia="ko-KR"/>
        </w:rPr>
        <w:t xml:space="preserve">urious emissions of NS_04 (-13 dBm/MHz </w:t>
      </w:r>
      <w:r w:rsidR="002A017A">
        <w:rPr>
          <w:lang w:val="en-US" w:eastAsia="ko-KR"/>
        </w:rPr>
        <w:t>and -25 d</w:t>
      </w:r>
      <w:r w:rsidR="00947BCA">
        <w:rPr>
          <w:lang w:val="en-US" w:eastAsia="ko-KR"/>
        </w:rPr>
        <w:t>Bm</w:t>
      </w:r>
      <w:r w:rsidR="006110D5">
        <w:rPr>
          <w:lang w:val="en-US" w:eastAsia="ko-KR"/>
        </w:rPr>
        <w:t>/MHz</w:t>
      </w:r>
      <w:r w:rsidR="00947BCA">
        <w:rPr>
          <w:lang w:val="en-US" w:eastAsia="ko-KR"/>
        </w:rPr>
        <w:t>),</w:t>
      </w:r>
      <w:r w:rsidR="002A017A">
        <w:rPr>
          <w:lang w:val="en-US" w:eastAsia="ko-KR"/>
        </w:rPr>
        <w:t xml:space="preserve"> general spurious emissions of NS_04 (-25 dBm/MHz) and general spurious emissions (-30 dBm/MHz) </w:t>
      </w:r>
      <w:r w:rsidR="00834422">
        <w:rPr>
          <w:lang w:val="en-US" w:eastAsia="ko-KR"/>
        </w:rPr>
        <w:t>regions. To satisfy these li</w:t>
      </w:r>
      <w:r w:rsidR="00EA5F94">
        <w:rPr>
          <w:lang w:val="en-US" w:eastAsia="ko-KR"/>
        </w:rPr>
        <w:t xml:space="preserve">mits, RAN4 has </w:t>
      </w:r>
      <w:r w:rsidR="007743AE">
        <w:rPr>
          <w:lang w:val="en-US" w:eastAsia="ko-KR"/>
        </w:rPr>
        <w:t>defined the A-MPR for NS_04 and it is used instead of MPR defined in 6.2B2.2 (EN-DC MPR = 0) in [2].</w:t>
      </w:r>
    </w:p>
    <w:p w14:paraId="4E73F453" w14:textId="31269A71" w:rsidR="00471F81" w:rsidRDefault="00574CF1" w:rsidP="00D74910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For EN-DC UE-to-UE Co-existence, IMD3, IMD5, and IMD7 emissions fall into </w:t>
      </w:r>
      <w:r w:rsidR="00691705">
        <w:rPr>
          <w:lang w:val="en-US" w:eastAsia="ko-KR"/>
        </w:rPr>
        <w:t xml:space="preserve">adjacent bands (B1, B4, B66, B30, and B40) and these adjacent bands </w:t>
      </w:r>
      <w:r w:rsidR="008F4CB6">
        <w:rPr>
          <w:lang w:val="en-US" w:eastAsia="ko-KR"/>
        </w:rPr>
        <w:t>were included to spurious emission requirements as protected band except for Band 40</w:t>
      </w:r>
      <w:r w:rsidR="00C12C81">
        <w:rPr>
          <w:lang w:val="en-US" w:eastAsia="ko-KR"/>
        </w:rPr>
        <w:t>. The reason for removing the band 40 from B41/n41 EN-DC co-existence table can be found in [3].</w:t>
      </w:r>
    </w:p>
    <w:p w14:paraId="7248D1AA" w14:textId="26078CB9" w:rsidR="006110D5" w:rsidRPr="002D66C6" w:rsidRDefault="006110D5" w:rsidP="00D74910">
      <w:pPr>
        <w:pStyle w:val="a0"/>
        <w:rPr>
          <w:lang w:val="en-US" w:eastAsia="ko-KR"/>
        </w:rPr>
      </w:pPr>
      <w:r w:rsidRPr="006110D5">
        <w:rPr>
          <w:b/>
          <w:lang w:val="en-US" w:eastAsia="ko-KR"/>
        </w:rPr>
        <w:t>Observation 1:</w:t>
      </w:r>
      <w:r>
        <w:rPr>
          <w:lang w:val="en-US" w:eastAsia="ko-KR"/>
        </w:rPr>
        <w:t xml:space="preserve"> IMD 3 emissions fall into additional spurious emissions of NS_04 (-13 dBm/MHz and -25 dBm/MHz), general spurious emissions of NS_04 (-25 dBm/MHz) and general spurious emissions (-30 dBm/MHz) regions for B41/n41 intra-band contiguous/non-contiguous EN-DC.</w:t>
      </w:r>
    </w:p>
    <w:p w14:paraId="45EDBDAA" w14:textId="1669C5A9" w:rsidR="00C11B30" w:rsidRDefault="006A3E15" w:rsidP="00C11B30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A-MPR measurement of B41/n41 intra-band contiguous/non-contiguous EN-DC</w:t>
      </w:r>
    </w:p>
    <w:p w14:paraId="72D09146" w14:textId="35454965" w:rsidR="006A3E15" w:rsidRDefault="001B10F7" w:rsidP="006A3E15">
      <w:pPr>
        <w:pStyle w:val="a0"/>
        <w:rPr>
          <w:lang w:val="en-US" w:eastAsia="ko-KR"/>
        </w:rPr>
      </w:pPr>
      <w:r>
        <w:rPr>
          <w:lang w:val="en-US" w:eastAsia="ko-KR"/>
        </w:rPr>
        <w:t>RAN4 has been reviewing and discussing on a potential improved</w:t>
      </w:r>
      <w:r w:rsidR="00D84A60">
        <w:rPr>
          <w:lang w:val="en-US" w:eastAsia="ko-KR"/>
        </w:rPr>
        <w:t xml:space="preserve"> A-MPR for B41/n41 EN-DC</w:t>
      </w:r>
      <w:r w:rsidR="00894C76">
        <w:rPr>
          <w:lang w:val="en-US" w:eastAsia="ko-KR"/>
        </w:rPr>
        <w:t>,</w:t>
      </w:r>
      <w:r w:rsidR="0049388C">
        <w:rPr>
          <w:lang w:val="en-US" w:eastAsia="ko-KR"/>
        </w:rPr>
        <w:t xml:space="preserve"> and there was a request to </w:t>
      </w:r>
      <w:r w:rsidR="00D84A60">
        <w:rPr>
          <w:lang w:val="en-US" w:eastAsia="ko-KR"/>
        </w:rPr>
        <w:t>UE vendors</w:t>
      </w:r>
      <w:r w:rsidR="0049388C">
        <w:rPr>
          <w:lang w:val="en-US" w:eastAsia="ko-KR"/>
        </w:rPr>
        <w:t xml:space="preserve"> to</w:t>
      </w:r>
      <w:r w:rsidR="00D84A60">
        <w:rPr>
          <w:lang w:val="en-US" w:eastAsia="ko-KR"/>
        </w:rPr>
        <w:t xml:space="preserve"> provide actual and feasibl</w:t>
      </w:r>
      <w:r w:rsidR="000F297C">
        <w:rPr>
          <w:lang w:val="en-US" w:eastAsia="ko-KR"/>
        </w:rPr>
        <w:t>e antenna isolations in RAN4#91 meeting</w:t>
      </w:r>
      <w:r w:rsidR="00F12682">
        <w:rPr>
          <w:lang w:val="en-US" w:eastAsia="ko-KR"/>
        </w:rPr>
        <w:t>. N</w:t>
      </w:r>
      <w:r w:rsidR="00AC4429">
        <w:rPr>
          <w:lang w:val="en-US" w:eastAsia="ko-KR"/>
        </w:rPr>
        <w:t>ew assumptions are</w:t>
      </w:r>
      <w:r w:rsidR="00D84A60">
        <w:rPr>
          <w:lang w:val="en-US" w:eastAsia="ko-KR"/>
        </w:rPr>
        <w:t xml:space="preserve"> listed to do measurements of A-MPR requir</w:t>
      </w:r>
      <w:r w:rsidR="006A616A">
        <w:rPr>
          <w:lang w:val="en-US" w:eastAsia="ko-KR"/>
        </w:rPr>
        <w:t>ements as follows:</w:t>
      </w:r>
    </w:p>
    <w:p w14:paraId="2056B16D" w14:textId="045F93AD" w:rsidR="006A616A" w:rsidRDefault="006A616A" w:rsidP="006A616A">
      <w:pPr>
        <w:pStyle w:val="a0"/>
        <w:numPr>
          <w:ilvl w:val="0"/>
          <w:numId w:val="30"/>
        </w:numPr>
        <w:rPr>
          <w:lang w:val="en-US" w:eastAsia="ko-KR"/>
        </w:rPr>
      </w:pPr>
      <w:r>
        <w:rPr>
          <w:rFonts w:hint="eastAsia"/>
          <w:lang w:val="en-US" w:eastAsia="ko-KR"/>
        </w:rPr>
        <w:t>Three values</w:t>
      </w:r>
      <w:r>
        <w:rPr>
          <w:lang w:val="en-US" w:eastAsia="ko-KR"/>
        </w:rPr>
        <w:t xml:space="preserve"> for antenna isolation of 20 dB, 16 dB, and 13 dB</w:t>
      </w:r>
    </w:p>
    <w:p w14:paraId="61B10107" w14:textId="1B7CBCB5" w:rsidR="006A616A" w:rsidRDefault="006A616A" w:rsidP="006A616A">
      <w:pPr>
        <w:pStyle w:val="a0"/>
        <w:numPr>
          <w:ilvl w:val="0"/>
          <w:numId w:val="30"/>
        </w:numPr>
        <w:rPr>
          <w:lang w:val="en-US" w:eastAsia="ko-KR"/>
        </w:rPr>
      </w:pPr>
      <w:r>
        <w:rPr>
          <w:lang w:val="en-US" w:eastAsia="ko-KR"/>
        </w:rPr>
        <w:t>Post PA loss of 4 dB</w:t>
      </w:r>
    </w:p>
    <w:p w14:paraId="4AE70377" w14:textId="67712873" w:rsidR="006A616A" w:rsidRDefault="006A616A" w:rsidP="006A616A">
      <w:pPr>
        <w:pStyle w:val="a0"/>
        <w:numPr>
          <w:ilvl w:val="0"/>
          <w:numId w:val="30"/>
        </w:numPr>
        <w:rPr>
          <w:lang w:val="en-US" w:eastAsia="ko-KR"/>
        </w:rPr>
      </w:pPr>
      <w:r>
        <w:rPr>
          <w:lang w:val="en-US" w:eastAsia="ko-KR"/>
        </w:rPr>
        <w:t>Power class 2 Tx chains (LTE and NR)</w:t>
      </w:r>
    </w:p>
    <w:p w14:paraId="3F98E40A" w14:textId="24937F81" w:rsidR="006A616A" w:rsidRDefault="006A616A" w:rsidP="006A616A">
      <w:pPr>
        <w:pStyle w:val="a0"/>
        <w:numPr>
          <w:ilvl w:val="0"/>
          <w:numId w:val="30"/>
        </w:numPr>
        <w:rPr>
          <w:lang w:val="en-US" w:eastAsia="ko-KR"/>
        </w:rPr>
      </w:pPr>
      <w:r>
        <w:rPr>
          <w:lang w:val="en-US" w:eastAsia="ko-KR"/>
        </w:rPr>
        <w:t>Equal power on LTE and NR</w:t>
      </w:r>
    </w:p>
    <w:p w14:paraId="10ABA988" w14:textId="0ABFDAE7" w:rsidR="006A616A" w:rsidRDefault="006A616A" w:rsidP="006A616A">
      <w:pPr>
        <w:pStyle w:val="a0"/>
        <w:numPr>
          <w:ilvl w:val="0"/>
          <w:numId w:val="30"/>
        </w:numPr>
        <w:rPr>
          <w:lang w:val="en-US" w:eastAsia="ko-KR"/>
        </w:rPr>
      </w:pPr>
      <w:r>
        <w:rPr>
          <w:lang w:val="en-US" w:eastAsia="ko-KR"/>
        </w:rPr>
        <w:t>1RB + 1 RB allocations</w:t>
      </w:r>
    </w:p>
    <w:p w14:paraId="76F75D36" w14:textId="201034EC" w:rsidR="006A616A" w:rsidRDefault="006A616A" w:rsidP="006A616A">
      <w:pPr>
        <w:pStyle w:val="a0"/>
        <w:numPr>
          <w:ilvl w:val="1"/>
          <w:numId w:val="30"/>
        </w:numPr>
        <w:rPr>
          <w:lang w:val="en-US" w:eastAsia="ko-KR"/>
        </w:rPr>
      </w:pPr>
      <w:r>
        <w:rPr>
          <w:rFonts w:hint="eastAsia"/>
          <w:lang w:val="en-US" w:eastAsia="ko-KR"/>
        </w:rPr>
        <w:t>If re</w:t>
      </w:r>
      <w:r>
        <w:rPr>
          <w:lang w:val="en-US" w:eastAsia="ko-KR"/>
        </w:rPr>
        <w:t>sults of 1RB + 1RB appear promising, additional allocations, with equal allocation sizes, to align with existing curve inflections points</w:t>
      </w:r>
    </w:p>
    <w:p w14:paraId="41602249" w14:textId="07136359" w:rsidR="006A616A" w:rsidRDefault="006A616A" w:rsidP="006A616A">
      <w:pPr>
        <w:pStyle w:val="a0"/>
        <w:numPr>
          <w:ilvl w:val="0"/>
          <w:numId w:val="30"/>
        </w:numPr>
        <w:rPr>
          <w:lang w:val="en-US" w:eastAsia="ko-KR"/>
        </w:rPr>
      </w:pPr>
      <w:r>
        <w:rPr>
          <w:lang w:val="en-US" w:eastAsia="ko-KR"/>
        </w:rPr>
        <w:t>Determine back-off required to meet -13, -25, and -30 dBm/MHz limits</w:t>
      </w:r>
    </w:p>
    <w:p w14:paraId="0DD70E73" w14:textId="5BA466A5" w:rsidR="006A616A" w:rsidRPr="0067349B" w:rsidRDefault="003C0DE6" w:rsidP="006A616A">
      <w:pPr>
        <w:pStyle w:val="a0"/>
        <w:rPr>
          <w:b/>
          <w:lang w:val="en-US" w:eastAsia="ko-KR"/>
        </w:rPr>
      </w:pPr>
      <w:r>
        <w:rPr>
          <w:lang w:val="en-US" w:eastAsia="ko-KR"/>
        </w:rPr>
        <w:t xml:space="preserve">For the A-MPR </w:t>
      </w:r>
      <w:r w:rsidR="00D0353E">
        <w:rPr>
          <w:lang w:val="en-US" w:eastAsia="ko-KR"/>
        </w:rPr>
        <w:t xml:space="preserve">measurement </w:t>
      </w:r>
      <w:r w:rsidR="00CC3A80">
        <w:rPr>
          <w:lang w:val="en-US" w:eastAsia="ko-KR"/>
        </w:rPr>
        <w:t>of B41/n41 intra-band contiguous EN-DC,</w:t>
      </w:r>
      <w:r w:rsidR="00644776">
        <w:rPr>
          <w:lang w:val="en-US" w:eastAsia="ko-KR"/>
        </w:rPr>
        <w:t xml:space="preserve"> actual antenna isolation of 10 dB was used with the assumptions that are listed above. </w:t>
      </w:r>
      <w:r w:rsidR="008968EB">
        <w:rPr>
          <w:lang w:val="en-US" w:eastAsia="ko-KR"/>
        </w:rPr>
        <w:t xml:space="preserve">From UE vendor perspective, the current </w:t>
      </w:r>
      <w:r w:rsidR="007B2FA9">
        <w:rPr>
          <w:lang w:val="en-US" w:eastAsia="ko-KR"/>
        </w:rPr>
        <w:t>implementable antenna isolation value is 10 dB</w:t>
      </w:r>
      <w:r w:rsidR="00BF357C">
        <w:rPr>
          <w:lang w:val="en-US" w:eastAsia="ko-KR"/>
        </w:rPr>
        <w:t xml:space="preserve"> considering the form factor</w:t>
      </w:r>
      <w:r w:rsidR="004528DF">
        <w:rPr>
          <w:lang w:val="en-US" w:eastAsia="ko-KR"/>
        </w:rPr>
        <w:t xml:space="preserve"> (size, shape, and positions of components)</w:t>
      </w:r>
      <w:r w:rsidR="00BF357C">
        <w:rPr>
          <w:lang w:val="en-US" w:eastAsia="ko-KR"/>
        </w:rPr>
        <w:t xml:space="preserve"> of a mobile phone</w:t>
      </w:r>
      <w:r w:rsidR="008968EB">
        <w:rPr>
          <w:lang w:val="en-US" w:eastAsia="ko-KR"/>
        </w:rPr>
        <w:t xml:space="preserve">. </w:t>
      </w:r>
      <w:r w:rsidR="00D0353E" w:rsidRPr="00D24CDF">
        <w:rPr>
          <w:lang w:val="en-US" w:eastAsia="ko-KR"/>
        </w:rPr>
        <w:t>Details of parameters and a result of test me</w:t>
      </w:r>
      <w:r w:rsidR="00B86345" w:rsidRPr="00D24CDF">
        <w:rPr>
          <w:lang w:val="en-US" w:eastAsia="ko-KR"/>
        </w:rPr>
        <w:t>asurements are shown in Table 2.</w:t>
      </w:r>
    </w:p>
    <w:p w14:paraId="3C52BF3A" w14:textId="7DC32CE8" w:rsidR="00D17646" w:rsidRPr="007B2FA9" w:rsidRDefault="00D91091" w:rsidP="006A616A">
      <w:pPr>
        <w:pStyle w:val="a0"/>
        <w:rPr>
          <w:lang w:val="en-US" w:eastAsia="ko-KR"/>
        </w:rPr>
      </w:pPr>
      <w:r w:rsidRPr="00D91091">
        <w:rPr>
          <w:b/>
          <w:lang w:val="en-US" w:eastAsia="ko-KR"/>
        </w:rPr>
        <w:t>Observation 2:</w:t>
      </w:r>
      <w:r>
        <w:rPr>
          <w:lang w:val="en-US" w:eastAsia="ko-KR"/>
        </w:rPr>
        <w:t xml:space="preserve"> </w:t>
      </w:r>
      <w:r w:rsidR="00D17646">
        <w:rPr>
          <w:lang w:val="en-US" w:eastAsia="ko-KR"/>
        </w:rPr>
        <w:t xml:space="preserve">From UE vendor perspective, the </w:t>
      </w:r>
      <w:r w:rsidR="007B2FA9">
        <w:rPr>
          <w:lang w:val="en-US" w:eastAsia="ko-KR"/>
        </w:rPr>
        <w:t xml:space="preserve">current </w:t>
      </w:r>
      <w:r w:rsidR="00D17646">
        <w:rPr>
          <w:lang w:val="en-US" w:eastAsia="ko-KR"/>
        </w:rPr>
        <w:t xml:space="preserve">implementable </w:t>
      </w:r>
      <w:r w:rsidR="007D6E20">
        <w:rPr>
          <w:lang w:val="en-US" w:eastAsia="ko-KR"/>
        </w:rPr>
        <w:t>antenna isolation value is 10 dB.</w:t>
      </w:r>
    </w:p>
    <w:p w14:paraId="49F33D2F" w14:textId="7A7C13A5" w:rsidR="00D91091" w:rsidRPr="0067349B" w:rsidRDefault="001D4D32" w:rsidP="006A616A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1</w:t>
      </w:r>
      <w:r w:rsidR="00D91091" w:rsidRPr="0067349B">
        <w:rPr>
          <w:b/>
          <w:lang w:val="en-US" w:eastAsia="ko-KR"/>
        </w:rPr>
        <w:t>:</w:t>
      </w:r>
      <w:r w:rsidR="0077404E" w:rsidRPr="0067349B">
        <w:rPr>
          <w:b/>
          <w:lang w:val="en-US" w:eastAsia="ko-KR"/>
        </w:rPr>
        <w:t xml:space="preserve"> </w:t>
      </w:r>
      <w:r w:rsidR="0067349B" w:rsidRPr="0067349B">
        <w:rPr>
          <w:b/>
          <w:lang w:val="en-US" w:eastAsia="ko-KR"/>
        </w:rPr>
        <w:t xml:space="preserve">RAN4 should use </w:t>
      </w:r>
      <w:r w:rsidR="00DD4B37">
        <w:rPr>
          <w:b/>
          <w:lang w:val="en-US" w:eastAsia="ko-KR"/>
        </w:rPr>
        <w:t xml:space="preserve">the </w:t>
      </w:r>
      <w:r w:rsidR="0077404E" w:rsidRPr="0067349B">
        <w:rPr>
          <w:b/>
          <w:lang w:val="en-US" w:eastAsia="ko-KR"/>
        </w:rPr>
        <w:t>antenna isolation value as 10 dB regard</w:t>
      </w:r>
      <w:r w:rsidR="00E90D50" w:rsidRPr="0067349B">
        <w:rPr>
          <w:b/>
          <w:lang w:val="en-US" w:eastAsia="ko-KR"/>
        </w:rPr>
        <w:t>less of EN</w:t>
      </w:r>
      <w:r w:rsidR="005E2048" w:rsidRPr="0067349B">
        <w:rPr>
          <w:b/>
          <w:lang w:val="en-US" w:eastAsia="ko-KR"/>
        </w:rPr>
        <w:t>-DC band combinations.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1"/>
        <w:gridCol w:w="879"/>
        <w:gridCol w:w="538"/>
        <w:gridCol w:w="879"/>
        <w:gridCol w:w="510"/>
        <w:gridCol w:w="510"/>
        <w:gridCol w:w="540"/>
        <w:gridCol w:w="964"/>
        <w:gridCol w:w="702"/>
        <w:gridCol w:w="554"/>
        <w:gridCol w:w="611"/>
        <w:gridCol w:w="532"/>
        <w:gridCol w:w="605"/>
        <w:gridCol w:w="747"/>
        <w:gridCol w:w="743"/>
      </w:tblGrid>
      <w:tr w:rsidR="005D4B07" w:rsidRPr="005D4B07" w14:paraId="4D38E741" w14:textId="77777777" w:rsidTr="007D7731">
        <w:trPr>
          <w:trHeight w:val="1080"/>
        </w:trPr>
        <w:tc>
          <w:tcPr>
            <w:tcW w:w="2231" w:type="pct"/>
            <w:gridSpan w:val="7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D5393" w14:textId="406FF1B1" w:rsidR="005D4B07" w:rsidRPr="005D4B07" w:rsidRDefault="005D4B07" w:rsidP="003F4D29">
            <w:pPr>
              <w:pStyle w:val="a0"/>
              <w:ind w:leftChars="100" w:left="200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Intra-ba</w:t>
            </w:r>
            <w:r w:rsidR="003F4D29">
              <w:rPr>
                <w:b/>
                <w:bCs/>
                <w:sz w:val="16"/>
                <w:szCs w:val="16"/>
                <w:lang w:val="en-US" w:eastAsia="ko-KR"/>
              </w:rPr>
              <w:t>nd contiguous 41/n41 EN-DC</w:t>
            </w:r>
          </w:p>
          <w:p w14:paraId="2BEC173B" w14:textId="2757D309" w:rsidR="005D4B07" w:rsidRPr="001D1C75" w:rsidRDefault="005D4B07" w:rsidP="005D4B07">
            <w:pPr>
              <w:pStyle w:val="a0"/>
              <w:ind w:leftChars="200" w:left="400"/>
              <w:rPr>
                <w:sz w:val="16"/>
                <w:szCs w:val="16"/>
                <w:lang w:val="en-US" w:eastAsia="ko-KR"/>
              </w:rPr>
            </w:pPr>
            <w:r w:rsidRPr="001D1C75">
              <w:rPr>
                <w:bCs/>
                <w:sz w:val="16"/>
                <w:szCs w:val="16"/>
                <w:lang w:val="en-US" w:eastAsia="ko-KR"/>
              </w:rPr>
              <w:t>▪ UL non-contiguous resource allocation.</w:t>
            </w:r>
          </w:p>
          <w:p w14:paraId="1B43EA68" w14:textId="30FD6790" w:rsidR="005D4B07" w:rsidRPr="005D4B07" w:rsidRDefault="005D4B07" w:rsidP="005D4B07">
            <w:pPr>
              <w:pStyle w:val="a0"/>
              <w:ind w:leftChars="200" w:left="400"/>
              <w:rPr>
                <w:b/>
                <w:sz w:val="16"/>
                <w:szCs w:val="16"/>
                <w:lang w:val="en-US" w:eastAsia="ko-KR"/>
              </w:rPr>
            </w:pPr>
            <w:r w:rsidRPr="001D1C75">
              <w:rPr>
                <w:bCs/>
                <w:sz w:val="16"/>
                <w:szCs w:val="16"/>
                <w:lang w:val="en-US" w:eastAsia="ko-KR"/>
              </w:rPr>
              <w:t>▪ LTE SC-FDMA/QPSK, NR DFT-s-OFDM/QPSK</w:t>
            </w:r>
          </w:p>
        </w:tc>
        <w:tc>
          <w:tcPr>
            <w:tcW w:w="2769" w:type="pct"/>
            <w:gridSpan w:val="8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84658F" w14:textId="2C77E8A5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Tx power backoff [dB]</w:t>
            </w:r>
          </w:p>
        </w:tc>
      </w:tr>
      <w:tr w:rsidR="001D1C75" w:rsidRPr="005D4B07" w14:paraId="4B6C2D6D" w14:textId="77777777" w:rsidTr="007D7731">
        <w:trPr>
          <w:trHeight w:val="606"/>
        </w:trPr>
        <w:tc>
          <w:tcPr>
            <w:tcW w:w="720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BD54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lastRenderedPageBreak/>
              <w:t>LTE</w:t>
            </w:r>
          </w:p>
          <w:p w14:paraId="67A177E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20MHz</w:t>
            </w:r>
          </w:p>
        </w:tc>
        <w:tc>
          <w:tcPr>
            <w:tcW w:w="719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81CFD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NR</w:t>
            </w:r>
          </w:p>
          <w:p w14:paraId="670EDBF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40/50/60/80/100 MHz</w:t>
            </w:r>
          </w:p>
        </w:tc>
        <w:tc>
          <w:tcPr>
            <w:tcW w:w="259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199EC6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Total</w:t>
            </w:r>
          </w:p>
          <w:p w14:paraId="31ECD81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UL RB</w:t>
            </w:r>
          </w:p>
          <w:p w14:paraId="6629B84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BW</w:t>
            </w:r>
          </w:p>
          <w:p w14:paraId="698E524E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[MHz]</w:t>
            </w:r>
          </w:p>
        </w:tc>
        <w:tc>
          <w:tcPr>
            <w:tcW w:w="532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F8592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EN-DC PC2</w:t>
            </w:r>
          </w:p>
          <w:p w14:paraId="397FCB7C" w14:textId="047ACDEB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3GPP Rel-15</w:t>
            </w:r>
          </w:p>
          <w:p w14:paraId="76AE29FD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AMPR value</w:t>
            </w:r>
          </w:p>
          <w:p w14:paraId="128DB5DD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TS38.101-3</w:t>
            </w:r>
          </w:p>
        </w:tc>
        <w:tc>
          <w:tcPr>
            <w:tcW w:w="2769" w:type="pct"/>
            <w:gridSpan w:val="8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86A8F0" w14:textId="7F03C47B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29dBm UE for B41/n41</w:t>
            </w:r>
          </w:p>
          <w:p w14:paraId="581FD917" w14:textId="17B58156" w:rsidR="005D4B07" w:rsidRPr="005D4B07" w:rsidRDefault="005D4B07" w:rsidP="005D4B07">
            <w:pPr>
              <w:pStyle w:val="a0"/>
              <w:ind w:leftChars="700" w:left="1400"/>
              <w:rPr>
                <w:b/>
                <w:bCs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- Post PA loss of 4 dB,</w:t>
            </w:r>
          </w:p>
          <w:p w14:paraId="060BEE3C" w14:textId="75A6B688" w:rsidR="005D4B07" w:rsidRPr="005D4B07" w:rsidRDefault="005D4B07" w:rsidP="005D4B07">
            <w:pPr>
              <w:pStyle w:val="a0"/>
              <w:ind w:leftChars="700" w:left="1400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-Power Class 2 Tx chains (LTE and NR)</w:t>
            </w:r>
          </w:p>
          <w:p w14:paraId="12BF2E9E" w14:textId="46A7F306" w:rsidR="005D4B07" w:rsidRPr="005D4B07" w:rsidRDefault="005D4B07" w:rsidP="005D4B07">
            <w:pPr>
              <w:pStyle w:val="a0"/>
              <w:ind w:leftChars="700" w:left="1400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- Equal Power on LTE and NR</w:t>
            </w:r>
          </w:p>
        </w:tc>
      </w:tr>
      <w:tr w:rsidR="005D4B07" w:rsidRPr="005D4B07" w14:paraId="2056754F" w14:textId="77777777" w:rsidTr="007D7731">
        <w:trPr>
          <w:trHeight w:val="639"/>
        </w:trPr>
        <w:tc>
          <w:tcPr>
            <w:tcW w:w="274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79A1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SCS</w:t>
            </w:r>
          </w:p>
        </w:tc>
        <w:tc>
          <w:tcPr>
            <w:tcW w:w="44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8063D6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transmitted</w:t>
            </w: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br/>
              <w:t>RB</w:t>
            </w:r>
          </w:p>
        </w:tc>
        <w:tc>
          <w:tcPr>
            <w:tcW w:w="273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2FB0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SCS</w:t>
            </w:r>
          </w:p>
        </w:tc>
        <w:tc>
          <w:tcPr>
            <w:tcW w:w="44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455B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transmitted</w:t>
            </w: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br/>
              <w:t>RB</w:t>
            </w:r>
          </w:p>
        </w:tc>
        <w:tc>
          <w:tcPr>
            <w:tcW w:w="259" w:type="pct"/>
            <w:vMerge/>
            <w:vAlign w:val="center"/>
            <w:hideMark/>
          </w:tcPr>
          <w:p w14:paraId="1DB92D2B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532" w:type="pct"/>
            <w:gridSpan w:val="2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067C5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Type1 UE</w:t>
            </w:r>
          </w:p>
          <w:p w14:paraId="67DE39BA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6.2B.3.1.2.2</w:t>
            </w:r>
          </w:p>
        </w:tc>
        <w:tc>
          <w:tcPr>
            <w:tcW w:w="489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9800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NS04</w:t>
            </w:r>
          </w:p>
          <w:p w14:paraId="2B91056D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Additional</w:t>
            </w:r>
          </w:p>
          <w:p w14:paraId="7589F69E" w14:textId="3422F70F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spurious</w:t>
            </w:r>
          </w:p>
          <w:p w14:paraId="48C70B4D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Emissions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96536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NS04/</w:t>
            </w:r>
          </w:p>
          <w:p w14:paraId="5E7C931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General</w:t>
            </w:r>
          </w:p>
          <w:p w14:paraId="6C23EEA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SEM</w:t>
            </w:r>
          </w:p>
        </w:tc>
        <w:tc>
          <w:tcPr>
            <w:tcW w:w="281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8B02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EN-DC</w:t>
            </w:r>
          </w:p>
          <w:p w14:paraId="4BDA965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ACLR</w:t>
            </w:r>
          </w:p>
        </w:tc>
        <w:tc>
          <w:tcPr>
            <w:tcW w:w="887" w:type="pct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58C9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EN-DC</w:t>
            </w:r>
          </w:p>
          <w:p w14:paraId="04AEB38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UE co-existence</w:t>
            </w:r>
          </w:p>
        </w:tc>
        <w:tc>
          <w:tcPr>
            <w:tcW w:w="379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29160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Spurious</w:t>
            </w:r>
          </w:p>
          <w:p w14:paraId="6C3E22C4" w14:textId="3C6CD809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emissions</w:t>
            </w:r>
          </w:p>
        </w:tc>
        <w:tc>
          <w:tcPr>
            <w:tcW w:w="37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8A37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Spurious</w:t>
            </w:r>
          </w:p>
          <w:p w14:paraId="7A33627E" w14:textId="36A8A61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emissions</w:t>
            </w:r>
          </w:p>
        </w:tc>
      </w:tr>
      <w:tr w:rsidR="005D4B07" w:rsidRPr="005D4B07" w14:paraId="479F4B84" w14:textId="77777777" w:rsidTr="007D7731">
        <w:trPr>
          <w:trHeight w:val="289"/>
        </w:trPr>
        <w:tc>
          <w:tcPr>
            <w:tcW w:w="274" w:type="pct"/>
            <w:vMerge/>
            <w:vAlign w:val="center"/>
            <w:hideMark/>
          </w:tcPr>
          <w:p w14:paraId="2FDF232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14:paraId="1E5465A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6CBE93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14:paraId="77BEDC5C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14:paraId="7018BF8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532" w:type="pct"/>
            <w:gridSpan w:val="2"/>
            <w:vMerge/>
            <w:vAlign w:val="center"/>
            <w:hideMark/>
          </w:tcPr>
          <w:p w14:paraId="0077FBCE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489" w:type="pct"/>
            <w:vMerge/>
            <w:vAlign w:val="center"/>
            <w:hideMark/>
          </w:tcPr>
          <w:p w14:paraId="1603C10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356" w:type="pct"/>
            <w:vMerge/>
            <w:vAlign w:val="center"/>
            <w:hideMark/>
          </w:tcPr>
          <w:p w14:paraId="29106C4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81" w:type="pct"/>
            <w:vMerge/>
            <w:vAlign w:val="center"/>
            <w:hideMark/>
          </w:tcPr>
          <w:p w14:paraId="7615C89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E7D8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576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E171C9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TS38.101-3</w:t>
            </w:r>
          </w:p>
        </w:tc>
        <w:tc>
          <w:tcPr>
            <w:tcW w:w="379" w:type="pct"/>
            <w:vMerge/>
            <w:vAlign w:val="center"/>
            <w:hideMark/>
          </w:tcPr>
          <w:p w14:paraId="4DD7278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378" w:type="pct"/>
            <w:vMerge/>
            <w:vAlign w:val="center"/>
            <w:hideMark/>
          </w:tcPr>
          <w:p w14:paraId="5213408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</w:tr>
      <w:tr w:rsidR="00753427" w:rsidRPr="005D4B07" w14:paraId="4EA1C307" w14:textId="77777777" w:rsidTr="007D7731">
        <w:trPr>
          <w:trHeight w:val="519"/>
        </w:trPr>
        <w:tc>
          <w:tcPr>
            <w:tcW w:w="274" w:type="pct"/>
            <w:vMerge/>
            <w:vAlign w:val="center"/>
            <w:hideMark/>
          </w:tcPr>
          <w:p w14:paraId="4520E3F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14:paraId="19D557FD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89D4AAC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14:paraId="35466015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14:paraId="67E0D6ED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59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A21F0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“B”</w:t>
            </w:r>
          </w:p>
          <w:p w14:paraId="618C728E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[MHz]</w:t>
            </w:r>
          </w:p>
        </w:tc>
        <w:tc>
          <w:tcPr>
            <w:tcW w:w="273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3A1D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EN-DC</w:t>
            </w:r>
          </w:p>
          <w:p w14:paraId="60341F99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AMPR</w:t>
            </w:r>
          </w:p>
        </w:tc>
        <w:tc>
          <w:tcPr>
            <w:tcW w:w="48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AD2BC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38.101-3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4C95B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38.101-3</w:t>
            </w:r>
          </w:p>
          <w:p w14:paraId="4B5D890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38.101-1</w:t>
            </w:r>
          </w:p>
          <w:p w14:paraId="5E5E3A1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36.101</w:t>
            </w:r>
          </w:p>
        </w:tc>
        <w:tc>
          <w:tcPr>
            <w:tcW w:w="281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E763D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38.101-3</w:t>
            </w: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D0C2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B40</w:t>
            </w:r>
          </w:p>
        </w:tc>
        <w:tc>
          <w:tcPr>
            <w:tcW w:w="2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771E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B30</w:t>
            </w:r>
          </w:p>
          <w:p w14:paraId="69DAA1C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Rx</w:t>
            </w:r>
          </w:p>
        </w:tc>
        <w:tc>
          <w:tcPr>
            <w:tcW w:w="30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D6C3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B1/4/66</w:t>
            </w:r>
          </w:p>
          <w:p w14:paraId="7DAC924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Rx</w:t>
            </w:r>
          </w:p>
        </w:tc>
        <w:tc>
          <w:tcPr>
            <w:tcW w:w="37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49F0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38.101-3</w:t>
            </w:r>
          </w:p>
          <w:p w14:paraId="7504FB3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38.101-1</w:t>
            </w:r>
          </w:p>
        </w:tc>
        <w:tc>
          <w:tcPr>
            <w:tcW w:w="37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792D3" w14:textId="77777777" w:rsidR="005D4B07" w:rsidRPr="005D4B07" w:rsidRDefault="005D4B07" w:rsidP="00D91091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-30dBm</w:t>
            </w:r>
          </w:p>
          <w:p w14:paraId="47D2CFE1" w14:textId="7D7DCA0B" w:rsidR="005D4B07" w:rsidRPr="00753427" w:rsidRDefault="005D4B07" w:rsidP="00D91091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/MHz</w:t>
            </w:r>
          </w:p>
        </w:tc>
      </w:tr>
      <w:tr w:rsidR="007D7731" w:rsidRPr="005D4B07" w14:paraId="06D64A6D" w14:textId="77777777" w:rsidTr="00D91091">
        <w:trPr>
          <w:trHeight w:val="696"/>
        </w:trPr>
        <w:tc>
          <w:tcPr>
            <w:tcW w:w="274" w:type="pct"/>
            <w:vMerge/>
            <w:vAlign w:val="center"/>
            <w:hideMark/>
          </w:tcPr>
          <w:p w14:paraId="2EC3B3F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14:paraId="24DAFA9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FCB7A9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14:paraId="3C2B04F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14:paraId="596A595C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14:paraId="5FF3124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B10672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48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1788B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-25dBm/MHz</w:t>
            </w:r>
          </w:p>
          <w:p w14:paraId="438A2345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f &lt; 2490.5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77DF7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-13dBm</w:t>
            </w:r>
          </w:p>
          <w:p w14:paraId="02C3AF9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/MHz</w:t>
            </w:r>
          </w:p>
          <w:p w14:paraId="28332C6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f&lt;ENBW</w:t>
            </w:r>
          </w:p>
        </w:tc>
        <w:tc>
          <w:tcPr>
            <w:tcW w:w="281" w:type="pct"/>
            <w:vMerge/>
            <w:vAlign w:val="center"/>
            <w:hideMark/>
          </w:tcPr>
          <w:p w14:paraId="4E3A9C3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80169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-40dBm</w:t>
            </w:r>
          </w:p>
          <w:p w14:paraId="31AAF6A8" w14:textId="5498B09C" w:rsidR="005D4B07" w:rsidRPr="005D4B07" w:rsidRDefault="001D1C75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>
              <w:rPr>
                <w:b/>
                <w:bCs/>
                <w:sz w:val="16"/>
                <w:szCs w:val="16"/>
                <w:lang w:val="en-US" w:eastAsia="ko-KR"/>
              </w:rPr>
              <w:t>/MH</w:t>
            </w:r>
            <w:r w:rsidR="005D4B07" w:rsidRPr="005D4B07">
              <w:rPr>
                <w:b/>
                <w:bCs/>
                <w:sz w:val="16"/>
                <w:szCs w:val="16"/>
                <w:lang w:val="en-US" w:eastAsia="ko-KR"/>
              </w:rPr>
              <w:t>z</w:t>
            </w:r>
          </w:p>
        </w:tc>
        <w:tc>
          <w:tcPr>
            <w:tcW w:w="576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C558E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-50dBm</w:t>
            </w:r>
          </w:p>
          <w:p w14:paraId="5BEFA56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/MHz</w:t>
            </w:r>
          </w:p>
        </w:tc>
        <w:tc>
          <w:tcPr>
            <w:tcW w:w="37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A83476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-25dBm</w:t>
            </w:r>
          </w:p>
          <w:p w14:paraId="36F14B8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/MHz</w:t>
            </w:r>
          </w:p>
        </w:tc>
        <w:tc>
          <w:tcPr>
            <w:tcW w:w="378" w:type="pct"/>
            <w:vMerge/>
            <w:vAlign w:val="center"/>
            <w:hideMark/>
          </w:tcPr>
          <w:p w14:paraId="61EAC6B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</w:tr>
      <w:tr w:rsidR="001D1C75" w:rsidRPr="005D4B07" w14:paraId="5676B93C" w14:textId="77777777" w:rsidTr="007F5321">
        <w:trPr>
          <w:trHeight w:val="358"/>
        </w:trPr>
        <w:tc>
          <w:tcPr>
            <w:tcW w:w="27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F1F94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6310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C2BD05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DA317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5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A9B65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0.54</w:t>
            </w:r>
          </w:p>
        </w:tc>
        <w:tc>
          <w:tcPr>
            <w:tcW w:w="25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431E5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&lt;1M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BAEA5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</w:t>
            </w:r>
          </w:p>
        </w:tc>
        <w:tc>
          <w:tcPr>
            <w:tcW w:w="48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BC143F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14dB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1812A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8dB</w:t>
            </w:r>
          </w:p>
        </w:tc>
        <w:tc>
          <w:tcPr>
            <w:tcW w:w="2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4FEA6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CA10B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17dB</w:t>
            </w:r>
          </w:p>
        </w:tc>
        <w:tc>
          <w:tcPr>
            <w:tcW w:w="2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FA08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11dB</w:t>
            </w:r>
          </w:p>
        </w:tc>
        <w:tc>
          <w:tcPr>
            <w:tcW w:w="30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E64C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7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C614A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5dB</w:t>
            </w:r>
          </w:p>
        </w:tc>
        <w:tc>
          <w:tcPr>
            <w:tcW w:w="37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CFC45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7dB</w:t>
            </w:r>
          </w:p>
        </w:tc>
      </w:tr>
      <w:tr w:rsidR="001D1C75" w:rsidRPr="005D4B07" w14:paraId="57DADD18" w14:textId="77777777" w:rsidTr="007F5321">
        <w:trPr>
          <w:trHeight w:val="385"/>
        </w:trPr>
        <w:tc>
          <w:tcPr>
            <w:tcW w:w="27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D084B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3E26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0D23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CA70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5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0696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1.44</w:t>
            </w:r>
          </w:p>
        </w:tc>
        <w:tc>
          <w:tcPr>
            <w:tcW w:w="25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73356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1~2M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F92B3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14</w:t>
            </w:r>
          </w:p>
        </w:tc>
        <w:tc>
          <w:tcPr>
            <w:tcW w:w="48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B563D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14dB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82EA9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8dB</w:t>
            </w:r>
          </w:p>
        </w:tc>
        <w:tc>
          <w:tcPr>
            <w:tcW w:w="2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92F4B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20855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17dB</w:t>
            </w:r>
          </w:p>
        </w:tc>
        <w:tc>
          <w:tcPr>
            <w:tcW w:w="2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6A38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10dB</w:t>
            </w:r>
          </w:p>
        </w:tc>
        <w:tc>
          <w:tcPr>
            <w:tcW w:w="30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B8B0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4dB</w:t>
            </w:r>
          </w:p>
        </w:tc>
        <w:tc>
          <w:tcPr>
            <w:tcW w:w="37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0FBA9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3dB</w:t>
            </w:r>
          </w:p>
        </w:tc>
        <w:tc>
          <w:tcPr>
            <w:tcW w:w="37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348C1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6dB</w:t>
            </w:r>
          </w:p>
        </w:tc>
      </w:tr>
      <w:tr w:rsidR="001D1C75" w:rsidRPr="005D4B07" w14:paraId="019C2EAC" w14:textId="77777777" w:rsidTr="007F5321">
        <w:trPr>
          <w:trHeight w:val="385"/>
        </w:trPr>
        <w:tc>
          <w:tcPr>
            <w:tcW w:w="27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60B86A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8F740D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403B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F08BE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25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331A3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2.7</w:t>
            </w:r>
          </w:p>
        </w:tc>
        <w:tc>
          <w:tcPr>
            <w:tcW w:w="259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829EC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2~5M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1130F9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13</w:t>
            </w:r>
          </w:p>
        </w:tc>
        <w:tc>
          <w:tcPr>
            <w:tcW w:w="48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9098A6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13dB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CEA20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6dB</w:t>
            </w:r>
          </w:p>
        </w:tc>
        <w:tc>
          <w:tcPr>
            <w:tcW w:w="2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EB4F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A0BA9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16dB</w:t>
            </w:r>
          </w:p>
        </w:tc>
        <w:tc>
          <w:tcPr>
            <w:tcW w:w="2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458A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9dB</w:t>
            </w:r>
          </w:p>
        </w:tc>
        <w:tc>
          <w:tcPr>
            <w:tcW w:w="30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8DD6D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4dB</w:t>
            </w:r>
          </w:p>
        </w:tc>
        <w:tc>
          <w:tcPr>
            <w:tcW w:w="37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35645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3dB</w:t>
            </w:r>
          </w:p>
        </w:tc>
        <w:tc>
          <w:tcPr>
            <w:tcW w:w="37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16D55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5dB</w:t>
            </w:r>
          </w:p>
        </w:tc>
      </w:tr>
      <w:tr w:rsidR="001D1C75" w:rsidRPr="005D4B07" w14:paraId="539C1DB7" w14:textId="77777777" w:rsidTr="007F5321">
        <w:trPr>
          <w:trHeight w:val="385"/>
        </w:trPr>
        <w:tc>
          <w:tcPr>
            <w:tcW w:w="27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B7395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1F11E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FD92D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650F6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5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CE2EE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2.52</w:t>
            </w:r>
          </w:p>
        </w:tc>
        <w:tc>
          <w:tcPr>
            <w:tcW w:w="259" w:type="pct"/>
            <w:vMerge/>
            <w:vAlign w:val="center"/>
            <w:hideMark/>
          </w:tcPr>
          <w:p w14:paraId="62EA9E26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C201E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13</w:t>
            </w:r>
          </w:p>
        </w:tc>
        <w:tc>
          <w:tcPr>
            <w:tcW w:w="48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CFDC8C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12dB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CDAB3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5dB</w:t>
            </w:r>
          </w:p>
        </w:tc>
        <w:tc>
          <w:tcPr>
            <w:tcW w:w="2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ED7F9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0483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15dB</w:t>
            </w:r>
          </w:p>
        </w:tc>
        <w:tc>
          <w:tcPr>
            <w:tcW w:w="2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F613C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8dB</w:t>
            </w:r>
          </w:p>
        </w:tc>
        <w:tc>
          <w:tcPr>
            <w:tcW w:w="30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2334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3dB</w:t>
            </w:r>
          </w:p>
        </w:tc>
        <w:tc>
          <w:tcPr>
            <w:tcW w:w="37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62DFE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2dB</w:t>
            </w:r>
          </w:p>
        </w:tc>
        <w:tc>
          <w:tcPr>
            <w:tcW w:w="37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F4523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4dB</w:t>
            </w:r>
          </w:p>
        </w:tc>
      </w:tr>
      <w:tr w:rsidR="001D1C75" w:rsidRPr="005D4B07" w14:paraId="1C3D74B2" w14:textId="77777777" w:rsidTr="007F5321">
        <w:trPr>
          <w:trHeight w:val="385"/>
        </w:trPr>
        <w:tc>
          <w:tcPr>
            <w:tcW w:w="27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CD2B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BA8A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10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17B56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057179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10</w:t>
            </w:r>
          </w:p>
        </w:tc>
        <w:tc>
          <w:tcPr>
            <w:tcW w:w="25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F29FE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5.4</w:t>
            </w:r>
          </w:p>
        </w:tc>
        <w:tc>
          <w:tcPr>
            <w:tcW w:w="259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5AB27D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≥5M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E4E9D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8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9A9168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13dB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941B6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7dB</w:t>
            </w:r>
          </w:p>
        </w:tc>
        <w:tc>
          <w:tcPr>
            <w:tcW w:w="2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EAB19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AAE856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16dB</w:t>
            </w:r>
          </w:p>
        </w:tc>
        <w:tc>
          <w:tcPr>
            <w:tcW w:w="2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FEADB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10dB</w:t>
            </w:r>
          </w:p>
        </w:tc>
        <w:tc>
          <w:tcPr>
            <w:tcW w:w="30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1B59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3dB</w:t>
            </w:r>
          </w:p>
        </w:tc>
        <w:tc>
          <w:tcPr>
            <w:tcW w:w="37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F45A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2dB</w:t>
            </w:r>
          </w:p>
        </w:tc>
        <w:tc>
          <w:tcPr>
            <w:tcW w:w="37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F160A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4dB</w:t>
            </w:r>
          </w:p>
        </w:tc>
      </w:tr>
      <w:tr w:rsidR="001D1C75" w:rsidRPr="005D4B07" w14:paraId="2EDA5438" w14:textId="77777777" w:rsidTr="007F5321">
        <w:trPr>
          <w:trHeight w:val="385"/>
        </w:trPr>
        <w:tc>
          <w:tcPr>
            <w:tcW w:w="27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B29C4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1C11B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FA11F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ED1AA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</w:t>
            </w:r>
          </w:p>
        </w:tc>
        <w:tc>
          <w:tcPr>
            <w:tcW w:w="25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0E70C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8.1</w:t>
            </w:r>
          </w:p>
        </w:tc>
        <w:tc>
          <w:tcPr>
            <w:tcW w:w="259" w:type="pct"/>
            <w:vMerge/>
            <w:vAlign w:val="center"/>
            <w:hideMark/>
          </w:tcPr>
          <w:p w14:paraId="5B094C3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BEF17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8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414CBF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11dB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A2D47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4dB</w:t>
            </w:r>
          </w:p>
        </w:tc>
        <w:tc>
          <w:tcPr>
            <w:tcW w:w="2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7DA3A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1BD05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14dB</w:t>
            </w:r>
          </w:p>
        </w:tc>
        <w:tc>
          <w:tcPr>
            <w:tcW w:w="2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1386F9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8dB</w:t>
            </w:r>
          </w:p>
        </w:tc>
        <w:tc>
          <w:tcPr>
            <w:tcW w:w="30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DC63E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3dB</w:t>
            </w:r>
          </w:p>
        </w:tc>
        <w:tc>
          <w:tcPr>
            <w:tcW w:w="37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AEC7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1dB</w:t>
            </w:r>
          </w:p>
        </w:tc>
        <w:tc>
          <w:tcPr>
            <w:tcW w:w="37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DCCE6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3dB</w:t>
            </w:r>
          </w:p>
        </w:tc>
      </w:tr>
      <w:tr w:rsidR="001D1C75" w:rsidRPr="005D4B07" w14:paraId="67CC7751" w14:textId="77777777" w:rsidTr="007F5321">
        <w:trPr>
          <w:trHeight w:val="385"/>
        </w:trPr>
        <w:tc>
          <w:tcPr>
            <w:tcW w:w="27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DDB8D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0806EA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FE027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B0952C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5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79706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5.76</w:t>
            </w:r>
          </w:p>
        </w:tc>
        <w:tc>
          <w:tcPr>
            <w:tcW w:w="259" w:type="pct"/>
            <w:vMerge/>
            <w:vAlign w:val="center"/>
            <w:hideMark/>
          </w:tcPr>
          <w:p w14:paraId="7E49731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D0C56B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8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327D26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11dB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80E7E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5dB</w:t>
            </w:r>
          </w:p>
        </w:tc>
        <w:tc>
          <w:tcPr>
            <w:tcW w:w="2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50E2F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2127C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15dB</w:t>
            </w:r>
          </w:p>
        </w:tc>
        <w:tc>
          <w:tcPr>
            <w:tcW w:w="2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FE0A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8dB</w:t>
            </w:r>
          </w:p>
        </w:tc>
        <w:tc>
          <w:tcPr>
            <w:tcW w:w="30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A149A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3dB</w:t>
            </w:r>
          </w:p>
        </w:tc>
        <w:tc>
          <w:tcPr>
            <w:tcW w:w="37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518A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1dB</w:t>
            </w:r>
          </w:p>
        </w:tc>
        <w:tc>
          <w:tcPr>
            <w:tcW w:w="37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20C904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2dB</w:t>
            </w:r>
          </w:p>
        </w:tc>
      </w:tr>
      <w:tr w:rsidR="001D1C75" w:rsidRPr="005D4B07" w14:paraId="35F45EAE" w14:textId="77777777" w:rsidTr="007F5321">
        <w:trPr>
          <w:trHeight w:val="385"/>
        </w:trPr>
        <w:tc>
          <w:tcPr>
            <w:tcW w:w="27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0A489A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8FFE2E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20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71A6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5DC12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20</w:t>
            </w:r>
          </w:p>
        </w:tc>
        <w:tc>
          <w:tcPr>
            <w:tcW w:w="25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C700A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10.8</w:t>
            </w:r>
          </w:p>
        </w:tc>
        <w:tc>
          <w:tcPr>
            <w:tcW w:w="259" w:type="pct"/>
            <w:vMerge/>
            <w:vAlign w:val="center"/>
            <w:hideMark/>
          </w:tcPr>
          <w:p w14:paraId="7370F58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9688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8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D084B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10dB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B416FE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4dB</w:t>
            </w:r>
          </w:p>
        </w:tc>
        <w:tc>
          <w:tcPr>
            <w:tcW w:w="2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2B76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A30645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14dB</w:t>
            </w:r>
          </w:p>
        </w:tc>
        <w:tc>
          <w:tcPr>
            <w:tcW w:w="2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457B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0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5C85E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2dB</w:t>
            </w:r>
          </w:p>
        </w:tc>
        <w:tc>
          <w:tcPr>
            <w:tcW w:w="37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B4A38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1dB</w:t>
            </w:r>
          </w:p>
        </w:tc>
        <w:tc>
          <w:tcPr>
            <w:tcW w:w="37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242AB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2dB</w:t>
            </w:r>
          </w:p>
        </w:tc>
      </w:tr>
      <w:tr w:rsidR="001D1C75" w:rsidRPr="005D4B07" w14:paraId="420FF7DC" w14:textId="77777777" w:rsidTr="007F5321">
        <w:trPr>
          <w:trHeight w:val="385"/>
        </w:trPr>
        <w:tc>
          <w:tcPr>
            <w:tcW w:w="27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11AC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CCBE1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25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4B5E5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E2E79C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25</w:t>
            </w:r>
          </w:p>
        </w:tc>
        <w:tc>
          <w:tcPr>
            <w:tcW w:w="25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C2836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13.5</w:t>
            </w:r>
          </w:p>
        </w:tc>
        <w:tc>
          <w:tcPr>
            <w:tcW w:w="259" w:type="pct"/>
            <w:vMerge/>
            <w:vAlign w:val="center"/>
            <w:hideMark/>
          </w:tcPr>
          <w:p w14:paraId="4DFF5F9B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39BCB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8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7C9675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9dB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A4ECEF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3dB</w:t>
            </w:r>
          </w:p>
        </w:tc>
        <w:tc>
          <w:tcPr>
            <w:tcW w:w="2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224BFE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A077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13dB</w:t>
            </w:r>
          </w:p>
        </w:tc>
        <w:tc>
          <w:tcPr>
            <w:tcW w:w="2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D6946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0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C84BC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2dB</w:t>
            </w:r>
          </w:p>
        </w:tc>
        <w:tc>
          <w:tcPr>
            <w:tcW w:w="37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D062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37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0CDB2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2dB</w:t>
            </w:r>
          </w:p>
        </w:tc>
      </w:tr>
      <w:tr w:rsidR="001D1C75" w:rsidRPr="005D4B07" w14:paraId="18062A8D" w14:textId="77777777" w:rsidTr="007F5321">
        <w:trPr>
          <w:trHeight w:val="385"/>
        </w:trPr>
        <w:tc>
          <w:tcPr>
            <w:tcW w:w="27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A496B9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7355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50C8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DDE4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</w:t>
            </w:r>
          </w:p>
        </w:tc>
        <w:tc>
          <w:tcPr>
            <w:tcW w:w="25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03FD04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16.2</w:t>
            </w:r>
          </w:p>
        </w:tc>
        <w:tc>
          <w:tcPr>
            <w:tcW w:w="259" w:type="pct"/>
            <w:vMerge/>
            <w:vAlign w:val="center"/>
            <w:hideMark/>
          </w:tcPr>
          <w:p w14:paraId="220E4C09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7B6FC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8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3A07E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9dB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B0A512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3dB</w:t>
            </w:r>
          </w:p>
        </w:tc>
        <w:tc>
          <w:tcPr>
            <w:tcW w:w="2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B945DB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9C3BE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13dB</w:t>
            </w:r>
          </w:p>
        </w:tc>
        <w:tc>
          <w:tcPr>
            <w:tcW w:w="2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7310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0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1C88B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1dB</w:t>
            </w:r>
          </w:p>
        </w:tc>
        <w:tc>
          <w:tcPr>
            <w:tcW w:w="37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749E6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37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9AC862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1dB</w:t>
            </w:r>
          </w:p>
        </w:tc>
      </w:tr>
      <w:tr w:rsidR="001D1C75" w:rsidRPr="005D4B07" w14:paraId="33410253" w14:textId="77777777" w:rsidTr="007F5321">
        <w:trPr>
          <w:trHeight w:val="385"/>
        </w:trPr>
        <w:tc>
          <w:tcPr>
            <w:tcW w:w="27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B199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2BDA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35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2A82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19BD01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35</w:t>
            </w:r>
          </w:p>
        </w:tc>
        <w:tc>
          <w:tcPr>
            <w:tcW w:w="25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74AB39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18.9</w:t>
            </w:r>
          </w:p>
        </w:tc>
        <w:tc>
          <w:tcPr>
            <w:tcW w:w="259" w:type="pct"/>
            <w:vMerge/>
            <w:vAlign w:val="center"/>
            <w:hideMark/>
          </w:tcPr>
          <w:p w14:paraId="0CD9A98A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9C21E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8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8A81A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9dB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5D7EB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3dB</w:t>
            </w:r>
          </w:p>
        </w:tc>
        <w:tc>
          <w:tcPr>
            <w:tcW w:w="2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79307C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5BDEA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12dB</w:t>
            </w:r>
          </w:p>
        </w:tc>
        <w:tc>
          <w:tcPr>
            <w:tcW w:w="2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3B50A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0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52436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1dB</w:t>
            </w:r>
          </w:p>
        </w:tc>
        <w:tc>
          <w:tcPr>
            <w:tcW w:w="37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9B14D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37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A70AA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1dB</w:t>
            </w:r>
          </w:p>
        </w:tc>
      </w:tr>
      <w:tr w:rsidR="001D1C75" w:rsidRPr="005D4B07" w14:paraId="4BE84822" w14:textId="77777777" w:rsidTr="007F5321">
        <w:trPr>
          <w:trHeight w:val="385"/>
        </w:trPr>
        <w:tc>
          <w:tcPr>
            <w:tcW w:w="27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02F87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024CDC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40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B8225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CC8069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40</w:t>
            </w:r>
          </w:p>
        </w:tc>
        <w:tc>
          <w:tcPr>
            <w:tcW w:w="25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7141D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21.6</w:t>
            </w:r>
          </w:p>
        </w:tc>
        <w:tc>
          <w:tcPr>
            <w:tcW w:w="259" w:type="pct"/>
            <w:vMerge/>
            <w:vAlign w:val="center"/>
            <w:hideMark/>
          </w:tcPr>
          <w:p w14:paraId="0C7B5975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23847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8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9DB474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8dB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9D49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2dB</w:t>
            </w:r>
          </w:p>
        </w:tc>
        <w:tc>
          <w:tcPr>
            <w:tcW w:w="2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3EB68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EC93E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12dB</w:t>
            </w:r>
          </w:p>
        </w:tc>
        <w:tc>
          <w:tcPr>
            <w:tcW w:w="2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22C4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0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97E3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1dB</w:t>
            </w:r>
          </w:p>
        </w:tc>
        <w:tc>
          <w:tcPr>
            <w:tcW w:w="37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B65A3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37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C6E266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1dB</w:t>
            </w:r>
          </w:p>
        </w:tc>
      </w:tr>
      <w:tr w:rsidR="001D1C75" w:rsidRPr="005D4B07" w14:paraId="11187484" w14:textId="77777777" w:rsidTr="007F5321">
        <w:trPr>
          <w:trHeight w:val="385"/>
        </w:trPr>
        <w:tc>
          <w:tcPr>
            <w:tcW w:w="27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241B7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E7946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45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BF527E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CC5A0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45</w:t>
            </w:r>
          </w:p>
        </w:tc>
        <w:tc>
          <w:tcPr>
            <w:tcW w:w="25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5B4FA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24.3</w:t>
            </w:r>
          </w:p>
        </w:tc>
        <w:tc>
          <w:tcPr>
            <w:tcW w:w="259" w:type="pct"/>
            <w:vMerge/>
            <w:vAlign w:val="center"/>
            <w:hideMark/>
          </w:tcPr>
          <w:p w14:paraId="041CA1C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729A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8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5EE1E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8dB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CD7CD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2dB</w:t>
            </w:r>
          </w:p>
        </w:tc>
        <w:tc>
          <w:tcPr>
            <w:tcW w:w="2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BFCAAF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F751D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12dB</w:t>
            </w:r>
          </w:p>
        </w:tc>
        <w:tc>
          <w:tcPr>
            <w:tcW w:w="2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CCB5B2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0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35789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1dB</w:t>
            </w:r>
          </w:p>
        </w:tc>
        <w:tc>
          <w:tcPr>
            <w:tcW w:w="37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2215DD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37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72C2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1dB</w:t>
            </w:r>
          </w:p>
        </w:tc>
      </w:tr>
      <w:tr w:rsidR="001D1C75" w:rsidRPr="005D4B07" w14:paraId="413EF35B" w14:textId="77777777" w:rsidTr="007F5321">
        <w:trPr>
          <w:trHeight w:val="367"/>
        </w:trPr>
        <w:tc>
          <w:tcPr>
            <w:tcW w:w="27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A9EFA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1D169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50</w:t>
            </w: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B74E5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4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06788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50</w:t>
            </w:r>
          </w:p>
        </w:tc>
        <w:tc>
          <w:tcPr>
            <w:tcW w:w="25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0AD4A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27</w:t>
            </w:r>
          </w:p>
        </w:tc>
        <w:tc>
          <w:tcPr>
            <w:tcW w:w="259" w:type="pct"/>
            <w:vMerge/>
            <w:vAlign w:val="center"/>
            <w:hideMark/>
          </w:tcPr>
          <w:p w14:paraId="4314C467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BF791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8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425E4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8dB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7E75D1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2dB</w:t>
            </w:r>
          </w:p>
        </w:tc>
        <w:tc>
          <w:tcPr>
            <w:tcW w:w="2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AB289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002EB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12dB</w:t>
            </w:r>
          </w:p>
        </w:tc>
        <w:tc>
          <w:tcPr>
            <w:tcW w:w="2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1CC059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0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BDB0A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1dB</w:t>
            </w:r>
          </w:p>
        </w:tc>
        <w:tc>
          <w:tcPr>
            <w:tcW w:w="37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EFE20" w14:textId="77777777" w:rsidR="005D4B07" w:rsidRPr="005D4B07" w:rsidRDefault="005D4B07" w:rsidP="005D4B07">
            <w:pPr>
              <w:pStyle w:val="a0"/>
              <w:jc w:val="center"/>
              <w:rPr>
                <w:b/>
                <w:sz w:val="16"/>
                <w:szCs w:val="16"/>
                <w:lang w:val="en-US" w:eastAsia="ko-KR"/>
              </w:rPr>
            </w:pPr>
            <w:r w:rsidRPr="005D4B07">
              <w:rPr>
                <w:b/>
                <w:bCs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37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C7F640" w14:textId="77777777" w:rsidR="005D4B07" w:rsidRPr="007F5321" w:rsidRDefault="005D4B07" w:rsidP="005D4B07">
            <w:pPr>
              <w:pStyle w:val="a0"/>
              <w:jc w:val="center"/>
              <w:rPr>
                <w:b/>
                <w:sz w:val="16"/>
                <w:szCs w:val="16"/>
                <w:highlight w:val="yellow"/>
                <w:lang w:val="en-US" w:eastAsia="ko-KR"/>
              </w:rPr>
            </w:pPr>
            <w:r w:rsidRPr="007F532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1dB</w:t>
            </w:r>
          </w:p>
        </w:tc>
      </w:tr>
    </w:tbl>
    <w:p w14:paraId="0387B113" w14:textId="0E84195A" w:rsidR="00343ACF" w:rsidRPr="004F149A" w:rsidRDefault="007D7731" w:rsidP="007D7731">
      <w:pPr>
        <w:pStyle w:val="a0"/>
        <w:jc w:val="center"/>
        <w:rPr>
          <w:b/>
          <w:sz w:val="18"/>
          <w:lang w:val="en-US" w:eastAsia="ko-KR"/>
        </w:rPr>
      </w:pPr>
      <w:r w:rsidRPr="004F149A">
        <w:rPr>
          <w:rFonts w:hint="eastAsia"/>
          <w:b/>
          <w:sz w:val="18"/>
          <w:lang w:val="en-US" w:eastAsia="ko-KR"/>
        </w:rPr>
        <w:t xml:space="preserve">Table 2. </w:t>
      </w:r>
      <w:r w:rsidR="003409A8" w:rsidRPr="004F149A">
        <w:rPr>
          <w:b/>
          <w:sz w:val="18"/>
          <w:lang w:val="en-US" w:eastAsia="ko-KR"/>
        </w:rPr>
        <w:t xml:space="preserve">Test </w:t>
      </w:r>
      <w:r w:rsidRPr="004F149A">
        <w:rPr>
          <w:b/>
          <w:sz w:val="18"/>
          <w:lang w:val="en-US" w:eastAsia="ko-KR"/>
        </w:rPr>
        <w:t>measurements</w:t>
      </w:r>
      <w:r w:rsidR="003409A8" w:rsidRPr="004F149A">
        <w:rPr>
          <w:b/>
          <w:sz w:val="18"/>
          <w:lang w:val="en-US" w:eastAsia="ko-KR"/>
        </w:rPr>
        <w:t xml:space="preserve"> result</w:t>
      </w:r>
      <w:r w:rsidRPr="004F149A">
        <w:rPr>
          <w:b/>
          <w:sz w:val="18"/>
          <w:lang w:val="en-US" w:eastAsia="ko-KR"/>
        </w:rPr>
        <w:t xml:space="preserve"> of A-MPR for </w:t>
      </w:r>
      <w:r w:rsidR="0003207A" w:rsidRPr="004F149A">
        <w:rPr>
          <w:b/>
          <w:sz w:val="18"/>
          <w:lang w:val="en-US" w:eastAsia="ko-KR"/>
        </w:rPr>
        <w:t xml:space="preserve">B41/n41 </w:t>
      </w:r>
      <w:r w:rsidRPr="004F149A">
        <w:rPr>
          <w:b/>
          <w:sz w:val="18"/>
          <w:lang w:val="en-US" w:eastAsia="ko-KR"/>
        </w:rPr>
        <w:t>intra-band contiguous EN-DC with 10 dB antenna isolation</w:t>
      </w:r>
    </w:p>
    <w:p w14:paraId="4C98AE67" w14:textId="6BC11660" w:rsidR="00EE619F" w:rsidRPr="00931F7C" w:rsidRDefault="003F3298" w:rsidP="006A616A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>t can be observed that the minimum power back-off values of 14 dB, 8 dB, and 7 dB are req</w:t>
      </w:r>
      <w:r w:rsidR="001D691B">
        <w:rPr>
          <w:lang w:val="en-US" w:eastAsia="ko-KR"/>
        </w:rPr>
        <w:t xml:space="preserve">uired to satisfy -25, -13, and </w:t>
      </w:r>
      <w:r w:rsidR="002B75C5">
        <w:rPr>
          <w:lang w:val="en-US" w:eastAsia="ko-KR"/>
        </w:rPr>
        <w:br/>
      </w:r>
      <w:r w:rsidR="001D691B">
        <w:rPr>
          <w:lang w:val="en-US" w:eastAsia="ko-KR"/>
        </w:rPr>
        <w:t>-30</w:t>
      </w:r>
      <w:r>
        <w:rPr>
          <w:lang w:val="en-US" w:eastAsia="ko-KR"/>
        </w:rPr>
        <w:t xml:space="preserve"> dBm/MHz limit</w:t>
      </w:r>
      <w:r w:rsidR="006C6883">
        <w:rPr>
          <w:lang w:val="en-US" w:eastAsia="ko-KR"/>
        </w:rPr>
        <w:t>s, respectively for t</w:t>
      </w:r>
      <w:r w:rsidR="00BE2599">
        <w:rPr>
          <w:lang w:val="en-US" w:eastAsia="ko-KR"/>
        </w:rPr>
        <w:t>he worst case where 1 RB (LTE) and</w:t>
      </w:r>
      <w:r w:rsidR="006C6883">
        <w:rPr>
          <w:lang w:val="en-US" w:eastAsia="ko-KR"/>
        </w:rPr>
        <w:t xml:space="preserve"> 1 RB (NR) are allocated.</w:t>
      </w:r>
      <w:r w:rsidR="009F4DEE">
        <w:rPr>
          <w:lang w:val="en-US" w:eastAsia="ko-KR"/>
        </w:rPr>
        <w:t xml:space="preserve"> </w:t>
      </w:r>
      <w:r w:rsidR="00B32A8D">
        <w:rPr>
          <w:lang w:val="en-US" w:eastAsia="ko-KR"/>
        </w:rPr>
        <w:t xml:space="preserve">The measured </w:t>
      </w:r>
      <w:r w:rsidR="00B712A2">
        <w:rPr>
          <w:lang w:val="en-US" w:eastAsia="ko-KR"/>
        </w:rPr>
        <w:t xml:space="preserve">power back-off value of -30 dBm/MHz limit is relatively small compared to others because IMD5 falls into </w:t>
      </w:r>
      <w:r w:rsidR="00B32A8D">
        <w:rPr>
          <w:lang w:val="en-US" w:eastAsia="ko-KR"/>
        </w:rPr>
        <w:t>this spurious emissions region.</w:t>
      </w:r>
      <w:r w:rsidR="00B712A2">
        <w:rPr>
          <w:lang w:val="en-US" w:eastAsia="ko-KR"/>
        </w:rPr>
        <w:t xml:space="preserve"> </w:t>
      </w:r>
    </w:p>
    <w:p w14:paraId="18678268" w14:textId="1055E267" w:rsidR="00EE619F" w:rsidRDefault="00BD5F28" w:rsidP="006A616A">
      <w:pPr>
        <w:pStyle w:val="a0"/>
        <w:rPr>
          <w:lang w:val="en-US" w:eastAsia="ko-KR"/>
        </w:rPr>
      </w:pPr>
      <w:r>
        <w:rPr>
          <w:b/>
          <w:lang w:val="en-US" w:eastAsia="ko-KR"/>
        </w:rPr>
        <w:t>Observation 3</w:t>
      </w:r>
      <w:r w:rsidR="00EE619F" w:rsidRPr="00EE619F">
        <w:rPr>
          <w:b/>
          <w:lang w:val="en-US" w:eastAsia="ko-KR"/>
        </w:rPr>
        <w:t>:</w:t>
      </w:r>
      <w:r w:rsidR="00EE619F">
        <w:rPr>
          <w:b/>
          <w:lang w:val="en-US" w:eastAsia="ko-KR"/>
        </w:rPr>
        <w:t xml:space="preserve"> </w:t>
      </w:r>
      <w:r w:rsidR="008A70BA">
        <w:rPr>
          <w:lang w:val="en-US" w:eastAsia="ko-KR"/>
        </w:rPr>
        <w:t>W</w:t>
      </w:r>
      <w:r w:rsidR="00D24FE5">
        <w:rPr>
          <w:lang w:val="en-US" w:eastAsia="ko-KR"/>
        </w:rPr>
        <w:t xml:space="preserve">hen 10 dB antenna isolation </w:t>
      </w:r>
      <w:r w:rsidR="00DF7C4A">
        <w:rPr>
          <w:lang w:val="en-US" w:eastAsia="ko-KR"/>
        </w:rPr>
        <w:t xml:space="preserve">is used </w:t>
      </w:r>
      <w:r w:rsidR="00D24FE5">
        <w:rPr>
          <w:lang w:val="en-US" w:eastAsia="ko-KR"/>
        </w:rPr>
        <w:t xml:space="preserve">for 29 dBm UE supporting </w:t>
      </w:r>
      <w:r w:rsidR="00DF7C4A">
        <w:rPr>
          <w:lang w:val="en-US" w:eastAsia="ko-KR"/>
        </w:rPr>
        <w:t xml:space="preserve">B41/n41 </w:t>
      </w:r>
      <w:r w:rsidR="00D24FE5">
        <w:rPr>
          <w:lang w:val="en-US" w:eastAsia="ko-KR"/>
        </w:rPr>
        <w:t>intra-band contiguous EN-DC, the min</w:t>
      </w:r>
      <w:r w:rsidR="006E4A3C">
        <w:rPr>
          <w:lang w:val="en-US" w:eastAsia="ko-KR"/>
        </w:rPr>
        <w:t xml:space="preserve">imum values of A-MPR </w:t>
      </w:r>
      <w:r w:rsidR="00D24FE5">
        <w:rPr>
          <w:lang w:val="en-US" w:eastAsia="ko-KR"/>
        </w:rPr>
        <w:t>to satisfy the requirements as follows:</w:t>
      </w:r>
    </w:p>
    <w:p w14:paraId="33075F1C" w14:textId="20EE4960" w:rsidR="00D24FE5" w:rsidRDefault="00D24FE5" w:rsidP="00D24FE5">
      <w:pPr>
        <w:pStyle w:val="a0"/>
        <w:numPr>
          <w:ilvl w:val="0"/>
          <w:numId w:val="31"/>
        </w:numPr>
        <w:rPr>
          <w:lang w:val="en-US" w:eastAsia="ko-KR"/>
        </w:rPr>
      </w:pPr>
      <w:r>
        <w:rPr>
          <w:lang w:val="en-US" w:eastAsia="ko-KR"/>
        </w:rPr>
        <w:t>-25 dBm/MHz additional spurio</w:t>
      </w:r>
      <w:r w:rsidR="00642D55">
        <w:rPr>
          <w:lang w:val="en-US" w:eastAsia="ko-KR"/>
        </w:rPr>
        <w:t>us emissions of NS_04: 14 dB</w:t>
      </w:r>
    </w:p>
    <w:p w14:paraId="4EA3D7A3" w14:textId="54CF87D6" w:rsidR="00D24FE5" w:rsidRDefault="00931F7C" w:rsidP="00D24FE5">
      <w:pPr>
        <w:pStyle w:val="a0"/>
        <w:numPr>
          <w:ilvl w:val="0"/>
          <w:numId w:val="31"/>
        </w:numPr>
        <w:rPr>
          <w:lang w:val="en-US" w:eastAsia="ko-KR"/>
        </w:rPr>
      </w:pPr>
      <w:r>
        <w:rPr>
          <w:lang w:val="en-US" w:eastAsia="ko-KR"/>
        </w:rPr>
        <w:t>-13 dBm/MHz general SEM of NS_04:</w:t>
      </w:r>
      <w:r w:rsidR="00642D55">
        <w:rPr>
          <w:lang w:val="en-US" w:eastAsia="ko-KR"/>
        </w:rPr>
        <w:t xml:space="preserve"> 8 dB</w:t>
      </w:r>
    </w:p>
    <w:p w14:paraId="0D6E02F0" w14:textId="3C562103" w:rsidR="00931F7C" w:rsidRDefault="0042393E" w:rsidP="00D24FE5">
      <w:pPr>
        <w:pStyle w:val="a0"/>
        <w:numPr>
          <w:ilvl w:val="0"/>
          <w:numId w:val="31"/>
        </w:numPr>
        <w:rPr>
          <w:lang w:val="en-US" w:eastAsia="ko-KR"/>
        </w:rPr>
      </w:pPr>
      <w:r>
        <w:rPr>
          <w:lang w:val="en-US" w:eastAsia="ko-KR"/>
        </w:rPr>
        <w:t>-30 dBm/MHz spurious emissi</w:t>
      </w:r>
      <w:r w:rsidR="00642D55">
        <w:rPr>
          <w:lang w:val="en-US" w:eastAsia="ko-KR"/>
        </w:rPr>
        <w:t>ons: 7 dB</w:t>
      </w:r>
    </w:p>
    <w:p w14:paraId="383FC2F4" w14:textId="22312F99" w:rsidR="00E334F1" w:rsidRDefault="00835964" w:rsidP="00F54222">
      <w:pPr>
        <w:pStyle w:val="a0"/>
        <w:rPr>
          <w:lang w:val="en-US" w:eastAsia="ko-KR"/>
        </w:rPr>
      </w:pPr>
      <w:r>
        <w:rPr>
          <w:lang w:val="en-US" w:eastAsia="ko-KR"/>
        </w:rPr>
        <w:t>T</w:t>
      </w:r>
      <w:r w:rsidR="00201CFE">
        <w:rPr>
          <w:lang w:val="en-US" w:eastAsia="ko-KR"/>
        </w:rPr>
        <w:t xml:space="preserve">he same antenna isolation of 10 dB was used </w:t>
      </w:r>
      <w:r>
        <w:rPr>
          <w:lang w:val="en-US" w:eastAsia="ko-KR"/>
        </w:rPr>
        <w:t>for test measurement of B41/n41 intra-band non-conti</w:t>
      </w:r>
      <w:r w:rsidR="005C517E">
        <w:rPr>
          <w:lang w:val="en-US" w:eastAsia="ko-KR"/>
        </w:rPr>
        <w:t xml:space="preserve">guous EN-DC and its measured </w:t>
      </w:r>
      <w:r>
        <w:rPr>
          <w:lang w:val="en-US" w:eastAsia="ko-KR"/>
        </w:rPr>
        <w:t>power back-off values are shown in Table 3.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3"/>
        <w:gridCol w:w="830"/>
        <w:gridCol w:w="767"/>
        <w:gridCol w:w="830"/>
        <w:gridCol w:w="484"/>
        <w:gridCol w:w="484"/>
        <w:gridCol w:w="518"/>
        <w:gridCol w:w="910"/>
        <w:gridCol w:w="396"/>
        <w:gridCol w:w="581"/>
        <w:gridCol w:w="484"/>
        <w:gridCol w:w="524"/>
        <w:gridCol w:w="520"/>
        <w:gridCol w:w="546"/>
        <w:gridCol w:w="679"/>
        <w:gridCol w:w="679"/>
      </w:tblGrid>
      <w:tr w:rsidR="00E334F1" w:rsidRPr="00E334F1" w14:paraId="0AA9B688" w14:textId="77777777" w:rsidTr="00AB7AEC">
        <w:trPr>
          <w:trHeight w:val="912"/>
        </w:trPr>
        <w:tc>
          <w:tcPr>
            <w:tcW w:w="23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06E99" w14:textId="6B26350D" w:rsidR="00E334F1" w:rsidRPr="00E334F1" w:rsidRDefault="00E334F1" w:rsidP="00AB7AEC">
            <w:pPr>
              <w:pStyle w:val="a0"/>
              <w:ind w:leftChars="100" w:left="200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lastRenderedPageBreak/>
              <w:t>Intra-band non</w:t>
            </w:r>
            <w:r>
              <w:rPr>
                <w:b/>
                <w:bCs/>
                <w:sz w:val="16"/>
                <w:szCs w:val="16"/>
                <w:lang w:val="en-US" w:eastAsia="ko-KR"/>
              </w:rPr>
              <w:t>-contiguous 41/n41 EN-DC Case</w:t>
            </w:r>
          </w:p>
          <w:p w14:paraId="56CFCC1B" w14:textId="77777777" w:rsidR="00E334F1" w:rsidRPr="00E334F1" w:rsidRDefault="00E334F1" w:rsidP="00AB7AEC">
            <w:pPr>
              <w:pStyle w:val="a0"/>
              <w:ind w:leftChars="100" w:left="200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Cs/>
                <w:sz w:val="16"/>
                <w:szCs w:val="16"/>
                <w:lang w:val="en-US" w:eastAsia="ko-KR"/>
              </w:rPr>
              <w:t xml:space="preserve">  ▪ UL non-contiguous resource allocation.</w:t>
            </w:r>
          </w:p>
          <w:p w14:paraId="7CD6108E" w14:textId="77777777" w:rsidR="00E334F1" w:rsidRPr="00E334F1" w:rsidRDefault="00E334F1" w:rsidP="00AB7AEC">
            <w:pPr>
              <w:pStyle w:val="a0"/>
              <w:ind w:leftChars="100" w:left="200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Cs/>
                <w:sz w:val="16"/>
                <w:szCs w:val="16"/>
                <w:lang w:val="en-US" w:eastAsia="ko-KR"/>
              </w:rPr>
              <w:t xml:space="preserve">  ▪ LTE SC-FDMA/QPSK, NR DFT-s-OFDM/QPSK</w:t>
            </w: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700" w:type="pct"/>
            <w:gridSpan w:val="9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46153E" w14:textId="7D063AA5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Tx power backoff [dB]</w:t>
            </w:r>
          </w:p>
        </w:tc>
      </w:tr>
      <w:tr w:rsidR="00AB7AEC" w:rsidRPr="00E334F1" w14:paraId="7437E1F7" w14:textId="77777777" w:rsidTr="00AB7AEC">
        <w:trPr>
          <w:trHeight w:val="667"/>
        </w:trPr>
        <w:tc>
          <w:tcPr>
            <w:tcW w:w="73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04791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LTE</w:t>
            </w:r>
          </w:p>
          <w:p w14:paraId="2C9638A1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20MHz</w:t>
            </w:r>
          </w:p>
        </w:tc>
        <w:tc>
          <w:tcPr>
            <w:tcW w:w="81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073FBF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NR</w:t>
            </w:r>
          </w:p>
          <w:p w14:paraId="23255243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40/50/60/80/100 MHz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19FF1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50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F1C4F5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EN-DC PC2</w:t>
            </w:r>
          </w:p>
          <w:p w14:paraId="3B1DADC4" w14:textId="1389CB0C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3GPP Rel-15</w:t>
            </w:r>
          </w:p>
          <w:p w14:paraId="7CA00BF8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AMPR value</w:t>
            </w:r>
          </w:p>
          <w:p w14:paraId="22F82C25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TS38.101-3</w:t>
            </w:r>
          </w:p>
        </w:tc>
        <w:tc>
          <w:tcPr>
            <w:tcW w:w="2700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25572" w14:textId="77777777" w:rsidR="00E334F1" w:rsidRPr="00E334F1" w:rsidRDefault="00E334F1" w:rsidP="00AB7AEC">
            <w:pPr>
              <w:pStyle w:val="a0"/>
              <w:ind w:leftChars="100" w:left="200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29dBm UE Power Class for LTE Band 41 and NR Band n41</w:t>
            </w:r>
          </w:p>
          <w:p w14:paraId="19578F60" w14:textId="6CF0E3AD" w:rsidR="00AB7AEC" w:rsidRDefault="00AB7AEC" w:rsidP="00AB7AEC">
            <w:pPr>
              <w:pStyle w:val="a0"/>
              <w:ind w:leftChars="188" w:left="376"/>
              <w:rPr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b/>
                <w:bCs/>
                <w:sz w:val="16"/>
                <w:szCs w:val="16"/>
                <w:lang w:val="en-US" w:eastAsia="ko-KR"/>
              </w:rPr>
              <w:t>- Post PA loss of 4 dB</w:t>
            </w:r>
          </w:p>
          <w:p w14:paraId="2B54AD43" w14:textId="74638EAA" w:rsidR="00E334F1" w:rsidRPr="00AB7AEC" w:rsidRDefault="00AB7AEC" w:rsidP="00AB7AEC">
            <w:pPr>
              <w:pStyle w:val="a0"/>
              <w:ind w:firstLineChars="250" w:firstLine="400"/>
              <w:rPr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E334F1" w:rsidRPr="00E334F1">
              <w:rPr>
                <w:b/>
                <w:bCs/>
                <w:sz w:val="16"/>
                <w:szCs w:val="16"/>
                <w:lang w:val="en-US" w:eastAsia="ko-KR"/>
              </w:rPr>
              <w:t>Power Class 2 Tx chains (LTE and NR)</w:t>
            </w:r>
          </w:p>
          <w:p w14:paraId="6A87BBAE" w14:textId="705B5C1B" w:rsidR="00E334F1" w:rsidRPr="00E334F1" w:rsidRDefault="00E334F1" w:rsidP="00AB7AEC">
            <w:pPr>
              <w:pStyle w:val="a0"/>
              <w:ind w:leftChars="188" w:left="376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- Equal Power on LTE and NR</w:t>
            </w:r>
          </w:p>
        </w:tc>
      </w:tr>
      <w:tr w:rsidR="00E334F1" w:rsidRPr="00E334F1" w14:paraId="5650E94B" w14:textId="77777777" w:rsidTr="00AB7AEC">
        <w:trPr>
          <w:trHeight w:val="631"/>
        </w:trPr>
        <w:tc>
          <w:tcPr>
            <w:tcW w:w="31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4C62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SCS</w:t>
            </w:r>
          </w:p>
        </w:tc>
        <w:tc>
          <w:tcPr>
            <w:tcW w:w="42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39985" w14:textId="141105CD" w:rsidR="00E334F1" w:rsidRPr="00E334F1" w:rsidRDefault="00AB7AEC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>
              <w:rPr>
                <w:b/>
                <w:bCs/>
                <w:sz w:val="16"/>
                <w:szCs w:val="16"/>
                <w:lang w:val="en-US" w:eastAsia="ko-KR"/>
              </w:rPr>
              <w:t>t</w:t>
            </w:r>
            <w:r w:rsidR="00E334F1" w:rsidRPr="00E334F1">
              <w:rPr>
                <w:b/>
                <w:bCs/>
                <w:sz w:val="16"/>
                <w:szCs w:val="16"/>
                <w:lang w:val="en-US" w:eastAsia="ko-KR"/>
              </w:rPr>
              <w:t>ransmitted</w:t>
            </w:r>
            <w:r w:rsidR="00E334F1" w:rsidRPr="00E334F1">
              <w:rPr>
                <w:b/>
                <w:bCs/>
                <w:sz w:val="16"/>
                <w:szCs w:val="16"/>
                <w:lang w:val="en-US" w:eastAsia="ko-KR"/>
              </w:rPr>
              <w:br/>
              <w:t>RB</w:t>
            </w:r>
          </w:p>
        </w:tc>
        <w:tc>
          <w:tcPr>
            <w:tcW w:w="39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54FB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SCS</w:t>
            </w:r>
          </w:p>
        </w:tc>
        <w:tc>
          <w:tcPr>
            <w:tcW w:w="42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1105A" w14:textId="7AC71259" w:rsidR="00E334F1" w:rsidRPr="00E334F1" w:rsidRDefault="00AB7AEC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>
              <w:rPr>
                <w:b/>
                <w:bCs/>
                <w:sz w:val="16"/>
                <w:szCs w:val="16"/>
                <w:lang w:val="en-US" w:eastAsia="ko-KR"/>
              </w:rPr>
              <w:t>t</w:t>
            </w:r>
            <w:r w:rsidR="00E334F1" w:rsidRPr="00E334F1">
              <w:rPr>
                <w:b/>
                <w:bCs/>
                <w:sz w:val="16"/>
                <w:szCs w:val="16"/>
                <w:lang w:val="en-US" w:eastAsia="ko-KR"/>
              </w:rPr>
              <w:t>ransmitted</w:t>
            </w:r>
            <w:r w:rsidR="00E334F1" w:rsidRPr="00E334F1">
              <w:rPr>
                <w:b/>
                <w:bCs/>
                <w:sz w:val="16"/>
                <w:szCs w:val="16"/>
                <w:lang w:val="en-US" w:eastAsia="ko-KR"/>
              </w:rPr>
              <w:br/>
              <w:t>RB</w:t>
            </w:r>
          </w:p>
        </w:tc>
        <w:tc>
          <w:tcPr>
            <w:tcW w:w="24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D2EDA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Total</w:t>
            </w:r>
          </w:p>
          <w:p w14:paraId="18DB391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UL RB</w:t>
            </w:r>
          </w:p>
          <w:p w14:paraId="2D29DD4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BW</w:t>
            </w:r>
          </w:p>
          <w:p w14:paraId="3A1BCAC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[MHz]</w:t>
            </w:r>
          </w:p>
        </w:tc>
        <w:tc>
          <w:tcPr>
            <w:tcW w:w="509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3F4581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Type1 UE</w:t>
            </w:r>
          </w:p>
          <w:p w14:paraId="315A4074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6.2B.3.1.2.2</w:t>
            </w:r>
          </w:p>
        </w:tc>
        <w:tc>
          <w:tcPr>
            <w:tcW w:w="46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76CC4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NS04</w:t>
            </w:r>
          </w:p>
          <w:p w14:paraId="10C4981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Additional</w:t>
            </w:r>
          </w:p>
          <w:p w14:paraId="610C3C37" w14:textId="283F4EB9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spurious</w:t>
            </w:r>
          </w:p>
          <w:p w14:paraId="2D6F063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emissions</w:t>
            </w:r>
          </w:p>
        </w:tc>
        <w:tc>
          <w:tcPr>
            <w:tcW w:w="20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E259A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NS04</w:t>
            </w:r>
          </w:p>
          <w:p w14:paraId="2C055293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SEM</w:t>
            </w:r>
          </w:p>
        </w:tc>
        <w:tc>
          <w:tcPr>
            <w:tcW w:w="29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D8BC5" w14:textId="1FBBCE00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General</w:t>
            </w:r>
          </w:p>
          <w:p w14:paraId="4B27F183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SEM</w:t>
            </w:r>
          </w:p>
        </w:tc>
        <w:tc>
          <w:tcPr>
            <w:tcW w:w="24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90C7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EN-DC</w:t>
            </w:r>
          </w:p>
          <w:p w14:paraId="17106EA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ACLR</w:t>
            </w:r>
          </w:p>
        </w:tc>
        <w:tc>
          <w:tcPr>
            <w:tcW w:w="80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71B756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EN-DC</w:t>
            </w:r>
          </w:p>
          <w:p w14:paraId="619340B2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UE co-existence</w:t>
            </w:r>
          </w:p>
        </w:tc>
        <w:tc>
          <w:tcPr>
            <w:tcW w:w="34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25E093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Spurious</w:t>
            </w:r>
          </w:p>
          <w:p w14:paraId="6D256787" w14:textId="02DA91B9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emissions</w:t>
            </w:r>
          </w:p>
        </w:tc>
        <w:tc>
          <w:tcPr>
            <w:tcW w:w="34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01971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Spurious</w:t>
            </w:r>
          </w:p>
          <w:p w14:paraId="0B0EEAC3" w14:textId="161510C5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emissions</w:t>
            </w:r>
          </w:p>
        </w:tc>
      </w:tr>
      <w:tr w:rsidR="00E334F1" w:rsidRPr="00E334F1" w14:paraId="43E72B8B" w14:textId="77777777" w:rsidTr="00AB7AEC">
        <w:trPr>
          <w:trHeight w:val="262"/>
        </w:trPr>
        <w:tc>
          <w:tcPr>
            <w:tcW w:w="31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12D3C2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42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52C0C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39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BB2DC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42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D6D7D8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23630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509" w:type="pct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9B744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46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C905CF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0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F0C89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9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4D16F5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76B2B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B3A85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38.101-3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4E0DD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75AAE1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38.101-3</w:t>
            </w:r>
          </w:p>
        </w:tc>
        <w:tc>
          <w:tcPr>
            <w:tcW w:w="34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292EF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34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FA85A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</w:tr>
      <w:tr w:rsidR="00E334F1" w:rsidRPr="00E334F1" w14:paraId="1B84FFBD" w14:textId="77777777" w:rsidTr="00AB7AEC">
        <w:trPr>
          <w:trHeight w:val="481"/>
        </w:trPr>
        <w:tc>
          <w:tcPr>
            <w:tcW w:w="31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7E4A5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42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F6B31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39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4137C5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42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05662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2D652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E415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“B”</w:t>
            </w:r>
          </w:p>
          <w:p w14:paraId="776E6F76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[MHz]</w:t>
            </w:r>
          </w:p>
        </w:tc>
        <w:tc>
          <w:tcPr>
            <w:tcW w:w="26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B70A8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EN-DC</w:t>
            </w:r>
          </w:p>
          <w:p w14:paraId="231C0F9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AMPR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F34A8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38.101-3</w:t>
            </w:r>
          </w:p>
        </w:tc>
        <w:tc>
          <w:tcPr>
            <w:tcW w:w="74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E3BCD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38.101-3, 38.101-1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D14E1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B30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DA01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B40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3AD75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B1/4/66</w:t>
            </w:r>
          </w:p>
          <w:p w14:paraId="79823B31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Rx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5B0E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38.101-3</w:t>
            </w:r>
          </w:p>
          <w:p w14:paraId="05004931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38.101-1</w:t>
            </w:r>
          </w:p>
        </w:tc>
        <w:tc>
          <w:tcPr>
            <w:tcW w:w="34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0483E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-30dBm</w:t>
            </w:r>
          </w:p>
          <w:p w14:paraId="03457ACF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/MHz</w:t>
            </w:r>
          </w:p>
        </w:tc>
      </w:tr>
      <w:tr w:rsidR="00E334F1" w:rsidRPr="00E334F1" w14:paraId="1F0DCCAA" w14:textId="77777777" w:rsidTr="00AB7AEC">
        <w:trPr>
          <w:trHeight w:val="670"/>
        </w:trPr>
        <w:tc>
          <w:tcPr>
            <w:tcW w:w="31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53B36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42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165AA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39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A153A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42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13C97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25E912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6B52F3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6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59EDF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B3E0D" w14:textId="453FBAF0" w:rsidR="00E334F1" w:rsidRPr="00E334F1" w:rsidRDefault="00397324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>
              <w:rPr>
                <w:b/>
                <w:bCs/>
                <w:sz w:val="16"/>
                <w:szCs w:val="16"/>
                <w:lang w:val="en-US" w:eastAsia="ko-KR"/>
              </w:rPr>
              <w:t>-</w:t>
            </w:r>
            <w:r w:rsidR="00E334F1" w:rsidRPr="00E334F1">
              <w:rPr>
                <w:b/>
                <w:bCs/>
                <w:sz w:val="16"/>
                <w:szCs w:val="16"/>
                <w:lang w:val="en-US" w:eastAsia="ko-KR"/>
              </w:rPr>
              <w:t>25dBm</w:t>
            </w:r>
            <w:r>
              <w:rPr>
                <w:b/>
                <w:bCs/>
                <w:sz w:val="16"/>
                <w:szCs w:val="16"/>
                <w:lang w:val="en-US" w:eastAsia="ko-KR"/>
              </w:rPr>
              <w:br/>
            </w:r>
            <w:r w:rsidR="00E334F1" w:rsidRPr="00E334F1">
              <w:rPr>
                <w:b/>
                <w:bCs/>
                <w:sz w:val="16"/>
                <w:szCs w:val="16"/>
                <w:lang w:val="en-US" w:eastAsia="ko-KR"/>
              </w:rPr>
              <w:t>/MHz</w:t>
            </w:r>
          </w:p>
          <w:p w14:paraId="2C585556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f &lt; 2490.5</w:t>
            </w:r>
          </w:p>
        </w:tc>
        <w:tc>
          <w:tcPr>
            <w:tcW w:w="49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CE8B33" w14:textId="38F36FC4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-25dBm</w:t>
            </w:r>
            <w:r w:rsidR="00397324">
              <w:rPr>
                <w:b/>
                <w:bCs/>
                <w:sz w:val="16"/>
                <w:szCs w:val="16"/>
                <w:lang w:val="en-US" w:eastAsia="ko-KR"/>
              </w:rPr>
              <w:br/>
            </w: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/MHz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EFDE4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EEFE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-40dBm</w:t>
            </w:r>
          </w:p>
          <w:p w14:paraId="6CE6C6E9" w14:textId="1ADDA430" w:rsidR="00E334F1" w:rsidRPr="00E334F1" w:rsidRDefault="00AB7AEC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>
              <w:rPr>
                <w:b/>
                <w:bCs/>
                <w:sz w:val="16"/>
                <w:szCs w:val="16"/>
                <w:lang w:val="en-US" w:eastAsia="ko-KR"/>
              </w:rPr>
              <w:t>/MH</w:t>
            </w:r>
            <w:r w:rsidR="00E334F1" w:rsidRPr="00E334F1">
              <w:rPr>
                <w:b/>
                <w:bCs/>
                <w:sz w:val="16"/>
                <w:szCs w:val="16"/>
                <w:lang w:val="en-US" w:eastAsia="ko-KR"/>
              </w:rPr>
              <w:t>z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9CFDA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-40dBm</w:t>
            </w:r>
          </w:p>
          <w:p w14:paraId="3257DE19" w14:textId="00E8AE3E" w:rsidR="00E334F1" w:rsidRPr="00E334F1" w:rsidRDefault="00AB7AEC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>
              <w:rPr>
                <w:b/>
                <w:bCs/>
                <w:sz w:val="16"/>
                <w:szCs w:val="16"/>
                <w:lang w:val="en-US" w:eastAsia="ko-KR"/>
              </w:rPr>
              <w:t>/MH</w:t>
            </w:r>
            <w:r w:rsidR="00E334F1" w:rsidRPr="00E334F1">
              <w:rPr>
                <w:b/>
                <w:bCs/>
                <w:sz w:val="16"/>
                <w:szCs w:val="16"/>
                <w:lang w:val="en-US" w:eastAsia="ko-KR"/>
              </w:rPr>
              <w:t>z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F04151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-50dBm</w:t>
            </w:r>
          </w:p>
          <w:p w14:paraId="6F06B144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/MHz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B6CD2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-25dBm</w:t>
            </w:r>
          </w:p>
          <w:p w14:paraId="0D1A9C85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/MHz</w:t>
            </w:r>
          </w:p>
        </w:tc>
        <w:tc>
          <w:tcPr>
            <w:tcW w:w="34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F340E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</w:tr>
      <w:tr w:rsidR="00E334F1" w:rsidRPr="00E334F1" w14:paraId="627B0008" w14:textId="77777777" w:rsidTr="00AB7AEC">
        <w:trPr>
          <w:trHeight w:val="357"/>
        </w:trPr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715B1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BF75B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3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12CAF6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11A08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507681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0.54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F054A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&lt;1M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DA93D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677706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14dB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E170A" w14:textId="77777777" w:rsidR="00E334F1" w:rsidRPr="00C91451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C9145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12dB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D6D033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12dB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DE7DA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4804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17dB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AA9EE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17dB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DEB38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9dB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56FC6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13dB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DF41E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15dB</w:t>
            </w:r>
          </w:p>
        </w:tc>
      </w:tr>
      <w:tr w:rsidR="00E334F1" w:rsidRPr="00E334F1" w14:paraId="515D3E72" w14:textId="77777777" w:rsidTr="00AB7AEC">
        <w:trPr>
          <w:trHeight w:val="357"/>
        </w:trPr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D2AA5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19B976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</w:t>
            </w:r>
          </w:p>
        </w:tc>
        <w:tc>
          <w:tcPr>
            <w:tcW w:w="3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C9C3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1B43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C3BD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1.44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14D8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1~2M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36F486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14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FAE65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14dB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E219F3" w14:textId="77777777" w:rsidR="00E334F1" w:rsidRPr="00C91451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C9145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12dB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A877F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12dB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FCF5A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9757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17dB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D2A7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17dB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3840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9dB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BF39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13dB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D41AD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14dB</w:t>
            </w:r>
          </w:p>
        </w:tc>
      </w:tr>
      <w:tr w:rsidR="00E334F1" w:rsidRPr="00E334F1" w14:paraId="22127644" w14:textId="77777777" w:rsidTr="00AB7AEC">
        <w:trPr>
          <w:trHeight w:val="357"/>
        </w:trPr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3188E3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5D2E66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3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9F943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6C6E76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D666A8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2.7</w:t>
            </w:r>
          </w:p>
        </w:tc>
        <w:tc>
          <w:tcPr>
            <w:tcW w:w="24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D00F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2~5M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89E316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13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D98C0D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13dB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E8605" w14:textId="77777777" w:rsidR="00E334F1" w:rsidRPr="00C91451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C9145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10dB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8499A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10dB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BC865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7A98F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16dB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4A072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16dB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673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9dB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8771A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11dB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E0BAA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14dB</w:t>
            </w:r>
          </w:p>
        </w:tc>
      </w:tr>
      <w:tr w:rsidR="00E334F1" w:rsidRPr="00E334F1" w14:paraId="168BD0F6" w14:textId="77777777" w:rsidTr="00AB7AEC">
        <w:trPr>
          <w:trHeight w:val="357"/>
        </w:trPr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FCBC5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491FD4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3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56EB0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21074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E077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2.52</w:t>
            </w:r>
          </w:p>
        </w:tc>
        <w:tc>
          <w:tcPr>
            <w:tcW w:w="24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31F59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872A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13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38314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12dB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086D41" w14:textId="77777777" w:rsidR="00E334F1" w:rsidRPr="00C91451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C9145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9dB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545265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9dB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9C93A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99C6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15dB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52B9B8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15dB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BA38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9dB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E6503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10dB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6099E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13dB</w:t>
            </w:r>
          </w:p>
        </w:tc>
      </w:tr>
      <w:tr w:rsidR="00E334F1" w:rsidRPr="00E334F1" w14:paraId="5FD4FBEA" w14:textId="77777777" w:rsidTr="00AB7AEC">
        <w:trPr>
          <w:trHeight w:val="357"/>
        </w:trPr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C29B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800E1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10</w:t>
            </w:r>
          </w:p>
        </w:tc>
        <w:tc>
          <w:tcPr>
            <w:tcW w:w="3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869D92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5797D2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10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682C75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5.4</w:t>
            </w:r>
          </w:p>
        </w:tc>
        <w:tc>
          <w:tcPr>
            <w:tcW w:w="24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E494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≥5M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CE6BF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15CB1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13dB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DCA57" w14:textId="77777777" w:rsidR="00E334F1" w:rsidRPr="00C91451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C9145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11dB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E855D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11dB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327BC4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C2D37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16dB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6433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16dB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E1C95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8dB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B340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8D234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12dB</w:t>
            </w:r>
          </w:p>
        </w:tc>
      </w:tr>
      <w:tr w:rsidR="00E334F1" w:rsidRPr="00E334F1" w14:paraId="4F5E4F2B" w14:textId="77777777" w:rsidTr="00AB7AEC">
        <w:trPr>
          <w:trHeight w:val="357"/>
        </w:trPr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D136D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31D974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</w:t>
            </w:r>
          </w:p>
        </w:tc>
        <w:tc>
          <w:tcPr>
            <w:tcW w:w="3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7020F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C834F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364BA8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8.1</w:t>
            </w:r>
          </w:p>
        </w:tc>
        <w:tc>
          <w:tcPr>
            <w:tcW w:w="24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0163B1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5A5A4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68C52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11dB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1EB8B" w14:textId="77777777" w:rsidR="00E334F1" w:rsidRPr="00C91451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C9145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8dB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3637D2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8dB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844B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41CB25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14dB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B2508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14dB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86E8A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8dB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5545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8dB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0530A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12dB</w:t>
            </w:r>
          </w:p>
        </w:tc>
      </w:tr>
      <w:tr w:rsidR="00E334F1" w:rsidRPr="00E334F1" w14:paraId="61914EA7" w14:textId="77777777" w:rsidTr="00AB7AEC">
        <w:trPr>
          <w:trHeight w:val="357"/>
        </w:trPr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008B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B94D3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</w:t>
            </w:r>
          </w:p>
        </w:tc>
        <w:tc>
          <w:tcPr>
            <w:tcW w:w="3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9209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52F8F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DE327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5.76</w:t>
            </w:r>
          </w:p>
        </w:tc>
        <w:tc>
          <w:tcPr>
            <w:tcW w:w="24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434EA3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C6E4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904476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11dB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F1718" w14:textId="77777777" w:rsidR="00E334F1" w:rsidRPr="00C91451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C9145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9dB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45BE58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9dB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A432E1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408D6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15dB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E3E1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15dB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14B6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8dB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578896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10dB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FC339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11dB</w:t>
            </w:r>
          </w:p>
        </w:tc>
      </w:tr>
      <w:tr w:rsidR="00E334F1" w:rsidRPr="00E334F1" w14:paraId="6BB96077" w14:textId="77777777" w:rsidTr="00AB7AEC">
        <w:trPr>
          <w:trHeight w:val="357"/>
        </w:trPr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33A8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A23E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20</w:t>
            </w:r>
          </w:p>
        </w:tc>
        <w:tc>
          <w:tcPr>
            <w:tcW w:w="3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0A90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91C71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20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8F8AC1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10.8</w:t>
            </w:r>
          </w:p>
        </w:tc>
        <w:tc>
          <w:tcPr>
            <w:tcW w:w="24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CB004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D7834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43DEB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10dB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583544" w14:textId="77777777" w:rsidR="00E334F1" w:rsidRPr="00C91451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C9145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7dB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0043D3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36D27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35E146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14dB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00895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14dB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2600E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8dB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DE11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1A950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11dB</w:t>
            </w:r>
          </w:p>
        </w:tc>
      </w:tr>
      <w:tr w:rsidR="00E334F1" w:rsidRPr="00E334F1" w14:paraId="4671365E" w14:textId="77777777" w:rsidTr="00AB7AEC">
        <w:trPr>
          <w:trHeight w:val="357"/>
        </w:trPr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B69F7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0FB0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25</w:t>
            </w:r>
          </w:p>
        </w:tc>
        <w:tc>
          <w:tcPr>
            <w:tcW w:w="3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7B81C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2F8724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25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60389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13.5</w:t>
            </w:r>
          </w:p>
        </w:tc>
        <w:tc>
          <w:tcPr>
            <w:tcW w:w="24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688BE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CC88A4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2E65A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9dB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6BDE64" w14:textId="77777777" w:rsidR="00E334F1" w:rsidRPr="00C91451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C9145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6dB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F780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D3668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D09BA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13dB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7AE52A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13dB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61F66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DF6D2A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BBE52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11dB</w:t>
            </w:r>
          </w:p>
        </w:tc>
      </w:tr>
      <w:tr w:rsidR="00E334F1" w:rsidRPr="00E334F1" w14:paraId="5B6D3261" w14:textId="77777777" w:rsidTr="00AB7AEC">
        <w:trPr>
          <w:trHeight w:val="357"/>
        </w:trPr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F812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B6AB3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</w:t>
            </w:r>
          </w:p>
        </w:tc>
        <w:tc>
          <w:tcPr>
            <w:tcW w:w="3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91638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62542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301051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16.2</w:t>
            </w:r>
          </w:p>
        </w:tc>
        <w:tc>
          <w:tcPr>
            <w:tcW w:w="24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EEEE3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6428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3CB07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9dB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B0A130" w14:textId="77777777" w:rsidR="00E334F1" w:rsidRPr="00C91451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C9145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6dB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47984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696F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97B28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13dB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6A50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13dB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665F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D2C62A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928C0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10dB</w:t>
            </w:r>
          </w:p>
        </w:tc>
      </w:tr>
      <w:tr w:rsidR="00E334F1" w:rsidRPr="00E334F1" w14:paraId="24B39755" w14:textId="77777777" w:rsidTr="00AB7AEC">
        <w:trPr>
          <w:trHeight w:val="357"/>
        </w:trPr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328AE8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07ADB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35</w:t>
            </w:r>
          </w:p>
        </w:tc>
        <w:tc>
          <w:tcPr>
            <w:tcW w:w="3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9F16BF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8871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35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4226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18.9</w:t>
            </w:r>
          </w:p>
        </w:tc>
        <w:tc>
          <w:tcPr>
            <w:tcW w:w="24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C88C1A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B3B49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4A58E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9dB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F00D1B" w14:textId="77777777" w:rsidR="00E334F1" w:rsidRPr="00C91451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C9145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6dB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39A74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B91F3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F8154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12dB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41797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12dB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E818F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D19E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85DD0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10dB</w:t>
            </w:r>
          </w:p>
        </w:tc>
      </w:tr>
      <w:tr w:rsidR="00E334F1" w:rsidRPr="00E334F1" w14:paraId="561C8D5C" w14:textId="77777777" w:rsidTr="00AB7AEC">
        <w:trPr>
          <w:trHeight w:val="357"/>
        </w:trPr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15626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12AC9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40</w:t>
            </w:r>
          </w:p>
        </w:tc>
        <w:tc>
          <w:tcPr>
            <w:tcW w:w="3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4B2B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967D5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40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111D3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21.6</w:t>
            </w:r>
          </w:p>
        </w:tc>
        <w:tc>
          <w:tcPr>
            <w:tcW w:w="24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9986D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D7B09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F5944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8dB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0648F" w14:textId="77777777" w:rsidR="00E334F1" w:rsidRPr="00C91451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C91451">
              <w:rPr>
                <w:sz w:val="16"/>
                <w:szCs w:val="16"/>
                <w:highlight w:val="yellow"/>
                <w:lang w:val="en-US" w:eastAsia="ko-KR"/>
              </w:rPr>
              <w:t>6</w:t>
            </w:r>
            <w:r w:rsidRPr="00C9145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dB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8EC082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sz w:val="16"/>
                <w:szCs w:val="16"/>
                <w:lang w:val="en-US" w:eastAsia="ko-KR"/>
              </w:rPr>
              <w:t>6</w:t>
            </w: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BE6A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DAEE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12dB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BA583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12dB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98B5F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74B43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2BA2A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10dB</w:t>
            </w:r>
          </w:p>
        </w:tc>
      </w:tr>
      <w:tr w:rsidR="00E334F1" w:rsidRPr="00E334F1" w14:paraId="13D62C6C" w14:textId="77777777" w:rsidTr="00AB7AEC">
        <w:trPr>
          <w:trHeight w:val="357"/>
        </w:trPr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67F3CA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005F6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45</w:t>
            </w:r>
          </w:p>
        </w:tc>
        <w:tc>
          <w:tcPr>
            <w:tcW w:w="3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58D625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C4094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45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64042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24.3</w:t>
            </w:r>
          </w:p>
        </w:tc>
        <w:tc>
          <w:tcPr>
            <w:tcW w:w="24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3C23A8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0AB4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805C1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8dB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1AF16" w14:textId="77777777" w:rsidR="00E334F1" w:rsidRPr="00C91451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C9145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5dB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568DA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5dB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5DF8C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DDAC17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12dB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1FCAF9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12dB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A6A0F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36C62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1C882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9dB</w:t>
            </w:r>
          </w:p>
        </w:tc>
      </w:tr>
      <w:tr w:rsidR="00E334F1" w:rsidRPr="00E334F1" w14:paraId="2127EA54" w14:textId="77777777" w:rsidTr="00AB7AEC">
        <w:trPr>
          <w:trHeight w:val="357"/>
        </w:trPr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72F531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15KHz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3516F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50</w:t>
            </w:r>
          </w:p>
        </w:tc>
        <w:tc>
          <w:tcPr>
            <w:tcW w:w="3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FDEF8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30KHz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9C1F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50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F3BDFB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27</w:t>
            </w:r>
          </w:p>
        </w:tc>
        <w:tc>
          <w:tcPr>
            <w:tcW w:w="24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CC336E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DD682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7B0101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8dB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28404" w14:textId="77777777" w:rsidR="00E334F1" w:rsidRPr="00C91451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C91451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5dB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F62A5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5dB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A841F0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7dB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6608A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12dB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E26B7F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12dB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2A70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F753D" w14:textId="77777777" w:rsidR="00E334F1" w:rsidRPr="00E334F1" w:rsidRDefault="00E334F1" w:rsidP="00AB7AEC">
            <w:pPr>
              <w:pStyle w:val="a0"/>
              <w:jc w:val="center"/>
              <w:rPr>
                <w:sz w:val="16"/>
                <w:szCs w:val="16"/>
                <w:lang w:val="en-US" w:eastAsia="ko-KR"/>
              </w:rPr>
            </w:pPr>
            <w:r w:rsidRPr="00E334F1">
              <w:rPr>
                <w:b/>
                <w:bCs/>
                <w:sz w:val="16"/>
                <w:szCs w:val="16"/>
                <w:lang w:val="en-US" w:eastAsia="ko-KR"/>
              </w:rPr>
              <w:t>6dB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184FF" w14:textId="77777777" w:rsidR="00E334F1" w:rsidRPr="00397324" w:rsidRDefault="00E334F1" w:rsidP="00AB7AEC">
            <w:pPr>
              <w:pStyle w:val="a0"/>
              <w:jc w:val="center"/>
              <w:rPr>
                <w:sz w:val="16"/>
                <w:szCs w:val="16"/>
                <w:highlight w:val="yellow"/>
                <w:lang w:val="en-US" w:eastAsia="ko-KR"/>
              </w:rPr>
            </w:pPr>
            <w:r w:rsidRPr="00397324">
              <w:rPr>
                <w:b/>
                <w:bCs/>
                <w:sz w:val="16"/>
                <w:szCs w:val="16"/>
                <w:highlight w:val="yellow"/>
                <w:lang w:val="en-US" w:eastAsia="ko-KR"/>
              </w:rPr>
              <w:t>9dB</w:t>
            </w:r>
          </w:p>
        </w:tc>
      </w:tr>
    </w:tbl>
    <w:p w14:paraId="1DBC45BD" w14:textId="7E8EE410" w:rsidR="00201CFE" w:rsidRDefault="00A82928" w:rsidP="004F149A">
      <w:pPr>
        <w:pStyle w:val="a0"/>
        <w:jc w:val="center"/>
        <w:rPr>
          <w:b/>
          <w:sz w:val="18"/>
          <w:lang w:val="en-US" w:eastAsia="ko-KR"/>
        </w:rPr>
      </w:pPr>
      <w:r w:rsidRPr="004F149A">
        <w:rPr>
          <w:b/>
          <w:sz w:val="18"/>
          <w:lang w:val="en-US" w:eastAsia="ko-KR"/>
        </w:rPr>
        <w:t xml:space="preserve">Table 3. Test measurements result of A-MPR for </w:t>
      </w:r>
      <w:r w:rsidR="007A39E3" w:rsidRPr="004F149A">
        <w:rPr>
          <w:b/>
          <w:sz w:val="18"/>
          <w:lang w:val="en-US" w:eastAsia="ko-KR"/>
        </w:rPr>
        <w:t xml:space="preserve">B41/n41 </w:t>
      </w:r>
      <w:r w:rsidRPr="004F149A">
        <w:rPr>
          <w:b/>
          <w:sz w:val="18"/>
          <w:lang w:val="en-US" w:eastAsia="ko-KR"/>
        </w:rPr>
        <w:t>intra-band non-contiguous EN-DC with 10 dB antenna isolation</w:t>
      </w:r>
    </w:p>
    <w:p w14:paraId="4FC90F83" w14:textId="04F8A43D" w:rsidR="00BD5F28" w:rsidRPr="0014225D" w:rsidRDefault="00D6764B" w:rsidP="00D6764B">
      <w:pPr>
        <w:pStyle w:val="a0"/>
        <w:rPr>
          <w:sz w:val="18"/>
          <w:lang w:val="en-US" w:eastAsia="ko-KR"/>
        </w:rPr>
      </w:pPr>
      <w:r>
        <w:rPr>
          <w:sz w:val="18"/>
          <w:lang w:val="en-US" w:eastAsia="ko-KR"/>
        </w:rPr>
        <w:t xml:space="preserve">It can be observed that the </w:t>
      </w:r>
      <w:r w:rsidR="001A0E9D">
        <w:rPr>
          <w:sz w:val="18"/>
          <w:lang w:val="en-US" w:eastAsia="ko-KR"/>
        </w:rPr>
        <w:t xml:space="preserve">minimum values of </w:t>
      </w:r>
      <w:r>
        <w:rPr>
          <w:sz w:val="18"/>
          <w:lang w:val="en-US" w:eastAsia="ko-KR"/>
        </w:rPr>
        <w:t xml:space="preserve">power back-off are 14 dB, 12 dB, and 15 dB </w:t>
      </w:r>
      <w:r w:rsidR="001A0E9D">
        <w:rPr>
          <w:sz w:val="18"/>
          <w:lang w:val="en-US" w:eastAsia="ko-KR"/>
        </w:rPr>
        <w:t>to satisfy</w:t>
      </w:r>
      <w:r>
        <w:rPr>
          <w:sz w:val="18"/>
          <w:lang w:val="en-US" w:eastAsia="ko-KR"/>
        </w:rPr>
        <w:t xml:space="preserve"> -25, -25, and -30 dBm/MHz limits, respectively</w:t>
      </w:r>
      <w:r w:rsidR="001A0E9D">
        <w:rPr>
          <w:sz w:val="18"/>
          <w:lang w:val="en-US" w:eastAsia="ko-KR"/>
        </w:rPr>
        <w:t xml:space="preserve"> for t</w:t>
      </w:r>
      <w:r w:rsidR="00C26919">
        <w:rPr>
          <w:sz w:val="18"/>
          <w:lang w:val="en-US" w:eastAsia="ko-KR"/>
        </w:rPr>
        <w:t>he worst case where 1 RB (LTE) and</w:t>
      </w:r>
      <w:r w:rsidR="001A0E9D">
        <w:rPr>
          <w:sz w:val="18"/>
          <w:lang w:val="en-US" w:eastAsia="ko-KR"/>
        </w:rPr>
        <w:t xml:space="preserve"> 1 RB (NR) are allocated. </w:t>
      </w:r>
      <w:r w:rsidR="001636F8">
        <w:rPr>
          <w:sz w:val="18"/>
          <w:lang w:val="en-US" w:eastAsia="ko-KR"/>
        </w:rPr>
        <w:t xml:space="preserve">Since IMD3 emissions fall into -30 dBm/MHz spurious emissions region, the power back-off value is bigger than the value in intra-band contiguous case. </w:t>
      </w:r>
    </w:p>
    <w:p w14:paraId="0F8E92F4" w14:textId="13C70882" w:rsidR="00BD5F28" w:rsidRDefault="00BD5F28" w:rsidP="00BD5F28">
      <w:pPr>
        <w:pStyle w:val="a0"/>
        <w:rPr>
          <w:lang w:val="en-US" w:eastAsia="ko-KR"/>
        </w:rPr>
      </w:pPr>
      <w:r>
        <w:rPr>
          <w:b/>
          <w:lang w:val="en-US" w:eastAsia="ko-KR"/>
        </w:rPr>
        <w:t>Observation 4</w:t>
      </w:r>
      <w:r w:rsidRPr="00EE619F">
        <w:rPr>
          <w:b/>
          <w:lang w:val="en-US" w:eastAsia="ko-KR"/>
        </w:rPr>
        <w:t>:</w:t>
      </w:r>
      <w:r>
        <w:rPr>
          <w:b/>
          <w:lang w:val="en-US" w:eastAsia="ko-KR"/>
        </w:rPr>
        <w:t xml:space="preserve"> </w:t>
      </w:r>
      <w:r w:rsidR="008F5E82">
        <w:rPr>
          <w:lang w:val="en-US" w:eastAsia="ko-KR"/>
        </w:rPr>
        <w:t xml:space="preserve">When </w:t>
      </w:r>
      <w:r>
        <w:rPr>
          <w:lang w:val="en-US" w:eastAsia="ko-KR"/>
        </w:rPr>
        <w:t>10 dB antenna isolation</w:t>
      </w:r>
      <w:r w:rsidR="008F5E82">
        <w:rPr>
          <w:lang w:val="en-US" w:eastAsia="ko-KR"/>
        </w:rPr>
        <w:t xml:space="preserve"> is used</w:t>
      </w:r>
      <w:r>
        <w:rPr>
          <w:lang w:val="en-US" w:eastAsia="ko-KR"/>
        </w:rPr>
        <w:t xml:space="preserve"> for 29 dBm UE supporting </w:t>
      </w:r>
      <w:r w:rsidR="008F5E82">
        <w:rPr>
          <w:lang w:val="en-US" w:eastAsia="ko-KR"/>
        </w:rPr>
        <w:t xml:space="preserve">B41/n41 </w:t>
      </w:r>
      <w:r>
        <w:rPr>
          <w:lang w:val="en-US" w:eastAsia="ko-KR"/>
        </w:rPr>
        <w:t>intra-band non-contiguous EN-DC, the minimum values of A-MPR to satisfy the requirements as follows:</w:t>
      </w:r>
    </w:p>
    <w:p w14:paraId="6BA85336" w14:textId="0C17EBE0" w:rsidR="00BD5F28" w:rsidRDefault="00BD5F28" w:rsidP="00BD5F28">
      <w:pPr>
        <w:pStyle w:val="a0"/>
        <w:numPr>
          <w:ilvl w:val="0"/>
          <w:numId w:val="31"/>
        </w:numPr>
        <w:rPr>
          <w:lang w:val="en-US" w:eastAsia="ko-KR"/>
        </w:rPr>
      </w:pPr>
      <w:r>
        <w:rPr>
          <w:lang w:val="en-US" w:eastAsia="ko-KR"/>
        </w:rPr>
        <w:t>-25 dBm/MHz additional spurious emissions of NS_04: 14 dB</w:t>
      </w:r>
    </w:p>
    <w:p w14:paraId="338D1DC7" w14:textId="549F8C79" w:rsidR="00BD5F28" w:rsidRDefault="00BD5F28" w:rsidP="00BD5F28">
      <w:pPr>
        <w:pStyle w:val="a0"/>
        <w:numPr>
          <w:ilvl w:val="0"/>
          <w:numId w:val="31"/>
        </w:numPr>
        <w:rPr>
          <w:lang w:val="en-US" w:eastAsia="ko-KR"/>
        </w:rPr>
      </w:pPr>
      <w:r>
        <w:rPr>
          <w:lang w:val="en-US" w:eastAsia="ko-KR"/>
        </w:rPr>
        <w:t xml:space="preserve">-25 dBm/MHz general SEM of NS_04: 12 dB </w:t>
      </w:r>
    </w:p>
    <w:p w14:paraId="47BC2925" w14:textId="3D10EC7C" w:rsidR="00BD5F28" w:rsidRDefault="00BD5F28" w:rsidP="00BD5F28">
      <w:pPr>
        <w:pStyle w:val="a0"/>
        <w:numPr>
          <w:ilvl w:val="0"/>
          <w:numId w:val="31"/>
        </w:numPr>
        <w:rPr>
          <w:lang w:val="en-US" w:eastAsia="ko-KR"/>
        </w:rPr>
      </w:pPr>
      <w:r>
        <w:rPr>
          <w:lang w:val="en-US" w:eastAsia="ko-KR"/>
        </w:rPr>
        <w:t>-30 dBm/MHz spurious emissions: 15 dB</w:t>
      </w:r>
    </w:p>
    <w:p w14:paraId="4B685BA7" w14:textId="3EF605F4" w:rsidR="0052704E" w:rsidRDefault="0052704E" w:rsidP="0052704E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Conclusion</w:t>
      </w:r>
      <w:r w:rsidR="00F74FD7">
        <w:rPr>
          <w:lang w:val="en-US" w:eastAsia="ko-KR"/>
        </w:rPr>
        <w:t>s</w:t>
      </w:r>
    </w:p>
    <w:p w14:paraId="0556CC06" w14:textId="4BFB3C8B" w:rsidR="00E713D3" w:rsidRDefault="00F74FD7" w:rsidP="00E713D3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 xml:space="preserve">n this contribution, the test measurements of A-MPR for </w:t>
      </w:r>
      <w:r w:rsidR="00443F47">
        <w:rPr>
          <w:lang w:val="en-US" w:eastAsia="ko-KR"/>
        </w:rPr>
        <w:t xml:space="preserve">B41/n41 </w:t>
      </w:r>
      <w:r>
        <w:rPr>
          <w:lang w:val="en-US" w:eastAsia="ko-KR"/>
        </w:rPr>
        <w:t>intra-band contiguous/non-contiguous EN-DC with</w:t>
      </w:r>
      <w:r w:rsidR="0037196C">
        <w:rPr>
          <w:lang w:val="en-US" w:eastAsia="ko-KR"/>
        </w:rPr>
        <w:t xml:space="preserve"> 10 dB antenna isolation are provided</w:t>
      </w:r>
      <w:r>
        <w:rPr>
          <w:lang w:val="en-US" w:eastAsia="ko-KR"/>
        </w:rPr>
        <w:t>.</w:t>
      </w:r>
    </w:p>
    <w:p w14:paraId="0FF6C6F0" w14:textId="77777777" w:rsidR="003779A1" w:rsidRPr="002D66C6" w:rsidRDefault="003779A1" w:rsidP="003779A1">
      <w:pPr>
        <w:pStyle w:val="a0"/>
        <w:rPr>
          <w:lang w:val="en-US" w:eastAsia="ko-KR"/>
        </w:rPr>
      </w:pPr>
      <w:r w:rsidRPr="006110D5">
        <w:rPr>
          <w:b/>
          <w:lang w:val="en-US" w:eastAsia="ko-KR"/>
        </w:rPr>
        <w:lastRenderedPageBreak/>
        <w:t>Observation 1:</w:t>
      </w:r>
      <w:r>
        <w:rPr>
          <w:lang w:val="en-US" w:eastAsia="ko-KR"/>
        </w:rPr>
        <w:t xml:space="preserve"> IMD 3 emissions fall into additional spurious emissions of NS_04 (-13 dBm/MHz and -25 dBm/MHz), general spurious emissions of NS_04 (-25 dBm/MHz) and general spurious emissions (-30 dBm/MHz) regions for B41/n41 intra-band contiguous/non-contiguous EN-DC.</w:t>
      </w:r>
    </w:p>
    <w:p w14:paraId="0108C26A" w14:textId="77777777" w:rsidR="003779A1" w:rsidRDefault="003779A1" w:rsidP="003779A1">
      <w:pPr>
        <w:pStyle w:val="a0"/>
        <w:rPr>
          <w:lang w:val="en-US" w:eastAsia="ko-KR"/>
        </w:rPr>
      </w:pPr>
      <w:r w:rsidRPr="00D91091">
        <w:rPr>
          <w:b/>
          <w:lang w:val="en-US" w:eastAsia="ko-KR"/>
        </w:rPr>
        <w:t>Observation 2:</w:t>
      </w:r>
      <w:r>
        <w:rPr>
          <w:lang w:val="en-US" w:eastAsia="ko-KR"/>
        </w:rPr>
        <w:t xml:space="preserve"> From UE vendor perspective, the current implementable antenna isolation value is 10 dB.</w:t>
      </w:r>
    </w:p>
    <w:p w14:paraId="23704C83" w14:textId="77777777" w:rsidR="003779A1" w:rsidRDefault="003779A1" w:rsidP="003779A1">
      <w:pPr>
        <w:pStyle w:val="a0"/>
        <w:rPr>
          <w:lang w:val="en-US" w:eastAsia="ko-KR"/>
        </w:rPr>
      </w:pPr>
      <w:r>
        <w:rPr>
          <w:b/>
          <w:lang w:val="en-US" w:eastAsia="ko-KR"/>
        </w:rPr>
        <w:t>Observation 3</w:t>
      </w:r>
      <w:r w:rsidRPr="00EE619F">
        <w:rPr>
          <w:b/>
          <w:lang w:val="en-US" w:eastAsia="ko-KR"/>
        </w:rPr>
        <w:t>:</w:t>
      </w:r>
      <w:r>
        <w:rPr>
          <w:b/>
          <w:lang w:val="en-US" w:eastAsia="ko-KR"/>
        </w:rPr>
        <w:t xml:space="preserve"> </w:t>
      </w:r>
      <w:r>
        <w:rPr>
          <w:lang w:val="en-US" w:eastAsia="ko-KR"/>
        </w:rPr>
        <w:t>When 10 dB antenna isolation is used for 29 dBm UE supporting B41/n41 intra-band contiguous EN-DC, the minimum values of A-MPR to satisfy the requirements as follows:</w:t>
      </w:r>
    </w:p>
    <w:p w14:paraId="26340034" w14:textId="77777777" w:rsidR="003779A1" w:rsidRDefault="003779A1" w:rsidP="003779A1">
      <w:pPr>
        <w:pStyle w:val="a0"/>
        <w:numPr>
          <w:ilvl w:val="0"/>
          <w:numId w:val="31"/>
        </w:numPr>
        <w:rPr>
          <w:lang w:val="en-US" w:eastAsia="ko-KR"/>
        </w:rPr>
      </w:pPr>
      <w:r>
        <w:rPr>
          <w:lang w:val="en-US" w:eastAsia="ko-KR"/>
        </w:rPr>
        <w:t>-25 dBm/MHz additional spurious emissions of NS_04: 14 dB</w:t>
      </w:r>
    </w:p>
    <w:p w14:paraId="33F890BA" w14:textId="77777777" w:rsidR="003779A1" w:rsidRDefault="003779A1" w:rsidP="003779A1">
      <w:pPr>
        <w:pStyle w:val="a0"/>
        <w:numPr>
          <w:ilvl w:val="0"/>
          <w:numId w:val="31"/>
        </w:numPr>
        <w:rPr>
          <w:lang w:val="en-US" w:eastAsia="ko-KR"/>
        </w:rPr>
      </w:pPr>
      <w:r>
        <w:rPr>
          <w:lang w:val="en-US" w:eastAsia="ko-KR"/>
        </w:rPr>
        <w:t>-13 dBm/MHz general SEM of NS_04: 8 dB</w:t>
      </w:r>
    </w:p>
    <w:p w14:paraId="61D4EE22" w14:textId="77777777" w:rsidR="003779A1" w:rsidRDefault="003779A1" w:rsidP="003779A1">
      <w:pPr>
        <w:pStyle w:val="a0"/>
        <w:numPr>
          <w:ilvl w:val="0"/>
          <w:numId w:val="31"/>
        </w:numPr>
        <w:rPr>
          <w:lang w:val="en-US" w:eastAsia="ko-KR"/>
        </w:rPr>
      </w:pPr>
      <w:r>
        <w:rPr>
          <w:lang w:val="en-US" w:eastAsia="ko-KR"/>
        </w:rPr>
        <w:t>-30 dBm/MHz spurious emissions: 7 dB</w:t>
      </w:r>
    </w:p>
    <w:p w14:paraId="09E78455" w14:textId="77777777" w:rsidR="003779A1" w:rsidRDefault="003779A1" w:rsidP="003779A1">
      <w:pPr>
        <w:pStyle w:val="a0"/>
        <w:rPr>
          <w:lang w:val="en-US" w:eastAsia="ko-KR"/>
        </w:rPr>
      </w:pPr>
      <w:r>
        <w:rPr>
          <w:b/>
          <w:lang w:val="en-US" w:eastAsia="ko-KR"/>
        </w:rPr>
        <w:t>Observation 4</w:t>
      </w:r>
      <w:r w:rsidRPr="00EE619F">
        <w:rPr>
          <w:b/>
          <w:lang w:val="en-US" w:eastAsia="ko-KR"/>
        </w:rPr>
        <w:t>:</w:t>
      </w:r>
      <w:r>
        <w:rPr>
          <w:b/>
          <w:lang w:val="en-US" w:eastAsia="ko-KR"/>
        </w:rPr>
        <w:t xml:space="preserve"> </w:t>
      </w:r>
      <w:r>
        <w:rPr>
          <w:lang w:val="en-US" w:eastAsia="ko-KR"/>
        </w:rPr>
        <w:t>When 10 dB antenna isolation is used for 29 dBm UE supporting B41/n41 intra-band non-contiguous EN-DC, the minimum values of A-MPR to satisfy the requirements as follows:</w:t>
      </w:r>
    </w:p>
    <w:p w14:paraId="11CC71EB" w14:textId="77777777" w:rsidR="003779A1" w:rsidRDefault="003779A1" w:rsidP="003779A1">
      <w:pPr>
        <w:pStyle w:val="a0"/>
        <w:numPr>
          <w:ilvl w:val="0"/>
          <w:numId w:val="31"/>
        </w:numPr>
        <w:rPr>
          <w:lang w:val="en-US" w:eastAsia="ko-KR"/>
        </w:rPr>
      </w:pPr>
      <w:r>
        <w:rPr>
          <w:lang w:val="en-US" w:eastAsia="ko-KR"/>
        </w:rPr>
        <w:t>-25 dBm/MHz additional spurious emissions of NS_04: 14 dB</w:t>
      </w:r>
    </w:p>
    <w:p w14:paraId="6B3B1152" w14:textId="77777777" w:rsidR="003779A1" w:rsidRDefault="003779A1" w:rsidP="003779A1">
      <w:pPr>
        <w:pStyle w:val="a0"/>
        <w:numPr>
          <w:ilvl w:val="0"/>
          <w:numId w:val="31"/>
        </w:numPr>
        <w:rPr>
          <w:lang w:val="en-US" w:eastAsia="ko-KR"/>
        </w:rPr>
      </w:pPr>
      <w:r>
        <w:rPr>
          <w:lang w:val="en-US" w:eastAsia="ko-KR"/>
        </w:rPr>
        <w:t xml:space="preserve">-25 dBm/MHz general SEM of NS_04: 12 dB </w:t>
      </w:r>
    </w:p>
    <w:p w14:paraId="52690EF9" w14:textId="1D301D1F" w:rsidR="003779A1" w:rsidRPr="003779A1" w:rsidRDefault="003779A1" w:rsidP="003779A1">
      <w:pPr>
        <w:pStyle w:val="a0"/>
        <w:numPr>
          <w:ilvl w:val="0"/>
          <w:numId w:val="31"/>
        </w:numPr>
        <w:rPr>
          <w:lang w:val="en-US" w:eastAsia="ko-KR"/>
        </w:rPr>
      </w:pPr>
      <w:r>
        <w:rPr>
          <w:lang w:val="en-US" w:eastAsia="ko-KR"/>
        </w:rPr>
        <w:t>-30 dBm/MHz spurious emissions: 15 dB</w:t>
      </w:r>
    </w:p>
    <w:p w14:paraId="59D9EF86" w14:textId="77777777" w:rsidR="003779A1" w:rsidRDefault="003779A1" w:rsidP="003779A1">
      <w:pPr>
        <w:pStyle w:val="a0"/>
        <w:rPr>
          <w:b/>
          <w:lang w:val="en-US" w:eastAsia="ko-KR"/>
        </w:rPr>
      </w:pPr>
    </w:p>
    <w:p w14:paraId="481712FB" w14:textId="5530DF85" w:rsidR="003779A1" w:rsidRPr="0067349B" w:rsidRDefault="003779A1" w:rsidP="003779A1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1</w:t>
      </w:r>
      <w:r w:rsidRPr="0067349B">
        <w:rPr>
          <w:b/>
          <w:lang w:val="en-US" w:eastAsia="ko-KR"/>
        </w:rPr>
        <w:t xml:space="preserve">: RAN4 should use </w:t>
      </w:r>
      <w:r>
        <w:rPr>
          <w:b/>
          <w:lang w:val="en-US" w:eastAsia="ko-KR"/>
        </w:rPr>
        <w:t xml:space="preserve">the </w:t>
      </w:r>
      <w:r w:rsidRPr="0067349B">
        <w:rPr>
          <w:b/>
          <w:lang w:val="en-US" w:eastAsia="ko-KR"/>
        </w:rPr>
        <w:t>antenna isolation value as 10 dB regardless of EN-DC band combinations.</w:t>
      </w:r>
    </w:p>
    <w:p w14:paraId="1CC0151D" w14:textId="77777777" w:rsidR="003779A1" w:rsidRPr="003779A1" w:rsidRDefault="003779A1" w:rsidP="00E713D3">
      <w:pPr>
        <w:pStyle w:val="a0"/>
        <w:rPr>
          <w:lang w:val="en-US" w:eastAsia="ko-KR"/>
        </w:rPr>
      </w:pPr>
    </w:p>
    <w:p w14:paraId="4C92061D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19015AD5" w14:textId="4ABB700B" w:rsidR="003F456E" w:rsidRDefault="003F456E" w:rsidP="0008671B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2B748D">
        <w:rPr>
          <w:lang w:val="en-US" w:eastAsia="ko-KR"/>
        </w:rPr>
        <w:t>R4-1907495</w:t>
      </w:r>
      <w:r>
        <w:rPr>
          <w:lang w:val="en-US" w:eastAsia="ko-KR"/>
        </w:rPr>
        <w:t>, “</w:t>
      </w:r>
      <w:r w:rsidRPr="00CC07DF">
        <w:rPr>
          <w:lang w:val="en-US" w:eastAsia="ko-KR"/>
        </w:rPr>
        <w:t xml:space="preserve">Way Forward on </w:t>
      </w:r>
      <w:r w:rsidR="002B748D">
        <w:rPr>
          <w:lang w:val="en-US" w:eastAsia="ko-KR"/>
        </w:rPr>
        <w:t>B41/n41 A-MPR assumptions</w:t>
      </w:r>
      <w:r>
        <w:rPr>
          <w:lang w:val="en-US" w:eastAsia="ko-KR"/>
        </w:rPr>
        <w:t xml:space="preserve">,” </w:t>
      </w:r>
      <w:r w:rsidR="002B748D">
        <w:rPr>
          <w:lang w:val="en-US" w:eastAsia="ko-KR"/>
        </w:rPr>
        <w:t>Sprint, Skyworks</w:t>
      </w:r>
    </w:p>
    <w:p w14:paraId="53C3CAB3" w14:textId="6720AAEE" w:rsidR="001B1564" w:rsidRDefault="001B1564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[2] TS 38.101-3</w:t>
      </w:r>
    </w:p>
    <w:p w14:paraId="6A2FBA14" w14:textId="30EA9847" w:rsidR="007B7BCB" w:rsidRDefault="007B7BCB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[3] R4-1902002, “Draft CR to 38.101-3 on DC_n41-41 – B40 coexistence,” Qualcomm Incorporated</w:t>
      </w:r>
    </w:p>
    <w:sectPr w:rsidR="007B7BCB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F34F5" w14:textId="77777777" w:rsidR="008E7940" w:rsidRDefault="008E7940" w:rsidP="00D306DF">
      <w:r>
        <w:separator/>
      </w:r>
    </w:p>
  </w:endnote>
  <w:endnote w:type="continuationSeparator" w:id="0">
    <w:p w14:paraId="36DBB073" w14:textId="77777777" w:rsidR="008E7940" w:rsidRDefault="008E7940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7C76F" w14:textId="77777777" w:rsidR="008E7940" w:rsidRDefault="008E7940" w:rsidP="00D306DF">
      <w:r>
        <w:separator/>
      </w:r>
    </w:p>
  </w:footnote>
  <w:footnote w:type="continuationSeparator" w:id="0">
    <w:p w14:paraId="52D544C1" w14:textId="77777777" w:rsidR="008E7940" w:rsidRDefault="008E7940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807B4"/>
    <w:multiLevelType w:val="hybridMultilevel"/>
    <w:tmpl w:val="A9C2EC22"/>
    <w:lvl w:ilvl="0" w:tplc="702229F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7A6158"/>
    <w:multiLevelType w:val="hybridMultilevel"/>
    <w:tmpl w:val="7F74E8E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A605CB"/>
    <w:multiLevelType w:val="hybridMultilevel"/>
    <w:tmpl w:val="3AE84214"/>
    <w:lvl w:ilvl="0" w:tplc="3EBE5A5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550F6F"/>
    <w:multiLevelType w:val="hybridMultilevel"/>
    <w:tmpl w:val="9132ACB8"/>
    <w:lvl w:ilvl="0" w:tplc="EEE0B98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B45C88"/>
    <w:multiLevelType w:val="hybridMultilevel"/>
    <w:tmpl w:val="47C82E22"/>
    <w:lvl w:ilvl="0" w:tplc="5B7C4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F6C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A417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2D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7C8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E6F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4F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0C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2CC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EE7C11"/>
    <w:multiLevelType w:val="hybridMultilevel"/>
    <w:tmpl w:val="4A1C7EB2"/>
    <w:lvl w:ilvl="0" w:tplc="52A87F2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43D7D86"/>
    <w:multiLevelType w:val="hybridMultilevel"/>
    <w:tmpl w:val="A4F61D18"/>
    <w:lvl w:ilvl="0" w:tplc="CCDED868"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D805517"/>
    <w:multiLevelType w:val="hybridMultilevel"/>
    <w:tmpl w:val="E284746C"/>
    <w:lvl w:ilvl="0" w:tplc="06F2B50A">
      <w:start w:val="1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0BB333D"/>
    <w:multiLevelType w:val="hybridMultilevel"/>
    <w:tmpl w:val="F44ED8EA"/>
    <w:lvl w:ilvl="0" w:tplc="3EBE5A5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DE644D"/>
    <w:multiLevelType w:val="hybridMultilevel"/>
    <w:tmpl w:val="6BB2297C"/>
    <w:lvl w:ilvl="0" w:tplc="CCDED868"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1B1F64"/>
    <w:multiLevelType w:val="hybridMultilevel"/>
    <w:tmpl w:val="C8B20B1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5B2008"/>
    <w:multiLevelType w:val="hybridMultilevel"/>
    <w:tmpl w:val="0B12038C"/>
    <w:lvl w:ilvl="0" w:tplc="84F89E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2950E5"/>
    <w:multiLevelType w:val="hybridMultilevel"/>
    <w:tmpl w:val="7DF0BDE8"/>
    <w:lvl w:ilvl="0" w:tplc="7F4E5FF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47943A9"/>
    <w:multiLevelType w:val="hybridMultilevel"/>
    <w:tmpl w:val="BA6C5664"/>
    <w:lvl w:ilvl="0" w:tplc="C5922B42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4877006"/>
    <w:multiLevelType w:val="hybridMultilevel"/>
    <w:tmpl w:val="6352C40E"/>
    <w:lvl w:ilvl="0" w:tplc="C762B7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C4907A2"/>
    <w:multiLevelType w:val="hybridMultilevel"/>
    <w:tmpl w:val="F3D4970C"/>
    <w:lvl w:ilvl="0" w:tplc="6A2EF6C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0B77073"/>
    <w:multiLevelType w:val="hybridMultilevel"/>
    <w:tmpl w:val="5C8AA966"/>
    <w:lvl w:ilvl="0" w:tplc="55E49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C8B1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4EB2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0AE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1E1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C3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362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D0C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A8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A75180"/>
    <w:multiLevelType w:val="hybridMultilevel"/>
    <w:tmpl w:val="801A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E3F4B"/>
    <w:multiLevelType w:val="hybridMultilevel"/>
    <w:tmpl w:val="E12CF4F6"/>
    <w:lvl w:ilvl="0" w:tplc="C5922B4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D422950"/>
    <w:multiLevelType w:val="hybridMultilevel"/>
    <w:tmpl w:val="AC04B2D4"/>
    <w:lvl w:ilvl="0" w:tplc="C9BCB6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F1F1275"/>
    <w:multiLevelType w:val="hybridMultilevel"/>
    <w:tmpl w:val="BDDAC36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C60517"/>
    <w:multiLevelType w:val="hybridMultilevel"/>
    <w:tmpl w:val="926CA54E"/>
    <w:lvl w:ilvl="0" w:tplc="FD88EB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5584978"/>
    <w:multiLevelType w:val="hybridMultilevel"/>
    <w:tmpl w:val="3A8A3E26"/>
    <w:lvl w:ilvl="0" w:tplc="CC682CD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ABE76DF"/>
    <w:multiLevelType w:val="hybridMultilevel"/>
    <w:tmpl w:val="1082B894"/>
    <w:lvl w:ilvl="0" w:tplc="9AD2DA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E995921"/>
    <w:multiLevelType w:val="hybridMultilevel"/>
    <w:tmpl w:val="1E260066"/>
    <w:lvl w:ilvl="0" w:tplc="597093D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61DF6566"/>
    <w:multiLevelType w:val="hybridMultilevel"/>
    <w:tmpl w:val="94BA4A46"/>
    <w:lvl w:ilvl="0" w:tplc="F43E8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B08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09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F22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E2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A6A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8C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6E6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29E0BAF"/>
    <w:multiLevelType w:val="hybridMultilevel"/>
    <w:tmpl w:val="1C44D9DC"/>
    <w:lvl w:ilvl="0" w:tplc="AA0ABAEC">
      <w:start w:val="13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4282B41"/>
    <w:multiLevelType w:val="hybridMultilevel"/>
    <w:tmpl w:val="2D8A5FB4"/>
    <w:lvl w:ilvl="0" w:tplc="DA069A8E"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7F41FCA"/>
    <w:multiLevelType w:val="hybridMultilevel"/>
    <w:tmpl w:val="C6E02D44"/>
    <w:lvl w:ilvl="0" w:tplc="7342406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4"/>
  </w:num>
  <w:num w:numId="4">
    <w:abstractNumId w:val="16"/>
  </w:num>
  <w:num w:numId="5">
    <w:abstractNumId w:val="6"/>
  </w:num>
  <w:num w:numId="6">
    <w:abstractNumId w:val="29"/>
  </w:num>
  <w:num w:numId="7">
    <w:abstractNumId w:val="2"/>
  </w:num>
  <w:num w:numId="8">
    <w:abstractNumId w:val="8"/>
  </w:num>
  <w:num w:numId="9">
    <w:abstractNumId w:val="27"/>
  </w:num>
  <w:num w:numId="10">
    <w:abstractNumId w:val="18"/>
  </w:num>
  <w:num w:numId="11">
    <w:abstractNumId w:val="0"/>
  </w:num>
  <w:num w:numId="12">
    <w:abstractNumId w:val="9"/>
  </w:num>
  <w:num w:numId="13">
    <w:abstractNumId w:val="7"/>
  </w:num>
  <w:num w:numId="14">
    <w:abstractNumId w:val="25"/>
  </w:num>
  <w:num w:numId="15">
    <w:abstractNumId w:val="21"/>
  </w:num>
  <w:num w:numId="16">
    <w:abstractNumId w:val="28"/>
  </w:num>
  <w:num w:numId="17">
    <w:abstractNumId w:val="20"/>
  </w:num>
  <w:num w:numId="18">
    <w:abstractNumId w:val="5"/>
  </w:num>
  <w:num w:numId="19">
    <w:abstractNumId w:val="23"/>
  </w:num>
  <w:num w:numId="20">
    <w:abstractNumId w:val="15"/>
  </w:num>
  <w:num w:numId="21">
    <w:abstractNumId w:val="19"/>
  </w:num>
  <w:num w:numId="22">
    <w:abstractNumId w:val="13"/>
  </w:num>
  <w:num w:numId="23">
    <w:abstractNumId w:val="14"/>
  </w:num>
  <w:num w:numId="24">
    <w:abstractNumId w:val="3"/>
  </w:num>
  <w:num w:numId="25">
    <w:abstractNumId w:val="11"/>
  </w:num>
  <w:num w:numId="26">
    <w:abstractNumId w:val="30"/>
  </w:num>
  <w:num w:numId="27">
    <w:abstractNumId w:val="26"/>
  </w:num>
  <w:num w:numId="28">
    <w:abstractNumId w:val="24"/>
  </w:num>
  <w:num w:numId="29">
    <w:abstractNumId w:val="17"/>
  </w:num>
  <w:num w:numId="30">
    <w:abstractNumId w:val="1"/>
  </w:num>
  <w:num w:numId="3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srQ0NDUzMDQ1MTZV0lEKTi0uzszPAykwrQUAuGzkmSwAAAA="/>
  </w:docVars>
  <w:rsids>
    <w:rsidRoot w:val="001171FA"/>
    <w:rsid w:val="00005935"/>
    <w:rsid w:val="00005C1F"/>
    <w:rsid w:val="00006FB2"/>
    <w:rsid w:val="00007981"/>
    <w:rsid w:val="00007B2A"/>
    <w:rsid w:val="00010A6B"/>
    <w:rsid w:val="00011A63"/>
    <w:rsid w:val="00012012"/>
    <w:rsid w:val="00012EC7"/>
    <w:rsid w:val="0001301B"/>
    <w:rsid w:val="00013C1B"/>
    <w:rsid w:val="00015FDE"/>
    <w:rsid w:val="000164C0"/>
    <w:rsid w:val="0002358A"/>
    <w:rsid w:val="0002396B"/>
    <w:rsid w:val="00023CB5"/>
    <w:rsid w:val="00024C71"/>
    <w:rsid w:val="000254D5"/>
    <w:rsid w:val="00025C38"/>
    <w:rsid w:val="000267B5"/>
    <w:rsid w:val="0003012F"/>
    <w:rsid w:val="00030EC6"/>
    <w:rsid w:val="00031A39"/>
    <w:rsid w:val="00031BC9"/>
    <w:rsid w:val="0003207A"/>
    <w:rsid w:val="00032B67"/>
    <w:rsid w:val="00033300"/>
    <w:rsid w:val="00034DAF"/>
    <w:rsid w:val="000354A3"/>
    <w:rsid w:val="0003565F"/>
    <w:rsid w:val="000364E6"/>
    <w:rsid w:val="00037E2B"/>
    <w:rsid w:val="00037F11"/>
    <w:rsid w:val="00041C66"/>
    <w:rsid w:val="0004331C"/>
    <w:rsid w:val="00043ED1"/>
    <w:rsid w:val="00044DAD"/>
    <w:rsid w:val="00045548"/>
    <w:rsid w:val="000459FB"/>
    <w:rsid w:val="00046E4F"/>
    <w:rsid w:val="00047D2C"/>
    <w:rsid w:val="000541F2"/>
    <w:rsid w:val="0005599A"/>
    <w:rsid w:val="00060788"/>
    <w:rsid w:val="000616A3"/>
    <w:rsid w:val="00062195"/>
    <w:rsid w:val="0006291C"/>
    <w:rsid w:val="00063A36"/>
    <w:rsid w:val="00065C0E"/>
    <w:rsid w:val="000706D1"/>
    <w:rsid w:val="0007192A"/>
    <w:rsid w:val="0007231F"/>
    <w:rsid w:val="00073165"/>
    <w:rsid w:val="00073BE1"/>
    <w:rsid w:val="00074BC1"/>
    <w:rsid w:val="00077B2E"/>
    <w:rsid w:val="00080133"/>
    <w:rsid w:val="00080434"/>
    <w:rsid w:val="00080CB9"/>
    <w:rsid w:val="00081326"/>
    <w:rsid w:val="00083360"/>
    <w:rsid w:val="0008510F"/>
    <w:rsid w:val="0008671B"/>
    <w:rsid w:val="00086F58"/>
    <w:rsid w:val="000870EB"/>
    <w:rsid w:val="000873D4"/>
    <w:rsid w:val="00090E02"/>
    <w:rsid w:val="00092DED"/>
    <w:rsid w:val="00094295"/>
    <w:rsid w:val="00095AE5"/>
    <w:rsid w:val="0009603C"/>
    <w:rsid w:val="0009604A"/>
    <w:rsid w:val="0009687E"/>
    <w:rsid w:val="0009709C"/>
    <w:rsid w:val="0009737D"/>
    <w:rsid w:val="000A04F1"/>
    <w:rsid w:val="000A0D87"/>
    <w:rsid w:val="000A116F"/>
    <w:rsid w:val="000A22D7"/>
    <w:rsid w:val="000A2678"/>
    <w:rsid w:val="000A3154"/>
    <w:rsid w:val="000A6023"/>
    <w:rsid w:val="000A63FA"/>
    <w:rsid w:val="000B07FD"/>
    <w:rsid w:val="000B15B8"/>
    <w:rsid w:val="000B1964"/>
    <w:rsid w:val="000B2503"/>
    <w:rsid w:val="000B26BE"/>
    <w:rsid w:val="000B36F2"/>
    <w:rsid w:val="000B3E6D"/>
    <w:rsid w:val="000B62F1"/>
    <w:rsid w:val="000B7771"/>
    <w:rsid w:val="000C15D6"/>
    <w:rsid w:val="000C1B7F"/>
    <w:rsid w:val="000C2EFC"/>
    <w:rsid w:val="000C62E1"/>
    <w:rsid w:val="000C71C8"/>
    <w:rsid w:val="000D0030"/>
    <w:rsid w:val="000D0D95"/>
    <w:rsid w:val="000D1C1B"/>
    <w:rsid w:val="000D3113"/>
    <w:rsid w:val="000D563E"/>
    <w:rsid w:val="000E0CE9"/>
    <w:rsid w:val="000E126C"/>
    <w:rsid w:val="000E1C2A"/>
    <w:rsid w:val="000E2407"/>
    <w:rsid w:val="000E34D2"/>
    <w:rsid w:val="000E37BB"/>
    <w:rsid w:val="000E3CA0"/>
    <w:rsid w:val="000E5BE2"/>
    <w:rsid w:val="000F1FFD"/>
    <w:rsid w:val="000F297C"/>
    <w:rsid w:val="000F6274"/>
    <w:rsid w:val="000F665D"/>
    <w:rsid w:val="000F696C"/>
    <w:rsid w:val="000F6B9B"/>
    <w:rsid w:val="000F6E61"/>
    <w:rsid w:val="001004C5"/>
    <w:rsid w:val="0010061A"/>
    <w:rsid w:val="0010118F"/>
    <w:rsid w:val="0010194B"/>
    <w:rsid w:val="00103EF5"/>
    <w:rsid w:val="00104AC0"/>
    <w:rsid w:val="0010506A"/>
    <w:rsid w:val="001062C9"/>
    <w:rsid w:val="001070F9"/>
    <w:rsid w:val="00107D58"/>
    <w:rsid w:val="00110298"/>
    <w:rsid w:val="0011063F"/>
    <w:rsid w:val="00112609"/>
    <w:rsid w:val="00113350"/>
    <w:rsid w:val="00115BB4"/>
    <w:rsid w:val="001171FA"/>
    <w:rsid w:val="00117767"/>
    <w:rsid w:val="00117963"/>
    <w:rsid w:val="00121A40"/>
    <w:rsid w:val="00123C65"/>
    <w:rsid w:val="00123FC1"/>
    <w:rsid w:val="0012436A"/>
    <w:rsid w:val="00124BC8"/>
    <w:rsid w:val="00126C25"/>
    <w:rsid w:val="00126E69"/>
    <w:rsid w:val="00130DBB"/>
    <w:rsid w:val="0013116E"/>
    <w:rsid w:val="00131F78"/>
    <w:rsid w:val="00132135"/>
    <w:rsid w:val="00132476"/>
    <w:rsid w:val="00134809"/>
    <w:rsid w:val="00137B00"/>
    <w:rsid w:val="00140C88"/>
    <w:rsid w:val="0014225D"/>
    <w:rsid w:val="001422FC"/>
    <w:rsid w:val="00144C5C"/>
    <w:rsid w:val="00145ADC"/>
    <w:rsid w:val="00145B4F"/>
    <w:rsid w:val="0014612B"/>
    <w:rsid w:val="0014655C"/>
    <w:rsid w:val="00146B5F"/>
    <w:rsid w:val="00146E9C"/>
    <w:rsid w:val="00147373"/>
    <w:rsid w:val="001552F6"/>
    <w:rsid w:val="00157B92"/>
    <w:rsid w:val="00161945"/>
    <w:rsid w:val="00162A6D"/>
    <w:rsid w:val="001636F8"/>
    <w:rsid w:val="00164C03"/>
    <w:rsid w:val="0016502C"/>
    <w:rsid w:val="00165170"/>
    <w:rsid w:val="001663E3"/>
    <w:rsid w:val="00166717"/>
    <w:rsid w:val="001671FB"/>
    <w:rsid w:val="001700D6"/>
    <w:rsid w:val="0017191C"/>
    <w:rsid w:val="001720B8"/>
    <w:rsid w:val="00172E89"/>
    <w:rsid w:val="001741D2"/>
    <w:rsid w:val="0017611B"/>
    <w:rsid w:val="00177ACA"/>
    <w:rsid w:val="00180586"/>
    <w:rsid w:val="00183372"/>
    <w:rsid w:val="00183544"/>
    <w:rsid w:val="00185BAE"/>
    <w:rsid w:val="00187F2E"/>
    <w:rsid w:val="0019037B"/>
    <w:rsid w:val="00190F35"/>
    <w:rsid w:val="0019112E"/>
    <w:rsid w:val="001916DB"/>
    <w:rsid w:val="00194491"/>
    <w:rsid w:val="0019580A"/>
    <w:rsid w:val="0019622E"/>
    <w:rsid w:val="0019793F"/>
    <w:rsid w:val="00197ABE"/>
    <w:rsid w:val="001A0E9D"/>
    <w:rsid w:val="001A2BC9"/>
    <w:rsid w:val="001A4861"/>
    <w:rsid w:val="001A4F58"/>
    <w:rsid w:val="001A6200"/>
    <w:rsid w:val="001A629E"/>
    <w:rsid w:val="001A6A59"/>
    <w:rsid w:val="001B0634"/>
    <w:rsid w:val="001B10F7"/>
    <w:rsid w:val="001B1564"/>
    <w:rsid w:val="001B1FF3"/>
    <w:rsid w:val="001B3C3A"/>
    <w:rsid w:val="001B4AE4"/>
    <w:rsid w:val="001C04D2"/>
    <w:rsid w:val="001C38FA"/>
    <w:rsid w:val="001C47CE"/>
    <w:rsid w:val="001D0182"/>
    <w:rsid w:val="001D0D52"/>
    <w:rsid w:val="001D1446"/>
    <w:rsid w:val="001D1C75"/>
    <w:rsid w:val="001D3676"/>
    <w:rsid w:val="001D3767"/>
    <w:rsid w:val="001D4D32"/>
    <w:rsid w:val="001D5529"/>
    <w:rsid w:val="001D5E24"/>
    <w:rsid w:val="001D62E4"/>
    <w:rsid w:val="001D691B"/>
    <w:rsid w:val="001D6C17"/>
    <w:rsid w:val="001D6D1F"/>
    <w:rsid w:val="001D74EA"/>
    <w:rsid w:val="001D763D"/>
    <w:rsid w:val="001D7D7F"/>
    <w:rsid w:val="001E015F"/>
    <w:rsid w:val="001E02A6"/>
    <w:rsid w:val="001E0806"/>
    <w:rsid w:val="001E0CAB"/>
    <w:rsid w:val="001E6A2E"/>
    <w:rsid w:val="001E70DA"/>
    <w:rsid w:val="001F01CC"/>
    <w:rsid w:val="001F304D"/>
    <w:rsid w:val="001F3ECB"/>
    <w:rsid w:val="001F522B"/>
    <w:rsid w:val="001F5510"/>
    <w:rsid w:val="001F5828"/>
    <w:rsid w:val="001F5F98"/>
    <w:rsid w:val="001F6D52"/>
    <w:rsid w:val="00201CFE"/>
    <w:rsid w:val="00201E10"/>
    <w:rsid w:val="00205867"/>
    <w:rsid w:val="0020704A"/>
    <w:rsid w:val="002101E2"/>
    <w:rsid w:val="00210340"/>
    <w:rsid w:val="00212D4E"/>
    <w:rsid w:val="00212D9A"/>
    <w:rsid w:val="00214189"/>
    <w:rsid w:val="002158B5"/>
    <w:rsid w:val="00215C7B"/>
    <w:rsid w:val="0022101A"/>
    <w:rsid w:val="002213D8"/>
    <w:rsid w:val="002257C9"/>
    <w:rsid w:val="00226C62"/>
    <w:rsid w:val="00226D3C"/>
    <w:rsid w:val="0022773F"/>
    <w:rsid w:val="0023059B"/>
    <w:rsid w:val="00233D0E"/>
    <w:rsid w:val="002341AB"/>
    <w:rsid w:val="00234DFB"/>
    <w:rsid w:val="00236A2A"/>
    <w:rsid w:val="00237561"/>
    <w:rsid w:val="00240165"/>
    <w:rsid w:val="00241A94"/>
    <w:rsid w:val="00241F9E"/>
    <w:rsid w:val="00243353"/>
    <w:rsid w:val="00243A09"/>
    <w:rsid w:val="00250168"/>
    <w:rsid w:val="00250186"/>
    <w:rsid w:val="00250C07"/>
    <w:rsid w:val="00250C23"/>
    <w:rsid w:val="002519F4"/>
    <w:rsid w:val="0025609E"/>
    <w:rsid w:val="0025674D"/>
    <w:rsid w:val="002568C6"/>
    <w:rsid w:val="0026168B"/>
    <w:rsid w:val="00263AF5"/>
    <w:rsid w:val="00264E44"/>
    <w:rsid w:val="00266BD1"/>
    <w:rsid w:val="00267630"/>
    <w:rsid w:val="0027093D"/>
    <w:rsid w:val="002711FE"/>
    <w:rsid w:val="00273781"/>
    <w:rsid w:val="00273C28"/>
    <w:rsid w:val="00273E52"/>
    <w:rsid w:val="00274872"/>
    <w:rsid w:val="0027681A"/>
    <w:rsid w:val="00284C4B"/>
    <w:rsid w:val="002865BB"/>
    <w:rsid w:val="0028667B"/>
    <w:rsid w:val="00287061"/>
    <w:rsid w:val="00290D16"/>
    <w:rsid w:val="00290DA5"/>
    <w:rsid w:val="0029152E"/>
    <w:rsid w:val="0029168C"/>
    <w:rsid w:val="002947A7"/>
    <w:rsid w:val="00296DA6"/>
    <w:rsid w:val="00296DAA"/>
    <w:rsid w:val="002977ED"/>
    <w:rsid w:val="002A017A"/>
    <w:rsid w:val="002A10E3"/>
    <w:rsid w:val="002A6675"/>
    <w:rsid w:val="002B4879"/>
    <w:rsid w:val="002B4A73"/>
    <w:rsid w:val="002B5AA3"/>
    <w:rsid w:val="002B6D35"/>
    <w:rsid w:val="002B748D"/>
    <w:rsid w:val="002B75C5"/>
    <w:rsid w:val="002B796F"/>
    <w:rsid w:val="002C1AA0"/>
    <w:rsid w:val="002C21A4"/>
    <w:rsid w:val="002C36F9"/>
    <w:rsid w:val="002C4364"/>
    <w:rsid w:val="002C5F7A"/>
    <w:rsid w:val="002D2EC5"/>
    <w:rsid w:val="002D32BD"/>
    <w:rsid w:val="002D46F5"/>
    <w:rsid w:val="002D58FC"/>
    <w:rsid w:val="002D66C6"/>
    <w:rsid w:val="002E0FAB"/>
    <w:rsid w:val="002E127B"/>
    <w:rsid w:val="002E1C22"/>
    <w:rsid w:val="002E5D2F"/>
    <w:rsid w:val="002E5E6E"/>
    <w:rsid w:val="002E66E0"/>
    <w:rsid w:val="002E6C83"/>
    <w:rsid w:val="002E7ABF"/>
    <w:rsid w:val="002F0010"/>
    <w:rsid w:val="002F0AC0"/>
    <w:rsid w:val="002F304F"/>
    <w:rsid w:val="002F42A0"/>
    <w:rsid w:val="002F5748"/>
    <w:rsid w:val="002F6AB0"/>
    <w:rsid w:val="002F7658"/>
    <w:rsid w:val="00301C60"/>
    <w:rsid w:val="00304A17"/>
    <w:rsid w:val="00304C32"/>
    <w:rsid w:val="0030668F"/>
    <w:rsid w:val="0030692C"/>
    <w:rsid w:val="00307252"/>
    <w:rsid w:val="00310D20"/>
    <w:rsid w:val="00310FAB"/>
    <w:rsid w:val="00314814"/>
    <w:rsid w:val="00315CEE"/>
    <w:rsid w:val="00317322"/>
    <w:rsid w:val="00320970"/>
    <w:rsid w:val="00322E62"/>
    <w:rsid w:val="00324523"/>
    <w:rsid w:val="00325759"/>
    <w:rsid w:val="00326FDA"/>
    <w:rsid w:val="0033016D"/>
    <w:rsid w:val="0033172A"/>
    <w:rsid w:val="00335351"/>
    <w:rsid w:val="00335821"/>
    <w:rsid w:val="003406D5"/>
    <w:rsid w:val="003409A8"/>
    <w:rsid w:val="00342048"/>
    <w:rsid w:val="00342420"/>
    <w:rsid w:val="00342620"/>
    <w:rsid w:val="003438FD"/>
    <w:rsid w:val="00343ACF"/>
    <w:rsid w:val="00344572"/>
    <w:rsid w:val="00346A79"/>
    <w:rsid w:val="003472F1"/>
    <w:rsid w:val="0034795F"/>
    <w:rsid w:val="00354205"/>
    <w:rsid w:val="00355667"/>
    <w:rsid w:val="00356E8D"/>
    <w:rsid w:val="00357B1B"/>
    <w:rsid w:val="00360587"/>
    <w:rsid w:val="003615C8"/>
    <w:rsid w:val="00361EAC"/>
    <w:rsid w:val="003663FF"/>
    <w:rsid w:val="003675E4"/>
    <w:rsid w:val="003675E8"/>
    <w:rsid w:val="00367E07"/>
    <w:rsid w:val="00370438"/>
    <w:rsid w:val="0037196C"/>
    <w:rsid w:val="00371990"/>
    <w:rsid w:val="003721E0"/>
    <w:rsid w:val="003731AC"/>
    <w:rsid w:val="00376B0A"/>
    <w:rsid w:val="00376DF1"/>
    <w:rsid w:val="003779A1"/>
    <w:rsid w:val="00377A63"/>
    <w:rsid w:val="00385B86"/>
    <w:rsid w:val="00386DD4"/>
    <w:rsid w:val="00387D74"/>
    <w:rsid w:val="00387D9D"/>
    <w:rsid w:val="00390599"/>
    <w:rsid w:val="003934C6"/>
    <w:rsid w:val="00394927"/>
    <w:rsid w:val="00394DDF"/>
    <w:rsid w:val="00397324"/>
    <w:rsid w:val="003A1090"/>
    <w:rsid w:val="003A1A77"/>
    <w:rsid w:val="003A24E7"/>
    <w:rsid w:val="003A297D"/>
    <w:rsid w:val="003A310C"/>
    <w:rsid w:val="003A70C8"/>
    <w:rsid w:val="003A7BDC"/>
    <w:rsid w:val="003B209D"/>
    <w:rsid w:val="003B25CC"/>
    <w:rsid w:val="003B2C73"/>
    <w:rsid w:val="003B2DB8"/>
    <w:rsid w:val="003B519E"/>
    <w:rsid w:val="003B6C59"/>
    <w:rsid w:val="003C0271"/>
    <w:rsid w:val="003C0DE6"/>
    <w:rsid w:val="003C1275"/>
    <w:rsid w:val="003C158C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D0169"/>
    <w:rsid w:val="003D0820"/>
    <w:rsid w:val="003D0A01"/>
    <w:rsid w:val="003D0CBC"/>
    <w:rsid w:val="003D10EF"/>
    <w:rsid w:val="003D128D"/>
    <w:rsid w:val="003D4238"/>
    <w:rsid w:val="003D4A69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0B2"/>
    <w:rsid w:val="003E66E2"/>
    <w:rsid w:val="003E7858"/>
    <w:rsid w:val="003F01F3"/>
    <w:rsid w:val="003F0A97"/>
    <w:rsid w:val="003F219E"/>
    <w:rsid w:val="003F277C"/>
    <w:rsid w:val="003F3298"/>
    <w:rsid w:val="003F385D"/>
    <w:rsid w:val="003F3AFF"/>
    <w:rsid w:val="003F3FA5"/>
    <w:rsid w:val="003F456E"/>
    <w:rsid w:val="003F4D29"/>
    <w:rsid w:val="003F4E31"/>
    <w:rsid w:val="003F4E54"/>
    <w:rsid w:val="003F7D11"/>
    <w:rsid w:val="003F7E66"/>
    <w:rsid w:val="00403779"/>
    <w:rsid w:val="004039A6"/>
    <w:rsid w:val="004045E9"/>
    <w:rsid w:val="004055C5"/>
    <w:rsid w:val="00405693"/>
    <w:rsid w:val="004129C2"/>
    <w:rsid w:val="00413C49"/>
    <w:rsid w:val="004149A5"/>
    <w:rsid w:val="00416016"/>
    <w:rsid w:val="004177CB"/>
    <w:rsid w:val="004235AF"/>
    <w:rsid w:val="0042393E"/>
    <w:rsid w:val="00423CE7"/>
    <w:rsid w:val="00426854"/>
    <w:rsid w:val="00426B68"/>
    <w:rsid w:val="00430D44"/>
    <w:rsid w:val="004311A1"/>
    <w:rsid w:val="00431D95"/>
    <w:rsid w:val="004321E1"/>
    <w:rsid w:val="00432AB2"/>
    <w:rsid w:val="00432CD4"/>
    <w:rsid w:val="004345CF"/>
    <w:rsid w:val="00435C7E"/>
    <w:rsid w:val="004377DB"/>
    <w:rsid w:val="004408D7"/>
    <w:rsid w:val="00440ABC"/>
    <w:rsid w:val="00441BB7"/>
    <w:rsid w:val="00442151"/>
    <w:rsid w:val="0044291D"/>
    <w:rsid w:val="00443736"/>
    <w:rsid w:val="00443F47"/>
    <w:rsid w:val="00444025"/>
    <w:rsid w:val="00444B72"/>
    <w:rsid w:val="004450F0"/>
    <w:rsid w:val="004479C8"/>
    <w:rsid w:val="00447C26"/>
    <w:rsid w:val="004528DF"/>
    <w:rsid w:val="0045456C"/>
    <w:rsid w:val="004568E4"/>
    <w:rsid w:val="00456DBA"/>
    <w:rsid w:val="004600CD"/>
    <w:rsid w:val="00460F5B"/>
    <w:rsid w:val="0046136F"/>
    <w:rsid w:val="00461888"/>
    <w:rsid w:val="00463473"/>
    <w:rsid w:val="004644F8"/>
    <w:rsid w:val="004702C3"/>
    <w:rsid w:val="00471F81"/>
    <w:rsid w:val="00473ED6"/>
    <w:rsid w:val="00473F59"/>
    <w:rsid w:val="00474F28"/>
    <w:rsid w:val="00475726"/>
    <w:rsid w:val="00475C41"/>
    <w:rsid w:val="004814AC"/>
    <w:rsid w:val="004818BC"/>
    <w:rsid w:val="00481D86"/>
    <w:rsid w:val="00481F00"/>
    <w:rsid w:val="0048230F"/>
    <w:rsid w:val="00482570"/>
    <w:rsid w:val="00483623"/>
    <w:rsid w:val="00483E01"/>
    <w:rsid w:val="00485B25"/>
    <w:rsid w:val="004862AB"/>
    <w:rsid w:val="00491328"/>
    <w:rsid w:val="00492EA4"/>
    <w:rsid w:val="0049388C"/>
    <w:rsid w:val="00494941"/>
    <w:rsid w:val="004961B0"/>
    <w:rsid w:val="004A06BF"/>
    <w:rsid w:val="004A16CD"/>
    <w:rsid w:val="004A372F"/>
    <w:rsid w:val="004A3B7E"/>
    <w:rsid w:val="004A61DC"/>
    <w:rsid w:val="004B0607"/>
    <w:rsid w:val="004B179E"/>
    <w:rsid w:val="004B1DC5"/>
    <w:rsid w:val="004B30AF"/>
    <w:rsid w:val="004B338D"/>
    <w:rsid w:val="004B3EF0"/>
    <w:rsid w:val="004B49AE"/>
    <w:rsid w:val="004B5719"/>
    <w:rsid w:val="004B5744"/>
    <w:rsid w:val="004B651B"/>
    <w:rsid w:val="004B702F"/>
    <w:rsid w:val="004C075E"/>
    <w:rsid w:val="004C42C8"/>
    <w:rsid w:val="004C6282"/>
    <w:rsid w:val="004C774E"/>
    <w:rsid w:val="004D09B8"/>
    <w:rsid w:val="004D0CF4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182"/>
    <w:rsid w:val="004E2B0A"/>
    <w:rsid w:val="004E38E8"/>
    <w:rsid w:val="004E393E"/>
    <w:rsid w:val="004E485C"/>
    <w:rsid w:val="004E4D11"/>
    <w:rsid w:val="004E7FDD"/>
    <w:rsid w:val="004F149A"/>
    <w:rsid w:val="004F27C8"/>
    <w:rsid w:val="004F29BB"/>
    <w:rsid w:val="004F30D3"/>
    <w:rsid w:val="004F3CFF"/>
    <w:rsid w:val="004F6E99"/>
    <w:rsid w:val="00501342"/>
    <w:rsid w:val="0050315E"/>
    <w:rsid w:val="005066CC"/>
    <w:rsid w:val="0051003B"/>
    <w:rsid w:val="00510077"/>
    <w:rsid w:val="00512A44"/>
    <w:rsid w:val="00512F06"/>
    <w:rsid w:val="00513470"/>
    <w:rsid w:val="00514232"/>
    <w:rsid w:val="0051591A"/>
    <w:rsid w:val="00516896"/>
    <w:rsid w:val="00517132"/>
    <w:rsid w:val="00517AD8"/>
    <w:rsid w:val="00517BA6"/>
    <w:rsid w:val="0052017D"/>
    <w:rsid w:val="0052318B"/>
    <w:rsid w:val="00523549"/>
    <w:rsid w:val="00523ED6"/>
    <w:rsid w:val="00525145"/>
    <w:rsid w:val="0052543C"/>
    <w:rsid w:val="00526F20"/>
    <w:rsid w:val="0052704E"/>
    <w:rsid w:val="00527394"/>
    <w:rsid w:val="00527824"/>
    <w:rsid w:val="00527830"/>
    <w:rsid w:val="00531BAB"/>
    <w:rsid w:val="005322A6"/>
    <w:rsid w:val="00535DD3"/>
    <w:rsid w:val="005406F0"/>
    <w:rsid w:val="00541579"/>
    <w:rsid w:val="005420FF"/>
    <w:rsid w:val="00542859"/>
    <w:rsid w:val="00543075"/>
    <w:rsid w:val="00546CB2"/>
    <w:rsid w:val="005500D6"/>
    <w:rsid w:val="0055020F"/>
    <w:rsid w:val="005503D6"/>
    <w:rsid w:val="00552855"/>
    <w:rsid w:val="00552F63"/>
    <w:rsid w:val="00554ECC"/>
    <w:rsid w:val="005554F3"/>
    <w:rsid w:val="00555608"/>
    <w:rsid w:val="005557B6"/>
    <w:rsid w:val="00561877"/>
    <w:rsid w:val="00562FF9"/>
    <w:rsid w:val="00565E01"/>
    <w:rsid w:val="00566A81"/>
    <w:rsid w:val="005671F4"/>
    <w:rsid w:val="00567E9B"/>
    <w:rsid w:val="0057022B"/>
    <w:rsid w:val="005746F4"/>
    <w:rsid w:val="00574CF1"/>
    <w:rsid w:val="005801FB"/>
    <w:rsid w:val="00585F9D"/>
    <w:rsid w:val="0058657D"/>
    <w:rsid w:val="00587FFD"/>
    <w:rsid w:val="005914D9"/>
    <w:rsid w:val="00591650"/>
    <w:rsid w:val="00594A62"/>
    <w:rsid w:val="00594AE6"/>
    <w:rsid w:val="00595C6B"/>
    <w:rsid w:val="005978B2"/>
    <w:rsid w:val="005A35F9"/>
    <w:rsid w:val="005A49EE"/>
    <w:rsid w:val="005A4F11"/>
    <w:rsid w:val="005A514C"/>
    <w:rsid w:val="005A51E1"/>
    <w:rsid w:val="005A5ACF"/>
    <w:rsid w:val="005A64A8"/>
    <w:rsid w:val="005A72D0"/>
    <w:rsid w:val="005A7F46"/>
    <w:rsid w:val="005B0C30"/>
    <w:rsid w:val="005B2F9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0024"/>
    <w:rsid w:val="005C0ECA"/>
    <w:rsid w:val="005C34F2"/>
    <w:rsid w:val="005C517E"/>
    <w:rsid w:val="005C537B"/>
    <w:rsid w:val="005C5B56"/>
    <w:rsid w:val="005C7C13"/>
    <w:rsid w:val="005C7FF4"/>
    <w:rsid w:val="005D0A72"/>
    <w:rsid w:val="005D0EF5"/>
    <w:rsid w:val="005D1056"/>
    <w:rsid w:val="005D1D63"/>
    <w:rsid w:val="005D2187"/>
    <w:rsid w:val="005D4277"/>
    <w:rsid w:val="005D47A8"/>
    <w:rsid w:val="005D4B07"/>
    <w:rsid w:val="005D5439"/>
    <w:rsid w:val="005D571D"/>
    <w:rsid w:val="005D6159"/>
    <w:rsid w:val="005D6E1B"/>
    <w:rsid w:val="005D71C6"/>
    <w:rsid w:val="005E021A"/>
    <w:rsid w:val="005E2048"/>
    <w:rsid w:val="005E2E31"/>
    <w:rsid w:val="005E3050"/>
    <w:rsid w:val="005E31BE"/>
    <w:rsid w:val="005E5619"/>
    <w:rsid w:val="005F4AE4"/>
    <w:rsid w:val="005F6691"/>
    <w:rsid w:val="005F7CAB"/>
    <w:rsid w:val="00600939"/>
    <w:rsid w:val="00602BB4"/>
    <w:rsid w:val="006058FD"/>
    <w:rsid w:val="00606790"/>
    <w:rsid w:val="006070A0"/>
    <w:rsid w:val="00610FD0"/>
    <w:rsid w:val="006110D5"/>
    <w:rsid w:val="006125AF"/>
    <w:rsid w:val="00612A83"/>
    <w:rsid w:val="00612E02"/>
    <w:rsid w:val="00612FCC"/>
    <w:rsid w:val="006135E6"/>
    <w:rsid w:val="0061698E"/>
    <w:rsid w:val="00616EF3"/>
    <w:rsid w:val="006173F6"/>
    <w:rsid w:val="00620E9E"/>
    <w:rsid w:val="00622C87"/>
    <w:rsid w:val="00622DB2"/>
    <w:rsid w:val="00622EC0"/>
    <w:rsid w:val="0062492A"/>
    <w:rsid w:val="00625E84"/>
    <w:rsid w:val="00625FA9"/>
    <w:rsid w:val="00627BF8"/>
    <w:rsid w:val="006310C1"/>
    <w:rsid w:val="00634297"/>
    <w:rsid w:val="0063708D"/>
    <w:rsid w:val="0064053D"/>
    <w:rsid w:val="00642D55"/>
    <w:rsid w:val="00644776"/>
    <w:rsid w:val="00644ABF"/>
    <w:rsid w:val="00646E27"/>
    <w:rsid w:val="00652326"/>
    <w:rsid w:val="00653244"/>
    <w:rsid w:val="00654297"/>
    <w:rsid w:val="0065741C"/>
    <w:rsid w:val="00657796"/>
    <w:rsid w:val="00665775"/>
    <w:rsid w:val="00665B67"/>
    <w:rsid w:val="00665D32"/>
    <w:rsid w:val="0067349B"/>
    <w:rsid w:val="00676803"/>
    <w:rsid w:val="006778B6"/>
    <w:rsid w:val="00680F95"/>
    <w:rsid w:val="00685C8A"/>
    <w:rsid w:val="00685E1A"/>
    <w:rsid w:val="00685F5B"/>
    <w:rsid w:val="006907A9"/>
    <w:rsid w:val="00691220"/>
    <w:rsid w:val="00691705"/>
    <w:rsid w:val="006931B0"/>
    <w:rsid w:val="00695164"/>
    <w:rsid w:val="006A05A9"/>
    <w:rsid w:val="006A231A"/>
    <w:rsid w:val="006A2A20"/>
    <w:rsid w:val="006A2D59"/>
    <w:rsid w:val="006A3115"/>
    <w:rsid w:val="006A31DD"/>
    <w:rsid w:val="006A3DD9"/>
    <w:rsid w:val="006A3E15"/>
    <w:rsid w:val="006A4A84"/>
    <w:rsid w:val="006A590C"/>
    <w:rsid w:val="006A60BB"/>
    <w:rsid w:val="006A616A"/>
    <w:rsid w:val="006A689E"/>
    <w:rsid w:val="006B10C3"/>
    <w:rsid w:val="006B1180"/>
    <w:rsid w:val="006B2150"/>
    <w:rsid w:val="006B26AD"/>
    <w:rsid w:val="006B28B5"/>
    <w:rsid w:val="006B30ED"/>
    <w:rsid w:val="006B3656"/>
    <w:rsid w:val="006B3954"/>
    <w:rsid w:val="006B3C17"/>
    <w:rsid w:val="006B5587"/>
    <w:rsid w:val="006B55CB"/>
    <w:rsid w:val="006B6037"/>
    <w:rsid w:val="006B6176"/>
    <w:rsid w:val="006B7800"/>
    <w:rsid w:val="006B78CA"/>
    <w:rsid w:val="006B7F4D"/>
    <w:rsid w:val="006C27BB"/>
    <w:rsid w:val="006C3621"/>
    <w:rsid w:val="006C3CAC"/>
    <w:rsid w:val="006C3D35"/>
    <w:rsid w:val="006C6883"/>
    <w:rsid w:val="006D032D"/>
    <w:rsid w:val="006D0C7D"/>
    <w:rsid w:val="006D1583"/>
    <w:rsid w:val="006D3962"/>
    <w:rsid w:val="006D3EAD"/>
    <w:rsid w:val="006D601D"/>
    <w:rsid w:val="006D67A1"/>
    <w:rsid w:val="006D6F01"/>
    <w:rsid w:val="006D7638"/>
    <w:rsid w:val="006E0B58"/>
    <w:rsid w:val="006E1DAA"/>
    <w:rsid w:val="006E1F13"/>
    <w:rsid w:val="006E3E1A"/>
    <w:rsid w:val="006E4A3C"/>
    <w:rsid w:val="006E5303"/>
    <w:rsid w:val="006E5849"/>
    <w:rsid w:val="006E71DA"/>
    <w:rsid w:val="006F195D"/>
    <w:rsid w:val="006F40E8"/>
    <w:rsid w:val="006F4583"/>
    <w:rsid w:val="006F5F4F"/>
    <w:rsid w:val="006F7562"/>
    <w:rsid w:val="00700A2E"/>
    <w:rsid w:val="007022B4"/>
    <w:rsid w:val="007043CE"/>
    <w:rsid w:val="00710705"/>
    <w:rsid w:val="00711095"/>
    <w:rsid w:val="00713847"/>
    <w:rsid w:val="00713C04"/>
    <w:rsid w:val="00714555"/>
    <w:rsid w:val="00715759"/>
    <w:rsid w:val="007158C6"/>
    <w:rsid w:val="007165E3"/>
    <w:rsid w:val="00717768"/>
    <w:rsid w:val="0072068C"/>
    <w:rsid w:val="00723748"/>
    <w:rsid w:val="00724CB9"/>
    <w:rsid w:val="00726001"/>
    <w:rsid w:val="0072730C"/>
    <w:rsid w:val="00732643"/>
    <w:rsid w:val="007348E4"/>
    <w:rsid w:val="00734B5E"/>
    <w:rsid w:val="00735570"/>
    <w:rsid w:val="007365E0"/>
    <w:rsid w:val="00737264"/>
    <w:rsid w:val="00737DF6"/>
    <w:rsid w:val="00737FAF"/>
    <w:rsid w:val="00741175"/>
    <w:rsid w:val="007416F0"/>
    <w:rsid w:val="00741720"/>
    <w:rsid w:val="00741B96"/>
    <w:rsid w:val="00741E6B"/>
    <w:rsid w:val="00743012"/>
    <w:rsid w:val="00745E6D"/>
    <w:rsid w:val="00747E29"/>
    <w:rsid w:val="00750216"/>
    <w:rsid w:val="00750735"/>
    <w:rsid w:val="007520D6"/>
    <w:rsid w:val="00752AC2"/>
    <w:rsid w:val="00753427"/>
    <w:rsid w:val="007560F4"/>
    <w:rsid w:val="007566AB"/>
    <w:rsid w:val="00756AF2"/>
    <w:rsid w:val="00761808"/>
    <w:rsid w:val="0076285B"/>
    <w:rsid w:val="00762FCA"/>
    <w:rsid w:val="00764486"/>
    <w:rsid w:val="0076571A"/>
    <w:rsid w:val="00765819"/>
    <w:rsid w:val="007661BB"/>
    <w:rsid w:val="00770381"/>
    <w:rsid w:val="007705AD"/>
    <w:rsid w:val="0077212C"/>
    <w:rsid w:val="00773546"/>
    <w:rsid w:val="00773AF6"/>
    <w:rsid w:val="0077404E"/>
    <w:rsid w:val="007743AE"/>
    <w:rsid w:val="00774729"/>
    <w:rsid w:val="00774F1E"/>
    <w:rsid w:val="007811F3"/>
    <w:rsid w:val="00781A23"/>
    <w:rsid w:val="00783675"/>
    <w:rsid w:val="00784CE3"/>
    <w:rsid w:val="0078535C"/>
    <w:rsid w:val="00786695"/>
    <w:rsid w:val="00786C37"/>
    <w:rsid w:val="00787113"/>
    <w:rsid w:val="007901FE"/>
    <w:rsid w:val="0079163E"/>
    <w:rsid w:val="0079273E"/>
    <w:rsid w:val="00794173"/>
    <w:rsid w:val="00794397"/>
    <w:rsid w:val="00794963"/>
    <w:rsid w:val="00794D03"/>
    <w:rsid w:val="007A0E74"/>
    <w:rsid w:val="007A1528"/>
    <w:rsid w:val="007A1677"/>
    <w:rsid w:val="007A1987"/>
    <w:rsid w:val="007A1A00"/>
    <w:rsid w:val="007A2490"/>
    <w:rsid w:val="007A374E"/>
    <w:rsid w:val="007A39E3"/>
    <w:rsid w:val="007A652A"/>
    <w:rsid w:val="007A68C2"/>
    <w:rsid w:val="007A7530"/>
    <w:rsid w:val="007B0D1B"/>
    <w:rsid w:val="007B1256"/>
    <w:rsid w:val="007B2FA9"/>
    <w:rsid w:val="007B2FAC"/>
    <w:rsid w:val="007B7BCB"/>
    <w:rsid w:val="007C03D4"/>
    <w:rsid w:val="007C3FE5"/>
    <w:rsid w:val="007C5438"/>
    <w:rsid w:val="007C5874"/>
    <w:rsid w:val="007C64C8"/>
    <w:rsid w:val="007D0F24"/>
    <w:rsid w:val="007D2356"/>
    <w:rsid w:val="007D567A"/>
    <w:rsid w:val="007D662B"/>
    <w:rsid w:val="007D6E20"/>
    <w:rsid w:val="007D721A"/>
    <w:rsid w:val="007D7731"/>
    <w:rsid w:val="007E0483"/>
    <w:rsid w:val="007E0F2B"/>
    <w:rsid w:val="007E2499"/>
    <w:rsid w:val="007E3059"/>
    <w:rsid w:val="007E32E6"/>
    <w:rsid w:val="007E34F1"/>
    <w:rsid w:val="007E40D9"/>
    <w:rsid w:val="007E4D38"/>
    <w:rsid w:val="007E628F"/>
    <w:rsid w:val="007F0711"/>
    <w:rsid w:val="007F090F"/>
    <w:rsid w:val="007F0ECF"/>
    <w:rsid w:val="007F17BF"/>
    <w:rsid w:val="007F3640"/>
    <w:rsid w:val="007F39AE"/>
    <w:rsid w:val="007F3D7D"/>
    <w:rsid w:val="007F504C"/>
    <w:rsid w:val="007F5312"/>
    <w:rsid w:val="007F5321"/>
    <w:rsid w:val="007F567B"/>
    <w:rsid w:val="007F5DFC"/>
    <w:rsid w:val="007F6FDB"/>
    <w:rsid w:val="008041A0"/>
    <w:rsid w:val="0080624A"/>
    <w:rsid w:val="008062F5"/>
    <w:rsid w:val="00807EF6"/>
    <w:rsid w:val="00807FEC"/>
    <w:rsid w:val="00810BF0"/>
    <w:rsid w:val="008115CE"/>
    <w:rsid w:val="00811D50"/>
    <w:rsid w:val="00813EF9"/>
    <w:rsid w:val="00814D44"/>
    <w:rsid w:val="0082354F"/>
    <w:rsid w:val="00823E4D"/>
    <w:rsid w:val="00827C4E"/>
    <w:rsid w:val="00830A56"/>
    <w:rsid w:val="00830E19"/>
    <w:rsid w:val="00832B7F"/>
    <w:rsid w:val="00833FD1"/>
    <w:rsid w:val="008342C4"/>
    <w:rsid w:val="00834422"/>
    <w:rsid w:val="00835258"/>
    <w:rsid w:val="00835964"/>
    <w:rsid w:val="0083627F"/>
    <w:rsid w:val="00843431"/>
    <w:rsid w:val="008446B1"/>
    <w:rsid w:val="0084498A"/>
    <w:rsid w:val="00846B08"/>
    <w:rsid w:val="00847476"/>
    <w:rsid w:val="00850261"/>
    <w:rsid w:val="008516B4"/>
    <w:rsid w:val="0085304C"/>
    <w:rsid w:val="00854BC1"/>
    <w:rsid w:val="0085524F"/>
    <w:rsid w:val="00856E61"/>
    <w:rsid w:val="00856FC1"/>
    <w:rsid w:val="008607DF"/>
    <w:rsid w:val="008613DC"/>
    <w:rsid w:val="00864381"/>
    <w:rsid w:val="00867230"/>
    <w:rsid w:val="008711BD"/>
    <w:rsid w:val="0087171A"/>
    <w:rsid w:val="008739F2"/>
    <w:rsid w:val="0087423A"/>
    <w:rsid w:val="00874B1D"/>
    <w:rsid w:val="00874B2F"/>
    <w:rsid w:val="00876336"/>
    <w:rsid w:val="008808CE"/>
    <w:rsid w:val="00880D51"/>
    <w:rsid w:val="00880F56"/>
    <w:rsid w:val="008811BC"/>
    <w:rsid w:val="00884F1A"/>
    <w:rsid w:val="00885107"/>
    <w:rsid w:val="00885906"/>
    <w:rsid w:val="00885F81"/>
    <w:rsid w:val="008909CB"/>
    <w:rsid w:val="0089144F"/>
    <w:rsid w:val="00891A9F"/>
    <w:rsid w:val="00892863"/>
    <w:rsid w:val="008928BB"/>
    <w:rsid w:val="00892EF1"/>
    <w:rsid w:val="0089303A"/>
    <w:rsid w:val="00894354"/>
    <w:rsid w:val="00894C76"/>
    <w:rsid w:val="00895177"/>
    <w:rsid w:val="00895D94"/>
    <w:rsid w:val="00895EFE"/>
    <w:rsid w:val="008968EB"/>
    <w:rsid w:val="00897DE1"/>
    <w:rsid w:val="008A1DD7"/>
    <w:rsid w:val="008A2DB3"/>
    <w:rsid w:val="008A3A3D"/>
    <w:rsid w:val="008A4170"/>
    <w:rsid w:val="008A5A4E"/>
    <w:rsid w:val="008A6382"/>
    <w:rsid w:val="008A6E03"/>
    <w:rsid w:val="008A70BA"/>
    <w:rsid w:val="008A7ADB"/>
    <w:rsid w:val="008B061E"/>
    <w:rsid w:val="008B086A"/>
    <w:rsid w:val="008B1145"/>
    <w:rsid w:val="008B242E"/>
    <w:rsid w:val="008B27FC"/>
    <w:rsid w:val="008B2CD6"/>
    <w:rsid w:val="008B63B4"/>
    <w:rsid w:val="008B7118"/>
    <w:rsid w:val="008B72C8"/>
    <w:rsid w:val="008B75C4"/>
    <w:rsid w:val="008C1684"/>
    <w:rsid w:val="008C4B9C"/>
    <w:rsid w:val="008C725F"/>
    <w:rsid w:val="008C7D76"/>
    <w:rsid w:val="008D034E"/>
    <w:rsid w:val="008D2EC1"/>
    <w:rsid w:val="008D3001"/>
    <w:rsid w:val="008D3E5F"/>
    <w:rsid w:val="008D40B0"/>
    <w:rsid w:val="008D6D66"/>
    <w:rsid w:val="008D6E4E"/>
    <w:rsid w:val="008D7F47"/>
    <w:rsid w:val="008E05EA"/>
    <w:rsid w:val="008E05F5"/>
    <w:rsid w:val="008E6039"/>
    <w:rsid w:val="008E779F"/>
    <w:rsid w:val="008E7940"/>
    <w:rsid w:val="008F0658"/>
    <w:rsid w:val="008F0737"/>
    <w:rsid w:val="008F102C"/>
    <w:rsid w:val="008F1796"/>
    <w:rsid w:val="008F2A13"/>
    <w:rsid w:val="008F3622"/>
    <w:rsid w:val="008F4CB1"/>
    <w:rsid w:val="008F4CB6"/>
    <w:rsid w:val="008F5D41"/>
    <w:rsid w:val="008F5E82"/>
    <w:rsid w:val="008F6F90"/>
    <w:rsid w:val="008F7E84"/>
    <w:rsid w:val="00901BF6"/>
    <w:rsid w:val="009023ED"/>
    <w:rsid w:val="00904362"/>
    <w:rsid w:val="00905E09"/>
    <w:rsid w:val="00906C01"/>
    <w:rsid w:val="00906EB9"/>
    <w:rsid w:val="00907415"/>
    <w:rsid w:val="009105A2"/>
    <w:rsid w:val="00910C04"/>
    <w:rsid w:val="00911692"/>
    <w:rsid w:val="00911A91"/>
    <w:rsid w:val="0091225B"/>
    <w:rsid w:val="009149FC"/>
    <w:rsid w:val="009167DB"/>
    <w:rsid w:val="00923A90"/>
    <w:rsid w:val="00923AFC"/>
    <w:rsid w:val="00923B0B"/>
    <w:rsid w:val="00923D70"/>
    <w:rsid w:val="00924F20"/>
    <w:rsid w:val="00926166"/>
    <w:rsid w:val="00926C79"/>
    <w:rsid w:val="0092731E"/>
    <w:rsid w:val="009315C8"/>
    <w:rsid w:val="00931AEF"/>
    <w:rsid w:val="00931F7C"/>
    <w:rsid w:val="00934323"/>
    <w:rsid w:val="00935843"/>
    <w:rsid w:val="0093672F"/>
    <w:rsid w:val="009400C4"/>
    <w:rsid w:val="00940A9B"/>
    <w:rsid w:val="00940B2E"/>
    <w:rsid w:val="00941D1C"/>
    <w:rsid w:val="0094372D"/>
    <w:rsid w:val="00943AD8"/>
    <w:rsid w:val="00946D70"/>
    <w:rsid w:val="009473D0"/>
    <w:rsid w:val="009478CA"/>
    <w:rsid w:val="00947BCA"/>
    <w:rsid w:val="00950944"/>
    <w:rsid w:val="00950F54"/>
    <w:rsid w:val="009515B1"/>
    <w:rsid w:val="00951F99"/>
    <w:rsid w:val="009522D0"/>
    <w:rsid w:val="0095529F"/>
    <w:rsid w:val="0095643D"/>
    <w:rsid w:val="00960076"/>
    <w:rsid w:val="009614CF"/>
    <w:rsid w:val="0096154F"/>
    <w:rsid w:val="00962C14"/>
    <w:rsid w:val="009633AA"/>
    <w:rsid w:val="009668C6"/>
    <w:rsid w:val="00966B96"/>
    <w:rsid w:val="0096747C"/>
    <w:rsid w:val="009676DA"/>
    <w:rsid w:val="00974AEF"/>
    <w:rsid w:val="00975689"/>
    <w:rsid w:val="00975D06"/>
    <w:rsid w:val="00976C59"/>
    <w:rsid w:val="0098134A"/>
    <w:rsid w:val="0098157A"/>
    <w:rsid w:val="00983429"/>
    <w:rsid w:val="00985088"/>
    <w:rsid w:val="009851D3"/>
    <w:rsid w:val="0098584E"/>
    <w:rsid w:val="009862C5"/>
    <w:rsid w:val="00987630"/>
    <w:rsid w:val="0098798D"/>
    <w:rsid w:val="00990BF2"/>
    <w:rsid w:val="00990FC3"/>
    <w:rsid w:val="009919E9"/>
    <w:rsid w:val="00992120"/>
    <w:rsid w:val="0099621F"/>
    <w:rsid w:val="00996A2E"/>
    <w:rsid w:val="00996F3A"/>
    <w:rsid w:val="009A2BDD"/>
    <w:rsid w:val="009A3A57"/>
    <w:rsid w:val="009A4F46"/>
    <w:rsid w:val="009A66A7"/>
    <w:rsid w:val="009B098E"/>
    <w:rsid w:val="009B21F6"/>
    <w:rsid w:val="009B4228"/>
    <w:rsid w:val="009B4345"/>
    <w:rsid w:val="009B68D3"/>
    <w:rsid w:val="009B76B5"/>
    <w:rsid w:val="009B776C"/>
    <w:rsid w:val="009C0C6F"/>
    <w:rsid w:val="009C1D33"/>
    <w:rsid w:val="009C2996"/>
    <w:rsid w:val="009C2EC1"/>
    <w:rsid w:val="009C4C83"/>
    <w:rsid w:val="009C4EC6"/>
    <w:rsid w:val="009C61EE"/>
    <w:rsid w:val="009D14EE"/>
    <w:rsid w:val="009D1B3A"/>
    <w:rsid w:val="009D3CD3"/>
    <w:rsid w:val="009D4A0D"/>
    <w:rsid w:val="009D4C4E"/>
    <w:rsid w:val="009D5ABF"/>
    <w:rsid w:val="009D6CA3"/>
    <w:rsid w:val="009D742C"/>
    <w:rsid w:val="009E185F"/>
    <w:rsid w:val="009E32E8"/>
    <w:rsid w:val="009E4451"/>
    <w:rsid w:val="009E4533"/>
    <w:rsid w:val="009E68BD"/>
    <w:rsid w:val="009E6F6F"/>
    <w:rsid w:val="009E7060"/>
    <w:rsid w:val="009E784C"/>
    <w:rsid w:val="009F1C09"/>
    <w:rsid w:val="009F2D7B"/>
    <w:rsid w:val="009F30FC"/>
    <w:rsid w:val="009F32A9"/>
    <w:rsid w:val="009F4DEE"/>
    <w:rsid w:val="009F5D76"/>
    <w:rsid w:val="009F6ABD"/>
    <w:rsid w:val="009F74A1"/>
    <w:rsid w:val="00A01BA0"/>
    <w:rsid w:val="00A01EFE"/>
    <w:rsid w:val="00A01F44"/>
    <w:rsid w:val="00A03647"/>
    <w:rsid w:val="00A040FE"/>
    <w:rsid w:val="00A0414A"/>
    <w:rsid w:val="00A066CC"/>
    <w:rsid w:val="00A120DB"/>
    <w:rsid w:val="00A15802"/>
    <w:rsid w:val="00A16AF4"/>
    <w:rsid w:val="00A2206C"/>
    <w:rsid w:val="00A256AC"/>
    <w:rsid w:val="00A27F60"/>
    <w:rsid w:val="00A31785"/>
    <w:rsid w:val="00A3276F"/>
    <w:rsid w:val="00A32B7D"/>
    <w:rsid w:val="00A33CC9"/>
    <w:rsid w:val="00A35349"/>
    <w:rsid w:val="00A36360"/>
    <w:rsid w:val="00A36D6F"/>
    <w:rsid w:val="00A3730E"/>
    <w:rsid w:val="00A37FBB"/>
    <w:rsid w:val="00A40B20"/>
    <w:rsid w:val="00A4198D"/>
    <w:rsid w:val="00A41C9D"/>
    <w:rsid w:val="00A424F0"/>
    <w:rsid w:val="00A42662"/>
    <w:rsid w:val="00A44F5A"/>
    <w:rsid w:val="00A46FB5"/>
    <w:rsid w:val="00A4731A"/>
    <w:rsid w:val="00A47C21"/>
    <w:rsid w:val="00A50935"/>
    <w:rsid w:val="00A52427"/>
    <w:rsid w:val="00A5745A"/>
    <w:rsid w:val="00A57D98"/>
    <w:rsid w:val="00A61A21"/>
    <w:rsid w:val="00A61C7A"/>
    <w:rsid w:val="00A6329A"/>
    <w:rsid w:val="00A632AA"/>
    <w:rsid w:val="00A63B58"/>
    <w:rsid w:val="00A64644"/>
    <w:rsid w:val="00A64FF4"/>
    <w:rsid w:val="00A65702"/>
    <w:rsid w:val="00A65F88"/>
    <w:rsid w:val="00A660C5"/>
    <w:rsid w:val="00A668EA"/>
    <w:rsid w:val="00A709E8"/>
    <w:rsid w:val="00A71F6A"/>
    <w:rsid w:val="00A72354"/>
    <w:rsid w:val="00A8024C"/>
    <w:rsid w:val="00A8040D"/>
    <w:rsid w:val="00A812D6"/>
    <w:rsid w:val="00A81637"/>
    <w:rsid w:val="00A82899"/>
    <w:rsid w:val="00A82928"/>
    <w:rsid w:val="00A83363"/>
    <w:rsid w:val="00A83A98"/>
    <w:rsid w:val="00A84AD7"/>
    <w:rsid w:val="00A85479"/>
    <w:rsid w:val="00A860C3"/>
    <w:rsid w:val="00A92921"/>
    <w:rsid w:val="00A95093"/>
    <w:rsid w:val="00A977B7"/>
    <w:rsid w:val="00A97BC5"/>
    <w:rsid w:val="00AA17AF"/>
    <w:rsid w:val="00AA3B24"/>
    <w:rsid w:val="00AA3F43"/>
    <w:rsid w:val="00AA4C3C"/>
    <w:rsid w:val="00AA588D"/>
    <w:rsid w:val="00AA5BA4"/>
    <w:rsid w:val="00AA7222"/>
    <w:rsid w:val="00AB0186"/>
    <w:rsid w:val="00AB0720"/>
    <w:rsid w:val="00AB111A"/>
    <w:rsid w:val="00AB4AEE"/>
    <w:rsid w:val="00AB5FBD"/>
    <w:rsid w:val="00AB691C"/>
    <w:rsid w:val="00AB6FC3"/>
    <w:rsid w:val="00AB7330"/>
    <w:rsid w:val="00AB74C0"/>
    <w:rsid w:val="00AB7AEC"/>
    <w:rsid w:val="00AB7E8B"/>
    <w:rsid w:val="00AB7ECD"/>
    <w:rsid w:val="00AC0013"/>
    <w:rsid w:val="00AC0129"/>
    <w:rsid w:val="00AC1A08"/>
    <w:rsid w:val="00AC373B"/>
    <w:rsid w:val="00AC4429"/>
    <w:rsid w:val="00AC56E7"/>
    <w:rsid w:val="00AC7A71"/>
    <w:rsid w:val="00AD0147"/>
    <w:rsid w:val="00AD0586"/>
    <w:rsid w:val="00AD07E8"/>
    <w:rsid w:val="00AD1A82"/>
    <w:rsid w:val="00AD6B5C"/>
    <w:rsid w:val="00AD743D"/>
    <w:rsid w:val="00AD79D3"/>
    <w:rsid w:val="00AE02F9"/>
    <w:rsid w:val="00AE1AC7"/>
    <w:rsid w:val="00AE3469"/>
    <w:rsid w:val="00AE35B8"/>
    <w:rsid w:val="00AE436F"/>
    <w:rsid w:val="00AE4844"/>
    <w:rsid w:val="00AF00A1"/>
    <w:rsid w:val="00AF0745"/>
    <w:rsid w:val="00AF4A06"/>
    <w:rsid w:val="00AF6B44"/>
    <w:rsid w:val="00AF727E"/>
    <w:rsid w:val="00AF729C"/>
    <w:rsid w:val="00B01437"/>
    <w:rsid w:val="00B01F05"/>
    <w:rsid w:val="00B033C0"/>
    <w:rsid w:val="00B03B0E"/>
    <w:rsid w:val="00B057FB"/>
    <w:rsid w:val="00B110FA"/>
    <w:rsid w:val="00B12589"/>
    <w:rsid w:val="00B13A22"/>
    <w:rsid w:val="00B1431F"/>
    <w:rsid w:val="00B15B0A"/>
    <w:rsid w:val="00B16B0B"/>
    <w:rsid w:val="00B17217"/>
    <w:rsid w:val="00B173BF"/>
    <w:rsid w:val="00B20DD1"/>
    <w:rsid w:val="00B221DF"/>
    <w:rsid w:val="00B25077"/>
    <w:rsid w:val="00B2517E"/>
    <w:rsid w:val="00B258DA"/>
    <w:rsid w:val="00B30331"/>
    <w:rsid w:val="00B314C8"/>
    <w:rsid w:val="00B31A2A"/>
    <w:rsid w:val="00B32A8D"/>
    <w:rsid w:val="00B34F14"/>
    <w:rsid w:val="00B358DB"/>
    <w:rsid w:val="00B35EA0"/>
    <w:rsid w:val="00B367AC"/>
    <w:rsid w:val="00B4002C"/>
    <w:rsid w:val="00B43137"/>
    <w:rsid w:val="00B44313"/>
    <w:rsid w:val="00B44875"/>
    <w:rsid w:val="00B45573"/>
    <w:rsid w:val="00B46A0C"/>
    <w:rsid w:val="00B470E8"/>
    <w:rsid w:val="00B477D6"/>
    <w:rsid w:val="00B5033A"/>
    <w:rsid w:val="00B5042E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015A"/>
    <w:rsid w:val="00B61B0C"/>
    <w:rsid w:val="00B61F74"/>
    <w:rsid w:val="00B62C26"/>
    <w:rsid w:val="00B63BD6"/>
    <w:rsid w:val="00B640A4"/>
    <w:rsid w:val="00B66362"/>
    <w:rsid w:val="00B67237"/>
    <w:rsid w:val="00B67FE2"/>
    <w:rsid w:val="00B701D9"/>
    <w:rsid w:val="00B712A2"/>
    <w:rsid w:val="00B718DE"/>
    <w:rsid w:val="00B71B4F"/>
    <w:rsid w:val="00B73CC6"/>
    <w:rsid w:val="00B744BC"/>
    <w:rsid w:val="00B752F8"/>
    <w:rsid w:val="00B76676"/>
    <w:rsid w:val="00B76F33"/>
    <w:rsid w:val="00B7715C"/>
    <w:rsid w:val="00B7754D"/>
    <w:rsid w:val="00B80C8A"/>
    <w:rsid w:val="00B826B6"/>
    <w:rsid w:val="00B8311B"/>
    <w:rsid w:val="00B856AE"/>
    <w:rsid w:val="00B86345"/>
    <w:rsid w:val="00B87C1C"/>
    <w:rsid w:val="00B90E99"/>
    <w:rsid w:val="00B916DB"/>
    <w:rsid w:val="00B929BB"/>
    <w:rsid w:val="00B93075"/>
    <w:rsid w:val="00B936D4"/>
    <w:rsid w:val="00B95C30"/>
    <w:rsid w:val="00B9711B"/>
    <w:rsid w:val="00BA295F"/>
    <w:rsid w:val="00BA39CB"/>
    <w:rsid w:val="00BA51DE"/>
    <w:rsid w:val="00BA747B"/>
    <w:rsid w:val="00BA771A"/>
    <w:rsid w:val="00BA7DD0"/>
    <w:rsid w:val="00BA7ED9"/>
    <w:rsid w:val="00BB2240"/>
    <w:rsid w:val="00BB26B7"/>
    <w:rsid w:val="00BB3B14"/>
    <w:rsid w:val="00BB4421"/>
    <w:rsid w:val="00BB74F3"/>
    <w:rsid w:val="00BB79BD"/>
    <w:rsid w:val="00BB7DFE"/>
    <w:rsid w:val="00BC0C4B"/>
    <w:rsid w:val="00BC0F2B"/>
    <w:rsid w:val="00BC1EF9"/>
    <w:rsid w:val="00BC22BE"/>
    <w:rsid w:val="00BC3EA4"/>
    <w:rsid w:val="00BC4D9B"/>
    <w:rsid w:val="00BC5159"/>
    <w:rsid w:val="00BC6BBB"/>
    <w:rsid w:val="00BD5A79"/>
    <w:rsid w:val="00BD5F28"/>
    <w:rsid w:val="00BD623D"/>
    <w:rsid w:val="00BD7B76"/>
    <w:rsid w:val="00BE1740"/>
    <w:rsid w:val="00BE21E7"/>
    <w:rsid w:val="00BE2599"/>
    <w:rsid w:val="00BE6092"/>
    <w:rsid w:val="00BE6304"/>
    <w:rsid w:val="00BF02F3"/>
    <w:rsid w:val="00BF1CF2"/>
    <w:rsid w:val="00BF1D46"/>
    <w:rsid w:val="00BF2E00"/>
    <w:rsid w:val="00BF357C"/>
    <w:rsid w:val="00BF41BE"/>
    <w:rsid w:val="00BF4550"/>
    <w:rsid w:val="00BF52DB"/>
    <w:rsid w:val="00BF7CA7"/>
    <w:rsid w:val="00BF7DE0"/>
    <w:rsid w:val="00C05102"/>
    <w:rsid w:val="00C053C9"/>
    <w:rsid w:val="00C06874"/>
    <w:rsid w:val="00C0761A"/>
    <w:rsid w:val="00C077B6"/>
    <w:rsid w:val="00C11437"/>
    <w:rsid w:val="00C11B30"/>
    <w:rsid w:val="00C12C81"/>
    <w:rsid w:val="00C12F70"/>
    <w:rsid w:val="00C139DE"/>
    <w:rsid w:val="00C139EC"/>
    <w:rsid w:val="00C15636"/>
    <w:rsid w:val="00C164E3"/>
    <w:rsid w:val="00C16B4D"/>
    <w:rsid w:val="00C17448"/>
    <w:rsid w:val="00C179CB"/>
    <w:rsid w:val="00C20FFD"/>
    <w:rsid w:val="00C21129"/>
    <w:rsid w:val="00C21508"/>
    <w:rsid w:val="00C220B7"/>
    <w:rsid w:val="00C22C32"/>
    <w:rsid w:val="00C237BA"/>
    <w:rsid w:val="00C237EE"/>
    <w:rsid w:val="00C25924"/>
    <w:rsid w:val="00C25F9F"/>
    <w:rsid w:val="00C25FAB"/>
    <w:rsid w:val="00C2631B"/>
    <w:rsid w:val="00C26919"/>
    <w:rsid w:val="00C26C48"/>
    <w:rsid w:val="00C31CF6"/>
    <w:rsid w:val="00C32184"/>
    <w:rsid w:val="00C33DD4"/>
    <w:rsid w:val="00C340FB"/>
    <w:rsid w:val="00C3642A"/>
    <w:rsid w:val="00C3687F"/>
    <w:rsid w:val="00C36FEA"/>
    <w:rsid w:val="00C377B7"/>
    <w:rsid w:val="00C41264"/>
    <w:rsid w:val="00C426A1"/>
    <w:rsid w:val="00C42C83"/>
    <w:rsid w:val="00C42DF8"/>
    <w:rsid w:val="00C45165"/>
    <w:rsid w:val="00C50721"/>
    <w:rsid w:val="00C5092B"/>
    <w:rsid w:val="00C50942"/>
    <w:rsid w:val="00C5279B"/>
    <w:rsid w:val="00C52A64"/>
    <w:rsid w:val="00C52F69"/>
    <w:rsid w:val="00C53C3F"/>
    <w:rsid w:val="00C53DC8"/>
    <w:rsid w:val="00C54915"/>
    <w:rsid w:val="00C54EEB"/>
    <w:rsid w:val="00C562F2"/>
    <w:rsid w:val="00C5787D"/>
    <w:rsid w:val="00C61592"/>
    <w:rsid w:val="00C6187C"/>
    <w:rsid w:val="00C62040"/>
    <w:rsid w:val="00C633AB"/>
    <w:rsid w:val="00C65043"/>
    <w:rsid w:val="00C65738"/>
    <w:rsid w:val="00C65C31"/>
    <w:rsid w:val="00C66F03"/>
    <w:rsid w:val="00C70A0F"/>
    <w:rsid w:val="00C7117F"/>
    <w:rsid w:val="00C72093"/>
    <w:rsid w:val="00C72C8B"/>
    <w:rsid w:val="00C74457"/>
    <w:rsid w:val="00C75C0C"/>
    <w:rsid w:val="00C75F39"/>
    <w:rsid w:val="00C7729C"/>
    <w:rsid w:val="00C77769"/>
    <w:rsid w:val="00C83385"/>
    <w:rsid w:val="00C842F1"/>
    <w:rsid w:val="00C85069"/>
    <w:rsid w:val="00C869AB"/>
    <w:rsid w:val="00C86C2D"/>
    <w:rsid w:val="00C87068"/>
    <w:rsid w:val="00C91451"/>
    <w:rsid w:val="00C9365D"/>
    <w:rsid w:val="00C9602F"/>
    <w:rsid w:val="00C96770"/>
    <w:rsid w:val="00C96DED"/>
    <w:rsid w:val="00CA0134"/>
    <w:rsid w:val="00CA26E8"/>
    <w:rsid w:val="00CA340A"/>
    <w:rsid w:val="00CA3FB3"/>
    <w:rsid w:val="00CA4609"/>
    <w:rsid w:val="00CA54CC"/>
    <w:rsid w:val="00CA5508"/>
    <w:rsid w:val="00CB1A2F"/>
    <w:rsid w:val="00CB1AB8"/>
    <w:rsid w:val="00CB2087"/>
    <w:rsid w:val="00CB4B07"/>
    <w:rsid w:val="00CB4E1E"/>
    <w:rsid w:val="00CC064A"/>
    <w:rsid w:val="00CC07DF"/>
    <w:rsid w:val="00CC3698"/>
    <w:rsid w:val="00CC3A80"/>
    <w:rsid w:val="00CC417F"/>
    <w:rsid w:val="00CC419A"/>
    <w:rsid w:val="00CC5AB1"/>
    <w:rsid w:val="00CC7CD3"/>
    <w:rsid w:val="00CD07B0"/>
    <w:rsid w:val="00CD0AD0"/>
    <w:rsid w:val="00CD33C4"/>
    <w:rsid w:val="00CD362B"/>
    <w:rsid w:val="00CD4E32"/>
    <w:rsid w:val="00CD5F4D"/>
    <w:rsid w:val="00CD641D"/>
    <w:rsid w:val="00CD777E"/>
    <w:rsid w:val="00CE0464"/>
    <w:rsid w:val="00CE0D2A"/>
    <w:rsid w:val="00CE1678"/>
    <w:rsid w:val="00CE2007"/>
    <w:rsid w:val="00CE3611"/>
    <w:rsid w:val="00CE492A"/>
    <w:rsid w:val="00CE70E1"/>
    <w:rsid w:val="00CE7D99"/>
    <w:rsid w:val="00CE7E1C"/>
    <w:rsid w:val="00CF2690"/>
    <w:rsid w:val="00CF4679"/>
    <w:rsid w:val="00CF475C"/>
    <w:rsid w:val="00CF511B"/>
    <w:rsid w:val="00CF52CC"/>
    <w:rsid w:val="00D00E71"/>
    <w:rsid w:val="00D0353E"/>
    <w:rsid w:val="00D053A7"/>
    <w:rsid w:val="00D0769F"/>
    <w:rsid w:val="00D1005B"/>
    <w:rsid w:val="00D13AE1"/>
    <w:rsid w:val="00D140F4"/>
    <w:rsid w:val="00D1459D"/>
    <w:rsid w:val="00D14705"/>
    <w:rsid w:val="00D16294"/>
    <w:rsid w:val="00D17646"/>
    <w:rsid w:val="00D20B80"/>
    <w:rsid w:val="00D21FEC"/>
    <w:rsid w:val="00D22A5C"/>
    <w:rsid w:val="00D2431E"/>
    <w:rsid w:val="00D24CDF"/>
    <w:rsid w:val="00D24FE5"/>
    <w:rsid w:val="00D25FF0"/>
    <w:rsid w:val="00D26951"/>
    <w:rsid w:val="00D27044"/>
    <w:rsid w:val="00D27373"/>
    <w:rsid w:val="00D30035"/>
    <w:rsid w:val="00D3017D"/>
    <w:rsid w:val="00D306DF"/>
    <w:rsid w:val="00D3160F"/>
    <w:rsid w:val="00D31E80"/>
    <w:rsid w:val="00D32365"/>
    <w:rsid w:val="00D3393E"/>
    <w:rsid w:val="00D34F49"/>
    <w:rsid w:val="00D35DEC"/>
    <w:rsid w:val="00D36056"/>
    <w:rsid w:val="00D374C1"/>
    <w:rsid w:val="00D408E6"/>
    <w:rsid w:val="00D41B39"/>
    <w:rsid w:val="00D42D47"/>
    <w:rsid w:val="00D431B7"/>
    <w:rsid w:val="00D43845"/>
    <w:rsid w:val="00D43C4E"/>
    <w:rsid w:val="00D4523D"/>
    <w:rsid w:val="00D4628B"/>
    <w:rsid w:val="00D46462"/>
    <w:rsid w:val="00D46D0F"/>
    <w:rsid w:val="00D47C1D"/>
    <w:rsid w:val="00D52DDC"/>
    <w:rsid w:val="00D541A5"/>
    <w:rsid w:val="00D579AF"/>
    <w:rsid w:val="00D605B5"/>
    <w:rsid w:val="00D61313"/>
    <w:rsid w:val="00D61789"/>
    <w:rsid w:val="00D629CA"/>
    <w:rsid w:val="00D62E0F"/>
    <w:rsid w:val="00D63A43"/>
    <w:rsid w:val="00D63AB8"/>
    <w:rsid w:val="00D63ED7"/>
    <w:rsid w:val="00D6764B"/>
    <w:rsid w:val="00D70704"/>
    <w:rsid w:val="00D71B36"/>
    <w:rsid w:val="00D72053"/>
    <w:rsid w:val="00D727D1"/>
    <w:rsid w:val="00D73533"/>
    <w:rsid w:val="00D73C02"/>
    <w:rsid w:val="00D74910"/>
    <w:rsid w:val="00D80798"/>
    <w:rsid w:val="00D826DA"/>
    <w:rsid w:val="00D82FD7"/>
    <w:rsid w:val="00D839FC"/>
    <w:rsid w:val="00D84A60"/>
    <w:rsid w:val="00D85463"/>
    <w:rsid w:val="00D867A4"/>
    <w:rsid w:val="00D86E97"/>
    <w:rsid w:val="00D90573"/>
    <w:rsid w:val="00D91091"/>
    <w:rsid w:val="00D92AFB"/>
    <w:rsid w:val="00D93378"/>
    <w:rsid w:val="00D93710"/>
    <w:rsid w:val="00D94507"/>
    <w:rsid w:val="00D953C9"/>
    <w:rsid w:val="00D969A4"/>
    <w:rsid w:val="00DA0F66"/>
    <w:rsid w:val="00DA1D46"/>
    <w:rsid w:val="00DA37E1"/>
    <w:rsid w:val="00DA440F"/>
    <w:rsid w:val="00DA6189"/>
    <w:rsid w:val="00DA68A8"/>
    <w:rsid w:val="00DA6DE7"/>
    <w:rsid w:val="00DA7996"/>
    <w:rsid w:val="00DA7C23"/>
    <w:rsid w:val="00DA7FF7"/>
    <w:rsid w:val="00DB1637"/>
    <w:rsid w:val="00DB2197"/>
    <w:rsid w:val="00DB252C"/>
    <w:rsid w:val="00DB4989"/>
    <w:rsid w:val="00DB4E03"/>
    <w:rsid w:val="00DB59CA"/>
    <w:rsid w:val="00DB5CED"/>
    <w:rsid w:val="00DB6DE8"/>
    <w:rsid w:val="00DC044E"/>
    <w:rsid w:val="00DC1161"/>
    <w:rsid w:val="00DC2A79"/>
    <w:rsid w:val="00DC32C1"/>
    <w:rsid w:val="00DC45EA"/>
    <w:rsid w:val="00DC6E13"/>
    <w:rsid w:val="00DC72A5"/>
    <w:rsid w:val="00DD11BC"/>
    <w:rsid w:val="00DD3F41"/>
    <w:rsid w:val="00DD40A7"/>
    <w:rsid w:val="00DD47E1"/>
    <w:rsid w:val="00DD4B37"/>
    <w:rsid w:val="00DD5E53"/>
    <w:rsid w:val="00DE2AD3"/>
    <w:rsid w:val="00DE308B"/>
    <w:rsid w:val="00DE44F4"/>
    <w:rsid w:val="00DE55A0"/>
    <w:rsid w:val="00DE7D3E"/>
    <w:rsid w:val="00DF1665"/>
    <w:rsid w:val="00DF20C5"/>
    <w:rsid w:val="00DF22A5"/>
    <w:rsid w:val="00DF26D2"/>
    <w:rsid w:val="00DF39E3"/>
    <w:rsid w:val="00DF3C0C"/>
    <w:rsid w:val="00DF500F"/>
    <w:rsid w:val="00DF662A"/>
    <w:rsid w:val="00DF7C4A"/>
    <w:rsid w:val="00E01698"/>
    <w:rsid w:val="00E03638"/>
    <w:rsid w:val="00E03B0B"/>
    <w:rsid w:val="00E03B33"/>
    <w:rsid w:val="00E04A9E"/>
    <w:rsid w:val="00E04E2B"/>
    <w:rsid w:val="00E06C72"/>
    <w:rsid w:val="00E072FE"/>
    <w:rsid w:val="00E07ADF"/>
    <w:rsid w:val="00E10175"/>
    <w:rsid w:val="00E10B16"/>
    <w:rsid w:val="00E1319E"/>
    <w:rsid w:val="00E153F4"/>
    <w:rsid w:val="00E15ED0"/>
    <w:rsid w:val="00E17843"/>
    <w:rsid w:val="00E22A28"/>
    <w:rsid w:val="00E22BDE"/>
    <w:rsid w:val="00E2354F"/>
    <w:rsid w:val="00E25942"/>
    <w:rsid w:val="00E25D5D"/>
    <w:rsid w:val="00E27D3C"/>
    <w:rsid w:val="00E30A5A"/>
    <w:rsid w:val="00E30B7C"/>
    <w:rsid w:val="00E3139B"/>
    <w:rsid w:val="00E31C30"/>
    <w:rsid w:val="00E32CE2"/>
    <w:rsid w:val="00E334F1"/>
    <w:rsid w:val="00E33ACD"/>
    <w:rsid w:val="00E3550E"/>
    <w:rsid w:val="00E35679"/>
    <w:rsid w:val="00E35B60"/>
    <w:rsid w:val="00E37FFB"/>
    <w:rsid w:val="00E40960"/>
    <w:rsid w:val="00E4110C"/>
    <w:rsid w:val="00E42727"/>
    <w:rsid w:val="00E44819"/>
    <w:rsid w:val="00E47121"/>
    <w:rsid w:val="00E4793D"/>
    <w:rsid w:val="00E50AE7"/>
    <w:rsid w:val="00E52446"/>
    <w:rsid w:val="00E52B95"/>
    <w:rsid w:val="00E5473D"/>
    <w:rsid w:val="00E552F5"/>
    <w:rsid w:val="00E563A5"/>
    <w:rsid w:val="00E5708C"/>
    <w:rsid w:val="00E57105"/>
    <w:rsid w:val="00E622EF"/>
    <w:rsid w:val="00E62AAA"/>
    <w:rsid w:val="00E66ACB"/>
    <w:rsid w:val="00E67350"/>
    <w:rsid w:val="00E713D3"/>
    <w:rsid w:val="00E74BDC"/>
    <w:rsid w:val="00E80E83"/>
    <w:rsid w:val="00E83302"/>
    <w:rsid w:val="00E84102"/>
    <w:rsid w:val="00E90D50"/>
    <w:rsid w:val="00E90FE0"/>
    <w:rsid w:val="00E9613C"/>
    <w:rsid w:val="00E97722"/>
    <w:rsid w:val="00EA213E"/>
    <w:rsid w:val="00EA2543"/>
    <w:rsid w:val="00EA30AC"/>
    <w:rsid w:val="00EA32BF"/>
    <w:rsid w:val="00EA5F94"/>
    <w:rsid w:val="00EA6D39"/>
    <w:rsid w:val="00EB01F9"/>
    <w:rsid w:val="00EB0D40"/>
    <w:rsid w:val="00EB20CB"/>
    <w:rsid w:val="00EB2E06"/>
    <w:rsid w:val="00EB36E6"/>
    <w:rsid w:val="00EB4820"/>
    <w:rsid w:val="00EB61E8"/>
    <w:rsid w:val="00EB64F0"/>
    <w:rsid w:val="00EB7F98"/>
    <w:rsid w:val="00EC0D78"/>
    <w:rsid w:val="00EC2C45"/>
    <w:rsid w:val="00EC3F6B"/>
    <w:rsid w:val="00EC51F8"/>
    <w:rsid w:val="00EC6240"/>
    <w:rsid w:val="00EC692C"/>
    <w:rsid w:val="00EC6AD2"/>
    <w:rsid w:val="00EC6BA8"/>
    <w:rsid w:val="00EC7AFE"/>
    <w:rsid w:val="00EC7B39"/>
    <w:rsid w:val="00ED022C"/>
    <w:rsid w:val="00ED1808"/>
    <w:rsid w:val="00ED2181"/>
    <w:rsid w:val="00ED34DB"/>
    <w:rsid w:val="00ED43FB"/>
    <w:rsid w:val="00ED5BC7"/>
    <w:rsid w:val="00ED758D"/>
    <w:rsid w:val="00EE1DAA"/>
    <w:rsid w:val="00EE3C05"/>
    <w:rsid w:val="00EE5E9A"/>
    <w:rsid w:val="00EE6051"/>
    <w:rsid w:val="00EE619F"/>
    <w:rsid w:val="00EE79EC"/>
    <w:rsid w:val="00EF0C58"/>
    <w:rsid w:val="00EF298C"/>
    <w:rsid w:val="00EF4913"/>
    <w:rsid w:val="00EF6A96"/>
    <w:rsid w:val="00EF6C69"/>
    <w:rsid w:val="00EF7173"/>
    <w:rsid w:val="00EF7FE6"/>
    <w:rsid w:val="00F00C72"/>
    <w:rsid w:val="00F01F99"/>
    <w:rsid w:val="00F037BC"/>
    <w:rsid w:val="00F057DB"/>
    <w:rsid w:val="00F06E92"/>
    <w:rsid w:val="00F07548"/>
    <w:rsid w:val="00F10DD8"/>
    <w:rsid w:val="00F11CF0"/>
    <w:rsid w:val="00F12682"/>
    <w:rsid w:val="00F14143"/>
    <w:rsid w:val="00F161C0"/>
    <w:rsid w:val="00F168BE"/>
    <w:rsid w:val="00F22461"/>
    <w:rsid w:val="00F24228"/>
    <w:rsid w:val="00F2491E"/>
    <w:rsid w:val="00F27362"/>
    <w:rsid w:val="00F33596"/>
    <w:rsid w:val="00F34D06"/>
    <w:rsid w:val="00F35790"/>
    <w:rsid w:val="00F37C50"/>
    <w:rsid w:val="00F40BBA"/>
    <w:rsid w:val="00F41928"/>
    <w:rsid w:val="00F41D41"/>
    <w:rsid w:val="00F41EF1"/>
    <w:rsid w:val="00F43068"/>
    <w:rsid w:val="00F4778D"/>
    <w:rsid w:val="00F50B22"/>
    <w:rsid w:val="00F51130"/>
    <w:rsid w:val="00F51D7A"/>
    <w:rsid w:val="00F522B0"/>
    <w:rsid w:val="00F534FD"/>
    <w:rsid w:val="00F54222"/>
    <w:rsid w:val="00F5684D"/>
    <w:rsid w:val="00F56B46"/>
    <w:rsid w:val="00F56D17"/>
    <w:rsid w:val="00F61486"/>
    <w:rsid w:val="00F616B3"/>
    <w:rsid w:val="00F707F1"/>
    <w:rsid w:val="00F722AD"/>
    <w:rsid w:val="00F72C97"/>
    <w:rsid w:val="00F737DC"/>
    <w:rsid w:val="00F74FD7"/>
    <w:rsid w:val="00F750F4"/>
    <w:rsid w:val="00F76ACC"/>
    <w:rsid w:val="00F77977"/>
    <w:rsid w:val="00F811CB"/>
    <w:rsid w:val="00F81C57"/>
    <w:rsid w:val="00F82357"/>
    <w:rsid w:val="00F82AAE"/>
    <w:rsid w:val="00F85338"/>
    <w:rsid w:val="00F858B7"/>
    <w:rsid w:val="00F86D34"/>
    <w:rsid w:val="00F9157F"/>
    <w:rsid w:val="00F921C7"/>
    <w:rsid w:val="00F92A58"/>
    <w:rsid w:val="00F95026"/>
    <w:rsid w:val="00FA102F"/>
    <w:rsid w:val="00FA158B"/>
    <w:rsid w:val="00FA204C"/>
    <w:rsid w:val="00FA21A3"/>
    <w:rsid w:val="00FA4143"/>
    <w:rsid w:val="00FA54A3"/>
    <w:rsid w:val="00FB0379"/>
    <w:rsid w:val="00FB4C85"/>
    <w:rsid w:val="00FB6B13"/>
    <w:rsid w:val="00FB71D3"/>
    <w:rsid w:val="00FB7D4C"/>
    <w:rsid w:val="00FC02A0"/>
    <w:rsid w:val="00FC2F18"/>
    <w:rsid w:val="00FC3EC3"/>
    <w:rsid w:val="00FC44FE"/>
    <w:rsid w:val="00FC4D7E"/>
    <w:rsid w:val="00FC6EE0"/>
    <w:rsid w:val="00FC6F0D"/>
    <w:rsid w:val="00FC7442"/>
    <w:rsid w:val="00FD0062"/>
    <w:rsid w:val="00FD039B"/>
    <w:rsid w:val="00FD26F7"/>
    <w:rsid w:val="00FD37E6"/>
    <w:rsid w:val="00FD50AA"/>
    <w:rsid w:val="00FD5192"/>
    <w:rsid w:val="00FD790A"/>
    <w:rsid w:val="00FD79FE"/>
    <w:rsid w:val="00FE0B24"/>
    <w:rsid w:val="00FE1086"/>
    <w:rsid w:val="00FE3071"/>
    <w:rsid w:val="00FE4056"/>
    <w:rsid w:val="00FE4EF5"/>
    <w:rsid w:val="00FE5557"/>
    <w:rsid w:val="00FF14C6"/>
    <w:rsid w:val="00FF18D7"/>
    <w:rsid w:val="00FF1DD8"/>
    <w:rsid w:val="00FF47E2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79C14"/>
  <w15:chartTrackingRefBased/>
  <w15:docId w15:val="{CDDE833C-551D-439B-A5D8-E548656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FA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uiPriority w:val="99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rsid w:val="00A424F0"/>
    <w:rPr>
      <w:b/>
    </w:rPr>
  </w:style>
  <w:style w:type="paragraph" w:customStyle="1" w:styleId="TAC">
    <w:name w:val="TAC"/>
    <w:basedOn w:val="a"/>
    <w:link w:val="TACChar"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table" w:styleId="3-1">
    <w:name w:val="List Table 3 Accent 1"/>
    <w:basedOn w:val="a2"/>
    <w:uiPriority w:val="48"/>
    <w:rsid w:val="005066C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4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9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0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2C633-7D6A-4129-AD65-9878DF4D5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5</Pages>
  <Words>1662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박종근/선임연구원/차세대표준(연)CAS팀(jong1.park@lge.com)</cp:lastModifiedBy>
  <cp:revision>181</cp:revision>
  <dcterms:created xsi:type="dcterms:W3CDTF">2018-11-02T02:29:00Z</dcterms:created>
  <dcterms:modified xsi:type="dcterms:W3CDTF">2019-08-16T07:12:00Z</dcterms:modified>
</cp:coreProperties>
</file>