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07CB4">
        <w:rPr>
          <w:rFonts w:hint="eastAsia"/>
          <w:b/>
          <w:noProof/>
          <w:sz w:val="24"/>
          <w:lang w:eastAsia="zh-CN"/>
        </w:rPr>
        <w:t>RAN</w:t>
      </w:r>
      <w:r w:rsidR="00C66BA2">
        <w:rPr>
          <w:b/>
          <w:noProof/>
          <w:sz w:val="24"/>
        </w:rPr>
        <w:t xml:space="preserve"> </w:t>
      </w:r>
      <w:r w:rsidR="00F07CB4"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>Meeting #</w:t>
      </w:r>
      <w:r w:rsidR="00F07CB4" w:rsidRPr="00F07CB4">
        <w:rPr>
          <w:rFonts w:hint="eastAsia"/>
          <w:b/>
          <w:lang w:eastAsia="zh-CN"/>
        </w:rPr>
        <w:t>90bis</w:t>
      </w:r>
      <w:r>
        <w:rPr>
          <w:b/>
          <w:i/>
          <w:noProof/>
          <w:sz w:val="28"/>
        </w:rPr>
        <w:tab/>
      </w:r>
      <w:r w:rsidR="005A6DCE" w:rsidRPr="005A6DCE">
        <w:rPr>
          <w:b/>
          <w:i/>
          <w:noProof/>
          <w:sz w:val="28"/>
          <w:lang w:eastAsia="zh-CN"/>
        </w:rPr>
        <w:t>R4</w:t>
      </w:r>
      <w:bookmarkStart w:id="0" w:name="_GoBack"/>
      <w:bookmarkEnd w:id="0"/>
      <w:r w:rsidR="005A6DCE" w:rsidRPr="005A6DCE">
        <w:rPr>
          <w:b/>
          <w:i/>
          <w:noProof/>
          <w:sz w:val="28"/>
          <w:lang w:eastAsia="zh-CN"/>
        </w:rPr>
        <w:t>-1904765</w:t>
      </w:r>
    </w:p>
    <w:p w:rsidR="001E41F3" w:rsidRDefault="00F07CB4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Xi</w:t>
      </w:r>
      <w:r>
        <w:rPr>
          <w:b/>
          <w:noProof/>
          <w:sz w:val="24"/>
          <w:lang w:eastAsia="zh-CN"/>
        </w:rPr>
        <w:t>’</w:t>
      </w:r>
      <w:r>
        <w:rPr>
          <w:rFonts w:hint="eastAsia"/>
          <w:b/>
          <w:noProof/>
          <w:sz w:val="24"/>
          <w:lang w:eastAsia="zh-CN"/>
        </w:rPr>
        <w:t>an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</w:t>
      </w:r>
      <w:r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rFonts w:hint="eastAsia"/>
          <w:b/>
          <w:noProof/>
          <w:sz w:val="24"/>
          <w:lang w:eastAsia="zh-CN"/>
        </w:rPr>
        <w:t>12</w:t>
      </w:r>
      <w:r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346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5B8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E70B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37EF1" w:rsidRDefault="00EB5B8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37EF1">
              <w:rPr>
                <w:rFonts w:hint="eastAsia"/>
                <w:b/>
                <w:noProof/>
                <w:sz w:val="28"/>
                <w:lang w:eastAsia="zh-CN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B5B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7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Draft CR on FR2 PDCCH demodulation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</w:rPr>
            </w:pPr>
            <w:r w:rsidRPr="00EB5B8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2019-04-01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5B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2D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performance requirements for FR2 PDCCH are imcomplete.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95186" w:rsidRDefault="003D56B1" w:rsidP="000951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non-zero power CSI-RS for </w:t>
            </w:r>
            <w:bookmarkStart w:id="3" w:name="OLE_LINK2"/>
            <w:bookmarkStart w:id="4" w:name="OLE_LINK3"/>
            <w:bookmarkStart w:id="5" w:name="OLE_LINK10"/>
            <w:bookmarkStart w:id="6" w:name="OLE_LINK11"/>
            <w:r>
              <w:rPr>
                <w:rFonts w:hint="eastAsia"/>
                <w:lang w:eastAsia="zh-CN"/>
              </w:rPr>
              <w:t>beam management</w:t>
            </w:r>
            <w:bookmarkEnd w:id="3"/>
            <w:bookmarkEnd w:id="4"/>
            <w:r>
              <w:rPr>
                <w:rFonts w:hint="eastAsia"/>
                <w:lang w:eastAsia="zh-CN"/>
              </w:rPr>
              <w:t xml:space="preserve"> information</w:t>
            </w:r>
            <w:bookmarkEnd w:id="5"/>
            <w:bookmarkEnd w:id="6"/>
            <w:r w:rsidR="00FD2D9A">
              <w:rPr>
                <w:rFonts w:hint="eastAsia"/>
                <w:lang w:eastAsia="zh-CN"/>
              </w:rPr>
              <w:t xml:space="preserve"> in test parameters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:rsidR="001E41F3" w:rsidRDefault="00887F51" w:rsidP="000951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Update the requirements for FR2 PDCCH based on the latest </w:t>
            </w:r>
            <w:proofErr w:type="spellStart"/>
            <w:r>
              <w:rPr>
                <w:rFonts w:hint="eastAsia"/>
                <w:lang w:eastAsia="zh-CN"/>
              </w:rPr>
              <w:t>sumaary</w:t>
            </w:r>
            <w:proofErr w:type="spellEnd"/>
            <w:r>
              <w:rPr>
                <w:rFonts w:hint="eastAsia"/>
                <w:lang w:eastAsia="zh-CN"/>
              </w:rPr>
              <w:t xml:space="preserve"> results and remove the brackets.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58" w:rsidP="00442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FR2 PDCCH demodulation performance requirements can not be verified.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7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97A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97ACF">
            <w:pPr>
              <w:pStyle w:val="CRCoverPage"/>
              <w:spacing w:after="0"/>
              <w:ind w:left="99"/>
              <w:rPr>
                <w:noProof/>
              </w:rPr>
            </w:pPr>
            <w:r w:rsidRPr="00797ACF">
              <w:rPr>
                <w:noProof/>
              </w:rPr>
              <w:t>TS 38.521-4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85541" w:rsidRDefault="00683C3E" w:rsidP="001041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On the top of </w:t>
            </w:r>
            <w:r w:rsidRPr="00683C3E">
              <w:rPr>
                <w:noProof/>
                <w:lang w:eastAsia="zh-CN"/>
              </w:rPr>
              <w:t>R4-1903234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885541">
              <w:rPr>
                <w:rFonts w:hint="eastAsia"/>
                <w:noProof/>
                <w:lang w:eastAsia="zh-CN"/>
              </w:rPr>
              <w:t xml:space="preserve">QCL info </w:t>
            </w:r>
            <w:r>
              <w:rPr>
                <w:rFonts w:hint="eastAsia"/>
                <w:noProof/>
                <w:lang w:eastAsia="zh-CN"/>
              </w:rPr>
              <w:t>is</w:t>
            </w:r>
            <w:r w:rsidR="00885541">
              <w:rPr>
                <w:rFonts w:hint="eastAsia"/>
                <w:noProof/>
                <w:lang w:eastAsia="zh-CN"/>
              </w:rPr>
              <w:t xml:space="preserve"> added for NZP CSI-RS for </w:t>
            </w:r>
            <w:r w:rsidR="00885541">
              <w:rPr>
                <w:rFonts w:hint="eastAsia"/>
                <w:lang w:eastAsia="zh-CN"/>
              </w:rPr>
              <w:t>beam management.</w:t>
            </w:r>
            <w:r>
              <w:rPr>
                <w:rFonts w:hint="eastAsia"/>
                <w:lang w:eastAsia="zh-CN"/>
              </w:rPr>
              <w:t xml:space="preserve"> And brackets</w:t>
            </w:r>
            <w:r w:rsidR="0010416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 w:rsidR="0010416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requirements are removed</w:t>
            </w:r>
            <w:r w:rsidR="00B61F81">
              <w:rPr>
                <w:rFonts w:hint="eastAsia"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2F7ED0" w:rsidRDefault="001E41F3">
      <w:pPr>
        <w:rPr>
          <w:noProof/>
        </w:rPr>
        <w:sectPr w:rsidR="001E41F3" w:rsidRPr="002F7ED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56B1" w:rsidRDefault="003D56B1" w:rsidP="003D56B1">
      <w:pPr>
        <w:jc w:val="center"/>
        <w:rPr>
          <w:lang w:eastAsia="zh-CN"/>
        </w:rPr>
      </w:pPr>
      <w:r>
        <w:rPr>
          <w:rFonts w:hint="eastAsia"/>
          <w:noProof/>
          <w:color w:val="FF0000"/>
          <w:lang w:eastAsia="zh-CN"/>
        </w:rPr>
        <w:lastRenderedPageBreak/>
        <w:t>&lt;&lt; Start of Change 1</w:t>
      </w:r>
      <w:r w:rsidRPr="00CB6651">
        <w:rPr>
          <w:rFonts w:hint="eastAsia"/>
          <w:noProof/>
          <w:color w:val="FF0000"/>
          <w:lang w:eastAsia="zh-CN"/>
        </w:rPr>
        <w:t>&gt;&gt;</w:t>
      </w:r>
    </w:p>
    <w:p w:rsidR="00111EC6" w:rsidRPr="00E210DB" w:rsidRDefault="00111EC6" w:rsidP="00111EC6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r w:rsidRPr="00E210DB">
        <w:rPr>
          <w:rFonts w:ascii="Arial" w:eastAsia="宋体" w:hAnsi="Arial" w:hint="eastAsia"/>
          <w:sz w:val="32"/>
          <w:lang w:eastAsia="zh-CN"/>
        </w:rPr>
        <w:t>7</w:t>
      </w:r>
      <w:r w:rsidRPr="00E210DB">
        <w:rPr>
          <w:rFonts w:ascii="Arial" w:eastAsia="宋体" w:hAnsi="Arial"/>
          <w:sz w:val="32"/>
        </w:rPr>
        <w:t>.</w:t>
      </w:r>
      <w:r w:rsidRPr="00E210DB">
        <w:rPr>
          <w:rFonts w:ascii="Arial" w:eastAsia="宋体" w:hAnsi="Arial" w:hint="eastAsia"/>
          <w:sz w:val="32"/>
        </w:rPr>
        <w:t>3</w:t>
      </w:r>
      <w:r w:rsidRPr="00E210DB">
        <w:rPr>
          <w:rFonts w:ascii="Arial" w:eastAsia="宋体" w:hAnsi="Arial" w:hint="eastAsia"/>
          <w:sz w:val="32"/>
          <w:lang w:eastAsia="zh-CN"/>
        </w:rPr>
        <w:tab/>
      </w:r>
      <w:r w:rsidRPr="00E210DB">
        <w:rPr>
          <w:rFonts w:ascii="Arial" w:eastAsia="宋体" w:hAnsi="Arial"/>
          <w:sz w:val="32"/>
        </w:rPr>
        <w:t>PDCCH demodulation requirements</w:t>
      </w:r>
    </w:p>
    <w:p w:rsidR="00111EC6" w:rsidRPr="00E210DB" w:rsidRDefault="00111EC6" w:rsidP="00111EC6">
      <w:pPr>
        <w:rPr>
          <w:rFonts w:eastAsia="宋体"/>
          <w:lang w:eastAsia="zh-CN"/>
        </w:rPr>
      </w:pPr>
      <w:r w:rsidRPr="00E210DB">
        <w:rPr>
          <w:rFonts w:eastAsia="宋体"/>
        </w:rPr>
        <w:t xml:space="preserve">The receiver characteristics of the PDCCH </w:t>
      </w:r>
      <w:r w:rsidRPr="00E210DB">
        <w:rPr>
          <w:rFonts w:eastAsia="宋体" w:hint="eastAsia"/>
          <w:lang w:eastAsia="zh-CN"/>
        </w:rPr>
        <w:t>are</w:t>
      </w:r>
      <w:r w:rsidRPr="00E210DB">
        <w:rPr>
          <w:rFonts w:eastAsia="宋体"/>
        </w:rPr>
        <w:t xml:space="preserve"> determined by the probability of miss-detection of the Downlink Scheduling Grant (Pm-</w:t>
      </w:r>
      <w:proofErr w:type="spellStart"/>
      <w:r w:rsidRPr="00E210DB">
        <w:rPr>
          <w:rFonts w:eastAsia="宋体"/>
        </w:rPr>
        <w:t>dsg</w:t>
      </w:r>
      <w:proofErr w:type="spellEnd"/>
      <w:r w:rsidRPr="00E210DB">
        <w:rPr>
          <w:rFonts w:eastAsia="宋体"/>
        </w:rPr>
        <w:t>).</w:t>
      </w:r>
    </w:p>
    <w:p w:rsidR="00111EC6" w:rsidRPr="00E210DB" w:rsidRDefault="00111EC6" w:rsidP="00111EC6">
      <w:pPr>
        <w:rPr>
          <w:rFonts w:eastAsia="宋体"/>
          <w:lang w:eastAsia="zh-CN"/>
        </w:rPr>
      </w:pPr>
      <w:r w:rsidRPr="00E210DB">
        <w:rPr>
          <w:rFonts w:eastAsia="宋体"/>
        </w:rPr>
        <w:t xml:space="preserve">The parameters specified in Table </w:t>
      </w:r>
      <w:r w:rsidRPr="00E210DB">
        <w:rPr>
          <w:rFonts w:eastAsia="宋体"/>
          <w:lang w:eastAsia="zh-CN"/>
        </w:rPr>
        <w:t>7</w:t>
      </w:r>
      <w:r w:rsidRPr="00E210DB">
        <w:rPr>
          <w:rFonts w:eastAsia="宋体"/>
        </w:rPr>
        <w:t>.</w:t>
      </w:r>
      <w:r w:rsidRPr="00E210DB">
        <w:rPr>
          <w:rFonts w:eastAsia="宋体"/>
          <w:lang w:eastAsia="zh-CN"/>
        </w:rPr>
        <w:t>3</w:t>
      </w:r>
      <w:r w:rsidRPr="00E210DB">
        <w:rPr>
          <w:rFonts w:eastAsia="宋体"/>
        </w:rPr>
        <w:t xml:space="preserve">-1 are valid for all </w:t>
      </w:r>
      <w:r w:rsidRPr="00E210DB">
        <w:rPr>
          <w:rFonts w:eastAsia="宋体"/>
          <w:lang w:eastAsia="zh-CN"/>
        </w:rPr>
        <w:t>PDCCH</w:t>
      </w:r>
      <w:r w:rsidRPr="00E210DB">
        <w:rPr>
          <w:rFonts w:eastAsia="宋体"/>
        </w:rPr>
        <w:t xml:space="preserve"> tests</w:t>
      </w:r>
      <w:r w:rsidRPr="00E210DB">
        <w:rPr>
          <w:rFonts w:eastAsia="宋体"/>
          <w:lang w:eastAsia="zh-CN"/>
        </w:rPr>
        <w:t xml:space="preserve"> </w:t>
      </w:r>
      <w:r w:rsidRPr="00E210DB">
        <w:rPr>
          <w:rFonts w:eastAsia="宋体"/>
        </w:rPr>
        <w:t>unless otherwise stated.</w:t>
      </w:r>
    </w:p>
    <w:p w:rsidR="00111EC6" w:rsidRPr="00E210DB" w:rsidRDefault="00111EC6" w:rsidP="00111EC6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lastRenderedPageBreak/>
        <w:t xml:space="preserve">Table </w:t>
      </w:r>
      <w:r w:rsidRPr="00E210DB">
        <w:rPr>
          <w:rFonts w:ascii="Arial" w:eastAsia="宋体" w:hAnsi="Arial" w:hint="eastAsia"/>
          <w:b/>
        </w:rPr>
        <w:t>7</w:t>
      </w:r>
      <w:r w:rsidRPr="00E210DB">
        <w:rPr>
          <w:rFonts w:ascii="Arial" w:eastAsia="宋体" w:hAnsi="Arial"/>
          <w:b/>
        </w:rPr>
        <w:t>.</w:t>
      </w:r>
      <w:r w:rsidRPr="00E210DB">
        <w:rPr>
          <w:rFonts w:ascii="Arial" w:eastAsia="宋体" w:hAnsi="Arial" w:hint="eastAsia"/>
          <w:b/>
        </w:rPr>
        <w:t>3</w:t>
      </w:r>
      <w:r w:rsidRPr="00E210DB">
        <w:rPr>
          <w:rFonts w:ascii="Arial" w:eastAsia="宋体" w:hAnsi="Arial"/>
          <w:b/>
        </w:rPr>
        <w:t xml:space="preserve">-1: </w:t>
      </w:r>
      <w:r w:rsidRPr="00E210DB">
        <w:rPr>
          <w:rFonts w:ascii="Arial" w:eastAsia="宋体" w:hAnsi="Arial" w:hint="eastAsia"/>
          <w:b/>
        </w:rPr>
        <w:t>Common t</w:t>
      </w:r>
      <w:r w:rsidRPr="00E210DB">
        <w:rPr>
          <w:rFonts w:ascii="Arial" w:eastAsia="宋体" w:hAnsi="Arial"/>
          <w:b/>
        </w:rPr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2"/>
        <w:gridCol w:w="1314"/>
        <w:gridCol w:w="1741"/>
        <w:gridCol w:w="850"/>
        <w:gridCol w:w="1939"/>
      </w:tblGrid>
      <w:tr w:rsidR="00111EC6" w:rsidRPr="00E210DB" w:rsidTr="00B14B32">
        <w:trPr>
          <w:jc w:val="center"/>
        </w:trPr>
        <w:tc>
          <w:tcPr>
            <w:tcW w:w="3107" w:type="pct"/>
            <w:gridSpan w:val="3"/>
            <w:shd w:val="clear" w:color="auto" w:fill="auto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577" w:type="pct"/>
            <w:shd w:val="clear" w:color="auto" w:fill="auto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316" w:type="pct"/>
            <w:shd w:val="clear" w:color="auto" w:fill="auto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>Value</w:t>
            </w:r>
          </w:p>
        </w:tc>
      </w:tr>
      <w:tr w:rsidR="00111EC6" w:rsidRPr="00E210DB" w:rsidTr="00B14B32">
        <w:trPr>
          <w:jc w:val="center"/>
        </w:trPr>
        <w:tc>
          <w:tcPr>
            <w:tcW w:w="1033" w:type="pct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DL BWP configuration #1</w:t>
            </w:r>
          </w:p>
        </w:tc>
        <w:tc>
          <w:tcPr>
            <w:tcW w:w="2074" w:type="pct"/>
            <w:gridSpan w:val="2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Cyclic prefix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Normal</w:t>
            </w:r>
          </w:p>
        </w:tc>
      </w:tr>
      <w:tr w:rsidR="00111EC6" w:rsidRPr="00E210DB" w:rsidTr="00B14B32">
        <w:trPr>
          <w:jc w:val="center"/>
        </w:trPr>
        <w:tc>
          <w:tcPr>
            <w:tcW w:w="1033" w:type="pct"/>
            <w:vMerge w:val="restart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Common serving cell parameters</w:t>
            </w:r>
          </w:p>
        </w:tc>
        <w:tc>
          <w:tcPr>
            <w:tcW w:w="2074" w:type="pct"/>
            <w:gridSpan w:val="2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Physical Cell ID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0</w:t>
            </w:r>
          </w:p>
        </w:tc>
      </w:tr>
      <w:tr w:rsidR="00111EC6" w:rsidRPr="00E210DB" w:rsidTr="00B14B32">
        <w:trPr>
          <w:jc w:val="center"/>
        </w:trPr>
        <w:tc>
          <w:tcPr>
            <w:tcW w:w="1033" w:type="pct"/>
            <w:vMerge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SSB position in burst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</w:tr>
      <w:tr w:rsidR="00111EC6" w:rsidRPr="00E210DB" w:rsidTr="00B14B32">
        <w:trPr>
          <w:jc w:val="center"/>
        </w:trPr>
        <w:tc>
          <w:tcPr>
            <w:tcW w:w="1033" w:type="pct"/>
            <w:vMerge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SSB periodicity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1316" w:type="pct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20</w:t>
            </w:r>
          </w:p>
        </w:tc>
      </w:tr>
      <w:tr w:rsidR="00111EC6" w:rsidRPr="00E210DB" w:rsidTr="00B14B32">
        <w:trPr>
          <w:jc w:val="center"/>
        </w:trPr>
        <w:tc>
          <w:tcPr>
            <w:tcW w:w="1033" w:type="pct"/>
            <w:vMerge w:val="restart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PDCCH configuration</w:t>
            </w: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Slots for PDCCH monitoring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Each slot</w:t>
            </w:r>
          </w:p>
        </w:tc>
      </w:tr>
      <w:tr w:rsidR="00111EC6" w:rsidRPr="00E210DB" w:rsidTr="00B14B32">
        <w:trPr>
          <w:jc w:val="center"/>
        </w:trPr>
        <w:tc>
          <w:tcPr>
            <w:tcW w:w="1033" w:type="pct"/>
            <w:vMerge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Number of PDCCH candidates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111EC6" w:rsidRPr="00E210DB" w:rsidTr="00B14B32">
        <w:trPr>
          <w:jc w:val="center"/>
        </w:trPr>
        <w:tc>
          <w:tcPr>
            <w:tcW w:w="1033" w:type="pct"/>
            <w:vMerge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TCI state #1</w:t>
            </w:r>
          </w:p>
        </w:tc>
      </w:tr>
      <w:tr w:rsidR="00111EC6" w:rsidRPr="00E210DB" w:rsidTr="00B14B32">
        <w:trPr>
          <w:jc w:val="center"/>
        </w:trPr>
        <w:tc>
          <w:tcPr>
            <w:tcW w:w="1033" w:type="pct"/>
            <w:vMerge w:val="restart"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CSI-RS for tracking</w:t>
            </w: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First subcarrier index in the PRB used for CSI-RS</w:t>
            </w:r>
            <w:r w:rsidRPr="00E210DB" w:rsidDel="0032520A">
              <w:rPr>
                <w:rFonts w:ascii="Arial" w:eastAsia="宋体" w:hAnsi="Arial"/>
                <w:sz w:val="18"/>
              </w:rPr>
              <w:t xml:space="preserve"> </w:t>
            </w:r>
            <w:r w:rsidRPr="00E210DB">
              <w:rPr>
                <w:rFonts w:ascii="Arial" w:eastAsia="宋体" w:hAnsi="Arial"/>
                <w:sz w:val="18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0</w:t>
            </w:r>
          </w:p>
        </w:tc>
      </w:tr>
      <w:tr w:rsidR="00111EC6" w:rsidRPr="00E210DB" w:rsidTr="00B14B32">
        <w:trPr>
          <w:jc w:val="center"/>
        </w:trPr>
        <w:tc>
          <w:tcPr>
            <w:tcW w:w="1033" w:type="pct"/>
            <w:vMerge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CSI-RS resource 1: 4</w:t>
            </w:r>
            <w:r w:rsidRPr="00E210DB">
              <w:rPr>
                <w:rFonts w:ascii="Arial" w:eastAsia="宋体" w:hAnsi="Arial"/>
                <w:sz w:val="18"/>
              </w:rPr>
              <w:br/>
              <w:t>CSI-RS resource 2: 8</w:t>
            </w:r>
            <w:r w:rsidRPr="00E210DB">
              <w:rPr>
                <w:rFonts w:ascii="Arial" w:eastAsia="宋体" w:hAnsi="Arial"/>
                <w:sz w:val="18"/>
              </w:rPr>
              <w:br/>
              <w:t>CSI-RS resource 3: 4</w:t>
            </w:r>
            <w:r w:rsidRPr="00E210DB">
              <w:rPr>
                <w:rFonts w:ascii="Arial" w:eastAsia="宋体" w:hAnsi="Arial"/>
                <w:sz w:val="18"/>
              </w:rPr>
              <w:br/>
              <w:t>CSI-RS resource 4: 8</w:t>
            </w:r>
          </w:p>
        </w:tc>
      </w:tr>
      <w:tr w:rsidR="00111EC6" w:rsidRPr="00E210DB" w:rsidTr="00B14B32">
        <w:trPr>
          <w:jc w:val="center"/>
        </w:trPr>
        <w:tc>
          <w:tcPr>
            <w:tcW w:w="1033" w:type="pct"/>
            <w:vMerge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</w:tr>
      <w:tr w:rsidR="00111EC6" w:rsidRPr="00E210DB" w:rsidTr="00B14B32">
        <w:trPr>
          <w:jc w:val="center"/>
        </w:trPr>
        <w:tc>
          <w:tcPr>
            <w:tcW w:w="1033" w:type="pct"/>
            <w:vMerge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No CDM</w:t>
            </w:r>
          </w:p>
        </w:tc>
      </w:tr>
      <w:tr w:rsidR="00111EC6" w:rsidRPr="00E210DB" w:rsidTr="00B14B32">
        <w:trPr>
          <w:jc w:val="center"/>
        </w:trPr>
        <w:tc>
          <w:tcPr>
            <w:tcW w:w="1033" w:type="pct"/>
            <w:vMerge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3</w:t>
            </w:r>
          </w:p>
        </w:tc>
      </w:tr>
      <w:tr w:rsidR="00111EC6" w:rsidRPr="00E210DB" w:rsidTr="00B14B32">
        <w:trPr>
          <w:jc w:val="center"/>
        </w:trPr>
        <w:tc>
          <w:tcPr>
            <w:tcW w:w="1033" w:type="pct"/>
            <w:vMerge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160</w:t>
            </w:r>
          </w:p>
        </w:tc>
      </w:tr>
      <w:tr w:rsidR="00111EC6" w:rsidRPr="00E210DB" w:rsidTr="00B14B32">
        <w:trPr>
          <w:jc w:val="center"/>
        </w:trPr>
        <w:tc>
          <w:tcPr>
            <w:tcW w:w="1033" w:type="pct"/>
            <w:vMerge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80 for CSI-RS resource 1 and 2</w:t>
            </w:r>
          </w:p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81 for CSI-RS resource 3 and 4</w:t>
            </w:r>
          </w:p>
        </w:tc>
      </w:tr>
      <w:tr w:rsidR="00111EC6" w:rsidRPr="00E210DB" w:rsidTr="00B14B32">
        <w:trPr>
          <w:trHeight w:val="477"/>
          <w:jc w:val="center"/>
        </w:trPr>
        <w:tc>
          <w:tcPr>
            <w:tcW w:w="1033" w:type="pct"/>
            <w:vMerge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pStyle w:val="TAL"/>
              <w:rPr>
                <w:rFonts w:eastAsia="宋体"/>
              </w:rPr>
            </w:pPr>
            <w:r w:rsidRPr="00BD22A9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BD22A9" w:rsidRDefault="00111EC6" w:rsidP="00B14B32">
            <w:pPr>
              <w:pStyle w:val="TAC"/>
            </w:pPr>
            <w:r w:rsidRPr="00BD22A9">
              <w:t>Start PRB 0</w:t>
            </w:r>
          </w:p>
          <w:p w:rsidR="00111EC6" w:rsidRPr="00E210DB" w:rsidRDefault="00111EC6" w:rsidP="00B14B32">
            <w:pPr>
              <w:pStyle w:val="TAC"/>
              <w:rPr>
                <w:rFonts w:eastAsia="宋体"/>
              </w:rPr>
            </w:pPr>
            <w:r w:rsidRPr="00BD22A9">
              <w:t>Number of PRB = BWP size</w:t>
            </w:r>
          </w:p>
        </w:tc>
      </w:tr>
      <w:tr w:rsidR="00111EC6" w:rsidRPr="00E210DB" w:rsidTr="00B14B32">
        <w:trPr>
          <w:jc w:val="center"/>
        </w:trPr>
        <w:tc>
          <w:tcPr>
            <w:tcW w:w="1033" w:type="pct"/>
            <w:vMerge/>
            <w:shd w:val="clear" w:color="auto" w:fill="auto"/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pStyle w:val="TAL"/>
              <w:rPr>
                <w:rFonts w:eastAsia="宋体"/>
              </w:rPr>
            </w:pPr>
            <w:r w:rsidRPr="00BD22A9"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C6" w:rsidRPr="00E210DB" w:rsidRDefault="00111EC6" w:rsidP="00B14B32">
            <w:pPr>
              <w:pStyle w:val="TAC"/>
              <w:rPr>
                <w:rFonts w:eastAsia="宋体"/>
              </w:rPr>
            </w:pPr>
            <w:r w:rsidRPr="00BD22A9">
              <w:t>TCI state #0</w:t>
            </w:r>
          </w:p>
        </w:tc>
      </w:tr>
      <w:tr w:rsidR="001521FE" w:rsidRPr="00E210DB" w:rsidTr="00B14B32">
        <w:trPr>
          <w:jc w:val="center"/>
          <w:ins w:id="7" w:author="蒋林艳" w:date="2019-04-01T13:25:00Z"/>
        </w:trPr>
        <w:tc>
          <w:tcPr>
            <w:tcW w:w="1033" w:type="pct"/>
            <w:vMerge w:val="restart"/>
            <w:shd w:val="clear" w:color="auto" w:fill="auto"/>
            <w:vAlign w:val="center"/>
          </w:tcPr>
          <w:p w:rsidR="001521FE" w:rsidRPr="00E210DB" w:rsidRDefault="00777CDF" w:rsidP="00B14B32">
            <w:pPr>
              <w:keepNext/>
              <w:keepLines/>
              <w:spacing w:after="0"/>
              <w:rPr>
                <w:ins w:id="8" w:author="蒋林艳" w:date="2019-04-01T13:25:00Z"/>
                <w:rFonts w:ascii="Arial" w:eastAsia="宋体" w:hAnsi="Arial"/>
                <w:sz w:val="18"/>
              </w:rPr>
            </w:pPr>
            <w:ins w:id="9" w:author="蒋林艳" w:date="2019-04-10T00:0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NZP </w:t>
              </w:r>
            </w:ins>
            <w:ins w:id="10" w:author="蒋林艳" w:date="2019-04-01T13:25:00Z">
              <w:r w:rsidR="001521FE" w:rsidRPr="00E210DB">
                <w:rPr>
                  <w:rFonts w:ascii="Arial" w:eastAsia="宋体" w:hAnsi="Arial"/>
                  <w:sz w:val="18"/>
                </w:rPr>
                <w:t xml:space="preserve">CSI-RS for </w:t>
              </w:r>
              <w:r w:rsidR="001521FE" w:rsidRPr="00B14B32">
                <w:rPr>
                  <w:rFonts w:ascii="Arial" w:eastAsia="宋体" w:hAnsi="Arial"/>
                  <w:sz w:val="18"/>
                </w:rPr>
                <w:t>beam management</w:t>
              </w:r>
            </w:ins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1FE" w:rsidRPr="00E210DB" w:rsidRDefault="001521FE" w:rsidP="00B14B32">
            <w:pPr>
              <w:keepNext/>
              <w:keepLines/>
              <w:spacing w:after="0"/>
              <w:rPr>
                <w:ins w:id="11" w:author="蒋林艳" w:date="2019-04-01T13:25:00Z"/>
                <w:rFonts w:ascii="Arial" w:eastAsia="宋体" w:hAnsi="Arial"/>
                <w:sz w:val="18"/>
              </w:rPr>
            </w:pPr>
            <w:ins w:id="12" w:author="蒋林艳" w:date="2019-04-01T13:25:00Z">
              <w:r w:rsidRPr="00E210DB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E210DB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E210DB">
                <w:rPr>
                  <w:rFonts w:ascii="Arial" w:eastAsia="宋体" w:hAnsi="Arial"/>
                  <w:sz w:val="18"/>
                </w:rPr>
                <w:t>(k0)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1FE" w:rsidRPr="00E210DB" w:rsidRDefault="001521FE" w:rsidP="00B14B32">
            <w:pPr>
              <w:keepNext/>
              <w:keepLines/>
              <w:spacing w:after="0"/>
              <w:jc w:val="center"/>
              <w:rPr>
                <w:ins w:id="13" w:author="蒋林艳" w:date="2019-04-01T13:25:00Z"/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1FE" w:rsidRPr="00E210DB" w:rsidRDefault="001521FE" w:rsidP="00B14B32">
            <w:pPr>
              <w:keepNext/>
              <w:keepLines/>
              <w:spacing w:after="0"/>
              <w:jc w:val="center"/>
              <w:rPr>
                <w:ins w:id="14" w:author="蒋林艳" w:date="2019-04-01T13:25:00Z"/>
                <w:rFonts w:ascii="Arial" w:eastAsia="宋体" w:hAnsi="Arial"/>
                <w:sz w:val="18"/>
              </w:rPr>
            </w:pPr>
            <w:ins w:id="15" w:author="蒋林艳" w:date="2019-04-01T13:25:00Z">
              <w:r w:rsidRPr="00E210DB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1521FE" w:rsidRPr="00E210DB" w:rsidTr="00B14B32">
        <w:trPr>
          <w:jc w:val="center"/>
          <w:ins w:id="16" w:author="蒋林艳" w:date="2019-04-01T13:25:00Z"/>
        </w:trPr>
        <w:tc>
          <w:tcPr>
            <w:tcW w:w="1033" w:type="pct"/>
            <w:vMerge/>
            <w:shd w:val="clear" w:color="auto" w:fill="auto"/>
            <w:vAlign w:val="center"/>
          </w:tcPr>
          <w:p w:rsidR="001521FE" w:rsidRPr="00E210DB" w:rsidRDefault="001521FE" w:rsidP="00B14B32">
            <w:pPr>
              <w:keepNext/>
              <w:keepLines/>
              <w:spacing w:after="0"/>
              <w:rPr>
                <w:ins w:id="17" w:author="蒋林艳" w:date="2019-04-01T13:25:00Z"/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1FE" w:rsidRPr="00E210DB" w:rsidRDefault="001521FE" w:rsidP="00B14B32">
            <w:pPr>
              <w:keepNext/>
              <w:keepLines/>
              <w:spacing w:after="0"/>
              <w:rPr>
                <w:ins w:id="18" w:author="蒋林艳" w:date="2019-04-01T13:25:00Z"/>
                <w:rFonts w:ascii="Arial" w:eastAsia="宋体" w:hAnsi="Arial"/>
                <w:sz w:val="18"/>
              </w:rPr>
            </w:pPr>
            <w:ins w:id="19" w:author="蒋林艳" w:date="2019-04-01T13:25:00Z">
              <w:r w:rsidRPr="00E210DB">
                <w:rPr>
                  <w:rFonts w:ascii="Arial" w:eastAsia="宋体" w:hAnsi="Arial"/>
                  <w:sz w:val="18"/>
                </w:rPr>
                <w:t>First OFDM symbol in the PRB used for CSI-RS (l0)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1FE" w:rsidRPr="00E210DB" w:rsidRDefault="001521FE" w:rsidP="00B14B32">
            <w:pPr>
              <w:keepNext/>
              <w:keepLines/>
              <w:spacing w:after="0"/>
              <w:jc w:val="center"/>
              <w:rPr>
                <w:ins w:id="20" w:author="蒋林艳" w:date="2019-04-01T13:25:00Z"/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1FE" w:rsidRDefault="001521FE" w:rsidP="00B14B32">
            <w:pPr>
              <w:keepNext/>
              <w:keepLines/>
              <w:spacing w:after="0"/>
              <w:jc w:val="center"/>
              <w:rPr>
                <w:ins w:id="21" w:author="蒋林艳" w:date="2019-04-01T13:25:00Z"/>
                <w:rFonts w:ascii="Arial" w:eastAsia="宋体" w:hAnsi="Arial"/>
                <w:sz w:val="18"/>
              </w:rPr>
            </w:pPr>
            <w:ins w:id="22" w:author="蒋林艳" w:date="2019-04-01T13:25:00Z">
              <w:r>
                <w:rPr>
                  <w:rFonts w:ascii="Arial" w:eastAsia="宋体" w:hAnsi="Arial"/>
                  <w:sz w:val="18"/>
                </w:rPr>
                <w:t>CSI-RS resource 1</w:t>
              </w:r>
              <w:r>
                <w:rPr>
                  <w:rFonts w:ascii="Arial" w:eastAsia="宋体" w:hAnsi="Arial" w:hint="eastAsia"/>
                  <w:sz w:val="18"/>
                </w:rPr>
                <w:t>: 8</w:t>
              </w:r>
            </w:ins>
          </w:p>
          <w:p w:rsidR="001521FE" w:rsidRPr="00E210DB" w:rsidRDefault="001521FE" w:rsidP="00B14B32">
            <w:pPr>
              <w:keepNext/>
              <w:keepLines/>
              <w:spacing w:after="0"/>
              <w:jc w:val="center"/>
              <w:rPr>
                <w:ins w:id="23" w:author="蒋林艳" w:date="2019-04-01T13:25:00Z"/>
                <w:rFonts w:ascii="Arial" w:eastAsia="宋体" w:hAnsi="Arial"/>
                <w:sz w:val="18"/>
              </w:rPr>
            </w:pPr>
            <w:ins w:id="24" w:author="蒋林艳" w:date="2019-04-01T13:25:00Z">
              <w:r>
                <w:rPr>
                  <w:rFonts w:ascii="Arial" w:eastAsia="宋体" w:hAnsi="Arial"/>
                  <w:sz w:val="18"/>
                </w:rPr>
                <w:t xml:space="preserve">CSI-RS resource </w:t>
              </w:r>
              <w:r>
                <w:rPr>
                  <w:rFonts w:ascii="Arial" w:eastAsia="宋体" w:hAnsi="Arial" w:hint="eastAsia"/>
                  <w:sz w:val="18"/>
                </w:rPr>
                <w:t>2: 9</w:t>
              </w:r>
            </w:ins>
          </w:p>
        </w:tc>
      </w:tr>
      <w:tr w:rsidR="001521FE" w:rsidRPr="00E210DB" w:rsidTr="00B14B32">
        <w:trPr>
          <w:jc w:val="center"/>
          <w:ins w:id="25" w:author="蒋林艳" w:date="2019-04-01T13:25:00Z"/>
        </w:trPr>
        <w:tc>
          <w:tcPr>
            <w:tcW w:w="1033" w:type="pct"/>
            <w:vMerge/>
            <w:shd w:val="clear" w:color="auto" w:fill="auto"/>
            <w:vAlign w:val="center"/>
          </w:tcPr>
          <w:p w:rsidR="001521FE" w:rsidRPr="00E210DB" w:rsidRDefault="001521FE" w:rsidP="00B14B32">
            <w:pPr>
              <w:keepNext/>
              <w:keepLines/>
              <w:spacing w:after="0"/>
              <w:rPr>
                <w:ins w:id="26" w:author="蒋林艳" w:date="2019-04-01T13:25:00Z"/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1FE" w:rsidRPr="00E210DB" w:rsidRDefault="001521FE" w:rsidP="00B14B32">
            <w:pPr>
              <w:keepNext/>
              <w:keepLines/>
              <w:spacing w:after="0"/>
              <w:rPr>
                <w:ins w:id="27" w:author="蒋林艳" w:date="2019-04-01T13:25:00Z"/>
                <w:rFonts w:ascii="Arial" w:eastAsia="宋体" w:hAnsi="Arial"/>
                <w:sz w:val="18"/>
              </w:rPr>
            </w:pPr>
            <w:ins w:id="28" w:author="蒋林艳" w:date="2019-04-01T13:25:00Z">
              <w:r w:rsidRPr="00E210DB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1FE" w:rsidRPr="00E210DB" w:rsidRDefault="001521FE" w:rsidP="00B14B32">
            <w:pPr>
              <w:keepNext/>
              <w:keepLines/>
              <w:spacing w:after="0"/>
              <w:jc w:val="center"/>
              <w:rPr>
                <w:ins w:id="29" w:author="蒋林艳" w:date="2019-04-01T13:25:00Z"/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1FE" w:rsidRPr="00E210DB" w:rsidRDefault="001521FE" w:rsidP="00B14B32">
            <w:pPr>
              <w:keepNext/>
              <w:keepLines/>
              <w:spacing w:after="0"/>
              <w:jc w:val="center"/>
              <w:rPr>
                <w:ins w:id="30" w:author="蒋林艳" w:date="2019-04-01T13:25:00Z"/>
                <w:rFonts w:ascii="Arial" w:eastAsia="宋体" w:hAnsi="Arial"/>
                <w:sz w:val="18"/>
                <w:lang w:eastAsia="zh-CN"/>
              </w:rPr>
            </w:pPr>
            <w:ins w:id="31" w:author="蒋林艳" w:date="2019-04-01T13:25:00Z">
              <w:r w:rsidRPr="00E210DB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1521FE" w:rsidRPr="00E210DB" w:rsidTr="00B14B32">
        <w:trPr>
          <w:jc w:val="center"/>
          <w:ins w:id="32" w:author="蒋林艳" w:date="2019-04-01T13:25:00Z"/>
        </w:trPr>
        <w:tc>
          <w:tcPr>
            <w:tcW w:w="1033" w:type="pct"/>
            <w:vMerge/>
            <w:shd w:val="clear" w:color="auto" w:fill="auto"/>
            <w:vAlign w:val="center"/>
          </w:tcPr>
          <w:p w:rsidR="001521FE" w:rsidRPr="00E210DB" w:rsidRDefault="001521FE" w:rsidP="00B14B32">
            <w:pPr>
              <w:keepNext/>
              <w:keepLines/>
              <w:spacing w:after="0"/>
              <w:rPr>
                <w:ins w:id="33" w:author="蒋林艳" w:date="2019-04-01T13:25:00Z"/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1FE" w:rsidRPr="00E210DB" w:rsidRDefault="001521FE" w:rsidP="00B14B32">
            <w:pPr>
              <w:keepNext/>
              <w:keepLines/>
              <w:spacing w:after="0"/>
              <w:rPr>
                <w:ins w:id="34" w:author="蒋林艳" w:date="2019-04-01T13:25:00Z"/>
                <w:rFonts w:ascii="Arial" w:eastAsia="宋体" w:hAnsi="Arial"/>
                <w:sz w:val="18"/>
              </w:rPr>
            </w:pPr>
            <w:ins w:id="35" w:author="蒋林艳" w:date="2019-04-01T13:25:00Z">
              <w:r w:rsidRPr="00E210DB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1FE" w:rsidRPr="00E210DB" w:rsidRDefault="001521FE" w:rsidP="00B14B32">
            <w:pPr>
              <w:keepNext/>
              <w:keepLines/>
              <w:spacing w:after="0"/>
              <w:jc w:val="center"/>
              <w:rPr>
                <w:ins w:id="36" w:author="蒋林艳" w:date="2019-04-01T13:25:00Z"/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1FE" w:rsidRPr="00E210DB" w:rsidRDefault="001521FE" w:rsidP="00B14B32">
            <w:pPr>
              <w:keepNext/>
              <w:keepLines/>
              <w:spacing w:after="0"/>
              <w:jc w:val="center"/>
              <w:rPr>
                <w:ins w:id="37" w:author="蒋林艳" w:date="2019-04-01T13:25:00Z"/>
                <w:rFonts w:ascii="Arial" w:eastAsia="宋体" w:hAnsi="Arial"/>
                <w:sz w:val="18"/>
              </w:rPr>
            </w:pPr>
            <w:ins w:id="38" w:author="蒋林艳" w:date="2019-04-01T13:25:00Z">
              <w:r w:rsidRPr="00E210DB">
                <w:rPr>
                  <w:rFonts w:ascii="Arial" w:eastAsia="宋体" w:hAnsi="Arial"/>
                  <w:sz w:val="18"/>
                </w:rPr>
                <w:t>No CDM</w:t>
              </w:r>
            </w:ins>
          </w:p>
        </w:tc>
      </w:tr>
      <w:tr w:rsidR="001521FE" w:rsidRPr="00E210DB" w:rsidTr="00B14B32">
        <w:trPr>
          <w:jc w:val="center"/>
          <w:ins w:id="39" w:author="蒋林艳" w:date="2019-04-01T13:25:00Z"/>
        </w:trPr>
        <w:tc>
          <w:tcPr>
            <w:tcW w:w="1033" w:type="pct"/>
            <w:vMerge/>
            <w:shd w:val="clear" w:color="auto" w:fill="auto"/>
            <w:vAlign w:val="center"/>
          </w:tcPr>
          <w:p w:rsidR="001521FE" w:rsidRPr="00E210DB" w:rsidRDefault="001521FE" w:rsidP="00B14B32">
            <w:pPr>
              <w:keepNext/>
              <w:keepLines/>
              <w:spacing w:after="0"/>
              <w:rPr>
                <w:ins w:id="40" w:author="蒋林艳" w:date="2019-04-01T13:25:00Z"/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1FE" w:rsidRPr="00E210DB" w:rsidRDefault="001521FE" w:rsidP="00B14B32">
            <w:pPr>
              <w:keepNext/>
              <w:keepLines/>
              <w:spacing w:after="0"/>
              <w:rPr>
                <w:ins w:id="41" w:author="蒋林艳" w:date="2019-04-01T13:25:00Z"/>
                <w:rFonts w:ascii="Arial" w:eastAsia="宋体" w:hAnsi="Arial"/>
                <w:sz w:val="18"/>
              </w:rPr>
            </w:pPr>
            <w:ins w:id="42" w:author="蒋林艳" w:date="2019-04-01T13:25:00Z">
              <w:r w:rsidRPr="00E210DB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1FE" w:rsidRPr="00E210DB" w:rsidRDefault="001521FE" w:rsidP="00B14B32">
            <w:pPr>
              <w:keepNext/>
              <w:keepLines/>
              <w:spacing w:after="0"/>
              <w:jc w:val="center"/>
              <w:rPr>
                <w:ins w:id="43" w:author="蒋林艳" w:date="2019-04-01T13:25:00Z"/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1FE" w:rsidRPr="00E210DB" w:rsidRDefault="001521FE" w:rsidP="00B14B32">
            <w:pPr>
              <w:keepNext/>
              <w:keepLines/>
              <w:spacing w:after="0"/>
              <w:jc w:val="center"/>
              <w:rPr>
                <w:ins w:id="44" w:author="蒋林艳" w:date="2019-04-01T13:25:00Z"/>
                <w:rFonts w:ascii="Arial" w:eastAsia="宋体" w:hAnsi="Arial"/>
                <w:sz w:val="18"/>
              </w:rPr>
            </w:pPr>
            <w:ins w:id="45" w:author="蒋林艳" w:date="2019-04-01T13:25:00Z">
              <w:r w:rsidRPr="00E210DB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1521FE" w:rsidRPr="00E210DB" w:rsidTr="00B14B32">
        <w:trPr>
          <w:jc w:val="center"/>
          <w:ins w:id="46" w:author="蒋林艳" w:date="2019-04-01T13:25:00Z"/>
        </w:trPr>
        <w:tc>
          <w:tcPr>
            <w:tcW w:w="1033" w:type="pct"/>
            <w:vMerge/>
            <w:shd w:val="clear" w:color="auto" w:fill="auto"/>
            <w:vAlign w:val="center"/>
          </w:tcPr>
          <w:p w:rsidR="001521FE" w:rsidRPr="00E210DB" w:rsidRDefault="001521FE" w:rsidP="00B14B32">
            <w:pPr>
              <w:keepNext/>
              <w:keepLines/>
              <w:spacing w:after="0"/>
              <w:rPr>
                <w:ins w:id="47" w:author="蒋林艳" w:date="2019-04-01T13:25:00Z"/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1FE" w:rsidRPr="00E210DB" w:rsidRDefault="001521FE" w:rsidP="00B14B32">
            <w:pPr>
              <w:keepNext/>
              <w:keepLines/>
              <w:spacing w:after="0"/>
              <w:rPr>
                <w:ins w:id="48" w:author="蒋林艳" w:date="2019-04-01T13:25:00Z"/>
                <w:rFonts w:ascii="Arial" w:eastAsia="宋体" w:hAnsi="Arial"/>
                <w:sz w:val="18"/>
              </w:rPr>
            </w:pPr>
            <w:ins w:id="49" w:author="蒋林艳" w:date="2019-04-01T13:25:00Z">
              <w:r w:rsidRPr="00E210DB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1FE" w:rsidRPr="00E210DB" w:rsidRDefault="001521FE" w:rsidP="00B14B32">
            <w:pPr>
              <w:keepNext/>
              <w:keepLines/>
              <w:spacing w:after="0"/>
              <w:jc w:val="center"/>
              <w:rPr>
                <w:ins w:id="50" w:author="蒋林艳" w:date="2019-04-01T13:25:00Z"/>
                <w:rFonts w:ascii="Arial" w:eastAsia="宋体" w:hAnsi="Arial"/>
                <w:sz w:val="18"/>
              </w:rPr>
            </w:pPr>
            <w:ins w:id="51" w:author="蒋林艳" w:date="2019-04-01T13:25:00Z">
              <w:r w:rsidRPr="00E210DB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1FE" w:rsidRPr="00E210DB" w:rsidRDefault="001521FE" w:rsidP="00B14B32">
            <w:pPr>
              <w:keepNext/>
              <w:keepLines/>
              <w:spacing w:after="0"/>
              <w:jc w:val="center"/>
              <w:rPr>
                <w:ins w:id="52" w:author="蒋林艳" w:date="2019-04-01T13:25:00Z"/>
                <w:rFonts w:ascii="Arial" w:eastAsia="宋体" w:hAnsi="Arial"/>
                <w:sz w:val="18"/>
              </w:rPr>
            </w:pPr>
            <w:ins w:id="53" w:author="蒋林艳" w:date="2019-04-01T13:25:00Z">
              <w:r w:rsidRPr="00B14B32">
                <w:rPr>
                  <w:rFonts w:ascii="Arial" w:eastAsia="宋体" w:hAnsi="Arial" w:hint="eastAsia"/>
                  <w:sz w:val="18"/>
                </w:rPr>
                <w:t>120</w:t>
              </w:r>
              <w:r w:rsidRPr="00B14B32">
                <w:rPr>
                  <w:rFonts w:ascii="Arial" w:eastAsia="宋体" w:hAnsi="Arial"/>
                  <w:sz w:val="18"/>
                </w:rPr>
                <w:t xml:space="preserve"> kHz SCS: </w:t>
              </w:r>
              <w:r w:rsidRPr="00B14B32">
                <w:rPr>
                  <w:rFonts w:ascii="Arial" w:eastAsia="宋体" w:hAnsi="Arial" w:hint="eastAsia"/>
                  <w:sz w:val="18"/>
                </w:rPr>
                <w:t>160</w:t>
              </w:r>
              <w:r w:rsidRPr="00B14B32">
                <w:rPr>
                  <w:rFonts w:ascii="Arial" w:eastAsia="宋体" w:hAnsi="Arial"/>
                  <w:sz w:val="18"/>
                </w:rPr>
                <w:t xml:space="preserve"> for CSI-RS resource 1,2</w:t>
              </w:r>
            </w:ins>
          </w:p>
        </w:tc>
      </w:tr>
      <w:tr w:rsidR="001521FE" w:rsidRPr="00E210DB" w:rsidTr="00B14B32">
        <w:trPr>
          <w:jc w:val="center"/>
          <w:ins w:id="54" w:author="蒋林艳" w:date="2019-04-01T13:25:00Z"/>
        </w:trPr>
        <w:tc>
          <w:tcPr>
            <w:tcW w:w="1033" w:type="pct"/>
            <w:vMerge/>
            <w:shd w:val="clear" w:color="auto" w:fill="auto"/>
            <w:vAlign w:val="center"/>
          </w:tcPr>
          <w:p w:rsidR="001521FE" w:rsidRPr="00E210DB" w:rsidRDefault="001521FE" w:rsidP="00B14B32">
            <w:pPr>
              <w:keepNext/>
              <w:keepLines/>
              <w:spacing w:after="0"/>
              <w:rPr>
                <w:ins w:id="55" w:author="蒋林艳" w:date="2019-04-01T13:25:00Z"/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1FE" w:rsidRPr="00E210DB" w:rsidRDefault="001521FE" w:rsidP="00B14B32">
            <w:pPr>
              <w:keepNext/>
              <w:keepLines/>
              <w:spacing w:after="0"/>
              <w:rPr>
                <w:ins w:id="56" w:author="蒋林艳" w:date="2019-04-01T13:25:00Z"/>
                <w:rFonts w:ascii="Arial" w:eastAsia="宋体" w:hAnsi="Arial"/>
                <w:sz w:val="18"/>
              </w:rPr>
            </w:pPr>
            <w:ins w:id="57" w:author="蒋林艳" w:date="2019-04-01T13:25:00Z">
              <w:r w:rsidRPr="00E210DB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1FE" w:rsidRPr="00E210DB" w:rsidRDefault="001521FE" w:rsidP="00B14B32">
            <w:pPr>
              <w:keepNext/>
              <w:keepLines/>
              <w:spacing w:after="0"/>
              <w:jc w:val="center"/>
              <w:rPr>
                <w:ins w:id="58" w:author="蒋林艳" w:date="2019-04-01T13:25:00Z"/>
                <w:rFonts w:ascii="Arial" w:eastAsia="宋体" w:hAnsi="Arial"/>
                <w:sz w:val="18"/>
              </w:rPr>
            </w:pPr>
            <w:ins w:id="59" w:author="蒋林艳" w:date="2019-04-01T13:25:00Z">
              <w:r w:rsidRPr="00E210DB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1FE" w:rsidRPr="00E210DB" w:rsidRDefault="001521FE" w:rsidP="00B14B32">
            <w:pPr>
              <w:keepNext/>
              <w:keepLines/>
              <w:spacing w:after="0"/>
              <w:jc w:val="center"/>
              <w:rPr>
                <w:ins w:id="60" w:author="蒋林艳" w:date="2019-04-01T13:25:00Z"/>
                <w:rFonts w:ascii="Arial" w:eastAsia="宋体" w:hAnsi="Arial"/>
                <w:sz w:val="18"/>
              </w:rPr>
            </w:pPr>
            <w:ins w:id="61" w:author="蒋林艳" w:date="2019-04-01T13:25:00Z">
              <w:r w:rsidRPr="00B14B32">
                <w:rPr>
                  <w:rFonts w:ascii="Arial" w:eastAsia="宋体" w:hAnsi="Arial"/>
                  <w:sz w:val="18"/>
                </w:rPr>
                <w:t>0 for CSI-RS resource 1,2</w:t>
              </w:r>
            </w:ins>
          </w:p>
        </w:tc>
      </w:tr>
      <w:tr w:rsidR="001521FE" w:rsidRPr="00E210DB" w:rsidTr="00B14B32">
        <w:trPr>
          <w:jc w:val="center"/>
          <w:ins w:id="62" w:author="蒋林艳" w:date="2019-04-01T13:25:00Z"/>
        </w:trPr>
        <w:tc>
          <w:tcPr>
            <w:tcW w:w="1033" w:type="pct"/>
            <w:vMerge/>
            <w:shd w:val="clear" w:color="auto" w:fill="auto"/>
            <w:vAlign w:val="center"/>
          </w:tcPr>
          <w:p w:rsidR="001521FE" w:rsidRPr="00E210DB" w:rsidRDefault="001521FE" w:rsidP="00B14B32">
            <w:pPr>
              <w:keepNext/>
              <w:keepLines/>
              <w:spacing w:after="0"/>
              <w:rPr>
                <w:ins w:id="63" w:author="蒋林艳" w:date="2019-04-01T13:25:00Z"/>
                <w:rFonts w:ascii="Arial" w:eastAsia="宋体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1FE" w:rsidRPr="00B14B32" w:rsidRDefault="001521FE" w:rsidP="00B14B32">
            <w:pPr>
              <w:keepNext/>
              <w:keepLines/>
              <w:spacing w:after="0"/>
              <w:rPr>
                <w:ins w:id="64" w:author="蒋林艳" w:date="2019-04-01T13:25:00Z"/>
                <w:rFonts w:ascii="Arial" w:eastAsia="宋体" w:hAnsi="Arial"/>
                <w:sz w:val="18"/>
              </w:rPr>
            </w:pPr>
            <w:ins w:id="65" w:author="蒋林艳" w:date="2019-04-01T13:25:00Z">
              <w:r w:rsidRPr="00B14B32">
                <w:rPr>
                  <w:rFonts w:ascii="Arial" w:eastAsia="宋体" w:hAnsi="Arial"/>
                  <w:sz w:val="18"/>
                </w:rPr>
                <w:t>Repetition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1FE" w:rsidRPr="00B14B32" w:rsidRDefault="001521FE" w:rsidP="00B14B32">
            <w:pPr>
              <w:keepNext/>
              <w:keepLines/>
              <w:spacing w:after="0"/>
              <w:jc w:val="center"/>
              <w:rPr>
                <w:ins w:id="66" w:author="蒋林艳" w:date="2019-04-01T13:25:00Z"/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1FE" w:rsidRPr="00B14B32" w:rsidRDefault="001521FE" w:rsidP="00B14B32">
            <w:pPr>
              <w:keepNext/>
              <w:keepLines/>
              <w:spacing w:after="0"/>
              <w:jc w:val="center"/>
              <w:rPr>
                <w:ins w:id="67" w:author="蒋林艳" w:date="2019-04-01T13:25:00Z"/>
                <w:rFonts w:ascii="Arial" w:eastAsia="宋体" w:hAnsi="Arial"/>
                <w:sz w:val="18"/>
              </w:rPr>
            </w:pPr>
            <w:ins w:id="68" w:author="蒋林艳" w:date="2019-04-01T13:25:00Z">
              <w:r w:rsidRPr="00B14B32">
                <w:rPr>
                  <w:rFonts w:ascii="Arial" w:eastAsia="宋体" w:hAnsi="Arial"/>
                  <w:sz w:val="18"/>
                </w:rPr>
                <w:t>ON</w:t>
              </w:r>
            </w:ins>
          </w:p>
        </w:tc>
      </w:tr>
      <w:tr w:rsidR="001521FE" w:rsidRPr="00E210DB" w:rsidTr="00B14B32">
        <w:trPr>
          <w:jc w:val="center"/>
          <w:ins w:id="69" w:author="蒋林艳" w:date="2019-04-09T23:56:00Z"/>
        </w:trPr>
        <w:tc>
          <w:tcPr>
            <w:tcW w:w="1033" w:type="pct"/>
            <w:vMerge/>
            <w:shd w:val="clear" w:color="auto" w:fill="auto"/>
            <w:vAlign w:val="center"/>
          </w:tcPr>
          <w:p w:rsidR="001521FE" w:rsidRPr="00E210DB" w:rsidRDefault="001521FE" w:rsidP="00B14B32">
            <w:pPr>
              <w:keepNext/>
              <w:keepLines/>
              <w:spacing w:after="0"/>
              <w:rPr>
                <w:ins w:id="70" w:author="蒋林艳" w:date="2019-04-09T23:56:00Z"/>
                <w:rFonts w:ascii="Arial" w:eastAsia="宋体" w:hAnsi="Arial"/>
                <w:sz w:val="18"/>
              </w:rPr>
            </w:pPr>
            <w:bookmarkStart w:id="71" w:name="_Hlk5747102"/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1FE" w:rsidRPr="00B14B32" w:rsidRDefault="001521FE" w:rsidP="00B14B32">
            <w:pPr>
              <w:keepNext/>
              <w:keepLines/>
              <w:spacing w:after="0"/>
              <w:rPr>
                <w:ins w:id="72" w:author="蒋林艳" w:date="2019-04-09T23:56:00Z"/>
                <w:rFonts w:ascii="Arial" w:eastAsia="宋体" w:hAnsi="Arial"/>
                <w:sz w:val="18"/>
              </w:rPr>
            </w:pPr>
            <w:ins w:id="73" w:author="蒋林艳" w:date="2019-04-09T23:56:00Z">
              <w:r w:rsidRPr="001521FE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1FE" w:rsidRPr="00B14B32" w:rsidRDefault="001521FE" w:rsidP="00B14B32">
            <w:pPr>
              <w:keepNext/>
              <w:keepLines/>
              <w:spacing w:after="0"/>
              <w:jc w:val="center"/>
              <w:rPr>
                <w:ins w:id="74" w:author="蒋林艳" w:date="2019-04-09T23:56:00Z"/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1FE" w:rsidRPr="00B14B32" w:rsidRDefault="001521FE" w:rsidP="00B14B32">
            <w:pPr>
              <w:keepNext/>
              <w:keepLines/>
              <w:spacing w:after="0"/>
              <w:jc w:val="center"/>
              <w:rPr>
                <w:ins w:id="75" w:author="蒋林艳" w:date="2019-04-09T23:56:00Z"/>
                <w:rFonts w:ascii="Arial" w:eastAsia="宋体" w:hAnsi="Arial"/>
                <w:sz w:val="18"/>
                <w:lang w:eastAsia="zh-CN"/>
              </w:rPr>
            </w:pPr>
            <w:ins w:id="76" w:author="蒋林艳" w:date="2019-04-09T23:56:00Z">
              <w:r w:rsidRPr="001521FE">
                <w:rPr>
                  <w:rFonts w:ascii="Arial" w:eastAsia="宋体" w:hAnsi="Arial"/>
                  <w:sz w:val="18"/>
                </w:rPr>
                <w:t>TCI state #</w:t>
              </w:r>
            </w:ins>
            <w:ins w:id="77" w:author="蒋林艳" w:date="2019-04-09T23:5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bookmarkEnd w:id="71"/>
      <w:tr w:rsidR="004E4168" w:rsidRPr="00E210DB" w:rsidTr="00B14B32">
        <w:trPr>
          <w:jc w:val="center"/>
        </w:trPr>
        <w:tc>
          <w:tcPr>
            <w:tcW w:w="3107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sz w:val="18"/>
              </w:rPr>
              <w:t>Precoding</w:t>
            </w:r>
            <w:proofErr w:type="spellEnd"/>
            <w:r w:rsidRPr="00E210DB">
              <w:rPr>
                <w:rFonts w:ascii="Arial" w:eastAsia="宋体" w:hAnsi="Arial"/>
                <w:sz w:val="18"/>
              </w:rPr>
              <w:t xml:space="preserve"> configuration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SP Type I, Random per slot with</w:t>
            </w:r>
            <w:r w:rsidRPr="00E210DB">
              <w:rPr>
                <w:rFonts w:ascii="Arial" w:eastAsia="宋体" w:hAnsi="Arial" w:hint="eastAsia"/>
                <w:sz w:val="18"/>
              </w:rPr>
              <w:t xml:space="preserve"> REG </w:t>
            </w:r>
            <w:r w:rsidRPr="00E210DB">
              <w:rPr>
                <w:rFonts w:ascii="Arial" w:eastAsia="宋体" w:hAnsi="Arial"/>
                <w:sz w:val="18"/>
              </w:rPr>
              <w:t>bundling granularity</w:t>
            </w:r>
            <w:r w:rsidRPr="00E210DB">
              <w:rPr>
                <w:rFonts w:ascii="Arial" w:eastAsia="宋体" w:hAnsi="Arial" w:hint="eastAsia"/>
                <w:sz w:val="18"/>
              </w:rPr>
              <w:t xml:space="preserve"> for number of </w:t>
            </w:r>
            <w:proofErr w:type="spellStart"/>
            <w:r w:rsidRPr="00E210DB">
              <w:rPr>
                <w:rFonts w:ascii="Arial" w:eastAsia="宋体" w:hAnsi="Arial" w:hint="eastAsia"/>
                <w:sz w:val="18"/>
              </w:rPr>
              <w:t>Tx</w:t>
            </w:r>
            <w:proofErr w:type="spellEnd"/>
            <w:r w:rsidRPr="00E210DB">
              <w:rPr>
                <w:rFonts w:ascii="Arial" w:eastAsia="宋体" w:hAnsi="Arial" w:hint="eastAsia"/>
                <w:sz w:val="18"/>
              </w:rPr>
              <w:t xml:space="preserve"> larger than 1</w:t>
            </w:r>
          </w:p>
        </w:tc>
      </w:tr>
      <w:tr w:rsidR="004E4168" w:rsidRPr="00E210DB" w:rsidTr="00B14B32">
        <w:trPr>
          <w:jc w:val="center"/>
        </w:trPr>
        <w:tc>
          <w:tcPr>
            <w:tcW w:w="103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  <w:r w:rsidRPr="005469EF">
              <w:t>TCI state #0</w:t>
            </w:r>
          </w:p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89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  <w:r w:rsidRPr="005469EF">
              <w:t>Type 1 QCL information</w:t>
            </w:r>
          </w:p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  <w:r w:rsidRPr="005469EF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C"/>
              <w:rPr>
                <w:rFonts w:eastAsia="宋体"/>
              </w:rPr>
            </w:pPr>
            <w:r w:rsidRPr="005469EF">
              <w:t>SSB #0</w:t>
            </w:r>
          </w:p>
        </w:tc>
      </w:tr>
      <w:tr w:rsidR="004E4168" w:rsidRPr="00E210DB" w:rsidTr="00B14B32">
        <w:trPr>
          <w:jc w:val="center"/>
        </w:trPr>
        <w:tc>
          <w:tcPr>
            <w:tcW w:w="103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89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  <w:r w:rsidRPr="005469EF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C"/>
              <w:rPr>
                <w:rFonts w:eastAsia="宋体"/>
              </w:rPr>
            </w:pPr>
            <w:r w:rsidRPr="005469EF">
              <w:t>Type C</w:t>
            </w:r>
          </w:p>
        </w:tc>
      </w:tr>
      <w:tr w:rsidR="004E4168" w:rsidRPr="00E210DB" w:rsidTr="00B14B32">
        <w:trPr>
          <w:jc w:val="center"/>
        </w:trPr>
        <w:tc>
          <w:tcPr>
            <w:tcW w:w="103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89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  <w:r w:rsidRPr="005469EF">
              <w:t>Type 2 QCL information</w:t>
            </w:r>
          </w:p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  <w:r w:rsidRPr="005469EF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C"/>
              <w:rPr>
                <w:rFonts w:eastAsia="宋体"/>
              </w:rPr>
            </w:pPr>
            <w:r w:rsidRPr="005469EF">
              <w:t>SSB #0</w:t>
            </w:r>
          </w:p>
        </w:tc>
      </w:tr>
      <w:tr w:rsidR="004E4168" w:rsidRPr="00E210DB" w:rsidTr="00B14B32">
        <w:trPr>
          <w:jc w:val="center"/>
        </w:trPr>
        <w:tc>
          <w:tcPr>
            <w:tcW w:w="103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89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  <w:r w:rsidRPr="005469EF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C"/>
              <w:rPr>
                <w:rFonts w:eastAsia="宋体"/>
              </w:rPr>
            </w:pPr>
            <w:r w:rsidRPr="005469EF">
              <w:t>Type D</w:t>
            </w:r>
          </w:p>
        </w:tc>
      </w:tr>
      <w:tr w:rsidR="004E4168" w:rsidRPr="00E210DB" w:rsidTr="00B14B32">
        <w:trPr>
          <w:jc w:val="center"/>
        </w:trPr>
        <w:tc>
          <w:tcPr>
            <w:tcW w:w="103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  <w:r w:rsidRPr="005469EF">
              <w:t>TCI state #1</w:t>
            </w:r>
          </w:p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89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  <w:r w:rsidRPr="005469EF">
              <w:t>Type 1 QCL information</w:t>
            </w:r>
          </w:p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  <w:r w:rsidRPr="005469EF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C"/>
              <w:rPr>
                <w:rFonts w:eastAsia="宋体"/>
              </w:rPr>
            </w:pPr>
            <w:r w:rsidRPr="005469EF">
              <w:t>CSI-RS resource 1 from ‘CSI-RS for tracking’ configuration</w:t>
            </w:r>
          </w:p>
        </w:tc>
      </w:tr>
      <w:tr w:rsidR="004E4168" w:rsidRPr="00E210DB" w:rsidTr="00B14B32">
        <w:trPr>
          <w:jc w:val="center"/>
        </w:trPr>
        <w:tc>
          <w:tcPr>
            <w:tcW w:w="103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89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  <w:r w:rsidRPr="005469EF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C"/>
              <w:rPr>
                <w:rFonts w:eastAsia="宋体"/>
              </w:rPr>
            </w:pPr>
            <w:r w:rsidRPr="005469EF">
              <w:t>Type A</w:t>
            </w:r>
          </w:p>
        </w:tc>
      </w:tr>
      <w:tr w:rsidR="004E4168" w:rsidRPr="00E210DB" w:rsidTr="00B14B32">
        <w:trPr>
          <w:jc w:val="center"/>
        </w:trPr>
        <w:tc>
          <w:tcPr>
            <w:tcW w:w="103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89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  <w:r w:rsidRPr="005469EF">
              <w:t>Type 2 QCL information</w:t>
            </w:r>
          </w:p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  <w:r w:rsidRPr="005469EF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C"/>
              <w:rPr>
                <w:rFonts w:eastAsia="宋体"/>
              </w:rPr>
            </w:pPr>
            <w:r w:rsidRPr="005469EF">
              <w:t>CSI-RS resource 1 from ‘CSI-RS for tracking’ configuration</w:t>
            </w:r>
          </w:p>
        </w:tc>
      </w:tr>
      <w:tr w:rsidR="004E4168" w:rsidRPr="00E210DB" w:rsidTr="00B14B32">
        <w:trPr>
          <w:jc w:val="center"/>
        </w:trPr>
        <w:tc>
          <w:tcPr>
            <w:tcW w:w="103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89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L"/>
              <w:rPr>
                <w:rFonts w:eastAsia="宋体"/>
              </w:rPr>
            </w:pPr>
            <w:r w:rsidRPr="005469EF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pStyle w:val="TAC"/>
              <w:rPr>
                <w:rFonts w:eastAsia="宋体"/>
              </w:rPr>
            </w:pPr>
            <w:r w:rsidRPr="005469EF">
              <w:t>Type D</w:t>
            </w:r>
          </w:p>
        </w:tc>
      </w:tr>
      <w:tr w:rsidR="004E4168" w:rsidRPr="00E210DB" w:rsidTr="00B14B32">
        <w:trPr>
          <w:trHeight w:val="58"/>
          <w:jc w:val="center"/>
        </w:trPr>
        <w:tc>
          <w:tcPr>
            <w:tcW w:w="3107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Symbols for all unused R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E</w:t>
            </w:r>
            <w:r w:rsidRPr="00E210DB">
              <w:rPr>
                <w:rFonts w:ascii="Arial" w:eastAsia="宋体" w:hAnsi="Arial"/>
                <w:sz w:val="18"/>
              </w:rPr>
              <w:t>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8" w:rsidRPr="00E210DB" w:rsidRDefault="004E4168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OCNG in Annex A.5</w:t>
            </w:r>
          </w:p>
        </w:tc>
      </w:tr>
    </w:tbl>
    <w:p w:rsidR="00111EC6" w:rsidRPr="00E210DB" w:rsidRDefault="00111EC6" w:rsidP="00111EC6">
      <w:pPr>
        <w:rPr>
          <w:rFonts w:eastAsia="宋体"/>
        </w:rPr>
      </w:pPr>
    </w:p>
    <w:p w:rsidR="00111EC6" w:rsidRPr="00E210DB" w:rsidRDefault="00111EC6" w:rsidP="00111EC6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E210DB">
        <w:rPr>
          <w:rFonts w:ascii="Arial" w:eastAsia="宋体" w:hAnsi="Arial" w:hint="eastAsia"/>
          <w:sz w:val="28"/>
          <w:lang w:eastAsia="zh-CN"/>
        </w:rPr>
        <w:lastRenderedPageBreak/>
        <w:t>7</w:t>
      </w:r>
      <w:r w:rsidRPr="00E210DB">
        <w:rPr>
          <w:rFonts w:ascii="Arial" w:eastAsia="宋体" w:hAnsi="Arial"/>
          <w:sz w:val="28"/>
        </w:rPr>
        <w:t>.</w:t>
      </w:r>
      <w:r w:rsidRPr="00E210DB">
        <w:rPr>
          <w:rFonts w:ascii="Arial" w:eastAsia="宋体" w:hAnsi="Arial" w:hint="eastAsia"/>
          <w:sz w:val="28"/>
          <w:lang w:eastAsia="zh-CN"/>
        </w:rPr>
        <w:t>3</w:t>
      </w:r>
      <w:r w:rsidRPr="00E210DB">
        <w:rPr>
          <w:rFonts w:ascii="Arial" w:eastAsia="宋体" w:hAnsi="Arial"/>
          <w:sz w:val="28"/>
        </w:rPr>
        <w:t>.1</w:t>
      </w:r>
      <w:r w:rsidRPr="00E210DB">
        <w:rPr>
          <w:rFonts w:ascii="Arial" w:eastAsia="宋体" w:hAnsi="Arial" w:hint="eastAsia"/>
          <w:sz w:val="28"/>
          <w:lang w:eastAsia="zh-CN"/>
        </w:rPr>
        <w:tab/>
      </w:r>
      <w:r w:rsidRPr="00E210DB">
        <w:rPr>
          <w:rFonts w:ascii="Arial" w:eastAsia="宋体" w:hAnsi="Arial" w:hint="eastAsia"/>
          <w:sz w:val="28"/>
        </w:rPr>
        <w:t>1</w:t>
      </w:r>
      <w:r w:rsidRPr="00E210DB">
        <w:rPr>
          <w:rFonts w:ascii="Arial" w:eastAsia="宋体" w:hAnsi="Arial"/>
          <w:sz w:val="28"/>
        </w:rPr>
        <w:t>RX requirements</w:t>
      </w:r>
    </w:p>
    <w:p w:rsidR="00111EC6" w:rsidRPr="00E210DB" w:rsidRDefault="00111EC6" w:rsidP="00111EC6">
      <w:pPr>
        <w:rPr>
          <w:rFonts w:eastAsia="宋体"/>
          <w:lang w:eastAsia="zh-CN"/>
        </w:rPr>
      </w:pPr>
      <w:r w:rsidRPr="00E210DB">
        <w:rPr>
          <w:rFonts w:eastAsia="宋体" w:hint="eastAsia"/>
          <w:lang w:eastAsia="zh-CN"/>
        </w:rPr>
        <w:t>(Void)</w:t>
      </w:r>
    </w:p>
    <w:p w:rsidR="00111EC6" w:rsidRPr="00E210DB" w:rsidRDefault="00111EC6" w:rsidP="00111EC6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E210DB">
        <w:rPr>
          <w:rFonts w:ascii="Arial" w:eastAsia="宋体" w:hAnsi="Arial" w:hint="eastAsia"/>
          <w:sz w:val="28"/>
          <w:lang w:eastAsia="zh-CN"/>
        </w:rPr>
        <w:t>7</w:t>
      </w:r>
      <w:r w:rsidRPr="00E210DB">
        <w:rPr>
          <w:rFonts w:ascii="Arial" w:eastAsia="宋体" w:hAnsi="Arial"/>
          <w:sz w:val="28"/>
        </w:rPr>
        <w:t>.</w:t>
      </w:r>
      <w:r w:rsidRPr="00E210DB">
        <w:rPr>
          <w:rFonts w:ascii="Arial" w:eastAsia="宋体" w:hAnsi="Arial" w:hint="eastAsia"/>
          <w:sz w:val="28"/>
          <w:lang w:eastAsia="zh-CN"/>
        </w:rPr>
        <w:t>3</w:t>
      </w:r>
      <w:r w:rsidRPr="00E210DB">
        <w:rPr>
          <w:rFonts w:ascii="Arial" w:eastAsia="宋体" w:hAnsi="Arial"/>
          <w:sz w:val="28"/>
        </w:rPr>
        <w:t>.</w:t>
      </w:r>
      <w:r w:rsidRPr="00E210DB">
        <w:rPr>
          <w:rFonts w:ascii="Arial" w:eastAsia="宋体" w:hAnsi="Arial" w:hint="eastAsia"/>
          <w:sz w:val="28"/>
          <w:lang w:eastAsia="zh-CN"/>
        </w:rPr>
        <w:t>2</w:t>
      </w:r>
      <w:r w:rsidRPr="00E210DB">
        <w:rPr>
          <w:rFonts w:ascii="Arial" w:eastAsia="宋体" w:hAnsi="Arial" w:hint="eastAsia"/>
          <w:sz w:val="28"/>
          <w:lang w:eastAsia="zh-CN"/>
        </w:rPr>
        <w:tab/>
      </w:r>
      <w:r w:rsidRPr="00E210DB">
        <w:rPr>
          <w:rFonts w:ascii="Arial" w:eastAsia="宋体" w:hAnsi="Arial" w:hint="eastAsia"/>
          <w:sz w:val="28"/>
        </w:rPr>
        <w:t>2</w:t>
      </w:r>
      <w:r w:rsidRPr="00E210DB">
        <w:rPr>
          <w:rFonts w:ascii="Arial" w:eastAsia="宋体" w:hAnsi="Arial"/>
          <w:sz w:val="28"/>
        </w:rPr>
        <w:t>RX requirements</w:t>
      </w:r>
    </w:p>
    <w:p w:rsidR="00111EC6" w:rsidRPr="00E210DB" w:rsidRDefault="00111EC6" w:rsidP="00111EC6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r w:rsidRPr="00E210DB">
        <w:rPr>
          <w:rFonts w:ascii="Arial" w:eastAsia="宋体" w:hAnsi="Arial" w:hint="eastAsia"/>
          <w:sz w:val="24"/>
          <w:lang w:eastAsia="zh-CN"/>
        </w:rPr>
        <w:t>7</w:t>
      </w:r>
      <w:r w:rsidRPr="00E210DB">
        <w:rPr>
          <w:rFonts w:ascii="Arial" w:eastAsia="宋体" w:hAnsi="Arial"/>
          <w:sz w:val="24"/>
        </w:rPr>
        <w:t>.</w:t>
      </w:r>
      <w:r w:rsidRPr="00E210DB">
        <w:rPr>
          <w:rFonts w:ascii="Arial" w:eastAsia="宋体" w:hAnsi="Arial" w:hint="eastAsia"/>
          <w:sz w:val="24"/>
          <w:lang w:eastAsia="zh-CN"/>
        </w:rPr>
        <w:t>3</w:t>
      </w:r>
      <w:r w:rsidRPr="00E210DB">
        <w:rPr>
          <w:rFonts w:ascii="Arial" w:eastAsia="宋体" w:hAnsi="Arial"/>
          <w:sz w:val="24"/>
        </w:rPr>
        <w:t>.</w:t>
      </w:r>
      <w:r w:rsidRPr="00E210DB">
        <w:rPr>
          <w:rFonts w:ascii="Arial" w:eastAsia="宋体" w:hAnsi="Arial" w:hint="eastAsia"/>
          <w:sz w:val="24"/>
          <w:lang w:eastAsia="zh-CN"/>
        </w:rPr>
        <w:t>2</w:t>
      </w:r>
      <w:r w:rsidRPr="00E210DB">
        <w:rPr>
          <w:rFonts w:ascii="Arial" w:eastAsia="宋体" w:hAnsi="Arial"/>
          <w:sz w:val="24"/>
        </w:rPr>
        <w:t>.1</w:t>
      </w:r>
      <w:r w:rsidRPr="00E210DB">
        <w:rPr>
          <w:rFonts w:ascii="Arial" w:eastAsia="宋体" w:hAnsi="Arial" w:hint="eastAsia"/>
          <w:sz w:val="24"/>
          <w:lang w:eastAsia="zh-CN"/>
        </w:rPr>
        <w:tab/>
        <w:t>FDD</w:t>
      </w:r>
    </w:p>
    <w:p w:rsidR="00111EC6" w:rsidRPr="00E210DB" w:rsidRDefault="00111EC6" w:rsidP="00111EC6">
      <w:pPr>
        <w:rPr>
          <w:rFonts w:eastAsia="宋体"/>
          <w:lang w:eastAsia="zh-CN"/>
        </w:rPr>
      </w:pPr>
      <w:r w:rsidRPr="00E210DB">
        <w:rPr>
          <w:rFonts w:eastAsia="宋体" w:hint="eastAsia"/>
          <w:lang w:eastAsia="zh-CN"/>
        </w:rPr>
        <w:t>(Void)</w:t>
      </w:r>
    </w:p>
    <w:p w:rsidR="00111EC6" w:rsidRPr="00E210DB" w:rsidRDefault="00111EC6" w:rsidP="00111EC6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r w:rsidRPr="00E210DB">
        <w:rPr>
          <w:rFonts w:ascii="Arial" w:eastAsia="宋体" w:hAnsi="Arial" w:hint="eastAsia"/>
          <w:sz w:val="24"/>
          <w:lang w:eastAsia="zh-CN"/>
        </w:rPr>
        <w:t>7</w:t>
      </w:r>
      <w:r w:rsidRPr="00E210DB">
        <w:rPr>
          <w:rFonts w:ascii="Arial" w:eastAsia="宋体" w:hAnsi="Arial"/>
          <w:sz w:val="24"/>
        </w:rPr>
        <w:t>.</w:t>
      </w:r>
      <w:r w:rsidRPr="00E210DB">
        <w:rPr>
          <w:rFonts w:ascii="Arial" w:eastAsia="宋体" w:hAnsi="Arial" w:hint="eastAsia"/>
          <w:sz w:val="24"/>
          <w:lang w:eastAsia="zh-CN"/>
        </w:rPr>
        <w:t>3</w:t>
      </w:r>
      <w:r w:rsidRPr="00E210DB">
        <w:rPr>
          <w:rFonts w:ascii="Arial" w:eastAsia="宋体" w:hAnsi="Arial"/>
          <w:sz w:val="24"/>
        </w:rPr>
        <w:t>.</w:t>
      </w:r>
      <w:r w:rsidRPr="00E210DB">
        <w:rPr>
          <w:rFonts w:ascii="Arial" w:eastAsia="宋体" w:hAnsi="Arial" w:hint="eastAsia"/>
          <w:sz w:val="24"/>
          <w:lang w:eastAsia="zh-CN"/>
        </w:rPr>
        <w:t>2</w:t>
      </w:r>
      <w:r w:rsidRPr="00E210DB">
        <w:rPr>
          <w:rFonts w:ascii="Arial" w:eastAsia="宋体" w:hAnsi="Arial"/>
          <w:sz w:val="24"/>
        </w:rPr>
        <w:t>.</w:t>
      </w:r>
      <w:r w:rsidRPr="00E210DB">
        <w:rPr>
          <w:rFonts w:ascii="Arial" w:eastAsia="宋体" w:hAnsi="Arial" w:hint="eastAsia"/>
          <w:sz w:val="24"/>
          <w:lang w:eastAsia="zh-CN"/>
        </w:rPr>
        <w:t>2</w:t>
      </w:r>
      <w:r w:rsidRPr="00E210DB">
        <w:rPr>
          <w:rFonts w:ascii="Arial" w:eastAsia="宋体" w:hAnsi="Arial" w:hint="eastAsia"/>
          <w:sz w:val="24"/>
          <w:lang w:eastAsia="zh-CN"/>
        </w:rPr>
        <w:tab/>
      </w:r>
      <w:r w:rsidRPr="00E210DB">
        <w:rPr>
          <w:rFonts w:ascii="Arial" w:eastAsia="宋体" w:hAnsi="Arial" w:hint="eastAsia"/>
          <w:sz w:val="24"/>
        </w:rPr>
        <w:t>TDD</w:t>
      </w:r>
    </w:p>
    <w:p w:rsidR="00111EC6" w:rsidRPr="00E210DB" w:rsidRDefault="00111EC6" w:rsidP="00111EC6">
      <w:pPr>
        <w:rPr>
          <w:rFonts w:eastAsia="宋体"/>
          <w:lang w:eastAsia="zh-CN"/>
        </w:rPr>
      </w:pPr>
      <w:r w:rsidRPr="00E210DB">
        <w:rPr>
          <w:rFonts w:eastAsia="宋体"/>
        </w:rPr>
        <w:t>The parameters specified in Table</w:t>
      </w:r>
      <w:r w:rsidRPr="00E210DB">
        <w:rPr>
          <w:rFonts w:eastAsia="宋体" w:hint="eastAsia"/>
          <w:lang w:eastAsia="zh-CN"/>
        </w:rPr>
        <w:t xml:space="preserve"> 7</w:t>
      </w:r>
      <w:r w:rsidRPr="00E210DB">
        <w:rPr>
          <w:rFonts w:eastAsia="宋体"/>
        </w:rPr>
        <w:t>.</w:t>
      </w:r>
      <w:r w:rsidRPr="00E210DB">
        <w:rPr>
          <w:rFonts w:eastAsia="宋体" w:hint="eastAsia"/>
          <w:lang w:eastAsia="zh-CN"/>
        </w:rPr>
        <w:t>3.2.2</w:t>
      </w:r>
      <w:r w:rsidRPr="00E210DB">
        <w:rPr>
          <w:rFonts w:eastAsia="宋体"/>
        </w:rPr>
        <w:t>-1 are valid for all TDD tests unless otherwise stated.</w:t>
      </w:r>
    </w:p>
    <w:p w:rsidR="00111EC6" w:rsidRPr="00E210DB" w:rsidRDefault="00111EC6" w:rsidP="00111EC6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E210DB">
        <w:rPr>
          <w:rFonts w:ascii="Arial" w:eastAsia="宋体" w:hAnsi="Arial"/>
          <w:b/>
        </w:rPr>
        <w:t xml:space="preserve">Table </w:t>
      </w:r>
      <w:r w:rsidRPr="00E210DB">
        <w:rPr>
          <w:rFonts w:ascii="Arial" w:eastAsia="宋体" w:hAnsi="Arial" w:hint="eastAsia"/>
          <w:b/>
          <w:lang w:eastAsia="zh-CN"/>
        </w:rPr>
        <w:t>7</w:t>
      </w:r>
      <w:r w:rsidRPr="00E210DB">
        <w:rPr>
          <w:rFonts w:ascii="Arial" w:eastAsia="宋体" w:hAnsi="Arial"/>
          <w:b/>
        </w:rPr>
        <w:t>.</w:t>
      </w:r>
      <w:r w:rsidRPr="00E210DB">
        <w:rPr>
          <w:rFonts w:ascii="Arial" w:eastAsia="宋体" w:hAnsi="Arial" w:hint="eastAsia"/>
          <w:b/>
          <w:lang w:eastAsia="zh-CN"/>
        </w:rPr>
        <w:t>3.2.2</w:t>
      </w:r>
      <w:r w:rsidRPr="00E210DB">
        <w:rPr>
          <w:rFonts w:ascii="Arial" w:eastAsia="宋体" w:hAnsi="Arial"/>
          <w:b/>
        </w:rPr>
        <w:t xml:space="preserve">-1: </w:t>
      </w:r>
      <w:r w:rsidRPr="00E210DB">
        <w:rPr>
          <w:rFonts w:ascii="Arial" w:eastAsia="宋体" w:hAnsi="Arial" w:hint="eastAsia"/>
          <w:b/>
          <w:lang w:eastAsia="zh-CN"/>
        </w:rPr>
        <w:t>T</w:t>
      </w:r>
      <w:r w:rsidRPr="00E210DB">
        <w:rPr>
          <w:rFonts w:ascii="Arial" w:eastAsia="宋体" w:hAnsi="Arial"/>
          <w:b/>
        </w:rPr>
        <w:t>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111EC6" w:rsidRPr="00E210DB" w:rsidTr="00B14B32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 xml:space="preserve">1 </w:t>
            </w:r>
            <w:proofErr w:type="spellStart"/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>Tx</w:t>
            </w:r>
            <w:proofErr w:type="spellEnd"/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 xml:space="preserve"> Antenna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 xml:space="preserve">2 </w:t>
            </w:r>
            <w:proofErr w:type="spellStart"/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>Tx</w:t>
            </w:r>
            <w:proofErr w:type="spellEnd"/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 xml:space="preserve"> Antenna</w:t>
            </w:r>
          </w:p>
        </w:tc>
      </w:tr>
      <w:tr w:rsidR="00111EC6" w:rsidRPr="00E210DB" w:rsidTr="00B14B32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 w:hint="eastAsia"/>
                <w:sz w:val="18"/>
              </w:rPr>
              <w:t xml:space="preserve">TDD </w:t>
            </w:r>
            <w:r w:rsidRPr="00E210DB">
              <w:rPr>
                <w:rFonts w:ascii="Arial" w:eastAsia="宋体" w:hAnsi="Arial"/>
                <w:sz w:val="18"/>
              </w:rPr>
              <w:t>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FR2.120-1</w:t>
            </w:r>
          </w:p>
        </w:tc>
      </w:tr>
      <w:tr w:rsidR="00111EC6" w:rsidRPr="00E210DB" w:rsidTr="00B14B32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Interleaved</w:t>
            </w:r>
          </w:p>
        </w:tc>
      </w:tr>
      <w:tr w:rsidR="00111EC6" w:rsidRPr="00E210DB" w:rsidTr="00B14B32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 w:hint="eastAsia"/>
                <w:sz w:val="18"/>
              </w:rPr>
              <w:t>2 for test 1-1</w:t>
            </w:r>
          </w:p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 w:hint="eastAsia"/>
                <w:sz w:val="18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 w:hint="eastAsia"/>
                <w:sz w:val="18"/>
              </w:rPr>
              <w:t>2</w:t>
            </w:r>
          </w:p>
        </w:tc>
      </w:tr>
      <w:tr w:rsidR="00111EC6" w:rsidRPr="00E210DB" w:rsidTr="00B14B32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sz w:val="18"/>
              </w:rPr>
              <w:t>Interleaver</w:t>
            </w:r>
            <w:proofErr w:type="spellEnd"/>
            <w:r w:rsidRPr="00E210DB">
              <w:rPr>
                <w:rFonts w:ascii="Arial" w:eastAsia="宋体" w:hAnsi="Arial"/>
                <w:sz w:val="18"/>
              </w:rPr>
              <w:t xml:space="preserve">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 w:hint="eastAsia"/>
                <w:sz w:val="18"/>
              </w:rPr>
              <w:t>3 for test 1-1</w:t>
            </w:r>
          </w:p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 w:hint="eastAsia"/>
                <w:sz w:val="18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 w:hint="eastAsia"/>
                <w:sz w:val="18"/>
              </w:rPr>
              <w:t>3</w:t>
            </w:r>
          </w:p>
        </w:tc>
      </w:tr>
      <w:tr w:rsidR="00111EC6" w:rsidRPr="00E210DB" w:rsidTr="00B14B32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 xml:space="preserve">Shift </w:t>
            </w:r>
            <w:r w:rsidRPr="00E210DB">
              <w:rPr>
                <w:rFonts w:ascii="Arial" w:eastAsia="宋体" w:hAnsi="Arial" w:hint="eastAsia"/>
                <w:sz w:val="18"/>
              </w:rPr>
              <w:t>i</w:t>
            </w:r>
            <w:r w:rsidRPr="00E210DB">
              <w:rPr>
                <w:rFonts w:ascii="Arial" w:eastAsia="宋体" w:hAnsi="Arial"/>
                <w:sz w:val="18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 w:hint="eastAsia"/>
                <w:sz w:val="18"/>
              </w:rPr>
              <w:t>0</w:t>
            </w:r>
          </w:p>
        </w:tc>
      </w:tr>
    </w:tbl>
    <w:p w:rsidR="00111EC6" w:rsidRPr="00E210DB" w:rsidRDefault="00111EC6" w:rsidP="00111EC6">
      <w:pPr>
        <w:rPr>
          <w:rFonts w:eastAsia="宋体"/>
          <w:lang w:eastAsia="zh-CN"/>
        </w:rPr>
      </w:pPr>
    </w:p>
    <w:p w:rsidR="00111EC6" w:rsidRPr="00E210DB" w:rsidRDefault="00111EC6" w:rsidP="00111EC6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napToGrid w:val="0"/>
          <w:sz w:val="22"/>
        </w:rPr>
      </w:pPr>
      <w:r w:rsidRPr="00E210DB">
        <w:rPr>
          <w:rFonts w:ascii="Arial" w:eastAsia="宋体" w:hAnsi="Arial" w:hint="eastAsia"/>
          <w:snapToGrid w:val="0"/>
          <w:sz w:val="22"/>
          <w:lang w:eastAsia="zh-CN"/>
        </w:rPr>
        <w:t>7</w:t>
      </w:r>
      <w:r w:rsidRPr="00E210DB">
        <w:rPr>
          <w:rFonts w:ascii="Arial" w:eastAsia="宋体" w:hAnsi="Arial"/>
          <w:snapToGrid w:val="0"/>
          <w:sz w:val="22"/>
        </w:rPr>
        <w:t>.3.</w:t>
      </w:r>
      <w:r w:rsidRPr="00E210DB">
        <w:rPr>
          <w:rFonts w:ascii="Arial" w:eastAsia="宋体" w:hAnsi="Arial" w:hint="eastAsia"/>
          <w:snapToGrid w:val="0"/>
          <w:sz w:val="22"/>
          <w:lang w:eastAsia="zh-CN"/>
        </w:rPr>
        <w:t>2</w:t>
      </w:r>
      <w:r w:rsidRPr="00E210DB">
        <w:rPr>
          <w:rFonts w:ascii="Arial" w:eastAsia="宋体" w:hAnsi="Arial"/>
          <w:snapToGrid w:val="0"/>
          <w:sz w:val="22"/>
        </w:rPr>
        <w:t>.2.1</w:t>
      </w:r>
      <w:r w:rsidRPr="00E210DB">
        <w:rPr>
          <w:rFonts w:ascii="Arial" w:eastAsia="宋体" w:hAnsi="Arial" w:hint="eastAsia"/>
          <w:snapToGrid w:val="0"/>
          <w:sz w:val="22"/>
          <w:lang w:eastAsia="zh-CN"/>
        </w:rPr>
        <w:tab/>
      </w:r>
      <w:r w:rsidRPr="00E210DB">
        <w:rPr>
          <w:rFonts w:ascii="Arial" w:eastAsia="宋体" w:hAnsi="Arial"/>
          <w:snapToGrid w:val="0"/>
          <w:sz w:val="22"/>
        </w:rPr>
        <w:t xml:space="preserve">1 </w:t>
      </w:r>
      <w:proofErr w:type="spellStart"/>
      <w:r w:rsidRPr="00E210DB">
        <w:rPr>
          <w:rFonts w:ascii="Arial" w:eastAsia="宋体" w:hAnsi="Arial"/>
          <w:snapToGrid w:val="0"/>
          <w:sz w:val="22"/>
        </w:rPr>
        <w:t>Tx</w:t>
      </w:r>
      <w:proofErr w:type="spellEnd"/>
      <w:r w:rsidRPr="00E210DB">
        <w:rPr>
          <w:rFonts w:ascii="Arial" w:eastAsia="宋体" w:hAnsi="Arial"/>
          <w:snapToGrid w:val="0"/>
          <w:sz w:val="22"/>
        </w:rPr>
        <w:t xml:space="preserve"> Antenna</w:t>
      </w:r>
      <w:r w:rsidRPr="00E210DB">
        <w:rPr>
          <w:rFonts w:ascii="Arial" w:eastAsia="宋体" w:hAnsi="Arial" w:hint="eastAsia"/>
          <w:snapToGrid w:val="0"/>
          <w:sz w:val="22"/>
          <w:lang w:eastAsia="zh-CN"/>
        </w:rPr>
        <w:t xml:space="preserve"> </w:t>
      </w:r>
      <w:r w:rsidRPr="00E210DB">
        <w:rPr>
          <w:rFonts w:ascii="Arial" w:eastAsia="宋体" w:hAnsi="Arial"/>
          <w:snapToGrid w:val="0"/>
          <w:sz w:val="22"/>
        </w:rPr>
        <w:t>performances</w:t>
      </w:r>
    </w:p>
    <w:p w:rsidR="00111EC6" w:rsidRPr="00E210DB" w:rsidRDefault="00111EC6" w:rsidP="00111EC6">
      <w:pPr>
        <w:rPr>
          <w:rFonts w:eastAsia="宋体" w:cs="v5.0.0"/>
          <w:lang w:eastAsia="zh-CN"/>
        </w:rPr>
      </w:pPr>
      <w:r w:rsidRPr="00E210DB">
        <w:rPr>
          <w:rFonts w:eastAsia="宋体" w:cs="v5.0.0"/>
        </w:rPr>
        <w:t xml:space="preserve">For the parameters specified in Table </w:t>
      </w:r>
      <w:r w:rsidRPr="00E210DB">
        <w:rPr>
          <w:rFonts w:eastAsia="宋体" w:hint="eastAsia"/>
          <w:lang w:eastAsia="zh-CN"/>
        </w:rPr>
        <w:t>7</w:t>
      </w:r>
      <w:r w:rsidRPr="00E210DB">
        <w:rPr>
          <w:rFonts w:eastAsia="宋体"/>
        </w:rPr>
        <w:t>.</w:t>
      </w:r>
      <w:r w:rsidRPr="00E210DB">
        <w:rPr>
          <w:rFonts w:eastAsia="宋体" w:hint="eastAsia"/>
          <w:lang w:eastAsia="zh-CN"/>
        </w:rPr>
        <w:t>3.2.2</w:t>
      </w:r>
      <w:r w:rsidRPr="00E210DB">
        <w:rPr>
          <w:rFonts w:eastAsia="宋体"/>
        </w:rPr>
        <w:t>-1</w:t>
      </w:r>
      <w:r w:rsidRPr="00E210DB">
        <w:rPr>
          <w:rFonts w:eastAsia="宋体" w:cs="v5.0.0"/>
        </w:rPr>
        <w:t>, the average probability of a missed downlink scheduling grant (Pm-</w:t>
      </w:r>
      <w:proofErr w:type="spellStart"/>
      <w:r w:rsidRPr="00E210DB">
        <w:rPr>
          <w:rFonts w:eastAsia="宋体" w:cs="v5.0.0"/>
        </w:rPr>
        <w:t>dsg</w:t>
      </w:r>
      <w:proofErr w:type="spellEnd"/>
      <w:r w:rsidRPr="00E210DB">
        <w:rPr>
          <w:rFonts w:eastAsia="宋体" w:cs="v5.0.0"/>
        </w:rPr>
        <w:t xml:space="preserve">) shall be below the specified value in Table </w:t>
      </w:r>
      <w:r w:rsidRPr="00E210DB">
        <w:rPr>
          <w:rFonts w:eastAsia="宋体" w:hint="eastAsia"/>
          <w:lang w:eastAsia="zh-CN"/>
        </w:rPr>
        <w:t>7</w:t>
      </w:r>
      <w:r w:rsidRPr="00E210DB">
        <w:rPr>
          <w:rFonts w:eastAsia="宋体"/>
        </w:rPr>
        <w:t>.</w:t>
      </w:r>
      <w:r w:rsidRPr="00E210DB">
        <w:rPr>
          <w:rFonts w:eastAsia="宋体" w:hint="eastAsia"/>
          <w:lang w:eastAsia="zh-CN"/>
        </w:rPr>
        <w:t>3</w:t>
      </w:r>
      <w:r w:rsidRPr="00E210DB">
        <w:rPr>
          <w:rFonts w:eastAsia="宋体"/>
        </w:rPr>
        <w:t>.</w:t>
      </w:r>
      <w:r w:rsidRPr="00E210DB">
        <w:rPr>
          <w:rFonts w:eastAsia="宋体" w:hint="eastAsia"/>
          <w:lang w:eastAsia="zh-CN"/>
        </w:rPr>
        <w:t>2</w:t>
      </w:r>
      <w:r w:rsidRPr="00E210DB">
        <w:rPr>
          <w:rFonts w:eastAsia="宋体"/>
        </w:rPr>
        <w:t>.</w:t>
      </w:r>
      <w:r w:rsidRPr="00E210DB">
        <w:rPr>
          <w:rFonts w:eastAsia="宋体" w:hint="eastAsia"/>
          <w:lang w:eastAsia="zh-CN"/>
        </w:rPr>
        <w:t>2.1</w:t>
      </w:r>
      <w:r w:rsidRPr="00E210DB">
        <w:rPr>
          <w:rFonts w:eastAsia="宋体"/>
        </w:rPr>
        <w:t>-</w:t>
      </w:r>
      <w:r w:rsidRPr="00E210DB">
        <w:rPr>
          <w:rFonts w:eastAsia="宋体" w:hint="eastAsia"/>
          <w:lang w:eastAsia="zh-CN"/>
        </w:rPr>
        <w:t>1</w:t>
      </w:r>
      <w:r w:rsidRPr="00E210DB">
        <w:rPr>
          <w:rFonts w:eastAsia="宋体" w:cs="v5.0.0"/>
        </w:rPr>
        <w:t>. The downlink physical setup is in accordance with Annex C.</w:t>
      </w:r>
      <w:r w:rsidRPr="00E210DB">
        <w:rPr>
          <w:rFonts w:eastAsia="宋体" w:cs="v5.0.0" w:hint="eastAsia"/>
          <w:lang w:eastAsia="zh-CN"/>
        </w:rPr>
        <w:t>5</w:t>
      </w:r>
      <w:r w:rsidRPr="00E210DB">
        <w:rPr>
          <w:rFonts w:eastAsia="宋体" w:cs="v5.0.0"/>
        </w:rPr>
        <w:t>.1.</w:t>
      </w:r>
    </w:p>
    <w:p w:rsidR="00111EC6" w:rsidRPr="00E210DB" w:rsidRDefault="00111EC6" w:rsidP="00111EC6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E210DB">
        <w:rPr>
          <w:rFonts w:ascii="Arial" w:eastAsia="宋体" w:hAnsi="Arial"/>
          <w:b/>
        </w:rPr>
        <w:t xml:space="preserve">Table </w:t>
      </w:r>
      <w:r w:rsidRPr="00E210DB">
        <w:rPr>
          <w:rFonts w:ascii="Arial" w:eastAsia="宋体" w:hAnsi="Arial" w:hint="eastAsia"/>
          <w:b/>
          <w:lang w:eastAsia="zh-CN"/>
        </w:rPr>
        <w:t>7</w:t>
      </w:r>
      <w:r w:rsidRPr="00E210DB">
        <w:rPr>
          <w:rFonts w:ascii="Arial" w:eastAsia="宋体" w:hAnsi="Arial"/>
          <w:b/>
        </w:rPr>
        <w:t>.</w:t>
      </w:r>
      <w:r w:rsidRPr="00E210DB">
        <w:rPr>
          <w:rFonts w:ascii="Arial" w:eastAsia="宋体" w:hAnsi="Arial" w:hint="eastAsia"/>
          <w:b/>
          <w:lang w:eastAsia="zh-CN"/>
        </w:rPr>
        <w:t>3</w:t>
      </w:r>
      <w:r w:rsidRPr="00E210DB">
        <w:rPr>
          <w:rFonts w:ascii="Arial" w:eastAsia="宋体" w:hAnsi="Arial"/>
          <w:b/>
        </w:rPr>
        <w:t>.</w:t>
      </w:r>
      <w:r w:rsidRPr="00E210DB">
        <w:rPr>
          <w:rFonts w:ascii="Arial" w:eastAsia="宋体" w:hAnsi="Arial" w:hint="eastAsia"/>
          <w:b/>
          <w:lang w:eastAsia="zh-CN"/>
        </w:rPr>
        <w:t>2</w:t>
      </w:r>
      <w:r w:rsidRPr="00E210DB">
        <w:rPr>
          <w:rFonts w:ascii="Arial" w:eastAsia="宋体" w:hAnsi="Arial"/>
          <w:b/>
        </w:rPr>
        <w:t>.</w:t>
      </w:r>
      <w:r w:rsidRPr="00E210DB">
        <w:rPr>
          <w:rFonts w:ascii="Arial" w:eastAsia="宋体" w:hAnsi="Arial" w:hint="eastAsia"/>
          <w:b/>
          <w:lang w:eastAsia="zh-CN"/>
        </w:rPr>
        <w:t>2.1</w:t>
      </w:r>
      <w:r w:rsidRPr="00E210DB">
        <w:rPr>
          <w:rFonts w:ascii="Arial" w:eastAsia="宋体" w:hAnsi="Arial"/>
          <w:b/>
        </w:rPr>
        <w:t>-</w:t>
      </w:r>
      <w:r w:rsidRPr="00E210DB">
        <w:rPr>
          <w:rFonts w:ascii="Arial" w:eastAsia="宋体" w:hAnsi="Arial" w:hint="eastAsia"/>
          <w:b/>
          <w:lang w:eastAsia="zh-CN"/>
        </w:rPr>
        <w:t>1</w:t>
      </w:r>
      <w:r w:rsidRPr="00E210DB">
        <w:rPr>
          <w:rFonts w:ascii="Arial" w:eastAsia="宋体" w:hAnsi="Arial"/>
          <w:b/>
        </w:rPr>
        <w:t>: Minimum performance</w:t>
      </w:r>
      <w:r w:rsidRPr="00E210DB">
        <w:rPr>
          <w:rFonts w:ascii="Arial" w:eastAsia="宋体" w:hAnsi="Arial" w:hint="eastAsia"/>
          <w:b/>
          <w:lang w:eastAsia="zh-CN"/>
        </w:rPr>
        <w:t xml:space="preserve"> </w:t>
      </w:r>
      <w:r w:rsidRPr="00E210DB">
        <w:rPr>
          <w:rFonts w:ascii="Arial" w:eastAsia="宋体" w:hAnsi="Arial"/>
          <w:b/>
        </w:rPr>
        <w:t>requirement</w:t>
      </w:r>
      <w:r w:rsidRPr="00E210DB">
        <w:rPr>
          <w:rFonts w:ascii="Arial" w:eastAsia="宋体" w:hAnsi="Arial" w:hint="eastAsia"/>
          <w:b/>
          <w:lang w:eastAsia="zh-CN"/>
        </w:rPr>
        <w:t>s with 120 kHz SCS</w:t>
      </w:r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111EC6" w:rsidRPr="00E210DB" w:rsidTr="00B14B32">
        <w:trPr>
          <w:trHeight w:val="215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 xml:space="preserve">Test </w:t>
            </w:r>
            <w:r w:rsidRPr="00E210DB">
              <w:rPr>
                <w:rFonts w:ascii="Arial" w:eastAsia="宋体" w:hAnsi="Arial" w:hint="eastAsia"/>
                <w:b/>
                <w:sz w:val="18"/>
                <w:lang w:eastAsia="zh-CN"/>
              </w:rPr>
              <w:t>number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Bandwidth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111EC6" w:rsidRPr="00E210DB" w:rsidTr="00B14B32">
        <w:trPr>
          <w:trHeight w:val="215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Pm-</w:t>
            </w:r>
            <w:proofErr w:type="spellStart"/>
            <w:r w:rsidRPr="00E210DB">
              <w:rPr>
                <w:rFonts w:ascii="Arial" w:eastAsia="宋体" w:hAnsi="Arial"/>
                <w:b/>
                <w:sz w:val="18"/>
              </w:rPr>
              <w:t>dsg</w:t>
            </w:r>
            <w:proofErr w:type="spellEnd"/>
            <w:r w:rsidRPr="00E210DB">
              <w:rPr>
                <w:rFonts w:ascii="Arial" w:eastAsia="宋体" w:hAnsi="Arial"/>
                <w:b/>
                <w:sz w:val="18"/>
              </w:rPr>
              <w:t xml:space="preserve"> (%)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SNR</w:t>
            </w:r>
            <w:r w:rsidRPr="00E210DB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E210DB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111EC6" w:rsidRPr="00E210DB" w:rsidTr="00B14B32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-1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10</w:t>
            </w: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E210DB">
              <w:rPr>
                <w:rFonts w:ascii="Arial" w:eastAsia="宋体" w:hAnsi="Arial"/>
                <w:sz w:val="18"/>
              </w:rPr>
              <w:t xml:space="preserve"> MHz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  <w:r w:rsidRPr="00E210DB">
              <w:rPr>
                <w:rFonts w:ascii="Arial" w:eastAsia="宋体" w:hAnsi="Arial"/>
                <w:sz w:val="18"/>
              </w:rPr>
              <w:t xml:space="preserve"> CCE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E210DB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E210DB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E210DB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E210DB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1521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78" w:author="蒋林艳" w:date="2019-04-09T23:58:00Z">
              <w:r w:rsidDel="001521FE">
                <w:rPr>
                  <w:rFonts w:ascii="Arial" w:eastAsia="宋体" w:hAnsi="Arial" w:hint="eastAsia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 w:hint="eastAsia"/>
                <w:sz w:val="18"/>
                <w:lang w:eastAsia="zh-CN"/>
              </w:rPr>
              <w:t>6.0</w:t>
            </w:r>
            <w:del w:id="79" w:author="蒋林艳" w:date="2019-04-09T23:58:00Z">
              <w:r w:rsidDel="001521FE">
                <w:rPr>
                  <w:rFonts w:ascii="Arial" w:eastAsia="宋体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111EC6" w:rsidRPr="00E210DB" w:rsidTr="00B14B32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</w:rPr>
              <w:t>10</w:t>
            </w: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E210DB">
              <w:rPr>
                <w:rFonts w:ascii="Arial" w:eastAsia="宋体" w:hAnsi="Arial"/>
                <w:sz w:val="18"/>
              </w:rPr>
              <w:t xml:space="preserve"> MHz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宋体" w:hAnsi="Arial"/>
                <w:sz w:val="18"/>
              </w:rPr>
              <w:t xml:space="preserve"> CCE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E210DB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E210DB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E210DB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E210DB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TDLA30-300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C6" w:rsidRPr="00E210DB" w:rsidRDefault="00111EC6" w:rsidP="001521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80" w:author="蒋林艳" w:date="2019-04-09T23:58:00Z">
              <w:r w:rsidDel="001521FE">
                <w:rPr>
                  <w:rFonts w:ascii="Arial" w:eastAsia="宋体" w:hAnsi="Arial" w:hint="eastAsia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 w:hint="eastAsia"/>
                <w:sz w:val="18"/>
                <w:lang w:eastAsia="zh-CN"/>
              </w:rPr>
              <w:t>2.6</w:t>
            </w:r>
            <w:del w:id="81" w:author="蒋林艳" w:date="2019-04-09T23:58:00Z">
              <w:r w:rsidDel="001521FE">
                <w:rPr>
                  <w:rFonts w:ascii="Arial" w:eastAsia="宋体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:rsidR="00111EC6" w:rsidRPr="00E210DB" w:rsidRDefault="00111EC6" w:rsidP="00111EC6">
      <w:pPr>
        <w:rPr>
          <w:rFonts w:eastAsia="宋体" w:cs="v5.0.0"/>
          <w:lang w:eastAsia="zh-CN"/>
        </w:rPr>
      </w:pPr>
    </w:p>
    <w:p w:rsidR="00111EC6" w:rsidRPr="00E210DB" w:rsidRDefault="00111EC6" w:rsidP="00111EC6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napToGrid w:val="0"/>
          <w:sz w:val="22"/>
        </w:rPr>
      </w:pPr>
      <w:r w:rsidRPr="00E210DB">
        <w:rPr>
          <w:rFonts w:ascii="Arial" w:eastAsia="宋体" w:hAnsi="Arial" w:hint="eastAsia"/>
          <w:snapToGrid w:val="0"/>
          <w:sz w:val="22"/>
          <w:lang w:eastAsia="zh-CN"/>
        </w:rPr>
        <w:t>7</w:t>
      </w:r>
      <w:r w:rsidRPr="00E210DB">
        <w:rPr>
          <w:rFonts w:ascii="Arial" w:eastAsia="宋体" w:hAnsi="Arial"/>
          <w:snapToGrid w:val="0"/>
          <w:sz w:val="22"/>
        </w:rPr>
        <w:t>.3.</w:t>
      </w:r>
      <w:r w:rsidRPr="00E210DB">
        <w:rPr>
          <w:rFonts w:ascii="Arial" w:eastAsia="宋体" w:hAnsi="Arial" w:hint="eastAsia"/>
          <w:snapToGrid w:val="0"/>
          <w:sz w:val="22"/>
          <w:lang w:eastAsia="zh-CN"/>
        </w:rPr>
        <w:t>2</w:t>
      </w:r>
      <w:r w:rsidRPr="00E210DB">
        <w:rPr>
          <w:rFonts w:ascii="Arial" w:eastAsia="宋体" w:hAnsi="Arial"/>
          <w:snapToGrid w:val="0"/>
          <w:sz w:val="22"/>
        </w:rPr>
        <w:t>.2.</w:t>
      </w:r>
      <w:r w:rsidRPr="00E210DB">
        <w:rPr>
          <w:rFonts w:ascii="Arial" w:eastAsia="宋体" w:hAnsi="Arial" w:hint="eastAsia"/>
          <w:snapToGrid w:val="0"/>
          <w:sz w:val="22"/>
          <w:lang w:eastAsia="zh-CN"/>
        </w:rPr>
        <w:t>2</w:t>
      </w:r>
      <w:r w:rsidRPr="00E210DB">
        <w:rPr>
          <w:rFonts w:ascii="Arial" w:eastAsia="宋体" w:hAnsi="Arial" w:hint="eastAsia"/>
          <w:snapToGrid w:val="0"/>
          <w:sz w:val="22"/>
          <w:lang w:eastAsia="zh-CN"/>
        </w:rPr>
        <w:tab/>
        <w:t>2</w:t>
      </w:r>
      <w:r w:rsidRPr="00E210DB">
        <w:rPr>
          <w:rFonts w:ascii="Arial" w:eastAsia="宋体" w:hAnsi="Arial"/>
          <w:snapToGrid w:val="0"/>
          <w:sz w:val="22"/>
        </w:rPr>
        <w:t xml:space="preserve"> </w:t>
      </w:r>
      <w:proofErr w:type="spellStart"/>
      <w:r w:rsidRPr="00E210DB">
        <w:rPr>
          <w:rFonts w:ascii="Arial" w:eastAsia="宋体" w:hAnsi="Arial"/>
          <w:snapToGrid w:val="0"/>
          <w:sz w:val="22"/>
        </w:rPr>
        <w:t>Tx</w:t>
      </w:r>
      <w:proofErr w:type="spellEnd"/>
      <w:r w:rsidRPr="00E210DB">
        <w:rPr>
          <w:rFonts w:ascii="Arial" w:eastAsia="宋体" w:hAnsi="Arial"/>
          <w:snapToGrid w:val="0"/>
          <w:sz w:val="22"/>
        </w:rPr>
        <w:t xml:space="preserve"> Antenna</w:t>
      </w:r>
      <w:r w:rsidRPr="00E210DB">
        <w:rPr>
          <w:rFonts w:ascii="Arial" w:eastAsia="宋体" w:hAnsi="Arial" w:hint="eastAsia"/>
          <w:snapToGrid w:val="0"/>
          <w:sz w:val="22"/>
          <w:lang w:eastAsia="zh-CN"/>
        </w:rPr>
        <w:t xml:space="preserve"> </w:t>
      </w:r>
      <w:r w:rsidRPr="00E210DB">
        <w:rPr>
          <w:rFonts w:ascii="Arial" w:eastAsia="宋体" w:hAnsi="Arial"/>
          <w:snapToGrid w:val="0"/>
          <w:sz w:val="22"/>
        </w:rPr>
        <w:t>performances</w:t>
      </w:r>
    </w:p>
    <w:p w:rsidR="00111EC6" w:rsidRPr="00E210DB" w:rsidRDefault="00111EC6" w:rsidP="00111EC6">
      <w:pPr>
        <w:rPr>
          <w:rFonts w:eastAsia="宋体" w:cs="v5.0.0"/>
          <w:lang w:eastAsia="zh-CN"/>
        </w:rPr>
      </w:pPr>
      <w:r w:rsidRPr="00E210DB">
        <w:rPr>
          <w:rFonts w:eastAsia="宋体" w:cs="v5.0.0"/>
        </w:rPr>
        <w:t xml:space="preserve">For the parameters specified in Table </w:t>
      </w:r>
      <w:r w:rsidRPr="00E210DB">
        <w:rPr>
          <w:rFonts w:eastAsia="宋体" w:hint="eastAsia"/>
          <w:lang w:eastAsia="zh-CN"/>
        </w:rPr>
        <w:t>7</w:t>
      </w:r>
      <w:r w:rsidRPr="00E210DB">
        <w:rPr>
          <w:rFonts w:eastAsia="宋体"/>
        </w:rPr>
        <w:t>.</w:t>
      </w:r>
      <w:r w:rsidRPr="00E210DB">
        <w:rPr>
          <w:rFonts w:eastAsia="宋体" w:hint="eastAsia"/>
          <w:lang w:eastAsia="zh-CN"/>
        </w:rPr>
        <w:t>3.2.2</w:t>
      </w:r>
      <w:r w:rsidRPr="00E210DB">
        <w:rPr>
          <w:rFonts w:eastAsia="宋体"/>
        </w:rPr>
        <w:t>-1</w:t>
      </w:r>
      <w:r w:rsidRPr="00E210DB">
        <w:rPr>
          <w:rFonts w:eastAsia="宋体" w:cs="v5.0.0"/>
        </w:rPr>
        <w:t>, the average probability of a missed downlink scheduling grant (Pm-</w:t>
      </w:r>
      <w:proofErr w:type="spellStart"/>
      <w:r w:rsidRPr="00E210DB">
        <w:rPr>
          <w:rFonts w:eastAsia="宋体" w:cs="v5.0.0"/>
        </w:rPr>
        <w:t>dsg</w:t>
      </w:r>
      <w:proofErr w:type="spellEnd"/>
      <w:r w:rsidRPr="00E210DB">
        <w:rPr>
          <w:rFonts w:eastAsia="宋体" w:cs="v5.0.0"/>
        </w:rPr>
        <w:t xml:space="preserve">) shall be below the specified value in Table </w:t>
      </w:r>
      <w:r w:rsidRPr="00E210DB">
        <w:rPr>
          <w:rFonts w:eastAsia="宋体" w:cs="v5.0.0" w:hint="eastAsia"/>
          <w:lang w:eastAsia="zh-CN"/>
        </w:rPr>
        <w:t>7</w:t>
      </w:r>
      <w:r w:rsidRPr="00E210DB">
        <w:rPr>
          <w:rFonts w:eastAsia="宋体" w:cs="v5.0.0"/>
        </w:rPr>
        <w:t>.3.</w:t>
      </w:r>
      <w:r w:rsidRPr="00E210DB">
        <w:rPr>
          <w:rFonts w:eastAsia="宋体" w:cs="v5.0.0" w:hint="eastAsia"/>
          <w:lang w:eastAsia="zh-CN"/>
        </w:rPr>
        <w:t>2</w:t>
      </w:r>
      <w:r w:rsidRPr="00E210DB">
        <w:rPr>
          <w:rFonts w:eastAsia="宋体" w:cs="v5.0.0"/>
        </w:rPr>
        <w:t>.2.</w:t>
      </w:r>
      <w:r w:rsidRPr="00E210DB">
        <w:rPr>
          <w:rFonts w:eastAsia="宋体" w:cs="v5.0.0" w:hint="eastAsia"/>
          <w:lang w:eastAsia="zh-CN"/>
        </w:rPr>
        <w:t>2</w:t>
      </w:r>
      <w:r w:rsidRPr="00E210DB">
        <w:rPr>
          <w:rFonts w:eastAsia="宋体" w:cs="v5.0.0"/>
        </w:rPr>
        <w:t>-</w:t>
      </w:r>
      <w:r w:rsidRPr="00E210DB">
        <w:rPr>
          <w:rFonts w:eastAsia="宋体" w:cs="v5.0.0" w:hint="eastAsia"/>
          <w:lang w:eastAsia="zh-CN"/>
        </w:rPr>
        <w:t>1</w:t>
      </w:r>
      <w:r w:rsidRPr="00E210DB">
        <w:rPr>
          <w:rFonts w:eastAsia="宋体" w:cs="v5.0.0"/>
        </w:rPr>
        <w:t>. The downlink physical setup is in accordance with Annex C.</w:t>
      </w:r>
      <w:r w:rsidRPr="00E210DB">
        <w:rPr>
          <w:rFonts w:eastAsia="宋体" w:cs="v5.0.0" w:hint="eastAsia"/>
          <w:lang w:eastAsia="zh-CN"/>
        </w:rPr>
        <w:t>5</w:t>
      </w:r>
      <w:r w:rsidRPr="00E210DB">
        <w:rPr>
          <w:rFonts w:eastAsia="宋体" w:cs="v5.0.0"/>
        </w:rPr>
        <w:t>.1.</w:t>
      </w:r>
    </w:p>
    <w:p w:rsidR="00111EC6" w:rsidRPr="00E210DB" w:rsidRDefault="00111EC6" w:rsidP="00111EC6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E210DB">
        <w:rPr>
          <w:rFonts w:ascii="Arial" w:eastAsia="宋体" w:hAnsi="Arial"/>
          <w:b/>
        </w:rPr>
        <w:t xml:space="preserve">Table </w:t>
      </w:r>
      <w:r w:rsidRPr="00E210DB">
        <w:rPr>
          <w:rFonts w:ascii="Arial" w:eastAsia="宋体" w:hAnsi="Arial" w:cs="v5.0.0" w:hint="eastAsia"/>
          <w:b/>
          <w:lang w:eastAsia="zh-CN"/>
        </w:rPr>
        <w:t>7</w:t>
      </w:r>
      <w:r w:rsidRPr="00E210DB">
        <w:rPr>
          <w:rFonts w:ascii="Arial" w:eastAsia="宋体" w:hAnsi="Arial" w:cs="v5.0.0"/>
          <w:b/>
        </w:rPr>
        <w:t>.3.</w:t>
      </w:r>
      <w:r w:rsidRPr="00E210DB">
        <w:rPr>
          <w:rFonts w:ascii="Arial" w:eastAsia="宋体" w:hAnsi="Arial" w:cs="v5.0.0" w:hint="eastAsia"/>
          <w:b/>
          <w:lang w:eastAsia="zh-CN"/>
        </w:rPr>
        <w:t>2</w:t>
      </w:r>
      <w:r w:rsidRPr="00E210DB">
        <w:rPr>
          <w:rFonts w:ascii="Arial" w:eastAsia="宋体" w:hAnsi="Arial" w:cs="v5.0.0"/>
          <w:b/>
        </w:rPr>
        <w:t>.2.</w:t>
      </w:r>
      <w:r w:rsidRPr="00E210DB">
        <w:rPr>
          <w:rFonts w:ascii="Arial" w:eastAsia="宋体" w:hAnsi="Arial" w:cs="v5.0.0" w:hint="eastAsia"/>
          <w:b/>
          <w:lang w:eastAsia="zh-CN"/>
        </w:rPr>
        <w:t>2</w:t>
      </w:r>
      <w:r w:rsidRPr="00E210DB">
        <w:rPr>
          <w:rFonts w:ascii="Arial" w:eastAsia="宋体" w:hAnsi="Arial" w:cs="v5.0.0"/>
          <w:b/>
        </w:rPr>
        <w:t>-</w:t>
      </w:r>
      <w:r w:rsidRPr="00E210DB">
        <w:rPr>
          <w:rFonts w:ascii="Arial" w:eastAsia="宋体" w:hAnsi="Arial" w:cs="v5.0.0" w:hint="eastAsia"/>
          <w:b/>
          <w:lang w:eastAsia="zh-CN"/>
        </w:rPr>
        <w:t>1</w:t>
      </w:r>
      <w:r w:rsidRPr="00E210DB">
        <w:rPr>
          <w:rFonts w:ascii="Arial" w:eastAsia="宋体" w:hAnsi="Arial"/>
          <w:b/>
        </w:rPr>
        <w:t>: Minimum performance</w:t>
      </w:r>
      <w:r w:rsidRPr="00E210DB">
        <w:rPr>
          <w:rFonts w:ascii="Arial" w:eastAsia="宋体" w:hAnsi="Arial" w:hint="eastAsia"/>
          <w:b/>
          <w:lang w:eastAsia="zh-CN"/>
        </w:rPr>
        <w:t xml:space="preserve"> </w:t>
      </w:r>
      <w:r w:rsidRPr="00E210DB">
        <w:rPr>
          <w:rFonts w:ascii="Arial" w:eastAsia="宋体" w:hAnsi="Arial"/>
          <w:b/>
        </w:rPr>
        <w:t>requirement</w:t>
      </w:r>
      <w:r w:rsidRPr="00E210DB">
        <w:rPr>
          <w:rFonts w:ascii="Arial" w:eastAsia="宋体" w:hAnsi="Arial" w:hint="eastAsia"/>
          <w:b/>
          <w:lang w:eastAsia="zh-CN"/>
        </w:rPr>
        <w:t>s with 120 kHz SCS</w:t>
      </w:r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111EC6" w:rsidRPr="00E210DB" w:rsidTr="00B14B32">
        <w:trPr>
          <w:trHeight w:val="210"/>
          <w:jc w:val="center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 xml:space="preserve">Test </w:t>
            </w:r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Bandwidth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111EC6" w:rsidRPr="00E210DB" w:rsidTr="00B14B32">
        <w:trPr>
          <w:trHeight w:val="210"/>
          <w:jc w:val="center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Pm-</w:t>
            </w:r>
            <w:proofErr w:type="spellStart"/>
            <w:r w:rsidRPr="00E210DB">
              <w:rPr>
                <w:rFonts w:ascii="Arial" w:eastAsia="宋体" w:hAnsi="Arial"/>
                <w:b/>
                <w:sz w:val="18"/>
              </w:rPr>
              <w:t>dsg</w:t>
            </w:r>
            <w:proofErr w:type="spellEnd"/>
            <w:r w:rsidRPr="00E210DB">
              <w:rPr>
                <w:rFonts w:ascii="Arial" w:eastAsia="宋体" w:hAnsi="Arial"/>
                <w:b/>
                <w:sz w:val="18"/>
              </w:rPr>
              <w:t xml:space="preserve"> (%)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SNR</w:t>
            </w:r>
            <w:r w:rsidRPr="00E210DB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E210DB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111EC6" w:rsidRPr="00E210DB" w:rsidTr="00B14B32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2-1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10</w:t>
            </w: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  <w:r w:rsidRPr="00E210DB">
              <w:rPr>
                <w:rFonts w:ascii="Arial" w:eastAsia="宋体" w:hAnsi="Arial" w:cs="Arial"/>
                <w:sz w:val="18"/>
              </w:rPr>
              <w:t xml:space="preserve">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8</w:t>
            </w:r>
            <w:r w:rsidRPr="00E210DB">
              <w:rPr>
                <w:rFonts w:ascii="Arial" w:eastAsia="宋体" w:hAnsi="Arial" w:cs="Arial"/>
                <w:sz w:val="18"/>
              </w:rPr>
              <w:t xml:space="preserve"> CCE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E210DB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E210DB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E210DB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E210DB">
              <w:rPr>
                <w:rFonts w:ascii="Arial" w:eastAsia="Calibri" w:hAnsi="Arial" w:cs="Arial"/>
                <w:sz w:val="18"/>
                <w:szCs w:val="18"/>
              </w:rPr>
              <w:t>3 TDD</w:t>
            </w:r>
            <w:r w:rsidRPr="00E210DB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  <w:r w:rsidRPr="00E210DB">
              <w:rPr>
                <w:rFonts w:ascii="Arial" w:eastAsia="宋体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1521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82" w:author="蒋林艳" w:date="2019-04-09T23:58:00Z">
              <w:r w:rsidDel="001521FE">
                <w:rPr>
                  <w:rFonts w:ascii="Arial" w:eastAsia="宋体" w:hAnsi="Arial" w:cs="Arial" w:hint="eastAsia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 w:cs="Arial" w:hint="eastAsia"/>
                <w:sz w:val="18"/>
                <w:lang w:eastAsia="zh-CN"/>
              </w:rPr>
              <w:t>-0.4</w:t>
            </w:r>
            <w:del w:id="83" w:author="蒋林艳" w:date="2019-04-09T23:58:00Z">
              <w:r w:rsidDel="001521FE">
                <w:rPr>
                  <w:rFonts w:ascii="Arial" w:eastAsia="宋体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111EC6" w:rsidRPr="00E210DB" w:rsidTr="00B14B32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2-2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100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16 CCE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210DB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E210DB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E210DB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E210DB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E210DB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  <w:r w:rsidRPr="00E210DB">
              <w:rPr>
                <w:rFonts w:ascii="Arial" w:eastAsia="宋体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B14B3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C6" w:rsidRPr="00E210DB" w:rsidRDefault="00111EC6" w:rsidP="001521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84" w:author="蒋林艳" w:date="2019-04-09T23:58:00Z">
              <w:r w:rsidDel="001521FE">
                <w:rPr>
                  <w:rFonts w:ascii="Arial" w:eastAsia="宋体" w:hAnsi="Arial" w:cs="Arial" w:hint="eastAsia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 w:cs="Arial" w:hint="eastAsia"/>
                <w:sz w:val="18"/>
                <w:lang w:eastAsia="zh-CN"/>
              </w:rPr>
              <w:t>-3.4</w:t>
            </w:r>
            <w:del w:id="85" w:author="蒋林艳" w:date="2019-04-09T23:58:00Z">
              <w:r w:rsidDel="001521FE">
                <w:rPr>
                  <w:rFonts w:ascii="Arial" w:eastAsia="宋体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:rsidR="003C73C0" w:rsidRPr="005A07C7" w:rsidRDefault="003C73C0" w:rsidP="003D56B1">
      <w:pPr>
        <w:jc w:val="center"/>
        <w:rPr>
          <w:lang w:eastAsia="zh-CN"/>
        </w:rPr>
      </w:pPr>
    </w:p>
    <w:p w:rsidR="003D56B1" w:rsidRDefault="003D56B1" w:rsidP="003D56B1">
      <w:pPr>
        <w:jc w:val="center"/>
        <w:rPr>
          <w:noProof/>
          <w:color w:val="FF0000"/>
          <w:lang w:eastAsia="zh-CN"/>
        </w:rPr>
      </w:pPr>
      <w:r w:rsidRPr="003123E9">
        <w:rPr>
          <w:noProof/>
          <w:color w:val="FF0000"/>
          <w:lang w:eastAsia="zh-CN"/>
        </w:rPr>
        <w:t>&lt;&lt; End of Change 1&gt;&gt;</w:t>
      </w: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4A2" w:rsidRDefault="006E54A2">
      <w:r>
        <w:separator/>
      </w:r>
    </w:p>
  </w:endnote>
  <w:endnote w:type="continuationSeparator" w:id="0">
    <w:p w:rsidR="006E54A2" w:rsidRDefault="006E5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4A2" w:rsidRDefault="006E54A2">
      <w:r>
        <w:separator/>
      </w:r>
    </w:p>
  </w:footnote>
  <w:footnote w:type="continuationSeparator" w:id="0">
    <w:p w:rsidR="006E54A2" w:rsidRDefault="006E54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AD2"/>
    <w:rsid w:val="00022E4A"/>
    <w:rsid w:val="00026A25"/>
    <w:rsid w:val="00087848"/>
    <w:rsid w:val="00095186"/>
    <w:rsid w:val="000A6394"/>
    <w:rsid w:val="000B06C2"/>
    <w:rsid w:val="000B7FED"/>
    <w:rsid w:val="000C038A"/>
    <w:rsid w:val="000C6598"/>
    <w:rsid w:val="00104162"/>
    <w:rsid w:val="00111EC6"/>
    <w:rsid w:val="00145D43"/>
    <w:rsid w:val="001521FE"/>
    <w:rsid w:val="00192C46"/>
    <w:rsid w:val="001A08B3"/>
    <w:rsid w:val="001A0D2B"/>
    <w:rsid w:val="001A7B60"/>
    <w:rsid w:val="001B52F0"/>
    <w:rsid w:val="001B7A65"/>
    <w:rsid w:val="001E41F3"/>
    <w:rsid w:val="00231B77"/>
    <w:rsid w:val="002378F6"/>
    <w:rsid w:val="0026004D"/>
    <w:rsid w:val="002640DD"/>
    <w:rsid w:val="00275D12"/>
    <w:rsid w:val="00284FEB"/>
    <w:rsid w:val="002860C4"/>
    <w:rsid w:val="002B5741"/>
    <w:rsid w:val="002B6FA3"/>
    <w:rsid w:val="002C0642"/>
    <w:rsid w:val="002F7ED0"/>
    <w:rsid w:val="00305409"/>
    <w:rsid w:val="00320386"/>
    <w:rsid w:val="003609EF"/>
    <w:rsid w:val="0036231A"/>
    <w:rsid w:val="003707D1"/>
    <w:rsid w:val="00374DD4"/>
    <w:rsid w:val="00396413"/>
    <w:rsid w:val="003C73C0"/>
    <w:rsid w:val="003D56B1"/>
    <w:rsid w:val="003D6E51"/>
    <w:rsid w:val="003E1A36"/>
    <w:rsid w:val="003F6465"/>
    <w:rsid w:val="00410371"/>
    <w:rsid w:val="00410650"/>
    <w:rsid w:val="00415931"/>
    <w:rsid w:val="004242F1"/>
    <w:rsid w:val="00442558"/>
    <w:rsid w:val="004B75B7"/>
    <w:rsid w:val="004C7ED3"/>
    <w:rsid w:val="004E4168"/>
    <w:rsid w:val="0051580D"/>
    <w:rsid w:val="00547111"/>
    <w:rsid w:val="00592D74"/>
    <w:rsid w:val="005A6DCE"/>
    <w:rsid w:val="005E2C44"/>
    <w:rsid w:val="005E7A3A"/>
    <w:rsid w:val="00621188"/>
    <w:rsid w:val="006257ED"/>
    <w:rsid w:val="00683C3E"/>
    <w:rsid w:val="006928D6"/>
    <w:rsid w:val="00695808"/>
    <w:rsid w:val="006B46FB"/>
    <w:rsid w:val="006E21FB"/>
    <w:rsid w:val="006E54A2"/>
    <w:rsid w:val="006F7FD2"/>
    <w:rsid w:val="00711254"/>
    <w:rsid w:val="00777CDF"/>
    <w:rsid w:val="00792342"/>
    <w:rsid w:val="007977A8"/>
    <w:rsid w:val="00797ACF"/>
    <w:rsid w:val="007B512A"/>
    <w:rsid w:val="007C2097"/>
    <w:rsid w:val="007D6A07"/>
    <w:rsid w:val="007F7259"/>
    <w:rsid w:val="008040A8"/>
    <w:rsid w:val="008279FA"/>
    <w:rsid w:val="00834605"/>
    <w:rsid w:val="00840E9F"/>
    <w:rsid w:val="008626E7"/>
    <w:rsid w:val="00870EE7"/>
    <w:rsid w:val="00885541"/>
    <w:rsid w:val="00887F51"/>
    <w:rsid w:val="008A45A6"/>
    <w:rsid w:val="008B2ECD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37EF1"/>
    <w:rsid w:val="00A47E70"/>
    <w:rsid w:val="00A50CF0"/>
    <w:rsid w:val="00A6379C"/>
    <w:rsid w:val="00A7671C"/>
    <w:rsid w:val="00AA2CBC"/>
    <w:rsid w:val="00AC5820"/>
    <w:rsid w:val="00AD1CD8"/>
    <w:rsid w:val="00AE70BA"/>
    <w:rsid w:val="00B258BB"/>
    <w:rsid w:val="00B61F81"/>
    <w:rsid w:val="00B67B97"/>
    <w:rsid w:val="00B858BE"/>
    <w:rsid w:val="00B968C8"/>
    <w:rsid w:val="00BA3EC5"/>
    <w:rsid w:val="00BA51D9"/>
    <w:rsid w:val="00BB5DFC"/>
    <w:rsid w:val="00BD279D"/>
    <w:rsid w:val="00BD6BB8"/>
    <w:rsid w:val="00BF0CC3"/>
    <w:rsid w:val="00C35620"/>
    <w:rsid w:val="00C66BA2"/>
    <w:rsid w:val="00C861FE"/>
    <w:rsid w:val="00C95985"/>
    <w:rsid w:val="00CA52CF"/>
    <w:rsid w:val="00CB5D2B"/>
    <w:rsid w:val="00CC5026"/>
    <w:rsid w:val="00CC68D0"/>
    <w:rsid w:val="00D03F9A"/>
    <w:rsid w:val="00D06D51"/>
    <w:rsid w:val="00D24991"/>
    <w:rsid w:val="00D50255"/>
    <w:rsid w:val="00D65966"/>
    <w:rsid w:val="00D90723"/>
    <w:rsid w:val="00DC2E66"/>
    <w:rsid w:val="00DD0A01"/>
    <w:rsid w:val="00DE34CF"/>
    <w:rsid w:val="00E13F3D"/>
    <w:rsid w:val="00E34898"/>
    <w:rsid w:val="00E72A32"/>
    <w:rsid w:val="00E824A6"/>
    <w:rsid w:val="00EB09B7"/>
    <w:rsid w:val="00EB5B80"/>
    <w:rsid w:val="00EE7D7C"/>
    <w:rsid w:val="00F07CB4"/>
    <w:rsid w:val="00F25D98"/>
    <w:rsid w:val="00F300FB"/>
    <w:rsid w:val="00F466D0"/>
    <w:rsid w:val="00F852AE"/>
    <w:rsid w:val="00FB6386"/>
    <w:rsid w:val="00FD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D56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6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6B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56B1"/>
    <w:rPr>
      <w:rFonts w:ascii="Arial" w:hAnsi="Arial"/>
      <w:sz w:val="18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3D56B1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AACC0-AB87-4F0A-B232-4647192E1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1088</TotalTime>
  <Pages>4</Pages>
  <Words>876</Words>
  <Characters>4998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蒋林艳</cp:lastModifiedBy>
  <cp:revision>67</cp:revision>
  <cp:lastPrinted>1900-12-31T16:00:00Z</cp:lastPrinted>
  <dcterms:created xsi:type="dcterms:W3CDTF">2015-08-19T09:34:00Z</dcterms:created>
  <dcterms:modified xsi:type="dcterms:W3CDTF">2019-04-10T10:57:00Z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