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45943EC"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9049DB">
        <w:rPr>
          <w:rFonts w:cs="Arial"/>
          <w:sz w:val="24"/>
          <w:szCs w:val="24"/>
          <w:lang w:val="de-DE"/>
        </w:rPr>
        <w:t>90</w:t>
      </w:r>
      <w:r w:rsidR="000E4C9F">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Pr="003C4E3D">
        <w:rPr>
          <w:rFonts w:cs="Arial"/>
          <w:sz w:val="24"/>
          <w:szCs w:val="24"/>
          <w:lang w:val="de-DE"/>
        </w:rPr>
        <w:t>R4-1</w:t>
      </w:r>
      <w:r w:rsidR="00092F71">
        <w:rPr>
          <w:rFonts w:cs="Arial"/>
          <w:sz w:val="24"/>
          <w:szCs w:val="24"/>
          <w:lang w:val="de-DE"/>
        </w:rPr>
        <w:t>90</w:t>
      </w:r>
      <w:r w:rsidR="007415CB">
        <w:rPr>
          <w:rFonts w:cs="Arial"/>
          <w:sz w:val="24"/>
          <w:szCs w:val="24"/>
          <w:lang w:val="de-DE"/>
        </w:rPr>
        <w:t>2859</w:t>
      </w:r>
    </w:p>
    <w:bookmarkEnd w:id="0"/>
    <w:p w14:paraId="77E3419A" w14:textId="4D227887" w:rsidR="0080445A" w:rsidRDefault="000E4C9F" w:rsidP="00C00E40">
      <w:pPr>
        <w:pStyle w:val="Header"/>
        <w:rPr>
          <w:rFonts w:cs="Arial"/>
          <w:sz w:val="24"/>
          <w:szCs w:val="24"/>
          <w:lang w:val="de-DE"/>
        </w:rPr>
      </w:pPr>
      <w:r w:rsidRPr="000E4C9F">
        <w:rPr>
          <w:rFonts w:cs="Arial"/>
          <w:sz w:val="24"/>
          <w:szCs w:val="24"/>
          <w:lang w:val="de-DE"/>
        </w:rPr>
        <w:t>Xi’an, CN, 8-12 Apr 2019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61E31C1D"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F410D">
        <w:rPr>
          <w:rFonts w:ascii="Arial" w:hAnsi="Arial"/>
          <w:sz w:val="24"/>
          <w:lang w:val="en-US"/>
        </w:rPr>
        <w:t xml:space="preserve">On </w:t>
      </w:r>
      <w:r w:rsidR="006F4F42">
        <w:rPr>
          <w:rFonts w:ascii="Arial" w:hAnsi="Arial"/>
          <w:sz w:val="24"/>
          <w:lang w:val="en-US"/>
        </w:rPr>
        <w:t xml:space="preserve">DL polarizations </w:t>
      </w:r>
      <w:r w:rsidR="006F410D">
        <w:rPr>
          <w:rFonts w:ascii="Arial" w:hAnsi="Arial"/>
          <w:sz w:val="24"/>
          <w:lang w:val="en-US"/>
        </w:rPr>
        <w:t>employed</w:t>
      </w:r>
      <w:r w:rsidR="006F4F42">
        <w:rPr>
          <w:rFonts w:ascii="Arial" w:hAnsi="Arial"/>
          <w:sz w:val="24"/>
          <w:lang w:val="en-US"/>
        </w:rPr>
        <w:t xml:space="preserve"> in </w:t>
      </w:r>
      <w:r w:rsidR="00E000AB">
        <w:rPr>
          <w:rFonts w:ascii="Arial" w:hAnsi="Arial" w:cs="Arial"/>
          <w:sz w:val="24"/>
          <w:szCs w:val="24"/>
          <w:lang w:val="en-US"/>
        </w:rPr>
        <w:t>OTA FR2</w:t>
      </w:r>
      <w:r w:rsidR="006F410D">
        <w:rPr>
          <w:rFonts w:ascii="Arial" w:hAnsi="Arial" w:cs="Arial"/>
          <w:sz w:val="24"/>
          <w:szCs w:val="24"/>
          <w:lang w:val="en-US"/>
        </w:rPr>
        <w:t xml:space="preserve"> Testing</w:t>
      </w:r>
    </w:p>
    <w:p w14:paraId="56BB70BC" w14:textId="3D18DE8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415CB">
        <w:rPr>
          <w:rFonts w:ascii="Arial" w:hAnsi="Arial"/>
          <w:sz w:val="24"/>
          <w:lang w:val="en-US"/>
        </w:rPr>
        <w:t>10.1.2</w:t>
      </w:r>
    </w:p>
    <w:p w14:paraId="6FE0B29D"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4BAF4AC5" w14:textId="3A9FDFB5" w:rsidR="006B6F84" w:rsidRPr="00094C11" w:rsidRDefault="00E51F7B" w:rsidP="0080445A">
      <w:r>
        <w:t xml:space="preserve">The </w:t>
      </w:r>
      <w:r w:rsidR="00FF1BE3">
        <w:t>choice</w:t>
      </w:r>
      <w:r>
        <w:t xml:space="preserve"> of DL polarizations </w:t>
      </w:r>
      <w:r w:rsidR="00FF1BE3">
        <w:t xml:space="preserve">used during </w:t>
      </w:r>
      <w:r w:rsidR="00300DDE">
        <w:t xml:space="preserve">OTA </w:t>
      </w:r>
      <w:r w:rsidR="00255FF3">
        <w:t xml:space="preserve">FR2 </w:t>
      </w:r>
      <w:r w:rsidR="00300DDE">
        <w:t xml:space="preserve">UE testing </w:t>
      </w:r>
      <w:r w:rsidR="00891735">
        <w:t>has</w:t>
      </w:r>
      <w:r>
        <w:t xml:space="preserve"> </w:t>
      </w:r>
      <w:r w:rsidR="0085205A">
        <w:t>ramifications on</w:t>
      </w:r>
      <w:r w:rsidR="001A09E1">
        <w:t xml:space="preserve"> both test time, and </w:t>
      </w:r>
      <w:r w:rsidR="00840072">
        <w:t xml:space="preserve">potentially, compliance. </w:t>
      </w:r>
      <w:r w:rsidR="00E621C0">
        <w:t xml:space="preserve">In this contribution we share our thoughts on </w:t>
      </w:r>
      <w:r>
        <w:t>DL polarizations used for UE testing</w:t>
      </w:r>
      <w:r w:rsidR="006B6F84">
        <w:t>.</w:t>
      </w:r>
    </w:p>
    <w:p w14:paraId="3BB548A0" w14:textId="77777777" w:rsidR="006866E3" w:rsidRDefault="006866E3" w:rsidP="0080445A">
      <w:pPr>
        <w:pStyle w:val="Heading1"/>
        <w:rPr>
          <w:lang w:val="en-US"/>
        </w:rPr>
      </w:pPr>
      <w:r>
        <w:rPr>
          <w:lang w:val="en-US"/>
        </w:rPr>
        <w:t>Discussion</w:t>
      </w:r>
    </w:p>
    <w:p w14:paraId="11B8B817" w14:textId="19DBF551" w:rsidR="00B77E62" w:rsidRDefault="00361FA3" w:rsidP="00A104DA">
      <w:r>
        <w:t>There is on</w:t>
      </w:r>
      <w:r w:rsidR="0075372A">
        <w:t>-</w:t>
      </w:r>
      <w:r>
        <w:t xml:space="preserve">going discussion </w:t>
      </w:r>
      <w:r w:rsidR="0075372A">
        <w:t xml:space="preserve">in RAN4 </w:t>
      </w:r>
      <w:r>
        <w:t xml:space="preserve">on </w:t>
      </w:r>
      <w:r w:rsidR="0005276C">
        <w:t xml:space="preserve">type of polarization to use for DL during UE OTA testing. </w:t>
      </w:r>
      <w:r w:rsidR="00AF4DBA">
        <w:t>While TR38</w:t>
      </w:r>
      <w:r w:rsidR="00610437">
        <w:t>.</w:t>
      </w:r>
      <w:r w:rsidR="00AF4DBA">
        <w:t xml:space="preserve">810 has </w:t>
      </w:r>
      <w:r w:rsidR="00CF3B03">
        <w:t xml:space="preserve">already </w:t>
      </w:r>
      <w:r w:rsidR="00AF4DBA">
        <w:t xml:space="preserve">been constructed around </w:t>
      </w:r>
      <w:r w:rsidR="00D86CEC">
        <w:t xml:space="preserve">the assumption of linearly polarized DL, we evaluate </w:t>
      </w:r>
      <w:r w:rsidR="00755902">
        <w:t xml:space="preserve">if </w:t>
      </w:r>
      <w:r w:rsidR="00D86CEC">
        <w:t>alternative pol. schemes for D</w:t>
      </w:r>
      <w:r w:rsidR="00755902">
        <w:t>L have any advantages</w:t>
      </w:r>
      <w:r w:rsidR="00D86CEC">
        <w:t>.</w:t>
      </w:r>
    </w:p>
    <w:p w14:paraId="5D764F01" w14:textId="17601A3B" w:rsidR="00A104DA" w:rsidRDefault="003F0058" w:rsidP="00A104DA">
      <w:r>
        <w:t xml:space="preserve">Some </w:t>
      </w:r>
      <w:r w:rsidR="0005276C">
        <w:t xml:space="preserve">UE </w:t>
      </w:r>
      <w:r>
        <w:t>re</w:t>
      </w:r>
      <w:r w:rsidR="00975D31">
        <w:t>quirements have agreements in place regarding DL polarization</w:t>
      </w:r>
      <w:r w:rsidR="0005276C">
        <w:t xml:space="preserve"> to use during</w:t>
      </w:r>
      <w:r w:rsidR="00C864E0">
        <w:t xml:space="preserve"> compliance</w:t>
      </w:r>
      <w:r w:rsidR="0005276C">
        <w:t xml:space="preserve"> verification</w:t>
      </w:r>
      <w:r w:rsidR="00AD57CC">
        <w:t>.</w:t>
      </w:r>
      <w:r w:rsidR="00A104DA">
        <w:t xml:space="preserve"> </w:t>
      </w:r>
      <w:r w:rsidR="00012CE1">
        <w:t>Take for example, reference</w:t>
      </w:r>
      <w:r w:rsidR="00975D31">
        <w:t xml:space="preserve"> sensitivity</w:t>
      </w:r>
      <w:r w:rsidR="00012CE1">
        <w:t xml:space="preserve">, and by extension EIS spherical coverage. We </w:t>
      </w:r>
      <w:r w:rsidR="00033B44">
        <w:t>reported</w:t>
      </w:r>
      <w:r w:rsidR="00012CE1">
        <w:t xml:space="preserve"> in [1]</w:t>
      </w:r>
      <w:r w:rsidR="00C906FB">
        <w:t xml:space="preserve"> that </w:t>
      </w:r>
      <w:r w:rsidR="00A164C5">
        <w:t xml:space="preserve">RAN4 </w:t>
      </w:r>
      <w:r w:rsidR="00B64D7B">
        <w:t xml:space="preserve">started the sensitivity discussion </w:t>
      </w:r>
      <w:r w:rsidR="005C04D1">
        <w:t xml:space="preserve">by agreeing </w:t>
      </w:r>
      <w:r w:rsidR="00C06731">
        <w:t>on certain fundamental assumptions</w:t>
      </w:r>
      <w:r w:rsidR="006E4B12">
        <w:t>, one of which was</w:t>
      </w:r>
      <w:r w:rsidR="00033B44">
        <w:t xml:space="preserve"> </w:t>
      </w:r>
      <w:r w:rsidR="008F3BB9">
        <w:t xml:space="preserve">to use linear </w:t>
      </w:r>
      <w:r w:rsidR="00033B44">
        <w:t>DL polarization</w:t>
      </w:r>
      <w:r w:rsidR="008F3BB9">
        <w:t>.</w:t>
      </w:r>
      <w:r w:rsidR="006E4B12">
        <w:t xml:space="preserve"> </w:t>
      </w:r>
      <w:r w:rsidR="008F3BB9">
        <w:t xml:space="preserve">Indeed, </w:t>
      </w:r>
      <w:r w:rsidR="00C906FB">
        <w:t xml:space="preserve">the </w:t>
      </w:r>
      <w:r w:rsidR="003E1764">
        <w:t>budget contributions</w:t>
      </w:r>
      <w:r w:rsidR="00F51388">
        <w:t xml:space="preserve"> from various companies on </w:t>
      </w:r>
      <w:r w:rsidR="001F2005">
        <w:t>REFSENS</w:t>
      </w:r>
      <w:r w:rsidR="00A613D3">
        <w:t xml:space="preserve">, and the eventual </w:t>
      </w:r>
      <w:r w:rsidR="00C906FB">
        <w:t>requirement for sensitivity</w:t>
      </w:r>
      <w:r w:rsidR="00511425">
        <w:t xml:space="preserve">, </w:t>
      </w:r>
      <w:r w:rsidR="00FC5977">
        <w:t>were based on the condition of linearly polarized downlink</w:t>
      </w:r>
      <w:r w:rsidR="00CD3C3A">
        <w:t xml:space="preserve"> signal</w:t>
      </w:r>
      <w:r w:rsidR="00FC5977">
        <w:t>.</w:t>
      </w:r>
      <w:r w:rsidR="00D63703">
        <w:t xml:space="preserve"> </w:t>
      </w:r>
      <w:r w:rsidR="003F2E33">
        <w:t>One</w:t>
      </w:r>
      <w:r w:rsidR="001277A2">
        <w:t xml:space="preserve"> can </w:t>
      </w:r>
      <w:r w:rsidR="003F2E33">
        <w:t>logically</w:t>
      </w:r>
      <w:r w:rsidR="001277A2">
        <w:t xml:space="preserve"> extend this assumption to all DL requirements o</w:t>
      </w:r>
      <w:r w:rsidR="00934CC0">
        <w:t>f</w:t>
      </w:r>
      <w:r w:rsidR="001277A2">
        <w:t xml:space="preserve"> section </w:t>
      </w:r>
      <w:r w:rsidR="00934CC0">
        <w:t xml:space="preserve">7 of TS38101-2, </w:t>
      </w:r>
      <w:r w:rsidR="003F2E33">
        <w:t xml:space="preserve">because they all depend on </w:t>
      </w:r>
      <w:r w:rsidR="00BC661A">
        <w:t>sensitivity</w:t>
      </w:r>
      <w:r w:rsidR="003F2E33">
        <w:t xml:space="preserve"> performance</w:t>
      </w:r>
      <w:r w:rsidR="00934CC0">
        <w:t>.</w:t>
      </w:r>
      <w:r w:rsidR="00F24C51">
        <w:t xml:space="preserve"> </w:t>
      </w:r>
    </w:p>
    <w:p w14:paraId="40B9C942" w14:textId="77777777" w:rsidR="00D9722F" w:rsidRDefault="00910B94" w:rsidP="00A104DA">
      <w:pPr>
        <w:rPr>
          <w:b/>
        </w:rPr>
      </w:pPr>
      <w:r w:rsidRPr="002E107E">
        <w:rPr>
          <w:b/>
        </w:rPr>
        <w:t xml:space="preserve">Observation 1: </w:t>
      </w:r>
      <w:r w:rsidR="00395472">
        <w:rPr>
          <w:b/>
        </w:rPr>
        <w:t>D</w:t>
      </w:r>
      <w:r w:rsidRPr="002E107E">
        <w:rPr>
          <w:b/>
        </w:rPr>
        <w:t xml:space="preserve">uring </w:t>
      </w:r>
      <w:r w:rsidR="00A14F3B">
        <w:rPr>
          <w:b/>
        </w:rPr>
        <w:t xml:space="preserve">all </w:t>
      </w:r>
      <w:r w:rsidR="00BC661A">
        <w:rPr>
          <w:b/>
        </w:rPr>
        <w:t>D</w:t>
      </w:r>
      <w:r w:rsidRPr="002E107E">
        <w:rPr>
          <w:b/>
        </w:rPr>
        <w:t xml:space="preserve">L compliance testing, DL </w:t>
      </w:r>
      <w:r w:rsidR="00902CB2">
        <w:rPr>
          <w:b/>
        </w:rPr>
        <w:t xml:space="preserve">signal </w:t>
      </w:r>
      <w:r w:rsidR="00ED090E">
        <w:rPr>
          <w:b/>
        </w:rPr>
        <w:t>must be</w:t>
      </w:r>
      <w:r w:rsidR="00902CB2">
        <w:rPr>
          <w:b/>
        </w:rPr>
        <w:t xml:space="preserve"> linearly polarized</w:t>
      </w:r>
      <w:r w:rsidR="00346065">
        <w:rPr>
          <w:b/>
        </w:rPr>
        <w:t xml:space="preserve"> for consistency with </w:t>
      </w:r>
      <w:r w:rsidR="00EC11D0">
        <w:rPr>
          <w:b/>
        </w:rPr>
        <w:t xml:space="preserve">assumptions </w:t>
      </w:r>
      <w:r w:rsidR="00D9722F">
        <w:rPr>
          <w:b/>
        </w:rPr>
        <w:t>made during</w:t>
      </w:r>
      <w:r w:rsidR="00EC11D0">
        <w:rPr>
          <w:b/>
        </w:rPr>
        <w:t xml:space="preserve"> requirement definition. </w:t>
      </w:r>
    </w:p>
    <w:p w14:paraId="6560F714" w14:textId="37FD79D0" w:rsidR="00610437" w:rsidRPr="00D91B31" w:rsidRDefault="006B3BBF" w:rsidP="00A104DA">
      <w:r w:rsidRPr="00D91B31">
        <w:t xml:space="preserve">Procedures in </w:t>
      </w:r>
      <w:r w:rsidR="00610437" w:rsidRPr="00D91B31">
        <w:t>TR38.810</w:t>
      </w:r>
      <w:r w:rsidRPr="00D91B31">
        <w:t xml:space="preserve"> are consistent with </w:t>
      </w:r>
      <w:r w:rsidR="000919D7" w:rsidRPr="00D91B31">
        <w:t xml:space="preserve">observation 1. </w:t>
      </w:r>
      <w:r w:rsidR="00701D82">
        <w:t xml:space="preserve">The </w:t>
      </w:r>
      <w:r w:rsidR="00BC0639">
        <w:t xml:space="preserve">obvious </w:t>
      </w:r>
      <w:r w:rsidR="00946243">
        <w:t>follow on question is choice of polarization direction</w:t>
      </w:r>
      <w:r w:rsidR="002D39DF">
        <w:t xml:space="preserve"> during compliance testing</w:t>
      </w:r>
      <w:r w:rsidR="00946243">
        <w:t xml:space="preserve">. </w:t>
      </w:r>
      <w:r w:rsidR="007D1BDE">
        <w:t>This question</w:t>
      </w:r>
      <w:r w:rsidR="00946243">
        <w:t xml:space="preserve"> too</w:t>
      </w:r>
      <w:r w:rsidR="007D1BDE">
        <w:t xml:space="preserve"> is addressed</w:t>
      </w:r>
      <w:r w:rsidR="00D91B31" w:rsidRPr="00D91B31">
        <w:t xml:space="preserve"> in </w:t>
      </w:r>
      <w:r w:rsidR="008216E0" w:rsidRPr="00D91B31">
        <w:t>TR38.810</w:t>
      </w:r>
      <w:r w:rsidR="007D1BDE">
        <w:t xml:space="preserve">, which </w:t>
      </w:r>
      <w:r w:rsidR="002D39DF">
        <w:t xml:space="preserve">recommends </w:t>
      </w:r>
      <w:r w:rsidR="00C049BD">
        <w:t>sampl</w:t>
      </w:r>
      <w:r w:rsidR="002D39DF">
        <w:t>ing UE</w:t>
      </w:r>
      <w:r w:rsidR="008216E0" w:rsidRPr="00D91B31">
        <w:t xml:space="preserve"> performance over two orthogonal DL polarizations</w:t>
      </w:r>
      <w:r w:rsidR="000A67BE">
        <w:t xml:space="preserve">, </w:t>
      </w:r>
      <w:r w:rsidR="0010652A">
        <w:t>followed by</w:t>
      </w:r>
      <w:r w:rsidR="000A67BE">
        <w:t xml:space="preserve"> some form of combining like </w:t>
      </w:r>
      <w:proofErr w:type="gramStart"/>
      <w:r w:rsidR="000A67BE">
        <w:t>mean(</w:t>
      </w:r>
      <w:proofErr w:type="gramEnd"/>
      <w:r w:rsidR="000A67BE">
        <w:t>)</w:t>
      </w:r>
      <w:r w:rsidR="00207980">
        <w:t>, min()</w:t>
      </w:r>
      <w:r w:rsidR="000A67BE">
        <w:t xml:space="preserve"> or max()</w:t>
      </w:r>
      <w:r w:rsidR="00207980">
        <w:t>.</w:t>
      </w:r>
    </w:p>
    <w:p w14:paraId="7B48B8CD" w14:textId="5D8228B8" w:rsidR="00910B94" w:rsidRPr="00910B94" w:rsidRDefault="00D9722F" w:rsidP="00A104DA">
      <w:pPr>
        <w:rPr>
          <w:b/>
        </w:rPr>
      </w:pPr>
      <w:r>
        <w:rPr>
          <w:b/>
        </w:rPr>
        <w:t xml:space="preserve">Observation 2: </w:t>
      </w:r>
      <w:r w:rsidR="007F29DB">
        <w:rPr>
          <w:b/>
        </w:rPr>
        <w:t>DL tests</w:t>
      </w:r>
      <w:r w:rsidR="00910B94" w:rsidRPr="002E107E">
        <w:rPr>
          <w:b/>
        </w:rPr>
        <w:t xml:space="preserve"> </w:t>
      </w:r>
      <w:r w:rsidR="00B0174E">
        <w:rPr>
          <w:b/>
        </w:rPr>
        <w:t xml:space="preserve">are </w:t>
      </w:r>
      <w:r w:rsidR="00910B94" w:rsidRPr="002E107E">
        <w:rPr>
          <w:b/>
        </w:rPr>
        <w:t>limited to a pair of orthogonal</w:t>
      </w:r>
      <w:r w:rsidR="007F29DB">
        <w:rPr>
          <w:b/>
        </w:rPr>
        <w:t xml:space="preserve"> test</w:t>
      </w:r>
      <w:r w:rsidR="00910B94" w:rsidRPr="002E107E">
        <w:rPr>
          <w:b/>
        </w:rPr>
        <w:t xml:space="preserve"> directions</w:t>
      </w:r>
      <w:r w:rsidR="003F2E33">
        <w:rPr>
          <w:b/>
        </w:rPr>
        <w:t>.</w:t>
      </w:r>
    </w:p>
    <w:p w14:paraId="6F913932" w14:textId="6E26C1B4" w:rsidR="003F22B1" w:rsidRDefault="00A43161" w:rsidP="00A104DA">
      <w:r>
        <w:t>Other requirements</w:t>
      </w:r>
      <w:r w:rsidR="00030A6E">
        <w:t>,</w:t>
      </w:r>
      <w:r>
        <w:t xml:space="preserve"> like </w:t>
      </w:r>
      <w:r w:rsidR="008F5035">
        <w:t>UL compl</w:t>
      </w:r>
      <w:r w:rsidR="00A46B40">
        <w:t>iance</w:t>
      </w:r>
      <w:r w:rsidR="009965A4">
        <w:t xml:space="preserve"> have no </w:t>
      </w:r>
      <w:r w:rsidR="00C94D6D">
        <w:t xml:space="preserve">explicit agreement in place for DL polarizations. </w:t>
      </w:r>
      <w:r w:rsidR="00121857">
        <w:t xml:space="preserve">For these cases, we believe the choice should be informed </w:t>
      </w:r>
      <w:r w:rsidR="00C91C12">
        <w:t>by</w:t>
      </w:r>
      <w:r w:rsidR="00FC674C">
        <w:t xml:space="preserve"> </w:t>
      </w:r>
      <w:r w:rsidR="003E72B4">
        <w:t xml:space="preserve">both, </w:t>
      </w:r>
      <w:r w:rsidR="00C91C12">
        <w:t>field conditions</w:t>
      </w:r>
      <w:r w:rsidR="003E72B4">
        <w:t>,</w:t>
      </w:r>
      <w:r w:rsidR="008F5035">
        <w:t xml:space="preserve"> and a system perspective</w:t>
      </w:r>
      <w:r w:rsidR="00E95AF3">
        <w:t xml:space="preserve">. </w:t>
      </w:r>
      <w:r w:rsidR="0064745A">
        <w:t xml:space="preserve">We focus </w:t>
      </w:r>
      <w:r w:rsidR="00D41795">
        <w:t xml:space="preserve">our attention on </w:t>
      </w:r>
      <w:r w:rsidR="00A46B40">
        <w:t xml:space="preserve">choice of </w:t>
      </w:r>
      <w:r w:rsidR="008F5035">
        <w:t>DL pol. for UL compliance</w:t>
      </w:r>
      <w:r w:rsidR="00D41795">
        <w:t xml:space="preserve"> </w:t>
      </w:r>
      <w:r w:rsidR="00A46B40">
        <w:t>verification</w:t>
      </w:r>
      <w:r w:rsidR="00D41795">
        <w:t xml:space="preserve"> in </w:t>
      </w:r>
      <w:r w:rsidR="009E23FC">
        <w:t>subsections below.</w:t>
      </w:r>
    </w:p>
    <w:p w14:paraId="753C6817" w14:textId="3B90A04E" w:rsidR="00FB6682" w:rsidRDefault="00B23298" w:rsidP="006D7FFD">
      <w:pPr>
        <w:pStyle w:val="Heading2"/>
      </w:pPr>
      <w:r>
        <w:t>Options for DL polarization</w:t>
      </w:r>
      <w:r w:rsidR="00F6664C">
        <w:t xml:space="preserve"> (for UL </w:t>
      </w:r>
      <w:r w:rsidR="0060568C">
        <w:t>compliance</w:t>
      </w:r>
      <w:r w:rsidR="00F6664C">
        <w:t xml:space="preserve"> verification)</w:t>
      </w:r>
      <w:r>
        <w:t xml:space="preserve"> </w:t>
      </w:r>
    </w:p>
    <w:p w14:paraId="29C943EF" w14:textId="4BED1936" w:rsidR="0043447F" w:rsidRDefault="001D01C8" w:rsidP="00623A7E">
      <w:r>
        <w:t>The</w:t>
      </w:r>
      <w:r w:rsidR="00B91C7C">
        <w:t xml:space="preserve"> DL </w:t>
      </w:r>
      <w:r w:rsidR="00320BD1">
        <w:t>test polarization</w:t>
      </w:r>
      <w:r>
        <w:t xml:space="preserve"> options available are</w:t>
      </w:r>
      <w:r w:rsidR="00730480">
        <w:t xml:space="preserve"> broadly categorized into</w:t>
      </w:r>
      <w:r w:rsidR="0043447F">
        <w:t>:</w:t>
      </w:r>
    </w:p>
    <w:p w14:paraId="022C9D53" w14:textId="77777777" w:rsidR="0043447F" w:rsidRDefault="0043447F" w:rsidP="0043447F">
      <w:pPr>
        <w:pStyle w:val="ListParagraph"/>
        <w:numPr>
          <w:ilvl w:val="0"/>
          <w:numId w:val="39"/>
        </w:numPr>
      </w:pPr>
      <w:r>
        <w:t>Multiple linear DL polarizations</w:t>
      </w:r>
    </w:p>
    <w:p w14:paraId="08A901FD" w14:textId="7640AFF8" w:rsidR="00623A7E" w:rsidRDefault="0043447F" w:rsidP="0043447F">
      <w:pPr>
        <w:pStyle w:val="ListParagraph"/>
        <w:numPr>
          <w:ilvl w:val="0"/>
          <w:numId w:val="39"/>
        </w:numPr>
      </w:pPr>
      <w:r>
        <w:t>T</w:t>
      </w:r>
      <w:r w:rsidR="00B91C7C">
        <w:t>wo orthogonal circular pols (RHCP and LHCP)</w:t>
      </w:r>
    </w:p>
    <w:p w14:paraId="4452649D" w14:textId="0E1D9134" w:rsidR="00B20FE3" w:rsidRDefault="00756F40" w:rsidP="00B20FE3">
      <w:pPr>
        <w:pStyle w:val="Heading3"/>
      </w:pPr>
      <w:r>
        <w:t xml:space="preserve">Multiple </w:t>
      </w:r>
      <w:r w:rsidR="003F3A85">
        <w:t xml:space="preserve">Linear </w:t>
      </w:r>
      <w:r w:rsidR="003C487B">
        <w:t xml:space="preserve">DL </w:t>
      </w:r>
      <w:r w:rsidR="003F3A85">
        <w:t>Polarizations</w:t>
      </w:r>
      <w:r>
        <w:t xml:space="preserve"> </w:t>
      </w:r>
    </w:p>
    <w:p w14:paraId="1A995000" w14:textId="7EE536BF" w:rsidR="00B20FE3" w:rsidRDefault="00B5082C" w:rsidP="002C347D">
      <w:r>
        <w:t>Using linear DL polarization</w:t>
      </w:r>
      <w:r w:rsidR="0060568C">
        <w:t xml:space="preserve"> for UL compliance testing</w:t>
      </w:r>
      <w:r>
        <w:t xml:space="preserve"> is </w:t>
      </w:r>
      <w:r w:rsidR="00F6664C">
        <w:t xml:space="preserve">consistent </w:t>
      </w:r>
      <w:r w:rsidR="0060568C">
        <w:t>the test set up required for DL</w:t>
      </w:r>
      <w:r w:rsidR="003E0311">
        <w:t xml:space="preserve"> compliance</w:t>
      </w:r>
      <w:r w:rsidR="0060568C">
        <w:t xml:space="preserve"> testing</w:t>
      </w:r>
      <w:r w:rsidR="002D5743">
        <w:t>.</w:t>
      </w:r>
      <w:r w:rsidR="003E0311">
        <w:t xml:space="preserve"> This aspect itself is a compelling reason to adopt linear polarization for DL during UL compliance testing. </w:t>
      </w:r>
      <w:r w:rsidR="009D1DF8">
        <w:t>We also note that EIS testing is performed in two orthogonal DL polarizations</w:t>
      </w:r>
      <w:r w:rsidR="004444A6">
        <w:t xml:space="preserve"> to capture any dependence on</w:t>
      </w:r>
      <w:r w:rsidR="006F392D">
        <w:t xml:space="preserve"> polarization; the value recorded is a mean of the parameter values measured </w:t>
      </w:r>
      <w:r w:rsidR="00947A32">
        <w:t>for each DL polarization.</w:t>
      </w:r>
    </w:p>
    <w:p w14:paraId="591917AB" w14:textId="24867EA3" w:rsidR="00B67A91" w:rsidRDefault="00E63780" w:rsidP="002D5743">
      <w:r>
        <w:t>We would like to</w:t>
      </w:r>
      <w:r w:rsidR="00C95260">
        <w:t xml:space="preserve"> now</w:t>
      </w:r>
      <w:r>
        <w:t xml:space="preserve"> </w:t>
      </w:r>
      <w:r w:rsidR="00E157CC">
        <w:t>explore</w:t>
      </w:r>
      <w:r w:rsidR="00947A32">
        <w:t xml:space="preserve"> i</w:t>
      </w:r>
      <w:r w:rsidR="00C95260">
        <w:t>f</w:t>
      </w:r>
      <w:r w:rsidR="00947A32">
        <w:t xml:space="preserve"> </w:t>
      </w:r>
      <w:r w:rsidR="00DC2D42">
        <w:t>DL should be provided in more</w:t>
      </w:r>
      <w:r w:rsidR="004763EC">
        <w:t xml:space="preserve"> directions</w:t>
      </w:r>
      <w:r w:rsidR="00DC2D42">
        <w:t xml:space="preserve"> than </w:t>
      </w:r>
      <w:r w:rsidR="004763EC">
        <w:t xml:space="preserve">just </w:t>
      </w:r>
      <w:r w:rsidR="00DC2D42">
        <w:t xml:space="preserve">the two </w:t>
      </w:r>
      <w:r w:rsidR="004763EC">
        <w:t>orthogonal</w:t>
      </w:r>
      <w:r w:rsidR="00DC2D42">
        <w:t xml:space="preserve"> polarizations</w:t>
      </w:r>
      <w:r w:rsidR="00C34C4B">
        <w:t>, for the purpose of UL compliance testing</w:t>
      </w:r>
      <w:r w:rsidR="00DC2D42">
        <w:t xml:space="preserve">. </w:t>
      </w:r>
      <w:r w:rsidR="004C6C45">
        <w:t>Th</w:t>
      </w:r>
      <w:r w:rsidR="0048251E">
        <w:t xml:space="preserve">e answer </w:t>
      </w:r>
      <w:r w:rsidR="004C6C45">
        <w:t xml:space="preserve">can only be fully determined by </w:t>
      </w:r>
      <w:r w:rsidR="0048251E">
        <w:t>looking at the nature of the metrics downstream of this assumption</w:t>
      </w:r>
      <w:r w:rsidR="00C41D2E">
        <w:t>.</w:t>
      </w:r>
      <w:r w:rsidR="0048251E">
        <w:t xml:space="preserve"> </w:t>
      </w:r>
      <w:r w:rsidR="00B6702F">
        <w:t>For example, t</w:t>
      </w:r>
      <w:r w:rsidR="0048251E">
        <w:t xml:space="preserve">here </w:t>
      </w:r>
      <w:r w:rsidR="00A86BD8">
        <w:t>i</w:t>
      </w:r>
      <w:r w:rsidR="0048251E">
        <w:t xml:space="preserve">s agreement </w:t>
      </w:r>
      <w:r w:rsidR="001853C3">
        <w:t xml:space="preserve">to use the </w:t>
      </w:r>
      <w:proofErr w:type="gramStart"/>
      <w:r w:rsidR="001853C3">
        <w:t>max(</w:t>
      </w:r>
      <w:proofErr w:type="gramEnd"/>
      <w:r w:rsidR="001853C3">
        <w:t xml:space="preserve">) operator to determine </w:t>
      </w:r>
      <w:r w:rsidR="00A86BD8">
        <w:t xml:space="preserve">peak </w:t>
      </w:r>
      <w:r w:rsidR="001853C3">
        <w:t>EIRP</w:t>
      </w:r>
      <w:r w:rsidR="00A86BD8">
        <w:t>, and by natural extension,</w:t>
      </w:r>
      <w:r w:rsidR="001853C3">
        <w:t xml:space="preserve"> </w:t>
      </w:r>
      <w:r w:rsidR="00627B10">
        <w:t xml:space="preserve">EIRP </w:t>
      </w:r>
      <w:r w:rsidR="001853C3">
        <w:t>in an</w:t>
      </w:r>
      <w:r w:rsidR="003D4601">
        <w:t xml:space="preserve">y link angle, based on testing in two separate DL polarizations. </w:t>
      </w:r>
      <w:r w:rsidR="00E419AC">
        <w:t xml:space="preserve">This type of </w:t>
      </w:r>
      <w:r w:rsidR="00E419AC">
        <w:lastRenderedPageBreak/>
        <w:t>operator (</w:t>
      </w:r>
      <w:proofErr w:type="spellStart"/>
      <w:r w:rsidR="00E419AC">
        <w:t>i.e</w:t>
      </w:r>
      <w:proofErr w:type="spellEnd"/>
      <w:r w:rsidR="00E419AC">
        <w:t xml:space="preserve"> </w:t>
      </w:r>
      <w:proofErr w:type="gramStart"/>
      <w:r w:rsidR="00E419AC">
        <w:t>max(</w:t>
      </w:r>
      <w:proofErr w:type="gramEnd"/>
      <w:r w:rsidR="00E419AC">
        <w:t xml:space="preserve">)) is fundamentally incompatible with </w:t>
      </w:r>
      <w:r w:rsidR="00934126">
        <w:t xml:space="preserve">sampling </w:t>
      </w:r>
      <w:r w:rsidR="00B6702F">
        <w:t>progressively</w:t>
      </w:r>
      <w:r w:rsidR="00934126">
        <w:t xml:space="preserve"> more polarizations, because in effect, it </w:t>
      </w:r>
      <w:r w:rsidR="004F7A24">
        <w:t>seeks out</w:t>
      </w:r>
      <w:r w:rsidR="00934126">
        <w:t xml:space="preserve"> the UE’s </w:t>
      </w:r>
      <w:r w:rsidR="004F7A24">
        <w:t xml:space="preserve">most </w:t>
      </w:r>
      <w:r w:rsidR="00EA1831">
        <w:t>favourable polarization direction</w:t>
      </w:r>
      <w:r w:rsidR="00AE24CC">
        <w:t xml:space="preserve">. In the field however, the </w:t>
      </w:r>
      <w:proofErr w:type="spellStart"/>
      <w:r w:rsidR="00AE24CC">
        <w:t>gNB</w:t>
      </w:r>
      <w:proofErr w:type="spellEnd"/>
      <w:r w:rsidR="00AE24CC">
        <w:t xml:space="preserve"> does not have this benefit, which is at the core of the incompatibility.</w:t>
      </w:r>
    </w:p>
    <w:p w14:paraId="40FFAE11" w14:textId="36E9E692" w:rsidR="008A348C" w:rsidRDefault="008A348C" w:rsidP="002D5743">
      <w:r>
        <w:t>It is also easy to see that increasing the number of DL polarizations will increase test times</w:t>
      </w:r>
      <w:r w:rsidR="00807D96">
        <w:t>, something to be avoided as far as practic</w:t>
      </w:r>
      <w:r w:rsidR="00021A0F">
        <w:t>able.</w:t>
      </w:r>
    </w:p>
    <w:p w14:paraId="463F4A87" w14:textId="329E4E95" w:rsidR="00AF4E5B" w:rsidRPr="008A348C" w:rsidRDefault="00AF4E5B" w:rsidP="002D5743">
      <w:r>
        <w:t>In conclusion, we do not believe RAN4 should increase the number of test</w:t>
      </w:r>
      <w:r w:rsidR="00417395">
        <w:t xml:space="preserve"> linear</w:t>
      </w:r>
      <w:r>
        <w:t xml:space="preserve"> DL polarizations </w:t>
      </w:r>
      <w:r w:rsidR="0023445F">
        <w:t>beyond the two</w:t>
      </w:r>
      <w:r w:rsidR="00417395">
        <w:t xml:space="preserve"> orthogonal ones already </w:t>
      </w:r>
      <w:r w:rsidR="00B3188B">
        <w:t>recorded</w:t>
      </w:r>
      <w:r w:rsidR="00417395">
        <w:t xml:space="preserve"> in TR38810</w:t>
      </w:r>
      <w:r w:rsidR="00B3188B">
        <w:t>.</w:t>
      </w:r>
      <w:bookmarkStart w:id="1" w:name="_GoBack"/>
      <w:bookmarkEnd w:id="1"/>
    </w:p>
    <w:p w14:paraId="3D3502AA" w14:textId="7286E048" w:rsidR="00756F40" w:rsidRDefault="00756F40" w:rsidP="00756F40">
      <w:pPr>
        <w:pStyle w:val="Heading3"/>
      </w:pPr>
      <w:r>
        <w:t xml:space="preserve">Circular </w:t>
      </w:r>
      <w:r w:rsidR="003C487B">
        <w:t xml:space="preserve">DL </w:t>
      </w:r>
      <w:r>
        <w:t xml:space="preserve">Polarizations </w:t>
      </w:r>
    </w:p>
    <w:p w14:paraId="60D69C25" w14:textId="77777777" w:rsidR="00234A0B" w:rsidRDefault="00EA1831" w:rsidP="00756F40">
      <w:r>
        <w:t xml:space="preserve">Another interesting idea </w:t>
      </w:r>
      <w:r w:rsidR="009D6F98">
        <w:t xml:space="preserve">is to use CP for DL. </w:t>
      </w:r>
      <w:r w:rsidR="0029792E">
        <w:t xml:space="preserve">Ignoring the </w:t>
      </w:r>
      <w:r w:rsidR="00C60A9B">
        <w:t xml:space="preserve">lack of consistency with polarization requirement for DL compliance testing, </w:t>
      </w:r>
      <w:r w:rsidR="00234A0B">
        <w:t>CP can pose some practical challenges:</w:t>
      </w:r>
    </w:p>
    <w:p w14:paraId="6F51EC03" w14:textId="5FA91A11" w:rsidR="0097348F" w:rsidRDefault="005B2005" w:rsidP="005C4C2B">
      <w:pPr>
        <w:pStyle w:val="ListParagraph"/>
        <w:numPr>
          <w:ilvl w:val="0"/>
          <w:numId w:val="40"/>
        </w:numPr>
      </w:pPr>
      <w:r>
        <w:t xml:space="preserve">What </w:t>
      </w:r>
      <w:r w:rsidR="005208D0">
        <w:t>should be</w:t>
      </w:r>
      <w:r>
        <w:t xml:space="preserve"> the allowed eccentricity</w:t>
      </w:r>
      <w:r w:rsidR="00DF0762">
        <w:t xml:space="preserve"> in DL polarization</w:t>
      </w:r>
      <w:r w:rsidR="0097348F">
        <w:t>?</w:t>
      </w:r>
      <w:r w:rsidR="005F7449">
        <w:t xml:space="preserve"> </w:t>
      </w:r>
      <w:r w:rsidR="002D54FE">
        <w:t>C</w:t>
      </w:r>
      <w:r w:rsidR="005F7449">
        <w:t xml:space="preserve">an </w:t>
      </w:r>
      <w:r w:rsidR="00CE2E98">
        <w:t>RAN4</w:t>
      </w:r>
      <w:r w:rsidR="005F7449">
        <w:t xml:space="preserve"> agree on this number?</w:t>
      </w:r>
      <w:r w:rsidR="002D54FE">
        <w:t xml:space="preserve"> This parameter will determine feasibility (among others) of using a</w:t>
      </w:r>
      <w:r w:rsidR="0097348F">
        <w:t xml:space="preserve"> </w:t>
      </w:r>
      <w:proofErr w:type="gramStart"/>
      <w:r w:rsidR="0097348F">
        <w:t>passive antennae</w:t>
      </w:r>
      <w:proofErr w:type="gramEnd"/>
      <w:r w:rsidR="002D54FE">
        <w:t xml:space="preserve"> to switch between RH and LH CP.</w:t>
      </w:r>
    </w:p>
    <w:p w14:paraId="6C741ACC" w14:textId="25D758A9" w:rsidR="00756F40" w:rsidRDefault="00DF0762" w:rsidP="003665CB">
      <w:pPr>
        <w:pStyle w:val="ListParagraph"/>
        <w:numPr>
          <w:ilvl w:val="0"/>
          <w:numId w:val="40"/>
        </w:numPr>
      </w:pPr>
      <w:r>
        <w:t>There may be additional requirements from a</w:t>
      </w:r>
      <w:r w:rsidR="00CA4B7E">
        <w:t xml:space="preserve"> quiet-zone</w:t>
      </w:r>
      <w:r>
        <w:t xml:space="preserve"> perspective</w:t>
      </w:r>
      <w:r w:rsidR="00560EDA">
        <w:t xml:space="preserve">. </w:t>
      </w:r>
    </w:p>
    <w:p w14:paraId="745B3FDA" w14:textId="21D6B4F8" w:rsidR="007E3AF5" w:rsidRDefault="00D62911" w:rsidP="00D62911">
      <w:r>
        <w:t>We seek input from TE system vendors for these matters</w:t>
      </w:r>
      <w:r w:rsidR="007E3AF5">
        <w:t>.</w:t>
      </w:r>
      <w:r w:rsidR="003D6DA7">
        <w:t xml:space="preserve"> In the rel. </w:t>
      </w:r>
      <w:proofErr w:type="gramStart"/>
      <w:r w:rsidR="003D6DA7">
        <w:t>15 time</w:t>
      </w:r>
      <w:proofErr w:type="gramEnd"/>
      <w:r w:rsidR="003D6DA7">
        <w:t xml:space="preserve"> frame however, </w:t>
      </w:r>
      <w:r w:rsidR="00FF0298">
        <w:t xml:space="preserve">there is considerably more uncertainty with instituting CP for DL, so we do not believe it is attractive </w:t>
      </w:r>
      <w:r w:rsidR="00910B94">
        <w:t>option.</w:t>
      </w:r>
    </w:p>
    <w:p w14:paraId="464E0641" w14:textId="2E80192C" w:rsidR="00476B0D" w:rsidRDefault="00476B0D" w:rsidP="00476B0D">
      <w:pPr>
        <w:pStyle w:val="Heading2"/>
      </w:pPr>
      <w:r>
        <w:t xml:space="preserve">Proposal for DL polarization (for UL compliance verification) </w:t>
      </w:r>
    </w:p>
    <w:p w14:paraId="517102B1" w14:textId="71890C0E" w:rsidR="00D62911" w:rsidRDefault="00A303B2" w:rsidP="00D62911">
      <w:r>
        <w:t xml:space="preserve">For reasons of consistency with DL compliance testing, </w:t>
      </w:r>
      <w:r w:rsidR="00605414">
        <w:t xml:space="preserve">streamlining TE system topology and minimizing test time, we </w:t>
      </w:r>
      <w:r w:rsidR="00D72200">
        <w:t xml:space="preserve">believe UL compliance testing must be built around </w:t>
      </w:r>
      <w:r w:rsidR="000507C8">
        <w:t>using linearly polarized DL</w:t>
      </w:r>
      <w:r w:rsidR="008A348C">
        <w:t>, repeated in two orthogonal polarization directions.</w:t>
      </w:r>
    </w:p>
    <w:p w14:paraId="58D54522" w14:textId="3C14650F" w:rsidR="00021A0F" w:rsidRDefault="00021A0F" w:rsidP="00021A0F">
      <w:pPr>
        <w:rPr>
          <w:b/>
        </w:rPr>
      </w:pPr>
      <w:r w:rsidRPr="00523EFE">
        <w:rPr>
          <w:b/>
        </w:rPr>
        <w:t>Proposal:</w:t>
      </w:r>
      <w:r>
        <w:t xml:space="preserve"> </w:t>
      </w:r>
      <w:r>
        <w:rPr>
          <w:b/>
        </w:rPr>
        <w:t>D</w:t>
      </w:r>
      <w:r w:rsidRPr="002E107E">
        <w:rPr>
          <w:b/>
        </w:rPr>
        <w:t xml:space="preserve">uring UL compliance testing, DL </w:t>
      </w:r>
      <w:r w:rsidR="00782E1D">
        <w:rPr>
          <w:b/>
        </w:rPr>
        <w:t xml:space="preserve">signal </w:t>
      </w:r>
      <w:r>
        <w:rPr>
          <w:b/>
        </w:rPr>
        <w:t>shall</w:t>
      </w:r>
      <w:r w:rsidR="00782E1D">
        <w:rPr>
          <w:b/>
        </w:rPr>
        <w:t xml:space="preserve"> linearly polarized and</w:t>
      </w:r>
      <w:r w:rsidRPr="002E107E">
        <w:rPr>
          <w:b/>
        </w:rPr>
        <w:t xml:space="preserve"> limited to a pair of orthogonal directions.</w:t>
      </w:r>
    </w:p>
    <w:p w14:paraId="31A06FBF" w14:textId="4E032019" w:rsidR="00021A0F" w:rsidRPr="00B67A91" w:rsidRDefault="00021A0F" w:rsidP="00D62911"/>
    <w:p w14:paraId="3CA22524" w14:textId="77777777" w:rsidR="00911ED3" w:rsidRDefault="00683177" w:rsidP="00911ED3">
      <w:pPr>
        <w:pStyle w:val="Heading1"/>
        <w:rPr>
          <w:lang w:val="en-US"/>
        </w:rPr>
      </w:pPr>
      <w:r>
        <w:rPr>
          <w:lang w:val="en-US"/>
        </w:rPr>
        <w:t>Conclusion</w:t>
      </w:r>
    </w:p>
    <w:p w14:paraId="49EE9335" w14:textId="1FD3A3D5" w:rsidR="00BD17A0" w:rsidRDefault="00CF5F46" w:rsidP="008C7388">
      <w:r>
        <w:t xml:space="preserve">We </w:t>
      </w:r>
      <w:r w:rsidR="00523EFE">
        <w:t xml:space="preserve">investigated the use of </w:t>
      </w:r>
      <w:r w:rsidR="00FB33DA">
        <w:t xml:space="preserve">alternative polarization schemes for DL during UL compliance testing. We concluded that </w:t>
      </w:r>
      <w:r w:rsidR="00661154">
        <w:t>the system is best served by building UL compliance testing around linearly polarized DL, repeated in two orthogonal polarization directions. We capture this conclusion in the proposal below</w:t>
      </w:r>
    </w:p>
    <w:p w14:paraId="53019DA4" w14:textId="77777777" w:rsidR="00523EFE" w:rsidRPr="00523EFE" w:rsidRDefault="00523EFE" w:rsidP="00523EFE">
      <w:pPr>
        <w:ind w:left="360"/>
        <w:rPr>
          <w:b/>
        </w:rPr>
      </w:pPr>
      <w:r w:rsidRPr="00523EFE">
        <w:rPr>
          <w:b/>
        </w:rPr>
        <w:t>Proposal:</w:t>
      </w:r>
      <w:r>
        <w:t xml:space="preserve"> </w:t>
      </w:r>
      <w:r w:rsidRPr="00523EFE">
        <w:rPr>
          <w:b/>
        </w:rPr>
        <w:t>During UL compliance testing, DL signal shall linearly polarized and limited to a pair of orthogonal directions.</w:t>
      </w:r>
    </w:p>
    <w:p w14:paraId="33451030" w14:textId="77777777" w:rsidR="0069757C" w:rsidRDefault="0069757C" w:rsidP="00760706">
      <w:pPr>
        <w:pStyle w:val="Heading1"/>
        <w:rPr>
          <w:lang w:val="en-US"/>
        </w:rPr>
      </w:pPr>
      <w:r>
        <w:rPr>
          <w:lang w:val="en-US"/>
        </w:rPr>
        <w:t>Reference</w:t>
      </w:r>
    </w:p>
    <w:p w14:paraId="7C73273E" w14:textId="77777777" w:rsidR="0038034E" w:rsidRPr="00965817" w:rsidRDefault="0038034E" w:rsidP="0038034E">
      <w:pPr>
        <w:pStyle w:val="11BodyText"/>
        <w:numPr>
          <w:ilvl w:val="0"/>
          <w:numId w:val="2"/>
        </w:numPr>
        <w:tabs>
          <w:tab w:val="left" w:pos="1080"/>
        </w:tabs>
        <w:overflowPunct w:val="0"/>
        <w:autoSpaceDE w:val="0"/>
        <w:autoSpaceDN w:val="0"/>
        <w:adjustRightInd w:val="0"/>
        <w:rPr>
          <w:rFonts w:cs="Arial"/>
          <w:bCs/>
          <w:sz w:val="18"/>
          <w:szCs w:val="18"/>
        </w:rPr>
      </w:pPr>
      <w:r w:rsidRPr="00965817">
        <w:rPr>
          <w:rFonts w:cs="Arial"/>
          <w:sz w:val="18"/>
          <w:szCs w:val="18"/>
          <w:lang w:eastAsia="x-none"/>
        </w:rPr>
        <w:t>R4-1900671</w:t>
      </w:r>
      <w:r>
        <w:rPr>
          <w:rFonts w:cs="Arial"/>
          <w:sz w:val="18"/>
          <w:szCs w:val="18"/>
          <w:lang w:eastAsia="x-none"/>
        </w:rPr>
        <w:t xml:space="preserve">, “On FR2 EIS”, Qualcomm, </w:t>
      </w:r>
      <w:r w:rsidRPr="00617DCD">
        <w:rPr>
          <w:rFonts w:cs="Arial"/>
          <w:sz w:val="18"/>
          <w:szCs w:val="18"/>
          <w:lang w:eastAsia="x-none"/>
        </w:rPr>
        <w:t xml:space="preserve">RAN4 </w:t>
      </w:r>
      <w:r>
        <w:rPr>
          <w:rFonts w:cs="Arial"/>
          <w:sz w:val="18"/>
          <w:szCs w:val="18"/>
          <w:lang w:eastAsia="x-none"/>
        </w:rPr>
        <w:t>#90</w:t>
      </w:r>
      <w:r w:rsidRPr="00617DCD">
        <w:rPr>
          <w:rFonts w:cs="Arial"/>
          <w:sz w:val="18"/>
          <w:szCs w:val="18"/>
          <w:lang w:eastAsia="x-none"/>
        </w:rPr>
        <w:t>,</w:t>
      </w:r>
      <w:r>
        <w:rPr>
          <w:rFonts w:cs="Arial"/>
          <w:sz w:val="18"/>
          <w:szCs w:val="18"/>
          <w:lang w:eastAsia="x-none"/>
        </w:rPr>
        <w:t xml:space="preserve"> Athens</w:t>
      </w:r>
      <w:r w:rsidRPr="008065DD">
        <w:rPr>
          <w:rFonts w:cs="Arial"/>
          <w:sz w:val="18"/>
          <w:szCs w:val="18"/>
          <w:lang w:eastAsia="x-none"/>
        </w:rPr>
        <w:t xml:space="preserve">, </w:t>
      </w:r>
      <w:r>
        <w:rPr>
          <w:rFonts w:cs="Arial"/>
          <w:sz w:val="18"/>
          <w:szCs w:val="18"/>
          <w:lang w:eastAsia="x-none"/>
        </w:rPr>
        <w:t>GR</w:t>
      </w:r>
      <w:r w:rsidRPr="008065DD">
        <w:rPr>
          <w:rFonts w:cs="Arial"/>
          <w:sz w:val="18"/>
          <w:szCs w:val="18"/>
          <w:lang w:eastAsia="x-none"/>
        </w:rPr>
        <w:t xml:space="preserve">, </w:t>
      </w:r>
      <w:r>
        <w:rPr>
          <w:rFonts w:cs="Arial"/>
          <w:sz w:val="18"/>
          <w:szCs w:val="18"/>
          <w:lang w:eastAsia="x-none"/>
        </w:rPr>
        <w:t>Feb-Mar 2019</w:t>
      </w:r>
    </w:p>
    <w:p w14:paraId="55968ACC" w14:textId="77777777" w:rsidR="00BD05E5" w:rsidRPr="006B6F84" w:rsidRDefault="00BD05E5" w:rsidP="00BD05E5">
      <w:pPr>
        <w:pStyle w:val="11BodyText"/>
        <w:tabs>
          <w:tab w:val="left" w:pos="1080"/>
        </w:tabs>
        <w:overflowPunct w:val="0"/>
        <w:autoSpaceDE w:val="0"/>
        <w:autoSpaceDN w:val="0"/>
        <w:adjustRightInd w:val="0"/>
        <w:ind w:left="720"/>
        <w:rPr>
          <w:rFonts w:cs="Arial"/>
          <w:bCs/>
          <w:sz w:val="18"/>
          <w:szCs w:val="18"/>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1EF3F" w14:textId="77777777" w:rsidR="003E53A9" w:rsidRDefault="003E53A9">
      <w:r>
        <w:separator/>
      </w:r>
    </w:p>
  </w:endnote>
  <w:endnote w:type="continuationSeparator" w:id="0">
    <w:p w14:paraId="4099892C" w14:textId="77777777" w:rsidR="003E53A9" w:rsidRDefault="003E53A9">
      <w:r>
        <w:continuationSeparator/>
      </w:r>
    </w:p>
  </w:endnote>
  <w:endnote w:type="continuationNotice" w:id="1">
    <w:p w14:paraId="1FB6972D" w14:textId="77777777" w:rsidR="003E53A9" w:rsidRDefault="003E5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E1076" w14:textId="77777777" w:rsidR="003E53A9" w:rsidRDefault="003E53A9">
      <w:r>
        <w:separator/>
      </w:r>
    </w:p>
  </w:footnote>
  <w:footnote w:type="continuationSeparator" w:id="0">
    <w:p w14:paraId="1D6A2FE5" w14:textId="77777777" w:rsidR="003E53A9" w:rsidRDefault="003E53A9">
      <w:r>
        <w:continuationSeparator/>
      </w:r>
    </w:p>
  </w:footnote>
  <w:footnote w:type="continuationNotice" w:id="1">
    <w:p w14:paraId="05F5B500" w14:textId="77777777" w:rsidR="003E53A9" w:rsidRDefault="003E53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00E3E"/>
    <w:multiLevelType w:val="hybridMultilevel"/>
    <w:tmpl w:val="491C0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F1317"/>
    <w:multiLevelType w:val="hybridMultilevel"/>
    <w:tmpl w:val="0DE8BE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0E22D0"/>
    <w:multiLevelType w:val="hybridMultilevel"/>
    <w:tmpl w:val="95CA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35"/>
  </w:num>
  <w:num w:numId="4">
    <w:abstractNumId w:val="38"/>
  </w:num>
  <w:num w:numId="5">
    <w:abstractNumId w:val="28"/>
  </w:num>
  <w:num w:numId="6">
    <w:abstractNumId w:val="15"/>
  </w:num>
  <w:num w:numId="7">
    <w:abstractNumId w:val="7"/>
  </w:num>
  <w:num w:numId="8">
    <w:abstractNumId w:val="33"/>
  </w:num>
  <w:num w:numId="9">
    <w:abstractNumId w:val="16"/>
  </w:num>
  <w:num w:numId="10">
    <w:abstractNumId w:val="25"/>
  </w:num>
  <w:num w:numId="11">
    <w:abstractNumId w:val="39"/>
  </w:num>
  <w:num w:numId="12">
    <w:abstractNumId w:val="3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2"/>
  </w:num>
  <w:num w:numId="18">
    <w:abstractNumId w:val="23"/>
  </w:num>
  <w:num w:numId="19">
    <w:abstractNumId w:val="17"/>
  </w:num>
  <w:num w:numId="20">
    <w:abstractNumId w:val="30"/>
  </w:num>
  <w:num w:numId="21">
    <w:abstractNumId w:val="36"/>
  </w:num>
  <w:num w:numId="22">
    <w:abstractNumId w:val="29"/>
  </w:num>
  <w:num w:numId="23">
    <w:abstractNumId w:val="18"/>
  </w:num>
  <w:num w:numId="24">
    <w:abstractNumId w:val="1"/>
  </w:num>
  <w:num w:numId="25">
    <w:abstractNumId w:val="26"/>
  </w:num>
  <w:num w:numId="26">
    <w:abstractNumId w:val="34"/>
  </w:num>
  <w:num w:numId="27">
    <w:abstractNumId w:val="13"/>
  </w:num>
  <w:num w:numId="28">
    <w:abstractNumId w:val="5"/>
  </w:num>
  <w:num w:numId="29">
    <w:abstractNumId w:val="6"/>
  </w:num>
  <w:num w:numId="30">
    <w:abstractNumId w:val="20"/>
  </w:num>
  <w:num w:numId="31">
    <w:abstractNumId w:val="32"/>
  </w:num>
  <w:num w:numId="32">
    <w:abstractNumId w:val="21"/>
  </w:num>
  <w:num w:numId="33">
    <w:abstractNumId w:val="2"/>
  </w:num>
  <w:num w:numId="34">
    <w:abstractNumId w:val="27"/>
  </w:num>
  <w:num w:numId="35">
    <w:abstractNumId w:val="4"/>
  </w:num>
  <w:num w:numId="36">
    <w:abstractNumId w:val="3"/>
  </w:num>
  <w:num w:numId="37">
    <w:abstractNumId w:val="9"/>
  </w:num>
  <w:num w:numId="38">
    <w:abstractNumId w:val="24"/>
  </w:num>
  <w:num w:numId="39">
    <w:abstractNumId w:val="14"/>
  </w:num>
  <w:num w:numId="4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550"/>
    <w:rsid w:val="00004796"/>
    <w:rsid w:val="000054A7"/>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2CE1"/>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1A0F"/>
    <w:rsid w:val="00022509"/>
    <w:rsid w:val="000233AC"/>
    <w:rsid w:val="0002356B"/>
    <w:rsid w:val="000246F5"/>
    <w:rsid w:val="000248EA"/>
    <w:rsid w:val="000254CF"/>
    <w:rsid w:val="00025F85"/>
    <w:rsid w:val="00025FBE"/>
    <w:rsid w:val="00026854"/>
    <w:rsid w:val="00026BDF"/>
    <w:rsid w:val="00026DB4"/>
    <w:rsid w:val="00027229"/>
    <w:rsid w:val="00027F27"/>
    <w:rsid w:val="00030120"/>
    <w:rsid w:val="00030390"/>
    <w:rsid w:val="00030480"/>
    <w:rsid w:val="00030A6E"/>
    <w:rsid w:val="00031028"/>
    <w:rsid w:val="0003108E"/>
    <w:rsid w:val="000311C6"/>
    <w:rsid w:val="000317A7"/>
    <w:rsid w:val="00031DBE"/>
    <w:rsid w:val="00032FE0"/>
    <w:rsid w:val="0003352E"/>
    <w:rsid w:val="0003375A"/>
    <w:rsid w:val="00033A5A"/>
    <w:rsid w:val="00033B44"/>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D05"/>
    <w:rsid w:val="0004511D"/>
    <w:rsid w:val="00045318"/>
    <w:rsid w:val="00045774"/>
    <w:rsid w:val="00046743"/>
    <w:rsid w:val="00046E4D"/>
    <w:rsid w:val="0004741C"/>
    <w:rsid w:val="0004795F"/>
    <w:rsid w:val="00047A40"/>
    <w:rsid w:val="00047BD8"/>
    <w:rsid w:val="000507C8"/>
    <w:rsid w:val="00051030"/>
    <w:rsid w:val="000517FB"/>
    <w:rsid w:val="00051D36"/>
    <w:rsid w:val="00052502"/>
    <w:rsid w:val="0005276C"/>
    <w:rsid w:val="00053C61"/>
    <w:rsid w:val="00053E42"/>
    <w:rsid w:val="00053FDC"/>
    <w:rsid w:val="0005400D"/>
    <w:rsid w:val="000540BD"/>
    <w:rsid w:val="000549BA"/>
    <w:rsid w:val="000550EF"/>
    <w:rsid w:val="0005517B"/>
    <w:rsid w:val="00055B21"/>
    <w:rsid w:val="000562FA"/>
    <w:rsid w:val="000601B0"/>
    <w:rsid w:val="000619B5"/>
    <w:rsid w:val="00062123"/>
    <w:rsid w:val="000628EF"/>
    <w:rsid w:val="00062B7F"/>
    <w:rsid w:val="00062E5A"/>
    <w:rsid w:val="00062F52"/>
    <w:rsid w:val="00063999"/>
    <w:rsid w:val="000641D3"/>
    <w:rsid w:val="0006427B"/>
    <w:rsid w:val="000642D1"/>
    <w:rsid w:val="0006440F"/>
    <w:rsid w:val="00064A80"/>
    <w:rsid w:val="00066EEB"/>
    <w:rsid w:val="00066F4C"/>
    <w:rsid w:val="0007009D"/>
    <w:rsid w:val="00070561"/>
    <w:rsid w:val="00070ECC"/>
    <w:rsid w:val="00070F4C"/>
    <w:rsid w:val="00071030"/>
    <w:rsid w:val="000713A4"/>
    <w:rsid w:val="000724BF"/>
    <w:rsid w:val="000737DA"/>
    <w:rsid w:val="00074647"/>
    <w:rsid w:val="000753CE"/>
    <w:rsid w:val="0007555F"/>
    <w:rsid w:val="00075DCE"/>
    <w:rsid w:val="00076DB9"/>
    <w:rsid w:val="00077FE0"/>
    <w:rsid w:val="00080B36"/>
    <w:rsid w:val="00082CE8"/>
    <w:rsid w:val="000837A5"/>
    <w:rsid w:val="000841A8"/>
    <w:rsid w:val="00084301"/>
    <w:rsid w:val="0008452A"/>
    <w:rsid w:val="00084BE4"/>
    <w:rsid w:val="0008544F"/>
    <w:rsid w:val="00085B3A"/>
    <w:rsid w:val="00085C24"/>
    <w:rsid w:val="00085DB7"/>
    <w:rsid w:val="0008682B"/>
    <w:rsid w:val="00087D47"/>
    <w:rsid w:val="00090BB8"/>
    <w:rsid w:val="00091017"/>
    <w:rsid w:val="000919D7"/>
    <w:rsid w:val="00092919"/>
    <w:rsid w:val="00092DCA"/>
    <w:rsid w:val="00092E07"/>
    <w:rsid w:val="00092F71"/>
    <w:rsid w:val="000937D2"/>
    <w:rsid w:val="00093FAD"/>
    <w:rsid w:val="000940C0"/>
    <w:rsid w:val="0009458D"/>
    <w:rsid w:val="00094C11"/>
    <w:rsid w:val="00094FFF"/>
    <w:rsid w:val="00095315"/>
    <w:rsid w:val="0009628A"/>
    <w:rsid w:val="00096860"/>
    <w:rsid w:val="000972E8"/>
    <w:rsid w:val="00097818"/>
    <w:rsid w:val="000A0556"/>
    <w:rsid w:val="000A0B27"/>
    <w:rsid w:val="000A100B"/>
    <w:rsid w:val="000A1326"/>
    <w:rsid w:val="000A1A26"/>
    <w:rsid w:val="000A2153"/>
    <w:rsid w:val="000A2A53"/>
    <w:rsid w:val="000A2D07"/>
    <w:rsid w:val="000A31E0"/>
    <w:rsid w:val="000A3A69"/>
    <w:rsid w:val="000A3BD7"/>
    <w:rsid w:val="000A561C"/>
    <w:rsid w:val="000A6602"/>
    <w:rsid w:val="000A67BE"/>
    <w:rsid w:val="000A697D"/>
    <w:rsid w:val="000A786A"/>
    <w:rsid w:val="000A79E3"/>
    <w:rsid w:val="000B0AAF"/>
    <w:rsid w:val="000B0B23"/>
    <w:rsid w:val="000B24B0"/>
    <w:rsid w:val="000B2A42"/>
    <w:rsid w:val="000B2EFB"/>
    <w:rsid w:val="000B2FE8"/>
    <w:rsid w:val="000B327D"/>
    <w:rsid w:val="000B37AA"/>
    <w:rsid w:val="000B434A"/>
    <w:rsid w:val="000B5030"/>
    <w:rsid w:val="000B5911"/>
    <w:rsid w:val="000B5EE7"/>
    <w:rsid w:val="000B5FC6"/>
    <w:rsid w:val="000B6D46"/>
    <w:rsid w:val="000B6D65"/>
    <w:rsid w:val="000B735E"/>
    <w:rsid w:val="000B7AA2"/>
    <w:rsid w:val="000C084C"/>
    <w:rsid w:val="000C086D"/>
    <w:rsid w:val="000C0B1F"/>
    <w:rsid w:val="000C1EBE"/>
    <w:rsid w:val="000C1F3E"/>
    <w:rsid w:val="000C4A55"/>
    <w:rsid w:val="000C4A8B"/>
    <w:rsid w:val="000C5396"/>
    <w:rsid w:val="000C5EE5"/>
    <w:rsid w:val="000C655C"/>
    <w:rsid w:val="000C6650"/>
    <w:rsid w:val="000C6CBF"/>
    <w:rsid w:val="000C73B4"/>
    <w:rsid w:val="000C77A2"/>
    <w:rsid w:val="000C7E14"/>
    <w:rsid w:val="000D01BA"/>
    <w:rsid w:val="000D0A83"/>
    <w:rsid w:val="000D19C5"/>
    <w:rsid w:val="000D1A28"/>
    <w:rsid w:val="000D2B1D"/>
    <w:rsid w:val="000D2CF3"/>
    <w:rsid w:val="000D2DDE"/>
    <w:rsid w:val="000D2E2A"/>
    <w:rsid w:val="000D31D5"/>
    <w:rsid w:val="000D33D3"/>
    <w:rsid w:val="000D3487"/>
    <w:rsid w:val="000D3CB5"/>
    <w:rsid w:val="000D467F"/>
    <w:rsid w:val="000D4E0C"/>
    <w:rsid w:val="000D5372"/>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C9F"/>
    <w:rsid w:val="000E4F19"/>
    <w:rsid w:val="000E5260"/>
    <w:rsid w:val="000E58CF"/>
    <w:rsid w:val="000E5C51"/>
    <w:rsid w:val="000E61A1"/>
    <w:rsid w:val="000E6208"/>
    <w:rsid w:val="000E6475"/>
    <w:rsid w:val="000E7250"/>
    <w:rsid w:val="000F0E0B"/>
    <w:rsid w:val="000F1DA5"/>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B7E"/>
    <w:rsid w:val="001052C7"/>
    <w:rsid w:val="00106117"/>
    <w:rsid w:val="0010652A"/>
    <w:rsid w:val="00106E80"/>
    <w:rsid w:val="00106E8E"/>
    <w:rsid w:val="001072D7"/>
    <w:rsid w:val="0011085E"/>
    <w:rsid w:val="00111D01"/>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1857"/>
    <w:rsid w:val="00122281"/>
    <w:rsid w:val="00122E47"/>
    <w:rsid w:val="001239DE"/>
    <w:rsid w:val="00123B8B"/>
    <w:rsid w:val="00123F90"/>
    <w:rsid w:val="00124252"/>
    <w:rsid w:val="00124802"/>
    <w:rsid w:val="00124944"/>
    <w:rsid w:val="00125C52"/>
    <w:rsid w:val="001266F1"/>
    <w:rsid w:val="00126DA5"/>
    <w:rsid w:val="001271F9"/>
    <w:rsid w:val="001274D2"/>
    <w:rsid w:val="001277A2"/>
    <w:rsid w:val="00127C10"/>
    <w:rsid w:val="00127E29"/>
    <w:rsid w:val="00127E48"/>
    <w:rsid w:val="001306DF"/>
    <w:rsid w:val="00130ECD"/>
    <w:rsid w:val="00131FD4"/>
    <w:rsid w:val="00133FDC"/>
    <w:rsid w:val="0013513B"/>
    <w:rsid w:val="0013546D"/>
    <w:rsid w:val="00135A1D"/>
    <w:rsid w:val="00135E13"/>
    <w:rsid w:val="00136BDF"/>
    <w:rsid w:val="0013754C"/>
    <w:rsid w:val="0014091C"/>
    <w:rsid w:val="00140AF5"/>
    <w:rsid w:val="00141B5F"/>
    <w:rsid w:val="00142046"/>
    <w:rsid w:val="00142612"/>
    <w:rsid w:val="001430CD"/>
    <w:rsid w:val="0014330A"/>
    <w:rsid w:val="001433D9"/>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4025"/>
    <w:rsid w:val="00154E05"/>
    <w:rsid w:val="001553C6"/>
    <w:rsid w:val="001566EB"/>
    <w:rsid w:val="0015760F"/>
    <w:rsid w:val="001600D4"/>
    <w:rsid w:val="0016046E"/>
    <w:rsid w:val="0016136A"/>
    <w:rsid w:val="001619CC"/>
    <w:rsid w:val="00161FE8"/>
    <w:rsid w:val="001623D6"/>
    <w:rsid w:val="001624B9"/>
    <w:rsid w:val="00162645"/>
    <w:rsid w:val="0016342F"/>
    <w:rsid w:val="00163472"/>
    <w:rsid w:val="001635EC"/>
    <w:rsid w:val="00163997"/>
    <w:rsid w:val="0016442E"/>
    <w:rsid w:val="001650F1"/>
    <w:rsid w:val="001651C7"/>
    <w:rsid w:val="001655C0"/>
    <w:rsid w:val="00165AB0"/>
    <w:rsid w:val="0016638A"/>
    <w:rsid w:val="001679C5"/>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D99"/>
    <w:rsid w:val="00175EB8"/>
    <w:rsid w:val="00175EEC"/>
    <w:rsid w:val="00176652"/>
    <w:rsid w:val="00176945"/>
    <w:rsid w:val="00176E62"/>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C49"/>
    <w:rsid w:val="001853C3"/>
    <w:rsid w:val="0018555B"/>
    <w:rsid w:val="00185573"/>
    <w:rsid w:val="00185893"/>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09E1"/>
    <w:rsid w:val="001A13CA"/>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6E"/>
    <w:rsid w:val="001B1ABC"/>
    <w:rsid w:val="001B20AD"/>
    <w:rsid w:val="001B23F3"/>
    <w:rsid w:val="001B2837"/>
    <w:rsid w:val="001B2F8C"/>
    <w:rsid w:val="001B3096"/>
    <w:rsid w:val="001B3291"/>
    <w:rsid w:val="001B3BA6"/>
    <w:rsid w:val="001B46B8"/>
    <w:rsid w:val="001B4DD5"/>
    <w:rsid w:val="001B58A4"/>
    <w:rsid w:val="001B5E1A"/>
    <w:rsid w:val="001B5E69"/>
    <w:rsid w:val="001B648C"/>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5C6"/>
    <w:rsid w:val="001C6C94"/>
    <w:rsid w:val="001D002A"/>
    <w:rsid w:val="001D01C8"/>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0EF"/>
    <w:rsid w:val="001E4C42"/>
    <w:rsid w:val="001E4DFA"/>
    <w:rsid w:val="001E57E7"/>
    <w:rsid w:val="001E584A"/>
    <w:rsid w:val="001E5D8B"/>
    <w:rsid w:val="001E6A6A"/>
    <w:rsid w:val="001E6CA2"/>
    <w:rsid w:val="001E7343"/>
    <w:rsid w:val="001E797A"/>
    <w:rsid w:val="001F02FC"/>
    <w:rsid w:val="001F099B"/>
    <w:rsid w:val="001F16E6"/>
    <w:rsid w:val="001F1AFB"/>
    <w:rsid w:val="001F1E8A"/>
    <w:rsid w:val="001F2005"/>
    <w:rsid w:val="001F2C22"/>
    <w:rsid w:val="001F3907"/>
    <w:rsid w:val="001F4032"/>
    <w:rsid w:val="001F4097"/>
    <w:rsid w:val="001F4191"/>
    <w:rsid w:val="001F54C5"/>
    <w:rsid w:val="001F5A57"/>
    <w:rsid w:val="001F71DC"/>
    <w:rsid w:val="001F7246"/>
    <w:rsid w:val="001F786D"/>
    <w:rsid w:val="001F7D63"/>
    <w:rsid w:val="00200753"/>
    <w:rsid w:val="00200D15"/>
    <w:rsid w:val="00200EFF"/>
    <w:rsid w:val="002019FF"/>
    <w:rsid w:val="00201CA6"/>
    <w:rsid w:val="0020242B"/>
    <w:rsid w:val="00202AB4"/>
    <w:rsid w:val="00202BE2"/>
    <w:rsid w:val="0020324F"/>
    <w:rsid w:val="00203625"/>
    <w:rsid w:val="00204E2E"/>
    <w:rsid w:val="00205462"/>
    <w:rsid w:val="0020552C"/>
    <w:rsid w:val="00205545"/>
    <w:rsid w:val="00205A5F"/>
    <w:rsid w:val="00205AAE"/>
    <w:rsid w:val="002060E3"/>
    <w:rsid w:val="0020673A"/>
    <w:rsid w:val="00206B59"/>
    <w:rsid w:val="00206D86"/>
    <w:rsid w:val="002076F3"/>
    <w:rsid w:val="00207980"/>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5919"/>
    <w:rsid w:val="00216158"/>
    <w:rsid w:val="002164C6"/>
    <w:rsid w:val="0021749B"/>
    <w:rsid w:val="002175F8"/>
    <w:rsid w:val="00220952"/>
    <w:rsid w:val="00221BA7"/>
    <w:rsid w:val="00222DC6"/>
    <w:rsid w:val="002247C0"/>
    <w:rsid w:val="00227A95"/>
    <w:rsid w:val="00227CCC"/>
    <w:rsid w:val="00230C94"/>
    <w:rsid w:val="00230EB7"/>
    <w:rsid w:val="00230EC6"/>
    <w:rsid w:val="00231913"/>
    <w:rsid w:val="00233973"/>
    <w:rsid w:val="0023445F"/>
    <w:rsid w:val="00234A0B"/>
    <w:rsid w:val="00234C5F"/>
    <w:rsid w:val="00235AEE"/>
    <w:rsid w:val="00236663"/>
    <w:rsid w:val="00236861"/>
    <w:rsid w:val="00236874"/>
    <w:rsid w:val="00236C6E"/>
    <w:rsid w:val="00236F57"/>
    <w:rsid w:val="00237A6C"/>
    <w:rsid w:val="00237E42"/>
    <w:rsid w:val="002403EA"/>
    <w:rsid w:val="00240B61"/>
    <w:rsid w:val="002420FA"/>
    <w:rsid w:val="00242665"/>
    <w:rsid w:val="00242D21"/>
    <w:rsid w:val="0024341E"/>
    <w:rsid w:val="00243EA5"/>
    <w:rsid w:val="00244849"/>
    <w:rsid w:val="00245079"/>
    <w:rsid w:val="00245579"/>
    <w:rsid w:val="002461C3"/>
    <w:rsid w:val="0024788C"/>
    <w:rsid w:val="00247D00"/>
    <w:rsid w:val="00251B67"/>
    <w:rsid w:val="00251CC8"/>
    <w:rsid w:val="00252058"/>
    <w:rsid w:val="00252C9A"/>
    <w:rsid w:val="002539B1"/>
    <w:rsid w:val="002541E7"/>
    <w:rsid w:val="00254888"/>
    <w:rsid w:val="002552B9"/>
    <w:rsid w:val="00255927"/>
    <w:rsid w:val="002559A4"/>
    <w:rsid w:val="00255C09"/>
    <w:rsid w:val="00255FF3"/>
    <w:rsid w:val="002560F6"/>
    <w:rsid w:val="00256328"/>
    <w:rsid w:val="0025665A"/>
    <w:rsid w:val="00257344"/>
    <w:rsid w:val="00257F31"/>
    <w:rsid w:val="00260006"/>
    <w:rsid w:val="0026023D"/>
    <w:rsid w:val="002604B0"/>
    <w:rsid w:val="00261335"/>
    <w:rsid w:val="002623A5"/>
    <w:rsid w:val="002635B5"/>
    <w:rsid w:val="00263B56"/>
    <w:rsid w:val="002643B5"/>
    <w:rsid w:val="002647D1"/>
    <w:rsid w:val="00265201"/>
    <w:rsid w:val="002658E7"/>
    <w:rsid w:val="00266622"/>
    <w:rsid w:val="00266D86"/>
    <w:rsid w:val="00267702"/>
    <w:rsid w:val="00267C7C"/>
    <w:rsid w:val="00267D26"/>
    <w:rsid w:val="00267F83"/>
    <w:rsid w:val="0027088E"/>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91A"/>
    <w:rsid w:val="00277B68"/>
    <w:rsid w:val="00277DDC"/>
    <w:rsid w:val="00280581"/>
    <w:rsid w:val="00280813"/>
    <w:rsid w:val="00280AFE"/>
    <w:rsid w:val="002832C2"/>
    <w:rsid w:val="002834C9"/>
    <w:rsid w:val="00283AAC"/>
    <w:rsid w:val="0028415F"/>
    <w:rsid w:val="0028417E"/>
    <w:rsid w:val="00284391"/>
    <w:rsid w:val="00285070"/>
    <w:rsid w:val="002854F2"/>
    <w:rsid w:val="002860CC"/>
    <w:rsid w:val="002865FA"/>
    <w:rsid w:val="002869C0"/>
    <w:rsid w:val="00286D83"/>
    <w:rsid w:val="00287F21"/>
    <w:rsid w:val="00290A55"/>
    <w:rsid w:val="00290B41"/>
    <w:rsid w:val="00290FB2"/>
    <w:rsid w:val="002914E7"/>
    <w:rsid w:val="0029190C"/>
    <w:rsid w:val="002921C4"/>
    <w:rsid w:val="002932EC"/>
    <w:rsid w:val="002942C7"/>
    <w:rsid w:val="0029528C"/>
    <w:rsid w:val="00296186"/>
    <w:rsid w:val="00296A58"/>
    <w:rsid w:val="00296B7E"/>
    <w:rsid w:val="00296D47"/>
    <w:rsid w:val="00296FCC"/>
    <w:rsid w:val="002976AF"/>
    <w:rsid w:val="00297836"/>
    <w:rsid w:val="0029792E"/>
    <w:rsid w:val="002A042A"/>
    <w:rsid w:val="002A129F"/>
    <w:rsid w:val="002A1AD8"/>
    <w:rsid w:val="002A1C01"/>
    <w:rsid w:val="002A21F0"/>
    <w:rsid w:val="002A23C7"/>
    <w:rsid w:val="002A3142"/>
    <w:rsid w:val="002A3180"/>
    <w:rsid w:val="002A3BFD"/>
    <w:rsid w:val="002A5A2D"/>
    <w:rsid w:val="002A647B"/>
    <w:rsid w:val="002A679B"/>
    <w:rsid w:val="002A6ED0"/>
    <w:rsid w:val="002B017F"/>
    <w:rsid w:val="002B02CB"/>
    <w:rsid w:val="002B05C7"/>
    <w:rsid w:val="002B11FF"/>
    <w:rsid w:val="002B15C6"/>
    <w:rsid w:val="002B1C8F"/>
    <w:rsid w:val="002B1F42"/>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B2B"/>
    <w:rsid w:val="002C7C8C"/>
    <w:rsid w:val="002D087B"/>
    <w:rsid w:val="002D0BCE"/>
    <w:rsid w:val="002D0C99"/>
    <w:rsid w:val="002D10C9"/>
    <w:rsid w:val="002D175B"/>
    <w:rsid w:val="002D2365"/>
    <w:rsid w:val="002D282D"/>
    <w:rsid w:val="002D3710"/>
    <w:rsid w:val="002D39DF"/>
    <w:rsid w:val="002D4699"/>
    <w:rsid w:val="002D4919"/>
    <w:rsid w:val="002D4A80"/>
    <w:rsid w:val="002D5209"/>
    <w:rsid w:val="002D54FE"/>
    <w:rsid w:val="002D5562"/>
    <w:rsid w:val="002D5743"/>
    <w:rsid w:val="002D5832"/>
    <w:rsid w:val="002D5DDD"/>
    <w:rsid w:val="002D72B1"/>
    <w:rsid w:val="002E02E5"/>
    <w:rsid w:val="002E107E"/>
    <w:rsid w:val="002E173F"/>
    <w:rsid w:val="002E1E6C"/>
    <w:rsid w:val="002E272E"/>
    <w:rsid w:val="002E2BE9"/>
    <w:rsid w:val="002E2E41"/>
    <w:rsid w:val="002E3AA0"/>
    <w:rsid w:val="002E3BA5"/>
    <w:rsid w:val="002E3BD7"/>
    <w:rsid w:val="002E407E"/>
    <w:rsid w:val="002E4508"/>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0DDE"/>
    <w:rsid w:val="00301409"/>
    <w:rsid w:val="00301EFA"/>
    <w:rsid w:val="003023C5"/>
    <w:rsid w:val="003029AD"/>
    <w:rsid w:val="00302D5C"/>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C14"/>
    <w:rsid w:val="00312EF8"/>
    <w:rsid w:val="003146B2"/>
    <w:rsid w:val="00314DB7"/>
    <w:rsid w:val="00315017"/>
    <w:rsid w:val="0031524C"/>
    <w:rsid w:val="00315756"/>
    <w:rsid w:val="00316A23"/>
    <w:rsid w:val="0031703E"/>
    <w:rsid w:val="00317EBE"/>
    <w:rsid w:val="00320459"/>
    <w:rsid w:val="00320B8A"/>
    <w:rsid w:val="00320BD1"/>
    <w:rsid w:val="0032202F"/>
    <w:rsid w:val="00322EBD"/>
    <w:rsid w:val="00323F04"/>
    <w:rsid w:val="00324937"/>
    <w:rsid w:val="00325C68"/>
    <w:rsid w:val="00325C7C"/>
    <w:rsid w:val="00325D20"/>
    <w:rsid w:val="00325F3C"/>
    <w:rsid w:val="00326129"/>
    <w:rsid w:val="003265C8"/>
    <w:rsid w:val="003267B9"/>
    <w:rsid w:val="00326DFF"/>
    <w:rsid w:val="00327B03"/>
    <w:rsid w:val="00327EF9"/>
    <w:rsid w:val="00327FCD"/>
    <w:rsid w:val="00330015"/>
    <w:rsid w:val="00330243"/>
    <w:rsid w:val="0033058F"/>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065"/>
    <w:rsid w:val="0034613F"/>
    <w:rsid w:val="0034670C"/>
    <w:rsid w:val="00346BAD"/>
    <w:rsid w:val="003478F5"/>
    <w:rsid w:val="0034795A"/>
    <w:rsid w:val="003479CB"/>
    <w:rsid w:val="003501F9"/>
    <w:rsid w:val="0035071D"/>
    <w:rsid w:val="003508AD"/>
    <w:rsid w:val="00352B34"/>
    <w:rsid w:val="00352D6C"/>
    <w:rsid w:val="00352FDC"/>
    <w:rsid w:val="00353D8F"/>
    <w:rsid w:val="003540AA"/>
    <w:rsid w:val="00354768"/>
    <w:rsid w:val="0035556C"/>
    <w:rsid w:val="00357459"/>
    <w:rsid w:val="00357675"/>
    <w:rsid w:val="003609F7"/>
    <w:rsid w:val="00360B4B"/>
    <w:rsid w:val="00361435"/>
    <w:rsid w:val="00361788"/>
    <w:rsid w:val="00361FA3"/>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2EDD"/>
    <w:rsid w:val="0037346D"/>
    <w:rsid w:val="00373574"/>
    <w:rsid w:val="00373DE6"/>
    <w:rsid w:val="00377C74"/>
    <w:rsid w:val="0038034E"/>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D57"/>
    <w:rsid w:val="00386052"/>
    <w:rsid w:val="003861E5"/>
    <w:rsid w:val="00387BA4"/>
    <w:rsid w:val="003914CC"/>
    <w:rsid w:val="00391CF7"/>
    <w:rsid w:val="003920F0"/>
    <w:rsid w:val="00392F02"/>
    <w:rsid w:val="00393306"/>
    <w:rsid w:val="0039354A"/>
    <w:rsid w:val="003936E9"/>
    <w:rsid w:val="00394151"/>
    <w:rsid w:val="00394216"/>
    <w:rsid w:val="00394CC9"/>
    <w:rsid w:val="0039533D"/>
    <w:rsid w:val="00395472"/>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84A"/>
    <w:rsid w:val="003B53D8"/>
    <w:rsid w:val="003B5714"/>
    <w:rsid w:val="003B5F4D"/>
    <w:rsid w:val="003C06DA"/>
    <w:rsid w:val="003C1867"/>
    <w:rsid w:val="003C2936"/>
    <w:rsid w:val="003C2F7F"/>
    <w:rsid w:val="003C37C2"/>
    <w:rsid w:val="003C3DBA"/>
    <w:rsid w:val="003C4768"/>
    <w:rsid w:val="003C487B"/>
    <w:rsid w:val="003C4E3D"/>
    <w:rsid w:val="003C51B6"/>
    <w:rsid w:val="003C5963"/>
    <w:rsid w:val="003C6439"/>
    <w:rsid w:val="003C675A"/>
    <w:rsid w:val="003C717E"/>
    <w:rsid w:val="003C7753"/>
    <w:rsid w:val="003C7927"/>
    <w:rsid w:val="003D0345"/>
    <w:rsid w:val="003D0655"/>
    <w:rsid w:val="003D1991"/>
    <w:rsid w:val="003D1B40"/>
    <w:rsid w:val="003D1EFA"/>
    <w:rsid w:val="003D246C"/>
    <w:rsid w:val="003D282E"/>
    <w:rsid w:val="003D2A12"/>
    <w:rsid w:val="003D2E11"/>
    <w:rsid w:val="003D3513"/>
    <w:rsid w:val="003D4601"/>
    <w:rsid w:val="003D4988"/>
    <w:rsid w:val="003D6314"/>
    <w:rsid w:val="003D6C47"/>
    <w:rsid w:val="003D6D63"/>
    <w:rsid w:val="003D6DA7"/>
    <w:rsid w:val="003D6F0B"/>
    <w:rsid w:val="003D75EC"/>
    <w:rsid w:val="003D7986"/>
    <w:rsid w:val="003D7D06"/>
    <w:rsid w:val="003D7FCF"/>
    <w:rsid w:val="003E0311"/>
    <w:rsid w:val="003E0B2D"/>
    <w:rsid w:val="003E0C07"/>
    <w:rsid w:val="003E1271"/>
    <w:rsid w:val="003E1764"/>
    <w:rsid w:val="003E1B49"/>
    <w:rsid w:val="003E2BEE"/>
    <w:rsid w:val="003E2D5A"/>
    <w:rsid w:val="003E32CC"/>
    <w:rsid w:val="003E3396"/>
    <w:rsid w:val="003E38B4"/>
    <w:rsid w:val="003E3A86"/>
    <w:rsid w:val="003E3AC6"/>
    <w:rsid w:val="003E48E1"/>
    <w:rsid w:val="003E4F5D"/>
    <w:rsid w:val="003E5136"/>
    <w:rsid w:val="003E53A9"/>
    <w:rsid w:val="003E541C"/>
    <w:rsid w:val="003E5E2E"/>
    <w:rsid w:val="003E658E"/>
    <w:rsid w:val="003E65BD"/>
    <w:rsid w:val="003E67F8"/>
    <w:rsid w:val="003E69B9"/>
    <w:rsid w:val="003E7070"/>
    <w:rsid w:val="003E72B4"/>
    <w:rsid w:val="003E75CF"/>
    <w:rsid w:val="003E79FD"/>
    <w:rsid w:val="003E7A01"/>
    <w:rsid w:val="003E7A37"/>
    <w:rsid w:val="003F0058"/>
    <w:rsid w:val="003F064F"/>
    <w:rsid w:val="003F066D"/>
    <w:rsid w:val="003F072F"/>
    <w:rsid w:val="003F0B44"/>
    <w:rsid w:val="003F1282"/>
    <w:rsid w:val="003F12E7"/>
    <w:rsid w:val="003F1985"/>
    <w:rsid w:val="003F1A0E"/>
    <w:rsid w:val="003F1CE1"/>
    <w:rsid w:val="003F22B1"/>
    <w:rsid w:val="003F2452"/>
    <w:rsid w:val="003F28F9"/>
    <w:rsid w:val="003F2DA5"/>
    <w:rsid w:val="003F2E33"/>
    <w:rsid w:val="003F2E56"/>
    <w:rsid w:val="003F3A85"/>
    <w:rsid w:val="003F3C05"/>
    <w:rsid w:val="003F491F"/>
    <w:rsid w:val="003F4997"/>
    <w:rsid w:val="003F5079"/>
    <w:rsid w:val="003F5320"/>
    <w:rsid w:val="003F54D2"/>
    <w:rsid w:val="003F5ADC"/>
    <w:rsid w:val="003F5C4A"/>
    <w:rsid w:val="003F713C"/>
    <w:rsid w:val="00400A74"/>
    <w:rsid w:val="00400A7A"/>
    <w:rsid w:val="00400EC1"/>
    <w:rsid w:val="00402A31"/>
    <w:rsid w:val="00402D20"/>
    <w:rsid w:val="00402E88"/>
    <w:rsid w:val="00403F04"/>
    <w:rsid w:val="00403F22"/>
    <w:rsid w:val="004045B3"/>
    <w:rsid w:val="004056A3"/>
    <w:rsid w:val="00405F8D"/>
    <w:rsid w:val="00406103"/>
    <w:rsid w:val="00406FFD"/>
    <w:rsid w:val="004073F3"/>
    <w:rsid w:val="004079A4"/>
    <w:rsid w:val="00407A40"/>
    <w:rsid w:val="0041007C"/>
    <w:rsid w:val="004105DB"/>
    <w:rsid w:val="00411BDE"/>
    <w:rsid w:val="00411DE9"/>
    <w:rsid w:val="00412AAB"/>
    <w:rsid w:val="0041381F"/>
    <w:rsid w:val="004148FF"/>
    <w:rsid w:val="00414A0A"/>
    <w:rsid w:val="00414BD6"/>
    <w:rsid w:val="00415201"/>
    <w:rsid w:val="00415AB4"/>
    <w:rsid w:val="004169A2"/>
    <w:rsid w:val="00416B73"/>
    <w:rsid w:val="00416CDD"/>
    <w:rsid w:val="00416EE8"/>
    <w:rsid w:val="00417395"/>
    <w:rsid w:val="00417A99"/>
    <w:rsid w:val="00420863"/>
    <w:rsid w:val="0042110B"/>
    <w:rsid w:val="00422361"/>
    <w:rsid w:val="00422E0A"/>
    <w:rsid w:val="00422EC7"/>
    <w:rsid w:val="0042335E"/>
    <w:rsid w:val="00423413"/>
    <w:rsid w:val="0042352E"/>
    <w:rsid w:val="00423FE3"/>
    <w:rsid w:val="004254FD"/>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47F"/>
    <w:rsid w:val="00434565"/>
    <w:rsid w:val="00435452"/>
    <w:rsid w:val="00436263"/>
    <w:rsid w:val="00436726"/>
    <w:rsid w:val="00436B9A"/>
    <w:rsid w:val="004372F6"/>
    <w:rsid w:val="00437606"/>
    <w:rsid w:val="004401A4"/>
    <w:rsid w:val="004404BA"/>
    <w:rsid w:val="0044086E"/>
    <w:rsid w:val="004409EF"/>
    <w:rsid w:val="00440C6D"/>
    <w:rsid w:val="0044125C"/>
    <w:rsid w:val="004415D4"/>
    <w:rsid w:val="00441C17"/>
    <w:rsid w:val="004422CD"/>
    <w:rsid w:val="00442427"/>
    <w:rsid w:val="00442A68"/>
    <w:rsid w:val="0044397D"/>
    <w:rsid w:val="00443FD4"/>
    <w:rsid w:val="0044404F"/>
    <w:rsid w:val="004444A6"/>
    <w:rsid w:val="004445A4"/>
    <w:rsid w:val="00444E46"/>
    <w:rsid w:val="00445605"/>
    <w:rsid w:val="004457D3"/>
    <w:rsid w:val="00445800"/>
    <w:rsid w:val="0044602B"/>
    <w:rsid w:val="0044606C"/>
    <w:rsid w:val="00446644"/>
    <w:rsid w:val="00446EAF"/>
    <w:rsid w:val="004478B5"/>
    <w:rsid w:val="004501FC"/>
    <w:rsid w:val="00450852"/>
    <w:rsid w:val="00450FA0"/>
    <w:rsid w:val="004517A7"/>
    <w:rsid w:val="00451D52"/>
    <w:rsid w:val="0045237E"/>
    <w:rsid w:val="004525C0"/>
    <w:rsid w:val="00452E13"/>
    <w:rsid w:val="00454DF4"/>
    <w:rsid w:val="00454FAD"/>
    <w:rsid w:val="00455884"/>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6E4"/>
    <w:rsid w:val="00466DA4"/>
    <w:rsid w:val="004672D9"/>
    <w:rsid w:val="0046778F"/>
    <w:rsid w:val="00470D35"/>
    <w:rsid w:val="00471B2D"/>
    <w:rsid w:val="00472250"/>
    <w:rsid w:val="004729B1"/>
    <w:rsid w:val="00473355"/>
    <w:rsid w:val="00474729"/>
    <w:rsid w:val="00474A9F"/>
    <w:rsid w:val="00475ACA"/>
    <w:rsid w:val="004763EC"/>
    <w:rsid w:val="00476B0D"/>
    <w:rsid w:val="00476B1E"/>
    <w:rsid w:val="00477349"/>
    <w:rsid w:val="00477764"/>
    <w:rsid w:val="00477AFF"/>
    <w:rsid w:val="00480894"/>
    <w:rsid w:val="00481079"/>
    <w:rsid w:val="004813A4"/>
    <w:rsid w:val="00481968"/>
    <w:rsid w:val="0048251E"/>
    <w:rsid w:val="00482540"/>
    <w:rsid w:val="00482B06"/>
    <w:rsid w:val="0048385F"/>
    <w:rsid w:val="00483CF6"/>
    <w:rsid w:val="0048493E"/>
    <w:rsid w:val="0048495E"/>
    <w:rsid w:val="00484ABB"/>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A9C"/>
    <w:rsid w:val="00492CBC"/>
    <w:rsid w:val="00494A43"/>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38DE"/>
    <w:rsid w:val="004A454B"/>
    <w:rsid w:val="004A508E"/>
    <w:rsid w:val="004A6F6E"/>
    <w:rsid w:val="004A7B1E"/>
    <w:rsid w:val="004A7DC9"/>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54D7"/>
    <w:rsid w:val="004C5555"/>
    <w:rsid w:val="004C6A32"/>
    <w:rsid w:val="004C6C45"/>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5FE6"/>
    <w:rsid w:val="004D6265"/>
    <w:rsid w:val="004D6385"/>
    <w:rsid w:val="004D67CB"/>
    <w:rsid w:val="004D71A9"/>
    <w:rsid w:val="004D7FA8"/>
    <w:rsid w:val="004E11EE"/>
    <w:rsid w:val="004E1BA2"/>
    <w:rsid w:val="004E1D25"/>
    <w:rsid w:val="004E2BE0"/>
    <w:rsid w:val="004E2F39"/>
    <w:rsid w:val="004E353D"/>
    <w:rsid w:val="004E371E"/>
    <w:rsid w:val="004E373A"/>
    <w:rsid w:val="004E49C5"/>
    <w:rsid w:val="004E4CC0"/>
    <w:rsid w:val="004E5449"/>
    <w:rsid w:val="004E5AFE"/>
    <w:rsid w:val="004E5B05"/>
    <w:rsid w:val="004E5CB3"/>
    <w:rsid w:val="004E6967"/>
    <w:rsid w:val="004E7064"/>
    <w:rsid w:val="004E7277"/>
    <w:rsid w:val="004E78C8"/>
    <w:rsid w:val="004F14EE"/>
    <w:rsid w:val="004F1FF1"/>
    <w:rsid w:val="004F2825"/>
    <w:rsid w:val="004F37F0"/>
    <w:rsid w:val="004F4207"/>
    <w:rsid w:val="004F4B02"/>
    <w:rsid w:val="004F4FB8"/>
    <w:rsid w:val="004F5D10"/>
    <w:rsid w:val="004F6043"/>
    <w:rsid w:val="004F692F"/>
    <w:rsid w:val="004F7081"/>
    <w:rsid w:val="004F7290"/>
    <w:rsid w:val="004F7A24"/>
    <w:rsid w:val="004F7E8A"/>
    <w:rsid w:val="004F7ED0"/>
    <w:rsid w:val="005001A0"/>
    <w:rsid w:val="005003DF"/>
    <w:rsid w:val="005007E2"/>
    <w:rsid w:val="00501352"/>
    <w:rsid w:val="00501D13"/>
    <w:rsid w:val="005022F4"/>
    <w:rsid w:val="005022F8"/>
    <w:rsid w:val="00502A3E"/>
    <w:rsid w:val="00504194"/>
    <w:rsid w:val="00504DC2"/>
    <w:rsid w:val="00505386"/>
    <w:rsid w:val="005053B5"/>
    <w:rsid w:val="0050593D"/>
    <w:rsid w:val="00505EBD"/>
    <w:rsid w:val="005068E4"/>
    <w:rsid w:val="00506CAE"/>
    <w:rsid w:val="005072D5"/>
    <w:rsid w:val="00507514"/>
    <w:rsid w:val="00507781"/>
    <w:rsid w:val="00507B00"/>
    <w:rsid w:val="00507B9C"/>
    <w:rsid w:val="00511425"/>
    <w:rsid w:val="00511476"/>
    <w:rsid w:val="005114F8"/>
    <w:rsid w:val="00512F02"/>
    <w:rsid w:val="005148FF"/>
    <w:rsid w:val="005167E8"/>
    <w:rsid w:val="00517507"/>
    <w:rsid w:val="005208D0"/>
    <w:rsid w:val="00521297"/>
    <w:rsid w:val="00523EFE"/>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0EF"/>
    <w:rsid w:val="00537F2E"/>
    <w:rsid w:val="0054008E"/>
    <w:rsid w:val="005403D8"/>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0EDA"/>
    <w:rsid w:val="00561361"/>
    <w:rsid w:val="0056188B"/>
    <w:rsid w:val="0056193F"/>
    <w:rsid w:val="00562C3D"/>
    <w:rsid w:val="005637FF"/>
    <w:rsid w:val="00563F76"/>
    <w:rsid w:val="005648D7"/>
    <w:rsid w:val="00565866"/>
    <w:rsid w:val="00566252"/>
    <w:rsid w:val="00566FF4"/>
    <w:rsid w:val="0056774B"/>
    <w:rsid w:val="00570586"/>
    <w:rsid w:val="00570E35"/>
    <w:rsid w:val="005719CC"/>
    <w:rsid w:val="00572669"/>
    <w:rsid w:val="00574420"/>
    <w:rsid w:val="00575024"/>
    <w:rsid w:val="005753CB"/>
    <w:rsid w:val="005756E3"/>
    <w:rsid w:val="00575ED0"/>
    <w:rsid w:val="00576D83"/>
    <w:rsid w:val="00577F0A"/>
    <w:rsid w:val="0058025A"/>
    <w:rsid w:val="005816AC"/>
    <w:rsid w:val="0058195B"/>
    <w:rsid w:val="0058268D"/>
    <w:rsid w:val="0058368D"/>
    <w:rsid w:val="00583984"/>
    <w:rsid w:val="00583AB3"/>
    <w:rsid w:val="00583EF5"/>
    <w:rsid w:val="00583FF2"/>
    <w:rsid w:val="0058475D"/>
    <w:rsid w:val="00584A62"/>
    <w:rsid w:val="00584C1D"/>
    <w:rsid w:val="0058510E"/>
    <w:rsid w:val="00585287"/>
    <w:rsid w:val="0058615D"/>
    <w:rsid w:val="00586B81"/>
    <w:rsid w:val="00586D95"/>
    <w:rsid w:val="005870A8"/>
    <w:rsid w:val="005873E4"/>
    <w:rsid w:val="00587DFD"/>
    <w:rsid w:val="00587F45"/>
    <w:rsid w:val="0059391C"/>
    <w:rsid w:val="005942D5"/>
    <w:rsid w:val="0059466A"/>
    <w:rsid w:val="00594752"/>
    <w:rsid w:val="0059493D"/>
    <w:rsid w:val="00594A32"/>
    <w:rsid w:val="0059533D"/>
    <w:rsid w:val="00595464"/>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005"/>
    <w:rsid w:val="005B2460"/>
    <w:rsid w:val="005B3367"/>
    <w:rsid w:val="005B398A"/>
    <w:rsid w:val="005B3CC6"/>
    <w:rsid w:val="005B4429"/>
    <w:rsid w:val="005B448B"/>
    <w:rsid w:val="005B4C44"/>
    <w:rsid w:val="005B57F2"/>
    <w:rsid w:val="005B5F79"/>
    <w:rsid w:val="005B618B"/>
    <w:rsid w:val="005B6A10"/>
    <w:rsid w:val="005B6C33"/>
    <w:rsid w:val="005B792A"/>
    <w:rsid w:val="005B7B9A"/>
    <w:rsid w:val="005C04D1"/>
    <w:rsid w:val="005C059D"/>
    <w:rsid w:val="005C1017"/>
    <w:rsid w:val="005C1723"/>
    <w:rsid w:val="005C222C"/>
    <w:rsid w:val="005C2BB3"/>
    <w:rsid w:val="005C30D3"/>
    <w:rsid w:val="005C3FD8"/>
    <w:rsid w:val="005C3FF1"/>
    <w:rsid w:val="005C4C2B"/>
    <w:rsid w:val="005C4F0D"/>
    <w:rsid w:val="005C578D"/>
    <w:rsid w:val="005C5F4D"/>
    <w:rsid w:val="005C6EA5"/>
    <w:rsid w:val="005D0D35"/>
    <w:rsid w:val="005D0F42"/>
    <w:rsid w:val="005D12F9"/>
    <w:rsid w:val="005D1853"/>
    <w:rsid w:val="005D1A0F"/>
    <w:rsid w:val="005D2787"/>
    <w:rsid w:val="005D3511"/>
    <w:rsid w:val="005D3E3F"/>
    <w:rsid w:val="005D6BBC"/>
    <w:rsid w:val="005D6BD4"/>
    <w:rsid w:val="005D717C"/>
    <w:rsid w:val="005D7204"/>
    <w:rsid w:val="005D7C23"/>
    <w:rsid w:val="005D7E7B"/>
    <w:rsid w:val="005E05A6"/>
    <w:rsid w:val="005E10FA"/>
    <w:rsid w:val="005E19B4"/>
    <w:rsid w:val="005E1EE7"/>
    <w:rsid w:val="005E2BEB"/>
    <w:rsid w:val="005E3C68"/>
    <w:rsid w:val="005E4099"/>
    <w:rsid w:val="005E4F00"/>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449"/>
    <w:rsid w:val="005F76A4"/>
    <w:rsid w:val="005F785E"/>
    <w:rsid w:val="005F7971"/>
    <w:rsid w:val="00600EAD"/>
    <w:rsid w:val="00602A8B"/>
    <w:rsid w:val="00603617"/>
    <w:rsid w:val="0060381F"/>
    <w:rsid w:val="006046B6"/>
    <w:rsid w:val="00604948"/>
    <w:rsid w:val="006049FD"/>
    <w:rsid w:val="00604A88"/>
    <w:rsid w:val="00605414"/>
    <w:rsid w:val="0060568C"/>
    <w:rsid w:val="006059EE"/>
    <w:rsid w:val="00606AE4"/>
    <w:rsid w:val="00607638"/>
    <w:rsid w:val="00607AD8"/>
    <w:rsid w:val="006102C5"/>
    <w:rsid w:val="00610437"/>
    <w:rsid w:val="0061093F"/>
    <w:rsid w:val="00610E2B"/>
    <w:rsid w:val="00611E72"/>
    <w:rsid w:val="00612119"/>
    <w:rsid w:val="006123A2"/>
    <w:rsid w:val="0061305B"/>
    <w:rsid w:val="006133C6"/>
    <w:rsid w:val="00613713"/>
    <w:rsid w:val="006173AF"/>
    <w:rsid w:val="006178BC"/>
    <w:rsid w:val="00617DCD"/>
    <w:rsid w:val="006205C1"/>
    <w:rsid w:val="00620D81"/>
    <w:rsid w:val="006211A1"/>
    <w:rsid w:val="0062180E"/>
    <w:rsid w:val="00621F8A"/>
    <w:rsid w:val="0062340D"/>
    <w:rsid w:val="00623A42"/>
    <w:rsid w:val="00623A7E"/>
    <w:rsid w:val="00623FDF"/>
    <w:rsid w:val="0062416F"/>
    <w:rsid w:val="00624E83"/>
    <w:rsid w:val="006252F1"/>
    <w:rsid w:val="00625675"/>
    <w:rsid w:val="006258FC"/>
    <w:rsid w:val="0062606D"/>
    <w:rsid w:val="0062612C"/>
    <w:rsid w:val="006261CB"/>
    <w:rsid w:val="0062624E"/>
    <w:rsid w:val="00626860"/>
    <w:rsid w:val="00626EE1"/>
    <w:rsid w:val="00627290"/>
    <w:rsid w:val="00627B1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DE3"/>
    <w:rsid w:val="00635FF3"/>
    <w:rsid w:val="00636784"/>
    <w:rsid w:val="00637929"/>
    <w:rsid w:val="00637C32"/>
    <w:rsid w:val="006404BF"/>
    <w:rsid w:val="006411FD"/>
    <w:rsid w:val="006414D7"/>
    <w:rsid w:val="006415CF"/>
    <w:rsid w:val="006436F3"/>
    <w:rsid w:val="00643CD3"/>
    <w:rsid w:val="006445E9"/>
    <w:rsid w:val="00644C82"/>
    <w:rsid w:val="006451AA"/>
    <w:rsid w:val="00645A51"/>
    <w:rsid w:val="0064745A"/>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54"/>
    <w:rsid w:val="006611D2"/>
    <w:rsid w:val="0066386E"/>
    <w:rsid w:val="006638C2"/>
    <w:rsid w:val="00663C05"/>
    <w:rsid w:val="00664E8B"/>
    <w:rsid w:val="006651C5"/>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6608"/>
    <w:rsid w:val="006771D9"/>
    <w:rsid w:val="006778B5"/>
    <w:rsid w:val="00677DA1"/>
    <w:rsid w:val="006826CC"/>
    <w:rsid w:val="00683177"/>
    <w:rsid w:val="00683F7E"/>
    <w:rsid w:val="006843AF"/>
    <w:rsid w:val="006866E3"/>
    <w:rsid w:val="00686AB1"/>
    <w:rsid w:val="00686C73"/>
    <w:rsid w:val="00687EB7"/>
    <w:rsid w:val="0069074E"/>
    <w:rsid w:val="00690F4F"/>
    <w:rsid w:val="006913F1"/>
    <w:rsid w:val="0069170F"/>
    <w:rsid w:val="0069204B"/>
    <w:rsid w:val="0069257A"/>
    <w:rsid w:val="006937D5"/>
    <w:rsid w:val="0069399C"/>
    <w:rsid w:val="00693B21"/>
    <w:rsid w:val="006947F0"/>
    <w:rsid w:val="00694B07"/>
    <w:rsid w:val="00694BAD"/>
    <w:rsid w:val="00695D19"/>
    <w:rsid w:val="00695FC8"/>
    <w:rsid w:val="00696D35"/>
    <w:rsid w:val="00697217"/>
    <w:rsid w:val="0069757C"/>
    <w:rsid w:val="006A068A"/>
    <w:rsid w:val="006A0E7E"/>
    <w:rsid w:val="006A0FC3"/>
    <w:rsid w:val="006A16FF"/>
    <w:rsid w:val="006A2312"/>
    <w:rsid w:val="006A2356"/>
    <w:rsid w:val="006A2474"/>
    <w:rsid w:val="006A28BE"/>
    <w:rsid w:val="006A2ED4"/>
    <w:rsid w:val="006A3917"/>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BBF"/>
    <w:rsid w:val="006B3E16"/>
    <w:rsid w:val="006B4331"/>
    <w:rsid w:val="006B49F6"/>
    <w:rsid w:val="006B5C84"/>
    <w:rsid w:val="006B5DD2"/>
    <w:rsid w:val="006B6B02"/>
    <w:rsid w:val="006B6DAA"/>
    <w:rsid w:val="006B6F84"/>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4B12"/>
    <w:rsid w:val="006E5D9A"/>
    <w:rsid w:val="006E6D6D"/>
    <w:rsid w:val="006E6FE5"/>
    <w:rsid w:val="006E7214"/>
    <w:rsid w:val="006E778F"/>
    <w:rsid w:val="006E7859"/>
    <w:rsid w:val="006E79EA"/>
    <w:rsid w:val="006F0356"/>
    <w:rsid w:val="006F08D5"/>
    <w:rsid w:val="006F0ACE"/>
    <w:rsid w:val="006F1573"/>
    <w:rsid w:val="006F1D4F"/>
    <w:rsid w:val="006F1F48"/>
    <w:rsid w:val="006F3228"/>
    <w:rsid w:val="006F392D"/>
    <w:rsid w:val="006F410D"/>
    <w:rsid w:val="006F4AA6"/>
    <w:rsid w:val="006F4DBC"/>
    <w:rsid w:val="006F4F21"/>
    <w:rsid w:val="006F4F42"/>
    <w:rsid w:val="006F58D3"/>
    <w:rsid w:val="006F60F7"/>
    <w:rsid w:val="006F634D"/>
    <w:rsid w:val="006F6978"/>
    <w:rsid w:val="006F6AC9"/>
    <w:rsid w:val="006F6B45"/>
    <w:rsid w:val="006F6E6E"/>
    <w:rsid w:val="006F7BA6"/>
    <w:rsid w:val="00700830"/>
    <w:rsid w:val="007009BB"/>
    <w:rsid w:val="00701324"/>
    <w:rsid w:val="007014DA"/>
    <w:rsid w:val="00701674"/>
    <w:rsid w:val="00701A7E"/>
    <w:rsid w:val="00701D82"/>
    <w:rsid w:val="00701DA0"/>
    <w:rsid w:val="00701F20"/>
    <w:rsid w:val="00702CB0"/>
    <w:rsid w:val="00703D7A"/>
    <w:rsid w:val="00704120"/>
    <w:rsid w:val="007047D6"/>
    <w:rsid w:val="00704A83"/>
    <w:rsid w:val="00705161"/>
    <w:rsid w:val="007054B0"/>
    <w:rsid w:val="0070558F"/>
    <w:rsid w:val="00705EB8"/>
    <w:rsid w:val="00706076"/>
    <w:rsid w:val="00706CEE"/>
    <w:rsid w:val="00707981"/>
    <w:rsid w:val="00707A97"/>
    <w:rsid w:val="00707C55"/>
    <w:rsid w:val="007108D8"/>
    <w:rsid w:val="00710E50"/>
    <w:rsid w:val="007113BE"/>
    <w:rsid w:val="0071157E"/>
    <w:rsid w:val="00711F11"/>
    <w:rsid w:val="00711FCE"/>
    <w:rsid w:val="00712B7E"/>
    <w:rsid w:val="00712CBA"/>
    <w:rsid w:val="00713895"/>
    <w:rsid w:val="007139E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B27"/>
    <w:rsid w:val="007255B7"/>
    <w:rsid w:val="0072610A"/>
    <w:rsid w:val="0072650C"/>
    <w:rsid w:val="0072664F"/>
    <w:rsid w:val="00727071"/>
    <w:rsid w:val="00727242"/>
    <w:rsid w:val="00727E21"/>
    <w:rsid w:val="00730480"/>
    <w:rsid w:val="00731C7D"/>
    <w:rsid w:val="00731D02"/>
    <w:rsid w:val="00732C0D"/>
    <w:rsid w:val="0073334B"/>
    <w:rsid w:val="00733BC3"/>
    <w:rsid w:val="0073413D"/>
    <w:rsid w:val="0073419D"/>
    <w:rsid w:val="007345F2"/>
    <w:rsid w:val="0073613F"/>
    <w:rsid w:val="00737096"/>
    <w:rsid w:val="0073715A"/>
    <w:rsid w:val="007415CB"/>
    <w:rsid w:val="0074160B"/>
    <w:rsid w:val="00741C20"/>
    <w:rsid w:val="0074234A"/>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CF0"/>
    <w:rsid w:val="00752C41"/>
    <w:rsid w:val="00753160"/>
    <w:rsid w:val="007532F6"/>
    <w:rsid w:val="0075372A"/>
    <w:rsid w:val="00753A6B"/>
    <w:rsid w:val="00754455"/>
    <w:rsid w:val="00754D7D"/>
    <w:rsid w:val="007550B4"/>
    <w:rsid w:val="007551C2"/>
    <w:rsid w:val="00755902"/>
    <w:rsid w:val="00756780"/>
    <w:rsid w:val="00756CE2"/>
    <w:rsid w:val="00756F40"/>
    <w:rsid w:val="00757096"/>
    <w:rsid w:val="00757853"/>
    <w:rsid w:val="00757EA3"/>
    <w:rsid w:val="00757F25"/>
    <w:rsid w:val="007601B6"/>
    <w:rsid w:val="00760706"/>
    <w:rsid w:val="007620EB"/>
    <w:rsid w:val="0076227C"/>
    <w:rsid w:val="00762588"/>
    <w:rsid w:val="0076274A"/>
    <w:rsid w:val="00763558"/>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2E1D"/>
    <w:rsid w:val="0078317A"/>
    <w:rsid w:val="00783C68"/>
    <w:rsid w:val="00784197"/>
    <w:rsid w:val="007846F4"/>
    <w:rsid w:val="007850F8"/>
    <w:rsid w:val="00785352"/>
    <w:rsid w:val="00786A8F"/>
    <w:rsid w:val="007871DE"/>
    <w:rsid w:val="007874F0"/>
    <w:rsid w:val="00787D7E"/>
    <w:rsid w:val="007902F8"/>
    <w:rsid w:val="00790777"/>
    <w:rsid w:val="00790FEC"/>
    <w:rsid w:val="00791761"/>
    <w:rsid w:val="00791C20"/>
    <w:rsid w:val="00791CC0"/>
    <w:rsid w:val="007933AC"/>
    <w:rsid w:val="007942B9"/>
    <w:rsid w:val="0079485D"/>
    <w:rsid w:val="007951C7"/>
    <w:rsid w:val="007954A4"/>
    <w:rsid w:val="00795625"/>
    <w:rsid w:val="00795D8A"/>
    <w:rsid w:val="00796FBD"/>
    <w:rsid w:val="0079758B"/>
    <w:rsid w:val="00797888"/>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EC6"/>
    <w:rsid w:val="007B4111"/>
    <w:rsid w:val="007B4EF8"/>
    <w:rsid w:val="007B5195"/>
    <w:rsid w:val="007B58FA"/>
    <w:rsid w:val="007B63B7"/>
    <w:rsid w:val="007B74BE"/>
    <w:rsid w:val="007C01B6"/>
    <w:rsid w:val="007C0BEF"/>
    <w:rsid w:val="007C1173"/>
    <w:rsid w:val="007C118E"/>
    <w:rsid w:val="007C18C2"/>
    <w:rsid w:val="007C2576"/>
    <w:rsid w:val="007C259A"/>
    <w:rsid w:val="007C2EFF"/>
    <w:rsid w:val="007C3016"/>
    <w:rsid w:val="007C324A"/>
    <w:rsid w:val="007C4AD5"/>
    <w:rsid w:val="007C4E56"/>
    <w:rsid w:val="007C54FC"/>
    <w:rsid w:val="007C599A"/>
    <w:rsid w:val="007C5A4E"/>
    <w:rsid w:val="007C5ADC"/>
    <w:rsid w:val="007C61F3"/>
    <w:rsid w:val="007C6E00"/>
    <w:rsid w:val="007C72A8"/>
    <w:rsid w:val="007D0151"/>
    <w:rsid w:val="007D131B"/>
    <w:rsid w:val="007D1A10"/>
    <w:rsid w:val="007D1ABE"/>
    <w:rsid w:val="007D1BDE"/>
    <w:rsid w:val="007D2173"/>
    <w:rsid w:val="007D2289"/>
    <w:rsid w:val="007D2899"/>
    <w:rsid w:val="007D2C76"/>
    <w:rsid w:val="007D47CD"/>
    <w:rsid w:val="007D5E0F"/>
    <w:rsid w:val="007D6CE6"/>
    <w:rsid w:val="007E0113"/>
    <w:rsid w:val="007E1193"/>
    <w:rsid w:val="007E1275"/>
    <w:rsid w:val="007E211F"/>
    <w:rsid w:val="007E2178"/>
    <w:rsid w:val="007E2BAF"/>
    <w:rsid w:val="007E32D9"/>
    <w:rsid w:val="007E3565"/>
    <w:rsid w:val="007E3AF5"/>
    <w:rsid w:val="007E4524"/>
    <w:rsid w:val="007E57E8"/>
    <w:rsid w:val="007E5B8D"/>
    <w:rsid w:val="007E6511"/>
    <w:rsid w:val="007E7001"/>
    <w:rsid w:val="007E74E4"/>
    <w:rsid w:val="007F047B"/>
    <w:rsid w:val="007F0B26"/>
    <w:rsid w:val="007F1496"/>
    <w:rsid w:val="007F1B0A"/>
    <w:rsid w:val="007F275A"/>
    <w:rsid w:val="007F29DB"/>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1EEE"/>
    <w:rsid w:val="00803BB2"/>
    <w:rsid w:val="0080445A"/>
    <w:rsid w:val="00805DC8"/>
    <w:rsid w:val="0080631C"/>
    <w:rsid w:val="00806522"/>
    <w:rsid w:val="0080668D"/>
    <w:rsid w:val="00806D18"/>
    <w:rsid w:val="008070E2"/>
    <w:rsid w:val="0080737A"/>
    <w:rsid w:val="008077EA"/>
    <w:rsid w:val="00807B5C"/>
    <w:rsid w:val="00807BD8"/>
    <w:rsid w:val="00807D96"/>
    <w:rsid w:val="00807E5E"/>
    <w:rsid w:val="00810344"/>
    <w:rsid w:val="0081040C"/>
    <w:rsid w:val="00811495"/>
    <w:rsid w:val="008125C7"/>
    <w:rsid w:val="00813500"/>
    <w:rsid w:val="00813F05"/>
    <w:rsid w:val="008144EA"/>
    <w:rsid w:val="00814834"/>
    <w:rsid w:val="00814986"/>
    <w:rsid w:val="00814C52"/>
    <w:rsid w:val="008152C9"/>
    <w:rsid w:val="00815410"/>
    <w:rsid w:val="008167D2"/>
    <w:rsid w:val="008167F9"/>
    <w:rsid w:val="008169E8"/>
    <w:rsid w:val="00816A67"/>
    <w:rsid w:val="00817528"/>
    <w:rsid w:val="00817E33"/>
    <w:rsid w:val="00820849"/>
    <w:rsid w:val="008209B8"/>
    <w:rsid w:val="00821285"/>
    <w:rsid w:val="008216E0"/>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E37"/>
    <w:rsid w:val="00835FD5"/>
    <w:rsid w:val="00836C03"/>
    <w:rsid w:val="00837181"/>
    <w:rsid w:val="0083731E"/>
    <w:rsid w:val="00837AA5"/>
    <w:rsid w:val="00840072"/>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05A"/>
    <w:rsid w:val="00852E67"/>
    <w:rsid w:val="008538D0"/>
    <w:rsid w:val="00853B27"/>
    <w:rsid w:val="00853B31"/>
    <w:rsid w:val="0085400A"/>
    <w:rsid w:val="0085443D"/>
    <w:rsid w:val="008562A0"/>
    <w:rsid w:val="00856531"/>
    <w:rsid w:val="0085660A"/>
    <w:rsid w:val="008566C8"/>
    <w:rsid w:val="00856C0E"/>
    <w:rsid w:val="00856FA3"/>
    <w:rsid w:val="00856FF7"/>
    <w:rsid w:val="0085743F"/>
    <w:rsid w:val="00857634"/>
    <w:rsid w:val="0085775F"/>
    <w:rsid w:val="00857AA3"/>
    <w:rsid w:val="00857D43"/>
    <w:rsid w:val="00857F8B"/>
    <w:rsid w:val="00861728"/>
    <w:rsid w:val="00861DD3"/>
    <w:rsid w:val="00862075"/>
    <w:rsid w:val="008632C0"/>
    <w:rsid w:val="00864B8F"/>
    <w:rsid w:val="00865A8B"/>
    <w:rsid w:val="00865B97"/>
    <w:rsid w:val="0086772C"/>
    <w:rsid w:val="00870EAF"/>
    <w:rsid w:val="00871CE9"/>
    <w:rsid w:val="00872273"/>
    <w:rsid w:val="00872994"/>
    <w:rsid w:val="00872AB5"/>
    <w:rsid w:val="00874DFD"/>
    <w:rsid w:val="00875013"/>
    <w:rsid w:val="008752A4"/>
    <w:rsid w:val="0087541C"/>
    <w:rsid w:val="008760A4"/>
    <w:rsid w:val="00876B4B"/>
    <w:rsid w:val="008772BE"/>
    <w:rsid w:val="008775BB"/>
    <w:rsid w:val="00880F6C"/>
    <w:rsid w:val="00881166"/>
    <w:rsid w:val="008817BC"/>
    <w:rsid w:val="00881D0A"/>
    <w:rsid w:val="00882400"/>
    <w:rsid w:val="00882E2E"/>
    <w:rsid w:val="00883201"/>
    <w:rsid w:val="00883CF5"/>
    <w:rsid w:val="00883EEA"/>
    <w:rsid w:val="008843E6"/>
    <w:rsid w:val="00884495"/>
    <w:rsid w:val="00884952"/>
    <w:rsid w:val="00884C9A"/>
    <w:rsid w:val="00885031"/>
    <w:rsid w:val="00885C1D"/>
    <w:rsid w:val="00885CB4"/>
    <w:rsid w:val="00886205"/>
    <w:rsid w:val="008863FC"/>
    <w:rsid w:val="00886758"/>
    <w:rsid w:val="00887156"/>
    <w:rsid w:val="0088723B"/>
    <w:rsid w:val="00887615"/>
    <w:rsid w:val="008904C5"/>
    <w:rsid w:val="0089075D"/>
    <w:rsid w:val="0089141C"/>
    <w:rsid w:val="008915DE"/>
    <w:rsid w:val="00891718"/>
    <w:rsid w:val="00891735"/>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31F9"/>
    <w:rsid w:val="008A348C"/>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6F9"/>
    <w:rsid w:val="008B6932"/>
    <w:rsid w:val="008B74B7"/>
    <w:rsid w:val="008B77F7"/>
    <w:rsid w:val="008B7B1D"/>
    <w:rsid w:val="008C004E"/>
    <w:rsid w:val="008C0215"/>
    <w:rsid w:val="008C0D03"/>
    <w:rsid w:val="008C10DA"/>
    <w:rsid w:val="008C11BE"/>
    <w:rsid w:val="008C23A2"/>
    <w:rsid w:val="008C333F"/>
    <w:rsid w:val="008C3C77"/>
    <w:rsid w:val="008C5B9A"/>
    <w:rsid w:val="008C6FE7"/>
    <w:rsid w:val="008C7388"/>
    <w:rsid w:val="008C7629"/>
    <w:rsid w:val="008C7B77"/>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894"/>
    <w:rsid w:val="008E2C29"/>
    <w:rsid w:val="008E3533"/>
    <w:rsid w:val="008E41DB"/>
    <w:rsid w:val="008E44C5"/>
    <w:rsid w:val="008E4B39"/>
    <w:rsid w:val="008E5C4F"/>
    <w:rsid w:val="008E742E"/>
    <w:rsid w:val="008F009E"/>
    <w:rsid w:val="008F05D8"/>
    <w:rsid w:val="008F06EB"/>
    <w:rsid w:val="008F088C"/>
    <w:rsid w:val="008F0C31"/>
    <w:rsid w:val="008F1ACD"/>
    <w:rsid w:val="008F2742"/>
    <w:rsid w:val="008F2E34"/>
    <w:rsid w:val="008F2E41"/>
    <w:rsid w:val="008F33AA"/>
    <w:rsid w:val="008F38FD"/>
    <w:rsid w:val="008F3BB9"/>
    <w:rsid w:val="008F455D"/>
    <w:rsid w:val="008F4EFB"/>
    <w:rsid w:val="008F5035"/>
    <w:rsid w:val="008F532F"/>
    <w:rsid w:val="008F5EA6"/>
    <w:rsid w:val="008F6101"/>
    <w:rsid w:val="008F6897"/>
    <w:rsid w:val="009005EE"/>
    <w:rsid w:val="00900663"/>
    <w:rsid w:val="00902CB2"/>
    <w:rsid w:val="00903D25"/>
    <w:rsid w:val="00903EC0"/>
    <w:rsid w:val="009042F2"/>
    <w:rsid w:val="009049DB"/>
    <w:rsid w:val="00904CAB"/>
    <w:rsid w:val="0090542C"/>
    <w:rsid w:val="00905468"/>
    <w:rsid w:val="00905AB5"/>
    <w:rsid w:val="0090617D"/>
    <w:rsid w:val="00906591"/>
    <w:rsid w:val="00906EB7"/>
    <w:rsid w:val="009073FC"/>
    <w:rsid w:val="0090797F"/>
    <w:rsid w:val="00907CFC"/>
    <w:rsid w:val="00910802"/>
    <w:rsid w:val="00910B94"/>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0AB6"/>
    <w:rsid w:val="00920D86"/>
    <w:rsid w:val="009212FA"/>
    <w:rsid w:val="00921A67"/>
    <w:rsid w:val="009224E7"/>
    <w:rsid w:val="0092276F"/>
    <w:rsid w:val="00922DE5"/>
    <w:rsid w:val="00922F1E"/>
    <w:rsid w:val="00923475"/>
    <w:rsid w:val="00923C16"/>
    <w:rsid w:val="0092405A"/>
    <w:rsid w:val="0092631C"/>
    <w:rsid w:val="00926EC6"/>
    <w:rsid w:val="00927C5C"/>
    <w:rsid w:val="0093022F"/>
    <w:rsid w:val="00930579"/>
    <w:rsid w:val="009307BC"/>
    <w:rsid w:val="00930AF8"/>
    <w:rsid w:val="0093144C"/>
    <w:rsid w:val="009314C8"/>
    <w:rsid w:val="0093196F"/>
    <w:rsid w:val="0093233B"/>
    <w:rsid w:val="00932F38"/>
    <w:rsid w:val="009339EC"/>
    <w:rsid w:val="009340B4"/>
    <w:rsid w:val="00934126"/>
    <w:rsid w:val="0093435C"/>
    <w:rsid w:val="00934CC0"/>
    <w:rsid w:val="00934D05"/>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938"/>
    <w:rsid w:val="0094443D"/>
    <w:rsid w:val="0094506E"/>
    <w:rsid w:val="0094554C"/>
    <w:rsid w:val="00945FF1"/>
    <w:rsid w:val="00946243"/>
    <w:rsid w:val="009462C0"/>
    <w:rsid w:val="009470D1"/>
    <w:rsid w:val="009476BF"/>
    <w:rsid w:val="00947739"/>
    <w:rsid w:val="00947A32"/>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7791"/>
    <w:rsid w:val="00970040"/>
    <w:rsid w:val="00970BDC"/>
    <w:rsid w:val="00970C3D"/>
    <w:rsid w:val="00970CE1"/>
    <w:rsid w:val="00971090"/>
    <w:rsid w:val="00971980"/>
    <w:rsid w:val="00971DBA"/>
    <w:rsid w:val="00971F5E"/>
    <w:rsid w:val="00972636"/>
    <w:rsid w:val="00972AC6"/>
    <w:rsid w:val="00973219"/>
    <w:rsid w:val="0097348F"/>
    <w:rsid w:val="00974B5A"/>
    <w:rsid w:val="00975224"/>
    <w:rsid w:val="009752F3"/>
    <w:rsid w:val="00975451"/>
    <w:rsid w:val="00975898"/>
    <w:rsid w:val="00975D31"/>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4F09"/>
    <w:rsid w:val="0098589F"/>
    <w:rsid w:val="009860C0"/>
    <w:rsid w:val="009863C3"/>
    <w:rsid w:val="0098654C"/>
    <w:rsid w:val="009865A6"/>
    <w:rsid w:val="0098680C"/>
    <w:rsid w:val="00986EBB"/>
    <w:rsid w:val="00986FE0"/>
    <w:rsid w:val="0098706A"/>
    <w:rsid w:val="0098716E"/>
    <w:rsid w:val="00987DA6"/>
    <w:rsid w:val="00987FEB"/>
    <w:rsid w:val="009906AC"/>
    <w:rsid w:val="009910EF"/>
    <w:rsid w:val="0099127C"/>
    <w:rsid w:val="00991607"/>
    <w:rsid w:val="00991631"/>
    <w:rsid w:val="00992913"/>
    <w:rsid w:val="00993B20"/>
    <w:rsid w:val="00993E0F"/>
    <w:rsid w:val="0099502F"/>
    <w:rsid w:val="009965A4"/>
    <w:rsid w:val="0099731F"/>
    <w:rsid w:val="0099797E"/>
    <w:rsid w:val="009A01D8"/>
    <w:rsid w:val="009A058F"/>
    <w:rsid w:val="009A0750"/>
    <w:rsid w:val="009A2737"/>
    <w:rsid w:val="009A2A54"/>
    <w:rsid w:val="009A3970"/>
    <w:rsid w:val="009A3B16"/>
    <w:rsid w:val="009A3C45"/>
    <w:rsid w:val="009A4651"/>
    <w:rsid w:val="009A49A2"/>
    <w:rsid w:val="009A4A8D"/>
    <w:rsid w:val="009A4D02"/>
    <w:rsid w:val="009A6829"/>
    <w:rsid w:val="009A7566"/>
    <w:rsid w:val="009B0165"/>
    <w:rsid w:val="009B0D2E"/>
    <w:rsid w:val="009B15FC"/>
    <w:rsid w:val="009B17EC"/>
    <w:rsid w:val="009B2851"/>
    <w:rsid w:val="009B2C99"/>
    <w:rsid w:val="009B2DD8"/>
    <w:rsid w:val="009B2F85"/>
    <w:rsid w:val="009B3C1B"/>
    <w:rsid w:val="009B45EB"/>
    <w:rsid w:val="009B4B74"/>
    <w:rsid w:val="009B50D6"/>
    <w:rsid w:val="009B55C9"/>
    <w:rsid w:val="009B7262"/>
    <w:rsid w:val="009B73DC"/>
    <w:rsid w:val="009C04FC"/>
    <w:rsid w:val="009C0B50"/>
    <w:rsid w:val="009C22CD"/>
    <w:rsid w:val="009C266C"/>
    <w:rsid w:val="009C2D78"/>
    <w:rsid w:val="009C35FC"/>
    <w:rsid w:val="009C3935"/>
    <w:rsid w:val="009C412C"/>
    <w:rsid w:val="009C438C"/>
    <w:rsid w:val="009C46D2"/>
    <w:rsid w:val="009C4F21"/>
    <w:rsid w:val="009C5639"/>
    <w:rsid w:val="009C591E"/>
    <w:rsid w:val="009C5C71"/>
    <w:rsid w:val="009C5DCE"/>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1DF8"/>
    <w:rsid w:val="009D27D6"/>
    <w:rsid w:val="009D2856"/>
    <w:rsid w:val="009D28CE"/>
    <w:rsid w:val="009D2D1C"/>
    <w:rsid w:val="009D3BD8"/>
    <w:rsid w:val="009D3E19"/>
    <w:rsid w:val="009D4C2C"/>
    <w:rsid w:val="009D4D1A"/>
    <w:rsid w:val="009D518E"/>
    <w:rsid w:val="009D5745"/>
    <w:rsid w:val="009D5DA2"/>
    <w:rsid w:val="009D6F98"/>
    <w:rsid w:val="009D7624"/>
    <w:rsid w:val="009D780D"/>
    <w:rsid w:val="009D7F5E"/>
    <w:rsid w:val="009E0369"/>
    <w:rsid w:val="009E083B"/>
    <w:rsid w:val="009E09BD"/>
    <w:rsid w:val="009E192A"/>
    <w:rsid w:val="009E23FC"/>
    <w:rsid w:val="009E2636"/>
    <w:rsid w:val="009E27F4"/>
    <w:rsid w:val="009E429A"/>
    <w:rsid w:val="009E42CF"/>
    <w:rsid w:val="009E43A5"/>
    <w:rsid w:val="009E45C4"/>
    <w:rsid w:val="009E48F6"/>
    <w:rsid w:val="009E4C74"/>
    <w:rsid w:val="009E5283"/>
    <w:rsid w:val="009E5FE9"/>
    <w:rsid w:val="009E63D7"/>
    <w:rsid w:val="009E6A7D"/>
    <w:rsid w:val="009F14D6"/>
    <w:rsid w:val="009F1AAB"/>
    <w:rsid w:val="009F1E72"/>
    <w:rsid w:val="009F230A"/>
    <w:rsid w:val="009F29C8"/>
    <w:rsid w:val="009F36F2"/>
    <w:rsid w:val="009F4335"/>
    <w:rsid w:val="009F48F8"/>
    <w:rsid w:val="009F4BAF"/>
    <w:rsid w:val="009F59B4"/>
    <w:rsid w:val="009F603A"/>
    <w:rsid w:val="009F6600"/>
    <w:rsid w:val="009F6649"/>
    <w:rsid w:val="009F7216"/>
    <w:rsid w:val="009F7497"/>
    <w:rsid w:val="009F762F"/>
    <w:rsid w:val="00A00386"/>
    <w:rsid w:val="00A00DD6"/>
    <w:rsid w:val="00A00E73"/>
    <w:rsid w:val="00A027AF"/>
    <w:rsid w:val="00A02815"/>
    <w:rsid w:val="00A0365B"/>
    <w:rsid w:val="00A038E7"/>
    <w:rsid w:val="00A03923"/>
    <w:rsid w:val="00A03BF6"/>
    <w:rsid w:val="00A04AB4"/>
    <w:rsid w:val="00A061EC"/>
    <w:rsid w:val="00A0685D"/>
    <w:rsid w:val="00A06D94"/>
    <w:rsid w:val="00A0728D"/>
    <w:rsid w:val="00A104DA"/>
    <w:rsid w:val="00A10664"/>
    <w:rsid w:val="00A10771"/>
    <w:rsid w:val="00A10D63"/>
    <w:rsid w:val="00A13382"/>
    <w:rsid w:val="00A135F9"/>
    <w:rsid w:val="00A13D4D"/>
    <w:rsid w:val="00A14118"/>
    <w:rsid w:val="00A14E3E"/>
    <w:rsid w:val="00A14F3B"/>
    <w:rsid w:val="00A15A19"/>
    <w:rsid w:val="00A15EB1"/>
    <w:rsid w:val="00A15FFD"/>
    <w:rsid w:val="00A164C5"/>
    <w:rsid w:val="00A16647"/>
    <w:rsid w:val="00A16AE1"/>
    <w:rsid w:val="00A1737C"/>
    <w:rsid w:val="00A179C1"/>
    <w:rsid w:val="00A2046F"/>
    <w:rsid w:val="00A21BE5"/>
    <w:rsid w:val="00A21EEF"/>
    <w:rsid w:val="00A2240D"/>
    <w:rsid w:val="00A227A2"/>
    <w:rsid w:val="00A22D92"/>
    <w:rsid w:val="00A23193"/>
    <w:rsid w:val="00A235BD"/>
    <w:rsid w:val="00A23D27"/>
    <w:rsid w:val="00A23D86"/>
    <w:rsid w:val="00A23EB5"/>
    <w:rsid w:val="00A23F16"/>
    <w:rsid w:val="00A24673"/>
    <w:rsid w:val="00A25B5B"/>
    <w:rsid w:val="00A262F3"/>
    <w:rsid w:val="00A26B2B"/>
    <w:rsid w:val="00A2732D"/>
    <w:rsid w:val="00A2794D"/>
    <w:rsid w:val="00A27A6E"/>
    <w:rsid w:val="00A3037E"/>
    <w:rsid w:val="00A303B2"/>
    <w:rsid w:val="00A3069E"/>
    <w:rsid w:val="00A30ADB"/>
    <w:rsid w:val="00A310A7"/>
    <w:rsid w:val="00A31110"/>
    <w:rsid w:val="00A3201F"/>
    <w:rsid w:val="00A321A2"/>
    <w:rsid w:val="00A321B7"/>
    <w:rsid w:val="00A348DE"/>
    <w:rsid w:val="00A34DCF"/>
    <w:rsid w:val="00A364F4"/>
    <w:rsid w:val="00A36958"/>
    <w:rsid w:val="00A36FC4"/>
    <w:rsid w:val="00A37034"/>
    <w:rsid w:val="00A40A6D"/>
    <w:rsid w:val="00A410FB"/>
    <w:rsid w:val="00A429AA"/>
    <w:rsid w:val="00A43127"/>
    <w:rsid w:val="00A43161"/>
    <w:rsid w:val="00A431F8"/>
    <w:rsid w:val="00A43200"/>
    <w:rsid w:val="00A44E9B"/>
    <w:rsid w:val="00A44F91"/>
    <w:rsid w:val="00A45827"/>
    <w:rsid w:val="00A45B92"/>
    <w:rsid w:val="00A46B40"/>
    <w:rsid w:val="00A46B5F"/>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3D3"/>
    <w:rsid w:val="00A61BF2"/>
    <w:rsid w:val="00A61E45"/>
    <w:rsid w:val="00A6267D"/>
    <w:rsid w:val="00A62D7B"/>
    <w:rsid w:val="00A632B9"/>
    <w:rsid w:val="00A63319"/>
    <w:rsid w:val="00A6367C"/>
    <w:rsid w:val="00A63EAA"/>
    <w:rsid w:val="00A64224"/>
    <w:rsid w:val="00A65596"/>
    <w:rsid w:val="00A65A23"/>
    <w:rsid w:val="00A66AFB"/>
    <w:rsid w:val="00A66C74"/>
    <w:rsid w:val="00A6754A"/>
    <w:rsid w:val="00A67790"/>
    <w:rsid w:val="00A67F8B"/>
    <w:rsid w:val="00A701BF"/>
    <w:rsid w:val="00A704FC"/>
    <w:rsid w:val="00A70A64"/>
    <w:rsid w:val="00A71E21"/>
    <w:rsid w:val="00A722EA"/>
    <w:rsid w:val="00A728D6"/>
    <w:rsid w:val="00A737B1"/>
    <w:rsid w:val="00A7399B"/>
    <w:rsid w:val="00A73ADE"/>
    <w:rsid w:val="00A73CC6"/>
    <w:rsid w:val="00A745F2"/>
    <w:rsid w:val="00A7519E"/>
    <w:rsid w:val="00A764F1"/>
    <w:rsid w:val="00A803CF"/>
    <w:rsid w:val="00A804EF"/>
    <w:rsid w:val="00A811E8"/>
    <w:rsid w:val="00A8176A"/>
    <w:rsid w:val="00A81C4E"/>
    <w:rsid w:val="00A81C69"/>
    <w:rsid w:val="00A81FF7"/>
    <w:rsid w:val="00A82214"/>
    <w:rsid w:val="00A828C9"/>
    <w:rsid w:val="00A82CA9"/>
    <w:rsid w:val="00A82F3F"/>
    <w:rsid w:val="00A83401"/>
    <w:rsid w:val="00A834BF"/>
    <w:rsid w:val="00A845BA"/>
    <w:rsid w:val="00A86BD8"/>
    <w:rsid w:val="00A87954"/>
    <w:rsid w:val="00A903C8"/>
    <w:rsid w:val="00A90CA9"/>
    <w:rsid w:val="00A91634"/>
    <w:rsid w:val="00A93EAF"/>
    <w:rsid w:val="00A94611"/>
    <w:rsid w:val="00A952EA"/>
    <w:rsid w:val="00A958A5"/>
    <w:rsid w:val="00A95C8D"/>
    <w:rsid w:val="00A95ED3"/>
    <w:rsid w:val="00A96DDD"/>
    <w:rsid w:val="00A971F8"/>
    <w:rsid w:val="00A9739A"/>
    <w:rsid w:val="00A974CE"/>
    <w:rsid w:val="00A97778"/>
    <w:rsid w:val="00A97B21"/>
    <w:rsid w:val="00A97E20"/>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617A"/>
    <w:rsid w:val="00AB675E"/>
    <w:rsid w:val="00AB6943"/>
    <w:rsid w:val="00AB71AE"/>
    <w:rsid w:val="00AB74F6"/>
    <w:rsid w:val="00AB755A"/>
    <w:rsid w:val="00AC143B"/>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B3"/>
    <w:rsid w:val="00AD4F75"/>
    <w:rsid w:val="00AD555B"/>
    <w:rsid w:val="00AD57CC"/>
    <w:rsid w:val="00AD602B"/>
    <w:rsid w:val="00AD602E"/>
    <w:rsid w:val="00AD693F"/>
    <w:rsid w:val="00AD7271"/>
    <w:rsid w:val="00AD7569"/>
    <w:rsid w:val="00AE086D"/>
    <w:rsid w:val="00AE0D65"/>
    <w:rsid w:val="00AE0EDD"/>
    <w:rsid w:val="00AE14D5"/>
    <w:rsid w:val="00AE16A0"/>
    <w:rsid w:val="00AE18D3"/>
    <w:rsid w:val="00AE193F"/>
    <w:rsid w:val="00AE1BFE"/>
    <w:rsid w:val="00AE24CC"/>
    <w:rsid w:val="00AE2ACF"/>
    <w:rsid w:val="00AE2DBB"/>
    <w:rsid w:val="00AE3EE8"/>
    <w:rsid w:val="00AE5086"/>
    <w:rsid w:val="00AE5463"/>
    <w:rsid w:val="00AE5A9E"/>
    <w:rsid w:val="00AE5CBE"/>
    <w:rsid w:val="00AE60C6"/>
    <w:rsid w:val="00AE6CF1"/>
    <w:rsid w:val="00AE6F9E"/>
    <w:rsid w:val="00AE7DB5"/>
    <w:rsid w:val="00AF1E5D"/>
    <w:rsid w:val="00AF2A89"/>
    <w:rsid w:val="00AF2FEC"/>
    <w:rsid w:val="00AF37CB"/>
    <w:rsid w:val="00AF4DBA"/>
    <w:rsid w:val="00AF4E5B"/>
    <w:rsid w:val="00AF4EB8"/>
    <w:rsid w:val="00AF52E7"/>
    <w:rsid w:val="00AF56DB"/>
    <w:rsid w:val="00AF5718"/>
    <w:rsid w:val="00AF5D37"/>
    <w:rsid w:val="00AF5D95"/>
    <w:rsid w:val="00AF6017"/>
    <w:rsid w:val="00AF6339"/>
    <w:rsid w:val="00AF66EB"/>
    <w:rsid w:val="00AF6CB1"/>
    <w:rsid w:val="00AF7A7E"/>
    <w:rsid w:val="00B00098"/>
    <w:rsid w:val="00B003AA"/>
    <w:rsid w:val="00B00D7E"/>
    <w:rsid w:val="00B01117"/>
    <w:rsid w:val="00B01160"/>
    <w:rsid w:val="00B0174E"/>
    <w:rsid w:val="00B01816"/>
    <w:rsid w:val="00B01C49"/>
    <w:rsid w:val="00B023E6"/>
    <w:rsid w:val="00B044CF"/>
    <w:rsid w:val="00B048D4"/>
    <w:rsid w:val="00B04EC5"/>
    <w:rsid w:val="00B05290"/>
    <w:rsid w:val="00B05F1C"/>
    <w:rsid w:val="00B0637D"/>
    <w:rsid w:val="00B06B40"/>
    <w:rsid w:val="00B07202"/>
    <w:rsid w:val="00B07386"/>
    <w:rsid w:val="00B0757A"/>
    <w:rsid w:val="00B075C2"/>
    <w:rsid w:val="00B07D3B"/>
    <w:rsid w:val="00B10219"/>
    <w:rsid w:val="00B10832"/>
    <w:rsid w:val="00B128D7"/>
    <w:rsid w:val="00B12AE8"/>
    <w:rsid w:val="00B12D6A"/>
    <w:rsid w:val="00B1429D"/>
    <w:rsid w:val="00B14745"/>
    <w:rsid w:val="00B14828"/>
    <w:rsid w:val="00B14EF7"/>
    <w:rsid w:val="00B165FB"/>
    <w:rsid w:val="00B2023A"/>
    <w:rsid w:val="00B2068B"/>
    <w:rsid w:val="00B20860"/>
    <w:rsid w:val="00B20AC8"/>
    <w:rsid w:val="00B20C4A"/>
    <w:rsid w:val="00B20FE3"/>
    <w:rsid w:val="00B2152F"/>
    <w:rsid w:val="00B21ECA"/>
    <w:rsid w:val="00B2257C"/>
    <w:rsid w:val="00B2267D"/>
    <w:rsid w:val="00B22E28"/>
    <w:rsid w:val="00B23059"/>
    <w:rsid w:val="00B231EF"/>
    <w:rsid w:val="00B23298"/>
    <w:rsid w:val="00B236A8"/>
    <w:rsid w:val="00B23BFE"/>
    <w:rsid w:val="00B2595B"/>
    <w:rsid w:val="00B25B31"/>
    <w:rsid w:val="00B25D53"/>
    <w:rsid w:val="00B25F49"/>
    <w:rsid w:val="00B26BF3"/>
    <w:rsid w:val="00B274E7"/>
    <w:rsid w:val="00B27515"/>
    <w:rsid w:val="00B2760E"/>
    <w:rsid w:val="00B276BA"/>
    <w:rsid w:val="00B27991"/>
    <w:rsid w:val="00B27D77"/>
    <w:rsid w:val="00B30109"/>
    <w:rsid w:val="00B303B1"/>
    <w:rsid w:val="00B3136E"/>
    <w:rsid w:val="00B3188B"/>
    <w:rsid w:val="00B31B8C"/>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19"/>
    <w:rsid w:val="00B37E7C"/>
    <w:rsid w:val="00B409AF"/>
    <w:rsid w:val="00B41273"/>
    <w:rsid w:val="00B413BD"/>
    <w:rsid w:val="00B423EC"/>
    <w:rsid w:val="00B42F2B"/>
    <w:rsid w:val="00B432A5"/>
    <w:rsid w:val="00B44238"/>
    <w:rsid w:val="00B44510"/>
    <w:rsid w:val="00B4517E"/>
    <w:rsid w:val="00B45A3A"/>
    <w:rsid w:val="00B46047"/>
    <w:rsid w:val="00B47F98"/>
    <w:rsid w:val="00B5082C"/>
    <w:rsid w:val="00B509FF"/>
    <w:rsid w:val="00B5194E"/>
    <w:rsid w:val="00B5226E"/>
    <w:rsid w:val="00B5228E"/>
    <w:rsid w:val="00B53267"/>
    <w:rsid w:val="00B53279"/>
    <w:rsid w:val="00B53578"/>
    <w:rsid w:val="00B53DBF"/>
    <w:rsid w:val="00B5471A"/>
    <w:rsid w:val="00B54954"/>
    <w:rsid w:val="00B56092"/>
    <w:rsid w:val="00B56138"/>
    <w:rsid w:val="00B57C8E"/>
    <w:rsid w:val="00B6022D"/>
    <w:rsid w:val="00B610C7"/>
    <w:rsid w:val="00B61261"/>
    <w:rsid w:val="00B61C7E"/>
    <w:rsid w:val="00B61F6F"/>
    <w:rsid w:val="00B62B5E"/>
    <w:rsid w:val="00B63729"/>
    <w:rsid w:val="00B63934"/>
    <w:rsid w:val="00B6450F"/>
    <w:rsid w:val="00B64D7B"/>
    <w:rsid w:val="00B64F9D"/>
    <w:rsid w:val="00B65137"/>
    <w:rsid w:val="00B652D1"/>
    <w:rsid w:val="00B65AC5"/>
    <w:rsid w:val="00B66188"/>
    <w:rsid w:val="00B66766"/>
    <w:rsid w:val="00B66EC0"/>
    <w:rsid w:val="00B66F4E"/>
    <w:rsid w:val="00B6702F"/>
    <w:rsid w:val="00B678F5"/>
    <w:rsid w:val="00B67A91"/>
    <w:rsid w:val="00B70B2A"/>
    <w:rsid w:val="00B712A1"/>
    <w:rsid w:val="00B72124"/>
    <w:rsid w:val="00B72140"/>
    <w:rsid w:val="00B7272A"/>
    <w:rsid w:val="00B737E5"/>
    <w:rsid w:val="00B73E51"/>
    <w:rsid w:val="00B7441F"/>
    <w:rsid w:val="00B745E0"/>
    <w:rsid w:val="00B755FD"/>
    <w:rsid w:val="00B7658D"/>
    <w:rsid w:val="00B769F3"/>
    <w:rsid w:val="00B76A03"/>
    <w:rsid w:val="00B76F26"/>
    <w:rsid w:val="00B77318"/>
    <w:rsid w:val="00B774BD"/>
    <w:rsid w:val="00B7763E"/>
    <w:rsid w:val="00B778AA"/>
    <w:rsid w:val="00B77E62"/>
    <w:rsid w:val="00B806A3"/>
    <w:rsid w:val="00B81794"/>
    <w:rsid w:val="00B81C5C"/>
    <w:rsid w:val="00B82F31"/>
    <w:rsid w:val="00B83E7E"/>
    <w:rsid w:val="00B84464"/>
    <w:rsid w:val="00B84597"/>
    <w:rsid w:val="00B852B5"/>
    <w:rsid w:val="00B86269"/>
    <w:rsid w:val="00B871E1"/>
    <w:rsid w:val="00B872BE"/>
    <w:rsid w:val="00B90898"/>
    <w:rsid w:val="00B909B0"/>
    <w:rsid w:val="00B90B7A"/>
    <w:rsid w:val="00B916B2"/>
    <w:rsid w:val="00B91A9D"/>
    <w:rsid w:val="00B91C7C"/>
    <w:rsid w:val="00B92633"/>
    <w:rsid w:val="00B92B00"/>
    <w:rsid w:val="00B92BD1"/>
    <w:rsid w:val="00B934CD"/>
    <w:rsid w:val="00B935A4"/>
    <w:rsid w:val="00B93669"/>
    <w:rsid w:val="00B9377C"/>
    <w:rsid w:val="00B93B9A"/>
    <w:rsid w:val="00B93D6F"/>
    <w:rsid w:val="00B93E60"/>
    <w:rsid w:val="00B94097"/>
    <w:rsid w:val="00B94649"/>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C20"/>
    <w:rsid w:val="00BB7F63"/>
    <w:rsid w:val="00BC0639"/>
    <w:rsid w:val="00BC098C"/>
    <w:rsid w:val="00BC0C83"/>
    <w:rsid w:val="00BC0EB0"/>
    <w:rsid w:val="00BC1209"/>
    <w:rsid w:val="00BC279E"/>
    <w:rsid w:val="00BC2E2D"/>
    <w:rsid w:val="00BC4194"/>
    <w:rsid w:val="00BC4326"/>
    <w:rsid w:val="00BC55C8"/>
    <w:rsid w:val="00BC56BA"/>
    <w:rsid w:val="00BC5B9A"/>
    <w:rsid w:val="00BC661A"/>
    <w:rsid w:val="00BC76A1"/>
    <w:rsid w:val="00BC7806"/>
    <w:rsid w:val="00BC7C48"/>
    <w:rsid w:val="00BC7EA8"/>
    <w:rsid w:val="00BD05E5"/>
    <w:rsid w:val="00BD0AED"/>
    <w:rsid w:val="00BD0C92"/>
    <w:rsid w:val="00BD10E4"/>
    <w:rsid w:val="00BD113A"/>
    <w:rsid w:val="00BD154F"/>
    <w:rsid w:val="00BD17A0"/>
    <w:rsid w:val="00BD187F"/>
    <w:rsid w:val="00BD18C2"/>
    <w:rsid w:val="00BD1E9B"/>
    <w:rsid w:val="00BD2C55"/>
    <w:rsid w:val="00BD33E3"/>
    <w:rsid w:val="00BD4727"/>
    <w:rsid w:val="00BD4C36"/>
    <w:rsid w:val="00BD5377"/>
    <w:rsid w:val="00BD54ED"/>
    <w:rsid w:val="00BD5737"/>
    <w:rsid w:val="00BD5AF5"/>
    <w:rsid w:val="00BD5C2D"/>
    <w:rsid w:val="00BE0739"/>
    <w:rsid w:val="00BE10D2"/>
    <w:rsid w:val="00BE175F"/>
    <w:rsid w:val="00BE2082"/>
    <w:rsid w:val="00BE22CC"/>
    <w:rsid w:val="00BE22E0"/>
    <w:rsid w:val="00BE2970"/>
    <w:rsid w:val="00BE3383"/>
    <w:rsid w:val="00BE36C5"/>
    <w:rsid w:val="00BE3F08"/>
    <w:rsid w:val="00BE4897"/>
    <w:rsid w:val="00BE4B1B"/>
    <w:rsid w:val="00BE4DB0"/>
    <w:rsid w:val="00BE5401"/>
    <w:rsid w:val="00BE63BD"/>
    <w:rsid w:val="00BF0A47"/>
    <w:rsid w:val="00BF117A"/>
    <w:rsid w:val="00BF28F4"/>
    <w:rsid w:val="00BF3A02"/>
    <w:rsid w:val="00BF40A8"/>
    <w:rsid w:val="00BF49B8"/>
    <w:rsid w:val="00BF49E1"/>
    <w:rsid w:val="00BF5103"/>
    <w:rsid w:val="00BF520C"/>
    <w:rsid w:val="00BF69EA"/>
    <w:rsid w:val="00BF6D33"/>
    <w:rsid w:val="00C00E40"/>
    <w:rsid w:val="00C00F79"/>
    <w:rsid w:val="00C01478"/>
    <w:rsid w:val="00C01B14"/>
    <w:rsid w:val="00C021AE"/>
    <w:rsid w:val="00C02C0A"/>
    <w:rsid w:val="00C036B6"/>
    <w:rsid w:val="00C04709"/>
    <w:rsid w:val="00C049BD"/>
    <w:rsid w:val="00C04A67"/>
    <w:rsid w:val="00C04CF8"/>
    <w:rsid w:val="00C0508A"/>
    <w:rsid w:val="00C06731"/>
    <w:rsid w:val="00C067B5"/>
    <w:rsid w:val="00C0709D"/>
    <w:rsid w:val="00C07F60"/>
    <w:rsid w:val="00C07FC4"/>
    <w:rsid w:val="00C10BE1"/>
    <w:rsid w:val="00C11D7B"/>
    <w:rsid w:val="00C12625"/>
    <w:rsid w:val="00C12EB8"/>
    <w:rsid w:val="00C134CF"/>
    <w:rsid w:val="00C141EB"/>
    <w:rsid w:val="00C14AAF"/>
    <w:rsid w:val="00C14BAC"/>
    <w:rsid w:val="00C15058"/>
    <w:rsid w:val="00C15D84"/>
    <w:rsid w:val="00C16ECD"/>
    <w:rsid w:val="00C175A7"/>
    <w:rsid w:val="00C175EC"/>
    <w:rsid w:val="00C17A94"/>
    <w:rsid w:val="00C17C0F"/>
    <w:rsid w:val="00C20069"/>
    <w:rsid w:val="00C205BF"/>
    <w:rsid w:val="00C205E5"/>
    <w:rsid w:val="00C20D53"/>
    <w:rsid w:val="00C21180"/>
    <w:rsid w:val="00C2185A"/>
    <w:rsid w:val="00C221C0"/>
    <w:rsid w:val="00C221C5"/>
    <w:rsid w:val="00C22258"/>
    <w:rsid w:val="00C226F3"/>
    <w:rsid w:val="00C23E40"/>
    <w:rsid w:val="00C24DDB"/>
    <w:rsid w:val="00C251D0"/>
    <w:rsid w:val="00C260C6"/>
    <w:rsid w:val="00C26101"/>
    <w:rsid w:val="00C26C8C"/>
    <w:rsid w:val="00C27295"/>
    <w:rsid w:val="00C27668"/>
    <w:rsid w:val="00C278D5"/>
    <w:rsid w:val="00C27F21"/>
    <w:rsid w:val="00C31031"/>
    <w:rsid w:val="00C3226D"/>
    <w:rsid w:val="00C32323"/>
    <w:rsid w:val="00C332D0"/>
    <w:rsid w:val="00C33B30"/>
    <w:rsid w:val="00C3463A"/>
    <w:rsid w:val="00C346C4"/>
    <w:rsid w:val="00C34C4B"/>
    <w:rsid w:val="00C35E39"/>
    <w:rsid w:val="00C37693"/>
    <w:rsid w:val="00C3796D"/>
    <w:rsid w:val="00C40B8A"/>
    <w:rsid w:val="00C41D2E"/>
    <w:rsid w:val="00C42075"/>
    <w:rsid w:val="00C42FFC"/>
    <w:rsid w:val="00C4302C"/>
    <w:rsid w:val="00C431E3"/>
    <w:rsid w:val="00C432F5"/>
    <w:rsid w:val="00C43598"/>
    <w:rsid w:val="00C47419"/>
    <w:rsid w:val="00C47D36"/>
    <w:rsid w:val="00C517EC"/>
    <w:rsid w:val="00C51897"/>
    <w:rsid w:val="00C52110"/>
    <w:rsid w:val="00C52CCA"/>
    <w:rsid w:val="00C52D08"/>
    <w:rsid w:val="00C541D2"/>
    <w:rsid w:val="00C549FE"/>
    <w:rsid w:val="00C56370"/>
    <w:rsid w:val="00C571F6"/>
    <w:rsid w:val="00C5751B"/>
    <w:rsid w:val="00C60A9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5FE"/>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527"/>
    <w:rsid w:val="00C843D8"/>
    <w:rsid w:val="00C84CF7"/>
    <w:rsid w:val="00C85ED1"/>
    <w:rsid w:val="00C861D1"/>
    <w:rsid w:val="00C864E0"/>
    <w:rsid w:val="00C86592"/>
    <w:rsid w:val="00C86F09"/>
    <w:rsid w:val="00C87527"/>
    <w:rsid w:val="00C8782D"/>
    <w:rsid w:val="00C90460"/>
    <w:rsid w:val="00C906FB"/>
    <w:rsid w:val="00C908F3"/>
    <w:rsid w:val="00C90A9A"/>
    <w:rsid w:val="00C90BBD"/>
    <w:rsid w:val="00C90F7E"/>
    <w:rsid w:val="00C917DF"/>
    <w:rsid w:val="00C91C12"/>
    <w:rsid w:val="00C91DE7"/>
    <w:rsid w:val="00C92743"/>
    <w:rsid w:val="00C9278A"/>
    <w:rsid w:val="00C92DBC"/>
    <w:rsid w:val="00C93E4C"/>
    <w:rsid w:val="00C9431E"/>
    <w:rsid w:val="00C94D6D"/>
    <w:rsid w:val="00C94E77"/>
    <w:rsid w:val="00C95260"/>
    <w:rsid w:val="00C95B50"/>
    <w:rsid w:val="00C96481"/>
    <w:rsid w:val="00C96A7C"/>
    <w:rsid w:val="00CA08E0"/>
    <w:rsid w:val="00CA09C2"/>
    <w:rsid w:val="00CA1203"/>
    <w:rsid w:val="00CA1328"/>
    <w:rsid w:val="00CA259B"/>
    <w:rsid w:val="00CA3029"/>
    <w:rsid w:val="00CA3369"/>
    <w:rsid w:val="00CA3F09"/>
    <w:rsid w:val="00CA3F59"/>
    <w:rsid w:val="00CA406D"/>
    <w:rsid w:val="00CA4ADA"/>
    <w:rsid w:val="00CA4B7E"/>
    <w:rsid w:val="00CA4C8A"/>
    <w:rsid w:val="00CA505E"/>
    <w:rsid w:val="00CA519A"/>
    <w:rsid w:val="00CA5289"/>
    <w:rsid w:val="00CA5709"/>
    <w:rsid w:val="00CA6A11"/>
    <w:rsid w:val="00CA796D"/>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2F71"/>
    <w:rsid w:val="00CC3517"/>
    <w:rsid w:val="00CC35C3"/>
    <w:rsid w:val="00CC417E"/>
    <w:rsid w:val="00CC4238"/>
    <w:rsid w:val="00CC430F"/>
    <w:rsid w:val="00CC434E"/>
    <w:rsid w:val="00CC4B76"/>
    <w:rsid w:val="00CC4CC5"/>
    <w:rsid w:val="00CC6037"/>
    <w:rsid w:val="00CC63D5"/>
    <w:rsid w:val="00CC6A47"/>
    <w:rsid w:val="00CC6F00"/>
    <w:rsid w:val="00CC72C8"/>
    <w:rsid w:val="00CC7851"/>
    <w:rsid w:val="00CD0B68"/>
    <w:rsid w:val="00CD0BB1"/>
    <w:rsid w:val="00CD0C1B"/>
    <w:rsid w:val="00CD0EF0"/>
    <w:rsid w:val="00CD1C59"/>
    <w:rsid w:val="00CD1EA9"/>
    <w:rsid w:val="00CD2AA0"/>
    <w:rsid w:val="00CD2AF4"/>
    <w:rsid w:val="00CD3343"/>
    <w:rsid w:val="00CD353F"/>
    <w:rsid w:val="00CD3742"/>
    <w:rsid w:val="00CD3907"/>
    <w:rsid w:val="00CD3C3A"/>
    <w:rsid w:val="00CD3D03"/>
    <w:rsid w:val="00CD4169"/>
    <w:rsid w:val="00CD41D2"/>
    <w:rsid w:val="00CD4D4E"/>
    <w:rsid w:val="00CD5113"/>
    <w:rsid w:val="00CD5310"/>
    <w:rsid w:val="00CD5BE1"/>
    <w:rsid w:val="00CD6617"/>
    <w:rsid w:val="00CD6660"/>
    <w:rsid w:val="00CD67F1"/>
    <w:rsid w:val="00CD7394"/>
    <w:rsid w:val="00CD7C11"/>
    <w:rsid w:val="00CD7E61"/>
    <w:rsid w:val="00CE092B"/>
    <w:rsid w:val="00CE13AF"/>
    <w:rsid w:val="00CE1BCB"/>
    <w:rsid w:val="00CE1C3F"/>
    <w:rsid w:val="00CE26DB"/>
    <w:rsid w:val="00CE2764"/>
    <w:rsid w:val="00CE2B85"/>
    <w:rsid w:val="00CE2E98"/>
    <w:rsid w:val="00CE3AA7"/>
    <w:rsid w:val="00CE44D2"/>
    <w:rsid w:val="00CE59DF"/>
    <w:rsid w:val="00CE5EB7"/>
    <w:rsid w:val="00CE7474"/>
    <w:rsid w:val="00CE76F4"/>
    <w:rsid w:val="00CE7A4B"/>
    <w:rsid w:val="00CF010A"/>
    <w:rsid w:val="00CF073B"/>
    <w:rsid w:val="00CF0D80"/>
    <w:rsid w:val="00CF18B0"/>
    <w:rsid w:val="00CF1EA4"/>
    <w:rsid w:val="00CF20D0"/>
    <w:rsid w:val="00CF2845"/>
    <w:rsid w:val="00CF285C"/>
    <w:rsid w:val="00CF285D"/>
    <w:rsid w:val="00CF2E7B"/>
    <w:rsid w:val="00CF31CC"/>
    <w:rsid w:val="00CF36DB"/>
    <w:rsid w:val="00CF3B03"/>
    <w:rsid w:val="00CF41D4"/>
    <w:rsid w:val="00CF53F3"/>
    <w:rsid w:val="00CF5F46"/>
    <w:rsid w:val="00CF5FDE"/>
    <w:rsid w:val="00CF63DD"/>
    <w:rsid w:val="00CF6595"/>
    <w:rsid w:val="00CF65B9"/>
    <w:rsid w:val="00CF65E7"/>
    <w:rsid w:val="00CF69C5"/>
    <w:rsid w:val="00CF7D73"/>
    <w:rsid w:val="00D00322"/>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556A"/>
    <w:rsid w:val="00D16526"/>
    <w:rsid w:val="00D16C8C"/>
    <w:rsid w:val="00D17CAE"/>
    <w:rsid w:val="00D200D5"/>
    <w:rsid w:val="00D205FA"/>
    <w:rsid w:val="00D2082A"/>
    <w:rsid w:val="00D20AC1"/>
    <w:rsid w:val="00D21232"/>
    <w:rsid w:val="00D21CA2"/>
    <w:rsid w:val="00D21D17"/>
    <w:rsid w:val="00D228BF"/>
    <w:rsid w:val="00D22AA7"/>
    <w:rsid w:val="00D22E7A"/>
    <w:rsid w:val="00D22F9B"/>
    <w:rsid w:val="00D2338E"/>
    <w:rsid w:val="00D23B04"/>
    <w:rsid w:val="00D25625"/>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4D69"/>
    <w:rsid w:val="00D35BAA"/>
    <w:rsid w:val="00D36127"/>
    <w:rsid w:val="00D36DC5"/>
    <w:rsid w:val="00D37310"/>
    <w:rsid w:val="00D37F2B"/>
    <w:rsid w:val="00D400A9"/>
    <w:rsid w:val="00D41795"/>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D44"/>
    <w:rsid w:val="00D5271B"/>
    <w:rsid w:val="00D5324B"/>
    <w:rsid w:val="00D53EDB"/>
    <w:rsid w:val="00D5501D"/>
    <w:rsid w:val="00D550E6"/>
    <w:rsid w:val="00D5648A"/>
    <w:rsid w:val="00D56562"/>
    <w:rsid w:val="00D56625"/>
    <w:rsid w:val="00D5689B"/>
    <w:rsid w:val="00D568AD"/>
    <w:rsid w:val="00D56AC6"/>
    <w:rsid w:val="00D56B2D"/>
    <w:rsid w:val="00D56B30"/>
    <w:rsid w:val="00D57B09"/>
    <w:rsid w:val="00D60342"/>
    <w:rsid w:val="00D60486"/>
    <w:rsid w:val="00D6105F"/>
    <w:rsid w:val="00D6117B"/>
    <w:rsid w:val="00D625DE"/>
    <w:rsid w:val="00D62911"/>
    <w:rsid w:val="00D63479"/>
    <w:rsid w:val="00D63703"/>
    <w:rsid w:val="00D65150"/>
    <w:rsid w:val="00D6534E"/>
    <w:rsid w:val="00D65603"/>
    <w:rsid w:val="00D658AE"/>
    <w:rsid w:val="00D658D6"/>
    <w:rsid w:val="00D66558"/>
    <w:rsid w:val="00D6664A"/>
    <w:rsid w:val="00D717A6"/>
    <w:rsid w:val="00D72200"/>
    <w:rsid w:val="00D7244E"/>
    <w:rsid w:val="00D7272B"/>
    <w:rsid w:val="00D72D30"/>
    <w:rsid w:val="00D7361F"/>
    <w:rsid w:val="00D737FD"/>
    <w:rsid w:val="00D73D91"/>
    <w:rsid w:val="00D73E41"/>
    <w:rsid w:val="00D744C7"/>
    <w:rsid w:val="00D74AC4"/>
    <w:rsid w:val="00D74FBA"/>
    <w:rsid w:val="00D750FB"/>
    <w:rsid w:val="00D75151"/>
    <w:rsid w:val="00D75947"/>
    <w:rsid w:val="00D766A1"/>
    <w:rsid w:val="00D76A05"/>
    <w:rsid w:val="00D772E3"/>
    <w:rsid w:val="00D77839"/>
    <w:rsid w:val="00D80A56"/>
    <w:rsid w:val="00D80ACC"/>
    <w:rsid w:val="00D80B84"/>
    <w:rsid w:val="00D80E7F"/>
    <w:rsid w:val="00D80E9D"/>
    <w:rsid w:val="00D81484"/>
    <w:rsid w:val="00D81D86"/>
    <w:rsid w:val="00D8201F"/>
    <w:rsid w:val="00D82627"/>
    <w:rsid w:val="00D82889"/>
    <w:rsid w:val="00D8324C"/>
    <w:rsid w:val="00D83AE3"/>
    <w:rsid w:val="00D83FDD"/>
    <w:rsid w:val="00D84977"/>
    <w:rsid w:val="00D8584A"/>
    <w:rsid w:val="00D85CD8"/>
    <w:rsid w:val="00D8662D"/>
    <w:rsid w:val="00D86752"/>
    <w:rsid w:val="00D86CEC"/>
    <w:rsid w:val="00D8720A"/>
    <w:rsid w:val="00D873C3"/>
    <w:rsid w:val="00D90931"/>
    <w:rsid w:val="00D91130"/>
    <w:rsid w:val="00D9152D"/>
    <w:rsid w:val="00D9169D"/>
    <w:rsid w:val="00D91B31"/>
    <w:rsid w:val="00D91DB5"/>
    <w:rsid w:val="00D93592"/>
    <w:rsid w:val="00D937EB"/>
    <w:rsid w:val="00D93A6E"/>
    <w:rsid w:val="00D9422C"/>
    <w:rsid w:val="00D9453F"/>
    <w:rsid w:val="00D9497B"/>
    <w:rsid w:val="00D95116"/>
    <w:rsid w:val="00D968A2"/>
    <w:rsid w:val="00D969F9"/>
    <w:rsid w:val="00D9722F"/>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81A"/>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0B1"/>
    <w:rsid w:val="00DB741D"/>
    <w:rsid w:val="00DB7D80"/>
    <w:rsid w:val="00DC0381"/>
    <w:rsid w:val="00DC038A"/>
    <w:rsid w:val="00DC09BB"/>
    <w:rsid w:val="00DC0C19"/>
    <w:rsid w:val="00DC14B7"/>
    <w:rsid w:val="00DC1E35"/>
    <w:rsid w:val="00DC2307"/>
    <w:rsid w:val="00DC2AB7"/>
    <w:rsid w:val="00DC2D1C"/>
    <w:rsid w:val="00DC2D42"/>
    <w:rsid w:val="00DC30DD"/>
    <w:rsid w:val="00DC346E"/>
    <w:rsid w:val="00DC35FA"/>
    <w:rsid w:val="00DC4B22"/>
    <w:rsid w:val="00DC4D9D"/>
    <w:rsid w:val="00DC5754"/>
    <w:rsid w:val="00DC6670"/>
    <w:rsid w:val="00DC6AC1"/>
    <w:rsid w:val="00DC743A"/>
    <w:rsid w:val="00DC7A22"/>
    <w:rsid w:val="00DC7A31"/>
    <w:rsid w:val="00DD0195"/>
    <w:rsid w:val="00DD0B6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BF4"/>
    <w:rsid w:val="00DE7D7E"/>
    <w:rsid w:val="00DF0762"/>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29D"/>
    <w:rsid w:val="00E1538E"/>
    <w:rsid w:val="00E1543D"/>
    <w:rsid w:val="00E154A8"/>
    <w:rsid w:val="00E15628"/>
    <w:rsid w:val="00E157CC"/>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27A73"/>
    <w:rsid w:val="00E27ABA"/>
    <w:rsid w:val="00E30460"/>
    <w:rsid w:val="00E30B6B"/>
    <w:rsid w:val="00E31E1A"/>
    <w:rsid w:val="00E31E70"/>
    <w:rsid w:val="00E31F40"/>
    <w:rsid w:val="00E32F11"/>
    <w:rsid w:val="00E33CB9"/>
    <w:rsid w:val="00E343BD"/>
    <w:rsid w:val="00E3468C"/>
    <w:rsid w:val="00E35A26"/>
    <w:rsid w:val="00E36B2F"/>
    <w:rsid w:val="00E37192"/>
    <w:rsid w:val="00E377D8"/>
    <w:rsid w:val="00E403C6"/>
    <w:rsid w:val="00E408DB"/>
    <w:rsid w:val="00E40900"/>
    <w:rsid w:val="00E419AC"/>
    <w:rsid w:val="00E423DD"/>
    <w:rsid w:val="00E4357B"/>
    <w:rsid w:val="00E43707"/>
    <w:rsid w:val="00E44342"/>
    <w:rsid w:val="00E4441F"/>
    <w:rsid w:val="00E44674"/>
    <w:rsid w:val="00E44EE4"/>
    <w:rsid w:val="00E4542B"/>
    <w:rsid w:val="00E4694B"/>
    <w:rsid w:val="00E46F9B"/>
    <w:rsid w:val="00E50C8F"/>
    <w:rsid w:val="00E50CF3"/>
    <w:rsid w:val="00E514E6"/>
    <w:rsid w:val="00E517C8"/>
    <w:rsid w:val="00E51893"/>
    <w:rsid w:val="00E51F7B"/>
    <w:rsid w:val="00E52CA0"/>
    <w:rsid w:val="00E53C5E"/>
    <w:rsid w:val="00E54031"/>
    <w:rsid w:val="00E5448C"/>
    <w:rsid w:val="00E5470D"/>
    <w:rsid w:val="00E556AF"/>
    <w:rsid w:val="00E55E0C"/>
    <w:rsid w:val="00E56FFF"/>
    <w:rsid w:val="00E57F7A"/>
    <w:rsid w:val="00E602B8"/>
    <w:rsid w:val="00E60645"/>
    <w:rsid w:val="00E60952"/>
    <w:rsid w:val="00E60B7A"/>
    <w:rsid w:val="00E614EE"/>
    <w:rsid w:val="00E621C0"/>
    <w:rsid w:val="00E62723"/>
    <w:rsid w:val="00E62EEA"/>
    <w:rsid w:val="00E633B8"/>
    <w:rsid w:val="00E63552"/>
    <w:rsid w:val="00E636C7"/>
    <w:rsid w:val="00E63780"/>
    <w:rsid w:val="00E63933"/>
    <w:rsid w:val="00E647E9"/>
    <w:rsid w:val="00E64B30"/>
    <w:rsid w:val="00E651A1"/>
    <w:rsid w:val="00E65201"/>
    <w:rsid w:val="00E6567F"/>
    <w:rsid w:val="00E6625B"/>
    <w:rsid w:val="00E66730"/>
    <w:rsid w:val="00E66E67"/>
    <w:rsid w:val="00E67E16"/>
    <w:rsid w:val="00E7086A"/>
    <w:rsid w:val="00E72C3C"/>
    <w:rsid w:val="00E739C1"/>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3CF6"/>
    <w:rsid w:val="00E946E8"/>
    <w:rsid w:val="00E94E5C"/>
    <w:rsid w:val="00E95093"/>
    <w:rsid w:val="00E95125"/>
    <w:rsid w:val="00E95174"/>
    <w:rsid w:val="00E95AF3"/>
    <w:rsid w:val="00E96499"/>
    <w:rsid w:val="00E96A09"/>
    <w:rsid w:val="00E974EB"/>
    <w:rsid w:val="00E978BC"/>
    <w:rsid w:val="00EA06F1"/>
    <w:rsid w:val="00EA1781"/>
    <w:rsid w:val="00EA1831"/>
    <w:rsid w:val="00EA1DE9"/>
    <w:rsid w:val="00EA22B3"/>
    <w:rsid w:val="00EA4183"/>
    <w:rsid w:val="00EA4A7A"/>
    <w:rsid w:val="00EA544B"/>
    <w:rsid w:val="00EA6358"/>
    <w:rsid w:val="00EA6788"/>
    <w:rsid w:val="00EA6E0A"/>
    <w:rsid w:val="00EA6E0C"/>
    <w:rsid w:val="00EA769D"/>
    <w:rsid w:val="00EB0019"/>
    <w:rsid w:val="00EB0083"/>
    <w:rsid w:val="00EB019E"/>
    <w:rsid w:val="00EB073A"/>
    <w:rsid w:val="00EB1B3C"/>
    <w:rsid w:val="00EB21F4"/>
    <w:rsid w:val="00EB2F93"/>
    <w:rsid w:val="00EB33EC"/>
    <w:rsid w:val="00EB3778"/>
    <w:rsid w:val="00EB3C09"/>
    <w:rsid w:val="00EB420B"/>
    <w:rsid w:val="00EB43BD"/>
    <w:rsid w:val="00EB5C05"/>
    <w:rsid w:val="00EB65A9"/>
    <w:rsid w:val="00EB668F"/>
    <w:rsid w:val="00EB6EEC"/>
    <w:rsid w:val="00EB793A"/>
    <w:rsid w:val="00EC0C2B"/>
    <w:rsid w:val="00EC11D0"/>
    <w:rsid w:val="00EC1777"/>
    <w:rsid w:val="00EC2383"/>
    <w:rsid w:val="00EC3E19"/>
    <w:rsid w:val="00EC4B14"/>
    <w:rsid w:val="00EC4B63"/>
    <w:rsid w:val="00EC4FA2"/>
    <w:rsid w:val="00EC5024"/>
    <w:rsid w:val="00EC5BCB"/>
    <w:rsid w:val="00EC7043"/>
    <w:rsid w:val="00EC7302"/>
    <w:rsid w:val="00EC73C4"/>
    <w:rsid w:val="00EC797C"/>
    <w:rsid w:val="00ED090E"/>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2BD4"/>
    <w:rsid w:val="00EE38E7"/>
    <w:rsid w:val="00EE4570"/>
    <w:rsid w:val="00EE5452"/>
    <w:rsid w:val="00EE56F2"/>
    <w:rsid w:val="00EE6981"/>
    <w:rsid w:val="00EF028B"/>
    <w:rsid w:val="00EF14FE"/>
    <w:rsid w:val="00EF155D"/>
    <w:rsid w:val="00EF27B3"/>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311"/>
    <w:rsid w:val="00F0641A"/>
    <w:rsid w:val="00F066C6"/>
    <w:rsid w:val="00F06C2F"/>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47E6"/>
    <w:rsid w:val="00F24C51"/>
    <w:rsid w:val="00F25BD3"/>
    <w:rsid w:val="00F25D7C"/>
    <w:rsid w:val="00F25E63"/>
    <w:rsid w:val="00F265D0"/>
    <w:rsid w:val="00F26E15"/>
    <w:rsid w:val="00F26F6A"/>
    <w:rsid w:val="00F27201"/>
    <w:rsid w:val="00F27241"/>
    <w:rsid w:val="00F27468"/>
    <w:rsid w:val="00F302B9"/>
    <w:rsid w:val="00F30B07"/>
    <w:rsid w:val="00F31209"/>
    <w:rsid w:val="00F31521"/>
    <w:rsid w:val="00F31560"/>
    <w:rsid w:val="00F31692"/>
    <w:rsid w:val="00F31937"/>
    <w:rsid w:val="00F31B07"/>
    <w:rsid w:val="00F326B6"/>
    <w:rsid w:val="00F32C8F"/>
    <w:rsid w:val="00F32E41"/>
    <w:rsid w:val="00F334DC"/>
    <w:rsid w:val="00F3391E"/>
    <w:rsid w:val="00F33D5B"/>
    <w:rsid w:val="00F33F69"/>
    <w:rsid w:val="00F345D2"/>
    <w:rsid w:val="00F346B9"/>
    <w:rsid w:val="00F349CB"/>
    <w:rsid w:val="00F34A38"/>
    <w:rsid w:val="00F354C9"/>
    <w:rsid w:val="00F35577"/>
    <w:rsid w:val="00F35A7F"/>
    <w:rsid w:val="00F368B6"/>
    <w:rsid w:val="00F36A11"/>
    <w:rsid w:val="00F36C90"/>
    <w:rsid w:val="00F36D83"/>
    <w:rsid w:val="00F36E35"/>
    <w:rsid w:val="00F4013A"/>
    <w:rsid w:val="00F40581"/>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388"/>
    <w:rsid w:val="00F517CE"/>
    <w:rsid w:val="00F5187D"/>
    <w:rsid w:val="00F51D8F"/>
    <w:rsid w:val="00F51F76"/>
    <w:rsid w:val="00F5322C"/>
    <w:rsid w:val="00F53A5A"/>
    <w:rsid w:val="00F550AE"/>
    <w:rsid w:val="00F552D0"/>
    <w:rsid w:val="00F553CD"/>
    <w:rsid w:val="00F55F6C"/>
    <w:rsid w:val="00F56228"/>
    <w:rsid w:val="00F565A4"/>
    <w:rsid w:val="00F56B21"/>
    <w:rsid w:val="00F577C7"/>
    <w:rsid w:val="00F57822"/>
    <w:rsid w:val="00F57FC8"/>
    <w:rsid w:val="00F60331"/>
    <w:rsid w:val="00F608BC"/>
    <w:rsid w:val="00F609D9"/>
    <w:rsid w:val="00F61E68"/>
    <w:rsid w:val="00F626E3"/>
    <w:rsid w:val="00F6273F"/>
    <w:rsid w:val="00F62B53"/>
    <w:rsid w:val="00F62CBF"/>
    <w:rsid w:val="00F632F7"/>
    <w:rsid w:val="00F65374"/>
    <w:rsid w:val="00F65E8D"/>
    <w:rsid w:val="00F66453"/>
    <w:rsid w:val="00F6664C"/>
    <w:rsid w:val="00F6680C"/>
    <w:rsid w:val="00F66838"/>
    <w:rsid w:val="00F671F0"/>
    <w:rsid w:val="00F67A91"/>
    <w:rsid w:val="00F67E43"/>
    <w:rsid w:val="00F67F1F"/>
    <w:rsid w:val="00F67F20"/>
    <w:rsid w:val="00F7012E"/>
    <w:rsid w:val="00F70485"/>
    <w:rsid w:val="00F70D7E"/>
    <w:rsid w:val="00F711A2"/>
    <w:rsid w:val="00F71F9A"/>
    <w:rsid w:val="00F7212C"/>
    <w:rsid w:val="00F73050"/>
    <w:rsid w:val="00F734A5"/>
    <w:rsid w:val="00F73948"/>
    <w:rsid w:val="00F739C8"/>
    <w:rsid w:val="00F74642"/>
    <w:rsid w:val="00F75FF6"/>
    <w:rsid w:val="00F76803"/>
    <w:rsid w:val="00F7689F"/>
    <w:rsid w:val="00F7697F"/>
    <w:rsid w:val="00F80070"/>
    <w:rsid w:val="00F8276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42A"/>
    <w:rsid w:val="00F919B9"/>
    <w:rsid w:val="00F92025"/>
    <w:rsid w:val="00F92264"/>
    <w:rsid w:val="00F925F8"/>
    <w:rsid w:val="00F928DB"/>
    <w:rsid w:val="00F9317C"/>
    <w:rsid w:val="00F93765"/>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6CA4"/>
    <w:rsid w:val="00FA7281"/>
    <w:rsid w:val="00FB029F"/>
    <w:rsid w:val="00FB06B4"/>
    <w:rsid w:val="00FB1A91"/>
    <w:rsid w:val="00FB1ABD"/>
    <w:rsid w:val="00FB241F"/>
    <w:rsid w:val="00FB33DA"/>
    <w:rsid w:val="00FB3A04"/>
    <w:rsid w:val="00FB3A69"/>
    <w:rsid w:val="00FB4096"/>
    <w:rsid w:val="00FB47A2"/>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977"/>
    <w:rsid w:val="00FC5AA5"/>
    <w:rsid w:val="00FC6354"/>
    <w:rsid w:val="00FC674C"/>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298"/>
    <w:rsid w:val="00FF064E"/>
    <w:rsid w:val="00FF0DAF"/>
    <w:rsid w:val="00FF0DE5"/>
    <w:rsid w:val="00FF155A"/>
    <w:rsid w:val="00FF1BE3"/>
    <w:rsid w:val="00FF2FE8"/>
    <w:rsid w:val="00FF357A"/>
    <w:rsid w:val="00FF37B3"/>
    <w:rsid w:val="00FF4BEE"/>
    <w:rsid w:val="00FF5160"/>
    <w:rsid w:val="00FF76CE"/>
    <w:rsid w:val="00FF783A"/>
    <w:rsid w:val="00FF79C7"/>
    <w:rsid w:val="00FF7AD4"/>
    <w:rsid w:val="00FF7BD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2FEF0-26C5-4C4A-9A92-68CC3C36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194</TotalTime>
  <Pages>2</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192</cp:revision>
  <cp:lastPrinted>2016-03-25T21:53:00Z</cp:lastPrinted>
  <dcterms:created xsi:type="dcterms:W3CDTF">2019-03-24T04:49:00Z</dcterms:created>
  <dcterms:modified xsi:type="dcterms:W3CDTF">2019-04-01T03:23:00Z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