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04E4F4D4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#88</w:t>
      </w:r>
      <w:r w:rsidR="0074405B">
        <w:tab/>
      </w:r>
      <w:r w:rsidR="00E80260" w:rsidRPr="00E80260">
        <w:rPr>
          <w:b w:val="0"/>
          <w:sz w:val="32"/>
          <w:szCs w:val="32"/>
        </w:rPr>
        <w:t>R4-1810768</w:t>
      </w:r>
    </w:p>
    <w:p w14:paraId="0E94C26A" w14:textId="77777777" w:rsidR="008C45D0" w:rsidRDefault="008C45D0" w:rsidP="00311702">
      <w:pPr>
        <w:pStyle w:val="3GPPHeader"/>
        <w:rPr>
          <w:noProof/>
          <w:lang w:eastAsia="en-US"/>
        </w:rPr>
      </w:pPr>
      <w:r w:rsidRPr="008C45D0">
        <w:rPr>
          <w:noProof/>
          <w:lang w:eastAsia="en-US"/>
        </w:rPr>
        <w:t>Gothenburg, Sweden, 20th – 24th August 2018</w:t>
      </w:r>
    </w:p>
    <w:p w14:paraId="13247C24" w14:textId="4D538C67" w:rsidR="00E90E49" w:rsidRPr="00D01BDF" w:rsidRDefault="00E90E49" w:rsidP="00311702">
      <w:pPr>
        <w:pStyle w:val="3GPPHeader"/>
        <w:rPr>
          <w:sz w:val="22"/>
          <w:szCs w:val="22"/>
          <w:lang w:val="en-US"/>
        </w:rPr>
      </w:pPr>
      <w:r w:rsidRPr="00D01BDF">
        <w:rPr>
          <w:sz w:val="22"/>
          <w:szCs w:val="22"/>
          <w:lang w:val="en-US"/>
        </w:rPr>
        <w:t>Agenda Item:</w:t>
      </w:r>
      <w:r w:rsidRPr="00D01BDF">
        <w:rPr>
          <w:sz w:val="22"/>
          <w:szCs w:val="22"/>
          <w:lang w:val="en-US"/>
        </w:rPr>
        <w:tab/>
      </w:r>
      <w:r w:rsidR="00832632" w:rsidRPr="00832632">
        <w:rPr>
          <w:sz w:val="22"/>
          <w:szCs w:val="22"/>
          <w:lang w:val="en-US"/>
        </w:rPr>
        <w:t>6.4.4.2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0B83FDE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4741D" w:rsidRPr="0094741D">
        <w:rPr>
          <w:sz w:val="22"/>
          <w:szCs w:val="22"/>
        </w:rPr>
        <w:t>Simulation results for WUS reception for NB-IoT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3FE234BB" w:rsidR="00C33D14" w:rsidRPr="00CE0424" w:rsidRDefault="00AD704B" w:rsidP="00CE0424">
      <w:pPr>
        <w:pStyle w:val="BodyText"/>
      </w:pPr>
      <w:r>
        <w:t xml:space="preserve">The current </w:t>
      </w:r>
      <w:r w:rsidR="00243C05">
        <w:t xml:space="preserve">release 15 NB-IoT </w:t>
      </w:r>
      <w:r>
        <w:t>WUS reception requirements defined in section 4.6.2.9 in [1]</w:t>
      </w:r>
      <w:r w:rsidR="00A9514B">
        <w:t xml:space="preserve"> contains numerous TBDs.</w:t>
      </w:r>
      <w:r w:rsidR="00175B35">
        <w:t xml:space="preserve"> </w:t>
      </w:r>
      <w:r w:rsidR="00401C5E">
        <w:t xml:space="preserve">In this contribution, </w:t>
      </w:r>
      <w:r w:rsidR="006027B7">
        <w:t xml:space="preserve">the simulation results for WUS reception performance </w:t>
      </w:r>
      <w:r w:rsidR="001E52EC">
        <w:t xml:space="preserve">for different DRX cycle lengths and coverage levels are presented with the </w:t>
      </w:r>
      <w:r w:rsidR="00FB252B">
        <w:t>aim to resolve th</w:t>
      </w:r>
      <w:r w:rsidR="001E52EC">
        <w:t xml:space="preserve">e </w:t>
      </w:r>
      <w:r w:rsidR="00FB252B">
        <w:t>TBDs</w:t>
      </w:r>
      <w:r w:rsidR="001E52EC">
        <w:t>.</w:t>
      </w:r>
      <w:r w:rsidR="00DB504C">
        <w:t xml:space="preserve"> Our companion paper in [</w:t>
      </w:r>
      <w:r w:rsidR="00895FC7">
        <w:t>4</w:t>
      </w:r>
      <w:r w:rsidR="00DB504C">
        <w:t xml:space="preserve">] contains the proposed changes to the specification based on these results. </w:t>
      </w:r>
      <w:r w:rsidR="00FB252B">
        <w:t xml:space="preserve"> </w:t>
      </w:r>
    </w:p>
    <w:p w14:paraId="7844AFA4" w14:textId="781A1070" w:rsidR="001643A8" w:rsidRDefault="00106076" w:rsidP="00CE0424">
      <w:pPr>
        <w:pStyle w:val="Heading1"/>
      </w:pPr>
      <w:r>
        <w:t xml:space="preserve">Simulation assumption </w:t>
      </w:r>
      <w:r w:rsidR="00CC72E7">
        <w:t xml:space="preserve">for WUS for </w:t>
      </w:r>
      <w:proofErr w:type="spellStart"/>
      <w:r w:rsidR="003B5393">
        <w:t>feNB</w:t>
      </w:r>
      <w:proofErr w:type="spellEnd"/>
      <w:r w:rsidR="003B5393">
        <w:t>-IoT</w:t>
      </w:r>
    </w:p>
    <w:p w14:paraId="3036E29E" w14:textId="7224D377" w:rsidR="000E10B2" w:rsidRPr="000E10B2" w:rsidRDefault="00FA2417" w:rsidP="000E10B2">
      <w:r>
        <w:t>The simulations are carried out based on agreed RAN1 simulation assumptions in [3].</w:t>
      </w:r>
    </w:p>
    <w:p w14:paraId="71790E1D" w14:textId="06C5031F" w:rsidR="00C33D14" w:rsidRDefault="00C33D14" w:rsidP="00C33D14"/>
    <w:p w14:paraId="5FB06BE7" w14:textId="2DB98DAD" w:rsidR="00F54770" w:rsidRDefault="00F54770" w:rsidP="00F54770">
      <w:pPr>
        <w:pStyle w:val="Caption"/>
        <w:keepNext/>
      </w:pPr>
      <w:bookmarkStart w:id="0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3089">
        <w:rPr>
          <w:noProof/>
        </w:rPr>
        <w:t>1</w:t>
      </w:r>
      <w:r>
        <w:fldChar w:fldCharType="end"/>
      </w:r>
      <w:bookmarkEnd w:id="0"/>
      <w:r>
        <w:t>: Simulation assumption f</w:t>
      </w:r>
      <w:r w:rsidR="00C24A5D">
        <w:t xml:space="preserve">or </w:t>
      </w:r>
      <w:r w:rsidR="003B5393">
        <w:t>WU</w:t>
      </w:r>
      <w:r w:rsidR="00D60707">
        <w:t>S [3]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716"/>
        <w:gridCol w:w="3903"/>
      </w:tblGrid>
      <w:tr w:rsidR="003A3BF6" w:rsidRPr="003A3BF6" w14:paraId="4449BA5C" w14:textId="77777777" w:rsidTr="00D60707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E6BA7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b/>
                <w:bCs/>
                <w:color w:val="000000"/>
                <w:kern w:val="24"/>
                <w:sz w:val="22"/>
                <w:szCs w:val="22"/>
                <w:lang w:val="en-US" w:eastAsia="sv-SE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4DE87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b/>
                <w:bCs/>
                <w:color w:val="000000"/>
                <w:kern w:val="24"/>
                <w:sz w:val="22"/>
                <w:szCs w:val="22"/>
                <w:lang w:val="en-US" w:eastAsia="sv-SE"/>
              </w:rPr>
              <w:t>Value</w:t>
            </w:r>
          </w:p>
        </w:tc>
      </w:tr>
      <w:tr w:rsidR="003A3BF6" w:rsidRPr="003A3BF6" w14:paraId="4ECE4098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F22AD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BS TX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23D16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1Tx for standalone, 2 Tx for in-band/guard-band</w:t>
            </w:r>
          </w:p>
        </w:tc>
      </w:tr>
      <w:tr w:rsidR="003A3BF6" w:rsidRPr="003A3BF6" w14:paraId="10B6A73D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0EB9F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BS power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1BE3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eastAsia="sv-SE"/>
              </w:rPr>
              <w:t>43 dBm for stand-alone, 35 dBm for in-band/guard-band</w:t>
            </w:r>
          </w:p>
        </w:tc>
      </w:tr>
      <w:tr w:rsidR="003A3BF6" w:rsidRPr="003A3BF6" w14:paraId="55482DB3" w14:textId="77777777" w:rsidTr="00D60707">
        <w:trPr>
          <w:trHeight w:val="20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A857C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System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FB3F9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180 kHz</w:t>
            </w:r>
          </w:p>
        </w:tc>
      </w:tr>
      <w:tr w:rsidR="003A3BF6" w:rsidRPr="003A3BF6" w14:paraId="7A6E8859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E087D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sv-SE" w:eastAsia="sv-SE"/>
              </w:rPr>
              <w:t>Band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882CC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sv-SE" w:eastAsia="sv-SE"/>
              </w:rPr>
              <w:t>900 MHz</w:t>
            </w:r>
          </w:p>
        </w:tc>
      </w:tr>
      <w:tr w:rsidR="003A3BF6" w:rsidRPr="003A3BF6" w14:paraId="40887133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1C008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0DCEF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TU 1</w:t>
            </w:r>
          </w:p>
        </w:tc>
      </w:tr>
      <w:tr w:rsidR="003A3BF6" w:rsidRPr="003A3BF6" w14:paraId="039E578B" w14:textId="77777777" w:rsidTr="00D60707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B8A18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 xml:space="preserve">Doppler spread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D8905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1 Hz</w:t>
            </w:r>
          </w:p>
        </w:tc>
      </w:tr>
      <w:tr w:rsidR="003A3BF6" w:rsidRPr="003A3BF6" w14:paraId="4D5E91C5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10FD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LO XO frequency drift, when not relying on DL synchronization (light sleep)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9B2C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±</w:t>
            </w: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0.05 ppm/s</w:t>
            </w:r>
          </w:p>
        </w:tc>
      </w:tr>
      <w:tr w:rsidR="003A3BF6" w:rsidRPr="003A3BF6" w14:paraId="1A601863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B018B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LO XO maximum frequency error, when not relying on DL synchronization (light sleep)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6F636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±</w:t>
            </w: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5 ppm</w:t>
            </w:r>
          </w:p>
        </w:tc>
      </w:tr>
      <w:tr w:rsidR="003A3BF6" w:rsidRPr="003A3BF6" w14:paraId="1B30280A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44C3B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LO XO frequency error, when relying on DL synchronization (receive)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D569B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±</w:t>
            </w: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 xml:space="preserve">50 Hz </w:t>
            </w:r>
          </w:p>
        </w:tc>
      </w:tr>
      <w:tr w:rsidR="003A3BF6" w:rsidRPr="003A3BF6" w14:paraId="5E167463" w14:textId="77777777" w:rsidTr="00D60707">
        <w:trPr>
          <w:trHeight w:val="1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CD629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en-US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RTC maximum frequency error (deep sleep)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A428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±</w:t>
            </w:r>
            <w:r w:rsidRPr="003A3BF6">
              <w:rPr>
                <w:rFonts w:ascii="Calibri" w:eastAsia="SimSun" w:hAnsi="SimSun" w:cs="Arial" w:hint="eastAsia"/>
                <w:color w:val="000000"/>
                <w:kern w:val="24"/>
                <w:sz w:val="22"/>
                <w:szCs w:val="22"/>
                <w:lang w:val="en-US" w:eastAsia="sv-SE"/>
              </w:rPr>
              <w:t>20 ppm</w:t>
            </w:r>
          </w:p>
        </w:tc>
      </w:tr>
      <w:tr w:rsidR="003A3BF6" w:rsidRPr="003A3BF6" w14:paraId="587A1727" w14:textId="77777777" w:rsidTr="00D60707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BDC59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108C5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1 Rx</w:t>
            </w:r>
          </w:p>
        </w:tc>
      </w:tr>
      <w:tr w:rsidR="003A3BF6" w:rsidRPr="003A3BF6" w14:paraId="07181E0E" w14:textId="77777777" w:rsidTr="00D60707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705BD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UE NF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403F1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5 dB, 9 dB</w:t>
            </w:r>
          </w:p>
        </w:tc>
      </w:tr>
      <w:tr w:rsidR="003A3BF6" w:rsidRPr="003A3BF6" w14:paraId="029D1DEF" w14:textId="77777777" w:rsidTr="00D60707">
        <w:trPr>
          <w:trHeight w:val="1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5A8F9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Coupling loss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089" w14:textId="77777777" w:rsidR="003A3BF6" w:rsidRPr="003A3BF6" w:rsidRDefault="003A3BF6" w:rsidP="003A3B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sz w:val="36"/>
                <w:szCs w:val="36"/>
                <w:lang w:val="sv-SE" w:eastAsia="sv-SE"/>
              </w:rPr>
            </w:pPr>
            <w:r w:rsidRPr="003A3BF6">
              <w:rPr>
                <w:rFonts w:ascii="Calibri" w:eastAsia="SimSun" w:hAnsi="Calibri" w:cs="Arial"/>
                <w:color w:val="000000"/>
                <w:kern w:val="24"/>
                <w:sz w:val="22"/>
                <w:szCs w:val="22"/>
                <w:lang w:val="en-US" w:eastAsia="sv-SE"/>
              </w:rPr>
              <w:t>144, 154, 164 dB</w:t>
            </w:r>
          </w:p>
        </w:tc>
      </w:tr>
    </w:tbl>
    <w:p w14:paraId="563DB900" w14:textId="26304086" w:rsidR="003A3BF6" w:rsidRDefault="003A3BF6" w:rsidP="003A3BF6"/>
    <w:p w14:paraId="47EC0B47" w14:textId="5CC2692A" w:rsidR="00C33D14" w:rsidRPr="00C33D14" w:rsidRDefault="00C33D14" w:rsidP="00C33D14"/>
    <w:p w14:paraId="2DA34AFF" w14:textId="77777777" w:rsidR="007A2C0D" w:rsidRPr="007A2C0D" w:rsidRDefault="007A2C0D" w:rsidP="007A2C0D"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End w:id="1"/>
      <w:bookmarkEnd w:id="2"/>
      <w:bookmarkEnd w:id="3"/>
      <w:bookmarkEnd w:id="4"/>
      <w:bookmarkEnd w:id="5"/>
    </w:p>
    <w:p w14:paraId="26DEF244" w14:textId="77777777" w:rsidR="00F00099" w:rsidRDefault="004716E3" w:rsidP="004716E3">
      <w:pPr>
        <w:pStyle w:val="Heading1"/>
      </w:pPr>
      <w:r>
        <w:t>Simulation results</w:t>
      </w:r>
    </w:p>
    <w:p w14:paraId="4A8435B3" w14:textId="42F91B3E" w:rsidR="004716E3" w:rsidRDefault="009238C5" w:rsidP="00F00099">
      <w:pPr>
        <w:pStyle w:val="Heading2"/>
      </w:pPr>
      <w:r>
        <w:t>WUS transmissions with 2 transmit antennas</w:t>
      </w:r>
    </w:p>
    <w:p w14:paraId="6996E9EB" w14:textId="48500D0A" w:rsidR="009238C5" w:rsidRPr="009238C5" w:rsidRDefault="009238C5" w:rsidP="009238C5">
      <w:r>
        <w:t>The results are based on antennas switching every subframe.</w:t>
      </w:r>
    </w:p>
    <w:p w14:paraId="3CEA5130" w14:textId="04396AA5" w:rsidR="00587A6E" w:rsidRDefault="00587A6E" w:rsidP="004561CC"/>
    <w:p w14:paraId="4EAA1F85" w14:textId="09AFF197" w:rsidR="00587A6E" w:rsidRDefault="00431797" w:rsidP="00587A6E">
      <w:pPr>
        <w:keepNext/>
        <w:jc w:val="center"/>
      </w:pPr>
      <w:r>
        <w:rPr>
          <w:noProof/>
        </w:rPr>
        <w:drawing>
          <wp:inline distT="0" distB="0" distL="0" distR="0" wp14:anchorId="4E25F842" wp14:editId="1BACB90D">
            <wp:extent cx="2923200" cy="219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X_cycle=1_28s__FalseAlarm=1%__AntSwitch_per_subfram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2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D3D1D2" wp14:editId="69865B5C">
            <wp:extent cx="2934000" cy="219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X_cycle=2_56s__FalseAlarm=1%__AntSwitch_per_subfram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0815" w14:textId="0D680927" w:rsidR="00587A6E" w:rsidRDefault="00587A6E" w:rsidP="00587A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4802">
        <w:rPr>
          <w:noProof/>
        </w:rPr>
        <w:t>1</w:t>
      </w:r>
      <w:r>
        <w:fldChar w:fldCharType="end"/>
      </w:r>
      <w:r>
        <w:t xml:space="preserve">: WUS reception performance for </w:t>
      </w:r>
      <w:r w:rsidR="00431797">
        <w:t>DRX cycle of 1.28 s (left) and 2.56 s (right)</w:t>
      </w:r>
    </w:p>
    <w:p w14:paraId="29BCE501" w14:textId="77777777" w:rsidR="00587A6E" w:rsidRPr="004561CC" w:rsidRDefault="00587A6E" w:rsidP="004561CC"/>
    <w:p w14:paraId="30687D51" w14:textId="5DBDC4D2" w:rsidR="002C46AF" w:rsidRDefault="00817B69" w:rsidP="002C46AF">
      <w:pPr>
        <w:keepNext/>
        <w:jc w:val="center"/>
      </w:pPr>
      <w:r>
        <w:rPr>
          <w:noProof/>
        </w:rPr>
        <w:drawing>
          <wp:inline distT="0" distB="0" distL="0" distR="0" wp14:anchorId="63335D7F" wp14:editId="63A10ECA">
            <wp:extent cx="2934000" cy="219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X_cycle=5_12s__FalseAlarm=1%__AntSwitch_per_subfram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34A466" wp14:editId="34C14BED">
            <wp:extent cx="2934000" cy="219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X_cycle=10_24s__FalseAlarm=1%__AntSwitch_per_subfram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2754C" w14:textId="3E987F69" w:rsidR="002C46AF" w:rsidRDefault="002C46AF" w:rsidP="002C46AF">
      <w:pPr>
        <w:pStyle w:val="Caption"/>
      </w:pPr>
      <w:bookmarkStart w:id="6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2EEA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AD0C6E">
        <w:t xml:space="preserve">WUS reception performance for </w:t>
      </w:r>
      <w:r w:rsidR="00817B69">
        <w:t>DRX cycle of 5.12 s (left) and 10.24 s (right)</w:t>
      </w:r>
    </w:p>
    <w:p w14:paraId="034C9806" w14:textId="53128201" w:rsidR="002848FD" w:rsidRDefault="002848FD" w:rsidP="00F27053">
      <w:pPr>
        <w:pStyle w:val="Caption"/>
        <w:jc w:val="both"/>
        <w:rPr>
          <w:b w:val="0"/>
          <w:highlight w:val="yellow"/>
        </w:rPr>
      </w:pPr>
    </w:p>
    <w:p w14:paraId="7C61EBA5" w14:textId="5E51E36E" w:rsidR="002848FD" w:rsidRDefault="00646628" w:rsidP="009868B1">
      <w:pPr>
        <w:pStyle w:val="Heading2"/>
        <w:rPr>
          <w:lang w:val="en-US"/>
        </w:rPr>
      </w:pPr>
      <w:r w:rsidRPr="009868B1">
        <w:rPr>
          <w:lang w:val="en-US"/>
        </w:rPr>
        <w:t xml:space="preserve">Single antenna </w:t>
      </w:r>
      <w:r w:rsidR="00802510">
        <w:rPr>
          <w:lang w:val="en-US"/>
        </w:rPr>
        <w:t xml:space="preserve">based </w:t>
      </w:r>
      <w:r w:rsidR="00CC4599">
        <w:rPr>
          <w:lang w:val="en-US"/>
        </w:rPr>
        <w:t>WUS</w:t>
      </w:r>
      <w:r w:rsidR="00802510">
        <w:rPr>
          <w:lang w:val="en-US"/>
        </w:rPr>
        <w:t xml:space="preserve"> transmissions</w:t>
      </w:r>
    </w:p>
    <w:p w14:paraId="01B8116E" w14:textId="5DE1B550" w:rsidR="009868B1" w:rsidRDefault="009868B1" w:rsidP="009868B1">
      <w:pPr>
        <w:rPr>
          <w:lang w:val="en-US"/>
        </w:rPr>
      </w:pPr>
    </w:p>
    <w:p w14:paraId="492B7062" w14:textId="143ED429" w:rsidR="007D5639" w:rsidRDefault="00674531" w:rsidP="007D563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C04F8CF" wp14:editId="3F32707E">
            <wp:extent cx="2934000" cy="219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X_cycle=1_28s__FalseAlarm=1%__NoTxDiversit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5DF432" wp14:editId="28CAF8C0">
            <wp:extent cx="2934000" cy="219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X_cycle=2_56s__FalseAlarm=1%__NoTxDiversity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3297C" w14:textId="77777777" w:rsidR="007D5639" w:rsidRDefault="007D5639" w:rsidP="007D563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WUS reception performance for DRX cycle of 1.28 s (left) and 2.56 s (right)</w:t>
      </w:r>
    </w:p>
    <w:p w14:paraId="078F020F" w14:textId="18D4A30F" w:rsidR="00D71390" w:rsidRDefault="00D71390" w:rsidP="00D71390">
      <w:pPr>
        <w:keepNext/>
        <w:jc w:val="center"/>
      </w:pPr>
    </w:p>
    <w:p w14:paraId="098AA603" w14:textId="1365DB88" w:rsidR="00674531" w:rsidRDefault="00674531" w:rsidP="00674531">
      <w:pPr>
        <w:keepNext/>
        <w:jc w:val="center"/>
      </w:pPr>
      <w:r>
        <w:rPr>
          <w:noProof/>
        </w:rPr>
        <w:drawing>
          <wp:inline distT="0" distB="0" distL="0" distR="0" wp14:anchorId="71C92E03" wp14:editId="1B068F2A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X_cycle=5_12s__FalseAlarm=1%__NoTxDiversity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0F6">
        <w:rPr>
          <w:noProof/>
        </w:rPr>
        <w:drawing>
          <wp:inline distT="0" distB="0" distL="0" distR="0" wp14:anchorId="45A3AB60" wp14:editId="05F1291C">
            <wp:extent cx="2934000" cy="2199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X_cycle10_24s__FalseAlarm1%__NoTxDiversity_New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F79D0" w14:textId="0914F3FC" w:rsidR="00674531" w:rsidRDefault="00674531" w:rsidP="0067453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WUS reception performance for DRX cycle of </w:t>
      </w:r>
      <w:r w:rsidR="008010F6">
        <w:t>5.12</w:t>
      </w:r>
      <w:r>
        <w:t xml:space="preserve"> s (left) and </w:t>
      </w:r>
      <w:r w:rsidR="008010F6">
        <w:t xml:space="preserve">10.24 </w:t>
      </w:r>
      <w:r>
        <w:t>s (right)</w:t>
      </w:r>
    </w:p>
    <w:p w14:paraId="325BD6D3" w14:textId="097FC738" w:rsidR="0057775A" w:rsidRDefault="0057775A" w:rsidP="0057775A">
      <w:pPr>
        <w:pStyle w:val="Heading2"/>
        <w:rPr>
          <w:lang w:val="en-US"/>
        </w:rPr>
      </w:pPr>
      <w:r>
        <w:rPr>
          <w:lang w:val="en-US"/>
        </w:rPr>
        <w:t>Summary of results</w:t>
      </w:r>
    </w:p>
    <w:p w14:paraId="1CAB2075" w14:textId="25D968B3" w:rsidR="00450E31" w:rsidRPr="00125758" w:rsidRDefault="00450E31" w:rsidP="00450E31">
      <w:r w:rsidRPr="00125758">
        <w:t>The results</w:t>
      </w:r>
      <w:r w:rsidR="00037E26">
        <w:t xml:space="preserve"> </w:t>
      </w:r>
      <w:r w:rsidRPr="00125758">
        <w:t xml:space="preserve">are summarized in Table 2. </w:t>
      </w:r>
    </w:p>
    <w:p w14:paraId="235D30F2" w14:textId="77777777" w:rsidR="007D5639" w:rsidRDefault="007D5639" w:rsidP="00D71390">
      <w:pPr>
        <w:keepNext/>
        <w:jc w:val="center"/>
      </w:pPr>
    </w:p>
    <w:p w14:paraId="4259D765" w14:textId="707D5BFB" w:rsidR="0031732D" w:rsidRDefault="0031732D" w:rsidP="0031732D">
      <w:pPr>
        <w:pStyle w:val="TH"/>
        <w:jc w:val="left"/>
        <w:rPr>
          <w:sz w:val="22"/>
          <w:szCs w:val="22"/>
        </w:rPr>
      </w:pPr>
      <w:r>
        <w:t xml:space="preserve">Table </w:t>
      </w:r>
      <w:r w:rsidR="00FF760E">
        <w:t>2</w:t>
      </w:r>
      <w:r>
        <w:t>: Conditions for WUS recept</w:t>
      </w:r>
      <w:bookmarkStart w:id="7" w:name="_GoBack"/>
      <w:bookmarkEnd w:id="7"/>
      <w:r>
        <w:t xml:space="preserve">ion for at 1 % false alarm (FA) and 99% detection probability </w:t>
      </w:r>
      <w:r w:rsidR="00B81622">
        <w:t xml:space="preserve">with and without </w:t>
      </w:r>
      <w:r w:rsidR="00790E52">
        <w:t>transmit diversity</w:t>
      </w:r>
    </w:p>
    <w:tbl>
      <w:tblPr>
        <w:tblW w:w="0" w:type="auto"/>
        <w:tblInd w:w="10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989"/>
        <w:gridCol w:w="1778"/>
        <w:gridCol w:w="1893"/>
        <w:gridCol w:w="1877"/>
      </w:tblGrid>
      <w:tr w:rsidR="005E7224" w14:paraId="6E144988" w14:textId="77777777" w:rsidTr="00803A95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90EC4" w14:textId="77777777" w:rsidR="005E7224" w:rsidRPr="00F85D5A" w:rsidRDefault="005E7224" w:rsidP="007335D7">
            <w:pPr>
              <w:pStyle w:val="TAH"/>
              <w:spacing w:line="252" w:lineRule="auto"/>
              <w:rPr>
                <w:snapToGrid w:val="0"/>
                <w:szCs w:val="18"/>
              </w:rPr>
            </w:pPr>
            <w:r w:rsidRPr="00F85D5A">
              <w:t>DRX cycle length [s]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A4DB1" w14:textId="2C27DAB0" w:rsidR="005E7224" w:rsidRPr="008218DA" w:rsidRDefault="005E7224" w:rsidP="007335D7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with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A83D35" w14:textId="599F8FF3" w:rsidR="005E7224" w:rsidRPr="008218DA" w:rsidRDefault="005E7224" w:rsidP="007335D7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w/o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39682F" w14:textId="5744BE07" w:rsidR="005E7224" w:rsidRPr="00F85D5A" w:rsidRDefault="005E7224" w:rsidP="007335D7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with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10973" w14:textId="172C6463" w:rsidR="005E7224" w:rsidRPr="00F85D5A" w:rsidRDefault="005E7224" w:rsidP="007335D7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w/o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</w:tr>
      <w:tr w:rsidR="00636B7F" w14:paraId="1774DF58" w14:textId="77777777" w:rsidTr="00DF14DC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5CE8F" w14:textId="77777777" w:rsidR="00636B7F" w:rsidRPr="00F85D5A" w:rsidRDefault="00636B7F" w:rsidP="007335D7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1.28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58560" w14:textId="77777777" w:rsidR="00636B7F" w:rsidRPr="008218DA" w:rsidRDefault="00636B7F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8218DA"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E20A02" w14:textId="2CC85E98" w:rsidR="00636B7F" w:rsidRPr="008218DA" w:rsidRDefault="00EE635F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925396" w14:textId="77777777" w:rsidR="00636B7F" w:rsidRPr="00F85D5A" w:rsidRDefault="00636B7F" w:rsidP="007335D7">
            <w:pPr>
              <w:pStyle w:val="TAC"/>
              <w:spacing w:line="252" w:lineRule="auto"/>
            </w:pPr>
            <w:r w:rsidRPr="00F85D5A">
              <w:rPr>
                <w:snapToGrid w:val="0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A6C233" w14:textId="69D8F058" w:rsidR="00636B7F" w:rsidRPr="00F85D5A" w:rsidRDefault="00403C70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</w:tr>
      <w:tr w:rsidR="00F21D32" w14:paraId="3BAAC811" w14:textId="77777777" w:rsidTr="00FE26CE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EB03" w14:textId="77777777" w:rsidR="00F21D32" w:rsidRPr="00F85D5A" w:rsidRDefault="00F21D32" w:rsidP="007335D7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F2CE" w14:textId="77777777" w:rsidR="00F21D32" w:rsidRPr="008218DA" w:rsidRDefault="00F21D32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8218DA"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4CCD32" w14:textId="726D277C" w:rsidR="00F21D32" w:rsidRPr="008218DA" w:rsidRDefault="00403C70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8218DA"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5C3174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rPr>
                <w:snapToGrid w:val="0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68E1C9" w14:textId="5EAC6008" w:rsidR="00F21D32" w:rsidRPr="00F85D5A" w:rsidRDefault="00403C70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</w:tr>
      <w:tr w:rsidR="00F21D32" w14:paraId="20A35A62" w14:textId="77777777" w:rsidTr="001E2232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A0B52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0A43" w14:textId="77777777" w:rsidR="00F21D32" w:rsidRPr="008218DA" w:rsidRDefault="00F21D32" w:rsidP="007335D7">
            <w:pPr>
              <w:pStyle w:val="TAC"/>
              <w:spacing w:line="252" w:lineRule="auto"/>
              <w:rPr>
                <w:highlight w:val="lightGray"/>
              </w:rPr>
            </w:pPr>
            <w:r w:rsidRPr="008218DA">
              <w:rPr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2105C7" w14:textId="6090C498" w:rsidR="00F21D32" w:rsidRPr="008218DA" w:rsidRDefault="00403C70" w:rsidP="007335D7">
            <w:pPr>
              <w:pStyle w:val="TAC"/>
              <w:spacing w:line="252" w:lineRule="auto"/>
              <w:rPr>
                <w:highlight w:val="lightGray"/>
              </w:rPr>
            </w:pPr>
            <w:r w:rsidRPr="008218DA">
              <w:rPr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F7C60C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E79DF4" w14:textId="72A4B7A6" w:rsidR="00F21D32" w:rsidRPr="00F85D5A" w:rsidRDefault="00403C70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</w:tr>
      <w:tr w:rsidR="00F21D32" w14:paraId="11A23E81" w14:textId="77777777" w:rsidTr="006A17C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12AE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10.24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144DF" w14:textId="77777777" w:rsidR="00F21D32" w:rsidRPr="008218DA" w:rsidRDefault="00F21D32" w:rsidP="007335D7">
            <w:pPr>
              <w:pStyle w:val="TAC"/>
              <w:spacing w:line="252" w:lineRule="auto"/>
              <w:rPr>
                <w:highlight w:val="lightGray"/>
              </w:rPr>
            </w:pPr>
            <w:r w:rsidRPr="008218DA">
              <w:rPr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0C7613" w14:textId="06D096D7" w:rsidR="00F21D32" w:rsidRPr="008218DA" w:rsidRDefault="00EE635F" w:rsidP="007335D7">
            <w:pPr>
              <w:pStyle w:val="TAC"/>
              <w:spacing w:line="252" w:lineRule="auto"/>
              <w:rPr>
                <w:highlight w:val="lightGray"/>
              </w:rPr>
            </w:pPr>
            <w:r>
              <w:rPr>
                <w:highlight w:val="lightGray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085A5A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1AA113" w14:textId="385E9FF5" w:rsidR="00F21D32" w:rsidRPr="00F85D5A" w:rsidRDefault="00403C70" w:rsidP="007335D7">
            <w:pPr>
              <w:pStyle w:val="TAC"/>
              <w:spacing w:line="252" w:lineRule="auto"/>
            </w:pPr>
            <w:r w:rsidRPr="00F85D5A">
              <w:t>512</w:t>
            </w:r>
          </w:p>
        </w:tc>
      </w:tr>
    </w:tbl>
    <w:p w14:paraId="1844A439" w14:textId="77777777" w:rsidR="0031732D" w:rsidRDefault="0031732D" w:rsidP="0031732D">
      <w:pPr>
        <w:rPr>
          <w:highlight w:val="yellow"/>
        </w:rPr>
      </w:pPr>
    </w:p>
    <w:p w14:paraId="144EA908" w14:textId="5792A86C" w:rsidR="00D71390" w:rsidRDefault="00241CD6" w:rsidP="0094782B">
      <w:pPr>
        <w:pStyle w:val="Caption"/>
        <w:jc w:val="left"/>
        <w:rPr>
          <w:b w:val="0"/>
          <w:bCs w:val="0"/>
        </w:rPr>
      </w:pPr>
      <w:r w:rsidRPr="00241CD6">
        <w:rPr>
          <w:b w:val="0"/>
          <w:bCs w:val="0"/>
        </w:rPr>
        <w:t>Based on the results, following observations are made:</w:t>
      </w:r>
    </w:p>
    <w:p w14:paraId="30541220" w14:textId="7CFEC1F2" w:rsidR="002F3480" w:rsidRPr="00F854AF" w:rsidRDefault="002F3480" w:rsidP="002F3480">
      <w:pPr>
        <w:pStyle w:val="ListParagraph"/>
        <w:numPr>
          <w:ilvl w:val="0"/>
          <w:numId w:val="18"/>
        </w:numPr>
        <w:rPr>
          <w:b/>
        </w:rPr>
      </w:pPr>
      <w:r w:rsidRPr="0098065B">
        <w:rPr>
          <w:b/>
        </w:rPr>
        <w:t>Observation #1:</w:t>
      </w:r>
      <w:r w:rsidR="009D06CF">
        <w:rPr>
          <w:b/>
        </w:rPr>
        <w:t xml:space="preserve"> </w:t>
      </w:r>
      <w:r w:rsidR="00CB7423">
        <w:t xml:space="preserve"> </w:t>
      </w:r>
      <w:r w:rsidRPr="0098065B">
        <w:rPr>
          <w:b/>
        </w:rPr>
        <w:t xml:space="preserve"> </w:t>
      </w:r>
      <w:r w:rsidR="003B5C0F">
        <w:t>Significant difference in required number of WUS repetitions between normal- and enhanced coverage.</w:t>
      </w:r>
    </w:p>
    <w:p w14:paraId="546369F5" w14:textId="77777777" w:rsidR="00F854AF" w:rsidRPr="003B5C0F" w:rsidRDefault="00F854AF" w:rsidP="00F854AF">
      <w:pPr>
        <w:pStyle w:val="ListParagraph"/>
        <w:rPr>
          <w:b/>
        </w:rPr>
      </w:pPr>
    </w:p>
    <w:p w14:paraId="465A9535" w14:textId="48164CFF" w:rsidR="003B5C0F" w:rsidRPr="002E1857" w:rsidRDefault="00F13B41" w:rsidP="002F3480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Observation #2: </w:t>
      </w:r>
      <w:r w:rsidR="004A46C8" w:rsidRPr="004A46C8">
        <w:t>W</w:t>
      </w:r>
      <w:r w:rsidR="00922D49">
        <w:t>US</w:t>
      </w:r>
      <w:r w:rsidR="004A46C8">
        <w:t xml:space="preserve"> transmission </w:t>
      </w:r>
      <w:r w:rsidR="00922D49">
        <w:t xml:space="preserve">using 2 </w:t>
      </w:r>
      <w:r w:rsidR="00E918BD">
        <w:t>transmit</w:t>
      </w:r>
      <w:r w:rsidR="00922D49">
        <w:t xml:space="preserve"> antennas reduces the required number of WUS significantly, </w:t>
      </w:r>
      <w:r w:rsidR="00F854AF">
        <w:t>e</w:t>
      </w:r>
      <w:r w:rsidR="00922D49">
        <w:t>specially in enhanced coverage.</w:t>
      </w:r>
    </w:p>
    <w:p w14:paraId="4080B6FE" w14:textId="77777777" w:rsidR="002E1857" w:rsidRPr="002E1857" w:rsidRDefault="002E1857" w:rsidP="002E1857">
      <w:pPr>
        <w:pStyle w:val="ListParagraph"/>
        <w:rPr>
          <w:b/>
        </w:rPr>
      </w:pPr>
    </w:p>
    <w:p w14:paraId="7B928EE4" w14:textId="38AB1D5C" w:rsidR="002E1857" w:rsidRPr="0098065B" w:rsidRDefault="00164709" w:rsidP="002F3480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lastRenderedPageBreak/>
        <w:t xml:space="preserve">Proposal: </w:t>
      </w:r>
      <w:r w:rsidR="003D5E44">
        <w:t>RAN4 to defin</w:t>
      </w:r>
      <w:r w:rsidR="00F1592E">
        <w:t xml:space="preserve">e </w:t>
      </w:r>
      <w:r w:rsidR="00113844">
        <w:t xml:space="preserve">minimum WUS reception requirements assuming both 1 </w:t>
      </w:r>
      <w:r w:rsidR="001842C5">
        <w:t>transmit</w:t>
      </w:r>
      <w:r w:rsidR="00113844">
        <w:t xml:space="preserve"> antenna and two </w:t>
      </w:r>
      <w:r w:rsidR="00600684">
        <w:t>t</w:t>
      </w:r>
      <w:r w:rsidR="00113844">
        <w:t xml:space="preserve">ransmit antennas. </w:t>
      </w:r>
    </w:p>
    <w:p w14:paraId="370EC300" w14:textId="77777777" w:rsidR="009868B1" w:rsidRPr="009868B1" w:rsidRDefault="009868B1" w:rsidP="009868B1">
      <w:pPr>
        <w:rPr>
          <w:lang w:val="en-US"/>
        </w:rPr>
      </w:pPr>
    </w:p>
    <w:p w14:paraId="38E5313D" w14:textId="77777777" w:rsidR="00AD705B" w:rsidRDefault="00AD705B" w:rsidP="00AD705B">
      <w:pPr>
        <w:keepNext/>
        <w:jc w:val="center"/>
      </w:pPr>
    </w:p>
    <w:p w14:paraId="7C904F5A" w14:textId="44FFCABB" w:rsidR="00991025" w:rsidRPr="00CE0424" w:rsidRDefault="00272F2E" w:rsidP="00991025">
      <w:pPr>
        <w:pStyle w:val="Heading1"/>
      </w:pPr>
      <w:r>
        <w:t>Summary</w:t>
      </w:r>
    </w:p>
    <w:p w14:paraId="474126FB" w14:textId="78F8550E" w:rsidR="00991025" w:rsidRDefault="00991025" w:rsidP="00991025">
      <w:r w:rsidRPr="009F6C36">
        <w:t>In this contribution, the simulation results for minimum WUS reception performance for</w:t>
      </w:r>
      <w:r w:rsidR="00387817" w:rsidRPr="009F6C36">
        <w:t xml:space="preserve"> release 15</w:t>
      </w:r>
      <w:r w:rsidRPr="009F6C36">
        <w:t xml:space="preserve"> </w:t>
      </w:r>
      <w:proofErr w:type="spellStart"/>
      <w:r w:rsidR="00F1592E" w:rsidRPr="009F6C36">
        <w:t>feNB</w:t>
      </w:r>
      <w:proofErr w:type="spellEnd"/>
      <w:r w:rsidR="00F1592E" w:rsidRPr="009F6C36">
        <w:t xml:space="preserve">-IoT </w:t>
      </w:r>
      <w:r w:rsidR="00957BAD" w:rsidRPr="009F6C36">
        <w:t>are</w:t>
      </w:r>
      <w:r w:rsidRPr="009F6C36">
        <w:t xml:space="preserve"> presented. We kindly ask the companies to consider these results when defining the minimum reception requirements for WUS</w:t>
      </w:r>
      <w:r w:rsidR="001A1679" w:rsidRPr="009F6C36">
        <w:t xml:space="preserve">. </w:t>
      </w:r>
      <w:r w:rsidR="00602032" w:rsidRPr="009F6C36">
        <w:t>Based on the results, following observations are made:</w:t>
      </w:r>
    </w:p>
    <w:p w14:paraId="69E3F770" w14:textId="77777777" w:rsidR="00356F68" w:rsidRPr="009F6C36" w:rsidRDefault="00356F68" w:rsidP="00991025"/>
    <w:p w14:paraId="285D3B59" w14:textId="77777777" w:rsidR="00356F68" w:rsidRPr="00F854AF" w:rsidRDefault="00356F68" w:rsidP="00356F68">
      <w:pPr>
        <w:pStyle w:val="ListParagraph"/>
        <w:numPr>
          <w:ilvl w:val="0"/>
          <w:numId w:val="18"/>
        </w:numPr>
        <w:rPr>
          <w:b/>
        </w:rPr>
      </w:pPr>
      <w:r w:rsidRPr="0098065B">
        <w:rPr>
          <w:b/>
        </w:rPr>
        <w:t>Observation #1:</w:t>
      </w:r>
      <w:r>
        <w:rPr>
          <w:b/>
        </w:rPr>
        <w:t xml:space="preserve"> </w:t>
      </w:r>
      <w:r>
        <w:t xml:space="preserve"> </w:t>
      </w:r>
      <w:r w:rsidRPr="0098065B">
        <w:rPr>
          <w:b/>
        </w:rPr>
        <w:t xml:space="preserve"> </w:t>
      </w:r>
      <w:r>
        <w:t>Significant difference in required number of WUS repetitions between normal- and enhanced coverage.</w:t>
      </w:r>
    </w:p>
    <w:p w14:paraId="1BBA9941" w14:textId="77777777" w:rsidR="00356F68" w:rsidRPr="003B5C0F" w:rsidRDefault="00356F68" w:rsidP="00356F68">
      <w:pPr>
        <w:pStyle w:val="ListParagraph"/>
        <w:rPr>
          <w:b/>
        </w:rPr>
      </w:pPr>
    </w:p>
    <w:p w14:paraId="609616DF" w14:textId="483D83BA" w:rsidR="00356F68" w:rsidRPr="007312A2" w:rsidRDefault="00356F68" w:rsidP="00356F68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Observation #2: </w:t>
      </w:r>
      <w:r w:rsidRPr="004A46C8">
        <w:t>W</w:t>
      </w:r>
      <w:r>
        <w:t>US transmission using 2 Tx antennas reduces the required number of WUS significantly, especially in enhanced coverage.</w:t>
      </w:r>
    </w:p>
    <w:p w14:paraId="7AF3616A" w14:textId="77777777" w:rsidR="007312A2" w:rsidRPr="00620691" w:rsidRDefault="007312A2" w:rsidP="00620691">
      <w:pPr>
        <w:rPr>
          <w:b/>
        </w:rPr>
      </w:pPr>
    </w:p>
    <w:p w14:paraId="52CAC6E8" w14:textId="36BCB269" w:rsidR="007312A2" w:rsidRPr="005E7F30" w:rsidRDefault="007312A2" w:rsidP="007312A2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>Proposal</w:t>
      </w:r>
      <w:r w:rsidR="005E7F30">
        <w:rPr>
          <w:b/>
        </w:rPr>
        <w:t xml:space="preserve"> #1</w:t>
      </w:r>
      <w:r>
        <w:rPr>
          <w:b/>
        </w:rPr>
        <w:t xml:space="preserve">: </w:t>
      </w:r>
      <w:r>
        <w:t xml:space="preserve">RAN4 to define minimum WUS reception requirements assuming both 1 transmit antenna and two transmit antennas. </w:t>
      </w:r>
    </w:p>
    <w:p w14:paraId="6AFA3C85" w14:textId="77777777" w:rsidR="005E7F30" w:rsidRPr="005E7F30" w:rsidRDefault="005E7F30" w:rsidP="005E7F30">
      <w:pPr>
        <w:pStyle w:val="ListParagraph"/>
        <w:rPr>
          <w:b/>
        </w:rPr>
      </w:pPr>
    </w:p>
    <w:p w14:paraId="399D84BE" w14:textId="59762187" w:rsidR="005E7F30" w:rsidRPr="005E7F30" w:rsidRDefault="005E7F30" w:rsidP="005E7F30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Proposal #2: </w:t>
      </w:r>
      <w:r>
        <w:t xml:space="preserve">The TBDs in current minimum WUS reception requirements are replaced by the numbers in Table 2.  </w:t>
      </w:r>
    </w:p>
    <w:p w14:paraId="0E4444DE" w14:textId="77777777" w:rsidR="00602032" w:rsidRPr="009C58DA" w:rsidRDefault="00602032" w:rsidP="00991025">
      <w:pPr>
        <w:rPr>
          <w:highlight w:val="yellow"/>
        </w:rPr>
      </w:pPr>
    </w:p>
    <w:p w14:paraId="5C32444E" w14:textId="77777777" w:rsidR="008E2D2B" w:rsidRDefault="008E2D2B" w:rsidP="00991025"/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79854D88" w14:textId="77777777" w:rsidR="00AD704B" w:rsidRDefault="00AD704B" w:rsidP="008D33E6">
      <w:pPr>
        <w:pStyle w:val="Reference"/>
      </w:pPr>
      <w:bookmarkStart w:id="8" w:name="_In-sequence_SDU_delivery"/>
      <w:bookmarkEnd w:id="8"/>
      <w:r>
        <w:t>TS 36.133, V15.3.0</w:t>
      </w:r>
    </w:p>
    <w:p w14:paraId="2740708A" w14:textId="54B74576" w:rsidR="003A7EF3" w:rsidRDefault="00170AE3" w:rsidP="00170AE3">
      <w:pPr>
        <w:pStyle w:val="Reference"/>
      </w:pPr>
      <w:r w:rsidRPr="00170AE3">
        <w:t>R4-1810769</w:t>
      </w:r>
      <w:r>
        <w:t>, “</w:t>
      </w:r>
      <w:r w:rsidRPr="00170AE3">
        <w:t>Remaining work on minimum WUS reception requirements for NB-IoT</w:t>
      </w:r>
      <w:r>
        <w:t>”, Ericsson</w:t>
      </w:r>
    </w:p>
    <w:p w14:paraId="15F09178" w14:textId="2D62C059" w:rsidR="000F4F95" w:rsidRDefault="00B816B5" w:rsidP="00B816B5">
      <w:pPr>
        <w:pStyle w:val="Reference"/>
      </w:pPr>
      <w:r w:rsidRPr="00B816B5">
        <w:t>R1-1714993</w:t>
      </w:r>
      <w:r>
        <w:t>, “</w:t>
      </w:r>
      <w:r w:rsidRPr="00B816B5">
        <w:t>Assumptions for NB-IoT power consumption for power saving signal/channel</w:t>
      </w:r>
      <w:r>
        <w:t>”, Ericsson</w:t>
      </w:r>
    </w:p>
    <w:p w14:paraId="4079E2FC" w14:textId="42250BBB" w:rsidR="00895FC7" w:rsidRPr="00CE0424" w:rsidRDefault="008E181D" w:rsidP="00B816B5">
      <w:pPr>
        <w:pStyle w:val="Reference"/>
      </w:pPr>
      <w:r>
        <w:t>R4-1810769, “</w:t>
      </w:r>
      <w:r w:rsidRPr="00181C0F">
        <w:rPr>
          <w:noProof/>
        </w:rPr>
        <w:t>Remaining work on minimum WUS reception requirements for NB-IoT</w:t>
      </w:r>
      <w:r>
        <w:t>”, Ericsson</w:t>
      </w:r>
    </w:p>
    <w:sectPr w:rsidR="00895FC7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93E85" w14:textId="77777777" w:rsidR="001E1509" w:rsidRDefault="001E1509">
      <w:r>
        <w:separator/>
      </w:r>
    </w:p>
  </w:endnote>
  <w:endnote w:type="continuationSeparator" w:id="0">
    <w:p w14:paraId="19D833A8" w14:textId="77777777" w:rsidR="001E1509" w:rsidRDefault="001E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25F8A" w14:textId="77777777" w:rsidR="001E1509" w:rsidRDefault="001E1509">
      <w:r>
        <w:separator/>
      </w:r>
    </w:p>
  </w:footnote>
  <w:footnote w:type="continuationSeparator" w:id="0">
    <w:p w14:paraId="4A93418B" w14:textId="77777777" w:rsidR="001E1509" w:rsidRDefault="001E1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46B20"/>
    <w:multiLevelType w:val="hybridMultilevel"/>
    <w:tmpl w:val="78A4A83A"/>
    <w:lvl w:ilvl="0" w:tplc="3740ED54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3CBF"/>
    <w:rsid w:val="00034C15"/>
    <w:rsid w:val="000351C3"/>
    <w:rsid w:val="00036BA1"/>
    <w:rsid w:val="00037E26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1792"/>
    <w:rsid w:val="0006487E"/>
    <w:rsid w:val="00065E1A"/>
    <w:rsid w:val="00077E5F"/>
    <w:rsid w:val="0008036A"/>
    <w:rsid w:val="000803F2"/>
    <w:rsid w:val="000809F0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5F6"/>
    <w:rsid w:val="000C165A"/>
    <w:rsid w:val="000C1D82"/>
    <w:rsid w:val="000C2AE0"/>
    <w:rsid w:val="000C2E19"/>
    <w:rsid w:val="000C49EF"/>
    <w:rsid w:val="000C63F3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4F95"/>
    <w:rsid w:val="000F6DF3"/>
    <w:rsid w:val="001005FF"/>
    <w:rsid w:val="00106076"/>
    <w:rsid w:val="001062FB"/>
    <w:rsid w:val="001063E6"/>
    <w:rsid w:val="001123EC"/>
    <w:rsid w:val="00113844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039"/>
    <w:rsid w:val="00124314"/>
    <w:rsid w:val="00125758"/>
    <w:rsid w:val="00126B4A"/>
    <w:rsid w:val="00132FD0"/>
    <w:rsid w:val="001344C0"/>
    <w:rsid w:val="001346FA"/>
    <w:rsid w:val="00135252"/>
    <w:rsid w:val="00137AB5"/>
    <w:rsid w:val="00137F0B"/>
    <w:rsid w:val="001414E8"/>
    <w:rsid w:val="00151E23"/>
    <w:rsid w:val="001526E0"/>
    <w:rsid w:val="00153B28"/>
    <w:rsid w:val="001551B5"/>
    <w:rsid w:val="0015597B"/>
    <w:rsid w:val="00161280"/>
    <w:rsid w:val="001643A8"/>
    <w:rsid w:val="00164709"/>
    <w:rsid w:val="00165017"/>
    <w:rsid w:val="001659C1"/>
    <w:rsid w:val="00170AE3"/>
    <w:rsid w:val="00173A8E"/>
    <w:rsid w:val="00174340"/>
    <w:rsid w:val="00175B35"/>
    <w:rsid w:val="00177795"/>
    <w:rsid w:val="0018143F"/>
    <w:rsid w:val="001842C5"/>
    <w:rsid w:val="00190AC1"/>
    <w:rsid w:val="0019341A"/>
    <w:rsid w:val="00197DF9"/>
    <w:rsid w:val="001A1679"/>
    <w:rsid w:val="001A1987"/>
    <w:rsid w:val="001A2564"/>
    <w:rsid w:val="001A6173"/>
    <w:rsid w:val="001A6CBA"/>
    <w:rsid w:val="001B0D97"/>
    <w:rsid w:val="001B5A5D"/>
    <w:rsid w:val="001C1CE5"/>
    <w:rsid w:val="001C31F1"/>
    <w:rsid w:val="001C3D2A"/>
    <w:rsid w:val="001C6495"/>
    <w:rsid w:val="001D51BA"/>
    <w:rsid w:val="001D6342"/>
    <w:rsid w:val="001D6D53"/>
    <w:rsid w:val="001E1509"/>
    <w:rsid w:val="001E52EC"/>
    <w:rsid w:val="001E58E2"/>
    <w:rsid w:val="001E7AED"/>
    <w:rsid w:val="001F3916"/>
    <w:rsid w:val="001F54C5"/>
    <w:rsid w:val="001F662C"/>
    <w:rsid w:val="001F7074"/>
    <w:rsid w:val="00200490"/>
    <w:rsid w:val="00201F3A"/>
    <w:rsid w:val="002037E3"/>
    <w:rsid w:val="00203F96"/>
    <w:rsid w:val="002063F1"/>
    <w:rsid w:val="002069B2"/>
    <w:rsid w:val="00207FA3"/>
    <w:rsid w:val="00211EE1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1CD6"/>
    <w:rsid w:val="002435B3"/>
    <w:rsid w:val="00243C05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48F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344"/>
    <w:rsid w:val="002A2869"/>
    <w:rsid w:val="002A349B"/>
    <w:rsid w:val="002B24D6"/>
    <w:rsid w:val="002B39EA"/>
    <w:rsid w:val="002B6446"/>
    <w:rsid w:val="002B6A0F"/>
    <w:rsid w:val="002C2661"/>
    <w:rsid w:val="002C41E6"/>
    <w:rsid w:val="002C46AF"/>
    <w:rsid w:val="002D0680"/>
    <w:rsid w:val="002D071A"/>
    <w:rsid w:val="002D34B2"/>
    <w:rsid w:val="002D7637"/>
    <w:rsid w:val="002E0AF3"/>
    <w:rsid w:val="002E17F2"/>
    <w:rsid w:val="002E1857"/>
    <w:rsid w:val="002E7CAE"/>
    <w:rsid w:val="002F1E8E"/>
    <w:rsid w:val="002F2771"/>
    <w:rsid w:val="002F3480"/>
    <w:rsid w:val="002F37A9"/>
    <w:rsid w:val="002F3D14"/>
    <w:rsid w:val="00301CE6"/>
    <w:rsid w:val="0030256B"/>
    <w:rsid w:val="0030501F"/>
    <w:rsid w:val="00307BA1"/>
    <w:rsid w:val="00311702"/>
    <w:rsid w:val="00311E82"/>
    <w:rsid w:val="00313FD6"/>
    <w:rsid w:val="003143BD"/>
    <w:rsid w:val="003161D5"/>
    <w:rsid w:val="0031732D"/>
    <w:rsid w:val="00317974"/>
    <w:rsid w:val="00317B01"/>
    <w:rsid w:val="003202FF"/>
    <w:rsid w:val="003203ED"/>
    <w:rsid w:val="00322C9F"/>
    <w:rsid w:val="00324D23"/>
    <w:rsid w:val="003256D8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6F68"/>
    <w:rsid w:val="00357380"/>
    <w:rsid w:val="0036012E"/>
    <w:rsid w:val="003602D9"/>
    <w:rsid w:val="003604CE"/>
    <w:rsid w:val="00362EBC"/>
    <w:rsid w:val="003670D1"/>
    <w:rsid w:val="00370E47"/>
    <w:rsid w:val="00372817"/>
    <w:rsid w:val="003742AC"/>
    <w:rsid w:val="00375673"/>
    <w:rsid w:val="00377CE1"/>
    <w:rsid w:val="00383373"/>
    <w:rsid w:val="00385BF0"/>
    <w:rsid w:val="00387817"/>
    <w:rsid w:val="003939FF"/>
    <w:rsid w:val="00397AC2"/>
    <w:rsid w:val="003A2223"/>
    <w:rsid w:val="003A2A0F"/>
    <w:rsid w:val="003A3BF6"/>
    <w:rsid w:val="003A45A1"/>
    <w:rsid w:val="003A5B0A"/>
    <w:rsid w:val="003A6BAC"/>
    <w:rsid w:val="003A7EF3"/>
    <w:rsid w:val="003B159C"/>
    <w:rsid w:val="003B27ED"/>
    <w:rsid w:val="003B369F"/>
    <w:rsid w:val="003B36A3"/>
    <w:rsid w:val="003B5393"/>
    <w:rsid w:val="003B5C0F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D5E44"/>
    <w:rsid w:val="003E06A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3C70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1598A"/>
    <w:rsid w:val="00421105"/>
    <w:rsid w:val="004242F4"/>
    <w:rsid w:val="004256B9"/>
    <w:rsid w:val="00427248"/>
    <w:rsid w:val="00431797"/>
    <w:rsid w:val="00437447"/>
    <w:rsid w:val="00441A92"/>
    <w:rsid w:val="00444F56"/>
    <w:rsid w:val="00446488"/>
    <w:rsid w:val="00450E31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1DDD"/>
    <w:rsid w:val="00492BC5"/>
    <w:rsid w:val="00494F31"/>
    <w:rsid w:val="004964F1"/>
    <w:rsid w:val="004A16BC"/>
    <w:rsid w:val="004A2B94"/>
    <w:rsid w:val="004A46C8"/>
    <w:rsid w:val="004B154A"/>
    <w:rsid w:val="004B244C"/>
    <w:rsid w:val="004B2C0D"/>
    <w:rsid w:val="004B6985"/>
    <w:rsid w:val="004B7C0C"/>
    <w:rsid w:val="004C0A7D"/>
    <w:rsid w:val="004C3898"/>
    <w:rsid w:val="004D2285"/>
    <w:rsid w:val="004D2E7A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73494"/>
    <w:rsid w:val="0057775A"/>
    <w:rsid w:val="00580202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6B85"/>
    <w:rsid w:val="005B6F83"/>
    <w:rsid w:val="005C59F8"/>
    <w:rsid w:val="005C74FB"/>
    <w:rsid w:val="005D1602"/>
    <w:rsid w:val="005E385F"/>
    <w:rsid w:val="005E5B81"/>
    <w:rsid w:val="005E7224"/>
    <w:rsid w:val="005E7F30"/>
    <w:rsid w:val="005F18C1"/>
    <w:rsid w:val="005F2CB1"/>
    <w:rsid w:val="005F3025"/>
    <w:rsid w:val="005F3713"/>
    <w:rsid w:val="005F4D03"/>
    <w:rsid w:val="005F618C"/>
    <w:rsid w:val="005F70BD"/>
    <w:rsid w:val="00600684"/>
    <w:rsid w:val="00602032"/>
    <w:rsid w:val="006027B7"/>
    <w:rsid w:val="0060283C"/>
    <w:rsid w:val="00604F14"/>
    <w:rsid w:val="00605F62"/>
    <w:rsid w:val="00611B83"/>
    <w:rsid w:val="00613257"/>
    <w:rsid w:val="00620691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6B7F"/>
    <w:rsid w:val="006377EC"/>
    <w:rsid w:val="0064151F"/>
    <w:rsid w:val="00641533"/>
    <w:rsid w:val="0064208D"/>
    <w:rsid w:val="00643475"/>
    <w:rsid w:val="0064396A"/>
    <w:rsid w:val="0064624E"/>
    <w:rsid w:val="0064662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1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047"/>
    <w:rsid w:val="006A46FB"/>
    <w:rsid w:val="006A5B71"/>
    <w:rsid w:val="006A5E28"/>
    <w:rsid w:val="006A697B"/>
    <w:rsid w:val="006A7AFF"/>
    <w:rsid w:val="006B1816"/>
    <w:rsid w:val="006B2099"/>
    <w:rsid w:val="006B24FB"/>
    <w:rsid w:val="006B50CF"/>
    <w:rsid w:val="006C03B8"/>
    <w:rsid w:val="006C5EC9"/>
    <w:rsid w:val="006C6059"/>
    <w:rsid w:val="006C7522"/>
    <w:rsid w:val="006D53E0"/>
    <w:rsid w:val="006D6F08"/>
    <w:rsid w:val="006E062C"/>
    <w:rsid w:val="006E16E3"/>
    <w:rsid w:val="006E1791"/>
    <w:rsid w:val="006E28B7"/>
    <w:rsid w:val="006E3310"/>
    <w:rsid w:val="006E39B1"/>
    <w:rsid w:val="006E4E09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12A2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0E52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B7979"/>
    <w:rsid w:val="007C05DD"/>
    <w:rsid w:val="007C3D18"/>
    <w:rsid w:val="007C60BF"/>
    <w:rsid w:val="007C6A07"/>
    <w:rsid w:val="007C75A1"/>
    <w:rsid w:val="007C761C"/>
    <w:rsid w:val="007C77A5"/>
    <w:rsid w:val="007D04E5"/>
    <w:rsid w:val="007D3969"/>
    <w:rsid w:val="007D5639"/>
    <w:rsid w:val="007D5901"/>
    <w:rsid w:val="007D7526"/>
    <w:rsid w:val="007E4610"/>
    <w:rsid w:val="007E4715"/>
    <w:rsid w:val="007E505B"/>
    <w:rsid w:val="007E7091"/>
    <w:rsid w:val="007F07F6"/>
    <w:rsid w:val="007F67D4"/>
    <w:rsid w:val="00800C01"/>
    <w:rsid w:val="008010F6"/>
    <w:rsid w:val="0080127D"/>
    <w:rsid w:val="00801B4D"/>
    <w:rsid w:val="00802510"/>
    <w:rsid w:val="00803B7B"/>
    <w:rsid w:val="00803FAE"/>
    <w:rsid w:val="0080605F"/>
    <w:rsid w:val="00807786"/>
    <w:rsid w:val="00811FCB"/>
    <w:rsid w:val="008158D6"/>
    <w:rsid w:val="00817196"/>
    <w:rsid w:val="00817B69"/>
    <w:rsid w:val="00817EDE"/>
    <w:rsid w:val="008218DA"/>
    <w:rsid w:val="00822738"/>
    <w:rsid w:val="008234F7"/>
    <w:rsid w:val="008235DB"/>
    <w:rsid w:val="00824AB4"/>
    <w:rsid w:val="00825C42"/>
    <w:rsid w:val="00825D25"/>
    <w:rsid w:val="00827D6F"/>
    <w:rsid w:val="00832632"/>
    <w:rsid w:val="00832DB3"/>
    <w:rsid w:val="008376AC"/>
    <w:rsid w:val="008444E8"/>
    <w:rsid w:val="00844E80"/>
    <w:rsid w:val="00846FE7"/>
    <w:rsid w:val="00850CEC"/>
    <w:rsid w:val="0085453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FC7"/>
    <w:rsid w:val="008A21FF"/>
    <w:rsid w:val="008A2CE2"/>
    <w:rsid w:val="008A30AC"/>
    <w:rsid w:val="008A44B8"/>
    <w:rsid w:val="008A51A3"/>
    <w:rsid w:val="008A51A8"/>
    <w:rsid w:val="008A54C7"/>
    <w:rsid w:val="008A5A35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34F1"/>
    <w:rsid w:val="008D3837"/>
    <w:rsid w:val="008D39D8"/>
    <w:rsid w:val="008D5D85"/>
    <w:rsid w:val="008D63EB"/>
    <w:rsid w:val="008D6D1A"/>
    <w:rsid w:val="008E065E"/>
    <w:rsid w:val="008E0927"/>
    <w:rsid w:val="008E181D"/>
    <w:rsid w:val="008E1909"/>
    <w:rsid w:val="008E1DB3"/>
    <w:rsid w:val="008E2886"/>
    <w:rsid w:val="008E2D2B"/>
    <w:rsid w:val="008E3CFE"/>
    <w:rsid w:val="008F1EAB"/>
    <w:rsid w:val="008F33DC"/>
    <w:rsid w:val="008F477F"/>
    <w:rsid w:val="00902350"/>
    <w:rsid w:val="0090336B"/>
    <w:rsid w:val="009053AA"/>
    <w:rsid w:val="00906939"/>
    <w:rsid w:val="0090759A"/>
    <w:rsid w:val="00910847"/>
    <w:rsid w:val="00910B7D"/>
    <w:rsid w:val="00911DFB"/>
    <w:rsid w:val="009139D9"/>
    <w:rsid w:val="00914AD8"/>
    <w:rsid w:val="00915BDD"/>
    <w:rsid w:val="00916079"/>
    <w:rsid w:val="00917CE9"/>
    <w:rsid w:val="00920BF2"/>
    <w:rsid w:val="00922010"/>
    <w:rsid w:val="00922D49"/>
    <w:rsid w:val="009238C5"/>
    <w:rsid w:val="00924459"/>
    <w:rsid w:val="00926A07"/>
    <w:rsid w:val="00931BD9"/>
    <w:rsid w:val="009368F3"/>
    <w:rsid w:val="00941636"/>
    <w:rsid w:val="00943742"/>
    <w:rsid w:val="00945C05"/>
    <w:rsid w:val="00946945"/>
    <w:rsid w:val="0094741D"/>
    <w:rsid w:val="00947713"/>
    <w:rsid w:val="0094782B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065B"/>
    <w:rsid w:val="00985253"/>
    <w:rsid w:val="009853B3"/>
    <w:rsid w:val="009868B1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8DA"/>
    <w:rsid w:val="009C7F9C"/>
    <w:rsid w:val="009D06CF"/>
    <w:rsid w:val="009D0A28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9F6C36"/>
    <w:rsid w:val="00A01323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37AB4"/>
    <w:rsid w:val="00A41E2B"/>
    <w:rsid w:val="00A45B74"/>
    <w:rsid w:val="00A47E9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4B8"/>
    <w:rsid w:val="00A761D4"/>
    <w:rsid w:val="00A77EC4"/>
    <w:rsid w:val="00A90389"/>
    <w:rsid w:val="00A92879"/>
    <w:rsid w:val="00A9442A"/>
    <w:rsid w:val="00A9514B"/>
    <w:rsid w:val="00A96BA7"/>
    <w:rsid w:val="00AA016F"/>
    <w:rsid w:val="00AA1ED6"/>
    <w:rsid w:val="00AA3374"/>
    <w:rsid w:val="00AA51D6"/>
    <w:rsid w:val="00AA55F7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704B"/>
    <w:rsid w:val="00AD705B"/>
    <w:rsid w:val="00AE27AC"/>
    <w:rsid w:val="00AE40E0"/>
    <w:rsid w:val="00AE4DBA"/>
    <w:rsid w:val="00AE4F07"/>
    <w:rsid w:val="00AE7F86"/>
    <w:rsid w:val="00AF1C5D"/>
    <w:rsid w:val="00AF25F2"/>
    <w:rsid w:val="00AF2739"/>
    <w:rsid w:val="00AF42D7"/>
    <w:rsid w:val="00B006FE"/>
    <w:rsid w:val="00B007CB"/>
    <w:rsid w:val="00B02A80"/>
    <w:rsid w:val="00B02AA9"/>
    <w:rsid w:val="00B02FA3"/>
    <w:rsid w:val="00B05084"/>
    <w:rsid w:val="00B1157C"/>
    <w:rsid w:val="00B11938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768A0"/>
    <w:rsid w:val="00B81114"/>
    <w:rsid w:val="00B81622"/>
    <w:rsid w:val="00B816B5"/>
    <w:rsid w:val="00B81A6C"/>
    <w:rsid w:val="00B82F62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87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6531C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301"/>
    <w:rsid w:val="00C944AB"/>
    <w:rsid w:val="00C95B40"/>
    <w:rsid w:val="00C97A43"/>
    <w:rsid w:val="00CA1ED8"/>
    <w:rsid w:val="00CA2DDC"/>
    <w:rsid w:val="00CB1F63"/>
    <w:rsid w:val="00CB7170"/>
    <w:rsid w:val="00CB7423"/>
    <w:rsid w:val="00CC040E"/>
    <w:rsid w:val="00CC111F"/>
    <w:rsid w:val="00CC2011"/>
    <w:rsid w:val="00CC3EA0"/>
    <w:rsid w:val="00CC4599"/>
    <w:rsid w:val="00CC6B02"/>
    <w:rsid w:val="00CC72E7"/>
    <w:rsid w:val="00CC7B45"/>
    <w:rsid w:val="00CD1188"/>
    <w:rsid w:val="00CD2ED1"/>
    <w:rsid w:val="00CD337B"/>
    <w:rsid w:val="00CD53A7"/>
    <w:rsid w:val="00CE0424"/>
    <w:rsid w:val="00CE7561"/>
    <w:rsid w:val="00CF1354"/>
    <w:rsid w:val="00CF2BB1"/>
    <w:rsid w:val="00CF2BE0"/>
    <w:rsid w:val="00CF3B1F"/>
    <w:rsid w:val="00CF3BF6"/>
    <w:rsid w:val="00CF54B8"/>
    <w:rsid w:val="00CF625B"/>
    <w:rsid w:val="00CF687E"/>
    <w:rsid w:val="00CF7A8B"/>
    <w:rsid w:val="00D01BDF"/>
    <w:rsid w:val="00D0349B"/>
    <w:rsid w:val="00D04434"/>
    <w:rsid w:val="00D10249"/>
    <w:rsid w:val="00D115C3"/>
    <w:rsid w:val="00D11897"/>
    <w:rsid w:val="00D12D75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94C"/>
    <w:rsid w:val="00D37D87"/>
    <w:rsid w:val="00D40730"/>
    <w:rsid w:val="00D40B33"/>
    <w:rsid w:val="00D40CA2"/>
    <w:rsid w:val="00D4318F"/>
    <w:rsid w:val="00D432B2"/>
    <w:rsid w:val="00D438BF"/>
    <w:rsid w:val="00D440F8"/>
    <w:rsid w:val="00D45084"/>
    <w:rsid w:val="00D546FF"/>
    <w:rsid w:val="00D55168"/>
    <w:rsid w:val="00D55AD5"/>
    <w:rsid w:val="00D576CA"/>
    <w:rsid w:val="00D6004F"/>
    <w:rsid w:val="00D60707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1390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B504C"/>
    <w:rsid w:val="00DC2D36"/>
    <w:rsid w:val="00DC53EF"/>
    <w:rsid w:val="00DD2AE2"/>
    <w:rsid w:val="00DE5608"/>
    <w:rsid w:val="00DE58D0"/>
    <w:rsid w:val="00DE5914"/>
    <w:rsid w:val="00DE654F"/>
    <w:rsid w:val="00DE7585"/>
    <w:rsid w:val="00DF0B6E"/>
    <w:rsid w:val="00DF15E0"/>
    <w:rsid w:val="00DF37A0"/>
    <w:rsid w:val="00DF5C56"/>
    <w:rsid w:val="00E110E7"/>
    <w:rsid w:val="00E11B20"/>
    <w:rsid w:val="00E17166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BF2"/>
    <w:rsid w:val="00E63838"/>
    <w:rsid w:val="00E64434"/>
    <w:rsid w:val="00E67C51"/>
    <w:rsid w:val="00E72EFC"/>
    <w:rsid w:val="00E75274"/>
    <w:rsid w:val="00E758EC"/>
    <w:rsid w:val="00E80260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17F9"/>
    <w:rsid w:val="00E918BD"/>
    <w:rsid w:val="00E9191B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D49D7"/>
    <w:rsid w:val="00EE3089"/>
    <w:rsid w:val="00EE3F9D"/>
    <w:rsid w:val="00EE635F"/>
    <w:rsid w:val="00EE65F8"/>
    <w:rsid w:val="00EF18FE"/>
    <w:rsid w:val="00EF5787"/>
    <w:rsid w:val="00EF60D0"/>
    <w:rsid w:val="00F00099"/>
    <w:rsid w:val="00F0528D"/>
    <w:rsid w:val="00F06C67"/>
    <w:rsid w:val="00F06DFD"/>
    <w:rsid w:val="00F071D1"/>
    <w:rsid w:val="00F07533"/>
    <w:rsid w:val="00F1029D"/>
    <w:rsid w:val="00F10629"/>
    <w:rsid w:val="00F13B41"/>
    <w:rsid w:val="00F14944"/>
    <w:rsid w:val="00F1592E"/>
    <w:rsid w:val="00F15FA5"/>
    <w:rsid w:val="00F209B7"/>
    <w:rsid w:val="00F21D32"/>
    <w:rsid w:val="00F2376F"/>
    <w:rsid w:val="00F243D8"/>
    <w:rsid w:val="00F27053"/>
    <w:rsid w:val="00F30828"/>
    <w:rsid w:val="00F313D6"/>
    <w:rsid w:val="00F40F0C"/>
    <w:rsid w:val="00F42D3A"/>
    <w:rsid w:val="00F4766C"/>
    <w:rsid w:val="00F507D1"/>
    <w:rsid w:val="00F519CE"/>
    <w:rsid w:val="00F51ADA"/>
    <w:rsid w:val="00F54770"/>
    <w:rsid w:val="00F607C5"/>
    <w:rsid w:val="00F60B4D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4AF"/>
    <w:rsid w:val="00F859D8"/>
    <w:rsid w:val="00F85D5A"/>
    <w:rsid w:val="00F868F5"/>
    <w:rsid w:val="00F9056A"/>
    <w:rsid w:val="00F90F8D"/>
    <w:rsid w:val="00F92782"/>
    <w:rsid w:val="00F93AA9"/>
    <w:rsid w:val="00F96985"/>
    <w:rsid w:val="00F97838"/>
    <w:rsid w:val="00FA12E1"/>
    <w:rsid w:val="00FA2417"/>
    <w:rsid w:val="00FA2BB3"/>
    <w:rsid w:val="00FA2E15"/>
    <w:rsid w:val="00FB1E26"/>
    <w:rsid w:val="00FB252B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543"/>
    <w:rsid w:val="00FF6E7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3E06AF"/>
    <w:rPr>
      <w:rFonts w:ascii="Arial" w:hAnsi="Arial" w:cs="Arial"/>
      <w:spacing w:val="2"/>
      <w:lang w:eastAsia="en-GB"/>
    </w:rPr>
  </w:style>
  <w:style w:type="paragraph" w:customStyle="1" w:styleId="IvDbodytext">
    <w:name w:val="IvD bodytext"/>
    <w:basedOn w:val="Normal"/>
    <w:link w:val="IvDbodytextChar"/>
    <w:rsid w:val="003E06AF"/>
    <w:pPr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89391-DB85-4B84-AD31-5A0DE76A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3</TotalTime>
  <Pages>4</Pages>
  <Words>648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5</cp:revision>
  <cp:lastPrinted>2008-01-31T06:09:00Z</cp:lastPrinted>
  <dcterms:created xsi:type="dcterms:W3CDTF">2018-08-20T04:23:00Z</dcterms:created>
  <dcterms:modified xsi:type="dcterms:W3CDTF">2018-08-20T04:27:00Z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