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46348AE0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42109F">
        <w:rPr>
          <w:rFonts w:cs="Arial"/>
          <w:b/>
          <w:sz w:val="24"/>
          <w:szCs w:val="24"/>
          <w:lang w:eastAsia="ja-JP"/>
        </w:rPr>
        <w:t>86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1C5FF1" w:rsidRPr="001C5FF1">
        <w:rPr>
          <w:rFonts w:cs="Arial"/>
          <w:b/>
          <w:iCs/>
          <w:sz w:val="24"/>
          <w:szCs w:val="24"/>
        </w:rPr>
        <w:t>R4-18040</w:t>
      </w:r>
      <w:r w:rsidR="00ED5E68">
        <w:rPr>
          <w:rFonts w:cs="Arial"/>
          <w:b/>
          <w:iCs/>
          <w:sz w:val="24"/>
          <w:szCs w:val="24"/>
        </w:rPr>
        <w:t>6</w:t>
      </w:r>
      <w:r w:rsidR="001C5FF1" w:rsidRPr="001C5FF1">
        <w:rPr>
          <w:rFonts w:cs="Arial"/>
          <w:b/>
          <w:iCs/>
          <w:sz w:val="24"/>
          <w:szCs w:val="24"/>
        </w:rPr>
        <w:t>3</w:t>
      </w:r>
    </w:p>
    <w:p w14:paraId="4F03FE3E" w14:textId="439D3BA8" w:rsidR="003777FE" w:rsidRDefault="00453BA5" w:rsidP="003777FE">
      <w:pPr>
        <w:pStyle w:val="a4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Australia, 1</w:t>
      </w:r>
      <w:r w:rsidR="0042109F">
        <w:rPr>
          <w:rFonts w:cs="Arial"/>
          <w:sz w:val="24"/>
          <w:szCs w:val="24"/>
        </w:rPr>
        <w:t>6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 w:rsidR="0042109F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0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78EE7FD1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143B21">
        <w:rPr>
          <w:sz w:val="22"/>
        </w:rPr>
        <w:t>KT</w:t>
      </w:r>
    </w:p>
    <w:p w14:paraId="5B6A96A7" w14:textId="5CD817D5" w:rsidR="0043450E" w:rsidRPr="00E43115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00472" w:rsidRPr="00600472">
        <w:rPr>
          <w:sz w:val="22"/>
        </w:rPr>
        <w:t>TP for TR 36.715-02-01: CA_2DL_8A-27A_1UL_BCS0</w:t>
      </w:r>
    </w:p>
    <w:p w14:paraId="23226DA5" w14:textId="1F37A45C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9A43F8">
        <w:rPr>
          <w:b/>
          <w:sz w:val="22"/>
        </w:rPr>
        <w:t>6.2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1"/>
      </w:pPr>
      <w:r>
        <w:t>1</w:t>
      </w:r>
      <w:r>
        <w:tab/>
        <w:t>Introduction</w:t>
      </w:r>
    </w:p>
    <w:p w14:paraId="74AF12AF" w14:textId="51D5B99F" w:rsidR="00341AEB" w:rsidRDefault="00D767C4" w:rsidP="000B5E8E">
      <w:r>
        <w:t xml:space="preserve">This contribution is a </w:t>
      </w:r>
      <w:r w:rsidR="00840D14">
        <w:t xml:space="preserve">TP for </w:t>
      </w:r>
      <w:r w:rsidR="002634E5">
        <w:t xml:space="preserve">introduction of </w:t>
      </w:r>
      <w:r w:rsidR="00600472" w:rsidRPr="00600472">
        <w:rPr>
          <w:sz w:val="22"/>
        </w:rPr>
        <w:t>CA_2DL_8A-27A_1UL_BCS0</w:t>
      </w:r>
      <w:r w:rsidR="00600472">
        <w:rPr>
          <w:sz w:val="22"/>
        </w:rPr>
        <w:t xml:space="preserve"> </w:t>
      </w:r>
      <w:r w:rsidR="0072682E">
        <w:rPr>
          <w:sz w:val="22"/>
        </w:rPr>
        <w:t xml:space="preserve">into </w:t>
      </w:r>
      <w:r w:rsidR="007D11F7" w:rsidRPr="00600472">
        <w:rPr>
          <w:sz w:val="22"/>
        </w:rPr>
        <w:t>36.715</w:t>
      </w:r>
      <w:r w:rsidR="00840D14">
        <w:rPr>
          <w:sz w:val="22"/>
        </w:rPr>
        <w:t>.</w:t>
      </w:r>
    </w:p>
    <w:p w14:paraId="17715187" w14:textId="71516136" w:rsidR="00341AEB" w:rsidRDefault="00341AEB" w:rsidP="000B5E8E"/>
    <w:p w14:paraId="5A0B4529" w14:textId="3578A8DF" w:rsidR="00341AEB" w:rsidRDefault="00341AEB" w:rsidP="000B5E8E">
      <w:pPr>
        <w:rPr>
          <w:color w:val="0070C0"/>
        </w:rPr>
      </w:pPr>
      <w:r w:rsidRPr="00341AEB">
        <w:rPr>
          <w:color w:val="0070C0"/>
        </w:rPr>
        <w:t>******************************** Start of the TP *******************************************</w:t>
      </w:r>
    </w:p>
    <w:p w14:paraId="3F7C4884" w14:textId="38AC3246" w:rsidR="00B970BE" w:rsidRPr="00F00C5E" w:rsidRDefault="00B970BE" w:rsidP="00B970BE">
      <w:pPr>
        <w:pStyle w:val="2"/>
        <w:rPr>
          <w:rFonts w:ascii="Calibri" w:hAnsi="Calibri"/>
          <w:sz w:val="22"/>
          <w:szCs w:val="22"/>
          <w:lang w:eastAsia="zh-CN"/>
        </w:rPr>
      </w:pPr>
      <w:r>
        <w:t>5.X</w:t>
      </w:r>
      <w:r w:rsidRPr="00F00C5E">
        <w:rPr>
          <w:rFonts w:ascii="Calibri" w:hAnsi="Calibri"/>
          <w:sz w:val="22"/>
          <w:szCs w:val="22"/>
          <w:lang w:eastAsia="sv-SE"/>
        </w:rPr>
        <w:tab/>
      </w:r>
      <w:r>
        <w:t>CA_</w:t>
      </w:r>
      <w:r w:rsidR="00600472">
        <w:t>8</w:t>
      </w:r>
      <w:r>
        <w:t>A-</w:t>
      </w:r>
      <w:r w:rsidR="00600472">
        <w:t>27</w:t>
      </w:r>
      <w:r>
        <w:t>A</w:t>
      </w:r>
    </w:p>
    <w:p w14:paraId="4A382714" w14:textId="27CC0764" w:rsidR="00600472" w:rsidRDefault="00B970BE" w:rsidP="00600472">
      <w:pPr>
        <w:pStyle w:val="3"/>
      </w:pPr>
      <w:r>
        <w:t>5.X.</w:t>
      </w:r>
      <w:r>
        <w:rPr>
          <w:rFonts w:hint="eastAsia"/>
          <w:lang w:eastAsia="zh-CN"/>
        </w:rPr>
        <w:t>1</w:t>
      </w:r>
      <w:r w:rsidRPr="00F00C5E">
        <w:rPr>
          <w:rFonts w:ascii="Calibri" w:hAnsi="Calibri"/>
          <w:sz w:val="22"/>
          <w:szCs w:val="22"/>
          <w:lang w:eastAsia="sv-SE"/>
        </w:rPr>
        <w:tab/>
      </w:r>
      <w:r w:rsidR="00600472">
        <w:t>O</w:t>
      </w:r>
      <w:r w:rsidRPr="00725D82">
        <w:t>perating band for CA</w:t>
      </w:r>
    </w:p>
    <w:p w14:paraId="39CEAA7E" w14:textId="78AE5C25" w:rsidR="00723D32" w:rsidRPr="006B675A" w:rsidRDefault="00723D32" w:rsidP="00723D32">
      <w:pPr>
        <w:pStyle w:val="TH"/>
        <w:rPr>
          <w:lang w:val="en-US"/>
        </w:rPr>
      </w:pPr>
      <w:r w:rsidRPr="006B675A">
        <w:rPr>
          <w:lang w:val="en-US"/>
        </w:rPr>
        <w:t>Table</w:t>
      </w:r>
      <w:r>
        <w:rPr>
          <w:lang w:val="en-US"/>
        </w:rPr>
        <w:t xml:space="preserve"> 5.X.1-1</w:t>
      </w:r>
      <w:r w:rsidRPr="006B675A">
        <w:rPr>
          <w:lang w:val="en-US"/>
        </w:rPr>
        <w:t xml:space="preserve">: </w:t>
      </w:r>
      <w:r w:rsidRPr="006B675A">
        <w:rPr>
          <w:rFonts w:hint="eastAsia"/>
          <w:lang w:val="en-US" w:eastAsia="zh-CN"/>
        </w:rPr>
        <w:t>2</w:t>
      </w:r>
      <w:r w:rsidRPr="006B675A">
        <w:rPr>
          <w:lang w:val="en-US"/>
        </w:rPr>
        <w:t>D</w:t>
      </w:r>
      <w:r>
        <w:rPr>
          <w:lang w:val="en-US"/>
        </w:rPr>
        <w:t>L Inter-band CA operating bands</w:t>
      </w: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600472" w:rsidRPr="006B675A" w14:paraId="2D57322B" w14:textId="77777777" w:rsidTr="00013F1D">
        <w:trPr>
          <w:trHeight w:val="225"/>
        </w:trPr>
        <w:tc>
          <w:tcPr>
            <w:tcW w:w="1067" w:type="dxa"/>
            <w:vMerge w:val="restart"/>
          </w:tcPr>
          <w:p w14:paraId="7DFDED37" w14:textId="77777777" w:rsidR="00600472" w:rsidRPr="00686A99" w:rsidRDefault="0060047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E-UTRA CA Band</w:t>
            </w:r>
          </w:p>
        </w:tc>
        <w:tc>
          <w:tcPr>
            <w:tcW w:w="1067" w:type="dxa"/>
            <w:vMerge w:val="restart"/>
          </w:tcPr>
          <w:p w14:paraId="118242A8" w14:textId="77777777" w:rsidR="00600472" w:rsidRPr="00686A99" w:rsidRDefault="0060047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E-UTRA Band</w:t>
            </w: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4D43DB41" w14:textId="77777777" w:rsidR="00600472" w:rsidRPr="00686A99" w:rsidRDefault="0060047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3F3F3D9B" w14:textId="77777777" w:rsidR="00600472" w:rsidRPr="00686A99" w:rsidRDefault="0060047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82B39D9" w14:textId="77777777" w:rsidR="00600472" w:rsidRPr="00686A99" w:rsidRDefault="0060047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Duplex Mode</w:t>
            </w:r>
          </w:p>
        </w:tc>
      </w:tr>
      <w:tr w:rsidR="00600472" w:rsidRPr="006B675A" w14:paraId="6075B8B8" w14:textId="77777777" w:rsidTr="00013F1D">
        <w:trPr>
          <w:trHeight w:val="225"/>
        </w:trPr>
        <w:tc>
          <w:tcPr>
            <w:tcW w:w="1067" w:type="dxa"/>
            <w:vMerge/>
            <w:vAlign w:val="center"/>
          </w:tcPr>
          <w:p w14:paraId="052C6AAD" w14:textId="77777777" w:rsidR="00600472" w:rsidRPr="00686A99" w:rsidRDefault="00600472" w:rsidP="00013F1D">
            <w:pPr>
              <w:pStyle w:val="TAH"/>
              <w:rPr>
                <w:rFonts w:eastAsia="Times New Roman" w:cs="Arial"/>
                <w:bCs/>
              </w:rPr>
            </w:pPr>
          </w:p>
        </w:tc>
        <w:tc>
          <w:tcPr>
            <w:tcW w:w="1067" w:type="dxa"/>
            <w:vMerge/>
            <w:vAlign w:val="center"/>
          </w:tcPr>
          <w:p w14:paraId="1405142A" w14:textId="77777777" w:rsidR="00600472" w:rsidRPr="00686A99" w:rsidRDefault="00600472" w:rsidP="00013F1D">
            <w:pPr>
              <w:pStyle w:val="TAH"/>
              <w:rPr>
                <w:rFonts w:eastAsia="Times New Roman" w:cs="Arial"/>
                <w:bCs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21E35445" w14:textId="77777777" w:rsidR="00600472" w:rsidRPr="00686A99" w:rsidRDefault="0060047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92499B5" w14:textId="77777777" w:rsidR="00600472" w:rsidRPr="00686A99" w:rsidRDefault="0060047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 xml:space="preserve">BS transmit / UE receive </w:t>
            </w:r>
          </w:p>
        </w:tc>
        <w:tc>
          <w:tcPr>
            <w:tcW w:w="850" w:type="dxa"/>
            <w:vMerge/>
            <w:vAlign w:val="center"/>
          </w:tcPr>
          <w:p w14:paraId="7C2988E5" w14:textId="77777777" w:rsidR="00600472" w:rsidRPr="006B675A" w:rsidRDefault="00600472" w:rsidP="00013F1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00472" w:rsidRPr="006B675A" w14:paraId="487EF788" w14:textId="77777777" w:rsidTr="00013F1D">
        <w:trPr>
          <w:trHeight w:val="189"/>
        </w:trPr>
        <w:tc>
          <w:tcPr>
            <w:tcW w:w="1067" w:type="dxa"/>
            <w:vMerge/>
            <w:vAlign w:val="center"/>
          </w:tcPr>
          <w:p w14:paraId="1F3C4AAE" w14:textId="77777777" w:rsidR="00600472" w:rsidRPr="00686A99" w:rsidRDefault="00600472" w:rsidP="00013F1D">
            <w:pPr>
              <w:pStyle w:val="TAH"/>
              <w:rPr>
                <w:rFonts w:eastAsia="Times New Roman" w:cs="Arial"/>
                <w:bCs/>
              </w:rPr>
            </w:pPr>
          </w:p>
        </w:tc>
        <w:tc>
          <w:tcPr>
            <w:tcW w:w="1067" w:type="dxa"/>
            <w:vMerge/>
            <w:vAlign w:val="center"/>
          </w:tcPr>
          <w:p w14:paraId="6709B4E6" w14:textId="77777777" w:rsidR="00600472" w:rsidRPr="00686A99" w:rsidRDefault="00600472" w:rsidP="00013F1D">
            <w:pPr>
              <w:pStyle w:val="TAH"/>
              <w:rPr>
                <w:rFonts w:eastAsia="Times New Roman" w:cs="Arial"/>
                <w:bCs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7A6DC487" w14:textId="77777777" w:rsidR="00600472" w:rsidRPr="00686A99" w:rsidRDefault="0060047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F</w:t>
            </w:r>
            <w:r w:rsidRPr="00686A99">
              <w:rPr>
                <w:rFonts w:eastAsia="Times New Roman" w:cs="Arial"/>
                <w:vertAlign w:val="subscript"/>
              </w:rPr>
              <w:t>UL_low</w:t>
            </w:r>
            <w:r w:rsidRPr="00686A99">
              <w:rPr>
                <w:rFonts w:eastAsia="Times New Roman" w:cs="Arial"/>
              </w:rPr>
              <w:t xml:space="preserve"> – F</w:t>
            </w:r>
            <w:r w:rsidRPr="00686A99">
              <w:rPr>
                <w:rFonts w:eastAsia="Times New Roman" w:cs="Arial"/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60195B3D" w14:textId="77777777" w:rsidR="00600472" w:rsidRPr="00686A99" w:rsidRDefault="0060047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F</w:t>
            </w:r>
            <w:r w:rsidRPr="00686A99">
              <w:rPr>
                <w:rFonts w:eastAsia="Times New Roman" w:cs="Arial"/>
                <w:vertAlign w:val="subscript"/>
              </w:rPr>
              <w:t>DL_low</w:t>
            </w:r>
            <w:r w:rsidRPr="00686A99">
              <w:rPr>
                <w:rFonts w:eastAsia="Times New Roman" w:cs="Arial"/>
              </w:rPr>
              <w:t xml:space="preserve"> – F</w:t>
            </w:r>
            <w:r w:rsidRPr="00686A99">
              <w:rPr>
                <w:rFonts w:eastAsia="Times New Roman" w:cs="Arial"/>
                <w:vertAlign w:val="subscript"/>
              </w:rPr>
              <w:t>DL_high</w:t>
            </w:r>
          </w:p>
        </w:tc>
        <w:tc>
          <w:tcPr>
            <w:tcW w:w="850" w:type="dxa"/>
            <w:vMerge/>
            <w:vAlign w:val="center"/>
          </w:tcPr>
          <w:p w14:paraId="47CE1817" w14:textId="77777777" w:rsidR="00600472" w:rsidRPr="006B675A" w:rsidRDefault="00600472" w:rsidP="00013F1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00472" w:rsidRPr="006B675A" w14:paraId="42F2B3BD" w14:textId="77777777" w:rsidTr="00013F1D">
        <w:trPr>
          <w:trHeight w:val="225"/>
        </w:trPr>
        <w:tc>
          <w:tcPr>
            <w:tcW w:w="1067" w:type="dxa"/>
            <w:vMerge w:val="restart"/>
            <w:vAlign w:val="center"/>
          </w:tcPr>
          <w:p w14:paraId="49EAF9B1" w14:textId="0BC3D9F8" w:rsidR="00600472" w:rsidRPr="006B675A" w:rsidRDefault="00600472" w:rsidP="00013F1D">
            <w:pPr>
              <w:pStyle w:val="TAC"/>
              <w:rPr>
                <w:rFonts w:cs="Arial"/>
                <w:lang w:eastAsia="zh-CN"/>
              </w:rPr>
            </w:pPr>
            <w:r w:rsidRPr="00686A99">
              <w:rPr>
                <w:rFonts w:eastAsia="Times New Roman" w:cs="Arial"/>
              </w:rPr>
              <w:t>CA_</w:t>
            </w:r>
            <w:r>
              <w:rPr>
                <w:rFonts w:eastAsia="Times New Roman" w:cs="Arial"/>
              </w:rPr>
              <w:t>8</w:t>
            </w:r>
            <w:r w:rsidR="00723D32">
              <w:rPr>
                <w:rFonts w:eastAsia="Times New Roman" w:cs="Arial"/>
              </w:rPr>
              <w:t>A</w:t>
            </w:r>
            <w:r w:rsidRPr="006B675A"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27</w:t>
            </w:r>
            <w:r w:rsidR="00723D32">
              <w:rPr>
                <w:rFonts w:cs="Arial"/>
                <w:lang w:eastAsia="zh-CN"/>
              </w:rPr>
              <w:t>A</w:t>
            </w:r>
          </w:p>
        </w:tc>
        <w:tc>
          <w:tcPr>
            <w:tcW w:w="1067" w:type="dxa"/>
            <w:vAlign w:val="center"/>
          </w:tcPr>
          <w:p w14:paraId="5679DA9C" w14:textId="17070CF3" w:rsidR="00600472" w:rsidRPr="006B675A" w:rsidRDefault="00600472" w:rsidP="00013F1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8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BC46E50" w14:textId="39FF419C" w:rsidR="00600472" w:rsidRPr="006B675A" w:rsidRDefault="00600472" w:rsidP="00013F1D">
            <w:pPr>
              <w:pStyle w:val="TAR"/>
              <w:rPr>
                <w:rFonts w:cs="Arial"/>
                <w:lang w:eastAsia="zh-CN"/>
              </w:rPr>
            </w:pPr>
            <w:r w:rsidRPr="001E3254">
              <w:rPr>
                <w:rFonts w:cs="Arial" w:hint="eastAsia"/>
                <w:lang w:eastAsia="ko-KR"/>
              </w:rPr>
              <w:t>880</w:t>
            </w:r>
            <w:r w:rsidRPr="001E3254">
              <w:rPr>
                <w:rFonts w:cs="Arial"/>
                <w:lang w:eastAsia="zh-CN"/>
              </w:rPr>
              <w:t xml:space="preserve"> </w:t>
            </w:r>
            <w:r w:rsidRPr="006B675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9C8AC28" w14:textId="77777777" w:rsidR="00600472" w:rsidRPr="006B675A" w:rsidRDefault="00600472" w:rsidP="00013F1D">
            <w:pPr>
              <w:pStyle w:val="TAC"/>
              <w:rPr>
                <w:rFonts w:cs="Arial"/>
                <w:lang w:eastAsia="zh-CN"/>
              </w:rPr>
            </w:pPr>
            <w:r w:rsidRPr="006B675A">
              <w:rPr>
                <w:rFonts w:cs="Arial" w:hint="eastAsia"/>
                <w:lang w:eastAsia="zh-CN"/>
              </w:rPr>
              <w:t>--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281641C" w14:textId="4A86E248" w:rsidR="00600472" w:rsidRPr="006B675A" w:rsidRDefault="00600472" w:rsidP="00013F1D">
            <w:pPr>
              <w:pStyle w:val="TAL"/>
              <w:rPr>
                <w:rFonts w:cs="Arial"/>
                <w:lang w:eastAsia="zh-CN"/>
              </w:rPr>
            </w:pPr>
            <w:r w:rsidRPr="001E3254">
              <w:rPr>
                <w:rFonts w:cs="Arial" w:hint="eastAsia"/>
                <w:lang w:eastAsia="ko-KR"/>
              </w:rPr>
              <w:t>915</w:t>
            </w:r>
            <w:r w:rsidRPr="001E3254">
              <w:rPr>
                <w:rFonts w:cs="Arial"/>
              </w:rPr>
              <w:t xml:space="preserve"> </w:t>
            </w:r>
            <w:r w:rsidRPr="006B675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EA3707" w14:textId="20234306" w:rsidR="00600472" w:rsidRPr="006B675A" w:rsidRDefault="00600472" w:rsidP="00013F1D">
            <w:pPr>
              <w:pStyle w:val="TAR"/>
              <w:rPr>
                <w:rFonts w:cs="Arial"/>
                <w:lang w:eastAsia="zh-CN"/>
              </w:rPr>
            </w:pPr>
            <w:r w:rsidRPr="001E3254">
              <w:rPr>
                <w:rFonts w:cs="Arial"/>
                <w:lang w:eastAsia="ko-KR"/>
              </w:rPr>
              <w:t>925</w:t>
            </w:r>
            <w:r w:rsidRPr="001E3254">
              <w:rPr>
                <w:rFonts w:cs="Arial"/>
              </w:rPr>
              <w:t xml:space="preserve"> </w:t>
            </w:r>
            <w:r w:rsidRPr="006B675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C4DCB82" w14:textId="77777777" w:rsidR="00600472" w:rsidRPr="00686A99" w:rsidRDefault="00600472" w:rsidP="00013F1D">
            <w:pPr>
              <w:pStyle w:val="TAC"/>
              <w:rPr>
                <w:rFonts w:eastAsia="Times New Roman" w:cs="Arial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1F84FB0B" w14:textId="5CE46FB1" w:rsidR="00600472" w:rsidRPr="006B675A" w:rsidRDefault="00600472" w:rsidP="00013F1D">
            <w:pPr>
              <w:pStyle w:val="TAL"/>
              <w:rPr>
                <w:rFonts w:cs="Arial"/>
                <w:lang w:eastAsia="zh-CN"/>
              </w:rPr>
            </w:pPr>
            <w:r w:rsidRPr="001E3254">
              <w:rPr>
                <w:rFonts w:cs="Arial"/>
                <w:lang w:eastAsia="ko-KR"/>
              </w:rPr>
              <w:t>960</w:t>
            </w:r>
            <w:r w:rsidRPr="001E3254">
              <w:rPr>
                <w:rFonts w:cs="Arial"/>
              </w:rPr>
              <w:t xml:space="preserve"> </w:t>
            </w:r>
            <w:r w:rsidRPr="006B675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9F8D0B" w14:textId="68B1F423" w:rsidR="00600472" w:rsidRPr="006B675A" w:rsidRDefault="00600472" w:rsidP="00013F1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r w:rsidRPr="006B675A">
              <w:rPr>
                <w:rFonts w:cs="Arial" w:hint="eastAsia"/>
                <w:lang w:eastAsia="zh-CN"/>
              </w:rPr>
              <w:t>DD</w:t>
            </w:r>
          </w:p>
        </w:tc>
      </w:tr>
      <w:tr w:rsidR="00600472" w:rsidRPr="006B675A" w14:paraId="5220451D" w14:textId="77777777" w:rsidTr="00013F1D">
        <w:trPr>
          <w:trHeight w:val="225"/>
        </w:trPr>
        <w:tc>
          <w:tcPr>
            <w:tcW w:w="1067" w:type="dxa"/>
            <w:vMerge/>
            <w:vAlign w:val="center"/>
          </w:tcPr>
          <w:p w14:paraId="73E64435" w14:textId="77777777" w:rsidR="00600472" w:rsidRPr="00686A99" w:rsidRDefault="00600472" w:rsidP="00013F1D">
            <w:pPr>
              <w:pStyle w:val="TAC"/>
              <w:rPr>
                <w:rFonts w:eastAsia="Times New Roman" w:cs="Arial"/>
              </w:rPr>
            </w:pPr>
          </w:p>
        </w:tc>
        <w:tc>
          <w:tcPr>
            <w:tcW w:w="1067" w:type="dxa"/>
            <w:vAlign w:val="center"/>
          </w:tcPr>
          <w:p w14:paraId="63D38A55" w14:textId="180645AA" w:rsidR="00600472" w:rsidRPr="006B675A" w:rsidRDefault="00600472" w:rsidP="00013F1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2</w:t>
            </w:r>
            <w:r>
              <w:rPr>
                <w:rFonts w:cs="Arial"/>
                <w:lang w:eastAsia="ko-KR"/>
              </w:rPr>
              <w:t>7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56EBA11" w14:textId="2198ADB2" w:rsidR="00600472" w:rsidRPr="00686A99" w:rsidRDefault="00600472" w:rsidP="00013F1D">
            <w:pPr>
              <w:pStyle w:val="TAR"/>
              <w:rPr>
                <w:rFonts w:eastAsia="Times New Roman" w:cs="Arial"/>
              </w:rPr>
            </w:pPr>
            <w:r w:rsidRPr="001E3254">
              <w:rPr>
                <w:rFonts w:cs="Arial"/>
                <w:lang w:eastAsia="ja-JP"/>
              </w:rPr>
              <w:t>807</w:t>
            </w:r>
            <w:r w:rsidRPr="001E3254">
              <w:rPr>
                <w:rFonts w:cs="Arial"/>
              </w:rPr>
              <w:t xml:space="preserve"> </w:t>
            </w:r>
            <w:r w:rsidRPr="00686A99">
              <w:rPr>
                <w:rFonts w:eastAsia="Times New Roman"/>
              </w:rPr>
              <w:t>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3E4FA30" w14:textId="77777777" w:rsidR="00600472" w:rsidRPr="00686A99" w:rsidRDefault="00600472" w:rsidP="00013F1D">
            <w:pPr>
              <w:pStyle w:val="TAC"/>
              <w:rPr>
                <w:rFonts w:eastAsia="Times New Roman" w:cs="Arial"/>
              </w:rPr>
            </w:pPr>
            <w:r w:rsidRPr="00686A99">
              <w:rPr>
                <w:rFonts w:eastAsia="Times New Roman"/>
              </w:rPr>
              <w:t>–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25EDF60" w14:textId="4F3FED82" w:rsidR="00600472" w:rsidRPr="00686A99" w:rsidRDefault="00600472" w:rsidP="00013F1D">
            <w:pPr>
              <w:pStyle w:val="TAL"/>
              <w:rPr>
                <w:rFonts w:eastAsia="Times New Roman" w:cs="Arial"/>
              </w:rPr>
            </w:pPr>
            <w:r w:rsidRPr="001E3254">
              <w:rPr>
                <w:rFonts w:cs="Arial"/>
                <w:lang w:eastAsia="ko-KR"/>
              </w:rPr>
              <w:t>824</w:t>
            </w:r>
            <w:r w:rsidRPr="001E3254">
              <w:rPr>
                <w:rFonts w:cs="Arial"/>
              </w:rPr>
              <w:t xml:space="preserve"> </w:t>
            </w:r>
            <w:r w:rsidRPr="00686A99">
              <w:rPr>
                <w:rFonts w:eastAsia="Times New Roman"/>
              </w:rPr>
              <w:t>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CAC3AD8" w14:textId="6E6C76E1" w:rsidR="00600472" w:rsidRPr="00686A99" w:rsidRDefault="00600472" w:rsidP="00013F1D">
            <w:pPr>
              <w:pStyle w:val="TAR"/>
              <w:rPr>
                <w:rFonts w:eastAsia="Times New Roman" w:cs="Arial"/>
              </w:rPr>
            </w:pPr>
            <w:r w:rsidRPr="001E3254">
              <w:rPr>
                <w:rFonts w:cs="Arial"/>
                <w:lang w:eastAsia="ko-KR"/>
              </w:rPr>
              <w:t>852</w:t>
            </w:r>
            <w:r w:rsidRPr="001E3254">
              <w:rPr>
                <w:rFonts w:cs="Arial"/>
              </w:rPr>
              <w:t xml:space="preserve"> </w:t>
            </w:r>
            <w:r w:rsidRPr="00686A99">
              <w:rPr>
                <w:rFonts w:eastAsia="Times New Roman"/>
              </w:rPr>
              <w:t>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65A4990" w14:textId="77777777" w:rsidR="00600472" w:rsidRPr="00686A99" w:rsidRDefault="00600472" w:rsidP="00013F1D">
            <w:pPr>
              <w:pStyle w:val="TAC"/>
              <w:rPr>
                <w:rFonts w:eastAsia="Times New Roman" w:cs="Arial"/>
              </w:rPr>
            </w:pPr>
            <w:r w:rsidRPr="00686A99">
              <w:rPr>
                <w:rFonts w:eastAsia="Times New Roman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0C4CBAA" w14:textId="6FECD555" w:rsidR="00600472" w:rsidRPr="00686A99" w:rsidRDefault="00600472" w:rsidP="00013F1D">
            <w:pPr>
              <w:pStyle w:val="TAL"/>
              <w:rPr>
                <w:rFonts w:eastAsia="Times New Roman" w:cs="Arial"/>
              </w:rPr>
            </w:pPr>
            <w:r w:rsidRPr="001E3254">
              <w:rPr>
                <w:rFonts w:cs="Arial"/>
                <w:lang w:eastAsia="ko-KR"/>
              </w:rPr>
              <w:t>869</w:t>
            </w:r>
            <w:r w:rsidRPr="001E3254">
              <w:rPr>
                <w:rFonts w:cs="Arial"/>
              </w:rPr>
              <w:t xml:space="preserve"> </w:t>
            </w:r>
            <w:r w:rsidRPr="00686A99">
              <w:rPr>
                <w:rFonts w:eastAsia="Times New Roman"/>
              </w:rPr>
              <w:t>MHz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C614FF" w14:textId="41946016" w:rsidR="00600472" w:rsidRPr="00686A99" w:rsidRDefault="00600472" w:rsidP="00013F1D">
            <w:pPr>
              <w:pStyle w:val="TAC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F</w:t>
            </w:r>
            <w:r w:rsidRPr="00686A99">
              <w:rPr>
                <w:rFonts w:eastAsia="Times New Roman" w:cs="Arial"/>
              </w:rPr>
              <w:t>DD</w:t>
            </w:r>
          </w:p>
        </w:tc>
      </w:tr>
    </w:tbl>
    <w:p w14:paraId="0B52668C" w14:textId="7334BEE1" w:rsidR="00600472" w:rsidRDefault="00600472" w:rsidP="00600472"/>
    <w:p w14:paraId="498BBC84" w14:textId="466DEC26" w:rsidR="00600472" w:rsidRPr="00723D32" w:rsidRDefault="00723D32" w:rsidP="00600472">
      <w:r w:rsidRPr="00723D32">
        <w:rPr>
          <w:rFonts w:ascii="Arial" w:hAnsi="Arial"/>
          <w:sz w:val="28"/>
        </w:rPr>
        <w:t>5.</w:t>
      </w:r>
      <w:r>
        <w:rPr>
          <w:rFonts w:ascii="Arial" w:hAnsi="Arial"/>
          <w:sz w:val="28"/>
        </w:rPr>
        <w:t>X</w:t>
      </w:r>
      <w:r w:rsidRPr="00723D32">
        <w:rPr>
          <w:rFonts w:ascii="Arial" w:hAnsi="Arial"/>
          <w:sz w:val="28"/>
        </w:rPr>
        <w:t>.2</w:t>
      </w:r>
      <w:r w:rsidRPr="00723D32">
        <w:rPr>
          <w:rFonts w:ascii="Arial" w:hAnsi="Arial"/>
          <w:sz w:val="28"/>
        </w:rPr>
        <w:tab/>
        <w:t>Channel bandwidths per operating band for CA</w:t>
      </w:r>
    </w:p>
    <w:p w14:paraId="70D8ED18" w14:textId="639846B3" w:rsidR="00723D32" w:rsidRDefault="00723D32" w:rsidP="00723D32">
      <w:pPr>
        <w:pStyle w:val="TH"/>
        <w:rPr>
          <w:lang w:val="en-US" w:eastAsia="ja-JP"/>
        </w:rPr>
      </w:pPr>
      <w:r w:rsidRPr="006B675A">
        <w:rPr>
          <w:lang w:val="en-US"/>
        </w:rPr>
        <w:t>Table</w:t>
      </w:r>
      <w:r>
        <w:rPr>
          <w:lang w:val="en-US"/>
        </w:rPr>
        <w:t xml:space="preserve"> 5.X.2-1</w:t>
      </w:r>
      <w:r w:rsidRPr="006B675A">
        <w:rPr>
          <w:lang w:val="en-US"/>
        </w:rPr>
        <w:t xml:space="preserve">: Supported E-UTRA bandwidths per </w:t>
      </w:r>
      <w:r w:rsidRPr="006B675A">
        <w:rPr>
          <w:lang w:val="en-US" w:eastAsia="ja-JP"/>
        </w:rPr>
        <w:t xml:space="preserve">CA configuration for </w:t>
      </w:r>
      <w:r w:rsidRPr="006B675A">
        <w:rPr>
          <w:rFonts w:hint="eastAsia"/>
          <w:lang w:val="en-US" w:eastAsia="zh-CN"/>
        </w:rPr>
        <w:t>2</w:t>
      </w:r>
      <w:r w:rsidRPr="006B675A">
        <w:rPr>
          <w:lang w:val="en-US" w:eastAsia="ja-JP"/>
        </w:rPr>
        <w:t>DL inter-band CA</w:t>
      </w: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767"/>
        <w:gridCol w:w="586"/>
        <w:gridCol w:w="586"/>
        <w:gridCol w:w="586"/>
        <w:gridCol w:w="586"/>
        <w:gridCol w:w="586"/>
        <w:gridCol w:w="586"/>
        <w:gridCol w:w="1195"/>
        <w:gridCol w:w="1316"/>
      </w:tblGrid>
      <w:tr w:rsidR="00723D32" w:rsidRPr="006B675A" w14:paraId="7588C102" w14:textId="77777777" w:rsidTr="00013F1D">
        <w:trPr>
          <w:jc w:val="center"/>
        </w:trPr>
        <w:tc>
          <w:tcPr>
            <w:tcW w:w="5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B06C" w14:textId="77777777" w:rsidR="00723D32" w:rsidRPr="00686A99" w:rsidRDefault="00723D32" w:rsidP="00013F1D">
            <w:pPr>
              <w:pStyle w:val="TAH"/>
              <w:rPr>
                <w:rFonts w:eastAsia="Times New Roman" w:cs="Arial"/>
              </w:rPr>
            </w:pPr>
            <w:bookmarkStart w:id="1" w:name="OLE_LINK3"/>
            <w:bookmarkStart w:id="2" w:name="OLE_LINK4"/>
            <w:r w:rsidRPr="00686A99">
              <w:rPr>
                <w:rFonts w:eastAsia="Times New Roman" w:cs="Arial"/>
              </w:rPr>
              <w:t>CA operating / Channel bandwidth</w:t>
            </w:r>
            <w:bookmarkEnd w:id="1"/>
            <w:bookmarkEnd w:id="2"/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FF10" w14:textId="77777777" w:rsidR="00723D32" w:rsidRPr="00686A99" w:rsidRDefault="00723D32" w:rsidP="00013F1D">
            <w:pPr>
              <w:pStyle w:val="TAH"/>
              <w:rPr>
                <w:rFonts w:eastAsia="Times New Roman" w:cs="Arial"/>
                <w:lang w:eastAsia="ko-KR"/>
              </w:rPr>
            </w:pPr>
            <w:r w:rsidRPr="00686A99">
              <w:rPr>
                <w:rFonts w:eastAsia="Times New Roman" w:cs="Arial"/>
                <w:lang w:eastAsia="ko-KR"/>
              </w:rPr>
              <w:t>Maximum aggregated bandwidth</w:t>
            </w:r>
          </w:p>
          <w:p w14:paraId="71BE153A" w14:textId="77777777" w:rsidR="00723D32" w:rsidRPr="00686A99" w:rsidRDefault="00723D3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  <w:lang w:eastAsia="ko-KR"/>
              </w:rPr>
              <w:t>[MHz]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13B32" w14:textId="77777777" w:rsidR="00723D32" w:rsidRPr="006B675A" w:rsidRDefault="00723D32" w:rsidP="00013F1D">
            <w:pPr>
              <w:pStyle w:val="TAH"/>
              <w:rPr>
                <w:rFonts w:cs="Arial"/>
                <w:lang w:eastAsia="zh-CN"/>
              </w:rPr>
            </w:pPr>
            <w:r w:rsidRPr="006B675A">
              <w:rPr>
                <w:rFonts w:cs="Arial" w:hint="eastAsia"/>
                <w:lang w:eastAsia="zh-CN"/>
              </w:rPr>
              <w:t>Bandwidth Combination Set</w:t>
            </w:r>
          </w:p>
        </w:tc>
      </w:tr>
      <w:tr w:rsidR="00723D32" w:rsidRPr="006B675A" w14:paraId="0C0732F5" w14:textId="77777777" w:rsidTr="00013F1D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14D62" w14:textId="77777777" w:rsidR="00723D32" w:rsidRPr="00686A99" w:rsidRDefault="00723D3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CA Configuration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E2728F" w14:textId="77777777" w:rsidR="00723D32" w:rsidRPr="00686A99" w:rsidRDefault="00723D3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E-UTRA Bands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19625" w14:textId="77777777" w:rsidR="00723D32" w:rsidRPr="00686A99" w:rsidRDefault="00723D3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1.4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F9B3C6" w14:textId="77777777" w:rsidR="00723D32" w:rsidRPr="00686A99" w:rsidRDefault="00723D3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3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72A4D3" w14:textId="77777777" w:rsidR="00723D32" w:rsidRPr="00686A99" w:rsidRDefault="00723D3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5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29E9BA" w14:textId="77777777" w:rsidR="00723D32" w:rsidRPr="00686A99" w:rsidRDefault="00723D3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10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F84B73" w14:textId="77777777" w:rsidR="00723D32" w:rsidRPr="00686A99" w:rsidRDefault="00723D3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15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737489" w14:textId="77777777" w:rsidR="00723D32" w:rsidRPr="00686A99" w:rsidRDefault="00723D32" w:rsidP="00013F1D">
            <w:pPr>
              <w:pStyle w:val="TAH"/>
              <w:rPr>
                <w:rFonts w:eastAsia="Times New Roman" w:cs="Arial"/>
              </w:rPr>
            </w:pPr>
            <w:r w:rsidRPr="00686A99">
              <w:rPr>
                <w:rFonts w:eastAsia="Times New Roman" w:cs="Arial"/>
              </w:rPr>
              <w:t>20 MHz</w:t>
            </w:r>
          </w:p>
        </w:tc>
        <w:tc>
          <w:tcPr>
            <w:tcW w:w="119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4A8C0E" w14:textId="77777777" w:rsidR="00723D32" w:rsidRPr="00686A99" w:rsidRDefault="00723D32" w:rsidP="00013F1D">
            <w:pPr>
              <w:pStyle w:val="TAH"/>
              <w:rPr>
                <w:rFonts w:eastAsia="Times New Roman" w:cs="Arial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EBB839" w14:textId="77777777" w:rsidR="00723D32" w:rsidRPr="00686A99" w:rsidRDefault="00723D32" w:rsidP="00013F1D">
            <w:pPr>
              <w:pStyle w:val="TAH"/>
              <w:rPr>
                <w:rFonts w:eastAsia="Times New Roman" w:cs="Arial"/>
              </w:rPr>
            </w:pPr>
          </w:p>
        </w:tc>
      </w:tr>
      <w:tr w:rsidR="00723D32" w:rsidRPr="006B675A" w14:paraId="37B0B521" w14:textId="77777777" w:rsidTr="00013F1D">
        <w:trPr>
          <w:jc w:val="center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0B3AA917" w14:textId="6D9DB24B" w:rsidR="00723D32" w:rsidRPr="006B675A" w:rsidRDefault="00723D32" w:rsidP="00013F1D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CA_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cs="Arial" w:hint="eastAsia"/>
                <w:lang w:val="en-US" w:eastAsia="zh-CN"/>
              </w:rPr>
              <w:t>A-</w:t>
            </w:r>
            <w:r>
              <w:rPr>
                <w:rFonts w:cs="Arial"/>
                <w:lang w:val="en-US" w:eastAsia="zh-CN"/>
              </w:rPr>
              <w:t>27</w:t>
            </w:r>
            <w:r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7580CA" w14:textId="541D966E" w:rsidR="00723D32" w:rsidRPr="006B675A" w:rsidRDefault="00723D32" w:rsidP="00013F1D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8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DAB062" w14:textId="77777777" w:rsidR="00723D32" w:rsidRPr="006B675A" w:rsidRDefault="00723D32" w:rsidP="00013F1D">
            <w:pPr>
              <w:pStyle w:val="TAC"/>
              <w:rPr>
                <w:rFonts w:eastAsia="맑은 고딕" w:cs="Arial"/>
                <w:lang w:val="en-US"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2AD61C4" w14:textId="77777777" w:rsidR="00723D32" w:rsidRPr="006B675A" w:rsidRDefault="00723D32" w:rsidP="00013F1D">
            <w:pPr>
              <w:pStyle w:val="TAC"/>
              <w:rPr>
                <w:rFonts w:eastAsia="맑은 고딕" w:cs="Arial"/>
                <w:lang w:val="en-US"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8C5E97" w14:textId="77777777" w:rsidR="00723D32" w:rsidRPr="006B675A" w:rsidRDefault="00723D32" w:rsidP="00013F1D">
            <w:pPr>
              <w:pStyle w:val="TAC"/>
              <w:rPr>
                <w:rFonts w:cs="Arial"/>
                <w:lang w:eastAsia="zh-CN"/>
              </w:rPr>
            </w:pPr>
            <w:r w:rsidRPr="006B675A"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4159E26" w14:textId="77777777" w:rsidR="00723D32" w:rsidRPr="006B675A" w:rsidRDefault="00723D32" w:rsidP="00013F1D">
            <w:pPr>
              <w:pStyle w:val="TAC"/>
              <w:rPr>
                <w:rFonts w:cs="Arial"/>
                <w:lang w:eastAsia="zh-CN"/>
              </w:rPr>
            </w:pPr>
            <w:r w:rsidRPr="006B675A"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C60F9BD" w14:textId="185CB4A1" w:rsidR="00723D32" w:rsidRPr="006B675A" w:rsidRDefault="00723D32" w:rsidP="00013F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598AA5" w14:textId="77777777" w:rsidR="00723D32" w:rsidRPr="00686A99" w:rsidRDefault="00723D32" w:rsidP="00013F1D">
            <w:pPr>
              <w:pStyle w:val="TAC"/>
              <w:rPr>
                <w:rFonts w:eastAsia="Times New Roman" w:cs="Arial"/>
              </w:rPr>
            </w:pPr>
          </w:p>
        </w:tc>
        <w:tc>
          <w:tcPr>
            <w:tcW w:w="1195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28C49D" w14:textId="4DA7C372" w:rsidR="00723D32" w:rsidRPr="006B675A" w:rsidRDefault="00723D32" w:rsidP="00013F1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2</w:t>
            </w:r>
            <w:r>
              <w:rPr>
                <w:rFonts w:cs="Arial"/>
                <w:lang w:eastAsia="ko-KR"/>
              </w:rPr>
              <w:t>0</w:t>
            </w:r>
          </w:p>
        </w:tc>
        <w:tc>
          <w:tcPr>
            <w:tcW w:w="1316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BB1CD" w14:textId="77777777" w:rsidR="00723D32" w:rsidRPr="006B675A" w:rsidRDefault="00723D32" w:rsidP="00013F1D">
            <w:pPr>
              <w:pStyle w:val="TAC"/>
              <w:rPr>
                <w:rFonts w:cs="Arial"/>
                <w:lang w:eastAsia="zh-CN"/>
              </w:rPr>
            </w:pPr>
            <w:r w:rsidRPr="006B675A">
              <w:rPr>
                <w:rFonts w:cs="Arial" w:hint="eastAsia"/>
                <w:lang w:eastAsia="zh-CN"/>
              </w:rPr>
              <w:t>0</w:t>
            </w:r>
          </w:p>
        </w:tc>
      </w:tr>
      <w:tr w:rsidR="00723D32" w:rsidRPr="006B675A" w14:paraId="0905543E" w14:textId="77777777" w:rsidTr="00013F1D">
        <w:trPr>
          <w:jc w:val="center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217A8C" w14:textId="77777777" w:rsidR="00723D32" w:rsidRPr="006B675A" w:rsidRDefault="00723D32" w:rsidP="00013F1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C67123E" w14:textId="1668A090" w:rsidR="00723D32" w:rsidRPr="006B675A" w:rsidRDefault="00723D32" w:rsidP="00013F1D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2</w:t>
            </w:r>
            <w:r>
              <w:rPr>
                <w:rFonts w:cs="Arial"/>
                <w:lang w:val="en-US" w:eastAsia="ko-KR"/>
              </w:rPr>
              <w:t>7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933B602" w14:textId="77777777" w:rsidR="00723D32" w:rsidRPr="006B675A" w:rsidRDefault="00723D32" w:rsidP="00013F1D">
            <w:pPr>
              <w:pStyle w:val="TAC"/>
              <w:rPr>
                <w:rFonts w:eastAsia="맑은 고딕" w:cs="Arial"/>
                <w:lang w:val="en-US"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FDA2A44" w14:textId="77777777" w:rsidR="00723D32" w:rsidRPr="006B675A" w:rsidRDefault="00723D32" w:rsidP="00013F1D">
            <w:pPr>
              <w:pStyle w:val="TAC"/>
              <w:rPr>
                <w:rFonts w:eastAsia="맑은 고딕" w:cs="Arial"/>
                <w:lang w:val="en-US" w:eastAsia="ko-KR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944DBE" w14:textId="42C209D0" w:rsidR="00723D32" w:rsidRPr="006B675A" w:rsidRDefault="00723D32" w:rsidP="00013F1D">
            <w:pPr>
              <w:pStyle w:val="TAC"/>
              <w:rPr>
                <w:rFonts w:cs="Arial"/>
                <w:lang w:eastAsia="zh-CN"/>
              </w:rPr>
            </w:pPr>
            <w:r w:rsidRPr="006B675A"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774019" w14:textId="28FF5B0A" w:rsidR="00723D32" w:rsidRPr="006B675A" w:rsidRDefault="00723D32" w:rsidP="00013F1D">
            <w:pPr>
              <w:pStyle w:val="TAC"/>
              <w:rPr>
                <w:rFonts w:cs="Arial"/>
                <w:lang w:eastAsia="zh-CN"/>
              </w:rPr>
            </w:pPr>
            <w:r w:rsidRPr="006B675A"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2E342" w14:textId="77777777" w:rsidR="00723D32" w:rsidRPr="006B675A" w:rsidRDefault="00723D32" w:rsidP="00013F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35558F" w14:textId="10B69E99" w:rsidR="00723D32" w:rsidRPr="006B675A" w:rsidRDefault="00723D32" w:rsidP="00013F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9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C202F14" w14:textId="77777777" w:rsidR="00723D32" w:rsidRPr="00686A99" w:rsidRDefault="00723D32" w:rsidP="00013F1D">
            <w:pPr>
              <w:pStyle w:val="TAC"/>
              <w:rPr>
                <w:rFonts w:eastAsia="Times New Roman" w:cs="Arial"/>
                <w:lang w:eastAsia="ja-JP"/>
              </w:rPr>
            </w:pPr>
          </w:p>
        </w:tc>
        <w:tc>
          <w:tcPr>
            <w:tcW w:w="131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9BB1445" w14:textId="77777777" w:rsidR="00723D32" w:rsidRPr="00686A99" w:rsidRDefault="00723D32" w:rsidP="00013F1D">
            <w:pPr>
              <w:pStyle w:val="TAC"/>
              <w:rPr>
                <w:rFonts w:eastAsia="Times New Roman" w:cs="Arial"/>
                <w:lang w:eastAsia="ja-JP"/>
              </w:rPr>
            </w:pPr>
          </w:p>
        </w:tc>
      </w:tr>
    </w:tbl>
    <w:p w14:paraId="02E7C6A4" w14:textId="77777777" w:rsidR="00B970BE" w:rsidRDefault="00B970BE" w:rsidP="00B970BE">
      <w:pPr>
        <w:keepLines/>
        <w:ind w:left="1135" w:hanging="851"/>
        <w:rPr>
          <w:lang w:val="en-US" w:eastAsia="zh-CN"/>
        </w:rPr>
      </w:pPr>
    </w:p>
    <w:p w14:paraId="10BC3D73" w14:textId="2199B783" w:rsidR="00B970BE" w:rsidRDefault="00B970BE" w:rsidP="00B970BE">
      <w:pPr>
        <w:pStyle w:val="3"/>
      </w:pPr>
      <w:r>
        <w:t>5.X.</w:t>
      </w:r>
      <w:r w:rsidR="00723D32">
        <w:rPr>
          <w:lang w:eastAsia="zh-CN"/>
        </w:rPr>
        <w:t>3</w:t>
      </w:r>
      <w:r w:rsidRPr="00A1570A">
        <w:tab/>
      </w:r>
      <w:r>
        <w:t>UE Co-existence studies</w:t>
      </w:r>
    </w:p>
    <w:p w14:paraId="208E28C6" w14:textId="1DB01BBC" w:rsidR="00B970BE" w:rsidRDefault="00B970BE" w:rsidP="00B970BE">
      <w:r w:rsidRPr="00050C1C">
        <w:t xml:space="preserve">Table </w:t>
      </w:r>
      <w:r>
        <w:t>5.X</w:t>
      </w:r>
      <w:r w:rsidRPr="00050C1C">
        <w:t>.</w:t>
      </w:r>
      <w:r w:rsidR="00723D32">
        <w:t>3</w:t>
      </w:r>
      <w:r w:rsidRPr="00050C1C">
        <w:t>-</w:t>
      </w:r>
      <w:r>
        <w:t>1</w:t>
      </w:r>
      <w:r w:rsidRPr="00050C1C">
        <w:rPr>
          <w:rFonts w:hint="eastAsia"/>
        </w:rPr>
        <w:t xml:space="preserve"> </w:t>
      </w:r>
      <w:r w:rsidRPr="00050C1C">
        <w:t xml:space="preserve">summarizes frequency ranges where harmonics occur due to </w:t>
      </w:r>
      <w:r>
        <w:t xml:space="preserve">Band </w:t>
      </w:r>
      <w:r w:rsidR="00CD2BAC">
        <w:t>8</w:t>
      </w:r>
      <w:r w:rsidRPr="00050C1C">
        <w:rPr>
          <w:rFonts w:hint="eastAsia"/>
        </w:rPr>
        <w:t xml:space="preserve"> </w:t>
      </w:r>
      <w:r>
        <w:rPr>
          <w:rFonts w:hint="eastAsia"/>
        </w:rPr>
        <w:t>and</w:t>
      </w:r>
      <w:r w:rsidRPr="00050C1C">
        <w:t xml:space="preserve"> </w:t>
      </w:r>
      <w:r w:rsidRPr="00050C1C">
        <w:rPr>
          <w:rFonts w:hint="eastAsia"/>
        </w:rPr>
        <w:t>B</w:t>
      </w:r>
      <w:r w:rsidRPr="00050C1C">
        <w:t xml:space="preserve">and </w:t>
      </w:r>
      <w:r w:rsidR="00CD2BAC">
        <w:t>27</w:t>
      </w:r>
      <w:r w:rsidRPr="00050C1C">
        <w:t xml:space="preserve"> </w:t>
      </w:r>
      <w:r w:rsidRPr="00050C1C">
        <w:rPr>
          <w:rFonts w:hint="eastAsia"/>
        </w:rPr>
        <w:t>CA with 1 UL.</w:t>
      </w:r>
      <w:r w:rsidRPr="00050C1C">
        <w:t xml:space="preserve"> </w:t>
      </w:r>
    </w:p>
    <w:p w14:paraId="65E1DC7E" w14:textId="109BBC44" w:rsidR="00723D32" w:rsidRPr="006E58DE" w:rsidRDefault="00723D32" w:rsidP="00723D32">
      <w:pPr>
        <w:pStyle w:val="TH"/>
      </w:pPr>
      <w:r w:rsidRPr="006E58DE">
        <w:t xml:space="preserve">Table </w:t>
      </w:r>
      <w:r>
        <w:rPr>
          <w:lang w:eastAsia="zh-CN"/>
        </w:rPr>
        <w:t>5.X</w:t>
      </w:r>
      <w:r w:rsidRPr="006E58DE">
        <w:t>.</w:t>
      </w:r>
      <w:r w:rsidRPr="006E58DE">
        <w:rPr>
          <w:rFonts w:hint="eastAsia"/>
          <w:lang w:eastAsia="zh-CN"/>
        </w:rPr>
        <w:t>3</w:t>
      </w:r>
      <w:r>
        <w:t>-1: Impact of U</w:t>
      </w:r>
      <w:r w:rsidRPr="009A6211">
        <w:rPr>
          <w:rFonts w:eastAsia="DengXian" w:hint="eastAsia"/>
          <w:lang w:eastAsia="zh-CN"/>
        </w:rPr>
        <w:t>L/DL</w:t>
      </w:r>
      <w:r w:rsidRPr="006E58DE">
        <w:t xml:space="preserve"> Harmonic Interference</w:t>
      </w:r>
    </w:p>
    <w:p w14:paraId="58C0574C" w14:textId="77777777" w:rsidR="00723D32" w:rsidRPr="00723D32" w:rsidRDefault="00723D32" w:rsidP="00B970BE"/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744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33"/>
      </w:tblGrid>
      <w:tr w:rsidR="00723D32" w:rsidRPr="001E3254" w14:paraId="5E1C064B" w14:textId="77777777" w:rsidTr="00013F1D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4B65C7BB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1AAC4141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5D5018CD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64D46788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4394BE4C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70" w:type="pct"/>
            <w:gridSpan w:val="2"/>
            <w:shd w:val="clear" w:color="auto" w:fill="auto"/>
            <w:vAlign w:val="center"/>
          </w:tcPr>
          <w:p w14:paraId="3C55470C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2</w:t>
            </w:r>
            <w:r w:rsidRPr="001E3254">
              <w:rPr>
                <w:rFonts w:cs="Arial"/>
                <w:vertAlign w:val="superscript"/>
                <w:lang w:eastAsia="ja-JP"/>
              </w:rPr>
              <w:t>nd</w:t>
            </w:r>
            <w:r w:rsidRPr="001E3254">
              <w:rPr>
                <w:rFonts w:cs="Arial"/>
                <w:lang w:eastAsia="ja-JP"/>
              </w:rPr>
              <w:t xml:space="preserve"> Harmonic</w:t>
            </w:r>
          </w:p>
        </w:tc>
        <w:tc>
          <w:tcPr>
            <w:tcW w:w="770" w:type="pct"/>
            <w:gridSpan w:val="2"/>
            <w:shd w:val="clear" w:color="auto" w:fill="auto"/>
            <w:vAlign w:val="center"/>
          </w:tcPr>
          <w:p w14:paraId="2E935E3E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3</w:t>
            </w:r>
            <w:r w:rsidRPr="001E3254">
              <w:rPr>
                <w:rFonts w:cs="Arial"/>
                <w:vertAlign w:val="superscript"/>
                <w:lang w:eastAsia="ja-JP"/>
              </w:rPr>
              <w:t>rd</w:t>
            </w:r>
            <w:r w:rsidRPr="001E3254">
              <w:rPr>
                <w:rFonts w:cs="Arial"/>
                <w:lang w:eastAsia="ja-JP"/>
              </w:rPr>
              <w:t xml:space="preserve"> Harmonic</w:t>
            </w:r>
          </w:p>
        </w:tc>
        <w:tc>
          <w:tcPr>
            <w:tcW w:w="770" w:type="pct"/>
            <w:gridSpan w:val="2"/>
            <w:shd w:val="clear" w:color="auto" w:fill="auto"/>
            <w:vAlign w:val="center"/>
          </w:tcPr>
          <w:p w14:paraId="669343EB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2</w:t>
            </w:r>
            <w:r w:rsidRPr="001E3254">
              <w:rPr>
                <w:rFonts w:cs="Arial"/>
                <w:vertAlign w:val="superscript"/>
                <w:lang w:eastAsia="ja-JP"/>
              </w:rPr>
              <w:t>nd</w:t>
            </w:r>
            <w:r w:rsidRPr="001E3254">
              <w:rPr>
                <w:rFonts w:cs="Arial"/>
                <w:lang w:eastAsia="ja-JP"/>
              </w:rPr>
              <w:t xml:space="preserve"> Harmonic</w:t>
            </w:r>
          </w:p>
        </w:tc>
        <w:tc>
          <w:tcPr>
            <w:tcW w:w="765" w:type="pct"/>
            <w:gridSpan w:val="2"/>
            <w:shd w:val="clear" w:color="auto" w:fill="auto"/>
            <w:vAlign w:val="center"/>
          </w:tcPr>
          <w:p w14:paraId="3AA16E94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3</w:t>
            </w:r>
            <w:r w:rsidRPr="001E3254">
              <w:rPr>
                <w:rFonts w:cs="Arial"/>
                <w:vertAlign w:val="superscript"/>
                <w:lang w:eastAsia="ja-JP"/>
              </w:rPr>
              <w:t>rd</w:t>
            </w:r>
            <w:r w:rsidRPr="001E3254">
              <w:rPr>
                <w:rFonts w:cs="Arial"/>
                <w:lang w:eastAsia="ja-JP"/>
              </w:rPr>
              <w:t xml:space="preserve"> Harmonic</w:t>
            </w:r>
          </w:p>
        </w:tc>
      </w:tr>
      <w:tr w:rsidR="00723D32" w:rsidRPr="001E3254" w14:paraId="00EA12F1" w14:textId="77777777" w:rsidTr="00013F1D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742A65FA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Band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715E5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UL Low Band Edge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F9F39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UL High Band Edge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C2DEA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DL Low Band Edge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A4C8B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DL High Band Edge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71E81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UL Low Band Edge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A0292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UL High Band Edge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1855C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UL Low Band Edge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610F6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UL High Band Edge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56EA1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DL Low Band Edge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1F859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DL High Band Edge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12A59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DL Low Band Edge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28520" w14:textId="77777777" w:rsidR="00723D32" w:rsidRPr="001E3254" w:rsidRDefault="00723D32" w:rsidP="00013F1D">
            <w:pPr>
              <w:pStyle w:val="TAH"/>
              <w:rPr>
                <w:rFonts w:cs="Arial"/>
                <w:lang w:eastAsia="ja-JP"/>
              </w:rPr>
            </w:pPr>
            <w:r w:rsidRPr="001E3254">
              <w:rPr>
                <w:rFonts w:cs="Arial"/>
                <w:lang w:eastAsia="ja-JP"/>
              </w:rPr>
              <w:t>DL High Band Edge</w:t>
            </w:r>
          </w:p>
        </w:tc>
      </w:tr>
      <w:tr w:rsidR="00723D32" w:rsidRPr="001E3254" w14:paraId="11C522CF" w14:textId="77777777" w:rsidTr="00013F1D">
        <w:trPr>
          <w:jc w:val="center"/>
        </w:trPr>
        <w:tc>
          <w:tcPr>
            <w:tcW w:w="385" w:type="pct"/>
            <w:shd w:val="clear" w:color="auto" w:fill="auto"/>
            <w:noWrap/>
          </w:tcPr>
          <w:p w14:paraId="2EE553C3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8</w:t>
            </w:r>
          </w:p>
        </w:tc>
        <w:tc>
          <w:tcPr>
            <w:tcW w:w="385" w:type="pct"/>
            <w:shd w:val="clear" w:color="auto" w:fill="auto"/>
            <w:noWrap/>
          </w:tcPr>
          <w:p w14:paraId="2ECB19C3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880</w:t>
            </w:r>
          </w:p>
        </w:tc>
        <w:tc>
          <w:tcPr>
            <w:tcW w:w="385" w:type="pct"/>
            <w:shd w:val="clear" w:color="auto" w:fill="auto"/>
            <w:noWrap/>
          </w:tcPr>
          <w:p w14:paraId="40A81C7A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915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0C595338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925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9DA53E0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960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7D08B9F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760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06892509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830</w:t>
            </w:r>
          </w:p>
        </w:tc>
        <w:tc>
          <w:tcPr>
            <w:tcW w:w="385" w:type="pct"/>
            <w:shd w:val="clear" w:color="auto" w:fill="auto"/>
            <w:noWrap/>
          </w:tcPr>
          <w:p w14:paraId="565E8EAE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640</w:t>
            </w:r>
          </w:p>
        </w:tc>
        <w:tc>
          <w:tcPr>
            <w:tcW w:w="385" w:type="pct"/>
            <w:shd w:val="clear" w:color="auto" w:fill="auto"/>
            <w:noWrap/>
          </w:tcPr>
          <w:p w14:paraId="04947CD6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745</w:t>
            </w:r>
          </w:p>
        </w:tc>
        <w:tc>
          <w:tcPr>
            <w:tcW w:w="385" w:type="pct"/>
            <w:shd w:val="clear" w:color="auto" w:fill="auto"/>
            <w:noWrap/>
          </w:tcPr>
          <w:p w14:paraId="4F85C621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850</w:t>
            </w:r>
          </w:p>
        </w:tc>
        <w:tc>
          <w:tcPr>
            <w:tcW w:w="385" w:type="pct"/>
            <w:shd w:val="clear" w:color="auto" w:fill="auto"/>
            <w:noWrap/>
          </w:tcPr>
          <w:p w14:paraId="5A0EB628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920</w:t>
            </w:r>
          </w:p>
        </w:tc>
        <w:tc>
          <w:tcPr>
            <w:tcW w:w="385" w:type="pct"/>
            <w:shd w:val="clear" w:color="auto" w:fill="auto"/>
            <w:noWrap/>
          </w:tcPr>
          <w:p w14:paraId="016EF207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775</w:t>
            </w:r>
          </w:p>
        </w:tc>
        <w:tc>
          <w:tcPr>
            <w:tcW w:w="380" w:type="pct"/>
            <w:shd w:val="clear" w:color="auto" w:fill="auto"/>
            <w:noWrap/>
          </w:tcPr>
          <w:p w14:paraId="1847B3B0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880</w:t>
            </w:r>
          </w:p>
        </w:tc>
      </w:tr>
      <w:tr w:rsidR="00723D32" w:rsidRPr="001E3254" w14:paraId="75FAA9B0" w14:textId="77777777" w:rsidTr="00013F1D">
        <w:trPr>
          <w:jc w:val="center"/>
        </w:trPr>
        <w:tc>
          <w:tcPr>
            <w:tcW w:w="385" w:type="pct"/>
            <w:shd w:val="clear" w:color="auto" w:fill="auto"/>
            <w:noWrap/>
          </w:tcPr>
          <w:p w14:paraId="52D52332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27</w:t>
            </w:r>
          </w:p>
        </w:tc>
        <w:tc>
          <w:tcPr>
            <w:tcW w:w="385" w:type="pct"/>
            <w:shd w:val="clear" w:color="auto" w:fill="auto"/>
            <w:noWrap/>
          </w:tcPr>
          <w:p w14:paraId="55B41C01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807</w:t>
            </w:r>
          </w:p>
        </w:tc>
        <w:tc>
          <w:tcPr>
            <w:tcW w:w="385" w:type="pct"/>
            <w:shd w:val="clear" w:color="auto" w:fill="auto"/>
            <w:noWrap/>
          </w:tcPr>
          <w:p w14:paraId="79A324A2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824</w:t>
            </w:r>
          </w:p>
        </w:tc>
        <w:tc>
          <w:tcPr>
            <w:tcW w:w="385" w:type="pct"/>
            <w:shd w:val="clear" w:color="auto" w:fill="auto"/>
            <w:noWrap/>
          </w:tcPr>
          <w:p w14:paraId="02C145A1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852</w:t>
            </w:r>
          </w:p>
        </w:tc>
        <w:tc>
          <w:tcPr>
            <w:tcW w:w="385" w:type="pct"/>
            <w:shd w:val="clear" w:color="auto" w:fill="auto"/>
            <w:noWrap/>
          </w:tcPr>
          <w:p w14:paraId="4B98DED2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869</w:t>
            </w:r>
          </w:p>
        </w:tc>
        <w:tc>
          <w:tcPr>
            <w:tcW w:w="385" w:type="pct"/>
            <w:shd w:val="clear" w:color="auto" w:fill="auto"/>
            <w:noWrap/>
          </w:tcPr>
          <w:p w14:paraId="42A8F402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614</w:t>
            </w:r>
          </w:p>
        </w:tc>
        <w:tc>
          <w:tcPr>
            <w:tcW w:w="385" w:type="pct"/>
            <w:shd w:val="clear" w:color="auto" w:fill="auto"/>
            <w:noWrap/>
          </w:tcPr>
          <w:p w14:paraId="66A5D9C6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648</w:t>
            </w:r>
          </w:p>
        </w:tc>
        <w:tc>
          <w:tcPr>
            <w:tcW w:w="385" w:type="pct"/>
            <w:shd w:val="clear" w:color="auto" w:fill="auto"/>
            <w:noWrap/>
          </w:tcPr>
          <w:p w14:paraId="03A07419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421</w:t>
            </w:r>
          </w:p>
        </w:tc>
        <w:tc>
          <w:tcPr>
            <w:tcW w:w="385" w:type="pct"/>
            <w:shd w:val="clear" w:color="auto" w:fill="auto"/>
            <w:noWrap/>
          </w:tcPr>
          <w:p w14:paraId="3D929D87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472</w:t>
            </w:r>
          </w:p>
        </w:tc>
        <w:tc>
          <w:tcPr>
            <w:tcW w:w="385" w:type="pct"/>
            <w:shd w:val="clear" w:color="auto" w:fill="auto"/>
            <w:noWrap/>
          </w:tcPr>
          <w:p w14:paraId="3CB21198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704</w:t>
            </w:r>
          </w:p>
        </w:tc>
        <w:tc>
          <w:tcPr>
            <w:tcW w:w="385" w:type="pct"/>
            <w:shd w:val="clear" w:color="auto" w:fill="auto"/>
            <w:noWrap/>
          </w:tcPr>
          <w:p w14:paraId="1659CDFC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738</w:t>
            </w:r>
          </w:p>
        </w:tc>
        <w:tc>
          <w:tcPr>
            <w:tcW w:w="385" w:type="pct"/>
            <w:shd w:val="clear" w:color="auto" w:fill="auto"/>
            <w:noWrap/>
          </w:tcPr>
          <w:p w14:paraId="0E400741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556</w:t>
            </w:r>
          </w:p>
        </w:tc>
        <w:tc>
          <w:tcPr>
            <w:tcW w:w="380" w:type="pct"/>
            <w:shd w:val="clear" w:color="auto" w:fill="auto"/>
            <w:noWrap/>
          </w:tcPr>
          <w:p w14:paraId="4962FFC3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607</w:t>
            </w:r>
          </w:p>
        </w:tc>
      </w:tr>
    </w:tbl>
    <w:p w14:paraId="1FCE478F" w14:textId="604865D4" w:rsidR="00B970BE" w:rsidRDefault="00B970BE" w:rsidP="00B970BE">
      <w:pPr>
        <w:spacing w:before="180"/>
        <w:rPr>
          <w:lang w:val="en-US"/>
        </w:rPr>
      </w:pPr>
      <w:r w:rsidRPr="0060118F">
        <w:rPr>
          <w:lang w:val="en-US"/>
        </w:rPr>
        <w:t xml:space="preserve">It can be seen </w:t>
      </w:r>
      <w:r>
        <w:rPr>
          <w:lang w:val="en-US"/>
        </w:rPr>
        <w:t xml:space="preserve">from </w:t>
      </w:r>
      <w:r w:rsidRPr="007C0E6E">
        <w:rPr>
          <w:lang w:val="en-US"/>
        </w:rPr>
        <w:t xml:space="preserve">Table </w:t>
      </w:r>
      <w:r>
        <w:rPr>
          <w:lang w:val="en-US"/>
        </w:rPr>
        <w:t>5.X</w:t>
      </w:r>
      <w:r w:rsidRPr="007C0E6E">
        <w:rPr>
          <w:lang w:val="en-US"/>
        </w:rPr>
        <w:t>.</w:t>
      </w:r>
      <w:r w:rsidR="00723D32">
        <w:rPr>
          <w:lang w:val="en-US"/>
        </w:rPr>
        <w:t>3</w:t>
      </w:r>
      <w:r w:rsidRPr="007C0E6E">
        <w:rPr>
          <w:lang w:val="en-US"/>
        </w:rPr>
        <w:t>-</w:t>
      </w:r>
      <w:r>
        <w:rPr>
          <w:lang w:val="en-US"/>
        </w:rPr>
        <w:t>1 that there is no harmonic interference for CA_</w:t>
      </w:r>
      <w:r w:rsidR="00723D32">
        <w:rPr>
          <w:lang w:val="en-US"/>
        </w:rPr>
        <w:t>8</w:t>
      </w:r>
      <w:r>
        <w:rPr>
          <w:lang w:val="en-US"/>
        </w:rPr>
        <w:t>A-</w:t>
      </w:r>
      <w:r w:rsidR="00723D32">
        <w:rPr>
          <w:lang w:val="en-US"/>
        </w:rPr>
        <w:t>27</w:t>
      </w:r>
      <w:r>
        <w:rPr>
          <w:lang w:val="en-US"/>
        </w:rPr>
        <w:t>A towards own receive bands.</w:t>
      </w:r>
    </w:p>
    <w:p w14:paraId="19E3CB34" w14:textId="1007EF23" w:rsidR="00723D32" w:rsidRPr="006E58DE" w:rsidRDefault="00723D32" w:rsidP="00723D32">
      <w:pPr>
        <w:pStyle w:val="TH"/>
      </w:pPr>
      <w:r w:rsidRPr="006E58DE">
        <w:t xml:space="preserve">Table </w:t>
      </w:r>
      <w:r>
        <w:rPr>
          <w:lang w:eastAsia="zh-CN"/>
        </w:rPr>
        <w:t>5.X</w:t>
      </w:r>
      <w:r w:rsidRPr="006E58DE">
        <w:t>.</w:t>
      </w:r>
      <w:r w:rsidRPr="006E58DE">
        <w:rPr>
          <w:rFonts w:hint="eastAsia"/>
          <w:lang w:eastAsia="zh-CN"/>
        </w:rPr>
        <w:t>3</w:t>
      </w:r>
      <w:r w:rsidRPr="006E58DE">
        <w:t xml:space="preserve">-2: Band </w:t>
      </w:r>
      <w:r>
        <w:rPr>
          <w:lang w:eastAsia="zh-CN"/>
        </w:rPr>
        <w:t>8</w:t>
      </w:r>
      <w:r w:rsidRPr="006E58DE">
        <w:t xml:space="preserve"> and Band </w:t>
      </w:r>
      <w:r>
        <w:rPr>
          <w:lang w:eastAsia="zh-CN"/>
        </w:rPr>
        <w:t>27</w:t>
      </w:r>
      <w:r w:rsidRPr="006E58DE">
        <w:t xml:space="preserve"> DL harmonics and IMD products</w:t>
      </w:r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0"/>
        <w:gridCol w:w="1591"/>
        <w:gridCol w:w="1592"/>
        <w:gridCol w:w="1460"/>
        <w:gridCol w:w="1606"/>
      </w:tblGrid>
      <w:tr w:rsidR="00723D32" w:rsidRPr="001E3254" w14:paraId="3C669299" w14:textId="77777777" w:rsidTr="00013F1D">
        <w:trPr>
          <w:jc w:val="center"/>
        </w:trPr>
        <w:tc>
          <w:tcPr>
            <w:tcW w:w="360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D3DE59" w14:textId="77777777" w:rsidR="00723D32" w:rsidRPr="001E3254" w:rsidRDefault="00723D32" w:rsidP="00013F1D">
            <w:pPr>
              <w:pStyle w:val="TAH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BS DL carriers</w:t>
            </w:r>
          </w:p>
        </w:tc>
        <w:tc>
          <w:tcPr>
            <w:tcW w:w="15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05C550" w14:textId="77777777" w:rsidR="00723D32" w:rsidRPr="001E3254" w:rsidRDefault="00723D32" w:rsidP="00013F1D">
            <w:pPr>
              <w:pStyle w:val="TAH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f1_low</w:t>
            </w:r>
          </w:p>
        </w:tc>
        <w:tc>
          <w:tcPr>
            <w:tcW w:w="15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6F64C2" w14:textId="77777777" w:rsidR="00723D32" w:rsidRPr="001E3254" w:rsidRDefault="00723D32" w:rsidP="00013F1D">
            <w:pPr>
              <w:pStyle w:val="TAH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f1_high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792005" w14:textId="77777777" w:rsidR="00723D32" w:rsidRPr="001E3254" w:rsidRDefault="00723D32" w:rsidP="00013F1D">
            <w:pPr>
              <w:pStyle w:val="TAH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f2_low</w:t>
            </w:r>
          </w:p>
        </w:tc>
        <w:tc>
          <w:tcPr>
            <w:tcW w:w="16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CE4CD7" w14:textId="77777777" w:rsidR="00723D32" w:rsidRPr="001E3254" w:rsidRDefault="00723D32" w:rsidP="00013F1D">
            <w:pPr>
              <w:pStyle w:val="TAH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f2_high</w:t>
            </w:r>
          </w:p>
        </w:tc>
      </w:tr>
      <w:tr w:rsidR="00723D32" w:rsidRPr="001E3254" w14:paraId="3952AC81" w14:textId="77777777" w:rsidTr="00013F1D">
        <w:trPr>
          <w:jc w:val="center"/>
        </w:trPr>
        <w:tc>
          <w:tcPr>
            <w:tcW w:w="36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612BDCA" w14:textId="77777777" w:rsidR="00723D32" w:rsidRPr="001E3254" w:rsidRDefault="00723D32" w:rsidP="00013F1D">
            <w:pPr>
              <w:pStyle w:val="TAL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DL frequency (MHz)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07CFCA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925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EBB5751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960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119D96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852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2D75132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869</w:t>
            </w:r>
          </w:p>
        </w:tc>
      </w:tr>
      <w:tr w:rsidR="00723D32" w:rsidRPr="001E3254" w14:paraId="72FCA2E8" w14:textId="77777777" w:rsidTr="00013F1D">
        <w:trPr>
          <w:jc w:val="center"/>
        </w:trPr>
        <w:tc>
          <w:tcPr>
            <w:tcW w:w="36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3B09353" w14:textId="77777777" w:rsidR="00723D32" w:rsidRPr="001E3254" w:rsidRDefault="00723D32" w:rsidP="00013F1D">
            <w:pPr>
              <w:pStyle w:val="TAL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2</w:t>
            </w:r>
            <w:r w:rsidRPr="001E3254">
              <w:rPr>
                <w:rFonts w:eastAsia="MS Mincho" w:cs="Arial"/>
                <w:vertAlign w:val="superscript"/>
                <w:lang w:eastAsia="ja-JP"/>
              </w:rPr>
              <w:t>nd</w:t>
            </w:r>
            <w:r w:rsidRPr="001E3254">
              <w:rPr>
                <w:rFonts w:eastAsia="MS Mincho" w:cs="Arial" w:hint="eastAsia"/>
                <w:vertAlign w:val="superscript"/>
                <w:lang w:eastAsia="ja-JP"/>
              </w:rPr>
              <w:t xml:space="preserve"> </w:t>
            </w:r>
            <w:r w:rsidRPr="001E3254">
              <w:rPr>
                <w:rFonts w:eastAsia="MS Mincho" w:cs="Arial"/>
                <w:lang w:eastAsia="ja-JP"/>
              </w:rPr>
              <w:t>o</w:t>
            </w:r>
            <w:r w:rsidRPr="001E3254">
              <w:rPr>
                <w:rFonts w:eastAsia="MS Mincho" w:cs="Arial" w:hint="eastAsia"/>
                <w:lang w:eastAsia="ja-JP"/>
              </w:rPr>
              <w:t>r</w:t>
            </w:r>
            <w:r w:rsidRPr="001E3254">
              <w:rPr>
                <w:rFonts w:eastAsia="MS Mincho" w:cs="Arial"/>
                <w:lang w:eastAsia="ja-JP"/>
              </w:rPr>
              <w:t>der harmonics frequency range (MHz)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810B56A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850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40C6A50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920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B5771D9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704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4B79C86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738</w:t>
            </w:r>
          </w:p>
        </w:tc>
      </w:tr>
      <w:tr w:rsidR="00723D32" w:rsidRPr="001E3254" w14:paraId="4D7BCF37" w14:textId="77777777" w:rsidTr="00013F1D">
        <w:trPr>
          <w:jc w:val="center"/>
        </w:trPr>
        <w:tc>
          <w:tcPr>
            <w:tcW w:w="36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102A381" w14:textId="77777777" w:rsidR="00723D32" w:rsidRPr="001E3254" w:rsidRDefault="00723D32" w:rsidP="00013F1D">
            <w:pPr>
              <w:pStyle w:val="TAL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3</w:t>
            </w:r>
            <w:r w:rsidRPr="001E3254">
              <w:rPr>
                <w:rFonts w:eastAsia="MS Mincho" w:cs="Arial"/>
                <w:vertAlign w:val="superscript"/>
                <w:lang w:eastAsia="ja-JP"/>
              </w:rPr>
              <w:t>rd</w:t>
            </w:r>
            <w:r w:rsidRPr="001E3254">
              <w:rPr>
                <w:rFonts w:eastAsia="MS Mincho" w:cs="Arial" w:hint="eastAsia"/>
                <w:vertAlign w:val="superscript"/>
                <w:lang w:eastAsia="ja-JP"/>
              </w:rPr>
              <w:t xml:space="preserve"> </w:t>
            </w:r>
            <w:r w:rsidRPr="001E3254">
              <w:rPr>
                <w:rFonts w:eastAsia="MS Mincho" w:cs="Arial"/>
                <w:lang w:eastAsia="ja-JP"/>
              </w:rPr>
              <w:t>o</w:t>
            </w:r>
            <w:r w:rsidRPr="001E3254">
              <w:rPr>
                <w:rFonts w:eastAsia="MS Mincho" w:cs="Arial" w:hint="eastAsia"/>
                <w:lang w:eastAsia="ja-JP"/>
              </w:rPr>
              <w:t>r</w:t>
            </w:r>
            <w:r w:rsidRPr="001E3254">
              <w:rPr>
                <w:rFonts w:eastAsia="MS Mincho" w:cs="Arial"/>
                <w:lang w:eastAsia="ja-JP"/>
              </w:rPr>
              <w:t>der harmonics frequency range (MHz)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D476434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775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6DBFEA5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880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0C50563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556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16C9422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607</w:t>
            </w:r>
          </w:p>
        </w:tc>
      </w:tr>
      <w:tr w:rsidR="00723D32" w:rsidRPr="001E3254" w14:paraId="0977569F" w14:textId="77777777" w:rsidTr="00013F1D">
        <w:trPr>
          <w:jc w:val="center"/>
        </w:trPr>
        <w:tc>
          <w:tcPr>
            <w:tcW w:w="36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1C95C48" w14:textId="77777777" w:rsidR="00723D32" w:rsidRPr="001E3254" w:rsidRDefault="00723D32" w:rsidP="00013F1D">
            <w:pPr>
              <w:pStyle w:val="TAL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2</w:t>
            </w:r>
            <w:r w:rsidRPr="001E3254">
              <w:rPr>
                <w:rFonts w:eastAsia="MS Mincho" w:cs="Arial"/>
                <w:vertAlign w:val="superscript"/>
                <w:lang w:eastAsia="ja-JP"/>
              </w:rPr>
              <w:t>nd</w:t>
            </w:r>
            <w:r w:rsidRPr="001E3254">
              <w:rPr>
                <w:rFonts w:eastAsia="MS Mincho" w:cs="Arial" w:hint="eastAsia"/>
                <w:vertAlign w:val="superscript"/>
                <w:lang w:eastAsia="ja-JP"/>
              </w:rPr>
              <w:t xml:space="preserve"> </w:t>
            </w:r>
            <w:r w:rsidRPr="001E3254">
              <w:rPr>
                <w:rFonts w:eastAsia="MS Mincho" w:cs="Arial"/>
                <w:lang w:eastAsia="ja-JP"/>
              </w:rPr>
              <w:t>o</w:t>
            </w:r>
            <w:r w:rsidRPr="001E3254">
              <w:rPr>
                <w:rFonts w:eastAsia="MS Mincho" w:cs="Arial" w:hint="eastAsia"/>
                <w:lang w:eastAsia="ja-JP"/>
              </w:rPr>
              <w:t>r</w:t>
            </w:r>
            <w:r w:rsidRPr="001E3254">
              <w:rPr>
                <w:rFonts w:eastAsia="MS Mincho" w:cs="Arial"/>
                <w:lang w:eastAsia="ja-JP"/>
              </w:rPr>
              <w:t>der IMD products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4E5EDD4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(f2_low – f1_high)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3E1B648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(f2_high – f1_low)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51AC0F2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(f2_low + f1_low)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E68E71F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(f2_high + f1_high)</w:t>
            </w:r>
          </w:p>
        </w:tc>
      </w:tr>
      <w:tr w:rsidR="00723D32" w:rsidRPr="001E3254" w14:paraId="75205CC6" w14:textId="77777777" w:rsidTr="00013F1D">
        <w:trPr>
          <w:jc w:val="center"/>
        </w:trPr>
        <w:tc>
          <w:tcPr>
            <w:tcW w:w="36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42DABE" w14:textId="77777777" w:rsidR="00723D32" w:rsidRPr="001E3254" w:rsidRDefault="00723D32" w:rsidP="00013F1D">
            <w:pPr>
              <w:pStyle w:val="TAL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IMD frequency limits (MHz)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9CE81B8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56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2532964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108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B67A7FC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777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2A45368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829</w:t>
            </w:r>
          </w:p>
        </w:tc>
      </w:tr>
      <w:tr w:rsidR="00723D32" w:rsidRPr="001E3254" w14:paraId="5D39E462" w14:textId="77777777" w:rsidTr="00013F1D">
        <w:trPr>
          <w:jc w:val="center"/>
        </w:trPr>
        <w:tc>
          <w:tcPr>
            <w:tcW w:w="36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5940746" w14:textId="77777777" w:rsidR="00723D32" w:rsidRPr="001E3254" w:rsidRDefault="00723D32" w:rsidP="00013F1D">
            <w:pPr>
              <w:pStyle w:val="TAL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3</w:t>
            </w:r>
            <w:r w:rsidRPr="001E3254">
              <w:rPr>
                <w:rFonts w:eastAsia="MS Mincho" w:cs="Arial"/>
                <w:vertAlign w:val="superscript"/>
                <w:lang w:eastAsia="ja-JP"/>
              </w:rPr>
              <w:t>rd</w:t>
            </w:r>
            <w:r w:rsidRPr="001E3254">
              <w:rPr>
                <w:rFonts w:eastAsia="MS Mincho" w:cs="Arial"/>
                <w:lang w:eastAsia="ja-JP"/>
              </w:rPr>
              <w:t xml:space="preserve"> order IMD products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E7F633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(f2_low – 2*f1_high)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FDCE06A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(f2_high – 2*f1_low)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79A0CD7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(2*f2_low – f1_high)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BEB4EC7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(2*f2_high – f1_low)</w:t>
            </w:r>
          </w:p>
        </w:tc>
      </w:tr>
      <w:tr w:rsidR="00723D32" w:rsidRPr="001E3254" w14:paraId="3CB4E03F" w14:textId="77777777" w:rsidTr="00013F1D">
        <w:trPr>
          <w:jc w:val="center"/>
        </w:trPr>
        <w:tc>
          <w:tcPr>
            <w:tcW w:w="36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0FB775E" w14:textId="77777777" w:rsidR="00723D32" w:rsidRPr="001E3254" w:rsidRDefault="00723D32" w:rsidP="00013F1D">
            <w:pPr>
              <w:pStyle w:val="TAL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IMD frequency limits (MHz)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A1F1CFA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981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6A775C4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1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068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15DBCF7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744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42724A1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813</w:t>
            </w:r>
          </w:p>
        </w:tc>
      </w:tr>
      <w:tr w:rsidR="00723D32" w:rsidRPr="001E3254" w14:paraId="26610C0B" w14:textId="77777777" w:rsidTr="00013F1D">
        <w:trPr>
          <w:jc w:val="center"/>
        </w:trPr>
        <w:tc>
          <w:tcPr>
            <w:tcW w:w="36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20BADBA" w14:textId="77777777" w:rsidR="00723D32" w:rsidRPr="001E3254" w:rsidRDefault="00723D32" w:rsidP="00013F1D">
            <w:pPr>
              <w:pStyle w:val="TAL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3</w:t>
            </w:r>
            <w:r w:rsidRPr="001E3254">
              <w:rPr>
                <w:rFonts w:eastAsia="MS Mincho" w:cs="Arial"/>
                <w:vertAlign w:val="superscript"/>
                <w:lang w:eastAsia="ja-JP"/>
              </w:rPr>
              <w:t>rd</w:t>
            </w:r>
            <w:r w:rsidRPr="001E3254">
              <w:rPr>
                <w:rFonts w:eastAsia="MS Mincho" w:cs="Arial"/>
                <w:lang w:eastAsia="ja-JP"/>
              </w:rPr>
              <w:t xml:space="preserve"> order IMD products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5146E12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(2*f1_low + f2_low)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BCF768B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(2*f1_high + f2_high)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1038058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(2*f2_low + f1_low)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5FA59C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(2*f2_high + f1_high)</w:t>
            </w:r>
          </w:p>
        </w:tc>
      </w:tr>
      <w:tr w:rsidR="00723D32" w:rsidRPr="001E3254" w14:paraId="72FAC75E" w14:textId="77777777" w:rsidTr="00013F1D">
        <w:trPr>
          <w:jc w:val="center"/>
        </w:trPr>
        <w:tc>
          <w:tcPr>
            <w:tcW w:w="36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417C893" w14:textId="77777777" w:rsidR="00723D32" w:rsidRPr="001E3254" w:rsidRDefault="00723D32" w:rsidP="00013F1D">
            <w:pPr>
              <w:pStyle w:val="TAL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IMD frequency limits (MHz)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F76B3A6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702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7D6D813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789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82C128B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629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DD01678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2</w:t>
            </w:r>
            <w:r w:rsidRPr="001E3254">
              <w:rPr>
                <w:rFonts w:eastAsia="맑은 고딕" w:cs="Arial"/>
                <w:lang w:eastAsia="ko-KR"/>
              </w:rPr>
              <w:t> </w:t>
            </w:r>
            <w:r w:rsidRPr="001E3254">
              <w:rPr>
                <w:rFonts w:eastAsia="맑은 고딕" w:cs="Arial" w:hint="eastAsia"/>
                <w:lang w:eastAsia="ko-KR"/>
              </w:rPr>
              <w:t>698</w:t>
            </w:r>
          </w:p>
        </w:tc>
      </w:tr>
      <w:tr w:rsidR="00723D32" w:rsidRPr="001E3254" w14:paraId="1D5DBC76" w14:textId="77777777" w:rsidTr="00013F1D">
        <w:trPr>
          <w:jc w:val="center"/>
        </w:trPr>
        <w:tc>
          <w:tcPr>
            <w:tcW w:w="36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9BF4FD2" w14:textId="77777777" w:rsidR="00723D32" w:rsidRPr="001E3254" w:rsidRDefault="00723D32" w:rsidP="00013F1D">
            <w:pPr>
              <w:pStyle w:val="TAL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3</w:t>
            </w:r>
            <w:r w:rsidRPr="001E3254">
              <w:rPr>
                <w:rFonts w:eastAsia="MS Mincho" w:cs="Arial"/>
                <w:vertAlign w:val="superscript"/>
                <w:lang w:eastAsia="ja-JP"/>
              </w:rPr>
              <w:t>rd</w:t>
            </w:r>
            <w:r w:rsidRPr="001E3254">
              <w:rPr>
                <w:rFonts w:eastAsia="MS Mincho" w:cs="Arial"/>
                <w:lang w:eastAsia="ja-JP"/>
              </w:rPr>
              <w:t xml:space="preserve"> order IMD products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B65E9B4" w14:textId="77777777" w:rsidR="00723D32" w:rsidRPr="001E3254" w:rsidRDefault="00723D32" w:rsidP="00013F1D">
            <w:pPr>
              <w:pStyle w:val="TAC"/>
              <w:rPr>
                <w:rFonts w:cs="Arial"/>
              </w:rPr>
            </w:pPr>
            <w:r w:rsidRPr="001E3254">
              <w:rPr>
                <w:rFonts w:cs="Arial"/>
              </w:rPr>
              <w:t>(f1_low – f2_high + f2_low)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FC383FE" w14:textId="77777777" w:rsidR="00723D32" w:rsidRPr="001E3254" w:rsidRDefault="00723D32" w:rsidP="00013F1D">
            <w:pPr>
              <w:pStyle w:val="TAC"/>
              <w:rPr>
                <w:rFonts w:cs="Arial"/>
              </w:rPr>
            </w:pPr>
            <w:r w:rsidRPr="001E3254">
              <w:rPr>
                <w:rFonts w:cs="Arial"/>
              </w:rPr>
              <w:t>(f1_high + f2_high – f2_low)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AAB8CCD" w14:textId="77777777" w:rsidR="00723D32" w:rsidRPr="001E3254" w:rsidRDefault="00723D32" w:rsidP="00013F1D">
            <w:pPr>
              <w:pStyle w:val="TAC"/>
              <w:rPr>
                <w:rFonts w:cs="Arial"/>
              </w:rPr>
            </w:pPr>
            <w:r w:rsidRPr="001E3254">
              <w:rPr>
                <w:rFonts w:cs="Arial"/>
              </w:rPr>
              <w:t>(f2_low – f1_high + f1_low)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245731B" w14:textId="77777777" w:rsidR="00723D32" w:rsidRPr="001E3254" w:rsidRDefault="00723D32" w:rsidP="00013F1D">
            <w:pPr>
              <w:pStyle w:val="TAC"/>
              <w:rPr>
                <w:rFonts w:cs="Arial"/>
              </w:rPr>
            </w:pPr>
            <w:r w:rsidRPr="001E3254">
              <w:rPr>
                <w:rFonts w:cs="Arial"/>
              </w:rPr>
              <w:t>(f2_high + f1_high – f1_low)</w:t>
            </w:r>
          </w:p>
        </w:tc>
      </w:tr>
      <w:tr w:rsidR="00723D32" w:rsidRPr="001E3254" w14:paraId="00DE8EF1" w14:textId="77777777" w:rsidTr="00013F1D">
        <w:trPr>
          <w:jc w:val="center"/>
        </w:trPr>
        <w:tc>
          <w:tcPr>
            <w:tcW w:w="36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013B2B1" w14:textId="77777777" w:rsidR="00723D32" w:rsidRPr="001E3254" w:rsidRDefault="00723D32" w:rsidP="00013F1D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EBAF023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908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49B65A0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977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8968F28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817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2FEB7D1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904</w:t>
            </w:r>
          </w:p>
        </w:tc>
      </w:tr>
      <w:tr w:rsidR="00723D32" w:rsidRPr="001E3254" w14:paraId="2DA82B4F" w14:textId="77777777" w:rsidTr="00013F1D">
        <w:trPr>
          <w:jc w:val="center"/>
        </w:trPr>
        <w:tc>
          <w:tcPr>
            <w:tcW w:w="3600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51E6800" w14:textId="77777777" w:rsidR="00723D32" w:rsidRPr="001E3254" w:rsidRDefault="00723D32" w:rsidP="00013F1D">
            <w:pPr>
              <w:pStyle w:val="TAL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3</w:t>
            </w:r>
            <w:r w:rsidRPr="001E3254">
              <w:rPr>
                <w:rFonts w:eastAsia="MS Mincho" w:cs="Arial"/>
                <w:vertAlign w:val="superscript"/>
                <w:lang w:eastAsia="ja-JP"/>
              </w:rPr>
              <w:t>rd</w:t>
            </w:r>
            <w:r w:rsidRPr="001E3254">
              <w:rPr>
                <w:rFonts w:eastAsia="MS Mincho" w:cs="Arial"/>
                <w:lang w:eastAsia="ja-JP"/>
              </w:rPr>
              <w:t xml:space="preserve"> order IMD products</w:t>
            </w:r>
            <w:r w:rsidRPr="001E3254">
              <w:rPr>
                <w:rFonts w:eastAsia="MS Mincho" w:cs="Arial" w:hint="eastAsia"/>
                <w:lang w:eastAsia="ja-JP"/>
              </w:rPr>
              <w:br/>
              <w:t>(Considering Max BW)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A88BE88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(f1_low – max BW f2)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B023BD9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(f1_high + max BW f2)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FBEE8DE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(f2_low – max BW f</w:t>
            </w:r>
            <w:r w:rsidRPr="001E3254">
              <w:rPr>
                <w:rFonts w:eastAsia="MS Mincho" w:cs="Arial" w:hint="eastAsia"/>
                <w:lang w:eastAsia="ja-JP"/>
              </w:rPr>
              <w:t>1</w:t>
            </w:r>
            <w:r w:rsidRPr="001E3254">
              <w:rPr>
                <w:rFonts w:eastAsia="MS Mincho" w:cs="Arial"/>
                <w:lang w:eastAsia="ja-JP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9F88236" w14:textId="77777777" w:rsidR="00723D32" w:rsidRPr="001E3254" w:rsidRDefault="00723D32" w:rsidP="00013F1D">
            <w:pPr>
              <w:pStyle w:val="TAC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(f2_high + max BW f</w:t>
            </w:r>
            <w:r w:rsidRPr="001E3254">
              <w:rPr>
                <w:rFonts w:eastAsia="MS Mincho" w:cs="Arial" w:hint="eastAsia"/>
                <w:lang w:eastAsia="ja-JP"/>
              </w:rPr>
              <w:t>1</w:t>
            </w:r>
            <w:r w:rsidRPr="001E3254">
              <w:rPr>
                <w:rFonts w:eastAsia="MS Mincho" w:cs="Arial"/>
                <w:lang w:eastAsia="ja-JP"/>
              </w:rPr>
              <w:t>)</w:t>
            </w:r>
          </w:p>
        </w:tc>
      </w:tr>
      <w:tr w:rsidR="00723D32" w:rsidRPr="001E3254" w14:paraId="1E2DD65D" w14:textId="77777777" w:rsidTr="00013F1D">
        <w:trPr>
          <w:jc w:val="center"/>
        </w:trPr>
        <w:tc>
          <w:tcPr>
            <w:tcW w:w="3600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27923970" w14:textId="77777777" w:rsidR="00723D32" w:rsidRPr="001E3254" w:rsidRDefault="00723D32" w:rsidP="00013F1D">
            <w:pPr>
              <w:pStyle w:val="TAL"/>
              <w:rPr>
                <w:rFonts w:eastAsia="MS Mincho" w:cs="Arial"/>
                <w:lang w:eastAsia="ja-JP"/>
              </w:rPr>
            </w:pPr>
            <w:r w:rsidRPr="001E3254">
              <w:rPr>
                <w:rFonts w:eastAsia="MS Mincho" w:cs="Arial"/>
                <w:lang w:eastAsia="ja-JP"/>
              </w:rPr>
              <w:t>IMD frequency limits (MHz)</w:t>
            </w:r>
          </w:p>
        </w:tc>
        <w:tc>
          <w:tcPr>
            <w:tcW w:w="1591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2FB238F5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915</w:t>
            </w:r>
          </w:p>
        </w:tc>
        <w:tc>
          <w:tcPr>
            <w:tcW w:w="1592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633FDC7A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970</w:t>
            </w:r>
          </w:p>
        </w:tc>
        <w:tc>
          <w:tcPr>
            <w:tcW w:w="1460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23FA2D7B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842</w:t>
            </w:r>
          </w:p>
        </w:tc>
        <w:tc>
          <w:tcPr>
            <w:tcW w:w="1606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4FAF9682" w14:textId="77777777" w:rsidR="00723D32" w:rsidRPr="001E3254" w:rsidRDefault="00723D32" w:rsidP="00013F1D">
            <w:pPr>
              <w:pStyle w:val="TAC"/>
              <w:rPr>
                <w:rFonts w:eastAsia="맑은 고딕" w:cs="Arial"/>
                <w:lang w:eastAsia="ko-KR"/>
              </w:rPr>
            </w:pPr>
            <w:r w:rsidRPr="001E3254">
              <w:rPr>
                <w:rFonts w:eastAsia="맑은 고딕" w:cs="Arial" w:hint="eastAsia"/>
                <w:lang w:eastAsia="ko-KR"/>
              </w:rPr>
              <w:t>879</w:t>
            </w:r>
          </w:p>
        </w:tc>
      </w:tr>
    </w:tbl>
    <w:p w14:paraId="069BC234" w14:textId="77777777" w:rsidR="00CD2BAC" w:rsidRPr="00CD2BAC" w:rsidRDefault="00CD2BAC" w:rsidP="00723D32">
      <w:pPr>
        <w:rPr>
          <w:rFonts w:eastAsia="Calibri"/>
          <w:sz w:val="4"/>
          <w:szCs w:val="4"/>
          <w:lang w:eastAsia="ja-JP"/>
        </w:rPr>
      </w:pPr>
    </w:p>
    <w:p w14:paraId="5BF63D47" w14:textId="0824CB66" w:rsidR="00723D32" w:rsidRPr="001E3254" w:rsidRDefault="00723D32" w:rsidP="00723D32">
      <w:pPr>
        <w:rPr>
          <w:rFonts w:eastAsia="맑은 고딕"/>
          <w:lang w:eastAsia="ko-KR"/>
        </w:rPr>
      </w:pPr>
      <w:r w:rsidRPr="001E3254">
        <w:rPr>
          <w:rFonts w:eastAsia="Calibri"/>
          <w:lang w:eastAsia="ja-JP"/>
        </w:rPr>
        <w:t xml:space="preserve">It can be seen from Table </w:t>
      </w:r>
      <w:r>
        <w:rPr>
          <w:rFonts w:eastAsia="Calibri"/>
          <w:lang w:eastAsia="ja-JP"/>
        </w:rPr>
        <w:t>5</w:t>
      </w:r>
      <w:r w:rsidRPr="001E3254">
        <w:rPr>
          <w:rFonts w:eastAsia="Calibri"/>
          <w:lang w:eastAsia="ja-JP"/>
        </w:rPr>
        <w:t>.</w:t>
      </w:r>
      <w:r>
        <w:rPr>
          <w:rFonts w:eastAsia="Calibri"/>
          <w:lang w:eastAsia="ja-JP"/>
        </w:rPr>
        <w:t>X</w:t>
      </w:r>
      <w:r w:rsidRPr="001E3254">
        <w:rPr>
          <w:rFonts w:eastAsia="Calibri"/>
          <w:lang w:eastAsia="ja-JP"/>
        </w:rPr>
        <w:t>.3-</w:t>
      </w:r>
      <w:r>
        <w:rPr>
          <w:rFonts w:eastAsia="Calibri"/>
          <w:lang w:eastAsia="ja-JP"/>
        </w:rPr>
        <w:t>2</w:t>
      </w:r>
      <w:r w:rsidRPr="001E3254">
        <w:rPr>
          <w:rFonts w:eastAsia="Calibri"/>
          <w:lang w:eastAsia="ja-JP"/>
        </w:rPr>
        <w:t xml:space="preserve"> that the 2</w:t>
      </w:r>
      <w:r w:rsidRPr="001E3254">
        <w:rPr>
          <w:rFonts w:eastAsia="Calibri"/>
          <w:vertAlign w:val="superscript"/>
          <w:lang w:eastAsia="ja-JP"/>
        </w:rPr>
        <w:t>nd</w:t>
      </w:r>
      <w:r w:rsidRPr="001E3254">
        <w:rPr>
          <w:rFonts w:eastAsia="Calibri"/>
          <w:lang w:eastAsia="ja-JP"/>
        </w:rPr>
        <w:t xml:space="preserve"> harmonics of BS transmitting in Band </w:t>
      </w:r>
      <w:r w:rsidRPr="001E3254">
        <w:rPr>
          <w:rFonts w:eastAsia="Calibri" w:hint="eastAsia"/>
          <w:lang w:eastAsia="ja-JP"/>
        </w:rPr>
        <w:t>8</w:t>
      </w:r>
      <w:r w:rsidRPr="001E3254">
        <w:rPr>
          <w:rFonts w:eastAsia="Calibri"/>
          <w:lang w:eastAsia="ja-JP"/>
        </w:rPr>
        <w:t xml:space="preserve"> may fall into the BS receive band of Bands </w:t>
      </w:r>
      <w:r w:rsidRPr="001E3254">
        <w:rPr>
          <w:rFonts w:eastAsia="Calibri" w:hint="eastAsia"/>
          <w:lang w:eastAsia="ja-JP"/>
        </w:rPr>
        <w:t>2</w:t>
      </w:r>
      <w:r w:rsidRPr="001E3254">
        <w:rPr>
          <w:rFonts w:eastAsia="Calibri"/>
          <w:lang w:eastAsia="ja-JP"/>
        </w:rPr>
        <w:t>,</w:t>
      </w:r>
      <w:r w:rsidRPr="001E3254">
        <w:rPr>
          <w:rFonts w:eastAsia="맑은 고딕" w:hint="eastAsia"/>
          <w:lang w:eastAsia="ko-KR"/>
        </w:rPr>
        <w:t xml:space="preserve"> </w:t>
      </w:r>
      <w:r w:rsidRPr="001E3254">
        <w:rPr>
          <w:rFonts w:eastAsia="Calibri" w:hint="eastAsia"/>
          <w:lang w:eastAsia="ja-JP"/>
        </w:rPr>
        <w:t>25</w:t>
      </w:r>
      <w:r w:rsidRPr="001E3254">
        <w:rPr>
          <w:rFonts w:eastAsia="Calibri"/>
          <w:lang w:eastAsia="ja-JP"/>
        </w:rPr>
        <w:t xml:space="preserve">, </w:t>
      </w:r>
      <w:r w:rsidRPr="001E3254">
        <w:rPr>
          <w:rFonts w:eastAsia="Calibri" w:hint="eastAsia"/>
          <w:lang w:eastAsia="ja-JP"/>
        </w:rPr>
        <w:t xml:space="preserve">33, 35,37 </w:t>
      </w:r>
      <w:r w:rsidRPr="001E3254">
        <w:rPr>
          <w:rFonts w:eastAsia="Calibri"/>
          <w:lang w:eastAsia="ja-JP"/>
        </w:rPr>
        <w:t xml:space="preserve">and </w:t>
      </w:r>
      <w:r w:rsidRPr="001E3254">
        <w:rPr>
          <w:rFonts w:eastAsia="Calibri" w:hint="eastAsia"/>
          <w:lang w:eastAsia="ja-JP"/>
        </w:rPr>
        <w:t>39</w:t>
      </w:r>
      <w:r w:rsidRPr="001E3254">
        <w:rPr>
          <w:rFonts w:eastAsia="Calibri"/>
          <w:lang w:eastAsia="ja-JP"/>
        </w:rPr>
        <w:t xml:space="preserve"> and </w:t>
      </w:r>
      <w:r w:rsidRPr="001E3254">
        <w:rPr>
          <w:rFonts w:eastAsia="Calibri" w:hint="eastAsia"/>
          <w:lang w:eastAsia="ja-JP"/>
        </w:rPr>
        <w:t>none of</w:t>
      </w:r>
      <w:r w:rsidRPr="001E3254">
        <w:rPr>
          <w:rFonts w:eastAsia="Calibri"/>
          <w:lang w:eastAsia="ja-JP"/>
        </w:rPr>
        <w:t xml:space="preserve"> 3</w:t>
      </w:r>
      <w:r w:rsidRPr="001E3254">
        <w:rPr>
          <w:rFonts w:eastAsia="Calibri"/>
          <w:vertAlign w:val="superscript"/>
          <w:lang w:eastAsia="ja-JP"/>
        </w:rPr>
        <w:t>rd</w:t>
      </w:r>
      <w:r w:rsidRPr="001E3254">
        <w:rPr>
          <w:rFonts w:eastAsia="Calibri"/>
          <w:lang w:eastAsia="ja-JP"/>
        </w:rPr>
        <w:t xml:space="preserve"> harmonics may fall into the </w:t>
      </w:r>
      <w:r w:rsidRPr="001E3254">
        <w:rPr>
          <w:rFonts w:eastAsia="Calibri" w:hint="eastAsia"/>
          <w:lang w:eastAsia="ja-JP"/>
        </w:rPr>
        <w:t xml:space="preserve">any E-UTRA operating </w:t>
      </w:r>
      <w:r w:rsidRPr="001E3254">
        <w:rPr>
          <w:rFonts w:eastAsia="Calibri"/>
          <w:lang w:eastAsia="ja-JP"/>
        </w:rPr>
        <w:t>BS receive band</w:t>
      </w:r>
      <w:r w:rsidRPr="001E3254">
        <w:rPr>
          <w:rFonts w:eastAsia="Calibri" w:hint="eastAsia"/>
          <w:lang w:eastAsia="ja-JP"/>
        </w:rPr>
        <w:t xml:space="preserve">. </w:t>
      </w:r>
      <w:r w:rsidRPr="001E3254">
        <w:rPr>
          <w:rFonts w:eastAsia="Calibri"/>
          <w:lang w:eastAsia="ja-JP"/>
        </w:rPr>
        <w:t>I</w:t>
      </w:r>
      <w:r w:rsidRPr="001E3254">
        <w:rPr>
          <w:rFonts w:eastAsia="Calibri" w:hint="eastAsia"/>
          <w:lang w:eastAsia="ja-JP"/>
        </w:rPr>
        <w:t xml:space="preserve">n </w:t>
      </w:r>
      <w:r w:rsidRPr="001E3254">
        <w:rPr>
          <w:rFonts w:eastAsia="Calibri"/>
          <w:lang w:eastAsia="ja-JP"/>
        </w:rPr>
        <w:t>addition</w:t>
      </w:r>
      <w:r w:rsidRPr="001E3254">
        <w:rPr>
          <w:rFonts w:eastAsia="Calibri" w:hint="eastAsia"/>
          <w:lang w:eastAsia="ja-JP"/>
        </w:rPr>
        <w:t xml:space="preserve"> </w:t>
      </w:r>
      <w:r w:rsidRPr="001E3254">
        <w:rPr>
          <w:rFonts w:eastAsia="Calibri"/>
          <w:lang w:eastAsia="ja-JP"/>
        </w:rPr>
        <w:t>2</w:t>
      </w:r>
      <w:r w:rsidRPr="001E3254">
        <w:rPr>
          <w:rFonts w:eastAsia="Calibri"/>
          <w:vertAlign w:val="superscript"/>
          <w:lang w:eastAsia="ja-JP"/>
        </w:rPr>
        <w:t>nd</w:t>
      </w:r>
      <w:r w:rsidRPr="001E3254">
        <w:rPr>
          <w:rFonts w:eastAsia="Calibri"/>
          <w:lang w:eastAsia="ja-JP"/>
        </w:rPr>
        <w:t xml:space="preserve"> harmonics of BS transmitting in Band </w:t>
      </w:r>
      <w:r w:rsidRPr="001E3254">
        <w:rPr>
          <w:rFonts w:eastAsia="Calibri" w:hint="eastAsia"/>
          <w:lang w:eastAsia="ja-JP"/>
        </w:rPr>
        <w:t>27</w:t>
      </w:r>
      <w:r w:rsidRPr="001E3254">
        <w:rPr>
          <w:rFonts w:eastAsia="Calibri"/>
          <w:lang w:eastAsia="ja-JP"/>
        </w:rPr>
        <w:t xml:space="preserve"> may fall into the BS receive band of Bands </w:t>
      </w:r>
      <w:r w:rsidRPr="001E3254">
        <w:rPr>
          <w:rFonts w:eastAsia="Calibri" w:hint="eastAsia"/>
          <w:lang w:eastAsia="ja-JP"/>
        </w:rPr>
        <w:t>3</w:t>
      </w:r>
      <w:r w:rsidRPr="001E3254">
        <w:rPr>
          <w:rFonts w:eastAsia="Calibri"/>
          <w:lang w:eastAsia="ja-JP"/>
        </w:rPr>
        <w:t xml:space="preserve">, </w:t>
      </w:r>
      <w:r w:rsidRPr="001E3254">
        <w:rPr>
          <w:rFonts w:eastAsia="Calibri" w:hint="eastAsia"/>
          <w:lang w:eastAsia="ja-JP"/>
        </w:rPr>
        <w:t>4</w:t>
      </w:r>
      <w:r w:rsidRPr="001E3254">
        <w:rPr>
          <w:rFonts w:eastAsia="Calibri"/>
          <w:lang w:eastAsia="ja-JP"/>
        </w:rPr>
        <w:t>,</w:t>
      </w:r>
      <w:r w:rsidRPr="001E3254">
        <w:rPr>
          <w:rFonts w:eastAsia="Calibri" w:hint="eastAsia"/>
          <w:lang w:eastAsia="ja-JP"/>
        </w:rPr>
        <w:t xml:space="preserve"> </w:t>
      </w:r>
      <w:r w:rsidRPr="001E3254">
        <w:rPr>
          <w:rFonts w:eastAsia="Calibri"/>
          <w:lang w:eastAsia="ja-JP"/>
        </w:rPr>
        <w:t>10 and 3</w:t>
      </w:r>
      <w:r w:rsidRPr="001E3254">
        <w:rPr>
          <w:rFonts w:eastAsia="Calibri"/>
          <w:vertAlign w:val="superscript"/>
          <w:lang w:eastAsia="ja-JP"/>
        </w:rPr>
        <w:t>rd</w:t>
      </w:r>
      <w:r w:rsidRPr="001E3254">
        <w:rPr>
          <w:rFonts w:eastAsia="Calibri"/>
          <w:lang w:eastAsia="ja-JP"/>
        </w:rPr>
        <w:t xml:space="preserve"> harmonics may fall into BS receive band of Bands </w:t>
      </w:r>
      <w:r w:rsidRPr="001E3254">
        <w:rPr>
          <w:rFonts w:eastAsia="Calibri" w:hint="eastAsia"/>
          <w:lang w:eastAsia="ja-JP"/>
        </w:rPr>
        <w:t>7, 38</w:t>
      </w:r>
      <w:r w:rsidRPr="001E3254">
        <w:rPr>
          <w:rFonts w:eastAsia="Calibri"/>
          <w:lang w:eastAsia="ja-JP"/>
        </w:rPr>
        <w:t xml:space="preserve"> and 41</w:t>
      </w:r>
      <w:r w:rsidRPr="001E3254">
        <w:rPr>
          <w:rFonts w:eastAsia="Calibri" w:hint="eastAsia"/>
          <w:lang w:eastAsia="ja-JP"/>
        </w:rPr>
        <w:t xml:space="preserve">. </w:t>
      </w:r>
    </w:p>
    <w:p w14:paraId="1099B35F" w14:textId="607DB43E" w:rsidR="00723D32" w:rsidRPr="001E3254" w:rsidRDefault="00723D32" w:rsidP="00723D32">
      <w:pPr>
        <w:rPr>
          <w:rFonts w:eastAsia="맑은 고딕"/>
          <w:lang w:eastAsia="ko-KR"/>
        </w:rPr>
      </w:pPr>
      <w:r w:rsidRPr="001E3254">
        <w:rPr>
          <w:rFonts w:eastAsia="Calibri"/>
          <w:lang w:eastAsia="ja-JP"/>
        </w:rPr>
        <w:t>M</w:t>
      </w:r>
      <w:r w:rsidRPr="001E3254">
        <w:rPr>
          <w:rFonts w:eastAsia="Calibri" w:hint="eastAsia"/>
          <w:lang w:eastAsia="ja-JP"/>
        </w:rPr>
        <w:t>ean</w:t>
      </w:r>
      <w:r w:rsidRPr="001E3254">
        <w:rPr>
          <w:rFonts w:eastAsia="Calibri"/>
          <w:lang w:eastAsia="ja-JP"/>
        </w:rPr>
        <w:t>while the 2</w:t>
      </w:r>
      <w:r w:rsidRPr="001E3254">
        <w:rPr>
          <w:rFonts w:eastAsia="Calibri"/>
          <w:vertAlign w:val="superscript"/>
          <w:lang w:eastAsia="ja-JP"/>
        </w:rPr>
        <w:t>nd</w:t>
      </w:r>
      <w:r w:rsidRPr="001E3254">
        <w:rPr>
          <w:rFonts w:eastAsia="Calibri"/>
          <w:lang w:eastAsia="ja-JP"/>
        </w:rPr>
        <w:t xml:space="preserve"> IMD products caused by BS supporting carrier aggregation of Band </w:t>
      </w:r>
      <w:r w:rsidRPr="001E3254">
        <w:rPr>
          <w:rFonts w:eastAsia="Calibri" w:hint="eastAsia"/>
          <w:lang w:eastAsia="ja-JP"/>
        </w:rPr>
        <w:t>8</w:t>
      </w:r>
      <w:r w:rsidRPr="001E3254">
        <w:rPr>
          <w:rFonts w:eastAsia="Calibri"/>
          <w:lang w:eastAsia="ja-JP"/>
        </w:rPr>
        <w:t xml:space="preserve"> and Band </w:t>
      </w:r>
      <w:r w:rsidRPr="001E3254">
        <w:rPr>
          <w:rFonts w:eastAsia="Calibri" w:hint="eastAsia"/>
          <w:lang w:eastAsia="ja-JP"/>
        </w:rPr>
        <w:t>27</w:t>
      </w:r>
      <w:r w:rsidRPr="001E3254">
        <w:rPr>
          <w:rFonts w:eastAsia="Calibri"/>
          <w:lang w:eastAsia="ja-JP"/>
        </w:rPr>
        <w:t xml:space="preserve"> may fall into the BS receive band of Band </w:t>
      </w:r>
      <w:r w:rsidRPr="001E3254">
        <w:rPr>
          <w:rFonts w:eastAsia="Calibri" w:hint="eastAsia"/>
          <w:lang w:eastAsia="ja-JP"/>
        </w:rPr>
        <w:t xml:space="preserve">3, 9 </w:t>
      </w:r>
      <w:r w:rsidRPr="001E3254">
        <w:rPr>
          <w:rFonts w:eastAsia="Calibri"/>
          <w:lang w:eastAsia="ja-JP"/>
        </w:rPr>
        <w:t>and 3</w:t>
      </w:r>
      <w:r w:rsidRPr="001E3254">
        <w:rPr>
          <w:rFonts w:eastAsia="Calibri"/>
          <w:vertAlign w:val="superscript"/>
          <w:lang w:eastAsia="ja-JP"/>
        </w:rPr>
        <w:t>rd</w:t>
      </w:r>
      <w:r w:rsidRPr="001E3254">
        <w:rPr>
          <w:rFonts w:eastAsia="Calibri"/>
          <w:lang w:eastAsia="ja-JP"/>
        </w:rPr>
        <w:t xml:space="preserve"> IMD products may fall into the BS receive band</w:t>
      </w:r>
      <w:r w:rsidRPr="001E3254">
        <w:rPr>
          <w:rFonts w:eastAsia="Calibri" w:hint="eastAsia"/>
          <w:lang w:eastAsia="ja-JP"/>
        </w:rPr>
        <w:t xml:space="preserve"> of Band 5, 6, 8, 13, 14, 18, 19, 20, 26, 27, 28, 41 and 44. </w:t>
      </w:r>
      <w:r w:rsidRPr="001E3254">
        <w:rPr>
          <w:rFonts w:eastAsia="Calibri"/>
          <w:lang w:eastAsia="ja-JP"/>
        </w:rPr>
        <w:t xml:space="preserve">Note that the calculation in Table </w:t>
      </w:r>
      <w:r>
        <w:rPr>
          <w:rFonts w:eastAsia="Calibri"/>
          <w:lang w:eastAsia="ja-JP"/>
        </w:rPr>
        <w:t>5</w:t>
      </w:r>
      <w:r w:rsidRPr="001E3254">
        <w:rPr>
          <w:rFonts w:eastAsia="Calibri"/>
          <w:lang w:eastAsia="ja-JP"/>
        </w:rPr>
        <w:t>.</w:t>
      </w:r>
      <w:r>
        <w:rPr>
          <w:rFonts w:eastAsia="Calibri"/>
          <w:lang w:eastAsia="ja-JP"/>
        </w:rPr>
        <w:t>X</w:t>
      </w:r>
      <w:r w:rsidRPr="001E3254">
        <w:rPr>
          <w:rFonts w:eastAsia="Calibri"/>
          <w:lang w:eastAsia="ja-JP"/>
        </w:rPr>
        <w:t>.3-</w:t>
      </w:r>
      <w:r>
        <w:rPr>
          <w:rFonts w:eastAsia="Calibri"/>
          <w:lang w:eastAsia="ja-JP"/>
        </w:rPr>
        <w:t>2</w:t>
      </w:r>
      <w:r w:rsidRPr="001E3254">
        <w:rPr>
          <w:rFonts w:eastAsia="Calibri"/>
          <w:lang w:eastAsia="ja-JP"/>
        </w:rPr>
        <w:t xml:space="preserve"> (except the last row) assumes the BS is transmitting with the whole </w:t>
      </w:r>
      <w:r w:rsidRPr="001E3254">
        <w:rPr>
          <w:rFonts w:eastAsia="Calibri" w:hint="eastAsia"/>
          <w:lang w:eastAsia="ja-JP"/>
        </w:rPr>
        <w:t>3</w:t>
      </w:r>
      <w:r w:rsidRPr="001E3254">
        <w:rPr>
          <w:rFonts w:eastAsia="Calibri"/>
          <w:lang w:eastAsia="ja-JP"/>
        </w:rPr>
        <w:t xml:space="preserve">5 MHz DL frequency of Band </w:t>
      </w:r>
      <w:r w:rsidRPr="001E3254">
        <w:rPr>
          <w:rFonts w:eastAsia="Calibri" w:hint="eastAsia"/>
          <w:lang w:eastAsia="ja-JP"/>
        </w:rPr>
        <w:t>8</w:t>
      </w:r>
      <w:r w:rsidRPr="001E3254">
        <w:rPr>
          <w:rFonts w:eastAsia="Calibri"/>
          <w:lang w:eastAsia="ja-JP"/>
        </w:rPr>
        <w:t xml:space="preserve"> and the whole </w:t>
      </w:r>
      <w:r w:rsidRPr="001E3254">
        <w:rPr>
          <w:rFonts w:eastAsia="Calibri" w:hint="eastAsia"/>
          <w:lang w:eastAsia="ja-JP"/>
        </w:rPr>
        <w:t>1</w:t>
      </w:r>
      <w:r w:rsidRPr="001E3254">
        <w:rPr>
          <w:rFonts w:eastAsia="맑은 고딕" w:hint="eastAsia"/>
          <w:lang w:eastAsia="ko-KR"/>
        </w:rPr>
        <w:t>7</w:t>
      </w:r>
      <w:r w:rsidRPr="001E3254">
        <w:rPr>
          <w:rFonts w:eastAsia="Calibri"/>
          <w:lang w:eastAsia="ja-JP"/>
        </w:rPr>
        <w:t xml:space="preserve"> MHz DL frequency of Band </w:t>
      </w:r>
      <w:r w:rsidRPr="001E3254">
        <w:rPr>
          <w:rFonts w:eastAsia="Calibri" w:hint="eastAsia"/>
          <w:lang w:eastAsia="ja-JP"/>
        </w:rPr>
        <w:t>27</w:t>
      </w:r>
      <w:r w:rsidRPr="001E3254">
        <w:rPr>
          <w:rFonts w:eastAsia="Calibri"/>
          <w:lang w:eastAsia="ja-JP"/>
        </w:rPr>
        <w:t>.</w:t>
      </w:r>
      <w:r w:rsidRPr="001E3254">
        <w:rPr>
          <w:rFonts w:eastAsia="Calibri" w:hint="eastAsia"/>
          <w:lang w:eastAsia="ja-JP"/>
        </w:rPr>
        <w:t xml:space="preserve"> </w:t>
      </w:r>
    </w:p>
    <w:p w14:paraId="73831089" w14:textId="77777777" w:rsidR="00723D32" w:rsidRPr="001E3254" w:rsidRDefault="00723D32" w:rsidP="00723D32">
      <w:pPr>
        <w:rPr>
          <w:rFonts w:eastAsia="맑은 고딕"/>
          <w:lang w:eastAsia="ko-KR"/>
        </w:rPr>
      </w:pPr>
      <w:r w:rsidRPr="001E3254">
        <w:t xml:space="preserve">If the BS is only transmitting an up to </w:t>
      </w:r>
      <w:r w:rsidRPr="001E3254">
        <w:rPr>
          <w:rFonts w:eastAsia="맑은 고딕" w:hint="eastAsia"/>
          <w:lang w:eastAsia="ko-KR"/>
        </w:rPr>
        <w:t>1</w:t>
      </w:r>
      <w:r w:rsidRPr="001E3254">
        <w:t xml:space="preserve">0 MHz DL in Band </w:t>
      </w:r>
      <w:r w:rsidRPr="001E3254">
        <w:rPr>
          <w:rFonts w:eastAsia="맑은 고딕" w:hint="eastAsia"/>
          <w:lang w:eastAsia="ko-KR"/>
        </w:rPr>
        <w:t>8</w:t>
      </w:r>
      <w:r w:rsidRPr="001E3254">
        <w:t xml:space="preserve"> and 10 MHz in Band 27 as stated in the WIDs, the 3</w:t>
      </w:r>
      <w:r w:rsidRPr="001E3254">
        <w:rPr>
          <w:vertAlign w:val="superscript"/>
        </w:rPr>
        <w:t>rd</w:t>
      </w:r>
      <w:r w:rsidRPr="001E3254">
        <w:t xml:space="preserve"> IMD products will not fall into the BS receive band of the Band</w:t>
      </w:r>
      <w:r w:rsidRPr="001E3254">
        <w:rPr>
          <w:rFonts w:eastAsia="맑은 고딕" w:hint="eastAsia"/>
          <w:lang w:eastAsia="ko-KR"/>
        </w:rPr>
        <w:t xml:space="preserve"> 6, 8, </w:t>
      </w:r>
      <w:r w:rsidRPr="001E3254">
        <w:t xml:space="preserve">or </w:t>
      </w:r>
      <w:r w:rsidRPr="001E3254">
        <w:rPr>
          <w:rFonts w:eastAsia="맑은 고딕" w:hint="eastAsia"/>
          <w:lang w:eastAsia="ko-KR"/>
        </w:rPr>
        <w:t>18</w:t>
      </w:r>
    </w:p>
    <w:p w14:paraId="061E4D7C" w14:textId="77777777" w:rsidR="00723D32" w:rsidRPr="001E3254" w:rsidRDefault="00723D32" w:rsidP="00723D32">
      <w:r w:rsidRPr="001E3254">
        <w:rPr>
          <w:rFonts w:eastAsia="Calibri"/>
          <w:lang w:eastAsia="ja-JP"/>
        </w:rPr>
        <w:t xml:space="preserve">It should be noted that Bands </w:t>
      </w:r>
      <w:r w:rsidRPr="001E3254">
        <w:rPr>
          <w:rFonts w:eastAsia="Calibri" w:hint="eastAsia"/>
          <w:lang w:eastAsia="ja-JP"/>
        </w:rPr>
        <w:t xml:space="preserve">2, 4, 10, 13, 14, 18, 19, 20, 25, 33, 35, 37, 38 and 39 </w:t>
      </w:r>
      <w:r w:rsidRPr="001E3254">
        <w:rPr>
          <w:rFonts w:eastAsia="Calibri"/>
          <w:lang w:eastAsia="ja-JP"/>
        </w:rPr>
        <w:t xml:space="preserve">are not intended for use in the same geographical area as Bands </w:t>
      </w:r>
      <w:r w:rsidRPr="001E3254">
        <w:rPr>
          <w:rFonts w:eastAsia="Calibri" w:hint="eastAsia"/>
          <w:lang w:eastAsia="ja-JP"/>
        </w:rPr>
        <w:t>8</w:t>
      </w:r>
      <w:r w:rsidRPr="001E3254">
        <w:rPr>
          <w:rFonts w:eastAsia="Calibri"/>
          <w:lang w:eastAsia="ja-JP"/>
        </w:rPr>
        <w:t xml:space="preserve"> and </w:t>
      </w:r>
      <w:r w:rsidRPr="001E3254">
        <w:rPr>
          <w:rFonts w:eastAsia="Calibri" w:hint="eastAsia"/>
          <w:lang w:eastAsia="ja-JP"/>
        </w:rPr>
        <w:t>27</w:t>
      </w:r>
      <w:r w:rsidRPr="001E3254">
        <w:rPr>
          <w:rFonts w:eastAsia="Calibri"/>
          <w:lang w:eastAsia="ja-JP"/>
        </w:rPr>
        <w:t xml:space="preserve">. Therefore, the focus here will be on the harmonics and IMD falling into Bands </w:t>
      </w:r>
      <w:r w:rsidRPr="001E3254">
        <w:rPr>
          <w:rFonts w:eastAsia="Calibri" w:hint="eastAsia"/>
          <w:lang w:eastAsia="ja-JP"/>
        </w:rPr>
        <w:t>3</w:t>
      </w:r>
      <w:r w:rsidRPr="001E3254">
        <w:rPr>
          <w:rFonts w:eastAsia="Calibri"/>
          <w:lang w:eastAsia="ja-JP"/>
        </w:rPr>
        <w:t xml:space="preserve">, </w:t>
      </w:r>
      <w:r w:rsidRPr="001E3254">
        <w:rPr>
          <w:rFonts w:eastAsia="Calibri" w:hint="eastAsia"/>
          <w:lang w:eastAsia="ja-JP"/>
        </w:rPr>
        <w:t>5, 7, 9, 26, 27, 28, 41</w:t>
      </w:r>
      <w:r w:rsidRPr="001E3254">
        <w:rPr>
          <w:rFonts w:eastAsia="Calibri"/>
          <w:lang w:eastAsia="ja-JP"/>
        </w:rPr>
        <w:t xml:space="preserve"> and 4</w:t>
      </w:r>
      <w:r w:rsidRPr="001E3254">
        <w:rPr>
          <w:rFonts w:eastAsia="Calibri" w:hint="eastAsia"/>
          <w:lang w:eastAsia="ja-JP"/>
        </w:rPr>
        <w:t>4</w:t>
      </w:r>
      <w:r w:rsidRPr="001E3254">
        <w:rPr>
          <w:rFonts w:eastAsia="Calibri"/>
          <w:lang w:eastAsia="ja-JP"/>
        </w:rPr>
        <w:t>.</w:t>
      </w:r>
      <w:r w:rsidRPr="001E3254">
        <w:rPr>
          <w:rFonts w:eastAsia="Calibri" w:hint="eastAsia"/>
          <w:lang w:eastAsia="ja-JP"/>
        </w:rPr>
        <w:t xml:space="preserve"> </w:t>
      </w:r>
      <w:r w:rsidRPr="001E3254">
        <w:rPr>
          <w:rFonts w:eastAsia="Calibri"/>
          <w:lang w:eastAsia="ja-JP"/>
        </w:rPr>
        <w:t xml:space="preserve">With the performances of the current BS antenna system, transmit and receive path components, amplifiers, pre-distortion algorithms and filters, it is expected that the IMD interference generated within the Band </w:t>
      </w:r>
      <w:r w:rsidRPr="001E3254">
        <w:rPr>
          <w:rFonts w:eastAsia="Calibri" w:hint="eastAsia"/>
          <w:lang w:eastAsia="ja-JP"/>
        </w:rPr>
        <w:t>3</w:t>
      </w:r>
      <w:r w:rsidRPr="001E3254">
        <w:rPr>
          <w:rFonts w:eastAsia="Calibri"/>
          <w:lang w:eastAsia="ja-JP"/>
        </w:rPr>
        <w:t xml:space="preserve">, </w:t>
      </w:r>
      <w:r w:rsidRPr="001E3254">
        <w:rPr>
          <w:rFonts w:eastAsia="Calibri" w:hint="eastAsia"/>
          <w:lang w:eastAsia="ja-JP"/>
        </w:rPr>
        <w:t>5, 7, 8, 9, 26, 27, 28, 41</w:t>
      </w:r>
      <w:r w:rsidRPr="001E3254">
        <w:rPr>
          <w:rFonts w:eastAsia="Calibri"/>
          <w:lang w:eastAsia="ja-JP"/>
        </w:rPr>
        <w:t xml:space="preserve"> </w:t>
      </w:r>
      <w:r w:rsidRPr="001E3254">
        <w:rPr>
          <w:rFonts w:eastAsia="Calibri" w:hint="eastAsia"/>
          <w:lang w:eastAsia="ja-JP"/>
        </w:rPr>
        <w:t>or</w:t>
      </w:r>
      <w:r w:rsidRPr="001E3254">
        <w:rPr>
          <w:rFonts w:eastAsia="Calibri"/>
          <w:lang w:eastAsia="ja-JP"/>
        </w:rPr>
        <w:t xml:space="preserve"> 4</w:t>
      </w:r>
      <w:r w:rsidRPr="001E3254">
        <w:rPr>
          <w:rFonts w:eastAsia="Calibri" w:hint="eastAsia"/>
          <w:lang w:eastAsia="ja-JP"/>
        </w:rPr>
        <w:t xml:space="preserve">4 </w:t>
      </w:r>
      <w:r w:rsidRPr="001E3254">
        <w:rPr>
          <w:rFonts w:eastAsia="Calibri"/>
          <w:lang w:eastAsia="ja-JP"/>
        </w:rPr>
        <w:t xml:space="preserve">receiver would be well below the receiver noise floor eliminating the possibility of receiver desensitization, provided that Bands </w:t>
      </w:r>
      <w:r w:rsidRPr="001E3254">
        <w:rPr>
          <w:rFonts w:eastAsia="Calibri" w:hint="eastAsia"/>
          <w:lang w:eastAsia="ja-JP"/>
        </w:rPr>
        <w:t>8</w:t>
      </w:r>
      <w:r w:rsidRPr="001E3254">
        <w:rPr>
          <w:rFonts w:eastAsia="Calibri"/>
          <w:lang w:eastAsia="ja-JP"/>
        </w:rPr>
        <w:t xml:space="preserve"> and </w:t>
      </w:r>
      <w:r w:rsidRPr="001E3254">
        <w:rPr>
          <w:rFonts w:eastAsia="Calibri" w:hint="eastAsia"/>
          <w:lang w:eastAsia="ja-JP"/>
        </w:rPr>
        <w:t>27</w:t>
      </w:r>
      <w:r w:rsidRPr="001E3254">
        <w:rPr>
          <w:rFonts w:eastAsia="Calibri"/>
          <w:lang w:eastAsia="ja-JP"/>
        </w:rPr>
        <w:t xml:space="preserve"> BS transmitters do not share the same antenna with Band </w:t>
      </w:r>
      <w:r w:rsidRPr="001E3254">
        <w:rPr>
          <w:rFonts w:eastAsia="Calibri" w:hint="eastAsia"/>
          <w:lang w:eastAsia="ja-JP"/>
        </w:rPr>
        <w:t>3</w:t>
      </w:r>
      <w:r w:rsidRPr="001E3254">
        <w:rPr>
          <w:rFonts w:eastAsia="Calibri"/>
          <w:lang w:eastAsia="ja-JP"/>
        </w:rPr>
        <w:t xml:space="preserve">, </w:t>
      </w:r>
      <w:r w:rsidRPr="001E3254">
        <w:rPr>
          <w:rFonts w:eastAsia="Calibri" w:hint="eastAsia"/>
          <w:lang w:eastAsia="ja-JP"/>
        </w:rPr>
        <w:t>5, 7, 8, 9, 26, 27, 28, 41</w:t>
      </w:r>
      <w:r w:rsidRPr="001E3254">
        <w:rPr>
          <w:rFonts w:eastAsia="Calibri"/>
          <w:lang w:eastAsia="ja-JP"/>
        </w:rPr>
        <w:t xml:space="preserve"> </w:t>
      </w:r>
      <w:r w:rsidRPr="001E3254">
        <w:rPr>
          <w:rFonts w:eastAsia="Calibri" w:hint="eastAsia"/>
          <w:lang w:eastAsia="ja-JP"/>
        </w:rPr>
        <w:t>or</w:t>
      </w:r>
      <w:r w:rsidRPr="001E3254">
        <w:rPr>
          <w:rFonts w:eastAsia="Calibri"/>
          <w:lang w:eastAsia="ja-JP"/>
        </w:rPr>
        <w:t xml:space="preserve"> 4</w:t>
      </w:r>
      <w:r w:rsidRPr="001E3254">
        <w:rPr>
          <w:rFonts w:eastAsia="Calibri" w:hint="eastAsia"/>
          <w:lang w:eastAsia="ja-JP"/>
        </w:rPr>
        <w:t xml:space="preserve">4 </w:t>
      </w:r>
      <w:r w:rsidRPr="001E3254">
        <w:rPr>
          <w:rFonts w:eastAsia="Calibri"/>
          <w:lang w:eastAsia="ja-JP"/>
        </w:rPr>
        <w:t>BS receiver.</w:t>
      </w:r>
    </w:p>
    <w:p w14:paraId="22596EA4" w14:textId="77777777" w:rsidR="00723D32" w:rsidRPr="00723D32" w:rsidRDefault="00723D32" w:rsidP="00B970BE">
      <w:pPr>
        <w:spacing w:before="180"/>
        <w:rPr>
          <w:rFonts w:ascii="Arial" w:eastAsia="DengXian" w:hAnsi="Arial" w:cs="Arial"/>
          <w:sz w:val="24"/>
          <w:szCs w:val="24"/>
          <w:lang w:eastAsia="zh-CN"/>
        </w:rPr>
      </w:pPr>
    </w:p>
    <w:p w14:paraId="479C0B25" w14:textId="1F6C056A" w:rsidR="00B970BE" w:rsidRPr="00E824C3" w:rsidRDefault="00B970BE" w:rsidP="00B970BE">
      <w:pPr>
        <w:pStyle w:val="3"/>
        <w:rPr>
          <w:rFonts w:ascii="Calibri" w:hAnsi="Calibri"/>
          <w:szCs w:val="22"/>
          <w:lang w:eastAsia="zh-CN"/>
        </w:rPr>
      </w:pPr>
      <w:r>
        <w:t>5.X.</w:t>
      </w:r>
      <w:r w:rsidR="00723D32">
        <w:rPr>
          <w:lang w:eastAsia="zh-CN"/>
        </w:rPr>
        <w:t>4</w:t>
      </w:r>
      <w:r w:rsidRPr="00F00C5E">
        <w:rPr>
          <w:rFonts w:ascii="Calibri" w:hAnsi="Calibri"/>
          <w:sz w:val="22"/>
          <w:szCs w:val="22"/>
          <w:lang w:eastAsia="sv-SE"/>
        </w:rPr>
        <w:tab/>
      </w:r>
      <w:r w:rsidRPr="00725D82">
        <w:t>∆T</w:t>
      </w:r>
      <w:r w:rsidRPr="00725D82"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r w:rsidRPr="00725D82">
        <w:t xml:space="preserve"> and ∆R</w:t>
      </w:r>
      <w:r w:rsidRPr="00725D82"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r w:rsidRPr="00725D82">
        <w:t xml:space="preserve"> values</w:t>
      </w:r>
    </w:p>
    <w:p w14:paraId="7140DBB9" w14:textId="77777777" w:rsidR="00723D32" w:rsidRPr="001E3254" w:rsidRDefault="00723D32" w:rsidP="00723D32">
      <w:pPr>
        <w:rPr>
          <w:rFonts w:eastAsia="Calibri"/>
          <w:lang w:eastAsia="ja-JP"/>
        </w:rPr>
      </w:pPr>
      <w:r w:rsidRPr="001E3254">
        <w:rPr>
          <w:rFonts w:eastAsia="Calibri" w:hint="eastAsia"/>
          <w:lang w:eastAsia="ja-JP"/>
        </w:rPr>
        <w:t>Following relaxations are allowed for the UE which supports inter-band carrier aggregation of Band 8 and Band 27.</w:t>
      </w:r>
    </w:p>
    <w:p w14:paraId="4EFD74DD" w14:textId="4D8B3CEB" w:rsidR="00B970BE" w:rsidRPr="00AF6AD5" w:rsidRDefault="00B970BE" w:rsidP="00B970BE">
      <w:pPr>
        <w:pStyle w:val="TH"/>
      </w:pPr>
      <w:r w:rsidRPr="00AF1525">
        <w:lastRenderedPageBreak/>
        <w:t xml:space="preserve">Table </w:t>
      </w:r>
      <w:r>
        <w:t>5.X.</w:t>
      </w:r>
      <w:r w:rsidR="00723D32">
        <w:t>4</w:t>
      </w:r>
      <w:r>
        <w:t>-1</w:t>
      </w:r>
      <w:r w:rsidRPr="00AF1525">
        <w:t>: ΔT</w:t>
      </w:r>
      <w:r w:rsidRPr="0031505F">
        <w:t>IB,c</w:t>
      </w:r>
      <w:r>
        <w:rPr>
          <w:rFonts w:hint="eastAsia"/>
        </w:rPr>
        <w:t xml:space="preserve"> for </w:t>
      </w:r>
      <w:r w:rsidR="00D72BCE">
        <w:t>2</w:t>
      </w:r>
      <w:r>
        <w:t>DL</w:t>
      </w:r>
      <w:r>
        <w:rPr>
          <w:rFonts w:hint="eastAsia"/>
        </w:rPr>
        <w:t xml:space="preserve">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B970BE" w:rsidRPr="00AF1525" w14:paraId="3A4B27E5" w14:textId="77777777" w:rsidTr="003A3BF1">
        <w:trPr>
          <w:tblHeader/>
          <w:jc w:val="center"/>
        </w:trPr>
        <w:tc>
          <w:tcPr>
            <w:tcW w:w="1535" w:type="dxa"/>
            <w:vAlign w:val="center"/>
          </w:tcPr>
          <w:p w14:paraId="6C791BF9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AF1525">
              <w:rPr>
                <w:rFonts w:ascii="Arial" w:hAnsi="Arial"/>
                <w:b/>
                <w:sz w:val="18"/>
                <w:lang w:val="en-US" w:eastAsia="ja-JP"/>
              </w:rPr>
              <w:t>Inter-band CA Configuration</w:t>
            </w:r>
          </w:p>
        </w:tc>
        <w:tc>
          <w:tcPr>
            <w:tcW w:w="2049" w:type="dxa"/>
            <w:vAlign w:val="center"/>
          </w:tcPr>
          <w:p w14:paraId="7D33098D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AF1525">
              <w:rPr>
                <w:rFonts w:ascii="Arial" w:hAnsi="Arial"/>
                <w:b/>
                <w:sz w:val="18"/>
                <w:lang w:val="en-US" w:eastAsia="ja-JP"/>
              </w:rPr>
              <w:t>E-UTRA Band</w:t>
            </w:r>
          </w:p>
        </w:tc>
        <w:tc>
          <w:tcPr>
            <w:tcW w:w="2340" w:type="dxa"/>
            <w:vAlign w:val="center"/>
          </w:tcPr>
          <w:p w14:paraId="2A026E38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AF1525">
              <w:rPr>
                <w:rFonts w:ascii="Arial" w:hAnsi="Arial"/>
                <w:b/>
                <w:sz w:val="18"/>
                <w:lang w:val="en-US" w:eastAsia="ja-JP"/>
              </w:rPr>
              <w:t>ΔT</w:t>
            </w:r>
            <w:r w:rsidRPr="00AF1525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IB,c</w:t>
            </w:r>
            <w:r w:rsidRPr="00AF1525">
              <w:rPr>
                <w:rFonts w:ascii="Arial" w:hAnsi="Arial"/>
                <w:b/>
                <w:sz w:val="18"/>
                <w:lang w:val="en-US" w:eastAsia="ja-JP"/>
              </w:rPr>
              <w:t xml:space="preserve">  [dB]</w:t>
            </w:r>
          </w:p>
        </w:tc>
      </w:tr>
      <w:tr w:rsidR="00723D32" w:rsidRPr="00AF1525" w14:paraId="4011B96D" w14:textId="77777777" w:rsidTr="003A3BF1">
        <w:trPr>
          <w:trHeight w:val="74"/>
          <w:jc w:val="center"/>
        </w:trPr>
        <w:tc>
          <w:tcPr>
            <w:tcW w:w="1535" w:type="dxa"/>
            <w:vMerge w:val="restart"/>
            <w:vAlign w:val="center"/>
          </w:tcPr>
          <w:p w14:paraId="704655F4" w14:textId="07384F90" w:rsidR="00723D32" w:rsidRPr="00AF1525" w:rsidRDefault="00723D32" w:rsidP="00723D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E3254">
              <w:rPr>
                <w:rFonts w:cs="Arial"/>
              </w:rPr>
              <w:t>CA_</w:t>
            </w:r>
            <w:r w:rsidRPr="001E3254">
              <w:rPr>
                <w:rFonts w:eastAsia="맑은 고딕" w:cs="Arial" w:hint="eastAsia"/>
                <w:lang w:eastAsia="ko-KR"/>
              </w:rPr>
              <w:t>8</w:t>
            </w:r>
            <w:r w:rsidRPr="001E3254">
              <w:rPr>
                <w:rFonts w:cs="Arial"/>
              </w:rPr>
              <w:t>A-</w:t>
            </w:r>
            <w:r w:rsidRPr="001E3254">
              <w:rPr>
                <w:rFonts w:eastAsia="맑은 고딕" w:cs="Arial" w:hint="eastAsia"/>
                <w:lang w:eastAsia="ko-KR"/>
              </w:rPr>
              <w:t>27</w:t>
            </w:r>
            <w:r w:rsidRPr="001E3254">
              <w:rPr>
                <w:rFonts w:cs="Arial"/>
              </w:rPr>
              <w:t>A</w:t>
            </w:r>
          </w:p>
        </w:tc>
        <w:tc>
          <w:tcPr>
            <w:tcW w:w="2049" w:type="dxa"/>
            <w:vAlign w:val="center"/>
          </w:tcPr>
          <w:p w14:paraId="555C62B5" w14:textId="492B4D08" w:rsidR="00723D32" w:rsidRPr="00AF1525" w:rsidRDefault="00723D32" w:rsidP="00723D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8</w:t>
            </w:r>
          </w:p>
        </w:tc>
        <w:tc>
          <w:tcPr>
            <w:tcW w:w="2340" w:type="dxa"/>
            <w:vAlign w:val="center"/>
          </w:tcPr>
          <w:p w14:paraId="54439757" w14:textId="32F8C8ED" w:rsidR="00723D32" w:rsidRPr="00AF1525" w:rsidRDefault="00723D32" w:rsidP="00723D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FFS</w:t>
            </w:r>
          </w:p>
        </w:tc>
      </w:tr>
      <w:tr w:rsidR="00B970BE" w:rsidRPr="00AF1525" w14:paraId="0D98610D" w14:textId="77777777" w:rsidTr="003A3BF1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30355C1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31FD87B5" w14:textId="4A6492D2" w:rsidR="00B970BE" w:rsidRDefault="00723D32" w:rsidP="003A3B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27</w:t>
            </w:r>
          </w:p>
        </w:tc>
        <w:tc>
          <w:tcPr>
            <w:tcW w:w="2340" w:type="dxa"/>
            <w:vAlign w:val="center"/>
          </w:tcPr>
          <w:p w14:paraId="664C063E" w14:textId="4ACA0E1E" w:rsidR="00B970BE" w:rsidRDefault="00723D32" w:rsidP="003A3B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FFS</w:t>
            </w:r>
          </w:p>
        </w:tc>
      </w:tr>
    </w:tbl>
    <w:p w14:paraId="29CFF21C" w14:textId="77777777" w:rsidR="00B970BE" w:rsidRDefault="00B970BE" w:rsidP="00B970BE">
      <w:pPr>
        <w:rPr>
          <w:lang w:val="en-US" w:eastAsia="zh-CN"/>
        </w:rPr>
      </w:pPr>
    </w:p>
    <w:p w14:paraId="5F93E728" w14:textId="0F81345D" w:rsidR="00B970BE" w:rsidRPr="00B33398" w:rsidRDefault="00B970BE" w:rsidP="00B970BE">
      <w:pPr>
        <w:pStyle w:val="TH"/>
      </w:pPr>
      <w:r w:rsidRPr="00AF1525">
        <w:t xml:space="preserve">Table </w:t>
      </w:r>
      <w:r>
        <w:t>5.X.</w:t>
      </w:r>
      <w:r w:rsidR="00723D32">
        <w:rPr>
          <w:lang w:val="en-US"/>
        </w:rPr>
        <w:t>4</w:t>
      </w:r>
      <w:r w:rsidRPr="00AF1525">
        <w:t>-2: ΔR</w:t>
      </w:r>
      <w:r w:rsidRPr="0031505F">
        <w:t>IB,c</w:t>
      </w:r>
      <w:r w:rsidRPr="0031505F">
        <w:rPr>
          <w:rFonts w:hint="eastAsia"/>
        </w:rPr>
        <w:t xml:space="preserve"> </w:t>
      </w:r>
      <w:r>
        <w:rPr>
          <w:rFonts w:hint="eastAsia"/>
        </w:rPr>
        <w:t xml:space="preserve">for </w:t>
      </w:r>
      <w:r w:rsidR="00D72BCE">
        <w:t>2</w:t>
      </w:r>
      <w:bookmarkStart w:id="3" w:name="_GoBack"/>
      <w:bookmarkEnd w:id="3"/>
      <w:r>
        <w:t>DL</w:t>
      </w:r>
      <w:r>
        <w:rPr>
          <w:rFonts w:hint="eastAsia"/>
        </w:rPr>
        <w:t xml:space="preserve">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B970BE" w:rsidRPr="00AF1525" w14:paraId="045A06F8" w14:textId="77777777" w:rsidTr="003A3BF1">
        <w:trPr>
          <w:tblHeader/>
          <w:jc w:val="center"/>
        </w:trPr>
        <w:tc>
          <w:tcPr>
            <w:tcW w:w="1535" w:type="dxa"/>
            <w:vAlign w:val="center"/>
          </w:tcPr>
          <w:p w14:paraId="4817DBF2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AF1525">
              <w:rPr>
                <w:rFonts w:ascii="Arial" w:hAnsi="Arial"/>
                <w:b/>
                <w:sz w:val="18"/>
                <w:lang w:val="en-US" w:eastAsia="ja-JP"/>
              </w:rPr>
              <w:t>Inter-band CA Configuration</w:t>
            </w:r>
          </w:p>
        </w:tc>
        <w:tc>
          <w:tcPr>
            <w:tcW w:w="2052" w:type="dxa"/>
            <w:vAlign w:val="center"/>
          </w:tcPr>
          <w:p w14:paraId="565DBAC3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AF1525">
              <w:rPr>
                <w:rFonts w:ascii="Arial" w:hAnsi="Arial"/>
                <w:b/>
                <w:sz w:val="18"/>
                <w:lang w:val="en-US" w:eastAsia="ja-JP"/>
              </w:rPr>
              <w:t>E-UTRA Band</w:t>
            </w:r>
          </w:p>
        </w:tc>
        <w:tc>
          <w:tcPr>
            <w:tcW w:w="2340" w:type="dxa"/>
            <w:vAlign w:val="center"/>
          </w:tcPr>
          <w:p w14:paraId="64D2C199" w14:textId="77777777" w:rsidR="00B970BE" w:rsidRPr="00AF1525" w:rsidRDefault="00B970BE" w:rsidP="003A3B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AF1525">
              <w:rPr>
                <w:rFonts w:ascii="Arial" w:hAnsi="Arial"/>
                <w:b/>
                <w:sz w:val="18"/>
                <w:lang w:val="en-US" w:eastAsia="ja-JP"/>
              </w:rPr>
              <w:t>ΔR</w:t>
            </w:r>
            <w:r w:rsidRPr="00AF1525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IB</w:t>
            </w:r>
            <w:r w:rsidRPr="00AF1525">
              <w:rPr>
                <w:rFonts w:ascii="Arial" w:hAnsi="Arial"/>
                <w:b/>
                <w:sz w:val="18"/>
                <w:lang w:val="en-US" w:eastAsia="ja-JP"/>
              </w:rPr>
              <w:t xml:space="preserve">  [dB]</w:t>
            </w:r>
          </w:p>
        </w:tc>
      </w:tr>
      <w:tr w:rsidR="00723D32" w:rsidRPr="00AF1525" w14:paraId="2BC313FA" w14:textId="77777777" w:rsidTr="003A3BF1">
        <w:trPr>
          <w:jc w:val="center"/>
        </w:trPr>
        <w:tc>
          <w:tcPr>
            <w:tcW w:w="1535" w:type="dxa"/>
            <w:vMerge w:val="restart"/>
            <w:vAlign w:val="center"/>
          </w:tcPr>
          <w:p w14:paraId="0CC9F94A" w14:textId="7BD3A509" w:rsidR="00723D32" w:rsidRPr="00AF1525" w:rsidRDefault="00723D32" w:rsidP="00723D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1E3254">
              <w:rPr>
                <w:rFonts w:cs="Arial"/>
              </w:rPr>
              <w:t>CA_</w:t>
            </w:r>
            <w:r w:rsidRPr="001E3254">
              <w:rPr>
                <w:rFonts w:eastAsia="맑은 고딕" w:cs="Arial" w:hint="eastAsia"/>
                <w:lang w:eastAsia="ko-KR"/>
              </w:rPr>
              <w:t>8</w:t>
            </w:r>
            <w:r w:rsidRPr="001E3254">
              <w:rPr>
                <w:rFonts w:cs="Arial"/>
              </w:rPr>
              <w:t>A-</w:t>
            </w:r>
            <w:r w:rsidRPr="001E3254">
              <w:rPr>
                <w:rFonts w:eastAsia="맑은 고딕" w:cs="Arial" w:hint="eastAsia"/>
                <w:lang w:eastAsia="ko-KR"/>
              </w:rPr>
              <w:t>27</w:t>
            </w:r>
            <w:r w:rsidRPr="001E3254">
              <w:rPr>
                <w:rFonts w:cs="Arial"/>
              </w:rPr>
              <w:t>A</w:t>
            </w:r>
          </w:p>
        </w:tc>
        <w:tc>
          <w:tcPr>
            <w:tcW w:w="2052" w:type="dxa"/>
            <w:vAlign w:val="center"/>
          </w:tcPr>
          <w:p w14:paraId="3B6D5144" w14:textId="54AC7282" w:rsidR="00723D32" w:rsidRPr="00AF1525" w:rsidRDefault="00723D32" w:rsidP="00723D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8</w:t>
            </w:r>
          </w:p>
        </w:tc>
        <w:tc>
          <w:tcPr>
            <w:tcW w:w="2340" w:type="dxa"/>
            <w:vAlign w:val="center"/>
          </w:tcPr>
          <w:p w14:paraId="6BD37F2F" w14:textId="09677018" w:rsidR="00723D32" w:rsidRPr="00AF1525" w:rsidRDefault="00723D32" w:rsidP="00723D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FFS</w:t>
            </w:r>
          </w:p>
        </w:tc>
      </w:tr>
      <w:tr w:rsidR="00723D32" w:rsidRPr="00AF1525" w14:paraId="602A1CE3" w14:textId="77777777" w:rsidTr="003A3BF1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75E238DB" w14:textId="77777777" w:rsidR="00723D32" w:rsidRPr="00AF1525" w:rsidRDefault="00723D32" w:rsidP="00723D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14:paraId="02AC1E00" w14:textId="1B9A053F" w:rsidR="00723D32" w:rsidRPr="00AF1525" w:rsidRDefault="00723D32" w:rsidP="00723D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27</w:t>
            </w:r>
          </w:p>
        </w:tc>
        <w:tc>
          <w:tcPr>
            <w:tcW w:w="2340" w:type="dxa"/>
            <w:vAlign w:val="center"/>
          </w:tcPr>
          <w:p w14:paraId="2007A3F8" w14:textId="295A50EB" w:rsidR="00723D32" w:rsidRPr="00AF1525" w:rsidRDefault="00723D32" w:rsidP="00723D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FFS</w:t>
            </w:r>
          </w:p>
        </w:tc>
      </w:tr>
    </w:tbl>
    <w:p w14:paraId="4AA31F5C" w14:textId="77777777" w:rsidR="00B970BE" w:rsidRDefault="00B970BE" w:rsidP="000F3651">
      <w:pPr>
        <w:pStyle w:val="3"/>
        <w:ind w:left="0" w:firstLine="0"/>
        <w:rPr>
          <w:color w:val="0070C0"/>
        </w:rPr>
      </w:pPr>
    </w:p>
    <w:p w14:paraId="43A3DC6D" w14:textId="66DE5C08" w:rsidR="00840D14" w:rsidRDefault="00840D14" w:rsidP="00840D14">
      <w:pPr>
        <w:rPr>
          <w:color w:val="0070C0"/>
        </w:rPr>
      </w:pPr>
      <w:r w:rsidRPr="00341AEB">
        <w:rPr>
          <w:color w:val="0070C0"/>
        </w:rPr>
        <w:t>******</w:t>
      </w:r>
      <w:r>
        <w:rPr>
          <w:color w:val="0070C0"/>
        </w:rPr>
        <w:t>************************** End</w:t>
      </w:r>
      <w:r w:rsidRPr="00341AEB">
        <w:rPr>
          <w:color w:val="0070C0"/>
        </w:rPr>
        <w:t xml:space="preserve"> of the TP *******************************************</w:t>
      </w:r>
    </w:p>
    <w:p w14:paraId="7A1797F3" w14:textId="77777777" w:rsidR="00840D14" w:rsidRPr="00840D14" w:rsidRDefault="00840D14" w:rsidP="00840D14">
      <w:pPr>
        <w:rPr>
          <w:lang w:eastAsia="zh-CN"/>
        </w:rPr>
      </w:pPr>
    </w:p>
    <w:sectPr w:rsidR="00840D14" w:rsidRPr="00840D14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9E968" w14:textId="77777777" w:rsidR="00742633" w:rsidRDefault="00742633" w:rsidP="002B3503">
      <w:pPr>
        <w:spacing w:after="0"/>
      </w:pPr>
      <w:r>
        <w:separator/>
      </w:r>
    </w:p>
  </w:endnote>
  <w:endnote w:type="continuationSeparator" w:id="0">
    <w:p w14:paraId="3E3DAB4D" w14:textId="77777777" w:rsidR="00742633" w:rsidRDefault="0074263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896EE" w14:textId="77777777" w:rsidR="00742633" w:rsidRDefault="00742633" w:rsidP="002B3503">
      <w:pPr>
        <w:spacing w:after="0"/>
      </w:pPr>
      <w:r>
        <w:separator/>
      </w:r>
    </w:p>
  </w:footnote>
  <w:footnote w:type="continuationSeparator" w:id="0">
    <w:p w14:paraId="4218837C" w14:textId="77777777" w:rsidR="00742633" w:rsidRDefault="0074263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A67F3"/>
    <w:rsid w:val="000B4E56"/>
    <w:rsid w:val="000B5E8E"/>
    <w:rsid w:val="000B72DB"/>
    <w:rsid w:val="000F2546"/>
    <w:rsid w:val="000F3651"/>
    <w:rsid w:val="001364A1"/>
    <w:rsid w:val="00143B21"/>
    <w:rsid w:val="0015000E"/>
    <w:rsid w:val="0016131F"/>
    <w:rsid w:val="001B41EA"/>
    <w:rsid w:val="001C5FF1"/>
    <w:rsid w:val="00214C87"/>
    <w:rsid w:val="00215035"/>
    <w:rsid w:val="002634E5"/>
    <w:rsid w:val="00291DDD"/>
    <w:rsid w:val="002A7181"/>
    <w:rsid w:val="002B3503"/>
    <w:rsid w:val="002E37D2"/>
    <w:rsid w:val="002F6A38"/>
    <w:rsid w:val="00341AEB"/>
    <w:rsid w:val="00347DEA"/>
    <w:rsid w:val="003777FE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70367"/>
    <w:rsid w:val="00570B14"/>
    <w:rsid w:val="005B2640"/>
    <w:rsid w:val="005F6CE3"/>
    <w:rsid w:val="00600472"/>
    <w:rsid w:val="00602EB6"/>
    <w:rsid w:val="00641C2E"/>
    <w:rsid w:val="006B7A39"/>
    <w:rsid w:val="006C6840"/>
    <w:rsid w:val="00723D32"/>
    <w:rsid w:val="00726265"/>
    <w:rsid w:val="0072682E"/>
    <w:rsid w:val="00734EBD"/>
    <w:rsid w:val="00742633"/>
    <w:rsid w:val="007D11F7"/>
    <w:rsid w:val="007D20DF"/>
    <w:rsid w:val="008236E4"/>
    <w:rsid w:val="00840D14"/>
    <w:rsid w:val="00850296"/>
    <w:rsid w:val="008A4493"/>
    <w:rsid w:val="0091383D"/>
    <w:rsid w:val="00920898"/>
    <w:rsid w:val="00940559"/>
    <w:rsid w:val="00996062"/>
    <w:rsid w:val="009A43F8"/>
    <w:rsid w:val="009B1E68"/>
    <w:rsid w:val="00A451E8"/>
    <w:rsid w:val="00A6018C"/>
    <w:rsid w:val="00AE6327"/>
    <w:rsid w:val="00B023A7"/>
    <w:rsid w:val="00B4385F"/>
    <w:rsid w:val="00B65B59"/>
    <w:rsid w:val="00B970BE"/>
    <w:rsid w:val="00BC764C"/>
    <w:rsid w:val="00C21554"/>
    <w:rsid w:val="00CD2BAC"/>
    <w:rsid w:val="00D275CC"/>
    <w:rsid w:val="00D72BCE"/>
    <w:rsid w:val="00D767C4"/>
    <w:rsid w:val="00D77CF5"/>
    <w:rsid w:val="00E165D3"/>
    <w:rsid w:val="00E33B68"/>
    <w:rsid w:val="00E43115"/>
    <w:rsid w:val="00E837C5"/>
    <w:rsid w:val="00E962C5"/>
    <w:rsid w:val="00EA3488"/>
    <w:rsid w:val="00EB5F7D"/>
    <w:rsid w:val="00EC589F"/>
    <w:rsid w:val="00ED5E68"/>
    <w:rsid w:val="00EF348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5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C5F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C5F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C5F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C5F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C5F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C5FF1"/>
    <w:pPr>
      <w:outlineLvl w:val="5"/>
    </w:pPr>
  </w:style>
  <w:style w:type="paragraph" w:styleId="7">
    <w:name w:val="heading 7"/>
    <w:basedOn w:val="H6"/>
    <w:next w:val="a"/>
    <w:qFormat/>
    <w:rsid w:val="001C5FF1"/>
    <w:pPr>
      <w:outlineLvl w:val="6"/>
    </w:pPr>
  </w:style>
  <w:style w:type="paragraph" w:styleId="8">
    <w:name w:val="heading 8"/>
    <w:basedOn w:val="1"/>
    <w:next w:val="a"/>
    <w:qFormat/>
    <w:rsid w:val="001C5F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C5F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C5FF1"/>
    <w:pPr>
      <w:spacing w:before="180"/>
      <w:ind w:left="2693" w:hanging="2693"/>
    </w:pPr>
    <w:rPr>
      <w:b/>
    </w:rPr>
  </w:style>
  <w:style w:type="paragraph" w:styleId="10">
    <w:name w:val="toc 1"/>
    <w:semiHidden/>
    <w:rsid w:val="001C5F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C5F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C5FF1"/>
    <w:pPr>
      <w:ind w:left="1701" w:hanging="1701"/>
    </w:pPr>
  </w:style>
  <w:style w:type="paragraph" w:styleId="40">
    <w:name w:val="toc 4"/>
    <w:basedOn w:val="30"/>
    <w:semiHidden/>
    <w:rsid w:val="001C5FF1"/>
    <w:pPr>
      <w:ind w:left="1418" w:hanging="1418"/>
    </w:pPr>
  </w:style>
  <w:style w:type="paragraph" w:styleId="30">
    <w:name w:val="toc 3"/>
    <w:basedOn w:val="20"/>
    <w:semiHidden/>
    <w:rsid w:val="001C5FF1"/>
    <w:pPr>
      <w:ind w:left="1134" w:hanging="1134"/>
    </w:pPr>
  </w:style>
  <w:style w:type="paragraph" w:styleId="20">
    <w:name w:val="toc 2"/>
    <w:basedOn w:val="10"/>
    <w:semiHidden/>
    <w:rsid w:val="001C5F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C5FF1"/>
    <w:pPr>
      <w:ind w:left="284"/>
    </w:pPr>
  </w:style>
  <w:style w:type="paragraph" w:styleId="11">
    <w:name w:val="index 1"/>
    <w:basedOn w:val="a"/>
    <w:semiHidden/>
    <w:rsid w:val="001C5FF1"/>
    <w:pPr>
      <w:keepLines/>
      <w:spacing w:after="0"/>
    </w:pPr>
  </w:style>
  <w:style w:type="paragraph" w:customStyle="1" w:styleId="ZH">
    <w:name w:val="ZH"/>
    <w:rsid w:val="001C5F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1C5FF1"/>
    <w:pPr>
      <w:outlineLvl w:val="9"/>
    </w:pPr>
  </w:style>
  <w:style w:type="paragraph" w:styleId="22">
    <w:name w:val="List Number 2"/>
    <w:basedOn w:val="a3"/>
    <w:semiHidden/>
    <w:rsid w:val="001C5FF1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C5F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1C5FF1"/>
    <w:rPr>
      <w:b/>
      <w:position w:val="6"/>
      <w:sz w:val="16"/>
    </w:rPr>
  </w:style>
  <w:style w:type="paragraph" w:styleId="a6">
    <w:name w:val="footnote text"/>
    <w:basedOn w:val="a"/>
    <w:semiHidden/>
    <w:rsid w:val="001C5F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C5FF1"/>
    <w:rPr>
      <w:b/>
    </w:rPr>
  </w:style>
  <w:style w:type="paragraph" w:customStyle="1" w:styleId="TAC">
    <w:name w:val="TAC"/>
    <w:basedOn w:val="TAL"/>
    <w:link w:val="TACChar"/>
    <w:rsid w:val="001C5FF1"/>
    <w:pPr>
      <w:jc w:val="center"/>
    </w:pPr>
  </w:style>
  <w:style w:type="paragraph" w:customStyle="1" w:styleId="TF">
    <w:name w:val="TF"/>
    <w:basedOn w:val="TH"/>
    <w:rsid w:val="001C5FF1"/>
    <w:pPr>
      <w:keepNext w:val="0"/>
      <w:spacing w:before="0" w:after="240"/>
    </w:pPr>
  </w:style>
  <w:style w:type="paragraph" w:customStyle="1" w:styleId="NO">
    <w:name w:val="NO"/>
    <w:basedOn w:val="a"/>
    <w:rsid w:val="001C5FF1"/>
    <w:pPr>
      <w:keepLines/>
      <w:ind w:left="1135" w:hanging="851"/>
    </w:pPr>
  </w:style>
  <w:style w:type="paragraph" w:styleId="90">
    <w:name w:val="toc 9"/>
    <w:basedOn w:val="80"/>
    <w:semiHidden/>
    <w:rsid w:val="001C5FF1"/>
    <w:pPr>
      <w:ind w:left="1418" w:hanging="1418"/>
    </w:pPr>
  </w:style>
  <w:style w:type="paragraph" w:customStyle="1" w:styleId="EX">
    <w:name w:val="EX"/>
    <w:basedOn w:val="a"/>
    <w:rsid w:val="001C5FF1"/>
    <w:pPr>
      <w:keepLines/>
      <w:ind w:left="1702" w:hanging="1418"/>
    </w:pPr>
  </w:style>
  <w:style w:type="paragraph" w:customStyle="1" w:styleId="FP">
    <w:name w:val="FP"/>
    <w:basedOn w:val="a"/>
    <w:rsid w:val="001C5FF1"/>
    <w:pPr>
      <w:spacing w:after="0"/>
    </w:pPr>
  </w:style>
  <w:style w:type="paragraph" w:customStyle="1" w:styleId="LD">
    <w:name w:val="LD"/>
    <w:rsid w:val="001C5F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C5FF1"/>
    <w:pPr>
      <w:spacing w:after="0"/>
    </w:pPr>
  </w:style>
  <w:style w:type="paragraph" w:customStyle="1" w:styleId="EW">
    <w:name w:val="EW"/>
    <w:basedOn w:val="EX"/>
    <w:rsid w:val="001C5FF1"/>
    <w:pPr>
      <w:spacing w:after="0"/>
    </w:pPr>
  </w:style>
  <w:style w:type="paragraph" w:styleId="60">
    <w:name w:val="toc 6"/>
    <w:basedOn w:val="50"/>
    <w:next w:val="a"/>
    <w:semiHidden/>
    <w:rsid w:val="001C5FF1"/>
    <w:pPr>
      <w:ind w:left="1985" w:hanging="1985"/>
    </w:pPr>
  </w:style>
  <w:style w:type="paragraph" w:styleId="70">
    <w:name w:val="toc 7"/>
    <w:basedOn w:val="60"/>
    <w:next w:val="a"/>
    <w:semiHidden/>
    <w:rsid w:val="001C5FF1"/>
    <w:pPr>
      <w:ind w:left="2268" w:hanging="2268"/>
    </w:pPr>
  </w:style>
  <w:style w:type="paragraph" w:styleId="23">
    <w:name w:val="List Bullet 2"/>
    <w:basedOn w:val="a7"/>
    <w:semiHidden/>
    <w:rsid w:val="001C5FF1"/>
    <w:pPr>
      <w:ind w:left="851"/>
    </w:pPr>
  </w:style>
  <w:style w:type="paragraph" w:styleId="31">
    <w:name w:val="List Bullet 3"/>
    <w:basedOn w:val="23"/>
    <w:semiHidden/>
    <w:rsid w:val="001C5FF1"/>
    <w:pPr>
      <w:ind w:left="1135"/>
    </w:pPr>
  </w:style>
  <w:style w:type="paragraph" w:styleId="a3">
    <w:name w:val="List Number"/>
    <w:basedOn w:val="a8"/>
    <w:semiHidden/>
    <w:rsid w:val="001C5FF1"/>
  </w:style>
  <w:style w:type="paragraph" w:customStyle="1" w:styleId="EQ">
    <w:name w:val="EQ"/>
    <w:basedOn w:val="a"/>
    <w:next w:val="a"/>
    <w:rsid w:val="001C5F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C5F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5F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5F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C5FF1"/>
    <w:pPr>
      <w:jc w:val="right"/>
    </w:pPr>
  </w:style>
  <w:style w:type="paragraph" w:customStyle="1" w:styleId="H6">
    <w:name w:val="H6"/>
    <w:basedOn w:val="5"/>
    <w:next w:val="a"/>
    <w:rsid w:val="001C5F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5FF1"/>
    <w:pPr>
      <w:ind w:left="851" w:hanging="851"/>
    </w:pPr>
  </w:style>
  <w:style w:type="paragraph" w:customStyle="1" w:styleId="TAL">
    <w:name w:val="TAL"/>
    <w:basedOn w:val="a"/>
    <w:link w:val="TALChar"/>
    <w:rsid w:val="001C5F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5F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C5F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C5F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C5F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C5FF1"/>
    <w:pPr>
      <w:framePr w:wrap="notBeside" w:y="16161"/>
    </w:pPr>
  </w:style>
  <w:style w:type="character" w:customStyle="1" w:styleId="ZGSM">
    <w:name w:val="ZGSM"/>
    <w:rsid w:val="001C5FF1"/>
  </w:style>
  <w:style w:type="paragraph" w:styleId="24">
    <w:name w:val="List 2"/>
    <w:basedOn w:val="a8"/>
    <w:semiHidden/>
    <w:rsid w:val="001C5FF1"/>
    <w:pPr>
      <w:ind w:left="851"/>
    </w:pPr>
  </w:style>
  <w:style w:type="paragraph" w:customStyle="1" w:styleId="ZG">
    <w:name w:val="ZG"/>
    <w:rsid w:val="001C5F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semiHidden/>
    <w:rsid w:val="001C5FF1"/>
    <w:pPr>
      <w:ind w:left="1135"/>
    </w:pPr>
  </w:style>
  <w:style w:type="paragraph" w:styleId="41">
    <w:name w:val="List 4"/>
    <w:basedOn w:val="32"/>
    <w:semiHidden/>
    <w:rsid w:val="001C5FF1"/>
    <w:pPr>
      <w:ind w:left="1418"/>
    </w:pPr>
  </w:style>
  <w:style w:type="paragraph" w:styleId="51">
    <w:name w:val="List 5"/>
    <w:basedOn w:val="41"/>
    <w:semiHidden/>
    <w:rsid w:val="001C5FF1"/>
    <w:pPr>
      <w:ind w:left="1702"/>
    </w:pPr>
  </w:style>
  <w:style w:type="paragraph" w:customStyle="1" w:styleId="EditorsNote">
    <w:name w:val="Editor's Note"/>
    <w:basedOn w:val="NO"/>
    <w:rsid w:val="001C5FF1"/>
    <w:rPr>
      <w:color w:val="FF0000"/>
    </w:rPr>
  </w:style>
  <w:style w:type="paragraph" w:styleId="a8">
    <w:name w:val="List"/>
    <w:basedOn w:val="a"/>
    <w:semiHidden/>
    <w:rsid w:val="001C5FF1"/>
    <w:pPr>
      <w:ind w:left="568" w:hanging="284"/>
    </w:pPr>
  </w:style>
  <w:style w:type="paragraph" w:styleId="a7">
    <w:name w:val="List Bullet"/>
    <w:basedOn w:val="a8"/>
    <w:semiHidden/>
    <w:rsid w:val="001C5FF1"/>
  </w:style>
  <w:style w:type="paragraph" w:styleId="42">
    <w:name w:val="List Bullet 4"/>
    <w:basedOn w:val="31"/>
    <w:semiHidden/>
    <w:rsid w:val="001C5FF1"/>
    <w:pPr>
      <w:ind w:left="1418"/>
    </w:pPr>
  </w:style>
  <w:style w:type="paragraph" w:styleId="52">
    <w:name w:val="List Bullet 5"/>
    <w:basedOn w:val="42"/>
    <w:semiHidden/>
    <w:rsid w:val="001C5FF1"/>
    <w:pPr>
      <w:ind w:left="1702"/>
    </w:pPr>
  </w:style>
  <w:style w:type="paragraph" w:customStyle="1" w:styleId="B1">
    <w:name w:val="B1"/>
    <w:basedOn w:val="a8"/>
    <w:rsid w:val="001C5FF1"/>
  </w:style>
  <w:style w:type="paragraph" w:customStyle="1" w:styleId="B2">
    <w:name w:val="B2"/>
    <w:basedOn w:val="24"/>
    <w:rsid w:val="001C5FF1"/>
  </w:style>
  <w:style w:type="paragraph" w:customStyle="1" w:styleId="B3">
    <w:name w:val="B3"/>
    <w:basedOn w:val="32"/>
    <w:rsid w:val="001C5FF1"/>
  </w:style>
  <w:style w:type="paragraph" w:customStyle="1" w:styleId="B4">
    <w:name w:val="B4"/>
    <w:basedOn w:val="41"/>
    <w:rsid w:val="001C5FF1"/>
  </w:style>
  <w:style w:type="paragraph" w:customStyle="1" w:styleId="B5">
    <w:name w:val="B5"/>
    <w:basedOn w:val="51"/>
    <w:rsid w:val="001C5FF1"/>
  </w:style>
  <w:style w:type="paragraph" w:styleId="a9">
    <w:name w:val="footer"/>
    <w:basedOn w:val="a4"/>
    <w:semiHidden/>
    <w:rsid w:val="001C5FF1"/>
    <w:pPr>
      <w:jc w:val="center"/>
    </w:pPr>
    <w:rPr>
      <w:i/>
    </w:rPr>
  </w:style>
  <w:style w:type="paragraph" w:customStyle="1" w:styleId="ZTD">
    <w:name w:val="ZTD"/>
    <w:basedOn w:val="ZB"/>
    <w:rsid w:val="001C5F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제목 1 Char"/>
    <w:link w:val="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4C0103"/>
    <w:rPr>
      <w:sz w:val="16"/>
      <w:szCs w:val="16"/>
    </w:rPr>
  </w:style>
  <w:style w:type="paragraph" w:styleId="ab">
    <w:name w:val="annotation text"/>
    <w:basedOn w:val="a"/>
    <w:link w:val="Char0"/>
    <w:uiPriority w:val="99"/>
    <w:semiHidden/>
    <w:unhideWhenUsed/>
    <w:rsid w:val="004C0103"/>
  </w:style>
  <w:style w:type="character" w:customStyle="1" w:styleId="Char0">
    <w:name w:val="메모 텍스트 Char"/>
    <w:basedOn w:val="a0"/>
    <w:link w:val="ab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ac">
    <w:name w:val="annotation subject"/>
    <w:basedOn w:val="ab"/>
    <w:next w:val="ab"/>
    <w:link w:val="Char1"/>
    <w:uiPriority w:val="99"/>
    <w:semiHidden/>
    <w:unhideWhenUsed/>
    <w:rsid w:val="004C0103"/>
    <w:rPr>
      <w:b/>
      <w:bCs/>
    </w:rPr>
  </w:style>
  <w:style w:type="character" w:customStyle="1" w:styleId="Char1">
    <w:name w:val="메모 주제 Char"/>
    <w:basedOn w:val="Char0"/>
    <w:link w:val="ac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ad">
    <w:name w:val="Balloon Text"/>
    <w:basedOn w:val="a"/>
    <w:link w:val="Char2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ae">
    <w:name w:val="caption"/>
    <w:basedOn w:val="a"/>
    <w:next w:val="a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basedOn w:val="a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rsid w:val="00341A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0047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15A6C-1E48-42B6-AF6F-FD7078C46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Ilwhan Kim</cp:lastModifiedBy>
  <cp:revision>8</cp:revision>
  <cp:lastPrinted>1899-12-31T22:00:00Z</cp:lastPrinted>
  <dcterms:created xsi:type="dcterms:W3CDTF">2018-04-05T16:01:00Z</dcterms:created>
  <dcterms:modified xsi:type="dcterms:W3CDTF">2018-04-05T16:27:00Z</dcterms:modified>
</cp:coreProperties>
</file>