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6376CA3C" w:rsidR="00B66DD7" w:rsidRDefault="00FA23E4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E37103">
        <w:rPr>
          <w:b/>
          <w:noProof/>
          <w:sz w:val="24"/>
        </w:rPr>
        <w:t>3GPP TSG-RAN WG4 Meeting #114bis</w:t>
      </w:r>
      <w:r w:rsidR="00B66DD7">
        <w:rPr>
          <w:b/>
          <w:i/>
          <w:noProof/>
          <w:sz w:val="28"/>
        </w:rPr>
        <w:tab/>
      </w:r>
      <w:r w:rsidR="00006906" w:rsidRPr="00006906">
        <w:rPr>
          <w:b/>
          <w:i/>
          <w:noProof/>
          <w:sz w:val="28"/>
        </w:rPr>
        <w:t>R4-2504198</w:t>
      </w:r>
    </w:p>
    <w:p w14:paraId="10FFDA7F" w14:textId="77777777" w:rsidR="00121EFA" w:rsidRPr="006C1584" w:rsidRDefault="00121EFA" w:rsidP="00121EFA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4F6199">
        <w:rPr>
          <w:rFonts w:ascii="Arial" w:hAnsi="Arial" w:cs="Arial"/>
          <w:b/>
          <w:sz w:val="24"/>
          <w:szCs w:val="24"/>
        </w:rPr>
        <w:t>Wuhan, Hubei, China, 07th – 11th April, 2025</w:t>
      </w:r>
      <w:r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1064FB6D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423EA" w:rsidRPr="009423EA">
        <w:rPr>
          <w:rFonts w:ascii="Arial" w:hAnsi="Arial" w:cs="Arial"/>
          <w:bCs/>
          <w:lang w:val="en-US"/>
        </w:rPr>
        <w:t>UE Capability/UE behavior and network signaling for Type 4 EN-DC/NR-CA</w:t>
      </w:r>
    </w:p>
    <w:p w14:paraId="710B5126" w14:textId="57A21E2C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006906" w:rsidRPr="00006906">
        <w:rPr>
          <w:rFonts w:ascii="Arial" w:hAnsi="Arial" w:cs="Arial"/>
          <w:lang w:val="en-US"/>
        </w:rPr>
        <w:t>7.4.1.2</w:t>
      </w:r>
    </w:p>
    <w:p w14:paraId="5A3522FA" w14:textId="1AFE293B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107BA4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484BC941" w:rsidR="00B93FB3" w:rsidRDefault="00323FA5" w:rsidP="00B93FB3">
      <w:pPr>
        <w:rPr>
          <w:lang w:val="en-US"/>
        </w:rPr>
      </w:pPr>
      <w:r>
        <w:rPr>
          <w:lang w:val="en-US"/>
        </w:rPr>
        <w:t>In RAN4#11</w:t>
      </w:r>
      <w:r w:rsidR="000D355D">
        <w:rPr>
          <w:lang w:val="en-US"/>
        </w:rPr>
        <w:t>4</w:t>
      </w:r>
      <w:r>
        <w:rPr>
          <w:lang w:val="en-US"/>
        </w:rPr>
        <w:t xml:space="preserve"> the following WF was agreed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23FA5" w14:paraId="66D21E06" w14:textId="77777777" w:rsidTr="00323FA5">
        <w:tc>
          <w:tcPr>
            <w:tcW w:w="9631" w:type="dxa"/>
          </w:tcPr>
          <w:p w14:paraId="1EEEC335" w14:textId="2B4DA57B" w:rsidR="006662B1" w:rsidRPr="00B678E5" w:rsidRDefault="00323FA5" w:rsidP="006662B1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71CCB865" w14:textId="77777777" w:rsidR="009931EA" w:rsidRDefault="009931EA" w:rsidP="009931EA">
            <w:pPr>
              <w:pStyle w:val="Heading3"/>
              <w:ind w:left="0" w:firstLine="0"/>
            </w:pPr>
            <w:r>
              <w:t xml:space="preserve">&lt;Issue 2-2-7: BS </w:t>
            </w:r>
            <w:proofErr w:type="spellStart"/>
            <w:r>
              <w:t>signaling</w:t>
            </w:r>
            <w:proofErr w:type="spellEnd"/>
            <w:r>
              <w:t xml:space="preserve"> framework&gt;</w:t>
            </w:r>
          </w:p>
          <w:p w14:paraId="3EE33339" w14:textId="77777777" w:rsidR="00892DC5" w:rsidRPr="00AD75F0" w:rsidRDefault="00892DC5" w:rsidP="00892DC5">
            <w:pPr>
              <w:rPr>
                <w:szCs w:val="24"/>
                <w:lang w:eastAsia="zh-CN"/>
              </w:rPr>
            </w:pPr>
            <w:r>
              <w:rPr>
                <w:b/>
                <w:bCs/>
                <w:lang w:eastAsia="zh-CN"/>
              </w:rPr>
              <w:t>Way forward:</w:t>
            </w:r>
          </w:p>
          <w:p w14:paraId="2D30E6C1" w14:textId="77777777" w:rsidR="00892DC5" w:rsidRDefault="00892DC5" w:rsidP="00892DC5">
            <w:pPr>
              <w:pStyle w:val="ListParagraph"/>
              <w:numPr>
                <w:ilvl w:val="0"/>
                <w:numId w:val="10"/>
              </w:numPr>
              <w:ind w:firstLineChars="0"/>
            </w:pPr>
            <w:r>
              <w:t>Continue further discussions on following options in the next RAN4 meeting.</w:t>
            </w:r>
          </w:p>
          <w:p w14:paraId="481133CF" w14:textId="77777777" w:rsidR="00892DC5" w:rsidRPr="00431AAC" w:rsidRDefault="00892DC5" w:rsidP="00892DC5">
            <w:pPr>
              <w:pStyle w:val="ListParagraph"/>
              <w:numPr>
                <w:ilvl w:val="0"/>
                <w:numId w:val="10"/>
              </w:numPr>
              <w:ind w:firstLineChars="0"/>
            </w:pPr>
            <w:r>
              <w:t>Option 1 (</w:t>
            </w:r>
            <w:r w:rsidRPr="00431AAC">
              <w:t>Samsung</w:t>
            </w:r>
            <w:r>
              <w:t>/Apple/KDDI)</w:t>
            </w:r>
          </w:p>
          <w:p w14:paraId="56FD60CB" w14:textId="77777777" w:rsidR="00892DC5" w:rsidRPr="00431AAC" w:rsidRDefault="00892DC5" w:rsidP="00892DC5">
            <w:pPr>
              <w:ind w:leftChars="200" w:left="400"/>
            </w:pPr>
            <w:r w:rsidRPr="00431AAC">
              <w:t>1</w:t>
            </w:r>
            <w:r w:rsidRPr="00431AAC">
              <w:rPr>
                <w:rFonts w:hint="eastAsia"/>
              </w:rPr>
              <w:t>）</w:t>
            </w:r>
            <w:r w:rsidRPr="00431AAC">
              <w:rPr>
                <w:i/>
                <w:iCs/>
              </w:rPr>
              <w:t>maxMIMO-layers</w:t>
            </w:r>
            <w:r w:rsidRPr="00431AAC">
              <w:t> </w:t>
            </w:r>
            <w:r w:rsidRPr="00431AAC">
              <w:rPr>
                <w:rFonts w:hint="eastAsia"/>
              </w:rPr>
              <w:t>＞</w:t>
            </w:r>
            <w:r w:rsidRPr="00431AAC">
              <w:t>4, it is collocated</w:t>
            </w:r>
            <w:r>
              <w:t>.</w:t>
            </w:r>
          </w:p>
          <w:p w14:paraId="5177285B" w14:textId="77777777" w:rsidR="00892DC5" w:rsidRPr="00431AAC" w:rsidRDefault="00892DC5" w:rsidP="00892DC5">
            <w:pPr>
              <w:ind w:leftChars="200" w:left="400"/>
            </w:pPr>
            <w:r w:rsidRPr="00431AAC">
              <w:t>2</w:t>
            </w:r>
            <w:r w:rsidRPr="00431AAC">
              <w:rPr>
                <w:rFonts w:hint="eastAsia"/>
              </w:rPr>
              <w:t>）</w:t>
            </w:r>
            <w:r w:rsidRPr="00431AAC">
              <w:rPr>
                <w:i/>
                <w:iCs/>
              </w:rPr>
              <w:t>maxMIMO-layers</w:t>
            </w:r>
            <w:r w:rsidRPr="00431AAC">
              <w:t xml:space="preserve">=4, if Rel-19 new BS </w:t>
            </w:r>
            <w:proofErr w:type="spellStart"/>
            <w:r w:rsidRPr="00431AAC">
              <w:t>signaling</w:t>
            </w:r>
            <w:proofErr w:type="spellEnd"/>
            <w:r w:rsidRPr="00431AAC">
              <w:t xml:space="preserve"> IE is present, it could be either collocated(Type-1) or non-collocated(Type-4) pending on value is 0 or 1; If Rel-19 new BS </w:t>
            </w:r>
            <w:proofErr w:type="spellStart"/>
            <w:r w:rsidRPr="00431AAC">
              <w:t>signaling</w:t>
            </w:r>
            <w:proofErr w:type="spellEnd"/>
            <w:r w:rsidRPr="00431AAC">
              <w:t xml:space="preserve"> IE is absent, UE follows Rel-18 specification.</w:t>
            </w:r>
          </w:p>
          <w:p w14:paraId="63541861" w14:textId="77777777" w:rsidR="00892DC5" w:rsidRDefault="00892DC5" w:rsidP="00892DC5">
            <w:pPr>
              <w:ind w:leftChars="200" w:left="400"/>
            </w:pPr>
            <w:r w:rsidRPr="00431AAC">
              <w:t>3</w:t>
            </w:r>
            <w:r w:rsidRPr="00431AAC">
              <w:rPr>
                <w:rFonts w:hint="eastAsia"/>
              </w:rPr>
              <w:t>）</w:t>
            </w:r>
            <w:r w:rsidRPr="00431AAC">
              <w:rPr>
                <w:i/>
                <w:iCs/>
              </w:rPr>
              <w:t>maxMIMO-layers</w:t>
            </w:r>
            <w:r w:rsidRPr="00431AAC">
              <w:t>=2, follow Rel-18 specification →This was already agreed in last meeting</w:t>
            </w:r>
          </w:p>
          <w:p w14:paraId="2C381B9A" w14:textId="77777777" w:rsidR="00892DC5" w:rsidRDefault="00892DC5" w:rsidP="00892DC5">
            <w:pPr>
              <w:pStyle w:val="ListParagraph"/>
              <w:numPr>
                <w:ilvl w:val="0"/>
                <w:numId w:val="11"/>
              </w:numPr>
              <w:ind w:firstLineChars="0"/>
            </w:pPr>
            <w:r>
              <w:t>Option 2 (Nokia)</w:t>
            </w:r>
          </w:p>
          <w:p w14:paraId="7F87BF07" w14:textId="77777777" w:rsidR="00892DC5" w:rsidRPr="0044506D" w:rsidRDefault="00892DC5" w:rsidP="00892DC5">
            <w:pPr>
              <w:numPr>
                <w:ilvl w:val="0"/>
                <w:numId w:val="9"/>
              </w:numPr>
            </w:pPr>
            <w:r w:rsidRPr="0044506D">
              <w:t xml:space="preserve">UE is Type 1 (2/CC), Type 1 (4/CC) or Type 4 depending on present Rel-19 BS </w:t>
            </w:r>
            <w:proofErr w:type="spellStart"/>
            <w:r w:rsidRPr="0044506D">
              <w:t>signaling</w:t>
            </w:r>
            <w:proofErr w:type="spellEnd"/>
            <w:r w:rsidRPr="0044506D">
              <w:t xml:space="preserve"> element value.</w:t>
            </w:r>
          </w:p>
          <w:p w14:paraId="15B878D1" w14:textId="77777777" w:rsidR="00892DC5" w:rsidRDefault="00892DC5" w:rsidP="00892DC5">
            <w:pPr>
              <w:numPr>
                <w:ilvl w:val="0"/>
                <w:numId w:val="9"/>
              </w:numPr>
            </w:pPr>
            <w:r w:rsidRPr="0044506D">
              <w:t xml:space="preserve">When Rel-19 BS </w:t>
            </w:r>
            <w:proofErr w:type="spellStart"/>
            <w:r w:rsidRPr="0044506D">
              <w:t>signaling</w:t>
            </w:r>
            <w:proofErr w:type="spellEnd"/>
            <w:r w:rsidRPr="0044506D">
              <w:t xml:space="preserve"> is absent, UE follows Rel-18 BS </w:t>
            </w:r>
            <w:proofErr w:type="spellStart"/>
            <w:r w:rsidRPr="0044506D">
              <w:t>signaling</w:t>
            </w:r>
            <w:proofErr w:type="spellEnd"/>
            <w:r w:rsidRPr="0044506D">
              <w:t xml:space="preserve">, i.e. is Type </w:t>
            </w:r>
            <w:r>
              <w:t>4</w:t>
            </w:r>
            <w:r w:rsidRPr="0044506D">
              <w:t>.</w:t>
            </w:r>
          </w:p>
          <w:p w14:paraId="60FF9469" w14:textId="77777777" w:rsidR="00892DC5" w:rsidRDefault="00892DC5" w:rsidP="00892DC5">
            <w:pPr>
              <w:pStyle w:val="ListParagraph"/>
              <w:numPr>
                <w:ilvl w:val="0"/>
                <w:numId w:val="11"/>
              </w:numPr>
              <w:ind w:firstLineChars="0"/>
            </w:pPr>
            <w:r>
              <w:t>Option 3 (Qualcomm)</w:t>
            </w:r>
          </w:p>
          <w:p w14:paraId="47ED599C" w14:textId="77777777" w:rsidR="00892DC5" w:rsidRPr="00C01B13" w:rsidRDefault="00892DC5" w:rsidP="00892DC5">
            <w:pPr>
              <w:spacing w:after="120"/>
              <w:ind w:leftChars="200" w:left="400"/>
              <w:rPr>
                <w:szCs w:val="24"/>
                <w:lang w:eastAsia="zh-CN"/>
              </w:rPr>
            </w:pPr>
            <w:bookmarkStart w:id="3" w:name="_Hlk191028195"/>
            <w:r>
              <w:t>1</w:t>
            </w:r>
            <w:r w:rsidRPr="00431AAC">
              <w:rPr>
                <w:rFonts w:hint="eastAsia"/>
              </w:rPr>
              <w:t>）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Pr="00C01B13">
              <w:rPr>
                <w:rFonts w:ascii="MS Mincho" w:eastAsia="MS Mincho" w:hAnsi="MS Mincho" w:cs="MS Mincho" w:hint="eastAsia"/>
                <w:szCs w:val="24"/>
                <w:lang w:eastAsia="zh-CN"/>
              </w:rPr>
              <w:t>＞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4</w:t>
            </w:r>
          </w:p>
          <w:p w14:paraId="77938ADD" w14:textId="77777777" w:rsidR="00892DC5" w:rsidRPr="00AD75F0" w:rsidRDefault="00892DC5" w:rsidP="00892DC5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Theme="minorEastAsia"/>
                <w:szCs w:val="24"/>
                <w:lang w:eastAsia="zh-CN"/>
              </w:rPr>
            </w:pPr>
            <w:r w:rsidRPr="00AD75F0">
              <w:rPr>
                <w:rFonts w:eastAsiaTheme="minorEastAsia"/>
                <w:szCs w:val="24"/>
                <w:lang w:eastAsia="zh-CN"/>
              </w:rPr>
              <w:t xml:space="preserve">UE is Type 1 </w:t>
            </w:r>
          </w:p>
          <w:bookmarkEnd w:id="3"/>
          <w:p w14:paraId="72432E47" w14:textId="77777777" w:rsidR="00892DC5" w:rsidRPr="00AD75F0" w:rsidRDefault="00892DC5" w:rsidP="00892DC5">
            <w:pPr>
              <w:spacing w:after="120"/>
              <w:ind w:leftChars="200" w:left="400"/>
              <w:rPr>
                <w:szCs w:val="24"/>
                <w:lang w:eastAsia="zh-CN"/>
              </w:rPr>
            </w:pPr>
            <w:r>
              <w:t>2</w:t>
            </w:r>
            <w:r w:rsidRPr="00431AAC">
              <w:rPr>
                <w:rFonts w:hint="eastAsia"/>
              </w:rPr>
              <w:t>）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/>
                <w:i/>
                <w:iCs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=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4</w:t>
            </w:r>
          </w:p>
          <w:p w14:paraId="16534C83" w14:textId="77777777" w:rsidR="00892DC5" w:rsidRPr="00AD75F0" w:rsidRDefault="00892DC5" w:rsidP="00892DC5">
            <w:pPr>
              <w:numPr>
                <w:ilvl w:val="0"/>
                <w:numId w:val="6"/>
              </w:numPr>
              <w:spacing w:after="120"/>
              <w:ind w:leftChars="488" w:left="1336"/>
              <w:rPr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Evaluate following options</w:t>
            </w:r>
          </w:p>
          <w:p w14:paraId="14AAF4AA" w14:textId="77777777" w:rsidR="00892DC5" w:rsidRDefault="00892DC5" w:rsidP="00892DC5">
            <w:pPr>
              <w:numPr>
                <w:ilvl w:val="1"/>
                <w:numId w:val="15"/>
              </w:numPr>
              <w:contextualSpacing/>
            </w:pPr>
            <w:r>
              <w:t xml:space="preserve">Type 1 when rel-19 BS </w:t>
            </w:r>
            <w:proofErr w:type="spellStart"/>
            <w:r>
              <w:t>signaling</w:t>
            </w:r>
            <w:proofErr w:type="spellEnd"/>
            <w:r>
              <w:t xml:space="preserve"> is absent, and respective Rel-19 BS </w:t>
            </w:r>
            <w:proofErr w:type="spellStart"/>
            <w:r>
              <w:t>signaling</w:t>
            </w:r>
            <w:proofErr w:type="spellEnd"/>
          </w:p>
          <w:p w14:paraId="7D78E4A3" w14:textId="77777777" w:rsidR="00892DC5" w:rsidRPr="00AD75F0" w:rsidRDefault="00892DC5" w:rsidP="00892DC5">
            <w:pPr>
              <w:numPr>
                <w:ilvl w:val="1"/>
                <w:numId w:val="15"/>
              </w:numPr>
              <w:contextualSpacing/>
            </w:pPr>
            <w:r>
              <w:t xml:space="preserve">Type 4 when rel-19 BS </w:t>
            </w:r>
            <w:proofErr w:type="spellStart"/>
            <w:r>
              <w:t>signaling</w:t>
            </w:r>
            <w:proofErr w:type="spellEnd"/>
            <w:r>
              <w:t xml:space="preserve"> is absent, and respective Rel-19 BS </w:t>
            </w:r>
            <w:proofErr w:type="spellStart"/>
            <w:r>
              <w:t>signaling</w:t>
            </w:r>
            <w:proofErr w:type="spellEnd"/>
          </w:p>
          <w:p w14:paraId="21E83AFA" w14:textId="77777777" w:rsidR="00892DC5" w:rsidRPr="00AD75F0" w:rsidRDefault="00892DC5" w:rsidP="00892DC5">
            <w:pPr>
              <w:spacing w:after="120"/>
              <w:ind w:leftChars="200" w:left="400"/>
              <w:rPr>
                <w:szCs w:val="24"/>
                <w:lang w:eastAsia="zh-CN"/>
              </w:rPr>
            </w:pPr>
            <w:r>
              <w:t>3</w:t>
            </w:r>
            <w:r w:rsidRPr="00431AAC">
              <w:rPr>
                <w:rFonts w:hint="eastAsia"/>
              </w:rPr>
              <w:t>）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/>
                <w:i/>
                <w:iCs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=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2</w:t>
            </w:r>
            <w:r>
              <w:rPr>
                <w:rFonts w:eastAsiaTheme="minorEastAsia"/>
                <w:szCs w:val="24"/>
                <w:lang w:eastAsia="zh-CN"/>
              </w:rPr>
              <w:t>, UE follows Rel-18</w:t>
            </w:r>
          </w:p>
          <w:p w14:paraId="652B42BD" w14:textId="77777777" w:rsidR="00892DC5" w:rsidRDefault="00892DC5" w:rsidP="00892DC5">
            <w:pPr>
              <w:pStyle w:val="ListParagraph"/>
              <w:numPr>
                <w:ilvl w:val="0"/>
                <w:numId w:val="11"/>
              </w:numPr>
              <w:ind w:firstLineChars="0"/>
            </w:pPr>
            <w:r>
              <w:t>Option 4 (ZTE)</w:t>
            </w:r>
          </w:p>
          <w:p w14:paraId="47AC3629" w14:textId="77777777" w:rsidR="00892DC5" w:rsidRPr="00AD75F0" w:rsidRDefault="00892DC5" w:rsidP="00892DC5">
            <w:pPr>
              <w:ind w:leftChars="200" w:left="400"/>
            </w:pPr>
            <w:r w:rsidRPr="00431AAC">
              <w:t>1</w:t>
            </w:r>
            <w:r w:rsidRPr="00431AAC">
              <w:rPr>
                <w:rFonts w:hint="eastAsia"/>
              </w:rPr>
              <w:t>）</w:t>
            </w:r>
            <w:r w:rsidRPr="006B1631">
              <w:rPr>
                <w:rFonts w:hint="eastAsia"/>
                <w:lang w:val="en-US" w:eastAsia="zh-CN"/>
              </w:rPr>
              <w:t xml:space="preserve">If </w:t>
            </w:r>
            <w:proofErr w:type="spellStart"/>
            <w:r w:rsidRPr="006B1631">
              <w:rPr>
                <w:rFonts w:hint="eastAsia"/>
                <w:i/>
                <w:iCs/>
                <w:lang w:val="en-US" w:eastAsia="zh-CN"/>
              </w:rPr>
              <w:t>maxMIMO</w:t>
            </w:r>
            <w:proofErr w:type="spellEnd"/>
            <w:r w:rsidRPr="006B1631">
              <w:rPr>
                <w:rFonts w:hint="eastAsia"/>
                <w:i/>
                <w:iCs/>
                <w:lang w:val="en-US" w:eastAsia="zh-CN"/>
              </w:rPr>
              <w:t>-layer</w:t>
            </w:r>
            <w:r w:rsidRPr="006B1631">
              <w:rPr>
                <w:rFonts w:hint="eastAsia"/>
                <w:lang w:val="en-US" w:eastAsia="zh-CN"/>
              </w:rPr>
              <w:t xml:space="preserve"> &gt; 4, Rel-19 </w:t>
            </w:r>
            <w:r>
              <w:rPr>
                <w:lang w:val="en-US" w:eastAsia="zh-CN"/>
              </w:rPr>
              <w:t>T</w:t>
            </w:r>
            <w:r w:rsidRPr="006B1631">
              <w:rPr>
                <w:rFonts w:hint="eastAsia"/>
                <w:lang w:val="en-US" w:eastAsia="zh-CN"/>
              </w:rPr>
              <w:t>ype 1 is assumed.</w:t>
            </w:r>
          </w:p>
          <w:p w14:paraId="34A69325" w14:textId="77777777" w:rsidR="00892DC5" w:rsidRDefault="00892DC5" w:rsidP="00892DC5">
            <w:pPr>
              <w:ind w:leftChars="200" w:left="700" w:hangingChars="150" w:hanging="300"/>
              <w:rPr>
                <w:lang w:val="en-US" w:eastAsia="zh-CN"/>
              </w:rPr>
            </w:pPr>
            <w:r>
              <w:t>2</w:t>
            </w:r>
            <w:r w:rsidRPr="00431AAC">
              <w:rPr>
                <w:rFonts w:hint="eastAsia"/>
              </w:rPr>
              <w:t>）</w:t>
            </w:r>
            <w:r w:rsidRPr="00BA4CAB">
              <w:rPr>
                <w:rFonts w:hint="eastAsia"/>
                <w:lang w:val="en-US" w:eastAsia="zh-CN"/>
              </w:rPr>
              <w:t xml:space="preserve">If </w:t>
            </w:r>
            <w:proofErr w:type="spellStart"/>
            <w:r w:rsidRPr="00BA4CAB">
              <w:rPr>
                <w:rFonts w:hint="eastAsia"/>
                <w:i/>
                <w:iCs/>
                <w:lang w:val="en-US" w:eastAsia="zh-CN"/>
              </w:rPr>
              <w:t>maxMIMO</w:t>
            </w:r>
            <w:proofErr w:type="spellEnd"/>
            <w:r w:rsidRPr="00BA4CAB">
              <w:rPr>
                <w:rFonts w:hint="eastAsia"/>
                <w:i/>
                <w:iCs/>
                <w:lang w:val="en-US" w:eastAsia="zh-CN"/>
              </w:rPr>
              <w:t>-layer</w:t>
            </w:r>
            <w:r w:rsidRPr="00BA4CAB">
              <w:rPr>
                <w:rFonts w:hint="eastAsia"/>
                <w:lang w:val="en-US" w:eastAsia="zh-CN"/>
              </w:rPr>
              <w:t xml:space="preserve"> = 4 and Rel-19 NW signaling is provided, the NW signaling needs to specify </w:t>
            </w:r>
            <w:r>
              <w:rPr>
                <w:lang w:val="en-US" w:eastAsia="zh-CN"/>
              </w:rPr>
              <w:t>T</w:t>
            </w:r>
            <w:r w:rsidRPr="00BA4CAB">
              <w:rPr>
                <w:rFonts w:hint="eastAsia"/>
                <w:lang w:val="en-US" w:eastAsia="zh-CN"/>
              </w:rPr>
              <w:t xml:space="preserve">ype 4 or </w:t>
            </w:r>
            <w:r>
              <w:rPr>
                <w:lang w:val="en-US" w:eastAsia="zh-CN"/>
              </w:rPr>
              <w:t>T</w:t>
            </w:r>
            <w:r w:rsidRPr="00BA4CAB">
              <w:rPr>
                <w:rFonts w:hint="eastAsia"/>
                <w:lang w:val="en-US" w:eastAsia="zh-CN"/>
              </w:rPr>
              <w:t>ype 1.</w:t>
            </w:r>
            <w:r>
              <w:rPr>
                <w:lang w:val="en-US" w:eastAsia="zh-CN"/>
              </w:rPr>
              <w:t xml:space="preserve"> </w:t>
            </w:r>
            <w:r w:rsidRPr="00BA4CAB">
              <w:rPr>
                <w:rFonts w:hint="eastAsia"/>
                <w:lang w:val="en-US" w:eastAsia="zh-CN"/>
              </w:rPr>
              <w:t xml:space="preserve">If </w:t>
            </w:r>
            <w:proofErr w:type="spellStart"/>
            <w:r w:rsidRPr="00BA4CAB">
              <w:rPr>
                <w:rFonts w:hint="eastAsia"/>
                <w:i/>
                <w:iCs/>
                <w:lang w:val="en-US" w:eastAsia="zh-CN"/>
              </w:rPr>
              <w:t>maxMIMO</w:t>
            </w:r>
            <w:proofErr w:type="spellEnd"/>
            <w:r w:rsidRPr="00BA4CAB">
              <w:rPr>
                <w:rFonts w:hint="eastAsia"/>
                <w:i/>
                <w:iCs/>
                <w:lang w:val="en-US" w:eastAsia="zh-CN"/>
              </w:rPr>
              <w:t>-layer</w:t>
            </w:r>
            <w:r w:rsidRPr="00BA4CAB">
              <w:rPr>
                <w:rFonts w:hint="eastAsia"/>
                <w:lang w:val="en-US" w:eastAsia="zh-CN"/>
              </w:rPr>
              <w:t xml:space="preserve"> = 4 and NW signaling is not provided, </w:t>
            </w:r>
            <w:r>
              <w:rPr>
                <w:lang w:val="en-US" w:eastAsia="zh-CN"/>
              </w:rPr>
              <w:t>T</w:t>
            </w:r>
            <w:r w:rsidRPr="00BA4CAB">
              <w:rPr>
                <w:rFonts w:hint="eastAsia"/>
                <w:lang w:val="en-US" w:eastAsia="zh-CN"/>
              </w:rPr>
              <w:t>ype 1 is assumed.</w:t>
            </w:r>
          </w:p>
          <w:p w14:paraId="7567BA85" w14:textId="77777777" w:rsidR="00892DC5" w:rsidRPr="00E00AC7" w:rsidRDefault="00892DC5" w:rsidP="00892DC5">
            <w:pPr>
              <w:pStyle w:val="ListParagraph"/>
              <w:numPr>
                <w:ilvl w:val="0"/>
                <w:numId w:val="13"/>
              </w:numPr>
              <w:ind w:firstLineChars="0"/>
              <w:rPr>
                <w:rFonts w:eastAsia="Times New Roman"/>
              </w:rPr>
            </w:pPr>
            <w:r>
              <w:rPr>
                <w:rFonts w:eastAsia="Times New Roman"/>
              </w:rPr>
              <w:t>Option 5 (</w:t>
            </w:r>
            <w:r w:rsidRPr="00E00AC7">
              <w:rPr>
                <w:rFonts w:eastAsia="Times New Roman"/>
              </w:rPr>
              <w:t>Huawei</w:t>
            </w:r>
            <w:r>
              <w:rPr>
                <w:rFonts w:eastAsia="Times New Roman"/>
              </w:rPr>
              <w:t>)</w:t>
            </w:r>
          </w:p>
          <w:p w14:paraId="276B767B" w14:textId="77777777" w:rsidR="00892DC5" w:rsidRPr="00C01B13" w:rsidRDefault="00892DC5" w:rsidP="00892DC5">
            <w:pPr>
              <w:spacing w:after="120"/>
              <w:ind w:leftChars="200" w:left="400"/>
              <w:rPr>
                <w:szCs w:val="24"/>
                <w:lang w:eastAsia="zh-CN"/>
              </w:rPr>
            </w:pPr>
            <w:r>
              <w:t>1</w:t>
            </w:r>
            <w:r w:rsidRPr="00431AAC">
              <w:rPr>
                <w:rFonts w:hint="eastAsia"/>
              </w:rPr>
              <w:t>）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Pr="00C01B13">
              <w:rPr>
                <w:rFonts w:ascii="MS Mincho" w:eastAsia="MS Mincho" w:hAnsi="MS Mincho" w:cs="MS Mincho" w:hint="eastAsia"/>
                <w:szCs w:val="24"/>
                <w:lang w:eastAsia="zh-CN"/>
              </w:rPr>
              <w:t>＞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4</w:t>
            </w:r>
          </w:p>
          <w:p w14:paraId="60AD1164" w14:textId="77777777" w:rsidR="00892DC5" w:rsidRPr="00AD75F0" w:rsidRDefault="00892DC5" w:rsidP="00892DC5">
            <w:pPr>
              <w:pStyle w:val="ListParagraph"/>
              <w:numPr>
                <w:ilvl w:val="0"/>
                <w:numId w:val="12"/>
              </w:numPr>
              <w:ind w:firstLineChars="0"/>
              <w:rPr>
                <w:rFonts w:eastAsiaTheme="minorEastAsia"/>
                <w:szCs w:val="24"/>
                <w:lang w:eastAsia="zh-CN"/>
              </w:rPr>
            </w:pPr>
            <w:r w:rsidRPr="00AD75F0">
              <w:rPr>
                <w:rFonts w:eastAsiaTheme="minorEastAsia"/>
                <w:szCs w:val="24"/>
                <w:lang w:eastAsia="zh-CN"/>
              </w:rPr>
              <w:lastRenderedPageBreak/>
              <w:t xml:space="preserve">UE is Type 1 </w:t>
            </w:r>
          </w:p>
          <w:p w14:paraId="6A8118D2" w14:textId="77777777" w:rsidR="00892DC5" w:rsidRPr="00AD75F0" w:rsidRDefault="00892DC5" w:rsidP="00892DC5">
            <w:pPr>
              <w:spacing w:after="120"/>
              <w:ind w:left="440"/>
              <w:rPr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 xml:space="preserve">2) 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/>
                <w:i/>
                <w:iCs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=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4</w:t>
            </w:r>
            <w:r>
              <w:rPr>
                <w:rFonts w:eastAsiaTheme="minorEastAsia"/>
                <w:szCs w:val="24"/>
                <w:lang w:eastAsia="zh-CN"/>
              </w:rPr>
              <w:t xml:space="preserve"> </w:t>
            </w:r>
          </w:p>
          <w:p w14:paraId="75A214EA" w14:textId="77777777" w:rsidR="00892DC5" w:rsidRPr="00C01B13" w:rsidRDefault="00892DC5" w:rsidP="00892DC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F009D7">
              <w:rPr>
                <w:rFonts w:eastAsiaTheme="minorEastAsia"/>
                <w:szCs w:val="24"/>
                <w:lang w:eastAsia="zh-CN"/>
              </w:rPr>
              <w:t xml:space="preserve">When BS </w:t>
            </w:r>
            <w:proofErr w:type="spellStart"/>
            <w:r w:rsidRPr="00F009D7">
              <w:rPr>
                <w:rFonts w:eastAsiaTheme="minorEastAsia"/>
                <w:szCs w:val="24"/>
                <w:lang w:eastAsia="zh-CN"/>
              </w:rPr>
              <w:t>signaling</w:t>
            </w:r>
            <w:proofErr w:type="spellEnd"/>
            <w:r w:rsidRPr="00F009D7">
              <w:rPr>
                <w:rFonts w:eastAsiaTheme="minorEastAsia"/>
                <w:szCs w:val="24"/>
                <w:lang w:eastAsia="zh-CN"/>
              </w:rPr>
              <w:t xml:space="preserve"> is absent, </w:t>
            </w:r>
            <w:r>
              <w:rPr>
                <w:rFonts w:eastAsiaTheme="minorEastAsia"/>
                <w:szCs w:val="24"/>
                <w:lang w:eastAsia="zh-CN"/>
              </w:rPr>
              <w:t>T</w:t>
            </w:r>
            <w:r w:rsidRPr="00F009D7">
              <w:rPr>
                <w:rFonts w:eastAsiaTheme="minorEastAsia"/>
                <w:szCs w:val="24"/>
                <w:lang w:eastAsia="zh-CN"/>
              </w:rPr>
              <w:t xml:space="preserve">ype 4 is considered. (in accordance to the way </w:t>
            </w:r>
            <w:r>
              <w:rPr>
                <w:rFonts w:eastAsiaTheme="minorEastAsia"/>
                <w:szCs w:val="24"/>
                <w:lang w:eastAsia="zh-CN"/>
              </w:rPr>
              <w:t>T</w:t>
            </w:r>
            <w:r w:rsidRPr="00F009D7">
              <w:rPr>
                <w:rFonts w:eastAsiaTheme="minorEastAsia"/>
                <w:szCs w:val="24"/>
                <w:lang w:eastAsia="zh-CN"/>
              </w:rPr>
              <w:t>ype 2 was specified in Rel-18)</w:t>
            </w:r>
            <w:r>
              <w:rPr>
                <w:rFonts w:eastAsiaTheme="minorEastAsia"/>
                <w:szCs w:val="24"/>
                <w:lang w:eastAsia="zh-CN"/>
              </w:rPr>
              <w:t xml:space="preserve"> </w:t>
            </w:r>
            <w:r w:rsidRPr="007612D4">
              <w:rPr>
                <w:rFonts w:eastAsiaTheme="minorEastAsia"/>
                <w:szCs w:val="24"/>
                <w:lang w:eastAsia="zh-CN"/>
              </w:rPr>
              <w:t>UE i</w:t>
            </w:r>
            <w:r>
              <w:rPr>
                <w:rFonts w:eastAsiaTheme="minorEastAsia"/>
                <w:szCs w:val="24"/>
                <w:lang w:eastAsia="zh-CN"/>
              </w:rPr>
              <w:t>s</w:t>
            </w:r>
            <w:r w:rsidRPr="007612D4">
              <w:rPr>
                <w:rFonts w:eastAsiaTheme="minorEastAsia"/>
                <w:szCs w:val="24"/>
                <w:lang w:eastAsia="zh-CN"/>
              </w:rPr>
              <w:t xml:space="preserve"> Type 1</w:t>
            </w:r>
            <w:r>
              <w:rPr>
                <w:rFonts w:eastAsiaTheme="minorEastAsia"/>
                <w:szCs w:val="24"/>
                <w:lang w:eastAsia="zh-CN"/>
              </w:rPr>
              <w:t>.</w:t>
            </w:r>
          </w:p>
          <w:p w14:paraId="66095309" w14:textId="77777777" w:rsidR="00892DC5" w:rsidRPr="00AC708F" w:rsidRDefault="00892DC5" w:rsidP="00892DC5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Cs w:val="24"/>
                <w:lang w:eastAsia="zh-CN"/>
              </w:rPr>
            </w:pPr>
            <w:r w:rsidRPr="00F009D7">
              <w:rPr>
                <w:rFonts w:eastAsiaTheme="minorEastAsia"/>
                <w:szCs w:val="24"/>
                <w:lang w:eastAsia="zh-CN"/>
              </w:rPr>
              <w:t xml:space="preserve">When BS signalling is present, </w:t>
            </w:r>
            <w:r>
              <w:rPr>
                <w:rFonts w:eastAsiaTheme="minorEastAsia"/>
                <w:szCs w:val="24"/>
                <w:lang w:eastAsia="zh-CN"/>
              </w:rPr>
              <w:t>T</w:t>
            </w:r>
            <w:r w:rsidRPr="00F009D7">
              <w:rPr>
                <w:rFonts w:eastAsiaTheme="minorEastAsia"/>
                <w:szCs w:val="24"/>
                <w:lang w:eastAsia="zh-CN"/>
              </w:rPr>
              <w:t xml:space="preserve">ype 1 is considered. (in accordance to the way </w:t>
            </w:r>
            <w:r>
              <w:rPr>
                <w:rFonts w:eastAsiaTheme="minorEastAsia"/>
                <w:szCs w:val="24"/>
                <w:lang w:eastAsia="zh-CN"/>
              </w:rPr>
              <w:t>T</w:t>
            </w:r>
            <w:r w:rsidRPr="00F009D7">
              <w:rPr>
                <w:rFonts w:eastAsiaTheme="minorEastAsia"/>
                <w:szCs w:val="24"/>
                <w:lang w:eastAsia="zh-CN"/>
              </w:rPr>
              <w:t>ype 1 was specified in Rel-18)</w:t>
            </w:r>
            <w:r>
              <w:rPr>
                <w:rFonts w:eastAsiaTheme="minorEastAsia"/>
                <w:szCs w:val="24"/>
                <w:lang w:eastAsia="zh-CN"/>
              </w:rPr>
              <w:t>.</w:t>
            </w:r>
          </w:p>
          <w:p w14:paraId="7A67132E" w14:textId="77DA390E" w:rsidR="00892DC5" w:rsidRPr="00892DC5" w:rsidRDefault="00892DC5" w:rsidP="00892DC5">
            <w:pPr>
              <w:spacing w:after="120"/>
              <w:ind w:left="440"/>
              <w:rPr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 xml:space="preserve">3) 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When </w:t>
            </w:r>
            <w:proofErr w:type="spellStart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maxMIMO</w:t>
            </w:r>
            <w:proofErr w:type="spellEnd"/>
            <w:r w:rsidRPr="00C01B13">
              <w:rPr>
                <w:rFonts w:eastAsiaTheme="minorEastAsia" w:hint="eastAsia"/>
                <w:i/>
                <w:iCs/>
                <w:szCs w:val="24"/>
                <w:lang w:eastAsia="zh-CN"/>
              </w:rPr>
              <w:t>-layers</w:t>
            </w:r>
            <w:r w:rsidRPr="00C01B13">
              <w:rPr>
                <w:rFonts w:eastAsiaTheme="minorEastAsia"/>
                <w:i/>
                <w:iCs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=</w:t>
            </w:r>
            <w:r w:rsidRPr="00C01B13">
              <w:rPr>
                <w:rFonts w:eastAsiaTheme="minorEastAsia"/>
                <w:szCs w:val="24"/>
                <w:lang w:eastAsia="zh-CN"/>
              </w:rPr>
              <w:t xml:space="preserve"> </w:t>
            </w:r>
            <w:r w:rsidRPr="00C01B13">
              <w:rPr>
                <w:rFonts w:eastAsiaTheme="minorEastAsia" w:hint="eastAsia"/>
                <w:szCs w:val="24"/>
                <w:lang w:eastAsia="zh-CN"/>
              </w:rPr>
              <w:t>2</w:t>
            </w:r>
            <w:r>
              <w:rPr>
                <w:rFonts w:eastAsiaTheme="minorEastAsia"/>
                <w:szCs w:val="24"/>
                <w:lang w:eastAsia="zh-CN"/>
              </w:rPr>
              <w:t>, UE follows Rel-18</w:t>
            </w:r>
          </w:p>
          <w:p w14:paraId="3B9539AB" w14:textId="7429AF10" w:rsidR="00323FA5" w:rsidRDefault="00323FA5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6819B9F1" w14:textId="0D82C56C" w:rsidR="00323FA5" w:rsidRDefault="000335A0" w:rsidP="00B93FB3">
      <w:pPr>
        <w:rPr>
          <w:lang w:val="en-US"/>
        </w:rPr>
      </w:pPr>
      <w:r>
        <w:rPr>
          <w:lang w:val="en-US"/>
        </w:rPr>
        <w:lastRenderedPageBreak/>
        <w:br/>
        <w:t xml:space="preserve">In this contribution we </w:t>
      </w:r>
      <w:r w:rsidR="00A50DA4">
        <w:rPr>
          <w:lang w:val="en-US"/>
        </w:rPr>
        <w:t>discuss proposals related to the issues above.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5D1D3D86" w14:textId="05FD812B" w:rsidR="00315501" w:rsidRDefault="00967E00" w:rsidP="00A56E6F">
      <w:pPr>
        <w:pStyle w:val="Heading2"/>
        <w:rPr>
          <w:lang w:val="en-US"/>
        </w:rPr>
      </w:pPr>
      <w:r>
        <w:rPr>
          <w:lang w:val="en-US"/>
        </w:rPr>
        <w:t>2.</w:t>
      </w:r>
      <w:r w:rsidR="00F93CDF">
        <w:rPr>
          <w:lang w:val="en-US"/>
        </w:rPr>
        <w:t>1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="00EA1510" w:rsidRPr="00EA1510">
        <w:rPr>
          <w:lang w:val="en-US"/>
        </w:rPr>
        <w:t>Issue 2-2-7: BS signaling framework</w:t>
      </w:r>
    </w:p>
    <w:p w14:paraId="46A9D02C" w14:textId="3C56F047" w:rsidR="00062AC6" w:rsidRDefault="00062AC6" w:rsidP="00F93CDF">
      <w:pPr>
        <w:rPr>
          <w:lang w:val="en-US"/>
        </w:rPr>
      </w:pPr>
      <w:r>
        <w:rPr>
          <w:lang w:val="en-US"/>
        </w:rPr>
        <w:t xml:space="preserve">Option 1, originally </w:t>
      </w:r>
      <w:r w:rsidR="00896417">
        <w:rPr>
          <w:lang w:val="en-US"/>
        </w:rPr>
        <w:t>proposed by Samsung/Apple/KDDI are fine for us:</w:t>
      </w:r>
    </w:p>
    <w:p w14:paraId="077446D8" w14:textId="77777777" w:rsidR="00896417" w:rsidRPr="00431AAC" w:rsidRDefault="00896417" w:rsidP="00896417">
      <w:pPr>
        <w:pStyle w:val="ListParagraph"/>
        <w:numPr>
          <w:ilvl w:val="0"/>
          <w:numId w:val="10"/>
        </w:numPr>
        <w:ind w:left="704" w:firstLineChars="0"/>
      </w:pPr>
      <w:r>
        <w:t>Option 1 (</w:t>
      </w:r>
      <w:r w:rsidRPr="00431AAC">
        <w:t>Samsung</w:t>
      </w:r>
      <w:r>
        <w:t>/Apple/KDDI)</w:t>
      </w:r>
    </w:p>
    <w:p w14:paraId="12CE6FFD" w14:textId="77777777" w:rsidR="00896417" w:rsidRPr="00431AAC" w:rsidRDefault="00896417" w:rsidP="00896417">
      <w:pPr>
        <w:ind w:left="684"/>
      </w:pPr>
      <w:r w:rsidRPr="00431AAC">
        <w:t>1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 </w:t>
      </w:r>
      <w:r w:rsidRPr="00431AAC">
        <w:rPr>
          <w:rFonts w:hint="eastAsia"/>
        </w:rPr>
        <w:t>＞</w:t>
      </w:r>
      <w:r w:rsidRPr="00431AAC">
        <w:t>4, it is collocated</w:t>
      </w:r>
      <w:r>
        <w:t>.</w:t>
      </w:r>
    </w:p>
    <w:p w14:paraId="14AAF423" w14:textId="77777777" w:rsidR="00896417" w:rsidRPr="00431AAC" w:rsidRDefault="00896417" w:rsidP="00896417">
      <w:pPr>
        <w:ind w:left="684"/>
      </w:pPr>
      <w:r w:rsidRPr="00431AAC">
        <w:t>2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 xml:space="preserve">=4, if Rel-19 new BS </w:t>
      </w:r>
      <w:proofErr w:type="spellStart"/>
      <w:r w:rsidRPr="00431AAC">
        <w:t>signaling</w:t>
      </w:r>
      <w:proofErr w:type="spellEnd"/>
      <w:r w:rsidRPr="00431AAC">
        <w:t xml:space="preserve"> IE is present, it could be either collocated(Type-1) or non-collocated(Type-4) pending on value is 0 or 1; If Rel-19 new BS </w:t>
      </w:r>
      <w:proofErr w:type="spellStart"/>
      <w:r w:rsidRPr="00431AAC">
        <w:t>signaling</w:t>
      </w:r>
      <w:proofErr w:type="spellEnd"/>
      <w:r w:rsidRPr="00431AAC">
        <w:t xml:space="preserve"> IE is absent, UE follows Rel-18 specification.</w:t>
      </w:r>
    </w:p>
    <w:p w14:paraId="7D64912B" w14:textId="77777777" w:rsidR="00896417" w:rsidRDefault="00896417" w:rsidP="00896417">
      <w:pPr>
        <w:ind w:left="684"/>
      </w:pPr>
      <w:r w:rsidRPr="00431AAC">
        <w:t>3</w:t>
      </w:r>
      <w:r w:rsidRPr="00431AAC">
        <w:rPr>
          <w:rFonts w:hint="eastAsia"/>
        </w:rPr>
        <w:t>）</w:t>
      </w:r>
      <w:r w:rsidRPr="00431AAC">
        <w:rPr>
          <w:i/>
          <w:iCs/>
        </w:rPr>
        <w:t>maxMIMO-layers</w:t>
      </w:r>
      <w:r w:rsidRPr="00431AAC">
        <w:t>=2, follow Rel-18 specification →This was already agreed in last meeting</w:t>
      </w:r>
    </w:p>
    <w:p w14:paraId="0C0A6FEB" w14:textId="30141BED" w:rsidR="00896417" w:rsidRPr="004B799A" w:rsidRDefault="00896417" w:rsidP="00F93CDF">
      <w:pPr>
        <w:rPr>
          <w:b/>
          <w:bCs/>
          <w:lang w:val="en-US"/>
        </w:rPr>
      </w:pPr>
      <w:r w:rsidRPr="004B799A">
        <w:rPr>
          <w:b/>
          <w:bCs/>
          <w:lang w:val="en-US"/>
        </w:rPr>
        <w:t>Observation 1: Option 1, originally proposed by Samsung/Apple/KDDI are fine for us:</w:t>
      </w:r>
    </w:p>
    <w:p w14:paraId="4806D4EC" w14:textId="77777777" w:rsidR="004B799A" w:rsidRPr="004B799A" w:rsidRDefault="004B799A" w:rsidP="004B799A">
      <w:pPr>
        <w:pStyle w:val="ListParagraph"/>
        <w:numPr>
          <w:ilvl w:val="0"/>
          <w:numId w:val="10"/>
        </w:numPr>
        <w:ind w:left="704" w:firstLineChars="0"/>
        <w:rPr>
          <w:b/>
          <w:bCs/>
        </w:rPr>
      </w:pPr>
      <w:r w:rsidRPr="004B799A">
        <w:rPr>
          <w:b/>
          <w:bCs/>
        </w:rPr>
        <w:t>Option 1 (Samsung/Apple/KDDI)</w:t>
      </w:r>
    </w:p>
    <w:p w14:paraId="49234876" w14:textId="77777777" w:rsidR="004B799A" w:rsidRPr="004B799A" w:rsidRDefault="004B799A" w:rsidP="004B799A">
      <w:pPr>
        <w:ind w:left="684"/>
        <w:rPr>
          <w:b/>
          <w:bCs/>
        </w:rPr>
      </w:pPr>
      <w:r w:rsidRPr="004B799A">
        <w:rPr>
          <w:b/>
          <w:bCs/>
        </w:rPr>
        <w:t>1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> </w:t>
      </w:r>
      <w:r w:rsidRPr="004B799A">
        <w:rPr>
          <w:rFonts w:hint="eastAsia"/>
          <w:b/>
          <w:bCs/>
        </w:rPr>
        <w:t>＞</w:t>
      </w:r>
      <w:r w:rsidRPr="004B799A">
        <w:rPr>
          <w:b/>
          <w:bCs/>
        </w:rPr>
        <w:t>4, it is collocated.</w:t>
      </w:r>
    </w:p>
    <w:p w14:paraId="699FB1D4" w14:textId="77777777" w:rsidR="004B799A" w:rsidRPr="004B799A" w:rsidRDefault="004B799A" w:rsidP="004B799A">
      <w:pPr>
        <w:ind w:left="684"/>
        <w:rPr>
          <w:b/>
          <w:bCs/>
        </w:rPr>
      </w:pPr>
      <w:r w:rsidRPr="004B799A">
        <w:rPr>
          <w:b/>
          <w:bCs/>
        </w:rPr>
        <w:t>2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 xml:space="preserve">=4, if Rel-19 new BS </w:t>
      </w:r>
      <w:proofErr w:type="spellStart"/>
      <w:r w:rsidRPr="004B799A">
        <w:rPr>
          <w:b/>
          <w:bCs/>
        </w:rPr>
        <w:t>signaling</w:t>
      </w:r>
      <w:proofErr w:type="spellEnd"/>
      <w:r w:rsidRPr="004B799A">
        <w:rPr>
          <w:b/>
          <w:bCs/>
        </w:rPr>
        <w:t xml:space="preserve"> IE is present, it could be either collocated(Type-1) or non-collocated(Type-4) pending on value is 0 or 1; If Rel-19 new BS </w:t>
      </w:r>
      <w:proofErr w:type="spellStart"/>
      <w:r w:rsidRPr="004B799A">
        <w:rPr>
          <w:b/>
          <w:bCs/>
        </w:rPr>
        <w:t>signaling</w:t>
      </w:r>
      <w:proofErr w:type="spellEnd"/>
      <w:r w:rsidRPr="004B799A">
        <w:rPr>
          <w:b/>
          <w:bCs/>
        </w:rPr>
        <w:t xml:space="preserve"> IE is absent, UE follows Rel-18 specification.</w:t>
      </w:r>
    </w:p>
    <w:p w14:paraId="6E7CE269" w14:textId="00E46105" w:rsidR="004B799A" w:rsidRPr="004B799A" w:rsidRDefault="004B799A" w:rsidP="004B799A">
      <w:pPr>
        <w:ind w:left="684"/>
        <w:rPr>
          <w:b/>
          <w:bCs/>
        </w:rPr>
      </w:pPr>
      <w:r w:rsidRPr="004B799A">
        <w:rPr>
          <w:b/>
          <w:bCs/>
        </w:rPr>
        <w:t>3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>=2, follow Rel-18 specification →This was already agreed in last meeting</w:t>
      </w:r>
    </w:p>
    <w:p w14:paraId="641DA700" w14:textId="6EBB0A62" w:rsidR="00F93CDF" w:rsidRDefault="00303D1F" w:rsidP="00F93CDF">
      <w:pPr>
        <w:rPr>
          <w:lang w:val="en-US"/>
        </w:rPr>
      </w:pPr>
      <w:r>
        <w:rPr>
          <w:lang w:val="en-US"/>
        </w:rPr>
        <w:t xml:space="preserve">The options </w:t>
      </w:r>
      <w:r w:rsidR="000717C1">
        <w:rPr>
          <w:lang w:val="en-US"/>
        </w:rPr>
        <w:t>1 to 5 are similar, but</w:t>
      </w:r>
      <w:r w:rsidR="00837BCC">
        <w:rPr>
          <w:lang w:val="en-US"/>
        </w:rPr>
        <w:t xml:space="preserve"> it has been hard to </w:t>
      </w:r>
      <w:r w:rsidR="003737CA">
        <w:rPr>
          <w:lang w:val="en-US"/>
        </w:rPr>
        <w:t xml:space="preserve">reach consensus. </w:t>
      </w:r>
      <w:r w:rsidR="00B60AFE">
        <w:rPr>
          <w:lang w:val="en-US"/>
        </w:rPr>
        <w:t>The logical conclusion is then to let RAN2 decide based on</w:t>
      </w:r>
      <w:r w:rsidR="008A2780">
        <w:rPr>
          <w:lang w:val="en-US"/>
        </w:rPr>
        <w:t xml:space="preserve"> RAN4 LS with appropriate </w:t>
      </w:r>
      <w:r w:rsidR="005163FF">
        <w:rPr>
          <w:lang w:val="en-US"/>
        </w:rPr>
        <w:t>pre-conditions, if any.</w:t>
      </w:r>
    </w:p>
    <w:p w14:paraId="73B7879E" w14:textId="2F1DDABB" w:rsidR="005163FF" w:rsidRDefault="005163FF" w:rsidP="00F93CDF">
      <w:pPr>
        <w:rPr>
          <w:lang w:val="en-US"/>
        </w:rPr>
      </w:pPr>
      <w:r w:rsidRPr="004B799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6C57C4">
        <w:rPr>
          <w:b/>
          <w:bCs/>
          <w:lang w:val="en-US"/>
        </w:rPr>
        <w:t xml:space="preserve">: </w:t>
      </w:r>
      <w:r w:rsidR="006C57C4" w:rsidRPr="006C57C4">
        <w:rPr>
          <w:b/>
          <w:bCs/>
          <w:lang w:val="en-US"/>
        </w:rPr>
        <w:t>The options 1 to 5 are similar, but it has been hard to reach consensus</w:t>
      </w:r>
      <w:r w:rsidR="006C57C4">
        <w:rPr>
          <w:lang w:val="en-US"/>
        </w:rPr>
        <w:t>.</w:t>
      </w:r>
    </w:p>
    <w:p w14:paraId="5D5DE415" w14:textId="03F53C6B" w:rsidR="00751730" w:rsidRPr="006C57C4" w:rsidRDefault="006C57C4" w:rsidP="00F93CDF">
      <w:pPr>
        <w:rPr>
          <w:b/>
          <w:bCs/>
          <w:lang w:val="en-US"/>
        </w:rPr>
      </w:pPr>
      <w:r w:rsidRPr="006C57C4">
        <w:rPr>
          <w:b/>
          <w:bCs/>
          <w:lang w:val="en-US"/>
        </w:rPr>
        <w:t>Proposal 1: let RAN2 decide based on RAN4 LS with appropriate pre-conditions, if any.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0D5CCEC3" w14:textId="77777777" w:rsidR="006C57C4" w:rsidRPr="004B799A" w:rsidRDefault="006C57C4" w:rsidP="006C57C4">
      <w:pPr>
        <w:rPr>
          <w:b/>
          <w:bCs/>
          <w:lang w:val="en-US"/>
        </w:rPr>
      </w:pPr>
      <w:r w:rsidRPr="004B799A">
        <w:rPr>
          <w:b/>
          <w:bCs/>
          <w:lang w:val="en-US"/>
        </w:rPr>
        <w:t>Observation 1: Option 1, originally proposed by Samsung/Apple/KDDI are fine for us:</w:t>
      </w:r>
    </w:p>
    <w:p w14:paraId="3C74C8D6" w14:textId="77777777" w:rsidR="006C57C4" w:rsidRPr="004B799A" w:rsidRDefault="006C57C4" w:rsidP="006C57C4">
      <w:pPr>
        <w:pStyle w:val="ListParagraph"/>
        <w:numPr>
          <w:ilvl w:val="0"/>
          <w:numId w:val="10"/>
        </w:numPr>
        <w:ind w:left="704" w:firstLineChars="0"/>
        <w:rPr>
          <w:b/>
          <w:bCs/>
        </w:rPr>
      </w:pPr>
      <w:r w:rsidRPr="004B799A">
        <w:rPr>
          <w:b/>
          <w:bCs/>
        </w:rPr>
        <w:t>Option 1 (Samsung/Apple/KDDI)</w:t>
      </w:r>
    </w:p>
    <w:p w14:paraId="674983D8" w14:textId="77777777" w:rsidR="006C57C4" w:rsidRPr="004B799A" w:rsidRDefault="006C57C4" w:rsidP="006C57C4">
      <w:pPr>
        <w:ind w:left="684"/>
        <w:rPr>
          <w:b/>
          <w:bCs/>
        </w:rPr>
      </w:pPr>
      <w:r w:rsidRPr="004B799A">
        <w:rPr>
          <w:b/>
          <w:bCs/>
        </w:rPr>
        <w:t>1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> </w:t>
      </w:r>
      <w:r w:rsidRPr="004B799A">
        <w:rPr>
          <w:rFonts w:hint="eastAsia"/>
          <w:b/>
          <w:bCs/>
        </w:rPr>
        <w:t>＞</w:t>
      </w:r>
      <w:r w:rsidRPr="004B799A">
        <w:rPr>
          <w:b/>
          <w:bCs/>
        </w:rPr>
        <w:t>4, it is collocated.</w:t>
      </w:r>
    </w:p>
    <w:p w14:paraId="0A53E7F6" w14:textId="77777777" w:rsidR="006C57C4" w:rsidRPr="004B799A" w:rsidRDefault="006C57C4" w:rsidP="006C57C4">
      <w:pPr>
        <w:ind w:left="684"/>
        <w:rPr>
          <w:b/>
          <w:bCs/>
        </w:rPr>
      </w:pPr>
      <w:r w:rsidRPr="004B799A">
        <w:rPr>
          <w:b/>
          <w:bCs/>
        </w:rPr>
        <w:lastRenderedPageBreak/>
        <w:t>2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 xml:space="preserve">=4, if Rel-19 new BS </w:t>
      </w:r>
      <w:proofErr w:type="spellStart"/>
      <w:r w:rsidRPr="004B799A">
        <w:rPr>
          <w:b/>
          <w:bCs/>
        </w:rPr>
        <w:t>signaling</w:t>
      </w:r>
      <w:proofErr w:type="spellEnd"/>
      <w:r w:rsidRPr="004B799A">
        <w:rPr>
          <w:b/>
          <w:bCs/>
        </w:rPr>
        <w:t xml:space="preserve"> IE is present, it could be either collocated(Type-1) or non-collocated(Type-4) pending on value is 0 or 1; If Rel-19 new BS </w:t>
      </w:r>
      <w:proofErr w:type="spellStart"/>
      <w:r w:rsidRPr="004B799A">
        <w:rPr>
          <w:b/>
          <w:bCs/>
        </w:rPr>
        <w:t>signaling</w:t>
      </w:r>
      <w:proofErr w:type="spellEnd"/>
      <w:r w:rsidRPr="004B799A">
        <w:rPr>
          <w:b/>
          <w:bCs/>
        </w:rPr>
        <w:t xml:space="preserve"> IE is absent, UE follows Rel-18 specification.</w:t>
      </w:r>
    </w:p>
    <w:p w14:paraId="4FF690D2" w14:textId="77777777" w:rsidR="006C57C4" w:rsidRPr="004B799A" w:rsidRDefault="006C57C4" w:rsidP="006C57C4">
      <w:pPr>
        <w:ind w:left="684"/>
        <w:rPr>
          <w:b/>
          <w:bCs/>
        </w:rPr>
      </w:pPr>
      <w:r w:rsidRPr="004B799A">
        <w:rPr>
          <w:b/>
          <w:bCs/>
        </w:rPr>
        <w:t>3</w:t>
      </w:r>
      <w:r w:rsidRPr="004B799A">
        <w:rPr>
          <w:rFonts w:hint="eastAsia"/>
          <w:b/>
          <w:bCs/>
        </w:rPr>
        <w:t>）</w:t>
      </w:r>
      <w:r w:rsidRPr="004B799A">
        <w:rPr>
          <w:b/>
          <w:bCs/>
          <w:i/>
          <w:iCs/>
        </w:rPr>
        <w:t>maxMIMO-layers</w:t>
      </w:r>
      <w:r w:rsidRPr="004B799A">
        <w:rPr>
          <w:b/>
          <w:bCs/>
        </w:rPr>
        <w:t>=2, follow Rel-18 specification →This was already agreed in last meeting</w:t>
      </w:r>
    </w:p>
    <w:p w14:paraId="77BCB345" w14:textId="77777777" w:rsidR="006C57C4" w:rsidRDefault="006C57C4" w:rsidP="006C57C4">
      <w:pPr>
        <w:rPr>
          <w:lang w:val="en-US"/>
        </w:rPr>
      </w:pPr>
      <w:r w:rsidRPr="004B799A">
        <w:rPr>
          <w:b/>
          <w:bCs/>
          <w:lang w:val="en-US"/>
        </w:rPr>
        <w:t xml:space="preserve">Observation </w:t>
      </w:r>
      <w:r>
        <w:rPr>
          <w:b/>
          <w:bCs/>
          <w:lang w:val="en-US"/>
        </w:rPr>
        <w:t>2</w:t>
      </w:r>
      <w:r w:rsidRPr="006C57C4">
        <w:rPr>
          <w:b/>
          <w:bCs/>
          <w:lang w:val="en-US"/>
        </w:rPr>
        <w:t>: The options 1 to 5 are similar, but it has been hard to reach consensus</w:t>
      </w:r>
      <w:r>
        <w:rPr>
          <w:lang w:val="en-US"/>
        </w:rPr>
        <w:t>.</w:t>
      </w:r>
    </w:p>
    <w:p w14:paraId="33948DA7" w14:textId="65A3F1E2" w:rsidR="003D429A" w:rsidRPr="006C57C4" w:rsidRDefault="006C57C4" w:rsidP="00F93CDF">
      <w:pPr>
        <w:rPr>
          <w:b/>
          <w:bCs/>
          <w:lang w:val="en-US"/>
        </w:rPr>
      </w:pPr>
      <w:r w:rsidRPr="006C57C4">
        <w:rPr>
          <w:b/>
          <w:bCs/>
          <w:lang w:val="en-US"/>
        </w:rPr>
        <w:t>Proposal 1: let RAN2 decide based on RAN4 LS with appropriate pre-conditions, if any.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4F8E0E13" w:rsidR="0083684A" w:rsidRDefault="00BE4FE5" w:rsidP="00A434FD">
      <w:bookmarkStart w:id="4" w:name="_Ref508638450"/>
      <w:bookmarkStart w:id="5" w:name="_Ref3386619"/>
      <w:r>
        <w:t xml:space="preserve">[1] </w:t>
      </w:r>
      <w:r>
        <w:tab/>
      </w:r>
      <w:r>
        <w:tab/>
      </w:r>
      <w:r w:rsidR="00F82ED6" w:rsidRPr="00F82ED6">
        <w:t>R4-2502924</w:t>
      </w:r>
      <w:r w:rsidR="00F82ED6">
        <w:t xml:space="preserve">, </w:t>
      </w:r>
      <w:r w:rsidR="00F44D65" w:rsidRPr="00F44D65">
        <w:t>WF on UE requirements for non-collocated scenario</w:t>
      </w:r>
    </w:p>
    <w:p w14:paraId="4FEDB84D" w14:textId="060E5C36" w:rsidR="002B1B8D" w:rsidRPr="00FC5F8D" w:rsidRDefault="002B1B8D" w:rsidP="002B1B8D">
      <w:r>
        <w:t>[2]</w:t>
      </w:r>
      <w:r>
        <w:tab/>
      </w:r>
      <w:r>
        <w:tab/>
        <w:t>R4-2418145</w:t>
      </w:r>
      <w:r w:rsidR="00D547FB">
        <w:t xml:space="preserve">, </w:t>
      </w:r>
      <w:r w:rsidR="00A76989" w:rsidRPr="00A76989">
        <w:t xml:space="preserve">Topic summary for [113][123] </w:t>
      </w:r>
      <w:proofErr w:type="spellStart"/>
      <w:r w:rsidR="00A76989" w:rsidRPr="00A76989">
        <w:t>NonCol_intraB_ENDC_NR_CA</w:t>
      </w:r>
      <w:proofErr w:type="spellEnd"/>
      <w:r w:rsidR="006B1BA4">
        <w:t xml:space="preserve">, </w:t>
      </w:r>
      <w:r>
        <w:t>Moderator (KDDI)</w:t>
      </w:r>
    </w:p>
    <w:bookmarkEnd w:id="4"/>
    <w:bookmarkEnd w:id="5"/>
    <w:p w14:paraId="406C1D4A" w14:textId="26E3936C" w:rsidR="003D429A" w:rsidRPr="006B1BA4" w:rsidRDefault="003D429A" w:rsidP="003D429A"/>
    <w:sectPr w:rsidR="003D429A" w:rsidRPr="006B1BA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2740" w14:textId="77777777" w:rsidR="00F22FD3" w:rsidRDefault="00F22FD3">
      <w:r>
        <w:separator/>
      </w:r>
    </w:p>
  </w:endnote>
  <w:endnote w:type="continuationSeparator" w:id="0">
    <w:p w14:paraId="4286A895" w14:textId="77777777" w:rsidR="00F22FD3" w:rsidRDefault="00F22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33CB0" w14:textId="77777777" w:rsidR="00F22FD3" w:rsidRDefault="00F22FD3">
      <w:r>
        <w:separator/>
      </w:r>
    </w:p>
  </w:footnote>
  <w:footnote w:type="continuationSeparator" w:id="0">
    <w:p w14:paraId="1051A7D5" w14:textId="77777777" w:rsidR="00F22FD3" w:rsidRDefault="00F22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901AA6"/>
    <w:multiLevelType w:val="multilevel"/>
    <w:tmpl w:val="129C2B8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4B527D"/>
    <w:multiLevelType w:val="hybridMultilevel"/>
    <w:tmpl w:val="A77249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E4580E"/>
    <w:multiLevelType w:val="hybridMultilevel"/>
    <w:tmpl w:val="24FC43B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AD4AC9"/>
    <w:multiLevelType w:val="multilevel"/>
    <w:tmpl w:val="87F0A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7B5A54"/>
    <w:multiLevelType w:val="hybridMultilevel"/>
    <w:tmpl w:val="4BAC9914"/>
    <w:lvl w:ilvl="0" w:tplc="EBE0AE06">
      <w:start w:val="1"/>
      <w:numFmt w:val="bullet"/>
      <w:lvlText w:val=""/>
      <w:lvlJc w:val="left"/>
      <w:pPr>
        <w:ind w:left="13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56" w:hanging="420"/>
      </w:pPr>
      <w:rPr>
        <w:rFonts w:ascii="Wingdings" w:hAnsi="Wingdings" w:hint="default"/>
      </w:rPr>
    </w:lvl>
  </w:abstractNum>
  <w:abstractNum w:abstractNumId="8" w15:restartNumberingAfterBreak="0">
    <w:nsid w:val="468A58D8"/>
    <w:multiLevelType w:val="hybridMultilevel"/>
    <w:tmpl w:val="D9E47806"/>
    <w:lvl w:ilvl="0" w:tplc="04190003">
      <w:start w:val="1"/>
      <w:numFmt w:val="bullet"/>
      <w:lvlText w:val="o"/>
      <w:lvlJc w:val="left"/>
      <w:pPr>
        <w:ind w:left="2156" w:hanging="420"/>
      </w:pPr>
      <w:rPr>
        <w:rFonts w:ascii="Courier New" w:hAnsi="Courier New" w:cs="Courier New" w:hint="default"/>
      </w:rPr>
    </w:lvl>
    <w:lvl w:ilvl="1" w:tplc="EBE0AE06">
      <w:start w:val="1"/>
      <w:numFmt w:val="bullet"/>
      <w:lvlText w:val=""/>
      <w:lvlJc w:val="left"/>
      <w:pPr>
        <w:ind w:left="2576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2996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3416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3836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42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16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2272EFC4"/>
    <w:lvl w:ilvl="0" w:tplc="04090003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0D7AA4"/>
    <w:multiLevelType w:val="hybridMultilevel"/>
    <w:tmpl w:val="AB68284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58200EA"/>
    <w:multiLevelType w:val="multilevel"/>
    <w:tmpl w:val="7722E7BE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36" w:hanging="440"/>
      </w:pPr>
      <w:rPr>
        <w:rFonts w:ascii="Wingdings" w:hAnsi="Wingdings" w:hint="default"/>
        <w:lang w:val="en-US"/>
      </w:rPr>
    </w:lvl>
    <w:lvl w:ilvl="2">
      <w:start w:val="1"/>
      <w:numFmt w:val="bullet"/>
      <w:lvlText w:val=""/>
      <w:lvlJc w:val="left"/>
      <w:pPr>
        <w:ind w:left="2456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67375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496115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61501487">
    <w:abstractNumId w:val="3"/>
  </w:num>
  <w:num w:numId="4" w16cid:durableId="477840425">
    <w:abstractNumId w:val="13"/>
  </w:num>
  <w:num w:numId="5" w16cid:durableId="1884713581">
    <w:abstractNumId w:val="10"/>
  </w:num>
  <w:num w:numId="6" w16cid:durableId="782382987">
    <w:abstractNumId w:val="9"/>
  </w:num>
  <w:num w:numId="7" w16cid:durableId="184056963">
    <w:abstractNumId w:val="1"/>
  </w:num>
  <w:num w:numId="8" w16cid:durableId="1274627478">
    <w:abstractNumId w:val="8"/>
  </w:num>
  <w:num w:numId="9" w16cid:durableId="1807698682">
    <w:abstractNumId w:val="6"/>
  </w:num>
  <w:num w:numId="10" w16cid:durableId="480196878">
    <w:abstractNumId w:val="4"/>
  </w:num>
  <w:num w:numId="11" w16cid:durableId="658119496">
    <w:abstractNumId w:val="11"/>
  </w:num>
  <w:num w:numId="12" w16cid:durableId="2105489441">
    <w:abstractNumId w:val="7"/>
  </w:num>
  <w:num w:numId="13" w16cid:durableId="1819036546">
    <w:abstractNumId w:val="5"/>
  </w:num>
  <w:num w:numId="14" w16cid:durableId="1408383174">
    <w:abstractNumId w:val="12"/>
  </w:num>
  <w:num w:numId="15" w16cid:durableId="4233058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6"/>
    <w:rsid w:val="00033397"/>
    <w:rsid w:val="000335A0"/>
    <w:rsid w:val="00040095"/>
    <w:rsid w:val="000455F6"/>
    <w:rsid w:val="00051834"/>
    <w:rsid w:val="00054A22"/>
    <w:rsid w:val="00056A26"/>
    <w:rsid w:val="00062023"/>
    <w:rsid w:val="00062AC6"/>
    <w:rsid w:val="000655A6"/>
    <w:rsid w:val="000717C1"/>
    <w:rsid w:val="00080512"/>
    <w:rsid w:val="00085FC9"/>
    <w:rsid w:val="00086523"/>
    <w:rsid w:val="00094A5B"/>
    <w:rsid w:val="000C47C3"/>
    <w:rsid w:val="000D355D"/>
    <w:rsid w:val="000D58AB"/>
    <w:rsid w:val="00101918"/>
    <w:rsid w:val="00103A7F"/>
    <w:rsid w:val="00107BA4"/>
    <w:rsid w:val="00121EFA"/>
    <w:rsid w:val="001260B5"/>
    <w:rsid w:val="00132A38"/>
    <w:rsid w:val="00133525"/>
    <w:rsid w:val="00141FD1"/>
    <w:rsid w:val="00145BCC"/>
    <w:rsid w:val="001606E7"/>
    <w:rsid w:val="00162B22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0446A"/>
    <w:rsid w:val="002313ED"/>
    <w:rsid w:val="002347A2"/>
    <w:rsid w:val="002675F0"/>
    <w:rsid w:val="00276782"/>
    <w:rsid w:val="002840A1"/>
    <w:rsid w:val="002B1B8D"/>
    <w:rsid w:val="002B6339"/>
    <w:rsid w:val="002D7D03"/>
    <w:rsid w:val="002E00EE"/>
    <w:rsid w:val="002E5BF4"/>
    <w:rsid w:val="002E6401"/>
    <w:rsid w:val="00303D1F"/>
    <w:rsid w:val="00315501"/>
    <w:rsid w:val="003172DC"/>
    <w:rsid w:val="00323FA5"/>
    <w:rsid w:val="0033338C"/>
    <w:rsid w:val="0035462D"/>
    <w:rsid w:val="003737CA"/>
    <w:rsid w:val="00376152"/>
    <w:rsid w:val="003765B8"/>
    <w:rsid w:val="00384CDA"/>
    <w:rsid w:val="003A71A1"/>
    <w:rsid w:val="003C3971"/>
    <w:rsid w:val="003D429A"/>
    <w:rsid w:val="00411B5B"/>
    <w:rsid w:val="00411B8E"/>
    <w:rsid w:val="00423334"/>
    <w:rsid w:val="00430C4C"/>
    <w:rsid w:val="004345EC"/>
    <w:rsid w:val="0044137D"/>
    <w:rsid w:val="0044364B"/>
    <w:rsid w:val="0045235B"/>
    <w:rsid w:val="00465515"/>
    <w:rsid w:val="004876C0"/>
    <w:rsid w:val="004B799A"/>
    <w:rsid w:val="004D3578"/>
    <w:rsid w:val="004E213A"/>
    <w:rsid w:val="004F0988"/>
    <w:rsid w:val="004F3340"/>
    <w:rsid w:val="0051173F"/>
    <w:rsid w:val="005163FF"/>
    <w:rsid w:val="0053388B"/>
    <w:rsid w:val="005342BD"/>
    <w:rsid w:val="00535773"/>
    <w:rsid w:val="00543E6C"/>
    <w:rsid w:val="00546D44"/>
    <w:rsid w:val="0056254B"/>
    <w:rsid w:val="00565087"/>
    <w:rsid w:val="0057305F"/>
    <w:rsid w:val="00586E2E"/>
    <w:rsid w:val="00597B11"/>
    <w:rsid w:val="005A057B"/>
    <w:rsid w:val="005D2E01"/>
    <w:rsid w:val="005D7526"/>
    <w:rsid w:val="005E4BB2"/>
    <w:rsid w:val="00602AEA"/>
    <w:rsid w:val="00614FDF"/>
    <w:rsid w:val="00631CCA"/>
    <w:rsid w:val="0063543D"/>
    <w:rsid w:val="0063585B"/>
    <w:rsid w:val="00647114"/>
    <w:rsid w:val="006662B1"/>
    <w:rsid w:val="00673700"/>
    <w:rsid w:val="006A2278"/>
    <w:rsid w:val="006A323F"/>
    <w:rsid w:val="006A6F17"/>
    <w:rsid w:val="006B1BA4"/>
    <w:rsid w:val="006B30D0"/>
    <w:rsid w:val="006C1584"/>
    <w:rsid w:val="006C3D95"/>
    <w:rsid w:val="006C57C4"/>
    <w:rsid w:val="006E5C86"/>
    <w:rsid w:val="006F61D7"/>
    <w:rsid w:val="00701116"/>
    <w:rsid w:val="00713C44"/>
    <w:rsid w:val="00734A5B"/>
    <w:rsid w:val="0074026F"/>
    <w:rsid w:val="007429F6"/>
    <w:rsid w:val="007435CE"/>
    <w:rsid w:val="00743C79"/>
    <w:rsid w:val="00744E76"/>
    <w:rsid w:val="00751730"/>
    <w:rsid w:val="00774DA4"/>
    <w:rsid w:val="00780EC9"/>
    <w:rsid w:val="00781F0F"/>
    <w:rsid w:val="007848B1"/>
    <w:rsid w:val="007B600E"/>
    <w:rsid w:val="007B75E6"/>
    <w:rsid w:val="007C764B"/>
    <w:rsid w:val="007F0F4A"/>
    <w:rsid w:val="008028A4"/>
    <w:rsid w:val="00830747"/>
    <w:rsid w:val="0083684A"/>
    <w:rsid w:val="00837BCC"/>
    <w:rsid w:val="008768CA"/>
    <w:rsid w:val="00882C5E"/>
    <w:rsid w:val="00885367"/>
    <w:rsid w:val="00892DC5"/>
    <w:rsid w:val="00896417"/>
    <w:rsid w:val="008A2780"/>
    <w:rsid w:val="008A6463"/>
    <w:rsid w:val="008B02D1"/>
    <w:rsid w:val="008C384C"/>
    <w:rsid w:val="008D5289"/>
    <w:rsid w:val="008F0A75"/>
    <w:rsid w:val="008F257F"/>
    <w:rsid w:val="0090271F"/>
    <w:rsid w:val="00902E23"/>
    <w:rsid w:val="009076B2"/>
    <w:rsid w:val="009114D7"/>
    <w:rsid w:val="0091348E"/>
    <w:rsid w:val="00917CCB"/>
    <w:rsid w:val="0092732E"/>
    <w:rsid w:val="00937DC6"/>
    <w:rsid w:val="009423EA"/>
    <w:rsid w:val="00942EC2"/>
    <w:rsid w:val="0094341C"/>
    <w:rsid w:val="00945747"/>
    <w:rsid w:val="00967E00"/>
    <w:rsid w:val="00973023"/>
    <w:rsid w:val="00985F99"/>
    <w:rsid w:val="009931EA"/>
    <w:rsid w:val="009C3E5A"/>
    <w:rsid w:val="009D5869"/>
    <w:rsid w:val="009F37B7"/>
    <w:rsid w:val="00A10F02"/>
    <w:rsid w:val="00A164B4"/>
    <w:rsid w:val="00A26956"/>
    <w:rsid w:val="00A27486"/>
    <w:rsid w:val="00A434FD"/>
    <w:rsid w:val="00A50DA4"/>
    <w:rsid w:val="00A53724"/>
    <w:rsid w:val="00A56066"/>
    <w:rsid w:val="00A56E6F"/>
    <w:rsid w:val="00A638AE"/>
    <w:rsid w:val="00A73129"/>
    <w:rsid w:val="00A76989"/>
    <w:rsid w:val="00A82346"/>
    <w:rsid w:val="00A92BA1"/>
    <w:rsid w:val="00AC6BC6"/>
    <w:rsid w:val="00AE5D66"/>
    <w:rsid w:val="00AE65E2"/>
    <w:rsid w:val="00B15449"/>
    <w:rsid w:val="00B55413"/>
    <w:rsid w:val="00B60AFE"/>
    <w:rsid w:val="00B66DD7"/>
    <w:rsid w:val="00B678E5"/>
    <w:rsid w:val="00B93086"/>
    <w:rsid w:val="00B93FB3"/>
    <w:rsid w:val="00BA19ED"/>
    <w:rsid w:val="00BA4B8D"/>
    <w:rsid w:val="00BC0F7D"/>
    <w:rsid w:val="00BD7D31"/>
    <w:rsid w:val="00BE3255"/>
    <w:rsid w:val="00BE4FE5"/>
    <w:rsid w:val="00BF112E"/>
    <w:rsid w:val="00BF128E"/>
    <w:rsid w:val="00C074DD"/>
    <w:rsid w:val="00C13755"/>
    <w:rsid w:val="00C1496A"/>
    <w:rsid w:val="00C33079"/>
    <w:rsid w:val="00C41F2A"/>
    <w:rsid w:val="00C45231"/>
    <w:rsid w:val="00C72833"/>
    <w:rsid w:val="00C80F1D"/>
    <w:rsid w:val="00C93F40"/>
    <w:rsid w:val="00CA3D0C"/>
    <w:rsid w:val="00CB0749"/>
    <w:rsid w:val="00CD38BF"/>
    <w:rsid w:val="00CF4AD7"/>
    <w:rsid w:val="00D12A57"/>
    <w:rsid w:val="00D344A6"/>
    <w:rsid w:val="00D4554A"/>
    <w:rsid w:val="00D544DE"/>
    <w:rsid w:val="00D547FB"/>
    <w:rsid w:val="00D560A3"/>
    <w:rsid w:val="00D57972"/>
    <w:rsid w:val="00D6299F"/>
    <w:rsid w:val="00D675A9"/>
    <w:rsid w:val="00D738D6"/>
    <w:rsid w:val="00D755EB"/>
    <w:rsid w:val="00D76048"/>
    <w:rsid w:val="00D87E00"/>
    <w:rsid w:val="00D9134D"/>
    <w:rsid w:val="00DA3FA4"/>
    <w:rsid w:val="00DA7A03"/>
    <w:rsid w:val="00DB1818"/>
    <w:rsid w:val="00DC309B"/>
    <w:rsid w:val="00DC3745"/>
    <w:rsid w:val="00DC4DA2"/>
    <w:rsid w:val="00DD4C17"/>
    <w:rsid w:val="00DD74A5"/>
    <w:rsid w:val="00DF2B1F"/>
    <w:rsid w:val="00DF62CD"/>
    <w:rsid w:val="00E16509"/>
    <w:rsid w:val="00E17251"/>
    <w:rsid w:val="00E43490"/>
    <w:rsid w:val="00E44582"/>
    <w:rsid w:val="00E55FF9"/>
    <w:rsid w:val="00E7470F"/>
    <w:rsid w:val="00E77645"/>
    <w:rsid w:val="00EA1510"/>
    <w:rsid w:val="00EA15B0"/>
    <w:rsid w:val="00EA5EA7"/>
    <w:rsid w:val="00EA79FF"/>
    <w:rsid w:val="00EC3D06"/>
    <w:rsid w:val="00EC4A25"/>
    <w:rsid w:val="00F025A2"/>
    <w:rsid w:val="00F04712"/>
    <w:rsid w:val="00F13360"/>
    <w:rsid w:val="00F22EC7"/>
    <w:rsid w:val="00F22FD3"/>
    <w:rsid w:val="00F325C8"/>
    <w:rsid w:val="00F44D65"/>
    <w:rsid w:val="00F653B8"/>
    <w:rsid w:val="00F76708"/>
    <w:rsid w:val="00F82ED6"/>
    <w:rsid w:val="00F86EDA"/>
    <w:rsid w:val="00F9008D"/>
    <w:rsid w:val="00F93CDF"/>
    <w:rsid w:val="00FA1266"/>
    <w:rsid w:val="00FA23E4"/>
    <w:rsid w:val="00FB7427"/>
    <w:rsid w:val="00FC1192"/>
    <w:rsid w:val="00FC5087"/>
    <w:rsid w:val="00FC5F8D"/>
    <w:rsid w:val="00FF7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57C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목록 단락,列,列表段落"/>
    <w:basedOn w:val="Normal"/>
    <w:link w:val="ListParagraphChar"/>
    <w:uiPriority w:val="34"/>
    <w:qFormat/>
    <w:rsid w:val="00945747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945747"/>
    <w:rPr>
      <w:rFonts w:eastAsia="MS Mincho"/>
      <w:lang w:eastAsia="en-US"/>
    </w:rPr>
  </w:style>
  <w:style w:type="character" w:customStyle="1" w:styleId="Heading2Char">
    <w:name w:val="Heading 2 Char"/>
    <w:basedOn w:val="DefaultParagraphFont"/>
    <w:link w:val="Heading2"/>
    <w:rsid w:val="008F257F"/>
    <w:rPr>
      <w:rFonts w:ascii="Arial" w:hAnsi="Arial"/>
      <w:sz w:val="32"/>
      <w:lang w:eastAsia="en-US"/>
    </w:rPr>
  </w:style>
  <w:style w:type="character" w:customStyle="1" w:styleId="TACChar">
    <w:name w:val="TAC Char"/>
    <w:link w:val="TAC"/>
    <w:qFormat/>
    <w:rsid w:val="007848B1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848B1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848B1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848B1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7848B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D99EE-D4D5-434A-B5A9-8CF80011A4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C7B061-CD6B-4426-93B7-0B7BACDBC87B}">
  <ds:schemaRefs>
    <ds:schemaRef ds:uri="2f282d3b-eb4a-4b09-b61f-b9593442e286"/>
    <ds:schemaRef ds:uri="http://schemas.microsoft.com/sharepoint/v3"/>
    <ds:schemaRef ds:uri="http://www.w3.org/XML/1998/namespace"/>
    <ds:schemaRef ds:uri="http://purl.org/dc/dcmitype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d8762117-8292-4133-b1c7-eab5c6487cfd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666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4168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94</cp:revision>
  <cp:lastPrinted>2025-02-04T15:39:00Z</cp:lastPrinted>
  <dcterms:created xsi:type="dcterms:W3CDTF">2022-10-26T11:50:00Z</dcterms:created>
  <dcterms:modified xsi:type="dcterms:W3CDTF">2025-03-28T12:29:00Z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