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A75E" w14:textId="75261D03" w:rsidR="00C3696E" w:rsidRPr="00B2486C" w:rsidRDefault="00C3696E" w:rsidP="00E07BBC">
      <w:pPr>
        <w:tabs>
          <w:tab w:val="left" w:pos="1985"/>
          <w:tab w:val="left" w:pos="8160"/>
        </w:tabs>
        <w:spacing w:after="0"/>
        <w:jc w:val="both"/>
        <w:rPr>
          <w:rFonts w:ascii="Arial" w:hAnsi="Arial" w:cs="Arial"/>
          <w:b/>
          <w:sz w:val="24"/>
          <w:lang w:val="de-DE"/>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4063F1">
        <w:rPr>
          <w:rFonts w:ascii="Arial" w:hAnsi="Arial" w:cs="Arial"/>
          <w:b/>
          <w:sz w:val="24"/>
          <w:lang w:val="de-DE"/>
        </w:rPr>
        <w:t>4</w:t>
      </w:r>
      <w:r w:rsidRPr="0012486F">
        <w:rPr>
          <w:rFonts w:ascii="Arial" w:hAnsi="Arial" w:cs="Arial"/>
          <w:b/>
          <w:sz w:val="24"/>
          <w:lang w:val="de-DE"/>
        </w:rPr>
        <w:tab/>
      </w:r>
      <w:r w:rsidR="00B06671" w:rsidRPr="00B06671">
        <w:rPr>
          <w:rFonts w:ascii="Arial" w:hAnsi="Arial" w:cs="Arial"/>
          <w:b/>
          <w:sz w:val="24"/>
          <w:lang w:val="de-DE"/>
        </w:rPr>
        <w:t>R4-2</w:t>
      </w:r>
      <w:r w:rsidR="004063F1">
        <w:rPr>
          <w:rFonts w:ascii="Arial" w:hAnsi="Arial" w:cs="Arial"/>
          <w:b/>
          <w:sz w:val="24"/>
          <w:lang w:val="de-DE"/>
        </w:rPr>
        <w:t>5</w:t>
      </w:r>
      <w:r w:rsidR="00BE6D46">
        <w:rPr>
          <w:rFonts w:ascii="Arial" w:hAnsi="Arial" w:cs="Arial"/>
          <w:b/>
          <w:sz w:val="24"/>
          <w:lang w:val="de-DE"/>
        </w:rPr>
        <w:t>01473</w:t>
      </w:r>
      <w:r w:rsidRPr="0012486F">
        <w:rPr>
          <w:rFonts w:ascii="Arial" w:hAnsi="Arial" w:cs="Arial"/>
          <w:b/>
          <w:sz w:val="24"/>
          <w:lang w:val="de-DE"/>
        </w:rPr>
        <w:br/>
      </w:r>
      <w:r w:rsidR="00D32930" w:rsidRPr="00172573">
        <w:rPr>
          <w:rFonts w:ascii="Arial" w:hAnsi="Arial" w:cs="Arial" w:hint="eastAsia"/>
          <w:b/>
          <w:sz w:val="24"/>
          <w:lang w:val="de-DE"/>
        </w:rPr>
        <w:t>Athens</w:t>
      </w:r>
      <w:r w:rsidR="00B2486C" w:rsidRPr="00B2486C">
        <w:rPr>
          <w:rFonts w:ascii="Arial" w:hAnsi="Arial" w:cs="Arial"/>
          <w:b/>
          <w:sz w:val="24"/>
          <w:lang w:val="de-DE"/>
        </w:rPr>
        <w:t xml:space="preserve">, </w:t>
      </w:r>
      <w:r w:rsidR="00D32930" w:rsidRPr="00172573">
        <w:rPr>
          <w:rFonts w:ascii="Arial" w:hAnsi="Arial" w:cs="Arial" w:hint="eastAsia"/>
          <w:b/>
          <w:sz w:val="24"/>
          <w:lang w:val="de-DE"/>
        </w:rPr>
        <w:t>Greece</w:t>
      </w:r>
      <w:r w:rsidR="00B2486C" w:rsidRPr="00B2486C">
        <w:rPr>
          <w:rFonts w:ascii="Arial" w:hAnsi="Arial" w:cs="Arial"/>
          <w:b/>
          <w:sz w:val="24"/>
          <w:lang w:val="de-DE"/>
        </w:rPr>
        <w:t>, 1</w:t>
      </w:r>
      <w:r w:rsidR="00D32930">
        <w:rPr>
          <w:rFonts w:ascii="Arial" w:hAnsi="Arial" w:cs="Arial"/>
          <w:b/>
          <w:sz w:val="24"/>
          <w:lang w:val="de-DE"/>
        </w:rPr>
        <w:t>7</w:t>
      </w:r>
      <w:r w:rsidR="00B2486C" w:rsidRPr="00B2486C">
        <w:rPr>
          <w:rFonts w:ascii="Arial" w:hAnsi="Arial" w:cs="Arial"/>
          <w:b/>
          <w:sz w:val="24"/>
          <w:lang w:val="de-DE"/>
        </w:rPr>
        <w:t>th – 2</w:t>
      </w:r>
      <w:r w:rsidR="00D32930">
        <w:rPr>
          <w:rFonts w:ascii="Arial" w:hAnsi="Arial" w:cs="Arial"/>
          <w:b/>
          <w:sz w:val="24"/>
          <w:lang w:val="de-DE"/>
        </w:rPr>
        <w:t>1</w:t>
      </w:r>
      <w:r w:rsidR="00B2486C" w:rsidRPr="00B2486C">
        <w:rPr>
          <w:rFonts w:ascii="Arial" w:hAnsi="Arial" w:cs="Arial"/>
          <w:b/>
          <w:sz w:val="24"/>
          <w:lang w:val="de-DE"/>
        </w:rPr>
        <w:t xml:space="preserve">nd </w:t>
      </w:r>
      <w:r w:rsidR="00D32930" w:rsidRPr="00D32930">
        <w:rPr>
          <w:rFonts w:ascii="Arial" w:hAnsi="Arial" w:cs="Arial" w:hint="eastAsia"/>
          <w:b/>
          <w:sz w:val="24"/>
          <w:lang w:val="de-DE"/>
        </w:rPr>
        <w:t>F</w:t>
      </w:r>
      <w:r w:rsidR="00D32930">
        <w:rPr>
          <w:rFonts w:ascii="Arial" w:hAnsi="Arial" w:cs="Arial"/>
          <w:b/>
          <w:sz w:val="24"/>
          <w:lang w:val="de-DE"/>
        </w:rPr>
        <w:t>ebruary</w:t>
      </w:r>
      <w:r w:rsidR="00B2486C" w:rsidRPr="00B2486C">
        <w:rPr>
          <w:rFonts w:ascii="Arial" w:hAnsi="Arial" w:cs="Arial"/>
          <w:b/>
          <w:sz w:val="24"/>
          <w:lang w:val="de-DE"/>
        </w:rPr>
        <w:t>, 202</w:t>
      </w:r>
      <w:r w:rsidR="00D32930">
        <w:rPr>
          <w:rFonts w:ascii="Arial" w:hAnsi="Arial" w:cs="Arial"/>
          <w:b/>
          <w:sz w:val="24"/>
          <w:lang w:val="de-DE"/>
        </w:rPr>
        <w:t>5</w:t>
      </w:r>
    </w:p>
    <w:p w14:paraId="657E11A7" w14:textId="77777777" w:rsidR="00816C9D" w:rsidRPr="00C3696E" w:rsidRDefault="00816C9D" w:rsidP="00816C9D">
      <w:pPr>
        <w:rPr>
          <w:rFonts w:ascii="Arial" w:hAnsi="Arial" w:cs="Arial"/>
          <w:b/>
          <w:sz w:val="24"/>
          <w:szCs w:val="24"/>
        </w:rPr>
      </w:pPr>
    </w:p>
    <w:p w14:paraId="230C7CED" w14:textId="04E24E89"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D80875">
        <w:rPr>
          <w:rFonts w:ascii="Arial" w:hAnsi="Arial"/>
          <w:sz w:val="24"/>
          <w:lang w:val="pt-BR"/>
        </w:rPr>
        <w:t>7</w:t>
      </w:r>
      <w:r w:rsidRPr="00D80875">
        <w:rPr>
          <w:rFonts w:ascii="Arial" w:hAnsi="Arial"/>
          <w:sz w:val="24"/>
          <w:lang w:val="pt-BR"/>
        </w:rPr>
        <w:t>.6.</w:t>
      </w:r>
      <w:r w:rsidR="00841BC5" w:rsidRPr="00D80875">
        <w:rPr>
          <w:rFonts w:ascii="Arial" w:hAnsi="Arial"/>
          <w:sz w:val="24"/>
          <w:lang w:val="pt-BR"/>
        </w:rPr>
        <w:t>3</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6826700"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DD6F13">
        <w:rPr>
          <w:rFonts w:ascii="Arial" w:hAnsi="Arial"/>
          <w:sz w:val="24"/>
          <w:lang w:val="en-US"/>
        </w:rPr>
        <w:t>i</w:t>
      </w:r>
      <w:r w:rsidR="00DD6F13" w:rsidRPr="00DD6F13">
        <w:rPr>
          <w:rFonts w:ascii="Arial" w:hAnsi="Arial"/>
          <w:sz w:val="24"/>
          <w:lang w:val="en-US"/>
        </w:rPr>
        <w:t>mpacts on UE RF requirements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4A571BC9" w:rsidR="00C3696E" w:rsidRDefault="00413593" w:rsidP="00597583">
      <w:pPr>
        <w:spacing w:after="0"/>
        <w:rPr>
          <w:rFonts w:eastAsiaTheme="minorEastAsia"/>
          <w:lang w:eastAsia="zh-CN"/>
        </w:rPr>
      </w:pPr>
      <w:r>
        <w:rPr>
          <w:rFonts w:eastAsiaTheme="minorEastAsia"/>
          <w:lang w:eastAsia="zh-CN"/>
        </w:rPr>
        <w:t>In RAN4 #11</w:t>
      </w:r>
      <w:r w:rsidR="00460E0C">
        <w:rPr>
          <w:rFonts w:eastAsiaTheme="minorEastAsia"/>
          <w:lang w:eastAsia="zh-CN"/>
        </w:rPr>
        <w:t>3</w:t>
      </w:r>
      <w:r w:rsidR="00501102">
        <w:rPr>
          <w:rFonts w:eastAsiaTheme="minorEastAsia"/>
          <w:lang w:eastAsia="zh-CN"/>
        </w:rPr>
        <w:t xml:space="preserve"> </w:t>
      </w:r>
      <w:r>
        <w:rPr>
          <w:rFonts w:eastAsiaTheme="minorEastAsia"/>
          <w:lang w:eastAsia="zh-CN"/>
        </w:rPr>
        <w:t xml:space="preserve">meeting, </w:t>
      </w:r>
      <w:r w:rsidR="00DD6F13">
        <w:rPr>
          <w:rFonts w:eastAsiaTheme="minorEastAsia"/>
          <w:lang w:eastAsia="zh-CN"/>
        </w:rPr>
        <w:t>the impacts on UE RF requirements and DL performance</w:t>
      </w:r>
      <w:r>
        <w:rPr>
          <w:rFonts w:eastAsiaTheme="minorEastAsia"/>
          <w:lang w:eastAsia="zh-CN"/>
        </w:rPr>
        <w:t xml:space="preserve"> </w:t>
      </w:r>
      <w:r>
        <w:rPr>
          <w:rFonts w:eastAsia="宋体"/>
          <w:lang w:eastAsia="ja-JP"/>
        </w:rPr>
        <w:t>were discussed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62E7438" w14:textId="5E333532" w:rsidR="006E6498" w:rsidRPr="00DD6F13" w:rsidRDefault="00501102" w:rsidP="003D798C">
            <w:pPr>
              <w:spacing w:beforeLines="50" w:before="120" w:afterLines="50" w:after="120"/>
              <w:rPr>
                <w:b/>
                <w:sz w:val="18"/>
              </w:rPr>
            </w:pPr>
            <w:r>
              <w:rPr>
                <w:b/>
                <w:sz w:val="18"/>
              </w:rPr>
              <w:t>Agreements</w:t>
            </w:r>
            <w:r w:rsidR="00DD6F13">
              <w:rPr>
                <w:b/>
                <w:sz w:val="18"/>
              </w:rPr>
              <w:t>:</w:t>
            </w:r>
          </w:p>
          <w:p w14:paraId="1C70B199" w14:textId="77777777" w:rsidR="003D798C" w:rsidRDefault="003D798C" w:rsidP="003D798C">
            <w:pPr>
              <w:pStyle w:val="4"/>
              <w:rPr>
                <w:rFonts w:ascii="Times New Roman" w:hAnsi="Times New Roman"/>
                <w:b/>
                <w:color w:val="0070C0"/>
                <w:sz w:val="20"/>
                <w:u w:val="single"/>
                <w:lang w:eastAsia="ko-KR"/>
              </w:rPr>
            </w:pPr>
            <w:bookmarkStart w:id="2" w:name="OLE_LINK149"/>
            <w:r w:rsidRPr="003D798C">
              <w:rPr>
                <w:rFonts w:ascii="Times New Roman" w:hAnsi="Times New Roman"/>
                <w:b/>
                <w:sz w:val="20"/>
                <w:u w:val="single"/>
              </w:rPr>
              <w:t>Issue 3-3: Discussion of impacts on DL performance for UE enabling fragmented carrier mode</w:t>
            </w:r>
          </w:p>
          <w:p w14:paraId="2A5A018A" w14:textId="77777777" w:rsidR="003D798C" w:rsidRPr="003D798C" w:rsidRDefault="003D798C" w:rsidP="003D798C">
            <w:pPr>
              <w:widowControl w:val="0"/>
              <w:numPr>
                <w:ilvl w:val="0"/>
                <w:numId w:val="11"/>
              </w:numPr>
              <w:spacing w:after="0"/>
              <w:jc w:val="both"/>
            </w:pPr>
            <w:r w:rsidRPr="003D798C">
              <w:t>Companies are encouraged to bring analysis with their own assumptions following the table format</w:t>
            </w:r>
          </w:p>
          <w:p w14:paraId="59F9E57F" w14:textId="77777777" w:rsidR="003D798C" w:rsidRPr="003D798C" w:rsidRDefault="003D798C" w:rsidP="003D798C">
            <w:pPr>
              <w:widowControl w:val="0"/>
              <w:numPr>
                <w:ilvl w:val="0"/>
                <w:numId w:val="11"/>
              </w:numPr>
              <w:spacing w:after="0"/>
              <w:jc w:val="both"/>
            </w:pPr>
            <w:r w:rsidRPr="003D798C">
              <w:rPr>
                <w:rFonts w:hint="eastAsia"/>
              </w:rPr>
              <w:t>A</w:t>
            </w:r>
            <w:r w:rsidRPr="003D798C">
              <w:t xml:space="preserve"> separate table would be needed for Tx leakage + blocker and individual CA channel bandwidth combination in </w:t>
            </w:r>
            <w:bookmarkStart w:id="3" w:name="OLE_LINK8"/>
            <w:r w:rsidRPr="003D798C">
              <w:t>Table 7.3A.2.2-1 of TS 38.101-1</w:t>
            </w:r>
            <w:bookmarkEnd w:id="3"/>
          </w:p>
          <w:p w14:paraId="570D6FF1" w14:textId="25F44071" w:rsidR="003D798C" w:rsidRPr="003D798C" w:rsidRDefault="003D798C" w:rsidP="003D798C">
            <w:pPr>
              <w:pStyle w:val="4"/>
              <w:rPr>
                <w:rFonts w:ascii="Times New Roman" w:hAnsi="Times New Roman"/>
                <w:b/>
                <w:sz w:val="20"/>
                <w:u w:val="single"/>
              </w:rPr>
            </w:pPr>
            <w:r w:rsidRPr="003D798C">
              <w:rPr>
                <w:rFonts w:ascii="Times New Roman" w:hAnsi="Times New Roman"/>
                <w:b/>
                <w:sz w:val="20"/>
                <w:u w:val="single"/>
              </w:rPr>
              <w:t>Issue 3-4: Discussion on in-gap requirements</w:t>
            </w:r>
          </w:p>
          <w:p w14:paraId="398C4FB6" w14:textId="77777777" w:rsidR="003D798C" w:rsidRPr="00997F1C" w:rsidRDefault="003D798C" w:rsidP="003D798C">
            <w:pPr>
              <w:spacing w:after="120"/>
              <w:rPr>
                <w:rFonts w:eastAsia="PMingLiU"/>
                <w:szCs w:val="24"/>
                <w:lang w:eastAsia="zh-TW"/>
              </w:rPr>
            </w:pPr>
            <w:r w:rsidRPr="00997F1C">
              <w:rPr>
                <w:rFonts w:eastAsia="PMingLiU" w:hint="eastAsia"/>
                <w:szCs w:val="24"/>
                <w:lang w:eastAsia="zh-TW"/>
              </w:rPr>
              <w:t>R</w:t>
            </w:r>
            <w:r w:rsidRPr="00997F1C">
              <w:rPr>
                <w:rFonts w:eastAsia="PMingLiU"/>
                <w:szCs w:val="24"/>
                <w:lang w:eastAsia="zh-TW"/>
              </w:rPr>
              <w:t>AN4 evaluate performance impact on the cases</w:t>
            </w:r>
            <w:r>
              <w:rPr>
                <w:rFonts w:eastAsia="PMingLiU"/>
                <w:szCs w:val="24"/>
                <w:lang w:eastAsia="zh-TW"/>
              </w:rPr>
              <w:t>:</w:t>
            </w:r>
          </w:p>
          <w:p w14:paraId="56DADDD2" w14:textId="77777777" w:rsidR="003D798C" w:rsidRPr="003D798C" w:rsidRDefault="003D798C" w:rsidP="003D798C">
            <w:pPr>
              <w:widowControl w:val="0"/>
              <w:numPr>
                <w:ilvl w:val="0"/>
                <w:numId w:val="11"/>
              </w:numPr>
              <w:spacing w:after="0"/>
              <w:jc w:val="both"/>
            </w:pPr>
            <w:r w:rsidRPr="003D798C">
              <w:t>image of in-gap interference overlaps with wanted carrier</w:t>
            </w:r>
          </w:p>
          <w:p w14:paraId="257C9FED" w14:textId="77777777" w:rsidR="003D798C" w:rsidRPr="003D798C" w:rsidRDefault="003D798C" w:rsidP="003D798C">
            <w:pPr>
              <w:widowControl w:val="0"/>
              <w:numPr>
                <w:ilvl w:val="1"/>
                <w:numId w:val="11"/>
              </w:numPr>
              <w:spacing w:after="0"/>
              <w:ind w:left="697" w:hanging="357"/>
              <w:jc w:val="both"/>
            </w:pPr>
            <w:r w:rsidRPr="003D798C">
              <w:t>For the cases, image of ACS/IBB1/IBB2/NBB overlaps with wanted CC</w:t>
            </w:r>
          </w:p>
          <w:p w14:paraId="376B2FCA" w14:textId="780745C1" w:rsidR="003D798C" w:rsidRPr="003D798C" w:rsidRDefault="003D798C" w:rsidP="003D798C">
            <w:pPr>
              <w:widowControl w:val="0"/>
              <w:numPr>
                <w:ilvl w:val="0"/>
                <w:numId w:val="11"/>
              </w:numPr>
              <w:spacing w:after="0"/>
              <w:jc w:val="both"/>
            </w:pPr>
            <w:r w:rsidRPr="003D798C">
              <w:t>image of in-gap blocking interference does not overlap with wanted carrier</w:t>
            </w:r>
          </w:p>
          <w:p w14:paraId="4F1BCBA1" w14:textId="505B95A6" w:rsidR="00460E0C" w:rsidRPr="003D798C" w:rsidRDefault="003D798C" w:rsidP="003D798C">
            <w:pPr>
              <w:spacing w:beforeLines="50" w:before="120" w:afterLines="50" w:after="120"/>
              <w:rPr>
                <w:b/>
                <w:sz w:val="18"/>
              </w:rPr>
            </w:pPr>
            <w:r w:rsidRPr="003D798C">
              <w:rPr>
                <w:rFonts w:hint="eastAsia"/>
                <w:b/>
                <w:sz w:val="18"/>
              </w:rPr>
              <w:t>O</w:t>
            </w:r>
            <w:r w:rsidRPr="003D798C">
              <w:rPr>
                <w:b/>
                <w:sz w:val="18"/>
              </w:rPr>
              <w:t>pen issue</w:t>
            </w:r>
            <w:r>
              <w:rPr>
                <w:b/>
                <w:sz w:val="18"/>
              </w:rPr>
              <w:t>s</w:t>
            </w:r>
          </w:p>
          <w:bookmarkEnd w:id="2"/>
          <w:p w14:paraId="36997671" w14:textId="77777777" w:rsidR="003D798C" w:rsidRPr="003D798C" w:rsidRDefault="003D798C" w:rsidP="003D798C">
            <w:pPr>
              <w:pStyle w:val="4"/>
              <w:rPr>
                <w:rFonts w:ascii="Times New Roman" w:hAnsi="Times New Roman"/>
                <w:b/>
                <w:sz w:val="20"/>
                <w:u w:val="single"/>
              </w:rPr>
            </w:pPr>
            <w:r w:rsidRPr="003D798C">
              <w:rPr>
                <w:rFonts w:ascii="Times New Roman" w:hAnsi="Times New Roman"/>
                <w:b/>
                <w:sz w:val="20"/>
                <w:u w:val="single"/>
              </w:rPr>
              <w:t xml:space="preserve">Issue 3-2: Discussion on maximum power level of in-gap interference </w:t>
            </w:r>
          </w:p>
          <w:p w14:paraId="7CB3AAD0" w14:textId="66881924" w:rsidR="006E6498" w:rsidRPr="00501102" w:rsidRDefault="003D798C" w:rsidP="00042B91">
            <w:pPr>
              <w:widowControl w:val="0"/>
              <w:numPr>
                <w:ilvl w:val="0"/>
                <w:numId w:val="11"/>
              </w:numPr>
              <w:spacing w:after="0"/>
              <w:jc w:val="both"/>
            </w:pPr>
            <w:r w:rsidRPr="003D798C">
              <w:t>For one Rx RF chain, the maximum acceptable absolute power of in-gap interferer should be less than or equal to -25dBm, specific value is FFS</w:t>
            </w:r>
          </w:p>
        </w:tc>
      </w:tr>
    </w:tbl>
    <w:p w14:paraId="0FD6F967" w14:textId="77777777" w:rsidR="00257D9D" w:rsidRPr="004E1FBA" w:rsidRDefault="00257D9D" w:rsidP="00597583">
      <w:pPr>
        <w:spacing w:after="0"/>
        <w:rPr>
          <w:rFonts w:eastAsiaTheme="minorEastAsia"/>
          <w:lang w:eastAsia="zh-CN"/>
        </w:rPr>
      </w:pPr>
    </w:p>
    <w:p w14:paraId="743B2B58" w14:textId="4E1B7ADE" w:rsidR="003B63B9" w:rsidRDefault="00F30C8C" w:rsidP="00597583">
      <w:pPr>
        <w:spacing w:after="0"/>
        <w:rPr>
          <w:rFonts w:eastAsiaTheme="minorEastAsia"/>
          <w:lang w:eastAsia="zh-CN"/>
        </w:rPr>
      </w:pPr>
      <w:r>
        <w:rPr>
          <w:rFonts w:eastAsiaTheme="minorEastAsia"/>
          <w:lang w:eastAsia="zh-CN"/>
        </w:rPr>
        <w:t xml:space="preserve">In this contribution, we further discuss the impact </w:t>
      </w:r>
      <w:r w:rsidRPr="00F30C8C">
        <w:rPr>
          <w:rFonts w:eastAsiaTheme="minorEastAsia"/>
          <w:lang w:eastAsia="zh-CN"/>
        </w:rPr>
        <w:t xml:space="preserve">on UE </w:t>
      </w:r>
      <w:r>
        <w:rPr>
          <w:rFonts w:eastAsiaTheme="minorEastAsia"/>
          <w:lang w:eastAsia="zh-CN"/>
        </w:rPr>
        <w:t xml:space="preserve">DL </w:t>
      </w:r>
      <w:r w:rsidRPr="00F30C8C">
        <w:rPr>
          <w:rFonts w:eastAsiaTheme="minorEastAsia"/>
          <w:lang w:eastAsia="zh-CN"/>
        </w:rPr>
        <w:t>RF requirements</w:t>
      </w:r>
      <w:r>
        <w:rPr>
          <w:rFonts w:eastAsiaTheme="minorEastAsia"/>
          <w:lang w:eastAsia="zh-CN"/>
        </w:rPr>
        <w:t xml:space="preserve"> reducing the UE Rx chain for fragmented carriers.</w:t>
      </w:r>
    </w:p>
    <w:p w14:paraId="0F93E8BE" w14:textId="6CF6CCB3" w:rsidR="00D50C15" w:rsidRDefault="00D50C15" w:rsidP="00D50C15">
      <w:pPr>
        <w:pStyle w:val="1"/>
        <w:numPr>
          <w:ilvl w:val="0"/>
          <w:numId w:val="3"/>
        </w:numPr>
      </w:pPr>
      <w:r>
        <w:t>Discussion</w:t>
      </w:r>
    </w:p>
    <w:p w14:paraId="2466E71E" w14:textId="0080BF63" w:rsidR="0041677A" w:rsidRDefault="00F56C79" w:rsidP="0041677A">
      <w:pPr>
        <w:spacing w:before="120" w:after="0"/>
        <w:rPr>
          <w:rFonts w:eastAsiaTheme="minorEastAsia"/>
          <w:lang w:eastAsia="zh-CN"/>
        </w:rPr>
      </w:pPr>
      <w:r>
        <w:rPr>
          <w:rFonts w:eastAsiaTheme="minorEastAsia"/>
          <w:lang w:eastAsia="zh-CN"/>
        </w:rPr>
        <w:t>T</w:t>
      </w:r>
      <w:r w:rsidR="00BB2DB7" w:rsidRPr="00BB2DB7">
        <w:rPr>
          <w:rFonts w:eastAsiaTheme="minorEastAsia"/>
          <w:lang w:eastAsia="zh-CN"/>
        </w:rPr>
        <w:t xml:space="preserve">o reduce the number of Rx RF chains, a fully shared RF chain </w:t>
      </w:r>
      <w:bookmarkStart w:id="4" w:name="OLE_LINK11"/>
      <w:r w:rsidR="00BB2DB7" w:rsidRPr="00BB2DB7">
        <w:rPr>
          <w:rFonts w:eastAsiaTheme="minorEastAsia"/>
          <w:lang w:eastAsia="zh-CN"/>
        </w:rPr>
        <w:t>(one Rx RF chain)</w:t>
      </w:r>
      <w:bookmarkEnd w:id="4"/>
      <w:r w:rsidR="00BB2DB7" w:rsidRPr="00BB2DB7">
        <w:rPr>
          <w:rFonts w:eastAsiaTheme="minorEastAsia"/>
          <w:lang w:eastAsia="zh-CN"/>
        </w:rPr>
        <w:t xml:space="preserve"> is the reference architecture for fragmented carriers</w:t>
      </w:r>
      <w:r w:rsidR="00BB2DB7">
        <w:rPr>
          <w:rFonts w:eastAsiaTheme="minorEastAsia"/>
          <w:lang w:eastAsia="zh-CN"/>
        </w:rPr>
        <w:t>. Correspondingly, the LPF after the mixer will be adjusted from two LPFs to one wider bandwidth to cover two CC including the gap between two CCs, it will result in no any rejection in the gap between two CCs</w:t>
      </w:r>
      <w:r w:rsidR="00865E32">
        <w:rPr>
          <w:rFonts w:eastAsiaTheme="minorEastAsia"/>
          <w:lang w:eastAsia="zh-CN"/>
        </w:rPr>
        <w:t>, as shown in Figure 2-</w:t>
      </w:r>
      <w:r w:rsidR="00BF39F8">
        <w:rPr>
          <w:rFonts w:eastAsiaTheme="minorEastAsia"/>
          <w:lang w:eastAsia="zh-CN"/>
        </w:rPr>
        <w:t>1</w:t>
      </w:r>
      <w:r w:rsidR="00865E32">
        <w:rPr>
          <w:rFonts w:eastAsiaTheme="minorEastAsia"/>
          <w:lang w:eastAsia="zh-CN"/>
        </w:rPr>
        <w:t>.</w:t>
      </w:r>
      <w:r w:rsidR="00BF39F8">
        <w:rPr>
          <w:rFonts w:eastAsiaTheme="minorEastAsia"/>
          <w:lang w:eastAsia="zh-CN"/>
        </w:rPr>
        <w:t xml:space="preserve"> And the Tx leakage will become obvious due to the suppression of the LPF with wider bandwidth become worse compared to two LPFs with narrower bandwidths</w:t>
      </w:r>
      <w:r w:rsidR="00FC6CA7">
        <w:rPr>
          <w:rFonts w:eastAsiaTheme="minorEastAsia"/>
          <w:lang w:eastAsia="zh-CN"/>
        </w:rPr>
        <w:t>.</w:t>
      </w:r>
    </w:p>
    <w:p w14:paraId="48920D89" w14:textId="1B23765A" w:rsidR="00865E32" w:rsidRDefault="00865E32" w:rsidP="00865E32">
      <w:pPr>
        <w:spacing w:before="120" w:after="0"/>
        <w:jc w:val="center"/>
        <w:rPr>
          <w:rFonts w:eastAsiaTheme="minorEastAsia"/>
          <w:lang w:eastAsia="zh-CN"/>
        </w:rPr>
      </w:pPr>
      <w:r w:rsidRPr="00865E32">
        <w:rPr>
          <w:rFonts w:eastAsiaTheme="minorEastAsia"/>
          <w:noProof/>
          <w:lang w:eastAsia="zh-CN"/>
        </w:rPr>
        <w:drawing>
          <wp:inline distT="0" distB="0" distL="0" distR="0" wp14:anchorId="658CA573" wp14:editId="3B071E55">
            <wp:extent cx="3105614" cy="1228186"/>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3196" cy="1231185"/>
                    </a:xfrm>
                    <a:prstGeom prst="rect">
                      <a:avLst/>
                    </a:prstGeom>
                  </pic:spPr>
                </pic:pic>
              </a:graphicData>
            </a:graphic>
          </wp:inline>
        </w:drawing>
      </w:r>
    </w:p>
    <w:p w14:paraId="3A8029E5" w14:textId="5635F081" w:rsidR="00865E32" w:rsidRPr="0041677A" w:rsidRDefault="00865E32" w:rsidP="00865E32">
      <w:pPr>
        <w:spacing w:before="120" w:after="0"/>
        <w:jc w:val="center"/>
        <w:rPr>
          <w:rFonts w:eastAsiaTheme="minorEastAsia"/>
          <w:lang w:eastAsia="zh-CN"/>
        </w:rPr>
      </w:pPr>
      <w:r>
        <w:rPr>
          <w:rFonts w:eastAsiaTheme="minorEastAsia" w:hint="eastAsia"/>
          <w:lang w:eastAsia="zh-CN"/>
        </w:rPr>
        <w:t>F</w:t>
      </w:r>
      <w:r>
        <w:rPr>
          <w:rFonts w:eastAsiaTheme="minorEastAsia"/>
          <w:lang w:eastAsia="zh-CN"/>
        </w:rPr>
        <w:t>igure 2-</w:t>
      </w:r>
      <w:r w:rsidR="00BF39F8">
        <w:rPr>
          <w:rFonts w:eastAsiaTheme="minorEastAsia"/>
          <w:lang w:eastAsia="zh-CN"/>
        </w:rPr>
        <w:t>1</w:t>
      </w:r>
      <w:r>
        <w:rPr>
          <w:rFonts w:eastAsiaTheme="minorEastAsia"/>
          <w:lang w:eastAsia="zh-CN"/>
        </w:rPr>
        <w:t xml:space="preserve"> </w:t>
      </w:r>
      <w:r w:rsidR="008749DD">
        <w:rPr>
          <w:rFonts w:eastAsiaTheme="minorEastAsia"/>
          <w:lang w:eastAsia="zh-CN"/>
        </w:rPr>
        <w:t>T</w:t>
      </w:r>
      <w:r>
        <w:rPr>
          <w:rFonts w:eastAsiaTheme="minorEastAsia"/>
          <w:lang w:eastAsia="zh-CN"/>
        </w:rPr>
        <w:t>he interferer in the gap between two CCs</w:t>
      </w:r>
    </w:p>
    <w:p w14:paraId="7F0DBD9C" w14:textId="7C566A04" w:rsidR="00BF39F8" w:rsidRDefault="00BF39F8" w:rsidP="00BF39F8">
      <w:pPr>
        <w:spacing w:before="120" w:after="0"/>
        <w:rPr>
          <w:rFonts w:eastAsiaTheme="minorEastAsia"/>
          <w:lang w:eastAsia="zh-CN"/>
        </w:rPr>
      </w:pPr>
      <w:r>
        <w:rPr>
          <w:rFonts w:eastAsiaTheme="minorEastAsia"/>
          <w:lang w:eastAsia="zh-CN"/>
        </w:rPr>
        <w:lastRenderedPageBreak/>
        <w:t>Therefore,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discussion, the impact of Tx leakage, interferer in the gap, IMDs associated with the interferer in the gap and the receiver image located on one of two fragmented carriers were considered for two fragmented carriers using one Rx RF chain.</w:t>
      </w:r>
    </w:p>
    <w:p w14:paraId="6D577DFD" w14:textId="48F2CAE0" w:rsidR="00BF39F8" w:rsidRPr="00BF39F8" w:rsidRDefault="00BF39F8" w:rsidP="00BF39F8">
      <w:pPr>
        <w:pStyle w:val="af5"/>
        <w:numPr>
          <w:ilvl w:val="0"/>
          <w:numId w:val="39"/>
        </w:numPr>
        <w:spacing w:before="120" w:after="0"/>
        <w:rPr>
          <w:rFonts w:eastAsiaTheme="minorEastAsia"/>
          <w:lang w:eastAsia="zh-CN"/>
        </w:rPr>
      </w:pPr>
      <w:r>
        <w:rPr>
          <w:rFonts w:eastAsiaTheme="minorEastAsia"/>
          <w:lang w:eastAsia="zh-CN"/>
        </w:rPr>
        <w:t xml:space="preserve">The impact of the receiver image of one of two fragmented carriers located on another fragmented carriers </w:t>
      </w:r>
      <w:r w:rsidR="00CC7DD9">
        <w:rPr>
          <w:rFonts w:eastAsiaTheme="minorEastAsia"/>
          <w:lang w:eastAsia="zh-CN"/>
        </w:rPr>
        <w:t>in</w:t>
      </w:r>
      <w:r>
        <w:rPr>
          <w:rFonts w:eastAsiaTheme="minorEastAsia"/>
          <w:lang w:eastAsia="zh-CN"/>
        </w:rPr>
        <w:t xml:space="preserve"> REFSEN</w:t>
      </w:r>
      <w:r w:rsidR="00CC7DD9">
        <w:rPr>
          <w:rFonts w:eastAsiaTheme="minorEastAsia"/>
          <w:lang w:eastAsia="zh-CN"/>
        </w:rPr>
        <w:t>s</w:t>
      </w:r>
      <w:r>
        <w:rPr>
          <w:rFonts w:eastAsiaTheme="minorEastAsia"/>
          <w:lang w:eastAsia="zh-CN"/>
        </w:rPr>
        <w:t xml:space="preserve"> </w:t>
      </w:r>
      <w:r w:rsidR="00CC7DD9">
        <w:rPr>
          <w:rFonts w:eastAsiaTheme="minorEastAsia"/>
          <w:lang w:eastAsia="zh-CN"/>
        </w:rPr>
        <w:t>test</w:t>
      </w:r>
    </w:p>
    <w:p w14:paraId="1358D41B" w14:textId="08233CB7" w:rsidR="008749DD" w:rsidRDefault="008749DD" w:rsidP="0041677A">
      <w:pPr>
        <w:spacing w:before="120" w:after="0"/>
        <w:rPr>
          <w:lang w:val="en-US"/>
        </w:rPr>
      </w:pPr>
      <w:r>
        <w:rPr>
          <w:rFonts w:eastAsiaTheme="minorEastAsia"/>
          <w:lang w:eastAsia="zh-CN"/>
        </w:rPr>
        <w:t>In LTE,</w:t>
      </w:r>
      <w:r w:rsidRPr="008749DD">
        <w:t xml:space="preserve"> </w:t>
      </w:r>
      <w:r>
        <w:t>25dB r</w:t>
      </w:r>
      <w:r w:rsidRPr="001D386E">
        <w:t xml:space="preserve">eceiver image rejection </w:t>
      </w:r>
      <w:r>
        <w:t xml:space="preserve">was defined for DL intra-band C CA due to </w:t>
      </w:r>
      <w:r w:rsidRPr="00C662D0">
        <w:rPr>
          <w:lang w:val="en-US"/>
        </w:rPr>
        <w:t xml:space="preserve">two component carriers are received the finite receiver image rejection will manifest itself such way that power from </w:t>
      </w:r>
      <w:proofErr w:type="spellStart"/>
      <w:r w:rsidRPr="00C662D0">
        <w:rPr>
          <w:lang w:val="en-US"/>
        </w:rPr>
        <w:t>PCell</w:t>
      </w:r>
      <w:proofErr w:type="spellEnd"/>
      <w:r w:rsidRPr="00C662D0">
        <w:rPr>
          <w:lang w:val="en-US"/>
        </w:rPr>
        <w:t xml:space="preserve"> will </w:t>
      </w:r>
      <w:proofErr w:type="spellStart"/>
      <w:r w:rsidRPr="00C662D0">
        <w:rPr>
          <w:lang w:val="en-US"/>
        </w:rPr>
        <w:t>leak</w:t>
      </w:r>
      <w:proofErr w:type="spellEnd"/>
      <w:r w:rsidRPr="00C662D0">
        <w:rPr>
          <w:lang w:val="en-US"/>
        </w:rPr>
        <w:t xml:space="preserve"> to </w:t>
      </w:r>
      <w:proofErr w:type="spellStart"/>
      <w:r w:rsidRPr="00C662D0">
        <w:rPr>
          <w:lang w:val="en-US"/>
        </w:rPr>
        <w:t>SCell</w:t>
      </w:r>
      <w:proofErr w:type="spellEnd"/>
      <w:r w:rsidRPr="00C662D0">
        <w:rPr>
          <w:lang w:val="en-US"/>
        </w:rPr>
        <w:t xml:space="preserve"> and vice versa</w:t>
      </w:r>
      <w:r>
        <w:rPr>
          <w:lang w:val="en-US"/>
        </w:rPr>
        <w:t>, as shown in Figure 2-</w:t>
      </w:r>
      <w:r w:rsidR="00BF39F8">
        <w:rPr>
          <w:lang w:val="en-US"/>
        </w:rPr>
        <w:t>2</w:t>
      </w:r>
      <w:r>
        <w:rPr>
          <w:lang w:val="en-US"/>
        </w:rPr>
        <w:t>:</w:t>
      </w:r>
    </w:p>
    <w:p w14:paraId="49A99431" w14:textId="7D43BC15" w:rsidR="00865E32" w:rsidRDefault="008749DD" w:rsidP="008749DD">
      <w:pPr>
        <w:spacing w:before="120" w:after="0"/>
        <w:jc w:val="center"/>
        <w:rPr>
          <w:rFonts w:eastAsiaTheme="minorEastAsia"/>
          <w:lang w:eastAsia="zh-CN"/>
        </w:rPr>
      </w:pPr>
      <w:r w:rsidRPr="008749DD">
        <w:rPr>
          <w:rFonts w:eastAsiaTheme="minorEastAsia"/>
          <w:noProof/>
          <w:lang w:eastAsia="zh-CN"/>
        </w:rPr>
        <w:drawing>
          <wp:inline distT="0" distB="0" distL="0" distR="0" wp14:anchorId="13B00255" wp14:editId="62564122">
            <wp:extent cx="2419474" cy="19114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19474" cy="1911448"/>
                    </a:xfrm>
                    <a:prstGeom prst="rect">
                      <a:avLst/>
                    </a:prstGeom>
                  </pic:spPr>
                </pic:pic>
              </a:graphicData>
            </a:graphic>
          </wp:inline>
        </w:drawing>
      </w:r>
    </w:p>
    <w:p w14:paraId="2A936505" w14:textId="508641EE" w:rsidR="008749DD" w:rsidRDefault="008749DD" w:rsidP="008749DD">
      <w:pPr>
        <w:spacing w:before="120" w:after="0"/>
        <w:jc w:val="center"/>
        <w:rPr>
          <w:rFonts w:eastAsiaTheme="minorEastAsia"/>
          <w:lang w:eastAsia="zh-CN"/>
        </w:rPr>
      </w:pPr>
      <w:r>
        <w:rPr>
          <w:lang w:val="en-US"/>
        </w:rPr>
        <w:t>Figure 2-</w:t>
      </w:r>
      <w:r w:rsidR="00BF39F8">
        <w:rPr>
          <w:lang w:val="en-US"/>
        </w:rPr>
        <w:t>2</w:t>
      </w:r>
      <w:r>
        <w:rPr>
          <w:lang w:val="en-US"/>
        </w:rPr>
        <w:t xml:space="preserve"> The receiver image for intra-band C CA</w:t>
      </w:r>
    </w:p>
    <w:p w14:paraId="26700DE0" w14:textId="77777777" w:rsidR="008749DD" w:rsidRDefault="008749DD" w:rsidP="008749DD">
      <w:pPr>
        <w:spacing w:after="0"/>
        <w:rPr>
          <w:rFonts w:eastAsiaTheme="minorEastAsia"/>
          <w:lang w:eastAsia="zh-CN"/>
        </w:rPr>
      </w:pPr>
    </w:p>
    <w:p w14:paraId="729F3451" w14:textId="60A6F100" w:rsidR="006645CF" w:rsidRDefault="006645CF" w:rsidP="008749DD">
      <w:pPr>
        <w:spacing w:after="0"/>
      </w:pPr>
      <w:r>
        <w:t>From the definition in TS 36.101:</w:t>
      </w:r>
    </w:p>
    <w:p w14:paraId="33D10831" w14:textId="0BA9228D" w:rsidR="008749DD" w:rsidRPr="006645CF" w:rsidRDefault="008749DD" w:rsidP="006645CF">
      <w:pPr>
        <w:pStyle w:val="aff3"/>
        <w:numPr>
          <w:ilvl w:val="0"/>
          <w:numId w:val="30"/>
        </w:numPr>
        <w:overflowPunct/>
        <w:autoSpaceDE/>
        <w:autoSpaceDN/>
        <w:adjustRightInd/>
        <w:spacing w:after="0" w:line="300" w:lineRule="atLeast"/>
        <w:ind w:leftChars="0"/>
      </w:pPr>
      <w:r w:rsidRPr="001D386E">
        <w:t>R</w:t>
      </w:r>
      <w:r w:rsidRPr="006645CF">
        <w:t>eceiver image rejection ratio is the ratio of the wanted received power on a sub-carrier being measured to the unwanted image power received on the same sub-carrier when both sub-carriers are received with equal power at the UE antenna connector</w:t>
      </w:r>
    </w:p>
    <w:p w14:paraId="4A5B2A3C" w14:textId="13CF0E65" w:rsidR="008749DD" w:rsidRDefault="006645CF" w:rsidP="00E9763E">
      <w:pPr>
        <w:spacing w:before="120" w:afterLines="50" w:after="120"/>
        <w:rPr>
          <w:rFonts w:eastAsia="宋体"/>
        </w:rPr>
      </w:pPr>
      <w:r>
        <w:rPr>
          <w:rFonts w:eastAsiaTheme="minorEastAsia"/>
          <w:lang w:eastAsia="zh-CN"/>
        </w:rPr>
        <w:t xml:space="preserve">We can see the ratio is per sub-carrier, </w:t>
      </w:r>
      <w:r w:rsidR="00E9763E">
        <w:rPr>
          <w:rFonts w:eastAsia="宋体"/>
        </w:rPr>
        <w:t xml:space="preserve">here we use band n25 with 15kHz SCS as the example, the REFSENS and </w:t>
      </w:r>
      <w:r w:rsidR="000F6933">
        <w:rPr>
          <w:rFonts w:eastAsia="宋体"/>
        </w:rPr>
        <w:t>REFSENS</w:t>
      </w:r>
      <w:r w:rsidR="00E9763E">
        <w:rPr>
          <w:rFonts w:eastAsia="宋体"/>
        </w:rPr>
        <w:t>/R</w:t>
      </w:r>
      <w:r w:rsidR="006F5C42">
        <w:rPr>
          <w:rFonts w:eastAsia="宋体"/>
        </w:rPr>
        <w:t>E</w:t>
      </w:r>
      <w:r w:rsidR="00E9763E">
        <w:rPr>
          <w:rFonts w:eastAsia="宋体"/>
        </w:rPr>
        <w:t xml:space="preserve"> is shown in bellow table</w:t>
      </w:r>
      <w:r w:rsidR="000F6933">
        <w:rPr>
          <w:rFonts w:eastAsia="宋体"/>
        </w:rPr>
        <w:t xml:space="preserve"> 2-1</w:t>
      </w:r>
      <w:r w:rsidR="00E9763E">
        <w:rPr>
          <w:rFonts w:eastAsia="宋体"/>
        </w:rPr>
        <w:t>:</w:t>
      </w:r>
    </w:p>
    <w:p w14:paraId="7F279CD7" w14:textId="634A8E27" w:rsidR="000F6933" w:rsidRPr="000F6933" w:rsidRDefault="000F6933" w:rsidP="000F6933">
      <w:pPr>
        <w:spacing w:before="120" w:afterLines="50" w:after="120"/>
        <w:jc w:val="center"/>
        <w:rPr>
          <w:rFonts w:eastAsiaTheme="minorEastAsia"/>
          <w:lang w:eastAsia="zh-CN"/>
        </w:rPr>
      </w:pPr>
      <w:r>
        <w:rPr>
          <w:rFonts w:eastAsia="宋体"/>
        </w:rPr>
        <w:t>Table 2-1 REFSENS and</w:t>
      </w:r>
      <w:r w:rsidRPr="000F6933">
        <w:rPr>
          <w:rFonts w:eastAsia="宋体"/>
        </w:rPr>
        <w:t xml:space="preserve"> </w:t>
      </w:r>
      <w:r>
        <w:rPr>
          <w:rFonts w:eastAsia="宋体"/>
        </w:rPr>
        <w:t>REFSENS/RB for n25</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5"/>
        <w:gridCol w:w="1152"/>
        <w:gridCol w:w="1357"/>
        <w:gridCol w:w="1355"/>
        <w:gridCol w:w="1357"/>
        <w:gridCol w:w="1357"/>
      </w:tblGrid>
      <w:tr w:rsidR="00E9763E" w:rsidRPr="00874A32" w14:paraId="06B2FE11" w14:textId="77777777" w:rsidTr="00E9763E">
        <w:trPr>
          <w:trHeight w:val="187"/>
          <w:tblHeader/>
          <w:jc w:val="center"/>
        </w:trPr>
        <w:tc>
          <w:tcPr>
            <w:tcW w:w="2015" w:type="dxa"/>
            <w:tcBorders>
              <w:bottom w:val="single" w:sz="4" w:space="0" w:color="auto"/>
            </w:tcBorders>
            <w:shd w:val="clear" w:color="auto" w:fill="auto"/>
            <w:vAlign w:val="center"/>
          </w:tcPr>
          <w:p w14:paraId="4B0EED19" w14:textId="77777777" w:rsidR="00E9763E" w:rsidRPr="00874A32" w:rsidRDefault="00E9763E" w:rsidP="00A46D3B">
            <w:pPr>
              <w:pStyle w:val="TAH"/>
              <w:rPr>
                <w:rFonts w:eastAsia="PMingLiU"/>
                <w:lang w:val="en-US"/>
              </w:rPr>
            </w:pPr>
            <w:r w:rsidRPr="00874A32">
              <w:rPr>
                <w:rFonts w:eastAsia="PMingLiU"/>
                <w:lang w:val="en-US"/>
              </w:rPr>
              <w:t>Operating Band</w:t>
            </w:r>
          </w:p>
        </w:tc>
        <w:tc>
          <w:tcPr>
            <w:tcW w:w="1152" w:type="dxa"/>
            <w:vAlign w:val="center"/>
          </w:tcPr>
          <w:p w14:paraId="16AAB093" w14:textId="16E181A9" w:rsidR="00E9763E" w:rsidRPr="00874A32" w:rsidRDefault="00E9763E" w:rsidP="00A46D3B">
            <w:pPr>
              <w:pStyle w:val="TAH"/>
              <w:rPr>
                <w:rFonts w:eastAsia="PMingLiU"/>
                <w:lang w:val="en-US"/>
              </w:rPr>
            </w:pPr>
          </w:p>
        </w:tc>
        <w:tc>
          <w:tcPr>
            <w:tcW w:w="1357" w:type="dxa"/>
            <w:shd w:val="clear" w:color="auto" w:fill="auto"/>
            <w:vAlign w:val="center"/>
          </w:tcPr>
          <w:p w14:paraId="1CA97190" w14:textId="77777777" w:rsidR="00E9763E" w:rsidRPr="00874A32" w:rsidRDefault="00E9763E" w:rsidP="00A46D3B">
            <w:pPr>
              <w:pStyle w:val="TAH"/>
              <w:rPr>
                <w:rFonts w:eastAsia="PMingLiU"/>
                <w:lang w:val="en-US"/>
              </w:rPr>
            </w:pPr>
            <w:r w:rsidRPr="00874A32">
              <w:rPr>
                <w:rFonts w:eastAsia="PMingLiU"/>
                <w:lang w:val="en-US"/>
              </w:rPr>
              <w:t>5</w:t>
            </w:r>
          </w:p>
          <w:p w14:paraId="2B765FBB"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5" w:type="dxa"/>
            <w:shd w:val="clear" w:color="auto" w:fill="auto"/>
            <w:vAlign w:val="center"/>
          </w:tcPr>
          <w:p w14:paraId="7743482C" w14:textId="77777777" w:rsidR="00E9763E" w:rsidRPr="00874A32" w:rsidRDefault="00E9763E" w:rsidP="00A46D3B">
            <w:pPr>
              <w:pStyle w:val="TAH"/>
              <w:rPr>
                <w:rFonts w:eastAsia="PMingLiU"/>
                <w:lang w:val="en-US"/>
              </w:rPr>
            </w:pPr>
            <w:r w:rsidRPr="00874A32">
              <w:rPr>
                <w:rFonts w:eastAsia="PMingLiU"/>
                <w:lang w:val="en-US"/>
              </w:rPr>
              <w:t>10</w:t>
            </w:r>
          </w:p>
          <w:p w14:paraId="6B34A583"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7" w:type="dxa"/>
            <w:shd w:val="clear" w:color="auto" w:fill="auto"/>
            <w:vAlign w:val="center"/>
          </w:tcPr>
          <w:p w14:paraId="5DBE7139" w14:textId="77777777" w:rsidR="00E9763E" w:rsidRPr="00874A32" w:rsidRDefault="00E9763E" w:rsidP="00A46D3B">
            <w:pPr>
              <w:pStyle w:val="TAH"/>
              <w:rPr>
                <w:rFonts w:eastAsia="PMingLiU"/>
                <w:lang w:val="en-US"/>
              </w:rPr>
            </w:pPr>
            <w:r w:rsidRPr="00874A32">
              <w:rPr>
                <w:rFonts w:eastAsia="PMingLiU"/>
                <w:lang w:val="en-US"/>
              </w:rPr>
              <w:t>15</w:t>
            </w:r>
          </w:p>
          <w:p w14:paraId="6E0A816E"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7" w:type="dxa"/>
            <w:shd w:val="clear" w:color="auto" w:fill="auto"/>
            <w:vAlign w:val="center"/>
          </w:tcPr>
          <w:p w14:paraId="24143E1E" w14:textId="77777777" w:rsidR="00E9763E" w:rsidRPr="00874A32" w:rsidRDefault="00E9763E" w:rsidP="00A46D3B">
            <w:pPr>
              <w:pStyle w:val="TAH"/>
              <w:rPr>
                <w:rFonts w:eastAsia="PMingLiU"/>
                <w:lang w:val="en-US"/>
              </w:rPr>
            </w:pPr>
            <w:r w:rsidRPr="00874A32">
              <w:rPr>
                <w:rFonts w:eastAsia="PMingLiU"/>
                <w:lang w:val="en-US"/>
              </w:rPr>
              <w:t>20</w:t>
            </w:r>
          </w:p>
          <w:p w14:paraId="379FC0C4"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r>
      <w:tr w:rsidR="00E9763E" w:rsidRPr="00874A32" w14:paraId="46562BB1" w14:textId="77777777" w:rsidTr="00E9763E">
        <w:trPr>
          <w:trHeight w:val="187"/>
          <w:jc w:val="center"/>
        </w:trPr>
        <w:tc>
          <w:tcPr>
            <w:tcW w:w="2015" w:type="dxa"/>
            <w:vMerge w:val="restart"/>
            <w:shd w:val="clear" w:color="auto" w:fill="auto"/>
            <w:vAlign w:val="center"/>
          </w:tcPr>
          <w:p w14:paraId="7658A414" w14:textId="77777777" w:rsidR="00E9763E" w:rsidRPr="00874A32" w:rsidRDefault="00E9763E" w:rsidP="00A46D3B">
            <w:pPr>
              <w:pStyle w:val="TAC"/>
              <w:rPr>
                <w:rFonts w:eastAsia="PMingLiU"/>
                <w:lang w:val="en-US"/>
              </w:rPr>
            </w:pPr>
            <w:r w:rsidRPr="00874A32">
              <w:rPr>
                <w:rFonts w:eastAsia="PMingLiU"/>
                <w:lang w:val="en-US"/>
              </w:rPr>
              <w:t>n25</w:t>
            </w:r>
          </w:p>
        </w:tc>
        <w:tc>
          <w:tcPr>
            <w:tcW w:w="1152" w:type="dxa"/>
          </w:tcPr>
          <w:p w14:paraId="419B9079" w14:textId="5A4D4D3D" w:rsidR="00E9763E" w:rsidRPr="00874A32" w:rsidRDefault="00E9763E" w:rsidP="00A46D3B">
            <w:pPr>
              <w:pStyle w:val="TAC"/>
              <w:rPr>
                <w:rFonts w:eastAsia="PMingLiU"/>
                <w:lang w:val="en-US"/>
              </w:rPr>
            </w:pPr>
            <w:r>
              <w:rPr>
                <w:rFonts w:eastAsia="PMingLiU"/>
                <w:lang w:val="en-US"/>
              </w:rPr>
              <w:t>REFSENS</w:t>
            </w:r>
          </w:p>
        </w:tc>
        <w:tc>
          <w:tcPr>
            <w:tcW w:w="1357" w:type="dxa"/>
            <w:shd w:val="clear" w:color="auto" w:fill="auto"/>
          </w:tcPr>
          <w:p w14:paraId="58654256" w14:textId="77777777" w:rsidR="00E9763E" w:rsidRPr="00874A32" w:rsidRDefault="00E9763E" w:rsidP="00A46D3B">
            <w:pPr>
              <w:pStyle w:val="TAC"/>
              <w:rPr>
                <w:rFonts w:eastAsia="PMingLiU"/>
                <w:lang w:val="en-US"/>
              </w:rPr>
            </w:pPr>
            <w:r w:rsidRPr="00874A32">
              <w:rPr>
                <w:rFonts w:eastAsia="PMingLiU"/>
                <w:lang w:val="en-US"/>
              </w:rPr>
              <w:t>-96.5</w:t>
            </w:r>
          </w:p>
        </w:tc>
        <w:tc>
          <w:tcPr>
            <w:tcW w:w="1355" w:type="dxa"/>
            <w:shd w:val="clear" w:color="auto" w:fill="auto"/>
          </w:tcPr>
          <w:p w14:paraId="3FAEBEB9" w14:textId="77777777" w:rsidR="00E9763E" w:rsidRPr="00874A32" w:rsidRDefault="00E9763E" w:rsidP="00A46D3B">
            <w:pPr>
              <w:pStyle w:val="TAC"/>
              <w:rPr>
                <w:rFonts w:eastAsia="PMingLiU"/>
                <w:lang w:val="en-US"/>
              </w:rPr>
            </w:pPr>
            <w:r w:rsidRPr="00874A32">
              <w:rPr>
                <w:rFonts w:eastAsia="PMingLiU"/>
                <w:lang w:val="en-US"/>
              </w:rPr>
              <w:t>-93.3</w:t>
            </w:r>
          </w:p>
        </w:tc>
        <w:tc>
          <w:tcPr>
            <w:tcW w:w="1357" w:type="dxa"/>
            <w:shd w:val="clear" w:color="auto" w:fill="auto"/>
          </w:tcPr>
          <w:p w14:paraId="2DD7A51C" w14:textId="77777777" w:rsidR="00E9763E" w:rsidRPr="00874A32" w:rsidRDefault="00E9763E" w:rsidP="00A46D3B">
            <w:pPr>
              <w:pStyle w:val="TAC"/>
              <w:rPr>
                <w:rFonts w:eastAsia="PMingLiU"/>
                <w:lang w:val="en-US"/>
              </w:rPr>
            </w:pPr>
            <w:r w:rsidRPr="00874A32">
              <w:rPr>
                <w:rFonts w:eastAsia="PMingLiU"/>
                <w:lang w:val="en-US"/>
              </w:rPr>
              <w:t>-91.5</w:t>
            </w:r>
          </w:p>
        </w:tc>
        <w:tc>
          <w:tcPr>
            <w:tcW w:w="1357" w:type="dxa"/>
            <w:shd w:val="clear" w:color="auto" w:fill="auto"/>
          </w:tcPr>
          <w:p w14:paraId="44E5FE36" w14:textId="77777777" w:rsidR="00E9763E" w:rsidRPr="00874A32" w:rsidRDefault="00E9763E" w:rsidP="00A46D3B">
            <w:pPr>
              <w:pStyle w:val="TAC"/>
              <w:rPr>
                <w:rFonts w:eastAsia="PMingLiU"/>
                <w:lang w:val="en-US"/>
              </w:rPr>
            </w:pPr>
            <w:r w:rsidRPr="00874A32">
              <w:rPr>
                <w:rFonts w:eastAsia="PMingLiU"/>
                <w:lang w:val="en-US"/>
              </w:rPr>
              <w:t>-90.3</w:t>
            </w:r>
          </w:p>
        </w:tc>
      </w:tr>
      <w:tr w:rsidR="00E9763E" w:rsidRPr="00874A32" w14:paraId="6AC26EBF" w14:textId="77777777" w:rsidTr="00E9763E">
        <w:trPr>
          <w:trHeight w:val="187"/>
          <w:jc w:val="center"/>
        </w:trPr>
        <w:tc>
          <w:tcPr>
            <w:tcW w:w="2015" w:type="dxa"/>
            <w:vMerge/>
            <w:shd w:val="clear" w:color="auto" w:fill="auto"/>
            <w:vAlign w:val="center"/>
          </w:tcPr>
          <w:p w14:paraId="72D7097A" w14:textId="77777777" w:rsidR="00E9763E" w:rsidRPr="00874A32" w:rsidRDefault="00E9763E" w:rsidP="00A46D3B">
            <w:pPr>
              <w:pStyle w:val="TAC"/>
              <w:rPr>
                <w:rFonts w:eastAsia="PMingLiU"/>
                <w:lang w:val="en-US"/>
              </w:rPr>
            </w:pPr>
          </w:p>
        </w:tc>
        <w:tc>
          <w:tcPr>
            <w:tcW w:w="1152" w:type="dxa"/>
          </w:tcPr>
          <w:p w14:paraId="3E9387E7" w14:textId="754043BE" w:rsidR="00E9763E" w:rsidRPr="00E9763E" w:rsidRDefault="00F73732" w:rsidP="00A46D3B">
            <w:pPr>
              <w:pStyle w:val="TAC"/>
              <w:rPr>
                <w:rFonts w:eastAsiaTheme="minorEastAsia"/>
                <w:lang w:val="en-US" w:eastAsia="zh-CN"/>
              </w:rPr>
            </w:pPr>
            <w:r>
              <w:rPr>
                <w:rFonts w:eastAsiaTheme="minorEastAsia"/>
                <w:lang w:val="en-US" w:eastAsia="zh-CN"/>
              </w:rPr>
              <w:t>REFSENS</w:t>
            </w:r>
            <w:r w:rsidR="00E9763E">
              <w:rPr>
                <w:rFonts w:eastAsiaTheme="minorEastAsia"/>
                <w:lang w:val="en-US" w:eastAsia="zh-CN"/>
              </w:rPr>
              <w:t>/R</w:t>
            </w:r>
            <w:r w:rsidR="006F5C42">
              <w:rPr>
                <w:rFonts w:eastAsiaTheme="minorEastAsia"/>
                <w:lang w:val="en-US" w:eastAsia="zh-CN"/>
              </w:rPr>
              <w:t>E</w:t>
            </w:r>
          </w:p>
        </w:tc>
        <w:tc>
          <w:tcPr>
            <w:tcW w:w="1357" w:type="dxa"/>
            <w:shd w:val="clear" w:color="auto" w:fill="auto"/>
          </w:tcPr>
          <w:p w14:paraId="4D839349" w14:textId="6C0F89BF" w:rsidR="00E9763E" w:rsidRPr="00E9763E" w:rsidRDefault="00E9763E" w:rsidP="00A46D3B">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w:t>
            </w:r>
            <w:r w:rsidR="006F5C42">
              <w:rPr>
                <w:rFonts w:eastAsiaTheme="minorEastAsia"/>
                <w:lang w:val="en-US" w:eastAsia="zh-CN"/>
              </w:rPr>
              <w:t>21</w:t>
            </w:r>
            <w:r>
              <w:rPr>
                <w:rFonts w:eastAsiaTheme="minorEastAsia"/>
                <w:lang w:val="en-US" w:eastAsia="zh-CN"/>
              </w:rPr>
              <w:t>.</w:t>
            </w:r>
            <w:r w:rsidR="006F5C42">
              <w:rPr>
                <w:rFonts w:eastAsiaTheme="minorEastAsia"/>
                <w:lang w:val="en-US" w:eastAsia="zh-CN"/>
              </w:rPr>
              <w:t>3</w:t>
            </w:r>
          </w:p>
        </w:tc>
        <w:tc>
          <w:tcPr>
            <w:tcW w:w="1355" w:type="dxa"/>
            <w:shd w:val="clear" w:color="auto" w:fill="auto"/>
          </w:tcPr>
          <w:p w14:paraId="4BB63002" w14:textId="51D57CC5" w:rsidR="00E9763E" w:rsidRPr="00E9763E" w:rsidRDefault="00E9763E" w:rsidP="00A46D3B">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w:t>
            </w:r>
            <w:r w:rsidR="00C610CD">
              <w:rPr>
                <w:rFonts w:eastAsiaTheme="minorEastAsia"/>
                <w:lang w:val="en-US" w:eastAsia="zh-CN"/>
              </w:rPr>
              <w:t>21</w:t>
            </w:r>
            <w:r>
              <w:rPr>
                <w:rFonts w:eastAsiaTheme="minorEastAsia"/>
                <w:lang w:val="en-US" w:eastAsia="zh-CN"/>
              </w:rPr>
              <w:t>.</w:t>
            </w:r>
            <w:r w:rsidR="00C610CD">
              <w:rPr>
                <w:rFonts w:eastAsiaTheme="minorEastAsia"/>
                <w:lang w:val="en-US" w:eastAsia="zh-CN"/>
              </w:rPr>
              <w:t>3</w:t>
            </w:r>
          </w:p>
        </w:tc>
        <w:tc>
          <w:tcPr>
            <w:tcW w:w="1357" w:type="dxa"/>
            <w:shd w:val="clear" w:color="auto" w:fill="auto"/>
          </w:tcPr>
          <w:p w14:paraId="275CAA6C" w14:textId="015F41FA" w:rsidR="00E9763E" w:rsidRPr="00E9763E" w:rsidRDefault="00E9763E" w:rsidP="00A46D3B">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w:t>
            </w:r>
            <w:r w:rsidR="00C610CD">
              <w:rPr>
                <w:rFonts w:eastAsiaTheme="minorEastAsia"/>
                <w:lang w:val="en-US" w:eastAsia="zh-CN"/>
              </w:rPr>
              <w:t>21.3</w:t>
            </w:r>
          </w:p>
        </w:tc>
        <w:tc>
          <w:tcPr>
            <w:tcW w:w="1357" w:type="dxa"/>
            <w:shd w:val="clear" w:color="auto" w:fill="auto"/>
          </w:tcPr>
          <w:p w14:paraId="2902C814" w14:textId="32F73208" w:rsidR="00E9763E" w:rsidRPr="00E9763E" w:rsidRDefault="00E9763E" w:rsidP="00A46D3B">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w:t>
            </w:r>
            <w:r w:rsidR="00C610CD">
              <w:rPr>
                <w:rFonts w:eastAsiaTheme="minorEastAsia"/>
                <w:lang w:val="en-US" w:eastAsia="zh-CN"/>
              </w:rPr>
              <w:t>21.3</w:t>
            </w:r>
          </w:p>
        </w:tc>
      </w:tr>
    </w:tbl>
    <w:p w14:paraId="08A4E593" w14:textId="6CFE0F52" w:rsidR="0041677A" w:rsidRDefault="00E9763E" w:rsidP="00383609">
      <w:pPr>
        <w:spacing w:before="120" w:after="0"/>
      </w:pPr>
      <w:r>
        <w:rPr>
          <w:rFonts w:eastAsiaTheme="minorEastAsia"/>
          <w:lang w:eastAsia="zh-CN"/>
        </w:rPr>
        <w:t>Now we evaluate the impact of PCC</w:t>
      </w:r>
      <w:r w:rsidRPr="006645CF">
        <w:rPr>
          <w:rFonts w:eastAsia="宋体"/>
        </w:rPr>
        <w:t xml:space="preserve"> image </w:t>
      </w:r>
      <w:r>
        <w:rPr>
          <w:rFonts w:eastAsia="宋体"/>
        </w:rPr>
        <w:t xml:space="preserve">to the REFSENS of SCC for fragmented carriers, </w:t>
      </w:r>
      <w:r w:rsidR="00F73732">
        <w:rPr>
          <w:rFonts w:eastAsia="宋体"/>
        </w:rPr>
        <w:t xml:space="preserve">from above table, we can get the </w:t>
      </w:r>
      <w:r w:rsidR="00F73732">
        <w:t xml:space="preserve">leakage power from </w:t>
      </w:r>
      <w:r w:rsidR="00F73732" w:rsidRPr="00C662D0">
        <w:rPr>
          <w:lang w:val="en-US"/>
        </w:rPr>
        <w:t>PC</w:t>
      </w:r>
      <w:r w:rsidR="00F73732">
        <w:rPr>
          <w:lang w:val="en-US"/>
        </w:rPr>
        <w:t>C</w:t>
      </w:r>
      <w:r w:rsidR="00F73732" w:rsidRPr="00C662D0">
        <w:rPr>
          <w:lang w:val="en-US"/>
        </w:rPr>
        <w:t xml:space="preserve"> </w:t>
      </w:r>
      <w:r w:rsidR="00F73732">
        <w:rPr>
          <w:lang w:val="en-US"/>
        </w:rPr>
        <w:t>to SCC is -1</w:t>
      </w:r>
      <w:r w:rsidR="00C610CD">
        <w:rPr>
          <w:lang w:val="en-US"/>
        </w:rPr>
        <w:t>46</w:t>
      </w:r>
      <w:r w:rsidR="00F73732">
        <w:rPr>
          <w:lang w:val="en-US"/>
        </w:rPr>
        <w:t xml:space="preserve">.5 dBm/RB. The </w:t>
      </w:r>
      <w:r w:rsidR="00F73732">
        <w:rPr>
          <w:rFonts w:eastAsiaTheme="minorEastAsia"/>
          <w:lang w:val="en-US" w:eastAsia="zh-CN"/>
        </w:rPr>
        <w:t>REFSENS/RB</w:t>
      </w:r>
      <w:r w:rsidR="00F73732">
        <w:rPr>
          <w:lang w:val="en-US"/>
        </w:rPr>
        <w:t xml:space="preserve"> of SCC will still be -110.5dBm, the impact of receiver image to REFSENs can be ignored if 25dB </w:t>
      </w:r>
      <w:r w:rsidR="00F73732" w:rsidRPr="001D386E">
        <w:t>rejection</w:t>
      </w:r>
      <w:r w:rsidR="00F73732">
        <w:t xml:space="preserve"> is assumed.</w:t>
      </w:r>
    </w:p>
    <w:p w14:paraId="1A5F1297" w14:textId="0609DF5D" w:rsidR="006B061A" w:rsidRDefault="006B061A" w:rsidP="00383609">
      <w:pPr>
        <w:spacing w:before="120" w:after="0"/>
        <w:rPr>
          <w:b/>
          <w:bCs/>
          <w:lang w:val="en-US"/>
        </w:rPr>
      </w:pPr>
      <w:r w:rsidRPr="006B061A">
        <w:rPr>
          <w:b/>
          <w:bCs/>
        </w:rPr>
        <w:t xml:space="preserve">Observation 1: </w:t>
      </w:r>
      <w:r w:rsidRPr="006B061A">
        <w:rPr>
          <w:b/>
          <w:bCs/>
          <w:lang w:val="en-US"/>
        </w:rPr>
        <w:t xml:space="preserve">25dB receiver image </w:t>
      </w:r>
      <w:r w:rsidRPr="006B061A">
        <w:rPr>
          <w:b/>
          <w:bCs/>
        </w:rPr>
        <w:t xml:space="preserve">rejection </w:t>
      </w:r>
      <w:r w:rsidRPr="006B061A">
        <w:rPr>
          <w:b/>
          <w:bCs/>
          <w:lang w:val="en-US"/>
        </w:rPr>
        <w:t xml:space="preserve">for REFSENs </w:t>
      </w:r>
      <w:r w:rsidR="00CC7DD9">
        <w:rPr>
          <w:b/>
          <w:bCs/>
          <w:lang w:val="en-US"/>
        </w:rPr>
        <w:t xml:space="preserve">test </w:t>
      </w:r>
      <w:r w:rsidRPr="006B061A">
        <w:rPr>
          <w:b/>
          <w:bCs/>
          <w:lang w:val="en-US"/>
        </w:rPr>
        <w:t xml:space="preserve">is enough, no REFSENS reduction </w:t>
      </w:r>
      <w:r w:rsidR="00CC7DD9">
        <w:rPr>
          <w:b/>
          <w:bCs/>
          <w:lang w:val="en-US"/>
        </w:rPr>
        <w:t xml:space="preserve">for each fragmented </w:t>
      </w:r>
      <w:proofErr w:type="gramStart"/>
      <w:r w:rsidR="00CC7DD9">
        <w:rPr>
          <w:b/>
          <w:bCs/>
          <w:lang w:val="en-US"/>
        </w:rPr>
        <w:t>carriers</w:t>
      </w:r>
      <w:proofErr w:type="gramEnd"/>
      <w:r w:rsidR="00CC7DD9">
        <w:rPr>
          <w:b/>
          <w:bCs/>
          <w:lang w:val="en-US"/>
        </w:rPr>
        <w:t xml:space="preserve"> </w:t>
      </w:r>
      <w:r w:rsidRPr="006B061A">
        <w:rPr>
          <w:b/>
          <w:bCs/>
          <w:lang w:val="en-US"/>
        </w:rPr>
        <w:t>is needed.</w:t>
      </w:r>
    </w:p>
    <w:p w14:paraId="44AA3609" w14:textId="77777777" w:rsidR="00BF39F8" w:rsidRDefault="00BF39F8" w:rsidP="00BF39F8">
      <w:pPr>
        <w:spacing w:before="120" w:after="0"/>
        <w:rPr>
          <w:rFonts w:eastAsiaTheme="minorEastAsia"/>
          <w:lang w:eastAsia="zh-CN"/>
        </w:rPr>
      </w:pPr>
      <w:r>
        <w:rPr>
          <w:rFonts w:eastAsiaTheme="minorEastAsia"/>
          <w:lang w:eastAsia="zh-CN"/>
        </w:rPr>
        <w:t>Therefore, the impact of i</w:t>
      </w:r>
      <w:bookmarkStart w:id="5" w:name="OLE_LINK10"/>
      <w:r>
        <w:rPr>
          <w:rFonts w:eastAsiaTheme="minorEastAsia"/>
          <w:lang w:eastAsia="zh-CN"/>
        </w:rPr>
        <w:t>n-gap interferer</w:t>
      </w:r>
      <w:bookmarkEnd w:id="5"/>
      <w:r>
        <w:rPr>
          <w:rFonts w:eastAsiaTheme="minorEastAsia"/>
          <w:lang w:eastAsia="zh-CN"/>
        </w:rPr>
        <w:t xml:space="preserve"> and its image and IMDs associated with the interferer to the Rx requirements for PCC and SCC should be considered.</w:t>
      </w:r>
    </w:p>
    <w:p w14:paraId="46437BE9" w14:textId="015793E8" w:rsidR="00CC7DD9" w:rsidRDefault="00CC7DD9" w:rsidP="00383609">
      <w:pPr>
        <w:pStyle w:val="af5"/>
        <w:numPr>
          <w:ilvl w:val="0"/>
          <w:numId w:val="39"/>
        </w:numPr>
        <w:spacing w:before="120" w:after="0"/>
        <w:rPr>
          <w:rFonts w:eastAsiaTheme="minorEastAsia"/>
          <w:lang w:eastAsia="zh-CN"/>
        </w:rPr>
      </w:pPr>
      <w:r>
        <w:rPr>
          <w:rFonts w:eastAsiaTheme="minorEastAsia"/>
          <w:lang w:eastAsia="zh-CN"/>
        </w:rPr>
        <w:t>The impact of Tx leakage in REFSENS test.</w:t>
      </w:r>
    </w:p>
    <w:p w14:paraId="17D1E222" w14:textId="0FA128F9" w:rsidR="00CC7DD9" w:rsidRDefault="00FC6CA7" w:rsidP="00FC6CA7">
      <w:pPr>
        <w:spacing w:before="120" w:after="0"/>
        <w:rPr>
          <w:lang w:val="en-US"/>
        </w:rPr>
      </w:pPr>
      <w:r w:rsidRPr="00FC6CA7">
        <w:rPr>
          <w:rFonts w:eastAsiaTheme="minorEastAsia"/>
          <w:lang w:eastAsia="zh-CN"/>
        </w:rPr>
        <w:t xml:space="preserve">The Tx leakage will become obvious due to the suppression of the LPF with wider bandwidth become worse compared to two LPFs with narrower bandwidths. Maybe larger </w:t>
      </w:r>
      <w:r w:rsidRPr="00FC6CA7">
        <w:rPr>
          <w:lang w:val="en-US"/>
        </w:rPr>
        <w:t>REFSENS reduction is needed for fragmented carrier operation compared to the intra-band non-contiguous DL CA.</w:t>
      </w:r>
    </w:p>
    <w:p w14:paraId="34AD960D" w14:textId="0E380635" w:rsidR="00FC6CA7" w:rsidRPr="00FC6CA7" w:rsidRDefault="00FC6CA7" w:rsidP="00FC6CA7">
      <w:pPr>
        <w:spacing w:before="120" w:after="0"/>
        <w:rPr>
          <w:rFonts w:eastAsiaTheme="minorEastAsia"/>
          <w:b/>
          <w:bCs/>
          <w:lang w:eastAsia="zh-CN"/>
        </w:rPr>
      </w:pPr>
      <w:r w:rsidRPr="00FC6CA7">
        <w:rPr>
          <w:rFonts w:eastAsiaTheme="minorEastAsia" w:hint="eastAsia"/>
          <w:b/>
          <w:bCs/>
          <w:lang w:val="en-US" w:eastAsia="zh-CN"/>
        </w:rPr>
        <w:t>P</w:t>
      </w:r>
      <w:r w:rsidRPr="00FC6CA7">
        <w:rPr>
          <w:rFonts w:eastAsiaTheme="minorEastAsia"/>
          <w:b/>
          <w:bCs/>
          <w:lang w:val="en-US" w:eastAsia="zh-CN"/>
        </w:rPr>
        <w:t xml:space="preserve">roposal 1: </w:t>
      </w:r>
      <w:r>
        <w:rPr>
          <w:rFonts w:eastAsiaTheme="minorEastAsia"/>
          <w:b/>
          <w:bCs/>
          <w:lang w:eastAsia="zh-CN"/>
        </w:rPr>
        <w:t>L</w:t>
      </w:r>
      <w:r w:rsidRPr="00FC6CA7">
        <w:rPr>
          <w:rFonts w:eastAsiaTheme="minorEastAsia"/>
          <w:b/>
          <w:bCs/>
          <w:lang w:eastAsia="zh-CN"/>
        </w:rPr>
        <w:t xml:space="preserve">arger </w:t>
      </w:r>
      <w:r w:rsidRPr="00FC6CA7">
        <w:rPr>
          <w:b/>
          <w:bCs/>
          <w:lang w:val="en-US"/>
        </w:rPr>
        <w:t>REFSENS reduction is needed for fragmented carrier operation compared to the intra-band non-contiguous DL CA.</w:t>
      </w:r>
    </w:p>
    <w:p w14:paraId="42B8BFFD" w14:textId="4D24CF24" w:rsidR="00BF39F8" w:rsidRPr="003B1EF7" w:rsidRDefault="003B1EF7" w:rsidP="00383609">
      <w:pPr>
        <w:pStyle w:val="af5"/>
        <w:numPr>
          <w:ilvl w:val="0"/>
          <w:numId w:val="39"/>
        </w:numPr>
        <w:spacing w:before="120" w:after="0"/>
        <w:rPr>
          <w:rFonts w:eastAsiaTheme="minorEastAsia"/>
          <w:lang w:eastAsia="zh-CN"/>
        </w:rPr>
      </w:pPr>
      <w:r>
        <w:rPr>
          <w:rFonts w:eastAsiaTheme="minorEastAsia"/>
          <w:lang w:eastAsia="zh-CN"/>
        </w:rPr>
        <w:t xml:space="preserve">The impact of in-gap </w:t>
      </w:r>
      <w:r w:rsidR="00C109AD">
        <w:rPr>
          <w:rFonts w:eastAsiaTheme="minorEastAsia"/>
          <w:lang w:eastAsia="zh-CN"/>
        </w:rPr>
        <w:t>blocker</w:t>
      </w:r>
      <w:r w:rsidR="00CC7DD9">
        <w:rPr>
          <w:rFonts w:eastAsiaTheme="minorEastAsia"/>
          <w:lang w:eastAsia="zh-CN"/>
        </w:rPr>
        <w:t xml:space="preserve"> in ACS and IBB tests</w:t>
      </w:r>
    </w:p>
    <w:p w14:paraId="0C007290" w14:textId="24681EE7" w:rsidR="00F73732" w:rsidRDefault="00F73732" w:rsidP="00383609">
      <w:pPr>
        <w:spacing w:before="120" w:after="0"/>
        <w:rPr>
          <w:rFonts w:eastAsia="宋体"/>
        </w:rPr>
      </w:pPr>
      <w:r>
        <w:rPr>
          <w:rFonts w:eastAsiaTheme="minorEastAsia"/>
          <w:lang w:eastAsia="zh-CN"/>
        </w:rPr>
        <w:lastRenderedPageBreak/>
        <w:t xml:space="preserve">The anther impact of the image for </w:t>
      </w:r>
      <w:r>
        <w:rPr>
          <w:rFonts w:eastAsia="宋体"/>
        </w:rPr>
        <w:t>fragmented carriers is the</w:t>
      </w:r>
      <w:r>
        <w:rPr>
          <w:rFonts w:eastAsiaTheme="minorEastAsia"/>
          <w:lang w:eastAsia="zh-CN"/>
        </w:rPr>
        <w:t xml:space="preserve"> </w:t>
      </w:r>
      <w:r w:rsidR="00C109AD">
        <w:rPr>
          <w:rFonts w:eastAsiaTheme="minorEastAsia"/>
          <w:lang w:eastAsia="zh-CN"/>
        </w:rPr>
        <w:t>blocker</w:t>
      </w:r>
      <w:r>
        <w:rPr>
          <w:rFonts w:eastAsiaTheme="minorEastAsia"/>
          <w:lang w:eastAsia="zh-CN"/>
        </w:rPr>
        <w:t xml:space="preserve"> image that </w:t>
      </w:r>
      <w:r w:rsidR="000767D0">
        <w:rPr>
          <w:rFonts w:eastAsiaTheme="minorEastAsia"/>
          <w:lang w:eastAsia="zh-CN"/>
        </w:rPr>
        <w:t>falling</w:t>
      </w:r>
      <w:r>
        <w:rPr>
          <w:rFonts w:eastAsiaTheme="minorEastAsia"/>
          <w:lang w:eastAsia="zh-CN"/>
        </w:rPr>
        <w:t xml:space="preserve"> into the </w:t>
      </w:r>
      <w:r w:rsidRPr="006645CF">
        <w:rPr>
          <w:rFonts w:eastAsia="宋体"/>
        </w:rPr>
        <w:t>wanted received power</w:t>
      </w:r>
      <w:r w:rsidR="00951090">
        <w:rPr>
          <w:rFonts w:eastAsia="宋体"/>
        </w:rPr>
        <w:t xml:space="preserve"> for the ACS</w:t>
      </w:r>
      <w:r w:rsidR="000B7B7D">
        <w:rPr>
          <w:rFonts w:eastAsia="宋体"/>
        </w:rPr>
        <w:t xml:space="preserve"> and</w:t>
      </w:r>
      <w:r w:rsidR="00951090">
        <w:rPr>
          <w:rFonts w:eastAsia="宋体"/>
        </w:rPr>
        <w:t xml:space="preserve"> IBB requirement</w:t>
      </w:r>
      <w:r w:rsidR="000F6933">
        <w:rPr>
          <w:rFonts w:eastAsia="宋体"/>
        </w:rPr>
        <w:t xml:space="preserve">s </w:t>
      </w:r>
      <w:r w:rsidR="003B1EF7">
        <w:rPr>
          <w:rFonts w:eastAsia="宋体"/>
        </w:rPr>
        <w:t xml:space="preserve">test </w:t>
      </w:r>
      <w:r w:rsidR="000F6933">
        <w:rPr>
          <w:rFonts w:eastAsia="宋体"/>
        </w:rPr>
        <w:t>due to there is no in-gap filter</w:t>
      </w:r>
      <w:r w:rsidR="00951090">
        <w:rPr>
          <w:rFonts w:eastAsia="宋体"/>
        </w:rPr>
        <w:t>.</w:t>
      </w:r>
    </w:p>
    <w:p w14:paraId="545A484F" w14:textId="349DAED0" w:rsidR="000B7B7D" w:rsidRDefault="000B7B7D" w:rsidP="00383609">
      <w:pPr>
        <w:spacing w:before="120" w:after="0"/>
        <w:rPr>
          <w:rFonts w:eastAsia="宋体"/>
        </w:rPr>
      </w:pPr>
      <w:r>
        <w:rPr>
          <w:rFonts w:eastAsia="宋体"/>
        </w:rPr>
        <w:t>As the analysis in [2], there are two cases for ACS and IBB testing:</w:t>
      </w:r>
    </w:p>
    <w:p w14:paraId="77085D71" w14:textId="4195CCCD" w:rsidR="000B7B7D" w:rsidRDefault="000B7B7D" w:rsidP="00383609">
      <w:pPr>
        <w:spacing w:before="120" w:after="0"/>
        <w:rPr>
          <w:rFonts w:eastAsia="宋体"/>
        </w:rPr>
      </w:pPr>
      <w:r>
        <w:rPr>
          <w:rFonts w:eastAsia="宋体"/>
        </w:rPr>
        <w:t xml:space="preserve">Case 1: </w:t>
      </w:r>
      <w:r w:rsidRPr="000B7B7D">
        <w:rPr>
          <w:rFonts w:eastAsia="宋体"/>
        </w:rPr>
        <w:t xml:space="preserve">when testing in-gap ACS/IBB1/IBB2 on CC0, if BW of CC0 is larger than CC1, the image of in-gap </w:t>
      </w:r>
      <w:r w:rsidR="00C109AD">
        <w:rPr>
          <w:rFonts w:eastAsia="宋体"/>
        </w:rPr>
        <w:t>blocker</w:t>
      </w:r>
      <w:r w:rsidRPr="000B7B7D">
        <w:rPr>
          <w:rFonts w:eastAsia="宋体"/>
        </w:rPr>
        <w:t xml:space="preserve"> may also fall into co-channel of CC0 as illustrated in Figure 3.</w:t>
      </w:r>
      <w:r>
        <w:rPr>
          <w:rFonts w:eastAsia="宋体"/>
        </w:rPr>
        <w:t xml:space="preserve"> </w:t>
      </w:r>
    </w:p>
    <w:p w14:paraId="30E0B617" w14:textId="73FEDE45" w:rsidR="000B7B7D" w:rsidRPr="000B7B7D" w:rsidRDefault="000B7B7D" w:rsidP="00383609">
      <w:pPr>
        <w:spacing w:before="120" w:after="0"/>
        <w:rPr>
          <w:rFonts w:eastAsia="宋体"/>
        </w:rPr>
      </w:pPr>
      <w:r>
        <w:rPr>
          <w:rFonts w:eastAsia="宋体"/>
        </w:rPr>
        <w:t xml:space="preserve">Case 2: </w:t>
      </w:r>
      <w:r w:rsidRPr="000B7B7D">
        <w:rPr>
          <w:rFonts w:eastAsia="宋体"/>
        </w:rPr>
        <w:t xml:space="preserve">On the other hand, when measuring ACS/IBB1/IBB2 of CC0, the image of </w:t>
      </w:r>
      <w:r w:rsidR="00C109AD">
        <w:rPr>
          <w:rFonts w:eastAsia="宋体"/>
        </w:rPr>
        <w:t>blocker</w:t>
      </w:r>
      <w:r w:rsidRPr="000B7B7D">
        <w:rPr>
          <w:rFonts w:eastAsia="宋体"/>
        </w:rPr>
        <w:t xml:space="preserve"> may fall into the co-channel range of CC1 as illustrated in Figure 4. </w:t>
      </w:r>
    </w:p>
    <w:p w14:paraId="12060894" w14:textId="1D2ED409" w:rsidR="000B7B7D" w:rsidRDefault="000B7B7D" w:rsidP="00383609">
      <w:pPr>
        <w:spacing w:before="120" w:after="0"/>
        <w:rPr>
          <w:rFonts w:eastAsia="宋体"/>
        </w:rPr>
      </w:pPr>
      <w:r>
        <w:rPr>
          <w:rFonts w:eastAsia="宋体"/>
        </w:rPr>
        <w:t>Here we excerpt the figure from [2] to further analyse the image impact.</w:t>
      </w:r>
    </w:p>
    <w:p w14:paraId="11129A85" w14:textId="28890C7A" w:rsidR="000B7B7D" w:rsidRDefault="000B7B7D" w:rsidP="00383609">
      <w:pPr>
        <w:spacing w:before="120" w:after="0"/>
        <w:rPr>
          <w:rFonts w:eastAsia="宋体"/>
        </w:rPr>
      </w:pPr>
      <w:r w:rsidRPr="000B7B7D">
        <w:rPr>
          <w:rFonts w:eastAsia="宋体"/>
          <w:noProof/>
        </w:rPr>
        <w:drawing>
          <wp:inline distT="0" distB="0" distL="0" distR="0" wp14:anchorId="71D6C682" wp14:editId="0F894BC4">
            <wp:extent cx="4420701" cy="2758525"/>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24585" cy="2760949"/>
                    </a:xfrm>
                    <a:prstGeom prst="rect">
                      <a:avLst/>
                    </a:prstGeom>
                  </pic:spPr>
                </pic:pic>
              </a:graphicData>
            </a:graphic>
          </wp:inline>
        </w:drawing>
      </w:r>
    </w:p>
    <w:p w14:paraId="2CB0686E" w14:textId="5C17B6B0" w:rsidR="000B7B7D" w:rsidRPr="000B7B7D" w:rsidRDefault="000B7B7D" w:rsidP="00383609">
      <w:pPr>
        <w:spacing w:before="120" w:after="0"/>
        <w:rPr>
          <w:rFonts w:eastAsia="宋体"/>
        </w:rPr>
      </w:pPr>
      <w:r>
        <w:rPr>
          <w:rFonts w:eastAsia="宋体"/>
        </w:rPr>
        <w:t xml:space="preserve">Since </w:t>
      </w:r>
      <w:r w:rsidRPr="000B7B7D">
        <w:rPr>
          <w:rFonts w:eastAsia="宋体"/>
        </w:rPr>
        <w:t>the conformance test does</w:t>
      </w:r>
      <w:r>
        <w:rPr>
          <w:rFonts w:eastAsia="宋体"/>
        </w:rPr>
        <w:t xml:space="preserve"> not</w:t>
      </w:r>
      <w:r w:rsidRPr="000B7B7D">
        <w:rPr>
          <w:rFonts w:eastAsia="宋体"/>
        </w:rPr>
        <w:t xml:space="preserve"> measure REFSENS of CC1 when testing ACS/IBB1/IBB2 of CC0, </w:t>
      </w:r>
      <w:r>
        <w:rPr>
          <w:rFonts w:eastAsia="宋体"/>
        </w:rPr>
        <w:t>here we only analyse case 1 based on example band n25</w:t>
      </w:r>
      <w:r w:rsidRPr="000B7B7D">
        <w:rPr>
          <w:rFonts w:eastAsia="宋体"/>
        </w:rPr>
        <w:t>.</w:t>
      </w:r>
    </w:p>
    <w:p w14:paraId="6689B59B" w14:textId="13E45CDE" w:rsidR="000F6933" w:rsidRDefault="000F6933" w:rsidP="00383609">
      <w:pPr>
        <w:spacing w:before="120" w:after="0"/>
        <w:rPr>
          <w:rFonts w:eastAsia="宋体"/>
          <w:lang w:eastAsia="zh-CN"/>
        </w:rPr>
      </w:pPr>
      <w:r>
        <w:rPr>
          <w:rFonts w:eastAsia="宋体"/>
          <w:lang w:eastAsia="zh-CN"/>
        </w:rPr>
        <w:t>Here we summarized the</w:t>
      </w:r>
      <w:r w:rsidR="003B1EF7">
        <w:rPr>
          <w:rFonts w:eastAsia="宋体"/>
          <w:lang w:eastAsia="zh-CN"/>
        </w:rPr>
        <w:t xml:space="preserve"> </w:t>
      </w:r>
      <w:r w:rsidR="000B7B7D">
        <w:rPr>
          <w:rFonts w:eastAsia="宋体"/>
          <w:lang w:eastAsia="zh-CN"/>
        </w:rPr>
        <w:t xml:space="preserve">parameters for </w:t>
      </w:r>
      <w:r>
        <w:rPr>
          <w:rFonts w:eastAsia="宋体"/>
          <w:lang w:eastAsia="zh-CN"/>
        </w:rPr>
        <w:t xml:space="preserve">ACS and IBBs </w:t>
      </w:r>
      <w:r w:rsidR="000B7B7D">
        <w:rPr>
          <w:rFonts w:eastAsia="宋体"/>
          <w:lang w:eastAsia="zh-CN"/>
        </w:rPr>
        <w:t xml:space="preserve">test cases </w:t>
      </w:r>
      <w:r>
        <w:rPr>
          <w:rFonts w:eastAsia="宋体"/>
          <w:lang w:eastAsia="zh-CN"/>
        </w:rPr>
        <w:t>for single CC</w:t>
      </w:r>
      <w:r w:rsidR="000B7B7D">
        <w:rPr>
          <w:rFonts w:eastAsia="宋体"/>
          <w:lang w:eastAsia="zh-CN"/>
        </w:rPr>
        <w:t xml:space="preserve"> with 20MHz channel bandwidth</w:t>
      </w:r>
      <w:r w:rsidR="003B1EF7">
        <w:rPr>
          <w:rFonts w:eastAsia="宋体"/>
          <w:lang w:eastAsia="zh-CN"/>
        </w:rPr>
        <w:t xml:space="preserve"> in current Spec 38.101-1</w:t>
      </w:r>
      <w:r>
        <w:rPr>
          <w:rFonts w:eastAsia="宋体"/>
          <w:lang w:eastAsia="zh-CN"/>
        </w:rPr>
        <w:t xml:space="preserve"> </w:t>
      </w:r>
      <w:r w:rsidR="00D10E39">
        <w:rPr>
          <w:rFonts w:eastAsia="宋体"/>
          <w:lang w:eastAsia="zh-CN"/>
        </w:rPr>
        <w:t xml:space="preserve">as shown </w:t>
      </w:r>
      <w:r>
        <w:rPr>
          <w:rFonts w:eastAsia="宋体"/>
          <w:lang w:eastAsia="zh-CN"/>
        </w:rPr>
        <w:t>in Table 2</w:t>
      </w:r>
      <w:r w:rsidR="000B7B7D">
        <w:rPr>
          <w:rFonts w:eastAsia="宋体"/>
          <w:lang w:eastAsia="zh-CN"/>
        </w:rPr>
        <w:t>-2:</w:t>
      </w:r>
    </w:p>
    <w:p w14:paraId="65CB634D" w14:textId="03E67FB0" w:rsidR="000B7B7D" w:rsidRPr="000B7B7D" w:rsidRDefault="000B7B7D" w:rsidP="00861BB9">
      <w:pPr>
        <w:spacing w:before="120" w:afterLines="50" w:after="120"/>
        <w:jc w:val="center"/>
        <w:rPr>
          <w:rFonts w:eastAsia="宋体"/>
          <w:lang w:eastAsia="zh-CN"/>
        </w:rPr>
      </w:pPr>
      <w:r>
        <w:rPr>
          <w:rFonts w:eastAsia="宋体"/>
          <w:lang w:eastAsia="zh-CN"/>
        </w:rPr>
        <w:t xml:space="preserve">Table 2-2 </w:t>
      </w:r>
      <w:r w:rsidR="00861BB9">
        <w:rPr>
          <w:rFonts w:eastAsia="宋体"/>
          <w:lang w:eastAsia="zh-CN"/>
        </w:rPr>
        <w:t>T</w:t>
      </w:r>
      <w:r>
        <w:rPr>
          <w:rFonts w:eastAsia="宋体"/>
          <w:lang w:eastAsia="zh-CN"/>
        </w:rPr>
        <w:t xml:space="preserve">he </w:t>
      </w:r>
      <w:r w:rsidR="00C109AD">
        <w:rPr>
          <w:rFonts w:eastAsia="宋体"/>
          <w:lang w:eastAsia="zh-CN"/>
        </w:rPr>
        <w:t xml:space="preserve">existing </w:t>
      </w:r>
      <w:r>
        <w:rPr>
          <w:rFonts w:eastAsia="宋体"/>
          <w:lang w:eastAsia="zh-CN"/>
        </w:rPr>
        <w:t>parameters for ACS and IBBs test cases</w:t>
      </w:r>
      <w:r w:rsidR="00D10E39">
        <w:rPr>
          <w:rFonts w:eastAsia="宋体"/>
          <w:lang w:eastAsia="zh-CN"/>
        </w:rPr>
        <w:t xml:space="preserve"> for n25</w:t>
      </w:r>
      <w:r w:rsidR="00861BB9">
        <w:rPr>
          <w:rFonts w:eastAsia="宋体"/>
          <w:lang w:eastAsia="zh-CN"/>
        </w:rPr>
        <w:t xml:space="preserve"> with 20MHz channel bandwidth</w:t>
      </w:r>
    </w:p>
    <w:tbl>
      <w:tblPr>
        <w:tblStyle w:val="af8"/>
        <w:tblW w:w="0" w:type="auto"/>
        <w:jc w:val="center"/>
        <w:tblLook w:val="04A0" w:firstRow="1" w:lastRow="0" w:firstColumn="1" w:lastColumn="0" w:noHBand="0" w:noVBand="1"/>
      </w:tblPr>
      <w:tblGrid>
        <w:gridCol w:w="1664"/>
        <w:gridCol w:w="1535"/>
        <w:gridCol w:w="1357"/>
        <w:gridCol w:w="1540"/>
        <w:gridCol w:w="1559"/>
      </w:tblGrid>
      <w:tr w:rsidR="00972FB9" w14:paraId="7098FA77" w14:textId="77777777" w:rsidTr="00F75DC5">
        <w:trPr>
          <w:jc w:val="center"/>
        </w:trPr>
        <w:tc>
          <w:tcPr>
            <w:tcW w:w="1664" w:type="dxa"/>
          </w:tcPr>
          <w:p w14:paraId="324761C7" w14:textId="77777777" w:rsidR="00972FB9" w:rsidRDefault="00972FB9" w:rsidP="00383609">
            <w:pPr>
              <w:spacing w:before="120" w:after="0"/>
              <w:rPr>
                <w:rFonts w:eastAsia="宋体"/>
                <w:lang w:eastAsia="zh-CN"/>
              </w:rPr>
            </w:pPr>
          </w:p>
        </w:tc>
        <w:tc>
          <w:tcPr>
            <w:tcW w:w="2892" w:type="dxa"/>
            <w:gridSpan w:val="2"/>
          </w:tcPr>
          <w:p w14:paraId="5BC54362" w14:textId="6CD1150D" w:rsidR="00972FB9" w:rsidRDefault="00972FB9" w:rsidP="000F6933">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39B6ECBB" w14:textId="07E4A9EA" w:rsidR="00972FB9" w:rsidRDefault="00972FB9" w:rsidP="00383609">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39A48B84" w14:textId="5F1D3F6C" w:rsidR="00972FB9" w:rsidRDefault="00972FB9" w:rsidP="00383609">
            <w:pPr>
              <w:spacing w:before="120" w:after="0"/>
              <w:rPr>
                <w:rFonts w:eastAsia="宋体"/>
                <w:lang w:eastAsia="zh-CN"/>
              </w:rPr>
            </w:pPr>
            <w:r>
              <w:rPr>
                <w:rFonts w:eastAsia="宋体" w:hint="eastAsia"/>
                <w:lang w:eastAsia="zh-CN"/>
              </w:rPr>
              <w:t>I</w:t>
            </w:r>
            <w:r>
              <w:rPr>
                <w:rFonts w:eastAsia="宋体"/>
                <w:lang w:eastAsia="zh-CN"/>
              </w:rPr>
              <w:t>BB2</w:t>
            </w:r>
          </w:p>
        </w:tc>
      </w:tr>
      <w:tr w:rsidR="00972FB9" w14:paraId="18308B12" w14:textId="77777777" w:rsidTr="00F75DC5">
        <w:trPr>
          <w:jc w:val="center"/>
        </w:trPr>
        <w:tc>
          <w:tcPr>
            <w:tcW w:w="1664" w:type="dxa"/>
          </w:tcPr>
          <w:p w14:paraId="0E4D4D23" w14:textId="77777777" w:rsidR="00972FB9" w:rsidRDefault="00972FB9" w:rsidP="000F6933">
            <w:pPr>
              <w:spacing w:before="120" w:after="0"/>
              <w:rPr>
                <w:rFonts w:eastAsia="宋体"/>
                <w:lang w:eastAsia="zh-CN"/>
              </w:rPr>
            </w:pPr>
          </w:p>
        </w:tc>
        <w:tc>
          <w:tcPr>
            <w:tcW w:w="1535" w:type="dxa"/>
          </w:tcPr>
          <w:p w14:paraId="4694F382" w14:textId="376A4BA2" w:rsidR="00972FB9" w:rsidRDefault="00972FB9" w:rsidP="000F6933">
            <w:pPr>
              <w:spacing w:before="120" w:after="0"/>
              <w:rPr>
                <w:rFonts w:eastAsia="宋体"/>
                <w:lang w:eastAsia="zh-CN"/>
              </w:rPr>
            </w:pPr>
            <w:r>
              <w:rPr>
                <w:rFonts w:eastAsia="宋体"/>
                <w:lang w:eastAsia="zh-CN"/>
              </w:rPr>
              <w:t>Case 1</w:t>
            </w:r>
          </w:p>
        </w:tc>
        <w:tc>
          <w:tcPr>
            <w:tcW w:w="1357" w:type="dxa"/>
          </w:tcPr>
          <w:p w14:paraId="5B4E9A1E" w14:textId="1ED01B93" w:rsidR="00972FB9" w:rsidRDefault="00972FB9" w:rsidP="000F6933">
            <w:pPr>
              <w:spacing w:before="120" w:after="0"/>
              <w:rPr>
                <w:rFonts w:eastAsia="宋体"/>
                <w:lang w:eastAsia="zh-CN"/>
              </w:rPr>
            </w:pPr>
            <w:r>
              <w:rPr>
                <w:rFonts w:eastAsia="宋体"/>
                <w:lang w:eastAsia="zh-CN"/>
              </w:rPr>
              <w:t>Case 2</w:t>
            </w:r>
          </w:p>
        </w:tc>
        <w:tc>
          <w:tcPr>
            <w:tcW w:w="1540" w:type="dxa"/>
            <w:vMerge/>
          </w:tcPr>
          <w:p w14:paraId="717B4D35" w14:textId="003EE505" w:rsidR="00972FB9" w:rsidRDefault="00972FB9" w:rsidP="000F6933">
            <w:pPr>
              <w:spacing w:before="120" w:after="0"/>
              <w:rPr>
                <w:rFonts w:eastAsia="宋体"/>
                <w:lang w:eastAsia="zh-CN"/>
              </w:rPr>
            </w:pPr>
          </w:p>
        </w:tc>
        <w:tc>
          <w:tcPr>
            <w:tcW w:w="1559" w:type="dxa"/>
            <w:vMerge/>
          </w:tcPr>
          <w:p w14:paraId="224DE211" w14:textId="3C3CB6D5" w:rsidR="00972FB9" w:rsidRDefault="00972FB9" w:rsidP="000F6933">
            <w:pPr>
              <w:spacing w:before="120" w:after="0"/>
              <w:rPr>
                <w:rFonts w:eastAsia="宋体"/>
                <w:lang w:eastAsia="zh-CN"/>
              </w:rPr>
            </w:pPr>
          </w:p>
        </w:tc>
      </w:tr>
      <w:tr w:rsidR="00972FB9" w14:paraId="081ADABD" w14:textId="77777777" w:rsidTr="00F75DC5">
        <w:trPr>
          <w:jc w:val="center"/>
        </w:trPr>
        <w:tc>
          <w:tcPr>
            <w:tcW w:w="1664" w:type="dxa"/>
          </w:tcPr>
          <w:p w14:paraId="1953E218" w14:textId="126391EF" w:rsidR="00972FB9" w:rsidRDefault="00972FB9" w:rsidP="000F6933">
            <w:pPr>
              <w:spacing w:before="120" w:after="0"/>
              <w:rPr>
                <w:rFonts w:eastAsia="宋体"/>
                <w:lang w:eastAsia="zh-CN"/>
              </w:rPr>
            </w:pPr>
            <w:proofErr w:type="spellStart"/>
            <w:r w:rsidRPr="005641E3">
              <w:rPr>
                <w:rFonts w:ascii="Arial" w:hAnsi="Arial"/>
                <w:sz w:val="18"/>
              </w:rPr>
              <w:t>P</w:t>
            </w:r>
            <w:r w:rsidR="00F75DC5" w:rsidRPr="00F75DC5">
              <w:rPr>
                <w:rFonts w:ascii="Arial" w:hAnsi="Arial"/>
                <w:sz w:val="18"/>
                <w:vertAlign w:val="subscript"/>
              </w:rPr>
              <w:t>wanted</w:t>
            </w:r>
            <w:proofErr w:type="spellEnd"/>
            <w:r>
              <w:rPr>
                <w:rFonts w:ascii="Arial" w:hAnsi="Arial"/>
                <w:sz w:val="18"/>
              </w:rPr>
              <w:t>(dBm)</w:t>
            </w:r>
          </w:p>
        </w:tc>
        <w:tc>
          <w:tcPr>
            <w:tcW w:w="1535" w:type="dxa"/>
          </w:tcPr>
          <w:p w14:paraId="4215812B" w14:textId="3563CB8D" w:rsidR="00972FB9" w:rsidRDefault="000767D0" w:rsidP="000F6933">
            <w:pPr>
              <w:spacing w:before="120" w:after="0"/>
              <w:rPr>
                <w:rFonts w:eastAsia="宋体"/>
                <w:lang w:eastAsia="zh-CN"/>
              </w:rPr>
            </w:pPr>
            <w:r>
              <w:rPr>
                <w:rFonts w:eastAsia="宋体"/>
                <w:lang w:eastAsia="zh-CN"/>
              </w:rPr>
              <w:t>-76.3</w:t>
            </w:r>
          </w:p>
        </w:tc>
        <w:tc>
          <w:tcPr>
            <w:tcW w:w="1357" w:type="dxa"/>
          </w:tcPr>
          <w:p w14:paraId="4E092F47" w14:textId="740A0F7C" w:rsidR="000B7B7D" w:rsidRDefault="00972FB9" w:rsidP="000F6933">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51679CC5" w14:textId="779EF034" w:rsidR="00972FB9" w:rsidRDefault="000767D0" w:rsidP="000F6933">
            <w:pPr>
              <w:spacing w:before="120" w:after="0"/>
              <w:rPr>
                <w:rFonts w:eastAsia="宋体"/>
                <w:lang w:eastAsia="zh-CN"/>
              </w:rPr>
            </w:pPr>
            <w:r>
              <w:rPr>
                <w:rFonts w:ascii="Arial" w:hAnsi="Arial"/>
                <w:sz w:val="18"/>
              </w:rPr>
              <w:t>-81.3</w:t>
            </w:r>
          </w:p>
        </w:tc>
        <w:tc>
          <w:tcPr>
            <w:tcW w:w="1559" w:type="dxa"/>
          </w:tcPr>
          <w:p w14:paraId="0EF61393" w14:textId="0A45EA8D" w:rsidR="00972FB9" w:rsidRDefault="000767D0" w:rsidP="000F6933">
            <w:pPr>
              <w:spacing w:before="120" w:after="0"/>
              <w:rPr>
                <w:rFonts w:eastAsia="宋体"/>
                <w:lang w:eastAsia="zh-CN"/>
              </w:rPr>
            </w:pPr>
            <w:r>
              <w:rPr>
                <w:rFonts w:ascii="Arial" w:hAnsi="Arial"/>
                <w:sz w:val="18"/>
              </w:rPr>
              <w:t>-81.3</w:t>
            </w:r>
          </w:p>
        </w:tc>
      </w:tr>
      <w:tr w:rsidR="00972FB9" w14:paraId="73D390F6" w14:textId="77777777" w:rsidTr="00F75DC5">
        <w:trPr>
          <w:jc w:val="center"/>
        </w:trPr>
        <w:tc>
          <w:tcPr>
            <w:tcW w:w="1664" w:type="dxa"/>
          </w:tcPr>
          <w:p w14:paraId="094629D4" w14:textId="7490BF8E" w:rsidR="00972FB9" w:rsidRPr="000F6933" w:rsidRDefault="00972FB9" w:rsidP="000F6933">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1535" w:type="dxa"/>
          </w:tcPr>
          <w:p w14:paraId="63BF6116" w14:textId="5071EE12" w:rsidR="00972FB9" w:rsidRDefault="000767D0" w:rsidP="000F6933">
            <w:pPr>
              <w:spacing w:before="120" w:after="0"/>
              <w:rPr>
                <w:rFonts w:eastAsia="宋体"/>
                <w:lang w:eastAsia="zh-CN"/>
              </w:rPr>
            </w:pPr>
            <w:r>
              <w:rPr>
                <w:rFonts w:eastAsia="宋体"/>
                <w:lang w:eastAsia="zh-CN"/>
              </w:rPr>
              <w:t>-</w:t>
            </w:r>
            <w:r w:rsidR="00F75DC5">
              <w:rPr>
                <w:rFonts w:eastAsia="宋体"/>
                <w:lang w:eastAsia="zh-CN"/>
              </w:rPr>
              <w:t>50.8</w:t>
            </w:r>
          </w:p>
        </w:tc>
        <w:tc>
          <w:tcPr>
            <w:tcW w:w="1357" w:type="dxa"/>
          </w:tcPr>
          <w:p w14:paraId="3FFC763D" w14:textId="1C636D03" w:rsidR="00972FB9" w:rsidRDefault="00972FB9" w:rsidP="000F6933">
            <w:pPr>
              <w:spacing w:before="120" w:after="0"/>
              <w:rPr>
                <w:rFonts w:eastAsia="宋体"/>
                <w:lang w:eastAsia="zh-CN"/>
              </w:rPr>
            </w:pPr>
            <w:r>
              <w:rPr>
                <w:rFonts w:eastAsia="宋体" w:hint="eastAsia"/>
                <w:lang w:eastAsia="zh-CN"/>
              </w:rPr>
              <w:t>-</w:t>
            </w:r>
            <w:r>
              <w:rPr>
                <w:rFonts w:eastAsia="宋体"/>
                <w:lang w:eastAsia="zh-CN"/>
              </w:rPr>
              <w:t xml:space="preserve">25 </w:t>
            </w:r>
          </w:p>
        </w:tc>
        <w:tc>
          <w:tcPr>
            <w:tcW w:w="1540" w:type="dxa"/>
            <w:vAlign w:val="center"/>
          </w:tcPr>
          <w:p w14:paraId="5350D58E" w14:textId="35A3B28D" w:rsidR="00972FB9" w:rsidRDefault="00972FB9" w:rsidP="000F6933">
            <w:pPr>
              <w:spacing w:before="120" w:after="0"/>
              <w:rPr>
                <w:rFonts w:eastAsia="宋体"/>
                <w:lang w:eastAsia="zh-CN"/>
              </w:rPr>
            </w:pPr>
            <w:r w:rsidRPr="00A1115A">
              <w:t>-56</w:t>
            </w:r>
          </w:p>
        </w:tc>
        <w:tc>
          <w:tcPr>
            <w:tcW w:w="1559" w:type="dxa"/>
          </w:tcPr>
          <w:p w14:paraId="5F1D88CB" w14:textId="6405AE6D" w:rsidR="00972FB9" w:rsidRDefault="00972FB9" w:rsidP="000F6933">
            <w:pPr>
              <w:spacing w:before="120" w:after="0"/>
              <w:rPr>
                <w:rFonts w:eastAsia="宋体"/>
                <w:lang w:eastAsia="zh-CN"/>
              </w:rPr>
            </w:pPr>
            <w:r w:rsidRPr="00A1115A">
              <w:t>-44</w:t>
            </w:r>
          </w:p>
        </w:tc>
      </w:tr>
      <w:tr w:rsidR="00972FB9" w14:paraId="1B2F3304" w14:textId="77777777" w:rsidTr="00F75DC5">
        <w:trPr>
          <w:jc w:val="center"/>
        </w:trPr>
        <w:tc>
          <w:tcPr>
            <w:tcW w:w="1664" w:type="dxa"/>
          </w:tcPr>
          <w:p w14:paraId="166D270E" w14:textId="0741F87D" w:rsidR="00972FB9" w:rsidRDefault="00972FB9" w:rsidP="000F6933">
            <w:pPr>
              <w:spacing w:before="120" w:after="0"/>
              <w:rPr>
                <w:rFonts w:eastAsia="宋体"/>
                <w:lang w:eastAsia="zh-CN"/>
              </w:rPr>
            </w:pPr>
            <w:r w:rsidRPr="00A1115A">
              <w:rPr>
                <w:lang w:val="sv-SE"/>
              </w:rPr>
              <w:t>BW</w:t>
            </w:r>
            <w:r w:rsidRPr="00A1115A">
              <w:rPr>
                <w:vertAlign w:val="subscript"/>
                <w:lang w:val="sv-SE"/>
              </w:rPr>
              <w:t>interferer</w:t>
            </w:r>
          </w:p>
        </w:tc>
        <w:tc>
          <w:tcPr>
            <w:tcW w:w="1535" w:type="dxa"/>
          </w:tcPr>
          <w:p w14:paraId="747FF6F6" w14:textId="2F6EAA40" w:rsidR="00972FB9" w:rsidRDefault="00972FB9" w:rsidP="000F6933">
            <w:pPr>
              <w:spacing w:before="120" w:after="0"/>
              <w:rPr>
                <w:rFonts w:eastAsia="宋体"/>
                <w:lang w:eastAsia="zh-CN"/>
              </w:rPr>
            </w:pPr>
            <w:r>
              <w:rPr>
                <w:rFonts w:eastAsia="宋体" w:hint="eastAsia"/>
                <w:lang w:eastAsia="zh-CN"/>
              </w:rPr>
              <w:t>5</w:t>
            </w:r>
            <w:r>
              <w:rPr>
                <w:rFonts w:eastAsia="宋体"/>
                <w:lang w:eastAsia="zh-CN"/>
              </w:rPr>
              <w:t>MHz</w:t>
            </w:r>
          </w:p>
        </w:tc>
        <w:tc>
          <w:tcPr>
            <w:tcW w:w="1357" w:type="dxa"/>
          </w:tcPr>
          <w:p w14:paraId="6C322204" w14:textId="594D0434" w:rsidR="00972FB9" w:rsidRDefault="00972FB9" w:rsidP="000F6933">
            <w:pPr>
              <w:spacing w:before="120" w:after="0"/>
              <w:rPr>
                <w:rFonts w:eastAsia="宋体"/>
                <w:lang w:eastAsia="zh-CN"/>
              </w:rPr>
            </w:pPr>
            <w:r>
              <w:rPr>
                <w:rFonts w:eastAsia="宋体" w:hint="eastAsia"/>
                <w:lang w:eastAsia="zh-CN"/>
              </w:rPr>
              <w:t>5</w:t>
            </w:r>
            <w:r>
              <w:rPr>
                <w:rFonts w:eastAsia="宋体"/>
                <w:lang w:eastAsia="zh-CN"/>
              </w:rPr>
              <w:t>MHz</w:t>
            </w:r>
          </w:p>
        </w:tc>
        <w:tc>
          <w:tcPr>
            <w:tcW w:w="1540" w:type="dxa"/>
          </w:tcPr>
          <w:p w14:paraId="5A4FEDF6" w14:textId="757D01A6" w:rsidR="00972FB9" w:rsidRDefault="00972FB9" w:rsidP="000F6933">
            <w:pPr>
              <w:spacing w:before="120" w:after="0"/>
              <w:rPr>
                <w:rFonts w:eastAsia="宋体"/>
                <w:lang w:eastAsia="zh-CN"/>
              </w:rPr>
            </w:pPr>
            <w:r>
              <w:rPr>
                <w:rFonts w:eastAsia="宋体" w:hint="eastAsia"/>
                <w:lang w:eastAsia="zh-CN"/>
              </w:rPr>
              <w:t>5</w:t>
            </w:r>
            <w:r>
              <w:rPr>
                <w:rFonts w:eastAsia="宋体"/>
                <w:lang w:eastAsia="zh-CN"/>
              </w:rPr>
              <w:t>MHz</w:t>
            </w:r>
          </w:p>
        </w:tc>
        <w:tc>
          <w:tcPr>
            <w:tcW w:w="1559" w:type="dxa"/>
          </w:tcPr>
          <w:p w14:paraId="4768CF9B" w14:textId="35236737" w:rsidR="00972FB9" w:rsidRDefault="00972FB9" w:rsidP="000F6933">
            <w:pPr>
              <w:spacing w:before="120" w:after="0"/>
              <w:rPr>
                <w:rFonts w:eastAsia="宋体"/>
                <w:lang w:eastAsia="zh-CN"/>
              </w:rPr>
            </w:pPr>
            <w:r>
              <w:rPr>
                <w:rFonts w:eastAsia="宋体" w:hint="eastAsia"/>
                <w:lang w:eastAsia="zh-CN"/>
              </w:rPr>
              <w:t>5</w:t>
            </w:r>
            <w:r>
              <w:rPr>
                <w:rFonts w:eastAsia="宋体"/>
                <w:lang w:eastAsia="zh-CN"/>
              </w:rPr>
              <w:t>MHz</w:t>
            </w:r>
          </w:p>
        </w:tc>
      </w:tr>
      <w:tr w:rsidR="00F75DC5" w14:paraId="004DB83C" w14:textId="77777777" w:rsidTr="00F75DC5">
        <w:trPr>
          <w:jc w:val="center"/>
        </w:trPr>
        <w:tc>
          <w:tcPr>
            <w:tcW w:w="1664" w:type="dxa"/>
          </w:tcPr>
          <w:p w14:paraId="780353D0" w14:textId="481515AE" w:rsidR="00F75DC5" w:rsidRPr="00F75DC5" w:rsidRDefault="00F75DC5" w:rsidP="000F6933">
            <w:pPr>
              <w:spacing w:before="120" w:after="0"/>
              <w:rPr>
                <w:lang w:val="sv-SE"/>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w:t>
            </w:r>
            <w:r w:rsidRPr="00A1115A">
              <w:t xml:space="preserve"> </w:t>
            </w:r>
            <w:proofErr w:type="spellStart"/>
            <w:r w:rsidRPr="00A1115A">
              <w:t>P</w:t>
            </w:r>
            <w:r w:rsidRPr="00A1115A">
              <w:rPr>
                <w:vertAlign w:val="subscript"/>
              </w:rPr>
              <w:t>interferer</w:t>
            </w:r>
            <w:proofErr w:type="spellEnd"/>
            <w:r>
              <w:rPr>
                <w:vertAlign w:val="subscript"/>
              </w:rPr>
              <w:t xml:space="preserve"> </w:t>
            </w:r>
            <w:r>
              <w:t>(dB)</w:t>
            </w:r>
          </w:p>
        </w:tc>
        <w:tc>
          <w:tcPr>
            <w:tcW w:w="1535" w:type="dxa"/>
          </w:tcPr>
          <w:p w14:paraId="32B34AC0" w14:textId="20BF8CEA" w:rsidR="00F75DC5" w:rsidRDefault="00F75DC5" w:rsidP="000F6933">
            <w:pPr>
              <w:spacing w:before="120" w:after="0"/>
              <w:rPr>
                <w:rFonts w:eastAsia="宋体"/>
                <w:lang w:eastAsia="zh-CN"/>
              </w:rPr>
            </w:pPr>
            <w:r>
              <w:rPr>
                <w:rFonts w:eastAsia="宋体"/>
                <w:lang w:eastAsia="zh-CN"/>
              </w:rPr>
              <w:t>-25.5</w:t>
            </w:r>
          </w:p>
        </w:tc>
        <w:tc>
          <w:tcPr>
            <w:tcW w:w="1357" w:type="dxa"/>
          </w:tcPr>
          <w:p w14:paraId="234768B7" w14:textId="64DC0A73" w:rsidR="00F75DC5" w:rsidRDefault="00F75DC5" w:rsidP="000F6933">
            <w:pPr>
              <w:spacing w:before="120" w:after="0"/>
              <w:rPr>
                <w:rFonts w:eastAsia="宋体"/>
                <w:lang w:eastAsia="zh-CN"/>
              </w:rPr>
            </w:pPr>
            <w:r>
              <w:rPr>
                <w:rFonts w:eastAsia="宋体"/>
                <w:lang w:eastAsia="zh-CN"/>
              </w:rPr>
              <w:t>-25.</w:t>
            </w:r>
            <w:r>
              <w:rPr>
                <w:rFonts w:eastAsia="宋体" w:hint="eastAsia"/>
                <w:lang w:eastAsia="zh-CN"/>
              </w:rPr>
              <w:t>5</w:t>
            </w:r>
          </w:p>
        </w:tc>
        <w:tc>
          <w:tcPr>
            <w:tcW w:w="1540" w:type="dxa"/>
          </w:tcPr>
          <w:p w14:paraId="0588FA78" w14:textId="0C9986D8" w:rsidR="00F75DC5" w:rsidRDefault="00F75DC5" w:rsidP="000F6933">
            <w:pPr>
              <w:spacing w:before="120" w:after="0"/>
              <w:rPr>
                <w:rFonts w:eastAsia="宋体"/>
                <w:lang w:eastAsia="zh-CN"/>
              </w:rPr>
            </w:pPr>
            <w:r>
              <w:rPr>
                <w:rFonts w:eastAsia="宋体" w:hint="eastAsia"/>
                <w:lang w:eastAsia="zh-CN"/>
              </w:rPr>
              <w:t>-</w:t>
            </w:r>
            <w:r>
              <w:rPr>
                <w:rFonts w:eastAsia="宋体"/>
                <w:lang w:eastAsia="zh-CN"/>
              </w:rPr>
              <w:t>25.3</w:t>
            </w:r>
          </w:p>
        </w:tc>
        <w:tc>
          <w:tcPr>
            <w:tcW w:w="1559" w:type="dxa"/>
          </w:tcPr>
          <w:p w14:paraId="72FD73BB" w14:textId="542A4949" w:rsidR="00F75DC5" w:rsidRDefault="00F75DC5" w:rsidP="000F6933">
            <w:pPr>
              <w:spacing w:before="120" w:after="0"/>
              <w:rPr>
                <w:rFonts w:eastAsia="宋体"/>
                <w:lang w:eastAsia="zh-CN"/>
              </w:rPr>
            </w:pPr>
            <w:r>
              <w:rPr>
                <w:rFonts w:eastAsia="宋体" w:hint="eastAsia"/>
                <w:lang w:eastAsia="zh-CN"/>
              </w:rPr>
              <w:t>-</w:t>
            </w:r>
            <w:r>
              <w:rPr>
                <w:rFonts w:eastAsia="宋体"/>
                <w:lang w:eastAsia="zh-CN"/>
              </w:rPr>
              <w:t>37.3</w:t>
            </w:r>
          </w:p>
        </w:tc>
      </w:tr>
    </w:tbl>
    <w:p w14:paraId="0EA2EDE8" w14:textId="20C65F37" w:rsidR="000F6933" w:rsidRDefault="000767D0" w:rsidP="00383609">
      <w:pPr>
        <w:spacing w:before="120" w:after="0"/>
        <w:rPr>
          <w:rFonts w:eastAsia="宋体"/>
          <w:lang w:eastAsia="zh-CN"/>
        </w:rPr>
      </w:pPr>
      <w:r>
        <w:rPr>
          <w:rFonts w:eastAsia="宋体"/>
          <w:lang w:eastAsia="zh-CN"/>
        </w:rPr>
        <w:t>We assumed CC0 is 20MHz</w:t>
      </w:r>
      <w:r w:rsidR="00D10E39">
        <w:rPr>
          <w:rFonts w:eastAsia="宋体"/>
          <w:lang w:eastAsia="zh-CN"/>
        </w:rPr>
        <w:t>,</w:t>
      </w:r>
      <w:r w:rsidR="00D36100">
        <w:rPr>
          <w:rFonts w:eastAsia="宋体"/>
          <w:lang w:eastAsia="zh-CN"/>
        </w:rPr>
        <w:t xml:space="preserve"> </w:t>
      </w:r>
      <w:r w:rsidRPr="000B7B7D">
        <w:rPr>
          <w:rFonts w:eastAsia="宋体"/>
        </w:rPr>
        <w:t>when testing in-gap ACS on CC0</w:t>
      </w:r>
      <w:r>
        <w:rPr>
          <w:rFonts w:eastAsia="宋体"/>
        </w:rPr>
        <w:t xml:space="preserve">, the </w:t>
      </w:r>
      <w:r>
        <w:rPr>
          <w:rFonts w:eastAsia="宋体" w:hint="eastAsia"/>
          <w:lang w:eastAsia="zh-CN"/>
        </w:rPr>
        <w:t>image</w:t>
      </w:r>
      <w:r>
        <w:rPr>
          <w:rFonts w:eastAsia="宋体"/>
        </w:rPr>
        <w:t xml:space="preserve"> of interferer will fall into CC0</w:t>
      </w:r>
      <w:r w:rsidR="00D10E39">
        <w:rPr>
          <w:rFonts w:eastAsia="宋体"/>
        </w:rPr>
        <w:t xml:space="preserve"> as Figure 3</w:t>
      </w:r>
      <w:r>
        <w:rPr>
          <w:rFonts w:eastAsia="宋体"/>
        </w:rPr>
        <w:t xml:space="preserve">, </w:t>
      </w:r>
      <w:r w:rsidR="00D10E39">
        <w:rPr>
          <w:rFonts w:eastAsia="宋体"/>
          <w:lang w:eastAsia="zh-CN"/>
        </w:rPr>
        <w:t xml:space="preserve">based on Table 2-2 assuming 25dB receiver image rejection, we can get the related image power of the interferer and the worsen </w:t>
      </w:r>
      <w:r w:rsidR="00D10E39" w:rsidRPr="00D10E39">
        <w:rPr>
          <w:rFonts w:eastAsia="宋体"/>
          <w:lang w:eastAsia="zh-CN"/>
        </w:rPr>
        <w:t>power in transmission bandwidth configuration</w:t>
      </w:r>
      <w:r w:rsidR="00D10E39">
        <w:rPr>
          <w:rFonts w:eastAsia="宋体"/>
          <w:lang w:eastAsia="zh-CN"/>
        </w:rPr>
        <w:t xml:space="preserve"> as shown in table 2-</w:t>
      </w:r>
      <w:r w:rsidR="00861BB9">
        <w:rPr>
          <w:rFonts w:eastAsia="宋体"/>
          <w:lang w:eastAsia="zh-CN"/>
        </w:rPr>
        <w:t>3</w:t>
      </w:r>
      <w:r w:rsidR="00D10E39">
        <w:rPr>
          <w:rFonts w:eastAsia="宋体"/>
          <w:lang w:eastAsia="zh-CN"/>
        </w:rPr>
        <w:t>:</w:t>
      </w:r>
    </w:p>
    <w:p w14:paraId="662B71B6" w14:textId="76133B13" w:rsidR="00861BB9" w:rsidRDefault="00861BB9" w:rsidP="00861BB9">
      <w:pPr>
        <w:spacing w:before="120" w:afterLines="50" w:after="120"/>
        <w:jc w:val="center"/>
        <w:rPr>
          <w:rFonts w:eastAsia="宋体"/>
          <w:lang w:eastAsia="zh-CN"/>
        </w:rPr>
      </w:pPr>
      <w:r>
        <w:rPr>
          <w:rFonts w:eastAsia="宋体" w:hint="eastAsia"/>
          <w:lang w:eastAsia="zh-CN"/>
        </w:rPr>
        <w:t>T</w:t>
      </w:r>
      <w:r>
        <w:rPr>
          <w:rFonts w:eastAsia="宋体"/>
          <w:lang w:eastAsia="zh-CN"/>
        </w:rPr>
        <w:t xml:space="preserve">able 2-3 The parameters </w:t>
      </w:r>
      <w:r w:rsidR="005C6D83">
        <w:rPr>
          <w:rFonts w:eastAsia="宋体"/>
          <w:lang w:eastAsia="zh-CN"/>
        </w:rPr>
        <w:t xml:space="preserve">with the image impact </w:t>
      </w:r>
      <w:r>
        <w:rPr>
          <w:rFonts w:eastAsia="宋体"/>
          <w:lang w:eastAsia="zh-CN"/>
        </w:rPr>
        <w:t>for ACS and IBBs test cases for n25 with 20MHz channel bandwidth</w:t>
      </w:r>
    </w:p>
    <w:tbl>
      <w:tblPr>
        <w:tblStyle w:val="af8"/>
        <w:tblW w:w="0" w:type="auto"/>
        <w:jc w:val="center"/>
        <w:tblLook w:val="04A0" w:firstRow="1" w:lastRow="0" w:firstColumn="1" w:lastColumn="0" w:noHBand="0" w:noVBand="1"/>
      </w:tblPr>
      <w:tblGrid>
        <w:gridCol w:w="1455"/>
        <w:gridCol w:w="1535"/>
        <w:gridCol w:w="1357"/>
        <w:gridCol w:w="1540"/>
        <w:gridCol w:w="1559"/>
      </w:tblGrid>
      <w:tr w:rsidR="00D10E39" w14:paraId="3AD93C54" w14:textId="77777777" w:rsidTr="00A46D3B">
        <w:trPr>
          <w:jc w:val="center"/>
        </w:trPr>
        <w:tc>
          <w:tcPr>
            <w:tcW w:w="1375" w:type="dxa"/>
          </w:tcPr>
          <w:p w14:paraId="1AEC567C" w14:textId="77777777" w:rsidR="00D10E39" w:rsidRDefault="00D10E39" w:rsidP="00A46D3B">
            <w:pPr>
              <w:spacing w:before="120" w:after="0"/>
              <w:rPr>
                <w:rFonts w:eastAsia="宋体"/>
                <w:lang w:eastAsia="zh-CN"/>
              </w:rPr>
            </w:pPr>
          </w:p>
        </w:tc>
        <w:tc>
          <w:tcPr>
            <w:tcW w:w="2892" w:type="dxa"/>
            <w:gridSpan w:val="2"/>
          </w:tcPr>
          <w:p w14:paraId="77BE926F" w14:textId="77777777" w:rsidR="00D10E39" w:rsidRDefault="00D10E39" w:rsidP="00A46D3B">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65049FC9"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7D72DEC6"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BB2</w:t>
            </w:r>
          </w:p>
        </w:tc>
      </w:tr>
      <w:tr w:rsidR="00D10E39" w14:paraId="58DB409E" w14:textId="77777777" w:rsidTr="00A46D3B">
        <w:trPr>
          <w:jc w:val="center"/>
        </w:trPr>
        <w:tc>
          <w:tcPr>
            <w:tcW w:w="1375" w:type="dxa"/>
          </w:tcPr>
          <w:p w14:paraId="3AEC39A8" w14:textId="77777777" w:rsidR="00D10E39" w:rsidRDefault="00D10E39" w:rsidP="00A46D3B">
            <w:pPr>
              <w:spacing w:before="120" w:after="0"/>
              <w:rPr>
                <w:rFonts w:eastAsia="宋体"/>
                <w:lang w:eastAsia="zh-CN"/>
              </w:rPr>
            </w:pPr>
          </w:p>
        </w:tc>
        <w:tc>
          <w:tcPr>
            <w:tcW w:w="1535" w:type="dxa"/>
          </w:tcPr>
          <w:p w14:paraId="136CC564" w14:textId="77777777" w:rsidR="00D10E39" w:rsidRDefault="00D10E39" w:rsidP="00A46D3B">
            <w:pPr>
              <w:spacing w:before="120" w:after="0"/>
              <w:rPr>
                <w:rFonts w:eastAsia="宋体"/>
                <w:lang w:eastAsia="zh-CN"/>
              </w:rPr>
            </w:pPr>
            <w:r>
              <w:rPr>
                <w:rFonts w:eastAsia="宋体"/>
                <w:lang w:eastAsia="zh-CN"/>
              </w:rPr>
              <w:t>Case 1</w:t>
            </w:r>
          </w:p>
        </w:tc>
        <w:tc>
          <w:tcPr>
            <w:tcW w:w="1357" w:type="dxa"/>
          </w:tcPr>
          <w:p w14:paraId="4EDD3B42" w14:textId="77777777" w:rsidR="00D10E39" w:rsidRDefault="00D10E39" w:rsidP="00A46D3B">
            <w:pPr>
              <w:spacing w:before="120" w:after="0"/>
              <w:rPr>
                <w:rFonts w:eastAsia="宋体"/>
                <w:lang w:eastAsia="zh-CN"/>
              </w:rPr>
            </w:pPr>
            <w:r>
              <w:rPr>
                <w:rFonts w:eastAsia="宋体"/>
                <w:lang w:eastAsia="zh-CN"/>
              </w:rPr>
              <w:t>Case 2</w:t>
            </w:r>
          </w:p>
        </w:tc>
        <w:tc>
          <w:tcPr>
            <w:tcW w:w="1540" w:type="dxa"/>
            <w:vMerge/>
          </w:tcPr>
          <w:p w14:paraId="18373A15" w14:textId="77777777" w:rsidR="00D10E39" w:rsidRDefault="00D10E39" w:rsidP="00A46D3B">
            <w:pPr>
              <w:spacing w:before="120" w:after="0"/>
              <w:rPr>
                <w:rFonts w:eastAsia="宋体"/>
                <w:lang w:eastAsia="zh-CN"/>
              </w:rPr>
            </w:pPr>
          </w:p>
        </w:tc>
        <w:tc>
          <w:tcPr>
            <w:tcW w:w="1559" w:type="dxa"/>
            <w:vMerge/>
          </w:tcPr>
          <w:p w14:paraId="19BBE8B6" w14:textId="77777777" w:rsidR="00D10E39" w:rsidRDefault="00D10E39" w:rsidP="00A46D3B">
            <w:pPr>
              <w:spacing w:before="120" w:after="0"/>
              <w:rPr>
                <w:rFonts w:eastAsia="宋体"/>
                <w:lang w:eastAsia="zh-CN"/>
              </w:rPr>
            </w:pPr>
          </w:p>
        </w:tc>
      </w:tr>
      <w:tr w:rsidR="00861BB9" w14:paraId="7F098997" w14:textId="77777777" w:rsidTr="00A46D3B">
        <w:trPr>
          <w:jc w:val="center"/>
        </w:trPr>
        <w:tc>
          <w:tcPr>
            <w:tcW w:w="1375" w:type="dxa"/>
          </w:tcPr>
          <w:p w14:paraId="2D0A3246" w14:textId="46C4FB27" w:rsidR="00861BB9" w:rsidRDefault="00861BB9" w:rsidP="00861BB9">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535" w:type="dxa"/>
          </w:tcPr>
          <w:p w14:paraId="7B376AA3" w14:textId="0DE3DF83" w:rsidR="00861BB9" w:rsidRDefault="00861BB9" w:rsidP="00861BB9">
            <w:pPr>
              <w:spacing w:before="120" w:after="0"/>
              <w:rPr>
                <w:rFonts w:eastAsia="宋体"/>
                <w:lang w:eastAsia="zh-CN"/>
              </w:rPr>
            </w:pPr>
            <w:r>
              <w:rPr>
                <w:rFonts w:eastAsia="宋体"/>
                <w:lang w:eastAsia="zh-CN"/>
              </w:rPr>
              <w:t>-76.3</w:t>
            </w:r>
          </w:p>
        </w:tc>
        <w:tc>
          <w:tcPr>
            <w:tcW w:w="1357" w:type="dxa"/>
          </w:tcPr>
          <w:p w14:paraId="1802ECCC" w14:textId="7A025DFB"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3431212" w14:textId="47DC6BA1" w:rsidR="00861BB9" w:rsidRDefault="00861BB9" w:rsidP="00861BB9">
            <w:pPr>
              <w:spacing w:before="120" w:after="0"/>
              <w:rPr>
                <w:rFonts w:eastAsia="宋体"/>
                <w:lang w:eastAsia="zh-CN"/>
              </w:rPr>
            </w:pPr>
            <w:r>
              <w:rPr>
                <w:rFonts w:ascii="Arial" w:hAnsi="Arial"/>
                <w:sz w:val="18"/>
              </w:rPr>
              <w:t>-81.3</w:t>
            </w:r>
          </w:p>
        </w:tc>
        <w:tc>
          <w:tcPr>
            <w:tcW w:w="1559" w:type="dxa"/>
          </w:tcPr>
          <w:p w14:paraId="7F190CB5" w14:textId="6E19ECA8" w:rsidR="00861BB9" w:rsidRDefault="00861BB9" w:rsidP="00861BB9">
            <w:pPr>
              <w:spacing w:before="120" w:after="0"/>
              <w:rPr>
                <w:rFonts w:eastAsia="宋体"/>
                <w:lang w:eastAsia="zh-CN"/>
              </w:rPr>
            </w:pPr>
            <w:r>
              <w:rPr>
                <w:rFonts w:ascii="Arial" w:hAnsi="Arial"/>
                <w:sz w:val="18"/>
              </w:rPr>
              <w:t>-81.3</w:t>
            </w:r>
          </w:p>
        </w:tc>
      </w:tr>
      <w:tr w:rsidR="00861BB9" w14:paraId="3CAD313A" w14:textId="77777777" w:rsidTr="00A46D3B">
        <w:trPr>
          <w:jc w:val="center"/>
        </w:trPr>
        <w:tc>
          <w:tcPr>
            <w:tcW w:w="1375" w:type="dxa"/>
          </w:tcPr>
          <w:p w14:paraId="690A0192" w14:textId="33042591" w:rsidR="00861BB9" w:rsidRDefault="00861BB9" w:rsidP="00861BB9">
            <w:pPr>
              <w:spacing w:before="120" w:after="0"/>
              <w:rPr>
                <w:rFonts w:eastAsia="宋体"/>
                <w:lang w:eastAsia="zh-CN"/>
              </w:rPr>
            </w:pPr>
            <w:proofErr w:type="spellStart"/>
            <w:r>
              <w:rPr>
                <w:rFonts w:eastAsia="宋体" w:hint="eastAsia"/>
                <w:lang w:eastAsia="zh-CN"/>
              </w:rPr>
              <w:t>P</w:t>
            </w:r>
            <w:r w:rsidRPr="00F75DC5">
              <w:rPr>
                <w:rFonts w:eastAsia="宋体"/>
                <w:vertAlign w:val="subscript"/>
                <w:lang w:eastAsia="zh-CN"/>
              </w:rPr>
              <w:t>image</w:t>
            </w:r>
            <w:proofErr w:type="spellEnd"/>
          </w:p>
        </w:tc>
        <w:tc>
          <w:tcPr>
            <w:tcW w:w="1535" w:type="dxa"/>
          </w:tcPr>
          <w:p w14:paraId="3FEB32DA" w14:textId="197741A4"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75.8</w:t>
            </w:r>
          </w:p>
        </w:tc>
        <w:tc>
          <w:tcPr>
            <w:tcW w:w="1357" w:type="dxa"/>
          </w:tcPr>
          <w:p w14:paraId="3D0AB5DA"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w:t>
            </w:r>
          </w:p>
        </w:tc>
        <w:tc>
          <w:tcPr>
            <w:tcW w:w="1540" w:type="dxa"/>
          </w:tcPr>
          <w:p w14:paraId="5EEF522C"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81</w:t>
            </w:r>
          </w:p>
        </w:tc>
        <w:tc>
          <w:tcPr>
            <w:tcW w:w="1559" w:type="dxa"/>
          </w:tcPr>
          <w:p w14:paraId="1E3043FE"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69</w:t>
            </w:r>
          </w:p>
        </w:tc>
      </w:tr>
      <w:tr w:rsidR="00861BB9" w14:paraId="1646E9F2" w14:textId="77777777" w:rsidTr="00A46D3B">
        <w:trPr>
          <w:jc w:val="center"/>
        </w:trPr>
        <w:tc>
          <w:tcPr>
            <w:tcW w:w="1375" w:type="dxa"/>
          </w:tcPr>
          <w:p w14:paraId="4388CE7C" w14:textId="2E53CB11" w:rsidR="00861BB9" w:rsidRDefault="00861BB9" w:rsidP="00861BB9">
            <w:pPr>
              <w:spacing w:before="120" w:after="0"/>
              <w:rPr>
                <w:rFonts w:eastAsia="宋体"/>
                <w:lang w:eastAsia="zh-CN"/>
              </w:rPr>
            </w:pP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(dBm)</w:t>
            </w:r>
          </w:p>
        </w:tc>
        <w:tc>
          <w:tcPr>
            <w:tcW w:w="1535" w:type="dxa"/>
          </w:tcPr>
          <w:p w14:paraId="72664F73" w14:textId="519ACDFE"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73</w:t>
            </w:r>
          </w:p>
        </w:tc>
        <w:tc>
          <w:tcPr>
            <w:tcW w:w="1357" w:type="dxa"/>
          </w:tcPr>
          <w:p w14:paraId="5A02D7E7" w14:textId="384FE23B"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47.2</w:t>
            </w:r>
          </w:p>
        </w:tc>
        <w:tc>
          <w:tcPr>
            <w:tcW w:w="1540" w:type="dxa"/>
          </w:tcPr>
          <w:p w14:paraId="3A218CC3" w14:textId="16E986F5"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78</w:t>
            </w:r>
          </w:p>
        </w:tc>
        <w:tc>
          <w:tcPr>
            <w:tcW w:w="1559" w:type="dxa"/>
          </w:tcPr>
          <w:p w14:paraId="3421F87F" w14:textId="6C96BD05"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68.8</w:t>
            </w:r>
          </w:p>
        </w:tc>
      </w:tr>
      <w:tr w:rsidR="00861BB9" w14:paraId="2C833741" w14:textId="77777777" w:rsidTr="003C2A9B">
        <w:trPr>
          <w:jc w:val="center"/>
        </w:trPr>
        <w:tc>
          <w:tcPr>
            <w:tcW w:w="1375" w:type="dxa"/>
          </w:tcPr>
          <w:p w14:paraId="078516D2" w14:textId="2CF0D101" w:rsidR="00861BB9" w:rsidRDefault="00861BB9" w:rsidP="00861BB9">
            <w:pPr>
              <w:spacing w:before="120" w:after="0"/>
              <w:rPr>
                <w:rFonts w:ascii="Arial" w:hAnsi="Arial"/>
                <w:sz w:val="18"/>
              </w:rPr>
            </w:pPr>
            <w:proofErr w:type="spellStart"/>
            <w:r w:rsidRPr="00A1115A">
              <w:lastRenderedPageBreak/>
              <w:t>P</w:t>
            </w:r>
            <w:r w:rsidRPr="00A1115A">
              <w:rPr>
                <w:vertAlign w:val="subscript"/>
              </w:rPr>
              <w:t>interferer</w:t>
            </w:r>
            <w:proofErr w:type="spellEnd"/>
            <w:r>
              <w:t>(dBm)</w:t>
            </w:r>
          </w:p>
        </w:tc>
        <w:tc>
          <w:tcPr>
            <w:tcW w:w="1535" w:type="dxa"/>
          </w:tcPr>
          <w:p w14:paraId="17C92499" w14:textId="719A60BF" w:rsidR="00861BB9" w:rsidRDefault="00861BB9" w:rsidP="00861BB9">
            <w:pPr>
              <w:spacing w:before="120" w:after="0"/>
              <w:rPr>
                <w:rFonts w:eastAsia="宋体"/>
                <w:lang w:eastAsia="zh-CN"/>
              </w:rPr>
            </w:pPr>
            <w:r>
              <w:rPr>
                <w:rFonts w:eastAsia="宋体"/>
                <w:lang w:eastAsia="zh-CN"/>
              </w:rPr>
              <w:t>-50.8</w:t>
            </w:r>
          </w:p>
        </w:tc>
        <w:tc>
          <w:tcPr>
            <w:tcW w:w="1357" w:type="dxa"/>
          </w:tcPr>
          <w:p w14:paraId="1A8DBECD" w14:textId="5F56F3C0" w:rsidR="00861BB9" w:rsidRPr="00861BB9" w:rsidRDefault="00861BB9" w:rsidP="00861BB9">
            <w:pPr>
              <w:spacing w:before="120" w:after="0"/>
              <w:rPr>
                <w:rFonts w:eastAsiaTheme="minor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Align w:val="center"/>
          </w:tcPr>
          <w:p w14:paraId="4ADD814F" w14:textId="25D1F92C" w:rsidR="00861BB9" w:rsidRPr="00861BB9" w:rsidRDefault="00861BB9" w:rsidP="00861BB9">
            <w:pPr>
              <w:spacing w:before="120" w:after="0"/>
              <w:rPr>
                <w:rFonts w:eastAsiaTheme="minorEastAsia"/>
                <w:lang w:eastAsia="zh-CN"/>
              </w:rPr>
            </w:pPr>
            <w:r w:rsidRPr="00861BB9">
              <w:rPr>
                <w:rFonts w:eastAsiaTheme="minorEastAsia"/>
                <w:lang w:eastAsia="zh-CN"/>
              </w:rPr>
              <w:t>-56</w:t>
            </w:r>
          </w:p>
        </w:tc>
        <w:tc>
          <w:tcPr>
            <w:tcW w:w="1559" w:type="dxa"/>
          </w:tcPr>
          <w:p w14:paraId="2EB68E70" w14:textId="0350E075" w:rsidR="00861BB9" w:rsidRDefault="00861BB9" w:rsidP="00861BB9">
            <w:pPr>
              <w:spacing w:before="120" w:after="0"/>
              <w:rPr>
                <w:rFonts w:eastAsia="宋体"/>
                <w:lang w:eastAsia="zh-CN"/>
              </w:rPr>
            </w:pPr>
            <w:r w:rsidRPr="00A1115A">
              <w:t>-44</w:t>
            </w:r>
          </w:p>
        </w:tc>
      </w:tr>
      <w:tr w:rsidR="00861BB9" w14:paraId="4384D49A" w14:textId="77777777" w:rsidTr="003C2A9B">
        <w:trPr>
          <w:jc w:val="center"/>
        </w:trPr>
        <w:tc>
          <w:tcPr>
            <w:tcW w:w="1375" w:type="dxa"/>
          </w:tcPr>
          <w:p w14:paraId="48456886" w14:textId="52913EF0" w:rsidR="00861BB9" w:rsidRPr="00F75DC5" w:rsidRDefault="00861BB9" w:rsidP="00861BB9">
            <w:pPr>
              <w:spacing w:before="120" w:after="0"/>
            </w:pPr>
            <w:r>
              <w:rPr>
                <w:rFonts w:ascii="Arial" w:hAnsi="Arial"/>
                <w:sz w:val="18"/>
              </w:rPr>
              <w:t>(</w:t>
            </w: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w:t>
            </w:r>
            <w:r w:rsidRPr="00A1115A">
              <w:t xml:space="preserve"> </w:t>
            </w:r>
            <w:proofErr w:type="spellStart"/>
            <w:r w:rsidRPr="00A1115A">
              <w:t>P</w:t>
            </w:r>
            <w:r w:rsidRPr="00A1115A">
              <w:rPr>
                <w:vertAlign w:val="subscript"/>
              </w:rPr>
              <w:t>interferer</w:t>
            </w:r>
            <w:proofErr w:type="spellEnd"/>
            <w:r w:rsidRPr="00861BB9">
              <w:t xml:space="preserve"> (dB)</w:t>
            </w:r>
          </w:p>
        </w:tc>
        <w:tc>
          <w:tcPr>
            <w:tcW w:w="1535" w:type="dxa"/>
          </w:tcPr>
          <w:p w14:paraId="29C7BB3E" w14:textId="06356B48" w:rsidR="00861BB9" w:rsidRDefault="00861BB9" w:rsidP="00861BB9">
            <w:pPr>
              <w:spacing w:before="120" w:after="0"/>
              <w:rPr>
                <w:rFonts w:eastAsia="宋体"/>
                <w:lang w:eastAsia="zh-CN"/>
              </w:rPr>
            </w:pPr>
            <w:r>
              <w:rPr>
                <w:rFonts w:eastAsia="宋体"/>
                <w:lang w:eastAsia="zh-CN"/>
              </w:rPr>
              <w:t>-</w:t>
            </w:r>
            <w:r>
              <w:rPr>
                <w:rFonts w:eastAsia="宋体" w:hint="eastAsia"/>
                <w:lang w:eastAsia="zh-CN"/>
              </w:rPr>
              <w:t>2</w:t>
            </w:r>
            <w:r>
              <w:rPr>
                <w:rFonts w:eastAsia="宋体"/>
                <w:lang w:eastAsia="zh-CN"/>
              </w:rPr>
              <w:t>2.2</w:t>
            </w:r>
          </w:p>
        </w:tc>
        <w:tc>
          <w:tcPr>
            <w:tcW w:w="1357" w:type="dxa"/>
          </w:tcPr>
          <w:p w14:paraId="6E66F5D7" w14:textId="7E0519B4" w:rsidR="00861BB9" w:rsidRPr="005C6D83" w:rsidRDefault="00861BB9" w:rsidP="00861BB9">
            <w:pPr>
              <w:spacing w:before="120" w:after="0"/>
              <w:rPr>
                <w:rFonts w:eastAsia="宋体"/>
                <w:lang w:eastAsia="zh-CN"/>
              </w:rPr>
            </w:pPr>
            <w:r w:rsidRPr="005C6D83">
              <w:rPr>
                <w:rFonts w:eastAsia="宋体" w:hint="eastAsia"/>
                <w:lang w:eastAsia="zh-CN"/>
              </w:rPr>
              <w:t>-</w:t>
            </w:r>
            <w:r w:rsidRPr="005C6D83">
              <w:rPr>
                <w:rFonts w:eastAsia="宋体"/>
                <w:lang w:eastAsia="zh-CN"/>
              </w:rPr>
              <w:t>22.2</w:t>
            </w:r>
          </w:p>
        </w:tc>
        <w:tc>
          <w:tcPr>
            <w:tcW w:w="1540" w:type="dxa"/>
            <w:vAlign w:val="center"/>
          </w:tcPr>
          <w:p w14:paraId="7EF21B68" w14:textId="2D888E77" w:rsidR="00861BB9" w:rsidRPr="005C6D83" w:rsidRDefault="00861BB9" w:rsidP="005C6D83">
            <w:pPr>
              <w:spacing w:after="0"/>
              <w:rPr>
                <w:rFonts w:eastAsia="宋体"/>
                <w:lang w:eastAsia="zh-CN"/>
              </w:rPr>
            </w:pPr>
            <w:r w:rsidRPr="005C6D83">
              <w:rPr>
                <w:rFonts w:eastAsia="宋体" w:hint="eastAsia"/>
                <w:lang w:eastAsia="zh-CN"/>
              </w:rPr>
              <w:t>-</w:t>
            </w:r>
            <w:r w:rsidRPr="005C6D83">
              <w:rPr>
                <w:rFonts w:eastAsia="宋体"/>
                <w:lang w:eastAsia="zh-CN"/>
              </w:rPr>
              <w:t>22</w:t>
            </w:r>
          </w:p>
        </w:tc>
        <w:tc>
          <w:tcPr>
            <w:tcW w:w="1559" w:type="dxa"/>
          </w:tcPr>
          <w:p w14:paraId="291270F9" w14:textId="08405C97" w:rsidR="00861BB9" w:rsidRPr="005C6D83" w:rsidRDefault="00861BB9" w:rsidP="00861BB9">
            <w:pPr>
              <w:spacing w:before="120" w:after="0"/>
              <w:rPr>
                <w:rFonts w:eastAsia="宋体"/>
                <w:lang w:eastAsia="zh-CN"/>
              </w:rPr>
            </w:pPr>
            <w:r w:rsidRPr="005C6D83">
              <w:rPr>
                <w:rFonts w:eastAsia="宋体"/>
                <w:lang w:eastAsia="zh-CN"/>
              </w:rPr>
              <w:t>-</w:t>
            </w:r>
            <w:r w:rsidRPr="005C6D83">
              <w:rPr>
                <w:rFonts w:eastAsia="宋体" w:hint="eastAsia"/>
                <w:lang w:eastAsia="zh-CN"/>
              </w:rPr>
              <w:t>2</w:t>
            </w:r>
            <w:r w:rsidRPr="005C6D83">
              <w:rPr>
                <w:rFonts w:eastAsia="宋体"/>
                <w:lang w:eastAsia="zh-CN"/>
              </w:rPr>
              <w:t>4.8</w:t>
            </w:r>
          </w:p>
        </w:tc>
      </w:tr>
    </w:tbl>
    <w:p w14:paraId="193EF700" w14:textId="33FB63BA" w:rsidR="00F73732" w:rsidRDefault="005C6D83" w:rsidP="00383609">
      <w:pPr>
        <w:spacing w:before="120" w:after="0"/>
        <w:rPr>
          <w:rFonts w:eastAsiaTheme="minorEastAsia"/>
          <w:lang w:eastAsia="zh-CN"/>
        </w:rPr>
      </w:pPr>
      <w:r>
        <w:rPr>
          <w:rFonts w:eastAsiaTheme="minorEastAsia"/>
          <w:lang w:eastAsia="zh-CN"/>
        </w:rPr>
        <w:t xml:space="preserve">Compared </w:t>
      </w:r>
      <w:r w:rsidR="00861BB9">
        <w:rPr>
          <w:rFonts w:eastAsiaTheme="minorEastAsia"/>
          <w:lang w:eastAsia="zh-CN"/>
        </w:rPr>
        <w:t xml:space="preserve">Table </w:t>
      </w:r>
      <w:r>
        <w:rPr>
          <w:rFonts w:eastAsiaTheme="minorEastAsia"/>
          <w:lang w:eastAsia="zh-CN"/>
        </w:rPr>
        <w:t xml:space="preserve">2-3 with </w:t>
      </w:r>
      <w:r>
        <w:rPr>
          <w:rFonts w:eastAsiaTheme="minorEastAsia" w:hint="eastAsia"/>
          <w:lang w:eastAsia="zh-CN"/>
        </w:rPr>
        <w:t>t</w:t>
      </w:r>
      <w:r>
        <w:rPr>
          <w:rFonts w:eastAsiaTheme="minorEastAsia"/>
          <w:lang w:eastAsia="zh-CN"/>
        </w:rPr>
        <w:t xml:space="preserve">able 2-2, we can see </w:t>
      </w:r>
      <w:r w:rsidR="0098771A">
        <w:rPr>
          <w:rFonts w:eastAsiaTheme="minorEastAsia"/>
          <w:lang w:eastAsia="zh-CN"/>
        </w:rPr>
        <w:t xml:space="preserve">the deterioration of </w:t>
      </w:r>
      <w:r w:rsidRPr="005C6D83">
        <w:rPr>
          <w:rFonts w:eastAsiaTheme="minorEastAsia"/>
          <w:lang w:eastAsia="zh-CN"/>
        </w:rPr>
        <w:t xml:space="preserve">ACS and IBB performance and </w:t>
      </w:r>
      <w:r w:rsidR="0098771A">
        <w:rPr>
          <w:rFonts w:eastAsiaTheme="minorEastAsia"/>
          <w:lang w:eastAsia="zh-CN"/>
        </w:rPr>
        <w:t xml:space="preserve">it </w:t>
      </w:r>
      <w:r w:rsidRPr="005C6D83">
        <w:rPr>
          <w:rFonts w:eastAsiaTheme="minorEastAsia"/>
          <w:lang w:eastAsia="zh-CN"/>
        </w:rPr>
        <w:t>cannot meet current requirements</w:t>
      </w:r>
    </w:p>
    <w:p w14:paraId="4ADAE11F" w14:textId="5D495FF5" w:rsidR="0098771A" w:rsidRDefault="0098771A" w:rsidP="0098771A">
      <w:pPr>
        <w:spacing w:before="120" w:afterLines="5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2-4 the deterioration of </w:t>
      </w:r>
      <w:r w:rsidRPr="005C6D83">
        <w:rPr>
          <w:rFonts w:eastAsiaTheme="minorEastAsia"/>
          <w:lang w:eastAsia="zh-CN"/>
        </w:rPr>
        <w:t>ACS and IBB performance</w:t>
      </w:r>
    </w:p>
    <w:tbl>
      <w:tblPr>
        <w:tblStyle w:val="af8"/>
        <w:tblW w:w="0" w:type="auto"/>
        <w:jc w:val="center"/>
        <w:tblLook w:val="04A0" w:firstRow="1" w:lastRow="0" w:firstColumn="1" w:lastColumn="0" w:noHBand="0" w:noVBand="1"/>
      </w:tblPr>
      <w:tblGrid>
        <w:gridCol w:w="1811"/>
        <w:gridCol w:w="1535"/>
        <w:gridCol w:w="1357"/>
        <w:gridCol w:w="1540"/>
        <w:gridCol w:w="1559"/>
      </w:tblGrid>
      <w:tr w:rsidR="005C6D83" w14:paraId="3AC56117" w14:textId="77777777" w:rsidTr="00D36100">
        <w:trPr>
          <w:jc w:val="center"/>
        </w:trPr>
        <w:tc>
          <w:tcPr>
            <w:tcW w:w="1811" w:type="dxa"/>
          </w:tcPr>
          <w:p w14:paraId="69DAE2E6" w14:textId="77777777" w:rsidR="005C6D83" w:rsidRDefault="005C6D83" w:rsidP="00A46D3B">
            <w:pPr>
              <w:spacing w:before="120" w:after="0"/>
              <w:rPr>
                <w:rFonts w:eastAsia="宋体"/>
                <w:lang w:eastAsia="zh-CN"/>
              </w:rPr>
            </w:pPr>
          </w:p>
        </w:tc>
        <w:tc>
          <w:tcPr>
            <w:tcW w:w="2892" w:type="dxa"/>
            <w:gridSpan w:val="2"/>
          </w:tcPr>
          <w:p w14:paraId="0D3F7ECE" w14:textId="77777777" w:rsidR="005C6D83" w:rsidRDefault="005C6D83" w:rsidP="00A46D3B">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57F051DE" w14:textId="77777777" w:rsidR="005C6D83" w:rsidRDefault="005C6D83" w:rsidP="00A46D3B">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398191DB" w14:textId="77777777" w:rsidR="005C6D83" w:rsidRDefault="005C6D83" w:rsidP="00A46D3B">
            <w:pPr>
              <w:spacing w:before="120" w:after="0"/>
              <w:rPr>
                <w:rFonts w:eastAsia="宋体"/>
                <w:lang w:eastAsia="zh-CN"/>
              </w:rPr>
            </w:pPr>
            <w:r>
              <w:rPr>
                <w:rFonts w:eastAsia="宋体" w:hint="eastAsia"/>
                <w:lang w:eastAsia="zh-CN"/>
              </w:rPr>
              <w:t>I</w:t>
            </w:r>
            <w:r>
              <w:rPr>
                <w:rFonts w:eastAsia="宋体"/>
                <w:lang w:eastAsia="zh-CN"/>
              </w:rPr>
              <w:t>BB2</w:t>
            </w:r>
          </w:p>
        </w:tc>
      </w:tr>
      <w:tr w:rsidR="005C6D83" w14:paraId="3B509C20" w14:textId="77777777" w:rsidTr="00D36100">
        <w:trPr>
          <w:jc w:val="center"/>
        </w:trPr>
        <w:tc>
          <w:tcPr>
            <w:tcW w:w="1811" w:type="dxa"/>
          </w:tcPr>
          <w:p w14:paraId="412A83BA" w14:textId="77777777" w:rsidR="005C6D83" w:rsidRDefault="005C6D83" w:rsidP="00A46D3B">
            <w:pPr>
              <w:spacing w:before="120" w:after="0"/>
              <w:rPr>
                <w:rFonts w:eastAsia="宋体"/>
                <w:lang w:eastAsia="zh-CN"/>
              </w:rPr>
            </w:pPr>
          </w:p>
        </w:tc>
        <w:tc>
          <w:tcPr>
            <w:tcW w:w="1535" w:type="dxa"/>
          </w:tcPr>
          <w:p w14:paraId="170C3E48" w14:textId="77777777" w:rsidR="005C6D83" w:rsidRDefault="005C6D83" w:rsidP="00A46D3B">
            <w:pPr>
              <w:spacing w:before="120" w:after="0"/>
              <w:rPr>
                <w:rFonts w:eastAsia="宋体"/>
                <w:lang w:eastAsia="zh-CN"/>
              </w:rPr>
            </w:pPr>
            <w:r>
              <w:rPr>
                <w:rFonts w:eastAsia="宋体"/>
                <w:lang w:eastAsia="zh-CN"/>
              </w:rPr>
              <w:t>Case 1</w:t>
            </w:r>
          </w:p>
        </w:tc>
        <w:tc>
          <w:tcPr>
            <w:tcW w:w="1357" w:type="dxa"/>
          </w:tcPr>
          <w:p w14:paraId="4BBDFD1D" w14:textId="77777777" w:rsidR="005C6D83" w:rsidRDefault="005C6D83" w:rsidP="00A46D3B">
            <w:pPr>
              <w:spacing w:before="120" w:after="0"/>
              <w:rPr>
                <w:rFonts w:eastAsia="宋体"/>
                <w:lang w:eastAsia="zh-CN"/>
              </w:rPr>
            </w:pPr>
            <w:r>
              <w:rPr>
                <w:rFonts w:eastAsia="宋体"/>
                <w:lang w:eastAsia="zh-CN"/>
              </w:rPr>
              <w:t>Case 2</w:t>
            </w:r>
          </w:p>
        </w:tc>
        <w:tc>
          <w:tcPr>
            <w:tcW w:w="1540" w:type="dxa"/>
            <w:vMerge/>
          </w:tcPr>
          <w:p w14:paraId="52A41AC6" w14:textId="77777777" w:rsidR="005C6D83" w:rsidRDefault="005C6D83" w:rsidP="00A46D3B">
            <w:pPr>
              <w:spacing w:before="120" w:after="0"/>
              <w:rPr>
                <w:rFonts w:eastAsia="宋体"/>
                <w:lang w:eastAsia="zh-CN"/>
              </w:rPr>
            </w:pPr>
          </w:p>
        </w:tc>
        <w:tc>
          <w:tcPr>
            <w:tcW w:w="1559" w:type="dxa"/>
            <w:vMerge/>
          </w:tcPr>
          <w:p w14:paraId="7CA40494" w14:textId="77777777" w:rsidR="005C6D83" w:rsidRDefault="005C6D83" w:rsidP="00A46D3B">
            <w:pPr>
              <w:spacing w:before="120" w:after="0"/>
              <w:rPr>
                <w:rFonts w:eastAsia="宋体"/>
                <w:lang w:eastAsia="zh-CN"/>
              </w:rPr>
            </w:pPr>
          </w:p>
        </w:tc>
      </w:tr>
      <w:tr w:rsidR="005C6D83" w14:paraId="154BD2C0" w14:textId="77777777" w:rsidTr="00D36100">
        <w:trPr>
          <w:jc w:val="center"/>
        </w:trPr>
        <w:tc>
          <w:tcPr>
            <w:tcW w:w="1811" w:type="dxa"/>
          </w:tcPr>
          <w:p w14:paraId="70F67CD3" w14:textId="77777777" w:rsidR="005C6D83" w:rsidRPr="00F75DC5" w:rsidRDefault="005C6D83" w:rsidP="00A46D3B">
            <w:pPr>
              <w:spacing w:before="120" w:after="0"/>
              <w:rPr>
                <w:lang w:val="sv-SE"/>
              </w:rPr>
            </w:pPr>
            <w:bookmarkStart w:id="6" w:name="_Hlk181998170"/>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w:t>
            </w:r>
            <w:r w:rsidRPr="00A1115A">
              <w:t xml:space="preserve"> </w:t>
            </w:r>
            <w:proofErr w:type="spellStart"/>
            <w:r w:rsidRPr="00A1115A">
              <w:t>P</w:t>
            </w:r>
            <w:r w:rsidRPr="00A1115A">
              <w:rPr>
                <w:vertAlign w:val="subscript"/>
              </w:rPr>
              <w:t>interferer</w:t>
            </w:r>
            <w:proofErr w:type="spellEnd"/>
            <w:r>
              <w:rPr>
                <w:vertAlign w:val="subscript"/>
              </w:rPr>
              <w:t xml:space="preserve"> </w:t>
            </w:r>
            <w:r>
              <w:t>(dB)</w:t>
            </w:r>
          </w:p>
        </w:tc>
        <w:tc>
          <w:tcPr>
            <w:tcW w:w="1535" w:type="dxa"/>
          </w:tcPr>
          <w:p w14:paraId="3B1FA3F6" w14:textId="77777777" w:rsidR="005C6D83" w:rsidRDefault="005C6D83" w:rsidP="00A46D3B">
            <w:pPr>
              <w:spacing w:before="120" w:after="0"/>
              <w:rPr>
                <w:rFonts w:eastAsia="宋体"/>
                <w:lang w:eastAsia="zh-CN"/>
              </w:rPr>
            </w:pPr>
            <w:r>
              <w:rPr>
                <w:rFonts w:eastAsia="宋体"/>
                <w:lang w:eastAsia="zh-CN"/>
              </w:rPr>
              <w:t>-25.5</w:t>
            </w:r>
          </w:p>
        </w:tc>
        <w:tc>
          <w:tcPr>
            <w:tcW w:w="1357" w:type="dxa"/>
          </w:tcPr>
          <w:p w14:paraId="47E1F134" w14:textId="77777777" w:rsidR="005C6D83" w:rsidRDefault="005C6D83" w:rsidP="00A46D3B">
            <w:pPr>
              <w:spacing w:before="120" w:after="0"/>
              <w:rPr>
                <w:rFonts w:eastAsia="宋体"/>
                <w:lang w:eastAsia="zh-CN"/>
              </w:rPr>
            </w:pPr>
            <w:r>
              <w:rPr>
                <w:rFonts w:eastAsia="宋体"/>
                <w:lang w:eastAsia="zh-CN"/>
              </w:rPr>
              <w:t>-25.</w:t>
            </w:r>
            <w:r>
              <w:rPr>
                <w:rFonts w:eastAsia="宋体" w:hint="eastAsia"/>
                <w:lang w:eastAsia="zh-CN"/>
              </w:rPr>
              <w:t>5</w:t>
            </w:r>
          </w:p>
        </w:tc>
        <w:tc>
          <w:tcPr>
            <w:tcW w:w="1540" w:type="dxa"/>
          </w:tcPr>
          <w:p w14:paraId="41EF33C1" w14:textId="77777777" w:rsidR="005C6D83" w:rsidRDefault="005C6D83" w:rsidP="00A46D3B">
            <w:pPr>
              <w:spacing w:before="120" w:after="0"/>
              <w:rPr>
                <w:rFonts w:eastAsia="宋体"/>
                <w:lang w:eastAsia="zh-CN"/>
              </w:rPr>
            </w:pPr>
            <w:r>
              <w:rPr>
                <w:rFonts w:eastAsia="宋体" w:hint="eastAsia"/>
                <w:lang w:eastAsia="zh-CN"/>
              </w:rPr>
              <w:t>-</w:t>
            </w:r>
            <w:r>
              <w:rPr>
                <w:rFonts w:eastAsia="宋体"/>
                <w:lang w:eastAsia="zh-CN"/>
              </w:rPr>
              <w:t>25.3</w:t>
            </w:r>
          </w:p>
        </w:tc>
        <w:tc>
          <w:tcPr>
            <w:tcW w:w="1559" w:type="dxa"/>
          </w:tcPr>
          <w:p w14:paraId="10A1411E" w14:textId="77777777" w:rsidR="005C6D83" w:rsidRDefault="005C6D83" w:rsidP="00A46D3B">
            <w:pPr>
              <w:spacing w:before="120" w:after="0"/>
              <w:rPr>
                <w:rFonts w:eastAsia="宋体"/>
                <w:lang w:eastAsia="zh-CN"/>
              </w:rPr>
            </w:pPr>
            <w:r>
              <w:rPr>
                <w:rFonts w:eastAsia="宋体" w:hint="eastAsia"/>
                <w:lang w:eastAsia="zh-CN"/>
              </w:rPr>
              <w:t>-</w:t>
            </w:r>
            <w:r>
              <w:rPr>
                <w:rFonts w:eastAsia="宋体"/>
                <w:lang w:eastAsia="zh-CN"/>
              </w:rPr>
              <w:t>37.3</w:t>
            </w:r>
          </w:p>
        </w:tc>
      </w:tr>
      <w:bookmarkEnd w:id="6"/>
      <w:tr w:rsidR="005C6D83" w14:paraId="0396730F" w14:textId="77777777" w:rsidTr="00D36100">
        <w:trPr>
          <w:jc w:val="center"/>
        </w:trPr>
        <w:tc>
          <w:tcPr>
            <w:tcW w:w="1811" w:type="dxa"/>
          </w:tcPr>
          <w:p w14:paraId="74002E61" w14:textId="2778F9B5" w:rsidR="005C6D83" w:rsidRPr="005641E3" w:rsidRDefault="005C6D83" w:rsidP="005C6D83">
            <w:pPr>
              <w:spacing w:before="120" w:after="0"/>
              <w:rPr>
                <w:rFonts w:ascii="Arial" w:hAnsi="Arial"/>
                <w:sz w:val="18"/>
              </w:rPr>
            </w:pPr>
            <w:r>
              <w:rPr>
                <w:rFonts w:ascii="Arial" w:hAnsi="Arial"/>
                <w:sz w:val="18"/>
              </w:rPr>
              <w:t>(</w:t>
            </w: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w:t>
            </w:r>
            <w:r w:rsidRPr="00A1115A">
              <w:t xml:space="preserve"> </w:t>
            </w:r>
            <w:proofErr w:type="spellStart"/>
            <w:r w:rsidRPr="00A1115A">
              <w:t>P</w:t>
            </w:r>
            <w:r w:rsidRPr="00A1115A">
              <w:rPr>
                <w:vertAlign w:val="subscript"/>
              </w:rPr>
              <w:t>interferer</w:t>
            </w:r>
            <w:proofErr w:type="spellEnd"/>
            <w:r w:rsidRPr="00861BB9">
              <w:t xml:space="preserve"> (dB)</w:t>
            </w:r>
          </w:p>
        </w:tc>
        <w:tc>
          <w:tcPr>
            <w:tcW w:w="1535" w:type="dxa"/>
          </w:tcPr>
          <w:p w14:paraId="460023A4" w14:textId="671050D8" w:rsidR="005C6D83" w:rsidRDefault="005C6D83" w:rsidP="005C6D83">
            <w:pPr>
              <w:spacing w:before="120" w:after="0"/>
              <w:rPr>
                <w:rFonts w:eastAsia="宋体"/>
                <w:lang w:eastAsia="zh-CN"/>
              </w:rPr>
            </w:pPr>
            <w:r>
              <w:rPr>
                <w:rFonts w:eastAsia="宋体"/>
                <w:lang w:eastAsia="zh-CN"/>
              </w:rPr>
              <w:t>-</w:t>
            </w:r>
            <w:r>
              <w:rPr>
                <w:rFonts w:eastAsia="宋体" w:hint="eastAsia"/>
                <w:lang w:eastAsia="zh-CN"/>
              </w:rPr>
              <w:t>2</w:t>
            </w:r>
            <w:r>
              <w:rPr>
                <w:rFonts w:eastAsia="宋体"/>
                <w:lang w:eastAsia="zh-CN"/>
              </w:rPr>
              <w:t>2.2</w:t>
            </w:r>
          </w:p>
        </w:tc>
        <w:tc>
          <w:tcPr>
            <w:tcW w:w="1357" w:type="dxa"/>
          </w:tcPr>
          <w:p w14:paraId="0E6433B5" w14:textId="77FA623B" w:rsidR="005C6D83" w:rsidRDefault="005C6D83" w:rsidP="005C6D83">
            <w:pPr>
              <w:spacing w:before="120" w:after="0"/>
              <w:rPr>
                <w:rFonts w:eastAsia="宋体"/>
                <w:lang w:eastAsia="zh-CN"/>
              </w:rPr>
            </w:pPr>
            <w:r w:rsidRPr="005C6D83">
              <w:rPr>
                <w:rFonts w:eastAsia="宋体" w:hint="eastAsia"/>
                <w:lang w:eastAsia="zh-CN"/>
              </w:rPr>
              <w:t>-</w:t>
            </w:r>
            <w:r w:rsidRPr="005C6D83">
              <w:rPr>
                <w:rFonts w:eastAsia="宋体"/>
                <w:lang w:eastAsia="zh-CN"/>
              </w:rPr>
              <w:t>22.2</w:t>
            </w:r>
          </w:p>
        </w:tc>
        <w:tc>
          <w:tcPr>
            <w:tcW w:w="1540" w:type="dxa"/>
            <w:vAlign w:val="center"/>
          </w:tcPr>
          <w:p w14:paraId="35205429" w14:textId="5B97639F" w:rsidR="005C6D83" w:rsidRDefault="005C6D83" w:rsidP="005C6D83">
            <w:pPr>
              <w:spacing w:after="0"/>
              <w:rPr>
                <w:rFonts w:eastAsia="宋体"/>
                <w:lang w:eastAsia="zh-CN"/>
              </w:rPr>
            </w:pPr>
            <w:r w:rsidRPr="005C6D83">
              <w:rPr>
                <w:rFonts w:eastAsia="宋体" w:hint="eastAsia"/>
                <w:lang w:eastAsia="zh-CN"/>
              </w:rPr>
              <w:t>-</w:t>
            </w:r>
            <w:r w:rsidRPr="005C6D83">
              <w:rPr>
                <w:rFonts w:eastAsia="宋体"/>
                <w:lang w:eastAsia="zh-CN"/>
              </w:rPr>
              <w:t>22</w:t>
            </w:r>
          </w:p>
        </w:tc>
        <w:tc>
          <w:tcPr>
            <w:tcW w:w="1559" w:type="dxa"/>
          </w:tcPr>
          <w:p w14:paraId="34498595" w14:textId="59D5C412" w:rsidR="005C6D83" w:rsidRDefault="005C6D83" w:rsidP="005C6D83">
            <w:pPr>
              <w:spacing w:before="120" w:after="0"/>
              <w:rPr>
                <w:rFonts w:eastAsia="宋体"/>
                <w:lang w:eastAsia="zh-CN"/>
              </w:rPr>
            </w:pPr>
            <w:r w:rsidRPr="005C6D83">
              <w:rPr>
                <w:rFonts w:eastAsia="宋体"/>
                <w:lang w:eastAsia="zh-CN"/>
              </w:rPr>
              <w:t>-</w:t>
            </w:r>
            <w:r w:rsidRPr="005C6D83">
              <w:rPr>
                <w:rFonts w:eastAsia="宋体" w:hint="eastAsia"/>
                <w:lang w:eastAsia="zh-CN"/>
              </w:rPr>
              <w:t>2</w:t>
            </w:r>
            <w:r w:rsidRPr="005C6D83">
              <w:rPr>
                <w:rFonts w:eastAsia="宋体"/>
                <w:lang w:eastAsia="zh-CN"/>
              </w:rPr>
              <w:t>4.8</w:t>
            </w:r>
          </w:p>
        </w:tc>
      </w:tr>
      <w:tr w:rsidR="005C6D83" w14:paraId="3DAAB498" w14:textId="77777777" w:rsidTr="00D36100">
        <w:trPr>
          <w:jc w:val="center"/>
        </w:trPr>
        <w:tc>
          <w:tcPr>
            <w:tcW w:w="1811" w:type="dxa"/>
          </w:tcPr>
          <w:p w14:paraId="6305DE8D" w14:textId="2EEB8C88" w:rsidR="005C6D83" w:rsidRPr="005C6D83" w:rsidRDefault="00D36100" w:rsidP="005C6D83">
            <w:pPr>
              <w:spacing w:before="120" w:after="0"/>
              <w:rPr>
                <w:rFonts w:ascii="Arial" w:eastAsiaTheme="minorEastAsia" w:hAnsi="Arial"/>
                <w:sz w:val="18"/>
                <w:lang w:eastAsia="zh-CN"/>
              </w:rPr>
            </w:pPr>
            <w:r>
              <w:rPr>
                <w:rFonts w:eastAsiaTheme="minorEastAsia"/>
                <w:lang w:eastAsia="zh-CN"/>
              </w:rPr>
              <w:t>D</w:t>
            </w:r>
            <w:r w:rsidRPr="005C6D83">
              <w:rPr>
                <w:rFonts w:eastAsiaTheme="minorEastAsia"/>
                <w:lang w:eastAsia="zh-CN"/>
              </w:rPr>
              <w:t>eteriorat</w:t>
            </w:r>
            <w:r>
              <w:rPr>
                <w:rFonts w:eastAsiaTheme="minorEastAsia"/>
                <w:lang w:eastAsia="zh-CN"/>
              </w:rPr>
              <w:t>ion</w:t>
            </w:r>
            <w:r w:rsidR="005C6D83">
              <w:rPr>
                <w:rFonts w:ascii="Arial" w:eastAsiaTheme="minorEastAsia" w:hAnsi="Arial"/>
                <w:sz w:val="18"/>
                <w:lang w:eastAsia="zh-CN"/>
              </w:rPr>
              <w:t xml:space="preserve"> (dB)</w:t>
            </w:r>
          </w:p>
        </w:tc>
        <w:tc>
          <w:tcPr>
            <w:tcW w:w="1535" w:type="dxa"/>
          </w:tcPr>
          <w:p w14:paraId="7337C28D" w14:textId="1FACDA5C" w:rsidR="005C6D83" w:rsidRDefault="005C6D83" w:rsidP="005C6D83">
            <w:pPr>
              <w:spacing w:before="120" w:after="0"/>
              <w:rPr>
                <w:rFonts w:eastAsia="宋体"/>
                <w:lang w:eastAsia="zh-CN"/>
              </w:rPr>
            </w:pPr>
            <w:r>
              <w:rPr>
                <w:rFonts w:eastAsia="宋体" w:hint="eastAsia"/>
                <w:lang w:eastAsia="zh-CN"/>
              </w:rPr>
              <w:t>3</w:t>
            </w:r>
            <w:r>
              <w:rPr>
                <w:rFonts w:eastAsia="宋体"/>
                <w:lang w:eastAsia="zh-CN"/>
              </w:rPr>
              <w:t>.3</w:t>
            </w:r>
          </w:p>
        </w:tc>
        <w:tc>
          <w:tcPr>
            <w:tcW w:w="1357" w:type="dxa"/>
          </w:tcPr>
          <w:p w14:paraId="3D2F9AAD" w14:textId="5A3D1122" w:rsidR="005C6D83" w:rsidRPr="005C6D83" w:rsidRDefault="005C6D83" w:rsidP="005C6D83">
            <w:pPr>
              <w:spacing w:before="120" w:after="0"/>
              <w:rPr>
                <w:rFonts w:eastAsia="宋体"/>
                <w:lang w:eastAsia="zh-CN"/>
              </w:rPr>
            </w:pPr>
            <w:r>
              <w:rPr>
                <w:rFonts w:eastAsia="宋体" w:hint="eastAsia"/>
                <w:lang w:eastAsia="zh-CN"/>
              </w:rPr>
              <w:t>3</w:t>
            </w:r>
            <w:r>
              <w:rPr>
                <w:rFonts w:eastAsia="宋体"/>
                <w:lang w:eastAsia="zh-CN"/>
              </w:rPr>
              <w:t>.3</w:t>
            </w:r>
          </w:p>
        </w:tc>
        <w:tc>
          <w:tcPr>
            <w:tcW w:w="1540" w:type="dxa"/>
            <w:vAlign w:val="center"/>
          </w:tcPr>
          <w:p w14:paraId="664DB7A3" w14:textId="61F69DDF" w:rsidR="005C6D83" w:rsidRPr="005C6D83" w:rsidRDefault="005C6D83" w:rsidP="005C6D83">
            <w:pPr>
              <w:spacing w:before="120" w:after="0"/>
              <w:rPr>
                <w:rFonts w:eastAsia="宋体"/>
                <w:lang w:eastAsia="zh-CN"/>
              </w:rPr>
            </w:pPr>
            <w:r>
              <w:rPr>
                <w:rFonts w:eastAsia="宋体" w:hint="eastAsia"/>
                <w:lang w:eastAsia="zh-CN"/>
              </w:rPr>
              <w:t>3</w:t>
            </w:r>
            <w:r>
              <w:rPr>
                <w:rFonts w:eastAsia="宋体"/>
                <w:lang w:eastAsia="zh-CN"/>
              </w:rPr>
              <w:t>.3</w:t>
            </w:r>
          </w:p>
        </w:tc>
        <w:tc>
          <w:tcPr>
            <w:tcW w:w="1559" w:type="dxa"/>
          </w:tcPr>
          <w:p w14:paraId="4E8ACB6B" w14:textId="6075A05C" w:rsidR="005C6D83" w:rsidRPr="005C6D83" w:rsidRDefault="005C6D83" w:rsidP="005C6D83">
            <w:pPr>
              <w:spacing w:before="120" w:after="0"/>
              <w:rPr>
                <w:rFonts w:eastAsia="宋体"/>
                <w:lang w:eastAsia="zh-CN"/>
              </w:rPr>
            </w:pPr>
            <w:r>
              <w:rPr>
                <w:rFonts w:eastAsia="宋体" w:hint="eastAsia"/>
                <w:lang w:eastAsia="zh-CN"/>
              </w:rPr>
              <w:t>1</w:t>
            </w:r>
            <w:r>
              <w:rPr>
                <w:rFonts w:eastAsia="宋体"/>
                <w:lang w:eastAsia="zh-CN"/>
              </w:rPr>
              <w:t>2.5</w:t>
            </w:r>
          </w:p>
        </w:tc>
      </w:tr>
    </w:tbl>
    <w:p w14:paraId="088A5942" w14:textId="6F6F6899" w:rsidR="006B061A" w:rsidRPr="006B061A" w:rsidRDefault="00D36100" w:rsidP="0098771A">
      <w:pPr>
        <w:spacing w:before="120" w:after="0"/>
        <w:rPr>
          <w:rFonts w:eastAsiaTheme="minorEastAsia"/>
          <w:b/>
          <w:bCs/>
          <w:lang w:eastAsia="zh-CN"/>
        </w:rPr>
      </w:pPr>
      <w:r w:rsidRPr="006B061A">
        <w:rPr>
          <w:rFonts w:eastAsiaTheme="minorEastAsia"/>
          <w:b/>
          <w:bCs/>
          <w:lang w:eastAsia="zh-CN"/>
        </w:rPr>
        <w:t xml:space="preserve">Observation </w:t>
      </w:r>
      <w:r w:rsidR="006B061A">
        <w:rPr>
          <w:rFonts w:eastAsiaTheme="minorEastAsia"/>
          <w:b/>
          <w:bCs/>
          <w:lang w:eastAsia="zh-CN"/>
        </w:rPr>
        <w:t>2</w:t>
      </w:r>
      <w:r w:rsidRPr="006B061A">
        <w:rPr>
          <w:rFonts w:eastAsiaTheme="minorEastAsia"/>
          <w:b/>
          <w:bCs/>
          <w:lang w:eastAsia="zh-CN"/>
        </w:rPr>
        <w:t xml:space="preserve">: </w:t>
      </w:r>
      <w:r w:rsidR="006B061A">
        <w:rPr>
          <w:rFonts w:eastAsiaTheme="minorEastAsia"/>
          <w:b/>
          <w:bCs/>
          <w:lang w:eastAsia="zh-CN"/>
        </w:rPr>
        <w:t xml:space="preserve">Assuming 25dB </w:t>
      </w:r>
      <w:r w:rsidR="006B061A" w:rsidRPr="006B061A">
        <w:rPr>
          <w:b/>
          <w:bCs/>
          <w:lang w:val="en-US"/>
        </w:rPr>
        <w:t xml:space="preserve">receiver image </w:t>
      </w:r>
      <w:r w:rsidR="006B061A" w:rsidRPr="006B061A">
        <w:rPr>
          <w:b/>
          <w:bCs/>
        </w:rPr>
        <w:t>rejection</w:t>
      </w:r>
      <w:r w:rsidR="006B061A">
        <w:rPr>
          <w:b/>
          <w:bCs/>
        </w:rPr>
        <w:t>,</w:t>
      </w:r>
      <w:r w:rsidR="006B061A" w:rsidRPr="006B061A">
        <w:rPr>
          <w:b/>
          <w:bCs/>
        </w:rPr>
        <w:t xml:space="preserve"> </w:t>
      </w:r>
      <w:r w:rsidR="006B061A" w:rsidRPr="006B061A">
        <w:rPr>
          <w:rFonts w:eastAsiaTheme="minorEastAsia"/>
          <w:b/>
          <w:bCs/>
          <w:lang w:eastAsia="zh-CN"/>
        </w:rPr>
        <w:t xml:space="preserve">ACS and IBB1 performance decreased by 3.3 dB and IBB2 performance decreased by 12.5 </w:t>
      </w:r>
      <w:proofErr w:type="spellStart"/>
      <w:r w:rsidR="006B061A" w:rsidRPr="006B061A">
        <w:rPr>
          <w:rFonts w:eastAsiaTheme="minorEastAsia"/>
          <w:b/>
          <w:bCs/>
          <w:lang w:eastAsia="zh-CN"/>
        </w:rPr>
        <w:t>dB.</w:t>
      </w:r>
      <w:proofErr w:type="spellEnd"/>
    </w:p>
    <w:p w14:paraId="1F4C53B4" w14:textId="2C00ADA7" w:rsidR="00D36100" w:rsidRDefault="001978B8" w:rsidP="00383609">
      <w:pPr>
        <w:spacing w:before="120" w:after="0"/>
        <w:rPr>
          <w:rFonts w:eastAsia="宋体"/>
          <w:lang w:eastAsia="zh-CN"/>
        </w:rPr>
      </w:pPr>
      <w:r>
        <w:rPr>
          <w:rFonts w:eastAsia="宋体"/>
          <w:lang w:eastAsia="zh-CN"/>
        </w:rPr>
        <w:t xml:space="preserve">If we keep </w:t>
      </w:r>
      <w:r w:rsidR="0098771A">
        <w:rPr>
          <w:rFonts w:eastAsia="宋体"/>
          <w:lang w:eastAsia="zh-CN"/>
        </w:rPr>
        <w:t>parameters for ACS and IBBs test cases unchanged</w:t>
      </w:r>
      <w:r>
        <w:rPr>
          <w:rFonts w:eastAsia="宋体"/>
          <w:lang w:eastAsia="zh-CN"/>
        </w:rPr>
        <w:t xml:space="preserve">, </w:t>
      </w:r>
      <w:r w:rsidR="0098771A">
        <w:rPr>
          <w:rFonts w:eastAsia="宋体"/>
          <w:lang w:eastAsia="zh-CN"/>
        </w:rPr>
        <w:t xml:space="preserve">the </w:t>
      </w:r>
      <w:r w:rsidR="00D36100">
        <w:rPr>
          <w:rFonts w:eastAsia="宋体"/>
          <w:lang w:eastAsia="zh-CN"/>
        </w:rPr>
        <w:t>receiver image rejection</w:t>
      </w:r>
      <w:r w:rsidR="0098771A">
        <w:rPr>
          <w:rFonts w:eastAsia="宋体"/>
          <w:lang w:eastAsia="zh-CN"/>
        </w:rPr>
        <w:t xml:space="preserve"> needs up to 46dB to meet current requirements for ACS and IBBs as Table 2-</w:t>
      </w:r>
      <w:r w:rsidR="00206EA9">
        <w:rPr>
          <w:rFonts w:eastAsia="宋体"/>
          <w:lang w:eastAsia="zh-CN"/>
        </w:rPr>
        <w:t xml:space="preserve">5 calculated, it’s hard to achieve for current component </w:t>
      </w:r>
      <w:proofErr w:type="spellStart"/>
      <w:r w:rsidR="00206EA9">
        <w:rPr>
          <w:rFonts w:eastAsia="宋体"/>
          <w:lang w:eastAsia="zh-CN"/>
        </w:rPr>
        <w:t>performnce</w:t>
      </w:r>
      <w:proofErr w:type="spellEnd"/>
      <w:r w:rsidR="00206EA9">
        <w:rPr>
          <w:rFonts w:eastAsia="宋体"/>
          <w:lang w:eastAsia="zh-CN"/>
        </w:rPr>
        <w:t>:</w:t>
      </w:r>
    </w:p>
    <w:p w14:paraId="7CFDB6A6" w14:textId="6835F9A2" w:rsidR="00206EA9" w:rsidRPr="00206EA9" w:rsidRDefault="00206EA9" w:rsidP="00206EA9">
      <w:pPr>
        <w:spacing w:before="120" w:afterLines="5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2-5 The </w:t>
      </w:r>
      <w:r>
        <w:rPr>
          <w:rFonts w:eastAsia="宋体"/>
          <w:lang w:eastAsia="zh-CN"/>
        </w:rPr>
        <w:t>Receiver image rejection</w:t>
      </w:r>
      <w:r>
        <w:rPr>
          <w:rFonts w:eastAsiaTheme="minorEastAsia"/>
          <w:lang w:eastAsia="zh-CN"/>
        </w:rPr>
        <w:t xml:space="preserve"> without deterioration of </w:t>
      </w:r>
      <w:r w:rsidRPr="005C6D83">
        <w:rPr>
          <w:rFonts w:eastAsiaTheme="minorEastAsia"/>
          <w:lang w:eastAsia="zh-CN"/>
        </w:rPr>
        <w:t>ACS and IBB performance</w:t>
      </w:r>
    </w:p>
    <w:tbl>
      <w:tblPr>
        <w:tblStyle w:val="af8"/>
        <w:tblW w:w="0" w:type="auto"/>
        <w:jc w:val="center"/>
        <w:tblLook w:val="04A0" w:firstRow="1" w:lastRow="0" w:firstColumn="1" w:lastColumn="0" w:noHBand="0" w:noVBand="1"/>
      </w:tblPr>
      <w:tblGrid>
        <w:gridCol w:w="1455"/>
        <w:gridCol w:w="1535"/>
        <w:gridCol w:w="1357"/>
        <w:gridCol w:w="1540"/>
        <w:gridCol w:w="1559"/>
      </w:tblGrid>
      <w:tr w:rsidR="00D36100" w14:paraId="6483CDE8" w14:textId="77777777" w:rsidTr="006B061A">
        <w:trPr>
          <w:jc w:val="center"/>
        </w:trPr>
        <w:tc>
          <w:tcPr>
            <w:tcW w:w="1455" w:type="dxa"/>
          </w:tcPr>
          <w:p w14:paraId="325A668B" w14:textId="77777777" w:rsidR="00D36100" w:rsidRDefault="00D36100" w:rsidP="00A46D3B">
            <w:pPr>
              <w:spacing w:before="120" w:after="0"/>
              <w:rPr>
                <w:rFonts w:eastAsia="宋体"/>
                <w:lang w:eastAsia="zh-CN"/>
              </w:rPr>
            </w:pPr>
          </w:p>
        </w:tc>
        <w:tc>
          <w:tcPr>
            <w:tcW w:w="2892" w:type="dxa"/>
            <w:gridSpan w:val="2"/>
          </w:tcPr>
          <w:p w14:paraId="511CB238" w14:textId="77777777" w:rsidR="00D36100" w:rsidRDefault="00D36100" w:rsidP="00A46D3B">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54EDF25F" w14:textId="77777777" w:rsidR="00D36100" w:rsidRDefault="00D36100" w:rsidP="00A46D3B">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47781328" w14:textId="77777777" w:rsidR="00D36100" w:rsidRDefault="00D36100" w:rsidP="00A46D3B">
            <w:pPr>
              <w:spacing w:before="120" w:after="0"/>
              <w:rPr>
                <w:rFonts w:eastAsia="宋体"/>
                <w:lang w:eastAsia="zh-CN"/>
              </w:rPr>
            </w:pPr>
            <w:r>
              <w:rPr>
                <w:rFonts w:eastAsia="宋体" w:hint="eastAsia"/>
                <w:lang w:eastAsia="zh-CN"/>
              </w:rPr>
              <w:t>I</w:t>
            </w:r>
            <w:r>
              <w:rPr>
                <w:rFonts w:eastAsia="宋体"/>
                <w:lang w:eastAsia="zh-CN"/>
              </w:rPr>
              <w:t>BB2</w:t>
            </w:r>
          </w:p>
        </w:tc>
      </w:tr>
      <w:tr w:rsidR="00D36100" w14:paraId="6E42867C" w14:textId="77777777" w:rsidTr="006B061A">
        <w:trPr>
          <w:jc w:val="center"/>
        </w:trPr>
        <w:tc>
          <w:tcPr>
            <w:tcW w:w="1455" w:type="dxa"/>
          </w:tcPr>
          <w:p w14:paraId="2F7F1818" w14:textId="77777777" w:rsidR="00D36100" w:rsidRDefault="00D36100" w:rsidP="00A46D3B">
            <w:pPr>
              <w:spacing w:before="120" w:after="0"/>
              <w:rPr>
                <w:rFonts w:eastAsia="宋体"/>
                <w:lang w:eastAsia="zh-CN"/>
              </w:rPr>
            </w:pPr>
          </w:p>
        </w:tc>
        <w:tc>
          <w:tcPr>
            <w:tcW w:w="1535" w:type="dxa"/>
          </w:tcPr>
          <w:p w14:paraId="39CC3041" w14:textId="77777777" w:rsidR="00D36100" w:rsidRDefault="00D36100" w:rsidP="00A46D3B">
            <w:pPr>
              <w:spacing w:before="120" w:after="0"/>
              <w:rPr>
                <w:rFonts w:eastAsia="宋体"/>
                <w:lang w:eastAsia="zh-CN"/>
              </w:rPr>
            </w:pPr>
            <w:r>
              <w:rPr>
                <w:rFonts w:eastAsia="宋体"/>
                <w:lang w:eastAsia="zh-CN"/>
              </w:rPr>
              <w:t>Case 1</w:t>
            </w:r>
          </w:p>
        </w:tc>
        <w:tc>
          <w:tcPr>
            <w:tcW w:w="1357" w:type="dxa"/>
          </w:tcPr>
          <w:p w14:paraId="6963F7CA" w14:textId="77777777" w:rsidR="00D36100" w:rsidRDefault="00D36100" w:rsidP="00A46D3B">
            <w:pPr>
              <w:spacing w:before="120" w:after="0"/>
              <w:rPr>
                <w:rFonts w:eastAsia="宋体"/>
                <w:lang w:eastAsia="zh-CN"/>
              </w:rPr>
            </w:pPr>
            <w:r>
              <w:rPr>
                <w:rFonts w:eastAsia="宋体"/>
                <w:lang w:eastAsia="zh-CN"/>
              </w:rPr>
              <w:t>Case 2</w:t>
            </w:r>
          </w:p>
        </w:tc>
        <w:tc>
          <w:tcPr>
            <w:tcW w:w="1540" w:type="dxa"/>
            <w:vMerge/>
          </w:tcPr>
          <w:p w14:paraId="3B25F9D8" w14:textId="77777777" w:rsidR="00D36100" w:rsidRDefault="00D36100" w:rsidP="00A46D3B">
            <w:pPr>
              <w:spacing w:before="120" w:after="0"/>
              <w:rPr>
                <w:rFonts w:eastAsia="宋体"/>
                <w:lang w:eastAsia="zh-CN"/>
              </w:rPr>
            </w:pPr>
          </w:p>
        </w:tc>
        <w:tc>
          <w:tcPr>
            <w:tcW w:w="1559" w:type="dxa"/>
            <w:vMerge/>
          </w:tcPr>
          <w:p w14:paraId="3AEE97CE" w14:textId="77777777" w:rsidR="00D36100" w:rsidRDefault="00D36100" w:rsidP="00A46D3B">
            <w:pPr>
              <w:spacing w:before="120" w:after="0"/>
              <w:rPr>
                <w:rFonts w:eastAsia="宋体"/>
                <w:lang w:eastAsia="zh-CN"/>
              </w:rPr>
            </w:pPr>
          </w:p>
        </w:tc>
      </w:tr>
      <w:tr w:rsidR="00D36100" w14:paraId="0C2E97B2" w14:textId="77777777" w:rsidTr="006B061A">
        <w:trPr>
          <w:jc w:val="center"/>
        </w:trPr>
        <w:tc>
          <w:tcPr>
            <w:tcW w:w="1455" w:type="dxa"/>
          </w:tcPr>
          <w:p w14:paraId="092E3C49" w14:textId="77777777" w:rsidR="00D36100" w:rsidRDefault="00D36100" w:rsidP="00A46D3B">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535" w:type="dxa"/>
          </w:tcPr>
          <w:p w14:paraId="4DCB6C19" w14:textId="77777777" w:rsidR="00D36100" w:rsidRDefault="00D36100" w:rsidP="00A46D3B">
            <w:pPr>
              <w:spacing w:before="120" w:after="0"/>
              <w:rPr>
                <w:rFonts w:eastAsia="宋体"/>
                <w:lang w:eastAsia="zh-CN"/>
              </w:rPr>
            </w:pPr>
            <w:r>
              <w:rPr>
                <w:rFonts w:eastAsia="宋体"/>
                <w:lang w:eastAsia="zh-CN"/>
              </w:rPr>
              <w:t>-76.3</w:t>
            </w:r>
          </w:p>
        </w:tc>
        <w:tc>
          <w:tcPr>
            <w:tcW w:w="1357" w:type="dxa"/>
          </w:tcPr>
          <w:p w14:paraId="0FFEE209" w14:textId="77777777" w:rsidR="00D36100" w:rsidRDefault="00D36100" w:rsidP="00A46D3B">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0323CC6" w14:textId="77777777" w:rsidR="00D36100" w:rsidRDefault="00D36100" w:rsidP="00A46D3B">
            <w:pPr>
              <w:spacing w:before="120" w:after="0"/>
              <w:rPr>
                <w:rFonts w:eastAsia="宋体"/>
                <w:lang w:eastAsia="zh-CN"/>
              </w:rPr>
            </w:pPr>
            <w:r w:rsidRPr="006B061A">
              <w:rPr>
                <w:rFonts w:eastAsia="宋体"/>
                <w:lang w:eastAsia="zh-CN"/>
              </w:rPr>
              <w:t>-81.3</w:t>
            </w:r>
          </w:p>
        </w:tc>
        <w:tc>
          <w:tcPr>
            <w:tcW w:w="1559" w:type="dxa"/>
          </w:tcPr>
          <w:p w14:paraId="62525909" w14:textId="77777777" w:rsidR="00D36100" w:rsidRDefault="00D36100" w:rsidP="00A46D3B">
            <w:pPr>
              <w:spacing w:before="120" w:after="0"/>
              <w:rPr>
                <w:rFonts w:eastAsia="宋体"/>
                <w:lang w:eastAsia="zh-CN"/>
              </w:rPr>
            </w:pPr>
            <w:r w:rsidRPr="006B061A">
              <w:rPr>
                <w:rFonts w:eastAsia="宋体"/>
                <w:lang w:eastAsia="zh-CN"/>
              </w:rPr>
              <w:t>-81.3</w:t>
            </w:r>
          </w:p>
        </w:tc>
      </w:tr>
      <w:tr w:rsidR="00D36100" w14:paraId="23EFED34" w14:textId="77777777" w:rsidTr="006B061A">
        <w:trPr>
          <w:jc w:val="center"/>
        </w:trPr>
        <w:tc>
          <w:tcPr>
            <w:tcW w:w="1455" w:type="dxa"/>
          </w:tcPr>
          <w:p w14:paraId="727E50F1" w14:textId="77777777" w:rsidR="00D36100" w:rsidRDefault="00D36100" w:rsidP="00A46D3B">
            <w:pPr>
              <w:spacing w:before="120" w:after="0"/>
              <w:rPr>
                <w:rFonts w:eastAsia="宋体"/>
                <w:lang w:eastAsia="zh-CN"/>
              </w:rPr>
            </w:pPr>
            <w:proofErr w:type="spellStart"/>
            <w:r>
              <w:rPr>
                <w:rFonts w:eastAsia="宋体" w:hint="eastAsia"/>
                <w:lang w:eastAsia="zh-CN"/>
              </w:rPr>
              <w:t>P</w:t>
            </w:r>
            <w:r w:rsidRPr="00F75DC5">
              <w:rPr>
                <w:rFonts w:eastAsia="宋体"/>
                <w:vertAlign w:val="subscript"/>
                <w:lang w:eastAsia="zh-CN"/>
              </w:rPr>
              <w:t>image</w:t>
            </w:r>
            <w:proofErr w:type="spellEnd"/>
          </w:p>
        </w:tc>
        <w:tc>
          <w:tcPr>
            <w:tcW w:w="1535" w:type="dxa"/>
          </w:tcPr>
          <w:p w14:paraId="72F4201D" w14:textId="74D7CBA9" w:rsidR="00D36100" w:rsidRPr="00D36100" w:rsidRDefault="00D36100" w:rsidP="00A46D3B">
            <w:pPr>
              <w:spacing w:before="120" w:after="0"/>
              <w:rPr>
                <w:rFonts w:eastAsia="宋体"/>
                <w:highlight w:val="yellow"/>
                <w:lang w:eastAsia="zh-CN"/>
              </w:rPr>
            </w:pPr>
            <w:r w:rsidRPr="00D36100">
              <w:rPr>
                <w:rFonts w:eastAsia="宋体" w:hint="eastAsia"/>
                <w:highlight w:val="yellow"/>
                <w:lang w:eastAsia="zh-CN"/>
              </w:rPr>
              <w:t>-</w:t>
            </w:r>
            <w:r w:rsidR="006B061A">
              <w:rPr>
                <w:rFonts w:eastAsia="宋体"/>
                <w:highlight w:val="yellow"/>
                <w:lang w:eastAsia="zh-CN"/>
              </w:rPr>
              <w:t>82.2</w:t>
            </w:r>
          </w:p>
        </w:tc>
        <w:tc>
          <w:tcPr>
            <w:tcW w:w="1357" w:type="dxa"/>
          </w:tcPr>
          <w:p w14:paraId="1A80EE66" w14:textId="7BBE8A08" w:rsidR="00D36100" w:rsidRPr="00D36100" w:rsidRDefault="00D36100" w:rsidP="00A46D3B">
            <w:pPr>
              <w:spacing w:before="120" w:after="0"/>
              <w:rPr>
                <w:rFonts w:eastAsia="宋体"/>
                <w:highlight w:val="yellow"/>
                <w:lang w:eastAsia="zh-CN"/>
              </w:rPr>
            </w:pPr>
            <w:r w:rsidRPr="00D36100">
              <w:rPr>
                <w:rFonts w:eastAsia="宋体" w:hint="eastAsia"/>
                <w:highlight w:val="yellow"/>
                <w:lang w:eastAsia="zh-CN"/>
              </w:rPr>
              <w:t>-</w:t>
            </w:r>
            <w:r w:rsidR="001978B8">
              <w:rPr>
                <w:rFonts w:eastAsia="宋体"/>
                <w:highlight w:val="yellow"/>
                <w:lang w:eastAsia="zh-CN"/>
              </w:rPr>
              <w:t>82.5</w:t>
            </w:r>
          </w:p>
        </w:tc>
        <w:tc>
          <w:tcPr>
            <w:tcW w:w="1540" w:type="dxa"/>
          </w:tcPr>
          <w:p w14:paraId="5F468E41" w14:textId="183BE473" w:rsidR="00D36100" w:rsidRPr="00D36100" w:rsidRDefault="00D36100" w:rsidP="00A46D3B">
            <w:pPr>
              <w:spacing w:before="120" w:after="0"/>
              <w:rPr>
                <w:rFonts w:eastAsia="宋体"/>
                <w:highlight w:val="yellow"/>
                <w:lang w:eastAsia="zh-CN"/>
              </w:rPr>
            </w:pPr>
            <w:r w:rsidRPr="00D36100">
              <w:rPr>
                <w:rFonts w:eastAsia="宋体" w:hint="eastAsia"/>
                <w:highlight w:val="yellow"/>
                <w:lang w:eastAsia="zh-CN"/>
              </w:rPr>
              <w:t>-</w:t>
            </w:r>
            <w:r w:rsidR="001978B8">
              <w:rPr>
                <w:rFonts w:eastAsia="宋体"/>
                <w:highlight w:val="yellow"/>
                <w:lang w:eastAsia="zh-CN"/>
              </w:rPr>
              <w:t>90</w:t>
            </w:r>
          </w:p>
        </w:tc>
        <w:tc>
          <w:tcPr>
            <w:tcW w:w="1559" w:type="dxa"/>
          </w:tcPr>
          <w:p w14:paraId="30CC2D3B" w14:textId="7464F4F5" w:rsidR="00D36100" w:rsidRPr="00D36100" w:rsidRDefault="00D36100" w:rsidP="00A46D3B">
            <w:pPr>
              <w:spacing w:before="120" w:after="0"/>
              <w:rPr>
                <w:rFonts w:eastAsia="宋体"/>
                <w:highlight w:val="yellow"/>
                <w:lang w:eastAsia="zh-CN"/>
              </w:rPr>
            </w:pPr>
            <w:r w:rsidRPr="00D36100">
              <w:rPr>
                <w:rFonts w:eastAsia="宋体" w:hint="eastAsia"/>
                <w:highlight w:val="yellow"/>
                <w:lang w:eastAsia="zh-CN"/>
              </w:rPr>
              <w:t>-</w:t>
            </w:r>
            <w:r w:rsidR="001978B8">
              <w:rPr>
                <w:rFonts w:eastAsia="宋体"/>
                <w:highlight w:val="yellow"/>
                <w:lang w:eastAsia="zh-CN"/>
              </w:rPr>
              <w:t>90</w:t>
            </w:r>
          </w:p>
        </w:tc>
      </w:tr>
      <w:tr w:rsidR="00D36100" w14:paraId="4987AD4D" w14:textId="77777777" w:rsidTr="006B061A">
        <w:trPr>
          <w:jc w:val="center"/>
        </w:trPr>
        <w:tc>
          <w:tcPr>
            <w:tcW w:w="1455" w:type="dxa"/>
          </w:tcPr>
          <w:p w14:paraId="466BA348" w14:textId="77777777" w:rsidR="00D36100" w:rsidRDefault="00D36100" w:rsidP="00A46D3B">
            <w:pPr>
              <w:spacing w:before="120" w:after="0"/>
              <w:rPr>
                <w:rFonts w:eastAsia="宋体"/>
                <w:lang w:eastAsia="zh-CN"/>
              </w:rPr>
            </w:pP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(dBm)</w:t>
            </w:r>
          </w:p>
        </w:tc>
        <w:tc>
          <w:tcPr>
            <w:tcW w:w="1535" w:type="dxa"/>
          </w:tcPr>
          <w:p w14:paraId="2A63CE42" w14:textId="25CE0408" w:rsidR="00D36100" w:rsidRDefault="00D36100" w:rsidP="00A46D3B">
            <w:pPr>
              <w:spacing w:before="120" w:after="0"/>
              <w:rPr>
                <w:rFonts w:eastAsia="宋体"/>
                <w:lang w:eastAsia="zh-CN"/>
              </w:rPr>
            </w:pPr>
            <w:r>
              <w:rPr>
                <w:rFonts w:eastAsia="宋体" w:hint="eastAsia"/>
                <w:lang w:eastAsia="zh-CN"/>
              </w:rPr>
              <w:t>-</w:t>
            </w:r>
            <w:r>
              <w:rPr>
                <w:rFonts w:eastAsia="宋体"/>
                <w:lang w:eastAsia="zh-CN"/>
              </w:rPr>
              <w:t>7</w:t>
            </w:r>
            <w:r w:rsidR="006B061A">
              <w:rPr>
                <w:rFonts w:eastAsia="宋体"/>
                <w:lang w:eastAsia="zh-CN"/>
              </w:rPr>
              <w:t>5</w:t>
            </w:r>
            <w:r>
              <w:rPr>
                <w:rFonts w:eastAsia="宋体"/>
                <w:lang w:eastAsia="zh-CN"/>
              </w:rPr>
              <w:t>.3</w:t>
            </w:r>
          </w:p>
        </w:tc>
        <w:tc>
          <w:tcPr>
            <w:tcW w:w="1357" w:type="dxa"/>
          </w:tcPr>
          <w:p w14:paraId="51EC904B" w14:textId="46245611" w:rsidR="00D36100" w:rsidRDefault="00D36100" w:rsidP="00A46D3B">
            <w:pPr>
              <w:spacing w:before="120" w:after="0"/>
              <w:rPr>
                <w:rFonts w:eastAsia="宋体"/>
                <w:lang w:eastAsia="zh-CN"/>
              </w:rPr>
            </w:pPr>
            <w:r>
              <w:rPr>
                <w:rFonts w:eastAsia="宋体" w:hint="eastAsia"/>
                <w:lang w:eastAsia="zh-CN"/>
              </w:rPr>
              <w:t>-</w:t>
            </w:r>
            <w:r w:rsidR="006B061A">
              <w:rPr>
                <w:rFonts w:eastAsia="宋体"/>
                <w:lang w:eastAsia="zh-CN"/>
              </w:rPr>
              <w:t>50.5</w:t>
            </w:r>
          </w:p>
        </w:tc>
        <w:tc>
          <w:tcPr>
            <w:tcW w:w="1540" w:type="dxa"/>
          </w:tcPr>
          <w:p w14:paraId="7B6870AC" w14:textId="09B10A43" w:rsidR="00D36100" w:rsidRDefault="00D36100" w:rsidP="00A46D3B">
            <w:pPr>
              <w:spacing w:before="120" w:after="0"/>
              <w:rPr>
                <w:rFonts w:eastAsia="宋体"/>
                <w:lang w:eastAsia="zh-CN"/>
              </w:rPr>
            </w:pPr>
            <w:r>
              <w:rPr>
                <w:rFonts w:eastAsia="宋体" w:hint="eastAsia"/>
                <w:lang w:eastAsia="zh-CN"/>
              </w:rPr>
              <w:t>-</w:t>
            </w:r>
            <w:r w:rsidR="006B061A">
              <w:rPr>
                <w:rFonts w:eastAsia="宋体"/>
                <w:lang w:eastAsia="zh-CN"/>
              </w:rPr>
              <w:t>81.3</w:t>
            </w:r>
          </w:p>
        </w:tc>
        <w:tc>
          <w:tcPr>
            <w:tcW w:w="1559" w:type="dxa"/>
          </w:tcPr>
          <w:p w14:paraId="70B7781C" w14:textId="1A19565E" w:rsidR="00D36100" w:rsidRDefault="00D36100" w:rsidP="00A46D3B">
            <w:pPr>
              <w:spacing w:before="120" w:after="0"/>
              <w:rPr>
                <w:rFonts w:eastAsia="宋体"/>
                <w:lang w:eastAsia="zh-CN"/>
              </w:rPr>
            </w:pPr>
            <w:r>
              <w:rPr>
                <w:rFonts w:eastAsia="宋体" w:hint="eastAsia"/>
                <w:lang w:eastAsia="zh-CN"/>
              </w:rPr>
              <w:t>-</w:t>
            </w:r>
            <w:r w:rsidR="006B061A">
              <w:rPr>
                <w:rFonts w:eastAsia="宋体"/>
                <w:lang w:eastAsia="zh-CN"/>
              </w:rPr>
              <w:t>81.3</w:t>
            </w:r>
          </w:p>
        </w:tc>
      </w:tr>
      <w:tr w:rsidR="00D36100" w14:paraId="15EF7302" w14:textId="77777777" w:rsidTr="006B061A">
        <w:trPr>
          <w:jc w:val="center"/>
        </w:trPr>
        <w:tc>
          <w:tcPr>
            <w:tcW w:w="1455" w:type="dxa"/>
          </w:tcPr>
          <w:p w14:paraId="751048CC" w14:textId="77777777" w:rsidR="00D36100" w:rsidRDefault="00D36100" w:rsidP="00A46D3B">
            <w:pPr>
              <w:spacing w:before="120" w:after="0"/>
              <w:rPr>
                <w:rFonts w:ascii="Arial" w:hAnsi="Arial"/>
                <w:sz w:val="18"/>
              </w:rPr>
            </w:pPr>
            <w:proofErr w:type="spellStart"/>
            <w:r w:rsidRPr="00A1115A">
              <w:t>P</w:t>
            </w:r>
            <w:r w:rsidRPr="00A1115A">
              <w:rPr>
                <w:vertAlign w:val="subscript"/>
              </w:rPr>
              <w:t>interferer</w:t>
            </w:r>
            <w:proofErr w:type="spellEnd"/>
            <w:r>
              <w:t>(dBm)</w:t>
            </w:r>
          </w:p>
        </w:tc>
        <w:tc>
          <w:tcPr>
            <w:tcW w:w="1535" w:type="dxa"/>
          </w:tcPr>
          <w:p w14:paraId="0CC5B48C" w14:textId="77777777" w:rsidR="00D36100" w:rsidRDefault="00D36100" w:rsidP="00A46D3B">
            <w:pPr>
              <w:spacing w:before="120" w:after="0"/>
              <w:rPr>
                <w:rFonts w:eastAsia="宋体"/>
                <w:lang w:eastAsia="zh-CN"/>
              </w:rPr>
            </w:pPr>
            <w:r>
              <w:rPr>
                <w:rFonts w:eastAsia="宋体"/>
                <w:lang w:eastAsia="zh-CN"/>
              </w:rPr>
              <w:t>-50.8</w:t>
            </w:r>
          </w:p>
        </w:tc>
        <w:tc>
          <w:tcPr>
            <w:tcW w:w="1357" w:type="dxa"/>
          </w:tcPr>
          <w:p w14:paraId="17AC0AD8" w14:textId="77777777" w:rsidR="00D36100" w:rsidRPr="00861BB9" w:rsidRDefault="00D36100" w:rsidP="00A46D3B">
            <w:pPr>
              <w:spacing w:before="120" w:after="0"/>
              <w:rPr>
                <w:rFonts w:eastAsiaTheme="minor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Align w:val="center"/>
          </w:tcPr>
          <w:p w14:paraId="3E28CBD9" w14:textId="77777777" w:rsidR="00D36100" w:rsidRPr="00861BB9" w:rsidRDefault="00D36100" w:rsidP="00A46D3B">
            <w:pPr>
              <w:spacing w:before="120" w:after="0"/>
              <w:rPr>
                <w:rFonts w:eastAsiaTheme="minorEastAsia"/>
                <w:lang w:eastAsia="zh-CN"/>
              </w:rPr>
            </w:pPr>
            <w:r w:rsidRPr="00861BB9">
              <w:rPr>
                <w:rFonts w:eastAsiaTheme="minorEastAsia"/>
                <w:lang w:eastAsia="zh-CN"/>
              </w:rPr>
              <w:t>-56</w:t>
            </w:r>
          </w:p>
        </w:tc>
        <w:tc>
          <w:tcPr>
            <w:tcW w:w="1559" w:type="dxa"/>
          </w:tcPr>
          <w:p w14:paraId="3E211355" w14:textId="77777777" w:rsidR="00D36100" w:rsidRDefault="00D36100" w:rsidP="00A46D3B">
            <w:pPr>
              <w:spacing w:before="120" w:after="0"/>
              <w:rPr>
                <w:rFonts w:eastAsia="宋体"/>
                <w:lang w:eastAsia="zh-CN"/>
              </w:rPr>
            </w:pPr>
            <w:r w:rsidRPr="00A1115A">
              <w:t>-44</w:t>
            </w:r>
          </w:p>
        </w:tc>
      </w:tr>
      <w:tr w:rsidR="006B061A" w:rsidRPr="005C6D83" w14:paraId="165C7921" w14:textId="77777777" w:rsidTr="006B061A">
        <w:trPr>
          <w:jc w:val="center"/>
        </w:trPr>
        <w:tc>
          <w:tcPr>
            <w:tcW w:w="1455" w:type="dxa"/>
          </w:tcPr>
          <w:p w14:paraId="1E1BC003" w14:textId="77777777" w:rsidR="006B061A" w:rsidRPr="00F75DC5" w:rsidRDefault="006B061A" w:rsidP="006B061A">
            <w:pPr>
              <w:spacing w:before="120" w:after="0"/>
            </w:pPr>
            <w:r>
              <w:rPr>
                <w:rFonts w:ascii="Arial" w:hAnsi="Arial"/>
                <w:sz w:val="18"/>
              </w:rPr>
              <w:t>(</w:t>
            </w: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w:t>
            </w:r>
            <w:r w:rsidRPr="00A1115A">
              <w:t xml:space="preserve"> </w:t>
            </w:r>
            <w:proofErr w:type="spellStart"/>
            <w:r w:rsidRPr="00A1115A">
              <w:t>P</w:t>
            </w:r>
            <w:r w:rsidRPr="00A1115A">
              <w:rPr>
                <w:vertAlign w:val="subscript"/>
              </w:rPr>
              <w:t>interferer</w:t>
            </w:r>
            <w:proofErr w:type="spellEnd"/>
            <w:r w:rsidRPr="00861BB9">
              <w:t xml:space="preserve"> (dB)</w:t>
            </w:r>
          </w:p>
        </w:tc>
        <w:tc>
          <w:tcPr>
            <w:tcW w:w="1535" w:type="dxa"/>
          </w:tcPr>
          <w:p w14:paraId="29A1F3FB" w14:textId="1BC3C75B" w:rsidR="006B061A" w:rsidRDefault="006B061A" w:rsidP="006B061A">
            <w:pPr>
              <w:spacing w:before="120" w:after="0"/>
              <w:rPr>
                <w:rFonts w:eastAsia="宋体"/>
                <w:lang w:eastAsia="zh-CN"/>
              </w:rPr>
            </w:pPr>
            <w:r>
              <w:rPr>
                <w:rFonts w:eastAsia="宋体"/>
                <w:lang w:eastAsia="zh-CN"/>
              </w:rPr>
              <w:t>-25.5</w:t>
            </w:r>
          </w:p>
        </w:tc>
        <w:tc>
          <w:tcPr>
            <w:tcW w:w="1357" w:type="dxa"/>
          </w:tcPr>
          <w:p w14:paraId="4519A333" w14:textId="2CEAAD01" w:rsidR="006B061A" w:rsidRPr="005C6D83" w:rsidRDefault="006B061A" w:rsidP="006B061A">
            <w:pPr>
              <w:spacing w:before="120" w:after="0"/>
              <w:rPr>
                <w:rFonts w:eastAsia="宋体"/>
                <w:lang w:eastAsia="zh-CN"/>
              </w:rPr>
            </w:pPr>
            <w:r>
              <w:rPr>
                <w:rFonts w:eastAsia="宋体"/>
                <w:lang w:eastAsia="zh-CN"/>
              </w:rPr>
              <w:t>-25.</w:t>
            </w:r>
            <w:r>
              <w:rPr>
                <w:rFonts w:eastAsia="宋体" w:hint="eastAsia"/>
                <w:lang w:eastAsia="zh-CN"/>
              </w:rPr>
              <w:t>5</w:t>
            </w:r>
          </w:p>
        </w:tc>
        <w:tc>
          <w:tcPr>
            <w:tcW w:w="1540" w:type="dxa"/>
          </w:tcPr>
          <w:p w14:paraId="0396AC27" w14:textId="70E04A13" w:rsidR="006B061A" w:rsidRPr="005C6D83" w:rsidRDefault="006B061A" w:rsidP="006B061A">
            <w:pPr>
              <w:spacing w:before="120" w:after="0"/>
              <w:rPr>
                <w:rFonts w:eastAsia="宋体"/>
                <w:lang w:eastAsia="zh-CN"/>
              </w:rPr>
            </w:pPr>
            <w:r>
              <w:rPr>
                <w:rFonts w:eastAsia="宋体" w:hint="eastAsia"/>
                <w:lang w:eastAsia="zh-CN"/>
              </w:rPr>
              <w:t>-</w:t>
            </w:r>
            <w:r>
              <w:rPr>
                <w:rFonts w:eastAsia="宋体"/>
                <w:lang w:eastAsia="zh-CN"/>
              </w:rPr>
              <w:t>25.3</w:t>
            </w:r>
          </w:p>
        </w:tc>
        <w:tc>
          <w:tcPr>
            <w:tcW w:w="1559" w:type="dxa"/>
          </w:tcPr>
          <w:p w14:paraId="465718BA" w14:textId="36603102" w:rsidR="006B061A" w:rsidRPr="005C6D83" w:rsidRDefault="006B061A" w:rsidP="006B061A">
            <w:pPr>
              <w:spacing w:before="120" w:after="0"/>
              <w:rPr>
                <w:rFonts w:eastAsia="宋体"/>
                <w:lang w:eastAsia="zh-CN"/>
              </w:rPr>
            </w:pPr>
            <w:r>
              <w:rPr>
                <w:rFonts w:eastAsia="宋体" w:hint="eastAsia"/>
                <w:lang w:eastAsia="zh-CN"/>
              </w:rPr>
              <w:t>-</w:t>
            </w:r>
            <w:r>
              <w:rPr>
                <w:rFonts w:eastAsia="宋体"/>
                <w:lang w:eastAsia="zh-CN"/>
              </w:rPr>
              <w:t>37.3</w:t>
            </w:r>
          </w:p>
        </w:tc>
      </w:tr>
      <w:tr w:rsidR="001978B8" w:rsidRPr="005C6D83" w14:paraId="365F5BCA" w14:textId="77777777" w:rsidTr="006B061A">
        <w:trPr>
          <w:jc w:val="center"/>
        </w:trPr>
        <w:tc>
          <w:tcPr>
            <w:tcW w:w="1455" w:type="dxa"/>
          </w:tcPr>
          <w:p w14:paraId="41D46256" w14:textId="2D834A21" w:rsidR="001978B8" w:rsidRDefault="0098771A" w:rsidP="006B061A">
            <w:pPr>
              <w:spacing w:before="120" w:after="0"/>
              <w:rPr>
                <w:rFonts w:ascii="Arial" w:hAnsi="Arial"/>
                <w:sz w:val="18"/>
              </w:rPr>
            </w:pPr>
            <w:r>
              <w:rPr>
                <w:rFonts w:eastAsia="宋体"/>
                <w:lang w:eastAsia="zh-CN"/>
              </w:rPr>
              <w:t>R</w:t>
            </w:r>
            <w:r w:rsidR="001978B8">
              <w:rPr>
                <w:rFonts w:eastAsia="宋体"/>
                <w:lang w:eastAsia="zh-CN"/>
              </w:rPr>
              <w:t>eceiver image rejection</w:t>
            </w:r>
          </w:p>
        </w:tc>
        <w:tc>
          <w:tcPr>
            <w:tcW w:w="1535" w:type="dxa"/>
          </w:tcPr>
          <w:p w14:paraId="0BCD5403" w14:textId="168A6B40" w:rsidR="001978B8" w:rsidRDefault="001978B8" w:rsidP="006B061A">
            <w:pPr>
              <w:spacing w:before="120" w:after="0"/>
              <w:rPr>
                <w:rFonts w:eastAsia="宋体"/>
                <w:lang w:eastAsia="zh-CN"/>
              </w:rPr>
            </w:pPr>
            <w:r>
              <w:rPr>
                <w:rFonts w:eastAsia="宋体" w:hint="eastAsia"/>
                <w:lang w:eastAsia="zh-CN"/>
              </w:rPr>
              <w:t>3</w:t>
            </w:r>
            <w:r>
              <w:rPr>
                <w:rFonts w:eastAsia="宋体"/>
                <w:lang w:eastAsia="zh-CN"/>
              </w:rPr>
              <w:t>1.4</w:t>
            </w:r>
          </w:p>
        </w:tc>
        <w:tc>
          <w:tcPr>
            <w:tcW w:w="1357" w:type="dxa"/>
          </w:tcPr>
          <w:p w14:paraId="5F1CB79A" w14:textId="31C126D1" w:rsidR="001978B8" w:rsidRDefault="001978B8" w:rsidP="006B061A">
            <w:pPr>
              <w:spacing w:before="120" w:after="0"/>
              <w:rPr>
                <w:rFonts w:eastAsia="宋体"/>
                <w:lang w:eastAsia="zh-CN"/>
              </w:rPr>
            </w:pPr>
            <w:r>
              <w:rPr>
                <w:rFonts w:eastAsia="宋体" w:hint="eastAsia"/>
                <w:lang w:eastAsia="zh-CN"/>
              </w:rPr>
              <w:t>5</w:t>
            </w:r>
            <w:r>
              <w:rPr>
                <w:rFonts w:eastAsia="宋体"/>
                <w:lang w:eastAsia="zh-CN"/>
              </w:rPr>
              <w:t>7.5</w:t>
            </w:r>
          </w:p>
        </w:tc>
        <w:tc>
          <w:tcPr>
            <w:tcW w:w="1540" w:type="dxa"/>
          </w:tcPr>
          <w:p w14:paraId="6BBC77D8" w14:textId="07BE959E" w:rsidR="001978B8" w:rsidRDefault="001978B8" w:rsidP="006B061A">
            <w:pPr>
              <w:spacing w:before="120" w:after="0"/>
              <w:rPr>
                <w:rFonts w:eastAsia="宋体"/>
                <w:lang w:eastAsia="zh-CN"/>
              </w:rPr>
            </w:pPr>
            <w:r>
              <w:rPr>
                <w:rFonts w:eastAsia="宋体" w:hint="eastAsia"/>
                <w:lang w:eastAsia="zh-CN"/>
              </w:rPr>
              <w:t>3</w:t>
            </w:r>
            <w:r>
              <w:rPr>
                <w:rFonts w:eastAsia="宋体"/>
                <w:lang w:eastAsia="zh-CN"/>
              </w:rPr>
              <w:t>4</w:t>
            </w:r>
          </w:p>
        </w:tc>
        <w:tc>
          <w:tcPr>
            <w:tcW w:w="1559" w:type="dxa"/>
          </w:tcPr>
          <w:p w14:paraId="384E7EB3" w14:textId="4F5AD64A" w:rsidR="001978B8" w:rsidRDefault="001978B8" w:rsidP="006B061A">
            <w:pPr>
              <w:spacing w:before="120" w:after="0"/>
              <w:rPr>
                <w:rFonts w:eastAsia="宋体"/>
                <w:lang w:eastAsia="zh-CN"/>
              </w:rPr>
            </w:pPr>
            <w:r>
              <w:rPr>
                <w:rFonts w:eastAsia="宋体" w:hint="eastAsia"/>
                <w:lang w:eastAsia="zh-CN"/>
              </w:rPr>
              <w:t>4</w:t>
            </w:r>
            <w:r>
              <w:rPr>
                <w:rFonts w:eastAsia="宋体"/>
                <w:lang w:eastAsia="zh-CN"/>
              </w:rPr>
              <w:t>6</w:t>
            </w:r>
          </w:p>
        </w:tc>
      </w:tr>
    </w:tbl>
    <w:p w14:paraId="4D54CE6F" w14:textId="4C743DB6" w:rsidR="00D36100" w:rsidRPr="00206EA9" w:rsidRDefault="001978B8" w:rsidP="00383609">
      <w:pPr>
        <w:spacing w:before="120" w:after="0"/>
        <w:rPr>
          <w:rFonts w:eastAsiaTheme="minorEastAsia"/>
          <w:b/>
          <w:bCs/>
          <w:lang w:eastAsia="zh-CN"/>
        </w:rPr>
      </w:pPr>
      <w:r w:rsidRPr="001978B8">
        <w:rPr>
          <w:rFonts w:eastAsiaTheme="minorEastAsia" w:hint="eastAsia"/>
          <w:b/>
          <w:bCs/>
          <w:lang w:eastAsia="zh-CN"/>
        </w:rPr>
        <w:t>P</w:t>
      </w:r>
      <w:r w:rsidRPr="001978B8">
        <w:rPr>
          <w:rFonts w:eastAsiaTheme="minorEastAsia"/>
          <w:b/>
          <w:bCs/>
          <w:lang w:eastAsia="zh-CN"/>
        </w:rPr>
        <w:t xml:space="preserve">roposal </w:t>
      </w:r>
      <w:r w:rsidR="00FC6CA7">
        <w:rPr>
          <w:rFonts w:eastAsiaTheme="minorEastAsia"/>
          <w:b/>
          <w:bCs/>
          <w:lang w:eastAsia="zh-CN"/>
        </w:rPr>
        <w:t>2</w:t>
      </w:r>
      <w:r w:rsidRPr="001978B8">
        <w:rPr>
          <w:rFonts w:eastAsiaTheme="minorEastAsia"/>
          <w:b/>
          <w:bCs/>
          <w:lang w:eastAsia="zh-CN"/>
        </w:rPr>
        <w:t>: The relaxation of the in-gap ACS</w:t>
      </w:r>
      <w:r w:rsidR="00206EA9">
        <w:rPr>
          <w:rFonts w:eastAsiaTheme="minorEastAsia"/>
          <w:b/>
          <w:bCs/>
          <w:lang w:eastAsia="zh-CN"/>
        </w:rPr>
        <w:t xml:space="preserve">/IBB </w:t>
      </w:r>
      <w:r w:rsidRPr="001978B8">
        <w:rPr>
          <w:rFonts w:eastAsiaTheme="minorEastAsia"/>
          <w:b/>
          <w:bCs/>
          <w:lang w:eastAsia="zh-CN"/>
        </w:rPr>
        <w:t>is needed</w:t>
      </w:r>
      <w:r w:rsidR="00FC6CA7">
        <w:rPr>
          <w:rFonts w:eastAsiaTheme="minorEastAsia"/>
          <w:b/>
          <w:bCs/>
          <w:lang w:eastAsia="zh-CN"/>
        </w:rPr>
        <w:t>, how to relax the requirement can further study.</w:t>
      </w:r>
    </w:p>
    <w:p w14:paraId="7C2A5535" w14:textId="63E3F13F" w:rsidR="0023469E" w:rsidRDefault="0023469E" w:rsidP="00881CBA">
      <w:pPr>
        <w:pStyle w:val="1"/>
        <w:numPr>
          <w:ilvl w:val="0"/>
          <w:numId w:val="3"/>
        </w:numPr>
      </w:pPr>
      <w:r>
        <w:t>Conclusion</w:t>
      </w:r>
    </w:p>
    <w:p w14:paraId="7EF046C4" w14:textId="5DFE3C28"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the RF requirements for fragmented carriers and proposed:</w:t>
      </w:r>
    </w:p>
    <w:p w14:paraId="2B546B52" w14:textId="77777777" w:rsidR="00206EA9" w:rsidRDefault="00206EA9" w:rsidP="00206EA9">
      <w:pPr>
        <w:spacing w:before="120" w:after="0"/>
        <w:rPr>
          <w:b/>
          <w:bCs/>
          <w:lang w:val="en-US"/>
        </w:rPr>
      </w:pPr>
      <w:r w:rsidRPr="006B061A">
        <w:rPr>
          <w:b/>
          <w:bCs/>
        </w:rPr>
        <w:t xml:space="preserve">Observation 1: </w:t>
      </w:r>
      <w:r w:rsidRPr="006B061A">
        <w:rPr>
          <w:b/>
          <w:bCs/>
          <w:lang w:val="en-US"/>
        </w:rPr>
        <w:t xml:space="preserve">25dB receiver image </w:t>
      </w:r>
      <w:r w:rsidRPr="006B061A">
        <w:rPr>
          <w:b/>
          <w:bCs/>
        </w:rPr>
        <w:t xml:space="preserve">rejection </w:t>
      </w:r>
      <w:r w:rsidRPr="006B061A">
        <w:rPr>
          <w:b/>
          <w:bCs/>
          <w:lang w:val="en-US"/>
        </w:rPr>
        <w:t>for REFSENs is enough, no REFSENS reduction is needed.</w:t>
      </w:r>
    </w:p>
    <w:p w14:paraId="0E5B099F" w14:textId="3D7D0702" w:rsidR="00FC6CA7" w:rsidRPr="00FC6CA7" w:rsidRDefault="00FC6CA7" w:rsidP="00206EA9">
      <w:pPr>
        <w:spacing w:before="120" w:after="0"/>
        <w:rPr>
          <w:rFonts w:eastAsiaTheme="minorEastAsia"/>
          <w:b/>
          <w:bCs/>
          <w:lang w:eastAsia="zh-CN"/>
        </w:rPr>
      </w:pPr>
      <w:r w:rsidRPr="00FC6CA7">
        <w:rPr>
          <w:rFonts w:eastAsiaTheme="minorEastAsia" w:hint="eastAsia"/>
          <w:b/>
          <w:bCs/>
          <w:lang w:val="en-US" w:eastAsia="zh-CN"/>
        </w:rPr>
        <w:t>P</w:t>
      </w:r>
      <w:r w:rsidRPr="00FC6CA7">
        <w:rPr>
          <w:rFonts w:eastAsiaTheme="minorEastAsia"/>
          <w:b/>
          <w:bCs/>
          <w:lang w:val="en-US" w:eastAsia="zh-CN"/>
        </w:rPr>
        <w:t xml:space="preserve">roposal 1: </w:t>
      </w:r>
      <w:r>
        <w:rPr>
          <w:rFonts w:eastAsiaTheme="minorEastAsia"/>
          <w:b/>
          <w:bCs/>
          <w:lang w:eastAsia="zh-CN"/>
        </w:rPr>
        <w:t>L</w:t>
      </w:r>
      <w:r w:rsidRPr="00FC6CA7">
        <w:rPr>
          <w:rFonts w:eastAsiaTheme="minorEastAsia"/>
          <w:b/>
          <w:bCs/>
          <w:lang w:eastAsia="zh-CN"/>
        </w:rPr>
        <w:t xml:space="preserve">arger </w:t>
      </w:r>
      <w:r w:rsidRPr="00FC6CA7">
        <w:rPr>
          <w:b/>
          <w:bCs/>
          <w:lang w:val="en-US"/>
        </w:rPr>
        <w:t>REFSENS reduction is needed for fragmented carrier operation compared to the intra-band non-contiguous DL CA.</w:t>
      </w:r>
    </w:p>
    <w:p w14:paraId="0F369397" w14:textId="77777777" w:rsidR="00206EA9" w:rsidRPr="006B061A" w:rsidRDefault="00206EA9" w:rsidP="00206EA9">
      <w:pPr>
        <w:spacing w:before="120" w:after="0"/>
        <w:rPr>
          <w:rFonts w:eastAsiaTheme="minorEastAsia"/>
          <w:b/>
          <w:bCs/>
          <w:lang w:eastAsia="zh-CN"/>
        </w:rPr>
      </w:pPr>
      <w:r w:rsidRPr="006B061A">
        <w:rPr>
          <w:rFonts w:eastAsiaTheme="minorEastAsia"/>
          <w:b/>
          <w:bCs/>
          <w:lang w:eastAsia="zh-CN"/>
        </w:rPr>
        <w:t xml:space="preserve">Observation </w:t>
      </w:r>
      <w:r>
        <w:rPr>
          <w:rFonts w:eastAsiaTheme="minorEastAsia"/>
          <w:b/>
          <w:bCs/>
          <w:lang w:eastAsia="zh-CN"/>
        </w:rPr>
        <w:t>2</w:t>
      </w:r>
      <w:r w:rsidRPr="006B061A">
        <w:rPr>
          <w:rFonts w:eastAsiaTheme="minorEastAsia"/>
          <w:b/>
          <w:bCs/>
          <w:lang w:eastAsia="zh-CN"/>
        </w:rPr>
        <w:t xml:space="preserve">: </w:t>
      </w:r>
      <w:r>
        <w:rPr>
          <w:rFonts w:eastAsiaTheme="minorEastAsia"/>
          <w:b/>
          <w:bCs/>
          <w:lang w:eastAsia="zh-CN"/>
        </w:rPr>
        <w:t xml:space="preserve">Assuming 25dB </w:t>
      </w:r>
      <w:r w:rsidRPr="006B061A">
        <w:rPr>
          <w:b/>
          <w:bCs/>
          <w:lang w:val="en-US"/>
        </w:rPr>
        <w:t xml:space="preserve">receiver image </w:t>
      </w:r>
      <w:r w:rsidRPr="006B061A">
        <w:rPr>
          <w:b/>
          <w:bCs/>
        </w:rPr>
        <w:t>rejection</w:t>
      </w:r>
      <w:r>
        <w:rPr>
          <w:b/>
          <w:bCs/>
        </w:rPr>
        <w:t>,</w:t>
      </w:r>
      <w:r w:rsidRPr="006B061A">
        <w:rPr>
          <w:b/>
          <w:bCs/>
        </w:rPr>
        <w:t xml:space="preserve"> </w:t>
      </w:r>
      <w:r w:rsidRPr="006B061A">
        <w:rPr>
          <w:rFonts w:eastAsiaTheme="minorEastAsia"/>
          <w:b/>
          <w:bCs/>
          <w:lang w:eastAsia="zh-CN"/>
        </w:rPr>
        <w:t xml:space="preserve">ACS and IBB1 performance decreased by 3.3 dB and IBB2 performance decreased by 12.5 </w:t>
      </w:r>
      <w:proofErr w:type="spellStart"/>
      <w:r w:rsidRPr="006B061A">
        <w:rPr>
          <w:rFonts w:eastAsiaTheme="minorEastAsia"/>
          <w:b/>
          <w:bCs/>
          <w:lang w:eastAsia="zh-CN"/>
        </w:rPr>
        <w:t>dB.</w:t>
      </w:r>
      <w:proofErr w:type="spellEnd"/>
    </w:p>
    <w:bookmarkEnd w:id="1"/>
    <w:p w14:paraId="4995F62C" w14:textId="4A1E1E12" w:rsidR="00FC6CA7" w:rsidRPr="00206EA9" w:rsidRDefault="00FC6CA7" w:rsidP="00FC6CA7">
      <w:pPr>
        <w:spacing w:before="120" w:after="0"/>
        <w:rPr>
          <w:rFonts w:eastAsiaTheme="minorEastAsia"/>
          <w:b/>
          <w:bCs/>
          <w:lang w:eastAsia="zh-CN"/>
        </w:rPr>
      </w:pPr>
      <w:r w:rsidRPr="001978B8">
        <w:rPr>
          <w:rFonts w:eastAsiaTheme="minorEastAsia" w:hint="eastAsia"/>
          <w:b/>
          <w:bCs/>
          <w:lang w:eastAsia="zh-CN"/>
        </w:rPr>
        <w:t>P</w:t>
      </w:r>
      <w:r w:rsidRPr="001978B8">
        <w:rPr>
          <w:rFonts w:eastAsiaTheme="minorEastAsia"/>
          <w:b/>
          <w:bCs/>
          <w:lang w:eastAsia="zh-CN"/>
        </w:rPr>
        <w:t xml:space="preserve">roposal </w:t>
      </w:r>
      <w:r>
        <w:rPr>
          <w:rFonts w:eastAsiaTheme="minorEastAsia"/>
          <w:b/>
          <w:bCs/>
          <w:lang w:eastAsia="zh-CN"/>
        </w:rPr>
        <w:t>2</w:t>
      </w:r>
      <w:r w:rsidRPr="001978B8">
        <w:rPr>
          <w:rFonts w:eastAsiaTheme="minorEastAsia"/>
          <w:b/>
          <w:bCs/>
          <w:lang w:eastAsia="zh-CN"/>
        </w:rPr>
        <w:t>: The relaxation of the in-gap ACS</w:t>
      </w:r>
      <w:r>
        <w:rPr>
          <w:rFonts w:eastAsiaTheme="minorEastAsia"/>
          <w:b/>
          <w:bCs/>
          <w:lang w:eastAsia="zh-CN"/>
        </w:rPr>
        <w:t xml:space="preserve">/IBB </w:t>
      </w:r>
      <w:r w:rsidRPr="001978B8">
        <w:rPr>
          <w:rFonts w:eastAsiaTheme="minorEastAsia"/>
          <w:b/>
          <w:bCs/>
          <w:lang w:eastAsia="zh-CN"/>
        </w:rPr>
        <w:t>is needed</w:t>
      </w:r>
      <w:r>
        <w:rPr>
          <w:rFonts w:eastAsiaTheme="minorEastAsia"/>
          <w:b/>
          <w:bCs/>
          <w:lang w:eastAsia="zh-CN"/>
        </w:rPr>
        <w:t>, how to relax the requirements can further study.</w:t>
      </w:r>
    </w:p>
    <w:p w14:paraId="2A7D4084" w14:textId="77777777" w:rsidR="00F5037E" w:rsidRDefault="00F5037E" w:rsidP="00881CBA">
      <w:pPr>
        <w:pStyle w:val="1"/>
      </w:pPr>
      <w:r>
        <w:t>Reference</w:t>
      </w:r>
    </w:p>
    <w:p w14:paraId="20C781E2" w14:textId="4BD7948D" w:rsidR="00881CBA" w:rsidRPr="00881CBA" w:rsidRDefault="00881CBA" w:rsidP="00881CBA">
      <w:pPr>
        <w:overflowPunct w:val="0"/>
        <w:autoSpaceDE w:val="0"/>
        <w:autoSpaceDN w:val="0"/>
        <w:adjustRightInd w:val="0"/>
        <w:spacing w:after="100"/>
        <w:textAlignment w:val="baseline"/>
        <w:rPr>
          <w:rFonts w:eastAsia="华文楷体"/>
          <w:szCs w:val="28"/>
        </w:rPr>
      </w:pPr>
      <w:bookmarkStart w:id="7" w:name="OLE_LINK1"/>
      <w:r w:rsidRPr="00881CBA">
        <w:rPr>
          <w:rFonts w:eastAsiaTheme="minorEastAsia" w:hint="eastAsia"/>
          <w:lang w:eastAsia="zh-CN"/>
        </w:rPr>
        <w:t>[</w:t>
      </w:r>
      <w:r w:rsidRPr="00881CBA">
        <w:rPr>
          <w:rFonts w:eastAsiaTheme="minorEastAsia"/>
          <w:lang w:eastAsia="zh-CN"/>
        </w:rPr>
        <w:t xml:space="preserve">1] </w:t>
      </w:r>
      <w:hyperlink r:id="rId12" w:history="1">
        <w:r w:rsidRPr="00881CBA">
          <w:rPr>
            <w:rFonts w:eastAsia="华文楷体"/>
            <w:szCs w:val="28"/>
          </w:rPr>
          <w:t>R4-24</w:t>
        </w:r>
        <w:r w:rsidR="006F3C50">
          <w:rPr>
            <w:rFonts w:eastAsia="华文楷体"/>
            <w:szCs w:val="28"/>
          </w:rPr>
          <w:t>20519</w:t>
        </w:r>
      </w:hyperlink>
      <w:r w:rsidRPr="00881CBA">
        <w:rPr>
          <w:rFonts w:eastAsia="华文楷体"/>
          <w:szCs w:val="28"/>
        </w:rPr>
        <w:t>,</w:t>
      </w:r>
      <w:r w:rsidRPr="00881CBA">
        <w:rPr>
          <w:rFonts w:eastAsiaTheme="minorEastAsia"/>
          <w:lang w:eastAsia="zh-CN"/>
        </w:rPr>
        <w:t xml:space="preserve"> WF on fragmented DL, MediaTek Inc., RAN4#11</w:t>
      </w:r>
      <w:r w:rsidR="006F3C50">
        <w:rPr>
          <w:rFonts w:eastAsiaTheme="minorEastAsia"/>
          <w:lang w:eastAsia="zh-CN"/>
        </w:rPr>
        <w:t>3</w:t>
      </w:r>
      <w:r w:rsidRPr="00881CBA">
        <w:rPr>
          <w:rFonts w:eastAsiaTheme="minorEastAsia"/>
          <w:lang w:eastAsia="zh-CN"/>
        </w:rPr>
        <w:t xml:space="preserve"> 2024-1</w:t>
      </w:r>
      <w:bookmarkEnd w:id="7"/>
      <w:r w:rsidR="006F3C50">
        <w:rPr>
          <w:rFonts w:eastAsiaTheme="minorEastAsia"/>
          <w:lang w:eastAsia="zh-CN"/>
        </w:rPr>
        <w:t>2</w:t>
      </w:r>
    </w:p>
    <w:p w14:paraId="51A30095" w14:textId="77777777" w:rsidR="006F5C42" w:rsidRPr="00881CBA" w:rsidRDefault="006F5C42" w:rsidP="006F5C42">
      <w:pPr>
        <w:overflowPunct w:val="0"/>
        <w:autoSpaceDE w:val="0"/>
        <w:autoSpaceDN w:val="0"/>
        <w:adjustRightInd w:val="0"/>
        <w:spacing w:after="100"/>
        <w:textAlignment w:val="baseline"/>
        <w:rPr>
          <w:rFonts w:eastAsia="华文楷体"/>
          <w:szCs w:val="28"/>
        </w:rPr>
      </w:pPr>
      <w:r>
        <w:rPr>
          <w:rFonts w:eastAsia="华文楷体" w:hint="eastAsia"/>
          <w:szCs w:val="28"/>
          <w:lang w:eastAsia="zh-CN"/>
        </w:rPr>
        <w:lastRenderedPageBreak/>
        <w:t>[</w:t>
      </w:r>
      <w:r>
        <w:rPr>
          <w:rFonts w:eastAsia="华文楷体"/>
          <w:szCs w:val="28"/>
          <w:lang w:eastAsia="zh-CN"/>
        </w:rPr>
        <w:t>2] R4-241616</w:t>
      </w:r>
      <w:r w:rsidRPr="00951090">
        <w:rPr>
          <w:rFonts w:eastAsiaTheme="minorEastAsia"/>
          <w:lang w:eastAsia="zh-CN"/>
        </w:rPr>
        <w:t xml:space="preserve">4, </w:t>
      </w:r>
      <w:bookmarkStart w:id="8" w:name="OLE_LINK36"/>
      <w:r w:rsidRPr="00951090">
        <w:rPr>
          <w:rFonts w:eastAsiaTheme="minorEastAsia"/>
          <w:lang w:eastAsia="zh-CN"/>
        </w:rPr>
        <w:t>D</w:t>
      </w:r>
      <w:bookmarkStart w:id="9" w:name="OLE_LINK35"/>
      <w:r w:rsidRPr="00951090">
        <w:rPr>
          <w:rFonts w:eastAsiaTheme="minorEastAsia"/>
          <w:lang w:eastAsia="zh-CN"/>
        </w:rPr>
        <w:t xml:space="preserve">iscussion </w:t>
      </w:r>
      <w:bookmarkStart w:id="10" w:name="OLE_LINK5"/>
      <w:r w:rsidRPr="00951090">
        <w:rPr>
          <w:rFonts w:eastAsiaTheme="minorEastAsia"/>
          <w:lang w:eastAsia="zh-CN"/>
        </w:rPr>
        <w:t>of impacts on UE RF requirements and DL performance impacts</w:t>
      </w:r>
      <w:bookmarkEnd w:id="8"/>
      <w:bookmarkEnd w:id="9"/>
      <w:bookmarkEnd w:id="10"/>
      <w:r>
        <w:rPr>
          <w:rFonts w:eastAsiaTheme="minorEastAsia"/>
          <w:lang w:eastAsia="zh-CN"/>
        </w:rPr>
        <w:t xml:space="preserve">, </w:t>
      </w:r>
      <w:r w:rsidRPr="00881CBA">
        <w:rPr>
          <w:rFonts w:eastAsiaTheme="minorEastAsia"/>
          <w:lang w:eastAsia="zh-CN"/>
        </w:rPr>
        <w:t>MediaTek Inc., RAN4#112</w:t>
      </w:r>
      <w:r w:rsidRPr="00881CBA">
        <w:rPr>
          <w:rFonts w:eastAsiaTheme="minorEastAsia" w:hint="eastAsia"/>
          <w:lang w:eastAsia="zh-CN"/>
        </w:rPr>
        <w:t>bis</w:t>
      </w:r>
      <w:r w:rsidRPr="00881CBA">
        <w:rPr>
          <w:rFonts w:eastAsiaTheme="minorEastAsia"/>
          <w:lang w:eastAsia="zh-CN"/>
        </w:rPr>
        <w:t xml:space="preserve"> 2024-10</w:t>
      </w:r>
    </w:p>
    <w:p w14:paraId="5863CB2E" w14:textId="29C6201E" w:rsidR="003C3C48" w:rsidRPr="006F5C42" w:rsidRDefault="003C3C48" w:rsidP="003C3C48">
      <w:pPr>
        <w:overflowPunct w:val="0"/>
        <w:autoSpaceDE w:val="0"/>
        <w:autoSpaceDN w:val="0"/>
        <w:adjustRightInd w:val="0"/>
        <w:spacing w:after="100"/>
        <w:textAlignment w:val="baseline"/>
        <w:rPr>
          <w:rFonts w:eastAsia="华文楷体"/>
          <w:szCs w:val="28"/>
          <w:lang w:eastAsia="zh-CN"/>
        </w:rPr>
      </w:pPr>
    </w:p>
    <w:p w14:paraId="2220DA27" w14:textId="7E0D1ECE" w:rsidR="00F5037E" w:rsidRDefault="00F5037E" w:rsidP="00F5037E">
      <w:pPr>
        <w:overflowPunct w:val="0"/>
        <w:autoSpaceDE w:val="0"/>
        <w:autoSpaceDN w:val="0"/>
        <w:adjustRightInd w:val="0"/>
        <w:spacing w:after="100"/>
        <w:textAlignment w:val="baseline"/>
        <w:rPr>
          <w:rFonts w:eastAsia="华文楷体"/>
          <w:szCs w:val="28"/>
        </w:rPr>
      </w:pP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528F" w14:textId="77777777" w:rsidR="0087717E" w:rsidRDefault="0087717E">
      <w:r>
        <w:separator/>
      </w:r>
    </w:p>
  </w:endnote>
  <w:endnote w:type="continuationSeparator" w:id="0">
    <w:p w14:paraId="26A7B703" w14:textId="77777777" w:rsidR="0087717E" w:rsidRDefault="0087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7E77" w14:textId="77777777" w:rsidR="0087717E" w:rsidRDefault="0087717E">
      <w:r>
        <w:separator/>
      </w:r>
    </w:p>
  </w:footnote>
  <w:footnote w:type="continuationSeparator" w:id="0">
    <w:p w14:paraId="5B13B254" w14:textId="77777777" w:rsidR="0087717E" w:rsidRDefault="00877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EDE137D"/>
    <w:multiLevelType w:val="hybridMultilevel"/>
    <w:tmpl w:val="5CB63EF0"/>
    <w:lvl w:ilvl="0" w:tplc="E176E9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7B37527A"/>
    <w:multiLevelType w:val="hybridMultilevel"/>
    <w:tmpl w:val="74AAFDEC"/>
    <w:lvl w:ilvl="0" w:tplc="8466D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9"/>
  </w:num>
  <w:num w:numId="3">
    <w:abstractNumId w:val="5"/>
  </w:num>
  <w:num w:numId="4">
    <w:abstractNumId w:val="32"/>
  </w:num>
  <w:num w:numId="5">
    <w:abstractNumId w:val="10"/>
  </w:num>
  <w:num w:numId="6">
    <w:abstractNumId w:val="16"/>
  </w:num>
  <w:num w:numId="7">
    <w:abstractNumId w:val="15"/>
  </w:num>
  <w:num w:numId="8">
    <w:abstractNumId w:val="6"/>
  </w:num>
  <w:num w:numId="9">
    <w:abstractNumId w:val="28"/>
  </w:num>
  <w:num w:numId="10">
    <w:abstractNumId w:val="11"/>
  </w:num>
  <w:num w:numId="11">
    <w:abstractNumId w:val="25"/>
  </w:num>
  <w:num w:numId="12">
    <w:abstractNumId w:val="29"/>
  </w:num>
  <w:num w:numId="13">
    <w:abstractNumId w:val="20"/>
  </w:num>
  <w:num w:numId="14">
    <w:abstractNumId w:val="30"/>
  </w:num>
  <w:num w:numId="15">
    <w:abstractNumId w:val="35"/>
  </w:num>
  <w:num w:numId="16">
    <w:abstractNumId w:val="0"/>
  </w:num>
  <w:num w:numId="17">
    <w:abstractNumId w:val="21"/>
  </w:num>
  <w:num w:numId="18">
    <w:abstractNumId w:val="26"/>
  </w:num>
  <w:num w:numId="19">
    <w:abstractNumId w:val="31"/>
  </w:num>
  <w:num w:numId="20">
    <w:abstractNumId w:val="27"/>
  </w:num>
  <w:num w:numId="21">
    <w:abstractNumId w:val="33"/>
  </w:num>
  <w:num w:numId="22">
    <w:abstractNumId w:val="34"/>
  </w:num>
  <w:num w:numId="23">
    <w:abstractNumId w:val="9"/>
  </w:num>
  <w:num w:numId="24">
    <w:abstractNumId w:val="22"/>
  </w:num>
  <w:num w:numId="25">
    <w:abstractNumId w:val="38"/>
  </w:num>
  <w:num w:numId="26">
    <w:abstractNumId w:val="14"/>
  </w:num>
  <w:num w:numId="27">
    <w:abstractNumId w:val="18"/>
  </w:num>
  <w:num w:numId="28">
    <w:abstractNumId w:val="12"/>
  </w:num>
  <w:num w:numId="29">
    <w:abstractNumId w:val="1"/>
  </w:num>
  <w:num w:numId="30">
    <w:abstractNumId w:val="24"/>
  </w:num>
  <w:num w:numId="31">
    <w:abstractNumId w:val="17"/>
  </w:num>
  <w:num w:numId="32">
    <w:abstractNumId w:val="2"/>
  </w:num>
  <w:num w:numId="33">
    <w:abstractNumId w:val="3"/>
  </w:num>
  <w:num w:numId="34">
    <w:abstractNumId w:val="7"/>
  </w:num>
  <w:num w:numId="35">
    <w:abstractNumId w:val="36"/>
  </w:num>
  <w:num w:numId="36">
    <w:abstractNumId w:val="8"/>
  </w:num>
  <w:num w:numId="37">
    <w:abstractNumId w:val="4"/>
  </w:num>
  <w:num w:numId="38">
    <w:abstractNumId w:val="37"/>
  </w:num>
  <w:num w:numId="3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8DC"/>
    <w:rsid w:val="00042B91"/>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0F0F"/>
    <w:rsid w:val="001F186E"/>
    <w:rsid w:val="001F2E81"/>
    <w:rsid w:val="001F353B"/>
    <w:rsid w:val="001F5795"/>
    <w:rsid w:val="001F6595"/>
    <w:rsid w:val="001F706B"/>
    <w:rsid w:val="001F7737"/>
    <w:rsid w:val="00200710"/>
    <w:rsid w:val="00200996"/>
    <w:rsid w:val="002013FE"/>
    <w:rsid w:val="00202158"/>
    <w:rsid w:val="00202264"/>
    <w:rsid w:val="00202FD6"/>
    <w:rsid w:val="0020314E"/>
    <w:rsid w:val="00203AE9"/>
    <w:rsid w:val="00204999"/>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880"/>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4A47"/>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01C"/>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1EF7"/>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98C"/>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3F1"/>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5A7"/>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3C50"/>
    <w:rsid w:val="006F4A77"/>
    <w:rsid w:val="006F5431"/>
    <w:rsid w:val="006F592D"/>
    <w:rsid w:val="006F5C42"/>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7A2"/>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2422"/>
    <w:rsid w:val="008749DD"/>
    <w:rsid w:val="00876140"/>
    <w:rsid w:val="008768B7"/>
    <w:rsid w:val="00876E31"/>
    <w:rsid w:val="0087704D"/>
    <w:rsid w:val="0087717E"/>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D46"/>
    <w:rsid w:val="00BE6ECF"/>
    <w:rsid w:val="00BF0962"/>
    <w:rsid w:val="00BF11DD"/>
    <w:rsid w:val="00BF140B"/>
    <w:rsid w:val="00BF144D"/>
    <w:rsid w:val="00BF28A5"/>
    <w:rsid w:val="00BF3113"/>
    <w:rsid w:val="00BF39F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09AD"/>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0CD"/>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C7DD9"/>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0875"/>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8C"/>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6C79"/>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A90"/>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6CA7"/>
    <w:rsid w:val="00FC7503"/>
    <w:rsid w:val="00FD0445"/>
    <w:rsid w:val="00FD0721"/>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6CA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3">
    <w:name w:val="Date"/>
    <w:basedOn w:val="a0"/>
    <w:next w:val="a0"/>
    <w:link w:val="aff4"/>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4">
    <w:name w:val="日期 字符"/>
    <w:basedOn w:val="a1"/>
    <w:link w:val="aff3"/>
    <w:uiPriority w:val="99"/>
    <w:qFormat/>
    <w:rsid w:val="00413593"/>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074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1783</TotalTime>
  <Pages>5</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83</cp:revision>
  <dcterms:created xsi:type="dcterms:W3CDTF">2024-09-13T02:27:00Z</dcterms:created>
  <dcterms:modified xsi:type="dcterms:W3CDTF">2025-02-07T10:38:00Z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