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7B1D17" w14:textId="1996D8F3" w:rsidR="009728D4" w:rsidRPr="00AD6C50"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C46C97" w:rsidRPr="00AD6C50">
        <w:rPr>
          <w:rFonts w:ascii="Times New Roman" w:hAnsi="Times New Roman" w:cs="Times New Roman"/>
          <w:sz w:val="22"/>
          <w:lang w:val="en-US"/>
        </w:rPr>
        <w:t>2</w:t>
      </w:r>
      <w:r w:rsidR="0087423D">
        <w:rPr>
          <w:rFonts w:ascii="Times New Roman" w:hAnsi="Times New Roman" w:cs="Times New Roman" w:hint="eastAsia"/>
          <w:sz w:val="22"/>
          <w:lang w:val="en-US"/>
        </w:rPr>
        <w:t>bis</w:t>
      </w:r>
      <w:r w:rsidRPr="00AD6C50">
        <w:rPr>
          <w:rFonts w:ascii="Times New Roman" w:hAnsi="Times New Roman" w:cs="Times New Roman"/>
          <w:color w:val="FF0000"/>
          <w:sz w:val="22"/>
          <w:lang w:val="en-US"/>
        </w:rPr>
        <w:tab/>
      </w:r>
      <w:r w:rsidR="003B2350" w:rsidRPr="003B2350">
        <w:rPr>
          <w:rFonts w:ascii="Times New Roman" w:hAnsi="Times New Roman" w:cs="Times New Roman"/>
          <w:sz w:val="22"/>
          <w:lang w:val="en-GB"/>
        </w:rPr>
        <w:t>R4-2416073</w:t>
      </w:r>
    </w:p>
    <w:p w14:paraId="7CB51B33" w14:textId="68CDECF4" w:rsidR="003B248A" w:rsidRPr="00AD6C50" w:rsidRDefault="0087423D" w:rsidP="009728D4">
      <w:pPr>
        <w:widowControl w:val="0"/>
        <w:tabs>
          <w:tab w:val="right" w:pos="9072"/>
        </w:tabs>
        <w:rPr>
          <w:rFonts w:eastAsiaTheme="minorEastAsia"/>
          <w:b/>
          <w:sz w:val="22"/>
          <w:szCs w:val="22"/>
          <w:lang w:eastAsia="zh-CN"/>
        </w:rPr>
      </w:pPr>
      <w:r>
        <w:rPr>
          <w:rFonts w:eastAsiaTheme="minorEastAsia"/>
          <w:b/>
          <w:sz w:val="22"/>
          <w:szCs w:val="22"/>
          <w:lang w:eastAsia="zh-CN"/>
        </w:rPr>
        <w:t>Hefei</w:t>
      </w:r>
      <w:r w:rsidR="009F3EA5" w:rsidRPr="00AD6C50">
        <w:rPr>
          <w:rFonts w:eastAsiaTheme="minorEastAsia"/>
          <w:b/>
          <w:sz w:val="22"/>
          <w:szCs w:val="22"/>
          <w:lang w:eastAsia="zh-CN"/>
        </w:rPr>
        <w:t>,</w:t>
      </w:r>
      <w:r w:rsidR="003E5773" w:rsidRPr="00AD6C50">
        <w:rPr>
          <w:rFonts w:eastAsiaTheme="minorEastAsia"/>
          <w:b/>
          <w:sz w:val="22"/>
          <w:szCs w:val="22"/>
          <w:lang w:eastAsia="zh-CN"/>
        </w:rPr>
        <w:t xml:space="preserve"> </w:t>
      </w:r>
      <w:r>
        <w:rPr>
          <w:rFonts w:eastAsiaTheme="minorEastAsia"/>
          <w:b/>
          <w:sz w:val="22"/>
          <w:szCs w:val="22"/>
          <w:lang w:eastAsia="zh-CN"/>
        </w:rPr>
        <w:t>CN</w:t>
      </w:r>
      <w:r w:rsidR="003B248A" w:rsidRPr="00AD6C50">
        <w:rPr>
          <w:rFonts w:eastAsiaTheme="minorEastAsia"/>
          <w:b/>
          <w:sz w:val="22"/>
          <w:szCs w:val="22"/>
          <w:lang w:eastAsia="zh-CN"/>
        </w:rPr>
        <w:t xml:space="preserve">, </w:t>
      </w:r>
      <w:r w:rsidR="00951F8A">
        <w:rPr>
          <w:rFonts w:eastAsiaTheme="minorEastAsia"/>
          <w:b/>
          <w:sz w:val="22"/>
          <w:szCs w:val="22"/>
          <w:lang w:eastAsia="zh-CN"/>
        </w:rPr>
        <w:t>October</w:t>
      </w:r>
      <w:r w:rsidR="00867C82">
        <w:rPr>
          <w:rFonts w:eastAsiaTheme="minorEastAsia"/>
          <w:b/>
          <w:sz w:val="22"/>
          <w:szCs w:val="22"/>
          <w:lang w:eastAsia="zh-CN"/>
        </w:rPr>
        <w:t xml:space="preserve"> 14</w:t>
      </w:r>
      <w:r w:rsidR="00951F8A">
        <w:rPr>
          <w:rFonts w:eastAsiaTheme="minorEastAsia"/>
          <w:b/>
          <w:sz w:val="22"/>
          <w:szCs w:val="22"/>
          <w:lang w:eastAsia="zh-CN"/>
        </w:rPr>
        <w:t>th</w:t>
      </w:r>
      <w:r w:rsidR="00867C82">
        <w:rPr>
          <w:rFonts w:eastAsiaTheme="minorEastAsia"/>
          <w:b/>
          <w:sz w:val="22"/>
          <w:szCs w:val="22"/>
          <w:lang w:eastAsia="zh-CN"/>
        </w:rPr>
        <w:t>-18</w:t>
      </w:r>
      <w:r w:rsidR="00951F8A">
        <w:rPr>
          <w:rFonts w:eastAsiaTheme="minorEastAsia"/>
          <w:b/>
          <w:sz w:val="22"/>
          <w:szCs w:val="22"/>
          <w:lang w:eastAsia="zh-CN"/>
        </w:rPr>
        <w:t>th</w:t>
      </w:r>
      <w:r w:rsidR="003B248A" w:rsidRPr="00AD6C50">
        <w:rPr>
          <w:rFonts w:eastAsiaTheme="minorEastAsia"/>
          <w:b/>
          <w:sz w:val="22"/>
          <w:szCs w:val="22"/>
          <w:lang w:eastAsia="zh-CN"/>
        </w:rPr>
        <w:t>, 2024</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6AA8B4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504E0C" w:rsidRPr="00504E0C">
        <w:rPr>
          <w:rFonts w:ascii="Times New Roman" w:hAnsi="Times New Roman" w:cs="Times New Roman"/>
          <w:sz w:val="22"/>
          <w:lang w:val="en-US"/>
        </w:rPr>
        <w:t xml:space="preserve">Discussion on RRM </w:t>
      </w:r>
      <w:r w:rsidR="00953DD8">
        <w:rPr>
          <w:rFonts w:ascii="Times New Roman" w:hAnsi="Times New Roman" w:cs="Times New Roman"/>
          <w:sz w:val="22"/>
          <w:lang w:val="en-US"/>
        </w:rPr>
        <w:t xml:space="preserve">requirements </w:t>
      </w:r>
      <w:r w:rsidR="00504E0C" w:rsidRPr="00504E0C">
        <w:rPr>
          <w:rFonts w:ascii="Times New Roman" w:hAnsi="Times New Roman" w:cs="Times New Roman"/>
          <w:sz w:val="22"/>
          <w:lang w:val="en-US"/>
        </w:rPr>
        <w:t xml:space="preserve">of NTN with channel BW less than 5MHz </w:t>
      </w:r>
    </w:p>
    <w:p w14:paraId="7E28ABD9" w14:textId="522C6A93"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Agenda Item:</w:t>
      </w:r>
      <w:r w:rsidRPr="00AD6C50">
        <w:rPr>
          <w:rFonts w:ascii="Times New Roman" w:hAnsi="Times New Roman" w:cs="Times New Roman"/>
          <w:sz w:val="22"/>
          <w:lang w:val="en-US"/>
        </w:rPr>
        <w:tab/>
      </w:r>
      <w:r w:rsidR="004F7333" w:rsidRPr="004975A4">
        <w:rPr>
          <w:rFonts w:ascii="Times New Roman" w:hAnsi="Times New Roman" w:cs="Times New Roman" w:hint="eastAsia"/>
          <w:sz w:val="22"/>
          <w:lang w:val="en-US"/>
        </w:rPr>
        <w:t>6.</w:t>
      </w:r>
      <w:r w:rsidR="004975A4" w:rsidRPr="004975A4">
        <w:rPr>
          <w:rFonts w:ascii="Times New Roman" w:hAnsi="Times New Roman" w:cs="Times New Roman" w:hint="eastAsia"/>
          <w:sz w:val="22"/>
          <w:lang w:val="en-US"/>
        </w:rPr>
        <w:t>8.3.4</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679ED20" w14:textId="41760C2B" w:rsidR="00050FDD" w:rsidRPr="00AD6C50" w:rsidRDefault="009B5D96" w:rsidP="00050FDD">
      <w:pPr>
        <w:rPr>
          <w:lang w:val="en-CA"/>
        </w:rPr>
      </w:pPr>
      <w:r>
        <w:t>In t</w:t>
      </w:r>
      <w:r w:rsidRPr="005046A8">
        <w:rPr>
          <w:lang w:val="en-CA"/>
        </w:rPr>
        <w:t xml:space="preserve">he WI NR </w:t>
      </w:r>
      <w:r w:rsidRPr="00B43317">
        <w:rPr>
          <w:lang w:val="en-CA"/>
        </w:rPr>
        <w:t>Enhanced requirements and test methodology for NR and IoT NT</w:t>
      </w:r>
      <w:r>
        <w:rPr>
          <w:lang w:val="en-CA"/>
        </w:rPr>
        <w:t xml:space="preserve">N, the objective: </w:t>
      </w:r>
      <w:r w:rsidR="003F2235" w:rsidRPr="003F2235">
        <w:t>RRM of NTN with channel BW less than 5MHz</w:t>
      </w:r>
      <w:r>
        <w:t xml:space="preserve"> was discussed in the last meeting, the </w:t>
      </w:r>
      <w:r w:rsidR="00050FDD" w:rsidRPr="00AC329F">
        <w:t xml:space="preserve">consensuses and unresolved </w:t>
      </w:r>
      <w:r w:rsidR="00050FDD">
        <w:t>issues</w:t>
      </w:r>
      <w:r w:rsidR="00050FDD" w:rsidRPr="00AC329F">
        <w:t>, were documented in WF [</w:t>
      </w:r>
      <w:r>
        <w:t>1</w:t>
      </w:r>
      <w:r w:rsidR="00050FDD" w:rsidRPr="00AC329F">
        <w:t>].</w:t>
      </w:r>
    </w:p>
    <w:p w14:paraId="7E8AAEE0" w14:textId="551B9AD2" w:rsidR="00050FDD" w:rsidRPr="00AD6C50" w:rsidRDefault="00050FDD" w:rsidP="00050FDD">
      <w:r w:rsidRPr="00F3220A">
        <w:t xml:space="preserve">This </w:t>
      </w:r>
      <w:r>
        <w:t>contribution</w:t>
      </w:r>
      <w:r w:rsidRPr="00F3220A">
        <w:t xml:space="preserve"> outlines our point of view </w:t>
      </w:r>
      <w:r w:rsidRPr="00AD6C50">
        <w:t xml:space="preserve">on </w:t>
      </w:r>
      <w:r w:rsidR="00D94C37">
        <w:rPr>
          <w:lang w:val="en-GB"/>
        </w:rPr>
        <w:t>those issues</w:t>
      </w:r>
      <w:r w:rsidRPr="00AD6C50">
        <w:rPr>
          <w:lang w:val="en-GB"/>
        </w:rPr>
        <w:t xml:space="preserve"> 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5EBC095B" w14:textId="08228EE4" w:rsidR="003165F3" w:rsidRDefault="003165F3" w:rsidP="003165F3">
      <w:pPr>
        <w:pStyle w:val="Heading2"/>
        <w:rPr>
          <w:rFonts w:ascii="Times New Roman" w:hAnsi="Times New Roman"/>
        </w:rPr>
      </w:pPr>
      <w:r w:rsidRPr="003165F3">
        <w:rPr>
          <w:rFonts w:ascii="Times New Roman" w:hAnsi="Times New Roman"/>
        </w:rPr>
        <w:t>Issue 1-2-3: On top of which requirements in TS38.133 for NTN less than 5MHz</w:t>
      </w:r>
    </w:p>
    <w:p w14:paraId="1FC97D79" w14:textId="77777777" w:rsidR="00251DAE" w:rsidRPr="00251DAE" w:rsidRDefault="00251DAE" w:rsidP="00251DAE">
      <w:pPr>
        <w:rPr>
          <w:lang w:val="x-none" w:eastAsia="x-none"/>
        </w:rPr>
      </w:pPr>
    </w:p>
    <w:tbl>
      <w:tblPr>
        <w:tblStyle w:val="TableGrid"/>
        <w:tblW w:w="0" w:type="auto"/>
        <w:tblLook w:val="04A0" w:firstRow="1" w:lastRow="0" w:firstColumn="1" w:lastColumn="0" w:noHBand="0" w:noVBand="1"/>
      </w:tblPr>
      <w:tblGrid>
        <w:gridCol w:w="10142"/>
      </w:tblGrid>
      <w:tr w:rsidR="00D23B7E" w:rsidRPr="00AD6C50" w14:paraId="5CC4D1F0" w14:textId="77777777" w:rsidTr="00D23B7E">
        <w:tc>
          <w:tcPr>
            <w:tcW w:w="10142" w:type="dxa"/>
          </w:tcPr>
          <w:p w14:paraId="494C2918" w14:textId="77777777" w:rsidR="00251DAE" w:rsidRDefault="00251DAE" w:rsidP="00251DAE">
            <w:pPr>
              <w:spacing w:after="120"/>
              <w:rPr>
                <w:color w:val="0070C0"/>
              </w:rPr>
            </w:pPr>
            <w:r>
              <w:rPr>
                <w:color w:val="0070C0"/>
                <w:lang w:eastAsia="zh-CN"/>
              </w:rPr>
              <w:t>Moderator proposal</w:t>
            </w:r>
            <w:r>
              <w:rPr>
                <w:color w:val="0070C0"/>
              </w:rPr>
              <w:t>:</w:t>
            </w:r>
          </w:p>
          <w:p w14:paraId="09D15397" w14:textId="77777777" w:rsidR="00251DAE" w:rsidRPr="00AA7F95" w:rsidRDefault="00251DAE" w:rsidP="00251DAE">
            <w:pPr>
              <w:spacing w:after="120"/>
              <w:rPr>
                <w:bCs/>
                <w:iCs/>
                <w:sz w:val="21"/>
                <w:szCs w:val="21"/>
                <w:lang w:eastAsia="zh-CN"/>
              </w:rPr>
            </w:pPr>
            <w:r w:rsidRPr="00AA7F95">
              <w:rPr>
                <w:bCs/>
                <w:iCs/>
                <w:sz w:val="21"/>
                <w:szCs w:val="21"/>
                <w:lang w:eastAsia="zh-CN"/>
              </w:rPr>
              <w:t xml:space="preserve">Companies to discuss the potential impacts based on the content in the following table. </w:t>
            </w:r>
          </w:p>
          <w:p w14:paraId="3E80817A" w14:textId="77777777" w:rsidR="00251DAE" w:rsidRPr="00AA7F95" w:rsidRDefault="00251DAE" w:rsidP="00251DAE">
            <w:pPr>
              <w:keepNext/>
              <w:tabs>
                <w:tab w:val="left" w:pos="720"/>
              </w:tabs>
              <w:spacing w:before="120" w:after="120"/>
              <w:ind w:hanging="1140"/>
              <w:jc w:val="center"/>
              <w:rPr>
                <w:rFonts w:eastAsia="DengXian"/>
                <w:kern w:val="2"/>
                <w:sz w:val="21"/>
                <w:szCs w:val="21"/>
                <w:lang w:val="x-none"/>
              </w:rPr>
            </w:pPr>
            <w:r w:rsidRPr="00AA7F95">
              <w:rPr>
                <w:rFonts w:eastAsia="DengXian"/>
                <w:kern w:val="2"/>
                <w:sz w:val="21"/>
                <w:szCs w:val="21"/>
                <w:lang w:val="x-none" w:eastAsia="x-none"/>
              </w:rPr>
              <w:t>RRM impacts summary due to spectrum less than 5MHz</w:t>
            </w:r>
          </w:p>
          <w:tbl>
            <w:tblPr>
              <w:tblW w:w="7450" w:type="dxa"/>
              <w:tblInd w:w="1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700"/>
              <w:gridCol w:w="2917"/>
              <w:gridCol w:w="2833"/>
            </w:tblGrid>
            <w:tr w:rsidR="00251DAE" w:rsidRPr="00AA7F95" w14:paraId="057D2E5B" w14:textId="77777777" w:rsidTr="0091542D">
              <w:trPr>
                <w:trHeight w:val="433"/>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F3F2F2" w14:textId="77777777" w:rsidR="00251DAE" w:rsidRPr="00AA7F95" w:rsidRDefault="00251DAE" w:rsidP="00251DAE">
                  <w:pPr>
                    <w:rPr>
                      <w:sz w:val="21"/>
                      <w:szCs w:val="21"/>
                    </w:rPr>
                  </w:pPr>
                  <w:r w:rsidRPr="00AA7F95">
                    <w:rPr>
                      <w:bCs/>
                      <w:sz w:val="21"/>
                      <w:szCs w:val="21"/>
                    </w:rPr>
                    <w:t>RRM requirements</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BC0EA6" w14:textId="77777777" w:rsidR="00251DAE" w:rsidRPr="00F21F41" w:rsidRDefault="00251DAE" w:rsidP="00251DAE">
                  <w:pPr>
                    <w:rPr>
                      <w:sz w:val="21"/>
                      <w:szCs w:val="21"/>
                      <w:lang w:eastAsia="zh-CN"/>
                    </w:rPr>
                  </w:pPr>
                  <w:r w:rsidRPr="00AA7F95">
                    <w:rPr>
                      <w:bCs/>
                      <w:sz w:val="21"/>
                      <w:szCs w:val="21"/>
                    </w:rPr>
                    <w:t>NTN requirements in TS38.133 v18.5.0</w:t>
                  </w:r>
                </w:p>
              </w:tc>
              <w:tc>
                <w:tcPr>
                  <w:tcW w:w="2835" w:type="dxa"/>
                  <w:tcBorders>
                    <w:top w:val="single" w:sz="6" w:space="0" w:color="000000"/>
                    <w:left w:val="single" w:sz="6" w:space="0" w:color="000000"/>
                    <w:bottom w:val="single" w:sz="6" w:space="0" w:color="000000"/>
                    <w:right w:val="single" w:sz="6" w:space="0" w:color="000000"/>
                  </w:tcBorders>
                  <w:hideMark/>
                </w:tcPr>
                <w:p w14:paraId="208ABCE4" w14:textId="1EED4B45" w:rsidR="00251DAE" w:rsidRPr="00AA7F95" w:rsidRDefault="00251DAE" w:rsidP="00251DAE">
                  <w:pPr>
                    <w:rPr>
                      <w:bCs/>
                      <w:sz w:val="21"/>
                      <w:szCs w:val="21"/>
                    </w:rPr>
                  </w:pPr>
                  <w:r w:rsidRPr="00AA7F95">
                    <w:rPr>
                      <w:bCs/>
                      <w:sz w:val="21"/>
                      <w:szCs w:val="21"/>
                    </w:rPr>
                    <w:t xml:space="preserve">Possible impacts if BW </w:t>
                  </w:r>
                  <w:r w:rsidR="00607F7D">
                    <w:rPr>
                      <w:bCs/>
                      <w:sz w:val="21"/>
                      <w:szCs w:val="21"/>
                    </w:rPr>
                    <w:t>is</w:t>
                  </w:r>
                  <w:r w:rsidRPr="00AA7F95">
                    <w:rPr>
                      <w:bCs/>
                      <w:sz w:val="21"/>
                      <w:szCs w:val="21"/>
                    </w:rPr>
                    <w:t xml:space="preserve"> below 5MHz</w:t>
                  </w:r>
                </w:p>
              </w:tc>
            </w:tr>
            <w:tr w:rsidR="00251DAE" w:rsidRPr="00AA7F95" w14:paraId="1E36A84E" w14:textId="77777777" w:rsidTr="0091542D">
              <w:trPr>
                <w:trHeight w:val="572"/>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67FD07" w14:textId="77777777" w:rsidR="00251DAE" w:rsidRPr="00AA7F95" w:rsidRDefault="00251DAE" w:rsidP="00251DAE">
                  <w:pPr>
                    <w:rPr>
                      <w:sz w:val="21"/>
                      <w:szCs w:val="21"/>
                    </w:rPr>
                  </w:pPr>
                  <w:r w:rsidRPr="00AA7F95">
                    <w:rPr>
                      <w:bCs/>
                      <w:sz w:val="21"/>
                      <w:szCs w:val="21"/>
                    </w:rPr>
                    <w:t>IDLE/inactive mode mobility</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62B036" w14:textId="77777777" w:rsidR="00251DAE" w:rsidRPr="00AA7F95" w:rsidRDefault="00251DAE" w:rsidP="00251DAE">
                  <w:pPr>
                    <w:tabs>
                      <w:tab w:val="left" w:pos="0"/>
                      <w:tab w:val="left" w:pos="2600"/>
                    </w:tabs>
                    <w:autoSpaceDE w:val="0"/>
                    <w:autoSpaceDN w:val="0"/>
                    <w:adjustRightInd w:val="0"/>
                    <w:rPr>
                      <w:sz w:val="21"/>
                      <w:szCs w:val="21"/>
                    </w:rPr>
                  </w:pPr>
                  <w:r w:rsidRPr="00AA7F95">
                    <w:rPr>
                      <w:sz w:val="21"/>
                      <w:szCs w:val="21"/>
                    </w:rPr>
                    <w:t>4.2C Cell Re-selection for NR UE for Satellite Access</w:t>
                  </w:r>
                </w:p>
              </w:tc>
              <w:tc>
                <w:tcPr>
                  <w:tcW w:w="2835" w:type="dxa"/>
                  <w:tcBorders>
                    <w:top w:val="single" w:sz="6" w:space="0" w:color="000000"/>
                    <w:left w:val="single" w:sz="6" w:space="0" w:color="000000"/>
                    <w:bottom w:val="single" w:sz="6" w:space="0" w:color="000000"/>
                    <w:right w:val="single" w:sz="6" w:space="0" w:color="000000"/>
                  </w:tcBorders>
                  <w:hideMark/>
                </w:tcPr>
                <w:p w14:paraId="730EEA12" w14:textId="77777777" w:rsidR="00251DAE" w:rsidRPr="00AA7F95" w:rsidRDefault="00251DAE" w:rsidP="00251DAE">
                  <w:pPr>
                    <w:rPr>
                      <w:sz w:val="21"/>
                      <w:szCs w:val="21"/>
                      <w:lang w:eastAsia="zh-CN"/>
                    </w:rPr>
                  </w:pPr>
                  <w:r w:rsidRPr="00AA7F95">
                    <w:rPr>
                      <w:sz w:val="21"/>
                      <w:szCs w:val="21"/>
                      <w:lang w:eastAsia="zh-CN"/>
                    </w:rPr>
                    <w:t>TBD</w:t>
                  </w:r>
                </w:p>
              </w:tc>
            </w:tr>
            <w:tr w:rsidR="00251DAE" w:rsidRPr="00AA7F95" w14:paraId="4B76F8C4" w14:textId="77777777" w:rsidTr="0091542D">
              <w:trPr>
                <w:trHeight w:val="811"/>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E3843D" w14:textId="77777777" w:rsidR="00251DAE" w:rsidRPr="00AA7F95" w:rsidRDefault="00251DAE" w:rsidP="00251DAE">
                  <w:pPr>
                    <w:rPr>
                      <w:bCs/>
                      <w:sz w:val="21"/>
                      <w:szCs w:val="21"/>
                      <w:lang w:eastAsia="zh-CN"/>
                    </w:rPr>
                  </w:pPr>
                  <w:r w:rsidRPr="00AA7F95">
                    <w:rPr>
                      <w:bCs/>
                      <w:sz w:val="21"/>
                      <w:szCs w:val="21"/>
                      <w:lang w:eastAsia="zh-CN"/>
                    </w:rPr>
                    <w:t>RRC connection mobility control</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54F214" w14:textId="77777777" w:rsidR="00251DAE" w:rsidRPr="00AA7F95" w:rsidRDefault="00251DAE" w:rsidP="00251DAE">
                  <w:pPr>
                    <w:tabs>
                      <w:tab w:val="left" w:pos="0"/>
                      <w:tab w:val="left" w:pos="2600"/>
                    </w:tabs>
                    <w:autoSpaceDE w:val="0"/>
                    <w:autoSpaceDN w:val="0"/>
                    <w:adjustRightInd w:val="0"/>
                    <w:rPr>
                      <w:sz w:val="21"/>
                      <w:szCs w:val="21"/>
                    </w:rPr>
                  </w:pPr>
                  <w:r w:rsidRPr="00AA7F95">
                    <w:rPr>
                      <w:sz w:val="21"/>
                      <w:szCs w:val="21"/>
                    </w:rPr>
                    <w:t>6.2C RRC Connection Mobility Control for Satellite Access</w:t>
                  </w:r>
                </w:p>
              </w:tc>
              <w:tc>
                <w:tcPr>
                  <w:tcW w:w="2835" w:type="dxa"/>
                  <w:tcBorders>
                    <w:top w:val="single" w:sz="6" w:space="0" w:color="000000"/>
                    <w:left w:val="single" w:sz="6" w:space="0" w:color="000000"/>
                    <w:bottom w:val="single" w:sz="6" w:space="0" w:color="000000"/>
                    <w:right w:val="single" w:sz="6" w:space="0" w:color="000000"/>
                  </w:tcBorders>
                  <w:hideMark/>
                </w:tcPr>
                <w:p w14:paraId="55D79B8B" w14:textId="77777777" w:rsidR="00251DAE" w:rsidRPr="00AA7F95" w:rsidRDefault="00251DAE" w:rsidP="00251DAE">
                  <w:pPr>
                    <w:rPr>
                      <w:sz w:val="21"/>
                      <w:szCs w:val="21"/>
                      <w:lang w:eastAsia="zh-CN"/>
                    </w:rPr>
                  </w:pPr>
                  <w:r w:rsidRPr="00AA7F95">
                    <w:rPr>
                      <w:sz w:val="21"/>
                      <w:szCs w:val="21"/>
                      <w:lang w:eastAsia="zh-CN"/>
                    </w:rPr>
                    <w:t>TBD</w:t>
                  </w:r>
                </w:p>
              </w:tc>
            </w:tr>
            <w:tr w:rsidR="00251DAE" w:rsidRPr="00AA7F95" w14:paraId="670F9154" w14:textId="77777777" w:rsidTr="0091542D">
              <w:trPr>
                <w:trHeight w:val="479"/>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325431" w14:textId="77777777" w:rsidR="00251DAE" w:rsidRPr="00AA7F95" w:rsidRDefault="00251DAE" w:rsidP="00251DAE">
                  <w:pPr>
                    <w:rPr>
                      <w:sz w:val="21"/>
                      <w:szCs w:val="21"/>
                    </w:rPr>
                  </w:pPr>
                  <w:r w:rsidRPr="00AA7F95">
                    <w:rPr>
                      <w:bCs/>
                      <w:sz w:val="21"/>
                      <w:szCs w:val="21"/>
                    </w:rPr>
                    <w:t>Handover</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D49F3C" w14:textId="77777777" w:rsidR="00251DAE" w:rsidRPr="00AA7F95" w:rsidRDefault="00251DAE" w:rsidP="00251DAE">
                  <w:pPr>
                    <w:tabs>
                      <w:tab w:val="left" w:pos="0"/>
                      <w:tab w:val="left" w:pos="2600"/>
                    </w:tabs>
                    <w:autoSpaceDE w:val="0"/>
                    <w:autoSpaceDN w:val="0"/>
                    <w:adjustRightInd w:val="0"/>
                    <w:rPr>
                      <w:sz w:val="21"/>
                      <w:szCs w:val="21"/>
                    </w:rPr>
                  </w:pPr>
                  <w:r w:rsidRPr="00AA7F95">
                    <w:rPr>
                      <w:sz w:val="21"/>
                      <w:szCs w:val="21"/>
                    </w:rPr>
                    <w:t>6.1C Handover for SAN</w:t>
                  </w:r>
                </w:p>
              </w:tc>
              <w:tc>
                <w:tcPr>
                  <w:tcW w:w="2835" w:type="dxa"/>
                  <w:tcBorders>
                    <w:top w:val="single" w:sz="6" w:space="0" w:color="000000"/>
                    <w:left w:val="single" w:sz="6" w:space="0" w:color="000000"/>
                    <w:bottom w:val="single" w:sz="6" w:space="0" w:color="000000"/>
                    <w:right w:val="single" w:sz="6" w:space="0" w:color="000000"/>
                  </w:tcBorders>
                  <w:hideMark/>
                </w:tcPr>
                <w:p w14:paraId="06EDACEC" w14:textId="77777777" w:rsidR="00251DAE" w:rsidRPr="00AA7F95" w:rsidRDefault="00251DAE" w:rsidP="00251DAE">
                  <w:pPr>
                    <w:rPr>
                      <w:sz w:val="21"/>
                      <w:szCs w:val="21"/>
                      <w:lang w:eastAsia="zh-CN"/>
                    </w:rPr>
                  </w:pPr>
                  <w:r w:rsidRPr="00AA7F95">
                    <w:rPr>
                      <w:sz w:val="21"/>
                      <w:szCs w:val="21"/>
                      <w:lang w:eastAsia="zh-CN"/>
                    </w:rPr>
                    <w:t>TBD</w:t>
                  </w:r>
                </w:p>
              </w:tc>
            </w:tr>
            <w:tr w:rsidR="00251DAE" w:rsidRPr="00AA7F95" w14:paraId="44259714" w14:textId="77777777" w:rsidTr="0091542D">
              <w:trPr>
                <w:trHeight w:val="629"/>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473B2D" w14:textId="77777777" w:rsidR="00251DAE" w:rsidRPr="00AA7F95" w:rsidRDefault="00251DAE" w:rsidP="00251DAE">
                  <w:pPr>
                    <w:rPr>
                      <w:sz w:val="21"/>
                      <w:szCs w:val="21"/>
                    </w:rPr>
                  </w:pPr>
                  <w:r w:rsidRPr="00AA7F95">
                    <w:rPr>
                      <w:bCs/>
                      <w:sz w:val="21"/>
                      <w:szCs w:val="21"/>
                    </w:rPr>
                    <w:t>UE Tx timing, MTTD/ MRTD, timer accuracy, TA accuracy</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B60A42" w14:textId="77777777" w:rsidR="00251DAE" w:rsidRPr="00AA7F95" w:rsidRDefault="00251DAE" w:rsidP="00251DAE">
                  <w:pPr>
                    <w:rPr>
                      <w:sz w:val="21"/>
                      <w:szCs w:val="21"/>
                    </w:rPr>
                  </w:pPr>
                  <w:r w:rsidRPr="00AA7F95">
                    <w:rPr>
                      <w:sz w:val="21"/>
                      <w:szCs w:val="21"/>
                    </w:rPr>
                    <w:t>7.1C, 7.2C, 7.3C</w:t>
                  </w:r>
                </w:p>
              </w:tc>
              <w:tc>
                <w:tcPr>
                  <w:tcW w:w="2835" w:type="dxa"/>
                  <w:tcBorders>
                    <w:top w:val="single" w:sz="6" w:space="0" w:color="000000"/>
                    <w:left w:val="single" w:sz="6" w:space="0" w:color="000000"/>
                    <w:bottom w:val="single" w:sz="6" w:space="0" w:color="000000"/>
                    <w:right w:val="single" w:sz="6" w:space="0" w:color="000000"/>
                  </w:tcBorders>
                  <w:hideMark/>
                </w:tcPr>
                <w:p w14:paraId="20B468CF" w14:textId="77777777" w:rsidR="00251DAE" w:rsidRPr="00AA7F95" w:rsidRDefault="00251DAE" w:rsidP="00251DAE">
                  <w:pPr>
                    <w:rPr>
                      <w:sz w:val="21"/>
                      <w:szCs w:val="21"/>
                      <w:lang w:eastAsia="zh-CN"/>
                    </w:rPr>
                  </w:pPr>
                  <w:r w:rsidRPr="00AA7F95">
                    <w:rPr>
                      <w:sz w:val="21"/>
                      <w:szCs w:val="21"/>
                      <w:lang w:eastAsia="zh-CN"/>
                    </w:rPr>
                    <w:t>TBD</w:t>
                  </w:r>
                </w:p>
              </w:tc>
            </w:tr>
            <w:tr w:rsidR="00251DAE" w:rsidRPr="00AA7F95" w14:paraId="70994630" w14:textId="77777777" w:rsidTr="0091542D">
              <w:trPr>
                <w:trHeight w:val="958"/>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21B7D9" w14:textId="77777777" w:rsidR="00251DAE" w:rsidRPr="00AA7F95" w:rsidRDefault="00251DAE" w:rsidP="00251DAE">
                  <w:pPr>
                    <w:rPr>
                      <w:sz w:val="21"/>
                      <w:szCs w:val="21"/>
                    </w:rPr>
                  </w:pPr>
                  <w:r w:rsidRPr="00AA7F95">
                    <w:rPr>
                      <w:bCs/>
                      <w:sz w:val="21"/>
                      <w:szCs w:val="21"/>
                    </w:rPr>
                    <w:t>RLM</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96FB04" w14:textId="77777777" w:rsidR="00251DAE" w:rsidRPr="00AA7F95" w:rsidRDefault="00251DAE" w:rsidP="00251DAE">
                  <w:pPr>
                    <w:tabs>
                      <w:tab w:val="left" w:pos="0"/>
                      <w:tab w:val="left" w:pos="82"/>
                      <w:tab w:val="left" w:pos="2600"/>
                    </w:tabs>
                    <w:autoSpaceDE w:val="0"/>
                    <w:autoSpaceDN w:val="0"/>
                    <w:adjustRightInd w:val="0"/>
                    <w:rPr>
                      <w:sz w:val="21"/>
                      <w:szCs w:val="21"/>
                    </w:rPr>
                  </w:pPr>
                  <w:r w:rsidRPr="00AA7F95">
                    <w:rPr>
                      <w:sz w:val="21"/>
                      <w:szCs w:val="21"/>
                    </w:rPr>
                    <w:t>8.1C Radio Link Monitoring for Satellite Access</w:t>
                  </w:r>
                </w:p>
                <w:p w14:paraId="7C28939A" w14:textId="77777777" w:rsidR="00251DAE" w:rsidRPr="00AA7F95" w:rsidRDefault="00251DAE" w:rsidP="00251DAE">
                  <w:pPr>
                    <w:keepNext/>
                    <w:keepLines/>
                    <w:numPr>
                      <w:ilvl w:val="1"/>
                      <w:numId w:val="0"/>
                    </w:numPr>
                    <w:spacing w:before="180"/>
                    <w:ind w:left="576" w:hanging="576"/>
                    <w:outlineLvl w:val="1"/>
                    <w:rPr>
                      <w:rFonts w:eastAsia="DengXian"/>
                      <w:kern w:val="2"/>
                      <w:sz w:val="21"/>
                      <w:szCs w:val="21"/>
                      <w:lang w:eastAsia="ko-KR"/>
                    </w:rPr>
                  </w:pPr>
                  <w:r w:rsidRPr="00AA7F95">
                    <w:rPr>
                      <w:rFonts w:eastAsia="DengXian"/>
                      <w:kern w:val="2"/>
                      <w:sz w:val="21"/>
                      <w:szCs w:val="21"/>
                      <w:lang w:eastAsia="ko-KR"/>
                    </w:rPr>
                    <w:t xml:space="preserve">8.5C Link Recovery Procedures for Satellite Access </w:t>
                  </w:r>
                </w:p>
              </w:tc>
              <w:tc>
                <w:tcPr>
                  <w:tcW w:w="2835" w:type="dxa"/>
                  <w:tcBorders>
                    <w:top w:val="single" w:sz="6" w:space="0" w:color="000000"/>
                    <w:left w:val="single" w:sz="6" w:space="0" w:color="000000"/>
                    <w:bottom w:val="single" w:sz="6" w:space="0" w:color="000000"/>
                    <w:right w:val="single" w:sz="6" w:space="0" w:color="000000"/>
                  </w:tcBorders>
                  <w:hideMark/>
                </w:tcPr>
                <w:p w14:paraId="3BB38244" w14:textId="77777777" w:rsidR="00251DAE" w:rsidRPr="00AA7F95" w:rsidRDefault="00251DAE" w:rsidP="00251DAE">
                  <w:pPr>
                    <w:rPr>
                      <w:sz w:val="21"/>
                      <w:szCs w:val="21"/>
                      <w:lang w:eastAsia="zh-CN"/>
                    </w:rPr>
                  </w:pPr>
                  <w:r w:rsidRPr="00AA7F95">
                    <w:rPr>
                      <w:sz w:val="21"/>
                      <w:szCs w:val="21"/>
                      <w:lang w:eastAsia="zh-CN"/>
                    </w:rPr>
                    <w:t>TBD</w:t>
                  </w:r>
                </w:p>
              </w:tc>
            </w:tr>
            <w:tr w:rsidR="00251DAE" w:rsidRPr="005173C6" w14:paraId="28BBB34C" w14:textId="77777777" w:rsidTr="0091542D">
              <w:trPr>
                <w:trHeight w:val="431"/>
              </w:trPr>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269753" w14:textId="77777777" w:rsidR="00251DAE" w:rsidRPr="005173C6" w:rsidRDefault="00251DAE" w:rsidP="00251DAE">
                  <w:pPr>
                    <w:rPr>
                      <w:bCs/>
                      <w:sz w:val="21"/>
                      <w:szCs w:val="21"/>
                      <w:lang w:eastAsia="zh-CN"/>
                    </w:rPr>
                  </w:pPr>
                  <w:r w:rsidRPr="00AA7F95">
                    <w:rPr>
                      <w:bCs/>
                      <w:sz w:val="21"/>
                      <w:szCs w:val="21"/>
                      <w:lang w:eastAsia="zh-CN"/>
                    </w:rPr>
                    <w:t>Others, if any</w:t>
                  </w:r>
                </w:p>
              </w:tc>
              <w:tc>
                <w:tcPr>
                  <w:tcW w:w="29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88169B" w14:textId="77777777" w:rsidR="00251DAE" w:rsidRPr="005173C6" w:rsidRDefault="00251DAE" w:rsidP="00251DAE">
                  <w:pPr>
                    <w:tabs>
                      <w:tab w:val="left" w:pos="0"/>
                      <w:tab w:val="left" w:pos="82"/>
                      <w:tab w:val="left" w:pos="2600"/>
                    </w:tabs>
                    <w:autoSpaceDE w:val="0"/>
                    <w:autoSpaceDN w:val="0"/>
                    <w:adjustRightInd w:val="0"/>
                    <w:rPr>
                      <w:sz w:val="21"/>
                      <w:szCs w:val="21"/>
                    </w:rPr>
                  </w:pPr>
                </w:p>
              </w:tc>
              <w:tc>
                <w:tcPr>
                  <w:tcW w:w="2835" w:type="dxa"/>
                  <w:tcBorders>
                    <w:top w:val="single" w:sz="6" w:space="0" w:color="000000"/>
                    <w:left w:val="single" w:sz="6" w:space="0" w:color="000000"/>
                    <w:bottom w:val="single" w:sz="6" w:space="0" w:color="000000"/>
                    <w:right w:val="single" w:sz="6" w:space="0" w:color="000000"/>
                  </w:tcBorders>
                </w:tcPr>
                <w:p w14:paraId="11D80EC7" w14:textId="77777777" w:rsidR="00251DAE" w:rsidRPr="005173C6" w:rsidRDefault="00251DAE" w:rsidP="00251DAE">
                  <w:pPr>
                    <w:rPr>
                      <w:sz w:val="21"/>
                      <w:szCs w:val="21"/>
                      <w:lang w:eastAsia="zh-CN"/>
                    </w:rPr>
                  </w:pPr>
                </w:p>
              </w:tc>
            </w:tr>
          </w:tbl>
          <w:p w14:paraId="401E12D2" w14:textId="38AF140C" w:rsidR="00D23B7E" w:rsidRPr="00377FD8" w:rsidRDefault="00D23B7E" w:rsidP="00377FD8">
            <w:pPr>
              <w:snapToGrid w:val="0"/>
              <w:spacing w:after="120"/>
              <w:jc w:val="both"/>
              <w:rPr>
                <w:kern w:val="2"/>
                <w:highlight w:val="green"/>
                <w:lang w:eastAsia="ja-JP"/>
              </w:rPr>
            </w:pPr>
          </w:p>
        </w:tc>
      </w:tr>
    </w:tbl>
    <w:p w14:paraId="47B9ED4D" w14:textId="77777777" w:rsidR="00E647FD" w:rsidRPr="00AD6C50" w:rsidRDefault="00E647FD" w:rsidP="000F4F4B">
      <w:pPr>
        <w:rPr>
          <w:lang w:val="x-none" w:eastAsia="zh-CN"/>
        </w:rPr>
      </w:pPr>
    </w:p>
    <w:p w14:paraId="6D3C31CE" w14:textId="0C8D8428" w:rsidR="00344808" w:rsidRDefault="00D86E1F" w:rsidP="47704F2D">
      <w:pPr>
        <w:rPr>
          <w:sz w:val="21"/>
          <w:szCs w:val="21"/>
        </w:rPr>
      </w:pPr>
      <w:r w:rsidRPr="47704F2D">
        <w:rPr>
          <w:sz w:val="21"/>
          <w:szCs w:val="21"/>
          <w:lang w:eastAsia="zh-CN"/>
        </w:rPr>
        <w:t>Regarding the content in the WI</w:t>
      </w:r>
      <w:r w:rsidR="00000437" w:rsidRPr="47704F2D">
        <w:rPr>
          <w:sz w:val="21"/>
          <w:szCs w:val="21"/>
          <w:lang w:eastAsia="zh-CN"/>
        </w:rPr>
        <w:t>, which</w:t>
      </w:r>
      <w:r w:rsidR="51D26BA4" w:rsidRPr="47704F2D">
        <w:rPr>
          <w:sz w:val="21"/>
          <w:szCs w:val="21"/>
          <w:lang w:eastAsia="zh-CN"/>
        </w:rPr>
        <w:t xml:space="preserve"> </w:t>
      </w:r>
      <w:r w:rsidR="00000437" w:rsidRPr="47704F2D">
        <w:rPr>
          <w:sz w:val="21"/>
          <w:szCs w:val="21"/>
          <w:lang w:eastAsia="zh-CN"/>
        </w:rPr>
        <w:t xml:space="preserve">is </w:t>
      </w:r>
      <w:r w:rsidR="00387E39" w:rsidRPr="47704F2D">
        <w:rPr>
          <w:sz w:val="21"/>
          <w:szCs w:val="21"/>
          <w:lang w:eastAsia="zh-CN"/>
        </w:rPr>
        <w:t xml:space="preserve">also </w:t>
      </w:r>
      <w:r w:rsidR="00000437" w:rsidRPr="47704F2D">
        <w:rPr>
          <w:sz w:val="21"/>
          <w:szCs w:val="21"/>
          <w:lang w:eastAsia="zh-CN"/>
        </w:rPr>
        <w:t>cited below</w:t>
      </w:r>
      <w:r w:rsidRPr="47704F2D">
        <w:rPr>
          <w:sz w:val="21"/>
          <w:szCs w:val="21"/>
          <w:lang w:eastAsia="zh-CN"/>
        </w:rPr>
        <w:t>,</w:t>
      </w:r>
      <w:r w:rsidR="004905CE" w:rsidRPr="47704F2D">
        <w:rPr>
          <w:sz w:val="21"/>
          <w:szCs w:val="21"/>
          <w:lang w:eastAsia="zh-CN"/>
        </w:rPr>
        <w:t xml:space="preserve"> only 3MHz </w:t>
      </w:r>
      <w:r w:rsidR="00217496" w:rsidRPr="47704F2D">
        <w:rPr>
          <w:sz w:val="21"/>
          <w:szCs w:val="21"/>
          <w:lang w:eastAsia="zh-CN"/>
        </w:rPr>
        <w:t xml:space="preserve">is </w:t>
      </w:r>
      <w:r w:rsidR="00EB6EEF" w:rsidRPr="47704F2D">
        <w:rPr>
          <w:sz w:val="21"/>
          <w:szCs w:val="21"/>
          <w:lang w:eastAsia="zh-CN"/>
        </w:rPr>
        <w:t>included</w:t>
      </w:r>
      <w:r w:rsidR="003B4453">
        <w:rPr>
          <w:sz w:val="21"/>
          <w:szCs w:val="21"/>
          <w:lang w:eastAsia="zh-CN"/>
        </w:rPr>
        <w:t xml:space="preserve"> in the WI scope</w:t>
      </w:r>
      <w:r w:rsidR="00EB6EEF" w:rsidRPr="47704F2D">
        <w:rPr>
          <w:sz w:val="21"/>
          <w:szCs w:val="21"/>
          <w:lang w:eastAsia="zh-CN"/>
        </w:rPr>
        <w:t xml:space="preserve">. </w:t>
      </w:r>
      <w:r w:rsidR="005A400D" w:rsidRPr="47704F2D">
        <w:rPr>
          <w:sz w:val="21"/>
          <w:szCs w:val="21"/>
          <w:lang w:eastAsia="zh-CN"/>
        </w:rPr>
        <w:t xml:space="preserve">So, we understand that 12PRBs and 15PRBs both shall be </w:t>
      </w:r>
      <w:r w:rsidR="00000437" w:rsidRPr="47704F2D">
        <w:rPr>
          <w:sz w:val="21"/>
          <w:szCs w:val="21"/>
          <w:lang w:eastAsia="zh-CN"/>
        </w:rPr>
        <w:t>supported in 3MHz by less than 5MHz for NTN.</w:t>
      </w:r>
    </w:p>
    <w:tbl>
      <w:tblPr>
        <w:tblStyle w:val="TableGrid"/>
        <w:tblW w:w="0" w:type="auto"/>
        <w:tblLook w:val="04A0" w:firstRow="1" w:lastRow="0" w:firstColumn="1" w:lastColumn="0" w:noHBand="0" w:noVBand="1"/>
      </w:tblPr>
      <w:tblGrid>
        <w:gridCol w:w="9629"/>
      </w:tblGrid>
      <w:tr w:rsidR="00344808" w14:paraId="182DB03B" w14:textId="77777777" w:rsidTr="00852F85">
        <w:tc>
          <w:tcPr>
            <w:tcW w:w="9629" w:type="dxa"/>
          </w:tcPr>
          <w:p w14:paraId="311480E3" w14:textId="77777777" w:rsidR="00344808" w:rsidRPr="00344808" w:rsidRDefault="00344808" w:rsidP="00344808">
            <w:pPr>
              <w:pStyle w:val="ListParagraph"/>
              <w:widowControl w:val="0"/>
              <w:numPr>
                <w:ilvl w:val="1"/>
                <w:numId w:val="36"/>
              </w:numPr>
              <w:spacing w:after="0"/>
              <w:contextualSpacing w:val="0"/>
            </w:pPr>
            <w:r w:rsidRPr="00344808">
              <w:t>Add less than 5MHz channel bandwidth</w:t>
            </w:r>
          </w:p>
          <w:p w14:paraId="7AA146FF" w14:textId="77777777" w:rsidR="00344808" w:rsidRPr="009774BA" w:rsidRDefault="00344808" w:rsidP="00344808">
            <w:pPr>
              <w:pStyle w:val="ListParagraph"/>
              <w:widowControl w:val="0"/>
              <w:numPr>
                <w:ilvl w:val="2"/>
                <w:numId w:val="36"/>
              </w:numPr>
              <w:spacing w:after="0"/>
              <w:contextualSpacing w:val="0"/>
            </w:pPr>
            <w:r w:rsidRPr="00344808">
              <w:t xml:space="preserve"> 3MHz with the RAN1 design in Rel-18</w:t>
            </w:r>
          </w:p>
        </w:tc>
      </w:tr>
    </w:tbl>
    <w:p w14:paraId="000A5350" w14:textId="77777777" w:rsidR="00344808" w:rsidRDefault="00344808" w:rsidP="00144398">
      <w:pPr>
        <w:rPr>
          <w:bCs/>
          <w:sz w:val="21"/>
          <w:szCs w:val="21"/>
        </w:rPr>
      </w:pPr>
    </w:p>
    <w:p w14:paraId="4FD34A63" w14:textId="15D23594" w:rsidR="00000437" w:rsidRPr="00FC7F69" w:rsidRDefault="00000437" w:rsidP="47704F2D">
      <w:pPr>
        <w:rPr>
          <w:b/>
          <w:bCs/>
          <w:sz w:val="21"/>
          <w:szCs w:val="21"/>
        </w:rPr>
      </w:pPr>
      <w:r w:rsidRPr="47704F2D">
        <w:rPr>
          <w:b/>
          <w:bCs/>
          <w:sz w:val="21"/>
          <w:szCs w:val="21"/>
        </w:rPr>
        <w:t>Observation</w:t>
      </w:r>
      <w:r w:rsidR="17CF72F8" w:rsidRPr="47704F2D">
        <w:rPr>
          <w:b/>
          <w:bCs/>
          <w:sz w:val="21"/>
          <w:szCs w:val="21"/>
        </w:rPr>
        <w:t xml:space="preserve"> 1</w:t>
      </w:r>
      <w:r w:rsidRPr="47704F2D">
        <w:rPr>
          <w:b/>
          <w:bCs/>
          <w:sz w:val="21"/>
          <w:szCs w:val="21"/>
        </w:rPr>
        <w:t xml:space="preserve">: </w:t>
      </w:r>
      <w:r w:rsidRPr="47704F2D">
        <w:rPr>
          <w:b/>
          <w:bCs/>
          <w:sz w:val="21"/>
          <w:szCs w:val="21"/>
          <w:lang w:eastAsia="zh-CN"/>
        </w:rPr>
        <w:t xml:space="preserve">3MHz with 12PRBs and 15PRBs is </w:t>
      </w:r>
      <w:r w:rsidR="00FC7F69" w:rsidRPr="47704F2D">
        <w:rPr>
          <w:b/>
          <w:bCs/>
          <w:sz w:val="21"/>
          <w:szCs w:val="21"/>
          <w:lang w:eastAsia="zh-CN"/>
        </w:rPr>
        <w:t>supported in 3MHz by less than 5MHz for NTN.</w:t>
      </w:r>
    </w:p>
    <w:p w14:paraId="409ECC58" w14:textId="51DBB548" w:rsidR="00344808" w:rsidRPr="00B41FAE" w:rsidRDefault="00B41FAE" w:rsidP="47704F2D">
      <w:pPr>
        <w:rPr>
          <w:b/>
          <w:bCs/>
          <w:sz w:val="21"/>
          <w:szCs w:val="21"/>
        </w:rPr>
      </w:pPr>
      <w:r w:rsidRPr="47704F2D">
        <w:rPr>
          <w:b/>
          <w:bCs/>
          <w:sz w:val="21"/>
          <w:szCs w:val="21"/>
          <w:lang w:eastAsia="zh-CN"/>
        </w:rPr>
        <w:t>Proposal</w:t>
      </w:r>
      <w:r w:rsidR="4AA2D98C" w:rsidRPr="47704F2D">
        <w:rPr>
          <w:b/>
          <w:bCs/>
          <w:sz w:val="21"/>
          <w:szCs w:val="21"/>
          <w:lang w:eastAsia="zh-CN"/>
        </w:rPr>
        <w:t xml:space="preserve"> 1</w:t>
      </w:r>
      <w:r w:rsidRPr="47704F2D">
        <w:rPr>
          <w:b/>
          <w:bCs/>
          <w:sz w:val="21"/>
          <w:szCs w:val="21"/>
          <w:lang w:eastAsia="zh-CN"/>
        </w:rPr>
        <w:t xml:space="preserve">: </w:t>
      </w:r>
      <w:r w:rsidR="6B4BB515" w:rsidRPr="47704F2D">
        <w:rPr>
          <w:b/>
          <w:bCs/>
          <w:sz w:val="21"/>
          <w:szCs w:val="21"/>
          <w:lang w:eastAsia="zh-CN"/>
        </w:rPr>
        <w:t>To support less than 5MHz for NTN, t</w:t>
      </w:r>
      <w:r w:rsidR="00FC7F69" w:rsidRPr="47704F2D">
        <w:rPr>
          <w:b/>
          <w:bCs/>
          <w:sz w:val="21"/>
          <w:szCs w:val="21"/>
        </w:rPr>
        <w:t>he impacted requirements</w:t>
      </w:r>
      <w:r w:rsidR="1BB358A5" w:rsidRPr="47704F2D">
        <w:rPr>
          <w:b/>
          <w:bCs/>
          <w:sz w:val="21"/>
          <w:szCs w:val="21"/>
        </w:rPr>
        <w:t xml:space="preserve"> </w:t>
      </w:r>
      <w:r w:rsidR="00FC7F69" w:rsidRPr="47704F2D">
        <w:rPr>
          <w:b/>
          <w:bCs/>
          <w:sz w:val="21"/>
          <w:szCs w:val="21"/>
        </w:rPr>
        <w:t>comprise the below.</w:t>
      </w:r>
    </w:p>
    <w:p w14:paraId="472F715F" w14:textId="5D9676A4" w:rsidR="00F21F41" w:rsidRPr="00B41FAE" w:rsidRDefault="00F21F41" w:rsidP="47704F2D">
      <w:pPr>
        <w:pStyle w:val="ListParagraph"/>
        <w:numPr>
          <w:ilvl w:val="0"/>
          <w:numId w:val="37"/>
        </w:numPr>
        <w:rPr>
          <w:b/>
          <w:bCs/>
          <w:sz w:val="21"/>
          <w:szCs w:val="21"/>
          <w:lang w:eastAsia="zh-CN"/>
        </w:rPr>
      </w:pPr>
      <w:r w:rsidRPr="47704F2D">
        <w:rPr>
          <w:b/>
          <w:bCs/>
          <w:sz w:val="21"/>
          <w:szCs w:val="21"/>
        </w:rPr>
        <w:t>RLM</w:t>
      </w:r>
      <w:r w:rsidR="00FC7F69" w:rsidRPr="47704F2D">
        <w:rPr>
          <w:b/>
          <w:bCs/>
          <w:sz w:val="21"/>
          <w:szCs w:val="21"/>
        </w:rPr>
        <w:t>/BFD</w:t>
      </w:r>
      <w:r w:rsidR="00DA6C7D" w:rsidRPr="47704F2D">
        <w:rPr>
          <w:b/>
          <w:bCs/>
          <w:sz w:val="21"/>
          <w:szCs w:val="21"/>
        </w:rPr>
        <w:t xml:space="preserve">, which shall follow </w:t>
      </w:r>
      <w:r w:rsidR="00DA6C7D" w:rsidRPr="47704F2D">
        <w:rPr>
          <w:b/>
          <w:bCs/>
          <w:sz w:val="21"/>
          <w:szCs w:val="21"/>
          <w:lang w:eastAsia="zh-CN"/>
        </w:rPr>
        <w:t>less than 5MHz for TN requirements</w:t>
      </w:r>
      <w:r w:rsidR="00A5663A" w:rsidRPr="47704F2D">
        <w:rPr>
          <w:b/>
          <w:bCs/>
          <w:sz w:val="21"/>
          <w:szCs w:val="21"/>
          <w:lang w:eastAsia="zh-CN"/>
        </w:rPr>
        <w:t xml:space="preserve"> </w:t>
      </w:r>
      <w:r w:rsidR="7FA12D62" w:rsidRPr="47704F2D">
        <w:rPr>
          <w:b/>
          <w:bCs/>
          <w:sz w:val="21"/>
          <w:szCs w:val="21"/>
          <w:lang w:eastAsia="zh-CN"/>
        </w:rPr>
        <w:t xml:space="preserve">on </w:t>
      </w:r>
      <w:r w:rsidR="00A5663A" w:rsidRPr="47704F2D">
        <w:rPr>
          <w:b/>
          <w:bCs/>
          <w:sz w:val="21"/>
          <w:szCs w:val="21"/>
          <w:lang w:val="en-US" w:eastAsia="zh-CN"/>
        </w:rPr>
        <w:t xml:space="preserve">below </w:t>
      </w:r>
      <w:r w:rsidR="00852F6B" w:rsidRPr="47704F2D">
        <w:rPr>
          <w:b/>
          <w:bCs/>
          <w:sz w:val="21"/>
          <w:szCs w:val="21"/>
          <w:lang w:val="en-US" w:eastAsia="zh-CN"/>
        </w:rPr>
        <w:t>parameters</w:t>
      </w:r>
      <w:r w:rsidRPr="47704F2D">
        <w:rPr>
          <w:b/>
          <w:bCs/>
          <w:sz w:val="21"/>
          <w:szCs w:val="21"/>
          <w:lang w:eastAsia="zh-CN"/>
        </w:rPr>
        <w:t>:</w:t>
      </w:r>
    </w:p>
    <w:p w14:paraId="4C746321" w14:textId="1A912371" w:rsidR="00F21F41" w:rsidRPr="00B41FAE" w:rsidRDefault="00C4629F" w:rsidP="00FC7F69">
      <w:pPr>
        <w:pStyle w:val="ListParagraph"/>
        <w:numPr>
          <w:ilvl w:val="1"/>
          <w:numId w:val="37"/>
        </w:numPr>
        <w:rPr>
          <w:b/>
          <w:lang w:eastAsia="zh-CN"/>
        </w:rPr>
      </w:pPr>
      <w:r w:rsidRPr="00B41FAE">
        <w:rPr>
          <w:b/>
          <w:sz w:val="21"/>
          <w:szCs w:val="21"/>
        </w:rPr>
        <w:t>PDCCH transmission parameters for in</w:t>
      </w:r>
      <w:r w:rsidR="005C4015" w:rsidRPr="00B41FAE" w:rsidDel="005C4015">
        <w:rPr>
          <w:b/>
          <w:sz w:val="21"/>
          <w:szCs w:val="21"/>
        </w:rPr>
        <w:t xml:space="preserve"> </w:t>
      </w:r>
      <w:r w:rsidRPr="00B41FAE">
        <w:rPr>
          <w:b/>
          <w:sz w:val="21"/>
          <w:szCs w:val="21"/>
        </w:rPr>
        <w:t>-sync evaluation for a UE operating on a cell with less than 5MHz BW</w:t>
      </w:r>
    </w:p>
    <w:p w14:paraId="28F60B0E" w14:textId="77777777" w:rsidR="00C4629F" w:rsidRPr="00B41FAE" w:rsidRDefault="00C4629F" w:rsidP="00FC7F69">
      <w:pPr>
        <w:pStyle w:val="ListParagraph"/>
        <w:numPr>
          <w:ilvl w:val="1"/>
          <w:numId w:val="37"/>
        </w:numPr>
        <w:rPr>
          <w:b/>
          <w:lang w:eastAsia="zh-CN"/>
        </w:rPr>
      </w:pPr>
      <w:r w:rsidRPr="00B41FAE">
        <w:rPr>
          <w:b/>
          <w:sz w:val="21"/>
          <w:szCs w:val="21"/>
        </w:rPr>
        <w:t>PDCCH transmission parameters for out-of-sync evaluation for a UE operating on a cell with less than 5MHz BW</w:t>
      </w:r>
    </w:p>
    <w:p w14:paraId="6712C71E" w14:textId="2DBB6FA2" w:rsidR="00F21F41" w:rsidRPr="00B41FAE" w:rsidRDefault="00433490" w:rsidP="00FC7F69">
      <w:pPr>
        <w:pStyle w:val="ListParagraph"/>
        <w:numPr>
          <w:ilvl w:val="1"/>
          <w:numId w:val="37"/>
        </w:numPr>
        <w:rPr>
          <w:b/>
          <w:sz w:val="21"/>
          <w:szCs w:val="21"/>
        </w:rPr>
      </w:pPr>
      <w:r w:rsidRPr="00B41FAE">
        <w:rPr>
          <w:b/>
          <w:sz w:val="21"/>
          <w:szCs w:val="21"/>
        </w:rPr>
        <w:t>PDCCH transmission parameters for beam failure instance for a UE operating on a cell with less than 5MHz BW</w:t>
      </w:r>
    </w:p>
    <w:p w14:paraId="3AE67007" w14:textId="354158D6" w:rsidR="00FC7F69" w:rsidRPr="00B41FAE" w:rsidRDefault="00FC7F69" w:rsidP="00FC7F69">
      <w:pPr>
        <w:pStyle w:val="ListParagraph"/>
        <w:numPr>
          <w:ilvl w:val="1"/>
          <w:numId w:val="37"/>
        </w:numPr>
        <w:rPr>
          <w:b/>
          <w:sz w:val="21"/>
          <w:szCs w:val="21"/>
        </w:rPr>
      </w:pPr>
      <w:r w:rsidRPr="00B41FAE">
        <w:rPr>
          <w:b/>
          <w:sz w:val="21"/>
          <w:szCs w:val="21"/>
        </w:rPr>
        <w:t xml:space="preserve">Below </w:t>
      </w:r>
      <w:r w:rsidR="00AD7929" w:rsidRPr="00B41FAE">
        <w:rPr>
          <w:b/>
          <w:sz w:val="21"/>
          <w:szCs w:val="21"/>
        </w:rPr>
        <w:t>configurations are supported.</w:t>
      </w:r>
    </w:p>
    <w:tbl>
      <w:tblPr>
        <w:tblW w:w="34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451"/>
        <w:gridCol w:w="2296"/>
        <w:gridCol w:w="2249"/>
      </w:tblGrid>
      <w:tr w:rsidR="00FC7F69" w:rsidRPr="00B41FAE" w14:paraId="5A64563B" w14:textId="77777777" w:rsidTr="00FC7F69">
        <w:trPr>
          <w:jc w:val="center"/>
        </w:trPr>
        <w:tc>
          <w:tcPr>
            <w:tcW w:w="1752" w:type="pct"/>
            <w:tcBorders>
              <w:top w:val="single" w:sz="4" w:space="0" w:color="auto"/>
              <w:left w:val="single" w:sz="4" w:space="0" w:color="auto"/>
              <w:bottom w:val="single" w:sz="6" w:space="0" w:color="auto"/>
              <w:right w:val="single" w:sz="6" w:space="0" w:color="auto"/>
            </w:tcBorders>
            <w:vAlign w:val="center"/>
            <w:hideMark/>
          </w:tcPr>
          <w:p w14:paraId="1C3554A7" w14:textId="77777777" w:rsidR="00FC7F69" w:rsidRPr="00B41FAE" w:rsidRDefault="00FC7F69" w:rsidP="008D6BAE">
            <w:pPr>
              <w:rPr>
                <w:b/>
                <w:lang w:eastAsia="zh-CN"/>
              </w:rPr>
            </w:pPr>
            <w:r w:rsidRPr="00B41FAE">
              <w:rPr>
                <w:b/>
                <w:lang w:eastAsia="zh-CN"/>
              </w:rPr>
              <w:t>Channel BW</w:t>
            </w:r>
          </w:p>
        </w:tc>
        <w:tc>
          <w:tcPr>
            <w:tcW w:w="3248" w:type="pct"/>
            <w:gridSpan w:val="2"/>
            <w:tcBorders>
              <w:top w:val="single" w:sz="4" w:space="0" w:color="auto"/>
              <w:left w:val="single" w:sz="6" w:space="0" w:color="auto"/>
              <w:bottom w:val="single" w:sz="6" w:space="0" w:color="auto"/>
              <w:right w:val="single" w:sz="6" w:space="0" w:color="auto"/>
            </w:tcBorders>
            <w:vAlign w:val="center"/>
            <w:hideMark/>
          </w:tcPr>
          <w:p w14:paraId="44FD548C" w14:textId="77777777" w:rsidR="00FC7F69" w:rsidRPr="00B41FAE" w:rsidRDefault="00FC7F69" w:rsidP="008D6BAE">
            <w:pPr>
              <w:rPr>
                <w:b/>
                <w:lang w:eastAsia="zh-CN"/>
              </w:rPr>
            </w:pPr>
            <w:r w:rsidRPr="00B41FAE">
              <w:rPr>
                <w:b/>
                <w:lang w:eastAsia="zh-CN"/>
              </w:rPr>
              <w:t>3MHz</w:t>
            </w:r>
          </w:p>
        </w:tc>
      </w:tr>
      <w:tr w:rsidR="00FC7F69" w:rsidRPr="00B41FAE" w14:paraId="53B2A973" w14:textId="77777777" w:rsidTr="00FC7F69">
        <w:trPr>
          <w:jc w:val="center"/>
        </w:trPr>
        <w:tc>
          <w:tcPr>
            <w:tcW w:w="1752" w:type="pct"/>
            <w:tcBorders>
              <w:top w:val="single" w:sz="6" w:space="0" w:color="auto"/>
              <w:left w:val="single" w:sz="4" w:space="0" w:color="auto"/>
              <w:bottom w:val="single" w:sz="4" w:space="0" w:color="auto"/>
              <w:right w:val="single" w:sz="6" w:space="0" w:color="auto"/>
            </w:tcBorders>
            <w:vAlign w:val="center"/>
            <w:hideMark/>
          </w:tcPr>
          <w:p w14:paraId="564D06F3" w14:textId="77777777" w:rsidR="00FC7F69" w:rsidRPr="00B41FAE" w:rsidRDefault="00FC7F69" w:rsidP="008D6BAE">
            <w:pPr>
              <w:rPr>
                <w:b/>
                <w:lang w:eastAsia="zh-CN"/>
              </w:rPr>
            </w:pPr>
            <w:r w:rsidRPr="00B41FAE">
              <w:rPr>
                <w:b/>
                <w:lang w:eastAsia="zh-CN"/>
              </w:rPr>
              <w:t>[DL Transmission BW]</w:t>
            </w:r>
          </w:p>
        </w:tc>
        <w:tc>
          <w:tcPr>
            <w:tcW w:w="1641" w:type="pct"/>
            <w:tcBorders>
              <w:top w:val="single" w:sz="6" w:space="0" w:color="auto"/>
              <w:left w:val="single" w:sz="6" w:space="0" w:color="auto"/>
              <w:bottom w:val="single" w:sz="4" w:space="0" w:color="auto"/>
              <w:right w:val="single" w:sz="6" w:space="0" w:color="auto"/>
            </w:tcBorders>
            <w:vAlign w:val="center"/>
            <w:hideMark/>
          </w:tcPr>
          <w:p w14:paraId="6410793C" w14:textId="77777777" w:rsidR="00FC7F69" w:rsidRPr="00B41FAE" w:rsidRDefault="00FC7F69" w:rsidP="008D6BAE">
            <w:pPr>
              <w:rPr>
                <w:b/>
                <w:lang w:eastAsia="zh-CN"/>
              </w:rPr>
            </w:pPr>
            <w:r w:rsidRPr="00B41FAE">
              <w:rPr>
                <w:b/>
                <w:lang w:eastAsia="zh-CN"/>
              </w:rPr>
              <w:t xml:space="preserve"> 12 PRBs</w:t>
            </w:r>
          </w:p>
        </w:tc>
        <w:tc>
          <w:tcPr>
            <w:tcW w:w="1607" w:type="pct"/>
            <w:tcBorders>
              <w:top w:val="single" w:sz="6" w:space="0" w:color="auto"/>
              <w:left w:val="single" w:sz="6" w:space="0" w:color="auto"/>
              <w:bottom w:val="single" w:sz="4" w:space="0" w:color="auto"/>
              <w:right w:val="single" w:sz="6" w:space="0" w:color="auto"/>
            </w:tcBorders>
            <w:vAlign w:val="center"/>
            <w:hideMark/>
          </w:tcPr>
          <w:p w14:paraId="6707CE48" w14:textId="77777777" w:rsidR="00FC7F69" w:rsidRPr="00B41FAE" w:rsidRDefault="00FC7F69" w:rsidP="008D6BAE">
            <w:pPr>
              <w:rPr>
                <w:b/>
                <w:lang w:eastAsia="zh-CN"/>
              </w:rPr>
            </w:pPr>
            <w:r w:rsidRPr="00B41FAE">
              <w:rPr>
                <w:b/>
                <w:lang w:eastAsia="zh-CN"/>
              </w:rPr>
              <w:t>15 PRBs</w:t>
            </w:r>
          </w:p>
        </w:tc>
      </w:tr>
    </w:tbl>
    <w:p w14:paraId="4768D8BF" w14:textId="77777777" w:rsidR="00F21F41" w:rsidRPr="00B41FAE" w:rsidRDefault="00F21F41" w:rsidP="00144398">
      <w:pPr>
        <w:rPr>
          <w:b/>
          <w:lang w:eastAsia="zh-CN"/>
        </w:rPr>
      </w:pPr>
    </w:p>
    <w:p w14:paraId="0ECF1C31" w14:textId="4F20B467" w:rsidR="00044E26" w:rsidRPr="00B41FAE" w:rsidRDefault="00044E26" w:rsidP="47704F2D">
      <w:pPr>
        <w:pStyle w:val="ListParagraph"/>
        <w:numPr>
          <w:ilvl w:val="0"/>
          <w:numId w:val="37"/>
        </w:numPr>
        <w:rPr>
          <w:b/>
          <w:bCs/>
          <w:sz w:val="21"/>
          <w:szCs w:val="21"/>
          <w:lang w:eastAsia="zh-CN"/>
        </w:rPr>
      </w:pPr>
      <w:r w:rsidRPr="47704F2D">
        <w:rPr>
          <w:b/>
          <w:bCs/>
          <w:lang w:val="en-US" w:eastAsia="zh-CN"/>
        </w:rPr>
        <w:t>Cell identification</w:t>
      </w:r>
      <w:r w:rsidR="00C0438D" w:rsidRPr="47704F2D">
        <w:rPr>
          <w:b/>
          <w:bCs/>
          <w:sz w:val="21"/>
          <w:szCs w:val="21"/>
        </w:rPr>
        <w:t xml:space="preserve">, which shall follow </w:t>
      </w:r>
      <w:r w:rsidR="00C0438D" w:rsidRPr="47704F2D">
        <w:rPr>
          <w:b/>
          <w:bCs/>
          <w:sz w:val="21"/>
          <w:szCs w:val="21"/>
          <w:lang w:eastAsia="zh-CN"/>
        </w:rPr>
        <w:t>less than 5MHz for TN requirements</w:t>
      </w:r>
      <w:r w:rsidR="6E60528E" w:rsidRPr="47704F2D">
        <w:rPr>
          <w:b/>
          <w:bCs/>
          <w:sz w:val="21"/>
          <w:szCs w:val="21"/>
          <w:lang w:eastAsia="zh-CN"/>
        </w:rPr>
        <w:t xml:space="preserve"> on below parameters:</w:t>
      </w:r>
    </w:p>
    <w:p w14:paraId="5519E3FB" w14:textId="2C7488C5" w:rsidR="00AD6BBC" w:rsidRPr="00B41FAE" w:rsidRDefault="619C4880" w:rsidP="47704F2D">
      <w:pPr>
        <w:pStyle w:val="ListParagraph"/>
        <w:numPr>
          <w:ilvl w:val="1"/>
          <w:numId w:val="37"/>
        </w:numPr>
        <w:rPr>
          <w:b/>
          <w:bCs/>
          <w:lang w:val="en-US" w:eastAsia="zh-CN"/>
        </w:rPr>
      </w:pPr>
      <w:r w:rsidRPr="47704F2D">
        <w:rPr>
          <w:b/>
          <w:bCs/>
        </w:rPr>
        <w:t>I</w:t>
      </w:r>
      <w:r w:rsidR="00B650B2" w:rsidRPr="47704F2D">
        <w:rPr>
          <w:b/>
          <w:bCs/>
        </w:rPr>
        <w:t xml:space="preserve">ntra-frequency measurements: </w:t>
      </w:r>
      <w:r w:rsidR="00AD6BBC" w:rsidRPr="47704F2D">
        <w:rPr>
          <w:b/>
          <w:bCs/>
          <w:lang w:val="en-US" w:eastAsia="zh-CN"/>
        </w:rPr>
        <w:t>Time period for time index detection for a UE operating on a target cell with 12 PRB SSB (Frequency range FR1)</w:t>
      </w:r>
      <w:r w:rsidR="00B24A84" w:rsidRPr="47704F2D">
        <w:rPr>
          <w:b/>
          <w:bCs/>
          <w:lang w:val="en-US" w:eastAsia="zh-CN"/>
        </w:rPr>
        <w:t>, adding 4 samples.</w:t>
      </w:r>
    </w:p>
    <w:p w14:paraId="29B96D99" w14:textId="77636081" w:rsidR="006B7CB1" w:rsidRPr="00B41FAE" w:rsidRDefault="2C3212B5" w:rsidP="47704F2D">
      <w:pPr>
        <w:pStyle w:val="ListParagraph"/>
        <w:numPr>
          <w:ilvl w:val="1"/>
          <w:numId w:val="37"/>
        </w:numPr>
        <w:rPr>
          <w:b/>
          <w:bCs/>
          <w:lang w:val="en-US" w:eastAsia="zh-CN"/>
        </w:rPr>
      </w:pPr>
      <w:r w:rsidRPr="47704F2D">
        <w:rPr>
          <w:b/>
          <w:bCs/>
        </w:rPr>
        <w:t>I</w:t>
      </w:r>
      <w:r w:rsidR="00B650B2" w:rsidRPr="47704F2D">
        <w:rPr>
          <w:b/>
          <w:bCs/>
        </w:rPr>
        <w:t>nt</w:t>
      </w:r>
      <w:r w:rsidR="00C0438D" w:rsidRPr="47704F2D">
        <w:rPr>
          <w:b/>
          <w:bCs/>
        </w:rPr>
        <w:t>er</w:t>
      </w:r>
      <w:r w:rsidR="00B650B2" w:rsidRPr="47704F2D">
        <w:rPr>
          <w:b/>
          <w:bCs/>
        </w:rPr>
        <w:t xml:space="preserve">-frequency measurements: </w:t>
      </w:r>
      <w:r w:rsidR="006B7CB1" w:rsidRPr="47704F2D">
        <w:rPr>
          <w:b/>
          <w:bCs/>
          <w:lang w:val="en-US" w:eastAsia="zh-CN"/>
        </w:rPr>
        <w:t>Time period for time index detection for a UE operating on a target cell with 12 PRB SSB (Frequency range FR1)</w:t>
      </w:r>
      <w:r w:rsidR="00B24A84" w:rsidRPr="47704F2D">
        <w:rPr>
          <w:b/>
          <w:bCs/>
          <w:lang w:val="en-US" w:eastAsia="zh-CN"/>
        </w:rPr>
        <w:t>, adding 3 samples.</w:t>
      </w:r>
    </w:p>
    <w:p w14:paraId="443E2B09" w14:textId="77777777" w:rsidR="00C0438D" w:rsidRPr="00B41FAE" w:rsidRDefault="00C0438D" w:rsidP="00C0438D">
      <w:pPr>
        <w:pStyle w:val="ListParagraph"/>
        <w:ind w:left="1440"/>
        <w:rPr>
          <w:b/>
          <w:lang w:eastAsia="zh-CN"/>
        </w:rPr>
      </w:pPr>
    </w:p>
    <w:p w14:paraId="413939DF" w14:textId="6673B311" w:rsidR="00AD16C7" w:rsidRPr="00B41FAE" w:rsidRDefault="00AD16C7" w:rsidP="47704F2D">
      <w:pPr>
        <w:pStyle w:val="ListParagraph"/>
        <w:numPr>
          <w:ilvl w:val="0"/>
          <w:numId w:val="37"/>
        </w:numPr>
        <w:rPr>
          <w:b/>
          <w:bCs/>
          <w:lang w:val="en-US" w:eastAsia="zh-CN"/>
        </w:rPr>
      </w:pPr>
      <w:r w:rsidRPr="47704F2D">
        <w:rPr>
          <w:b/>
          <w:bCs/>
          <w:lang w:val="en-US" w:eastAsia="zh-CN"/>
        </w:rPr>
        <w:t>Handover</w:t>
      </w:r>
      <w:r w:rsidR="00C0438D" w:rsidRPr="47704F2D">
        <w:rPr>
          <w:b/>
          <w:bCs/>
          <w:sz w:val="21"/>
          <w:szCs w:val="21"/>
        </w:rPr>
        <w:t xml:space="preserve">, which shall follow </w:t>
      </w:r>
      <w:r w:rsidR="00C0438D" w:rsidRPr="47704F2D">
        <w:rPr>
          <w:b/>
          <w:bCs/>
          <w:sz w:val="21"/>
          <w:szCs w:val="21"/>
          <w:lang w:eastAsia="zh-CN"/>
        </w:rPr>
        <w:t>less than 5MHz for TN requirements</w:t>
      </w:r>
      <w:r w:rsidR="18CDC2C4" w:rsidRPr="47704F2D">
        <w:rPr>
          <w:b/>
          <w:bCs/>
          <w:sz w:val="21"/>
          <w:szCs w:val="21"/>
          <w:lang w:eastAsia="zh-CN"/>
        </w:rPr>
        <w:t xml:space="preserve"> on </w:t>
      </w:r>
      <w:r w:rsidR="0013394D">
        <w:rPr>
          <w:b/>
          <w:bCs/>
          <w:sz w:val="21"/>
          <w:szCs w:val="21"/>
          <w:lang w:eastAsia="zh-CN"/>
        </w:rPr>
        <w:t xml:space="preserve">the </w:t>
      </w:r>
      <w:r w:rsidR="18CDC2C4" w:rsidRPr="47704F2D">
        <w:rPr>
          <w:b/>
          <w:bCs/>
          <w:sz w:val="21"/>
          <w:szCs w:val="21"/>
          <w:lang w:eastAsia="zh-CN"/>
        </w:rPr>
        <w:t>below parameter</w:t>
      </w:r>
      <w:r w:rsidR="00C0438D" w:rsidRPr="47704F2D">
        <w:rPr>
          <w:b/>
          <w:bCs/>
          <w:sz w:val="21"/>
          <w:szCs w:val="21"/>
          <w:lang w:eastAsia="zh-CN"/>
        </w:rPr>
        <w:t>:</w:t>
      </w:r>
    </w:p>
    <w:p w14:paraId="3B4768B8" w14:textId="1D440663" w:rsidR="00630E4F" w:rsidRDefault="00630E4F" w:rsidP="00AD7929">
      <w:pPr>
        <w:pStyle w:val="ListParagraph"/>
        <w:numPr>
          <w:ilvl w:val="1"/>
          <w:numId w:val="37"/>
        </w:numPr>
        <w:rPr>
          <w:b/>
          <w:lang w:eastAsia="zh-CN"/>
        </w:rPr>
      </w:pPr>
      <w:r w:rsidRPr="00B41FAE">
        <w:rPr>
          <w:b/>
          <w:lang w:eastAsia="zh-CN"/>
        </w:rPr>
        <w:t>T</w:t>
      </w:r>
      <w:r w:rsidRPr="00B41FAE">
        <w:rPr>
          <w:b/>
          <w:vertAlign w:val="subscript"/>
          <w:lang w:eastAsia="zh-CN"/>
        </w:rPr>
        <w:t>∆</w:t>
      </w:r>
      <w:r w:rsidRPr="00B41FAE">
        <w:rPr>
          <w:b/>
          <w:lang w:eastAsia="zh-CN"/>
        </w:rPr>
        <w:t xml:space="preserve"> = 3*</w:t>
      </w:r>
      <w:proofErr w:type="spellStart"/>
      <w:r w:rsidRPr="00B41FAE">
        <w:rPr>
          <w:b/>
          <w:lang w:eastAsia="zh-CN"/>
        </w:rPr>
        <w:t>T</w:t>
      </w:r>
      <w:r w:rsidRPr="00B41FAE">
        <w:rPr>
          <w:b/>
          <w:vertAlign w:val="subscript"/>
          <w:lang w:eastAsia="zh-CN"/>
        </w:rPr>
        <w:t>rs</w:t>
      </w:r>
      <w:proofErr w:type="spellEnd"/>
      <w:r w:rsidRPr="00B41FAE">
        <w:rPr>
          <w:b/>
          <w:vertAlign w:val="subscript"/>
          <w:lang w:eastAsia="zh-CN"/>
        </w:rPr>
        <w:t xml:space="preserve"> </w:t>
      </w:r>
      <w:r w:rsidRPr="00B41FAE">
        <w:rPr>
          <w:b/>
          <w:lang w:eastAsia="zh-CN"/>
        </w:rPr>
        <w:t xml:space="preserve">for both known and unknown target cells operating with 12 PRB SSB BW. </w:t>
      </w:r>
    </w:p>
    <w:p w14:paraId="069C1EFD" w14:textId="77777777" w:rsidR="00D30E6C" w:rsidRDefault="00D30E6C" w:rsidP="00D30E6C">
      <w:pPr>
        <w:pStyle w:val="ListParagraph"/>
        <w:ind w:left="1440"/>
        <w:rPr>
          <w:b/>
          <w:lang w:eastAsia="zh-CN"/>
        </w:rPr>
      </w:pPr>
    </w:p>
    <w:p w14:paraId="6F901EEF" w14:textId="561B49C7" w:rsidR="00D30E6C" w:rsidRPr="0013394D" w:rsidRDefault="00D30E6C" w:rsidP="0013394D">
      <w:pPr>
        <w:pStyle w:val="ListParagraph"/>
        <w:numPr>
          <w:ilvl w:val="0"/>
          <w:numId w:val="37"/>
        </w:numPr>
        <w:rPr>
          <w:b/>
          <w:bCs/>
          <w:lang w:val="en-US" w:eastAsia="zh-CN"/>
        </w:rPr>
      </w:pPr>
      <w:r w:rsidRPr="47704F2D">
        <w:rPr>
          <w:b/>
          <w:bCs/>
          <w:lang w:val="en-US" w:eastAsia="zh-CN"/>
        </w:rPr>
        <w:t>Satellite switch with re-sync</w:t>
      </w:r>
      <w:r w:rsidRPr="47704F2D">
        <w:rPr>
          <w:b/>
          <w:bCs/>
          <w:sz w:val="21"/>
          <w:szCs w:val="21"/>
        </w:rPr>
        <w:t xml:space="preserve">, which shall follow </w:t>
      </w:r>
      <w:r w:rsidRPr="47704F2D">
        <w:rPr>
          <w:b/>
          <w:bCs/>
          <w:sz w:val="21"/>
          <w:szCs w:val="21"/>
          <w:lang w:eastAsia="zh-CN"/>
        </w:rPr>
        <w:t>less than 5MHz for TN requirements</w:t>
      </w:r>
      <w:r w:rsidR="73D6FE54" w:rsidRPr="47704F2D">
        <w:rPr>
          <w:b/>
          <w:bCs/>
          <w:sz w:val="21"/>
          <w:szCs w:val="21"/>
          <w:lang w:eastAsia="zh-CN"/>
        </w:rPr>
        <w:t xml:space="preserve"> </w:t>
      </w:r>
      <w:r w:rsidR="0013394D" w:rsidRPr="47704F2D">
        <w:rPr>
          <w:b/>
          <w:bCs/>
          <w:sz w:val="21"/>
          <w:szCs w:val="21"/>
          <w:lang w:eastAsia="zh-CN"/>
        </w:rPr>
        <w:t xml:space="preserve">on </w:t>
      </w:r>
      <w:r w:rsidR="0013394D">
        <w:rPr>
          <w:b/>
          <w:bCs/>
          <w:sz w:val="21"/>
          <w:szCs w:val="21"/>
          <w:lang w:eastAsia="zh-CN"/>
        </w:rPr>
        <w:t xml:space="preserve">the </w:t>
      </w:r>
      <w:r w:rsidR="0013394D" w:rsidRPr="47704F2D">
        <w:rPr>
          <w:b/>
          <w:bCs/>
          <w:sz w:val="21"/>
          <w:szCs w:val="21"/>
          <w:lang w:eastAsia="zh-CN"/>
        </w:rPr>
        <w:t>below parameter:</w:t>
      </w:r>
    </w:p>
    <w:p w14:paraId="1BCCB154" w14:textId="77777777" w:rsidR="00D30E6C" w:rsidRPr="00B41FAE" w:rsidRDefault="00D30E6C" w:rsidP="00D30E6C">
      <w:pPr>
        <w:pStyle w:val="ListParagraph"/>
        <w:numPr>
          <w:ilvl w:val="1"/>
          <w:numId w:val="37"/>
        </w:numPr>
        <w:rPr>
          <w:b/>
          <w:lang w:eastAsia="zh-CN"/>
        </w:rPr>
      </w:pPr>
      <w:r w:rsidRPr="00B41FAE">
        <w:rPr>
          <w:b/>
          <w:lang w:eastAsia="zh-CN"/>
        </w:rPr>
        <w:t>T</w:t>
      </w:r>
      <w:r w:rsidRPr="00B41FAE">
        <w:rPr>
          <w:b/>
          <w:vertAlign w:val="subscript"/>
          <w:lang w:eastAsia="zh-CN"/>
        </w:rPr>
        <w:t>∆</w:t>
      </w:r>
      <w:r w:rsidRPr="00B41FAE">
        <w:rPr>
          <w:b/>
          <w:lang w:eastAsia="zh-CN"/>
        </w:rPr>
        <w:t xml:space="preserve"> = 3*</w:t>
      </w:r>
      <w:proofErr w:type="spellStart"/>
      <w:r w:rsidRPr="00B41FAE">
        <w:rPr>
          <w:b/>
          <w:lang w:eastAsia="zh-CN"/>
        </w:rPr>
        <w:t>T</w:t>
      </w:r>
      <w:r w:rsidRPr="00B41FAE">
        <w:rPr>
          <w:b/>
          <w:vertAlign w:val="subscript"/>
          <w:lang w:eastAsia="zh-CN"/>
        </w:rPr>
        <w:t>rs</w:t>
      </w:r>
      <w:proofErr w:type="spellEnd"/>
      <w:r w:rsidRPr="00B41FAE">
        <w:rPr>
          <w:b/>
          <w:vertAlign w:val="subscript"/>
          <w:lang w:eastAsia="zh-CN"/>
        </w:rPr>
        <w:t xml:space="preserve"> </w:t>
      </w:r>
      <w:r w:rsidRPr="00B41FAE">
        <w:rPr>
          <w:b/>
          <w:lang w:eastAsia="zh-CN"/>
        </w:rPr>
        <w:t xml:space="preserve">for both known and unknown target cells operating with 12 PRB SSB BW. </w:t>
      </w:r>
    </w:p>
    <w:p w14:paraId="05BA5DF6" w14:textId="2C55897A" w:rsidR="00AD6BBC" w:rsidRPr="00B41FAE" w:rsidRDefault="008F2DED" w:rsidP="008462A1">
      <w:pPr>
        <w:rPr>
          <w:lang w:eastAsia="zh-CN"/>
        </w:rPr>
      </w:pPr>
      <w:r>
        <w:rPr>
          <w:lang w:eastAsia="zh-CN"/>
        </w:rPr>
        <w:t>It’s noted that</w:t>
      </w:r>
      <w:r w:rsidR="00DA6C7D">
        <w:rPr>
          <w:lang w:eastAsia="zh-CN"/>
        </w:rPr>
        <w:t xml:space="preserve"> </w:t>
      </w:r>
      <w:r>
        <w:rPr>
          <w:lang w:eastAsia="zh-CN"/>
        </w:rPr>
        <w:t>s</w:t>
      </w:r>
      <w:r w:rsidR="002D7F8E">
        <w:rPr>
          <w:lang w:eastAsia="zh-CN"/>
        </w:rPr>
        <w:t>ince</w:t>
      </w:r>
      <w:r w:rsidR="00112D95">
        <w:rPr>
          <w:lang w:eastAsia="zh-CN"/>
        </w:rPr>
        <w:t xml:space="preserve"> the NTN UE </w:t>
      </w:r>
      <w:r w:rsidR="008E75EC">
        <w:rPr>
          <w:lang w:eastAsia="zh-CN"/>
        </w:rPr>
        <w:t>requires</w:t>
      </w:r>
      <w:r w:rsidR="00750AE3">
        <w:rPr>
          <w:lang w:eastAsia="zh-CN"/>
        </w:rPr>
        <w:t xml:space="preserve"> </w:t>
      </w:r>
      <w:r w:rsidR="002D7F8E" w:rsidRPr="00DC6A8F">
        <w:rPr>
          <w:lang w:eastAsia="zh-CN"/>
        </w:rPr>
        <w:t>T</w:t>
      </w:r>
      <w:r w:rsidR="002D7F8E" w:rsidRPr="00DC6A8F">
        <w:rPr>
          <w:vertAlign w:val="subscript"/>
          <w:lang w:eastAsia="zh-CN"/>
        </w:rPr>
        <w:t>∆</w:t>
      </w:r>
      <w:r w:rsidR="002D7F8E">
        <w:rPr>
          <w:vertAlign w:val="subscript"/>
          <w:lang w:eastAsia="zh-CN"/>
        </w:rPr>
        <w:t xml:space="preserve"> </w:t>
      </w:r>
      <w:r w:rsidR="003862C6">
        <w:rPr>
          <w:lang w:eastAsia="zh-CN"/>
        </w:rPr>
        <w:t xml:space="preserve">= </w:t>
      </w:r>
      <w:proofErr w:type="spellStart"/>
      <w:r w:rsidR="003862C6" w:rsidRPr="00DC6A8F">
        <w:rPr>
          <w:lang w:eastAsia="zh-CN"/>
        </w:rPr>
        <w:t>T</w:t>
      </w:r>
      <w:r w:rsidR="003862C6" w:rsidRPr="00DC6A8F">
        <w:rPr>
          <w:vertAlign w:val="subscript"/>
          <w:lang w:eastAsia="zh-CN"/>
        </w:rPr>
        <w:t>rs</w:t>
      </w:r>
      <w:proofErr w:type="spellEnd"/>
      <w:r w:rsidR="003862C6">
        <w:rPr>
          <w:vertAlign w:val="subscript"/>
          <w:lang w:eastAsia="zh-CN"/>
        </w:rPr>
        <w:t xml:space="preserve"> </w:t>
      </w:r>
      <w:r w:rsidR="002D7F8E">
        <w:rPr>
          <w:lang w:eastAsia="zh-CN"/>
        </w:rPr>
        <w:t xml:space="preserve">for </w:t>
      </w:r>
      <w:r w:rsidR="002D7F8E" w:rsidRPr="00DC6A8F">
        <w:rPr>
          <w:lang w:eastAsia="zh-CN"/>
        </w:rPr>
        <w:t>time tracking</w:t>
      </w:r>
      <w:r w:rsidR="00DA6C7D">
        <w:rPr>
          <w:lang w:eastAsia="zh-CN"/>
        </w:rPr>
        <w:t xml:space="preserve"> </w:t>
      </w:r>
      <w:r w:rsidR="00CB3467">
        <w:rPr>
          <w:lang w:eastAsia="zh-CN"/>
        </w:rPr>
        <w:t>to</w:t>
      </w:r>
      <w:r w:rsidR="00DA6C7D">
        <w:rPr>
          <w:lang w:eastAsia="zh-CN"/>
        </w:rPr>
        <w:t xml:space="preserve"> </w:t>
      </w:r>
      <w:r w:rsidR="00DA6C7D" w:rsidRPr="00AD7929">
        <w:rPr>
          <w:lang w:eastAsia="zh-CN"/>
        </w:rPr>
        <w:t>both known and unknown target cells</w:t>
      </w:r>
      <w:r w:rsidR="00750AE3">
        <w:rPr>
          <w:lang w:eastAsia="zh-CN"/>
        </w:rPr>
        <w:t xml:space="preserve">, </w:t>
      </w:r>
      <w:r w:rsidR="002500C1">
        <w:rPr>
          <w:lang w:eastAsia="zh-CN"/>
        </w:rPr>
        <w:t xml:space="preserve">hence </w:t>
      </w:r>
      <w:r w:rsidR="00C0438D" w:rsidRPr="00AD7929">
        <w:rPr>
          <w:lang w:eastAsia="zh-CN"/>
        </w:rPr>
        <w:t>T</w:t>
      </w:r>
      <w:r w:rsidR="00C0438D" w:rsidRPr="00AD7929">
        <w:rPr>
          <w:vertAlign w:val="subscript"/>
          <w:lang w:eastAsia="zh-CN"/>
        </w:rPr>
        <w:t>∆</w:t>
      </w:r>
      <w:r w:rsidR="00C0438D" w:rsidRPr="00AD7929">
        <w:rPr>
          <w:lang w:eastAsia="zh-CN"/>
        </w:rPr>
        <w:t xml:space="preserve"> = 3*</w:t>
      </w:r>
      <w:proofErr w:type="spellStart"/>
      <w:r w:rsidR="00C0438D" w:rsidRPr="00AD7929">
        <w:rPr>
          <w:lang w:eastAsia="zh-CN"/>
        </w:rPr>
        <w:t>T</w:t>
      </w:r>
      <w:r w:rsidR="00C0438D" w:rsidRPr="00AD7929">
        <w:rPr>
          <w:vertAlign w:val="subscript"/>
          <w:lang w:eastAsia="zh-CN"/>
        </w:rPr>
        <w:t>rs</w:t>
      </w:r>
      <w:proofErr w:type="spellEnd"/>
      <w:r w:rsidR="00C0438D">
        <w:rPr>
          <w:lang w:eastAsia="zh-CN"/>
        </w:rPr>
        <w:t xml:space="preserve"> </w:t>
      </w:r>
      <w:r w:rsidR="00296A03">
        <w:rPr>
          <w:lang w:eastAsia="zh-CN"/>
        </w:rPr>
        <w:t>is adequate to</w:t>
      </w:r>
      <w:r w:rsidR="00C0438D">
        <w:rPr>
          <w:lang w:eastAsia="zh-CN"/>
        </w:rPr>
        <w:t xml:space="preserve"> cover </w:t>
      </w:r>
      <w:r w:rsidR="00537120">
        <w:rPr>
          <w:lang w:eastAsia="zh-CN"/>
        </w:rPr>
        <w:t xml:space="preserve">the </w:t>
      </w:r>
      <w:r w:rsidR="00C0438D" w:rsidRPr="00DC6A8F">
        <w:rPr>
          <w:lang w:eastAsia="zh-CN"/>
        </w:rPr>
        <w:t>tracking</w:t>
      </w:r>
      <w:r w:rsidR="00C0438D">
        <w:rPr>
          <w:lang w:eastAsia="zh-CN"/>
        </w:rPr>
        <w:t xml:space="preserve"> time</w:t>
      </w:r>
      <w:r w:rsidR="006E6D0D">
        <w:rPr>
          <w:lang w:eastAsia="zh-CN"/>
        </w:rPr>
        <w:t xml:space="preserve"> required</w:t>
      </w:r>
      <w:r w:rsidR="00537120">
        <w:rPr>
          <w:lang w:eastAsia="zh-CN"/>
        </w:rPr>
        <w:t xml:space="preserve"> by less than 5MHz</w:t>
      </w:r>
      <w:r w:rsidR="006E6D0D">
        <w:rPr>
          <w:lang w:eastAsia="zh-CN"/>
        </w:rPr>
        <w:t xml:space="preserve"> </w:t>
      </w:r>
      <w:r w:rsidR="002522E0">
        <w:rPr>
          <w:lang w:eastAsia="zh-CN"/>
        </w:rPr>
        <w:t xml:space="preserve">and the </w:t>
      </w:r>
      <w:r w:rsidR="002522E0" w:rsidRPr="00DC6A8F">
        <w:rPr>
          <w:lang w:eastAsia="zh-CN"/>
        </w:rPr>
        <w:t>tracking</w:t>
      </w:r>
      <w:r w:rsidR="002522E0">
        <w:rPr>
          <w:lang w:eastAsia="zh-CN"/>
        </w:rPr>
        <w:t xml:space="preserve"> time required by NTN both</w:t>
      </w:r>
      <w:r w:rsidR="006E6D0D">
        <w:rPr>
          <w:lang w:eastAsia="zh-CN"/>
        </w:rPr>
        <w:t>,</w:t>
      </w:r>
      <w:r w:rsidR="00273CD8">
        <w:rPr>
          <w:lang w:eastAsia="zh-CN"/>
        </w:rPr>
        <w:t xml:space="preserve"> without extend</w:t>
      </w:r>
      <w:r w:rsidR="00750AE3">
        <w:rPr>
          <w:lang w:eastAsia="zh-CN"/>
        </w:rPr>
        <w:t>ing it further</w:t>
      </w:r>
      <w:r w:rsidR="00273CD8">
        <w:rPr>
          <w:lang w:eastAsia="zh-CN"/>
        </w:rPr>
        <w:t>.</w:t>
      </w:r>
    </w:p>
    <w:tbl>
      <w:tblPr>
        <w:tblStyle w:val="TableGrid"/>
        <w:tblW w:w="0" w:type="auto"/>
        <w:tblLook w:val="04A0" w:firstRow="1" w:lastRow="0" w:firstColumn="1" w:lastColumn="0" w:noHBand="0" w:noVBand="1"/>
      </w:tblPr>
      <w:tblGrid>
        <w:gridCol w:w="10142"/>
      </w:tblGrid>
      <w:tr w:rsidR="00C946B8" w14:paraId="3FC3A782" w14:textId="77777777" w:rsidTr="00C946B8">
        <w:tc>
          <w:tcPr>
            <w:tcW w:w="10142" w:type="dxa"/>
          </w:tcPr>
          <w:p w14:paraId="46FC6A06" w14:textId="77777777" w:rsidR="00C946B8" w:rsidRPr="00C946B8" w:rsidRDefault="00C946B8" w:rsidP="00C946B8">
            <w:pPr>
              <w:rPr>
                <w:lang w:eastAsia="zh-CN"/>
              </w:rPr>
            </w:pPr>
            <w:r w:rsidRPr="00C946B8">
              <w:rPr>
                <w:lang w:eastAsia="zh-CN"/>
              </w:rPr>
              <w:t>6.1C.1.2.2.1</w:t>
            </w:r>
            <w:r w:rsidRPr="00C946B8">
              <w:rPr>
                <w:lang w:eastAsia="zh-CN"/>
              </w:rPr>
              <w:tab/>
              <w:t>Interruption time for RACH-based handover</w:t>
            </w:r>
          </w:p>
          <w:p w14:paraId="283CCE50" w14:textId="7B9B05DC" w:rsidR="00C946B8" w:rsidRDefault="00C946B8" w:rsidP="008462A1">
            <w:pPr>
              <w:rPr>
                <w:lang w:eastAsia="zh-CN"/>
              </w:rPr>
            </w:pPr>
            <w:r w:rsidRPr="00DC6A8F">
              <w:rPr>
                <w:lang w:eastAsia="zh-CN"/>
              </w:rPr>
              <w:t>-</w:t>
            </w:r>
            <w:r w:rsidRPr="00DC6A8F">
              <w:rPr>
                <w:lang w:eastAsia="zh-CN"/>
              </w:rPr>
              <w:tab/>
              <w:t>T</w:t>
            </w:r>
            <w:r w:rsidRPr="00DC6A8F">
              <w:rPr>
                <w:vertAlign w:val="subscript"/>
                <w:lang w:eastAsia="zh-CN"/>
              </w:rPr>
              <w:t>∆</w:t>
            </w:r>
            <w:r w:rsidRPr="00DC6A8F">
              <w:rPr>
                <w:lang w:eastAsia="zh-CN"/>
              </w:rPr>
              <w:t xml:space="preserve"> is time for fine time tracking and acquiring full timing information of the target cell. T</w:t>
            </w:r>
            <w:r w:rsidRPr="00DC6A8F">
              <w:rPr>
                <w:vertAlign w:val="subscript"/>
                <w:lang w:eastAsia="zh-CN"/>
              </w:rPr>
              <w:t>∆</w:t>
            </w:r>
            <w:r w:rsidRPr="00DC6A8F">
              <w:rPr>
                <w:lang w:eastAsia="zh-CN"/>
              </w:rPr>
              <w:t xml:space="preserve"> = </w:t>
            </w:r>
            <w:proofErr w:type="spellStart"/>
            <w:r w:rsidRPr="00DC6A8F">
              <w:rPr>
                <w:lang w:eastAsia="zh-CN"/>
              </w:rPr>
              <w:t>T</w:t>
            </w:r>
            <w:r w:rsidRPr="00DC6A8F">
              <w:rPr>
                <w:vertAlign w:val="subscript"/>
                <w:lang w:eastAsia="zh-CN"/>
              </w:rPr>
              <w:t>rs</w:t>
            </w:r>
            <w:proofErr w:type="spellEnd"/>
            <w:r w:rsidRPr="00DC6A8F">
              <w:rPr>
                <w:lang w:eastAsia="zh-CN"/>
              </w:rPr>
              <w:t>.</w:t>
            </w:r>
          </w:p>
        </w:tc>
      </w:tr>
    </w:tbl>
    <w:p w14:paraId="18507D1B" w14:textId="77777777" w:rsidR="00D409C1" w:rsidRDefault="00D409C1" w:rsidP="008462A1">
      <w:pPr>
        <w:rPr>
          <w:lang w:eastAsia="zh-CN"/>
        </w:rPr>
      </w:pPr>
    </w:p>
    <w:p w14:paraId="021E009B" w14:textId="4588FCE4" w:rsidR="00165E4C" w:rsidRPr="00165E4C" w:rsidRDefault="009E70C9" w:rsidP="47704F2D">
      <w:pPr>
        <w:rPr>
          <w:lang w:eastAsia="zh-CN"/>
        </w:rPr>
      </w:pPr>
      <w:r w:rsidRPr="47704F2D">
        <w:rPr>
          <w:lang w:eastAsia="zh-CN"/>
        </w:rPr>
        <w:t>Simi</w:t>
      </w:r>
      <w:r w:rsidR="39DF656F" w:rsidRPr="47704F2D">
        <w:rPr>
          <w:lang w:eastAsia="zh-CN"/>
        </w:rPr>
        <w:t>lar</w:t>
      </w:r>
      <w:r w:rsidRPr="47704F2D">
        <w:rPr>
          <w:lang w:eastAsia="zh-CN"/>
        </w:rPr>
        <w:t xml:space="preserve">ly, </w:t>
      </w:r>
      <w:r w:rsidR="5F6BAAD6" w:rsidRPr="47704F2D">
        <w:rPr>
          <w:lang w:eastAsia="zh-CN"/>
        </w:rPr>
        <w:t>s</w:t>
      </w:r>
      <w:r w:rsidR="00165E4C" w:rsidRPr="47704F2D">
        <w:rPr>
          <w:lang w:eastAsia="zh-CN"/>
        </w:rPr>
        <w:t xml:space="preserve">atellite switch with re-sync delays </w:t>
      </w:r>
      <w:r w:rsidR="00084EA5" w:rsidRPr="47704F2D">
        <w:rPr>
          <w:lang w:eastAsia="zh-CN"/>
        </w:rPr>
        <w:t>requirements also includes</w:t>
      </w:r>
      <w:r w:rsidR="00567C2C" w:rsidRPr="47704F2D">
        <w:rPr>
          <w:lang w:eastAsia="zh-CN"/>
        </w:rPr>
        <w:t xml:space="preserve"> </w:t>
      </w:r>
      <w:r w:rsidR="00084EA5" w:rsidRPr="47704F2D">
        <w:rPr>
          <w:lang w:eastAsia="zh-CN"/>
        </w:rPr>
        <w:t>T</w:t>
      </w:r>
      <w:r w:rsidR="00084EA5" w:rsidRPr="47704F2D">
        <w:rPr>
          <w:vertAlign w:val="subscript"/>
          <w:lang w:eastAsia="zh-CN"/>
        </w:rPr>
        <w:t>∆</w:t>
      </w:r>
      <w:r w:rsidR="00084EA5" w:rsidRPr="47704F2D">
        <w:rPr>
          <w:lang w:eastAsia="zh-CN"/>
        </w:rPr>
        <w:t xml:space="preserve">, which </w:t>
      </w:r>
      <w:r w:rsidR="00795DA9">
        <w:rPr>
          <w:lang w:eastAsia="zh-CN"/>
        </w:rPr>
        <w:t>are</w:t>
      </w:r>
      <w:r w:rsidR="00084EA5" w:rsidRPr="47704F2D">
        <w:rPr>
          <w:lang w:eastAsia="zh-CN"/>
        </w:rPr>
        <w:t xml:space="preserve"> </w:t>
      </w:r>
      <w:r w:rsidR="0157D98C" w:rsidRPr="00782B34">
        <w:rPr>
          <w:lang w:eastAsia="zh-CN"/>
        </w:rPr>
        <w:t>quoted</w:t>
      </w:r>
      <w:r w:rsidR="00084EA5" w:rsidRPr="47704F2D">
        <w:rPr>
          <w:lang w:eastAsia="zh-CN"/>
        </w:rPr>
        <w:t xml:space="preserve"> as follows.</w:t>
      </w:r>
    </w:p>
    <w:tbl>
      <w:tblPr>
        <w:tblStyle w:val="TableGrid"/>
        <w:tblW w:w="0" w:type="auto"/>
        <w:tblLook w:val="04A0" w:firstRow="1" w:lastRow="0" w:firstColumn="1" w:lastColumn="0" w:noHBand="0" w:noVBand="1"/>
      </w:tblPr>
      <w:tblGrid>
        <w:gridCol w:w="10142"/>
      </w:tblGrid>
      <w:tr w:rsidR="00084EA5" w14:paraId="1F6634A5" w14:textId="77777777" w:rsidTr="00084EA5">
        <w:tc>
          <w:tcPr>
            <w:tcW w:w="10142" w:type="dxa"/>
          </w:tcPr>
          <w:p w14:paraId="065EE8A2" w14:textId="77777777" w:rsidR="00084EA5" w:rsidRPr="00165E4C" w:rsidRDefault="00084EA5" w:rsidP="00084EA5">
            <w:pPr>
              <w:numPr>
                <w:ilvl w:val="0"/>
                <w:numId w:val="39"/>
              </w:numPr>
              <w:rPr>
                <w:lang w:eastAsia="zh-CN"/>
              </w:rPr>
            </w:pPr>
            <w:r w:rsidRPr="00165E4C">
              <w:rPr>
                <w:lang w:eastAsia="zh-CN"/>
              </w:rPr>
              <w:t>Hard satellite switch with re-</w:t>
            </w:r>
            <w:proofErr w:type="spellStart"/>
            <w:r w:rsidRPr="00165E4C">
              <w:rPr>
                <w:lang w:eastAsia="zh-CN"/>
              </w:rPr>
              <w:t>sycn</w:t>
            </w:r>
            <w:proofErr w:type="spellEnd"/>
            <w:r w:rsidRPr="00165E4C">
              <w:rPr>
                <w:lang w:eastAsia="zh-CN"/>
              </w:rPr>
              <w:t xml:space="preserve"> delay</w:t>
            </w:r>
          </w:p>
          <w:p w14:paraId="020F4661" w14:textId="77777777" w:rsidR="00084EA5" w:rsidRPr="00165E4C" w:rsidRDefault="00084EA5" w:rsidP="00084EA5">
            <w:pPr>
              <w:numPr>
                <w:ilvl w:val="1"/>
                <w:numId w:val="39"/>
              </w:numPr>
              <w:rPr>
                <w:lang w:eastAsia="zh-CN"/>
              </w:rPr>
            </w:pPr>
            <w:proofErr w:type="spellStart"/>
            <w:r w:rsidRPr="00165E4C">
              <w:rPr>
                <w:lang w:eastAsia="zh-CN"/>
              </w:rPr>
              <w:t>D</w:t>
            </w:r>
            <w:r w:rsidRPr="00165E4C">
              <w:rPr>
                <w:vertAlign w:val="subscript"/>
                <w:lang w:eastAsia="zh-CN"/>
              </w:rPr>
              <w:t>switch_unchangedPCI</w:t>
            </w:r>
            <w:proofErr w:type="spellEnd"/>
            <w:r w:rsidRPr="00165E4C">
              <w:rPr>
                <w:lang w:eastAsia="zh-CN"/>
              </w:rPr>
              <w:t xml:space="preserve"> = T</w:t>
            </w:r>
            <w:r w:rsidRPr="00165E4C">
              <w:rPr>
                <w:vertAlign w:val="subscript"/>
                <w:lang w:eastAsia="zh-CN"/>
              </w:rPr>
              <w:t>RRC</w:t>
            </w:r>
            <w:r w:rsidRPr="00165E4C">
              <w:rPr>
                <w:lang w:eastAsia="zh-CN"/>
              </w:rPr>
              <w:t xml:space="preserve"> + </w:t>
            </w:r>
            <w:proofErr w:type="spellStart"/>
            <w:r w:rsidRPr="00165E4C">
              <w:rPr>
                <w:lang w:eastAsia="zh-CN"/>
              </w:rPr>
              <w:t>T</w:t>
            </w:r>
            <w:r w:rsidRPr="00165E4C">
              <w:rPr>
                <w:vertAlign w:val="subscript"/>
                <w:lang w:eastAsia="zh-CN"/>
              </w:rPr>
              <w:t>interrupt</w:t>
            </w:r>
            <w:proofErr w:type="spellEnd"/>
            <w:r w:rsidRPr="00165E4C">
              <w:rPr>
                <w:lang w:eastAsia="zh-CN"/>
              </w:rPr>
              <w:t xml:space="preserve"> = T</w:t>
            </w:r>
            <w:r w:rsidRPr="00165E4C">
              <w:rPr>
                <w:vertAlign w:val="subscript"/>
                <w:lang w:eastAsia="zh-CN"/>
              </w:rPr>
              <w:t>RRC</w:t>
            </w:r>
            <w:r w:rsidRPr="00165E4C">
              <w:rPr>
                <w:lang w:eastAsia="zh-CN"/>
              </w:rPr>
              <w:t xml:space="preserve"> + </w:t>
            </w:r>
            <w:proofErr w:type="spellStart"/>
            <w:r w:rsidRPr="00165E4C">
              <w:rPr>
                <w:lang w:eastAsia="zh-CN"/>
              </w:rPr>
              <w:t>T</w:t>
            </w:r>
            <w:r w:rsidRPr="00165E4C">
              <w:rPr>
                <w:vertAlign w:val="subscript"/>
                <w:lang w:eastAsia="zh-CN"/>
              </w:rPr>
              <w:t>search</w:t>
            </w:r>
            <w:proofErr w:type="spellEnd"/>
            <w:r w:rsidRPr="00165E4C">
              <w:rPr>
                <w:lang w:eastAsia="zh-CN"/>
              </w:rPr>
              <w:t xml:space="preserve"> + </w:t>
            </w:r>
            <w:proofErr w:type="spellStart"/>
            <w:r w:rsidRPr="00165E4C">
              <w:rPr>
                <w:lang w:eastAsia="zh-CN"/>
              </w:rPr>
              <w:t>T</w:t>
            </w:r>
            <w:r w:rsidRPr="00165E4C">
              <w:rPr>
                <w:vertAlign w:val="subscript"/>
                <w:lang w:eastAsia="zh-CN"/>
              </w:rPr>
              <w:t>processing</w:t>
            </w:r>
            <w:proofErr w:type="spellEnd"/>
            <w:r w:rsidRPr="00165E4C">
              <w:rPr>
                <w:lang w:eastAsia="zh-CN"/>
              </w:rPr>
              <w:t xml:space="preserve"> + T</w:t>
            </w:r>
            <w:r w:rsidRPr="00165E4C">
              <w:rPr>
                <w:vertAlign w:val="subscript"/>
                <w:lang w:eastAsia="zh-CN"/>
              </w:rPr>
              <w:t>∆</w:t>
            </w:r>
            <w:r w:rsidRPr="00165E4C">
              <w:rPr>
                <w:lang w:eastAsia="zh-CN"/>
              </w:rPr>
              <w:t xml:space="preserve"> + </w:t>
            </w:r>
            <w:proofErr w:type="spellStart"/>
            <w:r w:rsidRPr="00165E4C">
              <w:rPr>
                <w:lang w:eastAsia="zh-CN"/>
              </w:rPr>
              <w:t>T</w:t>
            </w:r>
            <w:r w:rsidRPr="00165E4C">
              <w:rPr>
                <w:vertAlign w:val="subscript"/>
                <w:lang w:eastAsia="zh-CN"/>
              </w:rPr>
              <w:t>margin</w:t>
            </w:r>
            <w:proofErr w:type="spellEnd"/>
            <w:r w:rsidRPr="00165E4C">
              <w:rPr>
                <w:lang w:eastAsia="zh-CN"/>
              </w:rPr>
              <w:t xml:space="preserve"> + T</w:t>
            </w:r>
            <w:r w:rsidRPr="00165E4C">
              <w:rPr>
                <w:vertAlign w:val="subscript"/>
                <w:lang w:eastAsia="zh-CN"/>
              </w:rPr>
              <w:t>IU</w:t>
            </w:r>
          </w:p>
          <w:p w14:paraId="1F0B9B35" w14:textId="77777777" w:rsidR="00084EA5" w:rsidRPr="00165E4C" w:rsidRDefault="00084EA5" w:rsidP="00084EA5">
            <w:pPr>
              <w:numPr>
                <w:ilvl w:val="0"/>
                <w:numId w:val="39"/>
              </w:numPr>
              <w:rPr>
                <w:lang w:eastAsia="zh-CN"/>
              </w:rPr>
            </w:pPr>
            <w:r w:rsidRPr="00165E4C">
              <w:rPr>
                <w:lang w:eastAsia="zh-CN"/>
              </w:rPr>
              <w:t>Soft satellite switch with re-</w:t>
            </w:r>
            <w:proofErr w:type="spellStart"/>
            <w:r w:rsidRPr="00165E4C">
              <w:rPr>
                <w:lang w:eastAsia="zh-CN"/>
              </w:rPr>
              <w:t>sycn</w:t>
            </w:r>
            <w:proofErr w:type="spellEnd"/>
            <w:r w:rsidRPr="00165E4C">
              <w:rPr>
                <w:lang w:eastAsia="zh-CN"/>
              </w:rPr>
              <w:t xml:space="preserve"> delay</w:t>
            </w:r>
          </w:p>
          <w:p w14:paraId="7895A19E" w14:textId="6BF3DF1A" w:rsidR="00084EA5" w:rsidRPr="00084EA5" w:rsidRDefault="00084EA5" w:rsidP="008462A1">
            <w:pPr>
              <w:numPr>
                <w:ilvl w:val="1"/>
                <w:numId w:val="39"/>
              </w:numPr>
              <w:rPr>
                <w:lang w:eastAsia="zh-CN"/>
              </w:rPr>
            </w:pPr>
            <w:proofErr w:type="spellStart"/>
            <w:r w:rsidRPr="00165E4C">
              <w:rPr>
                <w:lang w:eastAsia="zh-CN"/>
              </w:rPr>
              <w:t>D</w:t>
            </w:r>
            <w:r w:rsidRPr="00165E4C">
              <w:rPr>
                <w:vertAlign w:val="subscript"/>
                <w:lang w:eastAsia="zh-CN"/>
              </w:rPr>
              <w:t>switch_unchangedPCI</w:t>
            </w:r>
            <w:proofErr w:type="spellEnd"/>
            <w:r w:rsidRPr="00165E4C">
              <w:rPr>
                <w:lang w:eastAsia="zh-CN"/>
              </w:rPr>
              <w:t xml:space="preserve"> = T</w:t>
            </w:r>
            <w:r w:rsidRPr="00165E4C">
              <w:rPr>
                <w:vertAlign w:val="subscript"/>
                <w:lang w:eastAsia="zh-CN"/>
              </w:rPr>
              <w:t>RRC</w:t>
            </w:r>
            <w:r w:rsidRPr="00165E4C">
              <w:rPr>
                <w:lang w:eastAsia="zh-CN"/>
              </w:rPr>
              <w:t xml:space="preserve"> + </w:t>
            </w:r>
            <w:proofErr w:type="gramStart"/>
            <w:r w:rsidRPr="00165E4C">
              <w:rPr>
                <w:lang w:eastAsia="zh-CN"/>
              </w:rPr>
              <w:t>max(</w:t>
            </w:r>
            <w:proofErr w:type="gramEnd"/>
            <w:r w:rsidRPr="00165E4C">
              <w:rPr>
                <w:lang w:eastAsia="zh-CN"/>
              </w:rPr>
              <w:t>t-service - t-</w:t>
            </w:r>
            <w:proofErr w:type="spellStart"/>
            <w:r w:rsidRPr="00165E4C">
              <w:rPr>
                <w:lang w:eastAsia="zh-CN"/>
              </w:rPr>
              <w:t>seviceStart</w:t>
            </w:r>
            <w:proofErr w:type="spellEnd"/>
            <w:r w:rsidRPr="00165E4C">
              <w:rPr>
                <w:lang w:eastAsia="zh-CN"/>
              </w:rPr>
              <w:t xml:space="preserve">, </w:t>
            </w:r>
            <w:proofErr w:type="spellStart"/>
            <w:r w:rsidRPr="00165E4C">
              <w:rPr>
                <w:lang w:eastAsia="zh-CN"/>
              </w:rPr>
              <w:t>T</w:t>
            </w:r>
            <w:r w:rsidRPr="00165E4C">
              <w:rPr>
                <w:vertAlign w:val="subscript"/>
                <w:lang w:eastAsia="zh-CN"/>
              </w:rPr>
              <w:t>search</w:t>
            </w:r>
            <w:proofErr w:type="spellEnd"/>
            <w:r w:rsidRPr="00165E4C">
              <w:rPr>
                <w:lang w:eastAsia="zh-CN"/>
              </w:rPr>
              <w:t xml:space="preserve"> + T</w:t>
            </w:r>
            <w:r w:rsidRPr="00165E4C">
              <w:rPr>
                <w:vertAlign w:val="subscript"/>
                <w:lang w:eastAsia="zh-CN"/>
              </w:rPr>
              <w:t>∆</w:t>
            </w:r>
            <w:r w:rsidRPr="00165E4C">
              <w:rPr>
                <w:lang w:eastAsia="zh-CN"/>
              </w:rPr>
              <w:t xml:space="preserve"> + </w:t>
            </w:r>
            <w:proofErr w:type="spellStart"/>
            <w:r w:rsidRPr="00165E4C">
              <w:rPr>
                <w:lang w:eastAsia="zh-CN"/>
              </w:rPr>
              <w:t>T</w:t>
            </w:r>
            <w:r w:rsidRPr="00165E4C">
              <w:rPr>
                <w:vertAlign w:val="subscript"/>
                <w:lang w:eastAsia="zh-CN"/>
              </w:rPr>
              <w:t>margin</w:t>
            </w:r>
            <w:proofErr w:type="spellEnd"/>
            <w:r w:rsidRPr="00165E4C">
              <w:rPr>
                <w:lang w:eastAsia="zh-CN"/>
              </w:rPr>
              <w:t xml:space="preserve">) + </w:t>
            </w:r>
            <w:proofErr w:type="spellStart"/>
            <w:r w:rsidRPr="00165E4C">
              <w:rPr>
                <w:lang w:eastAsia="zh-CN"/>
              </w:rPr>
              <w:t>T</w:t>
            </w:r>
            <w:r w:rsidRPr="00165E4C">
              <w:rPr>
                <w:vertAlign w:val="subscript"/>
                <w:lang w:eastAsia="zh-CN"/>
              </w:rPr>
              <w:t>processing</w:t>
            </w:r>
            <w:proofErr w:type="spellEnd"/>
            <w:r w:rsidRPr="00165E4C">
              <w:rPr>
                <w:lang w:eastAsia="zh-CN"/>
              </w:rPr>
              <w:t xml:space="preserve"> + T</w:t>
            </w:r>
            <w:r w:rsidRPr="00165E4C">
              <w:rPr>
                <w:vertAlign w:val="subscript"/>
                <w:lang w:eastAsia="zh-CN"/>
              </w:rPr>
              <w:t>IU</w:t>
            </w:r>
          </w:p>
        </w:tc>
      </w:tr>
    </w:tbl>
    <w:p w14:paraId="6FB3F3E5" w14:textId="77777777" w:rsidR="00165E4C" w:rsidRPr="00630E4F" w:rsidRDefault="00165E4C" w:rsidP="008462A1">
      <w:pPr>
        <w:rPr>
          <w:lang w:eastAsia="zh-CN"/>
        </w:rPr>
      </w:pPr>
    </w:p>
    <w:p w14:paraId="503728E4" w14:textId="183B2424" w:rsidR="00AD6BBC" w:rsidRPr="00996186" w:rsidRDefault="005B3E02" w:rsidP="47704F2D">
      <w:pPr>
        <w:rPr>
          <w:lang w:eastAsia="zh-CN"/>
        </w:rPr>
      </w:pPr>
      <w:r>
        <w:rPr>
          <w:lang w:eastAsia="zh-CN"/>
        </w:rPr>
        <w:t xml:space="preserve">Between handover </w:t>
      </w:r>
      <w:r w:rsidRPr="47704F2D">
        <w:rPr>
          <w:lang w:eastAsia="zh-CN"/>
        </w:rPr>
        <w:t>satellite switch with re-sync</w:t>
      </w:r>
      <w:r w:rsidR="005B0EF8">
        <w:rPr>
          <w:lang w:eastAsia="zh-CN"/>
        </w:rPr>
        <w:t>, the common part in the two cases</w:t>
      </w:r>
      <w:r w:rsidR="00093A63">
        <w:rPr>
          <w:lang w:eastAsia="zh-CN"/>
        </w:rPr>
        <w:t xml:space="preserve"> is that</w:t>
      </w:r>
      <w:r w:rsidR="005B0EF8">
        <w:rPr>
          <w:lang w:eastAsia="zh-CN"/>
        </w:rPr>
        <w:t xml:space="preserve"> the UE perform</w:t>
      </w:r>
      <w:r w:rsidR="00093A63">
        <w:rPr>
          <w:lang w:eastAsia="zh-CN"/>
        </w:rPr>
        <w:t>s</w:t>
      </w:r>
      <w:r w:rsidR="005B0EF8">
        <w:rPr>
          <w:lang w:eastAsia="zh-CN"/>
        </w:rPr>
        <w:t xml:space="preserve"> </w:t>
      </w:r>
      <w:r w:rsidR="00C21F19">
        <w:rPr>
          <w:lang w:eastAsia="zh-CN"/>
        </w:rPr>
        <w:t xml:space="preserve">the </w:t>
      </w:r>
      <w:r w:rsidR="005B0EF8">
        <w:rPr>
          <w:lang w:eastAsia="zh-CN"/>
        </w:rPr>
        <w:t>same</w:t>
      </w:r>
      <w:r w:rsidR="0084450A" w:rsidRPr="47704F2D">
        <w:rPr>
          <w:lang w:eastAsia="zh-CN"/>
        </w:rPr>
        <w:t xml:space="preserve"> </w:t>
      </w:r>
      <w:r w:rsidR="008A0DE9" w:rsidRPr="47704F2D">
        <w:rPr>
          <w:lang w:eastAsia="zh-CN"/>
        </w:rPr>
        <w:t xml:space="preserve">fine time tracking </w:t>
      </w:r>
      <w:r w:rsidR="0084450A" w:rsidRPr="47704F2D">
        <w:rPr>
          <w:lang w:eastAsia="zh-CN"/>
        </w:rPr>
        <w:t>to</w:t>
      </w:r>
      <w:r w:rsidR="008A0DE9" w:rsidRPr="47704F2D">
        <w:rPr>
          <w:lang w:eastAsia="zh-CN"/>
        </w:rPr>
        <w:t xml:space="preserve"> </w:t>
      </w:r>
      <w:r w:rsidR="00093A63">
        <w:rPr>
          <w:lang w:eastAsia="zh-CN"/>
        </w:rPr>
        <w:t>a nei</w:t>
      </w:r>
      <w:r w:rsidR="009F4248">
        <w:rPr>
          <w:lang w:eastAsia="zh-CN"/>
        </w:rPr>
        <w:t>ghbor</w:t>
      </w:r>
      <w:r w:rsidR="008A0DE9" w:rsidRPr="47704F2D">
        <w:rPr>
          <w:lang w:eastAsia="zh-CN"/>
        </w:rPr>
        <w:t xml:space="preserve"> satellite</w:t>
      </w:r>
      <w:r w:rsidR="009F4248">
        <w:rPr>
          <w:lang w:eastAsia="zh-CN"/>
        </w:rPr>
        <w:t xml:space="preserve"> other than the serving satellite</w:t>
      </w:r>
      <w:r w:rsidR="0084450A" w:rsidRPr="47704F2D">
        <w:rPr>
          <w:lang w:eastAsia="zh-CN"/>
        </w:rPr>
        <w:t xml:space="preserve">, </w:t>
      </w:r>
      <w:r w:rsidR="00C21F19">
        <w:rPr>
          <w:lang w:eastAsia="zh-CN"/>
        </w:rPr>
        <w:t xml:space="preserve">such that </w:t>
      </w:r>
      <w:r w:rsidR="00996186" w:rsidRPr="47704F2D">
        <w:rPr>
          <w:lang w:eastAsia="zh-CN"/>
        </w:rPr>
        <w:t xml:space="preserve">the </w:t>
      </w:r>
      <w:r w:rsidR="00C21F19" w:rsidRPr="47704F2D">
        <w:rPr>
          <w:lang w:eastAsia="zh-CN"/>
        </w:rPr>
        <w:t xml:space="preserve">time tracking </w:t>
      </w:r>
      <w:r w:rsidR="00996186" w:rsidRPr="47704F2D">
        <w:rPr>
          <w:lang w:eastAsia="zh-CN"/>
        </w:rPr>
        <w:t xml:space="preserve">requirement to </w:t>
      </w:r>
      <w:r w:rsidR="004350BA" w:rsidRPr="47704F2D">
        <w:rPr>
          <w:lang w:eastAsia="zh-CN"/>
        </w:rPr>
        <w:t xml:space="preserve">satellite switch with re-sync is identical with </w:t>
      </w:r>
      <w:r w:rsidR="00641DF9">
        <w:rPr>
          <w:lang w:eastAsia="zh-CN"/>
        </w:rPr>
        <w:t xml:space="preserve">the requirement to </w:t>
      </w:r>
      <w:r w:rsidR="004350BA" w:rsidRPr="47704F2D">
        <w:rPr>
          <w:lang w:eastAsia="zh-CN"/>
        </w:rPr>
        <w:t>handover</w:t>
      </w:r>
      <w:r w:rsidR="00641DF9">
        <w:rPr>
          <w:lang w:eastAsia="zh-CN"/>
        </w:rPr>
        <w:t>. As a result,</w:t>
      </w:r>
      <w:r w:rsidR="004350BA" w:rsidRPr="47704F2D">
        <w:rPr>
          <w:lang w:eastAsia="zh-CN"/>
        </w:rPr>
        <w:t xml:space="preserve"> it’s rationale to use </w:t>
      </w:r>
      <w:r w:rsidR="00996186" w:rsidRPr="47704F2D">
        <w:rPr>
          <w:lang w:eastAsia="zh-CN"/>
        </w:rPr>
        <w:t>T∆ = 3*</w:t>
      </w:r>
      <w:proofErr w:type="spellStart"/>
      <w:r w:rsidR="00996186" w:rsidRPr="47704F2D">
        <w:rPr>
          <w:lang w:eastAsia="zh-CN"/>
        </w:rPr>
        <w:t>Trs</w:t>
      </w:r>
      <w:proofErr w:type="spellEnd"/>
      <w:r w:rsidR="00996186" w:rsidRPr="47704F2D">
        <w:rPr>
          <w:lang w:eastAsia="zh-CN"/>
        </w:rPr>
        <w:t xml:space="preserve"> </w:t>
      </w:r>
      <w:r w:rsidR="00D54E32">
        <w:rPr>
          <w:lang w:eastAsia="zh-CN"/>
        </w:rPr>
        <w:t>for</w:t>
      </w:r>
      <w:r w:rsidR="00874B82" w:rsidRPr="00874B82">
        <w:t xml:space="preserve"> </w:t>
      </w:r>
      <w:r w:rsidR="00874B82" w:rsidRPr="00874B82">
        <w:rPr>
          <w:lang w:eastAsia="zh-CN"/>
        </w:rPr>
        <w:t xml:space="preserve">less than 5MHz for </w:t>
      </w:r>
      <w:r w:rsidR="00874B82">
        <w:rPr>
          <w:lang w:eastAsia="zh-CN"/>
        </w:rPr>
        <w:t>N</w:t>
      </w:r>
      <w:r w:rsidR="00874B82" w:rsidRPr="00874B82">
        <w:rPr>
          <w:lang w:eastAsia="zh-CN"/>
        </w:rPr>
        <w:t>TN</w:t>
      </w:r>
      <w:r w:rsidR="00D54E32">
        <w:rPr>
          <w:lang w:eastAsia="zh-CN"/>
        </w:rPr>
        <w:t xml:space="preserve"> </w:t>
      </w:r>
      <w:r w:rsidR="00874B82">
        <w:rPr>
          <w:lang w:eastAsia="zh-CN"/>
        </w:rPr>
        <w:t xml:space="preserve">to fulfill </w:t>
      </w:r>
      <w:r w:rsidR="00D54E32">
        <w:rPr>
          <w:lang w:eastAsia="zh-CN"/>
        </w:rPr>
        <w:t>s</w:t>
      </w:r>
      <w:r w:rsidR="00D54E32" w:rsidRPr="00D54E32">
        <w:rPr>
          <w:lang w:eastAsia="zh-CN"/>
        </w:rPr>
        <w:t>atellite switch with re-sync</w:t>
      </w:r>
      <w:r w:rsidR="00874B82">
        <w:rPr>
          <w:lang w:eastAsia="zh-CN"/>
        </w:rPr>
        <w:t xml:space="preserve"> requirements.</w:t>
      </w:r>
    </w:p>
    <w:p w14:paraId="197F26B3" w14:textId="77777777" w:rsidR="00AB7E52" w:rsidRDefault="00AB7E52" w:rsidP="008462A1">
      <w:pPr>
        <w:rPr>
          <w:lang w:eastAsia="zh-CN"/>
        </w:rPr>
      </w:pPr>
    </w:p>
    <w:p w14:paraId="6C535180" w14:textId="77777777" w:rsidR="00EF5AF7" w:rsidRPr="009107C8" w:rsidRDefault="00EF5AF7" w:rsidP="009107C8">
      <w:pPr>
        <w:pStyle w:val="Heading2"/>
        <w:rPr>
          <w:rFonts w:ascii="Times New Roman" w:hAnsi="Times New Roman"/>
        </w:rPr>
      </w:pPr>
      <w:r w:rsidRPr="009107C8">
        <w:rPr>
          <w:rFonts w:ascii="Times New Roman" w:hAnsi="Times New Roman"/>
        </w:rPr>
        <w:lastRenderedPageBreak/>
        <w:t>Issue 1-3-4: RLF/BFD/CBD</w:t>
      </w:r>
    </w:p>
    <w:tbl>
      <w:tblPr>
        <w:tblStyle w:val="TableGrid"/>
        <w:tblW w:w="0" w:type="auto"/>
        <w:tblLook w:val="04A0" w:firstRow="1" w:lastRow="0" w:firstColumn="1" w:lastColumn="0" w:noHBand="0" w:noVBand="1"/>
      </w:tblPr>
      <w:tblGrid>
        <w:gridCol w:w="10142"/>
      </w:tblGrid>
      <w:tr w:rsidR="001148F7" w14:paraId="50F41967" w14:textId="77777777" w:rsidTr="001148F7">
        <w:tc>
          <w:tcPr>
            <w:tcW w:w="10142" w:type="dxa"/>
          </w:tcPr>
          <w:p w14:paraId="44247FFF" w14:textId="77777777" w:rsidR="001148F7" w:rsidRDefault="001148F7" w:rsidP="001148F7">
            <w:pPr>
              <w:spacing w:after="120"/>
              <w:rPr>
                <w:color w:val="0070C0"/>
              </w:rPr>
            </w:pPr>
            <w:r>
              <w:rPr>
                <w:rFonts w:hint="eastAsia"/>
                <w:color w:val="0070C0"/>
                <w:lang w:eastAsia="zh-CN"/>
              </w:rPr>
              <w:t>WF</w:t>
            </w:r>
            <w:r>
              <w:rPr>
                <w:color w:val="0070C0"/>
              </w:rPr>
              <w:t xml:space="preserve">: </w:t>
            </w:r>
            <w:r>
              <w:rPr>
                <w:rFonts w:hint="eastAsia"/>
                <w:color w:val="0070C0"/>
                <w:lang w:eastAsia="zh-CN"/>
              </w:rPr>
              <w:t>FFS</w:t>
            </w:r>
            <w:r>
              <w:rPr>
                <w:color w:val="0070C0"/>
              </w:rPr>
              <w:t xml:space="preserve"> </w:t>
            </w:r>
            <w:r>
              <w:rPr>
                <w:rFonts w:hint="eastAsia"/>
                <w:color w:val="0070C0"/>
                <w:lang w:eastAsia="zh-CN"/>
              </w:rPr>
              <w:t>on</w:t>
            </w:r>
          </w:p>
          <w:p w14:paraId="474F3E44" w14:textId="77777777" w:rsidR="001148F7" w:rsidRDefault="001148F7" w:rsidP="001148F7">
            <w:pPr>
              <w:pStyle w:val="ListParagraph"/>
              <w:widowControl w:val="0"/>
              <w:numPr>
                <w:ilvl w:val="0"/>
                <w:numId w:val="17"/>
              </w:numPr>
              <w:spacing w:after="120" w:line="259" w:lineRule="auto"/>
              <w:contextualSpacing w:val="0"/>
              <w:jc w:val="both"/>
              <w:rPr>
                <w:b/>
                <w:bCs/>
                <w:i/>
                <w:iCs/>
              </w:rPr>
            </w:pPr>
            <w:r>
              <w:rPr>
                <w:rFonts w:eastAsiaTheme="minorEastAsia"/>
                <w:b/>
                <w:bCs/>
                <w:i/>
                <w:iCs/>
                <w:lang w:eastAsia="zh-CN"/>
              </w:rPr>
              <w:t xml:space="preserve">Proposal 1: whether </w:t>
            </w:r>
            <w:r>
              <w:rPr>
                <w:b/>
                <w:i/>
                <w:iCs/>
                <w:szCs w:val="21"/>
              </w:rPr>
              <w:t xml:space="preserve">RAN4 need to define </w:t>
            </w:r>
            <w:r>
              <w:rPr>
                <w:rFonts w:cs="v4.2.0"/>
                <w:b/>
                <w:bCs/>
                <w:i/>
                <w:iCs/>
              </w:rPr>
              <w:t>hypothetical PDCCH transmission parameter</w:t>
            </w:r>
            <w:r>
              <w:rPr>
                <w:b/>
                <w:i/>
                <w:iCs/>
                <w:szCs w:val="21"/>
              </w:rPr>
              <w:t xml:space="preserve"> for RLF/BFD/CBD</w:t>
            </w:r>
          </w:p>
          <w:p w14:paraId="46148E5F" w14:textId="77777777" w:rsidR="001148F7" w:rsidRDefault="001148F7" w:rsidP="001148F7">
            <w:pPr>
              <w:pStyle w:val="ListParagraph"/>
              <w:widowControl w:val="0"/>
              <w:numPr>
                <w:ilvl w:val="1"/>
                <w:numId w:val="17"/>
              </w:numPr>
              <w:spacing w:after="120" w:line="259" w:lineRule="auto"/>
              <w:contextualSpacing w:val="0"/>
              <w:jc w:val="both"/>
              <w:rPr>
                <w:b/>
                <w:i/>
                <w:iCs/>
              </w:rPr>
            </w:pPr>
            <w:r>
              <w:rPr>
                <w:rFonts w:eastAsiaTheme="minorEastAsia"/>
                <w:b/>
                <w:i/>
                <w:iCs/>
                <w:lang w:eastAsia="zh-CN"/>
              </w:rPr>
              <w:t xml:space="preserve">Yes </w:t>
            </w:r>
            <w:r>
              <w:rPr>
                <w:rFonts w:eastAsiaTheme="minorEastAsia"/>
                <w:b/>
                <w:bCs/>
                <w:i/>
                <w:iCs/>
                <w:lang w:eastAsia="zh-CN"/>
              </w:rPr>
              <w:t xml:space="preserve"> </w:t>
            </w:r>
          </w:p>
          <w:p w14:paraId="1DA699EC" w14:textId="77777777" w:rsidR="001148F7" w:rsidRDefault="001148F7" w:rsidP="001148F7">
            <w:pPr>
              <w:pStyle w:val="ListParagraph"/>
              <w:widowControl w:val="0"/>
              <w:numPr>
                <w:ilvl w:val="1"/>
                <w:numId w:val="17"/>
              </w:numPr>
              <w:spacing w:after="120" w:line="259" w:lineRule="auto"/>
              <w:contextualSpacing w:val="0"/>
              <w:jc w:val="both"/>
              <w:rPr>
                <w:b/>
                <w:i/>
                <w:iCs/>
              </w:rPr>
            </w:pPr>
            <w:r>
              <w:rPr>
                <w:rFonts w:eastAsiaTheme="minorEastAsia"/>
                <w:b/>
                <w:bCs/>
                <w:i/>
                <w:iCs/>
                <w:lang w:eastAsia="zh-CN"/>
              </w:rPr>
              <w:t xml:space="preserve">FFS </w:t>
            </w:r>
          </w:p>
          <w:p w14:paraId="1B6BAA2F" w14:textId="77777777" w:rsidR="001148F7" w:rsidRDefault="001148F7" w:rsidP="001148F7">
            <w:pPr>
              <w:pStyle w:val="ListParagraph"/>
              <w:widowControl w:val="0"/>
              <w:numPr>
                <w:ilvl w:val="0"/>
                <w:numId w:val="17"/>
              </w:numPr>
              <w:spacing w:after="120" w:line="259" w:lineRule="auto"/>
              <w:contextualSpacing w:val="0"/>
              <w:jc w:val="both"/>
              <w:rPr>
                <w:b/>
                <w:bCs/>
                <w:i/>
                <w:iCs/>
              </w:rPr>
            </w:pPr>
            <w:r>
              <w:rPr>
                <w:rFonts w:eastAsiaTheme="minorEastAsia"/>
                <w:b/>
                <w:bCs/>
                <w:i/>
                <w:iCs/>
                <w:lang w:eastAsia="zh-CN"/>
              </w:rPr>
              <w:t xml:space="preserve">Proposal 2: </w:t>
            </w:r>
          </w:p>
          <w:p w14:paraId="0C6C9070" w14:textId="77777777" w:rsidR="001148F7" w:rsidRDefault="001148F7" w:rsidP="001148F7">
            <w:pPr>
              <w:pStyle w:val="ListParagraph"/>
              <w:widowControl w:val="0"/>
              <w:numPr>
                <w:ilvl w:val="1"/>
                <w:numId w:val="17"/>
              </w:numPr>
              <w:spacing w:after="120" w:line="259" w:lineRule="auto"/>
              <w:contextualSpacing w:val="0"/>
              <w:jc w:val="both"/>
              <w:rPr>
                <w:b/>
                <w:bCs/>
                <w:i/>
                <w:iCs/>
              </w:rPr>
            </w:pPr>
            <w:r>
              <w:rPr>
                <w:rFonts w:eastAsiaTheme="minorEastAsia"/>
                <w:b/>
                <w:bCs/>
                <w:i/>
                <w:iCs/>
                <w:lang w:eastAsia="zh-CN"/>
              </w:rPr>
              <w:t xml:space="preserve"> </w:t>
            </w:r>
            <w:r>
              <w:rPr>
                <w:rFonts w:hint="eastAsia"/>
                <w:b/>
                <w:bCs/>
                <w:sz w:val="22"/>
                <w:lang w:val="en-US" w:eastAsia="zh-CN"/>
              </w:rPr>
              <w:t>T</w:t>
            </w:r>
            <w:r>
              <w:rPr>
                <w:rFonts w:eastAsiaTheme="minorEastAsia" w:hint="eastAsia"/>
                <w:b/>
                <w:i/>
                <w:iCs/>
                <w:lang w:eastAsia="zh-CN"/>
              </w:rPr>
              <w:t>he legacy RLM OOS/IS evaluation period can be reused or be the baseline when defining the related requirements for less than 5MHz in NTN scenario</w:t>
            </w:r>
          </w:p>
          <w:p w14:paraId="0D3F5031" w14:textId="77777777" w:rsidR="001148F7" w:rsidRPr="001148F7" w:rsidRDefault="001148F7" w:rsidP="001148F7">
            <w:pPr>
              <w:widowControl w:val="0"/>
              <w:spacing w:after="120" w:line="259" w:lineRule="auto"/>
              <w:jc w:val="both"/>
              <w:rPr>
                <w:lang w:val="x-none"/>
              </w:rPr>
            </w:pPr>
          </w:p>
        </w:tc>
      </w:tr>
    </w:tbl>
    <w:p w14:paraId="1663BB68" w14:textId="77777777" w:rsidR="00EF5AF7" w:rsidRDefault="00EF5AF7" w:rsidP="001148F7">
      <w:pPr>
        <w:widowControl w:val="0"/>
        <w:spacing w:after="120" w:line="259" w:lineRule="auto"/>
        <w:jc w:val="both"/>
      </w:pPr>
    </w:p>
    <w:p w14:paraId="1B26866F" w14:textId="7C059C3B" w:rsidR="00AB2F5E" w:rsidRPr="00AC06FE" w:rsidRDefault="001148F7" w:rsidP="00AB2F5E">
      <w:pPr>
        <w:rPr>
          <w:b/>
          <w:bCs/>
          <w:sz w:val="21"/>
          <w:szCs w:val="21"/>
          <w:lang w:eastAsia="zh-CN"/>
        </w:rPr>
      </w:pPr>
      <w:r w:rsidRPr="47704F2D">
        <w:rPr>
          <w:b/>
          <w:bCs/>
        </w:rPr>
        <w:t xml:space="preserve">Proposal </w:t>
      </w:r>
      <w:r w:rsidR="4A868DF7" w:rsidRPr="47704F2D">
        <w:rPr>
          <w:b/>
          <w:bCs/>
        </w:rPr>
        <w:t>2</w:t>
      </w:r>
      <w:r w:rsidRPr="47704F2D">
        <w:rPr>
          <w:b/>
          <w:bCs/>
        </w:rPr>
        <w:t>:</w:t>
      </w:r>
      <w:r w:rsidR="00AB2F5E" w:rsidRPr="47704F2D">
        <w:rPr>
          <w:b/>
          <w:bCs/>
        </w:rPr>
        <w:t xml:space="preserve"> </w:t>
      </w:r>
      <w:r w:rsidR="00AC06FE" w:rsidRPr="47704F2D">
        <w:rPr>
          <w:b/>
          <w:bCs/>
        </w:rPr>
        <w:t xml:space="preserve">Regarding RLM and BFD, </w:t>
      </w:r>
      <w:r w:rsidR="00005866" w:rsidRPr="47704F2D">
        <w:rPr>
          <w:b/>
          <w:bCs/>
          <w:sz w:val="21"/>
          <w:szCs w:val="21"/>
          <w:lang w:eastAsia="zh-CN"/>
        </w:rPr>
        <w:t xml:space="preserve">less than 5MHz for </w:t>
      </w:r>
      <w:r w:rsidR="00005866">
        <w:rPr>
          <w:b/>
          <w:bCs/>
          <w:sz w:val="21"/>
          <w:szCs w:val="21"/>
          <w:lang w:eastAsia="zh-CN"/>
        </w:rPr>
        <w:t>N</w:t>
      </w:r>
      <w:r w:rsidR="00005866" w:rsidRPr="47704F2D">
        <w:rPr>
          <w:b/>
          <w:bCs/>
          <w:sz w:val="21"/>
          <w:szCs w:val="21"/>
          <w:lang w:eastAsia="zh-CN"/>
        </w:rPr>
        <w:t>TN</w:t>
      </w:r>
      <w:r w:rsidR="00005866" w:rsidRPr="47704F2D">
        <w:rPr>
          <w:b/>
          <w:bCs/>
        </w:rPr>
        <w:t xml:space="preserve"> </w:t>
      </w:r>
      <w:r w:rsidR="00AC06FE" w:rsidRPr="47704F2D">
        <w:rPr>
          <w:b/>
          <w:bCs/>
        </w:rPr>
        <w:t>f</w:t>
      </w:r>
      <w:r w:rsidR="00AB2F5E" w:rsidRPr="47704F2D">
        <w:rPr>
          <w:b/>
          <w:bCs/>
          <w:sz w:val="21"/>
          <w:szCs w:val="21"/>
        </w:rPr>
        <w:t>ollow</w:t>
      </w:r>
      <w:r w:rsidR="00005866">
        <w:rPr>
          <w:b/>
          <w:bCs/>
          <w:sz w:val="21"/>
          <w:szCs w:val="21"/>
        </w:rPr>
        <w:t>s</w:t>
      </w:r>
      <w:r w:rsidR="00AC06FE" w:rsidRPr="47704F2D">
        <w:rPr>
          <w:b/>
          <w:bCs/>
          <w:sz w:val="21"/>
          <w:szCs w:val="21"/>
        </w:rPr>
        <w:t xml:space="preserve"> same</w:t>
      </w:r>
      <w:r w:rsidR="00AC06FE" w:rsidRPr="47704F2D">
        <w:rPr>
          <w:rFonts w:cs="v4.2.0"/>
          <w:b/>
          <w:bCs/>
        </w:rPr>
        <w:t xml:space="preserve"> hypothetical PDCCH transmission parameters for</w:t>
      </w:r>
      <w:r w:rsidR="00AB2F5E" w:rsidRPr="47704F2D">
        <w:rPr>
          <w:b/>
          <w:bCs/>
          <w:sz w:val="21"/>
          <w:szCs w:val="21"/>
        </w:rPr>
        <w:t xml:space="preserve"> </w:t>
      </w:r>
      <w:r w:rsidR="00AB2F5E" w:rsidRPr="47704F2D">
        <w:rPr>
          <w:b/>
          <w:bCs/>
          <w:sz w:val="21"/>
          <w:szCs w:val="21"/>
          <w:lang w:eastAsia="zh-CN"/>
        </w:rPr>
        <w:t>less than 5MHz for TN</w:t>
      </w:r>
      <w:r w:rsidR="00AC06FE" w:rsidRPr="47704F2D">
        <w:rPr>
          <w:b/>
          <w:bCs/>
          <w:sz w:val="21"/>
          <w:szCs w:val="21"/>
          <w:lang w:eastAsia="zh-CN"/>
        </w:rPr>
        <w:t>.</w:t>
      </w:r>
    </w:p>
    <w:p w14:paraId="1A75385D" w14:textId="77777777" w:rsidR="00852F6B" w:rsidRPr="00852F6B" w:rsidRDefault="00852F6B" w:rsidP="00852F6B">
      <w:pPr>
        <w:widowControl w:val="0"/>
        <w:spacing w:after="120" w:line="259" w:lineRule="auto"/>
        <w:jc w:val="both"/>
        <w:rPr>
          <w:b/>
          <w:bCs/>
          <w:color w:val="0070C0"/>
          <w:lang w:eastAsia="zh-CN"/>
        </w:rPr>
      </w:pPr>
    </w:p>
    <w:p w14:paraId="65F11B36" w14:textId="7B22C93B" w:rsidR="00EF5AF7" w:rsidRPr="009107C8" w:rsidRDefault="00EF5AF7" w:rsidP="009107C8">
      <w:pPr>
        <w:pStyle w:val="Heading2"/>
        <w:rPr>
          <w:rFonts w:ascii="Times New Roman" w:hAnsi="Times New Roman"/>
        </w:rPr>
      </w:pPr>
      <w:r w:rsidRPr="009107C8">
        <w:rPr>
          <w:rFonts w:ascii="Times New Roman" w:hAnsi="Times New Roman"/>
        </w:rPr>
        <w:t>Issue 1-3-5: Measurement(SSB index detection requirements)</w:t>
      </w:r>
    </w:p>
    <w:tbl>
      <w:tblPr>
        <w:tblStyle w:val="TableGrid"/>
        <w:tblW w:w="0" w:type="auto"/>
        <w:tblLook w:val="04A0" w:firstRow="1" w:lastRow="0" w:firstColumn="1" w:lastColumn="0" w:noHBand="0" w:noVBand="1"/>
      </w:tblPr>
      <w:tblGrid>
        <w:gridCol w:w="10142"/>
      </w:tblGrid>
      <w:tr w:rsidR="00B24A84" w14:paraId="5C612A13" w14:textId="77777777" w:rsidTr="00B24A84">
        <w:tc>
          <w:tcPr>
            <w:tcW w:w="10142" w:type="dxa"/>
          </w:tcPr>
          <w:p w14:paraId="2B0BF395" w14:textId="77777777" w:rsidR="00B24A84" w:rsidRDefault="00B24A84" w:rsidP="00B24A84">
            <w:pPr>
              <w:spacing w:after="120"/>
              <w:rPr>
                <w:color w:val="0070C0"/>
              </w:rPr>
            </w:pPr>
            <w:r>
              <w:rPr>
                <w:color w:val="0070C0"/>
              </w:rPr>
              <w:t>WF: FFS on:</w:t>
            </w:r>
          </w:p>
          <w:p w14:paraId="048C7665" w14:textId="77777777" w:rsidR="00B24A84" w:rsidRDefault="00B24A84" w:rsidP="00B24A84">
            <w:pPr>
              <w:pStyle w:val="ListParagraph"/>
              <w:widowControl w:val="0"/>
              <w:numPr>
                <w:ilvl w:val="0"/>
                <w:numId w:val="17"/>
              </w:numPr>
              <w:spacing w:after="120" w:line="259" w:lineRule="auto"/>
              <w:contextualSpacing w:val="0"/>
              <w:jc w:val="both"/>
              <w:rPr>
                <w:b/>
                <w:bCs/>
                <w:i/>
                <w:iCs/>
              </w:rPr>
            </w:pPr>
            <w:r>
              <w:rPr>
                <w:rFonts w:eastAsiaTheme="minorEastAsia"/>
                <w:b/>
                <w:bCs/>
                <w:i/>
                <w:iCs/>
                <w:lang w:eastAsia="zh-CN"/>
              </w:rPr>
              <w:t xml:space="preserve">Proposal 1: </w:t>
            </w:r>
            <w:r>
              <w:rPr>
                <w:rFonts w:eastAsiaTheme="minorEastAsia"/>
                <w:b/>
                <w:i/>
                <w:iCs/>
                <w:lang w:eastAsia="zh-CN"/>
              </w:rPr>
              <w:t>Whether t</w:t>
            </w:r>
            <w:r>
              <w:rPr>
                <w:b/>
                <w:i/>
                <w:iCs/>
                <w:szCs w:val="21"/>
              </w:rPr>
              <w:t>he time period for time index detection within NTN intra/inter-frequency measurements with/without MG shall be redefined.</w:t>
            </w:r>
            <w:r>
              <w:rPr>
                <w:rFonts w:eastAsiaTheme="minorEastAsia"/>
                <w:b/>
                <w:bCs/>
                <w:i/>
                <w:iCs/>
                <w:lang w:eastAsia="zh-CN"/>
              </w:rPr>
              <w:t xml:space="preserve"> </w:t>
            </w:r>
          </w:p>
          <w:p w14:paraId="1BA6BD50" w14:textId="77777777" w:rsidR="00B24A84" w:rsidRDefault="00B24A84" w:rsidP="00B24A84">
            <w:pPr>
              <w:pStyle w:val="ListParagraph"/>
              <w:widowControl w:val="0"/>
              <w:numPr>
                <w:ilvl w:val="1"/>
                <w:numId w:val="17"/>
              </w:numPr>
              <w:spacing w:after="120" w:line="259" w:lineRule="auto"/>
              <w:contextualSpacing w:val="0"/>
              <w:jc w:val="both"/>
              <w:rPr>
                <w:b/>
                <w:bCs/>
                <w:i/>
                <w:iCs/>
              </w:rPr>
            </w:pPr>
            <w:r>
              <w:rPr>
                <w:rFonts w:eastAsiaTheme="minorEastAsia"/>
                <w:b/>
                <w:bCs/>
                <w:i/>
                <w:iCs/>
                <w:lang w:eastAsia="zh-CN"/>
              </w:rPr>
              <w:t>Option 1: Yes</w:t>
            </w:r>
          </w:p>
          <w:p w14:paraId="66B95783" w14:textId="77777777" w:rsidR="00B24A84" w:rsidRDefault="00B24A84" w:rsidP="00B24A84">
            <w:pPr>
              <w:pStyle w:val="ListParagraph"/>
              <w:widowControl w:val="0"/>
              <w:numPr>
                <w:ilvl w:val="1"/>
                <w:numId w:val="17"/>
              </w:numPr>
              <w:spacing w:after="120" w:line="259" w:lineRule="auto"/>
              <w:contextualSpacing w:val="0"/>
              <w:jc w:val="both"/>
              <w:rPr>
                <w:b/>
                <w:bCs/>
                <w:i/>
                <w:iCs/>
              </w:rPr>
            </w:pPr>
            <w:r>
              <w:rPr>
                <w:rFonts w:eastAsiaTheme="minorEastAsia" w:hint="eastAsia"/>
                <w:bCs/>
                <w:i/>
                <w:iCs/>
                <w:lang w:eastAsia="zh-CN"/>
              </w:rPr>
              <w:t>O</w:t>
            </w:r>
            <w:r>
              <w:rPr>
                <w:rFonts w:eastAsiaTheme="minorEastAsia"/>
                <w:bCs/>
                <w:i/>
                <w:iCs/>
                <w:lang w:eastAsia="zh-CN"/>
              </w:rPr>
              <w:t xml:space="preserve">ption 2: FFS </w:t>
            </w:r>
          </w:p>
          <w:p w14:paraId="6F5F384B" w14:textId="77777777" w:rsidR="00B24A84" w:rsidRDefault="00B24A84" w:rsidP="00B24A84">
            <w:pPr>
              <w:pStyle w:val="ListParagraph"/>
              <w:widowControl w:val="0"/>
              <w:numPr>
                <w:ilvl w:val="0"/>
                <w:numId w:val="17"/>
              </w:numPr>
              <w:spacing w:after="120" w:line="259" w:lineRule="auto"/>
              <w:contextualSpacing w:val="0"/>
              <w:jc w:val="both"/>
              <w:rPr>
                <w:b/>
                <w:bCs/>
                <w:i/>
                <w:iCs/>
              </w:rPr>
            </w:pPr>
            <w:r>
              <w:rPr>
                <w:rFonts w:eastAsiaTheme="minorEastAsia"/>
                <w:b/>
                <w:bCs/>
                <w:i/>
                <w:iCs/>
                <w:lang w:eastAsia="zh-CN"/>
              </w:rPr>
              <w:t xml:space="preserve">Proposal 2a: </w:t>
            </w:r>
          </w:p>
          <w:p w14:paraId="32FF912E" w14:textId="77777777" w:rsidR="00B24A84" w:rsidRDefault="00B24A84" w:rsidP="00B24A84">
            <w:pPr>
              <w:pStyle w:val="ListParagraph"/>
              <w:widowControl w:val="0"/>
              <w:numPr>
                <w:ilvl w:val="1"/>
                <w:numId w:val="17"/>
              </w:numPr>
              <w:spacing w:after="120" w:line="259" w:lineRule="auto"/>
              <w:contextualSpacing w:val="0"/>
              <w:jc w:val="both"/>
              <w:rPr>
                <w:b/>
                <w:bCs/>
                <w:i/>
                <w:iCs/>
              </w:rPr>
            </w:pPr>
            <w:r>
              <w:rPr>
                <w:rFonts w:eastAsiaTheme="minorEastAsia"/>
                <w:b/>
                <w:bCs/>
                <w:i/>
                <w:iCs/>
                <w:lang w:eastAsia="zh-CN"/>
              </w:rPr>
              <w:t>The new SSB index detection requirements can be defined by add number of SSB samples as Rel18 TN with less than 5MHz.</w:t>
            </w:r>
          </w:p>
          <w:p w14:paraId="117155D3" w14:textId="77777777" w:rsidR="00B24A84" w:rsidRDefault="00B24A84" w:rsidP="00B24A84">
            <w:pPr>
              <w:pStyle w:val="ListParagraph"/>
              <w:widowControl w:val="0"/>
              <w:numPr>
                <w:ilvl w:val="0"/>
                <w:numId w:val="17"/>
              </w:numPr>
              <w:spacing w:after="120" w:line="259" w:lineRule="auto"/>
              <w:contextualSpacing w:val="0"/>
              <w:jc w:val="both"/>
              <w:rPr>
                <w:b/>
                <w:bCs/>
                <w:i/>
                <w:iCs/>
              </w:rPr>
            </w:pPr>
            <w:r>
              <w:rPr>
                <w:rFonts w:eastAsiaTheme="minorEastAsia"/>
                <w:b/>
                <w:bCs/>
                <w:i/>
                <w:iCs/>
                <w:lang w:eastAsia="zh-CN"/>
              </w:rPr>
              <w:t xml:space="preserve">Proposal 2b: </w:t>
            </w:r>
          </w:p>
          <w:p w14:paraId="212D27EB" w14:textId="2C5825DA" w:rsidR="00B24A84" w:rsidRPr="00B24A84" w:rsidRDefault="00B24A84" w:rsidP="00B24A84">
            <w:pPr>
              <w:pStyle w:val="ListParagraph"/>
              <w:widowControl w:val="0"/>
              <w:numPr>
                <w:ilvl w:val="1"/>
                <w:numId w:val="17"/>
              </w:numPr>
              <w:spacing w:after="120" w:line="259" w:lineRule="auto"/>
              <w:contextualSpacing w:val="0"/>
              <w:jc w:val="both"/>
              <w:rPr>
                <w:b/>
                <w:bCs/>
                <w:i/>
                <w:iCs/>
              </w:rPr>
            </w:pPr>
            <w:r>
              <w:rPr>
                <w:rFonts w:hint="eastAsia"/>
                <w:b/>
                <w:bCs/>
                <w:i/>
                <w:iCs/>
                <w:sz w:val="22"/>
                <w:lang w:val="en-US" w:eastAsia="zh-CN"/>
              </w:rPr>
              <w:t>RAN4 shall define the related requirements for less than 5MHz in NTN scenario with considering K</w:t>
            </w:r>
            <w:r>
              <w:rPr>
                <w:rFonts w:hint="eastAsia"/>
                <w:b/>
                <w:bCs/>
                <w:i/>
                <w:iCs/>
                <w:sz w:val="22"/>
                <w:vertAlign w:val="subscript"/>
                <w:lang w:val="en-US" w:eastAsia="zh-CN"/>
              </w:rPr>
              <w:t>layer1_</w:t>
            </w:r>
            <w:proofErr w:type="gramStart"/>
            <w:r>
              <w:rPr>
                <w:rFonts w:hint="eastAsia"/>
                <w:b/>
                <w:bCs/>
                <w:i/>
                <w:iCs/>
                <w:sz w:val="22"/>
                <w:vertAlign w:val="subscript"/>
                <w:lang w:val="en-US" w:eastAsia="zh-CN"/>
              </w:rPr>
              <w:t>measurement</w:t>
            </w:r>
            <w:r>
              <w:rPr>
                <w:rFonts w:hint="eastAsia"/>
                <w:b/>
                <w:bCs/>
                <w:i/>
                <w:iCs/>
                <w:sz w:val="22"/>
                <w:lang w:val="en-US" w:eastAsia="zh-CN"/>
              </w:rPr>
              <w:t xml:space="preserve"> ,</w:t>
            </w:r>
            <w:proofErr w:type="gramEnd"/>
            <w:r>
              <w:rPr>
                <w:rFonts w:hint="eastAsia"/>
                <w:b/>
                <w:bCs/>
                <w:i/>
                <w:iCs/>
                <w:sz w:val="22"/>
                <w:lang w:val="en-US" w:eastAsia="zh-CN"/>
              </w:rPr>
              <w:t xml:space="preserve"> </w:t>
            </w:r>
            <w:proofErr w:type="spellStart"/>
            <w:r>
              <w:rPr>
                <w:rFonts w:hint="eastAsia"/>
                <w:b/>
                <w:bCs/>
                <w:i/>
                <w:iCs/>
                <w:sz w:val="22"/>
                <w:lang w:val="en-US" w:eastAsia="zh-CN"/>
              </w:rPr>
              <w:t>K</w:t>
            </w:r>
            <w:r>
              <w:rPr>
                <w:rFonts w:hint="eastAsia"/>
                <w:b/>
                <w:bCs/>
                <w:i/>
                <w:iCs/>
                <w:sz w:val="22"/>
                <w:vertAlign w:val="subscript"/>
                <w:lang w:val="en-US" w:eastAsia="zh-CN"/>
              </w:rPr>
              <w:t>multi_SMTC</w:t>
            </w:r>
            <w:proofErr w:type="spellEnd"/>
            <w:r>
              <w:rPr>
                <w:rFonts w:hint="eastAsia"/>
                <w:b/>
                <w:bCs/>
                <w:i/>
                <w:iCs/>
                <w:sz w:val="22"/>
                <w:vertAlign w:val="subscript"/>
                <w:lang w:val="en-US" w:eastAsia="zh-CN"/>
              </w:rPr>
              <w:t xml:space="preserve"> </w:t>
            </w:r>
            <w:r>
              <w:rPr>
                <w:rFonts w:hint="eastAsia"/>
                <w:b/>
                <w:bCs/>
                <w:i/>
                <w:iCs/>
                <w:sz w:val="22"/>
                <w:lang w:val="en-US" w:eastAsia="zh-CN"/>
              </w:rPr>
              <w:t xml:space="preserve">and </w:t>
            </w:r>
            <w:proofErr w:type="spellStart"/>
            <w:r>
              <w:rPr>
                <w:rFonts w:hint="eastAsia"/>
                <w:b/>
                <w:bCs/>
                <w:i/>
                <w:iCs/>
                <w:sz w:val="22"/>
                <w:lang w:val="en-US" w:eastAsia="zh-CN"/>
              </w:rPr>
              <w:t>K</w:t>
            </w:r>
            <w:r>
              <w:rPr>
                <w:rFonts w:hint="eastAsia"/>
                <w:b/>
                <w:bCs/>
                <w:i/>
                <w:iCs/>
                <w:sz w:val="22"/>
                <w:vertAlign w:val="subscript"/>
                <w:lang w:val="en-US" w:eastAsia="zh-CN"/>
              </w:rPr>
              <w:t>gap</w:t>
            </w:r>
            <w:proofErr w:type="spellEnd"/>
          </w:p>
        </w:tc>
      </w:tr>
    </w:tbl>
    <w:p w14:paraId="18C0DA96" w14:textId="50490441" w:rsidR="00566206" w:rsidRDefault="00566206" w:rsidP="00B24A84">
      <w:pPr>
        <w:widowControl w:val="0"/>
        <w:spacing w:after="120" w:line="259" w:lineRule="auto"/>
        <w:jc w:val="both"/>
      </w:pPr>
    </w:p>
    <w:p w14:paraId="75902AB3" w14:textId="5FABA060" w:rsidR="00B24A84" w:rsidRPr="00566206" w:rsidRDefault="439876CE" w:rsidP="00B24A84">
      <w:pPr>
        <w:widowControl w:val="0"/>
        <w:spacing w:after="120" w:line="259" w:lineRule="auto"/>
        <w:jc w:val="both"/>
        <w:rPr>
          <w:b/>
          <w:bCs/>
          <w:i/>
          <w:lang w:eastAsia="zh-CN"/>
        </w:rPr>
      </w:pPr>
      <w:r w:rsidRPr="00566206">
        <w:rPr>
          <w:b/>
          <w:bCs/>
          <w:lang w:eastAsia="zh-CN"/>
        </w:rPr>
        <w:t xml:space="preserve">Proposal </w:t>
      </w:r>
      <w:r w:rsidR="00FD4378" w:rsidRPr="00566206">
        <w:rPr>
          <w:b/>
          <w:bCs/>
          <w:lang w:eastAsia="zh-CN"/>
        </w:rPr>
        <w:t>3</w:t>
      </w:r>
      <w:r w:rsidRPr="00566206">
        <w:rPr>
          <w:b/>
          <w:bCs/>
          <w:lang w:eastAsia="zh-CN"/>
        </w:rPr>
        <w:t xml:space="preserve">: Support Proposal 2a and 2b, </w:t>
      </w:r>
      <w:r w:rsidR="106EBFAB" w:rsidRPr="00566206">
        <w:rPr>
          <w:b/>
          <w:bCs/>
          <w:lang w:eastAsia="zh-CN"/>
        </w:rPr>
        <w:t>‘</w:t>
      </w:r>
      <w:r w:rsidRPr="00566206">
        <w:rPr>
          <w:b/>
          <w:bCs/>
          <w:lang w:eastAsia="zh-CN"/>
        </w:rPr>
        <w:t>additional SSB sample as Rel18 TN with less than 5MHz</w:t>
      </w:r>
      <w:r w:rsidR="7C9FF291" w:rsidRPr="00566206">
        <w:rPr>
          <w:b/>
          <w:bCs/>
          <w:lang w:eastAsia="zh-CN"/>
        </w:rPr>
        <w:t>’</w:t>
      </w:r>
      <w:r w:rsidRPr="00566206">
        <w:rPr>
          <w:b/>
          <w:bCs/>
          <w:lang w:eastAsia="zh-CN"/>
        </w:rPr>
        <w:t xml:space="preserve"> and </w:t>
      </w:r>
      <w:r w:rsidR="35B1C144" w:rsidRPr="00566206">
        <w:rPr>
          <w:b/>
          <w:bCs/>
          <w:lang w:eastAsia="zh-CN"/>
        </w:rPr>
        <w:t>‘</w:t>
      </w:r>
      <w:r w:rsidR="58BD5EE4" w:rsidRPr="00566206">
        <w:rPr>
          <w:b/>
          <w:bCs/>
          <w:i/>
          <w:iCs/>
          <w:sz w:val="22"/>
          <w:szCs w:val="22"/>
          <w:lang w:eastAsia="zh-CN"/>
        </w:rPr>
        <w:t>K</w:t>
      </w:r>
      <w:r w:rsidR="58BD5EE4" w:rsidRPr="00566206">
        <w:rPr>
          <w:b/>
          <w:bCs/>
          <w:i/>
          <w:iCs/>
          <w:sz w:val="22"/>
          <w:szCs w:val="22"/>
          <w:vertAlign w:val="subscript"/>
          <w:lang w:eastAsia="zh-CN"/>
        </w:rPr>
        <w:t>layer1_</w:t>
      </w:r>
      <w:proofErr w:type="gramStart"/>
      <w:r w:rsidR="58BD5EE4" w:rsidRPr="00566206">
        <w:rPr>
          <w:b/>
          <w:bCs/>
          <w:i/>
          <w:iCs/>
          <w:sz w:val="22"/>
          <w:szCs w:val="22"/>
          <w:vertAlign w:val="subscript"/>
          <w:lang w:eastAsia="zh-CN"/>
        </w:rPr>
        <w:t>measurement</w:t>
      </w:r>
      <w:r w:rsidR="58BD5EE4" w:rsidRPr="00566206">
        <w:rPr>
          <w:b/>
          <w:bCs/>
          <w:i/>
          <w:iCs/>
          <w:sz w:val="22"/>
          <w:szCs w:val="22"/>
          <w:lang w:eastAsia="zh-CN"/>
        </w:rPr>
        <w:t xml:space="preserve"> ,</w:t>
      </w:r>
      <w:proofErr w:type="gramEnd"/>
      <w:r w:rsidR="58BD5EE4" w:rsidRPr="00566206">
        <w:rPr>
          <w:b/>
          <w:bCs/>
          <w:i/>
          <w:iCs/>
          <w:sz w:val="22"/>
          <w:szCs w:val="22"/>
          <w:lang w:eastAsia="zh-CN"/>
        </w:rPr>
        <w:t xml:space="preserve"> </w:t>
      </w:r>
      <w:proofErr w:type="spellStart"/>
      <w:r w:rsidR="58BD5EE4" w:rsidRPr="00566206">
        <w:rPr>
          <w:b/>
          <w:bCs/>
          <w:i/>
          <w:iCs/>
          <w:sz w:val="22"/>
          <w:szCs w:val="22"/>
          <w:lang w:eastAsia="zh-CN"/>
        </w:rPr>
        <w:t>K</w:t>
      </w:r>
      <w:r w:rsidR="58BD5EE4" w:rsidRPr="00566206">
        <w:rPr>
          <w:b/>
          <w:bCs/>
          <w:i/>
          <w:iCs/>
          <w:sz w:val="22"/>
          <w:szCs w:val="22"/>
          <w:vertAlign w:val="subscript"/>
          <w:lang w:eastAsia="zh-CN"/>
        </w:rPr>
        <w:t>multi_SMTC</w:t>
      </w:r>
      <w:proofErr w:type="spellEnd"/>
      <w:r w:rsidR="58BD5EE4" w:rsidRPr="00566206">
        <w:rPr>
          <w:b/>
          <w:bCs/>
          <w:i/>
          <w:iCs/>
          <w:sz w:val="22"/>
          <w:szCs w:val="22"/>
          <w:vertAlign w:val="subscript"/>
          <w:lang w:eastAsia="zh-CN"/>
        </w:rPr>
        <w:t xml:space="preserve"> </w:t>
      </w:r>
      <w:r w:rsidR="58BD5EE4" w:rsidRPr="00566206">
        <w:rPr>
          <w:b/>
          <w:bCs/>
          <w:i/>
          <w:iCs/>
          <w:sz w:val="22"/>
          <w:szCs w:val="22"/>
          <w:lang w:eastAsia="zh-CN"/>
        </w:rPr>
        <w:t xml:space="preserve">and </w:t>
      </w:r>
      <w:proofErr w:type="spellStart"/>
      <w:r w:rsidR="58BD5EE4" w:rsidRPr="00566206">
        <w:rPr>
          <w:b/>
          <w:bCs/>
          <w:i/>
          <w:iCs/>
          <w:sz w:val="22"/>
          <w:szCs w:val="22"/>
          <w:lang w:eastAsia="zh-CN"/>
        </w:rPr>
        <w:t>K</w:t>
      </w:r>
      <w:r w:rsidR="58BD5EE4" w:rsidRPr="00566206">
        <w:rPr>
          <w:b/>
          <w:bCs/>
          <w:i/>
          <w:iCs/>
          <w:sz w:val="22"/>
          <w:szCs w:val="22"/>
          <w:vertAlign w:val="subscript"/>
          <w:lang w:eastAsia="zh-CN"/>
        </w:rPr>
        <w:t>gap</w:t>
      </w:r>
      <w:proofErr w:type="spellEnd"/>
      <w:r w:rsidR="00FD4378" w:rsidRPr="00566206">
        <w:rPr>
          <w:b/>
          <w:bCs/>
          <w:lang w:eastAsia="zh-CN"/>
        </w:rPr>
        <w:t xml:space="preserve">’ </w:t>
      </w:r>
      <w:r w:rsidR="58BD5EE4" w:rsidRPr="00566206">
        <w:rPr>
          <w:b/>
          <w:bCs/>
          <w:lang w:eastAsia="zh-CN"/>
        </w:rPr>
        <w:t>both</w:t>
      </w:r>
      <w:r w:rsidR="58BD5EE4" w:rsidRPr="00566206">
        <w:rPr>
          <w:b/>
          <w:bCs/>
          <w:sz w:val="22"/>
          <w:szCs w:val="22"/>
          <w:vertAlign w:val="subscript"/>
          <w:lang w:eastAsia="zh-CN"/>
        </w:rPr>
        <w:t xml:space="preserve"> </w:t>
      </w:r>
      <w:r w:rsidR="0085767F" w:rsidRPr="00566206">
        <w:rPr>
          <w:b/>
          <w:bCs/>
          <w:sz w:val="22"/>
          <w:szCs w:val="22"/>
          <w:lang w:eastAsia="zh-CN"/>
        </w:rPr>
        <w:t xml:space="preserve"> are applicable </w:t>
      </w:r>
      <w:r w:rsidR="00071EB6">
        <w:rPr>
          <w:b/>
          <w:bCs/>
          <w:sz w:val="22"/>
          <w:szCs w:val="22"/>
          <w:lang w:eastAsia="zh-CN"/>
        </w:rPr>
        <w:t>to</w:t>
      </w:r>
      <w:r w:rsidR="0085767F" w:rsidRPr="00566206">
        <w:rPr>
          <w:b/>
          <w:bCs/>
          <w:sz w:val="22"/>
          <w:szCs w:val="22"/>
          <w:lang w:eastAsia="zh-CN"/>
        </w:rPr>
        <w:t xml:space="preserve"> </w:t>
      </w:r>
      <w:r w:rsidR="0085767F" w:rsidRPr="00566206">
        <w:rPr>
          <w:b/>
          <w:bCs/>
          <w:sz w:val="21"/>
          <w:szCs w:val="21"/>
          <w:lang w:eastAsia="zh-CN"/>
        </w:rPr>
        <w:t xml:space="preserve">less than 5MHz for </w:t>
      </w:r>
      <w:r w:rsidR="00566206" w:rsidRPr="00566206">
        <w:rPr>
          <w:b/>
          <w:bCs/>
          <w:sz w:val="21"/>
          <w:szCs w:val="21"/>
          <w:lang w:eastAsia="zh-CN"/>
        </w:rPr>
        <w:t>N</w:t>
      </w:r>
      <w:r w:rsidR="0085767F" w:rsidRPr="00566206">
        <w:rPr>
          <w:b/>
          <w:bCs/>
          <w:sz w:val="21"/>
          <w:szCs w:val="21"/>
          <w:lang w:eastAsia="zh-CN"/>
        </w:rPr>
        <w:t>TN.</w:t>
      </w:r>
    </w:p>
    <w:p w14:paraId="4FD8F3FE" w14:textId="77777777" w:rsidR="00EF5AF7" w:rsidRPr="00823E67" w:rsidRDefault="00EF5AF7" w:rsidP="00823E67">
      <w:pPr>
        <w:pStyle w:val="Heading2"/>
        <w:rPr>
          <w:rFonts w:ascii="Times New Roman" w:hAnsi="Times New Roman"/>
        </w:rPr>
      </w:pPr>
      <w:r w:rsidRPr="00823E67">
        <w:rPr>
          <w:rFonts w:ascii="Times New Roman" w:hAnsi="Times New Roman"/>
        </w:rPr>
        <w:t>Issue 1-3-6: L1-RSRP Measurement</w:t>
      </w:r>
    </w:p>
    <w:tbl>
      <w:tblPr>
        <w:tblStyle w:val="TableGrid"/>
        <w:tblW w:w="0" w:type="auto"/>
        <w:tblLook w:val="04A0" w:firstRow="1" w:lastRow="0" w:firstColumn="1" w:lastColumn="0" w:noHBand="0" w:noVBand="1"/>
      </w:tblPr>
      <w:tblGrid>
        <w:gridCol w:w="10142"/>
      </w:tblGrid>
      <w:tr w:rsidR="00B24A84" w14:paraId="625519CB" w14:textId="77777777" w:rsidTr="00B24A84">
        <w:tc>
          <w:tcPr>
            <w:tcW w:w="10142" w:type="dxa"/>
          </w:tcPr>
          <w:p w14:paraId="361C6FA1" w14:textId="77777777" w:rsidR="00B24A84" w:rsidRDefault="00B24A84" w:rsidP="00B24A84">
            <w:pPr>
              <w:spacing w:after="120"/>
              <w:rPr>
                <w:color w:val="0070C0"/>
              </w:rPr>
            </w:pPr>
            <w:r>
              <w:rPr>
                <w:rFonts w:hint="eastAsia"/>
                <w:color w:val="0070C0"/>
                <w:lang w:eastAsia="zh-CN"/>
              </w:rPr>
              <w:t>WF</w:t>
            </w:r>
            <w:r>
              <w:rPr>
                <w:color w:val="0070C0"/>
              </w:rPr>
              <w:t xml:space="preserve">: </w:t>
            </w:r>
            <w:r>
              <w:rPr>
                <w:rFonts w:hint="eastAsia"/>
                <w:color w:val="0070C0"/>
                <w:lang w:eastAsia="zh-CN"/>
              </w:rPr>
              <w:t>FFS</w:t>
            </w:r>
            <w:r>
              <w:rPr>
                <w:color w:val="0070C0"/>
              </w:rPr>
              <w:t xml:space="preserve"> </w:t>
            </w:r>
            <w:r>
              <w:rPr>
                <w:rFonts w:hint="eastAsia"/>
                <w:color w:val="0070C0"/>
                <w:lang w:eastAsia="zh-CN"/>
              </w:rPr>
              <w:t>on</w:t>
            </w:r>
          </w:p>
          <w:p w14:paraId="7BF34130" w14:textId="77777777" w:rsidR="00B24A84" w:rsidRDefault="00B24A84" w:rsidP="00B24A84">
            <w:pPr>
              <w:pStyle w:val="ListParagraph"/>
              <w:widowControl w:val="0"/>
              <w:numPr>
                <w:ilvl w:val="0"/>
                <w:numId w:val="17"/>
              </w:numPr>
              <w:spacing w:after="120" w:line="259" w:lineRule="auto"/>
              <w:contextualSpacing w:val="0"/>
              <w:jc w:val="both"/>
              <w:rPr>
                <w:b/>
                <w:bCs/>
                <w:i/>
                <w:iCs/>
              </w:rPr>
            </w:pPr>
            <w:r>
              <w:rPr>
                <w:rFonts w:eastAsiaTheme="minorEastAsia"/>
                <w:b/>
                <w:bCs/>
                <w:i/>
                <w:iCs/>
                <w:lang w:eastAsia="zh-CN"/>
              </w:rPr>
              <w:t xml:space="preserve">Proposal 1: </w:t>
            </w:r>
          </w:p>
          <w:p w14:paraId="04A5A91B" w14:textId="73D89EF7" w:rsidR="00B24A84" w:rsidRDefault="00B24A84" w:rsidP="00782B34">
            <w:pPr>
              <w:pStyle w:val="ListParagraph"/>
              <w:numPr>
                <w:ilvl w:val="1"/>
                <w:numId w:val="17"/>
              </w:numPr>
              <w:spacing w:beforeLines="50" w:before="120" w:afterLines="50" w:after="120"/>
              <w:rPr>
                <w:b/>
                <w:lang w:eastAsia="zh-CN"/>
              </w:rPr>
            </w:pPr>
            <w:r>
              <w:rPr>
                <w:b/>
                <w:bCs/>
              </w:rPr>
              <w:t>For L1-RSRP measurement based on SSB there is no RRM impacts,</w:t>
            </w:r>
          </w:p>
        </w:tc>
      </w:tr>
    </w:tbl>
    <w:p w14:paraId="5BFB5A42" w14:textId="77777777" w:rsidR="00EF5AF7" w:rsidRDefault="00EF5AF7" w:rsidP="008462A1">
      <w:pPr>
        <w:rPr>
          <w:lang w:val="x-none" w:eastAsia="zh-CN"/>
        </w:rPr>
      </w:pPr>
    </w:p>
    <w:p w14:paraId="174E394A" w14:textId="68BB915E" w:rsidR="00FE24A2" w:rsidRDefault="00FE24A2" w:rsidP="00FE24A2">
      <w:pPr>
        <w:spacing w:beforeLines="50" w:before="120" w:afterLines="50" w:after="120"/>
        <w:rPr>
          <w:b/>
          <w:bCs/>
        </w:rPr>
      </w:pPr>
      <w:r w:rsidRPr="47704F2D">
        <w:rPr>
          <w:b/>
          <w:bCs/>
          <w:lang w:eastAsia="zh-CN"/>
        </w:rPr>
        <w:t xml:space="preserve">Proposal </w:t>
      </w:r>
      <w:r w:rsidR="00852F85">
        <w:rPr>
          <w:b/>
          <w:bCs/>
          <w:lang w:eastAsia="zh-CN"/>
        </w:rPr>
        <w:t>4</w:t>
      </w:r>
      <w:r w:rsidRPr="47704F2D">
        <w:rPr>
          <w:b/>
          <w:bCs/>
          <w:lang w:eastAsia="zh-CN"/>
        </w:rPr>
        <w:t xml:space="preserve">: </w:t>
      </w:r>
      <w:r>
        <w:rPr>
          <w:b/>
          <w:bCs/>
          <w:lang w:eastAsia="zh-CN"/>
        </w:rPr>
        <w:t>Regarding</w:t>
      </w:r>
      <w:r w:rsidRPr="47704F2D">
        <w:rPr>
          <w:b/>
          <w:bCs/>
          <w:lang w:eastAsia="zh-CN"/>
        </w:rPr>
        <w:t xml:space="preserve"> L1-RSRP measurement based on SSB</w:t>
      </w:r>
      <w:r>
        <w:rPr>
          <w:b/>
          <w:bCs/>
          <w:lang w:eastAsia="zh-CN"/>
        </w:rPr>
        <w:t>,</w:t>
      </w:r>
      <w:r w:rsidRPr="47704F2D">
        <w:rPr>
          <w:b/>
          <w:bCs/>
          <w:lang w:eastAsia="zh-CN"/>
        </w:rPr>
        <w:t xml:space="preserve"> there is no RRM impact</w:t>
      </w:r>
      <w:r>
        <w:rPr>
          <w:b/>
          <w:bCs/>
          <w:lang w:eastAsia="zh-CN"/>
        </w:rPr>
        <w:t xml:space="preserve"> for it</w:t>
      </w:r>
      <w:r w:rsidRPr="47704F2D">
        <w:rPr>
          <w:b/>
          <w:bCs/>
          <w:lang w:eastAsia="zh-CN"/>
        </w:rPr>
        <w:t>.</w:t>
      </w:r>
    </w:p>
    <w:p w14:paraId="0BAA3F56" w14:textId="77777777" w:rsidR="00EF5AF7" w:rsidRPr="00321190" w:rsidRDefault="00EF5AF7" w:rsidP="008462A1">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47704F2D">
        <w:rPr>
          <w:rFonts w:ascii="Times New Roman" w:hAnsi="Times New Roman"/>
          <w:lang w:val="sv-SE"/>
        </w:rPr>
        <w:t>Conclusion</w:t>
      </w:r>
      <w:proofErr w:type="spellEnd"/>
    </w:p>
    <w:p w14:paraId="69C2CF1E" w14:textId="77777777" w:rsidR="006F1FC1" w:rsidRPr="00FC7F69" w:rsidRDefault="006F1FC1" w:rsidP="006F1FC1">
      <w:pPr>
        <w:rPr>
          <w:b/>
          <w:bCs/>
          <w:sz w:val="21"/>
          <w:szCs w:val="21"/>
        </w:rPr>
      </w:pPr>
      <w:r w:rsidRPr="47704F2D">
        <w:rPr>
          <w:b/>
          <w:bCs/>
          <w:sz w:val="21"/>
          <w:szCs w:val="21"/>
        </w:rPr>
        <w:t xml:space="preserve">Observation 1: </w:t>
      </w:r>
      <w:r w:rsidRPr="47704F2D">
        <w:rPr>
          <w:b/>
          <w:bCs/>
          <w:sz w:val="21"/>
          <w:szCs w:val="21"/>
          <w:lang w:eastAsia="zh-CN"/>
        </w:rPr>
        <w:t>3MHz with 12PRBs and 15PRBs is supported in 3MHz by less than 5MHz for NTN.</w:t>
      </w:r>
    </w:p>
    <w:p w14:paraId="7190B253" w14:textId="77777777" w:rsidR="006F1FC1" w:rsidRPr="00B41FAE" w:rsidRDefault="006F1FC1" w:rsidP="006F1FC1">
      <w:pPr>
        <w:rPr>
          <w:b/>
          <w:bCs/>
          <w:sz w:val="21"/>
          <w:szCs w:val="21"/>
        </w:rPr>
      </w:pPr>
      <w:r w:rsidRPr="47704F2D">
        <w:rPr>
          <w:b/>
          <w:bCs/>
          <w:sz w:val="21"/>
          <w:szCs w:val="21"/>
          <w:lang w:eastAsia="zh-CN"/>
        </w:rPr>
        <w:t>Proposal 1: To support less than 5MHz for NTN, t</w:t>
      </w:r>
      <w:r w:rsidRPr="47704F2D">
        <w:rPr>
          <w:b/>
          <w:bCs/>
          <w:sz w:val="21"/>
          <w:szCs w:val="21"/>
        </w:rPr>
        <w:t>he impacted requirements comprise the below.</w:t>
      </w:r>
    </w:p>
    <w:p w14:paraId="571600BA" w14:textId="77777777" w:rsidR="006F1FC1" w:rsidRPr="00B41FAE" w:rsidRDefault="006F1FC1" w:rsidP="006F1FC1">
      <w:pPr>
        <w:pStyle w:val="ListParagraph"/>
        <w:numPr>
          <w:ilvl w:val="0"/>
          <w:numId w:val="37"/>
        </w:numPr>
        <w:rPr>
          <w:b/>
          <w:bCs/>
          <w:sz w:val="21"/>
          <w:szCs w:val="21"/>
          <w:lang w:eastAsia="zh-CN"/>
        </w:rPr>
      </w:pPr>
      <w:r w:rsidRPr="47704F2D">
        <w:rPr>
          <w:b/>
          <w:bCs/>
          <w:sz w:val="21"/>
          <w:szCs w:val="21"/>
        </w:rPr>
        <w:t xml:space="preserve">RLM/BFD, which shall follow </w:t>
      </w:r>
      <w:r w:rsidRPr="47704F2D">
        <w:rPr>
          <w:b/>
          <w:bCs/>
          <w:sz w:val="21"/>
          <w:szCs w:val="21"/>
          <w:lang w:eastAsia="zh-CN"/>
        </w:rPr>
        <w:t xml:space="preserve">less than 5MHz for TN requirements on </w:t>
      </w:r>
      <w:r w:rsidRPr="47704F2D">
        <w:rPr>
          <w:b/>
          <w:bCs/>
          <w:sz w:val="21"/>
          <w:szCs w:val="21"/>
          <w:lang w:val="en-US" w:eastAsia="zh-CN"/>
        </w:rPr>
        <w:t>below parameters</w:t>
      </w:r>
      <w:r w:rsidRPr="47704F2D">
        <w:rPr>
          <w:b/>
          <w:bCs/>
          <w:sz w:val="21"/>
          <w:szCs w:val="21"/>
          <w:lang w:eastAsia="zh-CN"/>
        </w:rPr>
        <w:t>:</w:t>
      </w:r>
    </w:p>
    <w:p w14:paraId="0226D30A" w14:textId="77777777" w:rsidR="006F1FC1" w:rsidRPr="00B41FAE" w:rsidRDefault="006F1FC1" w:rsidP="006F1FC1">
      <w:pPr>
        <w:pStyle w:val="ListParagraph"/>
        <w:numPr>
          <w:ilvl w:val="1"/>
          <w:numId w:val="37"/>
        </w:numPr>
        <w:rPr>
          <w:b/>
          <w:lang w:eastAsia="zh-CN"/>
        </w:rPr>
      </w:pPr>
      <w:r w:rsidRPr="00B41FAE">
        <w:rPr>
          <w:b/>
          <w:sz w:val="21"/>
          <w:szCs w:val="21"/>
        </w:rPr>
        <w:lastRenderedPageBreak/>
        <w:t>PDCCH transmission parameters for in</w:t>
      </w:r>
      <w:r w:rsidRPr="00B41FAE" w:rsidDel="005C4015">
        <w:rPr>
          <w:b/>
          <w:sz w:val="21"/>
          <w:szCs w:val="21"/>
        </w:rPr>
        <w:t xml:space="preserve"> </w:t>
      </w:r>
      <w:r w:rsidRPr="00B41FAE">
        <w:rPr>
          <w:b/>
          <w:sz w:val="21"/>
          <w:szCs w:val="21"/>
        </w:rPr>
        <w:t>-sync evaluation for a UE operating on a cell with less than 5MHz BW</w:t>
      </w:r>
    </w:p>
    <w:p w14:paraId="267AD697" w14:textId="77777777" w:rsidR="006F1FC1" w:rsidRPr="00B41FAE" w:rsidRDefault="006F1FC1" w:rsidP="006F1FC1">
      <w:pPr>
        <w:pStyle w:val="ListParagraph"/>
        <w:numPr>
          <w:ilvl w:val="1"/>
          <w:numId w:val="37"/>
        </w:numPr>
        <w:rPr>
          <w:b/>
          <w:lang w:eastAsia="zh-CN"/>
        </w:rPr>
      </w:pPr>
      <w:r w:rsidRPr="00B41FAE">
        <w:rPr>
          <w:b/>
          <w:sz w:val="21"/>
          <w:szCs w:val="21"/>
        </w:rPr>
        <w:t>PDCCH transmission parameters for out-of-sync evaluation for a UE operating on a cell with less than 5MHz BW</w:t>
      </w:r>
    </w:p>
    <w:p w14:paraId="51871BEC" w14:textId="77777777" w:rsidR="006F1FC1" w:rsidRPr="00B41FAE" w:rsidRDefault="006F1FC1" w:rsidP="006F1FC1">
      <w:pPr>
        <w:pStyle w:val="ListParagraph"/>
        <w:numPr>
          <w:ilvl w:val="1"/>
          <w:numId w:val="37"/>
        </w:numPr>
        <w:rPr>
          <w:b/>
          <w:sz w:val="21"/>
          <w:szCs w:val="21"/>
        </w:rPr>
      </w:pPr>
      <w:r w:rsidRPr="00B41FAE">
        <w:rPr>
          <w:b/>
          <w:sz w:val="21"/>
          <w:szCs w:val="21"/>
        </w:rPr>
        <w:t>PDCCH transmission parameters for beam failure instance for a UE operating on a cell with less than 5MHz BW</w:t>
      </w:r>
    </w:p>
    <w:p w14:paraId="47471F00" w14:textId="77777777" w:rsidR="006F1FC1" w:rsidRPr="00B41FAE" w:rsidRDefault="006F1FC1" w:rsidP="006F1FC1">
      <w:pPr>
        <w:pStyle w:val="ListParagraph"/>
        <w:numPr>
          <w:ilvl w:val="1"/>
          <w:numId w:val="37"/>
        </w:numPr>
        <w:rPr>
          <w:b/>
          <w:sz w:val="21"/>
          <w:szCs w:val="21"/>
        </w:rPr>
      </w:pPr>
      <w:r w:rsidRPr="00B41FAE">
        <w:rPr>
          <w:b/>
          <w:sz w:val="21"/>
          <w:szCs w:val="21"/>
        </w:rPr>
        <w:t>Below configurations are supported.</w:t>
      </w:r>
    </w:p>
    <w:tbl>
      <w:tblPr>
        <w:tblW w:w="34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451"/>
        <w:gridCol w:w="2296"/>
        <w:gridCol w:w="2249"/>
      </w:tblGrid>
      <w:tr w:rsidR="006F1FC1" w:rsidRPr="00B41FAE" w14:paraId="3A0A5693" w14:textId="77777777" w:rsidTr="00592481">
        <w:trPr>
          <w:jc w:val="center"/>
        </w:trPr>
        <w:tc>
          <w:tcPr>
            <w:tcW w:w="1752" w:type="pct"/>
            <w:tcBorders>
              <w:top w:val="single" w:sz="4" w:space="0" w:color="auto"/>
              <w:left w:val="single" w:sz="4" w:space="0" w:color="auto"/>
              <w:bottom w:val="single" w:sz="6" w:space="0" w:color="auto"/>
              <w:right w:val="single" w:sz="6" w:space="0" w:color="auto"/>
            </w:tcBorders>
            <w:vAlign w:val="center"/>
            <w:hideMark/>
          </w:tcPr>
          <w:p w14:paraId="0E7D1CEB" w14:textId="77777777" w:rsidR="006F1FC1" w:rsidRPr="00B41FAE" w:rsidRDefault="006F1FC1" w:rsidP="00592481">
            <w:pPr>
              <w:rPr>
                <w:b/>
                <w:lang w:eastAsia="zh-CN"/>
              </w:rPr>
            </w:pPr>
            <w:r w:rsidRPr="00B41FAE">
              <w:rPr>
                <w:b/>
                <w:lang w:eastAsia="zh-CN"/>
              </w:rPr>
              <w:t>Channel BW</w:t>
            </w:r>
          </w:p>
        </w:tc>
        <w:tc>
          <w:tcPr>
            <w:tcW w:w="3248" w:type="pct"/>
            <w:gridSpan w:val="2"/>
            <w:tcBorders>
              <w:top w:val="single" w:sz="4" w:space="0" w:color="auto"/>
              <w:left w:val="single" w:sz="6" w:space="0" w:color="auto"/>
              <w:bottom w:val="single" w:sz="6" w:space="0" w:color="auto"/>
              <w:right w:val="single" w:sz="6" w:space="0" w:color="auto"/>
            </w:tcBorders>
            <w:vAlign w:val="center"/>
            <w:hideMark/>
          </w:tcPr>
          <w:p w14:paraId="70CB15A5" w14:textId="77777777" w:rsidR="006F1FC1" w:rsidRPr="00B41FAE" w:rsidRDefault="006F1FC1" w:rsidP="00592481">
            <w:pPr>
              <w:rPr>
                <w:b/>
                <w:lang w:eastAsia="zh-CN"/>
              </w:rPr>
            </w:pPr>
            <w:r w:rsidRPr="00B41FAE">
              <w:rPr>
                <w:b/>
                <w:lang w:eastAsia="zh-CN"/>
              </w:rPr>
              <w:t>3MHz</w:t>
            </w:r>
          </w:p>
        </w:tc>
      </w:tr>
      <w:tr w:rsidR="006F1FC1" w:rsidRPr="00B41FAE" w14:paraId="08414967" w14:textId="77777777" w:rsidTr="00592481">
        <w:trPr>
          <w:jc w:val="center"/>
        </w:trPr>
        <w:tc>
          <w:tcPr>
            <w:tcW w:w="1752" w:type="pct"/>
            <w:tcBorders>
              <w:top w:val="single" w:sz="6" w:space="0" w:color="auto"/>
              <w:left w:val="single" w:sz="4" w:space="0" w:color="auto"/>
              <w:bottom w:val="single" w:sz="4" w:space="0" w:color="auto"/>
              <w:right w:val="single" w:sz="6" w:space="0" w:color="auto"/>
            </w:tcBorders>
            <w:vAlign w:val="center"/>
            <w:hideMark/>
          </w:tcPr>
          <w:p w14:paraId="39A81401" w14:textId="77777777" w:rsidR="006F1FC1" w:rsidRPr="00B41FAE" w:rsidRDefault="006F1FC1" w:rsidP="00592481">
            <w:pPr>
              <w:rPr>
                <w:b/>
                <w:lang w:eastAsia="zh-CN"/>
              </w:rPr>
            </w:pPr>
            <w:r w:rsidRPr="00B41FAE">
              <w:rPr>
                <w:b/>
                <w:lang w:eastAsia="zh-CN"/>
              </w:rPr>
              <w:t>[DL Transmission BW]</w:t>
            </w:r>
          </w:p>
        </w:tc>
        <w:tc>
          <w:tcPr>
            <w:tcW w:w="1641" w:type="pct"/>
            <w:tcBorders>
              <w:top w:val="single" w:sz="6" w:space="0" w:color="auto"/>
              <w:left w:val="single" w:sz="6" w:space="0" w:color="auto"/>
              <w:bottom w:val="single" w:sz="4" w:space="0" w:color="auto"/>
              <w:right w:val="single" w:sz="6" w:space="0" w:color="auto"/>
            </w:tcBorders>
            <w:vAlign w:val="center"/>
            <w:hideMark/>
          </w:tcPr>
          <w:p w14:paraId="00143299" w14:textId="77777777" w:rsidR="006F1FC1" w:rsidRPr="00B41FAE" w:rsidRDefault="006F1FC1" w:rsidP="00592481">
            <w:pPr>
              <w:rPr>
                <w:b/>
                <w:lang w:eastAsia="zh-CN"/>
              </w:rPr>
            </w:pPr>
            <w:r w:rsidRPr="00B41FAE">
              <w:rPr>
                <w:b/>
                <w:lang w:eastAsia="zh-CN"/>
              </w:rPr>
              <w:t xml:space="preserve"> 12 PRBs</w:t>
            </w:r>
          </w:p>
        </w:tc>
        <w:tc>
          <w:tcPr>
            <w:tcW w:w="1607" w:type="pct"/>
            <w:tcBorders>
              <w:top w:val="single" w:sz="6" w:space="0" w:color="auto"/>
              <w:left w:val="single" w:sz="6" w:space="0" w:color="auto"/>
              <w:bottom w:val="single" w:sz="4" w:space="0" w:color="auto"/>
              <w:right w:val="single" w:sz="6" w:space="0" w:color="auto"/>
            </w:tcBorders>
            <w:vAlign w:val="center"/>
            <w:hideMark/>
          </w:tcPr>
          <w:p w14:paraId="21E5CEF5" w14:textId="77777777" w:rsidR="006F1FC1" w:rsidRPr="00B41FAE" w:rsidRDefault="006F1FC1" w:rsidP="00592481">
            <w:pPr>
              <w:rPr>
                <w:b/>
                <w:lang w:eastAsia="zh-CN"/>
              </w:rPr>
            </w:pPr>
            <w:r w:rsidRPr="00B41FAE">
              <w:rPr>
                <w:b/>
                <w:lang w:eastAsia="zh-CN"/>
              </w:rPr>
              <w:t>15 PRBs</w:t>
            </w:r>
          </w:p>
        </w:tc>
      </w:tr>
    </w:tbl>
    <w:p w14:paraId="4BA99E9A" w14:textId="77777777" w:rsidR="006F1FC1" w:rsidRPr="00B41FAE" w:rsidRDefault="006F1FC1" w:rsidP="006F1FC1">
      <w:pPr>
        <w:rPr>
          <w:b/>
          <w:lang w:eastAsia="zh-CN"/>
        </w:rPr>
      </w:pPr>
    </w:p>
    <w:p w14:paraId="45365DE6" w14:textId="77777777" w:rsidR="006F1FC1" w:rsidRPr="00B41FAE" w:rsidRDefault="006F1FC1" w:rsidP="006F1FC1">
      <w:pPr>
        <w:pStyle w:val="ListParagraph"/>
        <w:numPr>
          <w:ilvl w:val="0"/>
          <w:numId w:val="37"/>
        </w:numPr>
        <w:rPr>
          <w:b/>
          <w:bCs/>
          <w:sz w:val="21"/>
          <w:szCs w:val="21"/>
          <w:lang w:eastAsia="zh-CN"/>
        </w:rPr>
      </w:pPr>
      <w:r w:rsidRPr="47704F2D">
        <w:rPr>
          <w:b/>
          <w:bCs/>
          <w:lang w:val="en-US" w:eastAsia="zh-CN"/>
        </w:rPr>
        <w:t>Cell identification</w:t>
      </w:r>
      <w:r w:rsidRPr="47704F2D">
        <w:rPr>
          <w:b/>
          <w:bCs/>
          <w:sz w:val="21"/>
          <w:szCs w:val="21"/>
        </w:rPr>
        <w:t xml:space="preserve">, which shall follow </w:t>
      </w:r>
      <w:r w:rsidRPr="47704F2D">
        <w:rPr>
          <w:b/>
          <w:bCs/>
          <w:sz w:val="21"/>
          <w:szCs w:val="21"/>
          <w:lang w:eastAsia="zh-CN"/>
        </w:rPr>
        <w:t>less than 5MHz for TN requirements on below parameters:</w:t>
      </w:r>
    </w:p>
    <w:p w14:paraId="51BD263B" w14:textId="77777777" w:rsidR="006F1FC1" w:rsidRPr="00B41FAE" w:rsidRDefault="006F1FC1" w:rsidP="006F1FC1">
      <w:pPr>
        <w:pStyle w:val="ListParagraph"/>
        <w:numPr>
          <w:ilvl w:val="1"/>
          <w:numId w:val="37"/>
        </w:numPr>
        <w:rPr>
          <w:b/>
          <w:bCs/>
          <w:lang w:val="en-US" w:eastAsia="zh-CN"/>
        </w:rPr>
      </w:pPr>
      <w:r w:rsidRPr="47704F2D">
        <w:rPr>
          <w:b/>
          <w:bCs/>
        </w:rPr>
        <w:t xml:space="preserve">Intra-frequency measurements: </w:t>
      </w:r>
      <w:r w:rsidRPr="47704F2D">
        <w:rPr>
          <w:b/>
          <w:bCs/>
          <w:lang w:val="en-US" w:eastAsia="zh-CN"/>
        </w:rPr>
        <w:t>Time period for time index detection for a UE operating on a target cell with 12 PRB SSB (Frequency range FR1), adding 4 samples.</w:t>
      </w:r>
    </w:p>
    <w:p w14:paraId="607091EE" w14:textId="77777777" w:rsidR="006F1FC1" w:rsidRPr="00B41FAE" w:rsidRDefault="006F1FC1" w:rsidP="006F1FC1">
      <w:pPr>
        <w:pStyle w:val="ListParagraph"/>
        <w:numPr>
          <w:ilvl w:val="1"/>
          <w:numId w:val="37"/>
        </w:numPr>
        <w:rPr>
          <w:b/>
          <w:bCs/>
          <w:lang w:val="en-US" w:eastAsia="zh-CN"/>
        </w:rPr>
      </w:pPr>
      <w:r w:rsidRPr="47704F2D">
        <w:rPr>
          <w:b/>
          <w:bCs/>
        </w:rPr>
        <w:t xml:space="preserve">Inter-frequency measurements: </w:t>
      </w:r>
      <w:r w:rsidRPr="47704F2D">
        <w:rPr>
          <w:b/>
          <w:bCs/>
          <w:lang w:val="en-US" w:eastAsia="zh-CN"/>
        </w:rPr>
        <w:t>Time period for time index detection for a UE operating on a target cell with 12 PRB SSB (Frequency range FR1), adding 3 samples.</w:t>
      </w:r>
    </w:p>
    <w:p w14:paraId="599B31E6" w14:textId="77777777" w:rsidR="006F1FC1" w:rsidRPr="00B41FAE" w:rsidRDefault="006F1FC1" w:rsidP="006F1FC1">
      <w:pPr>
        <w:pStyle w:val="ListParagraph"/>
        <w:ind w:left="1440"/>
        <w:rPr>
          <w:b/>
          <w:lang w:eastAsia="zh-CN"/>
        </w:rPr>
      </w:pPr>
    </w:p>
    <w:p w14:paraId="31D6279C" w14:textId="77777777" w:rsidR="006F1FC1" w:rsidRPr="00B41FAE" w:rsidRDefault="006F1FC1" w:rsidP="006F1FC1">
      <w:pPr>
        <w:pStyle w:val="ListParagraph"/>
        <w:numPr>
          <w:ilvl w:val="0"/>
          <w:numId w:val="37"/>
        </w:numPr>
        <w:rPr>
          <w:b/>
          <w:bCs/>
          <w:lang w:val="en-US" w:eastAsia="zh-CN"/>
        </w:rPr>
      </w:pPr>
      <w:r w:rsidRPr="47704F2D">
        <w:rPr>
          <w:b/>
          <w:bCs/>
          <w:lang w:val="en-US" w:eastAsia="zh-CN"/>
        </w:rPr>
        <w:t>Handover</w:t>
      </w:r>
      <w:r w:rsidRPr="47704F2D">
        <w:rPr>
          <w:b/>
          <w:bCs/>
          <w:sz w:val="21"/>
          <w:szCs w:val="21"/>
        </w:rPr>
        <w:t xml:space="preserve">, which shall follow </w:t>
      </w:r>
      <w:r w:rsidRPr="47704F2D">
        <w:rPr>
          <w:b/>
          <w:bCs/>
          <w:sz w:val="21"/>
          <w:szCs w:val="21"/>
          <w:lang w:eastAsia="zh-CN"/>
        </w:rPr>
        <w:t xml:space="preserve">less than 5MHz for TN requirements on </w:t>
      </w:r>
      <w:r>
        <w:rPr>
          <w:b/>
          <w:bCs/>
          <w:sz w:val="21"/>
          <w:szCs w:val="21"/>
          <w:lang w:eastAsia="zh-CN"/>
        </w:rPr>
        <w:t xml:space="preserve">the </w:t>
      </w:r>
      <w:r w:rsidRPr="47704F2D">
        <w:rPr>
          <w:b/>
          <w:bCs/>
          <w:sz w:val="21"/>
          <w:szCs w:val="21"/>
          <w:lang w:eastAsia="zh-CN"/>
        </w:rPr>
        <w:t>below parameter:</w:t>
      </w:r>
    </w:p>
    <w:p w14:paraId="7FBA6A74" w14:textId="77777777" w:rsidR="006F1FC1" w:rsidRDefault="006F1FC1" w:rsidP="006F1FC1">
      <w:pPr>
        <w:pStyle w:val="ListParagraph"/>
        <w:numPr>
          <w:ilvl w:val="1"/>
          <w:numId w:val="37"/>
        </w:numPr>
        <w:rPr>
          <w:b/>
          <w:lang w:eastAsia="zh-CN"/>
        </w:rPr>
      </w:pPr>
      <w:r w:rsidRPr="00B41FAE">
        <w:rPr>
          <w:b/>
          <w:lang w:eastAsia="zh-CN"/>
        </w:rPr>
        <w:t>T</w:t>
      </w:r>
      <w:r w:rsidRPr="00B41FAE">
        <w:rPr>
          <w:b/>
          <w:vertAlign w:val="subscript"/>
          <w:lang w:eastAsia="zh-CN"/>
        </w:rPr>
        <w:t>∆</w:t>
      </w:r>
      <w:r w:rsidRPr="00B41FAE">
        <w:rPr>
          <w:b/>
          <w:lang w:eastAsia="zh-CN"/>
        </w:rPr>
        <w:t xml:space="preserve"> = 3*</w:t>
      </w:r>
      <w:proofErr w:type="spellStart"/>
      <w:r w:rsidRPr="00B41FAE">
        <w:rPr>
          <w:b/>
          <w:lang w:eastAsia="zh-CN"/>
        </w:rPr>
        <w:t>T</w:t>
      </w:r>
      <w:r w:rsidRPr="00B41FAE">
        <w:rPr>
          <w:b/>
          <w:vertAlign w:val="subscript"/>
          <w:lang w:eastAsia="zh-CN"/>
        </w:rPr>
        <w:t>rs</w:t>
      </w:r>
      <w:proofErr w:type="spellEnd"/>
      <w:r w:rsidRPr="00B41FAE">
        <w:rPr>
          <w:b/>
          <w:vertAlign w:val="subscript"/>
          <w:lang w:eastAsia="zh-CN"/>
        </w:rPr>
        <w:t xml:space="preserve"> </w:t>
      </w:r>
      <w:r w:rsidRPr="00B41FAE">
        <w:rPr>
          <w:b/>
          <w:lang w:eastAsia="zh-CN"/>
        </w:rPr>
        <w:t xml:space="preserve">for both known and unknown target cells operating with 12 PRB SSB BW. </w:t>
      </w:r>
    </w:p>
    <w:p w14:paraId="2D92DBBA" w14:textId="77777777" w:rsidR="006F1FC1" w:rsidRDefault="006F1FC1" w:rsidP="006F1FC1">
      <w:pPr>
        <w:pStyle w:val="ListParagraph"/>
        <w:ind w:left="1440"/>
        <w:rPr>
          <w:b/>
          <w:lang w:eastAsia="zh-CN"/>
        </w:rPr>
      </w:pPr>
    </w:p>
    <w:p w14:paraId="76044483" w14:textId="77777777" w:rsidR="006F1FC1" w:rsidRPr="0013394D" w:rsidRDefault="006F1FC1" w:rsidP="006F1FC1">
      <w:pPr>
        <w:pStyle w:val="ListParagraph"/>
        <w:numPr>
          <w:ilvl w:val="0"/>
          <w:numId w:val="37"/>
        </w:numPr>
        <w:rPr>
          <w:b/>
          <w:bCs/>
          <w:lang w:val="en-US" w:eastAsia="zh-CN"/>
        </w:rPr>
      </w:pPr>
      <w:r w:rsidRPr="47704F2D">
        <w:rPr>
          <w:b/>
          <w:bCs/>
          <w:lang w:val="en-US" w:eastAsia="zh-CN"/>
        </w:rPr>
        <w:t>Satellite switch with re-sync</w:t>
      </w:r>
      <w:r w:rsidRPr="47704F2D">
        <w:rPr>
          <w:b/>
          <w:bCs/>
          <w:sz w:val="21"/>
          <w:szCs w:val="21"/>
        </w:rPr>
        <w:t xml:space="preserve">, which shall follow </w:t>
      </w:r>
      <w:r w:rsidRPr="47704F2D">
        <w:rPr>
          <w:b/>
          <w:bCs/>
          <w:sz w:val="21"/>
          <w:szCs w:val="21"/>
          <w:lang w:eastAsia="zh-CN"/>
        </w:rPr>
        <w:t xml:space="preserve">less than 5MHz for TN requirements on </w:t>
      </w:r>
      <w:r>
        <w:rPr>
          <w:b/>
          <w:bCs/>
          <w:sz w:val="21"/>
          <w:szCs w:val="21"/>
          <w:lang w:eastAsia="zh-CN"/>
        </w:rPr>
        <w:t xml:space="preserve">the </w:t>
      </w:r>
      <w:r w:rsidRPr="47704F2D">
        <w:rPr>
          <w:b/>
          <w:bCs/>
          <w:sz w:val="21"/>
          <w:szCs w:val="21"/>
          <w:lang w:eastAsia="zh-CN"/>
        </w:rPr>
        <w:t>below parameter:</w:t>
      </w:r>
    </w:p>
    <w:p w14:paraId="1CC53C8B" w14:textId="77777777" w:rsidR="006F1FC1" w:rsidRPr="00B41FAE" w:rsidRDefault="006F1FC1" w:rsidP="006F1FC1">
      <w:pPr>
        <w:pStyle w:val="ListParagraph"/>
        <w:numPr>
          <w:ilvl w:val="1"/>
          <w:numId w:val="37"/>
        </w:numPr>
        <w:rPr>
          <w:b/>
          <w:lang w:eastAsia="zh-CN"/>
        </w:rPr>
      </w:pPr>
      <w:r w:rsidRPr="00B41FAE">
        <w:rPr>
          <w:b/>
          <w:lang w:eastAsia="zh-CN"/>
        </w:rPr>
        <w:t>T</w:t>
      </w:r>
      <w:r w:rsidRPr="00B41FAE">
        <w:rPr>
          <w:b/>
          <w:vertAlign w:val="subscript"/>
          <w:lang w:eastAsia="zh-CN"/>
        </w:rPr>
        <w:t>∆</w:t>
      </w:r>
      <w:r w:rsidRPr="00B41FAE">
        <w:rPr>
          <w:b/>
          <w:lang w:eastAsia="zh-CN"/>
        </w:rPr>
        <w:t xml:space="preserve"> = 3*</w:t>
      </w:r>
      <w:proofErr w:type="spellStart"/>
      <w:r w:rsidRPr="00B41FAE">
        <w:rPr>
          <w:b/>
          <w:lang w:eastAsia="zh-CN"/>
        </w:rPr>
        <w:t>T</w:t>
      </w:r>
      <w:r w:rsidRPr="00B41FAE">
        <w:rPr>
          <w:b/>
          <w:vertAlign w:val="subscript"/>
          <w:lang w:eastAsia="zh-CN"/>
        </w:rPr>
        <w:t>rs</w:t>
      </w:r>
      <w:proofErr w:type="spellEnd"/>
      <w:r w:rsidRPr="00B41FAE">
        <w:rPr>
          <w:b/>
          <w:vertAlign w:val="subscript"/>
          <w:lang w:eastAsia="zh-CN"/>
        </w:rPr>
        <w:t xml:space="preserve"> </w:t>
      </w:r>
      <w:r w:rsidRPr="00B41FAE">
        <w:rPr>
          <w:b/>
          <w:lang w:eastAsia="zh-CN"/>
        </w:rPr>
        <w:t xml:space="preserve">for both known and unknown target cells operating with 12 PRB SSB BW. </w:t>
      </w:r>
    </w:p>
    <w:p w14:paraId="6DA6B4C1" w14:textId="592EFA98" w:rsidR="351C1A65" w:rsidRDefault="351C1A65" w:rsidP="47704F2D">
      <w:pPr>
        <w:rPr>
          <w:b/>
          <w:bCs/>
          <w:sz w:val="21"/>
          <w:szCs w:val="21"/>
          <w:lang w:eastAsia="zh-CN"/>
        </w:rPr>
      </w:pPr>
      <w:r w:rsidRPr="47704F2D">
        <w:rPr>
          <w:b/>
          <w:bCs/>
        </w:rPr>
        <w:t>Proposal 2: Regarding RLM and BFD, f</w:t>
      </w:r>
      <w:r w:rsidRPr="47704F2D">
        <w:rPr>
          <w:b/>
          <w:bCs/>
          <w:sz w:val="21"/>
          <w:szCs w:val="21"/>
        </w:rPr>
        <w:t>ollow same</w:t>
      </w:r>
      <w:r w:rsidRPr="47704F2D">
        <w:rPr>
          <w:rFonts w:cs="v4.2.0"/>
          <w:b/>
          <w:bCs/>
        </w:rPr>
        <w:t xml:space="preserve"> hypothetical PDCCH transmission parameters for</w:t>
      </w:r>
      <w:r w:rsidRPr="47704F2D">
        <w:rPr>
          <w:b/>
          <w:bCs/>
          <w:sz w:val="21"/>
          <w:szCs w:val="21"/>
        </w:rPr>
        <w:t xml:space="preserve"> less than 5MHz for TN.</w:t>
      </w:r>
    </w:p>
    <w:p w14:paraId="56F09062" w14:textId="77777777" w:rsidR="00852F85" w:rsidRPr="00566206" w:rsidRDefault="00852F85" w:rsidP="00852F85">
      <w:pPr>
        <w:widowControl w:val="0"/>
        <w:spacing w:after="120" w:line="259" w:lineRule="auto"/>
        <w:jc w:val="both"/>
        <w:rPr>
          <w:b/>
          <w:bCs/>
          <w:i/>
          <w:lang w:eastAsia="zh-CN"/>
        </w:rPr>
      </w:pPr>
      <w:r w:rsidRPr="00566206">
        <w:rPr>
          <w:b/>
          <w:bCs/>
          <w:lang w:eastAsia="zh-CN"/>
        </w:rPr>
        <w:t>Proposal 3: Support Proposal 2a and 2b, ‘additional SSB sample as Rel18 TN with less than 5MHz’ and ‘</w:t>
      </w:r>
      <w:r w:rsidRPr="00566206">
        <w:rPr>
          <w:b/>
          <w:bCs/>
          <w:i/>
          <w:iCs/>
          <w:sz w:val="22"/>
          <w:szCs w:val="22"/>
          <w:lang w:eastAsia="zh-CN"/>
        </w:rPr>
        <w:t>K</w:t>
      </w:r>
      <w:r w:rsidRPr="00566206">
        <w:rPr>
          <w:b/>
          <w:bCs/>
          <w:i/>
          <w:iCs/>
          <w:sz w:val="22"/>
          <w:szCs w:val="22"/>
          <w:vertAlign w:val="subscript"/>
          <w:lang w:eastAsia="zh-CN"/>
        </w:rPr>
        <w:t>layer1_</w:t>
      </w:r>
      <w:proofErr w:type="gramStart"/>
      <w:r w:rsidRPr="00566206">
        <w:rPr>
          <w:b/>
          <w:bCs/>
          <w:i/>
          <w:iCs/>
          <w:sz w:val="22"/>
          <w:szCs w:val="22"/>
          <w:vertAlign w:val="subscript"/>
          <w:lang w:eastAsia="zh-CN"/>
        </w:rPr>
        <w:t>measurement</w:t>
      </w:r>
      <w:r w:rsidRPr="00566206">
        <w:rPr>
          <w:b/>
          <w:bCs/>
          <w:i/>
          <w:iCs/>
          <w:sz w:val="22"/>
          <w:szCs w:val="22"/>
          <w:lang w:eastAsia="zh-CN"/>
        </w:rPr>
        <w:t xml:space="preserve"> ,</w:t>
      </w:r>
      <w:proofErr w:type="gramEnd"/>
      <w:r w:rsidRPr="00566206">
        <w:rPr>
          <w:b/>
          <w:bCs/>
          <w:i/>
          <w:iCs/>
          <w:sz w:val="22"/>
          <w:szCs w:val="22"/>
          <w:lang w:eastAsia="zh-CN"/>
        </w:rPr>
        <w:t xml:space="preserve"> </w:t>
      </w:r>
      <w:proofErr w:type="spellStart"/>
      <w:r w:rsidRPr="00566206">
        <w:rPr>
          <w:b/>
          <w:bCs/>
          <w:i/>
          <w:iCs/>
          <w:sz w:val="22"/>
          <w:szCs w:val="22"/>
          <w:lang w:eastAsia="zh-CN"/>
        </w:rPr>
        <w:t>K</w:t>
      </w:r>
      <w:r w:rsidRPr="00566206">
        <w:rPr>
          <w:b/>
          <w:bCs/>
          <w:i/>
          <w:iCs/>
          <w:sz w:val="22"/>
          <w:szCs w:val="22"/>
          <w:vertAlign w:val="subscript"/>
          <w:lang w:eastAsia="zh-CN"/>
        </w:rPr>
        <w:t>multi_SMTC</w:t>
      </w:r>
      <w:proofErr w:type="spellEnd"/>
      <w:r w:rsidRPr="00566206">
        <w:rPr>
          <w:b/>
          <w:bCs/>
          <w:i/>
          <w:iCs/>
          <w:sz w:val="22"/>
          <w:szCs w:val="22"/>
          <w:vertAlign w:val="subscript"/>
          <w:lang w:eastAsia="zh-CN"/>
        </w:rPr>
        <w:t xml:space="preserve"> </w:t>
      </w:r>
      <w:r w:rsidRPr="00566206">
        <w:rPr>
          <w:b/>
          <w:bCs/>
          <w:i/>
          <w:iCs/>
          <w:sz w:val="22"/>
          <w:szCs w:val="22"/>
          <w:lang w:eastAsia="zh-CN"/>
        </w:rPr>
        <w:t xml:space="preserve">and </w:t>
      </w:r>
      <w:proofErr w:type="spellStart"/>
      <w:r w:rsidRPr="00566206">
        <w:rPr>
          <w:b/>
          <w:bCs/>
          <w:i/>
          <w:iCs/>
          <w:sz w:val="22"/>
          <w:szCs w:val="22"/>
          <w:lang w:eastAsia="zh-CN"/>
        </w:rPr>
        <w:t>K</w:t>
      </w:r>
      <w:r w:rsidRPr="00566206">
        <w:rPr>
          <w:b/>
          <w:bCs/>
          <w:i/>
          <w:iCs/>
          <w:sz w:val="22"/>
          <w:szCs w:val="22"/>
          <w:vertAlign w:val="subscript"/>
          <w:lang w:eastAsia="zh-CN"/>
        </w:rPr>
        <w:t>gap</w:t>
      </w:r>
      <w:proofErr w:type="spellEnd"/>
      <w:r w:rsidRPr="00566206">
        <w:rPr>
          <w:b/>
          <w:bCs/>
          <w:lang w:eastAsia="zh-CN"/>
        </w:rPr>
        <w:t>’ both</w:t>
      </w:r>
      <w:r w:rsidRPr="00566206">
        <w:rPr>
          <w:b/>
          <w:bCs/>
          <w:sz w:val="22"/>
          <w:szCs w:val="22"/>
          <w:vertAlign w:val="subscript"/>
          <w:lang w:eastAsia="zh-CN"/>
        </w:rPr>
        <w:t xml:space="preserve"> </w:t>
      </w:r>
      <w:r w:rsidRPr="00566206">
        <w:rPr>
          <w:b/>
          <w:bCs/>
          <w:sz w:val="22"/>
          <w:szCs w:val="22"/>
          <w:lang w:eastAsia="zh-CN"/>
        </w:rPr>
        <w:t xml:space="preserve"> are applicable </w:t>
      </w:r>
      <w:r>
        <w:rPr>
          <w:b/>
          <w:bCs/>
          <w:sz w:val="22"/>
          <w:szCs w:val="22"/>
          <w:lang w:eastAsia="zh-CN"/>
        </w:rPr>
        <w:t>to</w:t>
      </w:r>
      <w:r w:rsidRPr="00566206">
        <w:rPr>
          <w:b/>
          <w:bCs/>
          <w:sz w:val="22"/>
          <w:szCs w:val="22"/>
          <w:lang w:eastAsia="zh-CN"/>
        </w:rPr>
        <w:t xml:space="preserve"> </w:t>
      </w:r>
      <w:r w:rsidRPr="00566206">
        <w:rPr>
          <w:b/>
          <w:bCs/>
          <w:sz w:val="21"/>
          <w:szCs w:val="21"/>
          <w:lang w:eastAsia="zh-CN"/>
        </w:rPr>
        <w:t>less than 5MHz for NTN.</w:t>
      </w:r>
    </w:p>
    <w:p w14:paraId="21C8DB22" w14:textId="7EC4C06D" w:rsidR="00852F85" w:rsidRDefault="00852F85" w:rsidP="00852F85">
      <w:pPr>
        <w:spacing w:beforeLines="50" w:before="120" w:afterLines="50" w:after="120"/>
        <w:rPr>
          <w:b/>
          <w:bCs/>
        </w:rPr>
      </w:pPr>
      <w:r w:rsidRPr="47704F2D">
        <w:rPr>
          <w:b/>
          <w:bCs/>
          <w:lang w:eastAsia="zh-CN"/>
        </w:rPr>
        <w:t xml:space="preserve">Proposal </w:t>
      </w:r>
      <w:r>
        <w:rPr>
          <w:b/>
          <w:bCs/>
          <w:lang w:eastAsia="zh-CN"/>
        </w:rPr>
        <w:t>4</w:t>
      </w:r>
      <w:r w:rsidRPr="47704F2D">
        <w:rPr>
          <w:b/>
          <w:bCs/>
          <w:lang w:eastAsia="zh-CN"/>
        </w:rPr>
        <w:t xml:space="preserve">: </w:t>
      </w:r>
      <w:r>
        <w:rPr>
          <w:b/>
          <w:bCs/>
          <w:lang w:eastAsia="zh-CN"/>
        </w:rPr>
        <w:t>Regarding</w:t>
      </w:r>
      <w:r w:rsidRPr="47704F2D">
        <w:rPr>
          <w:b/>
          <w:bCs/>
          <w:lang w:eastAsia="zh-CN"/>
        </w:rPr>
        <w:t xml:space="preserve"> L1-RSRP measurement based on SSB</w:t>
      </w:r>
      <w:r>
        <w:rPr>
          <w:b/>
          <w:bCs/>
          <w:lang w:eastAsia="zh-CN"/>
        </w:rPr>
        <w:t>,</w:t>
      </w:r>
      <w:r w:rsidRPr="47704F2D">
        <w:rPr>
          <w:b/>
          <w:bCs/>
          <w:lang w:eastAsia="zh-CN"/>
        </w:rPr>
        <w:t xml:space="preserve"> there is no RRM impact</w:t>
      </w:r>
      <w:r>
        <w:rPr>
          <w:b/>
          <w:bCs/>
          <w:lang w:eastAsia="zh-CN"/>
        </w:rPr>
        <w:t xml:space="preserve"> for it</w:t>
      </w:r>
      <w:r w:rsidRPr="47704F2D">
        <w:rPr>
          <w:b/>
          <w:bCs/>
          <w:lang w:eastAsia="zh-CN"/>
        </w:rPr>
        <w:t>.</w:t>
      </w:r>
    </w:p>
    <w:p w14:paraId="59947CAD" w14:textId="77777777" w:rsidR="00850EC0" w:rsidRPr="00AD6C50" w:rsidRDefault="00850EC0" w:rsidP="00850EC0">
      <w:pPr>
        <w:rPr>
          <w:b/>
          <w:bCs/>
          <w:szCs w:val="21"/>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3244181F" w:rsidR="000365C7" w:rsidRPr="00AD6C50" w:rsidRDefault="00D53457" w:rsidP="000365C7">
      <w:pPr>
        <w:pStyle w:val="ListParagraph"/>
        <w:numPr>
          <w:ilvl w:val="0"/>
          <w:numId w:val="12"/>
        </w:numPr>
        <w:rPr>
          <w:lang w:val="en-US" w:eastAsia="en-US"/>
        </w:rPr>
      </w:pPr>
      <w:r w:rsidRPr="47704F2D">
        <w:rPr>
          <w:lang w:val="en-US" w:eastAsia="en-US"/>
        </w:rPr>
        <w:t>R4-2413974</w:t>
      </w:r>
      <w:r w:rsidR="000365C7" w:rsidRPr="47704F2D">
        <w:rPr>
          <w:lang w:val="en-US" w:eastAsia="en-US"/>
        </w:rPr>
        <w:t xml:space="preserve">, </w:t>
      </w:r>
      <w:r w:rsidR="00FC309F" w:rsidRPr="47704F2D">
        <w:rPr>
          <w:lang w:val="en-US" w:eastAsia="en-US"/>
        </w:rPr>
        <w:t>WF for RRM of NTN with channel BW less than 5MHz</w:t>
      </w:r>
      <w:r w:rsidR="000365C7" w:rsidRPr="47704F2D">
        <w:rPr>
          <w:lang w:val="en-US" w:eastAsia="en-US"/>
        </w:rPr>
        <w:t xml:space="preserve">, vivo </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24703" w14:textId="77777777" w:rsidR="00D642D4" w:rsidRDefault="00D642D4">
      <w:r>
        <w:separator/>
      </w:r>
    </w:p>
  </w:endnote>
  <w:endnote w:type="continuationSeparator" w:id="0">
    <w:p w14:paraId="096823CF" w14:textId="77777777" w:rsidR="00D642D4" w:rsidRDefault="00D642D4">
      <w:r>
        <w:continuationSeparator/>
      </w:r>
    </w:p>
  </w:endnote>
  <w:endnote w:type="continuationNotice" w:id="1">
    <w:p w14:paraId="5BE9EF60" w14:textId="77777777" w:rsidR="00D642D4" w:rsidRDefault="00D64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C7001" w14:textId="77777777" w:rsidR="00D642D4" w:rsidRDefault="00D642D4">
      <w:r>
        <w:separator/>
      </w:r>
    </w:p>
  </w:footnote>
  <w:footnote w:type="continuationSeparator" w:id="0">
    <w:p w14:paraId="5579E79B" w14:textId="77777777" w:rsidR="00D642D4" w:rsidRDefault="00D642D4">
      <w:r>
        <w:continuationSeparator/>
      </w:r>
    </w:p>
  </w:footnote>
  <w:footnote w:type="continuationNotice" w:id="1">
    <w:p w14:paraId="4AEDBDDE" w14:textId="77777777" w:rsidR="00D642D4" w:rsidRDefault="00D642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3271571F"/>
    <w:multiLevelType w:val="multilevel"/>
    <w:tmpl w:val="27A2F66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0673BE"/>
    <w:multiLevelType w:val="multilevel"/>
    <w:tmpl w:val="19CCE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365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65411"/>
    <w:multiLevelType w:val="hybridMultilevel"/>
    <w:tmpl w:val="61F09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4"/>
  </w:num>
  <w:num w:numId="2" w16cid:durableId="2059434476">
    <w:abstractNumId w:val="35"/>
  </w:num>
  <w:num w:numId="3" w16cid:durableId="559248169">
    <w:abstractNumId w:val="31"/>
  </w:num>
  <w:num w:numId="4" w16cid:durableId="1805738266">
    <w:abstractNumId w:val="13"/>
  </w:num>
  <w:num w:numId="5" w16cid:durableId="633951440">
    <w:abstractNumId w:val="14"/>
  </w:num>
  <w:num w:numId="6" w16cid:durableId="1252162723">
    <w:abstractNumId w:val="1"/>
  </w:num>
  <w:num w:numId="7" w16cid:durableId="1165045746">
    <w:abstractNumId w:val="0"/>
  </w:num>
  <w:num w:numId="8" w16cid:durableId="1934240767">
    <w:abstractNumId w:val="38"/>
  </w:num>
  <w:num w:numId="9" w16cid:durableId="1680891386">
    <w:abstractNumId w:val="7"/>
  </w:num>
  <w:num w:numId="10" w16cid:durableId="72745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3"/>
  </w:num>
  <w:num w:numId="13" w16cid:durableId="1344891009">
    <w:abstractNumId w:val="29"/>
  </w:num>
  <w:num w:numId="14" w16cid:durableId="880245066">
    <w:abstractNumId w:val="37"/>
  </w:num>
  <w:num w:numId="15" w16cid:durableId="1783188649">
    <w:abstractNumId w:val="4"/>
  </w:num>
  <w:num w:numId="16" w16cid:durableId="1186484264">
    <w:abstractNumId w:val="19"/>
  </w:num>
  <w:num w:numId="17" w16cid:durableId="432282408">
    <w:abstractNumId w:val="21"/>
  </w:num>
  <w:num w:numId="18" w16cid:durableId="448399293">
    <w:abstractNumId w:val="3"/>
  </w:num>
  <w:num w:numId="19" w16cid:durableId="803540480">
    <w:abstractNumId w:val="20"/>
  </w:num>
  <w:num w:numId="20" w16cid:durableId="1083572577">
    <w:abstractNumId w:val="5"/>
  </w:num>
  <w:num w:numId="21" w16cid:durableId="1469087365">
    <w:abstractNumId w:val="33"/>
  </w:num>
  <w:num w:numId="22" w16cid:durableId="916475106">
    <w:abstractNumId w:val="17"/>
  </w:num>
  <w:num w:numId="23" w16cid:durableId="976034735">
    <w:abstractNumId w:val="15"/>
  </w:num>
  <w:num w:numId="24" w16cid:durableId="1570651463">
    <w:abstractNumId w:val="34"/>
  </w:num>
  <w:num w:numId="25" w16cid:durableId="1653558695">
    <w:abstractNumId w:val="8"/>
  </w:num>
  <w:num w:numId="26" w16cid:durableId="606352837">
    <w:abstractNumId w:val="32"/>
  </w:num>
  <w:num w:numId="27" w16cid:durableId="958028139">
    <w:abstractNumId w:val="9"/>
  </w:num>
  <w:num w:numId="28" w16cid:durableId="437217534">
    <w:abstractNumId w:val="6"/>
  </w:num>
  <w:num w:numId="29" w16cid:durableId="679236905">
    <w:abstractNumId w:val="18"/>
  </w:num>
  <w:num w:numId="30" w16cid:durableId="93980587">
    <w:abstractNumId w:val="22"/>
  </w:num>
  <w:num w:numId="31" w16cid:durableId="642585008">
    <w:abstractNumId w:val="25"/>
  </w:num>
  <w:num w:numId="32" w16cid:durableId="1104375771">
    <w:abstractNumId w:val="11"/>
  </w:num>
  <w:num w:numId="33" w16cid:durableId="310988937">
    <w:abstractNumId w:val="26"/>
  </w:num>
  <w:num w:numId="34" w16cid:durableId="877015245">
    <w:abstractNumId w:val="30"/>
  </w:num>
  <w:num w:numId="35" w16cid:durableId="4158282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933039">
    <w:abstractNumId w:val="2"/>
  </w:num>
  <w:num w:numId="37" w16cid:durableId="1727871399">
    <w:abstractNumId w:val="36"/>
  </w:num>
  <w:num w:numId="38" w16cid:durableId="1312447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3149404">
    <w:abstractNumId w:val="27"/>
  </w:num>
  <w:num w:numId="40" w16cid:durableId="605577006">
    <w:abstractNumId w:val="31"/>
  </w:num>
  <w:num w:numId="41" w16cid:durableId="1178813875">
    <w:abstractNumId w:val="31"/>
  </w:num>
  <w:num w:numId="42" w16cid:durableId="1412580088">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37"/>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866"/>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4E26"/>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0FDD"/>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0FE"/>
    <w:rsid w:val="00054186"/>
    <w:rsid w:val="00054473"/>
    <w:rsid w:val="00054499"/>
    <w:rsid w:val="00054511"/>
    <w:rsid w:val="0005454F"/>
    <w:rsid w:val="000546B5"/>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EB6"/>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EA5"/>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AB"/>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A63"/>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95"/>
    <w:rsid w:val="00112DDD"/>
    <w:rsid w:val="00112F02"/>
    <w:rsid w:val="0011328A"/>
    <w:rsid w:val="0011373D"/>
    <w:rsid w:val="00113E12"/>
    <w:rsid w:val="00114056"/>
    <w:rsid w:val="00114075"/>
    <w:rsid w:val="001141C0"/>
    <w:rsid w:val="0011440C"/>
    <w:rsid w:val="0011459D"/>
    <w:rsid w:val="00114895"/>
    <w:rsid w:val="001148A7"/>
    <w:rsid w:val="001148C5"/>
    <w:rsid w:val="001148F7"/>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865"/>
    <w:rsid w:val="0013394D"/>
    <w:rsid w:val="001339AE"/>
    <w:rsid w:val="001339B0"/>
    <w:rsid w:val="00133C5C"/>
    <w:rsid w:val="00134BEB"/>
    <w:rsid w:val="00134D8E"/>
    <w:rsid w:val="001352B7"/>
    <w:rsid w:val="001352BD"/>
    <w:rsid w:val="00135A4C"/>
    <w:rsid w:val="001364D2"/>
    <w:rsid w:val="00136581"/>
    <w:rsid w:val="0013685F"/>
    <w:rsid w:val="001368A7"/>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5E4C"/>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B7FEF"/>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496"/>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0C1"/>
    <w:rsid w:val="0025082E"/>
    <w:rsid w:val="00250AB9"/>
    <w:rsid w:val="00250AF3"/>
    <w:rsid w:val="00250E8D"/>
    <w:rsid w:val="00250ECE"/>
    <w:rsid w:val="00250F0A"/>
    <w:rsid w:val="0025147C"/>
    <w:rsid w:val="002516E0"/>
    <w:rsid w:val="00251772"/>
    <w:rsid w:val="0025177B"/>
    <w:rsid w:val="002517D2"/>
    <w:rsid w:val="0025185A"/>
    <w:rsid w:val="00251BC2"/>
    <w:rsid w:val="00251DAE"/>
    <w:rsid w:val="00251E9F"/>
    <w:rsid w:val="00251F7C"/>
    <w:rsid w:val="00251FB0"/>
    <w:rsid w:val="002520FF"/>
    <w:rsid w:val="002522E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3CD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A7C"/>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A03"/>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D7F8E"/>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5F3"/>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3EC"/>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808"/>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000"/>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62"/>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2C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87E39"/>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BB"/>
    <w:rsid w:val="003B1E1A"/>
    <w:rsid w:val="003B1E3F"/>
    <w:rsid w:val="003B20C5"/>
    <w:rsid w:val="003B2350"/>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453"/>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6DD8"/>
    <w:rsid w:val="003E762E"/>
    <w:rsid w:val="003E7B41"/>
    <w:rsid w:val="003E7C8E"/>
    <w:rsid w:val="003E7EF1"/>
    <w:rsid w:val="003F01A8"/>
    <w:rsid w:val="003F0498"/>
    <w:rsid w:val="003F050A"/>
    <w:rsid w:val="003F0958"/>
    <w:rsid w:val="003F0A59"/>
    <w:rsid w:val="003F0A74"/>
    <w:rsid w:val="003F0B6D"/>
    <w:rsid w:val="003F0DD0"/>
    <w:rsid w:val="003F122F"/>
    <w:rsid w:val="003F12BE"/>
    <w:rsid w:val="003F1B0E"/>
    <w:rsid w:val="003F2035"/>
    <w:rsid w:val="003F20F8"/>
    <w:rsid w:val="003F2235"/>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90"/>
    <w:rsid w:val="004334F3"/>
    <w:rsid w:val="004336E5"/>
    <w:rsid w:val="00433EB9"/>
    <w:rsid w:val="00433EC8"/>
    <w:rsid w:val="00433F30"/>
    <w:rsid w:val="0043438F"/>
    <w:rsid w:val="0043487D"/>
    <w:rsid w:val="0043498E"/>
    <w:rsid w:val="00434AEE"/>
    <w:rsid w:val="00434CDE"/>
    <w:rsid w:val="00434F18"/>
    <w:rsid w:val="00434F2C"/>
    <w:rsid w:val="004350BA"/>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88"/>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5C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5A4"/>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5B1"/>
    <w:rsid w:val="004C294E"/>
    <w:rsid w:val="004C2D34"/>
    <w:rsid w:val="004C322E"/>
    <w:rsid w:val="004C327A"/>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B75"/>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23"/>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333"/>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33C"/>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0C"/>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120"/>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F87"/>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206"/>
    <w:rsid w:val="005664D3"/>
    <w:rsid w:val="00566543"/>
    <w:rsid w:val="0056670F"/>
    <w:rsid w:val="00567151"/>
    <w:rsid w:val="00567BC3"/>
    <w:rsid w:val="00567C2C"/>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69"/>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00D"/>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0EF8"/>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3E02"/>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01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69EC"/>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07F7D"/>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4F"/>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DF9"/>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A21"/>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926"/>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5F5E"/>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CB1"/>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0D"/>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1FC1"/>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501"/>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3"/>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4"/>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5DA9"/>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7C"/>
    <w:rsid w:val="007B1843"/>
    <w:rsid w:val="007B1A05"/>
    <w:rsid w:val="007B1A0B"/>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25E"/>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3E67"/>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6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50A"/>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6B"/>
    <w:rsid w:val="00852F85"/>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67F"/>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63"/>
    <w:rsid w:val="00867B71"/>
    <w:rsid w:val="00867BFC"/>
    <w:rsid w:val="00867C82"/>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4B82"/>
    <w:rsid w:val="00875035"/>
    <w:rsid w:val="00875138"/>
    <w:rsid w:val="008752F4"/>
    <w:rsid w:val="0087555B"/>
    <w:rsid w:val="0087558B"/>
    <w:rsid w:val="008757C7"/>
    <w:rsid w:val="00875814"/>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C90"/>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DE9"/>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3"/>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BAE"/>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5EC"/>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DED"/>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7C8"/>
    <w:rsid w:val="00910A71"/>
    <w:rsid w:val="00910D9B"/>
    <w:rsid w:val="00910D9F"/>
    <w:rsid w:val="009110F2"/>
    <w:rsid w:val="0091135F"/>
    <w:rsid w:val="00911455"/>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42D"/>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8AF"/>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DD8"/>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186"/>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3B6"/>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6"/>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0C9"/>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E21"/>
    <w:rsid w:val="009F3EA5"/>
    <w:rsid w:val="009F41AC"/>
    <w:rsid w:val="009F4218"/>
    <w:rsid w:val="009F424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9A1"/>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3A"/>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2F5E"/>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E52"/>
    <w:rsid w:val="00AB7F61"/>
    <w:rsid w:val="00AC01DE"/>
    <w:rsid w:val="00AC04C3"/>
    <w:rsid w:val="00AC06FE"/>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C7"/>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71"/>
    <w:rsid w:val="00AD6234"/>
    <w:rsid w:val="00AD638B"/>
    <w:rsid w:val="00AD63F3"/>
    <w:rsid w:val="00AD64CE"/>
    <w:rsid w:val="00AD66F0"/>
    <w:rsid w:val="00AD681C"/>
    <w:rsid w:val="00AD695B"/>
    <w:rsid w:val="00AD6BBC"/>
    <w:rsid w:val="00AD6C50"/>
    <w:rsid w:val="00AD6CE6"/>
    <w:rsid w:val="00AD742C"/>
    <w:rsid w:val="00AD743E"/>
    <w:rsid w:val="00AD74CF"/>
    <w:rsid w:val="00AD7593"/>
    <w:rsid w:val="00AD75A9"/>
    <w:rsid w:val="00AD775E"/>
    <w:rsid w:val="00AD77CB"/>
    <w:rsid w:val="00AD7929"/>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DA"/>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C4"/>
    <w:rsid w:val="00B20FDA"/>
    <w:rsid w:val="00B211FC"/>
    <w:rsid w:val="00B213BB"/>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84"/>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AE"/>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0B2"/>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57F"/>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907"/>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D7A"/>
    <w:rsid w:val="00C03E60"/>
    <w:rsid w:val="00C03FC9"/>
    <w:rsid w:val="00C0438D"/>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1F19"/>
    <w:rsid w:val="00C22061"/>
    <w:rsid w:val="00C22260"/>
    <w:rsid w:val="00C2247C"/>
    <w:rsid w:val="00C225A5"/>
    <w:rsid w:val="00C228AF"/>
    <w:rsid w:val="00C22A17"/>
    <w:rsid w:val="00C22B51"/>
    <w:rsid w:val="00C22D1A"/>
    <w:rsid w:val="00C22E86"/>
    <w:rsid w:val="00C22FCA"/>
    <w:rsid w:val="00C23631"/>
    <w:rsid w:val="00C2366E"/>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29F"/>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5B9"/>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66E"/>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6B8"/>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67"/>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ACA"/>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68C"/>
    <w:rsid w:val="00D307FD"/>
    <w:rsid w:val="00D30937"/>
    <w:rsid w:val="00D3099C"/>
    <w:rsid w:val="00D30BC4"/>
    <w:rsid w:val="00D30D7A"/>
    <w:rsid w:val="00D30E6C"/>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ABA"/>
    <w:rsid w:val="00D36B44"/>
    <w:rsid w:val="00D36C40"/>
    <w:rsid w:val="00D36DA5"/>
    <w:rsid w:val="00D36E44"/>
    <w:rsid w:val="00D3719D"/>
    <w:rsid w:val="00D373EA"/>
    <w:rsid w:val="00D37535"/>
    <w:rsid w:val="00D3768A"/>
    <w:rsid w:val="00D376D6"/>
    <w:rsid w:val="00D37E8D"/>
    <w:rsid w:val="00D402D6"/>
    <w:rsid w:val="00D403C4"/>
    <w:rsid w:val="00D409C1"/>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57"/>
    <w:rsid w:val="00D5348D"/>
    <w:rsid w:val="00D53865"/>
    <w:rsid w:val="00D539A0"/>
    <w:rsid w:val="00D53A2B"/>
    <w:rsid w:val="00D53BAA"/>
    <w:rsid w:val="00D542E3"/>
    <w:rsid w:val="00D54386"/>
    <w:rsid w:val="00D544BF"/>
    <w:rsid w:val="00D545A7"/>
    <w:rsid w:val="00D548C9"/>
    <w:rsid w:val="00D54909"/>
    <w:rsid w:val="00D54CFD"/>
    <w:rsid w:val="00D54E29"/>
    <w:rsid w:val="00D54E32"/>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2D4"/>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AF1"/>
    <w:rsid w:val="00D76C28"/>
    <w:rsid w:val="00D76C74"/>
    <w:rsid w:val="00D76EFC"/>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5FAE"/>
    <w:rsid w:val="00D862BD"/>
    <w:rsid w:val="00D8647E"/>
    <w:rsid w:val="00D864EA"/>
    <w:rsid w:val="00D866C6"/>
    <w:rsid w:val="00D867CF"/>
    <w:rsid w:val="00D86D1C"/>
    <w:rsid w:val="00D86E1F"/>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C37"/>
    <w:rsid w:val="00D94D31"/>
    <w:rsid w:val="00D94D80"/>
    <w:rsid w:val="00D94F4A"/>
    <w:rsid w:val="00D9520E"/>
    <w:rsid w:val="00D953BD"/>
    <w:rsid w:val="00D9580B"/>
    <w:rsid w:val="00D95935"/>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87C"/>
    <w:rsid w:val="00DA0B40"/>
    <w:rsid w:val="00DA0D87"/>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6C7D"/>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42B"/>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A8F"/>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1EF3"/>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EF"/>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9DB"/>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6F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AF7"/>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1F41"/>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8F"/>
    <w:rsid w:val="00FC29D3"/>
    <w:rsid w:val="00FC309F"/>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69"/>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7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A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7D98C"/>
    <w:rsid w:val="015FD4B6"/>
    <w:rsid w:val="025413C0"/>
    <w:rsid w:val="033F76B2"/>
    <w:rsid w:val="05FF23E5"/>
    <w:rsid w:val="075A1E60"/>
    <w:rsid w:val="076F29AF"/>
    <w:rsid w:val="07A755FA"/>
    <w:rsid w:val="098E4A73"/>
    <w:rsid w:val="0B618834"/>
    <w:rsid w:val="0B91782D"/>
    <w:rsid w:val="0C7D9C73"/>
    <w:rsid w:val="0D7E756C"/>
    <w:rsid w:val="0DCB9A25"/>
    <w:rsid w:val="10266520"/>
    <w:rsid w:val="106EBFAB"/>
    <w:rsid w:val="10F3DA1D"/>
    <w:rsid w:val="124D4EEF"/>
    <w:rsid w:val="1608C962"/>
    <w:rsid w:val="167DF7BC"/>
    <w:rsid w:val="17CF72F8"/>
    <w:rsid w:val="17F23845"/>
    <w:rsid w:val="18CDC2C4"/>
    <w:rsid w:val="1910EEC5"/>
    <w:rsid w:val="1A150325"/>
    <w:rsid w:val="1A31EE39"/>
    <w:rsid w:val="1B565BC7"/>
    <w:rsid w:val="1BB358A5"/>
    <w:rsid w:val="1C194955"/>
    <w:rsid w:val="1D37BEDC"/>
    <w:rsid w:val="1ED6B177"/>
    <w:rsid w:val="1FF08D91"/>
    <w:rsid w:val="207B94B0"/>
    <w:rsid w:val="22477FB7"/>
    <w:rsid w:val="230AF5A3"/>
    <w:rsid w:val="233B8DFC"/>
    <w:rsid w:val="23D5EDA2"/>
    <w:rsid w:val="2640E38C"/>
    <w:rsid w:val="288A4B94"/>
    <w:rsid w:val="2BC167EC"/>
    <w:rsid w:val="2BF1ABC8"/>
    <w:rsid w:val="2BFEA0CE"/>
    <w:rsid w:val="2C3212B5"/>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51C1A65"/>
    <w:rsid w:val="359F8034"/>
    <w:rsid w:val="35B1C144"/>
    <w:rsid w:val="35E246DE"/>
    <w:rsid w:val="363C8AFA"/>
    <w:rsid w:val="37E8B4C1"/>
    <w:rsid w:val="39C6CF20"/>
    <w:rsid w:val="39DF656F"/>
    <w:rsid w:val="3AC1976A"/>
    <w:rsid w:val="3BD1BD16"/>
    <w:rsid w:val="3D17B44E"/>
    <w:rsid w:val="40852286"/>
    <w:rsid w:val="41DFDFEA"/>
    <w:rsid w:val="439876CE"/>
    <w:rsid w:val="451E4E86"/>
    <w:rsid w:val="4540C128"/>
    <w:rsid w:val="455246EE"/>
    <w:rsid w:val="46A0897B"/>
    <w:rsid w:val="47704F2D"/>
    <w:rsid w:val="48D65033"/>
    <w:rsid w:val="497B6BC5"/>
    <w:rsid w:val="4A868DF7"/>
    <w:rsid w:val="4AA2D98C"/>
    <w:rsid w:val="4D1E2526"/>
    <w:rsid w:val="4DFB2F6E"/>
    <w:rsid w:val="4FED0CFC"/>
    <w:rsid w:val="51D26BA4"/>
    <w:rsid w:val="52C9F374"/>
    <w:rsid w:val="53A87896"/>
    <w:rsid w:val="55213EB3"/>
    <w:rsid w:val="5602F301"/>
    <w:rsid w:val="560ECCEC"/>
    <w:rsid w:val="5638D24D"/>
    <w:rsid w:val="568B6460"/>
    <w:rsid w:val="58BD5EE4"/>
    <w:rsid w:val="5999CBC8"/>
    <w:rsid w:val="5AF6E1D7"/>
    <w:rsid w:val="5B3CC9CE"/>
    <w:rsid w:val="5EFD12EC"/>
    <w:rsid w:val="5F0C1FD6"/>
    <w:rsid w:val="5F6BAAD6"/>
    <w:rsid w:val="6078DAF4"/>
    <w:rsid w:val="60801C8A"/>
    <w:rsid w:val="619C4880"/>
    <w:rsid w:val="61AD184D"/>
    <w:rsid w:val="63EB16DE"/>
    <w:rsid w:val="66A9E25D"/>
    <w:rsid w:val="671BAB08"/>
    <w:rsid w:val="68CBBA36"/>
    <w:rsid w:val="69344CC9"/>
    <w:rsid w:val="6A0482CA"/>
    <w:rsid w:val="6B2C10C3"/>
    <w:rsid w:val="6B4BB515"/>
    <w:rsid w:val="6D9C03DF"/>
    <w:rsid w:val="6E60528E"/>
    <w:rsid w:val="6EE15AF8"/>
    <w:rsid w:val="6F3A6435"/>
    <w:rsid w:val="7059ED6A"/>
    <w:rsid w:val="713E2FBE"/>
    <w:rsid w:val="73BF0CD3"/>
    <w:rsid w:val="73D6FE54"/>
    <w:rsid w:val="73DC3280"/>
    <w:rsid w:val="76053571"/>
    <w:rsid w:val="76560058"/>
    <w:rsid w:val="76F89AE5"/>
    <w:rsid w:val="778234A2"/>
    <w:rsid w:val="7895EA85"/>
    <w:rsid w:val="79BC3878"/>
    <w:rsid w:val="7B4C7709"/>
    <w:rsid w:val="7C9FF291"/>
    <w:rsid w:val="7FA12D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RAN4H2">
    <w:name w:val="RAN4 H2"/>
    <w:basedOn w:val="Heading2"/>
    <w:next w:val="Normal"/>
    <w:qFormat/>
    <w:rsid w:val="00EF5AF7"/>
    <w:pPr>
      <w:widowControl w:val="0"/>
      <w:numPr>
        <w:numId w:val="35"/>
      </w:numPr>
      <w:spacing w:after="0"/>
      <w:jc w:val="both"/>
    </w:pPr>
    <w:rPr>
      <w:rFonts w:eastAsia="Times New Roman"/>
      <w:color w:val="2F5496" w:themeColor="accent1" w:themeShade="BF"/>
      <w:kern w:val="2"/>
      <w:sz w:val="28"/>
      <w:lang w:val="en-US" w:eastAsia="zh-CN"/>
    </w:rPr>
  </w:style>
  <w:style w:type="paragraph" w:customStyle="1" w:styleId="RAN4H1">
    <w:name w:val="RAN4 H1"/>
    <w:basedOn w:val="Normal"/>
    <w:next w:val="Normal"/>
    <w:qFormat/>
    <w:rsid w:val="00EF5AF7"/>
    <w:pPr>
      <w:keepNext/>
      <w:keepLines/>
      <w:widowControl w:val="0"/>
      <w:numPr>
        <w:numId w:val="35"/>
      </w:numPr>
      <w:pBdr>
        <w:top w:val="single" w:sz="12" w:space="3" w:color="auto"/>
      </w:pBdr>
      <w:overflowPunct w:val="0"/>
      <w:autoSpaceDE w:val="0"/>
      <w:autoSpaceDN w:val="0"/>
      <w:adjustRightInd w:val="0"/>
      <w:spacing w:before="240" w:after="0"/>
      <w:jc w:val="both"/>
      <w:outlineLvl w:val="0"/>
    </w:pPr>
    <w:rPr>
      <w:rFonts w:ascii="Arial" w:hAnsi="Arial" w:cstheme="minorBidi"/>
      <w:kern w:val="2"/>
      <w:sz w:val="36"/>
      <w:szCs w:val="22"/>
      <w:lang w:eastAsia="zh-CN"/>
    </w:rPr>
  </w:style>
  <w:style w:type="paragraph" w:customStyle="1" w:styleId="RAN4H3">
    <w:name w:val="RAN4 H3"/>
    <w:basedOn w:val="Normal"/>
    <w:qFormat/>
    <w:rsid w:val="00EF5AF7"/>
    <w:pPr>
      <w:widowControl w:val="0"/>
      <w:numPr>
        <w:ilvl w:val="2"/>
        <w:numId w:val="35"/>
      </w:numPr>
      <w:spacing w:after="160" w:line="256" w:lineRule="auto"/>
      <w:ind w:left="1224"/>
      <w:jc w:val="both"/>
    </w:pPr>
    <w:rPr>
      <w:rFonts w:ascii="Arial" w:eastAsiaTheme="minorHAnsi" w:hAnsi="Arial" w:cs="Arial"/>
      <w:kern w:val="2"/>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442550">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64647033">
      <w:bodyDiv w:val="1"/>
      <w:marLeft w:val="0"/>
      <w:marRight w:val="0"/>
      <w:marTop w:val="0"/>
      <w:marBottom w:val="0"/>
      <w:divBdr>
        <w:top w:val="none" w:sz="0" w:space="0" w:color="auto"/>
        <w:left w:val="none" w:sz="0" w:space="0" w:color="auto"/>
        <w:bottom w:val="none" w:sz="0" w:space="0" w:color="auto"/>
        <w:right w:val="none" w:sz="0" w:space="0" w:color="auto"/>
      </w:divBdr>
    </w:div>
    <w:div w:id="8114960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572293">
      <w:bodyDiv w:val="1"/>
      <w:marLeft w:val="0"/>
      <w:marRight w:val="0"/>
      <w:marTop w:val="0"/>
      <w:marBottom w:val="0"/>
      <w:divBdr>
        <w:top w:val="none" w:sz="0" w:space="0" w:color="auto"/>
        <w:left w:val="none" w:sz="0" w:space="0" w:color="auto"/>
        <w:bottom w:val="none" w:sz="0" w:space="0" w:color="auto"/>
        <w:right w:val="none" w:sz="0" w:space="0" w:color="auto"/>
      </w:divBdr>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1870778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311203">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781539">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5981784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77942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645931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1692194">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4143999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4232142">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85984">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4158822">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6101771">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103706">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49776434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00857372">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461998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1923466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5496005">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1286</Words>
  <Characters>6354</Characters>
  <Application>Microsoft Office Word</Application>
  <DocSecurity>0</DocSecurity>
  <Lines>52</Lines>
  <Paragraphs>15</Paragraphs>
  <ScaleCrop>false</ScaleCrop>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2010-10-06T02:58:00Z</cp:lastPrinted>
  <dcterms:created xsi:type="dcterms:W3CDTF">2021-06-19T05:27:00Z</dcterms:created>
  <dcterms:modified xsi:type="dcterms:W3CDTF">2024-10-07T10:31:00Z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