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8B7ACB" w:rsidRPr="008B7ACB">
        <w:rPr>
          <w:rFonts w:eastAsia="宋体" w:cs="Arial"/>
          <w:sz w:val="24"/>
          <w:szCs w:val="24"/>
          <w:lang w:eastAsia="zh-CN"/>
        </w:rPr>
        <w:t>2bis</w:t>
      </w:r>
      <w:r w:rsidRPr="00F82F01">
        <w:rPr>
          <w:rFonts w:eastAsia="宋体" w:cs="Arial"/>
          <w:sz w:val="24"/>
          <w:szCs w:val="24"/>
          <w:lang w:eastAsia="zh-CN"/>
        </w:rPr>
        <w:tab/>
        <w:t>R4-2</w:t>
      </w:r>
      <w:r w:rsidR="00EA0129">
        <w:rPr>
          <w:rFonts w:eastAsia="宋体" w:cs="Arial"/>
          <w:sz w:val="24"/>
          <w:szCs w:val="24"/>
          <w:lang w:eastAsia="zh-CN"/>
        </w:rPr>
        <w:t>4</w:t>
      </w:r>
      <w:r w:rsidR="00777D89">
        <w:rPr>
          <w:rFonts w:eastAsia="宋体" w:cs="Arial"/>
          <w:sz w:val="24"/>
          <w:szCs w:val="24"/>
          <w:lang w:eastAsia="zh-CN"/>
        </w:rPr>
        <w:t>16047</w:t>
      </w:r>
      <w:bookmarkStart w:id="4" w:name="_GoBack"/>
      <w:bookmarkEnd w:id="4"/>
    </w:p>
    <w:p w:rsidR="00384317" w:rsidRPr="00376830" w:rsidRDefault="008B7ACB" w:rsidP="00384317">
      <w:pPr>
        <w:pStyle w:val="a6"/>
        <w:tabs>
          <w:tab w:val="right" w:pos="9781"/>
          <w:tab w:val="right" w:pos="13323"/>
        </w:tabs>
        <w:spacing w:before="60" w:after="60"/>
        <w:outlineLvl w:val="0"/>
        <w:rPr>
          <w:rFonts w:eastAsia="宋体" w:cs="Arial"/>
          <w:b w:val="0"/>
          <w:sz w:val="24"/>
          <w:szCs w:val="24"/>
          <w:lang w:eastAsia="zh-CN"/>
        </w:rPr>
      </w:pPr>
      <w:r w:rsidRPr="008B7ACB">
        <w:rPr>
          <w:rFonts w:eastAsia="宋体" w:cs="Arial"/>
          <w:sz w:val="24"/>
          <w:szCs w:val="24"/>
          <w:lang w:eastAsia="zh-CN"/>
        </w:rPr>
        <w:t>Hefei, China, October 14 – 18,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4557" w:rsidRPr="00E84557">
        <w:rPr>
          <w:rFonts w:ascii="Arial" w:hAnsi="Arial" w:cs="Arial"/>
          <w:sz w:val="22"/>
        </w:rPr>
        <w:t>Discussion on Rel-19 ATG UE RF with DL inter-band CA_n3-n39</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436A17">
        <w:rPr>
          <w:rFonts w:ascii="Arial" w:eastAsia="宋体" w:hAnsi="Arial" w:cs="Arial"/>
          <w:sz w:val="22"/>
          <w:lang w:eastAsia="zh-CN"/>
        </w:rPr>
        <w:t>6</w:t>
      </w:r>
      <w:r w:rsidR="00791957">
        <w:rPr>
          <w:rFonts w:ascii="Arial" w:eastAsia="宋体" w:hAnsi="Arial" w:cs="Arial"/>
          <w:sz w:val="22"/>
          <w:lang w:eastAsia="zh-CN"/>
        </w:rPr>
        <w:t>.</w:t>
      </w:r>
      <w:r w:rsidR="00436A17">
        <w:rPr>
          <w:rFonts w:ascii="Arial" w:eastAsia="宋体" w:hAnsi="Arial" w:cs="Arial"/>
          <w:sz w:val="22"/>
          <w:lang w:eastAsia="zh-CN"/>
        </w:rPr>
        <w:t>10</w:t>
      </w:r>
      <w:r w:rsidR="00791957">
        <w:rPr>
          <w:rFonts w:ascii="Arial" w:eastAsia="宋体" w:hAnsi="Arial" w:cs="Arial"/>
          <w:sz w:val="22"/>
          <w:lang w:eastAsia="zh-CN"/>
        </w:rPr>
        <w:t>.2.</w:t>
      </w:r>
      <w:r w:rsidR="00AE2284">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F627AF"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D0459F">
        <w:rPr>
          <w:rFonts w:eastAsia="宋体"/>
          <w:lang w:val="en-US" w:eastAsia="zh-CN"/>
        </w:rPr>
        <w:t xml:space="preserve">RAN4 started to discuss the Rel-19 ATG enhancement. One high level way forward [1] </w:t>
      </w:r>
      <w:r w:rsidR="00752966">
        <w:rPr>
          <w:rFonts w:eastAsia="宋体"/>
          <w:lang w:val="en-US" w:eastAsia="zh-CN"/>
        </w:rPr>
        <w:t>were approved</w:t>
      </w:r>
      <w:r w:rsidR="00D0459F">
        <w:rPr>
          <w:rFonts w:eastAsia="宋体"/>
          <w:lang w:val="en-US" w:eastAsia="zh-CN"/>
        </w:rPr>
        <w:t xml:space="preserve">. In our contribution [2], we shared some initial considerations for this topic. </w:t>
      </w:r>
    </w:p>
    <w:p w:rsidR="00F627AF" w:rsidRDefault="00F627AF" w:rsidP="00A779C9">
      <w:pPr>
        <w:widowControl w:val="0"/>
        <w:overflowPunct/>
        <w:autoSpaceDE/>
        <w:autoSpaceDN/>
        <w:adjustRightInd/>
        <w:spacing w:after="0"/>
        <w:textAlignment w:val="auto"/>
        <w:rPr>
          <w:rFonts w:eastAsia="宋体"/>
          <w:lang w:val="en-US" w:eastAsia="zh-CN"/>
        </w:rPr>
      </w:pPr>
    </w:p>
    <w:p w:rsidR="00F627AF" w:rsidRDefault="00F627AF"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RAN4#112 meeting, </w:t>
      </w:r>
      <w:r w:rsidR="00E01BB2">
        <w:rPr>
          <w:rFonts w:eastAsia="宋体"/>
          <w:lang w:val="en-US" w:eastAsia="zh-CN"/>
        </w:rPr>
        <w:t>RAN4 reached a lot of consensus on this topic below, which are captured into the WF [</w:t>
      </w:r>
      <w:r w:rsidR="00ED6060">
        <w:rPr>
          <w:rFonts w:eastAsia="宋体"/>
          <w:lang w:val="en-US" w:eastAsia="zh-CN"/>
        </w:rPr>
        <w:t>3</w:t>
      </w:r>
      <w:r w:rsidR="00E01BB2">
        <w:rPr>
          <w:rFonts w:eastAsia="宋体"/>
          <w:lang w:val="en-US" w:eastAsia="zh-CN"/>
        </w:rPr>
        <w:t>].</w:t>
      </w:r>
    </w:p>
    <w:p w:rsidR="001F0F69" w:rsidRDefault="001F0F69" w:rsidP="00A779C9">
      <w:pPr>
        <w:widowControl w:val="0"/>
        <w:overflowPunct/>
        <w:autoSpaceDE/>
        <w:autoSpaceDN/>
        <w:adjustRightInd/>
        <w:spacing w:after="0"/>
        <w:textAlignment w:val="auto"/>
        <w:rPr>
          <w:rFonts w:eastAsia="宋体"/>
          <w:lang w:val="en-US" w:eastAsia="zh-CN"/>
        </w:rPr>
      </w:pPr>
    </w:p>
    <w:tbl>
      <w:tblPr>
        <w:tblStyle w:val="af9"/>
        <w:tblW w:w="0" w:type="auto"/>
        <w:tblLook w:val="04A0" w:firstRow="1" w:lastRow="0" w:firstColumn="1" w:lastColumn="0" w:noHBand="0" w:noVBand="1"/>
      </w:tblPr>
      <w:tblGrid>
        <w:gridCol w:w="9631"/>
      </w:tblGrid>
      <w:tr w:rsidR="00363547" w:rsidTr="00363547">
        <w:tc>
          <w:tcPr>
            <w:tcW w:w="9631" w:type="dxa"/>
          </w:tcPr>
          <w:p w:rsidR="00363547" w:rsidRDefault="00363547" w:rsidP="00A779C9">
            <w:pPr>
              <w:widowControl w:val="0"/>
              <w:overflowPunct/>
              <w:autoSpaceDE/>
              <w:autoSpaceDN/>
              <w:adjustRightInd/>
              <w:spacing w:after="0"/>
              <w:textAlignment w:val="auto"/>
              <w:rPr>
                <w:rFonts w:eastAsia="宋体"/>
                <w:lang w:val="en-US" w:eastAsia="zh-CN"/>
              </w:rPr>
            </w:pPr>
          </w:p>
          <w:p w:rsidR="00363547" w:rsidRDefault="00363547" w:rsidP="00363547">
            <w:pPr>
              <w:rPr>
                <w:b/>
                <w:color w:val="0070C0"/>
                <w:u w:val="single"/>
                <w:lang w:val="en-US" w:eastAsia="zh-CN"/>
              </w:rPr>
            </w:pPr>
            <w:r>
              <w:rPr>
                <w:b/>
                <w:color w:val="0070C0"/>
                <w:u w:val="single"/>
                <w:lang w:eastAsia="ko-KR"/>
              </w:rPr>
              <w:t xml:space="preserve">Issue </w:t>
            </w:r>
            <w:r>
              <w:rPr>
                <w:b/>
                <w:color w:val="0070C0"/>
                <w:u w:val="single"/>
                <w:lang w:val="en-US" w:eastAsia="zh-CN"/>
              </w:rPr>
              <w:t>3-2-1</w:t>
            </w:r>
            <w:r>
              <w:rPr>
                <w:b/>
                <w:color w:val="0070C0"/>
                <w:u w:val="single"/>
                <w:lang w:eastAsia="ko-KR"/>
              </w:rPr>
              <w:t xml:space="preserve">: </w:t>
            </w:r>
            <w:r>
              <w:rPr>
                <w:b/>
                <w:color w:val="0070C0"/>
                <w:u w:val="single"/>
                <w:lang w:val="en-US" w:eastAsia="zh-CN"/>
              </w:rPr>
              <w:t>whether to allow n39 UL for CA_n3A-n39A</w:t>
            </w:r>
          </w:p>
          <w:p w:rsidR="00363547" w:rsidRDefault="00363547" w:rsidP="00363547">
            <w:pPr>
              <w:rPr>
                <w:lang w:eastAsia="zh-CN"/>
              </w:rPr>
            </w:pPr>
            <w:r>
              <w:rPr>
                <w:lang w:eastAsia="zh-CN"/>
              </w:rPr>
              <w:t xml:space="preserve">Agreement:  </w:t>
            </w:r>
          </w:p>
          <w:p w:rsidR="00363547" w:rsidRPr="00363547" w:rsidRDefault="00363547" w:rsidP="00363547">
            <w:pPr>
              <w:pStyle w:val="afd"/>
              <w:numPr>
                <w:ilvl w:val="0"/>
                <w:numId w:val="26"/>
              </w:numPr>
              <w:overflowPunct w:val="0"/>
              <w:autoSpaceDE w:val="0"/>
              <w:autoSpaceDN w:val="0"/>
              <w:adjustRightInd w:val="0"/>
              <w:spacing w:after="120"/>
              <w:ind w:left="360" w:firstLineChars="0"/>
              <w:rPr>
                <w:rFonts w:ascii="Times New Roman" w:hAnsi="Times New Roman" w:cs="Times New Roman"/>
                <w:sz w:val="20"/>
                <w:szCs w:val="20"/>
              </w:rPr>
            </w:pPr>
            <w:r w:rsidRPr="00363547">
              <w:rPr>
                <w:rFonts w:ascii="Times New Roman" w:eastAsiaTheme="minorEastAsia" w:hAnsi="Times New Roman" w:cs="Times New Roman"/>
                <w:sz w:val="20"/>
                <w:szCs w:val="20"/>
              </w:rPr>
              <w:t>W</w:t>
            </w:r>
            <w:r w:rsidRPr="00363547">
              <w:rPr>
                <w:rFonts w:ascii="Times New Roman" w:hAnsi="Times New Roman" w:cs="Times New Roman"/>
                <w:sz w:val="20"/>
                <w:szCs w:val="20"/>
              </w:rPr>
              <w:t>hether to allow n39 UL for CA_n3A-n39A</w:t>
            </w:r>
            <w:r w:rsidRPr="00363547">
              <w:rPr>
                <w:rFonts w:ascii="Times New Roman" w:eastAsiaTheme="minorEastAsia" w:hAnsi="Times New Roman" w:cs="Times New Roman"/>
                <w:sz w:val="20"/>
                <w:szCs w:val="20"/>
              </w:rPr>
              <w:t xml:space="preserve"> depend on companies’ input.</w:t>
            </w:r>
          </w:p>
          <w:p w:rsidR="00363547" w:rsidRPr="00363547" w:rsidRDefault="00363547" w:rsidP="00363547">
            <w:pPr>
              <w:pStyle w:val="afd"/>
              <w:numPr>
                <w:ilvl w:val="1"/>
                <w:numId w:val="26"/>
              </w:numPr>
              <w:overflowPunct w:val="0"/>
              <w:autoSpaceDE w:val="0"/>
              <w:autoSpaceDN w:val="0"/>
              <w:adjustRightInd w:val="0"/>
              <w:spacing w:after="120"/>
              <w:ind w:left="1160" w:firstLineChars="0" w:hanging="440"/>
              <w:rPr>
                <w:rFonts w:ascii="Times New Roman" w:hAnsi="Times New Roman" w:cs="Times New Roman"/>
                <w:sz w:val="20"/>
                <w:szCs w:val="20"/>
              </w:rPr>
            </w:pPr>
            <w:r w:rsidRPr="00363547">
              <w:rPr>
                <w:rFonts w:ascii="Times New Roman" w:eastAsiaTheme="minorEastAsia" w:hAnsi="Times New Roman" w:cs="Times New Roman"/>
                <w:sz w:val="20"/>
                <w:szCs w:val="20"/>
              </w:rPr>
              <w:t>The filter with [X] MHz frequency gap can be considered.</w:t>
            </w:r>
          </w:p>
          <w:p w:rsidR="00363547" w:rsidRPr="00363547" w:rsidRDefault="00363547" w:rsidP="00363547">
            <w:pPr>
              <w:rPr>
                <w:rFonts w:eastAsiaTheme="minorEastAsia"/>
                <w:b/>
                <w:color w:val="0070C0"/>
                <w:u w:val="single"/>
                <w:lang w:eastAsia="zh-CN"/>
              </w:rPr>
            </w:pPr>
          </w:p>
          <w:p w:rsidR="00363547" w:rsidRPr="00363547" w:rsidRDefault="00363547" w:rsidP="00363547">
            <w:pPr>
              <w:rPr>
                <w:rFonts w:eastAsia="宋体"/>
                <w:b/>
                <w:color w:val="0070C0"/>
                <w:u w:val="single"/>
                <w:lang w:val="en-US" w:eastAsia="zh-CN"/>
              </w:rPr>
            </w:pPr>
            <w:r w:rsidRPr="00363547">
              <w:rPr>
                <w:b/>
                <w:color w:val="0070C0"/>
                <w:u w:val="single"/>
                <w:lang w:eastAsia="ko-KR"/>
              </w:rPr>
              <w:t xml:space="preserve">Issue </w:t>
            </w:r>
            <w:r w:rsidRPr="00363547">
              <w:rPr>
                <w:b/>
                <w:color w:val="0070C0"/>
                <w:u w:val="single"/>
                <w:lang w:val="en-US" w:eastAsia="zh-CN"/>
              </w:rPr>
              <w:t>3-2-2</w:t>
            </w:r>
            <w:r w:rsidRPr="00363547">
              <w:rPr>
                <w:b/>
                <w:color w:val="0070C0"/>
                <w:u w:val="single"/>
                <w:lang w:eastAsia="ko-KR"/>
              </w:rPr>
              <w:t xml:space="preserve">: </w:t>
            </w:r>
            <w:r w:rsidRPr="00363547">
              <w:rPr>
                <w:b/>
                <w:color w:val="0070C0"/>
                <w:u w:val="single"/>
                <w:lang w:val="en-US" w:eastAsia="zh-CN"/>
              </w:rPr>
              <w:t>BCS for DL CA_n3_n39</w:t>
            </w:r>
          </w:p>
          <w:p w:rsidR="00363547" w:rsidRPr="00363547" w:rsidRDefault="00363547" w:rsidP="00363547">
            <w:pPr>
              <w:rPr>
                <w:lang w:eastAsia="zh-CN"/>
              </w:rPr>
            </w:pPr>
            <w:r w:rsidRPr="00363547">
              <w:rPr>
                <w:lang w:eastAsia="zh-CN"/>
              </w:rPr>
              <w:t>Agreement:</w:t>
            </w:r>
          </w:p>
          <w:p w:rsidR="00363547" w:rsidRPr="00363547" w:rsidRDefault="00363547" w:rsidP="00363547">
            <w:pPr>
              <w:pStyle w:val="afd"/>
              <w:keepNext/>
              <w:keepLines/>
              <w:numPr>
                <w:ilvl w:val="0"/>
                <w:numId w:val="26"/>
              </w:numPr>
              <w:overflowPunct w:val="0"/>
              <w:autoSpaceDE w:val="0"/>
              <w:autoSpaceDN w:val="0"/>
              <w:adjustRightInd w:val="0"/>
              <w:spacing w:before="60" w:after="180"/>
              <w:ind w:left="360" w:firstLineChars="0"/>
              <w:jc w:val="center"/>
              <w:rPr>
                <w:rFonts w:ascii="Times New Roman" w:hAnsi="Times New Roman" w:cs="Times New Roman"/>
                <w:b/>
                <w:sz w:val="20"/>
                <w:szCs w:val="20"/>
                <w:lang w:eastAsia="en-US"/>
              </w:rPr>
            </w:pPr>
            <w:r w:rsidRPr="00363547">
              <w:rPr>
                <w:rFonts w:ascii="Times New Roman" w:hAnsi="Times New Roman" w:cs="Times New Roman"/>
                <w:b/>
                <w:sz w:val="20"/>
                <w:szCs w:val="20"/>
              </w:rPr>
              <w:t>Table 1: BCS for CA_n3A-n39A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2887"/>
              <w:gridCol w:w="865"/>
              <w:gridCol w:w="1841"/>
              <w:gridCol w:w="2020"/>
            </w:tblGrid>
            <w:tr w:rsidR="00363547" w:rsidTr="009E4A89">
              <w:trPr>
                <w:trHeight w:val="187"/>
              </w:trPr>
              <w:tc>
                <w:tcPr>
                  <w:tcW w:w="0" w:type="auto"/>
                  <w:tcBorders>
                    <w:top w:val="single" w:sz="4" w:space="0" w:color="auto"/>
                    <w:left w:val="single" w:sz="4" w:space="0" w:color="auto"/>
                    <w:bottom w:val="single" w:sz="4" w:space="0" w:color="auto"/>
                    <w:right w:val="single" w:sz="4" w:space="0" w:color="auto"/>
                  </w:tcBorders>
                  <w:vAlign w:val="center"/>
                  <w:hideMark/>
                </w:tcPr>
                <w:p w:rsidR="00363547" w:rsidRDefault="00363547" w:rsidP="00363547">
                  <w:pPr>
                    <w:keepNext/>
                    <w:keepLines/>
                    <w:jc w:val="center"/>
                    <w:rPr>
                      <w:rFonts w:ascii="Arial" w:hAnsi="Arial"/>
                      <w:b/>
                    </w:rPr>
                  </w:pPr>
                  <w:r>
                    <w:rPr>
                      <w:rFonts w:ascii="Arial" w:hAnsi="Arial"/>
                      <w:b/>
                      <w:lang w:eastAsia="ja-JP"/>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63547" w:rsidRDefault="00363547" w:rsidP="00363547">
                  <w:pPr>
                    <w:keepNext/>
                    <w:keepLines/>
                    <w:jc w:val="center"/>
                    <w:rPr>
                      <w:rFonts w:ascii="Arial" w:hAnsi="Arial"/>
                      <w:b/>
                    </w:rPr>
                  </w:pPr>
                  <w:r>
                    <w:rPr>
                      <w:rFonts w:ascii="Arial" w:hAnsi="Arial"/>
                      <w:b/>
                      <w:lang w:eastAsia="ja-JP"/>
                    </w:rPr>
                    <w:t>Uplink CA configuration</w:t>
                  </w:r>
                  <w:r>
                    <w:rPr>
                      <w:rFonts w:ascii="Arial" w:hAnsi="Arial"/>
                      <w:b/>
                    </w:rPr>
                    <w:t xml:space="preserve"> </w:t>
                  </w:r>
                  <w:r>
                    <w:rPr>
                      <w:rFonts w:ascii="Arial" w:hAnsi="Arial"/>
                      <w:b/>
                      <w:lang w:eastAsia="ja-JP"/>
                    </w:rPr>
                    <w:t>or 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rsidR="00363547" w:rsidRDefault="00363547" w:rsidP="00363547">
                  <w:pPr>
                    <w:keepNext/>
                    <w:keepLines/>
                    <w:jc w:val="center"/>
                    <w:rPr>
                      <w:rFonts w:ascii="Arial" w:hAnsi="Arial"/>
                      <w:b/>
                    </w:rPr>
                  </w:pPr>
                  <w:r>
                    <w:rPr>
                      <w:rFonts w:ascii="Arial" w:hAnsi="Arial"/>
                      <w:b/>
                      <w:lang w:eastAsia="ja-JP"/>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63547" w:rsidRDefault="00363547" w:rsidP="00363547">
                  <w:pPr>
                    <w:keepNext/>
                    <w:keepLines/>
                    <w:jc w:val="center"/>
                    <w:rPr>
                      <w:rFonts w:ascii="Arial" w:hAnsi="Arial" w:cs="Arial"/>
                      <w:b/>
                      <w:lang w:bidi="ar"/>
                    </w:rPr>
                  </w:pPr>
                  <w:r>
                    <w:rPr>
                      <w:rFonts w:ascii="Arial" w:hAnsi="Arial"/>
                      <w:b/>
                    </w:rPr>
                    <w:t>Channel bandwidth (MHz)</w:t>
                  </w:r>
                </w:p>
              </w:tc>
              <w:tc>
                <w:tcPr>
                  <w:tcW w:w="0" w:type="auto"/>
                  <w:tcBorders>
                    <w:top w:val="single" w:sz="4" w:space="0" w:color="auto"/>
                    <w:left w:val="single" w:sz="4" w:space="0" w:color="auto"/>
                    <w:bottom w:val="nil"/>
                    <w:right w:val="single" w:sz="4" w:space="0" w:color="auto"/>
                  </w:tcBorders>
                  <w:vAlign w:val="center"/>
                  <w:hideMark/>
                </w:tcPr>
                <w:p w:rsidR="00363547" w:rsidRDefault="00363547" w:rsidP="00363547">
                  <w:pPr>
                    <w:keepNext/>
                    <w:keepLines/>
                    <w:jc w:val="center"/>
                    <w:rPr>
                      <w:rFonts w:ascii="Arial" w:hAnsi="Arial"/>
                      <w:b/>
                    </w:rPr>
                  </w:pPr>
                  <w:r>
                    <w:rPr>
                      <w:rFonts w:ascii="Arial" w:hAnsi="Arial"/>
                      <w:b/>
                      <w:lang w:eastAsia="ja-JP"/>
                    </w:rPr>
                    <w:t>Bandwidth combination set</w:t>
                  </w:r>
                </w:p>
              </w:tc>
            </w:tr>
            <w:tr w:rsidR="00363547" w:rsidTr="009E4A89">
              <w:trPr>
                <w:trHeight w:val="187"/>
              </w:trPr>
              <w:tc>
                <w:tcPr>
                  <w:tcW w:w="0" w:type="auto"/>
                  <w:tcBorders>
                    <w:top w:val="single" w:sz="4" w:space="0" w:color="auto"/>
                    <w:left w:val="single" w:sz="4" w:space="0" w:color="auto"/>
                    <w:bottom w:val="nil"/>
                    <w:right w:val="single" w:sz="4" w:space="0" w:color="auto"/>
                  </w:tcBorders>
                  <w:vAlign w:val="center"/>
                  <w:hideMark/>
                </w:tcPr>
                <w:p w:rsidR="00363547" w:rsidRDefault="00363547" w:rsidP="00363547">
                  <w:pPr>
                    <w:keepNext/>
                    <w:keepLines/>
                    <w:jc w:val="center"/>
                    <w:rPr>
                      <w:rFonts w:ascii="Arial" w:hAnsi="Arial"/>
                    </w:rPr>
                  </w:pPr>
                  <w:r>
                    <w:rPr>
                      <w:rFonts w:ascii="Arial" w:hAnsi="Arial"/>
                    </w:rPr>
                    <w:t>CA</w:t>
                  </w:r>
                  <w:r>
                    <w:rPr>
                      <w:rFonts w:ascii="Arial" w:hAnsi="Arial"/>
                      <w:lang w:eastAsia="ja-JP"/>
                    </w:rPr>
                    <w:t>_</w:t>
                  </w:r>
                  <w:r>
                    <w:rPr>
                      <w:rFonts w:ascii="Arial" w:hAnsi="Arial"/>
                    </w:rPr>
                    <w:t>n3</w:t>
                  </w:r>
                  <w:r>
                    <w:rPr>
                      <w:rFonts w:ascii="Arial" w:hAnsi="Arial"/>
                      <w:lang w:val="sv-SE" w:eastAsia="ja-JP"/>
                    </w:rPr>
                    <w:t>A-</w:t>
                  </w:r>
                  <w:r>
                    <w:rPr>
                      <w:rFonts w:ascii="Arial" w:hAnsi="Arial"/>
                    </w:rPr>
                    <w:t>n39</w:t>
                  </w:r>
                  <w:r>
                    <w:rPr>
                      <w:rFonts w:ascii="Arial" w:hAnsi="Arial"/>
                      <w:lang w:val="sv-SE" w:eastAsia="ja-JP"/>
                    </w:rPr>
                    <w:t>A</w:t>
                  </w:r>
                </w:p>
              </w:tc>
              <w:tc>
                <w:tcPr>
                  <w:tcW w:w="0" w:type="auto"/>
                  <w:tcBorders>
                    <w:top w:val="single" w:sz="4" w:space="0" w:color="auto"/>
                    <w:left w:val="single" w:sz="4" w:space="0" w:color="auto"/>
                    <w:bottom w:val="nil"/>
                    <w:right w:val="single" w:sz="4" w:space="0" w:color="auto"/>
                  </w:tcBorders>
                  <w:vAlign w:val="center"/>
                  <w:hideMark/>
                </w:tcPr>
                <w:p w:rsidR="00363547" w:rsidRDefault="00363547" w:rsidP="00363547">
                  <w:pPr>
                    <w:keepNext/>
                    <w:keepLines/>
                    <w:jc w:val="center"/>
                    <w:rPr>
                      <w:rFonts w:ascii="Arial" w:eastAsiaTheme="minorEastAsia" w:hAnsi="Arial"/>
                    </w:rPr>
                  </w:pPr>
                  <w:r>
                    <w:rPr>
                      <w:rFonts w:ascii="Arial" w:eastAsiaTheme="minorEastAsia" w:hAnsi="Arial"/>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63547" w:rsidRDefault="00363547" w:rsidP="00363547">
                  <w:pPr>
                    <w:keepNext/>
                    <w:keepLines/>
                    <w:jc w:val="center"/>
                    <w:rPr>
                      <w:rFonts w:ascii="Arial" w:hAnsi="Arial"/>
                    </w:rPr>
                  </w:pPr>
                  <w:r>
                    <w:rPr>
                      <w:rFonts w:ascii="Arial" w:hAnsi="Arial"/>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363547" w:rsidRDefault="00363547" w:rsidP="00363547">
                  <w:pPr>
                    <w:keepNext/>
                    <w:keepLines/>
                    <w:jc w:val="center"/>
                    <w:textAlignment w:val="bottom"/>
                    <w:rPr>
                      <w:rFonts w:eastAsia="宋体"/>
                    </w:rPr>
                  </w:pPr>
                  <w:r>
                    <w:rPr>
                      <w:rFonts w:ascii="Arial" w:hAnsi="Arial" w:cs="Arial"/>
                      <w:lang w:bidi="ar"/>
                    </w:rPr>
                    <w:t>5, 10, 15, 20, 25, 30</w:t>
                  </w:r>
                </w:p>
              </w:tc>
              <w:tc>
                <w:tcPr>
                  <w:tcW w:w="0" w:type="auto"/>
                  <w:tcBorders>
                    <w:top w:val="single" w:sz="4" w:space="0" w:color="auto"/>
                    <w:left w:val="single" w:sz="4" w:space="0" w:color="auto"/>
                    <w:bottom w:val="nil"/>
                    <w:right w:val="single" w:sz="4" w:space="0" w:color="auto"/>
                  </w:tcBorders>
                  <w:vAlign w:val="center"/>
                  <w:hideMark/>
                </w:tcPr>
                <w:p w:rsidR="00363547" w:rsidRDefault="00363547" w:rsidP="00363547">
                  <w:pPr>
                    <w:keepNext/>
                    <w:keepLines/>
                    <w:jc w:val="center"/>
                    <w:rPr>
                      <w:rFonts w:ascii="Arial" w:hAnsi="Arial"/>
                    </w:rPr>
                  </w:pPr>
                  <w:r>
                    <w:rPr>
                      <w:rFonts w:ascii="Arial" w:hAnsi="Arial"/>
                    </w:rPr>
                    <w:t>0</w:t>
                  </w:r>
                </w:p>
              </w:tc>
            </w:tr>
            <w:tr w:rsidR="00363547" w:rsidTr="009E4A89">
              <w:trPr>
                <w:trHeight w:val="187"/>
              </w:trPr>
              <w:tc>
                <w:tcPr>
                  <w:tcW w:w="0" w:type="auto"/>
                  <w:tcBorders>
                    <w:top w:val="nil"/>
                    <w:left w:val="single" w:sz="4" w:space="0" w:color="auto"/>
                    <w:bottom w:val="single" w:sz="4" w:space="0" w:color="auto"/>
                    <w:right w:val="single" w:sz="4" w:space="0" w:color="auto"/>
                  </w:tcBorders>
                  <w:vAlign w:val="center"/>
                </w:tcPr>
                <w:p w:rsidR="00363547" w:rsidRDefault="00363547" w:rsidP="00363547">
                  <w:pPr>
                    <w:keepNext/>
                    <w:keepLines/>
                    <w:jc w:val="center"/>
                    <w:rPr>
                      <w:rFonts w:ascii="Arial" w:hAnsi="Arial"/>
                    </w:rPr>
                  </w:pPr>
                </w:p>
              </w:tc>
              <w:tc>
                <w:tcPr>
                  <w:tcW w:w="0" w:type="auto"/>
                  <w:tcBorders>
                    <w:top w:val="nil"/>
                    <w:left w:val="single" w:sz="4" w:space="0" w:color="auto"/>
                    <w:bottom w:val="single" w:sz="4" w:space="0" w:color="auto"/>
                    <w:right w:val="single" w:sz="4" w:space="0" w:color="auto"/>
                  </w:tcBorders>
                  <w:vAlign w:val="center"/>
                </w:tcPr>
                <w:p w:rsidR="00363547" w:rsidRDefault="00363547" w:rsidP="00363547">
                  <w:pPr>
                    <w:keepNext/>
                    <w:keepLines/>
                    <w:jc w:val="center"/>
                    <w:rPr>
                      <w:rFonts w:ascii="Arial" w:hAnsi="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63547" w:rsidRDefault="00363547" w:rsidP="00363547">
                  <w:pPr>
                    <w:keepNext/>
                    <w:keepLines/>
                    <w:jc w:val="center"/>
                    <w:rPr>
                      <w:rFonts w:ascii="Arial" w:hAnsi="Arial"/>
                    </w:rPr>
                  </w:pPr>
                  <w:r>
                    <w:rPr>
                      <w:rFonts w:ascii="Arial" w:hAnsi="Arial"/>
                    </w:rPr>
                    <w:t>n39</w:t>
                  </w:r>
                </w:p>
              </w:tc>
              <w:tc>
                <w:tcPr>
                  <w:tcW w:w="0" w:type="auto"/>
                  <w:tcBorders>
                    <w:top w:val="single" w:sz="4" w:space="0" w:color="auto"/>
                    <w:left w:val="single" w:sz="4" w:space="0" w:color="auto"/>
                    <w:bottom w:val="single" w:sz="4" w:space="0" w:color="auto"/>
                    <w:right w:val="single" w:sz="4" w:space="0" w:color="auto"/>
                  </w:tcBorders>
                  <w:vAlign w:val="center"/>
                  <w:hideMark/>
                </w:tcPr>
                <w:p w:rsidR="00363547" w:rsidRDefault="00363547" w:rsidP="00363547">
                  <w:pPr>
                    <w:keepNext/>
                    <w:keepLines/>
                    <w:jc w:val="center"/>
                    <w:textAlignment w:val="bottom"/>
                    <w:rPr>
                      <w:rFonts w:eastAsia="宋体"/>
                    </w:rPr>
                  </w:pPr>
                  <w:r>
                    <w:rPr>
                      <w:rFonts w:ascii="Arial" w:hAnsi="Arial" w:cs="Arial"/>
                      <w:lang w:bidi="ar"/>
                    </w:rPr>
                    <w:t>5, 10, 15, 20, 25, 30, 35, 40</w:t>
                  </w:r>
                </w:p>
              </w:tc>
              <w:tc>
                <w:tcPr>
                  <w:tcW w:w="0" w:type="auto"/>
                  <w:tcBorders>
                    <w:top w:val="nil"/>
                    <w:left w:val="single" w:sz="4" w:space="0" w:color="auto"/>
                    <w:bottom w:val="single" w:sz="4" w:space="0" w:color="auto"/>
                    <w:right w:val="single" w:sz="4" w:space="0" w:color="auto"/>
                  </w:tcBorders>
                  <w:vAlign w:val="center"/>
                </w:tcPr>
                <w:p w:rsidR="00363547" w:rsidRDefault="00363547" w:rsidP="00363547">
                  <w:pPr>
                    <w:keepNext/>
                    <w:keepLines/>
                    <w:jc w:val="center"/>
                    <w:rPr>
                      <w:rFonts w:ascii="Arial" w:hAnsi="Arial"/>
                    </w:rPr>
                  </w:pPr>
                </w:p>
              </w:tc>
            </w:tr>
          </w:tbl>
          <w:p w:rsidR="00363547" w:rsidRDefault="00363547" w:rsidP="00363547">
            <w:pPr>
              <w:spacing w:after="120"/>
              <w:rPr>
                <w:rFonts w:eastAsia="宋体"/>
                <w:lang w:eastAsia="zh-CN"/>
              </w:rPr>
            </w:pPr>
          </w:p>
          <w:p w:rsidR="00363547" w:rsidRDefault="00363547" w:rsidP="00A779C9">
            <w:pPr>
              <w:widowControl w:val="0"/>
              <w:overflowPunct/>
              <w:autoSpaceDE/>
              <w:autoSpaceDN/>
              <w:adjustRightInd/>
              <w:spacing w:after="0"/>
              <w:textAlignment w:val="auto"/>
              <w:rPr>
                <w:rFonts w:eastAsia="宋体"/>
                <w:lang w:val="en-US" w:eastAsia="zh-CN"/>
              </w:rPr>
            </w:pPr>
          </w:p>
          <w:p w:rsidR="00363547" w:rsidRDefault="00363547" w:rsidP="00363547">
            <w:pPr>
              <w:rPr>
                <w:b/>
                <w:color w:val="0070C0"/>
                <w:u w:val="single"/>
                <w:lang w:val="en-US" w:eastAsia="zh-CN"/>
              </w:rPr>
            </w:pPr>
            <w:r>
              <w:rPr>
                <w:b/>
                <w:color w:val="0070C0"/>
                <w:u w:val="single"/>
                <w:lang w:eastAsia="zh-CN"/>
              </w:rPr>
              <w:t>Issue 3-4-1: delta RIB for NR CA_n3A-n39A could be used as the baseline</w:t>
            </w:r>
          </w:p>
          <w:p w:rsidR="00363547" w:rsidRDefault="00363547" w:rsidP="00363547">
            <w:pPr>
              <w:spacing w:after="120"/>
              <w:rPr>
                <w:szCs w:val="24"/>
                <w:lang w:eastAsia="zh-CN"/>
              </w:rPr>
            </w:pPr>
            <w:r>
              <w:rPr>
                <w:szCs w:val="24"/>
                <w:lang w:eastAsia="zh-CN"/>
              </w:rPr>
              <w:t>Agreement:</w:t>
            </w:r>
          </w:p>
          <w:p w:rsidR="00363547" w:rsidRDefault="00363547" w:rsidP="00363547">
            <w:pPr>
              <w:pStyle w:val="TH"/>
              <w:spacing w:after="240"/>
              <w:ind w:left="360"/>
              <w:rPr>
                <w:rFonts w:cs="Arial"/>
              </w:rPr>
            </w:pPr>
            <w:r>
              <w:rPr>
                <w:rFonts w:cs="Arial"/>
              </w:rPr>
              <w:t xml:space="preserve">Table 3: </w:t>
            </w:r>
            <w:proofErr w:type="spellStart"/>
            <w:r>
              <w:rPr>
                <w:rFonts w:cs="Arial"/>
              </w:rPr>
              <w:t>ΔR</w:t>
            </w:r>
            <w:r>
              <w:rPr>
                <w:rFonts w:cs="Arial"/>
                <w:vertAlign w:val="subscript"/>
              </w:rPr>
              <w:t>IB,c</w:t>
            </w:r>
            <w:proofErr w:type="spellEnd"/>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2952"/>
              <w:gridCol w:w="2952"/>
            </w:tblGrid>
            <w:tr w:rsidR="00363547" w:rsidTr="00363547">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rsidR="00363547" w:rsidRDefault="00363547" w:rsidP="00363547">
                  <w:pPr>
                    <w:pStyle w:val="TAH"/>
                  </w:pPr>
                  <w: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rsidR="00363547" w:rsidRDefault="00363547" w:rsidP="00363547">
                  <w:pPr>
                    <w:pStyle w:val="TAH"/>
                    <w:rPr>
                      <w:lang w:val="en-US"/>
                    </w:rPr>
                  </w:pPr>
                  <w:r>
                    <w:t>Δ</w:t>
                  </w:r>
                  <w:proofErr w:type="spellStart"/>
                  <w:r>
                    <w:rPr>
                      <w:lang w:val="en-US"/>
                    </w:rPr>
                    <w:t>R</w:t>
                  </w:r>
                  <w:r>
                    <w:rPr>
                      <w:vertAlign w:val="subscript"/>
                      <w:lang w:val="en-US"/>
                    </w:rPr>
                    <w:t>IB,c</w:t>
                  </w:r>
                  <w:proofErr w:type="spellEnd"/>
                  <w:r>
                    <w:rPr>
                      <w:lang w:val="en-US"/>
                    </w:rPr>
                    <w:t xml:space="preserve"> for NR band</w:t>
                  </w:r>
                  <w:r>
                    <w:rPr>
                      <w:lang w:val="en-US" w:eastAsia="zh-CN"/>
                    </w:rPr>
                    <w:t>s</w:t>
                  </w:r>
                  <w:r>
                    <w:rPr>
                      <w:lang w:val="en-US"/>
                    </w:rPr>
                    <w:t xml:space="preserve"> (dB)</w:t>
                  </w:r>
                  <w:r>
                    <w:rPr>
                      <w:vertAlign w:val="superscript"/>
                      <w:lang w:val="en-US"/>
                    </w:rPr>
                    <w:t>*</w:t>
                  </w:r>
                </w:p>
              </w:tc>
            </w:tr>
            <w:tr w:rsidR="00363547" w:rsidTr="00363547">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363547" w:rsidRPr="00363547" w:rsidRDefault="00363547" w:rsidP="00363547">
                  <w:pPr>
                    <w:spacing w:after="0"/>
                    <w:rPr>
                      <w:rFonts w:ascii="Arial" w:hAnsi="Arial"/>
                      <w:b/>
                      <w:sz w:val="18"/>
                      <w:lang w:val="en-US"/>
                    </w:rPr>
                  </w:pPr>
                </w:p>
              </w:tc>
              <w:tc>
                <w:tcPr>
                  <w:tcW w:w="5904" w:type="dxa"/>
                  <w:gridSpan w:val="2"/>
                  <w:tcBorders>
                    <w:top w:val="single" w:sz="4" w:space="0" w:color="auto"/>
                    <w:left w:val="single" w:sz="4" w:space="0" w:color="auto"/>
                    <w:bottom w:val="single" w:sz="4" w:space="0" w:color="auto"/>
                    <w:right w:val="single" w:sz="4" w:space="0" w:color="auto"/>
                  </w:tcBorders>
                  <w:hideMark/>
                </w:tcPr>
                <w:p w:rsidR="00363547" w:rsidRDefault="00363547" w:rsidP="00363547">
                  <w:pPr>
                    <w:pStyle w:val="TAH"/>
                    <w:rPr>
                      <w:lang w:val="en-US"/>
                    </w:rPr>
                  </w:pPr>
                  <w:r>
                    <w:rPr>
                      <w:lang w:val="en-US"/>
                    </w:rPr>
                    <w:t>Component band in order of bands in configuration</w:t>
                  </w:r>
                  <w:r>
                    <w:rPr>
                      <w:vertAlign w:val="superscript"/>
                      <w:lang w:val="en-US"/>
                    </w:rPr>
                    <w:t>**</w:t>
                  </w:r>
                </w:p>
              </w:tc>
            </w:tr>
            <w:tr w:rsidR="00363547" w:rsidTr="00363547">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rsidR="00363547" w:rsidRDefault="00363547" w:rsidP="00363547">
                  <w:pPr>
                    <w:pStyle w:val="TAC"/>
                    <w:rPr>
                      <w:lang w:val="zh-CN"/>
                    </w:rPr>
                  </w:pPr>
                  <w:r>
                    <w:rPr>
                      <w:lang w:val="en-US" w:eastAsia="zh-CN"/>
                    </w:rPr>
                    <w:t>CA_n3-n39</w:t>
                  </w:r>
                </w:p>
              </w:tc>
              <w:tc>
                <w:tcPr>
                  <w:tcW w:w="2952" w:type="dxa"/>
                  <w:tcBorders>
                    <w:top w:val="single" w:sz="4" w:space="0" w:color="auto"/>
                    <w:left w:val="single" w:sz="4" w:space="0" w:color="auto"/>
                    <w:bottom w:val="single" w:sz="4" w:space="0" w:color="auto"/>
                    <w:right w:val="single" w:sz="4" w:space="0" w:color="auto"/>
                  </w:tcBorders>
                  <w:hideMark/>
                </w:tcPr>
                <w:p w:rsidR="00363547" w:rsidRDefault="00363547" w:rsidP="00363547">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rsidR="00363547" w:rsidRDefault="00363547" w:rsidP="00363547">
                  <w:pPr>
                    <w:pStyle w:val="TAC"/>
                    <w:rPr>
                      <w:lang w:eastAsia="zh-CN"/>
                    </w:rPr>
                  </w:pPr>
                  <w:r>
                    <w:rPr>
                      <w:lang w:eastAsia="zh-CN"/>
                    </w:rPr>
                    <w:t>-</w:t>
                  </w:r>
                </w:p>
              </w:tc>
            </w:tr>
            <w:tr w:rsidR="00363547" w:rsidTr="00363547">
              <w:trPr>
                <w:trHeight w:val="187"/>
                <w:jc w:val="center"/>
              </w:trPr>
              <w:tc>
                <w:tcPr>
                  <w:tcW w:w="7439" w:type="dxa"/>
                  <w:gridSpan w:val="3"/>
                  <w:tcBorders>
                    <w:top w:val="single" w:sz="4" w:space="0" w:color="auto"/>
                    <w:left w:val="single" w:sz="4" w:space="0" w:color="auto"/>
                    <w:bottom w:val="single" w:sz="4" w:space="0" w:color="auto"/>
                    <w:right w:val="single" w:sz="4" w:space="0" w:color="auto"/>
                  </w:tcBorders>
                  <w:hideMark/>
                </w:tcPr>
                <w:p w:rsidR="00363547" w:rsidRDefault="00363547" w:rsidP="00363547">
                  <w:pPr>
                    <w:pStyle w:val="TAN"/>
                    <w:rPr>
                      <w:rFonts w:cs="Arial"/>
                      <w:lang w:val="en-US" w:eastAsia="zh-CN"/>
                    </w:rPr>
                  </w:pPr>
                  <w:r>
                    <w:rPr>
                      <w:rFonts w:cs="Arial"/>
                      <w:lang w:val="en-US"/>
                    </w:rPr>
                    <w:t xml:space="preserve">NOTE </w:t>
                  </w:r>
                  <w:r>
                    <w:rPr>
                      <w:rFonts w:cs="Arial"/>
                      <w:vertAlign w:val="superscript"/>
                      <w:lang w:val="en-US" w:eastAsia="zh-CN"/>
                    </w:rPr>
                    <w:t>*</w:t>
                  </w:r>
                  <w:r>
                    <w:rPr>
                      <w:rFonts w:cs="Arial"/>
                      <w:lang w:val="en-US"/>
                    </w:rPr>
                    <w:t>:</w:t>
                  </w:r>
                  <w:r>
                    <w:rPr>
                      <w:rFonts w:cs="Arial"/>
                      <w:lang w:val="en-US"/>
                    </w:rPr>
                    <w:tab/>
                  </w:r>
                  <w:r>
                    <w:rPr>
                      <w:rFonts w:cs="Arial"/>
                      <w:szCs w:val="21"/>
                      <w:lang w:val="en-US" w:eastAsia="zh-CN"/>
                    </w:rPr>
                    <w:t xml:space="preserve"> “-” denotes </w:t>
                  </w:r>
                  <w:r>
                    <w:rPr>
                      <w:rFonts w:cs="Arial"/>
                      <w:szCs w:val="21"/>
                      <w:lang w:eastAsia="zh-CN"/>
                    </w:rPr>
                    <w:t>Δ</w:t>
                  </w:r>
                  <w:proofErr w:type="spellStart"/>
                  <w:r>
                    <w:rPr>
                      <w:rFonts w:cs="Arial"/>
                      <w:szCs w:val="21"/>
                      <w:lang w:val="en-US" w:eastAsia="zh-CN"/>
                    </w:rPr>
                    <w:t>R</w:t>
                  </w:r>
                  <w:r>
                    <w:rPr>
                      <w:rFonts w:cs="Arial"/>
                      <w:szCs w:val="21"/>
                      <w:vertAlign w:val="subscript"/>
                      <w:lang w:val="en-US" w:eastAsia="zh-CN"/>
                    </w:rPr>
                    <w:t>IB</w:t>
                  </w:r>
                  <w:proofErr w:type="gramStart"/>
                  <w:r>
                    <w:rPr>
                      <w:rFonts w:cs="Arial"/>
                      <w:szCs w:val="21"/>
                      <w:vertAlign w:val="subscript"/>
                      <w:lang w:val="en-US" w:eastAsia="zh-CN"/>
                    </w:rPr>
                    <w:t>,c</w:t>
                  </w:r>
                  <w:proofErr w:type="spellEnd"/>
                  <w:proofErr w:type="gramEnd"/>
                  <w:r>
                    <w:rPr>
                      <w:rFonts w:cs="Arial"/>
                      <w:szCs w:val="21"/>
                      <w:lang w:val="en-US" w:eastAsia="zh-CN"/>
                    </w:rPr>
                    <w:t xml:space="preserve"> = 0.</w:t>
                  </w:r>
                </w:p>
                <w:p w:rsidR="00363547" w:rsidRDefault="00363547" w:rsidP="00363547">
                  <w:pPr>
                    <w:pStyle w:val="TAN"/>
                    <w:rPr>
                      <w:lang w:val="en-US" w:eastAsia="zh-CN"/>
                    </w:rPr>
                  </w:pPr>
                  <w:r>
                    <w:rPr>
                      <w:rFonts w:cs="Arial"/>
                      <w:lang w:val="en-US"/>
                    </w:rPr>
                    <w:t xml:space="preserve">NOTE </w:t>
                  </w:r>
                  <w:r>
                    <w:rPr>
                      <w:rFonts w:cs="Arial"/>
                      <w:vertAlign w:val="superscript"/>
                      <w:lang w:val="en-US" w:eastAsia="zh-CN"/>
                    </w:rPr>
                    <w:t>**</w:t>
                  </w:r>
                  <w:r>
                    <w:rPr>
                      <w:rFonts w:cs="Arial"/>
                      <w:lang w:val="en-US"/>
                    </w:rPr>
                    <w:t>:</w:t>
                  </w:r>
                  <w:r>
                    <w:rPr>
                      <w:rFonts w:cs="Arial"/>
                      <w:lang w:val="en-US"/>
                    </w:rPr>
                    <w:tab/>
                  </w:r>
                  <w:r>
                    <w:rPr>
                      <w:rFonts w:asciiTheme="minorHAnsi" w:hAnsiTheme="minorHAnsi" w:cs="Arial"/>
                      <w:szCs w:val="18"/>
                      <w:lang w:val="en-US" w:eastAsia="zh-CN"/>
                    </w:rPr>
                    <w:t xml:space="preserve">The component band order in the configuration should be listed by the </w:t>
                  </w:r>
                  <w:r>
                    <w:rPr>
                      <w:rFonts w:asciiTheme="minorHAnsi" w:hAnsiTheme="minorHAnsi" w:cstheme="minorHAnsi"/>
                      <w:szCs w:val="18"/>
                      <w:lang w:val="en-US"/>
                    </w:rPr>
                    <w:t>order</w:t>
                  </w:r>
                  <w:r>
                    <w:rPr>
                      <w:rFonts w:asciiTheme="minorHAnsi" w:hAnsiTheme="minorHAnsi" w:cs="Arial"/>
                      <w:szCs w:val="18"/>
                      <w:lang w:val="en-US" w:eastAsia="zh-CN"/>
                    </w:rPr>
                    <w:t xml:space="preserve"> of NR band</w:t>
                  </w:r>
                  <w:r>
                    <w:rPr>
                      <w:rFonts w:cs="Arial"/>
                      <w:lang w:val="en-US" w:eastAsia="zh-CN"/>
                    </w:rPr>
                    <w:t xml:space="preserve">s, </w:t>
                  </w:r>
                  <w:r>
                    <w:rPr>
                      <w:szCs w:val="18"/>
                      <w:lang w:val="en-US" w:eastAsia="zh-CN"/>
                    </w:rPr>
                    <w:t xml:space="preserve">such as for </w:t>
                  </w:r>
                  <w:r>
                    <w:rPr>
                      <w:lang w:val="en-US"/>
                    </w:rPr>
                    <w:t>CA</w:t>
                  </w:r>
                  <w:r>
                    <w:rPr>
                      <w:lang w:val="sv-SE"/>
                    </w:rPr>
                    <w:t>_n1-n77</w:t>
                  </w:r>
                  <w:r>
                    <w:rPr>
                      <w:szCs w:val="18"/>
                      <w:lang w:val="en-US" w:eastAsia="zh-CN"/>
                    </w:rPr>
                    <w:t xml:space="preserve"> the band order from left to right is n1 and n77</w:t>
                  </w:r>
                  <w:r>
                    <w:rPr>
                      <w:rFonts w:cs="Arial"/>
                      <w:lang w:val="en-US" w:eastAsia="zh-CN"/>
                    </w:rPr>
                    <w:t>.</w:t>
                  </w:r>
                </w:p>
              </w:tc>
            </w:tr>
          </w:tbl>
          <w:p w:rsidR="00363547" w:rsidRDefault="00363547" w:rsidP="00363547">
            <w:pPr>
              <w:pStyle w:val="afd"/>
              <w:numPr>
                <w:ilvl w:val="0"/>
                <w:numId w:val="26"/>
              </w:numPr>
              <w:overflowPunct w:val="0"/>
              <w:autoSpaceDE w:val="0"/>
              <w:autoSpaceDN w:val="0"/>
              <w:adjustRightInd w:val="0"/>
              <w:spacing w:after="120"/>
              <w:ind w:left="360" w:firstLineChars="0"/>
              <w:rPr>
                <w:rFonts w:ascii="Times New Roman" w:hAnsi="Times New Roman" w:cs="Times New Roman"/>
                <w:sz w:val="20"/>
                <w:szCs w:val="20"/>
                <w:lang w:val="en-GB"/>
              </w:rPr>
            </w:pPr>
          </w:p>
          <w:p w:rsidR="00363547" w:rsidRDefault="00363547" w:rsidP="00363547">
            <w:pPr>
              <w:spacing w:after="120"/>
              <w:rPr>
                <w:color w:val="0070C0"/>
                <w:szCs w:val="24"/>
                <w:lang w:eastAsia="zh-CN"/>
              </w:rPr>
            </w:pPr>
          </w:p>
          <w:p w:rsidR="00363547" w:rsidRDefault="00363547" w:rsidP="00363547">
            <w:pPr>
              <w:rPr>
                <w:b/>
                <w:color w:val="0070C0"/>
                <w:u w:val="single"/>
                <w:lang w:val="en-US" w:eastAsia="zh-CN"/>
              </w:rPr>
            </w:pPr>
            <w:r>
              <w:rPr>
                <w:b/>
                <w:color w:val="0070C0"/>
                <w:u w:val="single"/>
                <w:lang w:eastAsia="ko-KR"/>
              </w:rPr>
              <w:t xml:space="preserve">Issue </w:t>
            </w:r>
            <w:r>
              <w:rPr>
                <w:b/>
                <w:color w:val="0070C0"/>
                <w:u w:val="single"/>
                <w:lang w:val="en-US" w:eastAsia="zh-CN"/>
              </w:rPr>
              <w:t>3-4-2</w:t>
            </w:r>
            <w:r>
              <w:rPr>
                <w:b/>
                <w:color w:val="0070C0"/>
                <w:u w:val="single"/>
                <w:lang w:eastAsia="ko-KR"/>
              </w:rPr>
              <w:t xml:space="preserve">: </w:t>
            </w:r>
            <w:r>
              <w:rPr>
                <w:b/>
                <w:color w:val="0070C0"/>
                <w:u w:val="single"/>
                <w:lang w:val="en-US" w:eastAsia="zh-CN"/>
              </w:rPr>
              <w:t>MSD for CA_n3A-n39A</w:t>
            </w:r>
          </w:p>
          <w:p w:rsidR="00363547" w:rsidRPr="00363547" w:rsidRDefault="00363547" w:rsidP="00363547">
            <w:pPr>
              <w:spacing w:after="120"/>
              <w:rPr>
                <w:lang w:eastAsia="zh-CN"/>
              </w:rPr>
            </w:pPr>
            <w:r w:rsidRPr="00363547">
              <w:rPr>
                <w:lang w:eastAsia="zh-CN"/>
              </w:rPr>
              <w:t xml:space="preserve">Agreement: </w:t>
            </w:r>
          </w:p>
          <w:p w:rsidR="00363547" w:rsidRPr="00363547" w:rsidRDefault="00363547" w:rsidP="00363547">
            <w:pPr>
              <w:pStyle w:val="afd"/>
              <w:numPr>
                <w:ilvl w:val="0"/>
                <w:numId w:val="26"/>
              </w:numPr>
              <w:overflowPunct w:val="0"/>
              <w:autoSpaceDE w:val="0"/>
              <w:autoSpaceDN w:val="0"/>
              <w:adjustRightInd w:val="0"/>
              <w:spacing w:after="120"/>
              <w:ind w:left="360" w:firstLineChars="0"/>
              <w:rPr>
                <w:rFonts w:ascii="Times New Roman" w:hAnsi="Times New Roman" w:cs="Times New Roman"/>
                <w:sz w:val="20"/>
                <w:szCs w:val="20"/>
              </w:rPr>
            </w:pPr>
            <w:r w:rsidRPr="00363547">
              <w:rPr>
                <w:rFonts w:ascii="Times New Roman" w:eastAsiaTheme="minorEastAsia" w:hAnsi="Times New Roman" w:cs="Times New Roman"/>
                <w:sz w:val="20"/>
                <w:szCs w:val="20"/>
              </w:rPr>
              <w:t>There is no MSD issue for n3 impact n39.</w:t>
            </w:r>
          </w:p>
          <w:p w:rsidR="00363547" w:rsidRPr="00363547" w:rsidRDefault="00363547" w:rsidP="00363547">
            <w:pPr>
              <w:spacing w:after="120"/>
              <w:rPr>
                <w:color w:val="0070C0"/>
                <w:lang w:eastAsia="zh-CN"/>
              </w:rPr>
            </w:pPr>
          </w:p>
          <w:p w:rsidR="00363547" w:rsidRPr="00363547" w:rsidRDefault="00363547" w:rsidP="00363547">
            <w:pPr>
              <w:rPr>
                <w:b/>
                <w:color w:val="0070C0"/>
                <w:u w:val="single"/>
                <w:lang w:val="en-US" w:eastAsia="zh-CN"/>
              </w:rPr>
            </w:pPr>
            <w:r w:rsidRPr="00363547">
              <w:rPr>
                <w:b/>
                <w:color w:val="0070C0"/>
                <w:u w:val="single"/>
                <w:lang w:eastAsia="ko-KR"/>
              </w:rPr>
              <w:t xml:space="preserve">Issue </w:t>
            </w:r>
            <w:r w:rsidRPr="00363547">
              <w:rPr>
                <w:b/>
                <w:color w:val="0070C0"/>
                <w:u w:val="single"/>
                <w:lang w:val="en-US" w:eastAsia="zh-CN"/>
              </w:rPr>
              <w:t>3-4-3</w:t>
            </w:r>
            <w:r w:rsidRPr="00363547">
              <w:rPr>
                <w:b/>
                <w:color w:val="0070C0"/>
                <w:u w:val="single"/>
                <w:lang w:eastAsia="ko-KR"/>
              </w:rPr>
              <w:t xml:space="preserve">: </w:t>
            </w:r>
            <w:r w:rsidRPr="00363547">
              <w:rPr>
                <w:b/>
                <w:color w:val="0070C0"/>
                <w:u w:val="single"/>
                <w:lang w:val="en-US" w:eastAsia="zh-CN"/>
              </w:rPr>
              <w:t>OOB exception for CA_n3A-n39A</w:t>
            </w:r>
          </w:p>
          <w:p w:rsidR="00363547" w:rsidRPr="00363547" w:rsidRDefault="00363547" w:rsidP="00363547">
            <w:pPr>
              <w:spacing w:after="120"/>
              <w:rPr>
                <w:lang w:eastAsia="zh-CN"/>
              </w:rPr>
            </w:pPr>
            <w:r w:rsidRPr="00363547">
              <w:rPr>
                <w:lang w:eastAsia="zh-CN"/>
              </w:rPr>
              <w:t xml:space="preserve">Agreement: </w:t>
            </w:r>
          </w:p>
          <w:p w:rsidR="00363547" w:rsidRPr="00363547" w:rsidRDefault="00363547" w:rsidP="00363547">
            <w:pPr>
              <w:pStyle w:val="afd"/>
              <w:numPr>
                <w:ilvl w:val="0"/>
                <w:numId w:val="26"/>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363547">
              <w:rPr>
                <w:rFonts w:ascii="Times New Roman" w:eastAsiaTheme="minorEastAsia" w:hAnsi="Times New Roman" w:cs="Times New Roman"/>
                <w:sz w:val="20"/>
                <w:szCs w:val="20"/>
              </w:rPr>
              <w:t>No need to specify OOB blocking exception for CA_n3-n39 since the second order intermodulation product of the n3 UL carrier and the CW interfering signal will not overlaps with the n39 DL carrier.</w:t>
            </w:r>
          </w:p>
          <w:p w:rsidR="00363547" w:rsidRPr="00363547" w:rsidRDefault="00363547" w:rsidP="00A779C9">
            <w:pPr>
              <w:widowControl w:val="0"/>
              <w:overflowPunct/>
              <w:autoSpaceDE/>
              <w:autoSpaceDN/>
              <w:adjustRightInd/>
              <w:spacing w:after="0"/>
              <w:textAlignment w:val="auto"/>
              <w:rPr>
                <w:rFonts w:eastAsia="宋体"/>
                <w:lang w:val="en-US" w:eastAsia="zh-CN"/>
              </w:rPr>
            </w:pPr>
          </w:p>
          <w:p w:rsidR="00363547" w:rsidRDefault="00363547" w:rsidP="009E4A89">
            <w:pPr>
              <w:widowControl w:val="0"/>
              <w:overflowPunct/>
              <w:autoSpaceDE/>
              <w:autoSpaceDN/>
              <w:adjustRightInd/>
              <w:spacing w:after="0"/>
              <w:textAlignment w:val="auto"/>
              <w:rPr>
                <w:rFonts w:eastAsia="宋体"/>
                <w:lang w:val="en-US" w:eastAsia="zh-CN"/>
              </w:rPr>
            </w:pPr>
          </w:p>
        </w:tc>
      </w:tr>
    </w:tbl>
    <w:p w:rsidR="001F0F69" w:rsidRDefault="001F0F69" w:rsidP="00A779C9">
      <w:pPr>
        <w:widowControl w:val="0"/>
        <w:overflowPunct/>
        <w:autoSpaceDE/>
        <w:autoSpaceDN/>
        <w:adjustRightInd/>
        <w:spacing w:after="0"/>
        <w:textAlignment w:val="auto"/>
        <w:rPr>
          <w:rFonts w:eastAsia="宋体"/>
          <w:lang w:val="en-US" w:eastAsia="zh-CN"/>
        </w:rPr>
      </w:pPr>
    </w:p>
    <w:p w:rsidR="001F0F69" w:rsidRDefault="001F0F69" w:rsidP="00A779C9">
      <w:pPr>
        <w:widowControl w:val="0"/>
        <w:overflowPunct/>
        <w:autoSpaceDE/>
        <w:autoSpaceDN/>
        <w:adjustRightInd/>
        <w:spacing w:after="0"/>
        <w:textAlignment w:val="auto"/>
        <w:rPr>
          <w:rFonts w:eastAsia="宋体"/>
          <w:lang w:val="en-US" w:eastAsia="zh-CN"/>
        </w:rPr>
      </w:pPr>
    </w:p>
    <w:p w:rsidR="001F0F69" w:rsidRDefault="001F0F69" w:rsidP="00A779C9">
      <w:pPr>
        <w:widowControl w:val="0"/>
        <w:overflowPunct/>
        <w:autoSpaceDE/>
        <w:autoSpaceDN/>
        <w:adjustRightInd/>
        <w:spacing w:after="0"/>
        <w:textAlignment w:val="auto"/>
        <w:rPr>
          <w:rFonts w:eastAsia="宋体"/>
          <w:lang w:val="en-US" w:eastAsia="zh-CN"/>
        </w:rPr>
      </w:pPr>
    </w:p>
    <w:p w:rsidR="00D0459F" w:rsidRDefault="00D0459F"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this paper, we’d like to </w:t>
      </w:r>
      <w:r w:rsidR="009E4A89">
        <w:rPr>
          <w:rFonts w:eastAsia="宋体"/>
          <w:lang w:val="en-US" w:eastAsia="zh-CN"/>
        </w:rPr>
        <w:t xml:space="preserve">our views </w:t>
      </w:r>
      <w:r w:rsidR="00B3316F">
        <w:rPr>
          <w:rFonts w:eastAsia="宋体"/>
          <w:lang w:val="en-US" w:eastAsia="zh-CN"/>
        </w:rPr>
        <w:t xml:space="preserve">on how </w:t>
      </w:r>
      <w:r w:rsidR="002616F7">
        <w:rPr>
          <w:rFonts w:eastAsia="宋体"/>
          <w:lang w:val="en-US" w:eastAsia="zh-CN"/>
        </w:rPr>
        <w:t xml:space="preserve">to make progress for </w:t>
      </w:r>
      <w:r w:rsidR="004F4815" w:rsidRPr="004F4815">
        <w:rPr>
          <w:rFonts w:eastAsia="宋体"/>
          <w:lang w:val="en-US" w:eastAsia="zh-CN"/>
        </w:rPr>
        <w:t xml:space="preserve">DL </w:t>
      </w:r>
      <w:bookmarkStart w:id="5" w:name="_Hlk166077692"/>
      <w:r w:rsidR="004F4815" w:rsidRPr="004F4815">
        <w:rPr>
          <w:rFonts w:eastAsia="宋体"/>
          <w:lang w:val="en-US" w:eastAsia="zh-CN"/>
        </w:rPr>
        <w:t>CA_n3-n39</w:t>
      </w:r>
      <w:bookmarkEnd w:id="5"/>
      <w:r>
        <w:rPr>
          <w:rFonts w:eastAsia="宋体"/>
          <w:lang w:val="en-US" w:eastAsia="zh-CN"/>
        </w:rPr>
        <w:t xml:space="preserve"> </w:t>
      </w:r>
      <w:r w:rsidR="002616F7">
        <w:rPr>
          <w:rFonts w:eastAsia="宋体"/>
          <w:lang w:val="en-US" w:eastAsia="zh-CN"/>
        </w:rPr>
        <w:t xml:space="preserve">of </w:t>
      </w:r>
      <w:r>
        <w:rPr>
          <w:rFonts w:eastAsia="宋体"/>
          <w:lang w:val="en-US" w:eastAsia="zh-CN"/>
        </w:rPr>
        <w:t>ATG UE.</w:t>
      </w:r>
    </w:p>
    <w:p w:rsidR="00AF1630" w:rsidRPr="004F4815"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224DFF">
      <w:pPr>
        <w:pStyle w:val="10"/>
        <w:rPr>
          <w:rFonts w:eastAsiaTheme="minorEastAsia"/>
          <w:lang w:eastAsia="zh-CN"/>
        </w:rPr>
      </w:pPr>
      <w:r>
        <w:rPr>
          <w:rFonts w:hint="eastAsia"/>
          <w:lang w:eastAsia="zh-CN"/>
        </w:rPr>
        <w:t>Discussion</w:t>
      </w:r>
    </w:p>
    <w:p w:rsidR="00ED6060" w:rsidRDefault="00ED6060" w:rsidP="00ED6060">
      <w:pPr>
        <w:rPr>
          <w:rFonts w:eastAsiaTheme="minorEastAsia"/>
          <w:lang w:eastAsia="zh-CN"/>
        </w:rPr>
      </w:pPr>
      <w:r>
        <w:rPr>
          <w:rFonts w:eastAsiaTheme="minorEastAsia" w:hint="eastAsia"/>
          <w:lang w:eastAsia="zh-CN"/>
        </w:rPr>
        <w:t>I</w:t>
      </w:r>
      <w:r>
        <w:rPr>
          <w:rFonts w:eastAsiaTheme="minorEastAsia"/>
          <w:lang w:eastAsia="zh-CN"/>
        </w:rPr>
        <w:t xml:space="preserve">n last meeting, we provided one exemplary RF architecture below to allow the </w:t>
      </w:r>
      <w:r w:rsidRPr="00136C57">
        <w:rPr>
          <w:rFonts w:eastAsiaTheme="minorEastAsia"/>
          <w:lang w:eastAsia="zh-CN"/>
        </w:rPr>
        <w:t>transition guard band</w:t>
      </w:r>
      <w:r>
        <w:rPr>
          <w:rFonts w:eastAsiaTheme="minorEastAsia"/>
          <w:lang w:eastAsia="zh-CN"/>
        </w:rPr>
        <w:t xml:space="preserve"> between </w:t>
      </w:r>
      <w:r w:rsidRPr="00136C57">
        <w:rPr>
          <w:rFonts w:eastAsiaTheme="minorEastAsia"/>
          <w:lang w:eastAsia="zh-CN"/>
        </w:rPr>
        <w:t>DL band n3 and band n39</w:t>
      </w:r>
      <w:r>
        <w:rPr>
          <w:rFonts w:eastAsiaTheme="minorEastAsia"/>
          <w:lang w:eastAsia="zh-CN"/>
        </w:rPr>
        <w:t xml:space="preserve"> in our contribution [4].</w:t>
      </w:r>
    </w:p>
    <w:p w:rsidR="00ED6060" w:rsidRDefault="00ED6060" w:rsidP="00ED6060">
      <w:pPr>
        <w:keepNext/>
        <w:jc w:val="center"/>
      </w:pPr>
      <w:r>
        <w:rPr>
          <w:rFonts w:eastAsiaTheme="minorEastAsia" w:hint="eastAsia"/>
          <w:noProof/>
          <w:lang w:val="en-US" w:eastAsia="zh-CN"/>
        </w:rPr>
        <w:drawing>
          <wp:inline distT="0" distB="0" distL="0" distR="0" wp14:anchorId="251C993D" wp14:editId="552F7447">
            <wp:extent cx="3563112" cy="303767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F architecture for ATG CA_n3-n3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69865" cy="3043433"/>
                    </a:xfrm>
                    <a:prstGeom prst="rect">
                      <a:avLst/>
                    </a:prstGeom>
                  </pic:spPr>
                </pic:pic>
              </a:graphicData>
            </a:graphic>
          </wp:inline>
        </w:drawing>
      </w:r>
    </w:p>
    <w:p w:rsidR="00ED6060" w:rsidRDefault="00ED6060" w:rsidP="00ED6060">
      <w:pPr>
        <w:pStyle w:val="ae"/>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One</w:t>
      </w:r>
      <w:r w:rsidRPr="00567B43">
        <w:t xml:space="preserve"> </w:t>
      </w:r>
      <w:r>
        <w:t>exemplary</w:t>
      </w:r>
      <w:r w:rsidRPr="00567B43">
        <w:t xml:space="preserve"> RF architecture</w:t>
      </w:r>
      <w:r>
        <w:t xml:space="preserve"> for DL </w:t>
      </w:r>
      <w:r w:rsidRPr="00567B43">
        <w:t>CA_n3-n39</w:t>
      </w:r>
      <w:r>
        <w:t xml:space="preserve"> with UL in either band n3 or n39</w:t>
      </w:r>
    </w:p>
    <w:p w:rsidR="00ED6060" w:rsidRDefault="00ED6060" w:rsidP="00ED6060">
      <w:pPr>
        <w:rPr>
          <w:rFonts w:eastAsiaTheme="minorEastAsia"/>
          <w:lang w:eastAsia="zh-CN"/>
        </w:rPr>
      </w:pPr>
      <w:r>
        <w:rPr>
          <w:rFonts w:eastAsiaTheme="minorEastAsia"/>
          <w:lang w:eastAsia="zh-CN"/>
        </w:rPr>
        <w:t>For the RF architecture in figure, only partial frequency range can be implemented for the filter(s) in DL band n3 or band n39 or both DL band n3 and n39.</w:t>
      </w:r>
    </w:p>
    <w:p w:rsidR="00E36654" w:rsidRDefault="00E36654" w:rsidP="00ED6060">
      <w:pPr>
        <w:rPr>
          <w:rFonts w:eastAsiaTheme="minorEastAsia"/>
          <w:lang w:eastAsia="zh-CN"/>
        </w:rPr>
      </w:pPr>
      <w:r>
        <w:rPr>
          <w:rFonts w:eastAsiaTheme="minorEastAsia" w:hint="eastAsia"/>
          <w:lang w:eastAsia="zh-CN"/>
        </w:rPr>
        <w:t>B</w:t>
      </w:r>
      <w:r>
        <w:rPr>
          <w:rFonts w:eastAsiaTheme="minorEastAsia"/>
          <w:lang w:eastAsia="zh-CN"/>
        </w:rPr>
        <w:t>ased on the way forward [3], companies are encouraged to provide the inputs for the frequency gap in the filters.</w:t>
      </w:r>
    </w:p>
    <w:p w:rsidR="00E36654" w:rsidRDefault="00E36654" w:rsidP="00ED6060">
      <w:pPr>
        <w:rPr>
          <w:rFonts w:eastAsiaTheme="minorEastAsia"/>
          <w:lang w:eastAsia="zh-CN"/>
        </w:rPr>
      </w:pPr>
      <w:r>
        <w:rPr>
          <w:rFonts w:eastAsiaTheme="minorEastAsia" w:hint="eastAsia"/>
          <w:lang w:eastAsia="zh-CN"/>
        </w:rPr>
        <w:t>I</w:t>
      </w:r>
      <w:r>
        <w:rPr>
          <w:rFonts w:eastAsiaTheme="minorEastAsia"/>
          <w:lang w:eastAsia="zh-CN"/>
        </w:rPr>
        <w:t>n China, the spectrum allocation in band n3 and n39 is shown below.</w:t>
      </w:r>
    </w:p>
    <w:p w:rsidR="00E36654" w:rsidRDefault="00E36654" w:rsidP="00ED6060">
      <w:pPr>
        <w:rPr>
          <w:rFonts w:eastAsiaTheme="minorEastAsia"/>
          <w:lang w:eastAsia="zh-CN"/>
        </w:rPr>
      </w:pPr>
    </w:p>
    <w:p w:rsidR="00E36654" w:rsidRDefault="00E36654" w:rsidP="00ED6060">
      <w:pPr>
        <w:rPr>
          <w:rFonts w:eastAsiaTheme="minorEastAsia"/>
          <w:lang w:eastAsia="zh-CN"/>
        </w:rPr>
      </w:pPr>
    </w:p>
    <w:p w:rsidR="008B365A" w:rsidRDefault="008B365A" w:rsidP="008B365A">
      <w:pPr>
        <w:pStyle w:val="ae"/>
        <w:keepNext/>
        <w:jc w:val="center"/>
      </w:pPr>
      <w:r>
        <w:lastRenderedPageBreak/>
        <w:t xml:space="preserve">table </w:t>
      </w:r>
      <w:r>
        <w:fldChar w:fldCharType="begin"/>
      </w:r>
      <w:r>
        <w:instrText xml:space="preserve"> SEQ table \* ARABIC </w:instrText>
      </w:r>
      <w:r>
        <w:fldChar w:fldCharType="separate"/>
      </w:r>
      <w:r w:rsidR="003A3169">
        <w:rPr>
          <w:noProof/>
        </w:rPr>
        <w:t>1</w:t>
      </w:r>
      <w:r>
        <w:fldChar w:fldCharType="end"/>
      </w:r>
      <w:r>
        <w:t xml:space="preserve"> Band 3 UL spectrum allocation in China</w:t>
      </w:r>
    </w:p>
    <w:tbl>
      <w:tblPr>
        <w:tblStyle w:val="af9"/>
        <w:tblW w:w="0" w:type="auto"/>
        <w:jc w:val="center"/>
        <w:tblLook w:val="04A0" w:firstRow="1" w:lastRow="0" w:firstColumn="1" w:lastColumn="0" w:noHBand="0" w:noVBand="1"/>
      </w:tblPr>
      <w:tblGrid>
        <w:gridCol w:w="3210"/>
        <w:gridCol w:w="3210"/>
        <w:gridCol w:w="3211"/>
      </w:tblGrid>
      <w:tr w:rsidR="00E36654" w:rsidTr="00E36654">
        <w:trPr>
          <w:jc w:val="center"/>
        </w:trPr>
        <w:tc>
          <w:tcPr>
            <w:tcW w:w="9631" w:type="dxa"/>
            <w:gridSpan w:val="3"/>
            <w:vAlign w:val="center"/>
          </w:tcPr>
          <w:p w:rsidR="00E36654" w:rsidRDefault="00E36654" w:rsidP="00E36654">
            <w:pPr>
              <w:jc w:val="center"/>
              <w:rPr>
                <w:rFonts w:eastAsiaTheme="minorEastAsia"/>
                <w:lang w:eastAsia="zh-CN"/>
              </w:rPr>
            </w:pPr>
            <w:r>
              <w:rPr>
                <w:rFonts w:eastAsiaTheme="minorEastAsia" w:hint="eastAsia"/>
                <w:lang w:eastAsia="zh-CN"/>
              </w:rPr>
              <w:t>B</w:t>
            </w:r>
            <w:r>
              <w:rPr>
                <w:rFonts w:eastAsiaTheme="minorEastAsia"/>
                <w:lang w:eastAsia="zh-CN"/>
              </w:rPr>
              <w:t>and 3 UL</w:t>
            </w:r>
          </w:p>
        </w:tc>
      </w:tr>
      <w:tr w:rsidR="00E36654" w:rsidTr="00E36654">
        <w:trPr>
          <w:jc w:val="center"/>
        </w:trPr>
        <w:tc>
          <w:tcPr>
            <w:tcW w:w="3210" w:type="dxa"/>
            <w:vAlign w:val="center"/>
          </w:tcPr>
          <w:p w:rsidR="00E36654" w:rsidRDefault="00E36654" w:rsidP="00E36654">
            <w:pPr>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3210" w:type="dxa"/>
            <w:vAlign w:val="center"/>
          </w:tcPr>
          <w:p w:rsidR="00E36654" w:rsidRDefault="00E36654" w:rsidP="00E36654">
            <w:pPr>
              <w:jc w:val="center"/>
              <w:rPr>
                <w:rFonts w:eastAsiaTheme="minorEastAsia"/>
                <w:lang w:eastAsia="zh-CN"/>
              </w:rPr>
            </w:pPr>
            <w:r>
              <w:rPr>
                <w:rFonts w:eastAsiaTheme="minorEastAsia" w:hint="eastAsia"/>
                <w:lang w:eastAsia="zh-CN"/>
              </w:rPr>
              <w:t>C</w:t>
            </w:r>
            <w:r>
              <w:rPr>
                <w:rFonts w:eastAsiaTheme="minorEastAsia"/>
                <w:lang w:eastAsia="zh-CN"/>
              </w:rPr>
              <w:t>U</w:t>
            </w:r>
          </w:p>
        </w:tc>
        <w:tc>
          <w:tcPr>
            <w:tcW w:w="3211" w:type="dxa"/>
            <w:vAlign w:val="center"/>
          </w:tcPr>
          <w:p w:rsidR="00E36654" w:rsidRDefault="00E36654" w:rsidP="00E36654">
            <w:pPr>
              <w:jc w:val="center"/>
              <w:rPr>
                <w:rFonts w:eastAsiaTheme="minorEastAsia"/>
                <w:lang w:eastAsia="zh-CN"/>
              </w:rPr>
            </w:pPr>
            <w:r>
              <w:rPr>
                <w:rFonts w:eastAsiaTheme="minorEastAsia" w:hint="eastAsia"/>
                <w:lang w:eastAsia="zh-CN"/>
              </w:rPr>
              <w:t>C</w:t>
            </w:r>
            <w:r>
              <w:rPr>
                <w:rFonts w:eastAsiaTheme="minorEastAsia"/>
                <w:lang w:eastAsia="zh-CN"/>
              </w:rPr>
              <w:t>TC</w:t>
            </w:r>
          </w:p>
        </w:tc>
      </w:tr>
      <w:tr w:rsidR="00E36654" w:rsidTr="00E36654">
        <w:trPr>
          <w:jc w:val="center"/>
        </w:trPr>
        <w:tc>
          <w:tcPr>
            <w:tcW w:w="3210" w:type="dxa"/>
            <w:vAlign w:val="center"/>
          </w:tcPr>
          <w:p w:rsidR="00E36654" w:rsidRDefault="00E36654" w:rsidP="00E36654">
            <w:pPr>
              <w:jc w:val="center"/>
              <w:rPr>
                <w:rFonts w:eastAsiaTheme="minorEastAsia"/>
                <w:lang w:eastAsia="zh-CN"/>
              </w:rPr>
            </w:pPr>
            <w:r>
              <w:rPr>
                <w:rFonts w:eastAsiaTheme="minorEastAsia" w:hint="eastAsia"/>
                <w:lang w:eastAsia="zh-CN"/>
              </w:rPr>
              <w:t>1</w:t>
            </w:r>
            <w:r>
              <w:rPr>
                <w:rFonts w:eastAsiaTheme="minorEastAsia"/>
                <w:lang w:eastAsia="zh-CN"/>
              </w:rPr>
              <w:t>710~1735MHz</w:t>
            </w:r>
          </w:p>
        </w:tc>
        <w:tc>
          <w:tcPr>
            <w:tcW w:w="3210" w:type="dxa"/>
            <w:vAlign w:val="center"/>
          </w:tcPr>
          <w:p w:rsidR="00E36654" w:rsidRDefault="00E36654" w:rsidP="00E36654">
            <w:pPr>
              <w:jc w:val="center"/>
              <w:rPr>
                <w:rFonts w:eastAsiaTheme="minorEastAsia"/>
                <w:lang w:eastAsia="zh-CN"/>
              </w:rPr>
            </w:pPr>
            <w:r>
              <w:rPr>
                <w:rFonts w:eastAsiaTheme="minorEastAsia" w:hint="eastAsia"/>
                <w:lang w:eastAsia="zh-CN"/>
              </w:rPr>
              <w:t>1</w:t>
            </w:r>
            <w:r>
              <w:rPr>
                <w:rFonts w:eastAsiaTheme="minorEastAsia"/>
                <w:lang w:eastAsia="zh-CN"/>
              </w:rPr>
              <w:t>735~1765MHz</w:t>
            </w:r>
          </w:p>
        </w:tc>
        <w:tc>
          <w:tcPr>
            <w:tcW w:w="3211" w:type="dxa"/>
            <w:vAlign w:val="center"/>
          </w:tcPr>
          <w:p w:rsidR="00E36654" w:rsidRDefault="00E36654" w:rsidP="00E36654">
            <w:pPr>
              <w:jc w:val="center"/>
              <w:rPr>
                <w:rFonts w:eastAsiaTheme="minorEastAsia"/>
                <w:lang w:eastAsia="zh-CN"/>
              </w:rPr>
            </w:pPr>
            <w:r>
              <w:rPr>
                <w:rFonts w:eastAsiaTheme="minorEastAsia" w:hint="eastAsia"/>
                <w:lang w:eastAsia="zh-CN"/>
              </w:rPr>
              <w:t>1</w:t>
            </w:r>
            <w:r>
              <w:rPr>
                <w:rFonts w:eastAsiaTheme="minorEastAsia"/>
                <w:lang w:eastAsia="zh-CN"/>
              </w:rPr>
              <w:t>765~1785MHz</w:t>
            </w:r>
          </w:p>
        </w:tc>
      </w:tr>
    </w:tbl>
    <w:p w:rsidR="00E36654" w:rsidRDefault="00E36654" w:rsidP="00ED6060">
      <w:pPr>
        <w:rPr>
          <w:rFonts w:eastAsiaTheme="minorEastAsia"/>
          <w:lang w:eastAsia="zh-CN"/>
        </w:rPr>
      </w:pPr>
    </w:p>
    <w:p w:rsidR="00E36654" w:rsidRDefault="00E36654" w:rsidP="00ED6060">
      <w:pPr>
        <w:rPr>
          <w:rFonts w:eastAsiaTheme="minorEastAsia"/>
          <w:lang w:eastAsia="zh-CN"/>
        </w:rPr>
      </w:pPr>
    </w:p>
    <w:p w:rsidR="008B365A" w:rsidRPr="008B365A" w:rsidRDefault="008B365A" w:rsidP="008B365A">
      <w:pPr>
        <w:pStyle w:val="ae"/>
        <w:keepNext/>
        <w:jc w:val="center"/>
      </w:pPr>
      <w:r>
        <w:t xml:space="preserve">table </w:t>
      </w:r>
      <w:r>
        <w:fldChar w:fldCharType="begin"/>
      </w:r>
      <w:r>
        <w:instrText xml:space="preserve"> SEQ table \* ARABIC </w:instrText>
      </w:r>
      <w:r>
        <w:fldChar w:fldCharType="separate"/>
      </w:r>
      <w:r w:rsidR="003A3169">
        <w:rPr>
          <w:noProof/>
        </w:rPr>
        <w:t>2</w:t>
      </w:r>
      <w:r>
        <w:fldChar w:fldCharType="end"/>
      </w:r>
      <w:r w:rsidRPr="008B365A">
        <w:t xml:space="preserve"> </w:t>
      </w:r>
      <w:r>
        <w:t>Band 3 DL and band 39 UL/DL spectrum allocation in China</w:t>
      </w:r>
    </w:p>
    <w:tbl>
      <w:tblPr>
        <w:tblStyle w:val="af9"/>
        <w:tblW w:w="0" w:type="auto"/>
        <w:jc w:val="center"/>
        <w:tblLook w:val="04A0" w:firstRow="1" w:lastRow="0" w:firstColumn="1" w:lastColumn="0" w:noHBand="0" w:noVBand="1"/>
      </w:tblPr>
      <w:tblGrid>
        <w:gridCol w:w="2187"/>
        <w:gridCol w:w="2186"/>
        <w:gridCol w:w="2186"/>
        <w:gridCol w:w="1536"/>
        <w:gridCol w:w="1536"/>
      </w:tblGrid>
      <w:tr w:rsidR="008B365A" w:rsidTr="008B365A">
        <w:trPr>
          <w:jc w:val="center"/>
        </w:trPr>
        <w:tc>
          <w:tcPr>
            <w:tcW w:w="6559" w:type="dxa"/>
            <w:gridSpan w:val="3"/>
            <w:vAlign w:val="center"/>
          </w:tcPr>
          <w:p w:rsidR="008B365A" w:rsidRDefault="008B365A" w:rsidP="00770514">
            <w:pPr>
              <w:jc w:val="center"/>
              <w:rPr>
                <w:rFonts w:eastAsiaTheme="minorEastAsia"/>
                <w:lang w:eastAsia="zh-CN"/>
              </w:rPr>
            </w:pPr>
            <w:r>
              <w:rPr>
                <w:rFonts w:eastAsiaTheme="minorEastAsia" w:hint="eastAsia"/>
                <w:lang w:eastAsia="zh-CN"/>
              </w:rPr>
              <w:t>B</w:t>
            </w:r>
            <w:r>
              <w:rPr>
                <w:rFonts w:eastAsiaTheme="minorEastAsia"/>
                <w:lang w:eastAsia="zh-CN"/>
              </w:rPr>
              <w:t>and 3 DL</w:t>
            </w:r>
          </w:p>
        </w:tc>
        <w:tc>
          <w:tcPr>
            <w:tcW w:w="3072" w:type="dxa"/>
            <w:gridSpan w:val="2"/>
          </w:tcPr>
          <w:p w:rsidR="008B365A" w:rsidRDefault="008B365A" w:rsidP="00770514">
            <w:pPr>
              <w:jc w:val="center"/>
              <w:rPr>
                <w:rFonts w:eastAsiaTheme="minorEastAsia"/>
                <w:lang w:eastAsia="zh-CN"/>
              </w:rPr>
            </w:pPr>
            <w:r>
              <w:rPr>
                <w:rFonts w:eastAsiaTheme="minorEastAsia" w:hint="eastAsia"/>
                <w:lang w:eastAsia="zh-CN"/>
              </w:rPr>
              <w:t>B</w:t>
            </w:r>
            <w:r>
              <w:rPr>
                <w:rFonts w:eastAsiaTheme="minorEastAsia"/>
                <w:lang w:eastAsia="zh-CN"/>
              </w:rPr>
              <w:t>and 39 UL/DL</w:t>
            </w:r>
          </w:p>
        </w:tc>
      </w:tr>
      <w:tr w:rsidR="00E36654" w:rsidTr="008B365A">
        <w:trPr>
          <w:jc w:val="center"/>
        </w:trPr>
        <w:tc>
          <w:tcPr>
            <w:tcW w:w="2187" w:type="dxa"/>
            <w:vAlign w:val="center"/>
          </w:tcPr>
          <w:p w:rsidR="00E36654" w:rsidRDefault="00E36654" w:rsidP="00770514">
            <w:pPr>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2186" w:type="dxa"/>
            <w:vAlign w:val="center"/>
          </w:tcPr>
          <w:p w:rsidR="00E36654" w:rsidRDefault="00E36654" w:rsidP="00770514">
            <w:pPr>
              <w:jc w:val="center"/>
              <w:rPr>
                <w:rFonts w:eastAsiaTheme="minorEastAsia"/>
                <w:lang w:eastAsia="zh-CN"/>
              </w:rPr>
            </w:pPr>
            <w:r>
              <w:rPr>
                <w:rFonts w:eastAsiaTheme="minorEastAsia" w:hint="eastAsia"/>
                <w:lang w:eastAsia="zh-CN"/>
              </w:rPr>
              <w:t>C</w:t>
            </w:r>
            <w:r>
              <w:rPr>
                <w:rFonts w:eastAsiaTheme="minorEastAsia"/>
                <w:lang w:eastAsia="zh-CN"/>
              </w:rPr>
              <w:t>U</w:t>
            </w:r>
          </w:p>
        </w:tc>
        <w:tc>
          <w:tcPr>
            <w:tcW w:w="2186" w:type="dxa"/>
            <w:vAlign w:val="center"/>
          </w:tcPr>
          <w:p w:rsidR="00E36654" w:rsidRDefault="00E36654" w:rsidP="00770514">
            <w:pPr>
              <w:jc w:val="center"/>
              <w:rPr>
                <w:rFonts w:eastAsiaTheme="minorEastAsia"/>
                <w:lang w:eastAsia="zh-CN"/>
              </w:rPr>
            </w:pPr>
            <w:r>
              <w:rPr>
                <w:rFonts w:eastAsiaTheme="minorEastAsia" w:hint="eastAsia"/>
                <w:lang w:eastAsia="zh-CN"/>
              </w:rPr>
              <w:t>C</w:t>
            </w:r>
            <w:r>
              <w:rPr>
                <w:rFonts w:eastAsiaTheme="minorEastAsia"/>
                <w:lang w:eastAsia="zh-CN"/>
              </w:rPr>
              <w:t>TC</w:t>
            </w:r>
          </w:p>
        </w:tc>
        <w:tc>
          <w:tcPr>
            <w:tcW w:w="1536" w:type="dxa"/>
          </w:tcPr>
          <w:p w:rsidR="00E36654" w:rsidRDefault="008B365A" w:rsidP="00770514">
            <w:pPr>
              <w:jc w:val="center"/>
              <w:rPr>
                <w:rFonts w:eastAsiaTheme="minorEastAsia"/>
                <w:lang w:eastAsia="zh-CN"/>
              </w:rPr>
            </w:pPr>
            <w:r>
              <w:rPr>
                <w:rFonts w:eastAsiaTheme="minorEastAsia" w:hint="eastAsia"/>
                <w:lang w:eastAsia="zh-CN"/>
              </w:rPr>
              <w:t>N</w:t>
            </w:r>
            <w:r>
              <w:rPr>
                <w:rFonts w:eastAsiaTheme="minorEastAsia"/>
                <w:lang w:eastAsia="zh-CN"/>
              </w:rPr>
              <w:t>o allocation</w:t>
            </w:r>
          </w:p>
        </w:tc>
        <w:tc>
          <w:tcPr>
            <w:tcW w:w="1536" w:type="dxa"/>
          </w:tcPr>
          <w:p w:rsidR="00E36654" w:rsidRDefault="008B365A" w:rsidP="00770514">
            <w:pPr>
              <w:jc w:val="center"/>
              <w:rPr>
                <w:rFonts w:eastAsiaTheme="minorEastAsia"/>
                <w:lang w:eastAsia="zh-CN"/>
              </w:rPr>
            </w:pPr>
            <w:r>
              <w:rPr>
                <w:rFonts w:eastAsiaTheme="minorEastAsia" w:hint="eastAsia"/>
                <w:lang w:eastAsia="zh-CN"/>
              </w:rPr>
              <w:t>C</w:t>
            </w:r>
            <w:r>
              <w:rPr>
                <w:rFonts w:eastAsiaTheme="minorEastAsia"/>
                <w:lang w:eastAsia="zh-CN"/>
              </w:rPr>
              <w:t>MCC</w:t>
            </w:r>
          </w:p>
        </w:tc>
      </w:tr>
      <w:tr w:rsidR="00E36654" w:rsidTr="008B365A">
        <w:trPr>
          <w:jc w:val="center"/>
        </w:trPr>
        <w:tc>
          <w:tcPr>
            <w:tcW w:w="2187" w:type="dxa"/>
            <w:vAlign w:val="center"/>
          </w:tcPr>
          <w:p w:rsidR="00E36654" w:rsidRDefault="00E36654" w:rsidP="00770514">
            <w:pPr>
              <w:jc w:val="center"/>
              <w:rPr>
                <w:rFonts w:eastAsiaTheme="minorEastAsia"/>
                <w:lang w:eastAsia="zh-CN"/>
              </w:rPr>
            </w:pPr>
            <w:r>
              <w:rPr>
                <w:rFonts w:eastAsiaTheme="minorEastAsia" w:hint="eastAsia"/>
                <w:lang w:eastAsia="zh-CN"/>
              </w:rPr>
              <w:t>1</w:t>
            </w:r>
            <w:r>
              <w:rPr>
                <w:rFonts w:eastAsiaTheme="minorEastAsia"/>
                <w:lang w:eastAsia="zh-CN"/>
              </w:rPr>
              <w:t>805~1830MHz</w:t>
            </w:r>
          </w:p>
        </w:tc>
        <w:tc>
          <w:tcPr>
            <w:tcW w:w="2186" w:type="dxa"/>
            <w:vAlign w:val="center"/>
          </w:tcPr>
          <w:p w:rsidR="00E36654" w:rsidRDefault="00E36654" w:rsidP="00770514">
            <w:pPr>
              <w:jc w:val="center"/>
              <w:rPr>
                <w:rFonts w:eastAsiaTheme="minorEastAsia"/>
                <w:lang w:eastAsia="zh-CN"/>
              </w:rPr>
            </w:pPr>
            <w:r>
              <w:rPr>
                <w:rFonts w:eastAsiaTheme="minorEastAsia" w:hint="eastAsia"/>
                <w:lang w:eastAsia="zh-CN"/>
              </w:rPr>
              <w:t>1</w:t>
            </w:r>
            <w:r>
              <w:rPr>
                <w:rFonts w:eastAsiaTheme="minorEastAsia"/>
                <w:lang w:eastAsia="zh-CN"/>
              </w:rPr>
              <w:t>830~1860MHz</w:t>
            </w:r>
          </w:p>
        </w:tc>
        <w:tc>
          <w:tcPr>
            <w:tcW w:w="2186" w:type="dxa"/>
            <w:vAlign w:val="center"/>
          </w:tcPr>
          <w:p w:rsidR="00E36654" w:rsidRDefault="00E36654" w:rsidP="00770514">
            <w:pPr>
              <w:jc w:val="center"/>
              <w:rPr>
                <w:rFonts w:eastAsiaTheme="minorEastAsia"/>
                <w:lang w:eastAsia="zh-CN"/>
              </w:rPr>
            </w:pPr>
            <w:r>
              <w:rPr>
                <w:rFonts w:eastAsiaTheme="minorEastAsia" w:hint="eastAsia"/>
                <w:lang w:eastAsia="zh-CN"/>
              </w:rPr>
              <w:t>1</w:t>
            </w:r>
            <w:r>
              <w:rPr>
                <w:rFonts w:eastAsiaTheme="minorEastAsia"/>
                <w:lang w:eastAsia="zh-CN"/>
              </w:rPr>
              <w:t>860~1880MHz</w:t>
            </w:r>
          </w:p>
        </w:tc>
        <w:tc>
          <w:tcPr>
            <w:tcW w:w="1536" w:type="dxa"/>
          </w:tcPr>
          <w:p w:rsidR="00E36654" w:rsidRDefault="008B365A" w:rsidP="00770514">
            <w:pPr>
              <w:jc w:val="center"/>
              <w:rPr>
                <w:rFonts w:eastAsiaTheme="minorEastAsia"/>
                <w:lang w:eastAsia="zh-CN"/>
              </w:rPr>
            </w:pPr>
            <w:r>
              <w:rPr>
                <w:rFonts w:eastAsiaTheme="minorEastAsia"/>
                <w:lang w:eastAsia="zh-CN"/>
              </w:rPr>
              <w:t>1880~1885MHz</w:t>
            </w:r>
          </w:p>
        </w:tc>
        <w:tc>
          <w:tcPr>
            <w:tcW w:w="1536" w:type="dxa"/>
          </w:tcPr>
          <w:p w:rsidR="00E36654" w:rsidRDefault="008B365A" w:rsidP="00770514">
            <w:pPr>
              <w:jc w:val="center"/>
              <w:rPr>
                <w:rFonts w:eastAsiaTheme="minorEastAsia"/>
                <w:lang w:eastAsia="zh-CN"/>
              </w:rPr>
            </w:pPr>
            <w:r>
              <w:rPr>
                <w:rFonts w:eastAsiaTheme="minorEastAsia" w:hint="eastAsia"/>
                <w:lang w:eastAsia="zh-CN"/>
              </w:rPr>
              <w:t>1</w:t>
            </w:r>
            <w:r>
              <w:rPr>
                <w:rFonts w:eastAsiaTheme="minorEastAsia"/>
                <w:lang w:eastAsia="zh-CN"/>
              </w:rPr>
              <w:t>885~1915MHz</w:t>
            </w:r>
          </w:p>
        </w:tc>
      </w:tr>
    </w:tbl>
    <w:p w:rsidR="00E36654" w:rsidRDefault="00E36654" w:rsidP="00ED6060">
      <w:pPr>
        <w:rPr>
          <w:rFonts w:eastAsiaTheme="minorEastAsia"/>
          <w:lang w:eastAsia="zh-CN"/>
        </w:rPr>
      </w:pPr>
    </w:p>
    <w:p w:rsidR="00E36654" w:rsidRDefault="003B6D9E" w:rsidP="00ED6060">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5MHz frequency gap was reserved for the band 3 and 39 spectrum allocation in China.</w:t>
      </w:r>
    </w:p>
    <w:p w:rsidR="00E36654" w:rsidRDefault="003B6D9E" w:rsidP="00ED6060">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w:t>
      </w:r>
      <w:r w:rsidR="003821CB">
        <w:rPr>
          <w:rFonts w:eastAsiaTheme="minorEastAsia"/>
          <w:b/>
          <w:lang w:eastAsia="zh-CN"/>
        </w:rPr>
        <w:t xml:space="preserve">From ATG operator’s perspective, the frequency separation between band 3 DL and band 39 UL is about 55MHz. </w:t>
      </w:r>
    </w:p>
    <w:p w:rsidR="00E36654" w:rsidRDefault="00E36654" w:rsidP="00ED6060">
      <w:pPr>
        <w:rPr>
          <w:rFonts w:eastAsiaTheme="minorEastAsia"/>
          <w:lang w:eastAsia="zh-CN"/>
        </w:rPr>
      </w:pPr>
    </w:p>
    <w:p w:rsidR="003A3169" w:rsidRDefault="00A95E53" w:rsidP="00ED6060">
      <w:pPr>
        <w:rPr>
          <w:rFonts w:eastAsiaTheme="minorEastAsia"/>
          <w:lang w:eastAsia="zh-CN"/>
        </w:rPr>
      </w:pPr>
      <w:r>
        <w:rPr>
          <w:rFonts w:eastAsiaTheme="minorEastAsia" w:hint="eastAsia"/>
          <w:lang w:eastAsia="zh-CN"/>
        </w:rPr>
        <w:t>T</w:t>
      </w:r>
      <w:r>
        <w:rPr>
          <w:rFonts w:eastAsiaTheme="minorEastAsia"/>
          <w:lang w:eastAsia="zh-CN"/>
        </w:rPr>
        <w:t xml:space="preserve">hus, </w:t>
      </w:r>
      <w:r w:rsidR="003A3169">
        <w:rPr>
          <w:rFonts w:eastAsiaTheme="minorEastAsia"/>
          <w:lang w:eastAsia="zh-CN"/>
        </w:rPr>
        <w:t>w</w:t>
      </w:r>
      <w:r w:rsidR="00E2566C">
        <w:rPr>
          <w:rFonts w:eastAsiaTheme="minorEastAsia"/>
          <w:lang w:eastAsia="zh-CN"/>
        </w:rPr>
        <w:t xml:space="preserve">e checked the MSD based on 30MHz aggressor located in 1885~1915MHz and 5MHz victim located in 1825~1830MHz. The evaluation is shown </w:t>
      </w:r>
      <w:r w:rsidR="003A3169">
        <w:rPr>
          <w:rFonts w:eastAsiaTheme="minorEastAsia"/>
          <w:lang w:eastAsia="zh-CN"/>
        </w:rPr>
        <w:t>in the table 3</w:t>
      </w:r>
      <w:r w:rsidR="00E2566C">
        <w:rPr>
          <w:rFonts w:eastAsiaTheme="minorEastAsia"/>
          <w:lang w:eastAsia="zh-CN"/>
        </w:rPr>
        <w:t>.</w:t>
      </w:r>
      <w:r w:rsidR="003A3169">
        <w:rPr>
          <w:rFonts w:eastAsiaTheme="minorEastAsia"/>
          <w:lang w:eastAsia="zh-CN"/>
        </w:rPr>
        <w:t xml:space="preserve"> The antenna isolation is assumed as 20dB. The rejection for band n3 Rx filter at </w:t>
      </w:r>
      <w:r w:rsidR="003A3169" w:rsidRPr="003A3169">
        <w:rPr>
          <w:rFonts w:eastAsiaTheme="minorEastAsia"/>
          <w:lang w:eastAsia="zh-CN"/>
        </w:rPr>
        <w:t>1885~1915MHz</w:t>
      </w:r>
      <w:r w:rsidR="003A3169">
        <w:rPr>
          <w:rFonts w:eastAsiaTheme="minorEastAsia"/>
          <w:lang w:eastAsia="zh-CN"/>
        </w:rPr>
        <w:t xml:space="preserve"> and </w:t>
      </w:r>
      <w:r w:rsidR="003A3169" w:rsidRPr="003A3169">
        <w:rPr>
          <w:rFonts w:eastAsiaTheme="minorEastAsia"/>
          <w:lang w:eastAsia="zh-CN"/>
        </w:rPr>
        <w:t xml:space="preserve">n39 </w:t>
      </w:r>
      <w:proofErr w:type="gramStart"/>
      <w:r w:rsidR="003A3169" w:rsidRPr="003A3169">
        <w:rPr>
          <w:rFonts w:eastAsiaTheme="minorEastAsia"/>
          <w:lang w:eastAsia="zh-CN"/>
        </w:rPr>
        <w:t>Tx</w:t>
      </w:r>
      <w:proofErr w:type="gramEnd"/>
      <w:r w:rsidR="003A3169" w:rsidRPr="003A3169">
        <w:rPr>
          <w:rFonts w:eastAsiaTheme="minorEastAsia"/>
          <w:lang w:eastAsia="zh-CN"/>
        </w:rPr>
        <w:t xml:space="preserve"> filter rejection at 1805~1880MHz</w:t>
      </w:r>
      <w:r w:rsidR="003A3169">
        <w:rPr>
          <w:rFonts w:eastAsiaTheme="minorEastAsia"/>
          <w:lang w:eastAsia="zh-CN"/>
        </w:rPr>
        <w:t xml:space="preserve"> are assumed as 50dB. Since there is no volumn limitation and power consumption limitation in the airplane, the assumed performance for these parameters </w:t>
      </w:r>
      <w:r w:rsidR="006104AE">
        <w:rPr>
          <w:rFonts w:eastAsiaTheme="minorEastAsia"/>
          <w:lang w:eastAsia="zh-CN"/>
        </w:rPr>
        <w:t>are better than the handheld UE.</w:t>
      </w:r>
      <w:r w:rsidR="00921DC3">
        <w:rPr>
          <w:rFonts w:eastAsiaTheme="minorEastAsia"/>
          <w:lang w:eastAsia="zh-CN"/>
        </w:rPr>
        <w:t xml:space="preserve"> In addition, based on CMCC spectrum allocation, the victim 5MHz in </w:t>
      </w:r>
      <w:r w:rsidR="00921DC3" w:rsidRPr="00921DC3">
        <w:rPr>
          <w:rFonts w:eastAsiaTheme="minorEastAsia"/>
          <w:lang w:eastAsia="zh-CN"/>
        </w:rPr>
        <w:t>1825~1830MHz</w:t>
      </w:r>
      <w:r w:rsidR="00921DC3">
        <w:rPr>
          <w:rFonts w:eastAsiaTheme="minorEastAsia"/>
          <w:lang w:eastAsia="zh-CN"/>
        </w:rPr>
        <w:t xml:space="preserve"> falls into the second adjacent channel of band n39 30MHz.</w:t>
      </w:r>
    </w:p>
    <w:p w:rsidR="003A3169" w:rsidRDefault="003A3169" w:rsidP="003A3169">
      <w:pPr>
        <w:pStyle w:val="ae"/>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The MSD evaluation for band n39 UL =&gt; band n3 DL</w:t>
      </w:r>
    </w:p>
    <w:tbl>
      <w:tblPr>
        <w:tblW w:w="0" w:type="auto"/>
        <w:tblLook w:val="04A0" w:firstRow="1" w:lastRow="0" w:firstColumn="1" w:lastColumn="0" w:noHBand="0" w:noVBand="1"/>
      </w:tblPr>
      <w:tblGrid>
        <w:gridCol w:w="5877"/>
        <w:gridCol w:w="1083"/>
        <w:gridCol w:w="1207"/>
        <w:gridCol w:w="1464"/>
      </w:tblGrid>
      <w:tr w:rsidR="00E2566C" w:rsidRPr="00E2566C" w:rsidTr="00E2566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n3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n3 diversity path</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transmit power for n39, dBm</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23</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Tx band n39 BW(MHz, Lcrb@15kHz)</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2566C">
              <w:rPr>
                <w:rFonts w:ascii="Arial" w:eastAsia="宋体" w:hAnsi="Arial" w:cs="Arial"/>
                <w:b/>
                <w:bCs/>
                <w:color w:val="FF0000"/>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Diplexer isolation at n3 uplink </w:t>
            </w:r>
            <w:proofErr w:type="spellStart"/>
            <w:r w:rsidRPr="00E2566C">
              <w:rPr>
                <w:rFonts w:ascii="Arial" w:eastAsia="宋体" w:hAnsi="Arial" w:cs="Arial"/>
                <w:sz w:val="24"/>
                <w:szCs w:val="24"/>
                <w:lang w:val="en-US" w:eastAsia="zh-CN"/>
              </w:rPr>
              <w:t>freq</w:t>
            </w:r>
            <w:proofErr w:type="spellEnd"/>
            <w:r w:rsidRPr="00E2566C">
              <w:rPr>
                <w:rFonts w:ascii="宋体" w:eastAsia="宋体" w:hAnsi="宋体" w:cs="Arial" w:hint="eastAsia"/>
                <w:sz w:val="24"/>
                <w:szCs w:val="24"/>
                <w:lang w:val="en-US" w:eastAsia="zh-CN"/>
              </w:rPr>
              <w:t>，</w:t>
            </w:r>
            <w:r w:rsidRPr="00E2566C">
              <w:rPr>
                <w:rFonts w:ascii="Arial" w:eastAsia="宋体" w:hAnsi="Arial" w:cs="Arial"/>
                <w:sz w:val="24"/>
                <w:szCs w:val="24"/>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2566C">
              <w:rPr>
                <w:rFonts w:ascii="Arial" w:eastAsia="宋体" w:hAnsi="Arial" w:cs="Arial"/>
                <w:b/>
                <w:bCs/>
                <w:color w:val="FF0000"/>
                <w:sz w:val="24"/>
                <w:szCs w:val="24"/>
                <w:lang w:val="en-US" w:eastAsia="zh-CN"/>
              </w:rPr>
              <w:t>0</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20</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n3 </w:t>
            </w:r>
            <w:proofErr w:type="spellStart"/>
            <w:r w:rsidRPr="00E2566C">
              <w:rPr>
                <w:rFonts w:ascii="Arial" w:eastAsia="宋体" w:hAnsi="Arial" w:cs="Arial"/>
                <w:sz w:val="24"/>
                <w:szCs w:val="24"/>
                <w:lang w:val="en-US" w:eastAsia="zh-CN"/>
              </w:rPr>
              <w:t>receival</w:t>
            </w:r>
            <w:proofErr w:type="spellEnd"/>
            <w:r w:rsidRPr="00E2566C">
              <w:rPr>
                <w:rFonts w:ascii="Arial" w:eastAsia="宋体" w:hAnsi="Arial" w:cs="Arial"/>
                <w:sz w:val="24"/>
                <w:szCs w:val="24"/>
                <w:lang w:val="en-US" w:eastAsia="zh-CN"/>
              </w:rPr>
              <w:t xml:space="preserve"> </w:t>
            </w:r>
            <w:proofErr w:type="spellStart"/>
            <w:r w:rsidRPr="00E2566C">
              <w:rPr>
                <w:rFonts w:ascii="Arial" w:eastAsia="宋体" w:hAnsi="Arial" w:cs="Arial"/>
                <w:sz w:val="24"/>
                <w:szCs w:val="24"/>
                <w:lang w:val="en-US" w:eastAsia="zh-CN"/>
              </w:rPr>
              <w:t>singal</w:t>
            </w:r>
            <w:proofErr w:type="spellEnd"/>
            <w:r w:rsidRPr="00E2566C">
              <w:rPr>
                <w:rFonts w:ascii="Arial" w:eastAsia="宋体" w:hAnsi="Arial" w:cs="Arial"/>
                <w:sz w:val="24"/>
                <w:szCs w:val="24"/>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3</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n3 filter rejection at </w:t>
            </w:r>
            <w:bookmarkStart w:id="6" w:name="_Hlk178006313"/>
            <w:r w:rsidRPr="00E2566C">
              <w:rPr>
                <w:rFonts w:ascii="Arial" w:eastAsia="宋体" w:hAnsi="Arial" w:cs="Arial"/>
                <w:sz w:val="24"/>
                <w:szCs w:val="24"/>
                <w:lang w:val="en-US" w:eastAsia="zh-CN"/>
              </w:rPr>
              <w:t>1885~1915MHz</w:t>
            </w:r>
            <w:bookmarkEnd w:id="6"/>
            <w:r w:rsidRPr="00E2566C">
              <w:rPr>
                <w:rFonts w:ascii="Arial" w:eastAsia="宋体" w:hAnsi="Arial" w:cs="Arial"/>
                <w:sz w:val="24"/>
                <w:szCs w:val="24"/>
                <w:lang w:val="en-US" w:eastAsia="zh-CN"/>
              </w:rPr>
              <w:t>,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2566C">
              <w:rPr>
                <w:rFonts w:ascii="Arial" w:eastAsia="宋体" w:hAnsi="Arial" w:cs="Arial"/>
                <w:b/>
                <w:bCs/>
                <w:color w:val="FF0000"/>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signal After n3 filter, dBm</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-31</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-51</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-112</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-152</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-108</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-148</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12</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-162</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Rx band n3 BW(MHz, N</w:t>
            </w:r>
            <w:r w:rsidRPr="00E2566C">
              <w:rPr>
                <w:rFonts w:ascii="Arial" w:eastAsia="宋体" w:hAnsi="Arial" w:cs="Arial"/>
                <w:sz w:val="16"/>
                <w:szCs w:val="16"/>
                <w:lang w:val="en-US" w:eastAsia="zh-CN"/>
              </w:rPr>
              <w:t>RB</w:t>
            </w:r>
            <w:r w:rsidRPr="00E2566C">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4.5</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-95.47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-95.47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lastRenderedPageBreak/>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ACLR1,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ACLR2,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43</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n39 PA leakage PSD at PA output port at 2nd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-34.77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n39 PA noise PSD at PA output port, </w:t>
            </w:r>
            <w:proofErr w:type="spellStart"/>
            <w:r w:rsidRPr="00E2566C">
              <w:rPr>
                <w:rFonts w:ascii="Arial" w:eastAsia="宋体" w:hAnsi="Arial" w:cs="Arial"/>
                <w:sz w:val="24"/>
                <w:szCs w:val="24"/>
                <w:lang w:val="en-US" w:eastAsia="zh-CN"/>
              </w:rPr>
              <w:t>dBm</w:t>
            </w:r>
            <w:proofErr w:type="spellEnd"/>
            <w:r w:rsidRPr="00E2566C">
              <w:rPr>
                <w:rFonts w:ascii="Arial" w:eastAsia="宋体" w:hAnsi="Arial" w:cs="Arial"/>
                <w:sz w:val="24"/>
                <w:szCs w:val="24"/>
                <w:lang w:val="en-US" w:eastAsia="zh-CN"/>
              </w:rPr>
              <w:t>/</w:t>
            </w:r>
            <w:proofErr w:type="spellStart"/>
            <w:r w:rsidRPr="00E2566C">
              <w:rPr>
                <w:rFonts w:ascii="Arial" w:eastAsia="宋体" w:hAnsi="Arial" w:cs="Arial"/>
                <w:sz w:val="24"/>
                <w:szCs w:val="24"/>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-28.24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n39 Tx filter rejection at 1805~1880MHz,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2566C">
              <w:rPr>
                <w:rFonts w:ascii="Arial" w:eastAsia="宋体" w:hAnsi="Arial" w:cs="Arial"/>
                <w:b/>
                <w:bCs/>
                <w:color w:val="FF0000"/>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n39 PA noise power at Rx n3 ant port at 1825~1830MHz, dBm</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-98.24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-118.24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-93.47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-95.44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REFSENSE (referred to antenna)(20MHz BW)</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-94.47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-96.44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combined REFSENS(5MHz BW), dBm</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-96.08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0.92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bl>
    <w:p w:rsidR="00E2566C" w:rsidRDefault="00E2566C" w:rsidP="00ED6060">
      <w:pPr>
        <w:rPr>
          <w:rFonts w:eastAsiaTheme="minorEastAsia"/>
          <w:lang w:eastAsia="zh-CN"/>
        </w:rPr>
      </w:pPr>
    </w:p>
    <w:p w:rsidR="003821CB" w:rsidRDefault="006104AE" w:rsidP="00ED6060">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3</w:t>
      </w:r>
      <w:r w:rsidRPr="00CB0162">
        <w:rPr>
          <w:rFonts w:eastAsiaTheme="minorEastAsia"/>
          <w:b/>
          <w:lang w:eastAsia="zh-CN"/>
        </w:rPr>
        <w:t>:</w:t>
      </w:r>
      <w:r>
        <w:rPr>
          <w:rFonts w:eastAsiaTheme="minorEastAsia"/>
          <w:b/>
          <w:lang w:eastAsia="zh-CN"/>
        </w:rPr>
        <w:t xml:space="preserve"> </w:t>
      </w:r>
      <w:r w:rsidR="00921DC3">
        <w:rPr>
          <w:rFonts w:eastAsiaTheme="minorEastAsia"/>
          <w:b/>
          <w:lang w:eastAsia="zh-CN"/>
        </w:rPr>
        <w:t xml:space="preserve">If the following performance of these parameters can be achieved in ATG UE, the MSD for band n3 DL located in </w:t>
      </w:r>
      <w:r w:rsidR="00921DC3" w:rsidRPr="00921DC3">
        <w:rPr>
          <w:rFonts w:eastAsiaTheme="minorEastAsia"/>
          <w:b/>
          <w:lang w:eastAsia="zh-CN"/>
        </w:rPr>
        <w:t>1825~1830MHz</w:t>
      </w:r>
      <w:r w:rsidR="00921DC3">
        <w:rPr>
          <w:rFonts w:eastAsiaTheme="minorEastAsia"/>
          <w:b/>
          <w:lang w:eastAsia="zh-CN"/>
        </w:rPr>
        <w:t xml:space="preserve"> is less than 1dB.</w:t>
      </w:r>
    </w:p>
    <w:tbl>
      <w:tblPr>
        <w:tblStyle w:val="af9"/>
        <w:tblW w:w="0" w:type="auto"/>
        <w:tblLook w:val="04A0" w:firstRow="1" w:lastRow="0" w:firstColumn="1" w:lastColumn="0" w:noHBand="0" w:noVBand="1"/>
      </w:tblPr>
      <w:tblGrid>
        <w:gridCol w:w="4815"/>
        <w:gridCol w:w="4816"/>
      </w:tblGrid>
      <w:tr w:rsidR="00921DC3" w:rsidTr="00921DC3">
        <w:tc>
          <w:tcPr>
            <w:tcW w:w="4815" w:type="dxa"/>
          </w:tcPr>
          <w:p w:rsidR="00921DC3" w:rsidRPr="00921DC3" w:rsidRDefault="00921DC3" w:rsidP="00ED6060">
            <w:pPr>
              <w:rPr>
                <w:rFonts w:eastAsiaTheme="minorEastAsia"/>
                <w:b/>
                <w:lang w:eastAsia="zh-CN"/>
              </w:rPr>
            </w:pPr>
            <w:r w:rsidRPr="00921DC3">
              <w:rPr>
                <w:rFonts w:eastAsiaTheme="minorEastAsia" w:hint="eastAsia"/>
                <w:b/>
                <w:lang w:eastAsia="zh-CN"/>
              </w:rPr>
              <w:t>P</w:t>
            </w:r>
            <w:r w:rsidRPr="00921DC3">
              <w:rPr>
                <w:rFonts w:eastAsiaTheme="minorEastAsia"/>
                <w:b/>
                <w:lang w:eastAsia="zh-CN"/>
              </w:rPr>
              <w:t>arameters</w:t>
            </w:r>
          </w:p>
        </w:tc>
        <w:tc>
          <w:tcPr>
            <w:tcW w:w="4816" w:type="dxa"/>
          </w:tcPr>
          <w:p w:rsidR="00921DC3" w:rsidRPr="00921DC3" w:rsidRDefault="00921DC3" w:rsidP="00ED6060">
            <w:pPr>
              <w:rPr>
                <w:rFonts w:eastAsiaTheme="minorEastAsia"/>
                <w:b/>
                <w:lang w:eastAsia="zh-CN"/>
              </w:rPr>
            </w:pPr>
            <w:r w:rsidRPr="00921DC3">
              <w:rPr>
                <w:rFonts w:eastAsiaTheme="minorEastAsia" w:hint="eastAsia"/>
                <w:b/>
                <w:lang w:eastAsia="zh-CN"/>
              </w:rPr>
              <w:t>V</w:t>
            </w:r>
            <w:r w:rsidRPr="00921DC3">
              <w:rPr>
                <w:rFonts w:eastAsiaTheme="minorEastAsia"/>
                <w:b/>
                <w:lang w:eastAsia="zh-CN"/>
              </w:rPr>
              <w:t>alues</w:t>
            </w:r>
          </w:p>
        </w:tc>
      </w:tr>
      <w:tr w:rsidR="00921DC3" w:rsidTr="00921DC3">
        <w:tc>
          <w:tcPr>
            <w:tcW w:w="4815" w:type="dxa"/>
          </w:tcPr>
          <w:p w:rsidR="00921DC3" w:rsidRDefault="00921DC3" w:rsidP="00ED6060">
            <w:pPr>
              <w:rPr>
                <w:rFonts w:eastAsiaTheme="minorEastAsia"/>
                <w:lang w:eastAsia="zh-CN"/>
              </w:rPr>
            </w:pPr>
            <w:r>
              <w:rPr>
                <w:rFonts w:eastAsiaTheme="minorEastAsia"/>
                <w:lang w:eastAsia="zh-CN"/>
              </w:rPr>
              <w:t>A</w:t>
            </w:r>
            <w:r w:rsidRPr="00921DC3">
              <w:rPr>
                <w:rFonts w:eastAsiaTheme="minorEastAsia"/>
                <w:lang w:eastAsia="zh-CN"/>
              </w:rPr>
              <w:t xml:space="preserve">ntenna </w:t>
            </w:r>
            <w:r>
              <w:rPr>
                <w:rFonts w:eastAsiaTheme="minorEastAsia"/>
                <w:lang w:eastAsia="zh-CN"/>
              </w:rPr>
              <w:t>I</w:t>
            </w:r>
            <w:r w:rsidRPr="00921DC3">
              <w:rPr>
                <w:rFonts w:eastAsiaTheme="minorEastAsia"/>
                <w:lang w:eastAsia="zh-CN"/>
              </w:rPr>
              <w:t>solation</w:t>
            </w:r>
          </w:p>
        </w:tc>
        <w:tc>
          <w:tcPr>
            <w:tcW w:w="4816" w:type="dxa"/>
          </w:tcPr>
          <w:p w:rsidR="00921DC3" w:rsidRDefault="00921DC3" w:rsidP="00ED6060">
            <w:pPr>
              <w:rPr>
                <w:rFonts w:eastAsiaTheme="minorEastAsia"/>
                <w:lang w:eastAsia="zh-CN"/>
              </w:rPr>
            </w:pPr>
            <w:r>
              <w:rPr>
                <w:rFonts w:eastAsiaTheme="minorEastAsia" w:hint="eastAsia"/>
                <w:lang w:eastAsia="zh-CN"/>
              </w:rPr>
              <w:t>2</w:t>
            </w:r>
            <w:r>
              <w:rPr>
                <w:rFonts w:eastAsiaTheme="minorEastAsia"/>
                <w:lang w:eastAsia="zh-CN"/>
              </w:rPr>
              <w:t>0dB</w:t>
            </w:r>
          </w:p>
        </w:tc>
      </w:tr>
      <w:tr w:rsidR="00921DC3" w:rsidTr="00921DC3">
        <w:tc>
          <w:tcPr>
            <w:tcW w:w="4815" w:type="dxa"/>
          </w:tcPr>
          <w:p w:rsidR="00921DC3" w:rsidRDefault="00C50852" w:rsidP="00ED6060">
            <w:pPr>
              <w:rPr>
                <w:rFonts w:eastAsiaTheme="minorEastAsia"/>
                <w:lang w:eastAsia="zh-CN"/>
              </w:rPr>
            </w:pPr>
            <w:r w:rsidRPr="00C50852">
              <w:rPr>
                <w:rFonts w:eastAsiaTheme="minorEastAsia"/>
                <w:lang w:eastAsia="zh-CN"/>
              </w:rPr>
              <w:t>The rejection for band n3 Rx filter at 1885~1915MHz</w:t>
            </w:r>
          </w:p>
        </w:tc>
        <w:tc>
          <w:tcPr>
            <w:tcW w:w="4816" w:type="dxa"/>
          </w:tcPr>
          <w:p w:rsidR="00921DC3" w:rsidRDefault="00C50852" w:rsidP="00ED6060">
            <w:pPr>
              <w:rPr>
                <w:rFonts w:eastAsiaTheme="minorEastAsia"/>
                <w:lang w:eastAsia="zh-CN"/>
              </w:rPr>
            </w:pPr>
            <w:r>
              <w:rPr>
                <w:rFonts w:eastAsiaTheme="minorEastAsia" w:hint="eastAsia"/>
                <w:lang w:eastAsia="zh-CN"/>
              </w:rPr>
              <w:t>5</w:t>
            </w:r>
            <w:r>
              <w:rPr>
                <w:rFonts w:eastAsiaTheme="minorEastAsia"/>
                <w:lang w:eastAsia="zh-CN"/>
              </w:rPr>
              <w:t>0dB</w:t>
            </w:r>
          </w:p>
        </w:tc>
      </w:tr>
      <w:tr w:rsidR="00921DC3" w:rsidTr="00921DC3">
        <w:tc>
          <w:tcPr>
            <w:tcW w:w="4815" w:type="dxa"/>
          </w:tcPr>
          <w:p w:rsidR="00921DC3" w:rsidRDefault="00C50852" w:rsidP="00ED6060">
            <w:pPr>
              <w:rPr>
                <w:rFonts w:eastAsiaTheme="minorEastAsia"/>
                <w:lang w:eastAsia="zh-CN"/>
              </w:rPr>
            </w:pPr>
            <w:r w:rsidRPr="00C50852">
              <w:rPr>
                <w:rFonts w:eastAsiaTheme="minorEastAsia"/>
                <w:lang w:eastAsia="zh-CN"/>
              </w:rPr>
              <w:t>n39 Tx filter rejection at 1805~1880MHz</w:t>
            </w:r>
          </w:p>
        </w:tc>
        <w:tc>
          <w:tcPr>
            <w:tcW w:w="4816" w:type="dxa"/>
          </w:tcPr>
          <w:p w:rsidR="00921DC3" w:rsidRDefault="00C50852" w:rsidP="00ED6060">
            <w:pPr>
              <w:rPr>
                <w:rFonts w:eastAsiaTheme="minorEastAsia"/>
                <w:lang w:eastAsia="zh-CN"/>
              </w:rPr>
            </w:pPr>
            <w:r>
              <w:rPr>
                <w:rFonts w:eastAsiaTheme="minorEastAsia" w:hint="eastAsia"/>
                <w:lang w:eastAsia="zh-CN"/>
              </w:rPr>
              <w:t>5</w:t>
            </w:r>
            <w:r>
              <w:rPr>
                <w:rFonts w:eastAsiaTheme="minorEastAsia"/>
                <w:lang w:eastAsia="zh-CN"/>
              </w:rPr>
              <w:t>0dB</w:t>
            </w:r>
          </w:p>
        </w:tc>
      </w:tr>
    </w:tbl>
    <w:p w:rsidR="006104AE" w:rsidRDefault="006104AE" w:rsidP="00ED6060">
      <w:pPr>
        <w:rPr>
          <w:rFonts w:eastAsiaTheme="minorEastAsia"/>
          <w:lang w:eastAsia="zh-CN"/>
        </w:rPr>
      </w:pPr>
    </w:p>
    <w:p w:rsidR="006104AE" w:rsidRDefault="00F23AAA" w:rsidP="00ED6060">
      <w:pPr>
        <w:rPr>
          <w:rFonts w:eastAsiaTheme="minorEastAsia"/>
          <w:lang w:eastAsia="zh-CN"/>
        </w:rPr>
      </w:pPr>
      <w:r>
        <w:rPr>
          <w:rFonts w:eastAsiaTheme="minorEastAsia" w:hint="eastAsia"/>
          <w:lang w:eastAsia="zh-CN"/>
        </w:rPr>
        <w:t>G</w:t>
      </w:r>
      <w:r>
        <w:rPr>
          <w:rFonts w:eastAsiaTheme="minorEastAsia"/>
          <w:lang w:eastAsia="zh-CN"/>
        </w:rPr>
        <w:t>enerally, 10dB antenna isolation is assumed for handheld UE and the 30dB coupling loss for co-location studies is assumed for BS. Thus, it’s reasonable for ATG UE to assume 20dB antenna isolation.</w:t>
      </w:r>
    </w:p>
    <w:p w:rsidR="00F23AAA" w:rsidRDefault="00F23AAA" w:rsidP="00ED6060">
      <w:pPr>
        <w:rPr>
          <w:rFonts w:eastAsiaTheme="minorEastAsia"/>
          <w:lang w:eastAsia="zh-CN"/>
        </w:rPr>
      </w:pPr>
      <w:r>
        <w:rPr>
          <w:rFonts w:eastAsiaTheme="minorEastAsia" w:hint="eastAsia"/>
          <w:lang w:eastAsia="zh-CN"/>
        </w:rPr>
        <w:t>F</w:t>
      </w:r>
      <w:r>
        <w:rPr>
          <w:rFonts w:eastAsiaTheme="minorEastAsia"/>
          <w:lang w:eastAsia="zh-CN"/>
        </w:rPr>
        <w:t>or handheld UE, 50~55dB filter performance can be assumed in 3GPP. For BS co-location coexistence between band n3 DL and n39 UL, 5MHz frequency gap is enough to guarantee the coexistence requirements. However, ATG UE has better capabilities and performance, so we believe it’s feasible and achievable to assume 50dB filter rejection for ATG UE.</w:t>
      </w:r>
    </w:p>
    <w:p w:rsidR="00F23AAA" w:rsidRDefault="000045F9" w:rsidP="00ED6060">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sidR="00084C59" w:rsidRPr="00084C59">
        <w:rPr>
          <w:rFonts w:eastAsiaTheme="minorEastAsia"/>
          <w:b/>
          <w:lang w:eastAsia="zh-CN"/>
        </w:rPr>
        <w:t xml:space="preserve"> </w:t>
      </w:r>
      <w:r w:rsidR="00084C59">
        <w:rPr>
          <w:rFonts w:eastAsiaTheme="minorEastAsia"/>
          <w:b/>
          <w:lang w:eastAsia="zh-CN"/>
        </w:rPr>
        <w:t>T</w:t>
      </w:r>
      <w:r w:rsidR="00084C59" w:rsidRPr="00084C59">
        <w:rPr>
          <w:rFonts w:eastAsiaTheme="minorEastAsia"/>
          <w:b/>
          <w:lang w:eastAsia="zh-CN"/>
        </w:rPr>
        <w:t>o allow n39 UL for CA_n3A-n39A</w:t>
      </w:r>
      <w:r w:rsidR="00084C59">
        <w:rPr>
          <w:rFonts w:eastAsiaTheme="minorEastAsia"/>
          <w:b/>
          <w:lang w:eastAsia="zh-CN"/>
        </w:rPr>
        <w:t xml:space="preserve"> </w:t>
      </w:r>
      <w:r w:rsidR="006378F3">
        <w:rPr>
          <w:rFonts w:eastAsiaTheme="minorEastAsia"/>
          <w:b/>
          <w:lang w:eastAsia="zh-CN"/>
        </w:rPr>
        <w:t>with 5MHz frequency gap in 1880~1885MHz of band n39 filter.</w:t>
      </w:r>
    </w:p>
    <w:p w:rsidR="00F23AAA" w:rsidRDefault="00ED6060" w:rsidP="00ED6060">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sidR="000045F9">
        <w:rPr>
          <w:rFonts w:eastAsiaTheme="minorEastAsia"/>
          <w:b/>
          <w:lang w:eastAsia="zh-CN"/>
        </w:rPr>
        <w:t>2</w:t>
      </w:r>
      <w:r w:rsidRPr="00CB0162">
        <w:rPr>
          <w:rFonts w:eastAsiaTheme="minorEastAsia"/>
          <w:b/>
          <w:lang w:eastAsia="zh-CN"/>
        </w:rPr>
        <w:t>:</w:t>
      </w:r>
      <w:r>
        <w:rPr>
          <w:rFonts w:eastAsiaTheme="minorEastAsia"/>
          <w:b/>
          <w:lang w:eastAsia="zh-CN"/>
        </w:rPr>
        <w:t xml:space="preserve"> </w:t>
      </w:r>
      <w:r w:rsidR="000045F9">
        <w:rPr>
          <w:rFonts w:eastAsiaTheme="minorEastAsia"/>
          <w:b/>
          <w:lang w:eastAsia="zh-CN"/>
        </w:rPr>
        <w:t xml:space="preserve">For ATG UE, </w:t>
      </w:r>
      <w:r>
        <w:rPr>
          <w:rFonts w:eastAsiaTheme="minorEastAsia"/>
          <w:b/>
          <w:lang w:eastAsia="zh-CN"/>
        </w:rPr>
        <w:t xml:space="preserve">RAN4 can </w:t>
      </w:r>
      <w:r w:rsidR="00F23AAA">
        <w:rPr>
          <w:rFonts w:eastAsiaTheme="minorEastAsia"/>
          <w:b/>
          <w:lang w:eastAsia="zh-CN"/>
        </w:rPr>
        <w:t>specify the following MSD requirements for DL band n3 with band n39 UL interreference considering operator’s spectrum allocation and 5MHz frequency gap in 1880~1885MHz.</w:t>
      </w:r>
    </w:p>
    <w:p w:rsidR="00F23AAA" w:rsidRDefault="00F23AAA" w:rsidP="00ED6060">
      <w:pPr>
        <w:rPr>
          <w:rFonts w:eastAsiaTheme="minorEastAsia"/>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0045F9" w:rsidRPr="00411233" w:rsidTr="00770514">
        <w:trPr>
          <w:trHeight w:val="732"/>
          <w:jc w:val="center"/>
        </w:trPr>
        <w:tc>
          <w:tcPr>
            <w:tcW w:w="0" w:type="auto"/>
            <w:vMerge w:val="restart"/>
            <w:vAlign w:val="center"/>
          </w:tcPr>
          <w:p w:rsidR="000045F9" w:rsidRPr="00411233" w:rsidRDefault="000045F9" w:rsidP="00770514">
            <w:pPr>
              <w:pStyle w:val="TAH"/>
              <w:rPr>
                <w:rFonts w:eastAsiaTheme="minorEastAsia"/>
              </w:rPr>
            </w:pPr>
            <w:r w:rsidRPr="00411233">
              <w:rPr>
                <w:rFonts w:eastAsiaTheme="minorEastAsia"/>
              </w:rPr>
              <w:t>UL band</w:t>
            </w:r>
          </w:p>
        </w:tc>
        <w:tc>
          <w:tcPr>
            <w:tcW w:w="0" w:type="auto"/>
            <w:vMerge w:val="restart"/>
            <w:vAlign w:val="center"/>
          </w:tcPr>
          <w:p w:rsidR="000045F9" w:rsidRPr="00411233" w:rsidRDefault="000045F9" w:rsidP="00770514">
            <w:pPr>
              <w:pStyle w:val="TAH"/>
              <w:rPr>
                <w:rFonts w:eastAsiaTheme="minorEastAsia"/>
              </w:rPr>
            </w:pPr>
            <w:r w:rsidRPr="00411233">
              <w:rPr>
                <w:rFonts w:eastAsiaTheme="minorEastAsia"/>
              </w:rPr>
              <w:t>DL band</w:t>
            </w:r>
          </w:p>
        </w:tc>
        <w:tc>
          <w:tcPr>
            <w:tcW w:w="0" w:type="auto"/>
            <w:vAlign w:val="center"/>
          </w:tcPr>
          <w:p w:rsidR="000045F9" w:rsidRPr="00411233" w:rsidRDefault="000045F9" w:rsidP="00770514">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rsidR="000045F9" w:rsidRPr="00411233" w:rsidRDefault="000045F9" w:rsidP="00770514">
            <w:pPr>
              <w:pStyle w:val="TAH"/>
              <w:rPr>
                <w:rFonts w:eastAsiaTheme="minorEastAsia"/>
              </w:rPr>
            </w:pPr>
            <w:r w:rsidRPr="00411233">
              <w:rPr>
                <w:rFonts w:eastAsiaTheme="minorEastAsia"/>
              </w:rPr>
              <w:t>UL BW</w:t>
            </w:r>
          </w:p>
        </w:tc>
        <w:tc>
          <w:tcPr>
            <w:tcW w:w="0" w:type="auto"/>
            <w:vAlign w:val="center"/>
          </w:tcPr>
          <w:p w:rsidR="000045F9" w:rsidRPr="00411233" w:rsidRDefault="000045F9" w:rsidP="00770514">
            <w:pPr>
              <w:pStyle w:val="TAH"/>
              <w:rPr>
                <w:rFonts w:eastAsiaTheme="minorEastAsia"/>
                <w:lang w:eastAsia="zh-CN"/>
              </w:rPr>
            </w:pPr>
            <w:r w:rsidRPr="00411233">
              <w:rPr>
                <w:rFonts w:eastAsiaTheme="minorEastAsia"/>
                <w:lang w:eastAsia="zh-CN"/>
              </w:rPr>
              <w:t>SCS of UL band</w:t>
            </w:r>
          </w:p>
        </w:tc>
        <w:tc>
          <w:tcPr>
            <w:tcW w:w="0" w:type="auto"/>
            <w:vAlign w:val="center"/>
          </w:tcPr>
          <w:p w:rsidR="000045F9" w:rsidRPr="00411233" w:rsidRDefault="000045F9" w:rsidP="00770514">
            <w:pPr>
              <w:pStyle w:val="TAH"/>
              <w:rPr>
                <w:rFonts w:eastAsiaTheme="minorEastAsia"/>
              </w:rPr>
            </w:pPr>
            <w:r w:rsidRPr="00411233">
              <w:rPr>
                <w:rFonts w:eastAsiaTheme="minorEastAsia"/>
              </w:rPr>
              <w:t>UL RB Allocation</w:t>
            </w:r>
          </w:p>
        </w:tc>
        <w:tc>
          <w:tcPr>
            <w:tcW w:w="0" w:type="auto"/>
            <w:vAlign w:val="center"/>
          </w:tcPr>
          <w:p w:rsidR="000045F9" w:rsidRPr="00411233" w:rsidRDefault="000045F9" w:rsidP="00770514">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rsidR="000045F9" w:rsidRPr="00411233" w:rsidRDefault="000045F9" w:rsidP="00770514">
            <w:pPr>
              <w:pStyle w:val="TAH"/>
              <w:rPr>
                <w:rFonts w:eastAsiaTheme="minorEastAsia"/>
              </w:rPr>
            </w:pPr>
            <w:r w:rsidRPr="00411233">
              <w:rPr>
                <w:rFonts w:eastAsiaTheme="minorEastAsia"/>
              </w:rPr>
              <w:t>DL BW</w:t>
            </w:r>
          </w:p>
        </w:tc>
        <w:tc>
          <w:tcPr>
            <w:tcW w:w="0" w:type="auto"/>
            <w:vAlign w:val="center"/>
          </w:tcPr>
          <w:p w:rsidR="000045F9" w:rsidRPr="00411233" w:rsidRDefault="000045F9" w:rsidP="00770514">
            <w:pPr>
              <w:pStyle w:val="TAH"/>
              <w:rPr>
                <w:rFonts w:eastAsiaTheme="minorEastAsia"/>
              </w:rPr>
            </w:pPr>
            <w:r w:rsidRPr="00411233">
              <w:rPr>
                <w:rFonts w:eastAsiaTheme="minorEastAsia"/>
              </w:rPr>
              <w:t>MSD</w:t>
            </w:r>
          </w:p>
        </w:tc>
        <w:tc>
          <w:tcPr>
            <w:tcW w:w="0" w:type="auto"/>
            <w:vMerge w:val="restart"/>
            <w:vAlign w:val="center"/>
          </w:tcPr>
          <w:p w:rsidR="000045F9" w:rsidRPr="00411233" w:rsidRDefault="000045F9" w:rsidP="00770514">
            <w:pPr>
              <w:pStyle w:val="TAH"/>
              <w:rPr>
                <w:rFonts w:eastAsiaTheme="minorEastAsia"/>
                <w:lang w:eastAsia="zh-CN"/>
              </w:rPr>
            </w:pPr>
            <w:r w:rsidRPr="00411233">
              <w:rPr>
                <w:rFonts w:eastAsiaTheme="minorEastAsia"/>
                <w:lang w:eastAsia="zh-CN"/>
              </w:rPr>
              <w:t>Cross-band</w:t>
            </w:r>
          </w:p>
          <w:p w:rsidR="000045F9" w:rsidRPr="00411233" w:rsidRDefault="000045F9" w:rsidP="00770514">
            <w:pPr>
              <w:pStyle w:val="TAH"/>
              <w:rPr>
                <w:rFonts w:eastAsiaTheme="minorEastAsia"/>
                <w:lang w:eastAsia="zh-CN"/>
              </w:rPr>
            </w:pPr>
            <w:r w:rsidRPr="00411233">
              <w:rPr>
                <w:rFonts w:eastAsiaTheme="minorEastAsia"/>
                <w:lang w:eastAsia="zh-CN"/>
              </w:rPr>
              <w:t>Interference</w:t>
            </w:r>
          </w:p>
          <w:p w:rsidR="000045F9" w:rsidRPr="00411233" w:rsidRDefault="000045F9" w:rsidP="00770514">
            <w:pPr>
              <w:pStyle w:val="TAH"/>
              <w:rPr>
                <w:rFonts w:eastAsiaTheme="minorEastAsia"/>
                <w:lang w:eastAsia="zh-CN"/>
              </w:rPr>
            </w:pPr>
            <w:r w:rsidRPr="00411233">
              <w:rPr>
                <w:rFonts w:eastAsiaTheme="minorEastAsia"/>
                <w:lang w:eastAsia="zh-CN"/>
              </w:rPr>
              <w:t>source</w:t>
            </w:r>
          </w:p>
        </w:tc>
      </w:tr>
      <w:tr w:rsidR="000045F9" w:rsidRPr="00411233" w:rsidTr="00770514">
        <w:trPr>
          <w:trHeight w:val="492"/>
          <w:jc w:val="center"/>
        </w:trPr>
        <w:tc>
          <w:tcPr>
            <w:tcW w:w="0" w:type="auto"/>
            <w:vMerge/>
            <w:vAlign w:val="center"/>
          </w:tcPr>
          <w:p w:rsidR="000045F9" w:rsidRPr="00411233" w:rsidRDefault="000045F9" w:rsidP="00770514">
            <w:pPr>
              <w:pStyle w:val="TAH"/>
              <w:rPr>
                <w:rFonts w:eastAsiaTheme="minorEastAsia" w:cs="Arial"/>
                <w:bCs/>
                <w:szCs w:val="18"/>
              </w:rPr>
            </w:pPr>
          </w:p>
        </w:tc>
        <w:tc>
          <w:tcPr>
            <w:tcW w:w="0" w:type="auto"/>
            <w:vMerge/>
            <w:vAlign w:val="center"/>
          </w:tcPr>
          <w:p w:rsidR="000045F9" w:rsidRPr="00411233" w:rsidRDefault="000045F9" w:rsidP="00770514">
            <w:pPr>
              <w:pStyle w:val="TAH"/>
              <w:rPr>
                <w:rFonts w:eastAsiaTheme="minorEastAsia" w:cs="Arial"/>
                <w:bCs/>
                <w:szCs w:val="18"/>
              </w:rPr>
            </w:pPr>
          </w:p>
        </w:tc>
        <w:tc>
          <w:tcPr>
            <w:tcW w:w="0" w:type="auto"/>
            <w:vAlign w:val="center"/>
          </w:tcPr>
          <w:p w:rsidR="000045F9" w:rsidRPr="00411233" w:rsidRDefault="000045F9" w:rsidP="00770514">
            <w:pPr>
              <w:pStyle w:val="TAH"/>
              <w:rPr>
                <w:rFonts w:eastAsiaTheme="minorEastAsia"/>
              </w:rPr>
            </w:pPr>
            <w:r w:rsidRPr="00411233">
              <w:rPr>
                <w:rFonts w:eastAsiaTheme="minorEastAsia"/>
              </w:rPr>
              <w:t>(MHz)</w:t>
            </w:r>
          </w:p>
        </w:tc>
        <w:tc>
          <w:tcPr>
            <w:tcW w:w="0" w:type="auto"/>
            <w:vAlign w:val="center"/>
          </w:tcPr>
          <w:p w:rsidR="000045F9" w:rsidRPr="00411233" w:rsidRDefault="000045F9" w:rsidP="00770514">
            <w:pPr>
              <w:pStyle w:val="TAH"/>
              <w:rPr>
                <w:rFonts w:eastAsiaTheme="minorEastAsia"/>
              </w:rPr>
            </w:pPr>
            <w:r w:rsidRPr="00411233">
              <w:rPr>
                <w:rFonts w:eastAsiaTheme="minorEastAsia"/>
              </w:rPr>
              <w:t>(MHz)</w:t>
            </w:r>
          </w:p>
        </w:tc>
        <w:tc>
          <w:tcPr>
            <w:tcW w:w="0" w:type="auto"/>
            <w:vAlign w:val="center"/>
          </w:tcPr>
          <w:p w:rsidR="000045F9" w:rsidRPr="00411233" w:rsidRDefault="000045F9" w:rsidP="00770514">
            <w:pPr>
              <w:pStyle w:val="TAH"/>
              <w:rPr>
                <w:rFonts w:eastAsiaTheme="minorEastAsia"/>
                <w:lang w:eastAsia="zh-CN"/>
              </w:rPr>
            </w:pPr>
            <w:r w:rsidRPr="00411233">
              <w:rPr>
                <w:rFonts w:eastAsiaTheme="minorEastAsia"/>
                <w:lang w:eastAsia="zh-CN"/>
              </w:rPr>
              <w:t>(kHz)</w:t>
            </w:r>
          </w:p>
        </w:tc>
        <w:tc>
          <w:tcPr>
            <w:tcW w:w="0" w:type="auto"/>
            <w:vAlign w:val="center"/>
          </w:tcPr>
          <w:p w:rsidR="000045F9" w:rsidRPr="00411233" w:rsidRDefault="000045F9" w:rsidP="00770514">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rsidR="000045F9" w:rsidRPr="00411233" w:rsidRDefault="000045F9" w:rsidP="00770514">
            <w:pPr>
              <w:pStyle w:val="TAH"/>
              <w:rPr>
                <w:rFonts w:eastAsiaTheme="minorEastAsia"/>
              </w:rPr>
            </w:pPr>
            <w:r w:rsidRPr="00411233">
              <w:rPr>
                <w:rFonts w:eastAsiaTheme="minorEastAsia"/>
              </w:rPr>
              <w:t>(MHz)</w:t>
            </w:r>
          </w:p>
        </w:tc>
        <w:tc>
          <w:tcPr>
            <w:tcW w:w="0" w:type="auto"/>
            <w:vAlign w:val="center"/>
          </w:tcPr>
          <w:p w:rsidR="000045F9" w:rsidRPr="00411233" w:rsidRDefault="000045F9" w:rsidP="00770514">
            <w:pPr>
              <w:pStyle w:val="TAH"/>
              <w:rPr>
                <w:rFonts w:eastAsiaTheme="minorEastAsia"/>
              </w:rPr>
            </w:pPr>
            <w:r w:rsidRPr="00411233">
              <w:rPr>
                <w:rFonts w:eastAsiaTheme="minorEastAsia"/>
              </w:rPr>
              <w:t>(MHz)</w:t>
            </w:r>
          </w:p>
        </w:tc>
        <w:tc>
          <w:tcPr>
            <w:tcW w:w="0" w:type="auto"/>
            <w:vAlign w:val="center"/>
          </w:tcPr>
          <w:p w:rsidR="000045F9" w:rsidRPr="00411233" w:rsidRDefault="000045F9" w:rsidP="00770514">
            <w:pPr>
              <w:pStyle w:val="TAH"/>
              <w:rPr>
                <w:rFonts w:eastAsiaTheme="minorEastAsia"/>
              </w:rPr>
            </w:pPr>
            <w:r w:rsidRPr="00411233">
              <w:rPr>
                <w:rFonts w:eastAsiaTheme="minorEastAsia"/>
              </w:rPr>
              <w:t>(dB)</w:t>
            </w:r>
          </w:p>
        </w:tc>
        <w:tc>
          <w:tcPr>
            <w:tcW w:w="0" w:type="auto"/>
            <w:vMerge/>
            <w:vAlign w:val="center"/>
          </w:tcPr>
          <w:p w:rsidR="000045F9" w:rsidRPr="00411233" w:rsidRDefault="000045F9" w:rsidP="00770514">
            <w:pPr>
              <w:overflowPunct/>
              <w:autoSpaceDE/>
              <w:autoSpaceDN/>
              <w:adjustRightInd/>
              <w:spacing w:after="0"/>
              <w:jc w:val="center"/>
              <w:textAlignment w:val="auto"/>
              <w:rPr>
                <w:rFonts w:ascii="Arial" w:eastAsiaTheme="minorEastAsia" w:hAnsi="Arial" w:cs="Arial"/>
                <w:b/>
                <w:bCs/>
                <w:sz w:val="18"/>
                <w:szCs w:val="18"/>
                <w:lang w:eastAsia="zh-CN"/>
              </w:rPr>
            </w:pPr>
          </w:p>
        </w:tc>
      </w:tr>
      <w:tr w:rsidR="000045F9" w:rsidRPr="00411233" w:rsidTr="00770514">
        <w:trPr>
          <w:trHeight w:val="300"/>
          <w:jc w:val="center"/>
        </w:trPr>
        <w:tc>
          <w:tcPr>
            <w:tcW w:w="0" w:type="auto"/>
            <w:vAlign w:val="center"/>
          </w:tcPr>
          <w:p w:rsidR="000045F9" w:rsidRPr="00411233" w:rsidRDefault="000045F9" w:rsidP="00770514">
            <w:pPr>
              <w:pStyle w:val="TAC"/>
              <w:rPr>
                <w:rFonts w:eastAsiaTheme="minorEastAsia"/>
                <w:lang w:eastAsia="zh-CN"/>
              </w:rPr>
            </w:pPr>
            <w:r>
              <w:rPr>
                <w:rFonts w:eastAsiaTheme="minorEastAsia"/>
                <w:lang w:eastAsia="zh-CN"/>
              </w:rPr>
              <w:t>n39</w:t>
            </w:r>
          </w:p>
        </w:tc>
        <w:tc>
          <w:tcPr>
            <w:tcW w:w="0" w:type="auto"/>
            <w:vAlign w:val="center"/>
          </w:tcPr>
          <w:p w:rsidR="000045F9" w:rsidRPr="00411233" w:rsidRDefault="000045F9" w:rsidP="00770514">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p>
        </w:tc>
        <w:tc>
          <w:tcPr>
            <w:tcW w:w="0" w:type="auto"/>
            <w:vAlign w:val="center"/>
          </w:tcPr>
          <w:p w:rsidR="000045F9" w:rsidRPr="00411233" w:rsidRDefault="000045F9" w:rsidP="00770514">
            <w:pPr>
              <w:pStyle w:val="TAC"/>
              <w:rPr>
                <w:rFonts w:eastAsiaTheme="minorEastAsia"/>
                <w:bCs/>
                <w:lang w:eastAsia="zh-CN"/>
              </w:rPr>
            </w:pPr>
            <w:r w:rsidRPr="00411233">
              <w:rPr>
                <w:rFonts w:eastAsiaTheme="minorEastAsia"/>
                <w:bCs/>
                <w:lang w:eastAsia="zh-CN"/>
              </w:rPr>
              <w:t>19</w:t>
            </w:r>
            <w:r>
              <w:rPr>
                <w:rFonts w:eastAsiaTheme="minorEastAsia"/>
                <w:bCs/>
                <w:lang w:eastAsia="zh-CN"/>
              </w:rPr>
              <w:t>00</w:t>
            </w:r>
          </w:p>
        </w:tc>
        <w:tc>
          <w:tcPr>
            <w:tcW w:w="0" w:type="auto"/>
            <w:noWrap/>
            <w:vAlign w:val="center"/>
          </w:tcPr>
          <w:p w:rsidR="000045F9" w:rsidRPr="00411233" w:rsidRDefault="000045F9" w:rsidP="00770514">
            <w:pPr>
              <w:pStyle w:val="TAC"/>
              <w:rPr>
                <w:rFonts w:eastAsiaTheme="minorEastAsia"/>
                <w:bCs/>
                <w:lang w:eastAsia="zh-CN"/>
              </w:rPr>
            </w:pPr>
            <w:r>
              <w:rPr>
                <w:rFonts w:eastAsiaTheme="minorEastAsia"/>
                <w:bCs/>
                <w:lang w:eastAsia="zh-CN"/>
              </w:rPr>
              <w:t>30</w:t>
            </w:r>
          </w:p>
        </w:tc>
        <w:tc>
          <w:tcPr>
            <w:tcW w:w="0" w:type="auto"/>
            <w:vAlign w:val="center"/>
          </w:tcPr>
          <w:p w:rsidR="000045F9" w:rsidRPr="00411233" w:rsidRDefault="000045F9" w:rsidP="00770514">
            <w:pPr>
              <w:pStyle w:val="TAC"/>
              <w:rPr>
                <w:rFonts w:eastAsiaTheme="minorEastAsia"/>
                <w:bCs/>
                <w:lang w:eastAsia="zh-CN"/>
              </w:rPr>
            </w:pPr>
            <w:r w:rsidRPr="00411233">
              <w:rPr>
                <w:rFonts w:eastAsiaTheme="minorEastAsia"/>
                <w:bCs/>
                <w:lang w:eastAsia="zh-CN"/>
              </w:rPr>
              <w:t>15</w:t>
            </w:r>
          </w:p>
        </w:tc>
        <w:tc>
          <w:tcPr>
            <w:tcW w:w="0" w:type="auto"/>
            <w:noWrap/>
            <w:vAlign w:val="center"/>
          </w:tcPr>
          <w:p w:rsidR="000045F9" w:rsidRPr="00411233" w:rsidRDefault="000045F9" w:rsidP="00770514">
            <w:pPr>
              <w:pStyle w:val="TAC"/>
              <w:rPr>
                <w:rFonts w:eastAsiaTheme="minorEastAsia"/>
                <w:bCs/>
                <w:lang w:eastAsia="zh-CN"/>
              </w:rPr>
            </w:pPr>
            <w:r>
              <w:rPr>
                <w:rFonts w:eastAsiaTheme="minorEastAsia"/>
                <w:bCs/>
                <w:lang w:eastAsia="zh-CN"/>
              </w:rPr>
              <w:t>160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rsidR="000045F9" w:rsidRPr="00411233" w:rsidRDefault="000045F9" w:rsidP="00770514">
            <w:pPr>
              <w:pStyle w:val="TAC"/>
              <w:rPr>
                <w:rFonts w:eastAsiaTheme="minorEastAsia"/>
                <w:lang w:eastAsia="zh-CN"/>
              </w:rPr>
            </w:pPr>
            <w:r w:rsidRPr="00411233">
              <w:rPr>
                <w:rFonts w:eastAsiaTheme="minorEastAsia"/>
                <w:lang w:eastAsia="zh-CN"/>
              </w:rPr>
              <w:t>18</w:t>
            </w:r>
            <w:r>
              <w:rPr>
                <w:rFonts w:eastAsiaTheme="minorEastAsia"/>
                <w:lang w:eastAsia="zh-CN"/>
              </w:rPr>
              <w:t>27</w:t>
            </w:r>
            <w:r w:rsidRPr="00411233">
              <w:rPr>
                <w:rFonts w:eastAsiaTheme="minorEastAsia"/>
                <w:lang w:eastAsia="zh-CN"/>
              </w:rPr>
              <w:t>.5</w:t>
            </w:r>
          </w:p>
        </w:tc>
        <w:tc>
          <w:tcPr>
            <w:tcW w:w="0" w:type="auto"/>
            <w:noWrap/>
            <w:vAlign w:val="center"/>
          </w:tcPr>
          <w:p w:rsidR="000045F9" w:rsidRPr="00411233" w:rsidRDefault="000045F9" w:rsidP="00770514">
            <w:pPr>
              <w:pStyle w:val="TAC"/>
              <w:rPr>
                <w:rFonts w:eastAsiaTheme="minorEastAsia"/>
                <w:lang w:eastAsia="zh-CN"/>
              </w:rPr>
            </w:pPr>
            <w:r w:rsidRPr="00411233">
              <w:rPr>
                <w:rFonts w:eastAsiaTheme="minorEastAsia"/>
                <w:lang w:eastAsia="zh-CN"/>
              </w:rPr>
              <w:t>5</w:t>
            </w:r>
          </w:p>
        </w:tc>
        <w:tc>
          <w:tcPr>
            <w:tcW w:w="0" w:type="auto"/>
            <w:noWrap/>
            <w:vAlign w:val="center"/>
          </w:tcPr>
          <w:p w:rsidR="000045F9" w:rsidRPr="00411233" w:rsidRDefault="000045F9" w:rsidP="00770514">
            <w:pPr>
              <w:pStyle w:val="TAC"/>
              <w:rPr>
                <w:rFonts w:eastAsiaTheme="minorEastAsia"/>
                <w:bCs/>
                <w:lang w:eastAsia="zh-CN"/>
              </w:rPr>
            </w:pPr>
            <w:r>
              <w:rPr>
                <w:rFonts w:eastAsiaTheme="minorEastAsia" w:hint="eastAsia"/>
                <w:bCs/>
                <w:lang w:eastAsia="zh-CN"/>
              </w:rPr>
              <w:t>1</w:t>
            </w:r>
          </w:p>
        </w:tc>
        <w:tc>
          <w:tcPr>
            <w:tcW w:w="0" w:type="auto"/>
            <w:vAlign w:val="center"/>
          </w:tcPr>
          <w:p w:rsidR="000045F9" w:rsidRPr="00411233" w:rsidRDefault="000045F9" w:rsidP="00770514">
            <w:pPr>
              <w:pStyle w:val="TAC"/>
              <w:rPr>
                <w:rFonts w:eastAsiaTheme="minorEastAsia"/>
                <w:bCs/>
                <w:lang w:eastAsia="zh-CN"/>
              </w:rPr>
            </w:pPr>
            <w:r w:rsidRPr="00411233">
              <w:rPr>
                <w:rFonts w:eastAsiaTheme="minorEastAsia"/>
                <w:bCs/>
                <w:lang w:eastAsia="zh-CN"/>
              </w:rPr>
              <w:t>ACLR2</w:t>
            </w:r>
          </w:p>
        </w:tc>
      </w:tr>
    </w:tbl>
    <w:p w:rsidR="00F23AAA" w:rsidRPr="000045F9" w:rsidRDefault="00F23AAA" w:rsidP="00ED6060">
      <w:pPr>
        <w:rPr>
          <w:rFonts w:eastAsiaTheme="minorEastAsia"/>
          <w:b/>
          <w:lang w:eastAsia="zh-CN"/>
        </w:rPr>
      </w:pPr>
    </w:p>
    <w:p w:rsidR="00845003" w:rsidRDefault="00845003" w:rsidP="00845003">
      <w:pPr>
        <w:pStyle w:val="10"/>
        <w:rPr>
          <w:lang w:eastAsia="zh-CN"/>
        </w:rPr>
      </w:pPr>
      <w:r>
        <w:rPr>
          <w:lang w:eastAsia="zh-CN"/>
        </w:rPr>
        <w:lastRenderedPageBreak/>
        <w:t>Summary</w:t>
      </w:r>
    </w:p>
    <w:p w:rsidR="006378F3" w:rsidRDefault="006378F3" w:rsidP="006378F3">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5MHz frequency gap was reserved for the band 3 and 39 spectrum allocation in China.</w:t>
      </w:r>
    </w:p>
    <w:p w:rsidR="006378F3" w:rsidRDefault="006378F3" w:rsidP="006378F3">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From ATG operator’s perspective, the frequency separation between band 3 DL and band 39 UL is about 55MHz. </w:t>
      </w:r>
    </w:p>
    <w:p w:rsidR="006378F3" w:rsidRDefault="006378F3" w:rsidP="006378F3">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3</w:t>
      </w:r>
      <w:r w:rsidRPr="00CB0162">
        <w:rPr>
          <w:rFonts w:eastAsiaTheme="minorEastAsia"/>
          <w:b/>
          <w:lang w:eastAsia="zh-CN"/>
        </w:rPr>
        <w:t>:</w:t>
      </w:r>
      <w:r>
        <w:rPr>
          <w:rFonts w:eastAsiaTheme="minorEastAsia"/>
          <w:b/>
          <w:lang w:eastAsia="zh-CN"/>
        </w:rPr>
        <w:t xml:space="preserve"> If the following performance of these parameters can be achieved in ATG UE, the MSD for band n3 DL located in </w:t>
      </w:r>
      <w:r w:rsidRPr="00921DC3">
        <w:rPr>
          <w:rFonts w:eastAsiaTheme="minorEastAsia"/>
          <w:b/>
          <w:lang w:eastAsia="zh-CN"/>
        </w:rPr>
        <w:t>1825~1830MHz</w:t>
      </w:r>
      <w:r>
        <w:rPr>
          <w:rFonts w:eastAsiaTheme="minorEastAsia"/>
          <w:b/>
          <w:lang w:eastAsia="zh-CN"/>
        </w:rPr>
        <w:t xml:space="preserve"> is less than 1dB.</w:t>
      </w:r>
    </w:p>
    <w:tbl>
      <w:tblPr>
        <w:tblStyle w:val="af9"/>
        <w:tblW w:w="0" w:type="auto"/>
        <w:tblLook w:val="04A0" w:firstRow="1" w:lastRow="0" w:firstColumn="1" w:lastColumn="0" w:noHBand="0" w:noVBand="1"/>
      </w:tblPr>
      <w:tblGrid>
        <w:gridCol w:w="4815"/>
        <w:gridCol w:w="4816"/>
      </w:tblGrid>
      <w:tr w:rsidR="006378F3" w:rsidTr="00770514">
        <w:tc>
          <w:tcPr>
            <w:tcW w:w="4815" w:type="dxa"/>
          </w:tcPr>
          <w:p w:rsidR="006378F3" w:rsidRPr="00921DC3" w:rsidRDefault="006378F3" w:rsidP="00770514">
            <w:pPr>
              <w:rPr>
                <w:rFonts w:eastAsiaTheme="minorEastAsia"/>
                <w:b/>
                <w:lang w:eastAsia="zh-CN"/>
              </w:rPr>
            </w:pPr>
            <w:r w:rsidRPr="00921DC3">
              <w:rPr>
                <w:rFonts w:eastAsiaTheme="minorEastAsia" w:hint="eastAsia"/>
                <w:b/>
                <w:lang w:eastAsia="zh-CN"/>
              </w:rPr>
              <w:t>P</w:t>
            </w:r>
            <w:r w:rsidRPr="00921DC3">
              <w:rPr>
                <w:rFonts w:eastAsiaTheme="minorEastAsia"/>
                <w:b/>
                <w:lang w:eastAsia="zh-CN"/>
              </w:rPr>
              <w:t>arameters</w:t>
            </w:r>
          </w:p>
        </w:tc>
        <w:tc>
          <w:tcPr>
            <w:tcW w:w="4816" w:type="dxa"/>
          </w:tcPr>
          <w:p w:rsidR="006378F3" w:rsidRPr="00921DC3" w:rsidRDefault="006378F3" w:rsidP="00770514">
            <w:pPr>
              <w:rPr>
                <w:rFonts w:eastAsiaTheme="minorEastAsia"/>
                <w:b/>
                <w:lang w:eastAsia="zh-CN"/>
              </w:rPr>
            </w:pPr>
            <w:r w:rsidRPr="00921DC3">
              <w:rPr>
                <w:rFonts w:eastAsiaTheme="minorEastAsia" w:hint="eastAsia"/>
                <w:b/>
                <w:lang w:eastAsia="zh-CN"/>
              </w:rPr>
              <w:t>V</w:t>
            </w:r>
            <w:r w:rsidRPr="00921DC3">
              <w:rPr>
                <w:rFonts w:eastAsiaTheme="minorEastAsia"/>
                <w:b/>
                <w:lang w:eastAsia="zh-CN"/>
              </w:rPr>
              <w:t>alues</w:t>
            </w:r>
          </w:p>
        </w:tc>
      </w:tr>
      <w:tr w:rsidR="006378F3" w:rsidTr="00770514">
        <w:tc>
          <w:tcPr>
            <w:tcW w:w="4815" w:type="dxa"/>
          </w:tcPr>
          <w:p w:rsidR="006378F3" w:rsidRDefault="006378F3" w:rsidP="00770514">
            <w:pPr>
              <w:rPr>
                <w:rFonts w:eastAsiaTheme="minorEastAsia"/>
                <w:lang w:eastAsia="zh-CN"/>
              </w:rPr>
            </w:pPr>
            <w:r>
              <w:rPr>
                <w:rFonts w:eastAsiaTheme="minorEastAsia"/>
                <w:lang w:eastAsia="zh-CN"/>
              </w:rPr>
              <w:t>A</w:t>
            </w:r>
            <w:r w:rsidRPr="00921DC3">
              <w:rPr>
                <w:rFonts w:eastAsiaTheme="minorEastAsia"/>
                <w:lang w:eastAsia="zh-CN"/>
              </w:rPr>
              <w:t xml:space="preserve">ntenna </w:t>
            </w:r>
            <w:r>
              <w:rPr>
                <w:rFonts w:eastAsiaTheme="minorEastAsia"/>
                <w:lang w:eastAsia="zh-CN"/>
              </w:rPr>
              <w:t>I</w:t>
            </w:r>
            <w:r w:rsidRPr="00921DC3">
              <w:rPr>
                <w:rFonts w:eastAsiaTheme="minorEastAsia"/>
                <w:lang w:eastAsia="zh-CN"/>
              </w:rPr>
              <w:t>solation</w:t>
            </w:r>
          </w:p>
        </w:tc>
        <w:tc>
          <w:tcPr>
            <w:tcW w:w="4816" w:type="dxa"/>
          </w:tcPr>
          <w:p w:rsidR="006378F3" w:rsidRDefault="006378F3" w:rsidP="00770514">
            <w:pPr>
              <w:rPr>
                <w:rFonts w:eastAsiaTheme="minorEastAsia"/>
                <w:lang w:eastAsia="zh-CN"/>
              </w:rPr>
            </w:pPr>
            <w:r>
              <w:rPr>
                <w:rFonts w:eastAsiaTheme="minorEastAsia" w:hint="eastAsia"/>
                <w:lang w:eastAsia="zh-CN"/>
              </w:rPr>
              <w:t>2</w:t>
            </w:r>
            <w:r>
              <w:rPr>
                <w:rFonts w:eastAsiaTheme="minorEastAsia"/>
                <w:lang w:eastAsia="zh-CN"/>
              </w:rPr>
              <w:t>0dB</w:t>
            </w:r>
          </w:p>
        </w:tc>
      </w:tr>
      <w:tr w:rsidR="006378F3" w:rsidTr="00770514">
        <w:tc>
          <w:tcPr>
            <w:tcW w:w="4815" w:type="dxa"/>
          </w:tcPr>
          <w:p w:rsidR="006378F3" w:rsidRDefault="006378F3" w:rsidP="00770514">
            <w:pPr>
              <w:rPr>
                <w:rFonts w:eastAsiaTheme="minorEastAsia"/>
                <w:lang w:eastAsia="zh-CN"/>
              </w:rPr>
            </w:pPr>
            <w:r w:rsidRPr="00C50852">
              <w:rPr>
                <w:rFonts w:eastAsiaTheme="minorEastAsia"/>
                <w:lang w:eastAsia="zh-CN"/>
              </w:rPr>
              <w:t>The rejection for band n3 Rx filter at 1885~1915MHz</w:t>
            </w:r>
          </w:p>
        </w:tc>
        <w:tc>
          <w:tcPr>
            <w:tcW w:w="4816" w:type="dxa"/>
          </w:tcPr>
          <w:p w:rsidR="006378F3" w:rsidRDefault="006378F3" w:rsidP="00770514">
            <w:pPr>
              <w:rPr>
                <w:rFonts w:eastAsiaTheme="minorEastAsia"/>
                <w:lang w:eastAsia="zh-CN"/>
              </w:rPr>
            </w:pPr>
            <w:r>
              <w:rPr>
                <w:rFonts w:eastAsiaTheme="minorEastAsia" w:hint="eastAsia"/>
                <w:lang w:eastAsia="zh-CN"/>
              </w:rPr>
              <w:t>5</w:t>
            </w:r>
            <w:r>
              <w:rPr>
                <w:rFonts w:eastAsiaTheme="minorEastAsia"/>
                <w:lang w:eastAsia="zh-CN"/>
              </w:rPr>
              <w:t>0dB</w:t>
            </w:r>
          </w:p>
        </w:tc>
      </w:tr>
      <w:tr w:rsidR="006378F3" w:rsidTr="00770514">
        <w:tc>
          <w:tcPr>
            <w:tcW w:w="4815" w:type="dxa"/>
          </w:tcPr>
          <w:p w:rsidR="006378F3" w:rsidRDefault="006378F3" w:rsidP="00770514">
            <w:pPr>
              <w:rPr>
                <w:rFonts w:eastAsiaTheme="minorEastAsia"/>
                <w:lang w:eastAsia="zh-CN"/>
              </w:rPr>
            </w:pPr>
            <w:r w:rsidRPr="00C50852">
              <w:rPr>
                <w:rFonts w:eastAsiaTheme="minorEastAsia"/>
                <w:lang w:eastAsia="zh-CN"/>
              </w:rPr>
              <w:t>n39 Tx filter rejection at 1805~1880MHz</w:t>
            </w:r>
          </w:p>
        </w:tc>
        <w:tc>
          <w:tcPr>
            <w:tcW w:w="4816" w:type="dxa"/>
          </w:tcPr>
          <w:p w:rsidR="006378F3" w:rsidRDefault="006378F3" w:rsidP="00770514">
            <w:pPr>
              <w:rPr>
                <w:rFonts w:eastAsiaTheme="minorEastAsia"/>
                <w:lang w:eastAsia="zh-CN"/>
              </w:rPr>
            </w:pPr>
            <w:r>
              <w:rPr>
                <w:rFonts w:eastAsiaTheme="minorEastAsia" w:hint="eastAsia"/>
                <w:lang w:eastAsia="zh-CN"/>
              </w:rPr>
              <w:t>5</w:t>
            </w:r>
            <w:r>
              <w:rPr>
                <w:rFonts w:eastAsiaTheme="minorEastAsia"/>
                <w:lang w:eastAsia="zh-CN"/>
              </w:rPr>
              <w:t>0dB</w:t>
            </w:r>
          </w:p>
        </w:tc>
      </w:tr>
    </w:tbl>
    <w:p w:rsidR="006378F3" w:rsidRDefault="006378F3" w:rsidP="006378F3">
      <w:pPr>
        <w:rPr>
          <w:rFonts w:eastAsiaTheme="minorEastAsia"/>
          <w:lang w:eastAsia="zh-CN"/>
        </w:rPr>
      </w:pPr>
    </w:p>
    <w:p w:rsidR="006378F3" w:rsidRDefault="006378F3" w:rsidP="006378F3">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sidRPr="00084C59">
        <w:rPr>
          <w:rFonts w:eastAsiaTheme="minorEastAsia"/>
          <w:b/>
          <w:lang w:eastAsia="zh-CN"/>
        </w:rPr>
        <w:t xml:space="preserve"> </w:t>
      </w:r>
      <w:r>
        <w:rPr>
          <w:rFonts w:eastAsiaTheme="minorEastAsia"/>
          <w:b/>
          <w:lang w:eastAsia="zh-CN"/>
        </w:rPr>
        <w:t>T</w:t>
      </w:r>
      <w:r w:rsidRPr="00084C59">
        <w:rPr>
          <w:rFonts w:eastAsiaTheme="minorEastAsia"/>
          <w:b/>
          <w:lang w:eastAsia="zh-CN"/>
        </w:rPr>
        <w:t>o allow n39 UL for CA_n3A-n39A</w:t>
      </w:r>
      <w:r>
        <w:rPr>
          <w:rFonts w:eastAsiaTheme="minorEastAsia"/>
          <w:b/>
          <w:lang w:eastAsia="zh-CN"/>
        </w:rPr>
        <w:t xml:space="preserve"> with 5MHz frequency gap in 1880~1885MHz of band n39 filter.</w:t>
      </w:r>
    </w:p>
    <w:p w:rsidR="006378F3" w:rsidRDefault="006378F3" w:rsidP="006378F3">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For ATG UE, RAN4 can specify the following MSD requirements for DL band n3 with band n39 UL interreference considering operator’s spectrum allocation and 5MHz frequency gap in 1880~1885MHz.</w:t>
      </w:r>
    </w:p>
    <w:p w:rsidR="006378F3" w:rsidRDefault="006378F3" w:rsidP="006378F3">
      <w:pPr>
        <w:rPr>
          <w:rFonts w:eastAsiaTheme="minorEastAsia"/>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6378F3" w:rsidRPr="00411233" w:rsidTr="00770514">
        <w:trPr>
          <w:trHeight w:val="732"/>
          <w:jc w:val="center"/>
        </w:trPr>
        <w:tc>
          <w:tcPr>
            <w:tcW w:w="0" w:type="auto"/>
            <w:vMerge w:val="restart"/>
            <w:vAlign w:val="center"/>
          </w:tcPr>
          <w:p w:rsidR="006378F3" w:rsidRPr="00411233" w:rsidRDefault="006378F3" w:rsidP="00770514">
            <w:pPr>
              <w:pStyle w:val="TAH"/>
              <w:rPr>
                <w:rFonts w:eastAsiaTheme="minorEastAsia"/>
              </w:rPr>
            </w:pPr>
            <w:r w:rsidRPr="00411233">
              <w:rPr>
                <w:rFonts w:eastAsiaTheme="minorEastAsia"/>
              </w:rPr>
              <w:t>UL band</w:t>
            </w:r>
          </w:p>
        </w:tc>
        <w:tc>
          <w:tcPr>
            <w:tcW w:w="0" w:type="auto"/>
            <w:vMerge w:val="restart"/>
            <w:vAlign w:val="center"/>
          </w:tcPr>
          <w:p w:rsidR="006378F3" w:rsidRPr="00411233" w:rsidRDefault="006378F3" w:rsidP="00770514">
            <w:pPr>
              <w:pStyle w:val="TAH"/>
              <w:rPr>
                <w:rFonts w:eastAsiaTheme="minorEastAsia"/>
              </w:rPr>
            </w:pPr>
            <w:r w:rsidRPr="00411233">
              <w:rPr>
                <w:rFonts w:eastAsiaTheme="minorEastAsia"/>
              </w:rPr>
              <w:t>DL band</w:t>
            </w:r>
          </w:p>
        </w:tc>
        <w:tc>
          <w:tcPr>
            <w:tcW w:w="0" w:type="auto"/>
            <w:vAlign w:val="center"/>
          </w:tcPr>
          <w:p w:rsidR="006378F3" w:rsidRPr="00411233" w:rsidRDefault="006378F3" w:rsidP="00770514">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rsidR="006378F3" w:rsidRPr="00411233" w:rsidRDefault="006378F3" w:rsidP="00770514">
            <w:pPr>
              <w:pStyle w:val="TAH"/>
              <w:rPr>
                <w:rFonts w:eastAsiaTheme="minorEastAsia"/>
              </w:rPr>
            </w:pPr>
            <w:r w:rsidRPr="00411233">
              <w:rPr>
                <w:rFonts w:eastAsiaTheme="minorEastAsia"/>
              </w:rPr>
              <w:t>UL BW</w:t>
            </w:r>
          </w:p>
        </w:tc>
        <w:tc>
          <w:tcPr>
            <w:tcW w:w="0" w:type="auto"/>
            <w:vAlign w:val="center"/>
          </w:tcPr>
          <w:p w:rsidR="006378F3" w:rsidRPr="00411233" w:rsidRDefault="006378F3" w:rsidP="00770514">
            <w:pPr>
              <w:pStyle w:val="TAH"/>
              <w:rPr>
                <w:rFonts w:eastAsiaTheme="minorEastAsia"/>
                <w:lang w:eastAsia="zh-CN"/>
              </w:rPr>
            </w:pPr>
            <w:r w:rsidRPr="00411233">
              <w:rPr>
                <w:rFonts w:eastAsiaTheme="minorEastAsia"/>
                <w:lang w:eastAsia="zh-CN"/>
              </w:rPr>
              <w:t>SCS of UL band</w:t>
            </w:r>
          </w:p>
        </w:tc>
        <w:tc>
          <w:tcPr>
            <w:tcW w:w="0" w:type="auto"/>
            <w:vAlign w:val="center"/>
          </w:tcPr>
          <w:p w:rsidR="006378F3" w:rsidRPr="00411233" w:rsidRDefault="006378F3" w:rsidP="00770514">
            <w:pPr>
              <w:pStyle w:val="TAH"/>
              <w:rPr>
                <w:rFonts w:eastAsiaTheme="minorEastAsia"/>
              </w:rPr>
            </w:pPr>
            <w:r w:rsidRPr="00411233">
              <w:rPr>
                <w:rFonts w:eastAsiaTheme="minorEastAsia"/>
              </w:rPr>
              <w:t>UL RB Allocation</w:t>
            </w:r>
          </w:p>
        </w:tc>
        <w:tc>
          <w:tcPr>
            <w:tcW w:w="0" w:type="auto"/>
            <w:vAlign w:val="center"/>
          </w:tcPr>
          <w:p w:rsidR="006378F3" w:rsidRPr="00411233" w:rsidRDefault="006378F3" w:rsidP="00770514">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rsidR="006378F3" w:rsidRPr="00411233" w:rsidRDefault="006378F3" w:rsidP="00770514">
            <w:pPr>
              <w:pStyle w:val="TAH"/>
              <w:rPr>
                <w:rFonts w:eastAsiaTheme="minorEastAsia"/>
              </w:rPr>
            </w:pPr>
            <w:r w:rsidRPr="00411233">
              <w:rPr>
                <w:rFonts w:eastAsiaTheme="minorEastAsia"/>
              </w:rPr>
              <w:t>DL BW</w:t>
            </w:r>
          </w:p>
        </w:tc>
        <w:tc>
          <w:tcPr>
            <w:tcW w:w="0" w:type="auto"/>
            <w:vAlign w:val="center"/>
          </w:tcPr>
          <w:p w:rsidR="006378F3" w:rsidRPr="00411233" w:rsidRDefault="006378F3" w:rsidP="00770514">
            <w:pPr>
              <w:pStyle w:val="TAH"/>
              <w:rPr>
                <w:rFonts w:eastAsiaTheme="minorEastAsia"/>
              </w:rPr>
            </w:pPr>
            <w:r w:rsidRPr="00411233">
              <w:rPr>
                <w:rFonts w:eastAsiaTheme="minorEastAsia"/>
              </w:rPr>
              <w:t>MSD</w:t>
            </w:r>
          </w:p>
        </w:tc>
        <w:tc>
          <w:tcPr>
            <w:tcW w:w="0" w:type="auto"/>
            <w:vMerge w:val="restart"/>
            <w:vAlign w:val="center"/>
          </w:tcPr>
          <w:p w:rsidR="006378F3" w:rsidRPr="00411233" w:rsidRDefault="006378F3" w:rsidP="00770514">
            <w:pPr>
              <w:pStyle w:val="TAH"/>
              <w:rPr>
                <w:rFonts w:eastAsiaTheme="minorEastAsia"/>
                <w:lang w:eastAsia="zh-CN"/>
              </w:rPr>
            </w:pPr>
            <w:r w:rsidRPr="00411233">
              <w:rPr>
                <w:rFonts w:eastAsiaTheme="minorEastAsia"/>
                <w:lang w:eastAsia="zh-CN"/>
              </w:rPr>
              <w:t>Cross-band</w:t>
            </w:r>
          </w:p>
          <w:p w:rsidR="006378F3" w:rsidRPr="00411233" w:rsidRDefault="006378F3" w:rsidP="00770514">
            <w:pPr>
              <w:pStyle w:val="TAH"/>
              <w:rPr>
                <w:rFonts w:eastAsiaTheme="minorEastAsia"/>
                <w:lang w:eastAsia="zh-CN"/>
              </w:rPr>
            </w:pPr>
            <w:r w:rsidRPr="00411233">
              <w:rPr>
                <w:rFonts w:eastAsiaTheme="minorEastAsia"/>
                <w:lang w:eastAsia="zh-CN"/>
              </w:rPr>
              <w:t>Interference</w:t>
            </w:r>
          </w:p>
          <w:p w:rsidR="006378F3" w:rsidRPr="00411233" w:rsidRDefault="006378F3" w:rsidP="00770514">
            <w:pPr>
              <w:pStyle w:val="TAH"/>
              <w:rPr>
                <w:rFonts w:eastAsiaTheme="minorEastAsia"/>
                <w:lang w:eastAsia="zh-CN"/>
              </w:rPr>
            </w:pPr>
            <w:r w:rsidRPr="00411233">
              <w:rPr>
                <w:rFonts w:eastAsiaTheme="minorEastAsia"/>
                <w:lang w:eastAsia="zh-CN"/>
              </w:rPr>
              <w:t>source</w:t>
            </w:r>
          </w:p>
        </w:tc>
      </w:tr>
      <w:tr w:rsidR="006378F3" w:rsidRPr="00411233" w:rsidTr="00770514">
        <w:trPr>
          <w:trHeight w:val="492"/>
          <w:jc w:val="center"/>
        </w:trPr>
        <w:tc>
          <w:tcPr>
            <w:tcW w:w="0" w:type="auto"/>
            <w:vMerge/>
            <w:vAlign w:val="center"/>
          </w:tcPr>
          <w:p w:rsidR="006378F3" w:rsidRPr="00411233" w:rsidRDefault="006378F3" w:rsidP="00770514">
            <w:pPr>
              <w:pStyle w:val="TAH"/>
              <w:rPr>
                <w:rFonts w:eastAsiaTheme="minorEastAsia" w:cs="Arial"/>
                <w:bCs/>
                <w:szCs w:val="18"/>
              </w:rPr>
            </w:pPr>
          </w:p>
        </w:tc>
        <w:tc>
          <w:tcPr>
            <w:tcW w:w="0" w:type="auto"/>
            <w:vMerge/>
            <w:vAlign w:val="center"/>
          </w:tcPr>
          <w:p w:rsidR="006378F3" w:rsidRPr="00411233" w:rsidRDefault="006378F3" w:rsidP="00770514">
            <w:pPr>
              <w:pStyle w:val="TAH"/>
              <w:rPr>
                <w:rFonts w:eastAsiaTheme="minorEastAsia" w:cs="Arial"/>
                <w:bCs/>
                <w:szCs w:val="18"/>
              </w:rPr>
            </w:pPr>
          </w:p>
        </w:tc>
        <w:tc>
          <w:tcPr>
            <w:tcW w:w="0" w:type="auto"/>
            <w:vAlign w:val="center"/>
          </w:tcPr>
          <w:p w:rsidR="006378F3" w:rsidRPr="00411233" w:rsidRDefault="006378F3" w:rsidP="00770514">
            <w:pPr>
              <w:pStyle w:val="TAH"/>
              <w:rPr>
                <w:rFonts w:eastAsiaTheme="minorEastAsia"/>
              </w:rPr>
            </w:pPr>
            <w:r w:rsidRPr="00411233">
              <w:rPr>
                <w:rFonts w:eastAsiaTheme="minorEastAsia"/>
              </w:rPr>
              <w:t>(MHz)</w:t>
            </w:r>
          </w:p>
        </w:tc>
        <w:tc>
          <w:tcPr>
            <w:tcW w:w="0" w:type="auto"/>
            <w:vAlign w:val="center"/>
          </w:tcPr>
          <w:p w:rsidR="006378F3" w:rsidRPr="00411233" w:rsidRDefault="006378F3" w:rsidP="00770514">
            <w:pPr>
              <w:pStyle w:val="TAH"/>
              <w:rPr>
                <w:rFonts w:eastAsiaTheme="minorEastAsia"/>
              </w:rPr>
            </w:pPr>
            <w:r w:rsidRPr="00411233">
              <w:rPr>
                <w:rFonts w:eastAsiaTheme="minorEastAsia"/>
              </w:rPr>
              <w:t>(MHz)</w:t>
            </w:r>
          </w:p>
        </w:tc>
        <w:tc>
          <w:tcPr>
            <w:tcW w:w="0" w:type="auto"/>
            <w:vAlign w:val="center"/>
          </w:tcPr>
          <w:p w:rsidR="006378F3" w:rsidRPr="00411233" w:rsidRDefault="006378F3" w:rsidP="00770514">
            <w:pPr>
              <w:pStyle w:val="TAH"/>
              <w:rPr>
                <w:rFonts w:eastAsiaTheme="minorEastAsia"/>
                <w:lang w:eastAsia="zh-CN"/>
              </w:rPr>
            </w:pPr>
            <w:r w:rsidRPr="00411233">
              <w:rPr>
                <w:rFonts w:eastAsiaTheme="minorEastAsia"/>
                <w:lang w:eastAsia="zh-CN"/>
              </w:rPr>
              <w:t>(kHz)</w:t>
            </w:r>
          </w:p>
        </w:tc>
        <w:tc>
          <w:tcPr>
            <w:tcW w:w="0" w:type="auto"/>
            <w:vAlign w:val="center"/>
          </w:tcPr>
          <w:p w:rsidR="006378F3" w:rsidRPr="00411233" w:rsidRDefault="006378F3" w:rsidP="00770514">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rsidR="006378F3" w:rsidRPr="00411233" w:rsidRDefault="006378F3" w:rsidP="00770514">
            <w:pPr>
              <w:pStyle w:val="TAH"/>
              <w:rPr>
                <w:rFonts w:eastAsiaTheme="minorEastAsia"/>
              </w:rPr>
            </w:pPr>
            <w:r w:rsidRPr="00411233">
              <w:rPr>
                <w:rFonts w:eastAsiaTheme="minorEastAsia"/>
              </w:rPr>
              <w:t>(MHz)</w:t>
            </w:r>
          </w:p>
        </w:tc>
        <w:tc>
          <w:tcPr>
            <w:tcW w:w="0" w:type="auto"/>
            <w:vAlign w:val="center"/>
          </w:tcPr>
          <w:p w:rsidR="006378F3" w:rsidRPr="00411233" w:rsidRDefault="006378F3" w:rsidP="00770514">
            <w:pPr>
              <w:pStyle w:val="TAH"/>
              <w:rPr>
                <w:rFonts w:eastAsiaTheme="minorEastAsia"/>
              </w:rPr>
            </w:pPr>
            <w:r w:rsidRPr="00411233">
              <w:rPr>
                <w:rFonts w:eastAsiaTheme="minorEastAsia"/>
              </w:rPr>
              <w:t>(MHz)</w:t>
            </w:r>
          </w:p>
        </w:tc>
        <w:tc>
          <w:tcPr>
            <w:tcW w:w="0" w:type="auto"/>
            <w:vAlign w:val="center"/>
          </w:tcPr>
          <w:p w:rsidR="006378F3" w:rsidRPr="00411233" w:rsidRDefault="006378F3" w:rsidP="00770514">
            <w:pPr>
              <w:pStyle w:val="TAH"/>
              <w:rPr>
                <w:rFonts w:eastAsiaTheme="minorEastAsia"/>
              </w:rPr>
            </w:pPr>
            <w:r w:rsidRPr="00411233">
              <w:rPr>
                <w:rFonts w:eastAsiaTheme="minorEastAsia"/>
              </w:rPr>
              <w:t>(dB)</w:t>
            </w:r>
          </w:p>
        </w:tc>
        <w:tc>
          <w:tcPr>
            <w:tcW w:w="0" w:type="auto"/>
            <w:vMerge/>
            <w:vAlign w:val="center"/>
          </w:tcPr>
          <w:p w:rsidR="006378F3" w:rsidRPr="00411233" w:rsidRDefault="006378F3" w:rsidP="00770514">
            <w:pPr>
              <w:overflowPunct/>
              <w:autoSpaceDE/>
              <w:autoSpaceDN/>
              <w:adjustRightInd/>
              <w:spacing w:after="0"/>
              <w:jc w:val="center"/>
              <w:textAlignment w:val="auto"/>
              <w:rPr>
                <w:rFonts w:ascii="Arial" w:eastAsiaTheme="minorEastAsia" w:hAnsi="Arial" w:cs="Arial"/>
                <w:b/>
                <w:bCs/>
                <w:sz w:val="18"/>
                <w:szCs w:val="18"/>
                <w:lang w:eastAsia="zh-CN"/>
              </w:rPr>
            </w:pPr>
          </w:p>
        </w:tc>
      </w:tr>
      <w:tr w:rsidR="006378F3" w:rsidRPr="00411233" w:rsidTr="00770514">
        <w:trPr>
          <w:trHeight w:val="300"/>
          <w:jc w:val="center"/>
        </w:trPr>
        <w:tc>
          <w:tcPr>
            <w:tcW w:w="0" w:type="auto"/>
            <w:vAlign w:val="center"/>
          </w:tcPr>
          <w:p w:rsidR="006378F3" w:rsidRPr="00411233" w:rsidRDefault="006378F3" w:rsidP="00770514">
            <w:pPr>
              <w:pStyle w:val="TAC"/>
              <w:rPr>
                <w:rFonts w:eastAsiaTheme="minorEastAsia"/>
                <w:lang w:eastAsia="zh-CN"/>
              </w:rPr>
            </w:pPr>
            <w:r>
              <w:rPr>
                <w:rFonts w:eastAsiaTheme="minorEastAsia"/>
                <w:lang w:eastAsia="zh-CN"/>
              </w:rPr>
              <w:t>n39</w:t>
            </w:r>
          </w:p>
        </w:tc>
        <w:tc>
          <w:tcPr>
            <w:tcW w:w="0" w:type="auto"/>
            <w:vAlign w:val="center"/>
          </w:tcPr>
          <w:p w:rsidR="006378F3" w:rsidRPr="00411233" w:rsidRDefault="006378F3" w:rsidP="00770514">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p>
        </w:tc>
        <w:tc>
          <w:tcPr>
            <w:tcW w:w="0" w:type="auto"/>
            <w:vAlign w:val="center"/>
          </w:tcPr>
          <w:p w:rsidR="006378F3" w:rsidRPr="00411233" w:rsidRDefault="006378F3" w:rsidP="00770514">
            <w:pPr>
              <w:pStyle w:val="TAC"/>
              <w:rPr>
                <w:rFonts w:eastAsiaTheme="minorEastAsia"/>
                <w:bCs/>
                <w:lang w:eastAsia="zh-CN"/>
              </w:rPr>
            </w:pPr>
            <w:r w:rsidRPr="00411233">
              <w:rPr>
                <w:rFonts w:eastAsiaTheme="minorEastAsia"/>
                <w:bCs/>
                <w:lang w:eastAsia="zh-CN"/>
              </w:rPr>
              <w:t>19</w:t>
            </w:r>
            <w:r>
              <w:rPr>
                <w:rFonts w:eastAsiaTheme="minorEastAsia"/>
                <w:bCs/>
                <w:lang w:eastAsia="zh-CN"/>
              </w:rPr>
              <w:t>00</w:t>
            </w:r>
          </w:p>
        </w:tc>
        <w:tc>
          <w:tcPr>
            <w:tcW w:w="0" w:type="auto"/>
            <w:noWrap/>
            <w:vAlign w:val="center"/>
          </w:tcPr>
          <w:p w:rsidR="006378F3" w:rsidRPr="00411233" w:rsidRDefault="006378F3" w:rsidP="00770514">
            <w:pPr>
              <w:pStyle w:val="TAC"/>
              <w:rPr>
                <w:rFonts w:eastAsiaTheme="minorEastAsia"/>
                <w:bCs/>
                <w:lang w:eastAsia="zh-CN"/>
              </w:rPr>
            </w:pPr>
            <w:r>
              <w:rPr>
                <w:rFonts w:eastAsiaTheme="minorEastAsia"/>
                <w:bCs/>
                <w:lang w:eastAsia="zh-CN"/>
              </w:rPr>
              <w:t>30</w:t>
            </w:r>
          </w:p>
        </w:tc>
        <w:tc>
          <w:tcPr>
            <w:tcW w:w="0" w:type="auto"/>
            <w:vAlign w:val="center"/>
          </w:tcPr>
          <w:p w:rsidR="006378F3" w:rsidRPr="00411233" w:rsidRDefault="006378F3" w:rsidP="00770514">
            <w:pPr>
              <w:pStyle w:val="TAC"/>
              <w:rPr>
                <w:rFonts w:eastAsiaTheme="minorEastAsia"/>
                <w:bCs/>
                <w:lang w:eastAsia="zh-CN"/>
              </w:rPr>
            </w:pPr>
            <w:r w:rsidRPr="00411233">
              <w:rPr>
                <w:rFonts w:eastAsiaTheme="minorEastAsia"/>
                <w:bCs/>
                <w:lang w:eastAsia="zh-CN"/>
              </w:rPr>
              <w:t>15</w:t>
            </w:r>
          </w:p>
        </w:tc>
        <w:tc>
          <w:tcPr>
            <w:tcW w:w="0" w:type="auto"/>
            <w:noWrap/>
            <w:vAlign w:val="center"/>
          </w:tcPr>
          <w:p w:rsidR="006378F3" w:rsidRPr="00411233" w:rsidRDefault="006378F3" w:rsidP="00770514">
            <w:pPr>
              <w:pStyle w:val="TAC"/>
              <w:rPr>
                <w:rFonts w:eastAsiaTheme="minorEastAsia"/>
                <w:bCs/>
                <w:lang w:eastAsia="zh-CN"/>
              </w:rPr>
            </w:pPr>
            <w:r>
              <w:rPr>
                <w:rFonts w:eastAsiaTheme="minorEastAsia"/>
                <w:bCs/>
                <w:lang w:eastAsia="zh-CN"/>
              </w:rPr>
              <w:t>160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rsidR="006378F3" w:rsidRPr="00411233" w:rsidRDefault="006378F3" w:rsidP="00770514">
            <w:pPr>
              <w:pStyle w:val="TAC"/>
              <w:rPr>
                <w:rFonts w:eastAsiaTheme="minorEastAsia"/>
                <w:lang w:eastAsia="zh-CN"/>
              </w:rPr>
            </w:pPr>
            <w:r w:rsidRPr="00411233">
              <w:rPr>
                <w:rFonts w:eastAsiaTheme="minorEastAsia"/>
                <w:lang w:eastAsia="zh-CN"/>
              </w:rPr>
              <w:t>18</w:t>
            </w:r>
            <w:r>
              <w:rPr>
                <w:rFonts w:eastAsiaTheme="minorEastAsia"/>
                <w:lang w:eastAsia="zh-CN"/>
              </w:rPr>
              <w:t>27</w:t>
            </w:r>
            <w:r w:rsidRPr="00411233">
              <w:rPr>
                <w:rFonts w:eastAsiaTheme="minorEastAsia"/>
                <w:lang w:eastAsia="zh-CN"/>
              </w:rPr>
              <w:t>.5</w:t>
            </w:r>
          </w:p>
        </w:tc>
        <w:tc>
          <w:tcPr>
            <w:tcW w:w="0" w:type="auto"/>
            <w:noWrap/>
            <w:vAlign w:val="center"/>
          </w:tcPr>
          <w:p w:rsidR="006378F3" w:rsidRPr="00411233" w:rsidRDefault="006378F3" w:rsidP="00770514">
            <w:pPr>
              <w:pStyle w:val="TAC"/>
              <w:rPr>
                <w:rFonts w:eastAsiaTheme="minorEastAsia"/>
                <w:lang w:eastAsia="zh-CN"/>
              </w:rPr>
            </w:pPr>
            <w:r w:rsidRPr="00411233">
              <w:rPr>
                <w:rFonts w:eastAsiaTheme="minorEastAsia"/>
                <w:lang w:eastAsia="zh-CN"/>
              </w:rPr>
              <w:t>5</w:t>
            </w:r>
          </w:p>
        </w:tc>
        <w:tc>
          <w:tcPr>
            <w:tcW w:w="0" w:type="auto"/>
            <w:noWrap/>
            <w:vAlign w:val="center"/>
          </w:tcPr>
          <w:p w:rsidR="006378F3" w:rsidRPr="00411233" w:rsidRDefault="006378F3" w:rsidP="00770514">
            <w:pPr>
              <w:pStyle w:val="TAC"/>
              <w:rPr>
                <w:rFonts w:eastAsiaTheme="minorEastAsia"/>
                <w:bCs/>
                <w:lang w:eastAsia="zh-CN"/>
              </w:rPr>
            </w:pPr>
            <w:r>
              <w:rPr>
                <w:rFonts w:eastAsiaTheme="minorEastAsia" w:hint="eastAsia"/>
                <w:bCs/>
                <w:lang w:eastAsia="zh-CN"/>
              </w:rPr>
              <w:t>1</w:t>
            </w:r>
          </w:p>
        </w:tc>
        <w:tc>
          <w:tcPr>
            <w:tcW w:w="0" w:type="auto"/>
            <w:vAlign w:val="center"/>
          </w:tcPr>
          <w:p w:rsidR="006378F3" w:rsidRPr="00411233" w:rsidRDefault="006378F3" w:rsidP="00770514">
            <w:pPr>
              <w:pStyle w:val="TAC"/>
              <w:rPr>
                <w:rFonts w:eastAsiaTheme="minorEastAsia"/>
                <w:bCs/>
                <w:lang w:eastAsia="zh-CN"/>
              </w:rPr>
            </w:pPr>
            <w:r w:rsidRPr="00411233">
              <w:rPr>
                <w:rFonts w:eastAsiaTheme="minorEastAsia"/>
                <w:bCs/>
                <w:lang w:eastAsia="zh-CN"/>
              </w:rPr>
              <w:t>ACLR2</w:t>
            </w:r>
          </w:p>
        </w:tc>
      </w:tr>
    </w:tbl>
    <w:p w:rsidR="006378F3" w:rsidRPr="000045F9" w:rsidRDefault="006378F3" w:rsidP="006378F3">
      <w:pPr>
        <w:rPr>
          <w:rFonts w:eastAsiaTheme="minorEastAsia"/>
          <w:b/>
          <w:lang w:eastAsia="zh-CN"/>
        </w:rPr>
      </w:pPr>
    </w:p>
    <w:p w:rsidR="00B02AE0" w:rsidRPr="00A81A25" w:rsidRDefault="00B02AE0" w:rsidP="00572A4C">
      <w:pPr>
        <w:pStyle w:val="10"/>
        <w:numPr>
          <w:ilvl w:val="0"/>
          <w:numId w:val="0"/>
        </w:numPr>
      </w:pPr>
      <w:r>
        <w:t>References</w:t>
      </w:r>
    </w:p>
    <w:p w:rsidR="004C4271" w:rsidRDefault="00B755E6" w:rsidP="006910DA">
      <w:pPr>
        <w:overflowPunct/>
        <w:autoSpaceDE/>
        <w:autoSpaceDN/>
        <w:adjustRightInd/>
        <w:textAlignment w:val="auto"/>
        <w:rPr>
          <w:rFonts w:eastAsia="宋体"/>
          <w:lang w:eastAsia="zh-CN"/>
        </w:rPr>
      </w:pPr>
      <w:r>
        <w:rPr>
          <w:rFonts w:eastAsia="宋体"/>
          <w:lang w:eastAsia="zh-CN"/>
        </w:rPr>
        <w:t xml:space="preserve">[1] </w:t>
      </w:r>
      <w:r w:rsidR="00D0459F" w:rsidRPr="00D0459F">
        <w:rPr>
          <w:rFonts w:eastAsia="宋体"/>
          <w:lang w:eastAsia="zh-CN"/>
        </w:rPr>
        <w:t>R4-2406594</w:t>
      </w:r>
      <w:r w:rsidR="006910DA" w:rsidRPr="006910DA">
        <w:rPr>
          <w:rFonts w:eastAsia="宋体"/>
          <w:lang w:eastAsia="zh-CN"/>
        </w:rPr>
        <w:tab/>
      </w:r>
      <w:r w:rsidR="00D0459F" w:rsidRPr="00D0459F">
        <w:rPr>
          <w:rFonts w:eastAsia="宋体"/>
          <w:lang w:eastAsia="zh-CN"/>
        </w:rPr>
        <w:t>WF on Rel-19 ATG UE requirements</w:t>
      </w:r>
      <w:r w:rsidR="006910DA">
        <w:rPr>
          <w:rFonts w:eastAsia="宋体"/>
          <w:lang w:eastAsia="zh-CN"/>
        </w:rPr>
        <w:t xml:space="preserve">, </w:t>
      </w:r>
      <w:r w:rsidR="00D0459F" w:rsidRPr="00D0459F">
        <w:rPr>
          <w:rFonts w:eastAsia="宋体"/>
          <w:lang w:eastAsia="zh-CN"/>
        </w:rPr>
        <w:t>CMCC</w:t>
      </w:r>
    </w:p>
    <w:p w:rsidR="00900FB0" w:rsidRPr="004C4271" w:rsidRDefault="00D0459F"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D0459F">
        <w:rPr>
          <w:rFonts w:eastAsia="宋体"/>
          <w:lang w:eastAsia="zh-CN"/>
        </w:rPr>
        <w:t>R4-2405344</w:t>
      </w:r>
      <w:r w:rsidRPr="00D0459F">
        <w:rPr>
          <w:rFonts w:eastAsia="宋体"/>
          <w:lang w:eastAsia="zh-CN"/>
        </w:rPr>
        <w:tab/>
        <w:t>General discussion on Rel-19 ATG UE RF</w:t>
      </w:r>
      <w:r>
        <w:rPr>
          <w:rFonts w:eastAsia="宋体"/>
          <w:lang w:eastAsia="zh-CN"/>
        </w:rPr>
        <w:t xml:space="preserve">, </w:t>
      </w:r>
      <w:r w:rsidRPr="00D0459F">
        <w:rPr>
          <w:rFonts w:eastAsia="宋体"/>
          <w:lang w:eastAsia="zh-CN"/>
        </w:rPr>
        <w:t>Huawei, HiSilicon</w:t>
      </w:r>
    </w:p>
    <w:p w:rsidR="00E01BB2" w:rsidRDefault="00E01BB2" w:rsidP="005C79D9">
      <w:pPr>
        <w:overflowPunct/>
        <w:autoSpaceDE/>
        <w:autoSpaceDN/>
        <w:adjustRightInd/>
        <w:textAlignment w:val="auto"/>
        <w:rPr>
          <w:rFonts w:eastAsia="宋体"/>
          <w:lang w:eastAsia="zh-CN"/>
        </w:rPr>
      </w:pPr>
      <w:r>
        <w:rPr>
          <w:rFonts w:eastAsia="宋体" w:hint="eastAsia"/>
          <w:lang w:eastAsia="zh-CN"/>
        </w:rPr>
        <w:t>[</w:t>
      </w:r>
      <w:r w:rsidR="00ED6060">
        <w:rPr>
          <w:rFonts w:eastAsia="宋体"/>
          <w:lang w:eastAsia="zh-CN"/>
        </w:rPr>
        <w:t>3</w:t>
      </w:r>
      <w:r>
        <w:rPr>
          <w:rFonts w:eastAsia="宋体"/>
          <w:lang w:eastAsia="zh-CN"/>
        </w:rPr>
        <w:t xml:space="preserve">] </w:t>
      </w:r>
      <w:r w:rsidRPr="00E01BB2">
        <w:rPr>
          <w:rFonts w:eastAsia="宋体"/>
          <w:lang w:eastAsia="zh-CN"/>
        </w:rPr>
        <w:t>R4-2414322</w:t>
      </w:r>
      <w:r>
        <w:rPr>
          <w:rFonts w:eastAsia="宋体"/>
          <w:lang w:eastAsia="zh-CN"/>
        </w:rPr>
        <w:t xml:space="preserve"> </w:t>
      </w:r>
      <w:r w:rsidRPr="00E01BB2">
        <w:rPr>
          <w:rFonts w:eastAsia="宋体"/>
          <w:lang w:eastAsia="zh-CN"/>
        </w:rPr>
        <w:t>WF on Rel-19 ATG UE RF requirements</w:t>
      </w:r>
      <w:r>
        <w:rPr>
          <w:rFonts w:eastAsia="宋体"/>
          <w:lang w:eastAsia="zh-CN"/>
        </w:rPr>
        <w:t xml:space="preserve">, </w:t>
      </w:r>
      <w:r w:rsidRPr="00E01BB2">
        <w:rPr>
          <w:rFonts w:eastAsia="宋体"/>
          <w:lang w:eastAsia="zh-CN"/>
        </w:rPr>
        <w:t>CMCC</w:t>
      </w:r>
    </w:p>
    <w:p w:rsidR="00BA12B7" w:rsidRPr="004C4271" w:rsidRDefault="00BA12B7"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BA12B7">
        <w:rPr>
          <w:rFonts w:eastAsia="宋体"/>
          <w:lang w:eastAsia="zh-CN"/>
        </w:rPr>
        <w:t>R4-2412955</w:t>
      </w:r>
      <w:r w:rsidRPr="00BA12B7">
        <w:rPr>
          <w:rFonts w:eastAsia="宋体"/>
          <w:lang w:eastAsia="zh-CN"/>
        </w:rPr>
        <w:tab/>
        <w:t>Discussion on Rel-19 ATG UE RF with DL inter-band CA_n3-n39</w:t>
      </w:r>
      <w:r>
        <w:rPr>
          <w:rFonts w:eastAsia="宋体"/>
          <w:lang w:eastAsia="zh-CN"/>
        </w:rPr>
        <w:t xml:space="preserve">, </w:t>
      </w:r>
      <w:r w:rsidR="0095622B" w:rsidRPr="0095622B">
        <w:rPr>
          <w:rFonts w:eastAsia="宋体"/>
          <w:lang w:eastAsia="zh-CN"/>
        </w:rPr>
        <w:t xml:space="preserve">Huawei, </w:t>
      </w:r>
      <w:proofErr w:type="spellStart"/>
      <w:r w:rsidR="0095622B" w:rsidRPr="0095622B">
        <w:rPr>
          <w:rFonts w:eastAsia="宋体"/>
          <w:lang w:eastAsia="zh-CN"/>
        </w:rPr>
        <w:t>HiSilicon</w:t>
      </w:r>
      <w:proofErr w:type="spellEnd"/>
    </w:p>
    <w:sectPr w:rsidR="00BA12B7" w:rsidRPr="004C4271"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A65" w:rsidRDefault="00EC7A65">
      <w:r>
        <w:separator/>
      </w:r>
    </w:p>
  </w:endnote>
  <w:endnote w:type="continuationSeparator" w:id="0">
    <w:p w:rsidR="00EC7A65" w:rsidRDefault="00EC7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A65" w:rsidRDefault="00EC7A65">
      <w:r>
        <w:separator/>
      </w:r>
    </w:p>
  </w:footnote>
  <w:footnote w:type="continuationSeparator" w:id="0">
    <w:p w:rsidR="00EC7A65" w:rsidRDefault="00EC7A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22"/>
  </w:num>
  <w:num w:numId="5">
    <w:abstractNumId w:val="10"/>
  </w:num>
  <w:num w:numId="6">
    <w:abstractNumId w:val="6"/>
  </w:num>
  <w:num w:numId="7">
    <w:abstractNumId w:val="2"/>
  </w:num>
  <w:num w:numId="8">
    <w:abstractNumId w:val="15"/>
  </w:num>
  <w:num w:numId="9">
    <w:abstractNumId w:val="9"/>
  </w:num>
  <w:num w:numId="10">
    <w:abstractNumId w:val="21"/>
  </w:num>
  <w:num w:numId="11">
    <w:abstractNumId w:val="23"/>
  </w:num>
  <w:num w:numId="12">
    <w:abstractNumId w:val="12"/>
  </w:num>
  <w:num w:numId="13">
    <w:abstractNumId w:val="24"/>
  </w:num>
  <w:num w:numId="14">
    <w:abstractNumId w:val="7"/>
  </w:num>
  <w:num w:numId="15">
    <w:abstractNumId w:val="3"/>
  </w:num>
  <w:num w:numId="16">
    <w:abstractNumId w:val="8"/>
  </w:num>
  <w:num w:numId="17">
    <w:abstractNumId w:val="0"/>
  </w:num>
  <w:num w:numId="18">
    <w:abstractNumId w:val="20"/>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14"/>
  </w:num>
  <w:num w:numId="24">
    <w:abstractNumId w:val="17"/>
  </w:num>
  <w:num w:numId="25">
    <w:abstractNumId w:val="18"/>
  </w:num>
  <w:num w:numId="26">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5F9"/>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4C59"/>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499"/>
    <w:rsid w:val="001177DB"/>
    <w:rsid w:val="00117964"/>
    <w:rsid w:val="00120BBB"/>
    <w:rsid w:val="0012120A"/>
    <w:rsid w:val="00122E67"/>
    <w:rsid w:val="0012324B"/>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2D1C"/>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0F69"/>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6F7"/>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547"/>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1CB"/>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169"/>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6D9E"/>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A17"/>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96F"/>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0B0"/>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B43"/>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4AE"/>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8F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D89"/>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139E"/>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2525"/>
    <w:rsid w:val="008B3131"/>
    <w:rsid w:val="008B35A0"/>
    <w:rsid w:val="008B365A"/>
    <w:rsid w:val="008B36A1"/>
    <w:rsid w:val="008B3F53"/>
    <w:rsid w:val="008B4333"/>
    <w:rsid w:val="008B529D"/>
    <w:rsid w:val="008B6034"/>
    <w:rsid w:val="008B7823"/>
    <w:rsid w:val="008B7ACB"/>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C3"/>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22B"/>
    <w:rsid w:val="009562B1"/>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B07"/>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32"/>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A89"/>
    <w:rsid w:val="009E4BC1"/>
    <w:rsid w:val="009E4F63"/>
    <w:rsid w:val="009E5CED"/>
    <w:rsid w:val="009E61C6"/>
    <w:rsid w:val="009E6373"/>
    <w:rsid w:val="009E6753"/>
    <w:rsid w:val="009E6C60"/>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566"/>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5E53"/>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16F"/>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2B7"/>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852"/>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89B"/>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1BB2"/>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66C"/>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36654"/>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A65"/>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06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231"/>
    <w:rsid w:val="00F234E9"/>
    <w:rsid w:val="00F23729"/>
    <w:rsid w:val="00F23861"/>
    <w:rsid w:val="00F23AAA"/>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224"/>
    <w:rsid w:val="00F62579"/>
    <w:rsid w:val="00F627AF"/>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4"/>
      </w:numPr>
      <w:outlineLvl w:val="4"/>
    </w:pPr>
    <w:rPr>
      <w:sz w:val="22"/>
    </w:rPr>
  </w:style>
  <w:style w:type="paragraph" w:styleId="6">
    <w:name w:val="heading 6"/>
    <w:aliases w:val="T1,Header 6"/>
    <w:basedOn w:val="H6"/>
    <w:next w:val="a2"/>
    <w:link w:val="6Char"/>
    <w:qFormat/>
    <w:rsid w:val="009B4262"/>
    <w:pPr>
      <w:outlineLvl w:val="5"/>
    </w:pPr>
  </w:style>
  <w:style w:type="paragraph" w:styleId="7">
    <w:name w:val="heading 7"/>
    <w:basedOn w:val="H6"/>
    <w:next w:val="a2"/>
    <w:link w:val="7Char"/>
    <w:qFormat/>
    <w:rsid w:val="009B4262"/>
    <w:pPr>
      <w:outlineLvl w:val="6"/>
    </w:pPr>
  </w:style>
  <w:style w:type="paragraph" w:styleId="8">
    <w:name w:val="heading 8"/>
    <w:basedOn w:val="10"/>
    <w:next w:val="a2"/>
    <w:link w:val="8Char"/>
    <w:qFormat/>
    <w:rsid w:val="009B4262"/>
    <w:pPr>
      <w:ind w:left="0" w:firstLine="0"/>
      <w:outlineLvl w:val="7"/>
    </w:pPr>
  </w:style>
  <w:style w:type="paragraph" w:styleId="9">
    <w:name w:val="heading 9"/>
    <w:basedOn w:val="8"/>
    <w:next w:val="a2"/>
    <w:link w:val="9Char"/>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Char1"/>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6,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qFormat/>
    <w:rsid w:val="009B4262"/>
    <w:pPr>
      <w:ind w:left="1418" w:hanging="1418"/>
    </w:pPr>
  </w:style>
  <w:style w:type="paragraph" w:styleId="80">
    <w:name w:val="toc 8"/>
    <w:basedOn w:val="12"/>
    <w:qFormat/>
    <w:rsid w:val="009B4262"/>
    <w:pPr>
      <w:spacing w:before="180"/>
      <w:ind w:left="2693" w:hanging="2693"/>
    </w:pPr>
    <w:rPr>
      <w:b/>
    </w:rPr>
  </w:style>
  <w:style w:type="paragraph" w:styleId="12">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qFormat/>
    <w:rsid w:val="009B4262"/>
    <w:pPr>
      <w:ind w:left="1701" w:hanging="1701"/>
    </w:pPr>
  </w:style>
  <w:style w:type="paragraph" w:styleId="41">
    <w:name w:val="toc 4"/>
    <w:basedOn w:val="31"/>
    <w:qFormat/>
    <w:rsid w:val="009B4262"/>
    <w:pPr>
      <w:ind w:left="1418" w:hanging="1418"/>
    </w:pPr>
  </w:style>
  <w:style w:type="paragraph" w:styleId="31">
    <w:name w:val="toc 3"/>
    <w:basedOn w:val="20"/>
    <w:qFormat/>
    <w:rsid w:val="009B4262"/>
    <w:pPr>
      <w:ind w:left="1134" w:hanging="1134"/>
    </w:pPr>
  </w:style>
  <w:style w:type="paragraph" w:styleId="20">
    <w:name w:val="toc 2"/>
    <w:basedOn w:val="12"/>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qFormat/>
    <w:rsid w:val="009B4262"/>
    <w:pPr>
      <w:ind w:left="851"/>
    </w:pPr>
  </w:style>
  <w:style w:type="paragraph" w:styleId="aa">
    <w:name w:val="List Number"/>
    <w:basedOn w:val="ab"/>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2"/>
    <w:qFormat/>
    <w:rsid w:val="009B4262"/>
    <w:pPr>
      <w:ind w:left="1985" w:hanging="1985"/>
    </w:pPr>
  </w:style>
  <w:style w:type="paragraph" w:styleId="70">
    <w:name w:val="toc 7"/>
    <w:basedOn w:val="60"/>
    <w:next w:val="a2"/>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d">
    <w:name w:val="index heading"/>
    <w:basedOn w:val="a2"/>
    <w:next w:val="a2"/>
    <w:qFormat/>
    <w:pPr>
      <w:pBdr>
        <w:top w:val="single" w:sz="12" w:space="0" w:color="auto"/>
      </w:pBdr>
      <w:spacing w:before="360" w:after="240"/>
    </w:pPr>
    <w:rPr>
      <w:b/>
      <w:i/>
      <w:sz w:val="26"/>
    </w:rPr>
  </w:style>
  <w:style w:type="paragraph" w:styleId="ae">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aliases w:val="已访问的超链接"/>
    <w:qFormat/>
    <w:rPr>
      <w:color w:val="800080"/>
      <w:u w:val="single"/>
    </w:rPr>
  </w:style>
  <w:style w:type="paragraph" w:styleId="af1">
    <w:name w:val="Document Map"/>
    <w:basedOn w:val="a2"/>
    <w:link w:val="Char5"/>
    <w:qFormat/>
    <w:pPr>
      <w:shd w:val="clear" w:color="auto" w:fill="000080"/>
    </w:pPr>
    <w:rPr>
      <w:rFonts w:ascii="Tahoma" w:hAnsi="Tahoma"/>
    </w:rPr>
  </w:style>
  <w:style w:type="paragraph" w:styleId="af2">
    <w:name w:val="Plain Text"/>
    <w:basedOn w:val="a2"/>
    <w:link w:val="Char6"/>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Char7"/>
    <w:qFormat/>
    <w:rPr>
      <w:rFonts w:eastAsia="MS Mincho"/>
      <w:lang w:eastAsia="en-GB"/>
    </w:rPr>
  </w:style>
  <w:style w:type="character" w:customStyle="1" w:styleId="Char7">
    <w:name w:val="正文文本 Char"/>
    <w:aliases w:val="bt Char5,body indent Char,paragraph 2 Char,body text Char, ändrad Char,AvtalBrödtext Char,ändrad Char,Bodytext Char,Compliance Char,Response Char,Body3 Char,Corps de texte Car Char4,Corps de texte Car1 Car Char4,bt Car Char1"/>
    <w:link w:val="af3"/>
    <w:qFormat/>
    <w:rsid w:val="00F1227B"/>
    <w:rPr>
      <w:lang w:val="en-GB" w:eastAsia="en-GB"/>
    </w:rPr>
  </w:style>
  <w:style w:type="paragraph" w:styleId="af4">
    <w:name w:val="Body Text Indent"/>
    <w:basedOn w:val="a2"/>
    <w:link w:val="Char8"/>
    <w:qFormat/>
    <w:pPr>
      <w:widowControl w:val="0"/>
      <w:ind w:left="210"/>
      <w:jc w:val="both"/>
    </w:pPr>
    <w:rPr>
      <w:snapToGrid w:val="0"/>
      <w:kern w:val="2"/>
      <w:sz w:val="21"/>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4">
    <w:name w:val="Body Text Indent 3"/>
    <w:basedOn w:val="a2"/>
    <w:link w:val="3Char1"/>
    <w:uiPriority w:val="99"/>
    <w:qFormat/>
    <w:pPr>
      <w:ind w:left="1080"/>
    </w:pPr>
  </w:style>
  <w:style w:type="paragraph" w:styleId="af6">
    <w:name w:val="annotation text"/>
    <w:basedOn w:val="a2"/>
    <w:link w:val="Char9"/>
    <w:uiPriority w:val="99"/>
    <w:qFormat/>
    <w:pPr>
      <w:widowControl w:val="0"/>
      <w:spacing w:line="360" w:lineRule="atLeast"/>
    </w:pPr>
    <w:rPr>
      <w:rFonts w:ascii="–¾’©" w:eastAsia="–¾’©"/>
      <w:sz w:val="24"/>
    </w:rPr>
  </w:style>
  <w:style w:type="character" w:styleId="af7">
    <w:name w:val="page number"/>
    <w:basedOn w:val="a3"/>
    <w:qFormat/>
  </w:style>
  <w:style w:type="paragraph" w:styleId="35">
    <w:name w:val="Body Text 3"/>
    <w:basedOn w:val="a2"/>
    <w:link w:val="3Char2"/>
    <w:uiPriority w:val="99"/>
    <w:qFormat/>
    <w:pPr>
      <w:keepNext/>
      <w:keepLines/>
    </w:pPr>
    <w:rPr>
      <w:rFonts w:eastAsia="Osaka"/>
      <w:color w:val="000000"/>
    </w:rPr>
  </w:style>
  <w:style w:type="paragraph" w:styleId="af8">
    <w:name w:val="Balloon Text"/>
    <w:basedOn w:val="a2"/>
    <w:link w:val="Chara"/>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uiPriority w:val="99"/>
    <w:qFormat/>
    <w:rsid w:val="00373EA6"/>
    <w:rPr>
      <w:sz w:val="16"/>
      <w:szCs w:val="16"/>
    </w:rPr>
  </w:style>
  <w:style w:type="paragraph" w:styleId="afb">
    <w:name w:val="annotation subject"/>
    <w:basedOn w:val="af6"/>
    <w:next w:val="af6"/>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e"/>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e">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Placeholder Text"/>
    <w:basedOn w:val="a3"/>
    <w:uiPriority w:val="99"/>
    <w:qFormat/>
    <w:rsid w:val="007D089D"/>
    <w:rPr>
      <w:color w:val="808080"/>
    </w:rPr>
  </w:style>
  <w:style w:type="paragraph" w:customStyle="1" w:styleId="B10">
    <w:name w:val="B1"/>
    <w:basedOn w:val="ab"/>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d"/>
    <w:uiPriority w:val="34"/>
    <w:qFormat/>
    <w:locked/>
    <w:rsid w:val="00CB1359"/>
    <w:rPr>
      <w:rFonts w:ascii="宋体" w:eastAsia="宋体" w:hAnsi="宋体" w:cs="宋体"/>
      <w:sz w:val="24"/>
      <w:szCs w:val="24"/>
    </w:rPr>
  </w:style>
  <w:style w:type="character" w:styleId="aff0">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Chara">
    <w:name w:val="批注框文本 Char"/>
    <w:link w:val="af8"/>
    <w:qFormat/>
    <w:rsid w:val="00A56B9E"/>
    <w:rPr>
      <w:rFonts w:ascii="Tahoma" w:eastAsia="Times New Roman" w:hAnsi="Tahoma" w:cs="Tahoma"/>
      <w:sz w:val="16"/>
      <w:szCs w:val="16"/>
      <w:lang w:val="en-GB" w:eastAsia="en-US"/>
    </w:rPr>
  </w:style>
  <w:style w:type="character" w:customStyle="1" w:styleId="UnresolvedMention">
    <w:name w:val="Unresolved Mention"/>
    <w:basedOn w:val="a3"/>
    <w:uiPriority w:val="99"/>
    <w:unhideWhenUsed/>
    <w:rsid w:val="00A56B9E"/>
    <w:rPr>
      <w:color w:val="605E5C"/>
      <w:shd w:val="clear" w:color="auto" w:fill="E1DFDD"/>
    </w:rPr>
  </w:style>
  <w:style w:type="character" w:customStyle="1" w:styleId="Char9">
    <w:name w:val="批注文字 Char"/>
    <w:basedOn w:val="a3"/>
    <w:link w:val="af6"/>
    <w:uiPriority w:val="99"/>
    <w:qFormat/>
    <w:rsid w:val="00A56B9E"/>
    <w:rPr>
      <w:rFonts w:ascii="–¾’©" w:eastAsia="–¾’©"/>
      <w:sz w:val="24"/>
      <w:lang w:val="en-GB" w:eastAsia="en-US"/>
    </w:rPr>
  </w:style>
  <w:style w:type="character" w:customStyle="1" w:styleId="Charb">
    <w:name w:val="批注主题 Char"/>
    <w:basedOn w:val="Char9"/>
    <w:link w:val="afb"/>
    <w:qFormat/>
    <w:rsid w:val="00A56B9E"/>
    <w:rPr>
      <w:rFonts w:ascii="–¾’©" w:eastAsia="Times New Roman"/>
      <w:b/>
      <w:bCs/>
      <w:sz w:val="24"/>
      <w:lang w:val="en-GB" w:eastAsia="en-GB"/>
    </w:rPr>
  </w:style>
  <w:style w:type="character" w:customStyle="1" w:styleId="Char5">
    <w:name w:val="文档结构图 Char"/>
    <w:basedOn w:val="a3"/>
    <w:link w:val="af1"/>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56B9E"/>
    <w:rPr>
      <w:rFonts w:ascii="Arial" w:eastAsia="Arial" w:hAnsi="Arial"/>
      <w:sz w:val="22"/>
      <w:lang w:val="en-GB" w:eastAsia="en-US"/>
    </w:rPr>
  </w:style>
  <w:style w:type="character" w:styleId="aff1">
    <w:name w:val="Subtle Reference"/>
    <w:uiPriority w:val="31"/>
    <w:qFormat/>
    <w:rsid w:val="00A56B9E"/>
    <w:rPr>
      <w:smallCaps/>
      <w:color w:val="5A5A5A"/>
    </w:rPr>
  </w:style>
  <w:style w:type="paragraph" w:customStyle="1" w:styleId="TableText0">
    <w:name w:val="TableText"/>
    <w:basedOn w:val="af4"/>
    <w:qFormat/>
    <w:rsid w:val="00A56B9E"/>
    <w:pPr>
      <w:keepNext/>
      <w:keepLines/>
      <w:widowControl/>
      <w:snapToGrid w:val="0"/>
      <w:ind w:left="0"/>
      <w:jc w:val="center"/>
    </w:pPr>
    <w:rPr>
      <w:rFonts w:eastAsia="宋体"/>
      <w:snapToGrid/>
      <w:sz w:val="20"/>
      <w:lang w:eastAsia="en-GB"/>
    </w:rPr>
  </w:style>
  <w:style w:type="character" w:customStyle="1" w:styleId="Char8">
    <w:name w:val="正文文本缩进 Char"/>
    <w:basedOn w:val="a3"/>
    <w:link w:val="af4"/>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2">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Char">
    <w:name w:val="标题 6 Char"/>
    <w:aliases w:val="T1 Char,Header 6 Char"/>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Char">
    <w:name w:val="标题 7 Char"/>
    <w:link w:val="7"/>
    <w:qFormat/>
    <w:rsid w:val="00A56B9E"/>
    <w:rPr>
      <w:rFonts w:ascii="Arial" w:eastAsia="Arial" w:hAnsi="Arial"/>
      <w:lang w:val="en-GB" w:eastAsia="en-US"/>
    </w:rPr>
  </w:style>
  <w:style w:type="character" w:customStyle="1" w:styleId="8Char">
    <w:name w:val="标题 8 Char"/>
    <w:link w:val="8"/>
    <w:qFormat/>
    <w:rsid w:val="00A56B9E"/>
    <w:rPr>
      <w:rFonts w:ascii="Arial" w:eastAsia="Arial" w:hAnsi="Arial"/>
      <w:sz w:val="36"/>
      <w:lang w:val="en-GB" w:eastAsia="en-US"/>
    </w:rPr>
  </w:style>
  <w:style w:type="character" w:customStyle="1" w:styleId="9Char">
    <w:name w:val="标题 9 Char"/>
    <w:link w:val="9"/>
    <w:qFormat/>
    <w:rsid w:val="00A56B9E"/>
    <w:rPr>
      <w:rFonts w:ascii="Arial" w:eastAsia="Arial" w:hAnsi="Arial"/>
      <w:sz w:val="36"/>
      <w:lang w:val="en-GB" w:eastAsia="en-US"/>
    </w:rPr>
  </w:style>
  <w:style w:type="table" w:customStyle="1" w:styleId="TableGrid2">
    <w:name w:val="Table Grid2"/>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Char6">
    <w:name w:val="纯文本 Char"/>
    <w:basedOn w:val="a3"/>
    <w:link w:val="af2"/>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Char2">
    <w:name w:val="正文文本 2 Char"/>
    <w:basedOn w:val="a3"/>
    <w:link w:val="25"/>
    <w:uiPriority w:val="99"/>
    <w:qFormat/>
    <w:rsid w:val="00A56B9E"/>
    <w:rPr>
      <w:rFonts w:eastAsia="Times New Roman"/>
      <w:i/>
      <w:lang w:val="en-GB" w:eastAsia="en-US"/>
    </w:rPr>
  </w:style>
  <w:style w:type="character" w:customStyle="1" w:styleId="3Char2">
    <w:name w:val="正文文本 3 Char"/>
    <w:basedOn w:val="a3"/>
    <w:link w:val="35"/>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0">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4">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6">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2"/>
    <w:link w:val="2Char3"/>
    <w:uiPriority w:val="99"/>
    <w:qFormat/>
    <w:rsid w:val="00A56B9E"/>
    <w:pPr>
      <w:ind w:leftChars="100" w:left="400" w:hangingChars="100" w:hanging="200"/>
    </w:pPr>
    <w:rPr>
      <w:rFonts w:eastAsia="MS Mincho"/>
      <w:lang w:eastAsia="en-GB"/>
    </w:rPr>
  </w:style>
  <w:style w:type="character" w:customStyle="1" w:styleId="2Char3">
    <w:name w:val="正文文本缩进 2 Char"/>
    <w:basedOn w:val="a3"/>
    <w:link w:val="27"/>
    <w:uiPriority w:val="99"/>
    <w:qFormat/>
    <w:rsid w:val="00A56B9E"/>
    <w:rPr>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6">
    <w:name w:val="endnote text"/>
    <w:basedOn w:val="a2"/>
    <w:link w:val="Charf0"/>
    <w:uiPriority w:val="99"/>
    <w:qFormat/>
    <w:rsid w:val="00A56B9E"/>
    <w:pPr>
      <w:overflowPunct/>
      <w:autoSpaceDE/>
      <w:autoSpaceDN/>
      <w:adjustRightInd/>
      <w:snapToGrid w:val="0"/>
      <w:textAlignment w:val="auto"/>
    </w:pPr>
    <w:rPr>
      <w:rFonts w:eastAsia="宋体"/>
      <w:lang w:eastAsia="x-none"/>
    </w:rPr>
  </w:style>
  <w:style w:type="character" w:customStyle="1" w:styleId="Charf0">
    <w:name w:val="尾注文本 Char"/>
    <w:basedOn w:val="a3"/>
    <w:link w:val="aff6"/>
    <w:uiPriority w:val="99"/>
    <w:qFormat/>
    <w:rsid w:val="00A56B9E"/>
    <w:rPr>
      <w:rFonts w:eastAsia="宋体"/>
      <w:lang w:val="en-GB" w:eastAsia="x-none"/>
    </w:rPr>
  </w:style>
  <w:style w:type="character" w:styleId="aff7">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8">
    <w:name w:val="Title"/>
    <w:basedOn w:val="a2"/>
    <w:next w:val="a2"/>
    <w:link w:val="Charf1"/>
    <w:uiPriority w:val="99"/>
    <w:qFormat/>
    <w:rsid w:val="00A56B9E"/>
    <w:pPr>
      <w:spacing w:before="240" w:after="60"/>
      <w:outlineLvl w:val="0"/>
    </w:pPr>
    <w:rPr>
      <w:rFonts w:ascii="Courier New" w:eastAsia="Malgun Gothic" w:hAnsi="Courier New"/>
      <w:lang w:val="nb-NO" w:eastAsia="x-none"/>
    </w:rPr>
  </w:style>
  <w:style w:type="character" w:customStyle="1" w:styleId="Charf1">
    <w:name w:val="标题 Char"/>
    <w:basedOn w:val="a3"/>
    <w:link w:val="aff8"/>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9">
    <w:name w:val="Date"/>
    <w:basedOn w:val="a2"/>
    <w:next w:val="a2"/>
    <w:link w:val="Charf2"/>
    <w:uiPriority w:val="99"/>
    <w:qFormat/>
    <w:rsid w:val="00A56B9E"/>
    <w:rPr>
      <w:rFonts w:eastAsia="Malgun Gothic"/>
      <w:lang w:eastAsia="x-none"/>
    </w:rPr>
  </w:style>
  <w:style w:type="character" w:customStyle="1" w:styleId="Charf2">
    <w:name w:val="日期 Char"/>
    <w:basedOn w:val="a3"/>
    <w:link w:val="aff9"/>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a">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80"/>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7"/>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8">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Char1">
    <w:name w:val="正文文本缩进 3 Char"/>
    <w:basedOn w:val="a3"/>
    <w:link w:val="34"/>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Char2">
    <w:name w:val="列表 Char"/>
    <w:link w:val="ab"/>
    <w:qFormat/>
    <w:rsid w:val="00A56B9E"/>
    <w:rPr>
      <w:rFonts w:eastAsia="Times New Roman"/>
      <w:lang w:val="en-GB" w:eastAsia="en-US"/>
    </w:rPr>
  </w:style>
  <w:style w:type="character" w:customStyle="1" w:styleId="2Char1">
    <w:name w:val="列表 2 Char"/>
    <w:link w:val="24"/>
    <w:qFormat/>
    <w:rsid w:val="00A56B9E"/>
    <w:rPr>
      <w:rFonts w:eastAsia="Times New Roman"/>
      <w:lang w:val="en-GB" w:eastAsia="en-US"/>
    </w:rPr>
  </w:style>
  <w:style w:type="character" w:customStyle="1" w:styleId="3Char0">
    <w:name w:val="列表项目符号 3 Char"/>
    <w:link w:val="32"/>
    <w:qFormat/>
    <w:rsid w:val="00A56B9E"/>
    <w:rPr>
      <w:rFonts w:eastAsia="Times New Roman"/>
      <w:lang w:val="en-GB" w:eastAsia="en-US"/>
    </w:rPr>
  </w:style>
  <w:style w:type="character" w:customStyle="1" w:styleId="2Char0">
    <w:name w:val="列表项目符号 2 Char"/>
    <w:link w:val="23"/>
    <w:qFormat/>
    <w:rsid w:val="00A56B9E"/>
    <w:rPr>
      <w:rFonts w:eastAsia="Times New Roman"/>
      <w:lang w:val="en-GB" w:eastAsia="en-US"/>
    </w:rPr>
  </w:style>
  <w:style w:type="character" w:customStyle="1" w:styleId="Char3">
    <w:name w:val="列表项目符号 Char"/>
    <w:link w:val="ac"/>
    <w:qFormat/>
    <w:rsid w:val="00A56B9E"/>
    <w:rPr>
      <w:rFonts w:eastAsia="Times New Roman"/>
      <w:lang w:val="en-GB" w:eastAsia="en-US"/>
    </w:rPr>
  </w:style>
  <w:style w:type="character" w:customStyle="1" w:styleId="1Char1">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56B9E"/>
    <w:rPr>
      <w:rFonts w:eastAsia="Batang"/>
      <w:lang w:val="en-GB" w:eastAsia="en-US"/>
    </w:rPr>
  </w:style>
  <w:style w:type="paragraph" w:customStyle="1" w:styleId="TOC92">
    <w:name w:val="TOC 92"/>
    <w:basedOn w:val="80"/>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0">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80"/>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0">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b">
    <w:name w:val="line number"/>
    <w:qFormat/>
    <w:rsid w:val="00A56B9E"/>
    <w:rPr>
      <w:rFonts w:ascii="Arial" w:eastAsia="宋体" w:hAnsi="Arial" w:cs="Arial"/>
      <w:color w:val="0000FF"/>
      <w:kern w:val="2"/>
      <w:lang w:val="en-US" w:eastAsia="zh-CN" w:bidi="ar-SA"/>
    </w:rPr>
  </w:style>
  <w:style w:type="paragraph" w:styleId="affc">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9"/>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e">
    <w:name w:val="Note Heading"/>
    <w:basedOn w:val="a2"/>
    <w:next w:val="a2"/>
    <w:link w:val="Charf3"/>
    <w:qFormat/>
    <w:rsid w:val="00A56B9E"/>
    <w:rPr>
      <w:rFonts w:eastAsia="MS Mincho"/>
      <w:lang w:eastAsia="zh-CN"/>
    </w:rPr>
  </w:style>
  <w:style w:type="character" w:customStyle="1" w:styleId="Charf3">
    <w:name w:val="注释标题 Char"/>
    <w:basedOn w:val="a3"/>
    <w:link w:val="affe"/>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
    <w:name w:val="수정"/>
    <w:hidden/>
    <w:semiHidden/>
    <w:qFormat/>
    <w:rsid w:val="00A56B9E"/>
    <w:rPr>
      <w:rFonts w:eastAsia="Batang"/>
      <w:lang w:val="en-GB" w:eastAsia="en-US"/>
    </w:rPr>
  </w:style>
  <w:style w:type="paragraph" w:customStyle="1" w:styleId="afff0">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9"/>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A56B9E"/>
    <w:rPr>
      <w:b/>
      <w:bCs/>
      <w:i/>
      <w:iCs/>
      <w:color w:val="4F81BD"/>
    </w:rPr>
  </w:style>
  <w:style w:type="table" w:customStyle="1" w:styleId="TableGrid13">
    <w:name w:val="Table Grid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A56B9E"/>
    <w:rPr>
      <w:rFonts w:ascii="Courier New" w:eastAsia="MS Mincho" w:hAnsi="Courier New"/>
      <w:lang w:eastAsia="x-none"/>
    </w:rPr>
  </w:style>
  <w:style w:type="character" w:customStyle="1" w:styleId="HTMLChar">
    <w:name w:val="HTML 预设格式 Char"/>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2">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2">
    <w:name w:val="macro"/>
    <w:link w:val="Charf4"/>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2"/>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9">
    <w:name w:val="index 3"/>
    <w:basedOn w:val="a2"/>
    <w:next w:val="a2"/>
    <w:uiPriority w:val="99"/>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b">
    <w:name w:val="明显强调2"/>
    <w:uiPriority w:val="21"/>
    <w:qFormat/>
    <w:rsid w:val="00A56B9E"/>
    <w:rPr>
      <w:b/>
      <w:bCs/>
      <w:i/>
      <w:iCs/>
      <w:color w:val="4F81BD"/>
    </w:rPr>
  </w:style>
  <w:style w:type="table" w:customStyle="1" w:styleId="2c">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d">
    <w:name w:val="変更箇所2"/>
    <w:semiHidden/>
    <w:qFormat/>
    <w:rsid w:val="00A56B9E"/>
    <w:pPr>
      <w:autoSpaceDN w:val="0"/>
    </w:pPr>
    <w:rPr>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A56B9E"/>
    <w:rPr>
      <w:lang w:val="it-IT" w:eastAsia="en-GB"/>
    </w:rPr>
  </w:style>
  <w:style w:type="character" w:customStyle="1" w:styleId="Charf5">
    <w:name w:val="参考资料列表 Char"/>
    <w:link w:val="afff3"/>
    <w:qFormat/>
    <w:locked/>
    <w:rsid w:val="00A56B9E"/>
    <w:rPr>
      <w:rFonts w:ascii="Calibri" w:eastAsia="宋体" w:hAnsi="Calibri"/>
      <w:kern w:val="2"/>
      <w:sz w:val="21"/>
    </w:rPr>
  </w:style>
  <w:style w:type="paragraph" w:customStyle="1" w:styleId="afff3">
    <w:name w:val="参考资料列表"/>
    <w:basedOn w:val="ab"/>
    <w:link w:val="Charf5"/>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4">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5">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8"/>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7">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8">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9"/>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56B9E"/>
  </w:style>
  <w:style w:type="table" w:customStyle="1" w:styleId="83">
    <w:name w:val="网格型8"/>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
    <w:name w:val="不明显参考2"/>
    <w:uiPriority w:val="31"/>
    <w:qFormat/>
    <w:rsid w:val="00A56B9E"/>
    <w:rPr>
      <w:smallCaps/>
      <w:color w:val="5A5A5A"/>
    </w:rPr>
  </w:style>
  <w:style w:type="paragraph" w:customStyle="1" w:styleId="TOC2">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3">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9">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80"/>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a">
    <w:name w:val="??"/>
    <w:qFormat/>
    <w:rsid w:val="00A56B9E"/>
    <w:pPr>
      <w:widowControl w:val="0"/>
    </w:pPr>
    <w:rPr>
      <w:rFonts w:eastAsia="Malgun Gothic"/>
      <w:lang w:eastAsia="en-US"/>
    </w:rPr>
  </w:style>
  <w:style w:type="paragraph" w:customStyle="1" w:styleId="2f0">
    <w:name w:val="??? 2"/>
    <w:basedOn w:val="afffa"/>
    <w:next w:val="afffa"/>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3"/>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3"/>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qFormat/>
    <w:rsid w:val="00A56B9E"/>
    <w:pPr>
      <w:keepNext/>
      <w:ind w:left="1418" w:hanging="1418"/>
    </w:pPr>
    <w:rPr>
      <w:rFonts w:ascii="Intel Clear" w:eastAsia="Intel Clear" w:hAnsi="Intel Clear" w:cs="Intel Clear"/>
      <w:lang w:eastAsia="en-GB"/>
    </w:rPr>
  </w:style>
  <w:style w:type="paragraph" w:customStyle="1" w:styleId="2f1">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2">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qFormat/>
    <w:rsid w:val="00A56B9E"/>
    <w:pPr>
      <w:keepNext/>
      <w:ind w:left="1418" w:hanging="1418"/>
    </w:pPr>
    <w:rPr>
      <w:rFonts w:ascii="Intel Clear" w:eastAsia="Intel Clear" w:hAnsi="Intel Clear" w:cs="Intel Clear"/>
      <w:lang w:val="en-US" w:eastAsia="en-GB"/>
    </w:rPr>
  </w:style>
  <w:style w:type="paragraph" w:customStyle="1" w:styleId="3c">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d">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80"/>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9"/>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b">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3">
    <w:name w:val="HTML Acronym"/>
    <w:basedOn w:val="a3"/>
    <w:uiPriority w:val="99"/>
    <w:unhideWhenUsed/>
    <w:rsid w:val="00A56B9E"/>
  </w:style>
  <w:style w:type="table" w:styleId="afffc">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58885152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70973195">
      <w:bodyDiv w:val="1"/>
      <w:marLeft w:val="0"/>
      <w:marRight w:val="0"/>
      <w:marTop w:val="0"/>
      <w:marBottom w:val="0"/>
      <w:divBdr>
        <w:top w:val="none" w:sz="0" w:space="0" w:color="auto"/>
        <w:left w:val="none" w:sz="0" w:space="0" w:color="auto"/>
        <w:bottom w:val="none" w:sz="0" w:space="0" w:color="auto"/>
        <w:right w:val="none" w:sz="0" w:space="0" w:color="auto"/>
      </w:divBdr>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88038217">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9A430-C8CC-4572-9F63-F7DFE4B5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33699</TotalTime>
  <Pages>5</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681</cp:revision>
  <cp:lastPrinted>2010-01-07T02:23:00Z</cp:lastPrinted>
  <dcterms:created xsi:type="dcterms:W3CDTF">2021-02-10T02:54:00Z</dcterms:created>
  <dcterms:modified xsi:type="dcterms:W3CDTF">2024-10-07T08:46:00Z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(3)Hqhc6ctl8oArf+WAsQ0Kz/VFs5KFjKJl4Dsh0SGnpd6HUBRSwUTmEjzSCTRxno6RaOdMfc33
M7IwSwWqcHMuGVcwZrPsRY8X/7m6rcWag1yZ2ziahns5BqNdALd/+AztTVQHRFo0NFrV5/EL
y0s7M8cOrS0qbtgyvLj7a09JPg/FEnY5CddMXYFrQecv1SMbTLif8f+/Knlz6XaXtdA43zu0
68IkePeW1FotfQIJNw</vt:lpwstr>
  </property>
  <property fmtid="{D5CDD505-2E9C-101B-9397-08002B2CF9AE}" pid="3" name="_2015_ms_pID_725343_00">
    <vt:lpwstr>_2015_ms_pID_725343</vt:lpwstr>
  </property>
  <property fmtid="{D5CDD505-2E9C-101B-9397-08002B2CF9AE}" pid="4" name="_2015_ms_pID_7253431">
    <vt:lpwstr>kXpfG/7uerh4ugtiHK6nrzzySBghxbFpIn1lOMviSmRMdmJPsXS2CA
O6AnyLtcGYffAVjVIWrHWpxWehr+YX1PQmuDnWgukwSox2gisCGYmx5fWBb/vsYRF1tD+OKV
XxWD69O5L1mI7+XE80hidxpSl//sxDSxlBKiAaihSMRHVrb2PwpMgkJnOQK5sqSwtxRZLMjR
la/M19UHoOV3rBmC9Y2Az5Upvk4N6vxcj/u6</vt:lpwstr>
  </property>
  <property fmtid="{D5CDD505-2E9C-101B-9397-08002B2CF9AE}" pid="5" name="_2015_ms_pID_7253431_00">
    <vt:lpwstr>_2015_ms_pID_7253431</vt:lpwstr>
  </property>
  <property fmtid="{D5CDD505-2E9C-101B-9397-08002B2CF9AE}" pid="6" name="_2015_ms_pID_7253432">
    <vt:lpwstr>ZV+/5eJVPexoCK2DwPTKlGZXY/uQdTcP4cOn
SHeHLAxUa6z8cdxg+CUwt56u1VFx1GrXwGqe1pVr4+sDPPo26SU=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