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F33D96B" w:rsidR="00115716" w:rsidRPr="005E5BB3" w:rsidRDefault="00115716" w:rsidP="00115716">
      <w:pPr>
        <w:tabs>
          <w:tab w:val="right" w:pos="9639"/>
        </w:tabs>
        <w:spacing w:beforeLines="0" w:before="0" w:afterLines="0" w:after="0"/>
        <w:rPr>
          <w:rFonts w:ascii="Arial" w:hAnsi="Arial" w:cs="Arial"/>
          <w:b/>
          <w:sz w:val="24"/>
          <w:lang w:val="en-US" w:eastAsia="zh-CN"/>
        </w:rPr>
      </w:pPr>
      <w:bookmarkStart w:id="0" w:name="_Hlk178582494"/>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00365CAA">
        <w:rPr>
          <w:rFonts w:ascii="Arial" w:hAnsi="Arial" w:cs="Arial"/>
          <w:b/>
          <w:sz w:val="24"/>
          <w:lang w:val="en-US" w:eastAsia="zh-CN"/>
        </w:rPr>
        <w:t>-bis</w:t>
      </w:r>
      <w:r w:rsidRPr="005E5BB3">
        <w:rPr>
          <w:rFonts w:ascii="Arial" w:hAnsi="Arial" w:cs="Arial"/>
          <w:b/>
          <w:i/>
          <w:sz w:val="24"/>
          <w:lang w:eastAsia="zh-CN"/>
        </w:rPr>
        <w:tab/>
      </w:r>
      <w:r w:rsidR="0016586A" w:rsidRPr="0016586A">
        <w:rPr>
          <w:rFonts w:ascii="Arial" w:hAnsi="Arial" w:cs="Arial"/>
          <w:b/>
          <w:sz w:val="24"/>
          <w:lang w:val="en-US" w:eastAsia="zh-CN"/>
        </w:rPr>
        <w:t>R4-2415850</w:t>
      </w:r>
    </w:p>
    <w:p w14:paraId="1A599841" w14:textId="0E93C7A6" w:rsidR="00A3046A" w:rsidRPr="00A3046A" w:rsidRDefault="00365CAA" w:rsidP="00115716">
      <w:pPr>
        <w:pStyle w:val="a3"/>
        <w:tabs>
          <w:tab w:val="left" w:pos="2160"/>
        </w:tabs>
        <w:ind w:left="2127" w:hanging="2127"/>
        <w:jc w:val="both"/>
        <w:rPr>
          <w:rFonts w:eastAsiaTheme="minorEastAsia" w:cs="Arial"/>
          <w:noProof w:val="0"/>
          <w:sz w:val="24"/>
          <w:lang w:val="en-GB"/>
        </w:rPr>
      </w:pPr>
      <w:bookmarkStart w:id="1" w:name="_Hlk178590993"/>
      <w:r>
        <w:rPr>
          <w:sz w:val="24"/>
          <w:lang w:val="en-GB"/>
        </w:rPr>
        <w:t>Hefei</w:t>
      </w:r>
      <w:r w:rsidR="002115B7" w:rsidRPr="002115B7">
        <w:rPr>
          <w:sz w:val="24"/>
          <w:lang w:val="en-GB"/>
        </w:rPr>
        <w:t xml:space="preserve">, </w:t>
      </w:r>
      <w:r>
        <w:rPr>
          <w:sz w:val="24"/>
          <w:lang w:val="en-GB"/>
        </w:rPr>
        <w:t>China</w:t>
      </w:r>
      <w:r w:rsidR="00115716" w:rsidRPr="0024284D">
        <w:rPr>
          <w:sz w:val="24"/>
        </w:rPr>
        <w:t xml:space="preserve">, </w:t>
      </w:r>
      <w:r w:rsidR="002115B7">
        <w:rPr>
          <w:sz w:val="24"/>
        </w:rPr>
        <w:t>1</w:t>
      </w:r>
      <w:r>
        <w:rPr>
          <w:sz w:val="24"/>
        </w:rPr>
        <w:t>4</w:t>
      </w:r>
      <w:r w:rsidR="00115716" w:rsidRPr="0024284D">
        <w:rPr>
          <w:sz w:val="24"/>
        </w:rPr>
        <w:t xml:space="preserve"> – </w:t>
      </w:r>
      <w:r>
        <w:rPr>
          <w:sz w:val="24"/>
        </w:rPr>
        <w:t>18</w:t>
      </w:r>
      <w:r w:rsidR="00115716" w:rsidRPr="0024284D">
        <w:rPr>
          <w:sz w:val="24"/>
        </w:rPr>
        <w:t xml:space="preserve"> </w:t>
      </w:r>
      <w:r>
        <w:rPr>
          <w:sz w:val="24"/>
        </w:rPr>
        <w:t>October</w:t>
      </w:r>
      <w:r w:rsidR="00115716" w:rsidRPr="0024284D">
        <w:rPr>
          <w:sz w:val="24"/>
        </w:rPr>
        <w:t>, 2024</w:t>
      </w:r>
      <w:bookmarkEnd w:id="0"/>
      <w:bookmarkEnd w:id="1"/>
    </w:p>
    <w:p w14:paraId="7A32AE55" w14:textId="2ABB4200" w:rsidR="00070561" w:rsidRPr="00FE6037" w:rsidRDefault="00070561" w:rsidP="002115B7">
      <w:pPr>
        <w:pStyle w:val="a5"/>
        <w:tabs>
          <w:tab w:val="left" w:pos="632"/>
        </w:tabs>
        <w:jc w:val="both"/>
        <w:rPr>
          <w:noProof w:val="0"/>
        </w:rPr>
      </w:pPr>
    </w:p>
    <w:p w14:paraId="0556DFFA" w14:textId="122F54CE"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53733" w:rsidRPr="00153733">
        <w:rPr>
          <w:rFonts w:ascii="Arial" w:eastAsia="宋体" w:hAnsi="Arial"/>
          <w:b/>
          <w:sz w:val="24"/>
          <w:lang w:val="en-US" w:eastAsia="zh-CN"/>
        </w:rPr>
        <w:t xml:space="preserve">Discussion on core requirements for </w:t>
      </w:r>
      <w:proofErr w:type="spellStart"/>
      <w:r w:rsidR="00153733" w:rsidRPr="00153733">
        <w:rPr>
          <w:rFonts w:ascii="Arial" w:eastAsia="宋体" w:hAnsi="Arial"/>
          <w:b/>
          <w:sz w:val="24"/>
          <w:lang w:val="en-US" w:eastAsia="zh-CN"/>
        </w:rPr>
        <w:t>RedCap</w:t>
      </w:r>
      <w:proofErr w:type="spellEnd"/>
      <w:r w:rsidR="00153733" w:rsidRPr="00153733">
        <w:rPr>
          <w:rFonts w:ascii="Arial" w:eastAsia="宋体" w:hAnsi="Arial"/>
          <w:b/>
          <w:sz w:val="24"/>
          <w:lang w:val="en-US" w:eastAsia="zh-CN"/>
        </w:rPr>
        <w:t xml:space="preserve"> positioning and PRS/SRS BWA</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547592DE"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462E1">
        <w:rPr>
          <w:rFonts w:ascii="Arial" w:eastAsia="宋体" w:hAnsi="Arial"/>
          <w:b/>
          <w:sz w:val="24"/>
          <w:lang w:val="en-US" w:eastAsia="zh-CN"/>
        </w:rPr>
        <w:t>4.2.1.</w:t>
      </w:r>
      <w:r w:rsidR="00153733">
        <w:rPr>
          <w:rFonts w:ascii="Arial" w:eastAsia="宋体" w:hAnsi="Arial"/>
          <w:b/>
          <w:sz w:val="24"/>
          <w:lang w:val="en-US" w:eastAsia="zh-CN"/>
        </w:rPr>
        <w:t>4</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619480BD" w14:textId="039AA7A2" w:rsidR="00F31CAD" w:rsidRDefault="00F31CAD" w:rsidP="00F31CA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Maintenance of RRM core requirements for </w:t>
      </w:r>
      <w:proofErr w:type="spellStart"/>
      <w:r w:rsidR="00153733" w:rsidRPr="00153733">
        <w:rPr>
          <w:rFonts w:eastAsia="宋体"/>
          <w:lang w:eastAsia="zh-CN"/>
        </w:rPr>
        <w:t>RedCap</w:t>
      </w:r>
      <w:proofErr w:type="spellEnd"/>
      <w:r w:rsidR="00153733" w:rsidRPr="00153733">
        <w:rPr>
          <w:rFonts w:eastAsia="宋体"/>
          <w:lang w:eastAsia="zh-CN"/>
        </w:rPr>
        <w:t xml:space="preserve"> positioning and PRS/SRS BWA</w:t>
      </w:r>
      <w:r w:rsidRPr="001B00C9">
        <w:rPr>
          <w:rFonts w:eastAsia="宋体"/>
          <w:lang w:eastAsia="zh-CN"/>
        </w:rPr>
        <w:t xml:space="preserve"> </w:t>
      </w:r>
      <w:r>
        <w:rPr>
          <w:rFonts w:eastAsia="宋体"/>
          <w:lang w:eastAsia="zh-CN"/>
        </w:rPr>
        <w:t>are discussed in RAN4#112, and the outcomes are captured in [1]. Further discussions are needed for the following issues.</w:t>
      </w:r>
    </w:p>
    <w:p w14:paraId="65B7314F" w14:textId="77777777" w:rsidR="00153733" w:rsidRDefault="00153733" w:rsidP="00F31CAD">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proofErr w:type="spellStart"/>
      <w:r w:rsidRPr="00153733">
        <w:rPr>
          <w:rFonts w:eastAsia="宋体"/>
          <w:lang w:eastAsia="zh-CN"/>
        </w:rPr>
        <w:t>RedCap</w:t>
      </w:r>
      <w:proofErr w:type="spellEnd"/>
      <w:r w:rsidRPr="00153733">
        <w:rPr>
          <w:rFonts w:eastAsia="宋体"/>
          <w:lang w:eastAsia="zh-CN"/>
        </w:rPr>
        <w:t xml:space="preserve"> positioning </w:t>
      </w:r>
    </w:p>
    <w:p w14:paraId="59309414" w14:textId="764C3C6E" w:rsidR="00F31CAD" w:rsidRPr="00131E82" w:rsidRDefault="00153733" w:rsidP="00F31CAD">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153733">
        <w:rPr>
          <w:rFonts w:eastAsia="宋体"/>
          <w:lang w:eastAsia="zh-CN"/>
        </w:rPr>
        <w:t>PRS/SRS BWA</w:t>
      </w:r>
      <w:r w:rsidR="00F31CAD" w:rsidRPr="00131E82">
        <w:rPr>
          <w:rFonts w:eastAsia="宋体"/>
          <w:lang w:eastAsia="zh-CN"/>
        </w:rPr>
        <w:t xml:space="preserve"> </w:t>
      </w:r>
    </w:p>
    <w:p w14:paraId="37ADB77B" w14:textId="4A7ACEF0" w:rsidR="00F31CAD" w:rsidRPr="00D12E24" w:rsidRDefault="00F31CAD" w:rsidP="00F31CA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 on r</w:t>
      </w:r>
      <w:r w:rsidRPr="002115B7">
        <w:rPr>
          <w:rFonts w:eastAsia="宋体"/>
          <w:lang w:eastAsia="zh-CN"/>
        </w:rPr>
        <w:t xml:space="preserve">emaining issues in core requirements for </w:t>
      </w:r>
      <w:proofErr w:type="spellStart"/>
      <w:r w:rsidR="00153733" w:rsidRPr="00153733">
        <w:rPr>
          <w:rFonts w:eastAsia="宋体"/>
          <w:lang w:eastAsia="zh-CN"/>
        </w:rPr>
        <w:t>RedCap</w:t>
      </w:r>
      <w:proofErr w:type="spellEnd"/>
      <w:r w:rsidR="00153733" w:rsidRPr="00153733">
        <w:rPr>
          <w:rFonts w:eastAsia="宋体"/>
          <w:lang w:eastAsia="zh-CN"/>
        </w:rPr>
        <w:t xml:space="preserve"> positioning and PRS/SRS BWA</w:t>
      </w:r>
      <w:r>
        <w:rPr>
          <w:rFonts w:eastAsia="宋体"/>
          <w:lang w:eastAsia="zh-CN"/>
        </w:rPr>
        <w:t>.</w:t>
      </w:r>
    </w:p>
    <w:p w14:paraId="2BC6DC68" w14:textId="5F73644F" w:rsidR="00B719B0" w:rsidRDefault="00FA0C0C" w:rsidP="00E4186F">
      <w:pPr>
        <w:pStyle w:val="1"/>
        <w:jc w:val="both"/>
        <w:rPr>
          <w:lang w:val="en-US"/>
        </w:rPr>
      </w:pPr>
      <w:r>
        <w:rPr>
          <w:lang w:val="en-US"/>
        </w:rPr>
        <w:t>Discussion</w:t>
      </w:r>
    </w:p>
    <w:p w14:paraId="58CA19B4" w14:textId="76E1CFFF" w:rsidR="00417649" w:rsidRDefault="00417649" w:rsidP="00417649">
      <w:pPr>
        <w:pStyle w:val="2"/>
        <w:rPr>
          <w:lang w:eastAsia="zh-CN"/>
        </w:rPr>
      </w:pPr>
      <w:proofErr w:type="spellStart"/>
      <w:r w:rsidRPr="00153733">
        <w:rPr>
          <w:lang w:eastAsia="zh-CN"/>
        </w:rPr>
        <w:t>RedCap</w:t>
      </w:r>
      <w:proofErr w:type="spellEnd"/>
      <w:r w:rsidRPr="00153733">
        <w:rPr>
          <w:lang w:eastAsia="zh-CN"/>
        </w:rPr>
        <w:t xml:space="preserve"> positioning </w:t>
      </w:r>
    </w:p>
    <w:tbl>
      <w:tblPr>
        <w:tblStyle w:val="afa"/>
        <w:tblW w:w="0" w:type="auto"/>
        <w:tblLook w:val="04A0" w:firstRow="1" w:lastRow="0" w:firstColumn="1" w:lastColumn="0" w:noHBand="0" w:noVBand="1"/>
      </w:tblPr>
      <w:tblGrid>
        <w:gridCol w:w="9621"/>
      </w:tblGrid>
      <w:tr w:rsidR="00417649" w14:paraId="0DC4C887" w14:textId="77777777" w:rsidTr="00417649">
        <w:tc>
          <w:tcPr>
            <w:tcW w:w="9621" w:type="dxa"/>
          </w:tcPr>
          <w:p w14:paraId="2A12D8EC" w14:textId="77777777" w:rsidR="00417649" w:rsidRPr="00417649" w:rsidRDefault="00417649" w:rsidP="00417649">
            <w:pPr>
              <w:tabs>
                <w:tab w:val="left" w:pos="-420"/>
              </w:tabs>
              <w:spacing w:before="120" w:after="120"/>
              <w:rPr>
                <w:rFonts w:eastAsiaTheme="minorEastAsia"/>
                <w:b/>
                <w:szCs w:val="24"/>
                <w:u w:val="single"/>
                <w:lang w:eastAsia="zh-CN"/>
              </w:rPr>
            </w:pPr>
            <w:r w:rsidRPr="00417649">
              <w:rPr>
                <w:rFonts w:eastAsiaTheme="minorEastAsia"/>
                <w:b/>
                <w:szCs w:val="24"/>
                <w:u w:val="single"/>
                <w:lang w:eastAsia="zh-CN"/>
              </w:rPr>
              <w:t>Issue 2-1: Requirement on N_(</w:t>
            </w:r>
            <w:proofErr w:type="spellStart"/>
            <w:proofErr w:type="gramStart"/>
            <w:r w:rsidRPr="00417649">
              <w:rPr>
                <w:rFonts w:eastAsiaTheme="minorEastAsia"/>
                <w:b/>
                <w:szCs w:val="24"/>
                <w:u w:val="single"/>
                <w:lang w:eastAsia="zh-CN"/>
              </w:rPr>
              <w:t>hops,effect</w:t>
            </w:r>
            <w:proofErr w:type="spellEnd"/>
            <w:proofErr w:type="gramEnd"/>
            <w:r w:rsidRPr="00417649">
              <w:rPr>
                <w:rFonts w:eastAsiaTheme="minorEastAsia"/>
                <w:b/>
                <w:szCs w:val="24"/>
                <w:u w:val="single"/>
                <w:lang w:eastAsia="zh-CN"/>
              </w:rPr>
              <w:t xml:space="preserve">)for </w:t>
            </w:r>
            <w:proofErr w:type="spellStart"/>
            <w:r w:rsidRPr="00417649">
              <w:rPr>
                <w:rFonts w:eastAsiaTheme="minorEastAsia"/>
                <w:b/>
                <w:szCs w:val="24"/>
                <w:u w:val="single"/>
                <w:lang w:eastAsia="zh-CN"/>
              </w:rPr>
              <w:t>RedCap</w:t>
            </w:r>
            <w:proofErr w:type="spellEnd"/>
            <w:r w:rsidRPr="00417649">
              <w:rPr>
                <w:rFonts w:eastAsiaTheme="minorEastAsia"/>
                <w:b/>
                <w:szCs w:val="24"/>
                <w:u w:val="single"/>
                <w:lang w:eastAsia="zh-CN"/>
              </w:rPr>
              <w:t xml:space="preserve"> positioning core requirements</w:t>
            </w:r>
          </w:p>
          <w:p w14:paraId="30188F6E" w14:textId="77777777" w:rsidR="00417649" w:rsidRPr="00417649" w:rsidRDefault="00417649" w:rsidP="00417649">
            <w:pPr>
              <w:tabs>
                <w:tab w:val="left" w:pos="-420"/>
              </w:tabs>
              <w:spacing w:before="120" w:after="120"/>
              <w:rPr>
                <w:rFonts w:eastAsiaTheme="minorEastAsia"/>
                <w:szCs w:val="24"/>
                <w:lang w:val="sv-SE" w:eastAsia="zh-CN"/>
              </w:rPr>
            </w:pPr>
            <w:r w:rsidRPr="00417649">
              <w:rPr>
                <w:rFonts w:eastAsiaTheme="minorEastAsia"/>
                <w:b/>
                <w:bCs/>
                <w:szCs w:val="24"/>
                <w:lang w:val="sv-SE" w:eastAsia="zh-CN"/>
              </w:rPr>
              <w:t>Proposals</w:t>
            </w:r>
            <w:r w:rsidRPr="00417649">
              <w:rPr>
                <w:rFonts w:eastAsiaTheme="minorEastAsia"/>
                <w:szCs w:val="24"/>
                <w:lang w:val="sv-SE" w:eastAsia="zh-CN"/>
              </w:rPr>
              <w:t>:</w:t>
            </w:r>
          </w:p>
          <w:p w14:paraId="3943438E" w14:textId="06D8F5E0" w:rsidR="00417649" w:rsidRPr="00417649" w:rsidRDefault="00417649" w:rsidP="00417649">
            <w:pPr>
              <w:numPr>
                <w:ilvl w:val="0"/>
                <w:numId w:val="11"/>
              </w:numPr>
              <w:tabs>
                <w:tab w:val="left" w:pos="-420"/>
              </w:tabs>
              <w:spacing w:before="120" w:after="120"/>
              <w:rPr>
                <w:rFonts w:eastAsiaTheme="minorEastAsia"/>
                <w:szCs w:val="24"/>
                <w:lang w:val="en-US" w:eastAsia="zh-CN"/>
              </w:rPr>
            </w:pPr>
            <w:r w:rsidRPr="00417649">
              <w:rPr>
                <w:rFonts w:eastAsiaTheme="minorEastAsia"/>
                <w:szCs w:val="24"/>
                <w:lang w:val="en-US" w:eastAsia="zh-CN"/>
              </w:rPr>
              <w:t xml:space="preserve">Option 1: the parameter </w:t>
            </w:r>
            <m:oMath>
              <m:sSubSup>
                <m:sSubSupPr>
                  <m:ctrlPr>
                    <w:rPr>
                      <w:rFonts w:ascii="Cambria Math" w:eastAsiaTheme="minorEastAsia" w:hAnsi="Cambria Math"/>
                      <w:szCs w:val="24"/>
                      <w:lang w:val="en-US" w:eastAsia="zh-CN"/>
                    </w:rPr>
                  </m:ctrlPr>
                </m:sSubSupPr>
                <m:e>
                  <m:r>
                    <m:rPr>
                      <m:sty m:val="p"/>
                    </m:rPr>
                    <w:rPr>
                      <w:rFonts w:ascii="Cambria Math" w:eastAsiaTheme="minorEastAsia" w:hAnsi="Cambria Math"/>
                      <w:szCs w:val="24"/>
                      <w:lang w:val="en-US" w:eastAsia="zh-CN"/>
                    </w:rPr>
                    <m:t>N</m:t>
                  </m:r>
                </m:e>
                <m:sub>
                  <m:r>
                    <m:rPr>
                      <m:sty m:val="p"/>
                    </m:rPr>
                    <w:rPr>
                      <w:rFonts w:ascii="Cambria Math" w:eastAsiaTheme="minorEastAsia" w:hAnsi="Cambria Math"/>
                      <w:szCs w:val="24"/>
                      <w:lang w:val="en-US" w:eastAsia="zh-CN"/>
                    </w:rPr>
                    <m:t>rep</m:t>
                  </m:r>
                </m:sub>
                <m:sup>
                  <m:r>
                    <m:rPr>
                      <m:sty m:val="p"/>
                    </m:rPr>
                    <w:rPr>
                      <w:rFonts w:ascii="Cambria Math" w:eastAsiaTheme="minorEastAsia" w:hAnsi="Cambria Math"/>
                      <w:szCs w:val="24"/>
                      <w:lang w:val="en-US" w:eastAsia="zh-CN"/>
                    </w:rPr>
                    <m:t>PRS</m:t>
                  </m:r>
                </m:sup>
              </m:sSubSup>
            </m:oMath>
            <w:r w:rsidRPr="00417649">
              <w:rPr>
                <w:rFonts w:eastAsiaTheme="minorEastAsia"/>
                <w:szCs w:val="24"/>
                <w:lang w:val="en-US" w:eastAsia="zh-CN"/>
              </w:rPr>
              <w:t xml:space="preserve"> shall </w:t>
            </w:r>
            <w:proofErr w:type="gramStart"/>
            <w:r w:rsidRPr="00417649">
              <w:rPr>
                <w:rFonts w:eastAsiaTheme="minorEastAsia"/>
                <w:szCs w:val="24"/>
                <w:lang w:val="en-US" w:eastAsia="zh-CN"/>
              </w:rPr>
              <w:t>take into account</w:t>
            </w:r>
            <w:proofErr w:type="gramEnd"/>
            <w:r w:rsidRPr="00417649">
              <w:rPr>
                <w:rFonts w:eastAsiaTheme="minorEastAsia"/>
                <w:szCs w:val="24"/>
                <w:lang w:val="en-US" w:eastAsia="zh-CN"/>
              </w:rPr>
              <w:t xml:space="preserve"> the number of unmuted inter-slot PRS repetitions that overlap with the sampling window within each hop</w:t>
            </w:r>
          </w:p>
          <w:p w14:paraId="64837B32" w14:textId="0377FE24" w:rsidR="00417649" w:rsidRPr="00417649" w:rsidRDefault="00417649" w:rsidP="00417649">
            <w:pPr>
              <w:numPr>
                <w:ilvl w:val="0"/>
                <w:numId w:val="11"/>
              </w:numPr>
              <w:tabs>
                <w:tab w:val="left" w:pos="-420"/>
              </w:tabs>
              <w:spacing w:before="120" w:after="120"/>
              <w:rPr>
                <w:rFonts w:eastAsiaTheme="minorEastAsia"/>
                <w:szCs w:val="24"/>
                <w:lang w:val="en-US" w:eastAsia="zh-CN"/>
              </w:rPr>
            </w:pPr>
            <w:r w:rsidRPr="00417649">
              <w:rPr>
                <w:rFonts w:eastAsiaTheme="minorEastAsia"/>
                <w:szCs w:val="24"/>
                <w:lang w:val="en-US" w:eastAsia="zh-CN"/>
              </w:rPr>
              <w:t xml:space="preserve">Option 2: </w:t>
            </w:r>
            <m:oMath>
              <m:sSub>
                <m:sSubPr>
                  <m:ctrlPr>
                    <w:rPr>
                      <w:rFonts w:ascii="Cambria Math" w:eastAsiaTheme="minorEastAsia" w:hAnsi="Cambria Math"/>
                      <w:szCs w:val="24"/>
                      <w:lang w:val="en-US" w:eastAsia="zh-CN"/>
                    </w:rPr>
                  </m:ctrlPr>
                </m:sSubPr>
                <m:e>
                  <m:r>
                    <m:rPr>
                      <m:sty m:val="p"/>
                    </m:rPr>
                    <w:rPr>
                      <w:rFonts w:ascii="Cambria Math" w:eastAsiaTheme="minorEastAsia" w:hAnsi="Cambria Math"/>
                      <w:szCs w:val="24"/>
                      <w:lang w:val="en-US" w:eastAsia="zh-CN"/>
                    </w:rPr>
                    <m:t>N</m:t>
                  </m:r>
                </m:e>
                <m:sub>
                  <m:r>
                    <m:rPr>
                      <m:sty m:val="p"/>
                    </m:rPr>
                    <w:rPr>
                      <w:rFonts w:ascii="Cambria Math" w:eastAsiaTheme="minorEastAsia" w:hAnsi="Cambria Math"/>
                      <w:szCs w:val="24"/>
                      <w:lang w:val="en-US" w:eastAsia="zh-CN"/>
                    </w:rPr>
                    <m:t>hops,effect</m:t>
                  </m:r>
                </m:sub>
              </m:sSub>
            </m:oMath>
            <w:r w:rsidRPr="00417649">
              <w:rPr>
                <w:rFonts w:eastAsiaTheme="minorEastAsia"/>
                <w:szCs w:val="24"/>
                <w:lang w:val="en-US" w:eastAsia="zh-CN"/>
              </w:rPr>
              <w:t xml:space="preserve"> shall </w:t>
            </w:r>
            <w:proofErr w:type="gramStart"/>
            <w:r w:rsidRPr="00417649">
              <w:rPr>
                <w:rFonts w:eastAsiaTheme="minorEastAsia"/>
                <w:szCs w:val="24"/>
                <w:lang w:val="en-US" w:eastAsia="zh-CN"/>
              </w:rPr>
              <w:t>take into account</w:t>
            </w:r>
            <w:proofErr w:type="gramEnd"/>
            <w:r w:rsidRPr="00417649">
              <w:rPr>
                <w:rFonts w:eastAsiaTheme="minorEastAsia"/>
                <w:szCs w:val="24"/>
                <w:lang w:val="en-US" w:eastAsia="zh-CN"/>
              </w:rPr>
              <w:t xml:space="preserve"> the number of unmuted inter-slot PRS repetitions that overlap with the sampling windows of the hopping pattern with </w:t>
            </w:r>
            <m:oMath>
              <m:sSubSup>
                <m:sSubSupPr>
                  <m:ctrlPr>
                    <w:rPr>
                      <w:rFonts w:ascii="Cambria Math" w:eastAsiaTheme="minorEastAsia" w:hAnsi="Cambria Math"/>
                      <w:szCs w:val="24"/>
                      <w:lang w:val="en-US" w:eastAsia="zh-CN"/>
                    </w:rPr>
                  </m:ctrlPr>
                </m:sSubSupPr>
                <m:e>
                  <m:r>
                    <m:rPr>
                      <m:sty m:val="p"/>
                    </m:rPr>
                    <w:rPr>
                      <w:rFonts w:ascii="Cambria Math" w:eastAsiaTheme="minorEastAsia" w:hAnsi="Cambria Math"/>
                      <w:szCs w:val="24"/>
                      <w:lang w:val="en-US" w:eastAsia="zh-CN"/>
                    </w:rPr>
                    <m:t>N</m:t>
                  </m:r>
                </m:e>
                <m:sub>
                  <m:r>
                    <m:rPr>
                      <m:sty m:val="p"/>
                    </m:rPr>
                    <w:rPr>
                      <w:rFonts w:ascii="Cambria Math" w:eastAsiaTheme="minorEastAsia" w:hAnsi="Cambria Math"/>
                      <w:szCs w:val="24"/>
                      <w:lang w:val="en-US" w:eastAsia="zh-CN"/>
                    </w:rPr>
                    <m:t>hops</m:t>
                  </m:r>
                </m:sub>
                <m:sup>
                  <m:r>
                    <m:rPr>
                      <m:sty m:val="p"/>
                    </m:rPr>
                    <w:rPr>
                      <w:rFonts w:ascii="Cambria Math" w:eastAsiaTheme="minorEastAsia" w:hAnsi="Cambria Math"/>
                      <w:szCs w:val="24"/>
                      <w:lang w:val="en-US" w:eastAsia="zh-CN"/>
                    </w:rPr>
                    <m:t>slot</m:t>
                  </m:r>
                </m:sup>
              </m:sSubSup>
            </m:oMath>
            <w:r w:rsidRPr="00417649">
              <w:rPr>
                <w:rFonts w:eastAsiaTheme="minorEastAsia"/>
                <w:szCs w:val="24"/>
                <w:lang w:val="en-US" w:eastAsia="zh-CN"/>
              </w:rPr>
              <w:t xml:space="preserve"> hops per slot, within a single MG occasion, excluding the gap retuning times. </w:t>
            </w:r>
          </w:p>
          <w:p w14:paraId="5B52AD07" w14:textId="55A339ED" w:rsidR="00417649" w:rsidRPr="00417649" w:rsidRDefault="00417649" w:rsidP="00417649">
            <w:pPr>
              <w:numPr>
                <w:ilvl w:val="0"/>
                <w:numId w:val="11"/>
              </w:numPr>
              <w:tabs>
                <w:tab w:val="left" w:pos="-420"/>
              </w:tabs>
              <w:spacing w:before="120" w:after="120"/>
              <w:rPr>
                <w:rFonts w:eastAsiaTheme="minorEastAsia"/>
                <w:szCs w:val="24"/>
                <w:lang w:val="en-US" w:eastAsia="zh-CN"/>
              </w:rPr>
            </w:pPr>
            <w:r w:rsidRPr="00417649">
              <w:rPr>
                <w:rFonts w:eastAsiaTheme="minorEastAsia"/>
                <w:szCs w:val="24"/>
                <w:lang w:val="sv-SE" w:eastAsia="zh-CN"/>
              </w:rPr>
              <w:t>Option 3: Other options are not precluded.</w:t>
            </w:r>
          </w:p>
        </w:tc>
      </w:tr>
    </w:tbl>
    <w:p w14:paraId="4FF55635" w14:textId="18B6A999" w:rsidR="00417649" w:rsidRDefault="007B55ED" w:rsidP="00417649">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discussed how to update the requirements on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hops,effect</m:t>
            </m:r>
          </m:sub>
        </m:sSub>
      </m:oMath>
      <w:r w:rsidR="0058127C">
        <w:rPr>
          <w:rFonts w:eastAsiaTheme="minorEastAsia"/>
          <w:lang w:eastAsia="zh-CN"/>
        </w:rPr>
        <w:t>, which are defined based on PRS repetition. There are two issues with the current requirements</w:t>
      </w:r>
    </w:p>
    <w:p w14:paraId="5A826211" w14:textId="2B95F0C5" w:rsidR="0058127C" w:rsidRDefault="0058127C" w:rsidP="0058127C">
      <w:pPr>
        <w:pStyle w:val="afe"/>
        <w:numPr>
          <w:ilvl w:val="0"/>
          <w:numId w:val="38"/>
        </w:numPr>
        <w:spacing w:before="120" w:after="120"/>
        <w:rPr>
          <w:rFonts w:eastAsiaTheme="minorEastAsia"/>
          <w:lang w:eastAsia="zh-CN"/>
        </w:rPr>
      </w:pPr>
      <w:r>
        <w:rPr>
          <w:rFonts w:eastAsiaTheme="minorEastAsia" w:hint="eastAsia"/>
          <w:lang w:eastAsia="zh-CN"/>
        </w:rPr>
        <w:t>I</w:t>
      </w:r>
      <w:r>
        <w:rPr>
          <w:rFonts w:eastAsiaTheme="minorEastAsia"/>
          <w:lang w:eastAsia="zh-CN"/>
        </w:rPr>
        <w:t>t is not aligned with the current definition of PRS repetition</w:t>
      </w:r>
    </w:p>
    <w:p w14:paraId="324282AB" w14:textId="1A7BE748" w:rsidR="0058127C" w:rsidRPr="0058127C" w:rsidRDefault="0058127C" w:rsidP="0058127C">
      <w:pPr>
        <w:pStyle w:val="afe"/>
        <w:numPr>
          <w:ilvl w:val="0"/>
          <w:numId w:val="38"/>
        </w:numPr>
        <w:spacing w:before="120" w:after="120"/>
        <w:rPr>
          <w:rFonts w:eastAsiaTheme="minorEastAsia"/>
          <w:lang w:eastAsia="zh-CN"/>
        </w:rPr>
      </w:pPr>
      <w:r>
        <w:rPr>
          <w:rFonts w:eastAsiaTheme="minorEastAsia" w:hint="eastAsia"/>
          <w:lang w:eastAsia="zh-CN"/>
        </w:rPr>
        <w:t>I</w:t>
      </w:r>
      <w:r>
        <w:rPr>
          <w:rFonts w:eastAsiaTheme="minorEastAsia"/>
          <w:lang w:eastAsia="zh-CN"/>
        </w:rPr>
        <w:t>t does not work with PRS muting option 2</w:t>
      </w:r>
    </w:p>
    <w:p w14:paraId="1B03E234" w14:textId="123CABE2" w:rsidR="00417649" w:rsidRDefault="0058127C" w:rsidP="00417649">
      <w:pPr>
        <w:spacing w:before="120" w:after="120"/>
        <w:rPr>
          <w:rFonts w:eastAsiaTheme="minorEastAsia"/>
          <w:lang w:eastAsia="zh-CN"/>
        </w:rPr>
      </w:pPr>
      <w:r>
        <w:rPr>
          <w:rFonts w:eastAsiaTheme="minorEastAsia"/>
          <w:lang w:eastAsia="zh-CN"/>
        </w:rPr>
        <w:t xml:space="preserve">Based on the discussion, we still see our proposal in last meeting [2] as the most accurate way to </w:t>
      </w:r>
      <w:r w:rsidR="00470FF8">
        <w:rPr>
          <w:rFonts w:eastAsiaTheme="minorEastAsia"/>
          <w:lang w:eastAsia="zh-CN"/>
        </w:rPr>
        <w:t xml:space="preserve">define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hops,effect</m:t>
            </m:r>
          </m:sub>
        </m:sSub>
      </m:oMath>
      <w:r w:rsidR="00470FF8">
        <w:rPr>
          <w:rFonts w:eastAsiaTheme="minorEastAsia" w:hint="eastAsia"/>
          <w:lang w:eastAsia="zh-CN"/>
        </w:rPr>
        <w:t>,</w:t>
      </w:r>
      <w:r w:rsidR="00470FF8">
        <w:rPr>
          <w:rFonts w:eastAsiaTheme="minorEastAsia"/>
          <w:lang w:eastAsia="zh-CN"/>
        </w:rPr>
        <w:t xml:space="preserve"> which is reproduced below.</w:t>
      </w:r>
    </w:p>
    <w:tbl>
      <w:tblPr>
        <w:tblStyle w:val="afa"/>
        <w:tblW w:w="0" w:type="auto"/>
        <w:tblLook w:val="04A0" w:firstRow="1" w:lastRow="0" w:firstColumn="1" w:lastColumn="0" w:noHBand="0" w:noVBand="1"/>
      </w:tblPr>
      <w:tblGrid>
        <w:gridCol w:w="9621"/>
      </w:tblGrid>
      <w:tr w:rsidR="00470FF8" w14:paraId="7626B257" w14:textId="77777777" w:rsidTr="00470FF8">
        <w:tc>
          <w:tcPr>
            <w:tcW w:w="9621" w:type="dxa"/>
          </w:tcPr>
          <w:p w14:paraId="36A83EB5" w14:textId="77777777" w:rsidR="00470FF8" w:rsidRPr="00470FF8" w:rsidRDefault="00470FF8" w:rsidP="00470FF8">
            <w:pPr>
              <w:spacing w:before="120" w:after="120"/>
              <w:rPr>
                <w:rFonts w:eastAsiaTheme="minorEastAsia"/>
                <w:b/>
                <w:bCs/>
                <w:lang w:eastAsia="zh-CN"/>
              </w:rPr>
            </w:pPr>
            <w:r w:rsidRPr="00470FF8">
              <w:rPr>
                <w:rFonts w:eastAsiaTheme="minorEastAsia" w:hint="eastAsia"/>
                <w:b/>
                <w:bCs/>
                <w:lang w:eastAsia="zh-CN"/>
              </w:rPr>
              <w:t>P</w:t>
            </w:r>
            <w:r w:rsidRPr="00470FF8">
              <w:rPr>
                <w:rFonts w:eastAsiaTheme="minorEastAsia"/>
                <w:b/>
                <w:bCs/>
                <w:lang w:eastAsia="zh-CN"/>
              </w:rPr>
              <w:t xml:space="preserve">roposal 1: Update the requirement on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hops,effect</m:t>
                  </m:r>
                </m:sub>
              </m:sSub>
            </m:oMath>
            <w:r w:rsidRPr="00470FF8">
              <w:rPr>
                <w:rFonts w:eastAsiaTheme="minorEastAsia" w:hint="eastAsia"/>
                <w:b/>
                <w:bCs/>
                <w:lang w:eastAsia="zh-CN"/>
              </w:rPr>
              <w:t xml:space="preserve"> </w:t>
            </w:r>
            <w:r w:rsidRPr="00470FF8">
              <w:rPr>
                <w:rFonts w:eastAsiaTheme="minorEastAsia"/>
                <w:b/>
                <w:bCs/>
                <w:lang w:eastAsia="zh-CN"/>
              </w:rPr>
              <w:t>as</w:t>
            </w:r>
          </w:p>
          <w:p w14:paraId="6F7A7720" w14:textId="77777777" w:rsidR="00470FF8" w:rsidRPr="00470FF8" w:rsidRDefault="00147A3B" w:rsidP="00470FF8">
            <w:pPr>
              <w:overflowPunct w:val="0"/>
              <w:autoSpaceDE w:val="0"/>
              <w:autoSpaceDN w:val="0"/>
              <w:adjustRightInd w:val="0"/>
              <w:spacing w:before="120" w:after="120"/>
              <w:jc w:val="center"/>
              <w:textAlignment w:val="baseline"/>
              <w:rPr>
                <w:rFonts w:eastAsiaTheme="minorEastAsia"/>
                <w:b/>
                <w:bCs/>
                <w:lang w:val="en-US" w:eastAsia="zh-CN"/>
              </w:rPr>
            </w:pPr>
            <m:oMathPara>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hops,effect</m:t>
                    </m:r>
                  </m:sub>
                </m:sSub>
                <m:r>
                  <m:rPr>
                    <m:sty m:val="bi"/>
                  </m:rPr>
                  <w:rPr>
                    <w:rFonts w:ascii="Cambria Math" w:hAnsi="Cambria Math"/>
                    <w:lang w:val="en-US" w:eastAsia="zh-CN"/>
                  </w:rPr>
                  <m:t>=</m:t>
                </m:r>
                <m:nary>
                  <m:naryPr>
                    <m:chr m:val="∑"/>
                    <m:limLoc m:val="undOvr"/>
                    <m:supHide m:val="1"/>
                    <m:ctrlPr>
                      <w:rPr>
                        <w:rFonts w:ascii="Cambria Math" w:hAnsi="Cambria Math"/>
                        <w:b/>
                        <w:bCs/>
                        <w:i/>
                        <w:lang w:val="en-US" w:eastAsia="zh-CN"/>
                      </w:rPr>
                    </m:ctrlPr>
                  </m:naryPr>
                  <m:sub>
                    <m:r>
                      <m:rPr>
                        <m:sty m:val="bi"/>
                      </m:rPr>
                      <w:rPr>
                        <w:rFonts w:ascii="Cambria Math" w:hAnsi="Cambria Math"/>
                        <w:lang w:val="en-US" w:eastAsia="zh-CN"/>
                      </w:rPr>
                      <m:t>h</m:t>
                    </m:r>
                  </m:sub>
                  <m:sup/>
                  <m:e>
                    <m:r>
                      <m:rPr>
                        <m:sty m:val="bi"/>
                      </m:rPr>
                      <w:rPr>
                        <w:rFonts w:ascii="Cambria Math" w:hAnsi="Cambria Math"/>
                        <w:lang w:val="en-US" w:eastAsia="zh-CN"/>
                      </w:rPr>
                      <m:t>min</m:t>
                    </m:r>
                    <m:d>
                      <m:dPr>
                        <m:ctrlPr>
                          <w:rPr>
                            <w:rFonts w:ascii="Cambria Math" w:hAnsi="Cambria Math"/>
                            <w:b/>
                            <w:bCs/>
                            <w:i/>
                            <w:lang w:val="en-US" w:eastAsia="zh-CN"/>
                          </w:rPr>
                        </m:ctrlPr>
                      </m:dPr>
                      <m:e>
                        <m:sSubSup>
                          <m:sSubSupPr>
                            <m:ctrlPr>
                              <w:rPr>
                                <w:rFonts w:ascii="Cambria Math" w:hAnsi="Cambria Math"/>
                                <w:b/>
                                <w:bCs/>
                                <w:szCs w:val="24"/>
                                <w:lang w:eastAsia="zh-CN"/>
                              </w:rPr>
                            </m:ctrlPr>
                          </m:sSubSupPr>
                          <m:e>
                            <m:r>
                              <m:rPr>
                                <m:sty m:val="bi"/>
                              </m:rPr>
                              <w:rPr>
                                <w:rFonts w:ascii="Cambria Math" w:hAnsi="Cambria Math"/>
                                <w:szCs w:val="24"/>
                                <w:lang w:eastAsia="zh-CN"/>
                              </w:rPr>
                              <m:t>N</m:t>
                            </m:r>
                          </m:e>
                          <m:sub>
                            <m:r>
                              <m:rPr>
                                <m:sty m:val="bi"/>
                              </m:rPr>
                              <w:rPr>
                                <w:rFonts w:ascii="Cambria Math" w:hAnsi="Cambria Math"/>
                                <w:szCs w:val="24"/>
                                <w:lang w:eastAsia="zh-CN"/>
                              </w:rPr>
                              <m:t>rep,h</m:t>
                            </m:r>
                          </m:sub>
                          <m:sup>
                            <m:r>
                              <m:rPr>
                                <m:sty m:val="bi"/>
                              </m:rPr>
                              <w:rPr>
                                <w:rFonts w:ascii="Cambria Math" w:hAnsi="Cambria Math"/>
                                <w:szCs w:val="24"/>
                                <w:lang w:eastAsia="zh-CN"/>
                              </w:rPr>
                              <m:t>PRS</m:t>
                            </m:r>
                          </m:sup>
                        </m:sSubSup>
                        <m:r>
                          <m:rPr>
                            <m:sty m:val="bi"/>
                          </m:rPr>
                          <w:rPr>
                            <w:rFonts w:ascii="Cambria Math" w:hAnsi="Cambria Math"/>
                            <w:szCs w:val="24"/>
                            <w:lang w:eastAsia="zh-CN"/>
                          </w:rPr>
                          <m:t>,</m:t>
                        </m:r>
                        <m:sSubSup>
                          <m:sSubSupPr>
                            <m:ctrlPr>
                              <w:rPr>
                                <w:rFonts w:ascii="Cambria Math" w:hAnsi="Cambria Math"/>
                                <w:b/>
                                <w:bCs/>
                                <w:szCs w:val="24"/>
                                <w:lang w:eastAsia="zh-CN"/>
                              </w:rPr>
                            </m:ctrlPr>
                          </m:sSubSupPr>
                          <m:e>
                            <m:r>
                              <m:rPr>
                                <m:sty m:val="bi"/>
                              </m:rPr>
                              <w:rPr>
                                <w:rFonts w:ascii="Cambria Math" w:hAnsi="Cambria Math"/>
                                <w:szCs w:val="24"/>
                                <w:lang w:eastAsia="zh-CN"/>
                              </w:rPr>
                              <m:t>N</m:t>
                            </m:r>
                          </m:e>
                          <m:sub>
                            <m:r>
                              <m:rPr>
                                <m:sty m:val="bi"/>
                              </m:rPr>
                              <w:rPr>
                                <w:rFonts w:ascii="Cambria Math" w:hAnsi="Cambria Math"/>
                                <w:szCs w:val="24"/>
                                <w:lang w:eastAsia="zh-CN"/>
                              </w:rPr>
                              <m:t>rep</m:t>
                            </m:r>
                          </m:sub>
                          <m:sup>
                            <m:r>
                              <m:rPr>
                                <m:sty m:val="bi"/>
                              </m:rPr>
                              <w:rPr>
                                <w:rFonts w:ascii="Cambria Math" w:hAnsi="Cambria Math"/>
                                <w:szCs w:val="24"/>
                                <w:lang w:eastAsia="zh-CN"/>
                              </w:rPr>
                              <m:t>max</m:t>
                            </m:r>
                          </m:sup>
                        </m:sSubSup>
                      </m:e>
                    </m:d>
                  </m:e>
                </m:nary>
              </m:oMath>
            </m:oMathPara>
          </w:p>
          <w:p w14:paraId="4838EA81" w14:textId="77777777" w:rsidR="00470FF8" w:rsidRPr="00470FF8" w:rsidRDefault="00470FF8" w:rsidP="00470FF8">
            <w:pPr>
              <w:overflowPunct w:val="0"/>
              <w:autoSpaceDE w:val="0"/>
              <w:autoSpaceDN w:val="0"/>
              <w:adjustRightInd w:val="0"/>
              <w:spacing w:before="120" w:after="120"/>
              <w:textAlignment w:val="baseline"/>
              <w:rPr>
                <w:rFonts w:eastAsiaTheme="minorEastAsia"/>
                <w:b/>
                <w:bCs/>
                <w:lang w:val="en-US" w:eastAsia="zh-CN"/>
              </w:rPr>
            </w:pPr>
            <w:r w:rsidRPr="00470FF8">
              <w:rPr>
                <w:rFonts w:eastAsiaTheme="minorEastAsia"/>
                <w:b/>
                <w:bCs/>
                <w:lang w:val="en-US" w:eastAsia="zh-CN"/>
              </w:rPr>
              <w:t>where</w:t>
            </w:r>
          </w:p>
          <w:p w14:paraId="4A8935A6" w14:textId="77777777" w:rsidR="00470FF8" w:rsidRPr="00470FF8" w:rsidRDefault="00470FF8" w:rsidP="00470FF8">
            <w:pPr>
              <w:numPr>
                <w:ilvl w:val="0"/>
                <w:numId w:val="44"/>
              </w:numPr>
              <w:overflowPunct w:val="0"/>
              <w:autoSpaceDE w:val="0"/>
              <w:autoSpaceDN w:val="0"/>
              <w:adjustRightInd w:val="0"/>
              <w:spacing w:beforeLines="0" w:before="120" w:afterLines="0" w:after="120"/>
              <w:textAlignment w:val="baseline"/>
              <w:rPr>
                <w:rFonts w:eastAsia="Times New Roman"/>
                <w:b/>
                <w:bCs/>
                <w:szCs w:val="24"/>
                <w:lang w:val="en-US" w:eastAsia="zh-CN"/>
              </w:rPr>
            </w:pPr>
            <m:oMath>
              <m:r>
                <m:rPr>
                  <m:sty m:val="bi"/>
                </m:rPr>
                <w:rPr>
                  <w:rFonts w:ascii="Cambria Math" w:eastAsia="Times New Roman" w:hAnsi="Cambria Math"/>
                  <w:szCs w:val="24"/>
                  <w:lang w:val="en-US" w:eastAsia="zh-CN"/>
                </w:rPr>
                <m:t>h</m:t>
              </m:r>
            </m:oMath>
            <w:r w:rsidRPr="00470FF8">
              <w:rPr>
                <w:rFonts w:eastAsia="Times New Roman" w:hint="eastAsia"/>
                <w:b/>
                <w:bCs/>
                <w:szCs w:val="24"/>
                <w:lang w:val="en-US" w:eastAsia="zh-CN"/>
              </w:rPr>
              <w:t xml:space="preserve"> </w:t>
            </w:r>
            <w:r w:rsidRPr="00470FF8">
              <w:rPr>
                <w:rFonts w:eastAsia="Times New Roman"/>
                <w:b/>
                <w:bCs/>
                <w:szCs w:val="24"/>
                <w:lang w:val="en-US" w:eastAsia="zh-CN"/>
              </w:rPr>
              <w:t xml:space="preserve">is the index of hops within an MG </w:t>
            </w:r>
            <w:proofErr w:type="gramStart"/>
            <w:r w:rsidRPr="00470FF8">
              <w:rPr>
                <w:rFonts w:eastAsia="Times New Roman"/>
                <w:b/>
                <w:bCs/>
                <w:szCs w:val="24"/>
                <w:lang w:val="en-US" w:eastAsia="zh-CN"/>
              </w:rPr>
              <w:t>instance</w:t>
            </w:r>
            <w:proofErr w:type="gramEnd"/>
          </w:p>
          <w:p w14:paraId="0CDBF288" w14:textId="77777777" w:rsidR="00470FF8" w:rsidRPr="00470FF8" w:rsidRDefault="00147A3B" w:rsidP="00470FF8">
            <w:pPr>
              <w:numPr>
                <w:ilvl w:val="0"/>
                <w:numId w:val="44"/>
              </w:numPr>
              <w:overflowPunct w:val="0"/>
              <w:autoSpaceDE w:val="0"/>
              <w:autoSpaceDN w:val="0"/>
              <w:adjustRightInd w:val="0"/>
              <w:spacing w:beforeLines="0" w:before="120" w:afterLines="0" w:after="120"/>
              <w:textAlignment w:val="baseline"/>
              <w:rPr>
                <w:rFonts w:eastAsia="Times New Roman"/>
                <w:b/>
                <w:bCs/>
                <w:szCs w:val="24"/>
                <w:lang w:val="en-US" w:eastAsia="zh-CN"/>
              </w:rPr>
            </w:pPr>
            <m:oMath>
              <m:sSubSup>
                <m:sSubSupPr>
                  <m:ctrlPr>
                    <w:rPr>
                      <w:rFonts w:ascii="Cambria Math" w:eastAsia="Times New Roman" w:hAnsi="Cambria Math"/>
                      <w:b/>
                      <w:bCs/>
                      <w:szCs w:val="24"/>
                      <w:lang w:val="en-US" w:eastAsia="zh-CN"/>
                    </w:rPr>
                  </m:ctrlPr>
                </m:sSubSupPr>
                <m:e>
                  <m:r>
                    <m:rPr>
                      <m:sty m:val="bi"/>
                    </m:rPr>
                    <w:rPr>
                      <w:rFonts w:ascii="Cambria Math" w:eastAsia="Times New Roman" w:hAnsi="Cambria Math"/>
                      <w:szCs w:val="24"/>
                      <w:lang w:val="en-US" w:eastAsia="zh-CN"/>
                    </w:rPr>
                    <m:t>N</m:t>
                  </m:r>
                </m:e>
                <m:sub>
                  <m:r>
                    <m:rPr>
                      <m:sty m:val="bi"/>
                    </m:rPr>
                    <w:rPr>
                      <w:rFonts w:ascii="Cambria Math" w:eastAsia="Times New Roman" w:hAnsi="Cambria Math"/>
                      <w:szCs w:val="24"/>
                      <w:lang w:val="en-US" w:eastAsia="zh-CN"/>
                    </w:rPr>
                    <m:t>rep,h</m:t>
                  </m:r>
                </m:sub>
                <m:sup>
                  <m:r>
                    <m:rPr>
                      <m:sty m:val="bi"/>
                    </m:rPr>
                    <w:rPr>
                      <w:rFonts w:ascii="Cambria Math" w:eastAsia="Times New Roman" w:hAnsi="Cambria Math"/>
                      <w:szCs w:val="24"/>
                      <w:lang w:val="en-US" w:eastAsia="zh-CN"/>
                    </w:rPr>
                    <m:t>PRS</m:t>
                  </m:r>
                </m:sup>
              </m:sSubSup>
            </m:oMath>
            <w:r w:rsidR="00470FF8" w:rsidRPr="00470FF8">
              <w:rPr>
                <w:rFonts w:eastAsia="Times New Roman" w:hint="eastAsia"/>
                <w:b/>
                <w:bCs/>
                <w:szCs w:val="24"/>
                <w:lang w:val="en-US" w:eastAsia="zh-CN"/>
              </w:rPr>
              <w:t xml:space="preserve"> </w:t>
            </w:r>
            <w:r w:rsidR="00470FF8" w:rsidRPr="00470FF8">
              <w:rPr>
                <w:rFonts w:eastAsia="Times New Roman"/>
                <w:b/>
                <w:bCs/>
                <w:szCs w:val="24"/>
                <w:lang w:val="en-US" w:eastAsia="zh-CN"/>
              </w:rPr>
              <w:t xml:space="preserve">is the number of unmuted PRS repetitions that overlaps with the </w:t>
            </w:r>
            <w:r w:rsidR="00470FF8" w:rsidRPr="00470FF8">
              <w:rPr>
                <w:rFonts w:eastAsia="Times New Roman"/>
                <w:b/>
                <w:bCs/>
                <w:iCs/>
                <w:szCs w:val="24"/>
                <w:lang w:val="en-US" w:eastAsia="zh-CN"/>
              </w:rPr>
              <w:t>sampling window of</w:t>
            </w:r>
            <w:r w:rsidR="00470FF8" w:rsidRPr="00470FF8">
              <w:rPr>
                <w:rFonts w:eastAsia="Times New Roman"/>
                <w:b/>
                <w:bCs/>
                <w:szCs w:val="24"/>
                <w:lang w:val="en-US" w:eastAsia="zh-CN"/>
              </w:rPr>
              <w:t xml:space="preserve"> hop </w:t>
            </w:r>
            <m:oMath>
              <m:r>
                <m:rPr>
                  <m:sty m:val="bi"/>
                </m:rPr>
                <w:rPr>
                  <w:rFonts w:ascii="Cambria Math" w:eastAsia="Times New Roman" w:hAnsi="Cambria Math"/>
                  <w:szCs w:val="24"/>
                  <w:lang w:val="en-US" w:eastAsia="zh-CN"/>
                </w:rPr>
                <m:t>h</m:t>
              </m:r>
            </m:oMath>
            <w:r w:rsidR="00470FF8" w:rsidRPr="00470FF8">
              <w:rPr>
                <w:rFonts w:eastAsia="Times New Roman"/>
                <w:b/>
                <w:bCs/>
                <w:szCs w:val="24"/>
                <w:lang w:val="en-US" w:eastAsia="zh-CN"/>
              </w:rPr>
              <w:t>,</w:t>
            </w:r>
          </w:p>
          <w:p w14:paraId="6EE8DB01" w14:textId="1F333306" w:rsidR="00470FF8" w:rsidRPr="00470FF8" w:rsidRDefault="00147A3B" w:rsidP="00417649">
            <w:pPr>
              <w:numPr>
                <w:ilvl w:val="0"/>
                <w:numId w:val="44"/>
              </w:numPr>
              <w:overflowPunct w:val="0"/>
              <w:autoSpaceDE w:val="0"/>
              <w:autoSpaceDN w:val="0"/>
              <w:adjustRightInd w:val="0"/>
              <w:spacing w:beforeLines="0" w:before="120" w:afterLines="0" w:after="120"/>
              <w:textAlignment w:val="baseline"/>
              <w:rPr>
                <w:rFonts w:eastAsia="Times New Roman"/>
                <w:b/>
                <w:bCs/>
                <w:szCs w:val="24"/>
                <w:lang w:val="en-US" w:eastAsia="zh-CN"/>
              </w:rPr>
            </w:pPr>
            <m:oMath>
              <m:sSubSup>
                <m:sSubSupPr>
                  <m:ctrlPr>
                    <w:rPr>
                      <w:rFonts w:ascii="Cambria Math" w:eastAsia="Times New Roman" w:hAnsi="Cambria Math"/>
                      <w:b/>
                      <w:bCs/>
                      <w:szCs w:val="24"/>
                      <w:lang w:val="en-US" w:eastAsia="zh-CN"/>
                    </w:rPr>
                  </m:ctrlPr>
                </m:sSubSupPr>
                <m:e>
                  <m:r>
                    <m:rPr>
                      <m:sty m:val="bi"/>
                    </m:rPr>
                    <w:rPr>
                      <w:rFonts w:ascii="Cambria Math" w:eastAsia="Times New Roman" w:hAnsi="Cambria Math"/>
                      <w:szCs w:val="24"/>
                      <w:lang w:val="en-US" w:eastAsia="zh-CN"/>
                    </w:rPr>
                    <m:t>N</m:t>
                  </m:r>
                </m:e>
                <m:sub>
                  <m:r>
                    <m:rPr>
                      <m:sty m:val="bi"/>
                    </m:rPr>
                    <w:rPr>
                      <w:rFonts w:ascii="Cambria Math" w:eastAsia="Times New Roman" w:hAnsi="Cambria Math"/>
                      <w:szCs w:val="24"/>
                      <w:lang w:val="en-US" w:eastAsia="zh-CN"/>
                    </w:rPr>
                    <m:t>rep</m:t>
                  </m:r>
                </m:sub>
                <m:sup>
                  <m:r>
                    <m:rPr>
                      <m:sty m:val="bi"/>
                    </m:rPr>
                    <w:rPr>
                      <w:rFonts w:ascii="Cambria Math" w:eastAsia="Times New Roman" w:hAnsi="Cambria Math"/>
                      <w:szCs w:val="24"/>
                      <w:lang w:val="en-US" w:eastAsia="zh-CN"/>
                    </w:rPr>
                    <m:t>max</m:t>
                  </m:r>
                </m:sup>
              </m:sSubSup>
              <m:r>
                <m:rPr>
                  <m:sty m:val="bi"/>
                </m:rPr>
                <w:rPr>
                  <w:rFonts w:ascii="Cambria Math" w:eastAsia="Times New Roman" w:hAnsi="Cambria Math"/>
                  <w:szCs w:val="24"/>
                  <w:lang w:val="en-US" w:eastAsia="zh-CN"/>
                </w:rPr>
                <m:t>=2</m:t>
              </m:r>
            </m:oMath>
            <w:r w:rsidR="00470FF8" w:rsidRPr="00470FF8">
              <w:rPr>
                <w:rFonts w:eastAsia="Times New Roman"/>
                <w:b/>
                <w:bCs/>
                <w:szCs w:val="24"/>
                <w:lang w:val="en-US" w:eastAsia="zh-CN"/>
              </w:rPr>
              <w:t xml:space="preserve"> </w:t>
            </w:r>
            <w:r w:rsidR="00470FF8" w:rsidRPr="00470FF8">
              <w:rPr>
                <w:rFonts w:eastAsia="Times New Roman" w:hint="eastAsia"/>
                <w:b/>
                <w:bCs/>
                <w:szCs w:val="24"/>
                <w:lang w:val="en-US" w:eastAsia="zh-CN"/>
              </w:rPr>
              <w:t>i</w:t>
            </w:r>
            <w:r w:rsidR="00470FF8" w:rsidRPr="00470FF8">
              <w:rPr>
                <w:rFonts w:eastAsia="Times New Roman"/>
                <w:b/>
                <w:bCs/>
                <w:szCs w:val="24"/>
                <w:lang w:val="en-US" w:eastAsia="zh-CN"/>
              </w:rPr>
              <w:t xml:space="preserve">f </w:t>
            </w:r>
            <m:oMath>
              <m:sSubSup>
                <m:sSubSupPr>
                  <m:ctrlPr>
                    <w:rPr>
                      <w:rFonts w:ascii="Cambria Math" w:eastAsia="Times New Roman" w:hAnsi="Cambria Math"/>
                      <w:b/>
                      <w:bCs/>
                      <w:szCs w:val="24"/>
                      <w:lang w:val="en-US" w:eastAsia="zh-CN"/>
                    </w:rPr>
                  </m:ctrlPr>
                </m:sSubSupPr>
                <m:e>
                  <m:r>
                    <m:rPr>
                      <m:sty m:val="bi"/>
                    </m:rPr>
                    <w:rPr>
                      <w:rFonts w:ascii="Cambria Math" w:eastAsia="Times New Roman" w:hAnsi="Cambria Math"/>
                      <w:szCs w:val="24"/>
                      <w:lang w:val="en-US" w:eastAsia="zh-CN"/>
                    </w:rPr>
                    <m:t>N</m:t>
                  </m:r>
                </m:e>
                <m:sub>
                  <m:r>
                    <m:rPr>
                      <m:sty m:val="bi"/>
                    </m:rPr>
                    <w:rPr>
                      <w:rFonts w:ascii="Cambria Math" w:eastAsia="Times New Roman" w:hAnsi="Cambria Math"/>
                      <w:szCs w:val="24"/>
                      <w:lang w:val="en-US" w:eastAsia="zh-CN"/>
                    </w:rPr>
                    <m:t>hops</m:t>
                  </m:r>
                </m:sub>
                <m:sup>
                  <m:r>
                    <m:rPr>
                      <m:sty m:val="bi"/>
                    </m:rPr>
                    <w:rPr>
                      <w:rFonts w:ascii="Cambria Math" w:eastAsia="Times New Roman" w:hAnsi="Cambria Math"/>
                      <w:szCs w:val="24"/>
                      <w:lang w:val="en-US" w:eastAsia="zh-CN"/>
                    </w:rPr>
                    <m:t>slot</m:t>
                  </m:r>
                </m:sup>
              </m:sSubSup>
            </m:oMath>
            <w:r w:rsidR="00470FF8" w:rsidRPr="00470FF8">
              <w:rPr>
                <w:rFonts w:eastAsia="Times New Roman" w:hint="eastAsia"/>
                <w:b/>
                <w:bCs/>
                <w:szCs w:val="24"/>
                <w:lang w:val="en-US" w:eastAsia="zh-CN"/>
              </w:rPr>
              <w:t xml:space="preserve"> </w:t>
            </w:r>
            <w:r w:rsidR="00470FF8" w:rsidRPr="00470FF8">
              <w:rPr>
                <w:rFonts w:eastAsia="Times New Roman"/>
                <w:b/>
                <w:bCs/>
                <w:szCs w:val="24"/>
                <w:lang w:val="en-US" w:eastAsia="zh-CN"/>
              </w:rPr>
              <w:t xml:space="preserve">= 2, otherwise </w:t>
            </w:r>
            <m:oMath>
              <m:sSubSup>
                <m:sSubSupPr>
                  <m:ctrlPr>
                    <w:rPr>
                      <w:rFonts w:ascii="Cambria Math" w:eastAsia="Times New Roman" w:hAnsi="Cambria Math"/>
                      <w:b/>
                      <w:bCs/>
                      <w:szCs w:val="24"/>
                      <w:lang w:val="en-US" w:eastAsia="zh-CN"/>
                    </w:rPr>
                  </m:ctrlPr>
                </m:sSubSupPr>
                <m:e>
                  <m:r>
                    <m:rPr>
                      <m:sty m:val="bi"/>
                    </m:rPr>
                    <w:rPr>
                      <w:rFonts w:ascii="Cambria Math" w:eastAsia="Times New Roman" w:hAnsi="Cambria Math"/>
                      <w:szCs w:val="24"/>
                      <w:lang w:val="en-US" w:eastAsia="zh-CN"/>
                    </w:rPr>
                    <m:t>N</m:t>
                  </m:r>
                </m:e>
                <m:sub>
                  <m:r>
                    <m:rPr>
                      <m:sty m:val="bi"/>
                    </m:rPr>
                    <w:rPr>
                      <w:rFonts w:ascii="Cambria Math" w:eastAsia="Times New Roman" w:hAnsi="Cambria Math"/>
                      <w:szCs w:val="24"/>
                      <w:lang w:val="en-US" w:eastAsia="zh-CN"/>
                    </w:rPr>
                    <m:t>rep</m:t>
                  </m:r>
                </m:sub>
                <m:sup>
                  <m:r>
                    <m:rPr>
                      <m:sty m:val="bi"/>
                    </m:rPr>
                    <w:rPr>
                      <w:rFonts w:ascii="Cambria Math" w:eastAsia="Times New Roman" w:hAnsi="Cambria Math"/>
                      <w:szCs w:val="24"/>
                      <w:lang w:val="en-US" w:eastAsia="zh-CN"/>
                    </w:rPr>
                    <m:t>max</m:t>
                  </m:r>
                </m:sup>
              </m:sSubSup>
              <m:r>
                <m:rPr>
                  <m:sty m:val="bi"/>
                </m:rPr>
                <w:rPr>
                  <w:rFonts w:ascii="Cambria Math" w:eastAsia="Times New Roman" w:hAnsi="Cambria Math"/>
                  <w:szCs w:val="24"/>
                  <w:lang w:val="en-US" w:eastAsia="zh-CN"/>
                </w:rPr>
                <m:t>=1</m:t>
              </m:r>
            </m:oMath>
            <w:r w:rsidR="00470FF8" w:rsidRPr="00470FF8">
              <w:rPr>
                <w:rFonts w:eastAsia="Times New Roman" w:hint="eastAsia"/>
                <w:b/>
                <w:bCs/>
                <w:szCs w:val="24"/>
                <w:lang w:val="en-US" w:eastAsia="zh-CN"/>
              </w:rPr>
              <w:t>.</w:t>
            </w:r>
          </w:p>
        </w:tc>
      </w:tr>
    </w:tbl>
    <w:p w14:paraId="3C9ABA65" w14:textId="3F1CD35E" w:rsidR="00470FF8" w:rsidRDefault="00470FF8" w:rsidP="00417649">
      <w:pPr>
        <w:spacing w:before="120" w:after="120"/>
        <w:rPr>
          <w:rFonts w:eastAsiaTheme="minorEastAsia"/>
          <w:lang w:eastAsia="zh-CN"/>
        </w:rPr>
      </w:pPr>
      <w:r>
        <w:rPr>
          <w:rFonts w:eastAsiaTheme="minorEastAsia"/>
          <w:lang w:eastAsia="zh-CN"/>
        </w:rPr>
        <w:lastRenderedPageBreak/>
        <w:t xml:space="preserve">On the other hand, we can understand the concern from other companies that it may cause </w:t>
      </w:r>
      <w:r w:rsidR="00510DC6">
        <w:rPr>
          <w:rFonts w:eastAsiaTheme="minorEastAsia"/>
          <w:lang w:eastAsia="zh-CN"/>
        </w:rPr>
        <w:t>big</w:t>
      </w:r>
      <w:r>
        <w:rPr>
          <w:rFonts w:eastAsiaTheme="minorEastAsia"/>
          <w:lang w:eastAsia="zh-CN"/>
        </w:rPr>
        <w:t xml:space="preserve"> spec </w:t>
      </w:r>
      <w:r w:rsidR="00510DC6">
        <w:rPr>
          <w:rFonts w:eastAsiaTheme="minorEastAsia"/>
          <w:lang w:eastAsia="zh-CN"/>
        </w:rPr>
        <w:t xml:space="preserve">change. Among option 1 and option 2, the difference is that option 2 refers to number of hopping patterns per slot. However, the hopping pattern may not be aligned with slot timing, as “the </w:t>
      </w:r>
      <w:r w:rsidR="00510DC6" w:rsidRPr="00121607">
        <w:rPr>
          <w:lang w:eastAsia="zh-CN"/>
        </w:rPr>
        <w:t>first hop within a MG instance starts at no earlier than the earliest arrival time of the first unmuted PRS resource</w:t>
      </w:r>
      <w:r w:rsidR="00510DC6">
        <w:rPr>
          <w:rFonts w:eastAsiaTheme="minorEastAsia"/>
          <w:lang w:eastAsia="zh-CN"/>
        </w:rPr>
        <w:t xml:space="preserve">”, so instead of referring to number of hopping patterns per slot, the requirement should refer to the length of the hopping pattern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00510DC6">
        <w:rPr>
          <w:rFonts w:eastAsiaTheme="minorEastAsia" w:hint="eastAsia"/>
          <w:lang w:eastAsia="zh-CN"/>
        </w:rPr>
        <w:t>.</w:t>
      </w:r>
    </w:p>
    <w:p w14:paraId="2E551DC1" w14:textId="0227F884" w:rsidR="00417649" w:rsidRPr="00483203" w:rsidRDefault="00510DC6" w:rsidP="00417649">
      <w:pPr>
        <w:spacing w:before="120" w:after="120"/>
        <w:rPr>
          <w:rFonts w:eastAsiaTheme="minorEastAsia"/>
          <w:b/>
          <w:lang w:eastAsia="zh-CN"/>
        </w:rPr>
      </w:pPr>
      <w:r w:rsidRPr="00483203">
        <w:rPr>
          <w:rFonts w:eastAsiaTheme="minorEastAsia" w:hint="eastAsia"/>
          <w:b/>
          <w:szCs w:val="24"/>
          <w:lang w:val="en-US" w:eastAsia="zh-CN"/>
        </w:rPr>
        <w:t>P</w:t>
      </w:r>
      <w:r w:rsidRPr="00483203">
        <w:rPr>
          <w:rFonts w:eastAsiaTheme="minorEastAsia"/>
          <w:b/>
          <w:szCs w:val="24"/>
          <w:lang w:val="en-US" w:eastAsia="zh-CN"/>
        </w:rPr>
        <w:t xml:space="preserve">roposal 1: </w:t>
      </w:r>
      <m:oMath>
        <m:sSub>
          <m:sSubPr>
            <m:ctrlPr>
              <w:rPr>
                <w:rFonts w:ascii="Cambria Math" w:eastAsiaTheme="minorEastAsia" w:hAnsi="Cambria Math"/>
                <w:b/>
                <w:szCs w:val="24"/>
                <w:lang w:val="en-US" w:eastAsia="zh-CN"/>
              </w:rPr>
            </m:ctrlPr>
          </m:sSubPr>
          <m:e>
            <m:r>
              <m:rPr>
                <m:sty m:val="b"/>
              </m:rPr>
              <w:rPr>
                <w:rFonts w:ascii="Cambria Math" w:eastAsiaTheme="minorEastAsia" w:hAnsi="Cambria Math"/>
                <w:szCs w:val="24"/>
                <w:lang w:val="en-US" w:eastAsia="zh-CN"/>
              </w:rPr>
              <m:t>N</m:t>
            </m:r>
          </m:e>
          <m:sub>
            <m:r>
              <m:rPr>
                <m:sty m:val="b"/>
              </m:rPr>
              <w:rPr>
                <w:rFonts w:ascii="Cambria Math" w:eastAsiaTheme="minorEastAsia" w:hAnsi="Cambria Math"/>
                <w:szCs w:val="24"/>
                <w:lang w:val="en-US" w:eastAsia="zh-CN"/>
              </w:rPr>
              <m:t>hops,effect</m:t>
            </m:r>
          </m:sub>
        </m:sSub>
      </m:oMath>
      <w:r w:rsidRPr="00483203">
        <w:rPr>
          <w:rFonts w:eastAsiaTheme="minorEastAsia"/>
          <w:b/>
          <w:szCs w:val="24"/>
          <w:lang w:val="en-US" w:eastAsia="zh-CN"/>
        </w:rPr>
        <w:t xml:space="preserve"> is defined as the number of </w:t>
      </w:r>
      <w:bookmarkStart w:id="2" w:name="_Hlk178697028"/>
      <w:r w:rsidRPr="00483203">
        <w:rPr>
          <w:rFonts w:eastAsiaTheme="minorEastAsia"/>
          <w:b/>
          <w:szCs w:val="24"/>
          <w:lang w:val="en-US" w:eastAsia="zh-CN"/>
        </w:rPr>
        <w:t>unmuted inter-slot</w:t>
      </w:r>
      <w:bookmarkEnd w:id="2"/>
      <w:r w:rsidRPr="00483203">
        <w:rPr>
          <w:rFonts w:eastAsiaTheme="minorEastAsia"/>
          <w:b/>
          <w:szCs w:val="24"/>
          <w:lang w:val="en-US" w:eastAsia="zh-CN"/>
        </w:rPr>
        <w:t xml:space="preserve"> PRS repetitions </w:t>
      </w:r>
      <w:bookmarkStart w:id="3" w:name="_Hlk178697116"/>
      <w:r w:rsidRPr="00483203">
        <w:rPr>
          <w:rFonts w:eastAsiaTheme="minorEastAsia"/>
          <w:b/>
          <w:szCs w:val="24"/>
          <w:lang w:val="en-US" w:eastAsia="zh-CN"/>
        </w:rPr>
        <w:t>that overlap with the sampling windows of the hopping pattern</w:t>
      </w:r>
      <w:r w:rsidR="006515D4">
        <w:rPr>
          <w:rFonts w:eastAsiaTheme="minorEastAsia"/>
          <w:b/>
          <w:szCs w:val="24"/>
          <w:lang w:val="en-US" w:eastAsia="zh-CN"/>
        </w:rPr>
        <w:t>s</w:t>
      </w:r>
      <w:r w:rsidRPr="00483203">
        <w:rPr>
          <w:rFonts w:eastAsiaTheme="minorEastAsia"/>
          <w:b/>
          <w:szCs w:val="24"/>
          <w:lang w:val="en-US" w:eastAsia="zh-CN"/>
        </w:rPr>
        <w:t xml:space="preserve"> </w:t>
      </w:r>
      <w:r w:rsidRPr="00483203">
        <w:rPr>
          <w:rFonts w:eastAsiaTheme="minorEastAsia"/>
          <w:b/>
          <w:color w:val="FF0000"/>
          <w:szCs w:val="24"/>
          <w:lang w:val="en-US" w:eastAsia="zh-CN"/>
        </w:rPr>
        <w:t>with</w:t>
      </w:r>
      <m:oMath>
        <m:r>
          <m:rPr>
            <m:sty m:val="b"/>
          </m:rPr>
          <w:rPr>
            <w:rFonts w:ascii="Cambria Math" w:eastAsiaTheme="minorEastAsia" w:hAnsi="Cambria Math"/>
            <w:color w:val="FF0000"/>
            <w:szCs w:val="24"/>
            <w:lang w:val="en-US" w:eastAsia="zh-CN"/>
          </w:rPr>
          <m:t xml:space="preserve"> </m:t>
        </m:r>
      </m:oMath>
      <w:r w:rsidRPr="00483203">
        <w:rPr>
          <w:rFonts w:eastAsiaTheme="minorEastAsia"/>
          <w:b/>
          <w:color w:val="FF0000"/>
          <w:lang w:eastAsia="zh-CN"/>
        </w:rPr>
        <w:t xml:space="preserve">length </w:t>
      </w:r>
      <m:oMath>
        <m:sSub>
          <m:sSubPr>
            <m:ctrlPr>
              <w:rPr>
                <w:rFonts w:ascii="Cambria Math" w:hAnsi="Cambria Math"/>
                <w:b/>
                <w:i/>
                <w:color w:val="FF0000"/>
              </w:rPr>
            </m:ctrlPr>
          </m:sSubPr>
          <m:e>
            <m:r>
              <m:rPr>
                <m:sty m:val="bi"/>
              </m:rPr>
              <w:rPr>
                <w:rFonts w:ascii="Cambria Math" w:hAnsi="Cambria Math"/>
                <w:color w:val="FF0000"/>
              </w:rPr>
              <m:t>T</m:t>
            </m:r>
          </m:e>
          <m:sub>
            <m:r>
              <m:rPr>
                <m:sty m:val="bi"/>
              </m:rPr>
              <w:rPr>
                <w:rFonts w:ascii="Cambria Math" w:hAnsi="Cambria Math"/>
                <w:color w:val="FF0000"/>
              </w:rPr>
              <m:t>hop</m:t>
            </m:r>
          </m:sub>
        </m:sSub>
      </m:oMath>
      <w:bookmarkEnd w:id="3"/>
      <w:r w:rsidRPr="00483203">
        <w:rPr>
          <w:rFonts w:eastAsiaTheme="minorEastAsia"/>
          <w:b/>
          <w:szCs w:val="24"/>
          <w:lang w:val="en-US" w:eastAsia="zh-CN"/>
        </w:rPr>
        <w:t>, within a single MG occasion, excluding the gap retuning times.</w:t>
      </w:r>
    </w:p>
    <w:p w14:paraId="5C48FB69" w14:textId="30A5DE05" w:rsidR="00417649" w:rsidRDefault="00417649" w:rsidP="00417649">
      <w:pPr>
        <w:pStyle w:val="2"/>
        <w:rPr>
          <w:lang w:eastAsia="zh-CN"/>
        </w:rPr>
      </w:pPr>
      <w:r w:rsidRPr="00153733">
        <w:rPr>
          <w:lang w:eastAsia="zh-CN"/>
        </w:rPr>
        <w:t>PRS/SRS BWA</w:t>
      </w:r>
      <w:r w:rsidRPr="00131E82">
        <w:rPr>
          <w:lang w:eastAsia="zh-CN"/>
        </w:rPr>
        <w:t xml:space="preserve"> </w:t>
      </w:r>
    </w:p>
    <w:tbl>
      <w:tblPr>
        <w:tblStyle w:val="afa"/>
        <w:tblW w:w="0" w:type="auto"/>
        <w:tblLook w:val="04A0" w:firstRow="1" w:lastRow="0" w:firstColumn="1" w:lastColumn="0" w:noHBand="0" w:noVBand="1"/>
      </w:tblPr>
      <w:tblGrid>
        <w:gridCol w:w="9621"/>
      </w:tblGrid>
      <w:tr w:rsidR="00417649" w14:paraId="451890B6" w14:textId="77777777" w:rsidTr="00417649">
        <w:tc>
          <w:tcPr>
            <w:tcW w:w="9621" w:type="dxa"/>
          </w:tcPr>
          <w:p w14:paraId="2228179E" w14:textId="77777777" w:rsidR="00417649" w:rsidRPr="00417649" w:rsidRDefault="00417649" w:rsidP="00417649">
            <w:pPr>
              <w:spacing w:before="120" w:after="120"/>
              <w:rPr>
                <w:rFonts w:eastAsiaTheme="minorEastAsia"/>
                <w:b/>
                <w:u w:val="single"/>
                <w:lang w:val="en-US" w:eastAsia="zh-CN"/>
              </w:rPr>
            </w:pPr>
            <w:r w:rsidRPr="00417649">
              <w:rPr>
                <w:rFonts w:eastAsiaTheme="minorEastAsia"/>
                <w:b/>
                <w:u w:val="single"/>
                <w:lang w:eastAsia="zh-CN"/>
              </w:rPr>
              <w:t xml:space="preserve">Issue </w:t>
            </w:r>
            <w:r w:rsidRPr="00417649">
              <w:rPr>
                <w:rFonts w:eastAsiaTheme="minorEastAsia"/>
                <w:b/>
                <w:u w:val="single"/>
                <w:lang w:val="en-US" w:eastAsia="zh-CN"/>
              </w:rPr>
              <w:t>3</w:t>
            </w:r>
            <w:r w:rsidRPr="00417649">
              <w:rPr>
                <w:rFonts w:eastAsiaTheme="minorEastAsia"/>
                <w:b/>
                <w:u w:val="single"/>
                <w:lang w:eastAsia="zh-CN"/>
              </w:rPr>
              <w:t>-</w:t>
            </w:r>
            <w:r w:rsidRPr="00417649">
              <w:rPr>
                <w:rFonts w:eastAsiaTheme="minorEastAsia"/>
                <w:b/>
                <w:u w:val="single"/>
                <w:lang w:val="en-US" w:eastAsia="zh-CN"/>
              </w:rPr>
              <w:t>3</w:t>
            </w:r>
            <w:r w:rsidRPr="00417649">
              <w:rPr>
                <w:rFonts w:eastAsiaTheme="minorEastAsia"/>
                <w:b/>
                <w:u w:val="single"/>
                <w:lang w:eastAsia="zh-CN"/>
              </w:rPr>
              <w:t xml:space="preserve">: </w:t>
            </w:r>
            <w:r w:rsidRPr="00417649">
              <w:rPr>
                <w:rFonts w:eastAsiaTheme="minorEastAsia"/>
                <w:b/>
                <w:u w:val="single"/>
                <w:lang w:val="en-US" w:eastAsia="zh-CN"/>
              </w:rPr>
              <w:t>Core requirement</w:t>
            </w:r>
            <w:r w:rsidRPr="00417649">
              <w:rPr>
                <w:rFonts w:eastAsiaTheme="minorEastAsia"/>
                <w:b/>
                <w:u w:val="single"/>
                <w:lang w:val="sv-SE" w:eastAsia="zh-CN"/>
              </w:rPr>
              <w:t>s</w:t>
            </w:r>
            <w:r w:rsidRPr="00417649">
              <w:rPr>
                <w:rFonts w:eastAsiaTheme="minorEastAsia"/>
                <w:b/>
                <w:u w:val="single"/>
                <w:lang w:val="en-US" w:eastAsia="zh-CN"/>
              </w:rPr>
              <w:t xml:space="preserve"> for </w:t>
            </w:r>
            <w:r w:rsidRPr="00417649">
              <w:rPr>
                <w:rFonts w:eastAsiaTheme="minorEastAsia"/>
                <w:b/>
                <w:u w:val="single"/>
                <w:lang w:val="sv-SE" w:eastAsia="zh-CN"/>
              </w:rPr>
              <w:t>PRS aggregation</w:t>
            </w:r>
            <w:bookmarkStart w:id="4" w:name="_GoBack"/>
            <w:bookmarkEnd w:id="4"/>
          </w:p>
          <w:p w14:paraId="771EC28A" w14:textId="77777777" w:rsidR="00417649" w:rsidRPr="00417649" w:rsidRDefault="00417649" w:rsidP="00417649">
            <w:pPr>
              <w:spacing w:before="120" w:after="120"/>
              <w:rPr>
                <w:rFonts w:eastAsiaTheme="minorEastAsia"/>
                <w:lang w:val="en-US" w:eastAsia="zh-CN"/>
              </w:rPr>
            </w:pPr>
            <w:r w:rsidRPr="00417649">
              <w:rPr>
                <w:rFonts w:eastAsiaTheme="minorEastAsia"/>
                <w:b/>
                <w:bCs/>
                <w:lang w:val="en-US" w:eastAsia="zh-CN"/>
              </w:rPr>
              <w:t>Proposals</w:t>
            </w:r>
          </w:p>
          <w:p w14:paraId="721A3209" w14:textId="77777777" w:rsidR="00417649" w:rsidRPr="00417649" w:rsidRDefault="00417649" w:rsidP="00417649">
            <w:pPr>
              <w:numPr>
                <w:ilvl w:val="0"/>
                <w:numId w:val="43"/>
              </w:numPr>
              <w:tabs>
                <w:tab w:val="clear" w:pos="420"/>
              </w:tabs>
              <w:spacing w:before="120" w:after="120"/>
              <w:rPr>
                <w:rFonts w:eastAsiaTheme="minorEastAsia"/>
                <w:lang w:val="en-US" w:eastAsia="zh-CN"/>
              </w:rPr>
            </w:pPr>
            <w:r w:rsidRPr="00417649">
              <w:rPr>
                <w:rFonts w:eastAsiaTheme="minorEastAsia"/>
                <w:lang w:val="sv-SE" w:eastAsia="zh-CN"/>
              </w:rPr>
              <w:t xml:space="preserve">When UE is indicated by LMF in </w:t>
            </w:r>
            <w:r w:rsidRPr="00417649">
              <w:rPr>
                <w:rFonts w:eastAsiaTheme="minorEastAsia"/>
                <w:i/>
                <w:iCs/>
                <w:lang w:val="en-US" w:eastAsia="zh-CN"/>
              </w:rPr>
              <w:t>nr-DL-PRS-JointMeasurementRequest-r18</w:t>
            </w:r>
            <w:r w:rsidRPr="00417649">
              <w:rPr>
                <w:rFonts w:eastAsiaTheme="minorEastAsia"/>
                <w:i/>
                <w:iCs/>
                <w:lang w:val="sv-SE" w:eastAsia="zh-CN"/>
              </w:rPr>
              <w:t xml:space="preserve"> </w:t>
            </w:r>
            <w:r w:rsidRPr="00417649">
              <w:rPr>
                <w:rFonts w:eastAsiaTheme="minorEastAsia"/>
                <w:lang w:val="sv-SE" w:eastAsia="zh-CN"/>
              </w:rPr>
              <w:t xml:space="preserve">to perform measurements by aggregating resources from multiple PFLs </w:t>
            </w:r>
          </w:p>
          <w:p w14:paraId="71FE7C47" w14:textId="77777777" w:rsidR="00417649" w:rsidRPr="00417649" w:rsidRDefault="00417649" w:rsidP="00417649">
            <w:pPr>
              <w:numPr>
                <w:ilvl w:val="0"/>
                <w:numId w:val="11"/>
              </w:numPr>
              <w:spacing w:before="120" w:after="120"/>
              <w:rPr>
                <w:rFonts w:eastAsiaTheme="minorEastAsia"/>
                <w:lang w:val="en-US" w:eastAsia="zh-CN"/>
              </w:rPr>
            </w:pPr>
            <w:r w:rsidRPr="00417649">
              <w:rPr>
                <w:rFonts w:eastAsiaTheme="minorEastAsia"/>
                <w:lang w:val="sv-SE" w:eastAsia="zh-CN"/>
              </w:rPr>
              <w:t xml:space="preserve">Option 1: UE only measures resources indicated by LMF as linked resources. </w:t>
            </w:r>
          </w:p>
          <w:p w14:paraId="4AF2971E" w14:textId="77777777" w:rsidR="00417649" w:rsidRPr="00417649" w:rsidRDefault="00417649" w:rsidP="00417649">
            <w:pPr>
              <w:numPr>
                <w:ilvl w:val="1"/>
                <w:numId w:val="11"/>
              </w:numPr>
              <w:spacing w:before="120" w:after="120"/>
              <w:rPr>
                <w:rFonts w:eastAsiaTheme="minorEastAsia"/>
                <w:lang w:val="en-US" w:eastAsia="zh-CN"/>
              </w:rPr>
            </w:pPr>
            <w:r w:rsidRPr="00417649">
              <w:rPr>
                <w:rFonts w:eastAsiaTheme="minorEastAsia"/>
                <w:lang w:val="sv-SE" w:eastAsia="zh-CN"/>
              </w:rPr>
              <w:t>Remove requirement on T</w:t>
            </w:r>
            <w:r w:rsidRPr="00417649">
              <w:rPr>
                <w:rFonts w:eastAsiaTheme="minorEastAsia"/>
                <w:vertAlign w:val="subscript"/>
                <w:lang w:val="sv-SE" w:eastAsia="zh-CN"/>
              </w:rPr>
              <w:t>non-aggregate</w:t>
            </w:r>
            <w:r w:rsidRPr="00417649">
              <w:rPr>
                <w:rFonts w:eastAsiaTheme="minorEastAsia"/>
                <w:lang w:val="sv-SE" w:eastAsia="zh-CN"/>
              </w:rPr>
              <w:t xml:space="preserve"> from the existing core requirements for PRS aggregation.</w:t>
            </w:r>
          </w:p>
          <w:p w14:paraId="10CDE00A" w14:textId="66BF5CDE" w:rsidR="00417649" w:rsidRPr="00417649" w:rsidRDefault="00417649" w:rsidP="00417649">
            <w:pPr>
              <w:numPr>
                <w:ilvl w:val="0"/>
                <w:numId w:val="11"/>
              </w:numPr>
              <w:spacing w:before="120" w:after="120"/>
              <w:rPr>
                <w:rFonts w:eastAsiaTheme="minorEastAsia"/>
                <w:lang w:val="en-US" w:eastAsia="zh-CN"/>
              </w:rPr>
            </w:pPr>
            <w:r w:rsidRPr="00417649">
              <w:rPr>
                <w:rFonts w:eastAsiaTheme="minorEastAsia"/>
                <w:lang w:val="sv-SE" w:eastAsia="zh-CN"/>
              </w:rPr>
              <w:t>Option 2: UE measures resources that are indicated by LMF as linked resources and resources that are not indicated by LMF as linked resources.</w:t>
            </w:r>
          </w:p>
        </w:tc>
      </w:tr>
    </w:tbl>
    <w:p w14:paraId="6C6B9BFC" w14:textId="0B3E789D" w:rsidR="00417649" w:rsidRDefault="00F01E1D" w:rsidP="00417649">
      <w:pPr>
        <w:spacing w:before="120" w:after="120"/>
        <w:rPr>
          <w:rFonts w:eastAsiaTheme="minorEastAsia"/>
          <w:lang w:eastAsia="zh-CN"/>
        </w:rPr>
      </w:pPr>
      <w:r>
        <w:rPr>
          <w:rFonts w:eastAsiaTheme="minorEastAsia"/>
          <w:lang w:eastAsia="zh-CN"/>
        </w:rPr>
        <w:t xml:space="preserve">Our understanding is option 2. </w:t>
      </w:r>
    </w:p>
    <w:p w14:paraId="76A5CBEB" w14:textId="3EEE105F" w:rsidR="00F01E1D" w:rsidRDefault="00F01E1D" w:rsidP="00417649">
      <w:pPr>
        <w:spacing w:before="120" w:after="120"/>
        <w:rPr>
          <w:rFonts w:eastAsiaTheme="minorEastAsia"/>
          <w:lang w:eastAsia="zh-CN"/>
        </w:rPr>
      </w:pPr>
      <w:r>
        <w:rPr>
          <w:rFonts w:eastAsiaTheme="minorEastAsia"/>
          <w:lang w:eastAsia="zh-CN"/>
        </w:rPr>
        <w:t xml:space="preserve">First, from spec point of view, based on 37.355 </w:t>
      </w:r>
      <w:r w:rsidR="001044D4">
        <w:rPr>
          <w:rFonts w:eastAsiaTheme="minorEastAsia"/>
          <w:lang w:eastAsia="zh-CN"/>
        </w:rPr>
        <w:t xml:space="preserve">in measurement report </w:t>
      </w:r>
      <w:r>
        <w:rPr>
          <w:rFonts w:eastAsiaTheme="minorEastAsia"/>
          <w:lang w:eastAsia="zh-CN"/>
        </w:rPr>
        <w:t xml:space="preserve">UE is allowed to indicate whether a measurement is </w:t>
      </w:r>
      <w:r w:rsidRPr="00F01E1D">
        <w:rPr>
          <w:rFonts w:eastAsiaTheme="minorEastAsia"/>
          <w:lang w:eastAsia="zh-CN"/>
        </w:rPr>
        <w:t>based on aggregated DL-PRS Resources</w:t>
      </w:r>
      <w:r>
        <w:rPr>
          <w:rFonts w:eastAsiaTheme="minorEastAsia"/>
          <w:lang w:eastAsia="zh-CN"/>
        </w:rPr>
        <w:t xml:space="preserve"> or not. </w:t>
      </w:r>
      <w:r w:rsidR="001044D4">
        <w:rPr>
          <w:rFonts w:eastAsiaTheme="minorEastAsia"/>
          <w:lang w:eastAsia="zh-CN"/>
        </w:rPr>
        <w:t>However, f</w:t>
      </w:r>
      <w:r>
        <w:rPr>
          <w:rFonts w:eastAsiaTheme="minorEastAsia"/>
          <w:lang w:eastAsia="zh-CN"/>
        </w:rPr>
        <w:t>ollowing option 1,</w:t>
      </w:r>
      <w:r w:rsidRPr="00F01E1D">
        <w:rPr>
          <w:rFonts w:eastAsiaTheme="minorEastAsia"/>
          <w:lang w:eastAsia="zh-CN"/>
        </w:rPr>
        <w:t xml:space="preserve"> </w:t>
      </w:r>
      <w:r>
        <w:rPr>
          <w:rFonts w:eastAsiaTheme="minorEastAsia"/>
          <w:lang w:eastAsia="zh-CN"/>
        </w:rPr>
        <w:t xml:space="preserve">the measurement can only be </w:t>
      </w:r>
      <w:r w:rsidRPr="00F01E1D">
        <w:rPr>
          <w:rFonts w:eastAsiaTheme="minorEastAsia"/>
          <w:lang w:eastAsia="zh-CN"/>
        </w:rPr>
        <w:t>based on aggregated DL-PRS Resources</w:t>
      </w:r>
      <w:r w:rsidRPr="00F01E1D">
        <w:rPr>
          <w:rFonts w:eastAsiaTheme="minorEastAsia"/>
          <w:lang w:val="sv-SE" w:eastAsia="zh-CN"/>
        </w:rPr>
        <w:t xml:space="preserve"> </w:t>
      </w:r>
      <w:r>
        <w:rPr>
          <w:rFonts w:eastAsiaTheme="minorEastAsia"/>
          <w:lang w:val="sv-SE" w:eastAsia="zh-CN"/>
        </w:rPr>
        <w:t xml:space="preserve">when </w:t>
      </w:r>
      <w:r w:rsidRPr="00417649">
        <w:rPr>
          <w:rFonts w:eastAsiaTheme="minorEastAsia"/>
          <w:lang w:val="sv-SE" w:eastAsia="zh-CN"/>
        </w:rPr>
        <w:t xml:space="preserve">UE is indicated </w:t>
      </w:r>
      <w:r w:rsidR="001044D4">
        <w:rPr>
          <w:rFonts w:eastAsiaTheme="minorEastAsia"/>
          <w:lang w:val="sv-SE" w:eastAsia="zh-CN"/>
        </w:rPr>
        <w:t xml:space="preserve">with </w:t>
      </w:r>
      <w:r w:rsidRPr="00417649">
        <w:rPr>
          <w:rFonts w:eastAsiaTheme="minorEastAsia"/>
          <w:i/>
          <w:iCs/>
          <w:lang w:val="en-US" w:eastAsia="zh-CN"/>
        </w:rPr>
        <w:t>nr-DL-PRS-JointMeasurementRequest-r18</w:t>
      </w:r>
      <w:r>
        <w:rPr>
          <w:rFonts w:eastAsiaTheme="minorEastAsia"/>
          <w:lang w:eastAsia="zh-CN"/>
        </w:rPr>
        <w:t xml:space="preserve">, and there is no need </w:t>
      </w:r>
      <w:r w:rsidR="001044D4">
        <w:rPr>
          <w:rFonts w:eastAsiaTheme="minorEastAsia"/>
          <w:lang w:eastAsia="zh-CN"/>
        </w:rPr>
        <w:t xml:space="preserve">to have this indicator. Therefore, we believe it is RAN1/2 intention that UE also performs measurement on </w:t>
      </w:r>
      <w:r w:rsidR="001044D4" w:rsidRPr="001044D4">
        <w:rPr>
          <w:rFonts w:eastAsiaTheme="minorEastAsia"/>
          <w:lang w:eastAsia="zh-CN"/>
        </w:rPr>
        <w:t>resources that are not indicated by LMF as linked resources</w:t>
      </w:r>
      <w:r w:rsidR="001044D4">
        <w:rPr>
          <w:rFonts w:eastAsiaTheme="minorEastAsia"/>
          <w:lang w:eastAsia="zh-CN"/>
        </w:rPr>
        <w:t>, i.e. option 2.</w:t>
      </w:r>
    </w:p>
    <w:p w14:paraId="1713B927"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F01E1D">
        <w:rPr>
          <w:rFonts w:ascii="Courier New" w:eastAsia="宋体" w:hAnsi="Courier New"/>
          <w:noProof/>
          <w:snapToGrid w:val="0"/>
          <w:sz w:val="16"/>
        </w:rPr>
        <w:t>NR-DL-TDOA-MeasElement-r16 ::= SEQUENCE {</w:t>
      </w:r>
    </w:p>
    <w:p w14:paraId="6AB2D386"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lang w:eastAsia="ja-JP"/>
        </w:rPr>
      </w:pPr>
      <w:r w:rsidRPr="00F01E1D">
        <w:rPr>
          <w:rFonts w:ascii="Courier New" w:eastAsia="宋体" w:hAnsi="Courier New"/>
          <w:noProof/>
          <w:snapToGrid w:val="0"/>
          <w:sz w:val="16"/>
        </w:rPr>
        <w:tab/>
        <w:t>dl-PRS-ID-r16</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INTEGER (0..255),</w:t>
      </w:r>
    </w:p>
    <w:p w14:paraId="6969AB05"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F01E1D">
        <w:rPr>
          <w:rFonts w:ascii="Courier New" w:eastAsia="宋体" w:hAnsi="Courier New"/>
          <w:noProof/>
          <w:snapToGrid w:val="0"/>
          <w:sz w:val="16"/>
        </w:rPr>
        <w:tab/>
        <w:t>nr-PhysCellID-r16</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NR-PhysCellID-r16</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OPTIONAL,</w:t>
      </w:r>
    </w:p>
    <w:p w14:paraId="15D2DBE0"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F01E1D">
        <w:rPr>
          <w:rFonts w:ascii="Courier New" w:eastAsia="宋体" w:hAnsi="Courier New"/>
          <w:noProof/>
          <w:snapToGrid w:val="0"/>
          <w:sz w:val="16"/>
        </w:rPr>
        <w:tab/>
        <w:t>nr-CellGlobalID-r16</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NCGI-r15</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OPTIONAL,</w:t>
      </w:r>
    </w:p>
    <w:p w14:paraId="5549D9EB"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F01E1D">
        <w:rPr>
          <w:rFonts w:ascii="Courier New" w:eastAsia="宋体" w:hAnsi="Courier New"/>
          <w:noProof/>
          <w:snapToGrid w:val="0"/>
          <w:sz w:val="16"/>
        </w:rPr>
        <w:tab/>
      </w:r>
      <w:r w:rsidRPr="00F01E1D">
        <w:rPr>
          <w:rFonts w:ascii="Courier New" w:eastAsia="宋体" w:hAnsi="Courier New"/>
          <w:noProof/>
          <w:sz w:val="16"/>
        </w:rPr>
        <w:t>nr-ARFCN</w:t>
      </w:r>
      <w:r w:rsidRPr="00F01E1D">
        <w:rPr>
          <w:rFonts w:ascii="Courier New" w:eastAsia="宋体" w:hAnsi="Courier New"/>
          <w:noProof/>
          <w:snapToGrid w:val="0"/>
          <w:sz w:val="16"/>
        </w:rPr>
        <w:t>-r16</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ARFCN-ValueNR-r15</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OPTIONAL,</w:t>
      </w:r>
    </w:p>
    <w:p w14:paraId="0D39F965"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F01E1D">
        <w:rPr>
          <w:rFonts w:ascii="Courier New" w:eastAsia="宋体" w:hAnsi="Courier New"/>
          <w:noProof/>
          <w:snapToGrid w:val="0"/>
          <w:sz w:val="16"/>
        </w:rPr>
        <w:tab/>
        <w:t>nr-DL-PRS-ResourceID-r16</w:t>
      </w:r>
      <w:r w:rsidRPr="00F01E1D">
        <w:rPr>
          <w:rFonts w:ascii="Courier New" w:eastAsia="宋体" w:hAnsi="Courier New"/>
          <w:noProof/>
          <w:snapToGrid w:val="0"/>
          <w:sz w:val="16"/>
        </w:rPr>
        <w:tab/>
      </w:r>
      <w:r w:rsidRPr="00F01E1D">
        <w:rPr>
          <w:rFonts w:ascii="Courier New" w:eastAsia="宋体" w:hAnsi="Courier New"/>
          <w:noProof/>
          <w:snapToGrid w:val="0"/>
          <w:sz w:val="16"/>
        </w:rPr>
        <w:tab/>
        <w:t>NR-DL-PRS-ResourceID-r16</w:t>
      </w:r>
      <w:r w:rsidRPr="00F01E1D">
        <w:rPr>
          <w:rFonts w:ascii="Courier New" w:eastAsia="宋体" w:hAnsi="Courier New"/>
          <w:noProof/>
          <w:snapToGrid w:val="0"/>
          <w:sz w:val="16"/>
        </w:rPr>
        <w:tab/>
      </w:r>
      <w:r w:rsidRPr="00F01E1D">
        <w:rPr>
          <w:rFonts w:ascii="Courier New" w:eastAsia="宋体" w:hAnsi="Courier New"/>
          <w:noProof/>
          <w:sz w:val="16"/>
        </w:rPr>
        <w:tab/>
      </w:r>
      <w:r w:rsidRPr="00F01E1D">
        <w:rPr>
          <w:rFonts w:ascii="Courier New" w:eastAsia="宋体" w:hAnsi="Courier New"/>
          <w:noProof/>
          <w:sz w:val="16"/>
        </w:rPr>
        <w:tab/>
      </w:r>
      <w:r w:rsidRPr="00F01E1D">
        <w:rPr>
          <w:rFonts w:ascii="Courier New" w:eastAsia="宋体" w:hAnsi="Courier New"/>
          <w:noProof/>
          <w:sz w:val="16"/>
        </w:rPr>
        <w:tab/>
      </w:r>
      <w:r w:rsidRPr="00F01E1D">
        <w:rPr>
          <w:rFonts w:ascii="Courier New" w:eastAsia="宋体" w:hAnsi="Courier New"/>
          <w:noProof/>
          <w:sz w:val="16"/>
        </w:rPr>
        <w:tab/>
      </w:r>
      <w:r w:rsidRPr="00F01E1D">
        <w:rPr>
          <w:rFonts w:ascii="Courier New" w:eastAsia="宋体" w:hAnsi="Courier New"/>
          <w:noProof/>
          <w:sz w:val="16"/>
        </w:rPr>
        <w:tab/>
        <w:t>OPTIONAL</w:t>
      </w:r>
      <w:r w:rsidRPr="00F01E1D">
        <w:rPr>
          <w:rFonts w:ascii="Courier New" w:eastAsia="宋体" w:hAnsi="Courier New"/>
          <w:noProof/>
          <w:snapToGrid w:val="0"/>
          <w:sz w:val="16"/>
        </w:rPr>
        <w:t>,</w:t>
      </w:r>
    </w:p>
    <w:p w14:paraId="04215630"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F01E1D">
        <w:rPr>
          <w:rFonts w:ascii="Courier New" w:eastAsia="宋体" w:hAnsi="Courier New"/>
          <w:noProof/>
          <w:sz w:val="16"/>
        </w:rPr>
        <w:tab/>
        <w:t>nr-DL-PRS-ResourceSetID-r16</w:t>
      </w:r>
      <w:r w:rsidRPr="00F01E1D">
        <w:rPr>
          <w:rFonts w:ascii="Courier New" w:eastAsia="宋体" w:hAnsi="Courier New"/>
          <w:noProof/>
          <w:sz w:val="16"/>
        </w:rPr>
        <w:tab/>
      </w:r>
      <w:r w:rsidRPr="00F01E1D">
        <w:rPr>
          <w:rFonts w:ascii="Courier New" w:eastAsia="宋体" w:hAnsi="Courier New"/>
          <w:noProof/>
          <w:sz w:val="16"/>
        </w:rPr>
        <w:tab/>
        <w:t>NR-DL-PRS-ResourceSetID-r16</w:t>
      </w:r>
      <w:r w:rsidRPr="00F01E1D">
        <w:rPr>
          <w:rFonts w:ascii="Courier New" w:eastAsia="宋体" w:hAnsi="Courier New"/>
          <w:noProof/>
          <w:sz w:val="16"/>
        </w:rPr>
        <w:tab/>
      </w:r>
      <w:r w:rsidRPr="00F01E1D">
        <w:rPr>
          <w:rFonts w:ascii="Courier New" w:eastAsia="宋体" w:hAnsi="Courier New"/>
          <w:noProof/>
          <w:sz w:val="16"/>
        </w:rPr>
        <w:tab/>
      </w:r>
      <w:r w:rsidRPr="00F01E1D">
        <w:rPr>
          <w:rFonts w:ascii="Courier New" w:eastAsia="宋体" w:hAnsi="Courier New"/>
          <w:noProof/>
          <w:sz w:val="16"/>
        </w:rPr>
        <w:tab/>
      </w:r>
      <w:r w:rsidRPr="00F01E1D">
        <w:rPr>
          <w:rFonts w:ascii="Courier New" w:eastAsia="宋体" w:hAnsi="Courier New"/>
          <w:noProof/>
          <w:sz w:val="16"/>
        </w:rPr>
        <w:tab/>
      </w:r>
      <w:r w:rsidRPr="00F01E1D">
        <w:rPr>
          <w:rFonts w:ascii="Courier New" w:eastAsia="宋体" w:hAnsi="Courier New"/>
          <w:noProof/>
          <w:sz w:val="16"/>
        </w:rPr>
        <w:tab/>
      </w:r>
      <w:r w:rsidRPr="00F01E1D">
        <w:rPr>
          <w:rFonts w:ascii="Courier New" w:eastAsia="宋体" w:hAnsi="Courier New"/>
          <w:noProof/>
          <w:sz w:val="16"/>
        </w:rPr>
        <w:tab/>
        <w:t>OPTIONAL,</w:t>
      </w:r>
    </w:p>
    <w:p w14:paraId="0DF40F49"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F01E1D">
        <w:rPr>
          <w:rFonts w:ascii="Courier New" w:eastAsia="宋体" w:hAnsi="Courier New"/>
          <w:noProof/>
          <w:snapToGrid w:val="0"/>
          <w:sz w:val="16"/>
        </w:rPr>
        <w:tab/>
        <w:t>nr-TimeStamp-r16</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NR-TimeStamp-r16,</w:t>
      </w:r>
    </w:p>
    <w:p w14:paraId="66FB1E90"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F01E1D">
        <w:rPr>
          <w:rFonts w:ascii="Courier New" w:eastAsia="宋体" w:hAnsi="Courier New"/>
          <w:noProof/>
          <w:snapToGrid w:val="0"/>
          <w:sz w:val="16"/>
        </w:rPr>
        <w:tab/>
        <w:t>nr-RSTD-r16</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CHOICE {</w:t>
      </w:r>
    </w:p>
    <w:p w14:paraId="4AD0593F"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k0-r16</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INTEGER (0</w:t>
      </w:r>
      <w:r w:rsidRPr="00F01E1D">
        <w:rPr>
          <w:rFonts w:ascii="Courier New" w:eastAsia="宋体" w:hAnsi="Courier New"/>
          <w:noProof/>
          <w:sz w:val="16"/>
        </w:rPr>
        <w:t>..</w:t>
      </w:r>
      <w:r w:rsidRPr="00F01E1D">
        <w:rPr>
          <w:rFonts w:ascii="Courier New" w:eastAsia="宋体" w:hAnsi="Courier New"/>
          <w:noProof/>
          <w:snapToGrid w:val="0"/>
          <w:sz w:val="16"/>
        </w:rPr>
        <w:t>1970049),</w:t>
      </w:r>
    </w:p>
    <w:p w14:paraId="35FCA50C"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k1-r16</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INTEGER (0</w:t>
      </w:r>
      <w:r w:rsidRPr="00F01E1D">
        <w:rPr>
          <w:rFonts w:ascii="Courier New" w:eastAsia="宋体" w:hAnsi="Courier New"/>
          <w:noProof/>
          <w:sz w:val="16"/>
        </w:rPr>
        <w:t>..</w:t>
      </w:r>
      <w:r w:rsidRPr="00F01E1D">
        <w:rPr>
          <w:rFonts w:ascii="Courier New" w:eastAsia="宋体" w:hAnsi="Courier New"/>
          <w:noProof/>
          <w:snapToGrid w:val="0"/>
          <w:sz w:val="16"/>
        </w:rPr>
        <w:t>985025),</w:t>
      </w:r>
    </w:p>
    <w:p w14:paraId="38548B10"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k2-r16</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INTEGER (0</w:t>
      </w:r>
      <w:r w:rsidRPr="00F01E1D">
        <w:rPr>
          <w:rFonts w:ascii="Courier New" w:eastAsia="宋体" w:hAnsi="Courier New"/>
          <w:noProof/>
          <w:sz w:val="16"/>
        </w:rPr>
        <w:t>..</w:t>
      </w:r>
      <w:r w:rsidRPr="00F01E1D">
        <w:rPr>
          <w:rFonts w:ascii="Courier New" w:eastAsia="宋体" w:hAnsi="Courier New"/>
          <w:bCs/>
          <w:noProof/>
          <w:snapToGrid w:val="0"/>
          <w:sz w:val="16"/>
        </w:rPr>
        <w:t>492513</w:t>
      </w:r>
      <w:r w:rsidRPr="00F01E1D">
        <w:rPr>
          <w:rFonts w:ascii="Courier New" w:eastAsia="宋体" w:hAnsi="Courier New"/>
          <w:noProof/>
          <w:snapToGrid w:val="0"/>
          <w:sz w:val="16"/>
        </w:rPr>
        <w:t>),</w:t>
      </w:r>
    </w:p>
    <w:p w14:paraId="1E67A627"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k3-r16</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INTEGER (0</w:t>
      </w:r>
      <w:r w:rsidRPr="00F01E1D">
        <w:rPr>
          <w:rFonts w:ascii="Courier New" w:eastAsia="宋体" w:hAnsi="Courier New"/>
          <w:noProof/>
          <w:sz w:val="16"/>
        </w:rPr>
        <w:t>..</w:t>
      </w:r>
      <w:r w:rsidRPr="00F01E1D">
        <w:rPr>
          <w:rFonts w:ascii="Courier New" w:eastAsia="宋体" w:hAnsi="Courier New"/>
          <w:noProof/>
          <w:snapToGrid w:val="0"/>
          <w:sz w:val="16"/>
        </w:rPr>
        <w:t>246257),</w:t>
      </w:r>
    </w:p>
    <w:p w14:paraId="095DE8A2"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k4-r16</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INTEGER (0</w:t>
      </w:r>
      <w:r w:rsidRPr="00F01E1D">
        <w:rPr>
          <w:rFonts w:ascii="Courier New" w:eastAsia="宋体" w:hAnsi="Courier New"/>
          <w:noProof/>
          <w:sz w:val="16"/>
        </w:rPr>
        <w:t>..</w:t>
      </w:r>
      <w:r w:rsidRPr="00F01E1D">
        <w:rPr>
          <w:rFonts w:ascii="Courier New" w:eastAsia="宋体" w:hAnsi="Courier New"/>
          <w:noProof/>
          <w:snapToGrid w:val="0"/>
          <w:sz w:val="16"/>
        </w:rPr>
        <w:t>123129),</w:t>
      </w:r>
    </w:p>
    <w:p w14:paraId="72B246BF"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k5-r16</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INTEGER (0</w:t>
      </w:r>
      <w:r w:rsidRPr="00F01E1D">
        <w:rPr>
          <w:rFonts w:ascii="Courier New" w:eastAsia="宋体" w:hAnsi="Courier New"/>
          <w:noProof/>
          <w:sz w:val="16"/>
        </w:rPr>
        <w:t>..</w:t>
      </w:r>
      <w:r w:rsidRPr="00F01E1D">
        <w:rPr>
          <w:rFonts w:ascii="Courier New" w:eastAsia="宋体" w:hAnsi="Courier New"/>
          <w:noProof/>
          <w:snapToGrid w:val="0"/>
          <w:sz w:val="16"/>
        </w:rPr>
        <w:t>61565),</w:t>
      </w:r>
    </w:p>
    <w:p w14:paraId="3C50FA8F"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w:t>
      </w:r>
    </w:p>
    <w:p w14:paraId="09A90C74"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Yu Mincho" w:hAnsi="Courier New"/>
          <w:noProof/>
          <w:snapToGrid w:val="0"/>
          <w:sz w:val="16"/>
          <w:lang w:eastAsia="zh-CN"/>
        </w:rPr>
      </w:pP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kMinus</w:t>
      </w:r>
      <w:r w:rsidRPr="00F01E1D">
        <w:rPr>
          <w:rFonts w:ascii="Courier New" w:eastAsia="宋体" w:hAnsi="Courier New"/>
          <w:noProof/>
          <w:snapToGrid w:val="0"/>
          <w:sz w:val="16"/>
          <w:lang w:eastAsia="zh-CN"/>
        </w:rPr>
        <w:t>6</w:t>
      </w:r>
      <w:r w:rsidRPr="00F01E1D">
        <w:rPr>
          <w:rFonts w:ascii="Courier New" w:eastAsia="宋体" w:hAnsi="Courier New"/>
          <w:noProof/>
          <w:snapToGrid w:val="0"/>
          <w:sz w:val="16"/>
        </w:rPr>
        <w:t>-r18</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INTEGER (0..12608307</w:t>
      </w:r>
      <w:r w:rsidRPr="00F01E1D">
        <w:rPr>
          <w:rFonts w:ascii="Courier New" w:eastAsia="宋体" w:hAnsi="Courier New"/>
          <w:noProof/>
          <w:snapToGrid w:val="0"/>
          <w:sz w:val="16"/>
          <w:lang w:eastAsia="zh-CN"/>
        </w:rPr>
        <w:t>3</w:t>
      </w:r>
      <w:r w:rsidRPr="00F01E1D">
        <w:rPr>
          <w:rFonts w:ascii="Courier New" w:eastAsia="宋体" w:hAnsi="Courier New"/>
          <w:noProof/>
          <w:snapToGrid w:val="0"/>
          <w:sz w:val="16"/>
        </w:rPr>
        <w:t>)</w:t>
      </w:r>
      <w:r w:rsidRPr="00F01E1D">
        <w:rPr>
          <w:rFonts w:ascii="Courier New" w:eastAsia="宋体" w:hAnsi="Courier New"/>
          <w:noProof/>
          <w:snapToGrid w:val="0"/>
          <w:sz w:val="16"/>
          <w:lang w:eastAsia="zh-CN"/>
        </w:rPr>
        <w:t>,</w:t>
      </w:r>
    </w:p>
    <w:p w14:paraId="354F8313"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lang w:eastAsia="zh-CN"/>
        </w:rPr>
      </w:pP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kMinus</w:t>
      </w:r>
      <w:r w:rsidRPr="00F01E1D">
        <w:rPr>
          <w:rFonts w:ascii="Courier New" w:eastAsia="宋体" w:hAnsi="Courier New"/>
          <w:noProof/>
          <w:snapToGrid w:val="0"/>
          <w:sz w:val="16"/>
          <w:lang w:eastAsia="zh-CN"/>
        </w:rPr>
        <w:t>5</w:t>
      </w:r>
      <w:r w:rsidRPr="00F01E1D">
        <w:rPr>
          <w:rFonts w:ascii="Courier New" w:eastAsia="宋体" w:hAnsi="Courier New"/>
          <w:noProof/>
          <w:snapToGrid w:val="0"/>
          <w:sz w:val="16"/>
        </w:rPr>
        <w:t>-r18</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INTEGER (0..63041537)</w:t>
      </w:r>
      <w:r w:rsidRPr="00F01E1D">
        <w:rPr>
          <w:rFonts w:ascii="Courier New" w:eastAsia="宋体" w:hAnsi="Courier New"/>
          <w:noProof/>
          <w:snapToGrid w:val="0"/>
          <w:sz w:val="16"/>
          <w:lang w:eastAsia="zh-CN"/>
        </w:rPr>
        <w:t>,</w:t>
      </w:r>
    </w:p>
    <w:p w14:paraId="46644DF0"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lang w:eastAsia="zh-CN"/>
        </w:rPr>
      </w:pP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kMinus</w:t>
      </w:r>
      <w:r w:rsidRPr="00F01E1D">
        <w:rPr>
          <w:rFonts w:ascii="Courier New" w:eastAsia="宋体" w:hAnsi="Courier New"/>
          <w:noProof/>
          <w:snapToGrid w:val="0"/>
          <w:sz w:val="16"/>
          <w:lang w:eastAsia="zh-CN"/>
        </w:rPr>
        <w:t>4</w:t>
      </w:r>
      <w:r w:rsidRPr="00F01E1D">
        <w:rPr>
          <w:rFonts w:ascii="Courier New" w:eastAsia="宋体" w:hAnsi="Courier New"/>
          <w:noProof/>
          <w:snapToGrid w:val="0"/>
          <w:sz w:val="16"/>
        </w:rPr>
        <w:t>-r18</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INTEGER (0..315207</w:t>
      </w:r>
      <w:r w:rsidRPr="00F01E1D">
        <w:rPr>
          <w:rFonts w:ascii="Courier New" w:eastAsia="宋体" w:hAnsi="Courier New"/>
          <w:noProof/>
          <w:snapToGrid w:val="0"/>
          <w:sz w:val="16"/>
          <w:lang w:eastAsia="zh-CN"/>
        </w:rPr>
        <w:t>69</w:t>
      </w:r>
      <w:r w:rsidRPr="00F01E1D">
        <w:rPr>
          <w:rFonts w:ascii="Courier New" w:eastAsia="宋体" w:hAnsi="Courier New"/>
          <w:noProof/>
          <w:snapToGrid w:val="0"/>
          <w:sz w:val="16"/>
        </w:rPr>
        <w:t>)</w:t>
      </w:r>
      <w:r w:rsidRPr="00F01E1D">
        <w:rPr>
          <w:rFonts w:ascii="Courier New" w:eastAsia="宋体" w:hAnsi="Courier New"/>
          <w:noProof/>
          <w:snapToGrid w:val="0"/>
          <w:sz w:val="16"/>
          <w:lang w:eastAsia="zh-CN"/>
        </w:rPr>
        <w:t>,</w:t>
      </w:r>
    </w:p>
    <w:p w14:paraId="110EC875"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lang w:eastAsia="zh-CN"/>
        </w:rPr>
      </w:pP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kMinus</w:t>
      </w:r>
      <w:r w:rsidRPr="00F01E1D">
        <w:rPr>
          <w:rFonts w:ascii="Courier New" w:eastAsia="宋体" w:hAnsi="Courier New"/>
          <w:noProof/>
          <w:snapToGrid w:val="0"/>
          <w:sz w:val="16"/>
          <w:lang w:eastAsia="zh-CN"/>
        </w:rPr>
        <w:t>3</w:t>
      </w:r>
      <w:r w:rsidRPr="00F01E1D">
        <w:rPr>
          <w:rFonts w:ascii="Courier New" w:eastAsia="宋体" w:hAnsi="Courier New"/>
          <w:noProof/>
          <w:snapToGrid w:val="0"/>
          <w:sz w:val="16"/>
        </w:rPr>
        <w:t>-r18</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INTEGER (0..1576038</w:t>
      </w:r>
      <w:r w:rsidRPr="00F01E1D">
        <w:rPr>
          <w:rFonts w:ascii="Courier New" w:eastAsia="宋体" w:hAnsi="Courier New"/>
          <w:noProof/>
          <w:snapToGrid w:val="0"/>
          <w:sz w:val="16"/>
          <w:lang w:eastAsia="zh-CN"/>
        </w:rPr>
        <w:t>5</w:t>
      </w:r>
      <w:r w:rsidRPr="00F01E1D">
        <w:rPr>
          <w:rFonts w:ascii="Courier New" w:eastAsia="宋体" w:hAnsi="Courier New"/>
          <w:noProof/>
          <w:snapToGrid w:val="0"/>
          <w:sz w:val="16"/>
        </w:rPr>
        <w:t>)</w:t>
      </w:r>
      <w:r w:rsidRPr="00F01E1D">
        <w:rPr>
          <w:rFonts w:ascii="Courier New" w:eastAsia="宋体" w:hAnsi="Courier New"/>
          <w:noProof/>
          <w:snapToGrid w:val="0"/>
          <w:sz w:val="16"/>
          <w:lang w:eastAsia="zh-CN"/>
        </w:rPr>
        <w:t>,</w:t>
      </w:r>
    </w:p>
    <w:p w14:paraId="7F2CE2ED"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lang w:eastAsia="zh-CN"/>
        </w:rPr>
      </w:pP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kMinus2-r18</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INTEGER (0..7880193)</w:t>
      </w:r>
      <w:r w:rsidRPr="00F01E1D">
        <w:rPr>
          <w:rFonts w:ascii="Courier New" w:eastAsia="宋体" w:hAnsi="Courier New"/>
          <w:noProof/>
          <w:snapToGrid w:val="0"/>
          <w:sz w:val="16"/>
          <w:lang w:eastAsia="zh-CN"/>
        </w:rPr>
        <w:t>,</w:t>
      </w:r>
    </w:p>
    <w:p w14:paraId="780AA7AA"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Yu Mincho" w:hAnsi="Courier New"/>
          <w:noProof/>
          <w:snapToGrid w:val="0"/>
          <w:sz w:val="16"/>
          <w:lang w:eastAsia="zh-CN"/>
        </w:rPr>
      </w:pP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kMinus1-r18</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INTEGER (0..3940097)</w:t>
      </w:r>
    </w:p>
    <w:p w14:paraId="4BCF117A" w14:textId="07C1B163" w:rsid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F01E1D">
        <w:rPr>
          <w:rFonts w:ascii="Courier New" w:eastAsia="宋体" w:hAnsi="Courier New"/>
          <w:noProof/>
          <w:snapToGrid w:val="0"/>
          <w:sz w:val="16"/>
        </w:rPr>
        <w:tab/>
        <w:t>},</w:t>
      </w:r>
    </w:p>
    <w:p w14:paraId="2CBECDD3" w14:textId="036EE14C"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lang w:eastAsia="zh-CN"/>
        </w:rPr>
      </w:pPr>
      <w:r>
        <w:rPr>
          <w:rFonts w:ascii="Courier New" w:eastAsia="宋体" w:hAnsi="Courier New"/>
          <w:noProof/>
          <w:snapToGrid w:val="0"/>
          <w:sz w:val="16"/>
          <w:lang w:eastAsia="zh-CN"/>
        </w:rPr>
        <w:t>……</w:t>
      </w:r>
    </w:p>
    <w:p w14:paraId="6A38933B"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F01E1D">
        <w:rPr>
          <w:rFonts w:ascii="Courier New" w:eastAsia="宋体" w:hAnsi="Courier New"/>
          <w:noProof/>
          <w:snapToGrid w:val="0"/>
          <w:sz w:val="16"/>
        </w:rPr>
        <w:tab/>
        <w:t>[[</w:t>
      </w:r>
    </w:p>
    <w:p w14:paraId="17751D12"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F01E1D">
        <w:rPr>
          <w:rFonts w:ascii="Courier New" w:eastAsia="宋体" w:hAnsi="Courier New"/>
          <w:noProof/>
          <w:snapToGrid w:val="0"/>
          <w:sz w:val="16"/>
        </w:rPr>
        <w:tab/>
        <w:t>nr-MeasBasedOnAggregatedResources-r18</w:t>
      </w:r>
      <w:r w:rsidRPr="00F01E1D">
        <w:rPr>
          <w:rFonts w:ascii="Courier New" w:eastAsia="宋体" w:hAnsi="Courier New"/>
          <w:noProof/>
          <w:snapToGrid w:val="0"/>
          <w:sz w:val="16"/>
        </w:rPr>
        <w:tab/>
      </w:r>
      <w:r w:rsidRPr="00F01E1D">
        <w:rPr>
          <w:rFonts w:ascii="Courier New" w:eastAsia="宋体" w:hAnsi="Courier New"/>
          <w:noProof/>
          <w:snapToGrid w:val="0"/>
          <w:sz w:val="16"/>
        </w:rPr>
        <w:tab/>
        <w:t>ENUMERATED {true}</w:t>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OPTIONAL,</w:t>
      </w:r>
    </w:p>
    <w:p w14:paraId="02E8FED4"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F01E1D">
        <w:rPr>
          <w:rFonts w:ascii="Courier New" w:eastAsia="宋体" w:hAnsi="Courier New"/>
          <w:noProof/>
          <w:snapToGrid w:val="0"/>
          <w:sz w:val="16"/>
        </w:rPr>
        <w:lastRenderedPageBreak/>
        <w:tab/>
        <w:t>nr-AggregatedDL-PRS-Resource</w:t>
      </w:r>
      <w:r w:rsidRPr="00F01E1D">
        <w:rPr>
          <w:rFonts w:ascii="Courier New" w:eastAsia="宋体" w:hAnsi="Courier New"/>
          <w:noProof/>
          <w:snapToGrid w:val="0"/>
          <w:sz w:val="16"/>
          <w:lang w:eastAsia="zh-CN"/>
        </w:rPr>
        <w:t>Info</w:t>
      </w:r>
      <w:r w:rsidRPr="00F01E1D">
        <w:rPr>
          <w:rFonts w:ascii="Courier New" w:eastAsia="宋体" w:hAnsi="Courier New"/>
          <w:noProof/>
          <w:snapToGrid w:val="0"/>
          <w:sz w:val="16"/>
        </w:rPr>
        <w:t>-List-r18</w:t>
      </w:r>
      <w:r w:rsidRPr="00F01E1D">
        <w:rPr>
          <w:rFonts w:ascii="Courier New" w:eastAsia="宋体" w:hAnsi="Courier New"/>
          <w:noProof/>
          <w:snapToGrid w:val="0"/>
          <w:sz w:val="16"/>
        </w:rPr>
        <w:tab/>
        <w:t>SEQUENCE (SIZE (2.. 3)) OF</w:t>
      </w:r>
    </w:p>
    <w:p w14:paraId="3F84C2D6" w14:textId="3F2714E2" w:rsid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r>
      <w:r w:rsidRPr="00F01E1D">
        <w:rPr>
          <w:rFonts w:ascii="Courier New" w:eastAsia="宋体" w:hAnsi="Courier New"/>
          <w:noProof/>
          <w:snapToGrid w:val="0"/>
          <w:sz w:val="16"/>
        </w:rPr>
        <w:tab/>
        <w:t>NR-AggregatedDL-PRS-Resource</w:t>
      </w:r>
      <w:r w:rsidRPr="00F01E1D">
        <w:rPr>
          <w:rFonts w:ascii="Courier New" w:eastAsia="宋体" w:hAnsi="Courier New"/>
          <w:noProof/>
          <w:snapToGrid w:val="0"/>
          <w:sz w:val="16"/>
          <w:lang w:eastAsia="zh-CN"/>
        </w:rPr>
        <w:t>Info</w:t>
      </w:r>
      <w:r w:rsidRPr="00F01E1D">
        <w:rPr>
          <w:rFonts w:ascii="Courier New" w:eastAsia="宋体" w:hAnsi="Courier New"/>
          <w:noProof/>
          <w:snapToGrid w:val="0"/>
          <w:sz w:val="16"/>
        </w:rPr>
        <w:t>-Element-r18</w:t>
      </w:r>
      <w:r w:rsidRPr="00F01E1D">
        <w:rPr>
          <w:rFonts w:ascii="Courier New" w:eastAsia="宋体" w:hAnsi="Courier New"/>
          <w:noProof/>
          <w:snapToGrid w:val="0"/>
          <w:sz w:val="16"/>
        </w:rPr>
        <w:tab/>
      </w:r>
      <w:r w:rsidRPr="00F01E1D">
        <w:rPr>
          <w:rFonts w:ascii="Courier New" w:eastAsia="宋体" w:hAnsi="Courier New"/>
          <w:noProof/>
          <w:snapToGrid w:val="0"/>
          <w:sz w:val="16"/>
        </w:rPr>
        <w:tab/>
        <w:t>OPTIONAL,</w:t>
      </w:r>
    </w:p>
    <w:p w14:paraId="5958E862" w14:textId="5B1B653C"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lang w:eastAsia="zh-CN"/>
        </w:rPr>
      </w:pPr>
      <w:r>
        <w:rPr>
          <w:rFonts w:ascii="Courier New" w:eastAsia="宋体" w:hAnsi="Courier New"/>
          <w:noProof/>
          <w:snapToGrid w:val="0"/>
          <w:sz w:val="16"/>
          <w:lang w:eastAsia="zh-CN"/>
        </w:rPr>
        <w:t>……</w:t>
      </w:r>
    </w:p>
    <w:p w14:paraId="47CC30A3"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F01E1D">
        <w:rPr>
          <w:rFonts w:ascii="Courier New" w:eastAsia="宋体" w:hAnsi="Courier New"/>
          <w:noProof/>
          <w:snapToGrid w:val="0"/>
          <w:sz w:val="16"/>
        </w:rPr>
        <w:tab/>
        <w:t>]]</w:t>
      </w:r>
    </w:p>
    <w:p w14:paraId="7F72B999" w14:textId="77777777" w:rsidR="00F01E1D" w:rsidRPr="00F01E1D" w:rsidRDefault="00F01E1D" w:rsidP="00F01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F01E1D">
        <w:rPr>
          <w:rFonts w:ascii="Courier New" w:eastAsia="宋体" w:hAnsi="Courier New"/>
          <w:noProof/>
          <w:snapToGrid w:val="0"/>
          <w:sz w:val="16"/>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01E1D" w:rsidRPr="00F01E1D" w14:paraId="104F97CB" w14:textId="77777777" w:rsidTr="008631FC">
        <w:trPr>
          <w:cantSplit/>
        </w:trPr>
        <w:tc>
          <w:tcPr>
            <w:tcW w:w="9639" w:type="dxa"/>
          </w:tcPr>
          <w:p w14:paraId="5D5123AF" w14:textId="77777777" w:rsidR="00F01E1D" w:rsidRPr="00F01E1D" w:rsidRDefault="00F01E1D" w:rsidP="00F01E1D">
            <w:pPr>
              <w:widowControl w:val="0"/>
              <w:spacing w:beforeLines="0" w:before="0" w:afterLines="0" w:after="0"/>
              <w:rPr>
                <w:rFonts w:ascii="Arial" w:eastAsia="宋体" w:hAnsi="Arial"/>
                <w:b/>
                <w:bCs/>
                <w:i/>
                <w:iCs/>
                <w:noProof/>
                <w:sz w:val="18"/>
                <w:lang w:eastAsia="zh-CN"/>
              </w:rPr>
            </w:pPr>
            <w:r w:rsidRPr="00F01E1D">
              <w:rPr>
                <w:rFonts w:ascii="Arial" w:eastAsia="宋体" w:hAnsi="Arial"/>
                <w:b/>
                <w:bCs/>
                <w:i/>
                <w:iCs/>
                <w:noProof/>
                <w:sz w:val="18"/>
              </w:rPr>
              <w:t>nr-MeasBasedOnAggregatedResources</w:t>
            </w:r>
          </w:p>
          <w:p w14:paraId="0CD2DC06" w14:textId="77777777" w:rsidR="00F01E1D" w:rsidRPr="00F01E1D" w:rsidRDefault="00F01E1D" w:rsidP="00F01E1D">
            <w:pPr>
              <w:keepNext/>
              <w:keepLines/>
              <w:spacing w:beforeLines="0" w:before="0" w:afterLines="0" w:after="0"/>
              <w:rPr>
                <w:rFonts w:ascii="Arial" w:eastAsia="宋体" w:hAnsi="Arial"/>
                <w:b/>
                <w:bCs/>
                <w:i/>
                <w:iCs/>
                <w:snapToGrid w:val="0"/>
                <w:sz w:val="18"/>
                <w:lang w:eastAsia="zh-CN"/>
              </w:rPr>
            </w:pPr>
            <w:r w:rsidRPr="00F01E1D">
              <w:rPr>
                <w:rFonts w:ascii="Arial" w:eastAsia="Yu Mincho" w:hAnsi="Arial"/>
                <w:noProof/>
                <w:sz w:val="18"/>
                <w:lang w:eastAsia="zh-CN"/>
              </w:rPr>
              <w:t>This field indicates whether the RSTD measurement, RSRP measurement (if included), and RSRPP measurement (if included) is based on aggregated DL-PRS Resources.</w:t>
            </w:r>
          </w:p>
        </w:tc>
      </w:tr>
      <w:tr w:rsidR="00F01E1D" w:rsidRPr="00F01E1D" w14:paraId="6FC1E8F3" w14:textId="77777777" w:rsidTr="008631FC">
        <w:trPr>
          <w:cantSplit/>
        </w:trPr>
        <w:tc>
          <w:tcPr>
            <w:tcW w:w="9639" w:type="dxa"/>
          </w:tcPr>
          <w:p w14:paraId="587EF068" w14:textId="77777777" w:rsidR="00F01E1D" w:rsidRPr="00F01E1D" w:rsidRDefault="00F01E1D" w:rsidP="00F01E1D">
            <w:pPr>
              <w:keepNext/>
              <w:keepLines/>
              <w:spacing w:beforeLines="0" w:before="0" w:afterLines="0" w:after="0"/>
              <w:rPr>
                <w:rFonts w:ascii="Arial" w:eastAsia="Yu Mincho" w:hAnsi="Arial"/>
                <w:b/>
                <w:bCs/>
                <w:i/>
                <w:iCs/>
                <w:noProof/>
                <w:sz w:val="18"/>
                <w:lang w:eastAsia="zh-CN"/>
              </w:rPr>
            </w:pPr>
            <w:r w:rsidRPr="00F01E1D">
              <w:rPr>
                <w:rFonts w:ascii="Arial" w:eastAsia="Yu Mincho" w:hAnsi="Arial"/>
                <w:b/>
                <w:bCs/>
                <w:i/>
                <w:iCs/>
                <w:noProof/>
                <w:sz w:val="18"/>
                <w:lang w:eastAsia="zh-CN"/>
              </w:rPr>
              <w:t>nr-AggregatedDL-PRS-ResourceInfo-List</w:t>
            </w:r>
          </w:p>
          <w:p w14:paraId="18D99F53" w14:textId="77777777" w:rsidR="00F01E1D" w:rsidRPr="00F01E1D" w:rsidRDefault="00F01E1D" w:rsidP="00F01E1D">
            <w:pPr>
              <w:keepNext/>
              <w:keepLines/>
              <w:spacing w:beforeLines="0" w:before="0" w:afterLines="0" w:after="0"/>
              <w:rPr>
                <w:rFonts w:ascii="Arial" w:eastAsia="宋体" w:hAnsi="Arial"/>
                <w:b/>
                <w:bCs/>
                <w:i/>
                <w:iCs/>
                <w:snapToGrid w:val="0"/>
                <w:sz w:val="18"/>
                <w:lang w:eastAsia="zh-CN"/>
              </w:rPr>
            </w:pPr>
            <w:r w:rsidRPr="00F01E1D">
              <w:rPr>
                <w:rFonts w:ascii="Arial" w:eastAsia="Yu Mincho" w:hAnsi="Arial"/>
                <w:noProof/>
                <w:sz w:val="18"/>
                <w:lang w:eastAsia="zh-CN"/>
              </w:rPr>
              <w:t>This field provides the DL-PRS Resource Set IDs which are used for the aggregated RSTD, RSRP, or RSRPP measurement results.</w:t>
            </w:r>
            <w:r w:rsidRPr="00F01E1D">
              <w:rPr>
                <w:rFonts w:ascii="Arial" w:eastAsia="等线" w:hAnsi="Arial"/>
                <w:noProof/>
                <w:sz w:val="18"/>
                <w:lang w:eastAsia="zh-CN"/>
              </w:rPr>
              <w:t xml:space="preserve"> This field is optionally present if the field </w:t>
            </w:r>
            <w:r w:rsidRPr="00F01E1D">
              <w:rPr>
                <w:rFonts w:ascii="Arial" w:eastAsia="等线" w:hAnsi="Arial"/>
                <w:i/>
                <w:noProof/>
                <w:sz w:val="18"/>
                <w:lang w:eastAsia="zh-CN"/>
              </w:rPr>
              <w:t>nr-MeasBasedOnAggregatedResources</w:t>
            </w:r>
            <w:r w:rsidRPr="00F01E1D">
              <w:rPr>
                <w:rFonts w:ascii="Arial" w:eastAsia="等线" w:hAnsi="Arial"/>
                <w:noProof/>
                <w:sz w:val="18"/>
                <w:lang w:eastAsia="zh-CN"/>
              </w:rPr>
              <w:t xml:space="preserve"> is present; otherwise, it is not present. If the field is present, the field </w:t>
            </w:r>
            <w:r w:rsidRPr="00F01E1D">
              <w:rPr>
                <w:rFonts w:ascii="Arial" w:eastAsia="等线" w:hAnsi="Arial"/>
                <w:i/>
                <w:iCs/>
                <w:noProof/>
                <w:sz w:val="18"/>
                <w:lang w:eastAsia="zh-CN"/>
              </w:rPr>
              <w:t>nr-DL-PRS-ResourceID</w:t>
            </w:r>
            <w:r w:rsidRPr="00F01E1D">
              <w:rPr>
                <w:rFonts w:ascii="Arial" w:eastAsia="等线" w:hAnsi="Arial"/>
                <w:noProof/>
                <w:sz w:val="18"/>
                <w:lang w:eastAsia="zh-CN"/>
              </w:rPr>
              <w:t xml:space="preserve"> and </w:t>
            </w:r>
            <w:r w:rsidRPr="00F01E1D">
              <w:rPr>
                <w:rFonts w:ascii="Arial" w:eastAsia="等线" w:hAnsi="Arial"/>
                <w:i/>
                <w:iCs/>
                <w:noProof/>
                <w:sz w:val="18"/>
                <w:lang w:eastAsia="zh-CN"/>
              </w:rPr>
              <w:t>nr-DL-PRS-ResourceSetID</w:t>
            </w:r>
            <w:r w:rsidRPr="00F01E1D">
              <w:rPr>
                <w:rFonts w:ascii="Arial" w:eastAsia="等线" w:hAnsi="Arial"/>
                <w:noProof/>
                <w:sz w:val="18"/>
                <w:lang w:eastAsia="zh-CN"/>
              </w:rPr>
              <w:t xml:space="preserve"> should not be included, and the </w:t>
            </w:r>
            <w:r w:rsidRPr="00F01E1D">
              <w:rPr>
                <w:rFonts w:ascii="Arial" w:eastAsia="等线" w:hAnsi="Arial"/>
                <w:i/>
                <w:noProof/>
                <w:sz w:val="18"/>
                <w:lang w:eastAsia="zh-CN"/>
              </w:rPr>
              <w:t xml:space="preserve">dl-PRS-ID </w:t>
            </w:r>
            <w:r w:rsidRPr="00F01E1D">
              <w:rPr>
                <w:rFonts w:ascii="Arial" w:eastAsia="等线" w:hAnsi="Arial"/>
                <w:noProof/>
                <w:sz w:val="18"/>
                <w:lang w:eastAsia="zh-CN"/>
              </w:rPr>
              <w:t xml:space="preserve">in IE </w:t>
            </w:r>
            <w:r w:rsidRPr="00F01E1D">
              <w:rPr>
                <w:rFonts w:ascii="Arial" w:eastAsia="等线" w:hAnsi="Arial"/>
                <w:i/>
                <w:noProof/>
                <w:sz w:val="18"/>
                <w:lang w:eastAsia="zh-CN"/>
              </w:rPr>
              <w:t>NR-DL-TDOA-MeasElement</w:t>
            </w:r>
            <w:r w:rsidRPr="00F01E1D">
              <w:rPr>
                <w:rFonts w:ascii="Arial" w:eastAsia="等线" w:hAnsi="Arial"/>
                <w:noProof/>
                <w:sz w:val="18"/>
                <w:lang w:eastAsia="zh-CN"/>
              </w:rPr>
              <w:t xml:space="preserve"> shall be ignored by a receiver. T</w:t>
            </w:r>
            <w:r w:rsidRPr="00F01E1D">
              <w:rPr>
                <w:rFonts w:ascii="Arial" w:eastAsia="宋体" w:hAnsi="Arial"/>
                <w:snapToGrid w:val="0"/>
                <w:sz w:val="18"/>
                <w:lang w:eastAsia="zh-CN"/>
              </w:rPr>
              <w:t xml:space="preserve">he </w:t>
            </w:r>
            <w:proofErr w:type="spellStart"/>
            <w:r w:rsidRPr="00F01E1D">
              <w:rPr>
                <w:rFonts w:ascii="Arial" w:eastAsia="宋体" w:hAnsi="Arial"/>
                <w:snapToGrid w:val="0"/>
                <w:sz w:val="18"/>
                <w:lang w:eastAsia="zh-CN"/>
              </w:rPr>
              <w:t>a</w:t>
            </w:r>
            <w:r w:rsidRPr="00F01E1D">
              <w:rPr>
                <w:rFonts w:ascii="Arial" w:eastAsia="宋体" w:hAnsi="Arial"/>
                <w:i/>
                <w:snapToGrid w:val="0"/>
                <w:sz w:val="18"/>
                <w:lang w:eastAsia="zh-CN"/>
              </w:rPr>
              <w:t>ggregatedDL</w:t>
            </w:r>
            <w:proofErr w:type="spellEnd"/>
            <w:r w:rsidRPr="00F01E1D">
              <w:rPr>
                <w:rFonts w:ascii="Arial" w:eastAsia="宋体" w:hAnsi="Arial"/>
                <w:i/>
                <w:sz w:val="18"/>
                <w:lang w:eastAsia="ko-KR"/>
              </w:rPr>
              <w:t>-PRS-ID</w:t>
            </w:r>
            <w:r w:rsidRPr="00F01E1D">
              <w:rPr>
                <w:rFonts w:ascii="Arial" w:eastAsia="宋体" w:hAnsi="Arial"/>
                <w:snapToGrid w:val="0"/>
                <w:sz w:val="18"/>
              </w:rPr>
              <w:t xml:space="preserve"> </w:t>
            </w:r>
            <w:r w:rsidRPr="00F01E1D">
              <w:rPr>
                <w:rFonts w:ascii="Arial" w:eastAsia="宋体" w:hAnsi="Arial"/>
                <w:snapToGrid w:val="0"/>
                <w:sz w:val="18"/>
                <w:lang w:eastAsia="zh-CN"/>
              </w:rPr>
              <w:t xml:space="preserve">in the </w:t>
            </w:r>
            <w:r w:rsidRPr="00F01E1D">
              <w:rPr>
                <w:rFonts w:ascii="Arial" w:eastAsia="宋体" w:hAnsi="Arial"/>
                <w:i/>
                <w:snapToGrid w:val="0"/>
                <w:sz w:val="18"/>
                <w:lang w:eastAsia="zh-CN"/>
              </w:rPr>
              <w:t>nr-</w:t>
            </w:r>
            <w:proofErr w:type="spellStart"/>
            <w:r w:rsidRPr="00F01E1D">
              <w:rPr>
                <w:rFonts w:ascii="Arial" w:eastAsia="宋体" w:hAnsi="Arial"/>
                <w:i/>
                <w:snapToGrid w:val="0"/>
                <w:sz w:val="18"/>
                <w:lang w:eastAsia="zh-CN"/>
              </w:rPr>
              <w:t>AggregatedDL</w:t>
            </w:r>
            <w:proofErr w:type="spellEnd"/>
            <w:r w:rsidRPr="00F01E1D">
              <w:rPr>
                <w:rFonts w:ascii="Arial" w:eastAsia="宋体" w:hAnsi="Arial"/>
                <w:i/>
                <w:snapToGrid w:val="0"/>
                <w:sz w:val="18"/>
                <w:lang w:eastAsia="zh-CN"/>
              </w:rPr>
              <w:t>-PRS-</w:t>
            </w:r>
            <w:proofErr w:type="spellStart"/>
            <w:r w:rsidRPr="00F01E1D">
              <w:rPr>
                <w:rFonts w:ascii="Arial" w:eastAsia="宋体" w:hAnsi="Arial"/>
                <w:i/>
                <w:snapToGrid w:val="0"/>
                <w:sz w:val="18"/>
                <w:lang w:eastAsia="zh-CN"/>
              </w:rPr>
              <w:t>ResourceInfo</w:t>
            </w:r>
            <w:proofErr w:type="spellEnd"/>
            <w:r w:rsidRPr="00F01E1D">
              <w:rPr>
                <w:rFonts w:ascii="Arial" w:eastAsia="宋体" w:hAnsi="Arial"/>
                <w:i/>
                <w:snapToGrid w:val="0"/>
                <w:sz w:val="18"/>
                <w:lang w:eastAsia="zh-CN"/>
              </w:rPr>
              <w:t>-List</w:t>
            </w:r>
            <w:r w:rsidRPr="00F01E1D">
              <w:rPr>
                <w:rFonts w:ascii="Arial" w:eastAsia="宋体" w:hAnsi="Arial"/>
                <w:snapToGrid w:val="0"/>
                <w:sz w:val="18"/>
                <w:lang w:eastAsia="zh-CN"/>
              </w:rPr>
              <w:t xml:space="preserve"> </w:t>
            </w:r>
            <w:r w:rsidRPr="00F01E1D">
              <w:rPr>
                <w:rFonts w:ascii="Arial" w:eastAsia="等线" w:hAnsi="Arial"/>
                <w:noProof/>
                <w:sz w:val="18"/>
                <w:lang w:eastAsia="zh-CN"/>
              </w:rPr>
              <w:t xml:space="preserve">is always provided for the first measurement </w:t>
            </w:r>
            <w:r w:rsidRPr="00F01E1D">
              <w:rPr>
                <w:rFonts w:ascii="Arial" w:eastAsia="宋体" w:hAnsi="Arial"/>
                <w:snapToGrid w:val="0"/>
                <w:sz w:val="18"/>
                <w:lang w:eastAsia="zh-CN"/>
              </w:rPr>
              <w:t xml:space="preserve">when </w:t>
            </w:r>
            <w:r w:rsidRPr="00F01E1D">
              <w:rPr>
                <w:rFonts w:ascii="Arial" w:eastAsia="宋体" w:hAnsi="Arial"/>
                <w:i/>
                <w:snapToGrid w:val="0"/>
                <w:sz w:val="18"/>
                <w:lang w:eastAsia="zh-CN"/>
              </w:rPr>
              <w:t>nr-</w:t>
            </w:r>
            <w:proofErr w:type="spellStart"/>
            <w:r w:rsidRPr="00F01E1D">
              <w:rPr>
                <w:rFonts w:ascii="Arial" w:eastAsia="宋体" w:hAnsi="Arial"/>
                <w:i/>
                <w:snapToGrid w:val="0"/>
                <w:sz w:val="18"/>
                <w:lang w:eastAsia="zh-CN"/>
              </w:rPr>
              <w:t>AggregatedDL</w:t>
            </w:r>
            <w:proofErr w:type="spellEnd"/>
            <w:r w:rsidRPr="00F01E1D">
              <w:rPr>
                <w:rFonts w:ascii="Arial" w:eastAsia="宋体" w:hAnsi="Arial"/>
                <w:i/>
                <w:snapToGrid w:val="0"/>
                <w:sz w:val="18"/>
                <w:lang w:eastAsia="zh-CN"/>
              </w:rPr>
              <w:t>-PRS-</w:t>
            </w:r>
            <w:proofErr w:type="spellStart"/>
            <w:r w:rsidRPr="00F01E1D">
              <w:rPr>
                <w:rFonts w:ascii="Arial" w:eastAsia="宋体" w:hAnsi="Arial"/>
                <w:i/>
                <w:snapToGrid w:val="0"/>
                <w:sz w:val="18"/>
                <w:lang w:eastAsia="zh-CN"/>
              </w:rPr>
              <w:t>ResourceInfo</w:t>
            </w:r>
            <w:proofErr w:type="spellEnd"/>
            <w:r w:rsidRPr="00F01E1D">
              <w:rPr>
                <w:rFonts w:ascii="Arial" w:eastAsia="宋体" w:hAnsi="Arial"/>
                <w:i/>
                <w:snapToGrid w:val="0"/>
                <w:sz w:val="18"/>
                <w:lang w:eastAsia="zh-CN"/>
              </w:rPr>
              <w:t>-List</w:t>
            </w:r>
            <w:r w:rsidRPr="00F01E1D">
              <w:rPr>
                <w:rFonts w:ascii="Arial" w:eastAsia="宋体" w:hAnsi="Arial"/>
                <w:snapToGrid w:val="0"/>
                <w:sz w:val="18"/>
                <w:lang w:eastAsia="zh-CN"/>
              </w:rPr>
              <w:t xml:space="preserve"> is included in</w:t>
            </w:r>
            <w:r w:rsidRPr="00F01E1D">
              <w:rPr>
                <w:rFonts w:ascii="Arial" w:eastAsia="宋体" w:hAnsi="Arial"/>
                <w:snapToGrid w:val="0"/>
                <w:sz w:val="18"/>
              </w:rPr>
              <w:t xml:space="preserve"> </w:t>
            </w:r>
            <w:r w:rsidRPr="00F01E1D">
              <w:rPr>
                <w:rFonts w:ascii="Arial" w:eastAsia="宋体" w:hAnsi="Arial"/>
                <w:i/>
                <w:snapToGrid w:val="0"/>
                <w:sz w:val="18"/>
              </w:rPr>
              <w:t>NR-DL-TDOA-</w:t>
            </w:r>
            <w:proofErr w:type="spellStart"/>
            <w:r w:rsidRPr="00F01E1D">
              <w:rPr>
                <w:rFonts w:ascii="Arial" w:eastAsia="宋体" w:hAnsi="Arial"/>
                <w:i/>
                <w:snapToGrid w:val="0"/>
                <w:sz w:val="18"/>
              </w:rPr>
              <w:t>MeasElement</w:t>
            </w:r>
            <w:proofErr w:type="spellEnd"/>
            <w:r w:rsidRPr="00F01E1D">
              <w:rPr>
                <w:rFonts w:ascii="Arial" w:eastAsia="宋体" w:hAnsi="Arial"/>
                <w:snapToGrid w:val="0"/>
                <w:sz w:val="18"/>
                <w:lang w:eastAsia="zh-CN"/>
              </w:rPr>
              <w:t>.</w:t>
            </w:r>
            <w:r w:rsidRPr="00F01E1D">
              <w:rPr>
                <w:rFonts w:ascii="Arial" w:eastAsia="等线" w:hAnsi="Arial"/>
                <w:noProof/>
                <w:sz w:val="18"/>
                <w:lang w:eastAsia="zh-CN"/>
              </w:rPr>
              <w:t xml:space="preserve"> T</w:t>
            </w:r>
            <w:r w:rsidRPr="00F01E1D">
              <w:rPr>
                <w:rFonts w:ascii="Arial" w:eastAsia="宋体" w:hAnsi="Arial"/>
                <w:snapToGrid w:val="0"/>
                <w:sz w:val="18"/>
                <w:lang w:eastAsia="zh-CN"/>
              </w:rPr>
              <w:t xml:space="preserve">he </w:t>
            </w:r>
            <w:proofErr w:type="spellStart"/>
            <w:r w:rsidRPr="00F01E1D">
              <w:rPr>
                <w:rFonts w:ascii="Arial" w:eastAsia="宋体" w:hAnsi="Arial"/>
                <w:snapToGrid w:val="0"/>
                <w:sz w:val="18"/>
                <w:lang w:eastAsia="zh-CN"/>
              </w:rPr>
              <w:t>a</w:t>
            </w:r>
            <w:r w:rsidRPr="00F01E1D">
              <w:rPr>
                <w:rFonts w:ascii="Arial" w:eastAsia="宋体" w:hAnsi="Arial"/>
                <w:i/>
                <w:snapToGrid w:val="0"/>
                <w:sz w:val="18"/>
                <w:lang w:eastAsia="zh-CN"/>
              </w:rPr>
              <w:t>ggregatedDL</w:t>
            </w:r>
            <w:proofErr w:type="spellEnd"/>
            <w:r w:rsidRPr="00F01E1D">
              <w:rPr>
                <w:rFonts w:ascii="Arial" w:eastAsia="宋体" w:hAnsi="Arial"/>
                <w:i/>
                <w:sz w:val="18"/>
                <w:lang w:eastAsia="ko-KR"/>
              </w:rPr>
              <w:t>-PRS-ID</w:t>
            </w:r>
            <w:r w:rsidRPr="00F01E1D">
              <w:rPr>
                <w:rFonts w:ascii="Arial" w:eastAsia="宋体" w:hAnsi="Arial"/>
                <w:snapToGrid w:val="0"/>
                <w:sz w:val="18"/>
              </w:rPr>
              <w:t xml:space="preserve"> </w:t>
            </w:r>
            <w:r w:rsidRPr="00F01E1D">
              <w:rPr>
                <w:rFonts w:ascii="Arial" w:eastAsia="宋体" w:hAnsi="Arial"/>
                <w:snapToGrid w:val="0"/>
                <w:sz w:val="18"/>
                <w:lang w:eastAsia="zh-CN"/>
              </w:rPr>
              <w:t xml:space="preserve">is not present in the </w:t>
            </w:r>
            <w:r w:rsidRPr="00F01E1D">
              <w:rPr>
                <w:rFonts w:ascii="Arial" w:eastAsia="宋体" w:hAnsi="Arial"/>
                <w:i/>
                <w:snapToGrid w:val="0"/>
                <w:sz w:val="18"/>
                <w:lang w:eastAsia="zh-CN"/>
              </w:rPr>
              <w:t>nr-</w:t>
            </w:r>
            <w:proofErr w:type="spellStart"/>
            <w:r w:rsidRPr="00F01E1D">
              <w:rPr>
                <w:rFonts w:ascii="Arial" w:eastAsia="宋体" w:hAnsi="Arial"/>
                <w:i/>
                <w:snapToGrid w:val="0"/>
                <w:sz w:val="18"/>
                <w:lang w:eastAsia="zh-CN"/>
              </w:rPr>
              <w:t>AggregatedDL</w:t>
            </w:r>
            <w:proofErr w:type="spellEnd"/>
            <w:r w:rsidRPr="00F01E1D">
              <w:rPr>
                <w:rFonts w:ascii="Arial" w:eastAsia="宋体" w:hAnsi="Arial"/>
                <w:i/>
                <w:snapToGrid w:val="0"/>
                <w:sz w:val="18"/>
                <w:lang w:eastAsia="zh-CN"/>
              </w:rPr>
              <w:t>-PRS-</w:t>
            </w:r>
            <w:proofErr w:type="spellStart"/>
            <w:r w:rsidRPr="00F01E1D">
              <w:rPr>
                <w:rFonts w:ascii="Arial" w:eastAsia="宋体" w:hAnsi="Arial"/>
                <w:i/>
                <w:snapToGrid w:val="0"/>
                <w:sz w:val="18"/>
                <w:lang w:eastAsia="zh-CN"/>
              </w:rPr>
              <w:t>ResourceInfo</w:t>
            </w:r>
            <w:proofErr w:type="spellEnd"/>
            <w:r w:rsidRPr="00F01E1D">
              <w:rPr>
                <w:rFonts w:ascii="Arial" w:eastAsia="宋体" w:hAnsi="Arial"/>
                <w:i/>
                <w:snapToGrid w:val="0"/>
                <w:sz w:val="18"/>
                <w:lang w:eastAsia="zh-CN"/>
              </w:rPr>
              <w:t>-List</w:t>
            </w:r>
            <w:r w:rsidRPr="00F01E1D">
              <w:rPr>
                <w:rFonts w:ascii="Arial" w:eastAsia="宋体" w:hAnsi="Arial"/>
                <w:snapToGrid w:val="0"/>
                <w:sz w:val="18"/>
                <w:lang w:eastAsia="zh-CN"/>
              </w:rPr>
              <w:t xml:space="preserve"> when </w:t>
            </w:r>
            <w:r w:rsidRPr="00F01E1D">
              <w:rPr>
                <w:rFonts w:ascii="Arial" w:eastAsia="宋体" w:hAnsi="Arial"/>
                <w:i/>
                <w:snapToGrid w:val="0"/>
                <w:sz w:val="18"/>
                <w:lang w:eastAsia="zh-CN"/>
              </w:rPr>
              <w:t>nr-</w:t>
            </w:r>
            <w:proofErr w:type="spellStart"/>
            <w:r w:rsidRPr="00F01E1D">
              <w:rPr>
                <w:rFonts w:ascii="Arial" w:eastAsia="宋体" w:hAnsi="Arial"/>
                <w:i/>
                <w:snapToGrid w:val="0"/>
                <w:sz w:val="18"/>
                <w:lang w:eastAsia="zh-CN"/>
              </w:rPr>
              <w:t>AggregatedDL</w:t>
            </w:r>
            <w:proofErr w:type="spellEnd"/>
            <w:r w:rsidRPr="00F01E1D">
              <w:rPr>
                <w:rFonts w:ascii="Arial" w:eastAsia="宋体" w:hAnsi="Arial"/>
                <w:i/>
                <w:snapToGrid w:val="0"/>
                <w:sz w:val="18"/>
                <w:lang w:eastAsia="zh-CN"/>
              </w:rPr>
              <w:t>-PRS-</w:t>
            </w:r>
            <w:proofErr w:type="spellStart"/>
            <w:r w:rsidRPr="00F01E1D">
              <w:rPr>
                <w:rFonts w:ascii="Arial" w:eastAsia="宋体" w:hAnsi="Arial"/>
                <w:i/>
                <w:snapToGrid w:val="0"/>
                <w:sz w:val="18"/>
                <w:lang w:eastAsia="zh-CN"/>
              </w:rPr>
              <w:t>ResourceInfo</w:t>
            </w:r>
            <w:proofErr w:type="spellEnd"/>
            <w:r w:rsidRPr="00F01E1D">
              <w:rPr>
                <w:rFonts w:ascii="Arial" w:eastAsia="宋体" w:hAnsi="Arial"/>
                <w:i/>
                <w:snapToGrid w:val="0"/>
                <w:sz w:val="18"/>
                <w:lang w:eastAsia="zh-CN"/>
              </w:rPr>
              <w:t>-List</w:t>
            </w:r>
            <w:r w:rsidRPr="00F01E1D">
              <w:rPr>
                <w:rFonts w:ascii="Arial" w:eastAsia="宋体" w:hAnsi="Arial"/>
                <w:snapToGrid w:val="0"/>
                <w:sz w:val="18"/>
                <w:lang w:eastAsia="zh-CN"/>
              </w:rPr>
              <w:t xml:space="preserve"> is included in </w:t>
            </w:r>
            <w:r w:rsidRPr="00F01E1D">
              <w:rPr>
                <w:rFonts w:ascii="Arial" w:eastAsia="宋体" w:hAnsi="Arial"/>
                <w:i/>
                <w:snapToGrid w:val="0"/>
                <w:sz w:val="18"/>
              </w:rPr>
              <w:t>NR-DL-TDOA-</w:t>
            </w:r>
            <w:proofErr w:type="spellStart"/>
            <w:r w:rsidRPr="00F01E1D">
              <w:rPr>
                <w:rFonts w:ascii="Arial" w:eastAsia="宋体" w:hAnsi="Arial"/>
                <w:i/>
                <w:snapToGrid w:val="0"/>
                <w:sz w:val="18"/>
              </w:rPr>
              <w:t>AdditionalMeasurementElement</w:t>
            </w:r>
            <w:proofErr w:type="spellEnd"/>
            <w:r w:rsidRPr="00F01E1D">
              <w:rPr>
                <w:rFonts w:ascii="Arial" w:eastAsia="宋体" w:hAnsi="Arial"/>
                <w:snapToGrid w:val="0"/>
                <w:sz w:val="18"/>
                <w:lang w:eastAsia="zh-CN"/>
              </w:rPr>
              <w:t>.</w:t>
            </w:r>
          </w:p>
        </w:tc>
      </w:tr>
    </w:tbl>
    <w:p w14:paraId="201C69BE" w14:textId="113D80A9" w:rsidR="00F01E1D" w:rsidRPr="00F01E1D" w:rsidRDefault="001044D4" w:rsidP="00417649">
      <w:pPr>
        <w:spacing w:before="120" w:after="120"/>
        <w:rPr>
          <w:rFonts w:eastAsiaTheme="minorEastAsia"/>
          <w:lang w:eastAsia="zh-CN"/>
        </w:rPr>
      </w:pPr>
      <w:r>
        <w:rPr>
          <w:rFonts w:eastAsiaTheme="minorEastAsia"/>
          <w:lang w:eastAsia="zh-CN"/>
        </w:rPr>
        <w:t>Second, from NW</w:t>
      </w:r>
      <w:r w:rsidR="0042791F">
        <w:rPr>
          <w:rFonts w:eastAsiaTheme="minorEastAsia"/>
          <w:lang w:eastAsia="zh-CN"/>
        </w:rPr>
        <w:t xml:space="preserve"> </w:t>
      </w:r>
      <w:r>
        <w:rPr>
          <w:rFonts w:eastAsiaTheme="minorEastAsia"/>
          <w:lang w:eastAsia="zh-CN"/>
        </w:rPr>
        <w:t xml:space="preserve">point of view, option 1 is too limiting. It means once LMF request UE to do aggregated measurement, </w:t>
      </w:r>
      <w:r w:rsidR="0042791F">
        <w:rPr>
          <w:rFonts w:eastAsiaTheme="minorEastAsia"/>
          <w:lang w:eastAsia="zh-CN"/>
        </w:rPr>
        <w:t>all the TRPs must transmit PRS resources in aggregated manner, i.e. to transmit 2 or 3 PFLs with a single Tx chain, as otherwise UE would not measure those TRPs not fulfilling the condition. This may not be easy in real deployment, as each TRP may have its own consideration in determining how to transmit PRS, e.g. some TRPs may transmit 2 PFL while other TRPs may transmit only one PFL.</w:t>
      </w:r>
    </w:p>
    <w:p w14:paraId="3DF82004" w14:textId="469B7E2C" w:rsidR="00417649" w:rsidRDefault="0042791F" w:rsidP="00417649">
      <w:pPr>
        <w:spacing w:before="120" w:after="120"/>
        <w:rPr>
          <w:rFonts w:eastAsiaTheme="minorEastAsia"/>
          <w:lang w:eastAsia="zh-CN"/>
        </w:rPr>
      </w:pPr>
      <w:r>
        <w:rPr>
          <w:rFonts w:eastAsiaTheme="minorEastAsia"/>
          <w:lang w:eastAsia="zh-CN"/>
        </w:rPr>
        <w:t>Based on above, we suggest RAN4 to stick to the existing agreement, i.e. option 2.</w:t>
      </w:r>
    </w:p>
    <w:p w14:paraId="56443BDE" w14:textId="43AB942D" w:rsidR="0042791F" w:rsidRPr="00071809" w:rsidRDefault="0042791F" w:rsidP="00417649">
      <w:pPr>
        <w:spacing w:before="120" w:after="120"/>
        <w:rPr>
          <w:rFonts w:eastAsiaTheme="minorEastAsia"/>
          <w:b/>
          <w:lang w:eastAsia="zh-CN"/>
        </w:rPr>
      </w:pPr>
      <w:r w:rsidRPr="00071809">
        <w:rPr>
          <w:rFonts w:eastAsiaTheme="minorEastAsia"/>
          <w:b/>
          <w:lang w:eastAsia="zh-CN"/>
        </w:rPr>
        <w:t xml:space="preserve">Proposal 2: </w:t>
      </w:r>
      <w:r w:rsidR="00071809" w:rsidRPr="00071809">
        <w:rPr>
          <w:rFonts w:eastAsiaTheme="minorEastAsia"/>
          <w:b/>
          <w:lang w:eastAsia="zh-CN"/>
        </w:rPr>
        <w:t>RAN4 to stick to the agreed assumption for defining PRS BWA requirements, i.e. option 2: UE measures resources that are indicated by LMF as linked resources and resources that are not indicated by LMF as linked resources</w:t>
      </w:r>
      <w:r w:rsidR="00071809">
        <w:rPr>
          <w:rFonts w:eastAsiaTheme="minorEastAsia"/>
          <w:b/>
          <w:lang w:eastAsia="zh-CN"/>
        </w:rPr>
        <w:t>.</w:t>
      </w:r>
    </w:p>
    <w:p w14:paraId="5A777CDB" w14:textId="77777777" w:rsidR="00071809" w:rsidRPr="009D31DF" w:rsidRDefault="00071809" w:rsidP="00071809">
      <w:pPr>
        <w:spacing w:before="120" w:after="120"/>
        <w:rPr>
          <w:rFonts w:eastAsiaTheme="minorEastAsia"/>
          <w:lang w:eastAsia="zh-CN"/>
        </w:rPr>
      </w:pPr>
      <w:r>
        <w:rPr>
          <w:rFonts w:eastAsiaTheme="minorEastAsia"/>
          <w:lang w:eastAsia="zh-CN"/>
        </w:rPr>
        <w:t xml:space="preserve">In requirements for PRS BWA, </w:t>
      </w:r>
      <w:proofErr w:type="spellStart"/>
      <w:r w:rsidRPr="00A11E4C">
        <w:t>T</w:t>
      </w:r>
      <w:r w:rsidRPr="00A11E4C">
        <w:rPr>
          <w:vertAlign w:val="subscript"/>
        </w:rPr>
        <w:t>aggregate_RSTD</w:t>
      </w:r>
      <w:proofErr w:type="spellEnd"/>
      <w:r>
        <w:rPr>
          <w:rFonts w:eastAsiaTheme="minorEastAsia"/>
          <w:lang w:eastAsia="zh-CN"/>
        </w:rPr>
        <w:t xml:space="preserve"> is defined as follows. There is a margin for UE to switch across different PFL combinations, which is </w:t>
      </w:r>
      <w:r w:rsidRPr="009D31DF">
        <w:rPr>
          <w:rFonts w:eastAsiaTheme="minorEastAsia"/>
          <w:lang w:eastAsia="zh-CN"/>
        </w:rPr>
        <w:t xml:space="preserve">defined as </w:t>
      </w:r>
      <m:oMath>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oMath>
      <w:r w:rsidRPr="009D31DF">
        <w:rPr>
          <w:rFonts w:eastAsiaTheme="minorEastAsia"/>
          <w:lang w:eastAsia="zh-CN"/>
        </w:rPr>
        <w:t>.</w:t>
      </w:r>
      <w:r w:rsidRPr="009D31DF">
        <w:rPr>
          <w:rFonts w:eastAsiaTheme="minorEastAsia"/>
          <w:bCs/>
          <w:iCs/>
          <w:lang w:eastAsia="zh-CN"/>
        </w:rPr>
        <w:t xml:space="preserve"> However,</w:t>
      </w:r>
      <w:r>
        <w:rPr>
          <w:rFonts w:eastAsiaTheme="minorEastAsia"/>
          <w:bCs/>
          <w:iCs/>
          <w:lang w:eastAsia="zh-CN"/>
        </w:rPr>
        <w:t xml:space="preserve"> using </w:t>
      </w:r>
      <m:oMath>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oMath>
      <w:r>
        <w:rPr>
          <w:rFonts w:eastAsiaTheme="minorEastAsia" w:hint="eastAsia"/>
          <w:bCs/>
          <w:iCs/>
          <w:lang w:eastAsia="zh-CN"/>
        </w:rPr>
        <w:t xml:space="preserve"> </w:t>
      </w:r>
      <w:r>
        <w:rPr>
          <w:rFonts w:eastAsiaTheme="minorEastAsia"/>
          <w:bCs/>
          <w:iCs/>
          <w:lang w:eastAsia="zh-CN"/>
        </w:rPr>
        <w:t xml:space="preserve">means UE has to measure all PFL combinations for aggregated measurement before it can measure single PFLs for non-aggregated measurement (or vice versa), since the switching margin as highlighted in yellow does not allow UE to switch between PFL combinations and single PFLs. </w:t>
      </w:r>
    </w:p>
    <w:tbl>
      <w:tblPr>
        <w:tblStyle w:val="afa"/>
        <w:tblW w:w="0" w:type="auto"/>
        <w:tblLook w:val="04A0" w:firstRow="1" w:lastRow="0" w:firstColumn="1" w:lastColumn="0" w:noHBand="0" w:noVBand="1"/>
      </w:tblPr>
      <w:tblGrid>
        <w:gridCol w:w="9621"/>
      </w:tblGrid>
      <w:tr w:rsidR="00071809" w14:paraId="4D270D18" w14:textId="77777777" w:rsidTr="008631FC">
        <w:tc>
          <w:tcPr>
            <w:tcW w:w="9621" w:type="dxa"/>
          </w:tcPr>
          <w:p w14:paraId="34FDCB2E" w14:textId="77777777" w:rsidR="00071809" w:rsidRPr="00A11E4C" w:rsidRDefault="00071809" w:rsidP="008631FC">
            <w:pPr>
              <w:spacing w:before="120" w:after="120"/>
            </w:pPr>
            <w:proofErr w:type="spellStart"/>
            <w:r w:rsidRPr="00A11E4C">
              <w:t>T</w:t>
            </w:r>
            <w:r w:rsidRPr="00A11E4C">
              <w:rPr>
                <w:vertAlign w:val="subscript"/>
              </w:rPr>
              <w:t>aggregate_RSTD</w:t>
            </w:r>
            <w:proofErr w:type="spellEnd"/>
            <w:r w:rsidRPr="00A11E4C">
              <w:t>, total measurement period for RSTD measurements performed by UE by aggregating PRS resources from multiple PFLs as defined in TS 38.214 [26], is defined as:</w:t>
            </w:r>
          </w:p>
          <w:p w14:paraId="07687397" w14:textId="77777777" w:rsidR="00071809" w:rsidRPr="009D31DF" w:rsidRDefault="00147A3B" w:rsidP="008631FC">
            <w:pPr>
              <w:spacing w:before="120" w:after="120"/>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aggregate_RSTD</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highlight w:val="yellow"/>
                        <w:lang w:eastAsia="zh-CN"/>
                      </w:rPr>
                      <m:t>(G-1)</m:t>
                    </m:r>
                    <m:r>
                      <m:rPr>
                        <m:sty m:val="p"/>
                      </m:rPr>
                      <w:rPr>
                        <w:rFonts w:ascii="Cambria Math" w:hAnsi="Cambria Math"/>
                        <w:highlight w:val="yellow"/>
                        <w:lang w:eastAsia="zh-CN"/>
                      </w:rPr>
                      <m:t>*</m:t>
                    </m:r>
                    <m:func>
                      <m:funcPr>
                        <m:ctrlPr>
                          <w:rPr>
                            <w:rFonts w:ascii="Cambria Math" w:hAnsi="Cambria Math"/>
                            <w:bCs/>
                            <w:iCs/>
                            <w:highlight w:val="yellow"/>
                          </w:rPr>
                        </m:ctrlPr>
                      </m:funcPr>
                      <m:fName>
                        <m:r>
                          <m:rPr>
                            <m:sty m:val="p"/>
                          </m:rPr>
                          <w:rPr>
                            <w:rFonts w:ascii="Cambria Math" w:hAnsi="Cambria Math"/>
                            <w:highlight w:val="yellow"/>
                            <w:lang w:eastAsia="zh-CN"/>
                          </w:rPr>
                          <m:t>max</m:t>
                        </m:r>
                      </m:fName>
                      <m:e>
                        <m:d>
                          <m:dPr>
                            <m:ctrlPr>
                              <w:rPr>
                                <w:rFonts w:ascii="Cambria Math" w:hAnsi="Cambria Math"/>
                                <w:bCs/>
                                <w:iCs/>
                                <w:highlight w:val="yellow"/>
                              </w:rPr>
                            </m:ctrlPr>
                          </m:dPr>
                          <m:e>
                            <m:sSub>
                              <m:sSubPr>
                                <m:ctrlPr>
                                  <w:rPr>
                                    <w:rFonts w:ascii="Cambria Math" w:hAnsi="Cambria Math"/>
                                    <w:bCs/>
                                    <w:iCs/>
                                    <w:highlight w:val="yellow"/>
                                  </w:rPr>
                                </m:ctrlPr>
                              </m:sSubPr>
                              <m:e>
                                <m:r>
                                  <m:rPr>
                                    <m:sty m:val="p"/>
                                  </m:rPr>
                                  <w:rPr>
                                    <w:rFonts w:ascii="Cambria Math" w:hAnsi="Cambria Math"/>
                                    <w:highlight w:val="yellow"/>
                                    <w:lang w:eastAsia="zh-CN"/>
                                  </w:rPr>
                                  <m:t>T</m:t>
                                </m:r>
                              </m:e>
                              <m:sub>
                                <m:r>
                                  <m:rPr>
                                    <m:sty m:val="p"/>
                                  </m:rPr>
                                  <w:rPr>
                                    <w:rFonts w:ascii="Cambria Math" w:hAnsi="Cambria Math"/>
                                    <w:highlight w:val="yellow"/>
                                    <w:lang w:eastAsia="zh-CN"/>
                                  </w:rPr>
                                  <m:t>effect_agg,i</m:t>
                                </m:r>
                              </m:sub>
                            </m:sSub>
                          </m:e>
                        </m:d>
                      </m:e>
                    </m:func>
                    <m:r>
                      <m:rPr>
                        <m:sty m:val="p"/>
                      </m:rPr>
                      <w:rPr>
                        <w:rFonts w:ascii="Cambria Math" w:hAnsi="Cambria Math"/>
                        <w:lang w:eastAsia="zh-CN"/>
                      </w:rPr>
                      <m:t>,</m:t>
                    </m:r>
                  </m:e>
                </m:nary>
              </m:oMath>
            </m:oMathPara>
          </w:p>
        </w:tc>
      </w:tr>
    </w:tbl>
    <w:p w14:paraId="6E2E361F" w14:textId="77777777" w:rsidR="00071809" w:rsidRPr="002E4258" w:rsidRDefault="00071809" w:rsidP="00071809">
      <w:pPr>
        <w:spacing w:before="120" w:after="120"/>
        <w:rPr>
          <w:rFonts w:eastAsiaTheme="minorEastAsia"/>
          <w:lang w:eastAsia="zh-CN"/>
        </w:rPr>
      </w:pPr>
      <w:r w:rsidRPr="002E4258">
        <w:rPr>
          <w:rFonts w:eastAsiaTheme="minorEastAsia" w:hint="eastAsia"/>
          <w:lang w:eastAsia="zh-CN"/>
        </w:rPr>
        <w:t>I</w:t>
      </w:r>
      <w:r w:rsidRPr="002E4258">
        <w:rPr>
          <w:rFonts w:eastAsiaTheme="minorEastAsia"/>
          <w:lang w:eastAsia="zh-CN"/>
        </w:rPr>
        <w:t xml:space="preserve">n our view, </w:t>
      </w:r>
      <w:r>
        <w:rPr>
          <w:rFonts w:eastAsiaTheme="minorEastAsia"/>
          <w:lang w:eastAsia="zh-CN"/>
        </w:rPr>
        <w:t xml:space="preserve">such restriction is unreasonable, and it should be up to UE implementation to decide the order to measure each PFL combination and each PFL. To allow this flexibility, we suggest to replace </w:t>
      </w:r>
      <m:oMath>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oMath>
      <w:r>
        <w:rPr>
          <w:rFonts w:eastAsiaTheme="minorEastAsia"/>
          <w:lang w:eastAsia="zh-CN"/>
        </w:rPr>
        <w:t xml:space="preserve"> by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margin</m:t>
            </m:r>
          </m:sub>
        </m:sSub>
      </m:oMath>
      <w:r>
        <w:rPr>
          <w:rFonts w:eastAsiaTheme="minorEastAsia" w:hint="eastAsia"/>
          <w:bCs/>
          <w:iCs/>
          <w:lang w:eastAsia="zh-CN"/>
        </w:rPr>
        <w:t xml:space="preserve"> </w:t>
      </w:r>
      <w:r>
        <w:rPr>
          <w:rFonts w:eastAsiaTheme="minorEastAsia"/>
          <w:bCs/>
          <w:iCs/>
          <w:lang w:eastAsia="zh-CN"/>
        </w:rPr>
        <w:t>in current requirements which is for switching between any PFL combination and any single PFL.</w:t>
      </w:r>
    </w:p>
    <w:tbl>
      <w:tblPr>
        <w:tblStyle w:val="afa"/>
        <w:tblW w:w="0" w:type="auto"/>
        <w:tblLook w:val="04A0" w:firstRow="1" w:lastRow="0" w:firstColumn="1" w:lastColumn="0" w:noHBand="0" w:noVBand="1"/>
      </w:tblPr>
      <w:tblGrid>
        <w:gridCol w:w="9621"/>
      </w:tblGrid>
      <w:tr w:rsidR="00071809" w14:paraId="75B6A5CF" w14:textId="77777777" w:rsidTr="008631FC">
        <w:tc>
          <w:tcPr>
            <w:tcW w:w="9621" w:type="dxa"/>
          </w:tcPr>
          <w:p w14:paraId="7DDF2C62" w14:textId="77777777" w:rsidR="00071809" w:rsidRDefault="00071809" w:rsidP="008631FC">
            <w:pPr>
              <w:spacing w:before="120" w:after="120"/>
              <w:rPr>
                <w:rFonts w:eastAsiaTheme="minorEastAsia"/>
                <w:b/>
                <w:bCs/>
                <w:lang w:val="en-US" w:eastAsia="zh-CN"/>
              </w:rPr>
            </w:pPr>
            <w:proofErr w:type="spellStart"/>
            <w:r w:rsidRPr="00A11E4C">
              <w:rPr>
                <w:rFonts w:eastAsia="宋体"/>
                <w:szCs w:val="24"/>
              </w:rPr>
              <w:t>T</w:t>
            </w:r>
            <w:r w:rsidRPr="00A11E4C">
              <w:rPr>
                <w:rFonts w:eastAsia="宋体"/>
                <w:szCs w:val="24"/>
                <w:vertAlign w:val="subscript"/>
              </w:rPr>
              <w:t>margin</w:t>
            </w:r>
            <w:proofErr w:type="spellEnd"/>
            <w:r w:rsidRPr="00A11E4C">
              <w:rPr>
                <w:rFonts w:eastAsia="宋体"/>
                <w:szCs w:val="24"/>
              </w:rPr>
              <w:t xml:space="preserve"> is delay margin to account for delay between RSTD measurement performed by UE on PFLs that contain PRS resources for aggregation and RSTD measurement performed by UE on PFLs that do not contain PRS resources for aggregation. </w:t>
            </w:r>
            <w:proofErr w:type="spellStart"/>
            <w:r w:rsidRPr="00A11E4C">
              <w:rPr>
                <w:rFonts w:eastAsia="宋体"/>
                <w:szCs w:val="24"/>
              </w:rPr>
              <w:t>T</w:t>
            </w:r>
            <w:r w:rsidRPr="00A11E4C">
              <w:rPr>
                <w:rFonts w:eastAsia="宋体"/>
                <w:szCs w:val="24"/>
                <w:vertAlign w:val="subscript"/>
              </w:rPr>
              <w:t>margin</w:t>
            </w:r>
            <w:proofErr w:type="spellEnd"/>
            <w:r w:rsidRPr="00A11E4C">
              <w:rPr>
                <w:rFonts w:eastAsia="宋体"/>
                <w:szCs w:val="24"/>
              </w:rPr>
              <w:t xml:space="preserve"> is calculated as </w:t>
            </w:r>
            <w:proofErr w:type="gramStart"/>
            <w:r w:rsidRPr="00A11E4C">
              <w:rPr>
                <w:rFonts w:eastAsia="宋体"/>
                <w:szCs w:val="24"/>
              </w:rPr>
              <w:t>max(</w:t>
            </w:r>
            <w:proofErr w:type="spellStart"/>
            <w:proofErr w:type="gramEnd"/>
            <w:r w:rsidRPr="00A11E4C">
              <w:rPr>
                <w:rFonts w:eastAsia="宋体"/>
                <w:szCs w:val="24"/>
              </w:rPr>
              <w:t>T</w:t>
            </w:r>
            <w:r w:rsidRPr="00A11E4C">
              <w:rPr>
                <w:rFonts w:eastAsia="宋体"/>
                <w:szCs w:val="24"/>
                <w:vertAlign w:val="subscript"/>
              </w:rPr>
              <w:t>effect,i</w:t>
            </w:r>
            <w:proofErr w:type="spellEnd"/>
            <w:r w:rsidRPr="00A11E4C">
              <w:rPr>
                <w:rFonts w:eastAsia="宋体"/>
                <w:szCs w:val="24"/>
              </w:rPr>
              <w:t xml:space="preserve">), by considering both aggregated PFLs and non-aggregated PFLs configured for positioning measurement. </w:t>
            </w:r>
            <w:proofErr w:type="spellStart"/>
            <w:r w:rsidRPr="00A11E4C">
              <w:rPr>
                <w:rFonts w:eastAsia="宋体"/>
                <w:szCs w:val="24"/>
              </w:rPr>
              <w:t>T</w:t>
            </w:r>
            <w:r w:rsidRPr="00A11E4C">
              <w:rPr>
                <w:rFonts w:eastAsia="宋体"/>
                <w:szCs w:val="24"/>
                <w:vertAlign w:val="subscript"/>
              </w:rPr>
              <w:t>margin</w:t>
            </w:r>
            <w:proofErr w:type="spellEnd"/>
            <w:r w:rsidRPr="00A11E4C">
              <w:rPr>
                <w:rFonts w:eastAsia="宋体"/>
                <w:szCs w:val="24"/>
              </w:rPr>
              <w:t xml:space="preserve"> is only applicable when UE is configured to perform measurements on PFLs that contain PRS resources for aggregation and on PFLs that do not contain PRS resources for aggregation.</w:t>
            </w:r>
          </w:p>
        </w:tc>
      </w:tr>
    </w:tbl>
    <w:p w14:paraId="5744CB7B" w14:textId="7B5D8409" w:rsidR="00417649" w:rsidRDefault="00071809" w:rsidP="00417649">
      <w:pPr>
        <w:spacing w:before="120" w:after="120"/>
        <w:rPr>
          <w:lang w:val="en-US"/>
        </w:rPr>
      </w:pPr>
      <w:r>
        <w:rPr>
          <w:rFonts w:eastAsiaTheme="minorEastAsia" w:hint="eastAsia"/>
          <w:b/>
          <w:bCs/>
          <w:lang w:val="en-US" w:eastAsia="zh-CN"/>
        </w:rPr>
        <w:t>P</w:t>
      </w:r>
      <w:r>
        <w:rPr>
          <w:rFonts w:eastAsiaTheme="minorEastAsia"/>
          <w:b/>
          <w:bCs/>
          <w:lang w:val="en-US" w:eastAsia="zh-CN"/>
        </w:rPr>
        <w:t xml:space="preserve">roposal 3: In PRS BWA requirements for </w:t>
      </w:r>
      <m:oMath>
        <m:sSub>
          <m:sSubPr>
            <m:ctrlPr>
              <w:rPr>
                <w:rFonts w:ascii="Cambria Math" w:eastAsiaTheme="minorEastAsia" w:hAnsi="Cambria Math"/>
                <w:b/>
                <w:bCs/>
                <w:iCs/>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aggregate_RSTD</m:t>
            </m:r>
          </m:sub>
        </m:sSub>
      </m:oMath>
      <w:r>
        <w:rPr>
          <w:rFonts w:eastAsiaTheme="minorEastAsia"/>
          <w:b/>
          <w:bCs/>
          <w:lang w:val="en-US" w:eastAsia="zh-CN"/>
        </w:rPr>
        <w:t xml:space="preserve">, replace the margin </w:t>
      </w:r>
      <m:oMath>
        <m:r>
          <m:rPr>
            <m:sty m:val="bi"/>
          </m:rPr>
          <w:rPr>
            <w:rFonts w:ascii="Cambria Math" w:eastAsiaTheme="minorEastAsia" w:hAnsi="Cambria Math"/>
            <w:lang w:eastAsia="zh-CN"/>
          </w:rPr>
          <m:t>(G-1)</m:t>
        </m:r>
        <m:r>
          <m:rPr>
            <m:sty m:val="b"/>
          </m:rPr>
          <w:rPr>
            <w:rFonts w:ascii="Cambria Math" w:eastAsiaTheme="minorEastAsia" w:hAnsi="Cambria Math"/>
            <w:lang w:eastAsia="zh-CN"/>
          </w:rPr>
          <m:t>*</m:t>
        </m:r>
        <m:func>
          <m:funcPr>
            <m:ctrlPr>
              <w:rPr>
                <w:rFonts w:ascii="Cambria Math" w:eastAsiaTheme="minorEastAsia" w:hAnsi="Cambria Math"/>
                <w:b/>
                <w:bCs/>
                <w:iCs/>
                <w:lang w:eastAsia="zh-CN"/>
              </w:rPr>
            </m:ctrlPr>
          </m:funcPr>
          <m:fName>
            <m:r>
              <m:rPr>
                <m:sty m:val="b"/>
              </m:rPr>
              <w:rPr>
                <w:rFonts w:ascii="Cambria Math" w:eastAsiaTheme="minorEastAsia" w:hAnsi="Cambria Math"/>
                <w:lang w:eastAsia="zh-CN"/>
              </w:rPr>
              <m:t>max</m:t>
            </m:r>
          </m:fName>
          <m:e>
            <m:d>
              <m:dPr>
                <m:ctrlPr>
                  <w:rPr>
                    <w:rFonts w:ascii="Cambria Math" w:eastAsiaTheme="minorEastAsia" w:hAnsi="Cambria Math"/>
                    <w:b/>
                    <w:bCs/>
                    <w:iCs/>
                    <w:lang w:eastAsia="zh-CN"/>
                  </w:rPr>
                </m:ctrlPr>
              </m:dPr>
              <m:e>
                <m:sSub>
                  <m:sSubPr>
                    <m:ctrlPr>
                      <w:rPr>
                        <w:rFonts w:ascii="Cambria Math" w:eastAsiaTheme="minorEastAsia" w:hAnsi="Cambria Math"/>
                        <w:b/>
                        <w:bCs/>
                        <w:iCs/>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effect_agg,i</m:t>
                    </m:r>
                  </m:sub>
                </m:sSub>
              </m:e>
            </m:d>
          </m:e>
        </m:func>
      </m:oMath>
      <w:r>
        <w:rPr>
          <w:rFonts w:eastAsiaTheme="minorEastAsia" w:hint="eastAsia"/>
          <w:b/>
          <w:bCs/>
          <w:iCs/>
          <w:lang w:eastAsia="zh-CN"/>
        </w:rPr>
        <w:t xml:space="preserve"> </w:t>
      </w:r>
      <w:r>
        <w:rPr>
          <w:rFonts w:eastAsiaTheme="minorEastAsia"/>
          <w:b/>
          <w:bCs/>
          <w:iCs/>
          <w:lang w:eastAsia="zh-CN"/>
        </w:rPr>
        <w:t xml:space="preserve">as </w:t>
      </w:r>
      <m:oMath>
        <m:r>
          <m:rPr>
            <m:sty m:val="bi"/>
          </m:rPr>
          <w:rPr>
            <w:rFonts w:ascii="Cambria Math" w:eastAsiaTheme="minorEastAsia" w:hAnsi="Cambria Math"/>
            <w:lang w:eastAsia="zh-CN"/>
          </w:rPr>
          <m:t>(G-1)</m:t>
        </m:r>
        <m:r>
          <m:rPr>
            <m:sty m:val="b"/>
          </m:rPr>
          <w:rPr>
            <w:rFonts w:ascii="Cambria Math" w:eastAsiaTheme="minorEastAsia" w:hAnsi="Cambria Math"/>
            <w:lang w:eastAsia="zh-CN"/>
          </w:rPr>
          <m:t>*</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margin</m:t>
            </m:r>
          </m:sub>
        </m:sSub>
      </m:oMath>
      <w:r>
        <w:rPr>
          <w:rFonts w:eastAsiaTheme="minorEastAsia" w:hint="eastAsia"/>
          <w:b/>
          <w:bCs/>
          <w:lang w:val="en-US" w:eastAsia="zh-CN"/>
        </w:rPr>
        <w:t>.</w:t>
      </w:r>
    </w:p>
    <w:p w14:paraId="35DB815F" w14:textId="77777777" w:rsidR="00FA0C0C" w:rsidRDefault="00FA0C0C" w:rsidP="00FA0C0C">
      <w:pPr>
        <w:pStyle w:val="1"/>
        <w:jc w:val="both"/>
        <w:rPr>
          <w:lang w:val="en-US"/>
        </w:rPr>
      </w:pPr>
      <w:r>
        <w:rPr>
          <w:lang w:val="en-US"/>
        </w:rPr>
        <w:lastRenderedPageBreak/>
        <w:t>Conclusions</w:t>
      </w:r>
    </w:p>
    <w:p w14:paraId="0F579A8B" w14:textId="143727DA" w:rsidR="00F8348C" w:rsidRDefault="001819C1" w:rsidP="00582A16">
      <w:pPr>
        <w:spacing w:before="120" w:after="120"/>
        <w:rPr>
          <w:rFonts w:eastAsia="宋体"/>
          <w:lang w:eastAsia="zh-CN"/>
        </w:rPr>
      </w:pPr>
      <w:r>
        <w:rPr>
          <w:rFonts w:eastAsia="宋体"/>
          <w:lang w:eastAsia="zh-CN"/>
        </w:rPr>
        <w:t xml:space="preserve">In this paper we provided </w:t>
      </w:r>
      <w:r w:rsidR="00361E91">
        <w:rPr>
          <w:rFonts w:eastAsia="宋体"/>
          <w:lang w:eastAsia="zh-CN"/>
        </w:rPr>
        <w:t>provide our views</w:t>
      </w:r>
      <w:r w:rsidR="00361E91" w:rsidRPr="00215DF5">
        <w:rPr>
          <w:rFonts w:eastAsia="宋体"/>
          <w:lang w:eastAsia="zh-CN"/>
        </w:rPr>
        <w:t xml:space="preserve"> on</w:t>
      </w:r>
      <w:r w:rsidR="00065D56" w:rsidRPr="00065D56">
        <w:rPr>
          <w:rFonts w:eastAsia="宋体"/>
          <w:lang w:eastAsia="zh-CN"/>
        </w:rPr>
        <w:t xml:space="preserve"> </w:t>
      </w:r>
      <w:r w:rsidR="002656A0">
        <w:rPr>
          <w:rFonts w:eastAsia="宋体"/>
          <w:lang w:eastAsia="zh-CN"/>
        </w:rPr>
        <w:t>r</w:t>
      </w:r>
      <w:r w:rsidR="002656A0" w:rsidRPr="002115B7">
        <w:rPr>
          <w:rFonts w:eastAsia="宋体"/>
          <w:lang w:eastAsia="zh-CN"/>
        </w:rPr>
        <w:t xml:space="preserve">emaining issues in core requirements for </w:t>
      </w:r>
      <w:proofErr w:type="spellStart"/>
      <w:r w:rsidR="00153733" w:rsidRPr="00153733">
        <w:rPr>
          <w:rFonts w:eastAsia="宋体"/>
          <w:lang w:eastAsia="zh-CN"/>
        </w:rPr>
        <w:t>RedCap</w:t>
      </w:r>
      <w:proofErr w:type="spellEnd"/>
      <w:r w:rsidR="00153733" w:rsidRPr="00153733">
        <w:rPr>
          <w:rFonts w:eastAsia="宋体"/>
          <w:lang w:eastAsia="zh-CN"/>
        </w:rPr>
        <w:t xml:space="preserve"> positioning and PRS/SRS BWA</w:t>
      </w:r>
      <w:r w:rsidR="00D52875">
        <w:rPr>
          <w:rFonts w:eastAsia="宋体"/>
          <w:lang w:eastAsia="zh-CN"/>
        </w:rPr>
        <w:t>.</w:t>
      </w:r>
    </w:p>
    <w:p w14:paraId="063F99E7" w14:textId="77777777" w:rsidR="00071809" w:rsidRPr="00483203" w:rsidRDefault="00071809" w:rsidP="00071809">
      <w:pPr>
        <w:spacing w:before="120" w:after="120"/>
        <w:rPr>
          <w:rFonts w:eastAsiaTheme="minorEastAsia"/>
          <w:b/>
          <w:lang w:eastAsia="zh-CN"/>
        </w:rPr>
      </w:pPr>
      <w:r w:rsidRPr="00483203">
        <w:rPr>
          <w:rFonts w:eastAsiaTheme="minorEastAsia" w:hint="eastAsia"/>
          <w:b/>
          <w:szCs w:val="24"/>
          <w:lang w:val="en-US" w:eastAsia="zh-CN"/>
        </w:rPr>
        <w:t>P</w:t>
      </w:r>
      <w:r w:rsidRPr="00483203">
        <w:rPr>
          <w:rFonts w:eastAsiaTheme="minorEastAsia"/>
          <w:b/>
          <w:szCs w:val="24"/>
          <w:lang w:val="en-US" w:eastAsia="zh-CN"/>
        </w:rPr>
        <w:t xml:space="preserve">roposal 1: </w:t>
      </w:r>
      <m:oMath>
        <m:sSub>
          <m:sSubPr>
            <m:ctrlPr>
              <w:rPr>
                <w:rFonts w:ascii="Cambria Math" w:eastAsiaTheme="minorEastAsia" w:hAnsi="Cambria Math"/>
                <w:b/>
                <w:szCs w:val="24"/>
                <w:lang w:val="en-US" w:eastAsia="zh-CN"/>
              </w:rPr>
            </m:ctrlPr>
          </m:sSubPr>
          <m:e>
            <m:r>
              <m:rPr>
                <m:sty m:val="b"/>
              </m:rPr>
              <w:rPr>
                <w:rFonts w:ascii="Cambria Math" w:eastAsiaTheme="minorEastAsia" w:hAnsi="Cambria Math"/>
                <w:szCs w:val="24"/>
                <w:lang w:val="en-US" w:eastAsia="zh-CN"/>
              </w:rPr>
              <m:t>N</m:t>
            </m:r>
          </m:e>
          <m:sub>
            <m:r>
              <m:rPr>
                <m:sty m:val="b"/>
              </m:rPr>
              <w:rPr>
                <w:rFonts w:ascii="Cambria Math" w:eastAsiaTheme="minorEastAsia" w:hAnsi="Cambria Math"/>
                <w:szCs w:val="24"/>
                <w:lang w:val="en-US" w:eastAsia="zh-CN"/>
              </w:rPr>
              <m:t>hops,effect</m:t>
            </m:r>
          </m:sub>
        </m:sSub>
      </m:oMath>
      <w:r w:rsidRPr="00483203">
        <w:rPr>
          <w:rFonts w:eastAsiaTheme="minorEastAsia"/>
          <w:b/>
          <w:szCs w:val="24"/>
          <w:lang w:val="en-US" w:eastAsia="zh-CN"/>
        </w:rPr>
        <w:t xml:space="preserve"> is defined as the number of unmuted inter-slot PRS repetitions that overlap with the sampling windows of the hopping pattern</w:t>
      </w:r>
      <w:r>
        <w:rPr>
          <w:rFonts w:eastAsiaTheme="minorEastAsia"/>
          <w:b/>
          <w:szCs w:val="24"/>
          <w:lang w:val="en-US" w:eastAsia="zh-CN"/>
        </w:rPr>
        <w:t>s</w:t>
      </w:r>
      <w:r w:rsidRPr="00483203">
        <w:rPr>
          <w:rFonts w:eastAsiaTheme="minorEastAsia"/>
          <w:b/>
          <w:szCs w:val="24"/>
          <w:lang w:val="en-US" w:eastAsia="zh-CN"/>
        </w:rPr>
        <w:t xml:space="preserve"> </w:t>
      </w:r>
      <w:r w:rsidRPr="00483203">
        <w:rPr>
          <w:rFonts w:eastAsiaTheme="minorEastAsia"/>
          <w:b/>
          <w:color w:val="FF0000"/>
          <w:szCs w:val="24"/>
          <w:lang w:val="en-US" w:eastAsia="zh-CN"/>
        </w:rPr>
        <w:t>with</w:t>
      </w:r>
      <m:oMath>
        <m:r>
          <m:rPr>
            <m:sty m:val="b"/>
          </m:rPr>
          <w:rPr>
            <w:rFonts w:ascii="Cambria Math" w:eastAsiaTheme="minorEastAsia" w:hAnsi="Cambria Math"/>
            <w:color w:val="FF0000"/>
            <w:szCs w:val="24"/>
            <w:lang w:val="en-US" w:eastAsia="zh-CN"/>
          </w:rPr>
          <m:t xml:space="preserve"> </m:t>
        </m:r>
      </m:oMath>
      <w:r w:rsidRPr="00483203">
        <w:rPr>
          <w:rFonts w:eastAsiaTheme="minorEastAsia"/>
          <w:b/>
          <w:color w:val="FF0000"/>
          <w:lang w:eastAsia="zh-CN"/>
        </w:rPr>
        <w:t xml:space="preserve">length </w:t>
      </w:r>
      <m:oMath>
        <m:sSub>
          <m:sSubPr>
            <m:ctrlPr>
              <w:rPr>
                <w:rFonts w:ascii="Cambria Math" w:hAnsi="Cambria Math"/>
                <w:b/>
                <w:i/>
                <w:color w:val="FF0000"/>
              </w:rPr>
            </m:ctrlPr>
          </m:sSubPr>
          <m:e>
            <m:r>
              <m:rPr>
                <m:sty m:val="bi"/>
              </m:rPr>
              <w:rPr>
                <w:rFonts w:ascii="Cambria Math" w:hAnsi="Cambria Math"/>
                <w:color w:val="FF0000"/>
              </w:rPr>
              <m:t>T</m:t>
            </m:r>
          </m:e>
          <m:sub>
            <m:r>
              <m:rPr>
                <m:sty m:val="bi"/>
              </m:rPr>
              <w:rPr>
                <w:rFonts w:ascii="Cambria Math" w:hAnsi="Cambria Math"/>
                <w:color w:val="FF0000"/>
              </w:rPr>
              <m:t>hop</m:t>
            </m:r>
          </m:sub>
        </m:sSub>
      </m:oMath>
      <w:r w:rsidRPr="00483203">
        <w:rPr>
          <w:rFonts w:eastAsiaTheme="minorEastAsia"/>
          <w:b/>
          <w:szCs w:val="24"/>
          <w:lang w:val="en-US" w:eastAsia="zh-CN"/>
        </w:rPr>
        <w:t>, within a single MG occasion, excluding the gap retuning times.</w:t>
      </w:r>
    </w:p>
    <w:p w14:paraId="50FFF2D5" w14:textId="77777777" w:rsidR="00071809" w:rsidRPr="00071809" w:rsidRDefault="00071809" w:rsidP="00071809">
      <w:pPr>
        <w:spacing w:before="120" w:after="120"/>
        <w:rPr>
          <w:rFonts w:eastAsiaTheme="minorEastAsia"/>
          <w:b/>
          <w:lang w:eastAsia="zh-CN"/>
        </w:rPr>
      </w:pPr>
      <w:r w:rsidRPr="00071809">
        <w:rPr>
          <w:rFonts w:eastAsiaTheme="minorEastAsia"/>
          <w:b/>
          <w:lang w:eastAsia="zh-CN"/>
        </w:rPr>
        <w:t>Proposal 2: RAN4 to stick to the agreed assumption for defining PRS BWA requirements, i.e. option 2: UE measures resources that are indicated by LMF as linked resources and resources that are not indicated by LMF as linked resources</w:t>
      </w:r>
      <w:r>
        <w:rPr>
          <w:rFonts w:eastAsiaTheme="minorEastAsia"/>
          <w:b/>
          <w:lang w:eastAsia="zh-CN"/>
        </w:rPr>
        <w:t>.</w:t>
      </w:r>
    </w:p>
    <w:p w14:paraId="2521EFFA" w14:textId="30E91446" w:rsidR="00540395" w:rsidRPr="00071809" w:rsidRDefault="00071809" w:rsidP="00153733">
      <w:pPr>
        <w:spacing w:before="120" w:after="120"/>
        <w:rPr>
          <w:lang w:val="en-US"/>
        </w:rPr>
      </w:pPr>
      <w:r>
        <w:rPr>
          <w:rFonts w:eastAsiaTheme="minorEastAsia" w:hint="eastAsia"/>
          <w:b/>
          <w:bCs/>
          <w:lang w:val="en-US" w:eastAsia="zh-CN"/>
        </w:rPr>
        <w:t>P</w:t>
      </w:r>
      <w:r>
        <w:rPr>
          <w:rFonts w:eastAsiaTheme="minorEastAsia"/>
          <w:b/>
          <w:bCs/>
          <w:lang w:val="en-US" w:eastAsia="zh-CN"/>
        </w:rPr>
        <w:t xml:space="preserve">roposal 3: In PRS BWA requirements for </w:t>
      </w:r>
      <m:oMath>
        <m:sSub>
          <m:sSubPr>
            <m:ctrlPr>
              <w:rPr>
                <w:rFonts w:ascii="Cambria Math" w:eastAsiaTheme="minorEastAsia" w:hAnsi="Cambria Math"/>
                <w:b/>
                <w:bCs/>
                <w:iCs/>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aggregate_RSTD</m:t>
            </m:r>
          </m:sub>
        </m:sSub>
      </m:oMath>
      <w:r>
        <w:rPr>
          <w:rFonts w:eastAsiaTheme="minorEastAsia"/>
          <w:b/>
          <w:bCs/>
          <w:lang w:val="en-US" w:eastAsia="zh-CN"/>
        </w:rPr>
        <w:t xml:space="preserve">, replace the margin </w:t>
      </w:r>
      <m:oMath>
        <m:r>
          <m:rPr>
            <m:sty m:val="bi"/>
          </m:rPr>
          <w:rPr>
            <w:rFonts w:ascii="Cambria Math" w:eastAsiaTheme="minorEastAsia" w:hAnsi="Cambria Math"/>
            <w:lang w:eastAsia="zh-CN"/>
          </w:rPr>
          <m:t>(G-1)</m:t>
        </m:r>
        <m:r>
          <m:rPr>
            <m:sty m:val="b"/>
          </m:rPr>
          <w:rPr>
            <w:rFonts w:ascii="Cambria Math" w:eastAsiaTheme="minorEastAsia" w:hAnsi="Cambria Math"/>
            <w:lang w:eastAsia="zh-CN"/>
          </w:rPr>
          <m:t>*</m:t>
        </m:r>
        <m:func>
          <m:funcPr>
            <m:ctrlPr>
              <w:rPr>
                <w:rFonts w:ascii="Cambria Math" w:eastAsiaTheme="minorEastAsia" w:hAnsi="Cambria Math"/>
                <w:b/>
                <w:bCs/>
                <w:iCs/>
                <w:lang w:eastAsia="zh-CN"/>
              </w:rPr>
            </m:ctrlPr>
          </m:funcPr>
          <m:fName>
            <m:r>
              <m:rPr>
                <m:sty m:val="b"/>
              </m:rPr>
              <w:rPr>
                <w:rFonts w:ascii="Cambria Math" w:eastAsiaTheme="minorEastAsia" w:hAnsi="Cambria Math"/>
                <w:lang w:eastAsia="zh-CN"/>
              </w:rPr>
              <m:t>max</m:t>
            </m:r>
          </m:fName>
          <m:e>
            <m:d>
              <m:dPr>
                <m:ctrlPr>
                  <w:rPr>
                    <w:rFonts w:ascii="Cambria Math" w:eastAsiaTheme="minorEastAsia" w:hAnsi="Cambria Math"/>
                    <w:b/>
                    <w:bCs/>
                    <w:iCs/>
                    <w:lang w:eastAsia="zh-CN"/>
                  </w:rPr>
                </m:ctrlPr>
              </m:dPr>
              <m:e>
                <m:sSub>
                  <m:sSubPr>
                    <m:ctrlPr>
                      <w:rPr>
                        <w:rFonts w:ascii="Cambria Math" w:eastAsiaTheme="minorEastAsia" w:hAnsi="Cambria Math"/>
                        <w:b/>
                        <w:bCs/>
                        <w:iCs/>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effect_agg,i</m:t>
                    </m:r>
                  </m:sub>
                </m:sSub>
              </m:e>
            </m:d>
          </m:e>
        </m:func>
      </m:oMath>
      <w:r>
        <w:rPr>
          <w:rFonts w:eastAsiaTheme="minorEastAsia" w:hint="eastAsia"/>
          <w:b/>
          <w:bCs/>
          <w:iCs/>
          <w:lang w:eastAsia="zh-CN"/>
        </w:rPr>
        <w:t xml:space="preserve"> </w:t>
      </w:r>
      <w:r>
        <w:rPr>
          <w:rFonts w:eastAsiaTheme="minorEastAsia"/>
          <w:b/>
          <w:bCs/>
          <w:iCs/>
          <w:lang w:eastAsia="zh-CN"/>
        </w:rPr>
        <w:t xml:space="preserve">as </w:t>
      </w:r>
      <m:oMath>
        <m:r>
          <m:rPr>
            <m:sty m:val="bi"/>
          </m:rPr>
          <w:rPr>
            <w:rFonts w:ascii="Cambria Math" w:eastAsiaTheme="minorEastAsia" w:hAnsi="Cambria Math"/>
            <w:lang w:eastAsia="zh-CN"/>
          </w:rPr>
          <m:t>(G-1)</m:t>
        </m:r>
        <m:r>
          <m:rPr>
            <m:sty m:val="b"/>
          </m:rPr>
          <w:rPr>
            <w:rFonts w:ascii="Cambria Math" w:eastAsiaTheme="minorEastAsia" w:hAnsi="Cambria Math"/>
            <w:lang w:eastAsia="zh-CN"/>
          </w:rPr>
          <m:t>*</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margin</m:t>
            </m:r>
          </m:sub>
        </m:sSub>
      </m:oMath>
      <w:r>
        <w:rPr>
          <w:rFonts w:eastAsiaTheme="minorEastAsia" w:hint="eastAsia"/>
          <w:b/>
          <w:bCs/>
          <w:lang w:val="en-US" w:eastAsia="zh-CN"/>
        </w:rPr>
        <w:t>.</w:t>
      </w:r>
    </w:p>
    <w:p w14:paraId="2ED084EA" w14:textId="77777777" w:rsidR="00FA0C0C" w:rsidRDefault="00FA0C0C" w:rsidP="00FA0C0C">
      <w:pPr>
        <w:pStyle w:val="1"/>
        <w:jc w:val="both"/>
        <w:rPr>
          <w:lang w:val="en-US"/>
        </w:rPr>
      </w:pPr>
      <w:r w:rsidRPr="00C0754F">
        <w:rPr>
          <w:lang w:val="en-US"/>
        </w:rPr>
        <w:t>Reference</w:t>
      </w:r>
    </w:p>
    <w:p w14:paraId="520A1DC0" w14:textId="5E7CFE50" w:rsidR="00153733" w:rsidRDefault="00892AF2" w:rsidP="00417649">
      <w:pPr>
        <w:numPr>
          <w:ilvl w:val="0"/>
          <w:numId w:val="5"/>
        </w:numPr>
        <w:spacing w:before="120" w:after="120"/>
        <w:rPr>
          <w:rFonts w:eastAsia="宋体"/>
          <w:lang w:val="en-US" w:eastAsia="zh-CN"/>
        </w:rPr>
      </w:pPr>
      <w:r w:rsidRPr="00892AF2">
        <w:rPr>
          <w:rFonts w:eastAsia="宋体"/>
          <w:lang w:val="en-US" w:eastAsia="zh-CN"/>
        </w:rPr>
        <w:t>R4-241</w:t>
      </w:r>
      <w:r w:rsidR="002656A0">
        <w:rPr>
          <w:rFonts w:eastAsia="宋体"/>
          <w:lang w:val="en-US" w:eastAsia="zh-CN"/>
        </w:rPr>
        <w:t>403</w:t>
      </w:r>
      <w:r w:rsidR="00153733">
        <w:rPr>
          <w:rFonts w:eastAsia="宋体"/>
          <w:lang w:val="en-US" w:eastAsia="zh-CN"/>
        </w:rPr>
        <w:t>2</w:t>
      </w:r>
      <w:r>
        <w:rPr>
          <w:rFonts w:eastAsia="宋体"/>
          <w:lang w:val="en-US" w:eastAsia="zh-CN"/>
        </w:rPr>
        <w:t xml:space="preserve">, </w:t>
      </w:r>
      <w:r w:rsidR="00153733" w:rsidRPr="00153733">
        <w:rPr>
          <w:rFonts w:eastAsia="宋体"/>
          <w:lang w:val="en-US" w:eastAsia="zh-CN"/>
        </w:rPr>
        <w:t xml:space="preserve">WF on </w:t>
      </w:r>
      <w:proofErr w:type="spellStart"/>
      <w:r w:rsidR="00153733" w:rsidRPr="00153733">
        <w:rPr>
          <w:rFonts w:eastAsia="宋体"/>
          <w:lang w:val="en-US" w:eastAsia="zh-CN"/>
        </w:rPr>
        <w:t>RedCap</w:t>
      </w:r>
      <w:proofErr w:type="spellEnd"/>
      <w:r w:rsidR="00153733" w:rsidRPr="00153733">
        <w:rPr>
          <w:rFonts w:eastAsia="宋体"/>
          <w:lang w:val="en-US" w:eastAsia="zh-CN"/>
        </w:rPr>
        <w:t xml:space="preserve"> positioning and PRS/SRS bandwidth aggregation</w:t>
      </w:r>
      <w:r>
        <w:rPr>
          <w:rFonts w:eastAsia="宋体"/>
          <w:lang w:val="en-US" w:eastAsia="zh-CN"/>
        </w:rPr>
        <w:t xml:space="preserve">, </w:t>
      </w:r>
      <w:r w:rsidR="00153733">
        <w:rPr>
          <w:rFonts w:eastAsia="宋体"/>
          <w:lang w:val="en-US" w:eastAsia="zh-CN"/>
        </w:rPr>
        <w:t>Ericsson</w:t>
      </w:r>
    </w:p>
    <w:p w14:paraId="7C353B05" w14:textId="068AB096" w:rsidR="00470FF8" w:rsidRPr="00417649" w:rsidRDefault="00470FF8" w:rsidP="00417649">
      <w:pPr>
        <w:numPr>
          <w:ilvl w:val="0"/>
          <w:numId w:val="5"/>
        </w:numPr>
        <w:spacing w:before="120" w:after="120"/>
        <w:rPr>
          <w:rFonts w:eastAsia="宋体"/>
          <w:lang w:val="en-US" w:eastAsia="zh-CN"/>
        </w:rPr>
      </w:pPr>
      <w:r w:rsidRPr="00470FF8">
        <w:rPr>
          <w:rFonts w:eastAsia="宋体"/>
          <w:lang w:val="en-US" w:eastAsia="zh-CN"/>
        </w:rPr>
        <w:t xml:space="preserve">Discussion on </w:t>
      </w:r>
      <w:proofErr w:type="spellStart"/>
      <w:r w:rsidRPr="00470FF8">
        <w:rPr>
          <w:rFonts w:eastAsia="宋体"/>
          <w:lang w:val="en-US" w:eastAsia="zh-CN"/>
        </w:rPr>
        <w:t>RedCap</w:t>
      </w:r>
      <w:proofErr w:type="spellEnd"/>
      <w:r w:rsidRPr="00470FF8">
        <w:rPr>
          <w:rFonts w:eastAsia="宋体"/>
          <w:lang w:val="en-US" w:eastAsia="zh-CN"/>
        </w:rPr>
        <w:t xml:space="preserve"> positioning and PRS/SRS BWA</w:t>
      </w:r>
    </w:p>
    <w:sectPr w:rsidR="00470FF8" w:rsidRPr="0041764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CB1E6" w14:textId="77777777" w:rsidR="00147A3B" w:rsidRDefault="00147A3B">
      <w:pPr>
        <w:spacing w:before="120" w:after="120"/>
      </w:pPr>
      <w:r>
        <w:separator/>
      </w:r>
    </w:p>
  </w:endnote>
  <w:endnote w:type="continuationSeparator" w:id="0">
    <w:p w14:paraId="36B91F47" w14:textId="77777777" w:rsidR="00147A3B" w:rsidRDefault="00147A3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72578C" w:rsidRDefault="0072578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72578C" w:rsidRDefault="0072578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720FA" w14:textId="77777777" w:rsidR="00147A3B" w:rsidRDefault="00147A3B">
      <w:pPr>
        <w:spacing w:before="120" w:after="120"/>
      </w:pPr>
      <w:r>
        <w:separator/>
      </w:r>
    </w:p>
  </w:footnote>
  <w:footnote w:type="continuationSeparator" w:id="0">
    <w:p w14:paraId="47932169" w14:textId="77777777" w:rsidR="00147A3B" w:rsidRDefault="00147A3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B53F2739"/>
    <w:multiLevelType w:val="singleLevel"/>
    <w:tmpl w:val="B53F2739"/>
    <w:lvl w:ilvl="0">
      <w:start w:val="1"/>
      <w:numFmt w:val="bullet"/>
      <w:lvlText w:val=""/>
      <w:lvlJc w:val="left"/>
      <w:pPr>
        <w:tabs>
          <w:tab w:val="left" w:pos="420"/>
        </w:tabs>
        <w:ind w:left="420" w:hanging="420"/>
      </w:pPr>
      <w:rPr>
        <w:rFonts w:ascii="Wingdings" w:hAnsi="Wingdings" w:hint="default"/>
        <w:sz w:val="15"/>
        <w:szCs w:val="15"/>
      </w:rPr>
    </w:lvl>
  </w:abstractNum>
  <w:abstractNum w:abstractNumId="2"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3"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762C5"/>
    <w:multiLevelType w:val="multilevel"/>
    <w:tmpl w:val="0B8762C5"/>
    <w:lvl w:ilvl="0">
      <w:start w:val="1"/>
      <w:numFmt w:val="bullet"/>
      <w:lvlText w:val=""/>
      <w:lvlJc w:val="left"/>
      <w:pPr>
        <w:tabs>
          <w:tab w:val="left" w:pos="1020"/>
        </w:tabs>
        <w:ind w:left="1380" w:hanging="360"/>
      </w:pPr>
      <w:rPr>
        <w:rFonts w:ascii="Symbol" w:hAnsi="Symbol" w:hint="default"/>
      </w:rPr>
    </w:lvl>
    <w:lvl w:ilvl="1">
      <w:start w:val="1"/>
      <w:numFmt w:val="bullet"/>
      <w:lvlText w:val="o"/>
      <w:lvlJc w:val="left"/>
      <w:pPr>
        <w:tabs>
          <w:tab w:val="left" w:pos="1020"/>
        </w:tabs>
        <w:ind w:left="2100" w:hanging="360"/>
      </w:pPr>
      <w:rPr>
        <w:rFonts w:ascii="Courier New" w:hAnsi="Courier New" w:cs="Courier New" w:hint="default"/>
      </w:rPr>
    </w:lvl>
    <w:lvl w:ilvl="2">
      <w:start w:val="1"/>
      <w:numFmt w:val="bullet"/>
      <w:lvlText w:val=""/>
      <w:lvlJc w:val="left"/>
      <w:pPr>
        <w:tabs>
          <w:tab w:val="left" w:pos="1020"/>
        </w:tabs>
        <w:ind w:left="2820" w:hanging="360"/>
      </w:pPr>
      <w:rPr>
        <w:rFonts w:ascii="Wingdings" w:hAnsi="Wingdings" w:hint="default"/>
      </w:rPr>
    </w:lvl>
    <w:lvl w:ilvl="3">
      <w:start w:val="1"/>
      <w:numFmt w:val="bullet"/>
      <w:lvlText w:val=""/>
      <w:lvlJc w:val="left"/>
      <w:pPr>
        <w:tabs>
          <w:tab w:val="left" w:pos="1020"/>
        </w:tabs>
        <w:ind w:left="3540" w:hanging="360"/>
      </w:pPr>
      <w:rPr>
        <w:rFonts w:ascii="Symbol" w:hAnsi="Symbol" w:hint="default"/>
      </w:rPr>
    </w:lvl>
    <w:lvl w:ilvl="4">
      <w:start w:val="1"/>
      <w:numFmt w:val="bullet"/>
      <w:lvlText w:val="o"/>
      <w:lvlJc w:val="left"/>
      <w:pPr>
        <w:tabs>
          <w:tab w:val="left" w:pos="1020"/>
        </w:tabs>
        <w:ind w:left="4260" w:hanging="360"/>
      </w:pPr>
      <w:rPr>
        <w:rFonts w:ascii="Courier New" w:hAnsi="Courier New" w:cs="Courier New" w:hint="default"/>
      </w:rPr>
    </w:lvl>
    <w:lvl w:ilvl="5">
      <w:start w:val="1"/>
      <w:numFmt w:val="bullet"/>
      <w:lvlText w:val=""/>
      <w:lvlJc w:val="left"/>
      <w:pPr>
        <w:tabs>
          <w:tab w:val="left" w:pos="1020"/>
        </w:tabs>
        <w:ind w:left="4980" w:hanging="360"/>
      </w:pPr>
      <w:rPr>
        <w:rFonts w:ascii="Wingdings" w:hAnsi="Wingdings" w:hint="default"/>
      </w:rPr>
    </w:lvl>
    <w:lvl w:ilvl="6">
      <w:start w:val="1"/>
      <w:numFmt w:val="bullet"/>
      <w:lvlText w:val=""/>
      <w:lvlJc w:val="left"/>
      <w:pPr>
        <w:tabs>
          <w:tab w:val="left" w:pos="1020"/>
        </w:tabs>
        <w:ind w:left="5700" w:hanging="360"/>
      </w:pPr>
      <w:rPr>
        <w:rFonts w:ascii="Symbol" w:hAnsi="Symbol" w:hint="default"/>
      </w:rPr>
    </w:lvl>
    <w:lvl w:ilvl="7">
      <w:start w:val="1"/>
      <w:numFmt w:val="bullet"/>
      <w:lvlText w:val="o"/>
      <w:lvlJc w:val="left"/>
      <w:pPr>
        <w:tabs>
          <w:tab w:val="left" w:pos="1020"/>
        </w:tabs>
        <w:ind w:left="6420" w:hanging="360"/>
      </w:pPr>
      <w:rPr>
        <w:rFonts w:ascii="Courier New" w:hAnsi="Courier New" w:cs="Courier New" w:hint="default"/>
      </w:rPr>
    </w:lvl>
    <w:lvl w:ilvl="8">
      <w:start w:val="1"/>
      <w:numFmt w:val="bullet"/>
      <w:lvlText w:val=""/>
      <w:lvlJc w:val="left"/>
      <w:pPr>
        <w:tabs>
          <w:tab w:val="left" w:pos="1020"/>
        </w:tabs>
        <w:ind w:left="7140" w:hanging="360"/>
      </w:pPr>
      <w:rPr>
        <w:rFonts w:ascii="Wingdings" w:hAnsi="Wingdings" w:hint="default"/>
      </w:rPr>
    </w:lvl>
  </w:abstractNum>
  <w:abstractNum w:abstractNumId="5"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8421E3"/>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12" w15:restartNumberingAfterBreak="0">
    <w:nsid w:val="354E3AFB"/>
    <w:multiLevelType w:val="hybridMultilevel"/>
    <w:tmpl w:val="7FB6CD8E"/>
    <w:lvl w:ilvl="0" w:tplc="A11AEE3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ABD8203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FAAF93B"/>
    <w:multiLevelType w:val="singleLevel"/>
    <w:tmpl w:val="3FAAF93B"/>
    <w:lvl w:ilvl="0">
      <w:start w:val="1"/>
      <w:numFmt w:val="bullet"/>
      <w:lvlText w:val=""/>
      <w:lvlJc w:val="left"/>
      <w:pPr>
        <w:tabs>
          <w:tab w:val="left" w:pos="420"/>
        </w:tabs>
        <w:ind w:left="420" w:hanging="420"/>
      </w:pPr>
      <w:rPr>
        <w:rFonts w:ascii="Wingdings" w:hAnsi="Wingdings" w:hint="default"/>
        <w:sz w:val="11"/>
        <w:szCs w:val="11"/>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0"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1A6CEA"/>
    <w:multiLevelType w:val="hybridMultilevel"/>
    <w:tmpl w:val="BB3C614E"/>
    <w:lvl w:ilvl="0" w:tplc="957073E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39"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8"/>
  </w:num>
  <w:num w:numId="2">
    <w:abstractNumId w:val="34"/>
  </w:num>
  <w:num w:numId="3">
    <w:abstractNumId w:val="41"/>
  </w:num>
  <w:num w:numId="4">
    <w:abstractNumId w:val="9"/>
  </w:num>
  <w:num w:numId="5">
    <w:abstractNumId w:val="16"/>
  </w:num>
  <w:num w:numId="6">
    <w:abstractNumId w:val="32"/>
  </w:num>
  <w:num w:numId="7">
    <w:abstractNumId w:val="21"/>
  </w:num>
  <w:num w:numId="8">
    <w:abstractNumId w:val="43"/>
    <w:lvlOverride w:ilvl="0">
      <w:startOverride w:val="1"/>
    </w:lvlOverride>
  </w:num>
  <w:num w:numId="9">
    <w:abstractNumId w:val="28"/>
  </w:num>
  <w:num w:numId="10">
    <w:abstractNumId w:val="37"/>
  </w:num>
  <w:num w:numId="11">
    <w:abstractNumId w:val="26"/>
  </w:num>
  <w:num w:numId="12">
    <w:abstractNumId w:val="35"/>
  </w:num>
  <w:num w:numId="13">
    <w:abstractNumId w:val="25"/>
  </w:num>
  <w:num w:numId="14">
    <w:abstractNumId w:val="23"/>
  </w:num>
  <w:num w:numId="15">
    <w:abstractNumId w:val="27"/>
  </w:num>
  <w:num w:numId="16">
    <w:abstractNumId w:val="0"/>
  </w:num>
  <w:num w:numId="17">
    <w:abstractNumId w:val="20"/>
  </w:num>
  <w:num w:numId="18">
    <w:abstractNumId w:val="19"/>
  </w:num>
  <w:num w:numId="19">
    <w:abstractNumId w:val="31"/>
  </w:num>
  <w:num w:numId="20">
    <w:abstractNumId w:val="33"/>
  </w:num>
  <w:num w:numId="21">
    <w:abstractNumId w:val="3"/>
  </w:num>
  <w:num w:numId="22">
    <w:abstractNumId w:val="30"/>
  </w:num>
  <w:num w:numId="23">
    <w:abstractNumId w:val="8"/>
  </w:num>
  <w:num w:numId="24">
    <w:abstractNumId w:val="10"/>
  </w:num>
  <w:num w:numId="25">
    <w:abstractNumId w:val="42"/>
  </w:num>
  <w:num w:numId="26">
    <w:abstractNumId w:val="39"/>
  </w:num>
  <w:num w:numId="27">
    <w:abstractNumId w:val="12"/>
  </w:num>
  <w:num w:numId="28">
    <w:abstractNumId w:val="29"/>
  </w:num>
  <w:num w:numId="29">
    <w:abstractNumId w:val="40"/>
  </w:num>
  <w:num w:numId="30">
    <w:abstractNumId w:val="6"/>
  </w:num>
  <w:num w:numId="31">
    <w:abstractNumId w:val="7"/>
  </w:num>
  <w:num w:numId="32">
    <w:abstractNumId w:val="13"/>
  </w:num>
  <w:num w:numId="33">
    <w:abstractNumId w:val="38"/>
  </w:num>
  <w:num w:numId="34">
    <w:abstractNumId w:val="11"/>
  </w:num>
  <w:num w:numId="35">
    <w:abstractNumId w:val="22"/>
  </w:num>
  <w:num w:numId="36">
    <w:abstractNumId w:val="14"/>
  </w:num>
  <w:num w:numId="37">
    <w:abstractNumId w:val="24"/>
  </w:num>
  <w:num w:numId="38">
    <w:abstractNumId w:val="17"/>
  </w:num>
  <w:num w:numId="39">
    <w:abstractNumId w:val="36"/>
  </w:num>
  <w:num w:numId="40">
    <w:abstractNumId w:val="2"/>
  </w:num>
  <w:num w:numId="41">
    <w:abstractNumId w:val="15"/>
  </w:num>
  <w:num w:numId="42">
    <w:abstractNumId w:val="4"/>
  </w:num>
  <w:num w:numId="43">
    <w:abstractNumId w:val="1"/>
  </w:num>
  <w:num w:numId="44">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D7D"/>
    <w:rsid w:val="00036F82"/>
    <w:rsid w:val="000375C1"/>
    <w:rsid w:val="00037795"/>
    <w:rsid w:val="000378CF"/>
    <w:rsid w:val="000400F5"/>
    <w:rsid w:val="00040107"/>
    <w:rsid w:val="000407D2"/>
    <w:rsid w:val="000407FE"/>
    <w:rsid w:val="00040A0C"/>
    <w:rsid w:val="00040AD7"/>
    <w:rsid w:val="00040D99"/>
    <w:rsid w:val="00040E87"/>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2E1"/>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D56"/>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09"/>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2B5"/>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A05"/>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5B6"/>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1BB9"/>
    <w:rsid w:val="0010218A"/>
    <w:rsid w:val="00102320"/>
    <w:rsid w:val="00102563"/>
    <w:rsid w:val="001029EF"/>
    <w:rsid w:val="00102A3B"/>
    <w:rsid w:val="001031B7"/>
    <w:rsid w:val="0010324D"/>
    <w:rsid w:val="00103AEF"/>
    <w:rsid w:val="00103BAD"/>
    <w:rsid w:val="001041A5"/>
    <w:rsid w:val="00104258"/>
    <w:rsid w:val="001044D4"/>
    <w:rsid w:val="00104747"/>
    <w:rsid w:val="00104EC3"/>
    <w:rsid w:val="001050EF"/>
    <w:rsid w:val="0010522E"/>
    <w:rsid w:val="0010559F"/>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6EF"/>
    <w:rsid w:val="00131878"/>
    <w:rsid w:val="00131908"/>
    <w:rsid w:val="00131A2A"/>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A3B"/>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733"/>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586A"/>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C22"/>
    <w:rsid w:val="001A1D6F"/>
    <w:rsid w:val="001A1F68"/>
    <w:rsid w:val="001A24F6"/>
    <w:rsid w:val="001A2B46"/>
    <w:rsid w:val="001A2F72"/>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3F68"/>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4A91"/>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5C4"/>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695"/>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6A0"/>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267"/>
    <w:rsid w:val="00282AC3"/>
    <w:rsid w:val="00282B19"/>
    <w:rsid w:val="00283177"/>
    <w:rsid w:val="00283261"/>
    <w:rsid w:val="00283403"/>
    <w:rsid w:val="00283E8D"/>
    <w:rsid w:val="00283FFF"/>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74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4F"/>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864"/>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98A"/>
    <w:rsid w:val="00326B57"/>
    <w:rsid w:val="00326C9F"/>
    <w:rsid w:val="00327269"/>
    <w:rsid w:val="003274B2"/>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05E"/>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E91"/>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5BD4"/>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F80"/>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441"/>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862"/>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7CF"/>
    <w:rsid w:val="00416802"/>
    <w:rsid w:val="00416EE8"/>
    <w:rsid w:val="00417369"/>
    <w:rsid w:val="004173C2"/>
    <w:rsid w:val="004173F7"/>
    <w:rsid w:val="00417625"/>
    <w:rsid w:val="0041762F"/>
    <w:rsid w:val="00417649"/>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91F"/>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DCB"/>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91A"/>
    <w:rsid w:val="00451B48"/>
    <w:rsid w:val="00452094"/>
    <w:rsid w:val="00452612"/>
    <w:rsid w:val="004528C9"/>
    <w:rsid w:val="00452C4F"/>
    <w:rsid w:val="00452C7D"/>
    <w:rsid w:val="00453468"/>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0FF8"/>
    <w:rsid w:val="0047124B"/>
    <w:rsid w:val="004714EB"/>
    <w:rsid w:val="004715D0"/>
    <w:rsid w:val="00471607"/>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03"/>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20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2F4D"/>
    <w:rsid w:val="004E319B"/>
    <w:rsid w:val="004E31B4"/>
    <w:rsid w:val="004E31F9"/>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C02"/>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0DC6"/>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395"/>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5F6"/>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27C"/>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6AAA"/>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3F1"/>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D4"/>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C80"/>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0B2"/>
    <w:rsid w:val="00662664"/>
    <w:rsid w:val="006626E9"/>
    <w:rsid w:val="00662900"/>
    <w:rsid w:val="00662949"/>
    <w:rsid w:val="00662D61"/>
    <w:rsid w:val="00663237"/>
    <w:rsid w:val="0066363C"/>
    <w:rsid w:val="00663893"/>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74A"/>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73D"/>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7E4"/>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3C7"/>
    <w:rsid w:val="00783519"/>
    <w:rsid w:val="00783A15"/>
    <w:rsid w:val="00783AB7"/>
    <w:rsid w:val="00784143"/>
    <w:rsid w:val="0078441B"/>
    <w:rsid w:val="00784657"/>
    <w:rsid w:val="007846F4"/>
    <w:rsid w:val="00784BC1"/>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2EBE"/>
    <w:rsid w:val="007A323B"/>
    <w:rsid w:val="007A393B"/>
    <w:rsid w:val="007A3EEE"/>
    <w:rsid w:val="007A4232"/>
    <w:rsid w:val="007A427F"/>
    <w:rsid w:val="007A4593"/>
    <w:rsid w:val="007A462E"/>
    <w:rsid w:val="007A46C3"/>
    <w:rsid w:val="007A4713"/>
    <w:rsid w:val="007A47B8"/>
    <w:rsid w:val="007A4CB9"/>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5ED"/>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571"/>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A45"/>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A97"/>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43"/>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8DB"/>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BA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4F6"/>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52"/>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8D8"/>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78"/>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A78"/>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1"/>
    <w:rsid w:val="00990917"/>
    <w:rsid w:val="00990BAD"/>
    <w:rsid w:val="00990C07"/>
    <w:rsid w:val="00990FA4"/>
    <w:rsid w:val="00990FCE"/>
    <w:rsid w:val="00990FE1"/>
    <w:rsid w:val="009912F9"/>
    <w:rsid w:val="00991462"/>
    <w:rsid w:val="009915D4"/>
    <w:rsid w:val="0099175F"/>
    <w:rsid w:val="0099179A"/>
    <w:rsid w:val="00991C35"/>
    <w:rsid w:val="00992349"/>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440"/>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59B"/>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9C8"/>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39"/>
    <w:rsid w:val="00A259CA"/>
    <w:rsid w:val="00A25AE9"/>
    <w:rsid w:val="00A25F0F"/>
    <w:rsid w:val="00A25F52"/>
    <w:rsid w:val="00A26490"/>
    <w:rsid w:val="00A26497"/>
    <w:rsid w:val="00A26644"/>
    <w:rsid w:val="00A26BC9"/>
    <w:rsid w:val="00A26E81"/>
    <w:rsid w:val="00A2732D"/>
    <w:rsid w:val="00A2757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1FC8"/>
    <w:rsid w:val="00A4284A"/>
    <w:rsid w:val="00A429AA"/>
    <w:rsid w:val="00A42AF1"/>
    <w:rsid w:val="00A42BFC"/>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5DCF"/>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583"/>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588"/>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AB"/>
    <w:rsid w:val="00BE1AB9"/>
    <w:rsid w:val="00BE1B15"/>
    <w:rsid w:val="00BE1B72"/>
    <w:rsid w:val="00BE1E13"/>
    <w:rsid w:val="00BE1E6C"/>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6FC2"/>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217"/>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791"/>
    <w:rsid w:val="00C35A97"/>
    <w:rsid w:val="00C35AFD"/>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DA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124"/>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671"/>
    <w:rsid w:val="00D027E5"/>
    <w:rsid w:val="00D02B0E"/>
    <w:rsid w:val="00D02E74"/>
    <w:rsid w:val="00D03100"/>
    <w:rsid w:val="00D03393"/>
    <w:rsid w:val="00D03435"/>
    <w:rsid w:val="00D03913"/>
    <w:rsid w:val="00D03C15"/>
    <w:rsid w:val="00D04054"/>
    <w:rsid w:val="00D04764"/>
    <w:rsid w:val="00D047FF"/>
    <w:rsid w:val="00D048EF"/>
    <w:rsid w:val="00D04D24"/>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5B2"/>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728"/>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225"/>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9BB"/>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102"/>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B3B"/>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2EE5"/>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87EFB"/>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1A61"/>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D11"/>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C7ED5"/>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AA7"/>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E1D"/>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CAD"/>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4EE"/>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C98"/>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6D5"/>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0DEB"/>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42C"/>
    <w:rsid w:val="00FD77B8"/>
    <w:rsid w:val="00FE013A"/>
    <w:rsid w:val="00FE05E6"/>
    <w:rsid w:val="00FE09EC"/>
    <w:rsid w:val="00FE0C1B"/>
    <w:rsid w:val="00FE0F51"/>
    <w:rsid w:val="00FE1292"/>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0E38"/>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0">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0"/>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unhideWhenUsed/>
    <w:rsid w:val="00433DCB"/>
    <w:pPr>
      <w:numPr>
        <w:numId w:val="40"/>
      </w:numPr>
      <w:spacing w:beforeLines="0" w:before="0" w:afterLines="0" w:after="180" w:line="259" w:lineRule="auto"/>
      <w:contextualSpacing/>
    </w:pPr>
    <w:rPr>
      <w:rFonts w:eastAsia="宋体"/>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3AF75C7B-1FED-41EE-8F76-5FE45C420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22371</TotalTime>
  <Pages>1</Pages>
  <Words>1447</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273</cp:revision>
  <cp:lastPrinted>2009-04-22T06:01:00Z</cp:lastPrinted>
  <dcterms:created xsi:type="dcterms:W3CDTF">2023-05-06T02:02:00Z</dcterms:created>
  <dcterms:modified xsi:type="dcterms:W3CDTF">2024-10-07T11:18:00Z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