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9CF24" w14:textId="3E741D9A" w:rsidR="00065A7F" w:rsidRDefault="00065A7F" w:rsidP="00065A7F">
      <w:pPr>
        <w:tabs>
          <w:tab w:val="right" w:pos="9781"/>
          <w:tab w:val="right" w:pos="13323"/>
        </w:tabs>
        <w:spacing w:before="60" w:after="60"/>
        <w:outlineLvl w:val="0"/>
        <w:rPr>
          <w:rFonts w:ascii="Arial" w:hAnsi="Arial" w:cs="Arial"/>
          <w:b/>
          <w:sz w:val="24"/>
          <w:szCs w:val="24"/>
        </w:rPr>
      </w:pPr>
      <w:bookmarkStart w:id="0" w:name="DocumentFor"/>
      <w:bookmarkStart w:id="1" w:name="Title"/>
      <w:bookmarkEnd w:id="0"/>
      <w:bookmarkEnd w:id="1"/>
      <w:r>
        <w:rPr>
          <w:rFonts w:ascii="Arial" w:hAnsi="Arial" w:cs="Arial"/>
          <w:b/>
          <w:sz w:val="24"/>
          <w:szCs w:val="24"/>
        </w:rPr>
        <w:t>3GPP TSG-RAN WG4 Meeting #112 bis</w:t>
      </w:r>
      <w:r>
        <w:rPr>
          <w:rFonts w:ascii="Arial" w:hAnsi="Arial" w:cs="Arial"/>
          <w:b/>
          <w:sz w:val="24"/>
          <w:szCs w:val="24"/>
        </w:rPr>
        <w:tab/>
      </w:r>
      <w:r>
        <w:rPr>
          <w:rFonts w:ascii="Arial" w:hAnsi="Arial" w:cs="Arial" w:hint="eastAsia"/>
          <w:b/>
          <w:sz w:val="24"/>
          <w:szCs w:val="24"/>
        </w:rPr>
        <w:t xml:space="preserve">                                 </w:t>
      </w:r>
      <w:r w:rsidR="00CD4496" w:rsidRPr="00CD4496">
        <w:rPr>
          <w:rFonts w:ascii="Arial" w:hAnsi="Arial" w:cs="Arial"/>
          <w:b/>
          <w:sz w:val="24"/>
          <w:szCs w:val="24"/>
        </w:rPr>
        <w:t>R4-2415043</w:t>
      </w:r>
    </w:p>
    <w:p w14:paraId="787C89AB" w14:textId="7C618852" w:rsidR="00065A7F" w:rsidRDefault="00B50A4F" w:rsidP="00065A7F">
      <w:pPr>
        <w:tabs>
          <w:tab w:val="right" w:pos="9781"/>
          <w:tab w:val="right" w:pos="13323"/>
        </w:tabs>
        <w:spacing w:before="60" w:after="60"/>
        <w:outlineLvl w:val="0"/>
        <w:rPr>
          <w:rFonts w:ascii="Arial" w:hAnsi="Arial" w:cs="Arial"/>
          <w:b/>
          <w:sz w:val="24"/>
          <w:szCs w:val="24"/>
        </w:rPr>
      </w:pPr>
      <w:r w:rsidRPr="00BA16F3">
        <w:rPr>
          <w:rFonts w:ascii="Arial" w:hAnsi="Arial" w:cs="Arial"/>
          <w:b/>
          <w:sz w:val="24"/>
          <w:szCs w:val="24"/>
        </w:rPr>
        <w:t>Hefei,</w:t>
      </w:r>
      <w:r w:rsidR="00BA16F3" w:rsidRPr="00BA16F3">
        <w:rPr>
          <w:rFonts w:ascii="Arial" w:hAnsi="Arial" w:cs="Arial"/>
          <w:b/>
          <w:sz w:val="24"/>
          <w:szCs w:val="24"/>
        </w:rPr>
        <w:t xml:space="preserve"> China</w:t>
      </w:r>
      <w:r w:rsidR="00065A7F">
        <w:rPr>
          <w:rFonts w:ascii="Arial" w:hAnsi="Arial" w:cs="Arial"/>
          <w:b/>
          <w:sz w:val="24"/>
          <w:szCs w:val="24"/>
        </w:rPr>
        <w:t xml:space="preserve">, 14 – 18 </w:t>
      </w:r>
      <w:bookmarkStart w:id="2" w:name="_Int_KrR5jeog"/>
      <w:r w:rsidR="00065A7F">
        <w:rPr>
          <w:rFonts w:ascii="Arial" w:hAnsi="Arial" w:cs="Arial"/>
          <w:b/>
          <w:sz w:val="24"/>
          <w:szCs w:val="24"/>
        </w:rPr>
        <w:t>October,</w:t>
      </w:r>
      <w:bookmarkEnd w:id="2"/>
      <w:r w:rsidR="00065A7F">
        <w:rPr>
          <w:rFonts w:ascii="Arial" w:hAnsi="Arial" w:cs="Arial"/>
          <w:b/>
          <w:sz w:val="24"/>
          <w:szCs w:val="24"/>
        </w:rPr>
        <w:t xml:space="preserve"> 2024</w:t>
      </w:r>
    </w:p>
    <w:p w14:paraId="64AEA4CF" w14:textId="255ADCFF" w:rsidR="00827396" w:rsidRPr="00EF05B9" w:rsidRDefault="00827396" w:rsidP="50C3DF1F">
      <w:pPr>
        <w:ind w:left="1988" w:hanging="1988"/>
        <w:jc w:val="both"/>
        <w:rPr>
          <w:rFonts w:ascii="Arial" w:hAnsi="Arial" w:cs="Arial"/>
          <w:b/>
          <w:bCs/>
          <w:sz w:val="22"/>
          <w:szCs w:val="22"/>
          <w:lang w:val="en-US"/>
        </w:rPr>
      </w:pPr>
    </w:p>
    <w:p w14:paraId="506B654E" w14:textId="6F120A42" w:rsidR="00420620" w:rsidRDefault="00420620" w:rsidP="001C37D1">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Source:                </w:t>
      </w:r>
      <w:proofErr w:type="spellStart"/>
      <w:r w:rsidRPr="001C37D1">
        <w:rPr>
          <w:rFonts w:ascii="Arial" w:hAnsi="Arial" w:cs="Arial"/>
          <w:bCs/>
          <w:sz w:val="24"/>
          <w:lang w:val="en-US"/>
        </w:rPr>
        <w:t>Tejas</w:t>
      </w:r>
      <w:proofErr w:type="spellEnd"/>
      <w:r w:rsidRPr="001C37D1">
        <w:rPr>
          <w:rFonts w:ascii="Arial" w:hAnsi="Arial" w:cs="Arial"/>
          <w:bCs/>
          <w:sz w:val="24"/>
          <w:lang w:val="en-US"/>
        </w:rPr>
        <w:t xml:space="preserve"> Networks Pvt. Ltd.</w:t>
      </w:r>
    </w:p>
    <w:p w14:paraId="536F73FA" w14:textId="5A6D060A" w:rsidR="00847D95" w:rsidRPr="001C37D1" w:rsidRDefault="00847D95" w:rsidP="00847D95">
      <w:pPr>
        <w:spacing w:line="360" w:lineRule="auto"/>
        <w:ind w:left="1988" w:hanging="1988"/>
        <w:jc w:val="both"/>
        <w:rPr>
          <w:rFonts w:ascii="Arial" w:hAnsi="Arial" w:cs="Arial"/>
          <w:bCs/>
          <w:sz w:val="24"/>
          <w:lang w:val="en-US"/>
        </w:rPr>
      </w:pPr>
      <w:bookmarkStart w:id="3" w:name="_Int_NN0XjMO4"/>
      <w:r w:rsidRPr="00792278">
        <w:rPr>
          <w:rFonts w:ascii="Arial" w:hAnsi="Arial" w:cs="Arial"/>
          <w:b/>
          <w:sz w:val="24"/>
          <w:lang w:val="en-US"/>
        </w:rPr>
        <w:t xml:space="preserve">Title:                     </w:t>
      </w:r>
      <w:bookmarkEnd w:id="3"/>
      <w:r w:rsidR="0008409B" w:rsidRPr="0008409B">
        <w:rPr>
          <w:rFonts w:ascii="Arial" w:hAnsi="Arial" w:cs="Arial"/>
          <w:bCs/>
          <w:sz w:val="24"/>
          <w:lang w:val="en-US"/>
        </w:rPr>
        <w:t>Discussion on Potentially new requirements for SBFD operation</w:t>
      </w:r>
    </w:p>
    <w:p w14:paraId="6006169F" w14:textId="3B480CD7" w:rsidR="00792278" w:rsidRPr="00792278" w:rsidRDefault="00792278" w:rsidP="001C37D1">
      <w:pPr>
        <w:spacing w:line="360" w:lineRule="auto"/>
        <w:ind w:left="1988" w:hanging="1988"/>
        <w:jc w:val="both"/>
        <w:rPr>
          <w:rFonts w:ascii="Arial" w:hAnsi="Arial" w:cs="Arial"/>
          <w:b/>
          <w:sz w:val="24"/>
          <w:lang w:val="en-US"/>
        </w:rPr>
      </w:pPr>
      <w:r w:rsidRPr="00792278">
        <w:rPr>
          <w:rFonts w:ascii="Arial" w:hAnsi="Arial" w:cs="Arial"/>
          <w:b/>
          <w:sz w:val="24"/>
          <w:lang w:val="en-US"/>
        </w:rPr>
        <w:t xml:space="preserve">Agenda Item:       </w:t>
      </w:r>
      <w:r w:rsidR="00EB5966">
        <w:rPr>
          <w:rFonts w:ascii="Arial" w:hAnsi="Arial" w:cs="Arial"/>
          <w:bCs/>
          <w:sz w:val="24"/>
          <w:lang w:val="en-US"/>
        </w:rPr>
        <w:t>6</w:t>
      </w:r>
      <w:r w:rsidR="00420620" w:rsidRPr="001C37D1">
        <w:rPr>
          <w:rFonts w:ascii="Arial" w:hAnsi="Arial" w:cs="Arial"/>
          <w:bCs/>
          <w:sz w:val="24"/>
          <w:lang w:val="en-US"/>
        </w:rPr>
        <w:t>.</w:t>
      </w:r>
      <w:r w:rsidR="00EB5966">
        <w:rPr>
          <w:rFonts w:ascii="Arial" w:hAnsi="Arial" w:cs="Arial"/>
          <w:bCs/>
          <w:sz w:val="24"/>
          <w:lang w:val="en-US"/>
        </w:rPr>
        <w:t>20</w:t>
      </w:r>
      <w:r w:rsidR="00420620" w:rsidRPr="001C37D1">
        <w:rPr>
          <w:rFonts w:ascii="Arial" w:hAnsi="Arial" w:cs="Arial"/>
          <w:bCs/>
          <w:sz w:val="24"/>
          <w:lang w:val="en-US"/>
        </w:rPr>
        <w:t>.2.</w:t>
      </w:r>
      <w:r w:rsidR="00015350">
        <w:rPr>
          <w:rFonts w:ascii="Arial" w:hAnsi="Arial" w:cs="Arial"/>
          <w:bCs/>
          <w:sz w:val="24"/>
          <w:lang w:val="en-US"/>
        </w:rPr>
        <w:t>1</w:t>
      </w:r>
    </w:p>
    <w:p w14:paraId="649EC1ED" w14:textId="385804EB" w:rsidR="00792278" w:rsidRDefault="00792278" w:rsidP="001C37D1">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Document for:     </w:t>
      </w:r>
      <w:r w:rsidRPr="00420620">
        <w:rPr>
          <w:rFonts w:ascii="Arial" w:hAnsi="Arial" w:cs="Arial"/>
          <w:bCs/>
          <w:sz w:val="24"/>
          <w:lang w:val="en-US"/>
        </w:rPr>
        <w:t>Discussion</w:t>
      </w:r>
    </w:p>
    <w:p w14:paraId="7F07A243" w14:textId="77777777" w:rsidR="00447C58" w:rsidRPr="00447C58" w:rsidRDefault="00447C58" w:rsidP="001C37D1">
      <w:pPr>
        <w:spacing w:line="360" w:lineRule="auto"/>
        <w:ind w:left="1988" w:hanging="1988"/>
        <w:jc w:val="both"/>
        <w:rPr>
          <w:rFonts w:ascii="Arial" w:hAnsi="Arial" w:cs="Arial"/>
          <w:bCs/>
          <w:sz w:val="2"/>
          <w:szCs w:val="2"/>
          <w:lang w:val="en-US"/>
        </w:rPr>
      </w:pPr>
    </w:p>
    <w:p w14:paraId="39829E14" w14:textId="680F8650" w:rsidR="00446A67" w:rsidRPr="006732E5" w:rsidRDefault="00446A67" w:rsidP="00446A67">
      <w:pPr>
        <w:pStyle w:val="Heading1"/>
        <w:rPr>
          <w:rFonts w:cs="Arial"/>
        </w:rPr>
      </w:pPr>
      <w:bookmarkStart w:id="4" w:name="_Ref521334010"/>
      <w:bookmarkStart w:id="5" w:name="_Ref163021500"/>
      <w:r w:rsidRPr="006732E5">
        <w:rPr>
          <w:rFonts w:cs="Arial"/>
        </w:rPr>
        <w:t>Introduction</w:t>
      </w:r>
      <w:bookmarkEnd w:id="4"/>
    </w:p>
    <w:p w14:paraId="5757D5AF" w14:textId="123587A3" w:rsidR="00847D95" w:rsidRDefault="003A24DA" w:rsidP="006C6637">
      <w:pPr>
        <w:spacing w:line="259" w:lineRule="auto"/>
        <w:jc w:val="both"/>
        <w:rPr>
          <w:rFonts w:eastAsia="Calibri"/>
          <w:color w:val="000000" w:themeColor="text1"/>
          <w:lang w:val="en-US"/>
        </w:rPr>
      </w:pPr>
      <w:r w:rsidRPr="003A24DA">
        <w:rPr>
          <w:rFonts w:eastAsia="Calibri"/>
          <w:color w:val="000000" w:themeColor="text1"/>
          <w:lang w:val="en-US"/>
        </w:rPr>
        <w:t xml:space="preserve">This contribution provides our </w:t>
      </w:r>
      <w:r>
        <w:rPr>
          <w:rFonts w:eastAsia="Calibri"/>
          <w:color w:val="000000" w:themeColor="text1"/>
          <w:lang w:val="en-US"/>
        </w:rPr>
        <w:t>view on p</w:t>
      </w:r>
      <w:r w:rsidRPr="003A24DA">
        <w:rPr>
          <w:rFonts w:eastAsia="Calibri"/>
          <w:color w:val="000000" w:themeColor="text1"/>
          <w:lang w:val="en-US"/>
        </w:rPr>
        <w:t xml:space="preserve">otentially new requirements for SBFD operation. </w:t>
      </w:r>
      <w:r w:rsidR="00847D95" w:rsidRPr="00847D95">
        <w:rPr>
          <w:rFonts w:eastAsia="Calibri"/>
          <w:color w:val="000000" w:themeColor="text1"/>
          <w:lang w:val="en-US"/>
        </w:rPr>
        <w:t>In the RAN4 #11</w:t>
      </w:r>
      <w:r w:rsidR="00847D95">
        <w:rPr>
          <w:rFonts w:eastAsia="Calibri"/>
          <w:color w:val="000000" w:themeColor="text1"/>
          <w:lang w:val="en-US"/>
        </w:rPr>
        <w:t>2</w:t>
      </w:r>
      <w:r w:rsidR="00847D95" w:rsidRPr="00847D95">
        <w:rPr>
          <w:rFonts w:eastAsia="Calibri"/>
          <w:color w:val="000000" w:themeColor="text1"/>
          <w:lang w:val="en-US"/>
        </w:rPr>
        <w:t xml:space="preserve"> meeting RAN4 agreed to further study </w:t>
      </w:r>
      <w:r w:rsidR="00EB5966">
        <w:rPr>
          <w:rFonts w:eastAsia="Calibri"/>
          <w:color w:val="000000" w:themeColor="text1"/>
          <w:lang w:val="en-US"/>
        </w:rPr>
        <w:t>the l</w:t>
      </w:r>
      <w:r w:rsidR="00EB5966" w:rsidRPr="00EB5966">
        <w:rPr>
          <w:rFonts w:eastAsia="Calibri"/>
          <w:color w:val="000000" w:themeColor="text1"/>
          <w:lang w:val="en-US"/>
        </w:rPr>
        <w:t>ocation of transient period between SBFD and non-SBFD</w:t>
      </w:r>
      <w:r w:rsidR="00216F6D" w:rsidRPr="00216F6D">
        <w:rPr>
          <w:rFonts w:eastAsia="Calibri"/>
          <w:color w:val="000000" w:themeColor="text1"/>
          <w:lang w:val="en-US"/>
        </w:rPr>
        <w:t xml:space="preserve"> </w:t>
      </w:r>
      <w:r w:rsidR="00847D95">
        <w:rPr>
          <w:rFonts w:eastAsia="Calibri"/>
          <w:color w:val="000000" w:themeColor="text1"/>
          <w:lang w:val="en-US"/>
        </w:rPr>
        <w:t>with following agreement</w:t>
      </w:r>
      <w:r w:rsidR="00847D95" w:rsidRPr="00847D95">
        <w:rPr>
          <w:rFonts w:eastAsia="Calibri"/>
          <w:color w:val="000000" w:themeColor="text1"/>
          <w:lang w:val="en-US"/>
        </w:rPr>
        <w:t xml:space="preserve"> [</w:t>
      </w:r>
      <w:r w:rsidR="00051C7F">
        <w:rPr>
          <w:rFonts w:eastAsia="Calibri"/>
          <w:color w:val="000000" w:themeColor="text1"/>
          <w:lang w:val="en-US"/>
        </w:rPr>
        <w:t>1</w:t>
      </w:r>
      <w:r w:rsidR="00847D95" w:rsidRPr="00847D95">
        <w:rPr>
          <w:rFonts w:eastAsia="Calibri"/>
          <w:color w:val="000000" w:themeColor="text1"/>
          <w:lang w:val="en-US"/>
        </w:rPr>
        <w:t>].</w:t>
      </w:r>
    </w:p>
    <w:p w14:paraId="07A5FD6D" w14:textId="77777777" w:rsidR="00A125E9" w:rsidRDefault="00A125E9" w:rsidP="006C6637">
      <w:pPr>
        <w:spacing w:line="259" w:lineRule="auto"/>
        <w:jc w:val="both"/>
        <w:rPr>
          <w:rFonts w:eastAsia="Calibri"/>
          <w:color w:val="000000" w:themeColor="text1"/>
          <w:lang w:val="en-US"/>
        </w:rPr>
      </w:pPr>
    </w:p>
    <w:tbl>
      <w:tblPr>
        <w:tblStyle w:val="TableGrid"/>
        <w:tblW w:w="0" w:type="auto"/>
        <w:tblLook w:val="04A0" w:firstRow="1" w:lastRow="0" w:firstColumn="1" w:lastColumn="0" w:noHBand="0" w:noVBand="1"/>
      </w:tblPr>
      <w:tblGrid>
        <w:gridCol w:w="9350"/>
      </w:tblGrid>
      <w:tr w:rsidR="00A125E9" w14:paraId="62BA6E7D" w14:textId="77777777" w:rsidTr="00A125E9">
        <w:tc>
          <w:tcPr>
            <w:tcW w:w="9350" w:type="dxa"/>
          </w:tcPr>
          <w:p w14:paraId="3E3DFF57" w14:textId="77777777" w:rsidR="00A125E9" w:rsidRPr="00466BA9" w:rsidRDefault="00A125E9" w:rsidP="00A125E9">
            <w:pPr>
              <w:pStyle w:val="ListParagraph"/>
              <w:numPr>
                <w:ilvl w:val="0"/>
                <w:numId w:val="33"/>
              </w:numPr>
              <w:spacing w:after="120" w:line="259" w:lineRule="auto"/>
              <w:ind w:left="936"/>
              <w:rPr>
                <w:rFonts w:ascii="Times New Roman" w:hAnsi="Times New Roman"/>
                <w:sz w:val="20"/>
                <w:szCs w:val="20"/>
              </w:rPr>
            </w:pPr>
            <w:r w:rsidRPr="00466BA9">
              <w:rPr>
                <w:rFonts w:ascii="Times New Roman" w:hAnsi="Times New Roman"/>
                <w:sz w:val="20"/>
                <w:szCs w:val="20"/>
              </w:rPr>
              <w:t xml:space="preserve">Agreement: </w:t>
            </w:r>
          </w:p>
          <w:p w14:paraId="6B799534" w14:textId="77777777" w:rsidR="00A125E9" w:rsidRPr="00E60D6F" w:rsidRDefault="00A125E9" w:rsidP="00A125E9">
            <w:pPr>
              <w:pStyle w:val="ListParagraph"/>
              <w:numPr>
                <w:ilvl w:val="1"/>
                <w:numId w:val="33"/>
              </w:numPr>
              <w:spacing w:after="120" w:line="259" w:lineRule="auto"/>
              <w:ind w:left="1656"/>
              <w:rPr>
                <w:rFonts w:ascii="Times New Roman" w:hAnsi="Times New Roman"/>
                <w:sz w:val="20"/>
                <w:szCs w:val="20"/>
              </w:rPr>
            </w:pPr>
            <w:r w:rsidRPr="00E60D6F">
              <w:rPr>
                <w:rFonts w:ascii="Times New Roman" w:hAnsi="Times New Roman"/>
                <w:sz w:val="20"/>
                <w:szCs w:val="20"/>
              </w:rPr>
              <w:t xml:space="preserve">Location of transient period between SBFD and non-SBFD in RAN4 RF requirement: </w:t>
            </w:r>
          </w:p>
          <w:p w14:paraId="61C1CBF5" w14:textId="7B80C682" w:rsidR="00A125E9" w:rsidRPr="00A125E9" w:rsidRDefault="00A125E9" w:rsidP="00A125E9">
            <w:pPr>
              <w:pStyle w:val="ListParagraph"/>
              <w:numPr>
                <w:ilvl w:val="2"/>
                <w:numId w:val="33"/>
              </w:numPr>
              <w:spacing w:after="120" w:line="259" w:lineRule="auto"/>
              <w:ind w:left="2376"/>
              <w:rPr>
                <w:rFonts w:ascii="Times New Roman" w:hAnsi="Times New Roman"/>
                <w:sz w:val="20"/>
                <w:szCs w:val="20"/>
              </w:rPr>
            </w:pPr>
            <w:r w:rsidRPr="00E60D6F">
              <w:rPr>
                <w:rFonts w:ascii="Times New Roman" w:hAnsi="Times New Roman"/>
                <w:sz w:val="20"/>
                <w:szCs w:val="20"/>
                <w:lang w:val="en-AU"/>
              </w:rPr>
              <w:t xml:space="preserve">FFS the </w:t>
            </w:r>
            <w:r w:rsidRPr="00E60D6F">
              <w:rPr>
                <w:rFonts w:ascii="Times New Roman" w:hAnsi="Times New Roman"/>
                <w:sz w:val="20"/>
                <w:szCs w:val="20"/>
              </w:rPr>
              <w:t>location of transient period between SBFD and non-SBFD shall be located within the SBFD slot/symbol if it needs to be decided.</w:t>
            </w:r>
          </w:p>
        </w:tc>
      </w:tr>
    </w:tbl>
    <w:p w14:paraId="118D916B" w14:textId="77777777" w:rsidR="00A125E9" w:rsidRDefault="00A125E9" w:rsidP="006C6637">
      <w:pPr>
        <w:spacing w:line="259" w:lineRule="auto"/>
        <w:jc w:val="both"/>
        <w:rPr>
          <w:rFonts w:eastAsia="Calibri"/>
          <w:color w:val="000000" w:themeColor="text1"/>
          <w:lang w:val="en-US"/>
        </w:rPr>
      </w:pPr>
    </w:p>
    <w:p w14:paraId="3D187333" w14:textId="10D0B15E" w:rsidR="003A4B9D" w:rsidRDefault="008F508F" w:rsidP="003A4B9D">
      <w:pPr>
        <w:pStyle w:val="Heading1"/>
        <w:rPr>
          <w:rFonts w:cs="Arial"/>
          <w:szCs w:val="32"/>
        </w:rPr>
      </w:pPr>
      <w:r>
        <w:rPr>
          <w:rFonts w:cs="Arial"/>
          <w:szCs w:val="32"/>
        </w:rPr>
        <w:t>Discussion</w:t>
      </w:r>
    </w:p>
    <w:p w14:paraId="4FC3F7DA" w14:textId="197AE3D0" w:rsidR="008C732C" w:rsidRPr="00276CE0" w:rsidRDefault="00EB5966" w:rsidP="00AE6B08">
      <w:pPr>
        <w:pStyle w:val="Heading2"/>
        <w:rPr>
          <w:rFonts w:cs="Arial"/>
        </w:rPr>
      </w:pPr>
      <w:r w:rsidRPr="00EB5966">
        <w:t>Location of transient period between SBFD and non-SBFD</w:t>
      </w:r>
    </w:p>
    <w:p w14:paraId="7E6FB5E2" w14:textId="77777777" w:rsidR="000C0C5A" w:rsidRDefault="000C0C5A" w:rsidP="008C732C">
      <w:pPr>
        <w:jc w:val="both"/>
        <w:rPr>
          <w:rFonts w:cs="Arial"/>
        </w:rPr>
      </w:pPr>
    </w:p>
    <w:p w14:paraId="5EF48F1F" w14:textId="5660E526" w:rsidR="001653C9" w:rsidRDefault="000C0C5A" w:rsidP="000C0C5A">
      <w:pPr>
        <w:jc w:val="center"/>
        <w:rPr>
          <w:rFonts w:cs="Arial"/>
        </w:rPr>
      </w:pPr>
      <w:r>
        <w:rPr>
          <w:rFonts w:cs="Arial"/>
          <w:noProof/>
        </w:rPr>
        <w:drawing>
          <wp:inline distT="0" distB="0" distL="0" distR="0" wp14:anchorId="452452FE" wp14:editId="5533BA39">
            <wp:extent cx="3464390" cy="192405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73809" cy="1929281"/>
                    </a:xfrm>
                    <a:prstGeom prst="rect">
                      <a:avLst/>
                    </a:prstGeom>
                    <a:noFill/>
                  </pic:spPr>
                </pic:pic>
              </a:graphicData>
            </a:graphic>
          </wp:inline>
        </w:drawing>
      </w:r>
    </w:p>
    <w:p w14:paraId="404CA110" w14:textId="77777777" w:rsidR="000C0C5A" w:rsidRDefault="000C0C5A" w:rsidP="000C0C5A">
      <w:pPr>
        <w:jc w:val="center"/>
        <w:rPr>
          <w:rFonts w:cs="Arial"/>
        </w:rPr>
      </w:pPr>
    </w:p>
    <w:p w14:paraId="51DE6F9E" w14:textId="300A9366" w:rsidR="000C0C5A" w:rsidRPr="00E77C9F" w:rsidRDefault="000C0C5A" w:rsidP="000C0C5A">
      <w:pPr>
        <w:jc w:val="center"/>
        <w:rPr>
          <w:b/>
          <w:bCs/>
        </w:rPr>
      </w:pPr>
      <w:r w:rsidRPr="00E77C9F">
        <w:rPr>
          <w:b/>
          <w:bCs/>
        </w:rPr>
        <w:t xml:space="preserve">Figure 1: SBFD configuration </w:t>
      </w:r>
    </w:p>
    <w:p w14:paraId="09CE9434" w14:textId="77777777" w:rsidR="000C0C5A" w:rsidRDefault="000C0C5A" w:rsidP="003A4B9D">
      <w:pPr>
        <w:rPr>
          <w:b/>
          <w:bCs/>
        </w:rPr>
      </w:pPr>
    </w:p>
    <w:p w14:paraId="23199CF2" w14:textId="784CB4A2" w:rsidR="000C0C5A" w:rsidRPr="000C0C5A" w:rsidRDefault="003557C8" w:rsidP="000C0C5A">
      <w:pPr>
        <w:jc w:val="both"/>
      </w:pPr>
      <w:r w:rsidRPr="003557C8">
        <w:t>Figure 1 shows a SBFD configuration</w:t>
      </w:r>
      <w:r w:rsidR="00D16836">
        <w:t>. The possible</w:t>
      </w:r>
      <w:r w:rsidRPr="003557C8">
        <w:t xml:space="preserve"> switching cases may be [</w:t>
      </w:r>
      <w:r w:rsidR="000C0C5A" w:rsidRPr="000C0C5A">
        <w:t>DL</w:t>
      </w:r>
      <w:r w:rsidR="00D57A5A">
        <w:rPr>
          <w:rFonts w:ascii="Wingdings" w:eastAsia="Wingdings" w:hAnsi="Wingdings" w:cs="Wingdings"/>
        </w:rPr>
        <w:t>à</w:t>
      </w:r>
      <w:r w:rsidR="000C0C5A" w:rsidRPr="000C0C5A">
        <w:t>SBFD], [SBFD</w:t>
      </w:r>
      <w:r w:rsidR="00D57A5A">
        <w:rPr>
          <w:rFonts w:ascii="Wingdings" w:eastAsia="Wingdings" w:hAnsi="Wingdings" w:cs="Wingdings"/>
        </w:rPr>
        <w:t>à</w:t>
      </w:r>
      <w:r w:rsidR="000C0C5A" w:rsidRPr="000C0C5A">
        <w:t>DL], [NON SBFD UL</w:t>
      </w:r>
      <w:r w:rsidR="0008248A">
        <w:t xml:space="preserve"> </w:t>
      </w:r>
      <w:r w:rsidR="00D57A5A">
        <w:rPr>
          <w:rFonts w:ascii="Wingdings" w:eastAsia="Wingdings" w:hAnsi="Wingdings" w:cs="Wingdings"/>
        </w:rPr>
        <w:t>à</w:t>
      </w:r>
      <w:r w:rsidR="0008248A">
        <w:t xml:space="preserve"> </w:t>
      </w:r>
      <w:r w:rsidR="000C0C5A" w:rsidRPr="000C0C5A">
        <w:t>SBFD UL] and [SBFD UL</w:t>
      </w:r>
      <w:r w:rsidR="0008248A">
        <w:t xml:space="preserve"> </w:t>
      </w:r>
      <w:r w:rsidR="00D57A5A">
        <w:rPr>
          <w:rFonts w:ascii="Wingdings" w:eastAsia="Wingdings" w:hAnsi="Wingdings" w:cs="Wingdings"/>
        </w:rPr>
        <w:t>à</w:t>
      </w:r>
      <w:r w:rsidR="0008248A">
        <w:t xml:space="preserve"> </w:t>
      </w:r>
      <w:r w:rsidR="000C0C5A" w:rsidRPr="000C0C5A">
        <w:t>NON SBFD UL].</w:t>
      </w:r>
    </w:p>
    <w:p w14:paraId="32056EAC" w14:textId="77777777" w:rsidR="000C0C5A" w:rsidRDefault="000C0C5A" w:rsidP="003A4B9D">
      <w:pPr>
        <w:rPr>
          <w:b/>
          <w:bCs/>
        </w:rPr>
      </w:pPr>
    </w:p>
    <w:p w14:paraId="748CC70F" w14:textId="3BBB1994" w:rsidR="000C0C5A" w:rsidRPr="004F73F5" w:rsidRDefault="000C0C5A" w:rsidP="00343045">
      <w:pPr>
        <w:jc w:val="both"/>
        <w:rPr>
          <w:bCs/>
          <w:color w:val="000000" w:themeColor="text1"/>
        </w:rPr>
      </w:pPr>
      <w:r w:rsidRPr="002B6840">
        <w:rPr>
          <w:rFonts w:hint="eastAsia"/>
          <w:b/>
          <w:color w:val="000000" w:themeColor="text1"/>
        </w:rPr>
        <w:t>Observation</w:t>
      </w:r>
      <w:r>
        <w:rPr>
          <w:b/>
          <w:color w:val="000000" w:themeColor="text1"/>
        </w:rPr>
        <w:t xml:space="preserve"> 1</w:t>
      </w:r>
      <w:r w:rsidRPr="002B6840">
        <w:rPr>
          <w:rFonts w:hint="eastAsia"/>
          <w:b/>
          <w:color w:val="000000" w:themeColor="text1"/>
        </w:rPr>
        <w:t xml:space="preserve">: </w:t>
      </w:r>
      <w:r w:rsidR="004F73F5" w:rsidRPr="004F73F5">
        <w:rPr>
          <w:bCs/>
          <w:color w:val="000000" w:themeColor="text1"/>
        </w:rPr>
        <w:t xml:space="preserve">The transient time should, in general, be the same for both full TDD switching and switching related to SBFD, as the entire TX switching time budget must be the same for both switching the complete UL/DL and the SBFD RBs. In the case of DL-SBFD UL and SBFD-DL, the existing TDD switching time can be used since during </w:t>
      </w:r>
      <w:r w:rsidR="004F73F5" w:rsidRPr="004F73F5">
        <w:rPr>
          <w:bCs/>
          <w:color w:val="000000" w:themeColor="text1"/>
        </w:rPr>
        <w:lastRenderedPageBreak/>
        <w:t>this transition the power amplifier (PA) will be always on. Furthermore, since the UE is in half duplex, the transition from non-SBFD DL to SBFD UL will have to consider the PA switching time only. Therefore, no new requirement from the base station [BS] side</w:t>
      </w:r>
      <w:r w:rsidR="00A62373" w:rsidRPr="004F73F5">
        <w:rPr>
          <w:bCs/>
          <w:color w:val="000000" w:themeColor="text1"/>
        </w:rPr>
        <w:t>.</w:t>
      </w:r>
    </w:p>
    <w:p w14:paraId="0C715408" w14:textId="77777777" w:rsidR="0065239A" w:rsidRDefault="0065239A" w:rsidP="00343045">
      <w:pPr>
        <w:jc w:val="both"/>
        <w:rPr>
          <w:b/>
          <w:color w:val="000000" w:themeColor="text1"/>
        </w:rPr>
      </w:pPr>
    </w:p>
    <w:p w14:paraId="2E2DCC09" w14:textId="527C0074" w:rsidR="000C0C5A" w:rsidRPr="000C0C5A" w:rsidRDefault="6E595C9C" w:rsidP="00343045">
      <w:pPr>
        <w:jc w:val="both"/>
        <w:rPr>
          <w:b/>
          <w:bCs/>
          <w:lang w:val="en-IN"/>
        </w:rPr>
      </w:pPr>
      <w:r w:rsidRPr="14855373">
        <w:rPr>
          <w:b/>
          <w:bCs/>
          <w:color w:val="000000" w:themeColor="text1"/>
        </w:rPr>
        <w:t xml:space="preserve">Proposal </w:t>
      </w:r>
      <w:r w:rsidR="3AB8BC55" w:rsidRPr="14855373">
        <w:rPr>
          <w:b/>
          <w:bCs/>
          <w:color w:val="000000" w:themeColor="text1"/>
        </w:rPr>
        <w:t>1</w:t>
      </w:r>
      <w:r w:rsidRPr="14855373">
        <w:rPr>
          <w:b/>
          <w:bCs/>
          <w:color w:val="000000" w:themeColor="text1"/>
        </w:rPr>
        <w:t xml:space="preserve">: </w:t>
      </w:r>
      <w:r w:rsidRPr="14855373">
        <w:rPr>
          <w:b/>
          <w:bCs/>
          <w:lang w:val="en-US"/>
        </w:rPr>
        <w:t>The location of the transient period between SBFD and non-SBFD shall be within the SBFD slot</w:t>
      </w:r>
      <w:r w:rsidR="0774F630" w:rsidRPr="14855373">
        <w:rPr>
          <w:b/>
          <w:bCs/>
          <w:lang w:val="en-US"/>
        </w:rPr>
        <w:t>s</w:t>
      </w:r>
      <w:r w:rsidRPr="14855373">
        <w:rPr>
          <w:b/>
          <w:bCs/>
          <w:lang w:val="en-US"/>
        </w:rPr>
        <w:t>.</w:t>
      </w:r>
    </w:p>
    <w:p w14:paraId="54457007" w14:textId="257C96BB" w:rsidR="000C0C5A" w:rsidRDefault="000C0C5A" w:rsidP="003A4B9D">
      <w:pPr>
        <w:rPr>
          <w:b/>
          <w:bCs/>
        </w:rPr>
      </w:pPr>
    </w:p>
    <w:p w14:paraId="6EAB1E50" w14:textId="124794B5" w:rsidR="00446A67" w:rsidRDefault="00446A67" w:rsidP="00446A67">
      <w:pPr>
        <w:rPr>
          <w:lang w:eastAsia="zh-CN"/>
        </w:rPr>
      </w:pPr>
    </w:p>
    <w:p w14:paraId="39D8FC7F" w14:textId="77777777" w:rsidR="00446A67" w:rsidRPr="006746E6" w:rsidRDefault="00446A67" w:rsidP="00446A67">
      <w:pPr>
        <w:pStyle w:val="Heading1"/>
        <w:rPr>
          <w:rFonts w:cs="Arial"/>
        </w:rPr>
      </w:pPr>
      <w:r w:rsidRPr="006746E6">
        <w:rPr>
          <w:rFonts w:cs="Arial"/>
        </w:rPr>
        <w:t>Conclusion</w:t>
      </w:r>
    </w:p>
    <w:p w14:paraId="545B6C67" w14:textId="5A559A68" w:rsidR="00446A67" w:rsidRPr="00F1792E" w:rsidRDefault="00446A67" w:rsidP="003974E4">
      <w:pPr>
        <w:spacing w:before="120" w:after="120"/>
        <w:jc w:val="both"/>
      </w:pPr>
      <w:r w:rsidRPr="00F1792E">
        <w:t xml:space="preserve">In this contribution, </w:t>
      </w:r>
      <w:r w:rsidR="003974E4">
        <w:t>we summarised the p</w:t>
      </w:r>
      <w:r w:rsidR="003974E4" w:rsidRPr="00F1792E">
        <w:t>otentially</w:t>
      </w:r>
      <w:r w:rsidR="003974E4" w:rsidRPr="003974E4">
        <w:t xml:space="preserve"> new requirements for SBFD operation </w:t>
      </w:r>
      <w:r w:rsidRPr="00F1792E">
        <w:t>with the following proposal</w:t>
      </w:r>
      <w:r w:rsidR="00D26EF8" w:rsidRPr="00F1792E">
        <w:t xml:space="preserve">s and </w:t>
      </w:r>
      <w:r w:rsidR="00A3154F" w:rsidRPr="00F1792E">
        <w:t>observations.</w:t>
      </w:r>
    </w:p>
    <w:p w14:paraId="7402C03D" w14:textId="6ADC9678" w:rsidR="2322BDB7" w:rsidRDefault="2322BDB7" w:rsidP="44AE1F14">
      <w:pPr>
        <w:jc w:val="both"/>
        <w:rPr>
          <w:b/>
          <w:bCs/>
          <w:color w:val="000000" w:themeColor="text1"/>
        </w:rPr>
      </w:pPr>
      <w:r w:rsidRPr="44AE1F14">
        <w:rPr>
          <w:b/>
          <w:bCs/>
          <w:color w:val="000000" w:themeColor="text1"/>
        </w:rPr>
        <w:t>Observation 1: The transient time should, in general, be the same for both full TDD switching and switching related to SBFD, as the entire TX switching time budget must be the same for both switching the complete UL/DL and the SBFD RBs. In the case of DL-SBFD UL and SBFD-DL, the existing TDD switching time can be used since during this transition the power amplifier (PA) will be always on. Furthermore, since the UE is in half duplex, the transition from non-SBFD DL to SBFD UL will have to consider the PA switching time only. Therefore, no new requirement from the base station [BS] side.</w:t>
      </w:r>
    </w:p>
    <w:p w14:paraId="5CA7EAF3" w14:textId="77777777" w:rsidR="00FF4BD5" w:rsidRDefault="00FF4BD5" w:rsidP="00FF4BD5">
      <w:pPr>
        <w:jc w:val="both"/>
        <w:rPr>
          <w:b/>
          <w:color w:val="000000" w:themeColor="text1"/>
        </w:rPr>
      </w:pPr>
    </w:p>
    <w:p w14:paraId="1E414A3B" w14:textId="77777777" w:rsidR="00523CC8" w:rsidRPr="000C0C5A" w:rsidRDefault="00523CC8" w:rsidP="00523CC8">
      <w:pPr>
        <w:jc w:val="both"/>
        <w:rPr>
          <w:b/>
          <w:bCs/>
          <w:lang w:val="en-IN"/>
        </w:rPr>
      </w:pPr>
      <w:r w:rsidRPr="14855373">
        <w:rPr>
          <w:b/>
          <w:bCs/>
          <w:color w:val="000000" w:themeColor="text1"/>
        </w:rPr>
        <w:t xml:space="preserve">Proposal 1: </w:t>
      </w:r>
      <w:r w:rsidRPr="14855373">
        <w:rPr>
          <w:b/>
          <w:bCs/>
          <w:lang w:val="en-US"/>
        </w:rPr>
        <w:t>The location of the transient period between SBFD and non-SBFD shall be within the SBFD slots.</w:t>
      </w:r>
    </w:p>
    <w:p w14:paraId="1C092ADB" w14:textId="77777777" w:rsidR="00446A67" w:rsidRPr="006746E6" w:rsidRDefault="00446A67" w:rsidP="00446A67">
      <w:pPr>
        <w:pStyle w:val="Heading1"/>
        <w:rPr>
          <w:rFonts w:cs="Arial"/>
        </w:rPr>
      </w:pPr>
      <w:r w:rsidRPr="64B88B2D">
        <w:rPr>
          <w:rFonts w:cs="Arial"/>
        </w:rPr>
        <w:t>Reference</w:t>
      </w:r>
    </w:p>
    <w:p w14:paraId="7AB3B556" w14:textId="19CE8F74" w:rsidR="2B21143C" w:rsidRPr="008F508F" w:rsidRDefault="00B87A07" w:rsidP="00DF0F97">
      <w:pPr>
        <w:pStyle w:val="ListParagraph"/>
        <w:numPr>
          <w:ilvl w:val="0"/>
          <w:numId w:val="2"/>
        </w:numPr>
        <w:spacing w:after="120"/>
        <w:rPr>
          <w:rFonts w:ascii="Times New Roman" w:eastAsia="tim" w:hAnsi="Times New Roman"/>
          <w:color w:val="000000" w:themeColor="text1"/>
          <w:sz w:val="20"/>
          <w:szCs w:val="20"/>
          <w:lang w:val="en-GB"/>
        </w:rPr>
      </w:pPr>
      <w:r w:rsidRPr="00B87A07">
        <w:rPr>
          <w:rFonts w:ascii="Times New Roman" w:eastAsia="tim" w:hAnsi="Times New Roman"/>
          <w:color w:val="000000" w:themeColor="text1"/>
          <w:sz w:val="20"/>
          <w:szCs w:val="20"/>
          <w:lang w:val="en-GB"/>
        </w:rPr>
        <w:t>R4-2413514</w:t>
      </w:r>
      <w:r w:rsidR="698523D3" w:rsidRPr="00074750">
        <w:rPr>
          <w:rFonts w:ascii="Times New Roman" w:eastAsia="Times New Roman" w:hAnsi="Times New Roman"/>
          <w:color w:val="000000" w:themeColor="text1"/>
          <w:sz w:val="20"/>
          <w:szCs w:val="20"/>
          <w:lang w:val="en-GB"/>
        </w:rPr>
        <w:t xml:space="preserve">: </w:t>
      </w:r>
      <w:r w:rsidRPr="00B87A07">
        <w:rPr>
          <w:rFonts w:ascii="Times New Roman" w:eastAsia="Times New Roman" w:hAnsi="Times New Roman"/>
          <w:color w:val="000000" w:themeColor="text1"/>
          <w:sz w:val="20"/>
          <w:szCs w:val="20"/>
          <w:lang w:val="en-GB"/>
        </w:rPr>
        <w:t xml:space="preserve">Way Forward for [112][307] </w:t>
      </w:r>
      <w:proofErr w:type="spellStart"/>
      <w:r w:rsidRPr="00B87A07">
        <w:rPr>
          <w:rFonts w:ascii="Times New Roman" w:eastAsia="Times New Roman" w:hAnsi="Times New Roman"/>
          <w:color w:val="000000" w:themeColor="text1"/>
          <w:sz w:val="20"/>
          <w:szCs w:val="20"/>
          <w:lang w:val="en-GB"/>
        </w:rPr>
        <w:t>NR_duplex_evo_General</w:t>
      </w:r>
      <w:proofErr w:type="spellEnd"/>
      <w:r w:rsidR="007966CE">
        <w:rPr>
          <w:rFonts w:ascii="Times New Roman" w:eastAsia="Times New Roman" w:hAnsi="Times New Roman"/>
          <w:color w:val="000000" w:themeColor="text1"/>
          <w:sz w:val="20"/>
          <w:szCs w:val="20"/>
          <w:lang w:val="en-GB"/>
        </w:rPr>
        <w:t>.</w:t>
      </w:r>
    </w:p>
    <w:p w14:paraId="47D7ED28" w14:textId="77777777" w:rsidR="00051C7F" w:rsidRPr="00051C7F" w:rsidRDefault="00051C7F" w:rsidP="00051C7F">
      <w:pPr>
        <w:spacing w:after="120"/>
        <w:rPr>
          <w:rFonts w:eastAsia="tim"/>
          <w:color w:val="000000" w:themeColor="text1"/>
        </w:rPr>
      </w:pPr>
    </w:p>
    <w:bookmarkEnd w:id="5"/>
    <w:p w14:paraId="5EDDBEFA" w14:textId="77777777" w:rsidR="006A4401" w:rsidRDefault="006A4401" w:rsidP="00C51048">
      <w:pPr>
        <w:pStyle w:val="ListParagraph"/>
        <w:suppressAutoHyphens/>
        <w:spacing w:after="120"/>
        <w:ind w:left="420"/>
        <w:rPr>
          <w:rFonts w:ascii="Times New Roman" w:eastAsia="SimSun" w:hAnsi="Times New Roman"/>
        </w:rPr>
      </w:pPr>
    </w:p>
    <w:p w14:paraId="0CF7B5C1" w14:textId="4E110DB9" w:rsidR="006078C6" w:rsidRPr="00AC60D1" w:rsidRDefault="006078C6" w:rsidP="00AC60D1">
      <w:pPr>
        <w:rPr>
          <w:sz w:val="22"/>
          <w:szCs w:val="22"/>
        </w:rPr>
      </w:pPr>
    </w:p>
    <w:sectPr w:rsidR="006078C6" w:rsidRPr="00AC60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1B534" w14:textId="77777777" w:rsidR="00DA47AE" w:rsidRDefault="00DA47AE" w:rsidP="00535554">
      <w:r>
        <w:separator/>
      </w:r>
    </w:p>
  </w:endnote>
  <w:endnote w:type="continuationSeparator" w:id="0">
    <w:p w14:paraId="04A6C8C1" w14:textId="77777777" w:rsidR="00DA47AE" w:rsidRDefault="00DA47AE" w:rsidP="00535554">
      <w:r>
        <w:continuationSeparator/>
      </w:r>
    </w:p>
  </w:endnote>
  <w:endnote w:type="continuationNotice" w:id="1">
    <w:p w14:paraId="2903EBAF" w14:textId="77777777" w:rsidR="00DA47AE" w:rsidRDefault="00DA47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0555D" w14:textId="77777777" w:rsidR="00DA47AE" w:rsidRDefault="00DA47AE" w:rsidP="00535554">
      <w:r>
        <w:separator/>
      </w:r>
    </w:p>
  </w:footnote>
  <w:footnote w:type="continuationSeparator" w:id="0">
    <w:p w14:paraId="24E15E6A" w14:textId="77777777" w:rsidR="00DA47AE" w:rsidRDefault="00DA47AE" w:rsidP="00535554">
      <w:r>
        <w:continuationSeparator/>
      </w:r>
    </w:p>
  </w:footnote>
  <w:footnote w:type="continuationNotice" w:id="1">
    <w:p w14:paraId="2DB21136" w14:textId="77777777" w:rsidR="00DA47AE" w:rsidRDefault="00DA47AE"/>
  </w:footnote>
</w:footnotes>
</file>

<file path=word/intelligence2.xml><?xml version="1.0" encoding="utf-8"?>
<int2:intelligence xmlns:int2="http://schemas.microsoft.com/office/intelligence/2020/intelligence" xmlns:oel="http://schemas.microsoft.com/office/2019/extlst">
  <int2:observations>
    <int2:textHash int2:hashCode="qekCaHNOYjYtSn" int2:id="VAV4JGWZ">
      <int2:state int2:type="AugLoop_Text_Critique" int2:value="Rejected"/>
    </int2:textHash>
    <int2:textHash int2:hashCode="6ylYP95ziZfvrM" int2:id="WCjLUoH9">
      <int2:state int2:type="AugLoop_Text_Critique" int2:value="Rejected"/>
    </int2:textHash>
    <int2:textHash int2:hashCode="dnu+qoy8olmsCr" int2:id="n1sdrWA0">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bK2vHeDTa3vxlJ" int2:id="XDoEWaTn">
      <int2:state int2:type="AugLoop_Text_Critique" int2:value="Rejected"/>
    </int2:textHash>
    <int2:textHash int2:hashCode="MFBH6W7AiQIWYO" int2:id="aFhrYVis">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C3EUS+j05HFFw" int2:id="p1ayQWff">
      <int2:state int2:type="AugLoop_Text_Critique" int2:value="Rejected"/>
    </int2:textHash>
    <int2:bookmark int2:bookmarkName="_Int_KrR5jeog" int2:invalidationBookmarkName="" int2:hashCode="Mv3Xezm7vWVtZH" int2:id="8izWcDGL">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2F64725"/>
    <w:multiLevelType w:val="hybridMultilevel"/>
    <w:tmpl w:val="1EBE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6D26D7"/>
    <w:multiLevelType w:val="hybridMultilevel"/>
    <w:tmpl w:val="0B088EC6"/>
    <w:lvl w:ilvl="0" w:tplc="B240B3E8">
      <w:start w:val="1"/>
      <w:numFmt w:val="bullet"/>
      <w:lvlText w:val=""/>
      <w:lvlJc w:val="left"/>
      <w:pPr>
        <w:ind w:left="360" w:hanging="360"/>
      </w:pPr>
      <w:rPr>
        <w:rFonts w:ascii="Symbol" w:hAnsi="Symbol" w:hint="default"/>
      </w:rPr>
    </w:lvl>
    <w:lvl w:ilvl="1" w:tplc="5856651E">
      <w:start w:val="1"/>
      <w:numFmt w:val="bullet"/>
      <w:lvlText w:val="o"/>
      <w:lvlJc w:val="left"/>
      <w:pPr>
        <w:ind w:left="1080" w:hanging="360"/>
      </w:pPr>
      <w:rPr>
        <w:rFonts w:ascii="Courier New" w:hAnsi="Courier New" w:hint="default"/>
      </w:rPr>
    </w:lvl>
    <w:lvl w:ilvl="2" w:tplc="BE402BF2">
      <w:start w:val="1"/>
      <w:numFmt w:val="bullet"/>
      <w:lvlText w:val=""/>
      <w:lvlJc w:val="left"/>
      <w:pPr>
        <w:ind w:left="1800" w:hanging="360"/>
      </w:pPr>
      <w:rPr>
        <w:rFonts w:ascii="Wingdings" w:hAnsi="Wingdings" w:hint="default"/>
      </w:rPr>
    </w:lvl>
    <w:lvl w:ilvl="3" w:tplc="2E40A7A8">
      <w:start w:val="1"/>
      <w:numFmt w:val="bullet"/>
      <w:lvlText w:val=""/>
      <w:lvlJc w:val="left"/>
      <w:pPr>
        <w:ind w:left="2520" w:hanging="360"/>
      </w:pPr>
      <w:rPr>
        <w:rFonts w:ascii="Symbol" w:hAnsi="Symbol" w:hint="default"/>
      </w:rPr>
    </w:lvl>
    <w:lvl w:ilvl="4" w:tplc="4ACE175E">
      <w:start w:val="1"/>
      <w:numFmt w:val="bullet"/>
      <w:lvlText w:val="o"/>
      <w:lvlJc w:val="left"/>
      <w:pPr>
        <w:ind w:left="3240" w:hanging="360"/>
      </w:pPr>
      <w:rPr>
        <w:rFonts w:ascii="Courier New" w:hAnsi="Courier New" w:hint="default"/>
      </w:rPr>
    </w:lvl>
    <w:lvl w:ilvl="5" w:tplc="E4E6E11E">
      <w:start w:val="1"/>
      <w:numFmt w:val="bullet"/>
      <w:lvlText w:val=""/>
      <w:lvlJc w:val="left"/>
      <w:pPr>
        <w:ind w:left="3960" w:hanging="360"/>
      </w:pPr>
      <w:rPr>
        <w:rFonts w:ascii="Wingdings" w:hAnsi="Wingdings" w:hint="default"/>
      </w:rPr>
    </w:lvl>
    <w:lvl w:ilvl="6" w:tplc="DC58D152">
      <w:start w:val="1"/>
      <w:numFmt w:val="bullet"/>
      <w:lvlText w:val=""/>
      <w:lvlJc w:val="left"/>
      <w:pPr>
        <w:ind w:left="4680" w:hanging="360"/>
      </w:pPr>
      <w:rPr>
        <w:rFonts w:ascii="Symbol" w:hAnsi="Symbol" w:hint="default"/>
      </w:rPr>
    </w:lvl>
    <w:lvl w:ilvl="7" w:tplc="B9C8A6A0">
      <w:start w:val="1"/>
      <w:numFmt w:val="bullet"/>
      <w:lvlText w:val="o"/>
      <w:lvlJc w:val="left"/>
      <w:pPr>
        <w:ind w:left="5400" w:hanging="360"/>
      </w:pPr>
      <w:rPr>
        <w:rFonts w:ascii="Courier New" w:hAnsi="Courier New" w:hint="default"/>
      </w:rPr>
    </w:lvl>
    <w:lvl w:ilvl="8" w:tplc="E6C250BC">
      <w:start w:val="1"/>
      <w:numFmt w:val="bullet"/>
      <w:lvlText w:val=""/>
      <w:lvlJc w:val="left"/>
      <w:pPr>
        <w:ind w:left="6120" w:hanging="360"/>
      </w:pPr>
      <w:rPr>
        <w:rFonts w:ascii="Wingdings" w:hAnsi="Wingdings" w:hint="default"/>
      </w:rPr>
    </w:lvl>
  </w:abstractNum>
  <w:abstractNum w:abstractNumId="6" w15:restartNumberingAfterBreak="0">
    <w:nsid w:val="180C0B1C"/>
    <w:multiLevelType w:val="hybridMultilevel"/>
    <w:tmpl w:val="82A0AD32"/>
    <w:lvl w:ilvl="0" w:tplc="F09E6B6A">
      <w:start w:val="1"/>
      <w:numFmt w:val="bullet"/>
      <w:lvlText w:val=""/>
      <w:lvlJc w:val="left"/>
      <w:pPr>
        <w:ind w:left="360" w:hanging="360"/>
      </w:pPr>
      <w:rPr>
        <w:rFonts w:ascii="Symbol" w:hAnsi="Symbol" w:hint="default"/>
      </w:rPr>
    </w:lvl>
    <w:lvl w:ilvl="1" w:tplc="334658E2">
      <w:start w:val="1"/>
      <w:numFmt w:val="bullet"/>
      <w:lvlText w:val="o"/>
      <w:lvlJc w:val="left"/>
      <w:pPr>
        <w:ind w:left="1080" w:hanging="360"/>
      </w:pPr>
      <w:rPr>
        <w:rFonts w:ascii="Courier New" w:hAnsi="Courier New" w:hint="default"/>
      </w:rPr>
    </w:lvl>
    <w:lvl w:ilvl="2" w:tplc="46080C56">
      <w:start w:val="1"/>
      <w:numFmt w:val="bullet"/>
      <w:lvlText w:val=""/>
      <w:lvlJc w:val="left"/>
      <w:pPr>
        <w:ind w:left="1800" w:hanging="360"/>
      </w:pPr>
      <w:rPr>
        <w:rFonts w:ascii="Wingdings" w:hAnsi="Wingdings" w:hint="default"/>
      </w:rPr>
    </w:lvl>
    <w:lvl w:ilvl="3" w:tplc="A30CB190">
      <w:start w:val="1"/>
      <w:numFmt w:val="bullet"/>
      <w:lvlText w:val=""/>
      <w:lvlJc w:val="left"/>
      <w:pPr>
        <w:ind w:left="2520" w:hanging="360"/>
      </w:pPr>
      <w:rPr>
        <w:rFonts w:ascii="Symbol" w:hAnsi="Symbol" w:hint="default"/>
      </w:rPr>
    </w:lvl>
    <w:lvl w:ilvl="4" w:tplc="91448876">
      <w:start w:val="1"/>
      <w:numFmt w:val="bullet"/>
      <w:lvlText w:val="o"/>
      <w:lvlJc w:val="left"/>
      <w:pPr>
        <w:ind w:left="3240" w:hanging="360"/>
      </w:pPr>
      <w:rPr>
        <w:rFonts w:ascii="Courier New" w:hAnsi="Courier New" w:hint="default"/>
      </w:rPr>
    </w:lvl>
    <w:lvl w:ilvl="5" w:tplc="A4642330">
      <w:start w:val="1"/>
      <w:numFmt w:val="bullet"/>
      <w:lvlText w:val=""/>
      <w:lvlJc w:val="left"/>
      <w:pPr>
        <w:ind w:left="3960" w:hanging="360"/>
      </w:pPr>
      <w:rPr>
        <w:rFonts w:ascii="Wingdings" w:hAnsi="Wingdings" w:hint="default"/>
      </w:rPr>
    </w:lvl>
    <w:lvl w:ilvl="6" w:tplc="62B4267A">
      <w:start w:val="1"/>
      <w:numFmt w:val="bullet"/>
      <w:lvlText w:val=""/>
      <w:lvlJc w:val="left"/>
      <w:pPr>
        <w:ind w:left="4680" w:hanging="360"/>
      </w:pPr>
      <w:rPr>
        <w:rFonts w:ascii="Symbol" w:hAnsi="Symbol" w:hint="default"/>
      </w:rPr>
    </w:lvl>
    <w:lvl w:ilvl="7" w:tplc="5CAE07D8">
      <w:start w:val="1"/>
      <w:numFmt w:val="bullet"/>
      <w:lvlText w:val="o"/>
      <w:lvlJc w:val="left"/>
      <w:pPr>
        <w:ind w:left="5400" w:hanging="360"/>
      </w:pPr>
      <w:rPr>
        <w:rFonts w:ascii="Courier New" w:hAnsi="Courier New" w:hint="default"/>
      </w:rPr>
    </w:lvl>
    <w:lvl w:ilvl="8" w:tplc="560A0E6E">
      <w:start w:val="1"/>
      <w:numFmt w:val="bullet"/>
      <w:lvlText w:val=""/>
      <w:lvlJc w:val="left"/>
      <w:pPr>
        <w:ind w:left="6120" w:hanging="360"/>
      </w:pPr>
      <w:rPr>
        <w:rFonts w:ascii="Wingdings" w:hAnsi="Wingdings" w:hint="default"/>
      </w:rPr>
    </w:lvl>
  </w:abstractNum>
  <w:abstractNum w:abstractNumId="7"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C6C411B"/>
    <w:multiLevelType w:val="hybridMultilevel"/>
    <w:tmpl w:val="7BA6F054"/>
    <w:lvl w:ilvl="0" w:tplc="5434AD36">
      <w:start w:val="1"/>
      <w:numFmt w:val="bullet"/>
      <w:lvlText w:val=""/>
      <w:lvlJc w:val="left"/>
      <w:pPr>
        <w:ind w:left="360" w:hanging="360"/>
      </w:pPr>
      <w:rPr>
        <w:rFonts w:ascii="Symbol" w:hAnsi="Symbol" w:hint="default"/>
      </w:rPr>
    </w:lvl>
    <w:lvl w:ilvl="1" w:tplc="5C6E694A">
      <w:start w:val="1"/>
      <w:numFmt w:val="bullet"/>
      <w:lvlText w:val="o"/>
      <w:lvlJc w:val="left"/>
      <w:pPr>
        <w:ind w:left="1080" w:hanging="360"/>
      </w:pPr>
      <w:rPr>
        <w:rFonts w:ascii="Courier New" w:hAnsi="Courier New" w:hint="default"/>
      </w:rPr>
    </w:lvl>
    <w:lvl w:ilvl="2" w:tplc="D7D6D30C">
      <w:start w:val="1"/>
      <w:numFmt w:val="bullet"/>
      <w:lvlText w:val=""/>
      <w:lvlJc w:val="left"/>
      <w:pPr>
        <w:ind w:left="1800" w:hanging="360"/>
      </w:pPr>
      <w:rPr>
        <w:rFonts w:ascii="Wingdings" w:hAnsi="Wingdings" w:hint="default"/>
      </w:rPr>
    </w:lvl>
    <w:lvl w:ilvl="3" w:tplc="2906278C">
      <w:start w:val="1"/>
      <w:numFmt w:val="bullet"/>
      <w:lvlText w:val=""/>
      <w:lvlJc w:val="left"/>
      <w:pPr>
        <w:ind w:left="2520" w:hanging="360"/>
      </w:pPr>
      <w:rPr>
        <w:rFonts w:ascii="Symbol" w:hAnsi="Symbol" w:hint="default"/>
      </w:rPr>
    </w:lvl>
    <w:lvl w:ilvl="4" w:tplc="91B2E474">
      <w:start w:val="1"/>
      <w:numFmt w:val="bullet"/>
      <w:lvlText w:val="o"/>
      <w:lvlJc w:val="left"/>
      <w:pPr>
        <w:ind w:left="3240" w:hanging="360"/>
      </w:pPr>
      <w:rPr>
        <w:rFonts w:ascii="Courier New" w:hAnsi="Courier New" w:hint="default"/>
      </w:rPr>
    </w:lvl>
    <w:lvl w:ilvl="5" w:tplc="BDB4414A">
      <w:start w:val="1"/>
      <w:numFmt w:val="bullet"/>
      <w:lvlText w:val=""/>
      <w:lvlJc w:val="left"/>
      <w:pPr>
        <w:ind w:left="3960" w:hanging="360"/>
      </w:pPr>
      <w:rPr>
        <w:rFonts w:ascii="Wingdings" w:hAnsi="Wingdings" w:hint="default"/>
      </w:rPr>
    </w:lvl>
    <w:lvl w:ilvl="6" w:tplc="278C93B6">
      <w:start w:val="1"/>
      <w:numFmt w:val="bullet"/>
      <w:lvlText w:val=""/>
      <w:lvlJc w:val="left"/>
      <w:pPr>
        <w:ind w:left="4680" w:hanging="360"/>
      </w:pPr>
      <w:rPr>
        <w:rFonts w:ascii="Symbol" w:hAnsi="Symbol" w:hint="default"/>
      </w:rPr>
    </w:lvl>
    <w:lvl w:ilvl="7" w:tplc="3AB81006">
      <w:start w:val="1"/>
      <w:numFmt w:val="bullet"/>
      <w:lvlText w:val="o"/>
      <w:lvlJc w:val="left"/>
      <w:pPr>
        <w:ind w:left="5400" w:hanging="360"/>
      </w:pPr>
      <w:rPr>
        <w:rFonts w:ascii="Courier New" w:hAnsi="Courier New" w:hint="default"/>
      </w:rPr>
    </w:lvl>
    <w:lvl w:ilvl="8" w:tplc="1DDCE3EC">
      <w:start w:val="1"/>
      <w:numFmt w:val="bullet"/>
      <w:lvlText w:val=""/>
      <w:lvlJc w:val="left"/>
      <w:pPr>
        <w:ind w:left="6120" w:hanging="360"/>
      </w:pPr>
      <w:rPr>
        <w:rFonts w:ascii="Wingdings" w:hAnsi="Wingdings" w:hint="default"/>
      </w:rPr>
    </w:lvl>
  </w:abstractNum>
  <w:abstractNum w:abstractNumId="9" w15:restartNumberingAfterBreak="0">
    <w:nsid w:val="1E7443F9"/>
    <w:multiLevelType w:val="hybridMultilevel"/>
    <w:tmpl w:val="D5EEBB3A"/>
    <w:lvl w:ilvl="0" w:tplc="5840E30C">
      <w:start w:val="1"/>
      <w:numFmt w:val="bullet"/>
      <w:lvlText w:val=""/>
      <w:lvlJc w:val="left"/>
      <w:pPr>
        <w:ind w:left="360" w:hanging="360"/>
      </w:pPr>
      <w:rPr>
        <w:rFonts w:ascii="Symbol" w:hAnsi="Symbol" w:hint="default"/>
      </w:rPr>
    </w:lvl>
    <w:lvl w:ilvl="1" w:tplc="F5F2E8A8">
      <w:start w:val="1"/>
      <w:numFmt w:val="bullet"/>
      <w:lvlText w:val="o"/>
      <w:lvlJc w:val="left"/>
      <w:pPr>
        <w:ind w:left="1080" w:hanging="360"/>
      </w:pPr>
      <w:rPr>
        <w:rFonts w:ascii="Courier New" w:hAnsi="Courier New" w:hint="default"/>
      </w:rPr>
    </w:lvl>
    <w:lvl w:ilvl="2" w:tplc="15908650">
      <w:start w:val="1"/>
      <w:numFmt w:val="bullet"/>
      <w:lvlText w:val=""/>
      <w:lvlJc w:val="left"/>
      <w:pPr>
        <w:ind w:left="1800" w:hanging="360"/>
      </w:pPr>
      <w:rPr>
        <w:rFonts w:ascii="Wingdings" w:hAnsi="Wingdings" w:hint="default"/>
      </w:rPr>
    </w:lvl>
    <w:lvl w:ilvl="3" w:tplc="2FB48EC2">
      <w:start w:val="1"/>
      <w:numFmt w:val="bullet"/>
      <w:lvlText w:val=""/>
      <w:lvlJc w:val="left"/>
      <w:pPr>
        <w:ind w:left="2520" w:hanging="360"/>
      </w:pPr>
      <w:rPr>
        <w:rFonts w:ascii="Symbol" w:hAnsi="Symbol" w:hint="default"/>
      </w:rPr>
    </w:lvl>
    <w:lvl w:ilvl="4" w:tplc="1F1E1DF4">
      <w:start w:val="1"/>
      <w:numFmt w:val="bullet"/>
      <w:lvlText w:val="o"/>
      <w:lvlJc w:val="left"/>
      <w:pPr>
        <w:ind w:left="3240" w:hanging="360"/>
      </w:pPr>
      <w:rPr>
        <w:rFonts w:ascii="Courier New" w:hAnsi="Courier New" w:hint="default"/>
      </w:rPr>
    </w:lvl>
    <w:lvl w:ilvl="5" w:tplc="713EEB84">
      <w:start w:val="1"/>
      <w:numFmt w:val="bullet"/>
      <w:lvlText w:val=""/>
      <w:lvlJc w:val="left"/>
      <w:pPr>
        <w:ind w:left="3960" w:hanging="360"/>
      </w:pPr>
      <w:rPr>
        <w:rFonts w:ascii="Wingdings" w:hAnsi="Wingdings" w:hint="default"/>
      </w:rPr>
    </w:lvl>
    <w:lvl w:ilvl="6" w:tplc="C1601D1C">
      <w:start w:val="1"/>
      <w:numFmt w:val="bullet"/>
      <w:lvlText w:val=""/>
      <w:lvlJc w:val="left"/>
      <w:pPr>
        <w:ind w:left="4680" w:hanging="360"/>
      </w:pPr>
      <w:rPr>
        <w:rFonts w:ascii="Symbol" w:hAnsi="Symbol" w:hint="default"/>
      </w:rPr>
    </w:lvl>
    <w:lvl w:ilvl="7" w:tplc="10EC8D02">
      <w:start w:val="1"/>
      <w:numFmt w:val="bullet"/>
      <w:lvlText w:val="o"/>
      <w:lvlJc w:val="left"/>
      <w:pPr>
        <w:ind w:left="5400" w:hanging="360"/>
      </w:pPr>
      <w:rPr>
        <w:rFonts w:ascii="Courier New" w:hAnsi="Courier New" w:hint="default"/>
      </w:rPr>
    </w:lvl>
    <w:lvl w:ilvl="8" w:tplc="F98C176E">
      <w:start w:val="1"/>
      <w:numFmt w:val="bullet"/>
      <w:lvlText w:val=""/>
      <w:lvlJc w:val="left"/>
      <w:pPr>
        <w:ind w:left="6120" w:hanging="360"/>
      </w:pPr>
      <w:rPr>
        <w:rFonts w:ascii="Wingdings" w:hAnsi="Wingdings" w:hint="default"/>
      </w:rPr>
    </w:lvl>
  </w:abstractNum>
  <w:abstractNum w:abstractNumId="10" w15:restartNumberingAfterBreak="0">
    <w:nsid w:val="2AE83C94"/>
    <w:multiLevelType w:val="hybridMultilevel"/>
    <w:tmpl w:val="6EFAF81C"/>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3"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0F059E"/>
    <w:multiLevelType w:val="hybridMultilevel"/>
    <w:tmpl w:val="6C2E7FCA"/>
    <w:lvl w:ilvl="0" w:tplc="04090017">
      <w:start w:val="1"/>
      <w:numFmt w:val="lowerLetter"/>
      <w:lvlText w:val="%1)"/>
      <w:lvlJc w:val="left"/>
      <w:pPr>
        <w:ind w:left="827" w:hanging="360"/>
      </w:pPr>
      <w:rPr>
        <w:rFont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8"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CC18BE"/>
    <w:multiLevelType w:val="hybridMultilevel"/>
    <w:tmpl w:val="B5BA1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7E2C8B"/>
    <w:multiLevelType w:val="hybridMultilevel"/>
    <w:tmpl w:val="3078B862"/>
    <w:lvl w:ilvl="0" w:tplc="1AFED322">
      <w:start w:val="1"/>
      <w:numFmt w:val="decimal"/>
      <w:lvlText w:val="%1."/>
      <w:lvlJc w:val="left"/>
      <w:pPr>
        <w:tabs>
          <w:tab w:val="num" w:pos="720"/>
        </w:tabs>
        <w:ind w:left="720" w:hanging="360"/>
      </w:pPr>
    </w:lvl>
    <w:lvl w:ilvl="1" w:tplc="4DBCA5A6" w:tentative="1">
      <w:start w:val="1"/>
      <w:numFmt w:val="decimal"/>
      <w:lvlText w:val="%2."/>
      <w:lvlJc w:val="left"/>
      <w:pPr>
        <w:tabs>
          <w:tab w:val="num" w:pos="1440"/>
        </w:tabs>
        <w:ind w:left="1440" w:hanging="360"/>
      </w:pPr>
    </w:lvl>
    <w:lvl w:ilvl="2" w:tplc="631CC42E" w:tentative="1">
      <w:start w:val="1"/>
      <w:numFmt w:val="decimal"/>
      <w:lvlText w:val="%3."/>
      <w:lvlJc w:val="left"/>
      <w:pPr>
        <w:tabs>
          <w:tab w:val="num" w:pos="2160"/>
        </w:tabs>
        <w:ind w:left="2160" w:hanging="360"/>
      </w:pPr>
    </w:lvl>
    <w:lvl w:ilvl="3" w:tplc="B720FE0A" w:tentative="1">
      <w:start w:val="1"/>
      <w:numFmt w:val="decimal"/>
      <w:lvlText w:val="%4."/>
      <w:lvlJc w:val="left"/>
      <w:pPr>
        <w:tabs>
          <w:tab w:val="num" w:pos="2880"/>
        </w:tabs>
        <w:ind w:left="2880" w:hanging="360"/>
      </w:pPr>
    </w:lvl>
    <w:lvl w:ilvl="4" w:tplc="7F40451C" w:tentative="1">
      <w:start w:val="1"/>
      <w:numFmt w:val="decimal"/>
      <w:lvlText w:val="%5."/>
      <w:lvlJc w:val="left"/>
      <w:pPr>
        <w:tabs>
          <w:tab w:val="num" w:pos="3600"/>
        </w:tabs>
        <w:ind w:left="3600" w:hanging="360"/>
      </w:pPr>
    </w:lvl>
    <w:lvl w:ilvl="5" w:tplc="A39054E6" w:tentative="1">
      <w:start w:val="1"/>
      <w:numFmt w:val="decimal"/>
      <w:lvlText w:val="%6."/>
      <w:lvlJc w:val="left"/>
      <w:pPr>
        <w:tabs>
          <w:tab w:val="num" w:pos="4320"/>
        </w:tabs>
        <w:ind w:left="4320" w:hanging="360"/>
      </w:pPr>
    </w:lvl>
    <w:lvl w:ilvl="6" w:tplc="952AE682" w:tentative="1">
      <w:start w:val="1"/>
      <w:numFmt w:val="decimal"/>
      <w:lvlText w:val="%7."/>
      <w:lvlJc w:val="left"/>
      <w:pPr>
        <w:tabs>
          <w:tab w:val="num" w:pos="5040"/>
        </w:tabs>
        <w:ind w:left="5040" w:hanging="360"/>
      </w:pPr>
    </w:lvl>
    <w:lvl w:ilvl="7" w:tplc="9B92AD88" w:tentative="1">
      <w:start w:val="1"/>
      <w:numFmt w:val="decimal"/>
      <w:lvlText w:val="%8."/>
      <w:lvlJc w:val="left"/>
      <w:pPr>
        <w:tabs>
          <w:tab w:val="num" w:pos="5760"/>
        </w:tabs>
        <w:ind w:left="5760" w:hanging="360"/>
      </w:pPr>
    </w:lvl>
    <w:lvl w:ilvl="8" w:tplc="C172E6DA" w:tentative="1">
      <w:start w:val="1"/>
      <w:numFmt w:val="decimal"/>
      <w:lvlText w:val="%9."/>
      <w:lvlJc w:val="left"/>
      <w:pPr>
        <w:tabs>
          <w:tab w:val="num" w:pos="6480"/>
        </w:tabs>
        <w:ind w:left="6480" w:hanging="360"/>
      </w:pPr>
    </w:lvl>
  </w:abstractNum>
  <w:abstractNum w:abstractNumId="28"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0F66896"/>
    <w:multiLevelType w:val="hybridMultilevel"/>
    <w:tmpl w:val="30488766"/>
    <w:lvl w:ilvl="0" w:tplc="E52C7566">
      <w:start w:val="1"/>
      <w:numFmt w:val="bullet"/>
      <w:lvlText w:val="•"/>
      <w:lvlJc w:val="left"/>
      <w:pPr>
        <w:tabs>
          <w:tab w:val="num" w:pos="720"/>
        </w:tabs>
        <w:ind w:left="720" w:hanging="360"/>
      </w:pPr>
      <w:rPr>
        <w:rFonts w:ascii="Arial" w:hAnsi="Arial" w:hint="default"/>
      </w:rPr>
    </w:lvl>
    <w:lvl w:ilvl="1" w:tplc="2EA49086" w:tentative="1">
      <w:start w:val="1"/>
      <w:numFmt w:val="bullet"/>
      <w:lvlText w:val="•"/>
      <w:lvlJc w:val="left"/>
      <w:pPr>
        <w:tabs>
          <w:tab w:val="num" w:pos="1440"/>
        </w:tabs>
        <w:ind w:left="1440" w:hanging="360"/>
      </w:pPr>
      <w:rPr>
        <w:rFonts w:ascii="Arial" w:hAnsi="Arial" w:hint="default"/>
      </w:rPr>
    </w:lvl>
    <w:lvl w:ilvl="2" w:tplc="12989E14" w:tentative="1">
      <w:start w:val="1"/>
      <w:numFmt w:val="bullet"/>
      <w:lvlText w:val="•"/>
      <w:lvlJc w:val="left"/>
      <w:pPr>
        <w:tabs>
          <w:tab w:val="num" w:pos="2160"/>
        </w:tabs>
        <w:ind w:left="2160" w:hanging="360"/>
      </w:pPr>
      <w:rPr>
        <w:rFonts w:ascii="Arial" w:hAnsi="Arial" w:hint="default"/>
      </w:rPr>
    </w:lvl>
    <w:lvl w:ilvl="3" w:tplc="E70EAA40" w:tentative="1">
      <w:start w:val="1"/>
      <w:numFmt w:val="bullet"/>
      <w:lvlText w:val="•"/>
      <w:lvlJc w:val="left"/>
      <w:pPr>
        <w:tabs>
          <w:tab w:val="num" w:pos="2880"/>
        </w:tabs>
        <w:ind w:left="2880" w:hanging="360"/>
      </w:pPr>
      <w:rPr>
        <w:rFonts w:ascii="Arial" w:hAnsi="Arial" w:hint="default"/>
      </w:rPr>
    </w:lvl>
    <w:lvl w:ilvl="4" w:tplc="E7843BC6" w:tentative="1">
      <w:start w:val="1"/>
      <w:numFmt w:val="bullet"/>
      <w:lvlText w:val="•"/>
      <w:lvlJc w:val="left"/>
      <w:pPr>
        <w:tabs>
          <w:tab w:val="num" w:pos="3600"/>
        </w:tabs>
        <w:ind w:left="3600" w:hanging="360"/>
      </w:pPr>
      <w:rPr>
        <w:rFonts w:ascii="Arial" w:hAnsi="Arial" w:hint="default"/>
      </w:rPr>
    </w:lvl>
    <w:lvl w:ilvl="5" w:tplc="95AEABF4" w:tentative="1">
      <w:start w:val="1"/>
      <w:numFmt w:val="bullet"/>
      <w:lvlText w:val="•"/>
      <w:lvlJc w:val="left"/>
      <w:pPr>
        <w:tabs>
          <w:tab w:val="num" w:pos="4320"/>
        </w:tabs>
        <w:ind w:left="4320" w:hanging="360"/>
      </w:pPr>
      <w:rPr>
        <w:rFonts w:ascii="Arial" w:hAnsi="Arial" w:hint="default"/>
      </w:rPr>
    </w:lvl>
    <w:lvl w:ilvl="6" w:tplc="4AA62AAC" w:tentative="1">
      <w:start w:val="1"/>
      <w:numFmt w:val="bullet"/>
      <w:lvlText w:val="•"/>
      <w:lvlJc w:val="left"/>
      <w:pPr>
        <w:tabs>
          <w:tab w:val="num" w:pos="5040"/>
        </w:tabs>
        <w:ind w:left="5040" w:hanging="360"/>
      </w:pPr>
      <w:rPr>
        <w:rFonts w:ascii="Arial" w:hAnsi="Arial" w:hint="default"/>
      </w:rPr>
    </w:lvl>
    <w:lvl w:ilvl="7" w:tplc="7A28DA8C" w:tentative="1">
      <w:start w:val="1"/>
      <w:numFmt w:val="bullet"/>
      <w:lvlText w:val="•"/>
      <w:lvlJc w:val="left"/>
      <w:pPr>
        <w:tabs>
          <w:tab w:val="num" w:pos="5760"/>
        </w:tabs>
        <w:ind w:left="5760" w:hanging="360"/>
      </w:pPr>
      <w:rPr>
        <w:rFonts w:ascii="Arial" w:hAnsi="Arial" w:hint="default"/>
      </w:rPr>
    </w:lvl>
    <w:lvl w:ilvl="8" w:tplc="B080CD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31"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4A946AD"/>
    <w:multiLevelType w:val="hybridMultilevel"/>
    <w:tmpl w:val="31840DC6"/>
    <w:lvl w:ilvl="0" w:tplc="09E02BE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3"/>
  </w:num>
  <w:num w:numId="2">
    <w:abstractNumId w:val="20"/>
  </w:num>
  <w:num w:numId="3">
    <w:abstractNumId w:val="13"/>
  </w:num>
  <w:num w:numId="4">
    <w:abstractNumId w:val="1"/>
  </w:num>
  <w:num w:numId="5">
    <w:abstractNumId w:val="22"/>
  </w:num>
  <w:num w:numId="6">
    <w:abstractNumId w:val="31"/>
  </w:num>
  <w:num w:numId="7">
    <w:abstractNumId w:val="21"/>
  </w:num>
  <w:num w:numId="8">
    <w:abstractNumId w:val="19"/>
  </w:num>
  <w:num w:numId="9">
    <w:abstractNumId w:val="25"/>
  </w:num>
  <w:num w:numId="10">
    <w:abstractNumId w:val="4"/>
  </w:num>
  <w:num w:numId="11">
    <w:abstractNumId w:val="11"/>
  </w:num>
  <w:num w:numId="12">
    <w:abstractNumId w:val="28"/>
  </w:num>
  <w:num w:numId="13">
    <w:abstractNumId w:val="30"/>
  </w:num>
  <w:num w:numId="14">
    <w:abstractNumId w:val="33"/>
  </w:num>
  <w:num w:numId="15">
    <w:abstractNumId w:val="10"/>
  </w:num>
  <w:num w:numId="16">
    <w:abstractNumId w:val="18"/>
  </w:num>
  <w:num w:numId="17">
    <w:abstractNumId w:val="14"/>
  </w:num>
  <w:num w:numId="18">
    <w:abstractNumId w:val="8"/>
  </w:num>
  <w:num w:numId="19">
    <w:abstractNumId w:val="6"/>
  </w:num>
  <w:num w:numId="20">
    <w:abstractNumId w:val="5"/>
  </w:num>
  <w:num w:numId="21">
    <w:abstractNumId w:val="9"/>
  </w:num>
  <w:num w:numId="22">
    <w:abstractNumId w:val="7"/>
  </w:num>
  <w:num w:numId="23">
    <w:abstractNumId w:val="26"/>
  </w:num>
  <w:num w:numId="24">
    <w:abstractNumId w:val="32"/>
  </w:num>
  <w:num w:numId="25">
    <w:abstractNumId w:val="13"/>
  </w:num>
  <w:num w:numId="26">
    <w:abstractNumId w:val="2"/>
  </w:num>
  <w:num w:numId="27">
    <w:abstractNumId w:val="0"/>
  </w:num>
  <w:num w:numId="28">
    <w:abstractNumId w:val="15"/>
  </w:num>
  <w:num w:numId="29">
    <w:abstractNumId w:val="3"/>
  </w:num>
  <w:num w:numId="30">
    <w:abstractNumId w:val="12"/>
  </w:num>
  <w:num w:numId="31">
    <w:abstractNumId w:val="17"/>
  </w:num>
  <w:num w:numId="32">
    <w:abstractNumId w:val="16"/>
  </w:num>
  <w:num w:numId="33">
    <w:abstractNumId w:val="24"/>
  </w:num>
  <w:num w:numId="34">
    <w:abstractNumId w:val="27"/>
  </w:num>
  <w:num w:numId="35">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E98"/>
    <w:rsid w:val="00004FD7"/>
    <w:rsid w:val="000054B9"/>
    <w:rsid w:val="000058E6"/>
    <w:rsid w:val="00005A5A"/>
    <w:rsid w:val="00005ACC"/>
    <w:rsid w:val="00005D98"/>
    <w:rsid w:val="00006280"/>
    <w:rsid w:val="00006752"/>
    <w:rsid w:val="00006B01"/>
    <w:rsid w:val="000106B9"/>
    <w:rsid w:val="00010852"/>
    <w:rsid w:val="000109F2"/>
    <w:rsid w:val="000110E5"/>
    <w:rsid w:val="00011E04"/>
    <w:rsid w:val="00012900"/>
    <w:rsid w:val="00013061"/>
    <w:rsid w:val="0001493C"/>
    <w:rsid w:val="00014C15"/>
    <w:rsid w:val="00014D06"/>
    <w:rsid w:val="00014DB7"/>
    <w:rsid w:val="00015350"/>
    <w:rsid w:val="00015FF6"/>
    <w:rsid w:val="00016908"/>
    <w:rsid w:val="00016AD4"/>
    <w:rsid w:val="00021D4E"/>
    <w:rsid w:val="000223D7"/>
    <w:rsid w:val="0002288D"/>
    <w:rsid w:val="00022D60"/>
    <w:rsid w:val="00022EEE"/>
    <w:rsid w:val="000248A9"/>
    <w:rsid w:val="00024FB0"/>
    <w:rsid w:val="0002517D"/>
    <w:rsid w:val="000251F7"/>
    <w:rsid w:val="00026AB9"/>
    <w:rsid w:val="00026EA6"/>
    <w:rsid w:val="0003294C"/>
    <w:rsid w:val="00032ABD"/>
    <w:rsid w:val="00032FB6"/>
    <w:rsid w:val="00033216"/>
    <w:rsid w:val="00034177"/>
    <w:rsid w:val="00034342"/>
    <w:rsid w:val="00034683"/>
    <w:rsid w:val="00034B6C"/>
    <w:rsid w:val="00034CBA"/>
    <w:rsid w:val="00035737"/>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1C7F"/>
    <w:rsid w:val="00051CA4"/>
    <w:rsid w:val="00051D7C"/>
    <w:rsid w:val="000520CF"/>
    <w:rsid w:val="0005275B"/>
    <w:rsid w:val="0005295A"/>
    <w:rsid w:val="00052E44"/>
    <w:rsid w:val="000554D6"/>
    <w:rsid w:val="00055D5E"/>
    <w:rsid w:val="000565C3"/>
    <w:rsid w:val="00056A54"/>
    <w:rsid w:val="00057550"/>
    <w:rsid w:val="000575FB"/>
    <w:rsid w:val="00061675"/>
    <w:rsid w:val="00062065"/>
    <w:rsid w:val="0006256A"/>
    <w:rsid w:val="00062A2B"/>
    <w:rsid w:val="00062C26"/>
    <w:rsid w:val="00062FB1"/>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1A20"/>
    <w:rsid w:val="00071F0C"/>
    <w:rsid w:val="0007233B"/>
    <w:rsid w:val="00072793"/>
    <w:rsid w:val="00072D60"/>
    <w:rsid w:val="000733DA"/>
    <w:rsid w:val="000737FA"/>
    <w:rsid w:val="00073AF2"/>
    <w:rsid w:val="00073EF8"/>
    <w:rsid w:val="00074626"/>
    <w:rsid w:val="00074750"/>
    <w:rsid w:val="00074ABF"/>
    <w:rsid w:val="000757C5"/>
    <w:rsid w:val="000767A1"/>
    <w:rsid w:val="00077CB0"/>
    <w:rsid w:val="000806EE"/>
    <w:rsid w:val="000813FC"/>
    <w:rsid w:val="00081EB9"/>
    <w:rsid w:val="0008248A"/>
    <w:rsid w:val="000824C8"/>
    <w:rsid w:val="000824D0"/>
    <w:rsid w:val="0008387A"/>
    <w:rsid w:val="00083A33"/>
    <w:rsid w:val="00083CE8"/>
    <w:rsid w:val="0008409B"/>
    <w:rsid w:val="00085924"/>
    <w:rsid w:val="00086368"/>
    <w:rsid w:val="000869B0"/>
    <w:rsid w:val="00086DB5"/>
    <w:rsid w:val="00086E97"/>
    <w:rsid w:val="00087498"/>
    <w:rsid w:val="00087E41"/>
    <w:rsid w:val="00090132"/>
    <w:rsid w:val="000901B7"/>
    <w:rsid w:val="000908EA"/>
    <w:rsid w:val="00090A2C"/>
    <w:rsid w:val="00091C20"/>
    <w:rsid w:val="00092055"/>
    <w:rsid w:val="00092A15"/>
    <w:rsid w:val="0009397C"/>
    <w:rsid w:val="00094B4F"/>
    <w:rsid w:val="000955EB"/>
    <w:rsid w:val="000959A4"/>
    <w:rsid w:val="00095F89"/>
    <w:rsid w:val="00096271"/>
    <w:rsid w:val="000A0179"/>
    <w:rsid w:val="000A05D4"/>
    <w:rsid w:val="000A0750"/>
    <w:rsid w:val="000A075A"/>
    <w:rsid w:val="000A0DD4"/>
    <w:rsid w:val="000A108F"/>
    <w:rsid w:val="000A1CEE"/>
    <w:rsid w:val="000A1F07"/>
    <w:rsid w:val="000A200C"/>
    <w:rsid w:val="000A2726"/>
    <w:rsid w:val="000A2781"/>
    <w:rsid w:val="000A3411"/>
    <w:rsid w:val="000A39EF"/>
    <w:rsid w:val="000A447A"/>
    <w:rsid w:val="000A44E9"/>
    <w:rsid w:val="000A49B7"/>
    <w:rsid w:val="000A4D77"/>
    <w:rsid w:val="000A58C6"/>
    <w:rsid w:val="000A6433"/>
    <w:rsid w:val="000A735A"/>
    <w:rsid w:val="000B0413"/>
    <w:rsid w:val="000B141C"/>
    <w:rsid w:val="000B1C25"/>
    <w:rsid w:val="000B2046"/>
    <w:rsid w:val="000B2099"/>
    <w:rsid w:val="000B2679"/>
    <w:rsid w:val="000B3BA4"/>
    <w:rsid w:val="000B3DF6"/>
    <w:rsid w:val="000B4066"/>
    <w:rsid w:val="000B5702"/>
    <w:rsid w:val="000B5C12"/>
    <w:rsid w:val="000B631C"/>
    <w:rsid w:val="000B6D75"/>
    <w:rsid w:val="000B7576"/>
    <w:rsid w:val="000C0C5A"/>
    <w:rsid w:val="000C1FB5"/>
    <w:rsid w:val="000C208D"/>
    <w:rsid w:val="000C2B4F"/>
    <w:rsid w:val="000C2EE3"/>
    <w:rsid w:val="000C2F15"/>
    <w:rsid w:val="000C3B34"/>
    <w:rsid w:val="000C3C61"/>
    <w:rsid w:val="000C438C"/>
    <w:rsid w:val="000C4776"/>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587F"/>
    <w:rsid w:val="000D5FEF"/>
    <w:rsid w:val="000D6913"/>
    <w:rsid w:val="000D7238"/>
    <w:rsid w:val="000D7439"/>
    <w:rsid w:val="000D78C2"/>
    <w:rsid w:val="000D7BA1"/>
    <w:rsid w:val="000D7C84"/>
    <w:rsid w:val="000E034C"/>
    <w:rsid w:val="000E1997"/>
    <w:rsid w:val="000E2271"/>
    <w:rsid w:val="000E3285"/>
    <w:rsid w:val="000E361F"/>
    <w:rsid w:val="000E3D3D"/>
    <w:rsid w:val="000E3D5F"/>
    <w:rsid w:val="000E4069"/>
    <w:rsid w:val="000E5080"/>
    <w:rsid w:val="000E6C12"/>
    <w:rsid w:val="000E6C73"/>
    <w:rsid w:val="000E77FA"/>
    <w:rsid w:val="000E7B51"/>
    <w:rsid w:val="000E7D1F"/>
    <w:rsid w:val="000F05DC"/>
    <w:rsid w:val="000F0A07"/>
    <w:rsid w:val="000F13BB"/>
    <w:rsid w:val="000F228B"/>
    <w:rsid w:val="000F286D"/>
    <w:rsid w:val="000F377F"/>
    <w:rsid w:val="000F37C2"/>
    <w:rsid w:val="000F57CE"/>
    <w:rsid w:val="000F5CBD"/>
    <w:rsid w:val="000F603F"/>
    <w:rsid w:val="000F63EA"/>
    <w:rsid w:val="000F63FF"/>
    <w:rsid w:val="000F663A"/>
    <w:rsid w:val="000F6B50"/>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07E9D"/>
    <w:rsid w:val="00110C0B"/>
    <w:rsid w:val="00110D8B"/>
    <w:rsid w:val="00111057"/>
    <w:rsid w:val="00111DED"/>
    <w:rsid w:val="0011220F"/>
    <w:rsid w:val="0011256D"/>
    <w:rsid w:val="00113BF7"/>
    <w:rsid w:val="00114080"/>
    <w:rsid w:val="0011482C"/>
    <w:rsid w:val="00114846"/>
    <w:rsid w:val="001165C8"/>
    <w:rsid w:val="0011684C"/>
    <w:rsid w:val="00120014"/>
    <w:rsid w:val="00120B88"/>
    <w:rsid w:val="00121D83"/>
    <w:rsid w:val="00122070"/>
    <w:rsid w:val="001227EE"/>
    <w:rsid w:val="00122E6D"/>
    <w:rsid w:val="0012372A"/>
    <w:rsid w:val="00123A23"/>
    <w:rsid w:val="001242D7"/>
    <w:rsid w:val="00126E23"/>
    <w:rsid w:val="00126FF8"/>
    <w:rsid w:val="00127B56"/>
    <w:rsid w:val="00127B7F"/>
    <w:rsid w:val="00127CED"/>
    <w:rsid w:val="00130274"/>
    <w:rsid w:val="0013092F"/>
    <w:rsid w:val="001315B5"/>
    <w:rsid w:val="00131786"/>
    <w:rsid w:val="00131ECD"/>
    <w:rsid w:val="001339B8"/>
    <w:rsid w:val="00133C5E"/>
    <w:rsid w:val="00133E00"/>
    <w:rsid w:val="00135E4C"/>
    <w:rsid w:val="00136620"/>
    <w:rsid w:val="00136850"/>
    <w:rsid w:val="00136A5E"/>
    <w:rsid w:val="00137CBE"/>
    <w:rsid w:val="00137CC1"/>
    <w:rsid w:val="001400B4"/>
    <w:rsid w:val="00140AEC"/>
    <w:rsid w:val="00141206"/>
    <w:rsid w:val="00141EB8"/>
    <w:rsid w:val="00141F09"/>
    <w:rsid w:val="00141FBC"/>
    <w:rsid w:val="0014200B"/>
    <w:rsid w:val="00142606"/>
    <w:rsid w:val="00142994"/>
    <w:rsid w:val="00142B19"/>
    <w:rsid w:val="00145087"/>
    <w:rsid w:val="00145168"/>
    <w:rsid w:val="00145B29"/>
    <w:rsid w:val="001465D1"/>
    <w:rsid w:val="00146AC9"/>
    <w:rsid w:val="00146C39"/>
    <w:rsid w:val="0014706A"/>
    <w:rsid w:val="001473B8"/>
    <w:rsid w:val="00147583"/>
    <w:rsid w:val="00147F18"/>
    <w:rsid w:val="00147F9D"/>
    <w:rsid w:val="0014BF4D"/>
    <w:rsid w:val="0015056E"/>
    <w:rsid w:val="00151415"/>
    <w:rsid w:val="00151B4D"/>
    <w:rsid w:val="00152B48"/>
    <w:rsid w:val="00152C44"/>
    <w:rsid w:val="00152DB0"/>
    <w:rsid w:val="00153136"/>
    <w:rsid w:val="001538BB"/>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310"/>
    <w:rsid w:val="001644D4"/>
    <w:rsid w:val="00164C95"/>
    <w:rsid w:val="00165334"/>
    <w:rsid w:val="001653C9"/>
    <w:rsid w:val="00165A9C"/>
    <w:rsid w:val="00165FBC"/>
    <w:rsid w:val="00166629"/>
    <w:rsid w:val="001701F3"/>
    <w:rsid w:val="0017189D"/>
    <w:rsid w:val="0017191D"/>
    <w:rsid w:val="001721C8"/>
    <w:rsid w:val="0017336B"/>
    <w:rsid w:val="00173D30"/>
    <w:rsid w:val="00174A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167A"/>
    <w:rsid w:val="001925E8"/>
    <w:rsid w:val="00193139"/>
    <w:rsid w:val="00193AB2"/>
    <w:rsid w:val="00194384"/>
    <w:rsid w:val="001943C8"/>
    <w:rsid w:val="00195A6B"/>
    <w:rsid w:val="001969BF"/>
    <w:rsid w:val="00197076"/>
    <w:rsid w:val="001A0A7E"/>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7265"/>
    <w:rsid w:val="001B7B9A"/>
    <w:rsid w:val="001B7CEE"/>
    <w:rsid w:val="001B7ED2"/>
    <w:rsid w:val="001C0070"/>
    <w:rsid w:val="001C0AB2"/>
    <w:rsid w:val="001C0C82"/>
    <w:rsid w:val="001C0DD5"/>
    <w:rsid w:val="001C22E3"/>
    <w:rsid w:val="001C2742"/>
    <w:rsid w:val="001C284B"/>
    <w:rsid w:val="001C37D1"/>
    <w:rsid w:val="001C3AEA"/>
    <w:rsid w:val="001C3E56"/>
    <w:rsid w:val="001C3F41"/>
    <w:rsid w:val="001C4943"/>
    <w:rsid w:val="001C4AA9"/>
    <w:rsid w:val="001C4BE5"/>
    <w:rsid w:val="001C50C1"/>
    <w:rsid w:val="001C54F3"/>
    <w:rsid w:val="001C5A6D"/>
    <w:rsid w:val="001C5DD2"/>
    <w:rsid w:val="001C6715"/>
    <w:rsid w:val="001C7150"/>
    <w:rsid w:val="001C7AA8"/>
    <w:rsid w:val="001D090E"/>
    <w:rsid w:val="001D14D6"/>
    <w:rsid w:val="001D1772"/>
    <w:rsid w:val="001D29AD"/>
    <w:rsid w:val="001D2A3C"/>
    <w:rsid w:val="001D2A73"/>
    <w:rsid w:val="001D3BD7"/>
    <w:rsid w:val="001D3CB9"/>
    <w:rsid w:val="001D4397"/>
    <w:rsid w:val="001D44E0"/>
    <w:rsid w:val="001D5872"/>
    <w:rsid w:val="001D5951"/>
    <w:rsid w:val="001D6219"/>
    <w:rsid w:val="001D6F80"/>
    <w:rsid w:val="001D7718"/>
    <w:rsid w:val="001E02DA"/>
    <w:rsid w:val="001E09FA"/>
    <w:rsid w:val="001E0B05"/>
    <w:rsid w:val="001E1220"/>
    <w:rsid w:val="001E1DB5"/>
    <w:rsid w:val="001E2253"/>
    <w:rsid w:val="001E25F0"/>
    <w:rsid w:val="001E2D64"/>
    <w:rsid w:val="001E3195"/>
    <w:rsid w:val="001E3940"/>
    <w:rsid w:val="001E3E3A"/>
    <w:rsid w:val="001E43AB"/>
    <w:rsid w:val="001E4B70"/>
    <w:rsid w:val="001E522B"/>
    <w:rsid w:val="001E5555"/>
    <w:rsid w:val="001E5600"/>
    <w:rsid w:val="001E6740"/>
    <w:rsid w:val="001E75B8"/>
    <w:rsid w:val="001E7CA3"/>
    <w:rsid w:val="001F0830"/>
    <w:rsid w:val="001F0D10"/>
    <w:rsid w:val="001F193B"/>
    <w:rsid w:val="001F21A6"/>
    <w:rsid w:val="001F296D"/>
    <w:rsid w:val="001F2A7F"/>
    <w:rsid w:val="001F2F36"/>
    <w:rsid w:val="001F39B0"/>
    <w:rsid w:val="001F3AF4"/>
    <w:rsid w:val="001F510A"/>
    <w:rsid w:val="001F57C8"/>
    <w:rsid w:val="001F595C"/>
    <w:rsid w:val="001F614F"/>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4F86"/>
    <w:rsid w:val="002054D1"/>
    <w:rsid w:val="0020583D"/>
    <w:rsid w:val="002065EB"/>
    <w:rsid w:val="0020666C"/>
    <w:rsid w:val="002073BB"/>
    <w:rsid w:val="002074F3"/>
    <w:rsid w:val="00207951"/>
    <w:rsid w:val="00207A6E"/>
    <w:rsid w:val="00210124"/>
    <w:rsid w:val="0021038E"/>
    <w:rsid w:val="00210438"/>
    <w:rsid w:val="00211B4F"/>
    <w:rsid w:val="002127DB"/>
    <w:rsid w:val="00212B13"/>
    <w:rsid w:val="00213214"/>
    <w:rsid w:val="00213D68"/>
    <w:rsid w:val="00213F05"/>
    <w:rsid w:val="00214025"/>
    <w:rsid w:val="0021428D"/>
    <w:rsid w:val="00214844"/>
    <w:rsid w:val="00214905"/>
    <w:rsid w:val="00216868"/>
    <w:rsid w:val="0021699F"/>
    <w:rsid w:val="00216AE1"/>
    <w:rsid w:val="00216F6D"/>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399"/>
    <w:rsid w:val="00232815"/>
    <w:rsid w:val="00232DC0"/>
    <w:rsid w:val="0023499A"/>
    <w:rsid w:val="00234CFE"/>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584"/>
    <w:rsid w:val="00241D7D"/>
    <w:rsid w:val="00241E39"/>
    <w:rsid w:val="0024260C"/>
    <w:rsid w:val="002437CC"/>
    <w:rsid w:val="00244223"/>
    <w:rsid w:val="00244351"/>
    <w:rsid w:val="00244ACF"/>
    <w:rsid w:val="00244F6B"/>
    <w:rsid w:val="002450FC"/>
    <w:rsid w:val="002471F1"/>
    <w:rsid w:val="00250319"/>
    <w:rsid w:val="00250EDE"/>
    <w:rsid w:val="0025109F"/>
    <w:rsid w:val="002524AF"/>
    <w:rsid w:val="00252549"/>
    <w:rsid w:val="00252932"/>
    <w:rsid w:val="00252D5E"/>
    <w:rsid w:val="00253A19"/>
    <w:rsid w:val="00253DD9"/>
    <w:rsid w:val="00254821"/>
    <w:rsid w:val="0025485B"/>
    <w:rsid w:val="002551AD"/>
    <w:rsid w:val="00255A4F"/>
    <w:rsid w:val="00256002"/>
    <w:rsid w:val="00256444"/>
    <w:rsid w:val="00256ACA"/>
    <w:rsid w:val="00256F2D"/>
    <w:rsid w:val="0025794C"/>
    <w:rsid w:val="00260B95"/>
    <w:rsid w:val="00261229"/>
    <w:rsid w:val="00261341"/>
    <w:rsid w:val="00263DB9"/>
    <w:rsid w:val="0026409F"/>
    <w:rsid w:val="002646C1"/>
    <w:rsid w:val="002658F4"/>
    <w:rsid w:val="002659CB"/>
    <w:rsid w:val="00265B9A"/>
    <w:rsid w:val="00267B37"/>
    <w:rsid w:val="00267BFB"/>
    <w:rsid w:val="00267F37"/>
    <w:rsid w:val="002701F1"/>
    <w:rsid w:val="00270866"/>
    <w:rsid w:val="00270B98"/>
    <w:rsid w:val="00270E16"/>
    <w:rsid w:val="00270F82"/>
    <w:rsid w:val="00271BAB"/>
    <w:rsid w:val="00271C76"/>
    <w:rsid w:val="0027285F"/>
    <w:rsid w:val="00272E3E"/>
    <w:rsid w:val="002734FB"/>
    <w:rsid w:val="002738DB"/>
    <w:rsid w:val="0027456A"/>
    <w:rsid w:val="00274728"/>
    <w:rsid w:val="002765D1"/>
    <w:rsid w:val="00276811"/>
    <w:rsid w:val="0027688C"/>
    <w:rsid w:val="00276CE0"/>
    <w:rsid w:val="00277232"/>
    <w:rsid w:val="00277AA2"/>
    <w:rsid w:val="00277D11"/>
    <w:rsid w:val="002802FF"/>
    <w:rsid w:val="00282D00"/>
    <w:rsid w:val="002831A0"/>
    <w:rsid w:val="0028447B"/>
    <w:rsid w:val="002848D6"/>
    <w:rsid w:val="002848F2"/>
    <w:rsid w:val="00286080"/>
    <w:rsid w:val="002867E1"/>
    <w:rsid w:val="0028696C"/>
    <w:rsid w:val="00286E6B"/>
    <w:rsid w:val="0028717A"/>
    <w:rsid w:val="002872CD"/>
    <w:rsid w:val="002874E6"/>
    <w:rsid w:val="00290420"/>
    <w:rsid w:val="0029104A"/>
    <w:rsid w:val="002911E9"/>
    <w:rsid w:val="00291878"/>
    <w:rsid w:val="00291939"/>
    <w:rsid w:val="00291F74"/>
    <w:rsid w:val="00292407"/>
    <w:rsid w:val="00292826"/>
    <w:rsid w:val="002935C4"/>
    <w:rsid w:val="0029397F"/>
    <w:rsid w:val="00293E5B"/>
    <w:rsid w:val="00294AE7"/>
    <w:rsid w:val="0029598E"/>
    <w:rsid w:val="00295A92"/>
    <w:rsid w:val="00295CF4"/>
    <w:rsid w:val="002A0449"/>
    <w:rsid w:val="002A0EB6"/>
    <w:rsid w:val="002A1F25"/>
    <w:rsid w:val="002A211B"/>
    <w:rsid w:val="002A2824"/>
    <w:rsid w:val="002A2CBE"/>
    <w:rsid w:val="002A3593"/>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134C"/>
    <w:rsid w:val="002C2553"/>
    <w:rsid w:val="002C2CEC"/>
    <w:rsid w:val="002C3010"/>
    <w:rsid w:val="002C304D"/>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2BF"/>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7B5"/>
    <w:rsid w:val="002F28D6"/>
    <w:rsid w:val="002F29AA"/>
    <w:rsid w:val="002F2B94"/>
    <w:rsid w:val="002F3478"/>
    <w:rsid w:val="002F3619"/>
    <w:rsid w:val="002F4592"/>
    <w:rsid w:val="002F46FD"/>
    <w:rsid w:val="002F499C"/>
    <w:rsid w:val="002F59A2"/>
    <w:rsid w:val="002F6AE4"/>
    <w:rsid w:val="0030138E"/>
    <w:rsid w:val="00301C90"/>
    <w:rsid w:val="003021E5"/>
    <w:rsid w:val="0030254C"/>
    <w:rsid w:val="00302641"/>
    <w:rsid w:val="00302ADB"/>
    <w:rsid w:val="00302C20"/>
    <w:rsid w:val="00303923"/>
    <w:rsid w:val="003039B4"/>
    <w:rsid w:val="00303C92"/>
    <w:rsid w:val="00303E14"/>
    <w:rsid w:val="0030476E"/>
    <w:rsid w:val="00304A2F"/>
    <w:rsid w:val="00304B0E"/>
    <w:rsid w:val="00305036"/>
    <w:rsid w:val="003053C0"/>
    <w:rsid w:val="003059EB"/>
    <w:rsid w:val="00306A1C"/>
    <w:rsid w:val="003072BF"/>
    <w:rsid w:val="003073D8"/>
    <w:rsid w:val="00310474"/>
    <w:rsid w:val="0031055C"/>
    <w:rsid w:val="003119D6"/>
    <w:rsid w:val="00311D18"/>
    <w:rsid w:val="00311F23"/>
    <w:rsid w:val="00312BE6"/>
    <w:rsid w:val="00312C1D"/>
    <w:rsid w:val="00312E1F"/>
    <w:rsid w:val="00313831"/>
    <w:rsid w:val="00313E28"/>
    <w:rsid w:val="00315239"/>
    <w:rsid w:val="00315786"/>
    <w:rsid w:val="00315CD0"/>
    <w:rsid w:val="00316518"/>
    <w:rsid w:val="003171C8"/>
    <w:rsid w:val="00317E1F"/>
    <w:rsid w:val="0032053D"/>
    <w:rsid w:val="0032065C"/>
    <w:rsid w:val="00321533"/>
    <w:rsid w:val="00321B34"/>
    <w:rsid w:val="003222E3"/>
    <w:rsid w:val="0032237B"/>
    <w:rsid w:val="00322D48"/>
    <w:rsid w:val="003233CD"/>
    <w:rsid w:val="0032437C"/>
    <w:rsid w:val="00324501"/>
    <w:rsid w:val="00324597"/>
    <w:rsid w:val="00324868"/>
    <w:rsid w:val="00325522"/>
    <w:rsid w:val="00325B91"/>
    <w:rsid w:val="00325DB2"/>
    <w:rsid w:val="0032629A"/>
    <w:rsid w:val="00326428"/>
    <w:rsid w:val="00326A14"/>
    <w:rsid w:val="00327C91"/>
    <w:rsid w:val="00331007"/>
    <w:rsid w:val="00331071"/>
    <w:rsid w:val="003316DB"/>
    <w:rsid w:val="00332E9E"/>
    <w:rsid w:val="00333136"/>
    <w:rsid w:val="00333699"/>
    <w:rsid w:val="00334ED8"/>
    <w:rsid w:val="0033559F"/>
    <w:rsid w:val="003358FE"/>
    <w:rsid w:val="00335E9F"/>
    <w:rsid w:val="00336423"/>
    <w:rsid w:val="003364F8"/>
    <w:rsid w:val="0033679B"/>
    <w:rsid w:val="00336B97"/>
    <w:rsid w:val="003378BC"/>
    <w:rsid w:val="00337D63"/>
    <w:rsid w:val="003403C5"/>
    <w:rsid w:val="003405DD"/>
    <w:rsid w:val="00340628"/>
    <w:rsid w:val="003414A3"/>
    <w:rsid w:val="00341EE6"/>
    <w:rsid w:val="00342253"/>
    <w:rsid w:val="0034270A"/>
    <w:rsid w:val="00343003"/>
    <w:rsid w:val="00343045"/>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D80"/>
    <w:rsid w:val="00353173"/>
    <w:rsid w:val="0035443D"/>
    <w:rsid w:val="00354EF1"/>
    <w:rsid w:val="003552F2"/>
    <w:rsid w:val="003557C8"/>
    <w:rsid w:val="0035598B"/>
    <w:rsid w:val="00355FC6"/>
    <w:rsid w:val="00356E74"/>
    <w:rsid w:val="0035702F"/>
    <w:rsid w:val="00357777"/>
    <w:rsid w:val="003600CE"/>
    <w:rsid w:val="00361EA9"/>
    <w:rsid w:val="003623B4"/>
    <w:rsid w:val="003624A6"/>
    <w:rsid w:val="003629F5"/>
    <w:rsid w:val="003638AA"/>
    <w:rsid w:val="003639C5"/>
    <w:rsid w:val="00363D3C"/>
    <w:rsid w:val="00364868"/>
    <w:rsid w:val="00365B13"/>
    <w:rsid w:val="00366919"/>
    <w:rsid w:val="003669D6"/>
    <w:rsid w:val="00371C5B"/>
    <w:rsid w:val="003727CE"/>
    <w:rsid w:val="00373353"/>
    <w:rsid w:val="00374034"/>
    <w:rsid w:val="00374990"/>
    <w:rsid w:val="00374FC9"/>
    <w:rsid w:val="003761E3"/>
    <w:rsid w:val="00376D03"/>
    <w:rsid w:val="00380564"/>
    <w:rsid w:val="00380BF0"/>
    <w:rsid w:val="003810B8"/>
    <w:rsid w:val="00381BDA"/>
    <w:rsid w:val="003823E5"/>
    <w:rsid w:val="00382FF4"/>
    <w:rsid w:val="003854B3"/>
    <w:rsid w:val="00385949"/>
    <w:rsid w:val="00385C4B"/>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5008"/>
    <w:rsid w:val="00395C24"/>
    <w:rsid w:val="00395E37"/>
    <w:rsid w:val="00396D7F"/>
    <w:rsid w:val="00396ECB"/>
    <w:rsid w:val="003974E4"/>
    <w:rsid w:val="003A01E2"/>
    <w:rsid w:val="003A0CFB"/>
    <w:rsid w:val="003A24DA"/>
    <w:rsid w:val="003A29E8"/>
    <w:rsid w:val="003A2D8E"/>
    <w:rsid w:val="003A2F23"/>
    <w:rsid w:val="003A3206"/>
    <w:rsid w:val="003A33EC"/>
    <w:rsid w:val="003A4B9D"/>
    <w:rsid w:val="003A5ADB"/>
    <w:rsid w:val="003A7EB6"/>
    <w:rsid w:val="003B24AA"/>
    <w:rsid w:val="003B2BF8"/>
    <w:rsid w:val="003B3278"/>
    <w:rsid w:val="003B336C"/>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6668"/>
    <w:rsid w:val="003D785F"/>
    <w:rsid w:val="003E0241"/>
    <w:rsid w:val="003E1116"/>
    <w:rsid w:val="003E198C"/>
    <w:rsid w:val="003E20F6"/>
    <w:rsid w:val="003E2155"/>
    <w:rsid w:val="003E3681"/>
    <w:rsid w:val="003E42AD"/>
    <w:rsid w:val="003E57CD"/>
    <w:rsid w:val="003E5884"/>
    <w:rsid w:val="003E65D1"/>
    <w:rsid w:val="003E673F"/>
    <w:rsid w:val="003E69C9"/>
    <w:rsid w:val="003E6EDD"/>
    <w:rsid w:val="003E71CE"/>
    <w:rsid w:val="003E759A"/>
    <w:rsid w:val="003F00CD"/>
    <w:rsid w:val="003F036A"/>
    <w:rsid w:val="003F1497"/>
    <w:rsid w:val="003F2691"/>
    <w:rsid w:val="003F3446"/>
    <w:rsid w:val="003F42AB"/>
    <w:rsid w:val="003F4B76"/>
    <w:rsid w:val="00401198"/>
    <w:rsid w:val="00401933"/>
    <w:rsid w:val="00401F3A"/>
    <w:rsid w:val="00402484"/>
    <w:rsid w:val="00402EE9"/>
    <w:rsid w:val="00403030"/>
    <w:rsid w:val="0040305B"/>
    <w:rsid w:val="0040305D"/>
    <w:rsid w:val="004037F4"/>
    <w:rsid w:val="00403819"/>
    <w:rsid w:val="00403D9F"/>
    <w:rsid w:val="00403F96"/>
    <w:rsid w:val="00404D3F"/>
    <w:rsid w:val="00405DA1"/>
    <w:rsid w:val="00406FD1"/>
    <w:rsid w:val="0040782B"/>
    <w:rsid w:val="00410012"/>
    <w:rsid w:val="004108A1"/>
    <w:rsid w:val="00410E14"/>
    <w:rsid w:val="004128F3"/>
    <w:rsid w:val="00412F82"/>
    <w:rsid w:val="00413419"/>
    <w:rsid w:val="00413937"/>
    <w:rsid w:val="00413D2F"/>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23C2"/>
    <w:rsid w:val="00422592"/>
    <w:rsid w:val="00422C66"/>
    <w:rsid w:val="00423319"/>
    <w:rsid w:val="00423679"/>
    <w:rsid w:val="00424468"/>
    <w:rsid w:val="0042587B"/>
    <w:rsid w:val="00425CC1"/>
    <w:rsid w:val="00426077"/>
    <w:rsid w:val="0042654A"/>
    <w:rsid w:val="00427899"/>
    <w:rsid w:val="004278E1"/>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2BE"/>
    <w:rsid w:val="00437410"/>
    <w:rsid w:val="00437BDE"/>
    <w:rsid w:val="00440122"/>
    <w:rsid w:val="0044052D"/>
    <w:rsid w:val="0044070F"/>
    <w:rsid w:val="004410FB"/>
    <w:rsid w:val="0044247D"/>
    <w:rsid w:val="00442633"/>
    <w:rsid w:val="00442A89"/>
    <w:rsid w:val="00442AD4"/>
    <w:rsid w:val="00442C4E"/>
    <w:rsid w:val="00442F13"/>
    <w:rsid w:val="004431EF"/>
    <w:rsid w:val="00443703"/>
    <w:rsid w:val="00443FE5"/>
    <w:rsid w:val="00445246"/>
    <w:rsid w:val="00445396"/>
    <w:rsid w:val="0044545D"/>
    <w:rsid w:val="0044558B"/>
    <w:rsid w:val="00445A1C"/>
    <w:rsid w:val="00445BD3"/>
    <w:rsid w:val="00446A67"/>
    <w:rsid w:val="00446C09"/>
    <w:rsid w:val="00447C58"/>
    <w:rsid w:val="004502DF"/>
    <w:rsid w:val="004506C0"/>
    <w:rsid w:val="00450FDB"/>
    <w:rsid w:val="0045144F"/>
    <w:rsid w:val="00452817"/>
    <w:rsid w:val="0045485A"/>
    <w:rsid w:val="0045487B"/>
    <w:rsid w:val="00454FBC"/>
    <w:rsid w:val="004550D5"/>
    <w:rsid w:val="00455236"/>
    <w:rsid w:val="00456507"/>
    <w:rsid w:val="0045787C"/>
    <w:rsid w:val="00457938"/>
    <w:rsid w:val="004608FA"/>
    <w:rsid w:val="004609F9"/>
    <w:rsid w:val="00461099"/>
    <w:rsid w:val="004618D6"/>
    <w:rsid w:val="0046195C"/>
    <w:rsid w:val="004619A4"/>
    <w:rsid w:val="0046261F"/>
    <w:rsid w:val="004628FA"/>
    <w:rsid w:val="0046323F"/>
    <w:rsid w:val="004634B0"/>
    <w:rsid w:val="004638F8"/>
    <w:rsid w:val="00463C82"/>
    <w:rsid w:val="00463E6B"/>
    <w:rsid w:val="00464A5F"/>
    <w:rsid w:val="00465C33"/>
    <w:rsid w:val="00466B73"/>
    <w:rsid w:val="00466BA9"/>
    <w:rsid w:val="0046705C"/>
    <w:rsid w:val="00467B9E"/>
    <w:rsid w:val="0047002A"/>
    <w:rsid w:val="00470B95"/>
    <w:rsid w:val="00470FC8"/>
    <w:rsid w:val="00471034"/>
    <w:rsid w:val="00471986"/>
    <w:rsid w:val="00471E7E"/>
    <w:rsid w:val="00471F7E"/>
    <w:rsid w:val="00472C0D"/>
    <w:rsid w:val="00472E2D"/>
    <w:rsid w:val="004739E0"/>
    <w:rsid w:val="00473A0E"/>
    <w:rsid w:val="00474EBD"/>
    <w:rsid w:val="0047509A"/>
    <w:rsid w:val="004764A9"/>
    <w:rsid w:val="004779C6"/>
    <w:rsid w:val="00477B6B"/>
    <w:rsid w:val="0048177D"/>
    <w:rsid w:val="0048183C"/>
    <w:rsid w:val="0048225E"/>
    <w:rsid w:val="004847CD"/>
    <w:rsid w:val="0048497A"/>
    <w:rsid w:val="0048506B"/>
    <w:rsid w:val="00485864"/>
    <w:rsid w:val="004869A2"/>
    <w:rsid w:val="00486E57"/>
    <w:rsid w:val="00487989"/>
    <w:rsid w:val="00490505"/>
    <w:rsid w:val="0049054F"/>
    <w:rsid w:val="004907FD"/>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1771"/>
    <w:rsid w:val="004A193A"/>
    <w:rsid w:val="004A1E46"/>
    <w:rsid w:val="004A21B4"/>
    <w:rsid w:val="004A3497"/>
    <w:rsid w:val="004A3CC6"/>
    <w:rsid w:val="004A3F1A"/>
    <w:rsid w:val="004A5125"/>
    <w:rsid w:val="004A5159"/>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528F"/>
    <w:rsid w:val="004C5338"/>
    <w:rsid w:val="004C541E"/>
    <w:rsid w:val="004C579D"/>
    <w:rsid w:val="004C57D4"/>
    <w:rsid w:val="004C5F0A"/>
    <w:rsid w:val="004C5F4C"/>
    <w:rsid w:val="004C623C"/>
    <w:rsid w:val="004C7C3E"/>
    <w:rsid w:val="004C7C3F"/>
    <w:rsid w:val="004D0AAF"/>
    <w:rsid w:val="004D0D87"/>
    <w:rsid w:val="004D0FF8"/>
    <w:rsid w:val="004D1181"/>
    <w:rsid w:val="004D1462"/>
    <w:rsid w:val="004D16B3"/>
    <w:rsid w:val="004D1856"/>
    <w:rsid w:val="004D2632"/>
    <w:rsid w:val="004D28AE"/>
    <w:rsid w:val="004D45A0"/>
    <w:rsid w:val="004D5AE0"/>
    <w:rsid w:val="004D6319"/>
    <w:rsid w:val="004E0257"/>
    <w:rsid w:val="004E0507"/>
    <w:rsid w:val="004E1320"/>
    <w:rsid w:val="004E2C52"/>
    <w:rsid w:val="004E4849"/>
    <w:rsid w:val="004E51D7"/>
    <w:rsid w:val="004E545C"/>
    <w:rsid w:val="004E583E"/>
    <w:rsid w:val="004E6D8D"/>
    <w:rsid w:val="004E72CE"/>
    <w:rsid w:val="004F04EE"/>
    <w:rsid w:val="004F114C"/>
    <w:rsid w:val="004F1A6A"/>
    <w:rsid w:val="004F2BF1"/>
    <w:rsid w:val="004F2CA9"/>
    <w:rsid w:val="004F2E58"/>
    <w:rsid w:val="004F305F"/>
    <w:rsid w:val="004F3B85"/>
    <w:rsid w:val="004F4D66"/>
    <w:rsid w:val="004F6BA9"/>
    <w:rsid w:val="004F728D"/>
    <w:rsid w:val="004F73F5"/>
    <w:rsid w:val="004F75F8"/>
    <w:rsid w:val="0050149E"/>
    <w:rsid w:val="005027B2"/>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8E9"/>
    <w:rsid w:val="005109D6"/>
    <w:rsid w:val="0051117F"/>
    <w:rsid w:val="005118AD"/>
    <w:rsid w:val="005118C9"/>
    <w:rsid w:val="00511F77"/>
    <w:rsid w:val="00512A6C"/>
    <w:rsid w:val="005130C6"/>
    <w:rsid w:val="00513AAB"/>
    <w:rsid w:val="00513FA0"/>
    <w:rsid w:val="0051566D"/>
    <w:rsid w:val="00515D8D"/>
    <w:rsid w:val="00516193"/>
    <w:rsid w:val="005168BC"/>
    <w:rsid w:val="00517A43"/>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3CC8"/>
    <w:rsid w:val="00524942"/>
    <w:rsid w:val="005250BD"/>
    <w:rsid w:val="005255D5"/>
    <w:rsid w:val="005255EA"/>
    <w:rsid w:val="00526CE4"/>
    <w:rsid w:val="00527773"/>
    <w:rsid w:val="005278E6"/>
    <w:rsid w:val="00530A0C"/>
    <w:rsid w:val="00530E3B"/>
    <w:rsid w:val="00531A62"/>
    <w:rsid w:val="00533622"/>
    <w:rsid w:val="00533AAC"/>
    <w:rsid w:val="00533E7F"/>
    <w:rsid w:val="00534C97"/>
    <w:rsid w:val="005350F7"/>
    <w:rsid w:val="0053520E"/>
    <w:rsid w:val="00535554"/>
    <w:rsid w:val="00536C55"/>
    <w:rsid w:val="00536F3B"/>
    <w:rsid w:val="00537342"/>
    <w:rsid w:val="00537BBB"/>
    <w:rsid w:val="00537C59"/>
    <w:rsid w:val="00540B1A"/>
    <w:rsid w:val="00540CC4"/>
    <w:rsid w:val="00540DDC"/>
    <w:rsid w:val="0054100F"/>
    <w:rsid w:val="00541444"/>
    <w:rsid w:val="00541854"/>
    <w:rsid w:val="00541FA8"/>
    <w:rsid w:val="00542229"/>
    <w:rsid w:val="005425CA"/>
    <w:rsid w:val="00542991"/>
    <w:rsid w:val="00543548"/>
    <w:rsid w:val="00543C7F"/>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4343"/>
    <w:rsid w:val="00564DE9"/>
    <w:rsid w:val="00564F1E"/>
    <w:rsid w:val="005659DC"/>
    <w:rsid w:val="00566CCD"/>
    <w:rsid w:val="00566F95"/>
    <w:rsid w:val="0056738E"/>
    <w:rsid w:val="0057075D"/>
    <w:rsid w:val="00570856"/>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896"/>
    <w:rsid w:val="005875E9"/>
    <w:rsid w:val="00590A3C"/>
    <w:rsid w:val="00590CD9"/>
    <w:rsid w:val="00592AE8"/>
    <w:rsid w:val="005933BD"/>
    <w:rsid w:val="00593999"/>
    <w:rsid w:val="00593F57"/>
    <w:rsid w:val="005943A7"/>
    <w:rsid w:val="00595EAB"/>
    <w:rsid w:val="00596139"/>
    <w:rsid w:val="005962CA"/>
    <w:rsid w:val="00596B18"/>
    <w:rsid w:val="00596EC3"/>
    <w:rsid w:val="00596F1C"/>
    <w:rsid w:val="005975AA"/>
    <w:rsid w:val="00597BD3"/>
    <w:rsid w:val="005A2274"/>
    <w:rsid w:val="005A32E9"/>
    <w:rsid w:val="005A3532"/>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1BEC"/>
    <w:rsid w:val="005C1EB7"/>
    <w:rsid w:val="005C1EED"/>
    <w:rsid w:val="005C233E"/>
    <w:rsid w:val="005C2464"/>
    <w:rsid w:val="005C2A30"/>
    <w:rsid w:val="005C2C8F"/>
    <w:rsid w:val="005C3147"/>
    <w:rsid w:val="005C41B4"/>
    <w:rsid w:val="005C4C8E"/>
    <w:rsid w:val="005C4EE1"/>
    <w:rsid w:val="005C6095"/>
    <w:rsid w:val="005C6C70"/>
    <w:rsid w:val="005C745D"/>
    <w:rsid w:val="005C76BB"/>
    <w:rsid w:val="005C7FB4"/>
    <w:rsid w:val="005D02EB"/>
    <w:rsid w:val="005D0E0A"/>
    <w:rsid w:val="005D212A"/>
    <w:rsid w:val="005D2357"/>
    <w:rsid w:val="005D4D56"/>
    <w:rsid w:val="005D52DE"/>
    <w:rsid w:val="005D5D6D"/>
    <w:rsid w:val="005D6515"/>
    <w:rsid w:val="005D6824"/>
    <w:rsid w:val="005D6BE3"/>
    <w:rsid w:val="005D6C15"/>
    <w:rsid w:val="005D6D3B"/>
    <w:rsid w:val="005D6E2E"/>
    <w:rsid w:val="005D77B9"/>
    <w:rsid w:val="005E00E1"/>
    <w:rsid w:val="005E0ECA"/>
    <w:rsid w:val="005E1449"/>
    <w:rsid w:val="005E2E49"/>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AC5"/>
    <w:rsid w:val="005F2318"/>
    <w:rsid w:val="005F25D4"/>
    <w:rsid w:val="005F33E7"/>
    <w:rsid w:val="005F3E71"/>
    <w:rsid w:val="005F4370"/>
    <w:rsid w:val="005F63E0"/>
    <w:rsid w:val="005F71D7"/>
    <w:rsid w:val="005F7A76"/>
    <w:rsid w:val="00600089"/>
    <w:rsid w:val="00600B7A"/>
    <w:rsid w:val="006015B8"/>
    <w:rsid w:val="00601C86"/>
    <w:rsid w:val="00601DCD"/>
    <w:rsid w:val="00601EE8"/>
    <w:rsid w:val="00603B51"/>
    <w:rsid w:val="0060514E"/>
    <w:rsid w:val="006052BE"/>
    <w:rsid w:val="00605342"/>
    <w:rsid w:val="00605452"/>
    <w:rsid w:val="006055C7"/>
    <w:rsid w:val="006067E1"/>
    <w:rsid w:val="00606C26"/>
    <w:rsid w:val="006078C6"/>
    <w:rsid w:val="00610440"/>
    <w:rsid w:val="00610A13"/>
    <w:rsid w:val="00611A7B"/>
    <w:rsid w:val="00612140"/>
    <w:rsid w:val="00613981"/>
    <w:rsid w:val="00614FE5"/>
    <w:rsid w:val="00615760"/>
    <w:rsid w:val="00615867"/>
    <w:rsid w:val="00615D01"/>
    <w:rsid w:val="00616449"/>
    <w:rsid w:val="006169CD"/>
    <w:rsid w:val="0061729E"/>
    <w:rsid w:val="00617A52"/>
    <w:rsid w:val="00620802"/>
    <w:rsid w:val="00620D37"/>
    <w:rsid w:val="0062142C"/>
    <w:rsid w:val="0062252C"/>
    <w:rsid w:val="00623067"/>
    <w:rsid w:val="0062324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1621"/>
    <w:rsid w:val="00632ECD"/>
    <w:rsid w:val="00633B95"/>
    <w:rsid w:val="006340AC"/>
    <w:rsid w:val="00634A42"/>
    <w:rsid w:val="00634D17"/>
    <w:rsid w:val="006353C2"/>
    <w:rsid w:val="00635D6F"/>
    <w:rsid w:val="006360F4"/>
    <w:rsid w:val="006373B7"/>
    <w:rsid w:val="006378D6"/>
    <w:rsid w:val="00637A97"/>
    <w:rsid w:val="00640075"/>
    <w:rsid w:val="00640E78"/>
    <w:rsid w:val="006416A2"/>
    <w:rsid w:val="00641A9D"/>
    <w:rsid w:val="00641D50"/>
    <w:rsid w:val="00641E11"/>
    <w:rsid w:val="00641F2F"/>
    <w:rsid w:val="00642265"/>
    <w:rsid w:val="00642F54"/>
    <w:rsid w:val="006434AC"/>
    <w:rsid w:val="00644480"/>
    <w:rsid w:val="00644BC0"/>
    <w:rsid w:val="00644C74"/>
    <w:rsid w:val="0064500D"/>
    <w:rsid w:val="00646E6C"/>
    <w:rsid w:val="0064727F"/>
    <w:rsid w:val="00647581"/>
    <w:rsid w:val="00650038"/>
    <w:rsid w:val="006501E7"/>
    <w:rsid w:val="00650580"/>
    <w:rsid w:val="006506B3"/>
    <w:rsid w:val="00650B26"/>
    <w:rsid w:val="00651F82"/>
    <w:rsid w:val="006522D3"/>
    <w:rsid w:val="0065239A"/>
    <w:rsid w:val="00652927"/>
    <w:rsid w:val="00652BA2"/>
    <w:rsid w:val="00652BB1"/>
    <w:rsid w:val="00652DC3"/>
    <w:rsid w:val="00653716"/>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9DE"/>
    <w:rsid w:val="00660F64"/>
    <w:rsid w:val="0066295C"/>
    <w:rsid w:val="00662B21"/>
    <w:rsid w:val="0066379B"/>
    <w:rsid w:val="00663AEC"/>
    <w:rsid w:val="00664168"/>
    <w:rsid w:val="00664437"/>
    <w:rsid w:val="006644D2"/>
    <w:rsid w:val="00664E72"/>
    <w:rsid w:val="006650BB"/>
    <w:rsid w:val="006651C3"/>
    <w:rsid w:val="00665E05"/>
    <w:rsid w:val="00666708"/>
    <w:rsid w:val="006668F6"/>
    <w:rsid w:val="00666DFE"/>
    <w:rsid w:val="00667430"/>
    <w:rsid w:val="00670E12"/>
    <w:rsid w:val="0067157F"/>
    <w:rsid w:val="00671C97"/>
    <w:rsid w:val="0067286F"/>
    <w:rsid w:val="00673015"/>
    <w:rsid w:val="006732E5"/>
    <w:rsid w:val="006734E1"/>
    <w:rsid w:val="00673F63"/>
    <w:rsid w:val="006746E6"/>
    <w:rsid w:val="00674A3C"/>
    <w:rsid w:val="00675430"/>
    <w:rsid w:val="00675898"/>
    <w:rsid w:val="006760BF"/>
    <w:rsid w:val="00676B96"/>
    <w:rsid w:val="0067750C"/>
    <w:rsid w:val="00677555"/>
    <w:rsid w:val="00677C00"/>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4251"/>
    <w:rsid w:val="0069453F"/>
    <w:rsid w:val="0069466A"/>
    <w:rsid w:val="0069466D"/>
    <w:rsid w:val="0069593E"/>
    <w:rsid w:val="00695CA3"/>
    <w:rsid w:val="00695D38"/>
    <w:rsid w:val="006960DC"/>
    <w:rsid w:val="00696823"/>
    <w:rsid w:val="00696CA1"/>
    <w:rsid w:val="00696FEF"/>
    <w:rsid w:val="00697C42"/>
    <w:rsid w:val="0069D80B"/>
    <w:rsid w:val="006A0C41"/>
    <w:rsid w:val="006A0DA4"/>
    <w:rsid w:val="006A0FDD"/>
    <w:rsid w:val="006A1276"/>
    <w:rsid w:val="006A1CE4"/>
    <w:rsid w:val="006A31FB"/>
    <w:rsid w:val="006A36AB"/>
    <w:rsid w:val="006A3B97"/>
    <w:rsid w:val="006A4401"/>
    <w:rsid w:val="006A4DDB"/>
    <w:rsid w:val="006A5929"/>
    <w:rsid w:val="006A5B41"/>
    <w:rsid w:val="006A5E0C"/>
    <w:rsid w:val="006A64F5"/>
    <w:rsid w:val="006A69A5"/>
    <w:rsid w:val="006A7240"/>
    <w:rsid w:val="006B14AE"/>
    <w:rsid w:val="006B339A"/>
    <w:rsid w:val="006B34A3"/>
    <w:rsid w:val="006B34A4"/>
    <w:rsid w:val="006B3CA2"/>
    <w:rsid w:val="006B61D1"/>
    <w:rsid w:val="006B6D60"/>
    <w:rsid w:val="006B6E6D"/>
    <w:rsid w:val="006B6F71"/>
    <w:rsid w:val="006B794F"/>
    <w:rsid w:val="006B7F41"/>
    <w:rsid w:val="006C0580"/>
    <w:rsid w:val="006C1BB0"/>
    <w:rsid w:val="006C2B7B"/>
    <w:rsid w:val="006C391F"/>
    <w:rsid w:val="006C3FAF"/>
    <w:rsid w:val="006C41A8"/>
    <w:rsid w:val="006C576B"/>
    <w:rsid w:val="006C5A95"/>
    <w:rsid w:val="006C5BD1"/>
    <w:rsid w:val="006C637B"/>
    <w:rsid w:val="006C6637"/>
    <w:rsid w:val="006C6897"/>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DC5"/>
    <w:rsid w:val="006E1D0B"/>
    <w:rsid w:val="006E23A0"/>
    <w:rsid w:val="006E25E4"/>
    <w:rsid w:val="006E3954"/>
    <w:rsid w:val="006E5222"/>
    <w:rsid w:val="006E6617"/>
    <w:rsid w:val="006E6EE2"/>
    <w:rsid w:val="006E777C"/>
    <w:rsid w:val="006E7F71"/>
    <w:rsid w:val="006F0A27"/>
    <w:rsid w:val="006F1A1C"/>
    <w:rsid w:val="006F29B3"/>
    <w:rsid w:val="006F45C4"/>
    <w:rsid w:val="006F4827"/>
    <w:rsid w:val="006F4A4C"/>
    <w:rsid w:val="006F4B73"/>
    <w:rsid w:val="006F4D96"/>
    <w:rsid w:val="006F5480"/>
    <w:rsid w:val="006F5925"/>
    <w:rsid w:val="006F594A"/>
    <w:rsid w:val="006F652E"/>
    <w:rsid w:val="006F72F6"/>
    <w:rsid w:val="006F7DB6"/>
    <w:rsid w:val="00700685"/>
    <w:rsid w:val="00700CAB"/>
    <w:rsid w:val="00700DF5"/>
    <w:rsid w:val="007010F8"/>
    <w:rsid w:val="00701AED"/>
    <w:rsid w:val="00701E3A"/>
    <w:rsid w:val="00701F72"/>
    <w:rsid w:val="00701FD1"/>
    <w:rsid w:val="00704165"/>
    <w:rsid w:val="00704DA6"/>
    <w:rsid w:val="00704F36"/>
    <w:rsid w:val="00706555"/>
    <w:rsid w:val="00706A62"/>
    <w:rsid w:val="00707E88"/>
    <w:rsid w:val="00707EB1"/>
    <w:rsid w:val="00710683"/>
    <w:rsid w:val="00710BEE"/>
    <w:rsid w:val="00710E75"/>
    <w:rsid w:val="00711054"/>
    <w:rsid w:val="00712C15"/>
    <w:rsid w:val="00712C78"/>
    <w:rsid w:val="00713C52"/>
    <w:rsid w:val="00713FC1"/>
    <w:rsid w:val="007147CF"/>
    <w:rsid w:val="0071495D"/>
    <w:rsid w:val="00714EF6"/>
    <w:rsid w:val="00715146"/>
    <w:rsid w:val="00715F64"/>
    <w:rsid w:val="00716738"/>
    <w:rsid w:val="00716992"/>
    <w:rsid w:val="00716A7A"/>
    <w:rsid w:val="007173A0"/>
    <w:rsid w:val="00717B41"/>
    <w:rsid w:val="0072011F"/>
    <w:rsid w:val="007203EF"/>
    <w:rsid w:val="007215A8"/>
    <w:rsid w:val="0072195B"/>
    <w:rsid w:val="00721C70"/>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5582"/>
    <w:rsid w:val="007355C1"/>
    <w:rsid w:val="007356E7"/>
    <w:rsid w:val="00741D7A"/>
    <w:rsid w:val="00742480"/>
    <w:rsid w:val="00742740"/>
    <w:rsid w:val="0074323C"/>
    <w:rsid w:val="007432BA"/>
    <w:rsid w:val="007437CB"/>
    <w:rsid w:val="00743B0E"/>
    <w:rsid w:val="00745D09"/>
    <w:rsid w:val="00745FFE"/>
    <w:rsid w:val="007460DC"/>
    <w:rsid w:val="00746E39"/>
    <w:rsid w:val="007472AE"/>
    <w:rsid w:val="00747586"/>
    <w:rsid w:val="00747775"/>
    <w:rsid w:val="00747841"/>
    <w:rsid w:val="00747AC6"/>
    <w:rsid w:val="00747D6A"/>
    <w:rsid w:val="00747E45"/>
    <w:rsid w:val="00750A6F"/>
    <w:rsid w:val="00751A33"/>
    <w:rsid w:val="00752304"/>
    <w:rsid w:val="00752612"/>
    <w:rsid w:val="00752B79"/>
    <w:rsid w:val="007535D5"/>
    <w:rsid w:val="0075403E"/>
    <w:rsid w:val="007544A2"/>
    <w:rsid w:val="0075463D"/>
    <w:rsid w:val="00754ED1"/>
    <w:rsid w:val="00755D5A"/>
    <w:rsid w:val="00756846"/>
    <w:rsid w:val="00756A36"/>
    <w:rsid w:val="00757A4A"/>
    <w:rsid w:val="007607C4"/>
    <w:rsid w:val="00760874"/>
    <w:rsid w:val="00760EDD"/>
    <w:rsid w:val="00761146"/>
    <w:rsid w:val="00761457"/>
    <w:rsid w:val="00761A1E"/>
    <w:rsid w:val="00761BB8"/>
    <w:rsid w:val="0076304B"/>
    <w:rsid w:val="007634FB"/>
    <w:rsid w:val="0076397E"/>
    <w:rsid w:val="007646F3"/>
    <w:rsid w:val="00764D2D"/>
    <w:rsid w:val="00766FF1"/>
    <w:rsid w:val="007671FE"/>
    <w:rsid w:val="0076777D"/>
    <w:rsid w:val="00767787"/>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745"/>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C11"/>
    <w:rsid w:val="007907E7"/>
    <w:rsid w:val="00790DE6"/>
    <w:rsid w:val="00791FF1"/>
    <w:rsid w:val="00792278"/>
    <w:rsid w:val="00793ACF"/>
    <w:rsid w:val="00793D80"/>
    <w:rsid w:val="00795542"/>
    <w:rsid w:val="007966CE"/>
    <w:rsid w:val="00797DD3"/>
    <w:rsid w:val="007A107B"/>
    <w:rsid w:val="007A1CC7"/>
    <w:rsid w:val="007A1F42"/>
    <w:rsid w:val="007A2976"/>
    <w:rsid w:val="007A297C"/>
    <w:rsid w:val="007A2B0A"/>
    <w:rsid w:val="007A3948"/>
    <w:rsid w:val="007A3E93"/>
    <w:rsid w:val="007A4AD9"/>
    <w:rsid w:val="007A4BA7"/>
    <w:rsid w:val="007A52CF"/>
    <w:rsid w:val="007A57E7"/>
    <w:rsid w:val="007A5AEC"/>
    <w:rsid w:val="007A628B"/>
    <w:rsid w:val="007A632B"/>
    <w:rsid w:val="007A6B3B"/>
    <w:rsid w:val="007A6D13"/>
    <w:rsid w:val="007B0311"/>
    <w:rsid w:val="007B0377"/>
    <w:rsid w:val="007B0640"/>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827"/>
    <w:rsid w:val="007B7A33"/>
    <w:rsid w:val="007C0AD8"/>
    <w:rsid w:val="007C1089"/>
    <w:rsid w:val="007C1832"/>
    <w:rsid w:val="007C1FBF"/>
    <w:rsid w:val="007C2421"/>
    <w:rsid w:val="007C2A15"/>
    <w:rsid w:val="007C2B42"/>
    <w:rsid w:val="007C303D"/>
    <w:rsid w:val="007C315D"/>
    <w:rsid w:val="007C3AF2"/>
    <w:rsid w:val="007C42A4"/>
    <w:rsid w:val="007C4FE4"/>
    <w:rsid w:val="007C58D4"/>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714"/>
    <w:rsid w:val="007E327E"/>
    <w:rsid w:val="007E3C35"/>
    <w:rsid w:val="007E4F32"/>
    <w:rsid w:val="007E528D"/>
    <w:rsid w:val="007E5497"/>
    <w:rsid w:val="007E56C8"/>
    <w:rsid w:val="007E5AFB"/>
    <w:rsid w:val="007E5D37"/>
    <w:rsid w:val="007E5FED"/>
    <w:rsid w:val="007E626E"/>
    <w:rsid w:val="007E7175"/>
    <w:rsid w:val="007F045D"/>
    <w:rsid w:val="007F04A8"/>
    <w:rsid w:val="007F0849"/>
    <w:rsid w:val="007F0D84"/>
    <w:rsid w:val="007F144B"/>
    <w:rsid w:val="007F2468"/>
    <w:rsid w:val="007F331E"/>
    <w:rsid w:val="007F38F1"/>
    <w:rsid w:val="007F3D8E"/>
    <w:rsid w:val="007F4ED8"/>
    <w:rsid w:val="007F5615"/>
    <w:rsid w:val="007F6A45"/>
    <w:rsid w:val="007F6E26"/>
    <w:rsid w:val="007F7099"/>
    <w:rsid w:val="007F72EC"/>
    <w:rsid w:val="007F7AA4"/>
    <w:rsid w:val="007F7ADA"/>
    <w:rsid w:val="0080093D"/>
    <w:rsid w:val="008009B8"/>
    <w:rsid w:val="00800C78"/>
    <w:rsid w:val="00801558"/>
    <w:rsid w:val="00802840"/>
    <w:rsid w:val="0080289A"/>
    <w:rsid w:val="00803483"/>
    <w:rsid w:val="00803F96"/>
    <w:rsid w:val="008048B2"/>
    <w:rsid w:val="00804906"/>
    <w:rsid w:val="00804DC5"/>
    <w:rsid w:val="008051E8"/>
    <w:rsid w:val="00806412"/>
    <w:rsid w:val="0080646B"/>
    <w:rsid w:val="0080654C"/>
    <w:rsid w:val="008067F0"/>
    <w:rsid w:val="00806DB5"/>
    <w:rsid w:val="00807856"/>
    <w:rsid w:val="00807BD0"/>
    <w:rsid w:val="008100C7"/>
    <w:rsid w:val="00810E49"/>
    <w:rsid w:val="00811345"/>
    <w:rsid w:val="00811791"/>
    <w:rsid w:val="0081269D"/>
    <w:rsid w:val="00812EE6"/>
    <w:rsid w:val="00812FD4"/>
    <w:rsid w:val="00813035"/>
    <w:rsid w:val="0081409E"/>
    <w:rsid w:val="008147E6"/>
    <w:rsid w:val="008148D9"/>
    <w:rsid w:val="00814DF3"/>
    <w:rsid w:val="00815C43"/>
    <w:rsid w:val="00816C92"/>
    <w:rsid w:val="00817248"/>
    <w:rsid w:val="00817259"/>
    <w:rsid w:val="0081777C"/>
    <w:rsid w:val="0081779B"/>
    <w:rsid w:val="00817D39"/>
    <w:rsid w:val="00820BD2"/>
    <w:rsid w:val="00820CBF"/>
    <w:rsid w:val="0082114D"/>
    <w:rsid w:val="00821617"/>
    <w:rsid w:val="008217C6"/>
    <w:rsid w:val="00822455"/>
    <w:rsid w:val="00822C03"/>
    <w:rsid w:val="008237C6"/>
    <w:rsid w:val="00823AE4"/>
    <w:rsid w:val="0082418D"/>
    <w:rsid w:val="00824B10"/>
    <w:rsid w:val="00824EEA"/>
    <w:rsid w:val="0082524F"/>
    <w:rsid w:val="00826284"/>
    <w:rsid w:val="00827396"/>
    <w:rsid w:val="0082768B"/>
    <w:rsid w:val="008276B7"/>
    <w:rsid w:val="00827884"/>
    <w:rsid w:val="00830036"/>
    <w:rsid w:val="00830720"/>
    <w:rsid w:val="008319F7"/>
    <w:rsid w:val="00831E35"/>
    <w:rsid w:val="008320BA"/>
    <w:rsid w:val="00832472"/>
    <w:rsid w:val="0083351C"/>
    <w:rsid w:val="00833743"/>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D95"/>
    <w:rsid w:val="00847FB3"/>
    <w:rsid w:val="008506BE"/>
    <w:rsid w:val="008508CE"/>
    <w:rsid w:val="00850D9D"/>
    <w:rsid w:val="00852115"/>
    <w:rsid w:val="008525CE"/>
    <w:rsid w:val="00852660"/>
    <w:rsid w:val="008527A7"/>
    <w:rsid w:val="00852C04"/>
    <w:rsid w:val="00852DFA"/>
    <w:rsid w:val="00853011"/>
    <w:rsid w:val="00854847"/>
    <w:rsid w:val="0085595B"/>
    <w:rsid w:val="00855FB1"/>
    <w:rsid w:val="00857469"/>
    <w:rsid w:val="0086102B"/>
    <w:rsid w:val="008614AB"/>
    <w:rsid w:val="008615FD"/>
    <w:rsid w:val="00861B18"/>
    <w:rsid w:val="00862334"/>
    <w:rsid w:val="008623DF"/>
    <w:rsid w:val="00862673"/>
    <w:rsid w:val="00862D4E"/>
    <w:rsid w:val="00862D9C"/>
    <w:rsid w:val="0086371F"/>
    <w:rsid w:val="008649EF"/>
    <w:rsid w:val="00864D0B"/>
    <w:rsid w:val="00864DA6"/>
    <w:rsid w:val="00865E06"/>
    <w:rsid w:val="00866838"/>
    <w:rsid w:val="00867357"/>
    <w:rsid w:val="008675A5"/>
    <w:rsid w:val="00870439"/>
    <w:rsid w:val="008711FE"/>
    <w:rsid w:val="0087181A"/>
    <w:rsid w:val="008725D5"/>
    <w:rsid w:val="00872840"/>
    <w:rsid w:val="00873BA2"/>
    <w:rsid w:val="00873F00"/>
    <w:rsid w:val="008742D4"/>
    <w:rsid w:val="00874459"/>
    <w:rsid w:val="00874D09"/>
    <w:rsid w:val="00874D6B"/>
    <w:rsid w:val="008751F1"/>
    <w:rsid w:val="0087551E"/>
    <w:rsid w:val="0087649D"/>
    <w:rsid w:val="00876A7D"/>
    <w:rsid w:val="00876CB7"/>
    <w:rsid w:val="00877CAE"/>
    <w:rsid w:val="00880687"/>
    <w:rsid w:val="00880BEF"/>
    <w:rsid w:val="00880D88"/>
    <w:rsid w:val="00881641"/>
    <w:rsid w:val="00881C03"/>
    <w:rsid w:val="00882259"/>
    <w:rsid w:val="008828A7"/>
    <w:rsid w:val="00882B50"/>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F91"/>
    <w:rsid w:val="008933C1"/>
    <w:rsid w:val="0089364C"/>
    <w:rsid w:val="00894507"/>
    <w:rsid w:val="00894BA4"/>
    <w:rsid w:val="00896CA6"/>
    <w:rsid w:val="0089711B"/>
    <w:rsid w:val="00897404"/>
    <w:rsid w:val="00897B52"/>
    <w:rsid w:val="008A031C"/>
    <w:rsid w:val="008A0910"/>
    <w:rsid w:val="008A0CC2"/>
    <w:rsid w:val="008A1797"/>
    <w:rsid w:val="008A1A77"/>
    <w:rsid w:val="008A22FA"/>
    <w:rsid w:val="008A293D"/>
    <w:rsid w:val="008A315C"/>
    <w:rsid w:val="008A348C"/>
    <w:rsid w:val="008A419B"/>
    <w:rsid w:val="008A537A"/>
    <w:rsid w:val="008A58AA"/>
    <w:rsid w:val="008A5992"/>
    <w:rsid w:val="008A7123"/>
    <w:rsid w:val="008A741C"/>
    <w:rsid w:val="008A793C"/>
    <w:rsid w:val="008A7D07"/>
    <w:rsid w:val="008A7D62"/>
    <w:rsid w:val="008B0947"/>
    <w:rsid w:val="008B1ADF"/>
    <w:rsid w:val="008B2EB2"/>
    <w:rsid w:val="008B3927"/>
    <w:rsid w:val="008B39F8"/>
    <w:rsid w:val="008B4AC2"/>
    <w:rsid w:val="008B576C"/>
    <w:rsid w:val="008B617E"/>
    <w:rsid w:val="008C07EA"/>
    <w:rsid w:val="008C091D"/>
    <w:rsid w:val="008C0C57"/>
    <w:rsid w:val="008C2CA2"/>
    <w:rsid w:val="008C304E"/>
    <w:rsid w:val="008C3E16"/>
    <w:rsid w:val="008C458E"/>
    <w:rsid w:val="008C4B2E"/>
    <w:rsid w:val="008C4E05"/>
    <w:rsid w:val="008C4E6B"/>
    <w:rsid w:val="008C6445"/>
    <w:rsid w:val="008C6674"/>
    <w:rsid w:val="008C671B"/>
    <w:rsid w:val="008C6CD7"/>
    <w:rsid w:val="008C732C"/>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5C16"/>
    <w:rsid w:val="008D6452"/>
    <w:rsid w:val="008D6520"/>
    <w:rsid w:val="008D6881"/>
    <w:rsid w:val="008D691E"/>
    <w:rsid w:val="008D6BA4"/>
    <w:rsid w:val="008D7010"/>
    <w:rsid w:val="008D703B"/>
    <w:rsid w:val="008E004E"/>
    <w:rsid w:val="008E0B22"/>
    <w:rsid w:val="008E104F"/>
    <w:rsid w:val="008E3E41"/>
    <w:rsid w:val="008E3FB3"/>
    <w:rsid w:val="008E403F"/>
    <w:rsid w:val="008E476B"/>
    <w:rsid w:val="008E484A"/>
    <w:rsid w:val="008E5591"/>
    <w:rsid w:val="008E562B"/>
    <w:rsid w:val="008E5C3F"/>
    <w:rsid w:val="008E65F6"/>
    <w:rsid w:val="008E7593"/>
    <w:rsid w:val="008F01DF"/>
    <w:rsid w:val="008F02E8"/>
    <w:rsid w:val="008F1037"/>
    <w:rsid w:val="008F1794"/>
    <w:rsid w:val="008F1882"/>
    <w:rsid w:val="008F1990"/>
    <w:rsid w:val="008F28C6"/>
    <w:rsid w:val="008F3A06"/>
    <w:rsid w:val="008F3BA7"/>
    <w:rsid w:val="008F3C8E"/>
    <w:rsid w:val="008F48EE"/>
    <w:rsid w:val="008F4DB4"/>
    <w:rsid w:val="008F508F"/>
    <w:rsid w:val="008F516E"/>
    <w:rsid w:val="008F6A2B"/>
    <w:rsid w:val="008F6DC5"/>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EE6"/>
    <w:rsid w:val="009055EF"/>
    <w:rsid w:val="009072E3"/>
    <w:rsid w:val="00910B8B"/>
    <w:rsid w:val="00910EF5"/>
    <w:rsid w:val="00911722"/>
    <w:rsid w:val="00911B19"/>
    <w:rsid w:val="00911DD7"/>
    <w:rsid w:val="00912BBD"/>
    <w:rsid w:val="00913315"/>
    <w:rsid w:val="0091431A"/>
    <w:rsid w:val="00915799"/>
    <w:rsid w:val="00916549"/>
    <w:rsid w:val="0092062B"/>
    <w:rsid w:val="00920C22"/>
    <w:rsid w:val="00920D40"/>
    <w:rsid w:val="0092133D"/>
    <w:rsid w:val="00921814"/>
    <w:rsid w:val="009219B5"/>
    <w:rsid w:val="00921EDF"/>
    <w:rsid w:val="00921F4F"/>
    <w:rsid w:val="0092230A"/>
    <w:rsid w:val="0092261C"/>
    <w:rsid w:val="00922DB7"/>
    <w:rsid w:val="00924E81"/>
    <w:rsid w:val="00925BEA"/>
    <w:rsid w:val="0092610C"/>
    <w:rsid w:val="009266B1"/>
    <w:rsid w:val="00926FB1"/>
    <w:rsid w:val="00927CBA"/>
    <w:rsid w:val="0092B283"/>
    <w:rsid w:val="00930E1C"/>
    <w:rsid w:val="00930E6E"/>
    <w:rsid w:val="009314D2"/>
    <w:rsid w:val="009317F1"/>
    <w:rsid w:val="00931AE0"/>
    <w:rsid w:val="009322C9"/>
    <w:rsid w:val="009323CF"/>
    <w:rsid w:val="009336EE"/>
    <w:rsid w:val="00935646"/>
    <w:rsid w:val="00936DA1"/>
    <w:rsid w:val="00937509"/>
    <w:rsid w:val="009423BB"/>
    <w:rsid w:val="0094327F"/>
    <w:rsid w:val="00944351"/>
    <w:rsid w:val="0094446C"/>
    <w:rsid w:val="0094483D"/>
    <w:rsid w:val="009448D1"/>
    <w:rsid w:val="0094502F"/>
    <w:rsid w:val="00945788"/>
    <w:rsid w:val="009458E6"/>
    <w:rsid w:val="00945C24"/>
    <w:rsid w:val="00946C2A"/>
    <w:rsid w:val="00946FD3"/>
    <w:rsid w:val="009474BB"/>
    <w:rsid w:val="00947B14"/>
    <w:rsid w:val="00950468"/>
    <w:rsid w:val="00950843"/>
    <w:rsid w:val="00950AC3"/>
    <w:rsid w:val="00951556"/>
    <w:rsid w:val="00951EA9"/>
    <w:rsid w:val="00952376"/>
    <w:rsid w:val="00952D1B"/>
    <w:rsid w:val="0095416D"/>
    <w:rsid w:val="0095482B"/>
    <w:rsid w:val="00954893"/>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5DA"/>
    <w:rsid w:val="009655ED"/>
    <w:rsid w:val="0096588C"/>
    <w:rsid w:val="009664CD"/>
    <w:rsid w:val="009700D4"/>
    <w:rsid w:val="00970349"/>
    <w:rsid w:val="009703F9"/>
    <w:rsid w:val="009706B4"/>
    <w:rsid w:val="0097074E"/>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674"/>
    <w:rsid w:val="00982A0A"/>
    <w:rsid w:val="00983035"/>
    <w:rsid w:val="009836B2"/>
    <w:rsid w:val="00983B5D"/>
    <w:rsid w:val="00983CCF"/>
    <w:rsid w:val="00983DE8"/>
    <w:rsid w:val="00983E79"/>
    <w:rsid w:val="009848EC"/>
    <w:rsid w:val="0098491D"/>
    <w:rsid w:val="009849F4"/>
    <w:rsid w:val="00985FBF"/>
    <w:rsid w:val="00986281"/>
    <w:rsid w:val="00986BDA"/>
    <w:rsid w:val="00987B3E"/>
    <w:rsid w:val="00987C6A"/>
    <w:rsid w:val="00990B6D"/>
    <w:rsid w:val="00990F4B"/>
    <w:rsid w:val="00991705"/>
    <w:rsid w:val="009922CE"/>
    <w:rsid w:val="00992D9D"/>
    <w:rsid w:val="00992E87"/>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312E"/>
    <w:rsid w:val="009A3333"/>
    <w:rsid w:val="009A336B"/>
    <w:rsid w:val="009A3591"/>
    <w:rsid w:val="009A4C5D"/>
    <w:rsid w:val="009A4C90"/>
    <w:rsid w:val="009A4E48"/>
    <w:rsid w:val="009A587D"/>
    <w:rsid w:val="009A5F8B"/>
    <w:rsid w:val="009B08F1"/>
    <w:rsid w:val="009B0EB9"/>
    <w:rsid w:val="009B16C5"/>
    <w:rsid w:val="009B1A25"/>
    <w:rsid w:val="009B212A"/>
    <w:rsid w:val="009B2699"/>
    <w:rsid w:val="009B26B3"/>
    <w:rsid w:val="009B2B89"/>
    <w:rsid w:val="009B307A"/>
    <w:rsid w:val="009B350D"/>
    <w:rsid w:val="009B3A0C"/>
    <w:rsid w:val="009B3F60"/>
    <w:rsid w:val="009B4255"/>
    <w:rsid w:val="009B540F"/>
    <w:rsid w:val="009B75CC"/>
    <w:rsid w:val="009B779D"/>
    <w:rsid w:val="009B79E0"/>
    <w:rsid w:val="009B7FB0"/>
    <w:rsid w:val="009C0A33"/>
    <w:rsid w:val="009C157D"/>
    <w:rsid w:val="009C237C"/>
    <w:rsid w:val="009C3206"/>
    <w:rsid w:val="009C36AA"/>
    <w:rsid w:val="009C36F2"/>
    <w:rsid w:val="009C474A"/>
    <w:rsid w:val="009C57B8"/>
    <w:rsid w:val="009C6A6A"/>
    <w:rsid w:val="009C6D99"/>
    <w:rsid w:val="009C71D3"/>
    <w:rsid w:val="009C7C6F"/>
    <w:rsid w:val="009C7D62"/>
    <w:rsid w:val="009C7DD7"/>
    <w:rsid w:val="009C7F88"/>
    <w:rsid w:val="009D0303"/>
    <w:rsid w:val="009D0BC1"/>
    <w:rsid w:val="009D1A19"/>
    <w:rsid w:val="009D1B87"/>
    <w:rsid w:val="009D1DA6"/>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6001"/>
    <w:rsid w:val="009E69B1"/>
    <w:rsid w:val="009E768B"/>
    <w:rsid w:val="009F0010"/>
    <w:rsid w:val="009F0420"/>
    <w:rsid w:val="009F05C3"/>
    <w:rsid w:val="009F08B8"/>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4630"/>
    <w:rsid w:val="00A05E83"/>
    <w:rsid w:val="00A069C4"/>
    <w:rsid w:val="00A0748A"/>
    <w:rsid w:val="00A1059E"/>
    <w:rsid w:val="00A1111A"/>
    <w:rsid w:val="00A11343"/>
    <w:rsid w:val="00A11A4B"/>
    <w:rsid w:val="00A11FA8"/>
    <w:rsid w:val="00A1224B"/>
    <w:rsid w:val="00A125E9"/>
    <w:rsid w:val="00A1288E"/>
    <w:rsid w:val="00A12E7B"/>
    <w:rsid w:val="00A13C00"/>
    <w:rsid w:val="00A143AC"/>
    <w:rsid w:val="00A14EE8"/>
    <w:rsid w:val="00A161F8"/>
    <w:rsid w:val="00A16F90"/>
    <w:rsid w:val="00A20A69"/>
    <w:rsid w:val="00A20F0E"/>
    <w:rsid w:val="00A2186A"/>
    <w:rsid w:val="00A220AA"/>
    <w:rsid w:val="00A228A4"/>
    <w:rsid w:val="00A2388A"/>
    <w:rsid w:val="00A23AB4"/>
    <w:rsid w:val="00A24BD2"/>
    <w:rsid w:val="00A251A2"/>
    <w:rsid w:val="00A25B60"/>
    <w:rsid w:val="00A2649E"/>
    <w:rsid w:val="00A303F8"/>
    <w:rsid w:val="00A31545"/>
    <w:rsid w:val="00A3154F"/>
    <w:rsid w:val="00A3187C"/>
    <w:rsid w:val="00A32136"/>
    <w:rsid w:val="00A32ADF"/>
    <w:rsid w:val="00A3317B"/>
    <w:rsid w:val="00A3366E"/>
    <w:rsid w:val="00A33B2D"/>
    <w:rsid w:val="00A33CCF"/>
    <w:rsid w:val="00A34300"/>
    <w:rsid w:val="00A34C8E"/>
    <w:rsid w:val="00A351C1"/>
    <w:rsid w:val="00A36104"/>
    <w:rsid w:val="00A363EC"/>
    <w:rsid w:val="00A364DE"/>
    <w:rsid w:val="00A36AFB"/>
    <w:rsid w:val="00A37C7C"/>
    <w:rsid w:val="00A40548"/>
    <w:rsid w:val="00A4257E"/>
    <w:rsid w:val="00A425A1"/>
    <w:rsid w:val="00A42852"/>
    <w:rsid w:val="00A42D0B"/>
    <w:rsid w:val="00A43DF9"/>
    <w:rsid w:val="00A45415"/>
    <w:rsid w:val="00A45BE8"/>
    <w:rsid w:val="00A45DC6"/>
    <w:rsid w:val="00A45F65"/>
    <w:rsid w:val="00A472EB"/>
    <w:rsid w:val="00A479BB"/>
    <w:rsid w:val="00A50279"/>
    <w:rsid w:val="00A50437"/>
    <w:rsid w:val="00A50A88"/>
    <w:rsid w:val="00A50C6F"/>
    <w:rsid w:val="00A51737"/>
    <w:rsid w:val="00A51B8E"/>
    <w:rsid w:val="00A522C8"/>
    <w:rsid w:val="00A5277A"/>
    <w:rsid w:val="00A535C5"/>
    <w:rsid w:val="00A54057"/>
    <w:rsid w:val="00A546FE"/>
    <w:rsid w:val="00A55ACB"/>
    <w:rsid w:val="00A55BF3"/>
    <w:rsid w:val="00A55CDF"/>
    <w:rsid w:val="00A55FF5"/>
    <w:rsid w:val="00A56803"/>
    <w:rsid w:val="00A56818"/>
    <w:rsid w:val="00A56E4F"/>
    <w:rsid w:val="00A574EF"/>
    <w:rsid w:val="00A600F6"/>
    <w:rsid w:val="00A6068A"/>
    <w:rsid w:val="00A60F48"/>
    <w:rsid w:val="00A60FD0"/>
    <w:rsid w:val="00A617E7"/>
    <w:rsid w:val="00A62373"/>
    <w:rsid w:val="00A62CA8"/>
    <w:rsid w:val="00A6443E"/>
    <w:rsid w:val="00A64820"/>
    <w:rsid w:val="00A6482F"/>
    <w:rsid w:val="00A64B06"/>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F47"/>
    <w:rsid w:val="00A73AF7"/>
    <w:rsid w:val="00A771BC"/>
    <w:rsid w:val="00A775F5"/>
    <w:rsid w:val="00A77C83"/>
    <w:rsid w:val="00A77D37"/>
    <w:rsid w:val="00A77D96"/>
    <w:rsid w:val="00A80113"/>
    <w:rsid w:val="00A80148"/>
    <w:rsid w:val="00A808C1"/>
    <w:rsid w:val="00A816D8"/>
    <w:rsid w:val="00A8177A"/>
    <w:rsid w:val="00A819A6"/>
    <w:rsid w:val="00A823F1"/>
    <w:rsid w:val="00A831A6"/>
    <w:rsid w:val="00A836B2"/>
    <w:rsid w:val="00A84256"/>
    <w:rsid w:val="00A85E64"/>
    <w:rsid w:val="00A86BD8"/>
    <w:rsid w:val="00A86CCE"/>
    <w:rsid w:val="00A9134B"/>
    <w:rsid w:val="00A92BD8"/>
    <w:rsid w:val="00A92CBD"/>
    <w:rsid w:val="00A92F13"/>
    <w:rsid w:val="00A9351E"/>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6C40"/>
    <w:rsid w:val="00AB788A"/>
    <w:rsid w:val="00AC0390"/>
    <w:rsid w:val="00AC11FC"/>
    <w:rsid w:val="00AC19A0"/>
    <w:rsid w:val="00AC1DEA"/>
    <w:rsid w:val="00AC22EC"/>
    <w:rsid w:val="00AC3340"/>
    <w:rsid w:val="00AC39F6"/>
    <w:rsid w:val="00AC3A03"/>
    <w:rsid w:val="00AC3DA0"/>
    <w:rsid w:val="00AC4408"/>
    <w:rsid w:val="00AC49FE"/>
    <w:rsid w:val="00AC5462"/>
    <w:rsid w:val="00AC5A34"/>
    <w:rsid w:val="00AC5D4A"/>
    <w:rsid w:val="00AC60D1"/>
    <w:rsid w:val="00AC6551"/>
    <w:rsid w:val="00AC6ECE"/>
    <w:rsid w:val="00AC752A"/>
    <w:rsid w:val="00AD0C8D"/>
    <w:rsid w:val="00AD10F0"/>
    <w:rsid w:val="00AD1718"/>
    <w:rsid w:val="00AD1F72"/>
    <w:rsid w:val="00AD1FC8"/>
    <w:rsid w:val="00AD4C24"/>
    <w:rsid w:val="00AD5150"/>
    <w:rsid w:val="00AD68BD"/>
    <w:rsid w:val="00AD7560"/>
    <w:rsid w:val="00AE08ED"/>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E6C"/>
    <w:rsid w:val="00AE68A1"/>
    <w:rsid w:val="00AE7185"/>
    <w:rsid w:val="00AE72DE"/>
    <w:rsid w:val="00AE7DF6"/>
    <w:rsid w:val="00AF0958"/>
    <w:rsid w:val="00AF257C"/>
    <w:rsid w:val="00AF53BC"/>
    <w:rsid w:val="00AF611F"/>
    <w:rsid w:val="00AF6641"/>
    <w:rsid w:val="00AF6E04"/>
    <w:rsid w:val="00B002B7"/>
    <w:rsid w:val="00B005AC"/>
    <w:rsid w:val="00B00673"/>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AB"/>
    <w:rsid w:val="00B10E3E"/>
    <w:rsid w:val="00B1335C"/>
    <w:rsid w:val="00B133FA"/>
    <w:rsid w:val="00B13E2D"/>
    <w:rsid w:val="00B14C2C"/>
    <w:rsid w:val="00B14EA8"/>
    <w:rsid w:val="00B15C25"/>
    <w:rsid w:val="00B16AEB"/>
    <w:rsid w:val="00B20076"/>
    <w:rsid w:val="00B2048F"/>
    <w:rsid w:val="00B20E7B"/>
    <w:rsid w:val="00B219D6"/>
    <w:rsid w:val="00B236D6"/>
    <w:rsid w:val="00B23AB1"/>
    <w:rsid w:val="00B23BF1"/>
    <w:rsid w:val="00B24EB0"/>
    <w:rsid w:val="00B25D6A"/>
    <w:rsid w:val="00B26D76"/>
    <w:rsid w:val="00B270CF"/>
    <w:rsid w:val="00B2768F"/>
    <w:rsid w:val="00B279A8"/>
    <w:rsid w:val="00B27C32"/>
    <w:rsid w:val="00B301A7"/>
    <w:rsid w:val="00B30905"/>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FF"/>
    <w:rsid w:val="00B4210E"/>
    <w:rsid w:val="00B42417"/>
    <w:rsid w:val="00B42F82"/>
    <w:rsid w:val="00B435B4"/>
    <w:rsid w:val="00B43F01"/>
    <w:rsid w:val="00B44498"/>
    <w:rsid w:val="00B44ACA"/>
    <w:rsid w:val="00B45965"/>
    <w:rsid w:val="00B4675E"/>
    <w:rsid w:val="00B4735B"/>
    <w:rsid w:val="00B4796B"/>
    <w:rsid w:val="00B50A4F"/>
    <w:rsid w:val="00B50C04"/>
    <w:rsid w:val="00B51BD8"/>
    <w:rsid w:val="00B51F7E"/>
    <w:rsid w:val="00B527BE"/>
    <w:rsid w:val="00B53C8B"/>
    <w:rsid w:val="00B5465B"/>
    <w:rsid w:val="00B54737"/>
    <w:rsid w:val="00B549DF"/>
    <w:rsid w:val="00B55C5F"/>
    <w:rsid w:val="00B56133"/>
    <w:rsid w:val="00B57F2D"/>
    <w:rsid w:val="00B6093A"/>
    <w:rsid w:val="00B60CD2"/>
    <w:rsid w:val="00B6143A"/>
    <w:rsid w:val="00B61515"/>
    <w:rsid w:val="00B61533"/>
    <w:rsid w:val="00B616CD"/>
    <w:rsid w:val="00B61783"/>
    <w:rsid w:val="00B61DB1"/>
    <w:rsid w:val="00B622C8"/>
    <w:rsid w:val="00B629EA"/>
    <w:rsid w:val="00B62ABC"/>
    <w:rsid w:val="00B634CA"/>
    <w:rsid w:val="00B63B76"/>
    <w:rsid w:val="00B63FFB"/>
    <w:rsid w:val="00B641C4"/>
    <w:rsid w:val="00B656E9"/>
    <w:rsid w:val="00B65957"/>
    <w:rsid w:val="00B65B00"/>
    <w:rsid w:val="00B66415"/>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7234"/>
    <w:rsid w:val="00B87A07"/>
    <w:rsid w:val="00B87AC0"/>
    <w:rsid w:val="00B87FCE"/>
    <w:rsid w:val="00B90697"/>
    <w:rsid w:val="00B9097A"/>
    <w:rsid w:val="00B90C06"/>
    <w:rsid w:val="00B91199"/>
    <w:rsid w:val="00B911DA"/>
    <w:rsid w:val="00B91246"/>
    <w:rsid w:val="00B91B0E"/>
    <w:rsid w:val="00B93070"/>
    <w:rsid w:val="00B93399"/>
    <w:rsid w:val="00B94EDD"/>
    <w:rsid w:val="00B95FBA"/>
    <w:rsid w:val="00B966E7"/>
    <w:rsid w:val="00B970D2"/>
    <w:rsid w:val="00BA0670"/>
    <w:rsid w:val="00BA1039"/>
    <w:rsid w:val="00BA1138"/>
    <w:rsid w:val="00BA1567"/>
    <w:rsid w:val="00BA16F3"/>
    <w:rsid w:val="00BA22B2"/>
    <w:rsid w:val="00BA3C29"/>
    <w:rsid w:val="00BA4F2F"/>
    <w:rsid w:val="00BA4FBA"/>
    <w:rsid w:val="00BA51C6"/>
    <w:rsid w:val="00BA6240"/>
    <w:rsid w:val="00BA6738"/>
    <w:rsid w:val="00BA67A5"/>
    <w:rsid w:val="00BA7127"/>
    <w:rsid w:val="00BB02CE"/>
    <w:rsid w:val="00BB043F"/>
    <w:rsid w:val="00BB1659"/>
    <w:rsid w:val="00BB16B5"/>
    <w:rsid w:val="00BB283D"/>
    <w:rsid w:val="00BB330D"/>
    <w:rsid w:val="00BB3C50"/>
    <w:rsid w:val="00BB3DA5"/>
    <w:rsid w:val="00BB410D"/>
    <w:rsid w:val="00BB454A"/>
    <w:rsid w:val="00BB48FE"/>
    <w:rsid w:val="00BB4901"/>
    <w:rsid w:val="00BB4B46"/>
    <w:rsid w:val="00BB523D"/>
    <w:rsid w:val="00BB6506"/>
    <w:rsid w:val="00BB665A"/>
    <w:rsid w:val="00BB6E1C"/>
    <w:rsid w:val="00BB7AF6"/>
    <w:rsid w:val="00BB7C40"/>
    <w:rsid w:val="00BC1B6D"/>
    <w:rsid w:val="00BC1D3B"/>
    <w:rsid w:val="00BC2E20"/>
    <w:rsid w:val="00BC2FF3"/>
    <w:rsid w:val="00BC324E"/>
    <w:rsid w:val="00BC3357"/>
    <w:rsid w:val="00BC3986"/>
    <w:rsid w:val="00BC3C1F"/>
    <w:rsid w:val="00BC5734"/>
    <w:rsid w:val="00BC610E"/>
    <w:rsid w:val="00BC6DD8"/>
    <w:rsid w:val="00BC7843"/>
    <w:rsid w:val="00BC78A2"/>
    <w:rsid w:val="00BC7B9D"/>
    <w:rsid w:val="00BD04E5"/>
    <w:rsid w:val="00BD08A4"/>
    <w:rsid w:val="00BD174B"/>
    <w:rsid w:val="00BD18E3"/>
    <w:rsid w:val="00BD1972"/>
    <w:rsid w:val="00BD1A45"/>
    <w:rsid w:val="00BD1B72"/>
    <w:rsid w:val="00BD1F16"/>
    <w:rsid w:val="00BD2BDC"/>
    <w:rsid w:val="00BD2BF4"/>
    <w:rsid w:val="00BD36DB"/>
    <w:rsid w:val="00BD3AEE"/>
    <w:rsid w:val="00BD3D9F"/>
    <w:rsid w:val="00BD54D3"/>
    <w:rsid w:val="00BD59EC"/>
    <w:rsid w:val="00BD6586"/>
    <w:rsid w:val="00BD675B"/>
    <w:rsid w:val="00BD68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D42"/>
    <w:rsid w:val="00C001BB"/>
    <w:rsid w:val="00C00DE2"/>
    <w:rsid w:val="00C00EB6"/>
    <w:rsid w:val="00C01410"/>
    <w:rsid w:val="00C01571"/>
    <w:rsid w:val="00C01B35"/>
    <w:rsid w:val="00C01D8F"/>
    <w:rsid w:val="00C02AB3"/>
    <w:rsid w:val="00C02AEB"/>
    <w:rsid w:val="00C02D9C"/>
    <w:rsid w:val="00C04761"/>
    <w:rsid w:val="00C04E2A"/>
    <w:rsid w:val="00C05067"/>
    <w:rsid w:val="00C05DC5"/>
    <w:rsid w:val="00C0739B"/>
    <w:rsid w:val="00C07B5C"/>
    <w:rsid w:val="00C07BF7"/>
    <w:rsid w:val="00C10A6F"/>
    <w:rsid w:val="00C11679"/>
    <w:rsid w:val="00C11F4C"/>
    <w:rsid w:val="00C11F7C"/>
    <w:rsid w:val="00C12D1F"/>
    <w:rsid w:val="00C130E2"/>
    <w:rsid w:val="00C143A9"/>
    <w:rsid w:val="00C14AF7"/>
    <w:rsid w:val="00C14DAA"/>
    <w:rsid w:val="00C15107"/>
    <w:rsid w:val="00C15854"/>
    <w:rsid w:val="00C15BDE"/>
    <w:rsid w:val="00C15CAA"/>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F54"/>
    <w:rsid w:val="00C26560"/>
    <w:rsid w:val="00C26590"/>
    <w:rsid w:val="00C27548"/>
    <w:rsid w:val="00C3065B"/>
    <w:rsid w:val="00C3109C"/>
    <w:rsid w:val="00C320EC"/>
    <w:rsid w:val="00C3380A"/>
    <w:rsid w:val="00C34A5D"/>
    <w:rsid w:val="00C35BBA"/>
    <w:rsid w:val="00C35C59"/>
    <w:rsid w:val="00C3624A"/>
    <w:rsid w:val="00C36D90"/>
    <w:rsid w:val="00C36DD9"/>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E86"/>
    <w:rsid w:val="00C4647B"/>
    <w:rsid w:val="00C507F2"/>
    <w:rsid w:val="00C50EBF"/>
    <w:rsid w:val="00C51048"/>
    <w:rsid w:val="00C51BFE"/>
    <w:rsid w:val="00C51FEE"/>
    <w:rsid w:val="00C520AE"/>
    <w:rsid w:val="00C52466"/>
    <w:rsid w:val="00C524FD"/>
    <w:rsid w:val="00C52536"/>
    <w:rsid w:val="00C532FF"/>
    <w:rsid w:val="00C53BCA"/>
    <w:rsid w:val="00C549DA"/>
    <w:rsid w:val="00C54AEC"/>
    <w:rsid w:val="00C55211"/>
    <w:rsid w:val="00C55330"/>
    <w:rsid w:val="00C55684"/>
    <w:rsid w:val="00C5575F"/>
    <w:rsid w:val="00C55F92"/>
    <w:rsid w:val="00C57B56"/>
    <w:rsid w:val="00C57F75"/>
    <w:rsid w:val="00C60575"/>
    <w:rsid w:val="00C612FB"/>
    <w:rsid w:val="00C61A9D"/>
    <w:rsid w:val="00C624F6"/>
    <w:rsid w:val="00C62B3A"/>
    <w:rsid w:val="00C62B50"/>
    <w:rsid w:val="00C62FF7"/>
    <w:rsid w:val="00C6371A"/>
    <w:rsid w:val="00C637C7"/>
    <w:rsid w:val="00C64BE8"/>
    <w:rsid w:val="00C64BFD"/>
    <w:rsid w:val="00C65123"/>
    <w:rsid w:val="00C65409"/>
    <w:rsid w:val="00C657B4"/>
    <w:rsid w:val="00C66A5B"/>
    <w:rsid w:val="00C67EC9"/>
    <w:rsid w:val="00C70EB4"/>
    <w:rsid w:val="00C711BC"/>
    <w:rsid w:val="00C712F3"/>
    <w:rsid w:val="00C71871"/>
    <w:rsid w:val="00C7276F"/>
    <w:rsid w:val="00C72A55"/>
    <w:rsid w:val="00C73C22"/>
    <w:rsid w:val="00C73ECF"/>
    <w:rsid w:val="00C74116"/>
    <w:rsid w:val="00C746A2"/>
    <w:rsid w:val="00C74A44"/>
    <w:rsid w:val="00C74DAB"/>
    <w:rsid w:val="00C76156"/>
    <w:rsid w:val="00C767B9"/>
    <w:rsid w:val="00C76D66"/>
    <w:rsid w:val="00C778C4"/>
    <w:rsid w:val="00C77A3C"/>
    <w:rsid w:val="00C80771"/>
    <w:rsid w:val="00C80945"/>
    <w:rsid w:val="00C80CCB"/>
    <w:rsid w:val="00C80ED1"/>
    <w:rsid w:val="00C81260"/>
    <w:rsid w:val="00C816B5"/>
    <w:rsid w:val="00C81769"/>
    <w:rsid w:val="00C82A4E"/>
    <w:rsid w:val="00C82BDF"/>
    <w:rsid w:val="00C8311C"/>
    <w:rsid w:val="00C83A04"/>
    <w:rsid w:val="00C84C0D"/>
    <w:rsid w:val="00C858EC"/>
    <w:rsid w:val="00C878C0"/>
    <w:rsid w:val="00C87E30"/>
    <w:rsid w:val="00C90995"/>
    <w:rsid w:val="00C90FD3"/>
    <w:rsid w:val="00C9123C"/>
    <w:rsid w:val="00C91808"/>
    <w:rsid w:val="00C91820"/>
    <w:rsid w:val="00C91F61"/>
    <w:rsid w:val="00C92127"/>
    <w:rsid w:val="00C93034"/>
    <w:rsid w:val="00C945F7"/>
    <w:rsid w:val="00C947FB"/>
    <w:rsid w:val="00C94917"/>
    <w:rsid w:val="00C94E6F"/>
    <w:rsid w:val="00C956DF"/>
    <w:rsid w:val="00C95AA7"/>
    <w:rsid w:val="00C95F51"/>
    <w:rsid w:val="00C95F6A"/>
    <w:rsid w:val="00C962B4"/>
    <w:rsid w:val="00C97824"/>
    <w:rsid w:val="00C97CA7"/>
    <w:rsid w:val="00CA038C"/>
    <w:rsid w:val="00CA08ED"/>
    <w:rsid w:val="00CA0925"/>
    <w:rsid w:val="00CA096B"/>
    <w:rsid w:val="00CA1040"/>
    <w:rsid w:val="00CA1A7F"/>
    <w:rsid w:val="00CA1C16"/>
    <w:rsid w:val="00CA2019"/>
    <w:rsid w:val="00CA2E2B"/>
    <w:rsid w:val="00CA2F25"/>
    <w:rsid w:val="00CA395C"/>
    <w:rsid w:val="00CA736B"/>
    <w:rsid w:val="00CA760E"/>
    <w:rsid w:val="00CA7B22"/>
    <w:rsid w:val="00CB020E"/>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C03F8"/>
    <w:rsid w:val="00CC0C5E"/>
    <w:rsid w:val="00CC134F"/>
    <w:rsid w:val="00CC2145"/>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D0540"/>
    <w:rsid w:val="00CD05E9"/>
    <w:rsid w:val="00CD0697"/>
    <w:rsid w:val="00CD097B"/>
    <w:rsid w:val="00CD0EAB"/>
    <w:rsid w:val="00CD1748"/>
    <w:rsid w:val="00CD1D56"/>
    <w:rsid w:val="00CD201B"/>
    <w:rsid w:val="00CD228F"/>
    <w:rsid w:val="00CD2754"/>
    <w:rsid w:val="00CD437F"/>
    <w:rsid w:val="00CD4496"/>
    <w:rsid w:val="00CD5BAA"/>
    <w:rsid w:val="00CD5D6A"/>
    <w:rsid w:val="00CD68C0"/>
    <w:rsid w:val="00CD6DF4"/>
    <w:rsid w:val="00CD79AC"/>
    <w:rsid w:val="00CD7E55"/>
    <w:rsid w:val="00CE02CF"/>
    <w:rsid w:val="00CE1579"/>
    <w:rsid w:val="00CE2C67"/>
    <w:rsid w:val="00CE2EEF"/>
    <w:rsid w:val="00CE3252"/>
    <w:rsid w:val="00CE3BB7"/>
    <w:rsid w:val="00CE3BED"/>
    <w:rsid w:val="00CE4548"/>
    <w:rsid w:val="00CE4B86"/>
    <w:rsid w:val="00CE5C36"/>
    <w:rsid w:val="00CE6A3B"/>
    <w:rsid w:val="00CF045A"/>
    <w:rsid w:val="00CF0A66"/>
    <w:rsid w:val="00CF0AD9"/>
    <w:rsid w:val="00CF0CC1"/>
    <w:rsid w:val="00CF0CE9"/>
    <w:rsid w:val="00CF107A"/>
    <w:rsid w:val="00CF153B"/>
    <w:rsid w:val="00CF177E"/>
    <w:rsid w:val="00CF19FB"/>
    <w:rsid w:val="00CF2488"/>
    <w:rsid w:val="00CF26E7"/>
    <w:rsid w:val="00CF2CDA"/>
    <w:rsid w:val="00CF34AB"/>
    <w:rsid w:val="00CF3B1C"/>
    <w:rsid w:val="00CF5523"/>
    <w:rsid w:val="00CF5A89"/>
    <w:rsid w:val="00CF665C"/>
    <w:rsid w:val="00CF6A2C"/>
    <w:rsid w:val="00CF6C8B"/>
    <w:rsid w:val="00CF6D3D"/>
    <w:rsid w:val="00CF731B"/>
    <w:rsid w:val="00D001BC"/>
    <w:rsid w:val="00D0120C"/>
    <w:rsid w:val="00D02011"/>
    <w:rsid w:val="00D02C30"/>
    <w:rsid w:val="00D02F70"/>
    <w:rsid w:val="00D03C90"/>
    <w:rsid w:val="00D047E7"/>
    <w:rsid w:val="00D04955"/>
    <w:rsid w:val="00D04CBC"/>
    <w:rsid w:val="00D0504D"/>
    <w:rsid w:val="00D05B88"/>
    <w:rsid w:val="00D05D66"/>
    <w:rsid w:val="00D06963"/>
    <w:rsid w:val="00D0707C"/>
    <w:rsid w:val="00D10A99"/>
    <w:rsid w:val="00D10E49"/>
    <w:rsid w:val="00D1155B"/>
    <w:rsid w:val="00D116F1"/>
    <w:rsid w:val="00D11940"/>
    <w:rsid w:val="00D11A89"/>
    <w:rsid w:val="00D11F5F"/>
    <w:rsid w:val="00D11FE6"/>
    <w:rsid w:val="00D12FD0"/>
    <w:rsid w:val="00D14291"/>
    <w:rsid w:val="00D14DCE"/>
    <w:rsid w:val="00D1558A"/>
    <w:rsid w:val="00D156BA"/>
    <w:rsid w:val="00D1609F"/>
    <w:rsid w:val="00D16119"/>
    <w:rsid w:val="00D162C3"/>
    <w:rsid w:val="00D1678A"/>
    <w:rsid w:val="00D16805"/>
    <w:rsid w:val="00D16836"/>
    <w:rsid w:val="00D16BAB"/>
    <w:rsid w:val="00D1791E"/>
    <w:rsid w:val="00D21278"/>
    <w:rsid w:val="00D217CA"/>
    <w:rsid w:val="00D218D6"/>
    <w:rsid w:val="00D21C0A"/>
    <w:rsid w:val="00D23285"/>
    <w:rsid w:val="00D23675"/>
    <w:rsid w:val="00D24176"/>
    <w:rsid w:val="00D25515"/>
    <w:rsid w:val="00D257B4"/>
    <w:rsid w:val="00D262A1"/>
    <w:rsid w:val="00D269B0"/>
    <w:rsid w:val="00D26B88"/>
    <w:rsid w:val="00D26E5C"/>
    <w:rsid w:val="00D26EF8"/>
    <w:rsid w:val="00D26F7E"/>
    <w:rsid w:val="00D27645"/>
    <w:rsid w:val="00D277F1"/>
    <w:rsid w:val="00D27B42"/>
    <w:rsid w:val="00D27FB8"/>
    <w:rsid w:val="00D30542"/>
    <w:rsid w:val="00D30881"/>
    <w:rsid w:val="00D31DE9"/>
    <w:rsid w:val="00D324FA"/>
    <w:rsid w:val="00D32B43"/>
    <w:rsid w:val="00D32DCC"/>
    <w:rsid w:val="00D32F36"/>
    <w:rsid w:val="00D332FB"/>
    <w:rsid w:val="00D33992"/>
    <w:rsid w:val="00D33BA8"/>
    <w:rsid w:val="00D33C84"/>
    <w:rsid w:val="00D33EB8"/>
    <w:rsid w:val="00D362A0"/>
    <w:rsid w:val="00D36A84"/>
    <w:rsid w:val="00D36E58"/>
    <w:rsid w:val="00D37F00"/>
    <w:rsid w:val="00D40FB6"/>
    <w:rsid w:val="00D41F08"/>
    <w:rsid w:val="00D43104"/>
    <w:rsid w:val="00D43394"/>
    <w:rsid w:val="00D43607"/>
    <w:rsid w:val="00D44433"/>
    <w:rsid w:val="00D44561"/>
    <w:rsid w:val="00D44A39"/>
    <w:rsid w:val="00D44A7B"/>
    <w:rsid w:val="00D45958"/>
    <w:rsid w:val="00D464DE"/>
    <w:rsid w:val="00D466BE"/>
    <w:rsid w:val="00D47B2B"/>
    <w:rsid w:val="00D50BA1"/>
    <w:rsid w:val="00D5107F"/>
    <w:rsid w:val="00D51BA0"/>
    <w:rsid w:val="00D52B38"/>
    <w:rsid w:val="00D5352A"/>
    <w:rsid w:val="00D53DE3"/>
    <w:rsid w:val="00D54127"/>
    <w:rsid w:val="00D54866"/>
    <w:rsid w:val="00D551EB"/>
    <w:rsid w:val="00D557CC"/>
    <w:rsid w:val="00D56305"/>
    <w:rsid w:val="00D56DEC"/>
    <w:rsid w:val="00D57A5A"/>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E09"/>
    <w:rsid w:val="00D6743B"/>
    <w:rsid w:val="00D678FA"/>
    <w:rsid w:val="00D67C27"/>
    <w:rsid w:val="00D70733"/>
    <w:rsid w:val="00D71A88"/>
    <w:rsid w:val="00D72790"/>
    <w:rsid w:val="00D72D3F"/>
    <w:rsid w:val="00D7345F"/>
    <w:rsid w:val="00D7354D"/>
    <w:rsid w:val="00D736F2"/>
    <w:rsid w:val="00D73A50"/>
    <w:rsid w:val="00D73DFB"/>
    <w:rsid w:val="00D741CD"/>
    <w:rsid w:val="00D74C89"/>
    <w:rsid w:val="00D752F0"/>
    <w:rsid w:val="00D75502"/>
    <w:rsid w:val="00D75DB6"/>
    <w:rsid w:val="00D75DFC"/>
    <w:rsid w:val="00D763B6"/>
    <w:rsid w:val="00D766BE"/>
    <w:rsid w:val="00D7689C"/>
    <w:rsid w:val="00D77192"/>
    <w:rsid w:val="00D771F9"/>
    <w:rsid w:val="00D77940"/>
    <w:rsid w:val="00D77BE4"/>
    <w:rsid w:val="00D8030D"/>
    <w:rsid w:val="00D8162F"/>
    <w:rsid w:val="00D81CE3"/>
    <w:rsid w:val="00D847BC"/>
    <w:rsid w:val="00D84815"/>
    <w:rsid w:val="00D84E1A"/>
    <w:rsid w:val="00D86D03"/>
    <w:rsid w:val="00D909D9"/>
    <w:rsid w:val="00D90D2B"/>
    <w:rsid w:val="00D92206"/>
    <w:rsid w:val="00D92C08"/>
    <w:rsid w:val="00D92E65"/>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7AE"/>
    <w:rsid w:val="00DA4F46"/>
    <w:rsid w:val="00DA4FC3"/>
    <w:rsid w:val="00DA53D3"/>
    <w:rsid w:val="00DA552C"/>
    <w:rsid w:val="00DA5FC5"/>
    <w:rsid w:val="00DA6061"/>
    <w:rsid w:val="00DA6926"/>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50B"/>
    <w:rsid w:val="00DC6794"/>
    <w:rsid w:val="00DC6B6C"/>
    <w:rsid w:val="00DC6D13"/>
    <w:rsid w:val="00DC7FAF"/>
    <w:rsid w:val="00DD0B3A"/>
    <w:rsid w:val="00DD14F0"/>
    <w:rsid w:val="00DD1EBA"/>
    <w:rsid w:val="00DD434F"/>
    <w:rsid w:val="00DD4E01"/>
    <w:rsid w:val="00DD515C"/>
    <w:rsid w:val="00DD5D40"/>
    <w:rsid w:val="00DD68F5"/>
    <w:rsid w:val="00DD6BCA"/>
    <w:rsid w:val="00DE0091"/>
    <w:rsid w:val="00DE01DD"/>
    <w:rsid w:val="00DE0851"/>
    <w:rsid w:val="00DE1042"/>
    <w:rsid w:val="00DE32EA"/>
    <w:rsid w:val="00DE37C2"/>
    <w:rsid w:val="00DE38DA"/>
    <w:rsid w:val="00DE3BD0"/>
    <w:rsid w:val="00DE3DDE"/>
    <w:rsid w:val="00DE40F2"/>
    <w:rsid w:val="00DE4D1A"/>
    <w:rsid w:val="00DE54F4"/>
    <w:rsid w:val="00DE577F"/>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C8A"/>
    <w:rsid w:val="00DF5DD3"/>
    <w:rsid w:val="00DF5E17"/>
    <w:rsid w:val="00DF6A83"/>
    <w:rsid w:val="00DF77F1"/>
    <w:rsid w:val="00DF7E43"/>
    <w:rsid w:val="00E00182"/>
    <w:rsid w:val="00E0032D"/>
    <w:rsid w:val="00E00733"/>
    <w:rsid w:val="00E016B9"/>
    <w:rsid w:val="00E01D94"/>
    <w:rsid w:val="00E0286B"/>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0D7E"/>
    <w:rsid w:val="00E112FC"/>
    <w:rsid w:val="00E113A7"/>
    <w:rsid w:val="00E1202C"/>
    <w:rsid w:val="00E12232"/>
    <w:rsid w:val="00E12C52"/>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40C"/>
    <w:rsid w:val="00E26477"/>
    <w:rsid w:val="00E30D74"/>
    <w:rsid w:val="00E3122D"/>
    <w:rsid w:val="00E31967"/>
    <w:rsid w:val="00E31F4E"/>
    <w:rsid w:val="00E327D0"/>
    <w:rsid w:val="00E33A3A"/>
    <w:rsid w:val="00E34AF0"/>
    <w:rsid w:val="00E3539F"/>
    <w:rsid w:val="00E35439"/>
    <w:rsid w:val="00E35AC2"/>
    <w:rsid w:val="00E364D5"/>
    <w:rsid w:val="00E36DCE"/>
    <w:rsid w:val="00E373C9"/>
    <w:rsid w:val="00E3743C"/>
    <w:rsid w:val="00E37B22"/>
    <w:rsid w:val="00E404DD"/>
    <w:rsid w:val="00E40EE9"/>
    <w:rsid w:val="00E41D83"/>
    <w:rsid w:val="00E422A5"/>
    <w:rsid w:val="00E42549"/>
    <w:rsid w:val="00E42612"/>
    <w:rsid w:val="00E42F8F"/>
    <w:rsid w:val="00E43E55"/>
    <w:rsid w:val="00E441A4"/>
    <w:rsid w:val="00E441E7"/>
    <w:rsid w:val="00E4474E"/>
    <w:rsid w:val="00E451F5"/>
    <w:rsid w:val="00E46D68"/>
    <w:rsid w:val="00E504BC"/>
    <w:rsid w:val="00E50AC9"/>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60BC"/>
    <w:rsid w:val="00E565C0"/>
    <w:rsid w:val="00E56995"/>
    <w:rsid w:val="00E57A03"/>
    <w:rsid w:val="00E57ABA"/>
    <w:rsid w:val="00E60D6F"/>
    <w:rsid w:val="00E612A1"/>
    <w:rsid w:val="00E615F9"/>
    <w:rsid w:val="00E61A0B"/>
    <w:rsid w:val="00E61BD0"/>
    <w:rsid w:val="00E628B7"/>
    <w:rsid w:val="00E63A76"/>
    <w:rsid w:val="00E65449"/>
    <w:rsid w:val="00E65F60"/>
    <w:rsid w:val="00E6605E"/>
    <w:rsid w:val="00E66855"/>
    <w:rsid w:val="00E67B36"/>
    <w:rsid w:val="00E700A7"/>
    <w:rsid w:val="00E7045C"/>
    <w:rsid w:val="00E71D79"/>
    <w:rsid w:val="00E722AD"/>
    <w:rsid w:val="00E72BE0"/>
    <w:rsid w:val="00E73BAE"/>
    <w:rsid w:val="00E73E74"/>
    <w:rsid w:val="00E74662"/>
    <w:rsid w:val="00E749D1"/>
    <w:rsid w:val="00E751F5"/>
    <w:rsid w:val="00E77945"/>
    <w:rsid w:val="00E77B4C"/>
    <w:rsid w:val="00E77C9F"/>
    <w:rsid w:val="00E77D92"/>
    <w:rsid w:val="00E80C11"/>
    <w:rsid w:val="00E81DCE"/>
    <w:rsid w:val="00E82919"/>
    <w:rsid w:val="00E82BE7"/>
    <w:rsid w:val="00E8383B"/>
    <w:rsid w:val="00E83B34"/>
    <w:rsid w:val="00E83BB7"/>
    <w:rsid w:val="00E83E8B"/>
    <w:rsid w:val="00E84A86"/>
    <w:rsid w:val="00E84F9B"/>
    <w:rsid w:val="00E8631F"/>
    <w:rsid w:val="00E870D9"/>
    <w:rsid w:val="00E87184"/>
    <w:rsid w:val="00E872E4"/>
    <w:rsid w:val="00E87DD8"/>
    <w:rsid w:val="00E905DC"/>
    <w:rsid w:val="00E90788"/>
    <w:rsid w:val="00E90EEF"/>
    <w:rsid w:val="00E91130"/>
    <w:rsid w:val="00E91158"/>
    <w:rsid w:val="00E91920"/>
    <w:rsid w:val="00E919AC"/>
    <w:rsid w:val="00E91F6C"/>
    <w:rsid w:val="00E92571"/>
    <w:rsid w:val="00E93887"/>
    <w:rsid w:val="00E939B7"/>
    <w:rsid w:val="00E946F7"/>
    <w:rsid w:val="00E94BF9"/>
    <w:rsid w:val="00E9613F"/>
    <w:rsid w:val="00E965A0"/>
    <w:rsid w:val="00E96991"/>
    <w:rsid w:val="00E97188"/>
    <w:rsid w:val="00E97D9C"/>
    <w:rsid w:val="00E97F76"/>
    <w:rsid w:val="00EA0A52"/>
    <w:rsid w:val="00EA1C90"/>
    <w:rsid w:val="00EA2B78"/>
    <w:rsid w:val="00EA3495"/>
    <w:rsid w:val="00EA3722"/>
    <w:rsid w:val="00EA3774"/>
    <w:rsid w:val="00EA3CC6"/>
    <w:rsid w:val="00EA3E42"/>
    <w:rsid w:val="00EA5582"/>
    <w:rsid w:val="00EA6F69"/>
    <w:rsid w:val="00EB0140"/>
    <w:rsid w:val="00EB054C"/>
    <w:rsid w:val="00EB0C1E"/>
    <w:rsid w:val="00EB0CCA"/>
    <w:rsid w:val="00EB1826"/>
    <w:rsid w:val="00EB2429"/>
    <w:rsid w:val="00EB2CC4"/>
    <w:rsid w:val="00EB2DAC"/>
    <w:rsid w:val="00EB306B"/>
    <w:rsid w:val="00EB3587"/>
    <w:rsid w:val="00EB3DEB"/>
    <w:rsid w:val="00EB44C6"/>
    <w:rsid w:val="00EB4936"/>
    <w:rsid w:val="00EB4F64"/>
    <w:rsid w:val="00EB563D"/>
    <w:rsid w:val="00EB595A"/>
    <w:rsid w:val="00EB5966"/>
    <w:rsid w:val="00EB6324"/>
    <w:rsid w:val="00EB6342"/>
    <w:rsid w:val="00EB64AE"/>
    <w:rsid w:val="00EB67AB"/>
    <w:rsid w:val="00EB6D46"/>
    <w:rsid w:val="00EB74ED"/>
    <w:rsid w:val="00EB7E4F"/>
    <w:rsid w:val="00EC0700"/>
    <w:rsid w:val="00EC088C"/>
    <w:rsid w:val="00EC0992"/>
    <w:rsid w:val="00EC0BD8"/>
    <w:rsid w:val="00EC0C07"/>
    <w:rsid w:val="00EC321E"/>
    <w:rsid w:val="00EC536E"/>
    <w:rsid w:val="00EC5C20"/>
    <w:rsid w:val="00EC667F"/>
    <w:rsid w:val="00EC719A"/>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E0C4E"/>
    <w:rsid w:val="00EE1DE1"/>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4634"/>
    <w:rsid w:val="00EF4E18"/>
    <w:rsid w:val="00EF6281"/>
    <w:rsid w:val="00EF63D9"/>
    <w:rsid w:val="00EF6474"/>
    <w:rsid w:val="00EF7D2E"/>
    <w:rsid w:val="00EF7F84"/>
    <w:rsid w:val="00F004B7"/>
    <w:rsid w:val="00F010A1"/>
    <w:rsid w:val="00F027EE"/>
    <w:rsid w:val="00F03136"/>
    <w:rsid w:val="00F03399"/>
    <w:rsid w:val="00F050F7"/>
    <w:rsid w:val="00F051AE"/>
    <w:rsid w:val="00F052B2"/>
    <w:rsid w:val="00F058AB"/>
    <w:rsid w:val="00F0696E"/>
    <w:rsid w:val="00F075F2"/>
    <w:rsid w:val="00F10773"/>
    <w:rsid w:val="00F10847"/>
    <w:rsid w:val="00F11510"/>
    <w:rsid w:val="00F11F1F"/>
    <w:rsid w:val="00F11FD9"/>
    <w:rsid w:val="00F12A15"/>
    <w:rsid w:val="00F12D71"/>
    <w:rsid w:val="00F14473"/>
    <w:rsid w:val="00F14626"/>
    <w:rsid w:val="00F14B76"/>
    <w:rsid w:val="00F14BF1"/>
    <w:rsid w:val="00F14FAB"/>
    <w:rsid w:val="00F1597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F06"/>
    <w:rsid w:val="00F307B4"/>
    <w:rsid w:val="00F30807"/>
    <w:rsid w:val="00F313AF"/>
    <w:rsid w:val="00F316BD"/>
    <w:rsid w:val="00F31AE6"/>
    <w:rsid w:val="00F322A5"/>
    <w:rsid w:val="00F331BD"/>
    <w:rsid w:val="00F338B1"/>
    <w:rsid w:val="00F3419F"/>
    <w:rsid w:val="00F3505A"/>
    <w:rsid w:val="00F352F1"/>
    <w:rsid w:val="00F356CC"/>
    <w:rsid w:val="00F35D02"/>
    <w:rsid w:val="00F36006"/>
    <w:rsid w:val="00F36974"/>
    <w:rsid w:val="00F36EC1"/>
    <w:rsid w:val="00F371B4"/>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14D0"/>
    <w:rsid w:val="00F51AB5"/>
    <w:rsid w:val="00F51E59"/>
    <w:rsid w:val="00F51E9C"/>
    <w:rsid w:val="00F5274D"/>
    <w:rsid w:val="00F52CE0"/>
    <w:rsid w:val="00F54042"/>
    <w:rsid w:val="00F543DB"/>
    <w:rsid w:val="00F54A10"/>
    <w:rsid w:val="00F5519E"/>
    <w:rsid w:val="00F561DB"/>
    <w:rsid w:val="00F56352"/>
    <w:rsid w:val="00F57075"/>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7171"/>
    <w:rsid w:val="00F877E5"/>
    <w:rsid w:val="00F879CE"/>
    <w:rsid w:val="00F87B0F"/>
    <w:rsid w:val="00F90E7C"/>
    <w:rsid w:val="00F9107F"/>
    <w:rsid w:val="00F914DA"/>
    <w:rsid w:val="00F91568"/>
    <w:rsid w:val="00F91B57"/>
    <w:rsid w:val="00F925E3"/>
    <w:rsid w:val="00F92995"/>
    <w:rsid w:val="00F93EBA"/>
    <w:rsid w:val="00F93FEB"/>
    <w:rsid w:val="00F94459"/>
    <w:rsid w:val="00F9488A"/>
    <w:rsid w:val="00F95FD2"/>
    <w:rsid w:val="00F96811"/>
    <w:rsid w:val="00F96C85"/>
    <w:rsid w:val="00F977EA"/>
    <w:rsid w:val="00F97A98"/>
    <w:rsid w:val="00F97CF5"/>
    <w:rsid w:val="00FA0185"/>
    <w:rsid w:val="00FA0AF8"/>
    <w:rsid w:val="00FA1000"/>
    <w:rsid w:val="00FA13AB"/>
    <w:rsid w:val="00FA1C86"/>
    <w:rsid w:val="00FA2226"/>
    <w:rsid w:val="00FA2C91"/>
    <w:rsid w:val="00FA30B9"/>
    <w:rsid w:val="00FA4C53"/>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4501"/>
    <w:rsid w:val="00FB5021"/>
    <w:rsid w:val="00FB5B84"/>
    <w:rsid w:val="00FB5BCF"/>
    <w:rsid w:val="00FB60A6"/>
    <w:rsid w:val="00FB6F16"/>
    <w:rsid w:val="00FB7833"/>
    <w:rsid w:val="00FC026D"/>
    <w:rsid w:val="00FC17D6"/>
    <w:rsid w:val="00FC1AE6"/>
    <w:rsid w:val="00FC2EE6"/>
    <w:rsid w:val="00FC381E"/>
    <w:rsid w:val="00FC40E9"/>
    <w:rsid w:val="00FC4837"/>
    <w:rsid w:val="00FC52D3"/>
    <w:rsid w:val="00FC604B"/>
    <w:rsid w:val="00FC6DC5"/>
    <w:rsid w:val="00FC71B2"/>
    <w:rsid w:val="00FC74DD"/>
    <w:rsid w:val="00FC771A"/>
    <w:rsid w:val="00FC7B85"/>
    <w:rsid w:val="00FD06FA"/>
    <w:rsid w:val="00FD08B3"/>
    <w:rsid w:val="00FD099F"/>
    <w:rsid w:val="00FD138B"/>
    <w:rsid w:val="00FD15CE"/>
    <w:rsid w:val="00FD3ABB"/>
    <w:rsid w:val="00FD3D9B"/>
    <w:rsid w:val="00FD3E0F"/>
    <w:rsid w:val="00FD4197"/>
    <w:rsid w:val="00FD494E"/>
    <w:rsid w:val="00FD5241"/>
    <w:rsid w:val="00FD568E"/>
    <w:rsid w:val="00FD5E46"/>
    <w:rsid w:val="00FD658C"/>
    <w:rsid w:val="00FD739B"/>
    <w:rsid w:val="00FD78A0"/>
    <w:rsid w:val="00FD7AEC"/>
    <w:rsid w:val="00FE0B04"/>
    <w:rsid w:val="00FE101F"/>
    <w:rsid w:val="00FE164E"/>
    <w:rsid w:val="00FE18A9"/>
    <w:rsid w:val="00FE1F21"/>
    <w:rsid w:val="00FE32FC"/>
    <w:rsid w:val="00FE33EE"/>
    <w:rsid w:val="00FE7B59"/>
    <w:rsid w:val="00FE7C1A"/>
    <w:rsid w:val="00FF064D"/>
    <w:rsid w:val="00FF1201"/>
    <w:rsid w:val="00FF16D5"/>
    <w:rsid w:val="00FF1B04"/>
    <w:rsid w:val="00FF3103"/>
    <w:rsid w:val="00FF31E6"/>
    <w:rsid w:val="00FF353A"/>
    <w:rsid w:val="00FF4402"/>
    <w:rsid w:val="00FF4B8C"/>
    <w:rsid w:val="00FF4BD5"/>
    <w:rsid w:val="00FF4E5A"/>
    <w:rsid w:val="00FF57E0"/>
    <w:rsid w:val="00FF613A"/>
    <w:rsid w:val="00FF6555"/>
    <w:rsid w:val="00FF67F7"/>
    <w:rsid w:val="00FF6C93"/>
    <w:rsid w:val="00FF7763"/>
    <w:rsid w:val="00FF78E9"/>
    <w:rsid w:val="0102714D"/>
    <w:rsid w:val="01242ABC"/>
    <w:rsid w:val="0150D08C"/>
    <w:rsid w:val="0157427A"/>
    <w:rsid w:val="01B4A839"/>
    <w:rsid w:val="01CE4D03"/>
    <w:rsid w:val="01EB1C00"/>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74F630"/>
    <w:rsid w:val="078AEF1B"/>
    <w:rsid w:val="07C2E40F"/>
    <w:rsid w:val="07D61B7A"/>
    <w:rsid w:val="0809F0EA"/>
    <w:rsid w:val="0842378B"/>
    <w:rsid w:val="0843B339"/>
    <w:rsid w:val="08611C14"/>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C1D2AF7"/>
    <w:rsid w:val="0C25103D"/>
    <w:rsid w:val="0C26715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CE60E7"/>
    <w:rsid w:val="0FE07181"/>
    <w:rsid w:val="0FEE846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855373"/>
    <w:rsid w:val="14B86EF3"/>
    <w:rsid w:val="14BEFB0C"/>
    <w:rsid w:val="153F9B77"/>
    <w:rsid w:val="1551E038"/>
    <w:rsid w:val="156A8B4C"/>
    <w:rsid w:val="15A0E82D"/>
    <w:rsid w:val="15FE1FF0"/>
    <w:rsid w:val="16322099"/>
    <w:rsid w:val="1632B7FE"/>
    <w:rsid w:val="163BC399"/>
    <w:rsid w:val="163C927F"/>
    <w:rsid w:val="166454CF"/>
    <w:rsid w:val="1677FE29"/>
    <w:rsid w:val="16D0CF8D"/>
    <w:rsid w:val="16DB0339"/>
    <w:rsid w:val="16E9B505"/>
    <w:rsid w:val="17428927"/>
    <w:rsid w:val="1756C133"/>
    <w:rsid w:val="1763CD56"/>
    <w:rsid w:val="1777F566"/>
    <w:rsid w:val="17AFCC0F"/>
    <w:rsid w:val="17CDF0FA"/>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D836A"/>
    <w:rsid w:val="1B39A112"/>
    <w:rsid w:val="1B3A3837"/>
    <w:rsid w:val="1B5C8274"/>
    <w:rsid w:val="1B8651ED"/>
    <w:rsid w:val="1BA9A3CC"/>
    <w:rsid w:val="1BC15F54"/>
    <w:rsid w:val="1BCE71D8"/>
    <w:rsid w:val="1BDA4D13"/>
    <w:rsid w:val="1C2E2DC1"/>
    <w:rsid w:val="1C3E75EB"/>
    <w:rsid w:val="1C70A32C"/>
    <w:rsid w:val="1C7CE261"/>
    <w:rsid w:val="1C82139D"/>
    <w:rsid w:val="1CB7F5B2"/>
    <w:rsid w:val="1CBC8255"/>
    <w:rsid w:val="1CF2042A"/>
    <w:rsid w:val="1D5602E1"/>
    <w:rsid w:val="1D7B4F99"/>
    <w:rsid w:val="1D8D4761"/>
    <w:rsid w:val="1DB2BB06"/>
    <w:rsid w:val="1DBA6DE5"/>
    <w:rsid w:val="1DD98CB0"/>
    <w:rsid w:val="1DED7E02"/>
    <w:rsid w:val="1E059C02"/>
    <w:rsid w:val="1E0F5AC6"/>
    <w:rsid w:val="1E584A76"/>
    <w:rsid w:val="1E774859"/>
    <w:rsid w:val="1E9DCA74"/>
    <w:rsid w:val="1EC928D6"/>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D0255A"/>
    <w:rsid w:val="22889BB8"/>
    <w:rsid w:val="22A2D26A"/>
    <w:rsid w:val="22BC258E"/>
    <w:rsid w:val="2322BDB7"/>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85BB16"/>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E1AA5C"/>
    <w:rsid w:val="3A286B51"/>
    <w:rsid w:val="3AA108E4"/>
    <w:rsid w:val="3AB8BC55"/>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D9FD20"/>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CACE68"/>
    <w:rsid w:val="43E87D50"/>
    <w:rsid w:val="43F60DF7"/>
    <w:rsid w:val="44076729"/>
    <w:rsid w:val="441F2B3A"/>
    <w:rsid w:val="4423BB99"/>
    <w:rsid w:val="444532F3"/>
    <w:rsid w:val="445AE996"/>
    <w:rsid w:val="449EC9B1"/>
    <w:rsid w:val="44AE1F14"/>
    <w:rsid w:val="450AC02D"/>
    <w:rsid w:val="450F2385"/>
    <w:rsid w:val="452467B4"/>
    <w:rsid w:val="452A0B46"/>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AC865"/>
    <w:rsid w:val="54FB10E3"/>
    <w:rsid w:val="55924530"/>
    <w:rsid w:val="55D28790"/>
    <w:rsid w:val="55EA9BBF"/>
    <w:rsid w:val="560AA52F"/>
    <w:rsid w:val="56845C0E"/>
    <w:rsid w:val="569C0D9F"/>
    <w:rsid w:val="56BAA6A5"/>
    <w:rsid w:val="56D61DA4"/>
    <w:rsid w:val="56F51058"/>
    <w:rsid w:val="56FD8450"/>
    <w:rsid w:val="570D5F7B"/>
    <w:rsid w:val="58058CE5"/>
    <w:rsid w:val="58183139"/>
    <w:rsid w:val="5857B26A"/>
    <w:rsid w:val="58BAFD33"/>
    <w:rsid w:val="58D2B06A"/>
    <w:rsid w:val="58D84588"/>
    <w:rsid w:val="58E2B6EE"/>
    <w:rsid w:val="59032A09"/>
    <w:rsid w:val="5935B731"/>
    <w:rsid w:val="593617DE"/>
    <w:rsid w:val="596D573D"/>
    <w:rsid w:val="59856B0B"/>
    <w:rsid w:val="59BA5D6C"/>
    <w:rsid w:val="5A04409B"/>
    <w:rsid w:val="5A3640A2"/>
    <w:rsid w:val="5A39A4A6"/>
    <w:rsid w:val="5A53DEC1"/>
    <w:rsid w:val="5AA5E983"/>
    <w:rsid w:val="5AB2691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20702"/>
    <w:rsid w:val="5CBADF7F"/>
    <w:rsid w:val="5CFD1EAB"/>
    <w:rsid w:val="5D0A0231"/>
    <w:rsid w:val="5D18CE77"/>
    <w:rsid w:val="5D83DD37"/>
    <w:rsid w:val="5DEBB9A9"/>
    <w:rsid w:val="5E10D743"/>
    <w:rsid w:val="5E85D62C"/>
    <w:rsid w:val="5EB7AB5C"/>
    <w:rsid w:val="5ED83023"/>
    <w:rsid w:val="5F2CD916"/>
    <w:rsid w:val="5F55ADFB"/>
    <w:rsid w:val="5F81BA3A"/>
    <w:rsid w:val="5FFF9745"/>
    <w:rsid w:val="602895DA"/>
    <w:rsid w:val="60537BBD"/>
    <w:rsid w:val="60FD5053"/>
    <w:rsid w:val="610C5764"/>
    <w:rsid w:val="611A9512"/>
    <w:rsid w:val="6127A0B9"/>
    <w:rsid w:val="613A6972"/>
    <w:rsid w:val="6140C916"/>
    <w:rsid w:val="61414A34"/>
    <w:rsid w:val="61503772"/>
    <w:rsid w:val="61C06B8E"/>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E295D3"/>
    <w:rsid w:val="65095050"/>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EBD431"/>
    <w:rsid w:val="681A720F"/>
    <w:rsid w:val="68457DE7"/>
    <w:rsid w:val="68748366"/>
    <w:rsid w:val="68A34A02"/>
    <w:rsid w:val="68D2F66C"/>
    <w:rsid w:val="68E38591"/>
    <w:rsid w:val="68E39A00"/>
    <w:rsid w:val="68FA63FA"/>
    <w:rsid w:val="693AC119"/>
    <w:rsid w:val="69605DC3"/>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A5442E"/>
    <w:rsid w:val="6BB93CD3"/>
    <w:rsid w:val="6BF62F0C"/>
    <w:rsid w:val="6C104231"/>
    <w:rsid w:val="6C2243A4"/>
    <w:rsid w:val="6C3AAF80"/>
    <w:rsid w:val="6C5E3557"/>
    <w:rsid w:val="6C678E06"/>
    <w:rsid w:val="6C6DDF35"/>
    <w:rsid w:val="6C8E5B33"/>
    <w:rsid w:val="6CFBB77D"/>
    <w:rsid w:val="6D56962F"/>
    <w:rsid w:val="6DC04811"/>
    <w:rsid w:val="6DCDD51D"/>
    <w:rsid w:val="6DD1E9FE"/>
    <w:rsid w:val="6DD50BF5"/>
    <w:rsid w:val="6DDBC802"/>
    <w:rsid w:val="6DE8512C"/>
    <w:rsid w:val="6E0F1D5A"/>
    <w:rsid w:val="6E2796A8"/>
    <w:rsid w:val="6E595C9C"/>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58AAEC"/>
    <w:rsid w:val="74B32E5F"/>
    <w:rsid w:val="74CAAC08"/>
    <w:rsid w:val="74D1E604"/>
    <w:rsid w:val="74D37D26"/>
    <w:rsid w:val="74F469BC"/>
    <w:rsid w:val="74F88315"/>
    <w:rsid w:val="750B7332"/>
    <w:rsid w:val="7554FB06"/>
    <w:rsid w:val="756C5941"/>
    <w:rsid w:val="75829BE7"/>
    <w:rsid w:val="759DCF45"/>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87BA1"/>
    <w:rsid w:val="782BE92F"/>
    <w:rsid w:val="789D1B67"/>
    <w:rsid w:val="78A0C8FA"/>
    <w:rsid w:val="78D35622"/>
    <w:rsid w:val="78D3660A"/>
    <w:rsid w:val="790E3EF0"/>
    <w:rsid w:val="79371A44"/>
    <w:rsid w:val="7941A00B"/>
    <w:rsid w:val="796002C6"/>
    <w:rsid w:val="797CBDAA"/>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B326E9"/>
    <w:rsid w:val="7DDD78F4"/>
    <w:rsid w:val="7E16A79F"/>
    <w:rsid w:val="7E1CFCA1"/>
    <w:rsid w:val="7E4CA952"/>
    <w:rsid w:val="7E4E87F1"/>
    <w:rsid w:val="7E8BB0B7"/>
    <w:rsid w:val="7EF6E221"/>
    <w:rsid w:val="7F9C515C"/>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6"/>
      </w:numPr>
    </w:pPr>
  </w:style>
  <w:style w:type="paragraph" w:customStyle="1" w:styleId="Observation">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28"/>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32"/>
      </w:numPr>
      <w:tabs>
        <w:tab w:val="left" w:pos="1701"/>
      </w:tabs>
      <w:spacing w:after="120" w:line="259" w:lineRule="auto"/>
    </w:pPr>
    <w:rPr>
      <w:rFonts w:ascii="Arial"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6354560">
      <w:bodyDiv w:val="1"/>
      <w:marLeft w:val="0"/>
      <w:marRight w:val="0"/>
      <w:marTop w:val="0"/>
      <w:marBottom w:val="0"/>
      <w:divBdr>
        <w:top w:val="none" w:sz="0" w:space="0" w:color="auto"/>
        <w:left w:val="none" w:sz="0" w:space="0" w:color="auto"/>
        <w:bottom w:val="none" w:sz="0" w:space="0" w:color="auto"/>
        <w:right w:val="none" w:sz="0" w:space="0" w:color="auto"/>
      </w:divBdr>
      <w:divsChild>
        <w:div w:id="1487935471">
          <w:marLeft w:val="446"/>
          <w:marRight w:val="0"/>
          <w:marTop w:val="0"/>
          <w:marBottom w:val="0"/>
          <w:divBdr>
            <w:top w:val="none" w:sz="0" w:space="0" w:color="auto"/>
            <w:left w:val="none" w:sz="0" w:space="0" w:color="auto"/>
            <w:bottom w:val="none" w:sz="0" w:space="0" w:color="auto"/>
            <w:right w:val="none" w:sz="0" w:space="0" w:color="auto"/>
          </w:divBdr>
        </w:div>
        <w:div w:id="282611888">
          <w:marLeft w:val="446"/>
          <w:marRight w:val="0"/>
          <w:marTop w:val="0"/>
          <w:marBottom w:val="0"/>
          <w:divBdr>
            <w:top w:val="none" w:sz="0" w:space="0" w:color="auto"/>
            <w:left w:val="none" w:sz="0" w:space="0" w:color="auto"/>
            <w:bottom w:val="none" w:sz="0" w:space="0" w:color="auto"/>
            <w:right w:val="none" w:sz="0" w:space="0" w:color="auto"/>
          </w:divBdr>
        </w:div>
        <w:div w:id="958144890">
          <w:marLeft w:val="446"/>
          <w:marRight w:val="0"/>
          <w:marTop w:val="0"/>
          <w:marBottom w:val="0"/>
          <w:divBdr>
            <w:top w:val="none" w:sz="0" w:space="0" w:color="auto"/>
            <w:left w:val="none" w:sz="0" w:space="0" w:color="auto"/>
            <w:bottom w:val="none" w:sz="0" w:space="0" w:color="auto"/>
            <w:right w:val="none" w:sz="0" w:space="0" w:color="auto"/>
          </w:divBdr>
        </w:div>
        <w:div w:id="1000503039">
          <w:marLeft w:val="446"/>
          <w:marRight w:val="0"/>
          <w:marTop w:val="0"/>
          <w:marBottom w:val="0"/>
          <w:divBdr>
            <w:top w:val="none" w:sz="0" w:space="0" w:color="auto"/>
            <w:left w:val="none" w:sz="0" w:space="0" w:color="auto"/>
            <w:bottom w:val="none" w:sz="0" w:space="0" w:color="auto"/>
            <w:right w:val="none" w:sz="0" w:space="0" w:color="auto"/>
          </w:divBdr>
        </w:div>
        <w:div w:id="1369599046">
          <w:marLeft w:val="446"/>
          <w:marRight w:val="0"/>
          <w:marTop w:val="0"/>
          <w:marBottom w:val="0"/>
          <w:divBdr>
            <w:top w:val="none" w:sz="0" w:space="0" w:color="auto"/>
            <w:left w:val="none" w:sz="0" w:space="0" w:color="auto"/>
            <w:bottom w:val="none" w:sz="0" w:space="0" w:color="auto"/>
            <w:right w:val="none" w:sz="0" w:space="0" w:color="auto"/>
          </w:divBdr>
        </w:div>
        <w:div w:id="588200827">
          <w:marLeft w:val="446"/>
          <w:marRight w:val="0"/>
          <w:marTop w:val="0"/>
          <w:marBottom w:val="0"/>
          <w:divBdr>
            <w:top w:val="none" w:sz="0" w:space="0" w:color="auto"/>
            <w:left w:val="none" w:sz="0" w:space="0" w:color="auto"/>
            <w:bottom w:val="none" w:sz="0" w:space="0" w:color="auto"/>
            <w:right w:val="none" w:sz="0" w:space="0" w:color="auto"/>
          </w:divBdr>
        </w:div>
      </w:divsChild>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433554151">
      <w:bodyDiv w:val="1"/>
      <w:marLeft w:val="0"/>
      <w:marRight w:val="0"/>
      <w:marTop w:val="0"/>
      <w:marBottom w:val="0"/>
      <w:divBdr>
        <w:top w:val="none" w:sz="0" w:space="0" w:color="auto"/>
        <w:left w:val="none" w:sz="0" w:space="0" w:color="auto"/>
        <w:bottom w:val="none" w:sz="0" w:space="0" w:color="auto"/>
        <w:right w:val="none" w:sz="0" w:space="0" w:color="auto"/>
      </w:divBdr>
      <w:divsChild>
        <w:div w:id="2031952808">
          <w:marLeft w:val="547"/>
          <w:marRight w:val="0"/>
          <w:marTop w:val="0"/>
          <w:marBottom w:val="0"/>
          <w:divBdr>
            <w:top w:val="none" w:sz="0" w:space="0" w:color="auto"/>
            <w:left w:val="none" w:sz="0" w:space="0" w:color="auto"/>
            <w:bottom w:val="none" w:sz="0" w:space="0" w:color="auto"/>
            <w:right w:val="none" w:sz="0" w:space="0" w:color="auto"/>
          </w:divBdr>
        </w:div>
        <w:div w:id="859392811">
          <w:marLeft w:val="547"/>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12807159">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4C7553-386C-4789-A5D8-AFA031028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60D847D0-29F2-43D6-B952-3AF8892E45C5}">
  <ds:schemaRefs>
    <ds:schemaRef ds:uri="6176efa2-30a0-441c-9c03-48f8aba8ceb3"/>
    <ds:schemaRef ds:uri="http://schemas.microsoft.com/office/infopath/2007/PartnerControls"/>
    <ds:schemaRef ds:uri="http://purl.org/dc/terms/"/>
    <ds:schemaRef ds:uri="http://purl.org/dc/elements/1.1/"/>
    <ds:schemaRef ds:uri="http://schemas.microsoft.com/office/2006/documentManagement/types"/>
    <ds:schemaRef ds:uri="http://www.w3.org/XML/1998/namespace"/>
    <ds:schemaRef ds:uri="http://purl.org/dc/dcmitype/"/>
    <ds:schemaRef ds:uri="http://schemas.openxmlformats.org/package/2006/metadata/core-properties"/>
    <ds:schemaRef ds:uri="c5699820-3acf-401b-ab2e-c7e85a4a674a"/>
    <ds:schemaRef ds:uri="http://schemas.microsoft.com/office/2006/metadata/properties"/>
  </ds:schemaRefs>
</ds:datastoreItem>
</file>

<file path=customXml/itemProps4.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425</Words>
  <Characters>2236</Characters>
  <Application>Microsoft Office Word</Application>
  <DocSecurity>0</DocSecurity>
  <Lines>18</Lines>
  <Paragraphs>5</Paragraphs>
  <ScaleCrop>false</ScaleCrop>
  <Company>Tejas Networks Ltd.</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Girish Chandra Tripathi</cp:lastModifiedBy>
  <cp:revision>101</cp:revision>
  <dcterms:created xsi:type="dcterms:W3CDTF">2024-07-25T23:24:00Z</dcterms:created>
  <dcterms:modified xsi:type="dcterms:W3CDTF">2024-10-04T07:06:00Z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0x01010013F341E96D5F85459BC6D958FECA505E</vt:lpwstr>
  </property>
  <property fmtid="{D5CDD505-2E9C-101B-9397-08002B2CF9AE}" pid="4" name="MediaServiceImageTags">
    <vt:lpwstr/>
  </property>
</Properties>
</file>