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83D14" w14:textId="4047D5A4" w:rsidR="0038515E" w:rsidRPr="0038515E" w:rsidRDefault="0038515E" w:rsidP="0038515E">
      <w:pPr>
        <w:rPr>
          <w:rFonts w:ascii="Arial" w:hAnsi="Arial" w:cs="Arial" w:hint="eastAsia"/>
          <w:b/>
          <w:kern w:val="0"/>
          <w:sz w:val="24"/>
          <w:szCs w:val="24"/>
        </w:rPr>
      </w:pPr>
      <w:bookmarkStart w:id="0" w:name="_Hlk178324698"/>
      <w:r w:rsidRPr="0038515E">
        <w:rPr>
          <w:rFonts w:ascii="Arial" w:hAnsi="Arial" w:cs="Arial"/>
          <w:b/>
          <w:kern w:val="0"/>
          <w:sz w:val="24"/>
          <w:szCs w:val="24"/>
        </w:rPr>
        <w:t>3GPP TSG-RAN WG4 Meeting #112-bis</w:t>
      </w:r>
      <w:r w:rsidRPr="0038515E">
        <w:rPr>
          <w:rFonts w:ascii="Arial" w:hAnsi="Arial" w:cs="Arial"/>
          <w:b/>
          <w:kern w:val="0"/>
          <w:sz w:val="24"/>
          <w:szCs w:val="24"/>
        </w:rPr>
        <w:tab/>
      </w:r>
      <w:r w:rsidR="009C63CF">
        <w:rPr>
          <w:rFonts w:ascii="Arial" w:hAnsi="Arial" w:cs="Arial" w:hint="eastAsia"/>
          <w:b/>
          <w:kern w:val="0"/>
          <w:sz w:val="24"/>
          <w:szCs w:val="24"/>
        </w:rPr>
        <w:t xml:space="preserve">                            </w:t>
      </w:r>
      <w:r w:rsidRPr="0038515E">
        <w:rPr>
          <w:rFonts w:ascii="Arial" w:hAnsi="Arial" w:cs="Arial"/>
          <w:b/>
          <w:kern w:val="0"/>
          <w:sz w:val="24"/>
          <w:szCs w:val="24"/>
        </w:rPr>
        <w:t>R4-24</w:t>
      </w:r>
      <w:r w:rsidR="00EE55F2">
        <w:rPr>
          <w:rFonts w:ascii="Arial" w:hAnsi="Arial" w:cs="Arial" w:hint="eastAsia"/>
          <w:b/>
          <w:kern w:val="0"/>
          <w:sz w:val="24"/>
          <w:szCs w:val="24"/>
        </w:rPr>
        <w:t>14996</w:t>
      </w:r>
    </w:p>
    <w:p w14:paraId="7E26BA03" w14:textId="608BE6FB" w:rsidR="00452734" w:rsidRDefault="0038515E" w:rsidP="0038515E">
      <w:pPr>
        <w:rPr>
          <w:rFonts w:ascii="Arial" w:hAnsi="Arial" w:cs="Arial"/>
          <w:b/>
          <w:kern w:val="0"/>
          <w:sz w:val="24"/>
          <w:szCs w:val="24"/>
        </w:rPr>
      </w:pPr>
      <w:r w:rsidRPr="0038515E">
        <w:rPr>
          <w:rFonts w:ascii="Arial" w:hAnsi="Arial" w:cs="Arial"/>
          <w:b/>
          <w:kern w:val="0"/>
          <w:sz w:val="24"/>
          <w:szCs w:val="24"/>
        </w:rPr>
        <w:t>Hefei, China, 14 – 18 October, 2024</w:t>
      </w:r>
    </w:p>
    <w:bookmarkEnd w:id="0"/>
    <w:p w14:paraId="2AE366A8" w14:textId="77777777" w:rsidR="0038515E" w:rsidRPr="0038515E" w:rsidRDefault="0038515E" w:rsidP="0038515E">
      <w:pPr>
        <w:rPr>
          <w:rFonts w:ascii="Arial" w:hAnsi="Arial" w:cs="Arial"/>
          <w:b/>
          <w:bCs/>
          <w:sz w:val="24"/>
          <w:szCs w:val="28"/>
        </w:rPr>
      </w:pPr>
    </w:p>
    <w:p w14:paraId="2EBB1135" w14:textId="24D7CA47" w:rsidR="00452734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8515E">
        <w:rPr>
          <w:rFonts w:ascii="Arial" w:hAnsi="Arial" w:cs="Arial" w:hint="eastAsia"/>
          <w:b/>
          <w:sz w:val="24"/>
          <w:szCs w:val="24"/>
        </w:rPr>
        <w:t>6.21.2.2</w:t>
      </w:r>
    </w:p>
    <w:p w14:paraId="598FEB81" w14:textId="77777777" w:rsidR="0045273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14A981F" w14:textId="77777777" w:rsidR="00452734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A-IoT co-existence evaluation</w:t>
      </w:r>
    </w:p>
    <w:p w14:paraId="25BA9217" w14:textId="77777777" w:rsidR="0045273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1833202" w14:textId="77777777" w:rsidR="0045273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12237CE" w14:textId="77777777" w:rsidR="00452734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#102 meeting, a new SID[1] of A-IoT is approved with following RAN4 lead RF part objectives, and in last meeting, a WF is approved [2]:</w:t>
      </w:r>
    </w:p>
    <w:p w14:paraId="38C39717" w14:textId="77777777" w:rsidR="00452734" w:rsidRDefault="00000000">
      <w:pPr>
        <w:numPr>
          <w:ilvl w:val="0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Coexistence study of Ambient IoT and NR/LTE.</w:t>
      </w:r>
    </w:p>
    <w:p w14:paraId="4288325C" w14:textId="77777777" w:rsidR="00452734" w:rsidRDefault="00000000">
      <w:pPr>
        <w:numPr>
          <w:ilvl w:val="0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RF requirements study for Ambient IoT:</w:t>
      </w:r>
    </w:p>
    <w:p w14:paraId="7E00C790" w14:textId="77777777" w:rsidR="00452734" w:rsidRDefault="00000000">
      <w:pPr>
        <w:numPr>
          <w:ilvl w:val="1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BS transmission and reception</w:t>
      </w:r>
    </w:p>
    <w:p w14:paraId="7EF4DED6" w14:textId="77777777" w:rsidR="00452734" w:rsidRDefault="00000000">
      <w:pPr>
        <w:numPr>
          <w:ilvl w:val="1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Device, as per the General Scope, transmission and reception</w:t>
      </w:r>
    </w:p>
    <w:p w14:paraId="1315BDF1" w14:textId="77777777" w:rsidR="00452734" w:rsidRDefault="00000000">
      <w:pPr>
        <w:numPr>
          <w:ilvl w:val="1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Intermediate node (UE), as per the General Scope, transmission and reception</w:t>
      </w:r>
    </w:p>
    <w:p w14:paraId="44248651" w14:textId="77777EEB" w:rsidR="00452734" w:rsidRDefault="00000000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1" w:name="OLE_LINK44"/>
      <w:r>
        <w:rPr>
          <w:rFonts w:ascii="Times New Roman" w:hAnsi="Times New Roman" w:hint="eastAsia"/>
          <w:bCs/>
          <w:sz w:val="20"/>
          <w:szCs w:val="20"/>
        </w:rPr>
        <w:t xml:space="preserve">In this contribution, we </w:t>
      </w:r>
      <w:r w:rsidR="00802667">
        <w:rPr>
          <w:rFonts w:ascii="Times New Roman" w:hAnsi="Times New Roman" w:hint="eastAsia"/>
          <w:bCs/>
          <w:sz w:val="20"/>
          <w:szCs w:val="20"/>
        </w:rPr>
        <w:t xml:space="preserve">provide simulation results based on agreed parameters and discuss the left </w:t>
      </w:r>
      <w:r w:rsidR="00802667">
        <w:rPr>
          <w:rFonts w:ascii="Times New Roman" w:hAnsi="Times New Roman"/>
          <w:bCs/>
          <w:sz w:val="20"/>
          <w:szCs w:val="20"/>
        </w:rPr>
        <w:t>o</w:t>
      </w:r>
      <w:r w:rsidR="00802667">
        <w:rPr>
          <w:rFonts w:ascii="Times New Roman" w:hAnsi="Times New Roman" w:hint="eastAsia"/>
          <w:bCs/>
          <w:sz w:val="20"/>
          <w:szCs w:val="20"/>
        </w:rPr>
        <w:t>pen issues for co-existence.</w:t>
      </w:r>
    </w:p>
    <w:bookmarkEnd w:id="1"/>
    <w:p w14:paraId="48419B01" w14:textId="5C370419" w:rsidR="00452734" w:rsidRDefault="002714CD">
      <w:pPr>
        <w:keepNext/>
        <w:keepLines/>
        <w:widowControl/>
        <w:numPr>
          <w:ilvl w:val="0"/>
          <w:numId w:val="3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 xml:space="preserve">Evaluation </w:t>
      </w:r>
      <w:r w:rsidR="005C0A38">
        <w:rPr>
          <w:rFonts w:ascii="Arial" w:eastAsiaTheme="minorEastAsia" w:hAnsi="Arial" w:cstheme="minorBidi" w:hint="eastAsia"/>
          <w:sz w:val="32"/>
          <w:szCs w:val="36"/>
        </w:rPr>
        <w:t>cases and p</w:t>
      </w:r>
      <w:r>
        <w:rPr>
          <w:rFonts w:ascii="Arial" w:eastAsiaTheme="minorEastAsia" w:hAnsi="Arial" w:cstheme="minorBidi" w:hint="eastAsia"/>
          <w:sz w:val="32"/>
          <w:szCs w:val="36"/>
        </w:rPr>
        <w:t>arameters</w:t>
      </w:r>
    </w:p>
    <w:p w14:paraId="18AB7F9C" w14:textId="2D55056A" w:rsidR="00805920" w:rsidRDefault="00805920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In this contribution, we simulated the following baseline cases.</w:t>
      </w:r>
    </w:p>
    <w:tbl>
      <w:tblPr>
        <w:tblW w:w="11080" w:type="dxa"/>
        <w:tblLook w:val="04A0" w:firstRow="1" w:lastRow="0" w:firstColumn="1" w:lastColumn="0" w:noHBand="0" w:noVBand="1"/>
      </w:tblPr>
      <w:tblGrid>
        <w:gridCol w:w="1002"/>
        <w:gridCol w:w="1341"/>
        <w:gridCol w:w="2693"/>
        <w:gridCol w:w="1638"/>
        <w:gridCol w:w="2566"/>
        <w:gridCol w:w="1618"/>
        <w:gridCol w:w="222"/>
      </w:tblGrid>
      <w:tr w:rsidR="00805920" w:rsidRPr="00267008" w14:paraId="6FAC03B8" w14:textId="77777777" w:rsidTr="00805920">
        <w:trPr>
          <w:gridAfter w:val="1"/>
          <w:wAfter w:w="222" w:type="dxa"/>
          <w:trHeight w:val="312"/>
        </w:trPr>
        <w:tc>
          <w:tcPr>
            <w:tcW w:w="23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5BFDE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bookmarkStart w:id="2" w:name="_Hlk178524216"/>
            <w:r w:rsidRPr="00267008">
              <w:rPr>
                <w:rFonts w:eastAsia="等线"/>
                <w:b/>
                <w:bCs/>
                <w:sz w:val="18"/>
                <w:szCs w:val="18"/>
              </w:rPr>
              <w:t>deployment scenario and topology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84F0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spectrum</w:t>
            </w:r>
          </w:p>
        </w:tc>
        <w:tc>
          <w:tcPr>
            <w:tcW w:w="16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A422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Evaluation case No.</w:t>
            </w:r>
          </w:p>
        </w:tc>
        <w:tc>
          <w:tcPr>
            <w:tcW w:w="25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87FE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(Aggressor -&gt; Victim)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D45F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note</w:t>
            </w:r>
          </w:p>
        </w:tc>
      </w:tr>
      <w:tr w:rsidR="00805920" w:rsidRPr="00267008" w14:paraId="29B21E17" w14:textId="77777777" w:rsidTr="00805920">
        <w:trPr>
          <w:trHeight w:val="567"/>
        </w:trPr>
        <w:tc>
          <w:tcPr>
            <w:tcW w:w="23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7A76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EC48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7722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5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1F6B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93849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0C64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</w:p>
        </w:tc>
      </w:tr>
      <w:tr w:rsidR="00805920" w:rsidRPr="00267008" w14:paraId="262307A7" w14:textId="77777777" w:rsidTr="00805920">
        <w:trPr>
          <w:trHeight w:val="285"/>
        </w:trPr>
        <w:tc>
          <w:tcPr>
            <w:tcW w:w="10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0FF4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D4EF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 legacy UE only outdoor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6D81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19E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7EFE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AB50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2720888B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DA4EFA3" w14:textId="77777777" w:rsidTr="00805920">
        <w:trPr>
          <w:trHeight w:val="278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957C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8BDFA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CF1C2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57B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8B41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21683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14A65F5B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24F0F9F2" w14:textId="77777777" w:rsidTr="00805920">
        <w:trPr>
          <w:trHeight w:val="300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284A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38843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3EF18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3466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0E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20431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4C2790F6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1C1E810" w14:textId="77777777" w:rsidTr="00805920">
        <w:trPr>
          <w:trHeight w:val="278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184D1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11FD6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F53C0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9BB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2A8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E667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799E1CC0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226FE7D" w14:textId="77777777" w:rsidTr="00805920">
        <w:trPr>
          <w:trHeight w:val="285"/>
        </w:trPr>
        <w:tc>
          <w:tcPr>
            <w:tcW w:w="10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8075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1-2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EFC2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D1T1-A2-legacy UE indoor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6A47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4666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67B9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1179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6D82E8B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A0A64FF" w14:textId="77777777" w:rsidTr="00805920">
        <w:trPr>
          <w:trHeight w:val="278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DCFDC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C0B9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512BD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E51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E0DCF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47F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2842141D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9226E00" w14:textId="77777777" w:rsidTr="00805920">
        <w:trPr>
          <w:trHeight w:val="300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1308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0679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3DC6F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657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D699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73C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711EE41F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2D3452C9" w14:textId="77777777" w:rsidTr="00805920">
        <w:trPr>
          <w:trHeight w:val="278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2CFD7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C3CC7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477AF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42C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F7E3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430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618B0464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87935FA" w14:textId="77777777" w:rsidTr="00805920">
        <w:trPr>
          <w:trHeight w:val="285"/>
        </w:trPr>
        <w:tc>
          <w:tcPr>
            <w:tcW w:w="100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B66C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2-1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1910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only outdoor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D4DC2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E8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6410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884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62AB160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0A57744" w14:textId="77777777" w:rsidTr="00805920">
        <w:trPr>
          <w:trHeight w:val="285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8A87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2AAC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D6E53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599F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0D8B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6C7E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1E5010E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629ADF1" w14:textId="77777777" w:rsidTr="00805920">
        <w:trPr>
          <w:trHeight w:val="285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D1D27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45CE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BDE68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1E3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4D79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7B2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3696E706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C6F8CB0" w14:textId="77777777" w:rsidTr="00805920">
        <w:trPr>
          <w:trHeight w:val="285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2CB73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3A689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8B29B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C02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25F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B11C3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060517D2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7B512FDD" w14:textId="77777777" w:rsidTr="00805920">
        <w:trPr>
          <w:trHeight w:val="285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F4A9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lastRenderedPageBreak/>
              <w:t>2-2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BE20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indoor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CBD72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A6D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A4E3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7D55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160FE858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2454054" w14:textId="77777777" w:rsidTr="00805920">
        <w:trPr>
          <w:trHeight w:val="285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61E7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B3B02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380BD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914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90B1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570F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1AA4E080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7198B601" w14:textId="77777777" w:rsidTr="00805920">
        <w:trPr>
          <w:trHeight w:val="285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C1A856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3D292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1F11A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1F8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64B6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7667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4342B7F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7B828088" w14:textId="77777777" w:rsidTr="00805920">
        <w:trPr>
          <w:trHeight w:val="285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B2972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1AF3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C932B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DAE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64C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C066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31CF5F2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41DBD66" w14:textId="77777777" w:rsidTr="00805920">
        <w:trPr>
          <w:trHeight w:val="278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82FE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5-1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277B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only outdoor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F986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EDC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0912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BAD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0176C2D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6BD41D3" w14:textId="77777777" w:rsidTr="00805920">
        <w:trPr>
          <w:trHeight w:val="278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7BF3B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0233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2995D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761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8A951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4704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13142432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155828F4" w14:textId="77777777" w:rsidTr="00805920">
        <w:trPr>
          <w:trHeight w:val="278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92DCD9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F3638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FBD76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3DC5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2899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5CD62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71D50CC7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13B8418D" w14:textId="77777777" w:rsidTr="00805920">
        <w:trPr>
          <w:trHeight w:val="278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7D973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E158C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D96F7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6C5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AA4B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EE403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32DE42DF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34811BC8" w14:textId="77777777" w:rsidTr="00805920">
        <w:trPr>
          <w:trHeight w:val="278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7E37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5-2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BC1B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indoor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A0D2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9DF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3B0F6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88D3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57DF81BD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940C498" w14:textId="77777777" w:rsidTr="00805920">
        <w:trPr>
          <w:trHeight w:val="278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3A59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56FB3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ADC94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D6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85A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C1B6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222" w:type="dxa"/>
            <w:vAlign w:val="center"/>
            <w:hideMark/>
          </w:tcPr>
          <w:p w14:paraId="45654625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6FC7455" w14:textId="77777777" w:rsidTr="00805920">
        <w:trPr>
          <w:trHeight w:val="278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2DC2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585D5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C3444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E02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D350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70C0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61745562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CC88ACE" w14:textId="77777777" w:rsidTr="00805920">
        <w:trPr>
          <w:trHeight w:val="278"/>
        </w:trPr>
        <w:tc>
          <w:tcPr>
            <w:tcW w:w="1002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7B1A6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72629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FF293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B8A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FB4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D51A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222" w:type="dxa"/>
            <w:vAlign w:val="center"/>
            <w:hideMark/>
          </w:tcPr>
          <w:p w14:paraId="1712F187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bookmarkEnd w:id="2"/>
    </w:tbl>
    <w:p w14:paraId="10640966" w14:textId="77777777" w:rsidR="00805920" w:rsidRDefault="00805920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47EEE161" w14:textId="4BFC6E65" w:rsidR="00BF3064" w:rsidRDefault="00BF3064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For evaluation parameters, we use the agreed the parameters in WF [1]. For the parameters that have multiple options, we use following values for evaluation.</w:t>
      </w:r>
    </w:p>
    <w:p w14:paraId="344A1B03" w14:textId="77777777" w:rsidR="00BF3064" w:rsidRDefault="00BF3064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7ED32CFD" w14:textId="337F82EA" w:rsidR="00843284" w:rsidRDefault="00843284" w:rsidP="00843284">
      <w:pPr>
        <w:rPr>
          <w:rFonts w:eastAsiaTheme="minorEastAsia"/>
          <w:b/>
          <w:bCs/>
          <w:sz w:val="18"/>
          <w:szCs w:val="20"/>
          <w:u w:val="single"/>
        </w:rPr>
      </w:pPr>
      <w:r w:rsidRPr="00843284">
        <w:rPr>
          <w:rFonts w:eastAsiaTheme="minorEastAsia" w:hint="eastAsia"/>
          <w:b/>
          <w:bCs/>
          <w:sz w:val="18"/>
          <w:szCs w:val="20"/>
          <w:u w:val="single"/>
        </w:rPr>
        <w:t>CW cancellation capability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55"/>
        <w:gridCol w:w="3402"/>
      </w:tblGrid>
      <w:tr w:rsidR="00210A49" w14:paraId="1465707B" w14:textId="77777777" w:rsidTr="00210A49">
        <w:tc>
          <w:tcPr>
            <w:tcW w:w="1555" w:type="dxa"/>
          </w:tcPr>
          <w:p w14:paraId="028E94E2" w14:textId="77777777" w:rsidR="00210A49" w:rsidRDefault="00210A49" w:rsidP="00843284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32F24C4A" w14:textId="441CCFEA" w:rsidR="00210A49" w:rsidRPr="00210A49" w:rsidRDefault="00210A49" w:rsidP="00843284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 xml:space="preserve">CW </w:t>
            </w:r>
            <w:r w:rsidRPr="00210A49">
              <w:rPr>
                <w:rFonts w:eastAsiaTheme="minorEastAsia"/>
                <w:sz w:val="18"/>
                <w:szCs w:val="20"/>
                <w:lang w:eastAsia="zh-CN"/>
              </w:rPr>
              <w:t>cancellation</w:t>
            </w: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 xml:space="preserve"> capability</w:t>
            </w:r>
          </w:p>
        </w:tc>
      </w:tr>
      <w:tr w:rsidR="00210A49" w14:paraId="1DA36335" w14:textId="77777777" w:rsidTr="00210A49">
        <w:tc>
          <w:tcPr>
            <w:tcW w:w="1555" w:type="dxa"/>
          </w:tcPr>
          <w:p w14:paraId="1298CEA4" w14:textId="2B81F217" w:rsidR="00210A49" w:rsidRPr="00210A49" w:rsidRDefault="00210A49" w:rsidP="00843284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>D1T1-A2</w:t>
            </w:r>
          </w:p>
        </w:tc>
        <w:tc>
          <w:tcPr>
            <w:tcW w:w="3402" w:type="dxa"/>
          </w:tcPr>
          <w:p w14:paraId="0B3C26A6" w14:textId="294516F2" w:rsidR="00210A49" w:rsidRPr="00210A49" w:rsidRDefault="00210A49" w:rsidP="00843284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>140dB</w:t>
            </w:r>
          </w:p>
        </w:tc>
      </w:tr>
      <w:tr w:rsidR="00210A49" w14:paraId="4544585C" w14:textId="77777777" w:rsidTr="00210A49">
        <w:tc>
          <w:tcPr>
            <w:tcW w:w="1555" w:type="dxa"/>
          </w:tcPr>
          <w:p w14:paraId="2021A4E0" w14:textId="6C3B0771" w:rsidR="00210A49" w:rsidRPr="00210A49" w:rsidRDefault="00210A49" w:rsidP="00210A49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D1T1-B</w:t>
            </w:r>
          </w:p>
        </w:tc>
        <w:tc>
          <w:tcPr>
            <w:tcW w:w="3402" w:type="dxa"/>
          </w:tcPr>
          <w:p w14:paraId="45BED6D4" w14:textId="59AAA421" w:rsidR="00210A49" w:rsidRDefault="00210A49" w:rsidP="00210A49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5</w:t>
            </w: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0dB</w:t>
            </w:r>
          </w:p>
        </w:tc>
      </w:tr>
      <w:tr w:rsidR="00210A49" w14:paraId="1FAC57B7" w14:textId="77777777" w:rsidTr="00210A49">
        <w:tc>
          <w:tcPr>
            <w:tcW w:w="1555" w:type="dxa"/>
          </w:tcPr>
          <w:p w14:paraId="69FE96FD" w14:textId="44900873" w:rsidR="00210A49" w:rsidRPr="00210A49" w:rsidRDefault="00210A49" w:rsidP="00210A49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>D2T2-A2</w:t>
            </w:r>
          </w:p>
        </w:tc>
        <w:tc>
          <w:tcPr>
            <w:tcW w:w="3402" w:type="dxa"/>
          </w:tcPr>
          <w:p w14:paraId="66F35262" w14:textId="53EDCD03" w:rsidR="00210A49" w:rsidRDefault="00210A49" w:rsidP="00210A49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3</w:t>
            </w: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0dB</w:t>
            </w:r>
          </w:p>
        </w:tc>
      </w:tr>
      <w:tr w:rsidR="00210A49" w14:paraId="008F695A" w14:textId="77777777" w:rsidTr="00210A49">
        <w:tc>
          <w:tcPr>
            <w:tcW w:w="1555" w:type="dxa"/>
          </w:tcPr>
          <w:p w14:paraId="3994168F" w14:textId="70219F55" w:rsidR="00210A49" w:rsidRPr="00210A49" w:rsidRDefault="00210A49" w:rsidP="00210A49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D2T2-B</w:t>
            </w:r>
          </w:p>
        </w:tc>
        <w:tc>
          <w:tcPr>
            <w:tcW w:w="3402" w:type="dxa"/>
          </w:tcPr>
          <w:p w14:paraId="0132450B" w14:textId="5402859D" w:rsidR="00210A49" w:rsidRDefault="00210A49" w:rsidP="00210A49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4</w:t>
            </w: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0dB</w:t>
            </w:r>
          </w:p>
        </w:tc>
      </w:tr>
    </w:tbl>
    <w:p w14:paraId="672B2FBC" w14:textId="77777777" w:rsidR="00843284" w:rsidRPr="00843284" w:rsidRDefault="00843284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3076DAAA" w14:textId="7111EAC1" w:rsidR="00805920" w:rsidRPr="00805920" w:rsidRDefault="00805920" w:rsidP="0080592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/>
          <w:b/>
          <w:bCs/>
          <w:sz w:val="18"/>
          <w:szCs w:val="20"/>
          <w:u w:val="single"/>
        </w:rPr>
        <w:t>A-IOT reader and NR BS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29"/>
        <w:gridCol w:w="3436"/>
        <w:gridCol w:w="4071"/>
      </w:tblGrid>
      <w:tr w:rsidR="00805920" w:rsidRPr="004B1E75" w14:paraId="2064ABB4" w14:textId="77777777" w:rsidTr="0080592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</w:tcPr>
          <w:p w14:paraId="5AAF78C8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18B9865F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In-band</w:t>
            </w:r>
          </w:p>
        </w:tc>
      </w:tr>
      <w:tr w:rsidR="00805920" w:rsidRPr="004B1E75" w14:paraId="412409C6" w14:textId="77777777" w:rsidTr="008059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CCEA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32911383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Tx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02A64EA7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Rx</w:t>
            </w:r>
          </w:p>
        </w:tc>
      </w:tr>
      <w:tr w:rsidR="00805920" w:rsidRPr="004B1E75" w14:paraId="70500A75" w14:textId="77777777" w:rsidTr="008059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1E97D81C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NR UE/A-IOT Intermediate UE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7939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Legacy UE IBE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(QPSK)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D9F9" w14:textId="2F24FDF9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In-band A-IOT signal interference to NR is not considered when calculating SINR. </w:t>
            </w:r>
          </w:p>
        </w:tc>
      </w:tr>
      <w:tr w:rsidR="00805920" w:rsidRPr="004B1E75" w14:paraId="7917C4D9" w14:textId="77777777" w:rsidTr="008059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49AE2503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NR BS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BD55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 1: 30dBc</w:t>
            </w:r>
          </w:p>
          <w:p w14:paraId="7ABF139D" w14:textId="10A102BD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44FE" w14:textId="04DF9698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In-band A-IOT signal interference to NR is not considered when calculating SINR. </w:t>
            </w:r>
          </w:p>
        </w:tc>
      </w:tr>
      <w:tr w:rsidR="00805920" w:rsidRPr="004B1E75" w14:paraId="5EDE10C2" w14:textId="77777777" w:rsidTr="008059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hideMark/>
          </w:tcPr>
          <w:p w14:paraId="1FE7AD59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A-IOT BS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F432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ACLR of legacy NB -IOT gNB </w:t>
            </w:r>
          </w:p>
          <w:p w14:paraId="7E31D2DD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(i.e.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ACLR1:40dB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，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ACLR2:50dB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6B09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ACS of legacy gNB</w:t>
            </w:r>
          </w:p>
        </w:tc>
      </w:tr>
    </w:tbl>
    <w:p w14:paraId="55B793E2" w14:textId="77777777" w:rsidR="00805920" w:rsidRDefault="00805920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4572384A" w14:textId="73CACA66" w:rsidR="00805920" w:rsidRPr="00805920" w:rsidRDefault="00805920" w:rsidP="0080592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/>
          <w:b/>
          <w:bCs/>
          <w:sz w:val="18"/>
          <w:szCs w:val="20"/>
          <w:u w:val="single"/>
        </w:rPr>
        <w:t>Tx for device 1 and 2a</w:t>
      </w:r>
    </w:p>
    <w:p w14:paraId="1FAF3358" w14:textId="693CF47F" w:rsidR="00805920" w:rsidRPr="00BF3064" w:rsidRDefault="00805920" w:rsidP="00805920">
      <w:pPr>
        <w:pStyle w:val="af6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bookmarkStart w:id="3" w:name="OLE_LINK18"/>
      <w:r w:rsidRPr="00BF3064">
        <w:rPr>
          <w:rFonts w:ascii="Times New Roman" w:eastAsiaTheme="minorEastAsia" w:hAnsi="Times New Roman"/>
          <w:bCs/>
          <w:sz w:val="20"/>
          <w:szCs w:val="20"/>
        </w:rPr>
        <w:t xml:space="preserve">25dBc with 15KHz bandwidth </w:t>
      </w:r>
    </w:p>
    <w:bookmarkEnd w:id="3"/>
    <w:p w14:paraId="1C93A3AE" w14:textId="4E40956F" w:rsidR="00805920" w:rsidRPr="00805920" w:rsidRDefault="00805920" w:rsidP="0080592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 w:hint="eastAsia"/>
          <w:b/>
          <w:bCs/>
          <w:sz w:val="18"/>
          <w:szCs w:val="20"/>
          <w:u w:val="single"/>
        </w:rPr>
        <w:t>Rx for device 1 and 2a</w:t>
      </w:r>
    </w:p>
    <w:p w14:paraId="5C12BD1F" w14:textId="18859990" w:rsidR="00805920" w:rsidRPr="00BC41DA" w:rsidRDefault="00805920" w:rsidP="00805920">
      <w:pPr>
        <w:pStyle w:val="af6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hint="eastAsia"/>
          <w:bCs/>
          <w:sz w:val="20"/>
          <w:szCs w:val="20"/>
        </w:rPr>
      </w:pPr>
      <w:r w:rsidRPr="00805920">
        <w:rPr>
          <w:rFonts w:eastAsiaTheme="minorEastAsia"/>
          <w:bCs/>
          <w:sz w:val="20"/>
          <w:szCs w:val="20"/>
        </w:rPr>
        <w:lastRenderedPageBreak/>
        <w:t>Assume no frequency selectivity</w:t>
      </w:r>
    </w:p>
    <w:p w14:paraId="174D3816" w14:textId="14521BBF" w:rsidR="00805920" w:rsidRPr="00805920" w:rsidRDefault="00805920" w:rsidP="0080592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 w:hint="eastAsia"/>
          <w:b/>
          <w:bCs/>
          <w:sz w:val="18"/>
          <w:szCs w:val="20"/>
          <w:u w:val="single"/>
        </w:rPr>
        <w:t>Active rate of reader for D1T1 and D2T2</w:t>
      </w:r>
    </w:p>
    <w:p w14:paraId="790DFEEA" w14:textId="77777777" w:rsidR="00805920" w:rsidRPr="00805920" w:rsidRDefault="00805920" w:rsidP="00805920">
      <w:pPr>
        <w:pStyle w:val="af6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sz w:val="20"/>
          <w:szCs w:val="21"/>
        </w:rPr>
      </w:pPr>
      <w:bookmarkStart w:id="4" w:name="OLE_LINK20"/>
      <w:r w:rsidRPr="00805920">
        <w:rPr>
          <w:rFonts w:eastAsiaTheme="minorEastAsia" w:hint="eastAsia"/>
          <w:sz w:val="20"/>
          <w:szCs w:val="21"/>
        </w:rPr>
        <w:t>Minimum distance between active readers: 60m</w:t>
      </w:r>
    </w:p>
    <w:p w14:paraId="4F847F74" w14:textId="1AB06265" w:rsidR="00805920" w:rsidRPr="00805920" w:rsidRDefault="00805920" w:rsidP="00805920">
      <w:pPr>
        <w:pStyle w:val="af6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sz w:val="20"/>
          <w:szCs w:val="21"/>
        </w:rPr>
      </w:pPr>
      <w:r w:rsidRPr="00805920">
        <w:rPr>
          <w:rFonts w:eastAsiaTheme="minorEastAsia"/>
          <w:sz w:val="20"/>
          <w:szCs w:val="21"/>
        </w:rPr>
        <w:t>2 readers are activated in one drop</w:t>
      </w:r>
    </w:p>
    <w:bookmarkEnd w:id="4"/>
    <w:p w14:paraId="78F1B25E" w14:textId="2ECB4103" w:rsidR="009A1364" w:rsidRPr="009A1364" w:rsidRDefault="009A1364" w:rsidP="009A1364">
      <w:pPr>
        <w:rPr>
          <w:rFonts w:eastAsiaTheme="minorEastAsia"/>
          <w:b/>
          <w:bCs/>
          <w:sz w:val="18"/>
          <w:szCs w:val="20"/>
          <w:u w:val="single"/>
        </w:rPr>
      </w:pP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Indoor UE percentage for </w:t>
      </w:r>
      <w:r w:rsidRPr="009A1364">
        <w:rPr>
          <w:rFonts w:eastAsiaTheme="minorEastAsia"/>
          <w:b/>
          <w:bCs/>
          <w:sz w:val="18"/>
          <w:szCs w:val="20"/>
          <w:u w:val="single"/>
        </w:rPr>
        <w:t>scenario</w:t>
      </w: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 option 1-2</w:t>
      </w:r>
    </w:p>
    <w:p w14:paraId="19E9381F" w14:textId="77777777" w:rsidR="009A1364" w:rsidRPr="009A1364" w:rsidRDefault="009A1364" w:rsidP="009A1364">
      <w:pPr>
        <w:pStyle w:val="af6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r w:rsidRPr="009A1364">
        <w:rPr>
          <w:rFonts w:eastAsiaTheme="minorEastAsia"/>
          <w:sz w:val="20"/>
          <w:szCs w:val="21"/>
        </w:rPr>
        <w:t xml:space="preserve">Option 1: 10% </w:t>
      </w:r>
    </w:p>
    <w:p w14:paraId="42D97CCD" w14:textId="77777777" w:rsidR="009A1364" w:rsidRPr="009A1364" w:rsidRDefault="009A1364" w:rsidP="009A1364">
      <w:pPr>
        <w:rPr>
          <w:rFonts w:eastAsiaTheme="minorEastAsia"/>
          <w:b/>
          <w:bCs/>
          <w:sz w:val="18"/>
          <w:szCs w:val="20"/>
          <w:u w:val="single"/>
        </w:rPr>
      </w:pP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Issue 4-2-6: </w:t>
      </w:r>
      <w:r w:rsidRPr="009A1364">
        <w:rPr>
          <w:rFonts w:eastAsiaTheme="minorEastAsia"/>
          <w:b/>
          <w:bCs/>
          <w:sz w:val="18"/>
          <w:szCs w:val="20"/>
          <w:u w:val="single"/>
        </w:rPr>
        <w:t>Penetration</w:t>
      </w: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 loss for O2I</w:t>
      </w:r>
    </w:p>
    <w:p w14:paraId="0320B227" w14:textId="77777777" w:rsidR="009A1364" w:rsidRPr="009A1364" w:rsidRDefault="009A1364" w:rsidP="009A1364">
      <w:pPr>
        <w:pStyle w:val="af6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r w:rsidRPr="009A1364">
        <w:rPr>
          <w:rFonts w:eastAsiaTheme="minorEastAsia"/>
          <w:sz w:val="20"/>
          <w:szCs w:val="21"/>
        </w:rPr>
        <w:t>Use the equation of 7.4-2 in 38.901</w:t>
      </w:r>
    </w:p>
    <w:p w14:paraId="185F2F81" w14:textId="77777777" w:rsidR="009A1364" w:rsidRPr="009A1364" w:rsidRDefault="009A1364" w:rsidP="009A1364">
      <w:pPr>
        <w:pStyle w:val="af6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r w:rsidRPr="009A1364">
        <w:rPr>
          <w:rFonts w:eastAsiaTheme="minorEastAsia"/>
          <w:sz w:val="20"/>
          <w:szCs w:val="21"/>
        </w:rPr>
        <w:t>PLin = 0.5 * d2D-in where d2D-in is the distance to nearest factory/office boundary on the line between Tx and Rx point.</w:t>
      </w:r>
    </w:p>
    <w:p w14:paraId="16AE1739" w14:textId="5BFDE7DB" w:rsidR="009A1364" w:rsidRPr="009A1364" w:rsidRDefault="009A1364" w:rsidP="009A1364">
      <w:pPr>
        <w:pStyle w:val="af6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r w:rsidRPr="009A1364">
        <w:rPr>
          <w:rFonts w:eastAsiaTheme="minorEastAsia"/>
          <w:sz w:val="20"/>
          <w:szCs w:val="21"/>
        </w:rPr>
        <w:t>Set maximum value of d2D-in as 25m</w:t>
      </w:r>
    </w:p>
    <w:p w14:paraId="2235B52E" w14:textId="70F7AC07" w:rsidR="00805920" w:rsidRPr="009A1364" w:rsidRDefault="00805920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6F29403B" w14:textId="12CE8F0D" w:rsidR="00557871" w:rsidRPr="00BC41DA" w:rsidRDefault="0056535F" w:rsidP="00C83922">
      <w:pPr>
        <w:keepNext/>
        <w:keepLines/>
        <w:widowControl/>
        <w:numPr>
          <w:ilvl w:val="0"/>
          <w:numId w:val="3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 w:hint="eastAsia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Evaluation results and conclusion</w:t>
      </w:r>
    </w:p>
    <w:p w14:paraId="2CE7F94A" w14:textId="00E5137D" w:rsidR="00C83922" w:rsidRDefault="007F501F" w:rsidP="00C83922">
      <w:r>
        <w:rPr>
          <w:rFonts w:hint="eastAsia"/>
        </w:rPr>
        <w:t>When NR system is victim (case a,c,e,g),</w:t>
      </w:r>
      <w:r w:rsidR="00C83922">
        <w:rPr>
          <w:rFonts w:hint="eastAsia"/>
        </w:rPr>
        <w:t xml:space="preserve"> 5% </w:t>
      </w:r>
      <w:r w:rsidR="00C83922">
        <w:t>throughput</w:t>
      </w:r>
      <w:r w:rsidR="00C83922">
        <w:rPr>
          <w:rFonts w:hint="eastAsia"/>
        </w:rPr>
        <w:t xml:space="preserve"> loss </w:t>
      </w:r>
      <w:r>
        <w:rPr>
          <w:rFonts w:hint="eastAsia"/>
        </w:rPr>
        <w:t>is the</w:t>
      </w:r>
      <w:r w:rsidR="00C83922">
        <w:rPr>
          <w:rFonts w:hint="eastAsia"/>
        </w:rPr>
        <w:t xml:space="preserve"> performance metric as legacy. Based on </w:t>
      </w:r>
      <w:r w:rsidR="00C83922">
        <w:t>simulation</w:t>
      </w:r>
      <w:r w:rsidR="00C83922">
        <w:rPr>
          <w:rFonts w:hint="eastAsia"/>
        </w:rPr>
        <w:t xml:space="preserve"> results, it can be observed that:</w:t>
      </w:r>
    </w:p>
    <w:p w14:paraId="328F97E4" w14:textId="6EB2D490" w:rsidR="00C83922" w:rsidRDefault="00C83922" w:rsidP="007F501F">
      <w:pPr>
        <w:pStyle w:val="af6"/>
        <w:numPr>
          <w:ilvl w:val="0"/>
          <w:numId w:val="30"/>
        </w:numPr>
        <w:ind w:firstLineChars="0"/>
      </w:pPr>
      <w:r>
        <w:rPr>
          <w:rFonts w:hint="eastAsia"/>
        </w:rPr>
        <w:t xml:space="preserve">For </w:t>
      </w:r>
      <w:r w:rsidR="00F54DFE">
        <w:rPr>
          <w:rFonts w:hint="eastAsia"/>
        </w:rPr>
        <w:t xml:space="preserve">D1T1 </w:t>
      </w:r>
      <w:r>
        <w:rPr>
          <w:rFonts w:hint="eastAsia"/>
        </w:rPr>
        <w:t>scenario 1-1</w:t>
      </w:r>
      <w:r w:rsidR="00F54DFE">
        <w:rPr>
          <w:rFonts w:hint="eastAsia"/>
        </w:rPr>
        <w:t xml:space="preserve"> and 2-1, with legacy UE only outdoor</w:t>
      </w:r>
      <w:r>
        <w:rPr>
          <w:rFonts w:hint="eastAsia"/>
        </w:rPr>
        <w:t xml:space="preserve">, </w:t>
      </w:r>
      <w:r w:rsidR="00F54DFE">
        <w:rPr>
          <w:rFonts w:hint="eastAsia"/>
        </w:rPr>
        <w:t>there is almost no throughput degradation for NR system</w:t>
      </w:r>
      <w:r w:rsidR="00E562BF">
        <w:rPr>
          <w:rFonts w:hint="eastAsia"/>
        </w:rPr>
        <w:t xml:space="preserve"> for average throughput and cell edge throughput</w:t>
      </w:r>
      <w:r w:rsidR="00F54DFE">
        <w:rPr>
          <w:rFonts w:hint="eastAsia"/>
        </w:rPr>
        <w:t>,</w:t>
      </w:r>
    </w:p>
    <w:p w14:paraId="7B0F8E49" w14:textId="0508AD5E" w:rsidR="00F54DFE" w:rsidRDefault="00F54DFE" w:rsidP="007F501F">
      <w:pPr>
        <w:pStyle w:val="af6"/>
        <w:numPr>
          <w:ilvl w:val="0"/>
          <w:numId w:val="30"/>
        </w:numPr>
        <w:ind w:firstLineChars="0"/>
      </w:pPr>
      <w:r>
        <w:rPr>
          <w:rFonts w:hint="eastAsia"/>
        </w:rPr>
        <w:t xml:space="preserve">For D1T1 scenario 1-2 and 2-2, with legacy UE indoor percentage 10%, </w:t>
      </w:r>
      <w:r w:rsidR="007F501F">
        <w:rPr>
          <w:rFonts w:hint="eastAsia"/>
        </w:rPr>
        <w:t xml:space="preserve">about 10% NR UE throughput degradation for </w:t>
      </w:r>
      <w:r w:rsidR="00E562BF">
        <w:rPr>
          <w:rFonts w:hint="eastAsia"/>
        </w:rPr>
        <w:t>average throughput</w:t>
      </w:r>
      <w:r w:rsidR="007F501F">
        <w:rPr>
          <w:rFonts w:hint="eastAsia"/>
        </w:rPr>
        <w:t xml:space="preserve"> is observed for case c</w:t>
      </w:r>
      <w:r w:rsidR="00E562BF">
        <w:rPr>
          <w:rFonts w:hint="eastAsia"/>
        </w:rPr>
        <w:t>, about 70% NR UE throughput degradation for cell edge throughput is observed for case c</w:t>
      </w:r>
      <w:r w:rsidR="007F501F">
        <w:rPr>
          <w:rFonts w:hint="eastAsia"/>
        </w:rPr>
        <w:t>.</w:t>
      </w:r>
    </w:p>
    <w:p w14:paraId="759385D8" w14:textId="324E1510" w:rsidR="007F501F" w:rsidRDefault="007F501F" w:rsidP="007F501F">
      <w:pPr>
        <w:pStyle w:val="af6"/>
        <w:numPr>
          <w:ilvl w:val="0"/>
          <w:numId w:val="30"/>
        </w:numPr>
        <w:ind w:firstLineChars="0"/>
      </w:pPr>
      <w:r>
        <w:rPr>
          <w:rFonts w:hint="eastAsia"/>
        </w:rPr>
        <w:t xml:space="preserve">For D2T2 scenario 5-1 and 5-2, about 6% NR BS throughput degradation is observed </w:t>
      </w:r>
      <w:r w:rsidR="001C0087">
        <w:rPr>
          <w:rFonts w:hint="eastAsia"/>
        </w:rPr>
        <w:t xml:space="preserve">for </w:t>
      </w:r>
      <w:r w:rsidR="001C0087">
        <w:t>average</w:t>
      </w:r>
      <w:r w:rsidR="001C0087">
        <w:rPr>
          <w:rFonts w:hint="eastAsia"/>
        </w:rPr>
        <w:t xml:space="preserve"> throughput for case g, about 12% NR </w:t>
      </w:r>
      <w:r w:rsidR="004269D2">
        <w:rPr>
          <w:rFonts w:hint="eastAsia"/>
        </w:rPr>
        <w:t>BS throughput degradation is observed for cell edge throughput for case g.</w:t>
      </w:r>
    </w:p>
    <w:p w14:paraId="01130CC7" w14:textId="7B5248FE" w:rsidR="004269D2" w:rsidRDefault="004269D2" w:rsidP="007F501F">
      <w:pPr>
        <w:pStyle w:val="af6"/>
        <w:numPr>
          <w:ilvl w:val="0"/>
          <w:numId w:val="30"/>
        </w:numPr>
        <w:ind w:firstLineChars="0"/>
      </w:pPr>
      <w:r>
        <w:rPr>
          <w:rFonts w:hint="eastAsia"/>
        </w:rPr>
        <w:t xml:space="preserve">No throughput degradation is observed for case a and e, which device is </w:t>
      </w:r>
      <w:r w:rsidR="00B87202">
        <w:t>aggressor</w:t>
      </w:r>
      <w:r>
        <w:rPr>
          <w:rFonts w:hint="eastAsia"/>
        </w:rPr>
        <w:t>.</w:t>
      </w:r>
    </w:p>
    <w:p w14:paraId="6F9198E0" w14:textId="77777777" w:rsidR="00C83922" w:rsidRDefault="00C83922" w:rsidP="00C83922"/>
    <w:p w14:paraId="3E6BA3F2" w14:textId="29B809C2" w:rsidR="00F4179A" w:rsidRDefault="00F4179A" w:rsidP="00F4179A">
      <w:r>
        <w:rPr>
          <w:rFonts w:hint="eastAsia"/>
        </w:rPr>
        <w:t>When ambient IOT system is victim (case b,d,</w:t>
      </w:r>
      <w:r w:rsidR="00B87202">
        <w:rPr>
          <w:rFonts w:hint="eastAsia"/>
        </w:rPr>
        <w:t>f,h</w:t>
      </w:r>
      <w:r>
        <w:rPr>
          <w:rFonts w:hint="eastAsia"/>
        </w:rPr>
        <w:t>)</w:t>
      </w:r>
      <w:r w:rsidR="00B87202">
        <w:rPr>
          <w:rFonts w:hint="eastAsia"/>
        </w:rPr>
        <w:t>, the performance metric is agreed in last meeting as below:</w:t>
      </w:r>
    </w:p>
    <w:p w14:paraId="05DFB91B" w14:textId="77777777" w:rsidR="00B87202" w:rsidRPr="009A0429" w:rsidRDefault="00B87202" w:rsidP="00B87202">
      <w:pPr>
        <w:ind w:leftChars="200" w:left="420"/>
      </w:pPr>
      <w:r w:rsidRPr="009A0429">
        <w:rPr>
          <w:rFonts w:hint="eastAsia"/>
        </w:rPr>
        <w:t>For inter-system interference (between AIOT and NR):</w:t>
      </w:r>
    </w:p>
    <w:p w14:paraId="72CCE4C5" w14:textId="77777777" w:rsidR="00B87202" w:rsidRPr="009A0429" w:rsidRDefault="00B87202" w:rsidP="00B87202">
      <w:pPr>
        <w:pStyle w:val="af6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leftChars="200" w:left="860" w:firstLineChars="0"/>
        <w:jc w:val="left"/>
        <w:textAlignment w:val="baseline"/>
      </w:pPr>
      <w:r w:rsidRPr="009A0429">
        <w:rPr>
          <w:rFonts w:eastAsiaTheme="minorEastAsia" w:hint="eastAsia"/>
        </w:rPr>
        <w:t xml:space="preserve">If SINR degradation is smaller than </w:t>
      </w:r>
      <w:r>
        <w:rPr>
          <w:rFonts w:eastAsiaTheme="minorEastAsia" w:hint="eastAsia"/>
        </w:rPr>
        <w:t>or</w:t>
      </w:r>
      <w:r w:rsidRPr="009A0429">
        <w:rPr>
          <w:rFonts w:eastAsiaTheme="minorEastAsia" w:hint="eastAsia"/>
        </w:rPr>
        <w:t xml:space="preserve"> equal to </w:t>
      </w:r>
      <w:r w:rsidRPr="009A0429">
        <w:rPr>
          <w:rFonts w:hint="eastAsia"/>
        </w:rPr>
        <w:t>[1]dB</w:t>
      </w:r>
      <w:r w:rsidRPr="009A0429">
        <w:rPr>
          <w:rFonts w:eastAsiaTheme="minorEastAsia" w:hint="eastAsia"/>
        </w:rPr>
        <w:t>, it can be considered that inter-system interference is negligible.</w:t>
      </w:r>
    </w:p>
    <w:p w14:paraId="397160F6" w14:textId="77777777" w:rsidR="00B87202" w:rsidRPr="009A0429" w:rsidRDefault="00B87202" w:rsidP="00B87202">
      <w:pPr>
        <w:pStyle w:val="af6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leftChars="200" w:left="860" w:firstLineChars="0"/>
        <w:jc w:val="left"/>
        <w:textAlignment w:val="baseline"/>
      </w:pPr>
      <w:r w:rsidRPr="009A0429">
        <w:rPr>
          <w:rFonts w:eastAsiaTheme="minorEastAsia" w:hint="eastAsia"/>
        </w:rPr>
        <w:t>If SINR degradation is lager than [1]dB, consider following criteria:</w:t>
      </w:r>
    </w:p>
    <w:p w14:paraId="4DA19FE6" w14:textId="77777777" w:rsidR="00B87202" w:rsidRPr="009A0429" w:rsidRDefault="00B87202" w:rsidP="00B87202">
      <w:pPr>
        <w:pStyle w:val="af6"/>
        <w:widowControl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leftChars="410" w:left="1301" w:firstLineChars="0"/>
        <w:jc w:val="left"/>
        <w:textAlignment w:val="baseline"/>
      </w:pPr>
      <w:bookmarkStart w:id="5" w:name="OLE_LINK34"/>
      <w:r w:rsidRPr="009A0429">
        <w:rPr>
          <w:rFonts w:eastAsiaTheme="minorEastAsia" w:hint="eastAsia"/>
        </w:rPr>
        <w:t>Outage percentage consider SINR level with [10%] BLER</w:t>
      </w:r>
    </w:p>
    <w:p w14:paraId="4C800EEC" w14:textId="77777777" w:rsidR="00B87202" w:rsidRPr="009A0429" w:rsidRDefault="00B87202" w:rsidP="00B87202">
      <w:pPr>
        <w:pStyle w:val="af6"/>
        <w:widowControl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leftChars="410" w:left="1301" w:firstLineChars="0"/>
        <w:jc w:val="left"/>
        <w:textAlignment w:val="baseline"/>
      </w:pPr>
      <w:r w:rsidRPr="009A0429">
        <w:rPr>
          <w:rFonts w:eastAsiaTheme="minorEastAsia" w:hint="eastAsia"/>
        </w:rPr>
        <w:t xml:space="preserve">FFS on the outage </w:t>
      </w:r>
      <w:r w:rsidRPr="00836489">
        <w:rPr>
          <w:rFonts w:eastAsiaTheme="minorEastAsia" w:hint="eastAsia"/>
        </w:rPr>
        <w:t>percentage</w:t>
      </w:r>
    </w:p>
    <w:p w14:paraId="67C961CD" w14:textId="77777777" w:rsidR="00B87202" w:rsidRPr="009A0429" w:rsidRDefault="00B87202" w:rsidP="00B87202">
      <w:pPr>
        <w:pStyle w:val="af6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leftChars="200" w:left="860" w:firstLineChars="0"/>
        <w:textAlignment w:val="baseline"/>
      </w:pPr>
      <w:r>
        <w:rPr>
          <w:rFonts w:eastAsiaTheme="minorEastAsia" w:hint="eastAsia"/>
        </w:rPr>
        <w:t xml:space="preserve">Note: </w:t>
      </w:r>
      <w:r w:rsidRPr="009A0429">
        <w:rPr>
          <w:rFonts w:hint="eastAsia"/>
        </w:rPr>
        <w:t xml:space="preserve">For SINR degradation, SINR refers to the </w:t>
      </w:r>
      <w:r w:rsidRPr="009A0429">
        <w:t>5% and 50% CDF SINR</w:t>
      </w:r>
    </w:p>
    <w:bookmarkEnd w:id="5"/>
    <w:p w14:paraId="33B9EF28" w14:textId="77777777" w:rsidR="00B87202" w:rsidRPr="009A0429" w:rsidRDefault="00B87202" w:rsidP="00B87202">
      <w:pPr>
        <w:ind w:leftChars="200" w:left="420"/>
      </w:pPr>
      <w:r w:rsidRPr="009A0429">
        <w:rPr>
          <w:rFonts w:hint="eastAsia"/>
        </w:rPr>
        <w:t>For intra-system interference (between AIOT and AIOT)</w:t>
      </w:r>
      <w:r w:rsidRPr="009A0429">
        <w:rPr>
          <w:rFonts w:eastAsiaTheme="minorEastAsia" w:hint="eastAsia"/>
        </w:rPr>
        <w:t>:</w:t>
      </w:r>
    </w:p>
    <w:p w14:paraId="7F18AAC4" w14:textId="77777777" w:rsidR="00B87202" w:rsidRPr="009A0429" w:rsidRDefault="00B87202" w:rsidP="00B87202">
      <w:pPr>
        <w:pStyle w:val="af6"/>
        <w:widowControl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leftChars="410" w:left="1301" w:firstLineChars="0"/>
        <w:jc w:val="left"/>
        <w:textAlignment w:val="baseline"/>
      </w:pPr>
      <w:bookmarkStart w:id="6" w:name="OLE_LINK2"/>
      <w:r w:rsidRPr="009A0429">
        <w:rPr>
          <w:rFonts w:eastAsiaTheme="minorEastAsia" w:hint="eastAsia"/>
        </w:rPr>
        <w:lastRenderedPageBreak/>
        <w:t>Outage percentage consider SINR level with [10%] BLER</w:t>
      </w:r>
    </w:p>
    <w:bookmarkEnd w:id="6"/>
    <w:p w14:paraId="705C2E37" w14:textId="77777777" w:rsidR="00B87202" w:rsidRPr="009A0429" w:rsidRDefault="00B87202" w:rsidP="00B87202">
      <w:pPr>
        <w:pStyle w:val="af6"/>
        <w:widowControl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leftChars="410" w:left="1301" w:firstLineChars="0"/>
        <w:jc w:val="left"/>
        <w:textAlignment w:val="baseline"/>
      </w:pPr>
      <w:r w:rsidRPr="009A0429">
        <w:rPr>
          <w:rFonts w:eastAsiaTheme="minorEastAsia" w:hint="eastAsia"/>
        </w:rPr>
        <w:t xml:space="preserve">FFS on the outage </w:t>
      </w:r>
      <w:r w:rsidRPr="00836489">
        <w:rPr>
          <w:rFonts w:eastAsiaTheme="minorEastAsia" w:hint="eastAsia"/>
        </w:rPr>
        <w:t>percentage</w:t>
      </w:r>
    </w:p>
    <w:p w14:paraId="3A48DD24" w14:textId="2689751A" w:rsidR="007528A0" w:rsidRDefault="007528A0" w:rsidP="002B5C54">
      <w:r>
        <w:rPr>
          <w:rFonts w:hint="eastAsia"/>
        </w:rPr>
        <w:t>For inter-system interference, based on evaluation results, it can be observed that:</w:t>
      </w:r>
    </w:p>
    <w:p w14:paraId="729EBBAA" w14:textId="14D0AFB0" w:rsidR="007528A0" w:rsidRDefault="007528A0" w:rsidP="007528A0">
      <w:pPr>
        <w:pStyle w:val="af6"/>
        <w:numPr>
          <w:ilvl w:val="0"/>
          <w:numId w:val="32"/>
        </w:numPr>
        <w:ind w:firstLineChars="0"/>
      </w:pPr>
      <w:r>
        <w:rPr>
          <w:rFonts w:hint="eastAsia"/>
        </w:rPr>
        <w:t>For D1T1 scenario 1-1 and 2-1, SINR degradation is less than 1dB</w:t>
      </w:r>
      <w:r w:rsidR="00DB3574">
        <w:rPr>
          <w:rFonts w:hint="eastAsia"/>
        </w:rPr>
        <w:t>, which can be considered that inter-system interference is negligible.</w:t>
      </w:r>
    </w:p>
    <w:p w14:paraId="3FFED8BD" w14:textId="2720A66A" w:rsidR="00DB3574" w:rsidRDefault="00DB3574" w:rsidP="007528A0">
      <w:pPr>
        <w:pStyle w:val="af6"/>
        <w:numPr>
          <w:ilvl w:val="0"/>
          <w:numId w:val="32"/>
        </w:numPr>
        <w:ind w:firstLineChars="0"/>
      </w:pPr>
      <w:r>
        <w:rPr>
          <w:rFonts w:hint="eastAsia"/>
        </w:rPr>
        <w:t xml:space="preserve">For D1T1 scenario </w:t>
      </w:r>
    </w:p>
    <w:p w14:paraId="17B6704C" w14:textId="77777777" w:rsidR="007528A0" w:rsidRDefault="007528A0" w:rsidP="002B5C54"/>
    <w:p w14:paraId="2C2DAF36" w14:textId="18588A18" w:rsidR="00C321A2" w:rsidRPr="002B5C54" w:rsidRDefault="00557871" w:rsidP="002B5C54">
      <w:r>
        <w:rPr>
          <w:rFonts w:hint="eastAsia"/>
        </w:rPr>
        <w:t xml:space="preserve">For D2R, when reader is victim (case b and f), </w:t>
      </w:r>
      <w:r w:rsidR="00C321A2">
        <w:rPr>
          <w:rFonts w:hint="eastAsia"/>
        </w:rPr>
        <w:t>link level SINR level with 10% BLER is provided as below:</w:t>
      </w:r>
    </w:p>
    <w:tbl>
      <w:tblPr>
        <w:tblStyle w:val="TableNormal"/>
        <w:tblW w:w="3778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1401"/>
        <w:gridCol w:w="1471"/>
        <w:gridCol w:w="906"/>
        <w:gridCol w:w="1121"/>
        <w:gridCol w:w="937"/>
      </w:tblGrid>
      <w:tr w:rsidR="007B78BD" w:rsidRPr="003E6E47" w14:paraId="706A11AD" w14:textId="77777777" w:rsidTr="007B78BD">
        <w:trPr>
          <w:trHeight w:val="508"/>
          <w:tblCellSpacing w:w="0" w:type="dxa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A77EC2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[0n]Message size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B6D802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[2a2] chip_rate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4F68F4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Pathloss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7A44D7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TDL-A/D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AFAAAC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Device type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3355A8" w14:textId="1D9DA059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SNR</w:t>
            </w: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 w:val="18"/>
                <w:szCs w:val="18"/>
              </w:rPr>
              <w:t>(dB)</w:t>
            </w:r>
          </w:p>
        </w:tc>
      </w:tr>
      <w:tr w:rsidR="007B78BD" w:rsidRPr="003E6E47" w14:paraId="696A45E5" w14:textId="77777777" w:rsidTr="007B78BD">
        <w:trPr>
          <w:trHeight w:val="380"/>
          <w:tblCellSpacing w:w="0" w:type="dxa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5A901C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96-bit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57405D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42kcps (6kbps)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3DC4D7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InF-DH NLOS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B532FC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TDL-A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71E74E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Device 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C37B9E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-2.17</w:t>
            </w:r>
          </w:p>
        </w:tc>
      </w:tr>
      <w:tr w:rsidR="007B78BD" w:rsidRPr="003E6E47" w14:paraId="184C481A" w14:textId="77777777" w:rsidTr="007B78BD">
        <w:trPr>
          <w:trHeight w:val="380"/>
          <w:tblCellSpacing w:w="0" w:type="dxa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0858CE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96-bit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439EEB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42kcps (6kbps)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7796EC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InF-DH NLOS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E5C490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TDL-A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B28035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Device 2a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ED5E6C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-4.69</w:t>
            </w:r>
          </w:p>
        </w:tc>
      </w:tr>
      <w:tr w:rsidR="007B78BD" w:rsidRPr="003E6E47" w14:paraId="7A9ED580" w14:textId="77777777" w:rsidTr="007B78BD">
        <w:trPr>
          <w:trHeight w:val="380"/>
          <w:tblCellSpacing w:w="0" w:type="dxa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EF7FF5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96-bit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0CA7C8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42kcps (6kbps)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F70E2C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InH-Office LOS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E797A3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TDL-D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B1000A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Device 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5B3F79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-4.66</w:t>
            </w:r>
          </w:p>
        </w:tc>
      </w:tr>
      <w:tr w:rsidR="007B78BD" w:rsidRPr="003E6E47" w14:paraId="380A446C" w14:textId="77777777" w:rsidTr="007B78BD">
        <w:trPr>
          <w:trHeight w:val="380"/>
          <w:tblCellSpacing w:w="0" w:type="dxa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7199D1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96-bit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26CCC1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42kcps (6kbps)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C63FF2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InH-Office LOS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90059F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TDL-D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349562" w14:textId="77777777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E6E47">
              <w:rPr>
                <w:rFonts w:ascii="Times New Roman" w:hAnsi="Times New Roman"/>
                <w:kern w:val="0"/>
                <w:sz w:val="18"/>
                <w:szCs w:val="18"/>
              </w:rPr>
              <w:t>Device 2a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538460" w14:textId="36C944F9" w:rsidR="007B78BD" w:rsidRPr="003E6E47" w:rsidRDefault="007B78BD" w:rsidP="00481713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0162BD">
              <w:rPr>
                <w:rFonts w:ascii="Times New Roman" w:hAnsi="Times New Roman" w:hint="eastAsia"/>
                <w:kern w:val="0"/>
                <w:sz w:val="18"/>
                <w:szCs w:val="18"/>
              </w:rPr>
              <w:t>-6</w:t>
            </w:r>
          </w:p>
        </w:tc>
      </w:tr>
    </w:tbl>
    <w:p w14:paraId="416FF2F3" w14:textId="77777777" w:rsidR="00C321A2" w:rsidRDefault="00C321A2" w:rsidP="00B87202"/>
    <w:p w14:paraId="11B1708C" w14:textId="56E39D77" w:rsidR="00C321A2" w:rsidRDefault="00C321A2" w:rsidP="00B87202">
      <w:r>
        <w:rPr>
          <w:rFonts w:hint="eastAsia"/>
        </w:rPr>
        <w:t>For R2D, when device is victim (case d and h), link level SINR level with 10% BLER is provided as below:</w:t>
      </w:r>
    </w:p>
    <w:p w14:paraId="1D610FF6" w14:textId="410F4723" w:rsidR="0073704B" w:rsidRPr="0073704B" w:rsidRDefault="0073704B" w:rsidP="002B5C54">
      <w:pPr>
        <w:widowControl/>
        <w:snapToGrid w:val="0"/>
        <w:rPr>
          <w:rFonts w:ascii="Times New Roman" w:hAnsi="Times New Roman"/>
          <w:kern w:val="0"/>
          <w:sz w:val="20"/>
          <w:szCs w:val="20"/>
          <w:lang w:bidi="ar"/>
        </w:rPr>
      </w:pPr>
    </w:p>
    <w:tbl>
      <w:tblPr>
        <w:tblStyle w:val="TableNormal1"/>
        <w:tblW w:w="390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997"/>
        <w:gridCol w:w="992"/>
        <w:gridCol w:w="963"/>
        <w:gridCol w:w="1169"/>
        <w:gridCol w:w="937"/>
        <w:gridCol w:w="937"/>
      </w:tblGrid>
      <w:tr w:rsidR="00BC41DA" w:rsidRPr="0073704B" w14:paraId="47E2C430" w14:textId="77777777" w:rsidTr="00BC41DA">
        <w:trPr>
          <w:trHeight w:val="508"/>
          <w:tblCellSpacing w:w="0" w:type="dxa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AE2350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[0n]Message size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8D90D3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chip_rate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F9C38C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Raw Data rate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370915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TDL-A/D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6443B9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Device type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1D7" w14:textId="3EAFEE3B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 w:val="18"/>
                <w:szCs w:val="18"/>
              </w:rPr>
              <w:t>CNR(dB)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86C28F" w14:textId="40408875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b/>
                <w:bCs/>
                <w:color w:val="000000"/>
                <w:kern w:val="0"/>
                <w:sz w:val="18"/>
                <w:szCs w:val="18"/>
              </w:rPr>
              <w:t>SNR(dB)</w:t>
            </w:r>
          </w:p>
        </w:tc>
      </w:tr>
      <w:tr w:rsidR="00BC41DA" w:rsidRPr="0073704B" w14:paraId="1FAADCC4" w14:textId="77777777" w:rsidTr="00BC41DA">
        <w:trPr>
          <w:trHeight w:val="508"/>
          <w:tblCellSpacing w:w="0" w:type="dxa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01E677" w14:textId="53DB9841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20-bit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F34384" w14:textId="6BA0E131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14 kcps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71E229" w14:textId="2DA4B5E1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7kbps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9C0824" w14:textId="64D7B237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TDL-A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F12EEE" w14:textId="097FCFC9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Device 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108" w14:textId="7400494A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16.5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A26935" w14:textId="07E1D6B6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-1</w:t>
            </w:r>
          </w:p>
        </w:tc>
      </w:tr>
      <w:tr w:rsidR="00BC41DA" w:rsidRPr="0073704B" w14:paraId="1E7FE818" w14:textId="77777777" w:rsidTr="00BC41DA">
        <w:trPr>
          <w:trHeight w:val="380"/>
          <w:tblCellSpacing w:w="0" w:type="dxa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8D2FEA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20-bit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7412FB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14 kcps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08DB0A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7kbps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67D8B1" w14:textId="77777777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TDL-A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F0FC69" w14:textId="0F30DAC8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3704B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Device 2</w:t>
            </w: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0972" w14:textId="730E8BC5" w:rsidR="00BC41DA" w:rsidRPr="007B78BD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5.4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0FF03C" w14:textId="7E584398" w:rsidR="00BC41DA" w:rsidRPr="0073704B" w:rsidRDefault="00BC41DA" w:rsidP="0073704B">
            <w:pPr>
              <w:widowControl/>
              <w:spacing w:beforeAutospacing="1" w:afterAutospacing="1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7B78BD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-12</w:t>
            </w:r>
          </w:p>
        </w:tc>
      </w:tr>
    </w:tbl>
    <w:p w14:paraId="23043A23" w14:textId="45F844E7" w:rsidR="00F4179A" w:rsidRDefault="00F4179A" w:rsidP="00C83922"/>
    <w:p w14:paraId="1A785EC6" w14:textId="77777777" w:rsidR="007F501F" w:rsidRDefault="007F501F" w:rsidP="00C83922"/>
    <w:p w14:paraId="07551753" w14:textId="715B2AC1" w:rsidR="003461F1" w:rsidRPr="007F501F" w:rsidRDefault="003461F1" w:rsidP="00C83922">
      <w:pPr>
        <w:rPr>
          <w:rFonts w:hint="eastAsia"/>
        </w:rPr>
      </w:pPr>
      <w:r>
        <w:rPr>
          <w:rFonts w:hint="eastAsia"/>
        </w:rPr>
        <w:t xml:space="preserve">In the following table, we </w:t>
      </w:r>
      <w:r>
        <w:t>summarize</w:t>
      </w:r>
      <w:r>
        <w:rPr>
          <w:rFonts w:hint="eastAsia"/>
        </w:rPr>
        <w:t xml:space="preserve"> the observation from co-existence evaluation. The observation </w:t>
      </w:r>
      <w:r>
        <w:t>highlighted</w:t>
      </w:r>
      <w:r>
        <w:rPr>
          <w:rFonts w:hint="eastAsia"/>
        </w:rPr>
        <w:t xml:space="preserve"> in green, the interference from inter-system (between A-IOT and NR) and intra-system (between A-IOT and A-IOT) is negligible. However, when the victim is A-IOT reader or device, link level simulation results are required to check the SNR for 10% BLER, more discussion is needed to check the value used for companies. Also, the outage </w:t>
      </w:r>
      <w:r>
        <w:t>percentage</w:t>
      </w:r>
      <w:r>
        <w:rPr>
          <w:rFonts w:hint="eastAsia"/>
        </w:rPr>
        <w:t xml:space="preserve"> of A-IOT system needs further discussion.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328"/>
        <w:gridCol w:w="2011"/>
        <w:gridCol w:w="1127"/>
        <w:gridCol w:w="2034"/>
        <w:gridCol w:w="2719"/>
      </w:tblGrid>
      <w:tr w:rsidR="00DB3574" w:rsidRPr="00267008" w14:paraId="00839ECF" w14:textId="6252DD52" w:rsidTr="00DB3574">
        <w:trPr>
          <w:trHeight w:val="889"/>
        </w:trPr>
        <w:tc>
          <w:tcPr>
            <w:tcW w:w="2310" w:type="dxa"/>
            <w:gridSpan w:val="2"/>
            <w:shd w:val="clear" w:color="auto" w:fill="auto"/>
            <w:vAlign w:val="center"/>
            <w:hideMark/>
          </w:tcPr>
          <w:p w14:paraId="55401FC0" w14:textId="77777777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deployment scenario and topology</w:t>
            </w:r>
          </w:p>
        </w:tc>
        <w:tc>
          <w:tcPr>
            <w:tcW w:w="2011" w:type="dxa"/>
            <w:shd w:val="clear" w:color="auto" w:fill="auto"/>
            <w:vAlign w:val="center"/>
            <w:hideMark/>
          </w:tcPr>
          <w:p w14:paraId="180ED9D3" w14:textId="77777777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spectrum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0CC73BA9" w14:textId="77777777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Evaluation case No.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14:paraId="52488B39" w14:textId="77777777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(Aggressor -&gt; Victim)</w:t>
            </w:r>
          </w:p>
        </w:tc>
        <w:tc>
          <w:tcPr>
            <w:tcW w:w="2719" w:type="dxa"/>
          </w:tcPr>
          <w:p w14:paraId="20017014" w14:textId="00D9CE41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</w:rPr>
              <w:t>Observation</w:t>
            </w:r>
          </w:p>
        </w:tc>
      </w:tr>
      <w:tr w:rsidR="00DB3574" w:rsidRPr="00267008" w14:paraId="76C7D0EB" w14:textId="77777777" w:rsidTr="00DB357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32EE63BD" w14:textId="77777777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7E7518A2" w14:textId="77777777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 legacy UE only outdoor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6D3EE9EC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21A0F24E" w14:textId="77777777" w:rsidR="00DB3574" w:rsidRPr="00BC41DA" w:rsidRDefault="00DB3574" w:rsidP="00481713">
            <w:pPr>
              <w:jc w:val="center"/>
              <w:rPr>
                <w:rFonts w:eastAsia="等线"/>
                <w:sz w:val="18"/>
                <w:szCs w:val="18"/>
                <w:highlight w:val="green"/>
              </w:rPr>
            </w:pPr>
            <w:r w:rsidRPr="00BC41DA">
              <w:rPr>
                <w:rFonts w:eastAsia="等线"/>
                <w:sz w:val="18"/>
                <w:szCs w:val="18"/>
                <w:highlight w:val="green"/>
              </w:rPr>
              <w:t>a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367C5FA5" w14:textId="77777777" w:rsidR="00DB3574" w:rsidRPr="00BC41DA" w:rsidRDefault="00DB3574" w:rsidP="00481713">
            <w:pPr>
              <w:jc w:val="center"/>
              <w:rPr>
                <w:rFonts w:eastAsia="等线"/>
                <w:sz w:val="18"/>
                <w:szCs w:val="18"/>
                <w:highlight w:val="green"/>
              </w:rPr>
            </w:pPr>
            <w:r w:rsidRPr="00BC41DA">
              <w:rPr>
                <w:rFonts w:eastAsia="等线"/>
                <w:sz w:val="18"/>
                <w:szCs w:val="18"/>
                <w:highlight w:val="green"/>
              </w:rPr>
              <w:t>Device-&gt;NR DL</w:t>
            </w:r>
          </w:p>
        </w:tc>
        <w:tc>
          <w:tcPr>
            <w:tcW w:w="2719" w:type="dxa"/>
          </w:tcPr>
          <w:p w14:paraId="01BC57FD" w14:textId="4BF4D522" w:rsidR="00DB3574" w:rsidRPr="00BC41DA" w:rsidRDefault="00DB3574" w:rsidP="00481713">
            <w:pPr>
              <w:rPr>
                <w:rFonts w:eastAsia="Times New Roman"/>
                <w:sz w:val="20"/>
                <w:szCs w:val="21"/>
                <w:highlight w:val="green"/>
              </w:rPr>
            </w:pPr>
            <w:bookmarkStart w:id="7" w:name="OLE_LINK1"/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BC41DA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  <w:bookmarkEnd w:id="7"/>
          </w:p>
        </w:tc>
      </w:tr>
      <w:tr w:rsidR="00DB3574" w:rsidRPr="00267008" w14:paraId="20103C07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6AA6BF54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1A06F261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178D2631" w14:textId="77777777" w:rsidR="00DB3574" w:rsidRPr="00267008" w:rsidRDefault="00DB3574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1CFEED0F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7AD92852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2719" w:type="dxa"/>
          </w:tcPr>
          <w:p w14:paraId="394B5193" w14:textId="77777777" w:rsidR="00DB3574" w:rsidRPr="00BC7780" w:rsidRDefault="00151350" w:rsidP="00481713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SINR degradation is less than 1dB</w:t>
            </w:r>
          </w:p>
          <w:p w14:paraId="76D4485F" w14:textId="02D5E0B1" w:rsidR="00151350" w:rsidRPr="00BC41DA" w:rsidRDefault="00BC7780" w:rsidP="00481713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</w:rPr>
              <w:t>Device 1 o</w:t>
            </w:r>
            <w:r w:rsidR="00151350" w:rsidRPr="00BC41DA">
              <w:rPr>
                <w:rFonts w:eastAsiaTheme="minorEastAsia"/>
                <w:sz w:val="20"/>
                <w:szCs w:val="21"/>
              </w:rPr>
              <w:t>utage percentage consider SINR level with 10% BLER</w:t>
            </w:r>
            <w:r w:rsidR="00151350" w:rsidRPr="00BC41DA">
              <w:rPr>
                <w:rFonts w:eastAsiaTheme="minorEastAsia" w:hint="eastAsia"/>
                <w:sz w:val="20"/>
                <w:szCs w:val="21"/>
              </w:rPr>
              <w:t xml:space="preserve"> is </w:t>
            </w:r>
            <w:r w:rsidR="00232039" w:rsidRPr="00BC41DA">
              <w:rPr>
                <w:rFonts w:eastAsiaTheme="minorEastAsia" w:hint="eastAsia"/>
                <w:sz w:val="20"/>
                <w:szCs w:val="21"/>
              </w:rPr>
              <w:t>16</w:t>
            </w:r>
            <w:r w:rsidRPr="00BC41DA">
              <w:rPr>
                <w:rFonts w:eastAsiaTheme="minorEastAsia" w:hint="eastAsia"/>
                <w:sz w:val="20"/>
                <w:szCs w:val="21"/>
              </w:rPr>
              <w:t>%</w:t>
            </w:r>
          </w:p>
          <w:p w14:paraId="50E54B47" w14:textId="51B236AF" w:rsidR="00BC7780" w:rsidRPr="00BC7780" w:rsidRDefault="00BC7780" w:rsidP="00481713">
            <w:pPr>
              <w:rPr>
                <w:rFonts w:eastAsiaTheme="minorEastAsia"/>
                <w:sz w:val="20"/>
                <w:szCs w:val="21"/>
              </w:rPr>
            </w:pPr>
            <w:bookmarkStart w:id="8" w:name="OLE_LINK8"/>
            <w:r w:rsidRPr="00BC41DA">
              <w:rPr>
                <w:rFonts w:eastAsiaTheme="minorEastAsia" w:hint="eastAsia"/>
                <w:sz w:val="20"/>
                <w:szCs w:val="21"/>
              </w:rPr>
              <w:t xml:space="preserve">Device 2a outage </w:t>
            </w:r>
            <w:r w:rsidRPr="00BC41DA">
              <w:rPr>
                <w:rFonts w:eastAsiaTheme="minorEastAsia"/>
                <w:sz w:val="20"/>
                <w:szCs w:val="21"/>
              </w:rPr>
              <w:lastRenderedPageBreak/>
              <w:t>percentage</w:t>
            </w:r>
            <w:r w:rsidRPr="00BC41DA">
              <w:rPr>
                <w:rFonts w:eastAsiaTheme="minorEastAsia" w:hint="eastAsia"/>
                <w:sz w:val="20"/>
                <w:szCs w:val="21"/>
              </w:rPr>
              <w:t xml:space="preserve"> consider SINR level with 10% BLER is 7%</w:t>
            </w:r>
            <w:bookmarkEnd w:id="8"/>
          </w:p>
        </w:tc>
      </w:tr>
      <w:tr w:rsidR="00DB3574" w:rsidRPr="00267008" w14:paraId="3D0636F3" w14:textId="77777777" w:rsidTr="00DB3574">
        <w:trPr>
          <w:trHeight w:val="300"/>
        </w:trPr>
        <w:tc>
          <w:tcPr>
            <w:tcW w:w="982" w:type="dxa"/>
            <w:vMerge/>
            <w:vAlign w:val="center"/>
            <w:hideMark/>
          </w:tcPr>
          <w:p w14:paraId="29DB88CC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661BD30C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547C6480" w14:textId="77777777" w:rsidR="00DB3574" w:rsidRPr="00267008" w:rsidRDefault="00DB3574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432866FB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00374EB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321AF395" w14:textId="78F99335" w:rsidR="00DB3574" w:rsidRPr="00AB4F40" w:rsidRDefault="00AB4F40" w:rsidP="00481713">
            <w:pPr>
              <w:rPr>
                <w:rFonts w:eastAsia="Times New Roman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BC41DA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DB3574" w:rsidRPr="00267008" w14:paraId="3B2111C8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3276CA67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123FA38B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E71C1F8" w14:textId="77777777" w:rsidR="00DB3574" w:rsidRPr="00267008" w:rsidRDefault="00DB3574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D2B22F4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5AE8DF01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2F57B5AB" w14:textId="77777777" w:rsidR="00151350" w:rsidRPr="00BC41DA" w:rsidRDefault="00151350" w:rsidP="00151350">
            <w:pPr>
              <w:rPr>
                <w:rFonts w:eastAsiaTheme="minorEastAsia"/>
                <w:sz w:val="20"/>
                <w:szCs w:val="21"/>
                <w:highlight w:val="green"/>
              </w:rPr>
            </w:pPr>
            <w:bookmarkStart w:id="9" w:name="OLE_LINK9"/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38BB8554" w14:textId="425AEAB2" w:rsidR="00DB3574" w:rsidRPr="00267008" w:rsidRDefault="00151350" w:rsidP="00151350">
            <w:pPr>
              <w:rPr>
                <w:rFonts w:eastAsia="Times New Roman"/>
              </w:rPr>
            </w:pPr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="00BC7780"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0% for both device 1 and 2a.</w:t>
            </w:r>
            <w:bookmarkEnd w:id="9"/>
          </w:p>
        </w:tc>
      </w:tr>
      <w:tr w:rsidR="00DB3574" w:rsidRPr="00267008" w14:paraId="6DEE3CD8" w14:textId="77777777" w:rsidTr="00DB357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7EB404BD" w14:textId="77777777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5B26B3C1" w14:textId="542EDC5F" w:rsidR="00DB3574" w:rsidRPr="00267008" w:rsidRDefault="00DB3574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D1T1-A2-legacy UE indoor</w:t>
            </w:r>
            <w:r w:rsidR="00FB190C">
              <w:rPr>
                <w:rFonts w:eastAsia="等线" w:hint="eastAsia"/>
                <w:b/>
                <w:bCs/>
                <w:sz w:val="18"/>
                <w:szCs w:val="18"/>
              </w:rPr>
              <w:t xml:space="preserve"> (10% indoor UE)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76CADEEF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FD75F46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646EE25C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2719" w:type="dxa"/>
          </w:tcPr>
          <w:p w14:paraId="6F22CBB9" w14:textId="452A4DD3" w:rsidR="00DB3574" w:rsidRPr="00BC41DA" w:rsidRDefault="008F2411" w:rsidP="00481713">
            <w:pPr>
              <w:rPr>
                <w:rFonts w:eastAsia="Times New Roman"/>
                <w:highlight w:val="green"/>
              </w:rPr>
            </w:pP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BC41DA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DB3574" w:rsidRPr="00267008" w14:paraId="3A973CBE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67A11FE1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2B50ECDB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5A9B5989" w14:textId="77777777" w:rsidR="00DB3574" w:rsidRPr="00267008" w:rsidRDefault="00DB3574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14C6BDA8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27668430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2719" w:type="dxa"/>
          </w:tcPr>
          <w:p w14:paraId="1F3CA51A" w14:textId="77777777" w:rsidR="00151350" w:rsidRDefault="00151350" w:rsidP="00151350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29C2A93A" w14:textId="3B02D97C" w:rsidR="00232039" w:rsidRPr="00BC41DA" w:rsidRDefault="00232039" w:rsidP="00232039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</w:rPr>
              <w:t>Device 1 o</w:t>
            </w:r>
            <w:r w:rsidRPr="00BC41DA">
              <w:rPr>
                <w:rFonts w:eastAsiaTheme="minorEastAsia"/>
                <w:sz w:val="20"/>
                <w:szCs w:val="21"/>
              </w:rPr>
              <w:t>utage percentage consider SINR level with 10% BLER</w:t>
            </w:r>
            <w:r w:rsidRPr="00BC41DA">
              <w:rPr>
                <w:rFonts w:eastAsiaTheme="minorEastAsia" w:hint="eastAsia"/>
                <w:sz w:val="20"/>
                <w:szCs w:val="21"/>
              </w:rPr>
              <w:t xml:space="preserve"> is 16%</w:t>
            </w:r>
          </w:p>
          <w:p w14:paraId="6924219F" w14:textId="2BE2D948" w:rsidR="00DB3574" w:rsidRPr="00267008" w:rsidRDefault="00232039" w:rsidP="00232039">
            <w:pPr>
              <w:rPr>
                <w:rFonts w:eastAsia="Times New Roman"/>
              </w:rPr>
            </w:pPr>
            <w:r w:rsidRPr="00BC41DA">
              <w:rPr>
                <w:rFonts w:eastAsiaTheme="minorEastAsia" w:hint="eastAsia"/>
                <w:sz w:val="20"/>
                <w:szCs w:val="21"/>
              </w:rPr>
              <w:t xml:space="preserve">Device 2a outage </w:t>
            </w:r>
            <w:r w:rsidRPr="00BC41DA">
              <w:rPr>
                <w:rFonts w:eastAsiaTheme="minorEastAsia"/>
                <w:sz w:val="20"/>
                <w:szCs w:val="21"/>
              </w:rPr>
              <w:t>percentage</w:t>
            </w:r>
            <w:r w:rsidRPr="00BC41DA">
              <w:rPr>
                <w:rFonts w:eastAsiaTheme="minorEastAsia" w:hint="eastAsia"/>
                <w:sz w:val="20"/>
                <w:szCs w:val="21"/>
              </w:rPr>
              <w:t xml:space="preserve"> consider SINR level with 10% BLER is 7%</w:t>
            </w:r>
          </w:p>
        </w:tc>
      </w:tr>
      <w:tr w:rsidR="00DB3574" w:rsidRPr="00267008" w14:paraId="0BD9EB9E" w14:textId="77777777" w:rsidTr="00DB3574">
        <w:trPr>
          <w:trHeight w:val="300"/>
        </w:trPr>
        <w:tc>
          <w:tcPr>
            <w:tcW w:w="982" w:type="dxa"/>
            <w:vMerge/>
            <w:vAlign w:val="center"/>
            <w:hideMark/>
          </w:tcPr>
          <w:p w14:paraId="570224A1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08442C01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A58CAFA" w14:textId="77777777" w:rsidR="00DB3574" w:rsidRPr="00267008" w:rsidRDefault="00DB3574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B6F9D87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3FB338A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425B420E" w14:textId="50B0CDA9" w:rsidR="00DB3574" w:rsidRPr="00BC41DA" w:rsidRDefault="008F2411" w:rsidP="00481713">
            <w:pPr>
              <w:rPr>
                <w:rFonts w:eastAsia="Times New Roman"/>
              </w:rPr>
            </w:pPr>
            <w:r w:rsidRPr="00BC41DA">
              <w:rPr>
                <w:rFonts w:hint="eastAsia"/>
              </w:rPr>
              <w:t>about 10% throughput degradation for average throughput is observed, about 70% throughput degradation for cell edge throughput is observed</w:t>
            </w:r>
          </w:p>
        </w:tc>
      </w:tr>
      <w:tr w:rsidR="00DB3574" w:rsidRPr="00267008" w14:paraId="2D64D7B5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4230C3D8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63D61F31" w14:textId="77777777" w:rsidR="00DB3574" w:rsidRPr="00267008" w:rsidRDefault="00DB3574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8777FF5" w14:textId="77777777" w:rsidR="00DB3574" w:rsidRPr="00267008" w:rsidRDefault="00DB3574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0B7495BA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2A0AB22" w14:textId="77777777" w:rsidR="00DB3574" w:rsidRPr="00267008" w:rsidRDefault="00DB3574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2947029C" w14:textId="77777777" w:rsidR="00232039" w:rsidRPr="00BC41DA" w:rsidRDefault="00232039" w:rsidP="00232039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610A5953" w14:textId="243BEAD9" w:rsidR="00DB3574" w:rsidRPr="00267008" w:rsidRDefault="00232039" w:rsidP="00232039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0% for both device 1 and 2a.</w:t>
            </w:r>
          </w:p>
        </w:tc>
      </w:tr>
      <w:tr w:rsidR="00AB4F40" w:rsidRPr="00267008" w14:paraId="6376C09B" w14:textId="77777777" w:rsidTr="00DB357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10B40396" w14:textId="77777777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64FA5A3F" w14:textId="77777777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only outdoor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73650B09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0665448B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76034E1A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73FE3A8D" w14:textId="22A953A0" w:rsidR="00AB4F40" w:rsidRPr="003461F1" w:rsidRDefault="00AB4F40" w:rsidP="00AB4F40">
            <w:pPr>
              <w:rPr>
                <w:rFonts w:eastAsia="Times New Roman"/>
                <w:highlight w:val="green"/>
              </w:rPr>
            </w:pP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3461F1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AB4F40" w:rsidRPr="00267008" w14:paraId="6298ADEA" w14:textId="77777777" w:rsidTr="00DB357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5DC7EB26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5994FFC6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44252925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0A83E97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31761201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18507062" w14:textId="77777777" w:rsidR="00151350" w:rsidRDefault="00151350" w:rsidP="00151350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0CB7BDBC" w14:textId="42C770B5" w:rsidR="00AB4F40" w:rsidRPr="00267008" w:rsidRDefault="00151350" w:rsidP="00151350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</w:t>
            </w: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lastRenderedPageBreak/>
              <w:t xml:space="preserve">is </w:t>
            </w:r>
            <w:r w:rsidR="00232039"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3% for device 1 and 2% for device 2a</w:t>
            </w:r>
          </w:p>
        </w:tc>
      </w:tr>
      <w:tr w:rsidR="00AB4F40" w:rsidRPr="00267008" w14:paraId="3B3D235E" w14:textId="77777777" w:rsidTr="00DB357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1654D442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4F5FB12E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51D1D4F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8FA333E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618CBFAB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324B4A30" w14:textId="54F9DCFE" w:rsidR="00AB4F40" w:rsidRPr="003461F1" w:rsidRDefault="00AB4F40" w:rsidP="00AB4F40">
            <w:pPr>
              <w:rPr>
                <w:rFonts w:eastAsia="Times New Roman"/>
                <w:highlight w:val="green"/>
              </w:rPr>
            </w:pP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3461F1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AB4F40" w:rsidRPr="00267008" w14:paraId="4554D3F9" w14:textId="77777777" w:rsidTr="00DB357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33829D9F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34E5B9C0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6C13BE2F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4C73FD32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8C54534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752D4A71" w14:textId="77777777" w:rsidR="00151350" w:rsidRPr="003461F1" w:rsidRDefault="00151350" w:rsidP="00151350">
            <w:pPr>
              <w:rPr>
                <w:rFonts w:eastAsiaTheme="minorEastAsia"/>
                <w:sz w:val="20"/>
                <w:szCs w:val="21"/>
                <w:highlight w:val="green"/>
              </w:rPr>
            </w:pPr>
            <w:bookmarkStart w:id="10" w:name="OLE_LINK4"/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2F42C232" w14:textId="043F3FA1" w:rsidR="00AB4F40" w:rsidRPr="003461F1" w:rsidRDefault="00151350" w:rsidP="00151350">
            <w:pPr>
              <w:rPr>
                <w:rFonts w:eastAsia="Times New Roman"/>
                <w:highlight w:val="green"/>
              </w:rPr>
            </w:pPr>
            <w:bookmarkStart w:id="11" w:name="OLE_LINK10"/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bookmarkEnd w:id="10"/>
            <w:r w:rsidR="00F90D3B"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0% for both device 1 and 2a</w:t>
            </w:r>
            <w:bookmarkEnd w:id="11"/>
          </w:p>
        </w:tc>
      </w:tr>
      <w:tr w:rsidR="00AB4F40" w:rsidRPr="00267008" w14:paraId="538DBC93" w14:textId="77777777" w:rsidTr="00DB357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6254E42D" w14:textId="77777777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6DC281B0" w14:textId="0393B261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indoor</w:t>
            </w:r>
            <w:r w:rsidR="00FB190C">
              <w:rPr>
                <w:rFonts w:eastAsia="等线" w:hint="eastAsia"/>
                <w:b/>
                <w:bCs/>
                <w:sz w:val="18"/>
                <w:szCs w:val="18"/>
              </w:rPr>
              <w:t xml:space="preserve"> (10% indoor UE)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59F639FE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61BA541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7D9FA299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18E604E2" w14:textId="1CBA43F3" w:rsidR="00AB4F40" w:rsidRPr="00267008" w:rsidRDefault="00FB190C" w:rsidP="00AB4F40">
            <w:pPr>
              <w:rPr>
                <w:rFonts w:eastAsia="Times New Roman"/>
              </w:rPr>
            </w:pP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3461F1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AB4F40" w:rsidRPr="00267008" w14:paraId="3D7EB8D7" w14:textId="77777777" w:rsidTr="00DB357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7F8846F0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2A1668D7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8C0B920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48AE33B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6F3C29C5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35973478" w14:textId="74AA3528" w:rsidR="004A56E7" w:rsidRPr="003461F1" w:rsidRDefault="004A56E7" w:rsidP="004A56E7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SINR degradation is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13dB for cell edge and 4dB for average</w:t>
            </w:r>
          </w:p>
          <w:p w14:paraId="40263929" w14:textId="32F49282" w:rsidR="00AB4F40" w:rsidRPr="004A56E7" w:rsidRDefault="004A56E7" w:rsidP="004A56E7">
            <w:pPr>
              <w:rPr>
                <w:rFonts w:eastAsia="Times New Roman"/>
                <w:color w:val="C00000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="00D11CAB" w:rsidRPr="003461F1">
              <w:rPr>
                <w:rFonts w:eastAsiaTheme="minorEastAsia" w:hint="eastAsia"/>
                <w:sz w:val="20"/>
                <w:szCs w:val="21"/>
              </w:rPr>
              <w:t>21% for device 1 and 17% for device 2a</w:t>
            </w:r>
          </w:p>
        </w:tc>
      </w:tr>
      <w:tr w:rsidR="00AB4F40" w:rsidRPr="00267008" w14:paraId="4DB55090" w14:textId="77777777" w:rsidTr="00DB357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4185E0E1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4810EA3C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4BF6D91C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7F3F4CA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4502DF9F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5DDB5BFD" w14:textId="74AA9F5E" w:rsidR="00AB4F40" w:rsidRPr="00267008" w:rsidRDefault="008F2411" w:rsidP="00AB4F40">
            <w:pPr>
              <w:rPr>
                <w:rFonts w:eastAsia="Times New Roman"/>
              </w:rPr>
            </w:pPr>
            <w:r w:rsidRPr="003461F1">
              <w:rPr>
                <w:rFonts w:hint="eastAsia"/>
              </w:rPr>
              <w:t>about 10% throughput degradation for average throughput is observed, about 70% throughput degradation for cell edge throughput is observed</w:t>
            </w:r>
          </w:p>
        </w:tc>
      </w:tr>
      <w:tr w:rsidR="00AB4F40" w:rsidRPr="00267008" w14:paraId="70D2E455" w14:textId="77777777" w:rsidTr="00DB357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3FE07815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216B9A51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80BE35A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3B1DC9F0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0D8D8A7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751D4D3B" w14:textId="77777777" w:rsidR="004A56E7" w:rsidRPr="003461F1" w:rsidRDefault="004A56E7" w:rsidP="004A56E7">
            <w:pPr>
              <w:rPr>
                <w:rFonts w:eastAsiaTheme="minorEastAsia"/>
                <w:sz w:val="20"/>
                <w:szCs w:val="21"/>
              </w:rPr>
            </w:pPr>
            <w:r>
              <w:rPr>
                <w:rFonts w:eastAsiaTheme="minorEastAsia"/>
                <w:sz w:val="20"/>
                <w:szCs w:val="21"/>
              </w:rPr>
              <w:t>SINR degradation is less t</w:t>
            </w:r>
            <w:r w:rsidRPr="003461F1">
              <w:rPr>
                <w:rFonts w:eastAsiaTheme="minorEastAsia"/>
                <w:sz w:val="20"/>
                <w:szCs w:val="21"/>
              </w:rPr>
              <w:t>han 1dB</w:t>
            </w:r>
          </w:p>
          <w:p w14:paraId="0E96DA2F" w14:textId="43CB6339" w:rsidR="00AB4F40" w:rsidRPr="00267008" w:rsidRDefault="00D11CAB" w:rsidP="004A56E7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0% for both device 1 and 2a</w:t>
            </w:r>
          </w:p>
        </w:tc>
      </w:tr>
      <w:tr w:rsidR="00AB4F40" w:rsidRPr="00267008" w14:paraId="3DDFA2D8" w14:textId="77777777" w:rsidTr="00DB3574">
        <w:trPr>
          <w:trHeight w:val="278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658E8996" w14:textId="77777777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2841314F" w14:textId="77777777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only outdoor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680D7A2A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8148E9F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77B06324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58BCE4B4" w14:textId="69B209E3" w:rsidR="00AB4F40" w:rsidRPr="00FB190C" w:rsidRDefault="00FB190C" w:rsidP="00FB190C">
            <w:pPr>
              <w:rPr>
                <w:rFonts w:eastAsia="Times New Roman"/>
              </w:rPr>
            </w:pPr>
            <w:r w:rsidRPr="00AB4F40">
              <w:rPr>
                <w:rFonts w:eastAsiaTheme="minorEastAsia" w:hint="eastAsia"/>
                <w:sz w:val="20"/>
                <w:szCs w:val="21"/>
              </w:rPr>
              <w:t>No</w:t>
            </w:r>
            <w:r w:rsidRPr="00AB4F40">
              <w:rPr>
                <w:rFonts w:eastAsia="Times New Roman"/>
                <w:sz w:val="20"/>
                <w:szCs w:val="21"/>
              </w:rPr>
              <w:t xml:space="preserve"> throughput degradation for NR system for average throughput and cell edge throughput</w:t>
            </w:r>
          </w:p>
        </w:tc>
      </w:tr>
      <w:tr w:rsidR="00AB4F40" w:rsidRPr="00267008" w14:paraId="160F2DBB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47770DA9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3D53FA64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59B99AAE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406FE292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F53E152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1E014D82" w14:textId="77777777" w:rsidR="00BC7780" w:rsidRPr="003461F1" w:rsidRDefault="00BC7780" w:rsidP="00BC7780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>SINR degradation is less than 1dB</w:t>
            </w:r>
          </w:p>
          <w:p w14:paraId="2156B384" w14:textId="7260E05D" w:rsidR="00AB4F40" w:rsidRPr="003461F1" w:rsidRDefault="00BC7780" w:rsidP="00BC7780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="00665A4B" w:rsidRPr="003461F1">
              <w:rPr>
                <w:rFonts w:eastAsiaTheme="minorEastAsia" w:hint="eastAsia"/>
                <w:sz w:val="20"/>
                <w:szCs w:val="21"/>
              </w:rPr>
              <w:t>4</w:t>
            </w:r>
            <w:r w:rsidR="00232039" w:rsidRPr="003461F1">
              <w:rPr>
                <w:rFonts w:eastAsiaTheme="minorEastAsia" w:hint="eastAsia"/>
                <w:sz w:val="20"/>
                <w:szCs w:val="21"/>
              </w:rPr>
              <w:t>%</w:t>
            </w:r>
            <w:r w:rsidR="00665A4B" w:rsidRPr="003461F1">
              <w:rPr>
                <w:rFonts w:eastAsiaTheme="minorEastAsia" w:hint="eastAsia"/>
                <w:sz w:val="20"/>
                <w:szCs w:val="21"/>
              </w:rPr>
              <w:t xml:space="preserve"> for device 1 and 3% </w:t>
            </w:r>
            <w:r w:rsidR="00665A4B" w:rsidRPr="003461F1">
              <w:rPr>
                <w:rFonts w:eastAsiaTheme="minorEastAsia" w:hint="eastAsia"/>
                <w:sz w:val="20"/>
                <w:szCs w:val="21"/>
              </w:rPr>
              <w:lastRenderedPageBreak/>
              <w:t>for device 2a</w:t>
            </w:r>
          </w:p>
        </w:tc>
      </w:tr>
      <w:tr w:rsidR="00AB4F40" w:rsidRPr="00267008" w14:paraId="591F2F1D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5F5A2883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20D111AB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F9F8C10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6CD0B77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333DC346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2719" w:type="dxa"/>
          </w:tcPr>
          <w:p w14:paraId="09AC8ADA" w14:textId="7A66FF76" w:rsidR="00AB4F40" w:rsidRPr="003461F1" w:rsidRDefault="00FB190C" w:rsidP="00AB4F40">
            <w:r w:rsidRPr="003461F1">
              <w:rPr>
                <w:rFonts w:hint="eastAsia"/>
              </w:rPr>
              <w:t xml:space="preserve">about 6% throughput degradation is observed for </w:t>
            </w:r>
            <w:r w:rsidRPr="003461F1">
              <w:t>average</w:t>
            </w:r>
            <w:r w:rsidRPr="003461F1">
              <w:rPr>
                <w:rFonts w:hint="eastAsia"/>
              </w:rPr>
              <w:t xml:space="preserve"> throughput, about 12% NR BS throughput degradation is observed for cell edge throughput.</w:t>
            </w:r>
          </w:p>
        </w:tc>
      </w:tr>
      <w:tr w:rsidR="00AB4F40" w:rsidRPr="00267008" w14:paraId="4C4988C0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1C5F5F3A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11D4F8EF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25E9987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234AC6D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69C7D060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2719" w:type="dxa"/>
          </w:tcPr>
          <w:p w14:paraId="38A706BB" w14:textId="77777777" w:rsidR="00BC7780" w:rsidRDefault="00BC7780" w:rsidP="00BC7780">
            <w:pPr>
              <w:rPr>
                <w:rFonts w:eastAsiaTheme="minorEastAsia"/>
                <w:sz w:val="20"/>
                <w:szCs w:val="21"/>
              </w:rPr>
            </w:pPr>
            <w:bookmarkStart w:id="12" w:name="OLE_LINK5"/>
            <w:r>
              <w:rPr>
                <w:rFonts w:eastAsiaTheme="minorEastAsia"/>
                <w:sz w:val="20"/>
                <w:szCs w:val="21"/>
              </w:rPr>
              <w:t>SINR degradation is less than 1dB</w:t>
            </w:r>
          </w:p>
          <w:p w14:paraId="29CFF70D" w14:textId="022FA9D4" w:rsidR="00AB4F40" w:rsidRPr="00267008" w:rsidRDefault="00BC7780" w:rsidP="00BC7780">
            <w:pPr>
              <w:rPr>
                <w:rFonts w:eastAsia="Times New Roman"/>
              </w:rPr>
            </w:pPr>
            <w:r w:rsidRPr="00D139C0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bookmarkEnd w:id="12"/>
            <w:r w:rsidR="00665A4B" w:rsidRPr="00D139C0">
              <w:rPr>
                <w:rFonts w:eastAsiaTheme="minorEastAsia" w:hint="eastAsia"/>
                <w:sz w:val="20"/>
                <w:szCs w:val="21"/>
              </w:rPr>
              <w:t>0% for both device 1 and 2a</w:t>
            </w:r>
          </w:p>
        </w:tc>
      </w:tr>
      <w:tr w:rsidR="00AB4F40" w:rsidRPr="00267008" w14:paraId="4AE9DAF4" w14:textId="77777777" w:rsidTr="00DB3574">
        <w:trPr>
          <w:trHeight w:val="278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3C10160D" w14:textId="77777777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502AC491" w14:textId="70713EE7" w:rsidR="00AB4F40" w:rsidRPr="00267008" w:rsidRDefault="00AB4F40" w:rsidP="00AB4F40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indoor</w:t>
            </w:r>
            <w:r w:rsidR="00FB190C">
              <w:rPr>
                <w:rFonts w:eastAsia="等线" w:hint="eastAsia"/>
                <w:b/>
                <w:bCs/>
                <w:sz w:val="18"/>
                <w:szCs w:val="18"/>
              </w:rPr>
              <w:t xml:space="preserve"> (10% indoor UE)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13C3D255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A68D0AF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21AA032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457D52DE" w14:textId="6E323728" w:rsidR="00AB4F40" w:rsidRPr="00267008" w:rsidRDefault="00FB190C" w:rsidP="00AB4F40">
            <w:pPr>
              <w:rPr>
                <w:rFonts w:eastAsia="Times New Roman"/>
              </w:rPr>
            </w:pPr>
            <w:r w:rsidRPr="00AB4F40">
              <w:rPr>
                <w:rFonts w:eastAsiaTheme="minorEastAsia" w:hint="eastAsia"/>
                <w:sz w:val="20"/>
                <w:szCs w:val="21"/>
              </w:rPr>
              <w:t>No</w:t>
            </w:r>
            <w:r w:rsidRPr="00AB4F40">
              <w:rPr>
                <w:rFonts w:eastAsia="Times New Roman"/>
                <w:sz w:val="20"/>
                <w:szCs w:val="21"/>
              </w:rPr>
              <w:t xml:space="preserve"> throughput degradation for NR system for average throughput and cell edge throughput</w:t>
            </w:r>
          </w:p>
        </w:tc>
      </w:tr>
      <w:tr w:rsidR="00AB4F40" w:rsidRPr="00267008" w14:paraId="1DC3B255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0881A9AC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7156D597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B4D0535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44CD85C4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B917CEF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5C83B523" w14:textId="467817EE" w:rsidR="00BC7780" w:rsidRPr="003461F1" w:rsidRDefault="00BC7780" w:rsidP="00BC7780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SINR degradation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is 20dB for cell edge and 4.8dB for average</w:t>
            </w:r>
          </w:p>
          <w:p w14:paraId="17074C4A" w14:textId="00C80B4F" w:rsidR="00AB4F40" w:rsidRPr="00267008" w:rsidRDefault="00BC7780" w:rsidP="00BC7780">
            <w:pPr>
              <w:rPr>
                <w:rFonts w:eastAsia="Times New Roman"/>
              </w:rPr>
            </w:pPr>
            <w:bookmarkStart w:id="13" w:name="OLE_LINK6"/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bookmarkEnd w:id="13"/>
            <w:r w:rsidR="00D139C0" w:rsidRPr="003461F1">
              <w:rPr>
                <w:rFonts w:eastAsiaTheme="minorEastAsia" w:hint="eastAsia"/>
                <w:sz w:val="20"/>
                <w:szCs w:val="21"/>
              </w:rPr>
              <w:t>24% for device 1 and 22% for device 2a</w:t>
            </w:r>
          </w:p>
        </w:tc>
      </w:tr>
      <w:tr w:rsidR="00AB4F40" w:rsidRPr="00267008" w14:paraId="4F96DEC5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779D351A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650B188F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5BA185D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F458FA2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2AA430C4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2719" w:type="dxa"/>
          </w:tcPr>
          <w:p w14:paraId="2A857B93" w14:textId="5408C1BA" w:rsidR="00AB4F40" w:rsidRPr="00267008" w:rsidRDefault="00FB190C" w:rsidP="00AB4F40">
            <w:pPr>
              <w:rPr>
                <w:rFonts w:eastAsia="Times New Roman"/>
              </w:rPr>
            </w:pPr>
            <w:r w:rsidRPr="003461F1">
              <w:rPr>
                <w:rFonts w:hint="eastAsia"/>
              </w:rPr>
              <w:t xml:space="preserve">about 6% throughput degradation is observed for </w:t>
            </w:r>
            <w:r w:rsidRPr="003461F1">
              <w:t>average</w:t>
            </w:r>
            <w:r w:rsidRPr="003461F1">
              <w:rPr>
                <w:rFonts w:hint="eastAsia"/>
              </w:rPr>
              <w:t xml:space="preserve"> throughput, about 12% NR BS throughput degradation is observed for cell edge throughput.</w:t>
            </w:r>
          </w:p>
        </w:tc>
      </w:tr>
      <w:tr w:rsidR="00AB4F40" w:rsidRPr="00267008" w14:paraId="40C8F66B" w14:textId="77777777" w:rsidTr="00DB357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69ED1450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47313EB8" w14:textId="77777777" w:rsidR="00AB4F40" w:rsidRPr="00267008" w:rsidRDefault="00AB4F40" w:rsidP="00AB4F40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473FE3C6" w14:textId="77777777" w:rsidR="00AB4F40" w:rsidRPr="00267008" w:rsidRDefault="00AB4F40" w:rsidP="00AB4F40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911EEFB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4009FB09" w14:textId="77777777" w:rsidR="00AB4F40" w:rsidRPr="00267008" w:rsidRDefault="00AB4F40" w:rsidP="00AB4F40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2719" w:type="dxa"/>
          </w:tcPr>
          <w:p w14:paraId="581381EF" w14:textId="4ED04F5A" w:rsidR="00BC7780" w:rsidRPr="003461F1" w:rsidRDefault="00BC7780" w:rsidP="00BC7780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SINR degradation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is 3dB for cell edge and 5dB for average</w:t>
            </w:r>
          </w:p>
          <w:p w14:paraId="530762C5" w14:textId="382CEED1" w:rsidR="00AB4F40" w:rsidRPr="00BC7780" w:rsidRDefault="00BC7780" w:rsidP="00AB4F40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="00D139C0"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5% for device 1 and 0% for device 2a</w:t>
            </w:r>
          </w:p>
        </w:tc>
      </w:tr>
    </w:tbl>
    <w:p w14:paraId="2F176341" w14:textId="77777777" w:rsidR="00C70664" w:rsidRPr="003E6E47" w:rsidRDefault="00C70664" w:rsidP="00BC41DA">
      <w:pPr>
        <w:widowControl/>
        <w:snapToGrid w:val="0"/>
        <w:rPr>
          <w:rFonts w:ascii="Times New Roman" w:hAnsi="Times New Roman"/>
          <w:kern w:val="0"/>
          <w:sz w:val="20"/>
          <w:szCs w:val="20"/>
          <w:lang w:bidi="ar"/>
        </w:rPr>
      </w:pPr>
    </w:p>
    <w:p w14:paraId="2D79DAE0" w14:textId="77777777" w:rsidR="0045273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36CE89F5" w14:textId="3AC51F0C" w:rsidR="0045273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co-existence</w:t>
      </w:r>
      <w:r w:rsidR="003461F1">
        <w:rPr>
          <w:rFonts w:ascii="Times New Roman" w:hAnsi="Times New Roman" w:hint="eastAsia"/>
          <w:sz w:val="20"/>
          <w:szCs w:val="20"/>
        </w:rPr>
        <w:t xml:space="preserve"> evaluation parameters and observations are provided in the </w:t>
      </w:r>
      <w:r w:rsidR="003461F1">
        <w:rPr>
          <w:rFonts w:ascii="Times New Roman" w:hAnsi="Times New Roman"/>
          <w:sz w:val="20"/>
          <w:szCs w:val="20"/>
        </w:rPr>
        <w:t>following</w:t>
      </w:r>
      <w:r w:rsidR="003461F1">
        <w:rPr>
          <w:rFonts w:ascii="Times New Roman" w:hAnsi="Times New Roman" w:hint="eastAsia"/>
          <w:sz w:val="20"/>
          <w:szCs w:val="20"/>
        </w:rPr>
        <w:t xml:space="preserve"> table:</w:t>
      </w:r>
    </w:p>
    <w:p w14:paraId="66B67D99" w14:textId="12FD35D6" w:rsidR="003461F1" w:rsidRDefault="003461F1" w:rsidP="003461F1">
      <w:pPr>
        <w:pStyle w:val="af6"/>
        <w:numPr>
          <w:ilvl w:val="0"/>
          <w:numId w:val="34"/>
        </w:numPr>
        <w:spacing w:afterLines="50" w:after="156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the cases </w:t>
      </w:r>
      <w:r>
        <w:rPr>
          <w:rFonts w:ascii="Times New Roman" w:hAnsi="Times New Roman"/>
          <w:sz w:val="20"/>
          <w:szCs w:val="20"/>
        </w:rPr>
        <w:t>highlighted</w:t>
      </w:r>
      <w:r>
        <w:rPr>
          <w:rFonts w:ascii="Times New Roman" w:hAnsi="Times New Roman" w:hint="eastAsia"/>
          <w:sz w:val="20"/>
          <w:szCs w:val="20"/>
        </w:rPr>
        <w:t xml:space="preserve"> in green, interference is negligible.</w:t>
      </w:r>
    </w:p>
    <w:p w14:paraId="7CD52F2C" w14:textId="250E4C18" w:rsidR="003461F1" w:rsidRPr="003461F1" w:rsidRDefault="003461F1" w:rsidP="003461F1">
      <w:pPr>
        <w:pStyle w:val="af6"/>
        <w:numPr>
          <w:ilvl w:val="0"/>
          <w:numId w:val="34"/>
        </w:numPr>
        <w:spacing w:afterLines="50" w:after="156"/>
        <w:ind w:firstLineChars="0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For the cases that victim is A-IOT reader and device, more discussion on the required SNR at 10% BLER and outage percentage is required.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328"/>
        <w:gridCol w:w="2011"/>
        <w:gridCol w:w="1127"/>
        <w:gridCol w:w="2034"/>
        <w:gridCol w:w="2719"/>
      </w:tblGrid>
      <w:tr w:rsidR="003461F1" w:rsidRPr="00267008" w14:paraId="3495CB6C" w14:textId="77777777" w:rsidTr="00DB6EA4">
        <w:trPr>
          <w:trHeight w:val="889"/>
        </w:trPr>
        <w:tc>
          <w:tcPr>
            <w:tcW w:w="2310" w:type="dxa"/>
            <w:gridSpan w:val="2"/>
            <w:shd w:val="clear" w:color="auto" w:fill="auto"/>
            <w:vAlign w:val="center"/>
            <w:hideMark/>
          </w:tcPr>
          <w:p w14:paraId="23D73A84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deployment scenario and topology</w:t>
            </w:r>
          </w:p>
        </w:tc>
        <w:tc>
          <w:tcPr>
            <w:tcW w:w="2011" w:type="dxa"/>
            <w:shd w:val="clear" w:color="auto" w:fill="auto"/>
            <w:vAlign w:val="center"/>
            <w:hideMark/>
          </w:tcPr>
          <w:p w14:paraId="12EC9E11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spectrum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1A78A9ED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Evaluation case No.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14:paraId="221BA1F8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(Aggressor -&gt; Victim)</w:t>
            </w:r>
          </w:p>
        </w:tc>
        <w:tc>
          <w:tcPr>
            <w:tcW w:w="2719" w:type="dxa"/>
          </w:tcPr>
          <w:p w14:paraId="19217BC4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</w:rPr>
              <w:t>Observation</w:t>
            </w:r>
          </w:p>
        </w:tc>
      </w:tr>
      <w:tr w:rsidR="003461F1" w:rsidRPr="00267008" w14:paraId="3A946A0D" w14:textId="77777777" w:rsidTr="00DB6EA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71A9B111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15FADA48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 legacy UE only outdoor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5394AE6F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09F4AD99" w14:textId="77777777" w:rsidR="003461F1" w:rsidRPr="00BC41DA" w:rsidRDefault="003461F1" w:rsidP="00DB6EA4">
            <w:pPr>
              <w:jc w:val="center"/>
              <w:rPr>
                <w:rFonts w:eastAsia="等线"/>
                <w:sz w:val="18"/>
                <w:szCs w:val="18"/>
                <w:highlight w:val="green"/>
              </w:rPr>
            </w:pPr>
            <w:r w:rsidRPr="00BC41DA">
              <w:rPr>
                <w:rFonts w:eastAsia="等线"/>
                <w:sz w:val="18"/>
                <w:szCs w:val="18"/>
                <w:highlight w:val="green"/>
              </w:rPr>
              <w:t>a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AB46ED2" w14:textId="77777777" w:rsidR="003461F1" w:rsidRPr="00BC41DA" w:rsidRDefault="003461F1" w:rsidP="00DB6EA4">
            <w:pPr>
              <w:jc w:val="center"/>
              <w:rPr>
                <w:rFonts w:eastAsia="等线"/>
                <w:sz w:val="18"/>
                <w:szCs w:val="18"/>
                <w:highlight w:val="green"/>
              </w:rPr>
            </w:pPr>
            <w:r w:rsidRPr="00BC41DA">
              <w:rPr>
                <w:rFonts w:eastAsia="等线"/>
                <w:sz w:val="18"/>
                <w:szCs w:val="18"/>
                <w:highlight w:val="green"/>
              </w:rPr>
              <w:t>Device-&gt;NR DL</w:t>
            </w:r>
          </w:p>
        </w:tc>
        <w:tc>
          <w:tcPr>
            <w:tcW w:w="2719" w:type="dxa"/>
          </w:tcPr>
          <w:p w14:paraId="470C3685" w14:textId="77777777" w:rsidR="003461F1" w:rsidRPr="00BC41DA" w:rsidRDefault="003461F1" w:rsidP="00DB6EA4">
            <w:pPr>
              <w:rPr>
                <w:rFonts w:eastAsia="Times New Roman"/>
                <w:sz w:val="20"/>
                <w:szCs w:val="21"/>
                <w:highlight w:val="green"/>
              </w:rPr>
            </w:pP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BC41DA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17997EEE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6AB5577A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49E9CC98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95AC4ED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1A418C8B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5FB97F2B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2719" w:type="dxa"/>
          </w:tcPr>
          <w:p w14:paraId="6A508A2E" w14:textId="77777777" w:rsidR="003461F1" w:rsidRPr="00BC7780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SINR degradation is less than 1dB</w:t>
            </w:r>
          </w:p>
          <w:p w14:paraId="2ED206B1" w14:textId="77777777" w:rsidR="003461F1" w:rsidRPr="00BC41DA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</w:rPr>
              <w:t>Device 1 o</w:t>
            </w:r>
            <w:r w:rsidRPr="00BC41DA">
              <w:rPr>
                <w:rFonts w:eastAsiaTheme="minorEastAsia"/>
                <w:sz w:val="20"/>
                <w:szCs w:val="21"/>
              </w:rPr>
              <w:t>utage percentage consider SINR level with 10% BLER</w:t>
            </w:r>
            <w:r w:rsidRPr="00BC41DA">
              <w:rPr>
                <w:rFonts w:eastAsiaTheme="minorEastAsia" w:hint="eastAsia"/>
                <w:sz w:val="20"/>
                <w:szCs w:val="21"/>
              </w:rPr>
              <w:t xml:space="preserve"> is 16%</w:t>
            </w:r>
          </w:p>
          <w:p w14:paraId="4A577111" w14:textId="77777777" w:rsidR="003461F1" w:rsidRPr="00BC7780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</w:rPr>
              <w:t xml:space="preserve">Device 2a outage </w:t>
            </w:r>
            <w:r w:rsidRPr="00BC41DA">
              <w:rPr>
                <w:rFonts w:eastAsiaTheme="minorEastAsia"/>
                <w:sz w:val="20"/>
                <w:szCs w:val="21"/>
              </w:rPr>
              <w:t>percentage</w:t>
            </w:r>
            <w:r w:rsidRPr="00BC41DA">
              <w:rPr>
                <w:rFonts w:eastAsiaTheme="minorEastAsia" w:hint="eastAsia"/>
                <w:sz w:val="20"/>
                <w:szCs w:val="21"/>
              </w:rPr>
              <w:t xml:space="preserve"> consider SINR level with 10% BLER is 7%</w:t>
            </w:r>
          </w:p>
        </w:tc>
      </w:tr>
      <w:tr w:rsidR="003461F1" w:rsidRPr="00267008" w14:paraId="68C15682" w14:textId="77777777" w:rsidTr="00DB6EA4">
        <w:trPr>
          <w:trHeight w:val="300"/>
        </w:trPr>
        <w:tc>
          <w:tcPr>
            <w:tcW w:w="982" w:type="dxa"/>
            <w:vMerge/>
            <w:vAlign w:val="center"/>
            <w:hideMark/>
          </w:tcPr>
          <w:p w14:paraId="76A73D8F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08F193A2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6B96AEB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024794A3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F1DEDD6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0A39DC33" w14:textId="77777777" w:rsidR="003461F1" w:rsidRPr="00AB4F40" w:rsidRDefault="003461F1" w:rsidP="00DB6EA4">
            <w:pPr>
              <w:rPr>
                <w:rFonts w:eastAsia="Times New Roman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BC41DA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2C92F07D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5C20AC17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6C76D9A7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688B9B4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64906BB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A9413B2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3DC44C63" w14:textId="77777777" w:rsidR="003461F1" w:rsidRPr="00BC41DA" w:rsidRDefault="003461F1" w:rsidP="00DB6EA4">
            <w:pPr>
              <w:rPr>
                <w:rFonts w:eastAsiaTheme="minorEastAsia"/>
                <w:sz w:val="20"/>
                <w:szCs w:val="21"/>
                <w:highlight w:val="green"/>
              </w:rPr>
            </w:pPr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2EB338B3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0% for both device 1 and 2a.</w:t>
            </w:r>
          </w:p>
        </w:tc>
      </w:tr>
      <w:tr w:rsidR="003461F1" w:rsidRPr="00267008" w14:paraId="0B21A44C" w14:textId="77777777" w:rsidTr="00DB6EA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1C20AD80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2CACC2EB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D1T1-A2-legacy UE indoor</w:t>
            </w:r>
            <w:r>
              <w:rPr>
                <w:rFonts w:eastAsia="等线" w:hint="eastAsia"/>
                <w:b/>
                <w:bCs/>
                <w:sz w:val="18"/>
                <w:szCs w:val="18"/>
              </w:rPr>
              <w:t xml:space="preserve"> (10% indoor UE)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7ABE8CC8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B2BC592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5947680D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2719" w:type="dxa"/>
          </w:tcPr>
          <w:p w14:paraId="236F97DC" w14:textId="77777777" w:rsidR="003461F1" w:rsidRPr="00BC41DA" w:rsidRDefault="003461F1" w:rsidP="00DB6EA4">
            <w:pPr>
              <w:rPr>
                <w:rFonts w:eastAsia="Times New Roman"/>
                <w:highlight w:val="green"/>
              </w:rPr>
            </w:pPr>
            <w:r w:rsidRPr="00BC41DA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BC41DA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00C65073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24A8B521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77396B55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0D78C7E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1835BE47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60D1710C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2719" w:type="dxa"/>
          </w:tcPr>
          <w:p w14:paraId="5DEACF98" w14:textId="77777777" w:rsid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142AEC30" w14:textId="77777777" w:rsidR="003461F1" w:rsidRPr="00BC41DA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 w:hint="eastAsia"/>
                <w:sz w:val="20"/>
                <w:szCs w:val="21"/>
              </w:rPr>
              <w:t>Device 1 o</w:t>
            </w:r>
            <w:r w:rsidRPr="00BC41DA">
              <w:rPr>
                <w:rFonts w:eastAsiaTheme="minorEastAsia"/>
                <w:sz w:val="20"/>
                <w:szCs w:val="21"/>
              </w:rPr>
              <w:t>utage percentage consider SINR level with 10% BLER</w:t>
            </w:r>
            <w:r w:rsidRPr="00BC41DA">
              <w:rPr>
                <w:rFonts w:eastAsiaTheme="minorEastAsia" w:hint="eastAsia"/>
                <w:sz w:val="20"/>
                <w:szCs w:val="21"/>
              </w:rPr>
              <w:t xml:space="preserve"> is 16%</w:t>
            </w:r>
          </w:p>
          <w:p w14:paraId="4DB3AB7A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BC41DA">
              <w:rPr>
                <w:rFonts w:eastAsiaTheme="minorEastAsia" w:hint="eastAsia"/>
                <w:sz w:val="20"/>
                <w:szCs w:val="21"/>
              </w:rPr>
              <w:t xml:space="preserve">Device 2a outage </w:t>
            </w:r>
            <w:r w:rsidRPr="00BC41DA">
              <w:rPr>
                <w:rFonts w:eastAsiaTheme="minorEastAsia"/>
                <w:sz w:val="20"/>
                <w:szCs w:val="21"/>
              </w:rPr>
              <w:t>percentage</w:t>
            </w:r>
            <w:r w:rsidRPr="00BC41DA">
              <w:rPr>
                <w:rFonts w:eastAsiaTheme="minorEastAsia" w:hint="eastAsia"/>
                <w:sz w:val="20"/>
                <w:szCs w:val="21"/>
              </w:rPr>
              <w:t xml:space="preserve"> consider SINR level with 10% BLER is 7%</w:t>
            </w:r>
          </w:p>
        </w:tc>
      </w:tr>
      <w:tr w:rsidR="003461F1" w:rsidRPr="00267008" w14:paraId="046DB0B1" w14:textId="77777777" w:rsidTr="00DB6EA4">
        <w:trPr>
          <w:trHeight w:val="300"/>
        </w:trPr>
        <w:tc>
          <w:tcPr>
            <w:tcW w:w="982" w:type="dxa"/>
            <w:vMerge/>
            <w:vAlign w:val="center"/>
            <w:hideMark/>
          </w:tcPr>
          <w:p w14:paraId="5308F92F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1A4C5CC4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E8F7E3A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1EA6BA8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7930FE25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6792C3C8" w14:textId="77777777" w:rsidR="003461F1" w:rsidRPr="00BC41DA" w:rsidRDefault="003461F1" w:rsidP="00DB6EA4">
            <w:pPr>
              <w:rPr>
                <w:rFonts w:eastAsia="Times New Roman"/>
              </w:rPr>
            </w:pPr>
            <w:r w:rsidRPr="00BC41DA">
              <w:rPr>
                <w:rFonts w:hint="eastAsia"/>
              </w:rPr>
              <w:t xml:space="preserve">about 10% throughput degradation for average throughput is observed, about 70% throughput degradation for cell edge </w:t>
            </w:r>
            <w:r w:rsidRPr="00BC41DA">
              <w:rPr>
                <w:rFonts w:hint="eastAsia"/>
              </w:rPr>
              <w:lastRenderedPageBreak/>
              <w:t>throughput is observed</w:t>
            </w:r>
          </w:p>
        </w:tc>
      </w:tr>
      <w:tr w:rsidR="003461F1" w:rsidRPr="00267008" w14:paraId="7768F4CA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7F203264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113A1A18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D07D69E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30C16BAD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74CA47E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224F24AE" w14:textId="77777777" w:rsidR="003461F1" w:rsidRPr="00BC41DA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BC41DA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513EF5CF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0% for both device 1 and 2a.</w:t>
            </w:r>
          </w:p>
        </w:tc>
      </w:tr>
      <w:tr w:rsidR="003461F1" w:rsidRPr="00267008" w14:paraId="220A02D6" w14:textId="77777777" w:rsidTr="00DB6EA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1083ED7C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303A6A84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only outdoor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4C1513D5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FA6AFF6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8B96B8D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1C5FCB61" w14:textId="77777777" w:rsidR="003461F1" w:rsidRPr="003461F1" w:rsidRDefault="003461F1" w:rsidP="00DB6EA4">
            <w:pPr>
              <w:rPr>
                <w:rFonts w:eastAsia="Times New Roman"/>
                <w:highlight w:val="green"/>
              </w:rPr>
            </w:pP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3461F1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78CCC14E" w14:textId="77777777" w:rsidTr="00DB6EA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751B80DD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3B2B962C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122CE171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ED15C27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20C93589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62179BCA" w14:textId="77777777" w:rsid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3EC0781D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3% for device 1 and 2% for device 2a</w:t>
            </w:r>
          </w:p>
        </w:tc>
      </w:tr>
      <w:tr w:rsidR="003461F1" w:rsidRPr="00267008" w14:paraId="41773841" w14:textId="77777777" w:rsidTr="00DB6EA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6220C632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1E60458E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6E5926CF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D32C550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4FC8807A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59F5B03F" w14:textId="77777777" w:rsidR="003461F1" w:rsidRPr="003461F1" w:rsidRDefault="003461F1" w:rsidP="00DB6EA4">
            <w:pPr>
              <w:rPr>
                <w:rFonts w:eastAsia="Times New Roman"/>
                <w:highlight w:val="green"/>
              </w:rPr>
            </w:pP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3461F1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0A312BA6" w14:textId="77777777" w:rsidTr="00DB6EA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15B5E783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7E7F5484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5DA5A8A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54D05372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571E2B3B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3B6D6913" w14:textId="77777777" w:rsidR="003461F1" w:rsidRPr="003461F1" w:rsidRDefault="003461F1" w:rsidP="00DB6EA4">
            <w:pPr>
              <w:rPr>
                <w:rFonts w:eastAsiaTheme="minorEastAsia"/>
                <w:sz w:val="20"/>
                <w:szCs w:val="21"/>
                <w:highlight w:val="gree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>SINR degradation is less than 1dB</w:t>
            </w:r>
          </w:p>
          <w:p w14:paraId="6F64D44B" w14:textId="77777777" w:rsidR="003461F1" w:rsidRPr="003461F1" w:rsidRDefault="003461F1" w:rsidP="00DB6EA4">
            <w:pPr>
              <w:rPr>
                <w:rFonts w:eastAsia="Times New Roman"/>
                <w:highlight w:val="gree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0% for both device 1 and 2a</w:t>
            </w:r>
          </w:p>
        </w:tc>
      </w:tr>
      <w:tr w:rsidR="003461F1" w:rsidRPr="00267008" w14:paraId="3827C86C" w14:textId="77777777" w:rsidTr="00DB6EA4">
        <w:trPr>
          <w:trHeight w:val="285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1B643016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6D9578FB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indoor</w:t>
            </w:r>
            <w:r>
              <w:rPr>
                <w:rFonts w:eastAsia="等线" w:hint="eastAsia"/>
                <w:b/>
                <w:bCs/>
                <w:sz w:val="18"/>
                <w:szCs w:val="18"/>
              </w:rPr>
              <w:t xml:space="preserve"> (10% indoor UE)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1A4F2FD8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AEB3248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5BF4D291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5A3ED96B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No</w:t>
            </w:r>
            <w:r w:rsidRPr="003461F1">
              <w:rPr>
                <w:rFonts w:eastAsia="Times New Roman"/>
                <w:sz w:val="20"/>
                <w:szCs w:val="21"/>
                <w:highlight w:val="green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69D9E22B" w14:textId="77777777" w:rsidTr="00DB6EA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694095F2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6DC56663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48F5DF5F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1B871FA6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29D5D881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0BDFA55B" w14:textId="77777777" w:rsidR="003461F1" w:rsidRP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SINR degradation is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13dB for cell edge and 4dB for average</w:t>
            </w:r>
          </w:p>
          <w:p w14:paraId="1DD75B65" w14:textId="77777777" w:rsidR="003461F1" w:rsidRPr="004A56E7" w:rsidRDefault="003461F1" w:rsidP="00DB6EA4">
            <w:pPr>
              <w:rPr>
                <w:rFonts w:eastAsia="Times New Roman"/>
                <w:color w:val="C00000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21% for device 1 and 17% for device 2a</w:t>
            </w:r>
          </w:p>
        </w:tc>
      </w:tr>
      <w:tr w:rsidR="003461F1" w:rsidRPr="00267008" w14:paraId="049AF9C1" w14:textId="77777777" w:rsidTr="00DB6EA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66C67977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672EAF02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4FCC555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02B0D0A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3EA03D8E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2719" w:type="dxa"/>
          </w:tcPr>
          <w:p w14:paraId="2466536B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hint="eastAsia"/>
              </w:rPr>
              <w:t>about 10% throughput degradation for average throughput is observed, about 70% throughput degradation for cell edge throughput is observed</w:t>
            </w:r>
          </w:p>
        </w:tc>
      </w:tr>
      <w:tr w:rsidR="003461F1" w:rsidRPr="00267008" w14:paraId="4F591451" w14:textId="77777777" w:rsidTr="00DB6EA4">
        <w:trPr>
          <w:trHeight w:val="285"/>
        </w:trPr>
        <w:tc>
          <w:tcPr>
            <w:tcW w:w="982" w:type="dxa"/>
            <w:vMerge/>
            <w:vAlign w:val="center"/>
            <w:hideMark/>
          </w:tcPr>
          <w:p w14:paraId="486C1856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75EE700F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574DE0F7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1BC44C3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0EA6CF4D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2719" w:type="dxa"/>
          </w:tcPr>
          <w:p w14:paraId="306B6403" w14:textId="77777777" w:rsidR="003461F1" w:rsidRP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>
              <w:rPr>
                <w:rFonts w:eastAsiaTheme="minorEastAsia"/>
                <w:sz w:val="20"/>
                <w:szCs w:val="21"/>
              </w:rPr>
              <w:t>SINR degradation is less t</w:t>
            </w:r>
            <w:r w:rsidRPr="003461F1">
              <w:rPr>
                <w:rFonts w:eastAsiaTheme="minorEastAsia"/>
                <w:sz w:val="20"/>
                <w:szCs w:val="21"/>
              </w:rPr>
              <w:t>han 1dB</w:t>
            </w:r>
          </w:p>
          <w:p w14:paraId="22E892EB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0% for both device 1 and 2a</w:t>
            </w:r>
          </w:p>
        </w:tc>
      </w:tr>
      <w:tr w:rsidR="003461F1" w:rsidRPr="00267008" w14:paraId="2308ADBA" w14:textId="77777777" w:rsidTr="00DB6EA4">
        <w:trPr>
          <w:trHeight w:val="278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276D4430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25DDBA55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only outdoor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46422100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1F8D9D5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72C9C29A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413B8276" w14:textId="77777777" w:rsidR="003461F1" w:rsidRPr="00FB190C" w:rsidRDefault="003461F1" w:rsidP="00DB6EA4">
            <w:pPr>
              <w:rPr>
                <w:rFonts w:eastAsia="Times New Roman"/>
              </w:rPr>
            </w:pPr>
            <w:r w:rsidRPr="00AB4F40">
              <w:rPr>
                <w:rFonts w:eastAsiaTheme="minorEastAsia" w:hint="eastAsia"/>
                <w:sz w:val="20"/>
                <w:szCs w:val="21"/>
              </w:rPr>
              <w:t>No</w:t>
            </w:r>
            <w:r w:rsidRPr="00AB4F40">
              <w:rPr>
                <w:rFonts w:eastAsia="Times New Roman"/>
                <w:sz w:val="20"/>
                <w:szCs w:val="21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49C387F6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1EFD8FA4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007C3C9B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92DB85D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2A068827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57A2003B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7CEFBCE2" w14:textId="77777777" w:rsidR="003461F1" w:rsidRP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>SINR degradation is less than 1dB</w:t>
            </w:r>
          </w:p>
          <w:p w14:paraId="142E280F" w14:textId="77777777" w:rsidR="003461F1" w:rsidRPr="003461F1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4% for device 1 and 3% for device 2a</w:t>
            </w:r>
          </w:p>
        </w:tc>
      </w:tr>
      <w:tr w:rsidR="003461F1" w:rsidRPr="00267008" w14:paraId="30B0C5D6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6D43D144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5DC002EE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A3D4D96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0CD64744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378B207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2719" w:type="dxa"/>
          </w:tcPr>
          <w:p w14:paraId="18528479" w14:textId="77777777" w:rsidR="003461F1" w:rsidRPr="003461F1" w:rsidRDefault="003461F1" w:rsidP="00DB6EA4">
            <w:r w:rsidRPr="003461F1">
              <w:rPr>
                <w:rFonts w:hint="eastAsia"/>
              </w:rPr>
              <w:t xml:space="preserve">about 6% throughput degradation is observed for </w:t>
            </w:r>
            <w:r w:rsidRPr="003461F1">
              <w:t>average</w:t>
            </w:r>
            <w:r w:rsidRPr="003461F1">
              <w:rPr>
                <w:rFonts w:hint="eastAsia"/>
              </w:rPr>
              <w:t xml:space="preserve"> throughput, about 12% NR BS throughput degradation is observed for cell edge throughput.</w:t>
            </w:r>
          </w:p>
        </w:tc>
      </w:tr>
      <w:tr w:rsidR="003461F1" w:rsidRPr="00267008" w14:paraId="5CCC015F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08A27F35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5CF6CD46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32DD90A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10EC099C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4A396942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2719" w:type="dxa"/>
          </w:tcPr>
          <w:p w14:paraId="1787F3AD" w14:textId="77777777" w:rsid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>
              <w:rPr>
                <w:rFonts w:eastAsiaTheme="minorEastAsia"/>
                <w:sz w:val="20"/>
                <w:szCs w:val="21"/>
              </w:rPr>
              <w:t>SINR degradation is less than 1dB</w:t>
            </w:r>
          </w:p>
          <w:p w14:paraId="559C0080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D139C0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Pr="00D139C0">
              <w:rPr>
                <w:rFonts w:eastAsiaTheme="minorEastAsia" w:hint="eastAsia"/>
                <w:sz w:val="20"/>
                <w:szCs w:val="21"/>
              </w:rPr>
              <w:t>0% for both device 1 and 2a</w:t>
            </w:r>
          </w:p>
        </w:tc>
      </w:tr>
      <w:tr w:rsidR="003461F1" w:rsidRPr="00267008" w14:paraId="4310C391" w14:textId="77777777" w:rsidTr="00DB6EA4">
        <w:trPr>
          <w:trHeight w:val="278"/>
        </w:trPr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195D6F4F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3083DC5A" w14:textId="77777777" w:rsidR="003461F1" w:rsidRPr="00267008" w:rsidRDefault="003461F1" w:rsidP="00DB6EA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indoor</w:t>
            </w:r>
            <w:r>
              <w:rPr>
                <w:rFonts w:eastAsia="等线" w:hint="eastAsia"/>
                <w:b/>
                <w:bCs/>
                <w:sz w:val="18"/>
                <w:szCs w:val="18"/>
              </w:rPr>
              <w:t xml:space="preserve"> (10% indoor UE)</w:t>
            </w:r>
          </w:p>
        </w:tc>
        <w:tc>
          <w:tcPr>
            <w:tcW w:w="2011" w:type="dxa"/>
            <w:vMerge w:val="restart"/>
            <w:shd w:val="clear" w:color="000000" w:fill="FFFFFF"/>
            <w:vAlign w:val="center"/>
            <w:hideMark/>
          </w:tcPr>
          <w:p w14:paraId="4DA93A71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033E168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15B4340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2719" w:type="dxa"/>
          </w:tcPr>
          <w:p w14:paraId="752FBA73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AB4F40">
              <w:rPr>
                <w:rFonts w:eastAsiaTheme="minorEastAsia" w:hint="eastAsia"/>
                <w:sz w:val="20"/>
                <w:szCs w:val="21"/>
              </w:rPr>
              <w:t>No</w:t>
            </w:r>
            <w:r w:rsidRPr="00AB4F40">
              <w:rPr>
                <w:rFonts w:eastAsia="Times New Roman"/>
                <w:sz w:val="20"/>
                <w:szCs w:val="21"/>
              </w:rPr>
              <w:t xml:space="preserve"> throughput degradation for NR system for average throughput and cell edge throughput</w:t>
            </w:r>
          </w:p>
        </w:tc>
      </w:tr>
      <w:tr w:rsidR="003461F1" w:rsidRPr="00267008" w14:paraId="2106D732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752B59D4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1B221726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5DECD79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4F7D4511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13CF7A2A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2719" w:type="dxa"/>
          </w:tcPr>
          <w:p w14:paraId="198E60B2" w14:textId="77777777" w:rsidR="003461F1" w:rsidRP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SINR degradation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is 20dB for cell edge and 4.8dB for average</w:t>
            </w:r>
          </w:p>
          <w:p w14:paraId="0620526D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24% for device 1 and 22% for device 2a</w:t>
            </w:r>
          </w:p>
        </w:tc>
      </w:tr>
      <w:tr w:rsidR="003461F1" w:rsidRPr="00267008" w14:paraId="5F83619B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1E7A6A77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59530DC7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62446E1F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76418B80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4B91B173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2719" w:type="dxa"/>
          </w:tcPr>
          <w:p w14:paraId="2F515DAC" w14:textId="77777777" w:rsidR="003461F1" w:rsidRPr="00267008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hint="eastAsia"/>
              </w:rPr>
              <w:t xml:space="preserve">about 6% throughput degradation is observed for </w:t>
            </w:r>
            <w:r w:rsidRPr="003461F1">
              <w:t>average</w:t>
            </w:r>
            <w:r w:rsidRPr="003461F1">
              <w:rPr>
                <w:rFonts w:hint="eastAsia"/>
              </w:rPr>
              <w:t xml:space="preserve"> throughput, about 12% NR BS throughput degradation is observed for </w:t>
            </w:r>
            <w:r w:rsidRPr="003461F1">
              <w:rPr>
                <w:rFonts w:hint="eastAsia"/>
              </w:rPr>
              <w:lastRenderedPageBreak/>
              <w:t>cell edge throughput.</w:t>
            </w:r>
          </w:p>
        </w:tc>
      </w:tr>
      <w:tr w:rsidR="003461F1" w:rsidRPr="00267008" w14:paraId="2C4EFE57" w14:textId="77777777" w:rsidTr="00DB6EA4">
        <w:trPr>
          <w:trHeight w:val="278"/>
        </w:trPr>
        <w:tc>
          <w:tcPr>
            <w:tcW w:w="982" w:type="dxa"/>
            <w:vMerge/>
            <w:vAlign w:val="center"/>
            <w:hideMark/>
          </w:tcPr>
          <w:p w14:paraId="4E445425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2E5CEB4E" w14:textId="77777777" w:rsidR="003461F1" w:rsidRPr="00267008" w:rsidRDefault="003461F1" w:rsidP="00DB6EA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DBBDD56" w14:textId="77777777" w:rsidR="003461F1" w:rsidRPr="00267008" w:rsidRDefault="003461F1" w:rsidP="00DB6EA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14:paraId="6B270973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2034" w:type="dxa"/>
            <w:shd w:val="clear" w:color="000000" w:fill="FFFFFF"/>
            <w:vAlign w:val="center"/>
            <w:hideMark/>
          </w:tcPr>
          <w:p w14:paraId="53A27F7B" w14:textId="77777777" w:rsidR="003461F1" w:rsidRPr="00267008" w:rsidRDefault="003461F1" w:rsidP="00DB6EA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2719" w:type="dxa"/>
          </w:tcPr>
          <w:p w14:paraId="1C017185" w14:textId="77777777" w:rsidR="003461F1" w:rsidRPr="003461F1" w:rsidRDefault="003461F1" w:rsidP="00DB6EA4">
            <w:pPr>
              <w:rPr>
                <w:rFonts w:eastAsiaTheme="minorEastAsia"/>
                <w:sz w:val="20"/>
                <w:szCs w:val="21"/>
              </w:rPr>
            </w:pPr>
            <w:r w:rsidRPr="003461F1">
              <w:rPr>
                <w:rFonts w:eastAsiaTheme="minorEastAsia"/>
                <w:sz w:val="20"/>
                <w:szCs w:val="21"/>
              </w:rPr>
              <w:t xml:space="preserve">SINR degradation </w:t>
            </w:r>
            <w:r w:rsidRPr="003461F1">
              <w:rPr>
                <w:rFonts w:eastAsiaTheme="minorEastAsia" w:hint="eastAsia"/>
                <w:sz w:val="20"/>
                <w:szCs w:val="21"/>
              </w:rPr>
              <w:t>is 3dB for cell edge and 5dB for average</w:t>
            </w:r>
          </w:p>
          <w:p w14:paraId="7E6CBB01" w14:textId="77777777" w:rsidR="003461F1" w:rsidRPr="00BC7780" w:rsidRDefault="003461F1" w:rsidP="00DB6EA4">
            <w:pPr>
              <w:rPr>
                <w:rFonts w:eastAsia="Times New Roman"/>
              </w:rPr>
            </w:pPr>
            <w:r w:rsidRPr="003461F1">
              <w:rPr>
                <w:rFonts w:eastAsiaTheme="minorEastAsia"/>
                <w:sz w:val="20"/>
                <w:szCs w:val="21"/>
                <w:highlight w:val="green"/>
              </w:rPr>
              <w:t xml:space="preserve">Outage percentage consider SINR level with 10% BLER is </w:t>
            </w:r>
            <w:r w:rsidRPr="003461F1">
              <w:rPr>
                <w:rFonts w:eastAsiaTheme="minorEastAsia" w:hint="eastAsia"/>
                <w:sz w:val="20"/>
                <w:szCs w:val="21"/>
                <w:highlight w:val="green"/>
              </w:rPr>
              <w:t>5% for device 1 and 0% for device 2a</w:t>
            </w:r>
          </w:p>
        </w:tc>
      </w:tr>
    </w:tbl>
    <w:p w14:paraId="5189859A" w14:textId="77777777" w:rsidR="003461F1" w:rsidRPr="003461F1" w:rsidRDefault="003461F1">
      <w:pPr>
        <w:spacing w:afterLines="50" w:after="156"/>
        <w:rPr>
          <w:rFonts w:ascii="Times New Roman" w:hAnsi="Times New Roman" w:hint="eastAsia"/>
          <w:sz w:val="20"/>
          <w:szCs w:val="20"/>
        </w:rPr>
      </w:pPr>
    </w:p>
    <w:p w14:paraId="03DF6861" w14:textId="77777777" w:rsidR="0045273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sz w:val="20"/>
          <w:szCs w:val="20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2704DFB9" w14:textId="31464FC5" w:rsidR="005129A6" w:rsidRDefault="005129A6">
      <w:pPr>
        <w:numPr>
          <w:ilvl w:val="0"/>
          <w:numId w:val="2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R4-2414304, WF on </w:t>
      </w:r>
      <w:r w:rsidRPr="005129A6">
        <w:rPr>
          <w:rFonts w:ascii="Times New Roman" w:hAnsi="Times New Roman"/>
          <w:sz w:val="20"/>
          <w:szCs w:val="20"/>
        </w:rPr>
        <w:t>Co-existence study for ambient IoT</w:t>
      </w:r>
    </w:p>
    <w:p w14:paraId="2CB3F85A" w14:textId="1E1BAE92" w:rsidR="00452734" w:rsidRDefault="00000000">
      <w:pPr>
        <w:numPr>
          <w:ilvl w:val="0"/>
          <w:numId w:val="2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R4-2406714</w:t>
      </w:r>
      <w:r>
        <w:rPr>
          <w:rFonts w:ascii="Times New Roman" w:hAnsi="Times New Roman" w:hint="eastAsia"/>
          <w:sz w:val="20"/>
          <w:szCs w:val="20"/>
        </w:rPr>
        <w:t>, WF on Ambient IoT in NR, CMCC</w:t>
      </w:r>
    </w:p>
    <w:p w14:paraId="0F4B677F" w14:textId="77777777" w:rsidR="00452734" w:rsidRDefault="00000000">
      <w:pPr>
        <w:numPr>
          <w:ilvl w:val="0"/>
          <w:numId w:val="2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R4-2407008</w:t>
      </w:r>
      <w:r>
        <w:rPr>
          <w:rFonts w:ascii="Times New Roman" w:hAnsi="Times New Roman" w:hint="eastAsia"/>
          <w:sz w:val="20"/>
          <w:szCs w:val="20"/>
        </w:rPr>
        <w:t>, LS on Ambient-IoT evaluation scenarios and assumptions, CMCC</w:t>
      </w:r>
    </w:p>
    <w:p w14:paraId="43E4C657" w14:textId="77777777" w:rsidR="002164E4" w:rsidRDefault="002164E4" w:rsidP="002164E4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p w14:paraId="398659C7" w14:textId="77777777" w:rsidR="002164E4" w:rsidRDefault="002164E4" w:rsidP="002164E4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p w14:paraId="0EA799E9" w14:textId="0063E453" w:rsidR="002164E4" w:rsidRDefault="002164E4" w:rsidP="002164E4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sz w:val="20"/>
          <w:szCs w:val="20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4. </w:t>
      </w:r>
      <w:r>
        <w:rPr>
          <w:rFonts w:ascii="Arial" w:eastAsiaTheme="minorEastAsia" w:hAnsi="Arial" w:cstheme="minorBidi" w:hint="eastAsia"/>
          <w:sz w:val="32"/>
          <w:szCs w:val="36"/>
        </w:rPr>
        <w:t>Annex: link level parameters</w:t>
      </w:r>
    </w:p>
    <w:p w14:paraId="315B5B69" w14:textId="50406B66" w:rsidR="002164E4" w:rsidRPr="002164E4" w:rsidRDefault="002164E4" w:rsidP="002164E4">
      <w:pPr>
        <w:widowControl/>
        <w:snapToGrid w:val="0"/>
        <w:spacing w:beforeLines="50" w:before="156" w:afterLines="50" w:after="156"/>
        <w:jc w:val="center"/>
        <w:rPr>
          <w:rFonts w:ascii="Times New Roman" w:hAnsi="Times New Roman"/>
          <w:b/>
          <w:iCs/>
          <w:kern w:val="0"/>
          <w:sz w:val="20"/>
          <w:szCs w:val="20"/>
          <w:lang w:bidi="ar"/>
        </w:rPr>
      </w:pPr>
      <w:r>
        <w:rPr>
          <w:rFonts w:ascii="Times New Roman" w:hAnsi="Times New Roman" w:hint="eastAsia"/>
          <w:b/>
          <w:iCs/>
          <w:kern w:val="0"/>
          <w:sz w:val="20"/>
          <w:szCs w:val="20"/>
          <w:lang w:bidi="ar"/>
        </w:rPr>
        <w:t>T</w:t>
      </w:r>
      <w:r w:rsidRPr="002164E4">
        <w:rPr>
          <w:rFonts w:ascii="Times New Roman" w:hAnsi="Times New Roman"/>
          <w:b/>
          <w:iCs/>
          <w:kern w:val="0"/>
          <w:sz w:val="20"/>
          <w:szCs w:val="20"/>
          <w:lang w:bidi="ar"/>
        </w:rPr>
        <w:t>able 3.2.2-1. Link-level Simulation assumptions for R2D</w:t>
      </w:r>
    </w:p>
    <w:tbl>
      <w:tblPr>
        <w:tblStyle w:val="110"/>
        <w:tblW w:w="6771" w:type="dxa"/>
        <w:jc w:val="center"/>
        <w:tblLook w:val="04A0" w:firstRow="1" w:lastRow="0" w:firstColumn="1" w:lastColumn="0" w:noHBand="0" w:noVBand="1"/>
      </w:tblPr>
      <w:tblGrid>
        <w:gridCol w:w="2362"/>
        <w:gridCol w:w="4409"/>
      </w:tblGrid>
      <w:tr w:rsidR="002164E4" w:rsidRPr="002164E4" w14:paraId="42B731E6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9939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b/>
                <w:kern w:val="0"/>
                <w:sz w:val="18"/>
                <w:szCs w:val="18"/>
                <w:lang w:bidi="ar"/>
              </w:rPr>
              <w:t>Parameter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DD86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b/>
                <w:kern w:val="0"/>
                <w:sz w:val="18"/>
                <w:szCs w:val="18"/>
                <w:lang w:bidi="ar"/>
              </w:rPr>
              <w:t>Assumptions</w:t>
            </w:r>
          </w:p>
        </w:tc>
      </w:tr>
      <w:tr w:rsidR="002164E4" w:rsidRPr="002164E4" w14:paraId="4E64B9FD" w14:textId="77777777" w:rsidTr="00481713">
        <w:trPr>
          <w:trHeight w:val="217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24B1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Carrier frequency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4F80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900MHz</w:t>
            </w:r>
          </w:p>
        </w:tc>
      </w:tr>
      <w:tr w:rsidR="002164E4" w:rsidRPr="002164E4" w14:paraId="51D838A6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0C9C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Chip rate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6D26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14 kcps, M=1</w:t>
            </w:r>
          </w:p>
        </w:tc>
      </w:tr>
      <w:tr w:rsidR="002164E4" w:rsidRPr="002164E4" w14:paraId="092A54E5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1D3B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Modulation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53F9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OOK-4, M = 2</w:t>
            </w:r>
          </w:p>
        </w:tc>
      </w:tr>
      <w:tr w:rsidR="002164E4" w:rsidRPr="002164E4" w14:paraId="43773BD1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9C13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Signal Bandwidth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584D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1RB (180kHz)</w:t>
            </w:r>
          </w:p>
        </w:tc>
      </w:tr>
      <w:tr w:rsidR="002164E4" w:rsidRPr="002164E4" w14:paraId="5362C015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A375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Subcarrier spacing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93E0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15kHz</w:t>
            </w:r>
          </w:p>
        </w:tc>
      </w:tr>
      <w:tr w:rsidR="002164E4" w:rsidRPr="002164E4" w14:paraId="64877D9A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B8F4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Channel model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1B84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TDL-A 30ns; TDL-D 30ns</w:t>
            </w:r>
          </w:p>
        </w:tc>
      </w:tr>
      <w:tr w:rsidR="002164E4" w:rsidRPr="002164E4" w14:paraId="28C86E05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7774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Device velocity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764F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3 km/h</w:t>
            </w:r>
          </w:p>
        </w:tc>
      </w:tr>
      <w:tr w:rsidR="002164E4" w:rsidRPr="002164E4" w14:paraId="2DD1DC4C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8DEF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Number of RX antennas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D4AE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2164E4" w:rsidRPr="002164E4" w14:paraId="77BD50AF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1537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Time/frequency synchronization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D55F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Ideal</w:t>
            </w:r>
          </w:p>
        </w:tc>
      </w:tr>
      <w:tr w:rsidR="002164E4" w:rsidRPr="002164E4" w14:paraId="2380F779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4C1A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RF filter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451B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3</w:t>
            </w:r>
            <w:r w:rsidRPr="002164E4">
              <w:rPr>
                <w:rFonts w:ascii="Times New Roman" w:hAnsi="Times New Roman"/>
                <w:kern w:val="0"/>
                <w:sz w:val="18"/>
                <w:szCs w:val="18"/>
                <w:vertAlign w:val="superscript"/>
                <w:lang w:bidi="ar"/>
              </w:rPr>
              <w:t>rd</w:t>
            </w: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 xml:space="preserve"> @10MHz </w:t>
            </w:r>
          </w:p>
        </w:tc>
      </w:tr>
      <w:tr w:rsidR="002164E4" w:rsidRPr="002164E4" w14:paraId="7F7D2F12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AE8E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BB filter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5001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3</w:t>
            </w:r>
            <w:r w:rsidRPr="002164E4">
              <w:rPr>
                <w:rFonts w:ascii="Times New Roman" w:hAnsi="Times New Roman"/>
                <w:kern w:val="0"/>
                <w:sz w:val="18"/>
                <w:szCs w:val="18"/>
                <w:vertAlign w:val="superscript"/>
                <w:lang w:bidi="ar"/>
              </w:rPr>
              <w:t>rd</w:t>
            </w: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 xml:space="preserve"> @60kHz</w:t>
            </w:r>
          </w:p>
        </w:tc>
      </w:tr>
      <w:tr w:rsidR="002164E4" w:rsidRPr="002164E4" w14:paraId="103D89EC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B75C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TBS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F49A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24 bits; 40 bits</w:t>
            </w:r>
          </w:p>
        </w:tc>
      </w:tr>
      <w:tr w:rsidR="002164E4" w:rsidRPr="002164E4" w14:paraId="63B98081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D6BD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ADC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C663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Ideal quantization, 1.92MHz sampling rate</w:t>
            </w:r>
          </w:p>
        </w:tc>
      </w:tr>
      <w:tr w:rsidR="002164E4" w:rsidRPr="002164E4" w14:paraId="7B51C157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CC13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Coding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CE5F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1/2 Manchester encoding</w:t>
            </w:r>
          </w:p>
        </w:tc>
      </w:tr>
      <w:tr w:rsidR="002164E4" w:rsidRPr="002164E4" w14:paraId="66474788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149B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Receiver mode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2FD5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Device 1</w:t>
            </w:r>
            <w:r w:rsidRPr="002164E4">
              <w:rPr>
                <w:rFonts w:ascii="Times New Roman" w:hAnsi="Times New Roman" w:cs="宋体" w:hint="eastAsia"/>
                <w:kern w:val="0"/>
                <w:sz w:val="18"/>
                <w:szCs w:val="18"/>
                <w:lang w:bidi="ar"/>
              </w:rPr>
              <w:t>：</w:t>
            </w: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Edge detector</w:t>
            </w:r>
          </w:p>
          <w:p w14:paraId="623A010D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Device 2a</w:t>
            </w:r>
            <w:r w:rsidRPr="002164E4">
              <w:rPr>
                <w:rFonts w:ascii="Times New Roman" w:hAnsi="Times New Roman" w:cs="宋体" w:hint="eastAsia"/>
                <w:kern w:val="0"/>
                <w:sz w:val="18"/>
                <w:szCs w:val="18"/>
                <w:lang w:bidi="ar"/>
              </w:rPr>
              <w:t>：</w:t>
            </w: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Energy detector</w:t>
            </w:r>
          </w:p>
        </w:tc>
      </w:tr>
    </w:tbl>
    <w:p w14:paraId="57901741" w14:textId="77777777" w:rsidR="002164E4" w:rsidRPr="002164E4" w:rsidRDefault="002164E4" w:rsidP="002164E4">
      <w:pPr>
        <w:widowControl/>
        <w:snapToGrid w:val="0"/>
        <w:spacing w:beforeLines="50" w:before="156" w:afterLines="50" w:after="156"/>
        <w:jc w:val="center"/>
        <w:rPr>
          <w:rFonts w:ascii="Times New Roman" w:hAnsi="Times New Roman"/>
          <w:b/>
          <w:iCs/>
          <w:kern w:val="0"/>
          <w:sz w:val="20"/>
          <w:szCs w:val="20"/>
          <w:lang w:bidi="ar"/>
        </w:rPr>
      </w:pPr>
      <w:r w:rsidRPr="002164E4">
        <w:rPr>
          <w:rFonts w:ascii="Times New Roman" w:hAnsi="Times New Roman"/>
          <w:b/>
          <w:iCs/>
          <w:kern w:val="0"/>
          <w:sz w:val="20"/>
          <w:szCs w:val="20"/>
          <w:lang w:bidi="ar"/>
        </w:rPr>
        <w:t>Table 3.2.2-2. Link-level Simulation assumptions for D2R</w:t>
      </w:r>
    </w:p>
    <w:tbl>
      <w:tblPr>
        <w:tblStyle w:val="110"/>
        <w:tblW w:w="6771" w:type="dxa"/>
        <w:jc w:val="center"/>
        <w:tblLook w:val="04A0" w:firstRow="1" w:lastRow="0" w:firstColumn="1" w:lastColumn="0" w:noHBand="0" w:noVBand="1"/>
      </w:tblPr>
      <w:tblGrid>
        <w:gridCol w:w="2362"/>
        <w:gridCol w:w="4409"/>
      </w:tblGrid>
      <w:tr w:rsidR="002164E4" w:rsidRPr="002164E4" w14:paraId="1776B0DD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F333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b/>
                <w:kern w:val="0"/>
                <w:sz w:val="18"/>
                <w:szCs w:val="18"/>
                <w:lang w:bidi="ar"/>
              </w:rPr>
              <w:t>Parameter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DC86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b/>
                <w:kern w:val="0"/>
                <w:sz w:val="18"/>
                <w:szCs w:val="18"/>
                <w:lang w:bidi="ar"/>
              </w:rPr>
              <w:t>Assumptions</w:t>
            </w:r>
          </w:p>
        </w:tc>
      </w:tr>
      <w:tr w:rsidR="002164E4" w:rsidRPr="002164E4" w14:paraId="54183775" w14:textId="77777777" w:rsidTr="00481713">
        <w:trPr>
          <w:trHeight w:val="217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B9E5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Carrier frequency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5518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900MHz</w:t>
            </w:r>
          </w:p>
        </w:tc>
      </w:tr>
      <w:tr w:rsidR="002164E4" w:rsidRPr="002164E4" w14:paraId="3A02195B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771E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Data rate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9E26" w14:textId="162A5C5B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6 kbps</w:t>
            </w:r>
          </w:p>
        </w:tc>
      </w:tr>
      <w:tr w:rsidR="002164E4" w:rsidRPr="002164E4" w14:paraId="7F8E2B2C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9424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Chip rate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512E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6 kbps data rate: BPSK chip rate = 42 kcps</w:t>
            </w:r>
          </w:p>
        </w:tc>
      </w:tr>
      <w:tr w:rsidR="002164E4" w:rsidRPr="002164E4" w14:paraId="56B68C36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328B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lastRenderedPageBreak/>
              <w:t>Block structure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C635" w14:textId="77777777" w:rsidR="002164E4" w:rsidRPr="002164E4" w:rsidRDefault="002164E4" w:rsidP="002164E4">
            <w:pPr>
              <w:widowControl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preamble (131 chip)+ {96b, 24b CRC, 1/3 TBCC, Manchester, BPSK, midamble(5 chip)} + postamble(131 chip)</w:t>
            </w:r>
          </w:p>
        </w:tc>
      </w:tr>
      <w:tr w:rsidR="002164E4" w:rsidRPr="002164E4" w14:paraId="3F91EF9D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CCDC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Subcarrier spacing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D435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15kHz</w:t>
            </w:r>
          </w:p>
        </w:tc>
      </w:tr>
      <w:tr w:rsidR="002164E4" w:rsidRPr="002164E4" w14:paraId="65F8FF11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2543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Channel model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6344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TDL-A 30ns; TDL-D 30ns</w:t>
            </w:r>
          </w:p>
        </w:tc>
      </w:tr>
      <w:tr w:rsidR="002164E4" w:rsidRPr="002164E4" w14:paraId="39F984A0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2770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Device velocity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BB9E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3 km/h</w:t>
            </w:r>
          </w:p>
        </w:tc>
      </w:tr>
      <w:tr w:rsidR="002164E4" w:rsidRPr="002164E4" w14:paraId="25EF59BA" w14:textId="77777777" w:rsidTr="00481713">
        <w:trPr>
          <w:trHeight w:val="279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BB01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Number of RX antennas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D6C7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2 for BS; 1 for intermediate UE</w:t>
            </w:r>
          </w:p>
        </w:tc>
      </w:tr>
      <w:tr w:rsidR="002164E4" w:rsidRPr="002164E4" w14:paraId="5E8241DB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E858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Message size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6583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96 bits; 20 bits; 400bits</w:t>
            </w:r>
          </w:p>
        </w:tc>
      </w:tr>
      <w:tr w:rsidR="002164E4" w:rsidRPr="002164E4" w14:paraId="77829E14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4A5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Sampling frequency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F1F9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Sampling frequency at receiver side is higher than 32X chip rate,</w:t>
            </w:r>
          </w:p>
          <w:p w14:paraId="5759A3BD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Device 1 SFO: Fe = 10%</w:t>
            </w:r>
          </w:p>
          <w:p w14:paraId="24EB720A" w14:textId="5AB266FD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Device 2a SFO: Fe = 1%</w:t>
            </w:r>
          </w:p>
        </w:tc>
      </w:tr>
      <w:tr w:rsidR="002164E4" w:rsidRPr="002164E4" w14:paraId="2F6F1FA8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6B29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Coding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F482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1/2 Manchester encoding</w:t>
            </w:r>
          </w:p>
        </w:tc>
      </w:tr>
      <w:tr w:rsidR="002164E4" w:rsidRPr="002164E4" w14:paraId="1EED6005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3065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Receiver bandwidth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8D24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6 kbps data rate: DSB 90 kHz for device 1/2a; DSB 180kHz for device 2b</w:t>
            </w:r>
          </w:p>
        </w:tc>
      </w:tr>
      <w:tr w:rsidR="002164E4" w:rsidRPr="002164E4" w14:paraId="65C1C5B0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44B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Waveform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5C97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Unmodulated single tone</w:t>
            </w:r>
          </w:p>
        </w:tc>
      </w:tr>
      <w:tr w:rsidR="002164E4" w:rsidRPr="002164E4" w14:paraId="5F165BD2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D54E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 xml:space="preserve">Modulation 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E3C2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BPSK</w:t>
            </w:r>
          </w:p>
        </w:tc>
      </w:tr>
      <w:tr w:rsidR="002164E4" w:rsidRPr="002164E4" w14:paraId="0D281FFC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7907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FEC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F768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1/3 TBCC</w:t>
            </w:r>
          </w:p>
        </w:tc>
      </w:tr>
      <w:tr w:rsidR="002164E4" w:rsidRPr="002164E4" w14:paraId="656D9D1B" w14:textId="77777777" w:rsidTr="00481713">
        <w:trPr>
          <w:trHeight w:val="14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B9CC" w14:textId="7777777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D2R receiver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CBEA" w14:textId="701DAC17" w:rsidR="002164E4" w:rsidRPr="002164E4" w:rsidRDefault="002164E4" w:rsidP="002164E4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164E4">
              <w:rPr>
                <w:rFonts w:ascii="Times New Roman" w:hAnsi="Times New Roman"/>
                <w:kern w:val="0"/>
                <w:sz w:val="18"/>
                <w:szCs w:val="18"/>
                <w:lang w:bidi="ar"/>
              </w:rPr>
              <w:t>Coherent receiver for device 1/2a, based on preamble, midamble and postamble.</w:t>
            </w:r>
          </w:p>
        </w:tc>
      </w:tr>
    </w:tbl>
    <w:p w14:paraId="6F7B13A8" w14:textId="77777777" w:rsidR="002164E4" w:rsidRPr="002164E4" w:rsidRDefault="002164E4" w:rsidP="002164E4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sectPr w:rsidR="002164E4" w:rsidRPr="002164E4" w:rsidSect="00C83922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B6BF5" w14:textId="77777777" w:rsidR="001B019C" w:rsidRDefault="001B019C">
      <w:r>
        <w:separator/>
      </w:r>
    </w:p>
  </w:endnote>
  <w:endnote w:type="continuationSeparator" w:id="0">
    <w:p w14:paraId="08204F3F" w14:textId="77777777" w:rsidR="001B019C" w:rsidRDefault="001B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等线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09833" w14:textId="77777777" w:rsidR="001B019C" w:rsidRDefault="001B019C">
      <w:r>
        <w:separator/>
      </w:r>
    </w:p>
  </w:footnote>
  <w:footnote w:type="continuationSeparator" w:id="0">
    <w:p w14:paraId="39D40505" w14:textId="77777777" w:rsidR="001B019C" w:rsidRDefault="001B0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B1868" w14:textId="77777777" w:rsidR="00452734" w:rsidRDefault="00452734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EB2C6E"/>
    <w:multiLevelType w:val="multilevel"/>
    <w:tmpl w:val="84EB2C6E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" w15:restartNumberingAfterBreak="0">
    <w:nsid w:val="9A2CCA60"/>
    <w:multiLevelType w:val="multilevel"/>
    <w:tmpl w:val="9A2CCA60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2" w15:restartNumberingAfterBreak="0">
    <w:nsid w:val="A0B7F892"/>
    <w:multiLevelType w:val="singleLevel"/>
    <w:tmpl w:val="A0B7F89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B1DC732E"/>
    <w:multiLevelType w:val="singleLevel"/>
    <w:tmpl w:val="B1DC732E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B451B3BA"/>
    <w:multiLevelType w:val="multilevel"/>
    <w:tmpl w:val="B451B3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C37267A3"/>
    <w:multiLevelType w:val="multilevel"/>
    <w:tmpl w:val="C37267A3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宋体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宋体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宋体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C8283EA7"/>
    <w:multiLevelType w:val="multilevel"/>
    <w:tmpl w:val="C8283EA7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7" w15:restartNumberingAfterBreak="0">
    <w:nsid w:val="CD0769AB"/>
    <w:multiLevelType w:val="singleLevel"/>
    <w:tmpl w:val="CD0769AB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CEC7DD6D"/>
    <w:multiLevelType w:val="multilevel"/>
    <w:tmpl w:val="CEC7DD6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ascii="宋体" w:eastAsia="宋体" w:hAnsi="宋体" w:cs="宋体"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ascii="宋体" w:eastAsia="宋体" w:hAnsi="宋体" w:cs="宋体" w:hint="default"/>
      </w:rPr>
    </w:lvl>
    <w:lvl w:ilvl="3">
      <w:start w:val="1"/>
      <w:numFmt w:val="decimal"/>
      <w:pStyle w:val="4"/>
      <w:lvlText w:val="%1.%2.%3.%4."/>
      <w:lvlJc w:val="left"/>
      <w:pPr>
        <w:ind w:left="850" w:hanging="850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D3618A78"/>
    <w:multiLevelType w:val="multilevel"/>
    <w:tmpl w:val="D3618A78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E4D3498D"/>
    <w:multiLevelType w:val="multilevel"/>
    <w:tmpl w:val="E4D3498D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3" w15:restartNumberingAfterBreak="0">
    <w:nsid w:val="E837B009"/>
    <w:multiLevelType w:val="singleLevel"/>
    <w:tmpl w:val="E837B00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F1778535"/>
    <w:multiLevelType w:val="multilevel"/>
    <w:tmpl w:val="F1778535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5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0F513A1C"/>
    <w:multiLevelType w:val="multilevel"/>
    <w:tmpl w:val="0F513A1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6462444"/>
    <w:multiLevelType w:val="multilevel"/>
    <w:tmpl w:val="1646244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C3E1A23"/>
    <w:multiLevelType w:val="multilevel"/>
    <w:tmpl w:val="1C3E1A2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F07E6B"/>
    <w:multiLevelType w:val="hybridMultilevel"/>
    <w:tmpl w:val="2BA81CCE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95BD7DC"/>
    <w:multiLevelType w:val="multilevel"/>
    <w:tmpl w:val="295BD7DC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21" w15:restartNumberingAfterBreak="0">
    <w:nsid w:val="2A81464E"/>
    <w:multiLevelType w:val="hybridMultilevel"/>
    <w:tmpl w:val="BF2233D4"/>
    <w:lvl w:ilvl="0" w:tplc="D75C920E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23" w15:restartNumberingAfterBreak="0">
    <w:nsid w:val="30AF4D7E"/>
    <w:multiLevelType w:val="singleLevel"/>
    <w:tmpl w:val="30AF4D7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33DF4151"/>
    <w:multiLevelType w:val="hybridMultilevel"/>
    <w:tmpl w:val="5EB6C04E"/>
    <w:lvl w:ilvl="0" w:tplc="EFCE47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4A461703"/>
    <w:multiLevelType w:val="hybridMultilevel"/>
    <w:tmpl w:val="14F8C62A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C271DFC"/>
    <w:multiLevelType w:val="multilevel"/>
    <w:tmpl w:val="5C271DFC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085269C"/>
    <w:multiLevelType w:val="singleLevel"/>
    <w:tmpl w:val="608526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61652462"/>
    <w:multiLevelType w:val="hybridMultilevel"/>
    <w:tmpl w:val="D0C005BC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17A6AA1"/>
    <w:multiLevelType w:val="multilevel"/>
    <w:tmpl w:val="717A6AA1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31" w15:restartNumberingAfterBreak="0">
    <w:nsid w:val="73A8DCA0"/>
    <w:multiLevelType w:val="multilevel"/>
    <w:tmpl w:val="73A8DCA0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32" w15:restartNumberingAfterBreak="0">
    <w:nsid w:val="7BC6386E"/>
    <w:multiLevelType w:val="hybridMultilevel"/>
    <w:tmpl w:val="1C2ABB7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3768512">
    <w:abstractNumId w:val="8"/>
  </w:num>
  <w:num w:numId="2" w16cid:durableId="1226993743">
    <w:abstractNumId w:val="11"/>
  </w:num>
  <w:num w:numId="3" w16cid:durableId="1367608183">
    <w:abstractNumId w:val="15"/>
  </w:num>
  <w:num w:numId="4" w16cid:durableId="1657488216">
    <w:abstractNumId w:val="18"/>
  </w:num>
  <w:num w:numId="5" w16cid:durableId="1541673652">
    <w:abstractNumId w:val="14"/>
  </w:num>
  <w:num w:numId="6" w16cid:durableId="1336808123">
    <w:abstractNumId w:val="16"/>
  </w:num>
  <w:num w:numId="7" w16cid:durableId="210658675">
    <w:abstractNumId w:val="4"/>
  </w:num>
  <w:num w:numId="8" w16cid:durableId="1644309109">
    <w:abstractNumId w:val="20"/>
  </w:num>
  <w:num w:numId="9" w16cid:durableId="1416592043">
    <w:abstractNumId w:val="2"/>
  </w:num>
  <w:num w:numId="10" w16cid:durableId="1537547444">
    <w:abstractNumId w:val="30"/>
  </w:num>
  <w:num w:numId="11" w16cid:durableId="142281389">
    <w:abstractNumId w:val="9"/>
  </w:num>
  <w:num w:numId="12" w16cid:durableId="223224458">
    <w:abstractNumId w:val="27"/>
  </w:num>
  <w:num w:numId="13" w16cid:durableId="1684472346">
    <w:abstractNumId w:val="31"/>
  </w:num>
  <w:num w:numId="14" w16cid:durableId="1883588339">
    <w:abstractNumId w:val="7"/>
  </w:num>
  <w:num w:numId="15" w16cid:durableId="1712611757">
    <w:abstractNumId w:val="26"/>
  </w:num>
  <w:num w:numId="16" w16cid:durableId="564069892">
    <w:abstractNumId w:val="5"/>
  </w:num>
  <w:num w:numId="17" w16cid:durableId="1787046006">
    <w:abstractNumId w:val="12"/>
  </w:num>
  <w:num w:numId="18" w16cid:durableId="95449665">
    <w:abstractNumId w:val="17"/>
  </w:num>
  <w:num w:numId="19" w16cid:durableId="1868644058">
    <w:abstractNumId w:val="13"/>
  </w:num>
  <w:num w:numId="20" w16cid:durableId="223682397">
    <w:abstractNumId w:val="6"/>
  </w:num>
  <w:num w:numId="21" w16cid:durableId="1481801554">
    <w:abstractNumId w:val="3"/>
  </w:num>
  <w:num w:numId="22" w16cid:durableId="664934883">
    <w:abstractNumId w:val="1"/>
  </w:num>
  <w:num w:numId="23" w16cid:durableId="65764562">
    <w:abstractNumId w:val="0"/>
  </w:num>
  <w:num w:numId="24" w16cid:durableId="713385717">
    <w:abstractNumId w:val="23"/>
  </w:num>
  <w:num w:numId="25" w16cid:durableId="2038003215">
    <w:abstractNumId w:val="10"/>
  </w:num>
  <w:num w:numId="26" w16cid:durableId="1065227208">
    <w:abstractNumId w:val="21"/>
  </w:num>
  <w:num w:numId="27" w16cid:durableId="453253454">
    <w:abstractNumId w:val="28"/>
  </w:num>
  <w:num w:numId="28" w16cid:durableId="2032291685">
    <w:abstractNumId w:val="25"/>
  </w:num>
  <w:num w:numId="29" w16cid:durableId="1495876420">
    <w:abstractNumId w:val="22"/>
  </w:num>
  <w:num w:numId="30" w16cid:durableId="647370008">
    <w:abstractNumId w:val="32"/>
  </w:num>
  <w:num w:numId="31" w16cid:durableId="424345643">
    <w:abstractNumId w:val="29"/>
  </w:num>
  <w:num w:numId="32" w16cid:durableId="1134954730">
    <w:abstractNumId w:val="19"/>
  </w:num>
  <w:num w:numId="33" w16cid:durableId="784080283">
    <w:abstractNumId w:val="29"/>
  </w:num>
  <w:num w:numId="34" w16cid:durableId="8874445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5EF5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2BD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0FFD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1350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702"/>
    <w:rsid w:val="00167D5F"/>
    <w:rsid w:val="00170533"/>
    <w:rsid w:val="001710DA"/>
    <w:rsid w:val="00172290"/>
    <w:rsid w:val="001725F0"/>
    <w:rsid w:val="00173CED"/>
    <w:rsid w:val="001741D3"/>
    <w:rsid w:val="00176DE9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19C"/>
    <w:rsid w:val="001B0FF3"/>
    <w:rsid w:val="001B725D"/>
    <w:rsid w:val="001B7973"/>
    <w:rsid w:val="001B7CE6"/>
    <w:rsid w:val="001C0087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0A49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4E4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2039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64B"/>
    <w:rsid w:val="0026484A"/>
    <w:rsid w:val="00264A81"/>
    <w:rsid w:val="00265211"/>
    <w:rsid w:val="00266120"/>
    <w:rsid w:val="00266DE0"/>
    <w:rsid w:val="0026774E"/>
    <w:rsid w:val="00270E88"/>
    <w:rsid w:val="002714CD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5C54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1F1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515E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4ABB"/>
    <w:rsid w:val="003A6FB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6E47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6F99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9D2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734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6E7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29A6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71"/>
    <w:rsid w:val="005578A7"/>
    <w:rsid w:val="00557B2A"/>
    <w:rsid w:val="005602D5"/>
    <w:rsid w:val="00561728"/>
    <w:rsid w:val="0056268B"/>
    <w:rsid w:val="005641B8"/>
    <w:rsid w:val="005651D7"/>
    <w:rsid w:val="0056535F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A38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06B0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25ED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3AEA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A4B"/>
    <w:rsid w:val="00665B97"/>
    <w:rsid w:val="00666079"/>
    <w:rsid w:val="00666FC6"/>
    <w:rsid w:val="00666FE5"/>
    <w:rsid w:val="00667691"/>
    <w:rsid w:val="00667B90"/>
    <w:rsid w:val="0067015D"/>
    <w:rsid w:val="0067312A"/>
    <w:rsid w:val="006750C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2EAE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3704B"/>
    <w:rsid w:val="00740339"/>
    <w:rsid w:val="00742665"/>
    <w:rsid w:val="00742930"/>
    <w:rsid w:val="00743202"/>
    <w:rsid w:val="00743F77"/>
    <w:rsid w:val="0074547A"/>
    <w:rsid w:val="0074649D"/>
    <w:rsid w:val="00752533"/>
    <w:rsid w:val="007528A0"/>
    <w:rsid w:val="00753269"/>
    <w:rsid w:val="007533D9"/>
    <w:rsid w:val="007535A2"/>
    <w:rsid w:val="0075394A"/>
    <w:rsid w:val="00754328"/>
    <w:rsid w:val="0075463E"/>
    <w:rsid w:val="00754B4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5BA4"/>
    <w:rsid w:val="007B7303"/>
    <w:rsid w:val="007B7458"/>
    <w:rsid w:val="007B78BD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355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501F"/>
    <w:rsid w:val="007F69A1"/>
    <w:rsid w:val="007F6ADD"/>
    <w:rsid w:val="007F6EDB"/>
    <w:rsid w:val="007F7D61"/>
    <w:rsid w:val="007F7EB6"/>
    <w:rsid w:val="008013C3"/>
    <w:rsid w:val="00802667"/>
    <w:rsid w:val="00802829"/>
    <w:rsid w:val="00803032"/>
    <w:rsid w:val="008037BF"/>
    <w:rsid w:val="00803DC4"/>
    <w:rsid w:val="00804ED9"/>
    <w:rsid w:val="00805920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284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411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364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63CF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4F40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298F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87202"/>
    <w:rsid w:val="00B9099F"/>
    <w:rsid w:val="00B931E3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084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41DA"/>
    <w:rsid w:val="00BC5AC5"/>
    <w:rsid w:val="00BC71D8"/>
    <w:rsid w:val="00BC7780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064"/>
    <w:rsid w:val="00BF345A"/>
    <w:rsid w:val="00BF3CC9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3CD1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1A2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0664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3922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342"/>
    <w:rsid w:val="00CA1788"/>
    <w:rsid w:val="00CA1E69"/>
    <w:rsid w:val="00CA2A8B"/>
    <w:rsid w:val="00CA2C7A"/>
    <w:rsid w:val="00CA2DFD"/>
    <w:rsid w:val="00CA3D6F"/>
    <w:rsid w:val="00CA3DAE"/>
    <w:rsid w:val="00CA435D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ADB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CAB"/>
    <w:rsid w:val="00D11FDB"/>
    <w:rsid w:val="00D13116"/>
    <w:rsid w:val="00D139C0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574"/>
    <w:rsid w:val="00DB3D1A"/>
    <w:rsid w:val="00DB3E15"/>
    <w:rsid w:val="00DB4702"/>
    <w:rsid w:val="00DB50DC"/>
    <w:rsid w:val="00DB56B3"/>
    <w:rsid w:val="00DB6A4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4739"/>
    <w:rsid w:val="00DD5EE6"/>
    <w:rsid w:val="00DD7373"/>
    <w:rsid w:val="00DE0658"/>
    <w:rsid w:val="00DE106C"/>
    <w:rsid w:val="00DE3F0D"/>
    <w:rsid w:val="00DE44D0"/>
    <w:rsid w:val="00DE5070"/>
    <w:rsid w:val="00DE5345"/>
    <w:rsid w:val="00DE5924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2BF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05B"/>
    <w:rsid w:val="00EA0371"/>
    <w:rsid w:val="00EA2F1A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5F2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33D"/>
    <w:rsid w:val="00F308A5"/>
    <w:rsid w:val="00F30FC5"/>
    <w:rsid w:val="00F31A95"/>
    <w:rsid w:val="00F31AC5"/>
    <w:rsid w:val="00F33148"/>
    <w:rsid w:val="00F3711D"/>
    <w:rsid w:val="00F37C3A"/>
    <w:rsid w:val="00F37FBB"/>
    <w:rsid w:val="00F4179A"/>
    <w:rsid w:val="00F4197B"/>
    <w:rsid w:val="00F429AD"/>
    <w:rsid w:val="00F42A4F"/>
    <w:rsid w:val="00F43279"/>
    <w:rsid w:val="00F432B8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4DFE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0D3B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A715B"/>
    <w:rsid w:val="00FB1093"/>
    <w:rsid w:val="00FB1461"/>
    <w:rsid w:val="00FB190C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49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B4F"/>
    <w:rsid w:val="00FF3EA9"/>
    <w:rsid w:val="00FF510D"/>
    <w:rsid w:val="00FF5B92"/>
    <w:rsid w:val="00FF5D78"/>
    <w:rsid w:val="00FF7034"/>
    <w:rsid w:val="01026CBF"/>
    <w:rsid w:val="010334B8"/>
    <w:rsid w:val="01065707"/>
    <w:rsid w:val="010B6346"/>
    <w:rsid w:val="011349EE"/>
    <w:rsid w:val="012F3F7C"/>
    <w:rsid w:val="01314F01"/>
    <w:rsid w:val="017932F1"/>
    <w:rsid w:val="018A0E13"/>
    <w:rsid w:val="018F5863"/>
    <w:rsid w:val="01BD0368"/>
    <w:rsid w:val="01DE089D"/>
    <w:rsid w:val="01DF631E"/>
    <w:rsid w:val="020970CA"/>
    <w:rsid w:val="020F48EF"/>
    <w:rsid w:val="0226460D"/>
    <w:rsid w:val="023B43AB"/>
    <w:rsid w:val="02684F7E"/>
    <w:rsid w:val="028B72FA"/>
    <w:rsid w:val="028E1852"/>
    <w:rsid w:val="02C81B1F"/>
    <w:rsid w:val="02E226C9"/>
    <w:rsid w:val="03391357"/>
    <w:rsid w:val="034D32D6"/>
    <w:rsid w:val="03506580"/>
    <w:rsid w:val="035967B1"/>
    <w:rsid w:val="03597E40"/>
    <w:rsid w:val="035A6E90"/>
    <w:rsid w:val="035B3B3B"/>
    <w:rsid w:val="035D4591"/>
    <w:rsid w:val="0361681B"/>
    <w:rsid w:val="03622929"/>
    <w:rsid w:val="03631D1E"/>
    <w:rsid w:val="036A14A4"/>
    <w:rsid w:val="036E0926"/>
    <w:rsid w:val="037E5DCB"/>
    <w:rsid w:val="0396512B"/>
    <w:rsid w:val="03AB2112"/>
    <w:rsid w:val="03E26584"/>
    <w:rsid w:val="03E766F4"/>
    <w:rsid w:val="03ED3E80"/>
    <w:rsid w:val="04001C90"/>
    <w:rsid w:val="042B1767"/>
    <w:rsid w:val="04452310"/>
    <w:rsid w:val="04485493"/>
    <w:rsid w:val="04492C16"/>
    <w:rsid w:val="045647A9"/>
    <w:rsid w:val="04680BC2"/>
    <w:rsid w:val="046A6CCD"/>
    <w:rsid w:val="047B4D00"/>
    <w:rsid w:val="04A732AF"/>
    <w:rsid w:val="04B527F1"/>
    <w:rsid w:val="04C01C5A"/>
    <w:rsid w:val="04EC5FA1"/>
    <w:rsid w:val="05026E46"/>
    <w:rsid w:val="0504144A"/>
    <w:rsid w:val="052F448C"/>
    <w:rsid w:val="053C405B"/>
    <w:rsid w:val="053E5089"/>
    <w:rsid w:val="054F6D3B"/>
    <w:rsid w:val="056F5AD7"/>
    <w:rsid w:val="058916A3"/>
    <w:rsid w:val="059E10D1"/>
    <w:rsid w:val="05A012C8"/>
    <w:rsid w:val="05BF54F8"/>
    <w:rsid w:val="05E277B3"/>
    <w:rsid w:val="05FF6A11"/>
    <w:rsid w:val="060557D7"/>
    <w:rsid w:val="06213980"/>
    <w:rsid w:val="0621639E"/>
    <w:rsid w:val="06305334"/>
    <w:rsid w:val="06391F63"/>
    <w:rsid w:val="06393A45"/>
    <w:rsid w:val="06434355"/>
    <w:rsid w:val="06765AA8"/>
    <w:rsid w:val="068C7C4C"/>
    <w:rsid w:val="06963DDF"/>
    <w:rsid w:val="06CC0A35"/>
    <w:rsid w:val="06F408F5"/>
    <w:rsid w:val="07031681"/>
    <w:rsid w:val="070A3CB8"/>
    <w:rsid w:val="071F2A3E"/>
    <w:rsid w:val="07530E8A"/>
    <w:rsid w:val="07537A15"/>
    <w:rsid w:val="07662E5B"/>
    <w:rsid w:val="0769686A"/>
    <w:rsid w:val="076E27BD"/>
    <w:rsid w:val="076E63D7"/>
    <w:rsid w:val="0770402F"/>
    <w:rsid w:val="078E5270"/>
    <w:rsid w:val="07913C76"/>
    <w:rsid w:val="079E43F1"/>
    <w:rsid w:val="07B42F31"/>
    <w:rsid w:val="07C77EB2"/>
    <w:rsid w:val="07CA6B66"/>
    <w:rsid w:val="07F15671"/>
    <w:rsid w:val="08200491"/>
    <w:rsid w:val="08425E71"/>
    <w:rsid w:val="085D3E3F"/>
    <w:rsid w:val="087912F3"/>
    <w:rsid w:val="087D297A"/>
    <w:rsid w:val="088C4ECC"/>
    <w:rsid w:val="08973524"/>
    <w:rsid w:val="08A26EE3"/>
    <w:rsid w:val="08A65D3D"/>
    <w:rsid w:val="08B111EB"/>
    <w:rsid w:val="08CB49A4"/>
    <w:rsid w:val="08DA2D14"/>
    <w:rsid w:val="08F54BC3"/>
    <w:rsid w:val="0900762B"/>
    <w:rsid w:val="09264BC9"/>
    <w:rsid w:val="092D4D1C"/>
    <w:rsid w:val="09626007"/>
    <w:rsid w:val="09670379"/>
    <w:rsid w:val="097C4A9B"/>
    <w:rsid w:val="09874886"/>
    <w:rsid w:val="09891BB3"/>
    <w:rsid w:val="09993AB5"/>
    <w:rsid w:val="09B86E7F"/>
    <w:rsid w:val="09F66D51"/>
    <w:rsid w:val="0A0219DF"/>
    <w:rsid w:val="0A0B6909"/>
    <w:rsid w:val="0A0D1E0C"/>
    <w:rsid w:val="0A295EB9"/>
    <w:rsid w:val="0A5B410A"/>
    <w:rsid w:val="0A894FD9"/>
    <w:rsid w:val="0A9458FA"/>
    <w:rsid w:val="0AA20101"/>
    <w:rsid w:val="0AA60D06"/>
    <w:rsid w:val="0AB70FA0"/>
    <w:rsid w:val="0ABA1F25"/>
    <w:rsid w:val="0ABE63AC"/>
    <w:rsid w:val="0AD46877"/>
    <w:rsid w:val="0ADD2F10"/>
    <w:rsid w:val="0AE113D2"/>
    <w:rsid w:val="0AE962F7"/>
    <w:rsid w:val="0AF67B8B"/>
    <w:rsid w:val="0B0758A7"/>
    <w:rsid w:val="0B1B4548"/>
    <w:rsid w:val="0B223ED3"/>
    <w:rsid w:val="0B3166EB"/>
    <w:rsid w:val="0B4C14AB"/>
    <w:rsid w:val="0B5E04B4"/>
    <w:rsid w:val="0BA41EC9"/>
    <w:rsid w:val="0BBF5056"/>
    <w:rsid w:val="0BE65845"/>
    <w:rsid w:val="0BE92617"/>
    <w:rsid w:val="0BEA0098"/>
    <w:rsid w:val="0BF0521B"/>
    <w:rsid w:val="0BF7455D"/>
    <w:rsid w:val="0BFE4B3A"/>
    <w:rsid w:val="0C296C83"/>
    <w:rsid w:val="0C5C1421"/>
    <w:rsid w:val="0C824D94"/>
    <w:rsid w:val="0C8D3125"/>
    <w:rsid w:val="0CA61AD0"/>
    <w:rsid w:val="0CB23260"/>
    <w:rsid w:val="0CB412FB"/>
    <w:rsid w:val="0CE628BA"/>
    <w:rsid w:val="0D0962F1"/>
    <w:rsid w:val="0D0B7276"/>
    <w:rsid w:val="0D531D57"/>
    <w:rsid w:val="0D545798"/>
    <w:rsid w:val="0D624402"/>
    <w:rsid w:val="0D696CE5"/>
    <w:rsid w:val="0D747B9F"/>
    <w:rsid w:val="0D8F41B3"/>
    <w:rsid w:val="0D950258"/>
    <w:rsid w:val="0DA251EB"/>
    <w:rsid w:val="0DC36A25"/>
    <w:rsid w:val="0DCF2837"/>
    <w:rsid w:val="0DD237BC"/>
    <w:rsid w:val="0DF129EC"/>
    <w:rsid w:val="0E037D57"/>
    <w:rsid w:val="0E1D4B35"/>
    <w:rsid w:val="0E241F41"/>
    <w:rsid w:val="0E324ADA"/>
    <w:rsid w:val="0E413A70"/>
    <w:rsid w:val="0E5F68A3"/>
    <w:rsid w:val="0E7813A9"/>
    <w:rsid w:val="0EA35918"/>
    <w:rsid w:val="0EB12ED5"/>
    <w:rsid w:val="0EBC441C"/>
    <w:rsid w:val="0EBD33B9"/>
    <w:rsid w:val="0EBE690E"/>
    <w:rsid w:val="0EDE7171"/>
    <w:rsid w:val="0EFA0CA0"/>
    <w:rsid w:val="0F1A117A"/>
    <w:rsid w:val="0F1C3F4D"/>
    <w:rsid w:val="0F5116AE"/>
    <w:rsid w:val="0F596ABB"/>
    <w:rsid w:val="0F5B1FBE"/>
    <w:rsid w:val="0F5F09C4"/>
    <w:rsid w:val="0F5F4247"/>
    <w:rsid w:val="0F6273CA"/>
    <w:rsid w:val="0F7C3FD6"/>
    <w:rsid w:val="0F7D4B34"/>
    <w:rsid w:val="0F824F55"/>
    <w:rsid w:val="0F9B0829"/>
    <w:rsid w:val="0FA124C5"/>
    <w:rsid w:val="0FC419ED"/>
    <w:rsid w:val="0FD9288C"/>
    <w:rsid w:val="0FE850A5"/>
    <w:rsid w:val="0FEE6FAE"/>
    <w:rsid w:val="0FF20B73"/>
    <w:rsid w:val="10003991"/>
    <w:rsid w:val="100565B7"/>
    <w:rsid w:val="101F3001"/>
    <w:rsid w:val="10223F85"/>
    <w:rsid w:val="10254F0A"/>
    <w:rsid w:val="10406DB9"/>
    <w:rsid w:val="107A5C99"/>
    <w:rsid w:val="107B7E97"/>
    <w:rsid w:val="1088585B"/>
    <w:rsid w:val="10994EC9"/>
    <w:rsid w:val="109C4A0E"/>
    <w:rsid w:val="109C57D8"/>
    <w:rsid w:val="10B56D77"/>
    <w:rsid w:val="10D208A6"/>
    <w:rsid w:val="10D64689"/>
    <w:rsid w:val="10E05471"/>
    <w:rsid w:val="10ED29B0"/>
    <w:rsid w:val="10EF7E56"/>
    <w:rsid w:val="10F66859"/>
    <w:rsid w:val="10FB74EC"/>
    <w:rsid w:val="11321BC4"/>
    <w:rsid w:val="113A6FD0"/>
    <w:rsid w:val="11462FAC"/>
    <w:rsid w:val="11475BCD"/>
    <w:rsid w:val="114A2955"/>
    <w:rsid w:val="114C276E"/>
    <w:rsid w:val="1155307D"/>
    <w:rsid w:val="115C1891"/>
    <w:rsid w:val="115D3D0D"/>
    <w:rsid w:val="1160140E"/>
    <w:rsid w:val="11797DBA"/>
    <w:rsid w:val="117C38F8"/>
    <w:rsid w:val="117D6EEE"/>
    <w:rsid w:val="11A85086"/>
    <w:rsid w:val="11B5219D"/>
    <w:rsid w:val="11B90BA4"/>
    <w:rsid w:val="11BB40A7"/>
    <w:rsid w:val="11C56BB4"/>
    <w:rsid w:val="11DF67EB"/>
    <w:rsid w:val="11E12C61"/>
    <w:rsid w:val="11F868F8"/>
    <w:rsid w:val="12092989"/>
    <w:rsid w:val="12106FE1"/>
    <w:rsid w:val="121C75C3"/>
    <w:rsid w:val="12213A4B"/>
    <w:rsid w:val="122946DB"/>
    <w:rsid w:val="124A2691"/>
    <w:rsid w:val="12750F57"/>
    <w:rsid w:val="1277445A"/>
    <w:rsid w:val="12897C74"/>
    <w:rsid w:val="129C3395"/>
    <w:rsid w:val="12BE63A6"/>
    <w:rsid w:val="12DE2F04"/>
    <w:rsid w:val="12E23B09"/>
    <w:rsid w:val="12E83AF4"/>
    <w:rsid w:val="12E90B10"/>
    <w:rsid w:val="131A26ED"/>
    <w:rsid w:val="133F18C3"/>
    <w:rsid w:val="136021D9"/>
    <w:rsid w:val="13771DFE"/>
    <w:rsid w:val="138F4439"/>
    <w:rsid w:val="13995836"/>
    <w:rsid w:val="13AB6DD5"/>
    <w:rsid w:val="13DA081E"/>
    <w:rsid w:val="13F25EC4"/>
    <w:rsid w:val="14245767"/>
    <w:rsid w:val="144A7BD8"/>
    <w:rsid w:val="144A7C4E"/>
    <w:rsid w:val="14520104"/>
    <w:rsid w:val="14563EC6"/>
    <w:rsid w:val="145C23B3"/>
    <w:rsid w:val="149A0C5C"/>
    <w:rsid w:val="149E7662"/>
    <w:rsid w:val="14BC4694"/>
    <w:rsid w:val="14C0309A"/>
    <w:rsid w:val="1508348E"/>
    <w:rsid w:val="15306BD1"/>
    <w:rsid w:val="15350710"/>
    <w:rsid w:val="153B29E4"/>
    <w:rsid w:val="15447327"/>
    <w:rsid w:val="155F416A"/>
    <w:rsid w:val="156354FD"/>
    <w:rsid w:val="156C0FB4"/>
    <w:rsid w:val="157A51BC"/>
    <w:rsid w:val="157C39D7"/>
    <w:rsid w:val="159557BE"/>
    <w:rsid w:val="159D1989"/>
    <w:rsid w:val="15A85596"/>
    <w:rsid w:val="15CD7D54"/>
    <w:rsid w:val="15D00CD9"/>
    <w:rsid w:val="15D95D65"/>
    <w:rsid w:val="15E450B5"/>
    <w:rsid w:val="16201D5D"/>
    <w:rsid w:val="16353C00"/>
    <w:rsid w:val="16371982"/>
    <w:rsid w:val="163D1B3A"/>
    <w:rsid w:val="163D388B"/>
    <w:rsid w:val="164513B8"/>
    <w:rsid w:val="16456719"/>
    <w:rsid w:val="167E7B78"/>
    <w:rsid w:val="1683077C"/>
    <w:rsid w:val="16833FFF"/>
    <w:rsid w:val="168B5B89"/>
    <w:rsid w:val="16C005E1"/>
    <w:rsid w:val="16DC2769"/>
    <w:rsid w:val="16E06917"/>
    <w:rsid w:val="16FD0446"/>
    <w:rsid w:val="16FD2BCB"/>
    <w:rsid w:val="171325EA"/>
    <w:rsid w:val="171347E8"/>
    <w:rsid w:val="171E2B79"/>
    <w:rsid w:val="1740457F"/>
    <w:rsid w:val="175828CF"/>
    <w:rsid w:val="175862BF"/>
    <w:rsid w:val="179D67CA"/>
    <w:rsid w:val="17B730F8"/>
    <w:rsid w:val="17C26F0A"/>
    <w:rsid w:val="17C65910"/>
    <w:rsid w:val="17C80E13"/>
    <w:rsid w:val="17E44EC0"/>
    <w:rsid w:val="17E603C4"/>
    <w:rsid w:val="17F263D4"/>
    <w:rsid w:val="17F52BDC"/>
    <w:rsid w:val="180D2D20"/>
    <w:rsid w:val="182249A5"/>
    <w:rsid w:val="182269B6"/>
    <w:rsid w:val="182B30B6"/>
    <w:rsid w:val="183A0ACF"/>
    <w:rsid w:val="18520EB8"/>
    <w:rsid w:val="1854009E"/>
    <w:rsid w:val="18642373"/>
    <w:rsid w:val="187831B6"/>
    <w:rsid w:val="18831547"/>
    <w:rsid w:val="18834ED9"/>
    <w:rsid w:val="1890085C"/>
    <w:rsid w:val="18A20777"/>
    <w:rsid w:val="18A656AF"/>
    <w:rsid w:val="18CE28C0"/>
    <w:rsid w:val="18E26C79"/>
    <w:rsid w:val="18E55D68"/>
    <w:rsid w:val="18FE0AB6"/>
    <w:rsid w:val="191156F4"/>
    <w:rsid w:val="1911682C"/>
    <w:rsid w:val="197C6A0C"/>
    <w:rsid w:val="19813C3F"/>
    <w:rsid w:val="199A0D0F"/>
    <w:rsid w:val="19A17418"/>
    <w:rsid w:val="19B263B5"/>
    <w:rsid w:val="19B93092"/>
    <w:rsid w:val="19DF2D99"/>
    <w:rsid w:val="19EA686E"/>
    <w:rsid w:val="1A0A00C9"/>
    <w:rsid w:val="1A1041D0"/>
    <w:rsid w:val="1A2152BB"/>
    <w:rsid w:val="1A2C204D"/>
    <w:rsid w:val="1A5A58C9"/>
    <w:rsid w:val="1A7D000B"/>
    <w:rsid w:val="1A8670A6"/>
    <w:rsid w:val="1A97657B"/>
    <w:rsid w:val="1A9E2B3B"/>
    <w:rsid w:val="1AAE167A"/>
    <w:rsid w:val="1AB02A55"/>
    <w:rsid w:val="1AF91F50"/>
    <w:rsid w:val="1AFD11C6"/>
    <w:rsid w:val="1B003AD9"/>
    <w:rsid w:val="1B00542F"/>
    <w:rsid w:val="1B0424DF"/>
    <w:rsid w:val="1B22212A"/>
    <w:rsid w:val="1B2F42F1"/>
    <w:rsid w:val="1B301DA5"/>
    <w:rsid w:val="1B3F3E40"/>
    <w:rsid w:val="1B4158B3"/>
    <w:rsid w:val="1B7C00B3"/>
    <w:rsid w:val="1B7C0EA4"/>
    <w:rsid w:val="1BB42683"/>
    <w:rsid w:val="1BBF2C12"/>
    <w:rsid w:val="1BF509C2"/>
    <w:rsid w:val="1BF95FEE"/>
    <w:rsid w:val="1C0D0793"/>
    <w:rsid w:val="1C197E29"/>
    <w:rsid w:val="1C1B332C"/>
    <w:rsid w:val="1C2A6C2E"/>
    <w:rsid w:val="1C363B56"/>
    <w:rsid w:val="1C4F4A80"/>
    <w:rsid w:val="1C527C03"/>
    <w:rsid w:val="1C700838"/>
    <w:rsid w:val="1C986179"/>
    <w:rsid w:val="1CAB3B14"/>
    <w:rsid w:val="1CD062D3"/>
    <w:rsid w:val="1CD63A5F"/>
    <w:rsid w:val="1CDF436F"/>
    <w:rsid w:val="1CE56278"/>
    <w:rsid w:val="1CFC261A"/>
    <w:rsid w:val="1CFF6E5D"/>
    <w:rsid w:val="1D0432AA"/>
    <w:rsid w:val="1D0A4412"/>
    <w:rsid w:val="1D0B38F8"/>
    <w:rsid w:val="1D13223F"/>
    <w:rsid w:val="1D1D5776"/>
    <w:rsid w:val="1D2753AE"/>
    <w:rsid w:val="1D3E218A"/>
    <w:rsid w:val="1D41310E"/>
    <w:rsid w:val="1D6D7456"/>
    <w:rsid w:val="1D756A60"/>
    <w:rsid w:val="1D7879E5"/>
    <w:rsid w:val="1D867707"/>
    <w:rsid w:val="1D8A5A12"/>
    <w:rsid w:val="1DE75A9B"/>
    <w:rsid w:val="1E295925"/>
    <w:rsid w:val="1E3D0B9B"/>
    <w:rsid w:val="1E535731"/>
    <w:rsid w:val="1E703800"/>
    <w:rsid w:val="1E81151C"/>
    <w:rsid w:val="1E884DB6"/>
    <w:rsid w:val="1EBF357F"/>
    <w:rsid w:val="1EDC50AE"/>
    <w:rsid w:val="1EDD63B3"/>
    <w:rsid w:val="1EE47F3C"/>
    <w:rsid w:val="1EE70EC1"/>
    <w:rsid w:val="1EFE1319"/>
    <w:rsid w:val="1F0771F7"/>
    <w:rsid w:val="1F0C367F"/>
    <w:rsid w:val="1F0D1045"/>
    <w:rsid w:val="1F1F489E"/>
    <w:rsid w:val="1F1F5325"/>
    <w:rsid w:val="1F2F076D"/>
    <w:rsid w:val="1F502206"/>
    <w:rsid w:val="1F5749F8"/>
    <w:rsid w:val="1F5B6C81"/>
    <w:rsid w:val="1F81363D"/>
    <w:rsid w:val="1FA94802"/>
    <w:rsid w:val="1FB0418D"/>
    <w:rsid w:val="1FB4133C"/>
    <w:rsid w:val="1FC11EA9"/>
    <w:rsid w:val="1FCB49B6"/>
    <w:rsid w:val="1FD6767D"/>
    <w:rsid w:val="1FFB17BC"/>
    <w:rsid w:val="200C3221"/>
    <w:rsid w:val="201828B7"/>
    <w:rsid w:val="203C3945"/>
    <w:rsid w:val="203D39F0"/>
    <w:rsid w:val="204123F7"/>
    <w:rsid w:val="20471021"/>
    <w:rsid w:val="20672636"/>
    <w:rsid w:val="20731CCC"/>
    <w:rsid w:val="207B12D7"/>
    <w:rsid w:val="207D47DA"/>
    <w:rsid w:val="20817033"/>
    <w:rsid w:val="208F37FB"/>
    <w:rsid w:val="20990887"/>
    <w:rsid w:val="20B523B5"/>
    <w:rsid w:val="20E37A02"/>
    <w:rsid w:val="20E833A7"/>
    <w:rsid w:val="20EA2C10"/>
    <w:rsid w:val="20F5319F"/>
    <w:rsid w:val="21182A73"/>
    <w:rsid w:val="2139298F"/>
    <w:rsid w:val="21525AB7"/>
    <w:rsid w:val="216C01F4"/>
    <w:rsid w:val="219168A1"/>
    <w:rsid w:val="21B038D2"/>
    <w:rsid w:val="21CD5401"/>
    <w:rsid w:val="21D06385"/>
    <w:rsid w:val="21D70408"/>
    <w:rsid w:val="221209C4"/>
    <w:rsid w:val="2216237D"/>
    <w:rsid w:val="221E7789"/>
    <w:rsid w:val="223076A3"/>
    <w:rsid w:val="227A681E"/>
    <w:rsid w:val="22885DD4"/>
    <w:rsid w:val="228B3B2E"/>
    <w:rsid w:val="22B06CF8"/>
    <w:rsid w:val="22C97BAA"/>
    <w:rsid w:val="22DC3EDF"/>
    <w:rsid w:val="22E84C54"/>
    <w:rsid w:val="22ED23E8"/>
    <w:rsid w:val="231879A1"/>
    <w:rsid w:val="232C6BBC"/>
    <w:rsid w:val="23395957"/>
    <w:rsid w:val="23551A04"/>
    <w:rsid w:val="235E2230"/>
    <w:rsid w:val="2363679C"/>
    <w:rsid w:val="2370600B"/>
    <w:rsid w:val="23711335"/>
    <w:rsid w:val="237B1C44"/>
    <w:rsid w:val="23B665A6"/>
    <w:rsid w:val="23CA7445"/>
    <w:rsid w:val="240671CC"/>
    <w:rsid w:val="241B0EB4"/>
    <w:rsid w:val="242C1A68"/>
    <w:rsid w:val="24335B6F"/>
    <w:rsid w:val="24337638"/>
    <w:rsid w:val="24513BF6"/>
    <w:rsid w:val="245F573A"/>
    <w:rsid w:val="24683E4B"/>
    <w:rsid w:val="246C2851"/>
    <w:rsid w:val="24775DB4"/>
    <w:rsid w:val="24781895"/>
    <w:rsid w:val="24841763"/>
    <w:rsid w:val="2488042D"/>
    <w:rsid w:val="24896A55"/>
    <w:rsid w:val="248A4000"/>
    <w:rsid w:val="24975894"/>
    <w:rsid w:val="24C36C6D"/>
    <w:rsid w:val="24CD15F1"/>
    <w:rsid w:val="24D056DA"/>
    <w:rsid w:val="24D50BFC"/>
    <w:rsid w:val="25267701"/>
    <w:rsid w:val="2537287A"/>
    <w:rsid w:val="254734B9"/>
    <w:rsid w:val="254E0ABD"/>
    <w:rsid w:val="25544D4D"/>
    <w:rsid w:val="255A4CED"/>
    <w:rsid w:val="25641764"/>
    <w:rsid w:val="257C268E"/>
    <w:rsid w:val="258A21E5"/>
    <w:rsid w:val="258E5E2C"/>
    <w:rsid w:val="25A10883"/>
    <w:rsid w:val="25A94457"/>
    <w:rsid w:val="25B94ABA"/>
    <w:rsid w:val="25D729E7"/>
    <w:rsid w:val="260E417C"/>
    <w:rsid w:val="260F5480"/>
    <w:rsid w:val="261B6D15"/>
    <w:rsid w:val="26382DB8"/>
    <w:rsid w:val="264017D0"/>
    <w:rsid w:val="265C4D5F"/>
    <w:rsid w:val="26644B8A"/>
    <w:rsid w:val="26803088"/>
    <w:rsid w:val="2683355D"/>
    <w:rsid w:val="268A1547"/>
    <w:rsid w:val="268B3CAF"/>
    <w:rsid w:val="268C3731"/>
    <w:rsid w:val="268E37D0"/>
    <w:rsid w:val="269243D5"/>
    <w:rsid w:val="26A73075"/>
    <w:rsid w:val="26B2270B"/>
    <w:rsid w:val="26DE0FD1"/>
    <w:rsid w:val="26F853FE"/>
    <w:rsid w:val="270B1F80"/>
    <w:rsid w:val="273803E6"/>
    <w:rsid w:val="274B1605"/>
    <w:rsid w:val="275829CE"/>
    <w:rsid w:val="27706A48"/>
    <w:rsid w:val="27777ECB"/>
    <w:rsid w:val="277D7855"/>
    <w:rsid w:val="27816C71"/>
    <w:rsid w:val="278B3C06"/>
    <w:rsid w:val="278E3373"/>
    <w:rsid w:val="27990C94"/>
    <w:rsid w:val="27B435B3"/>
    <w:rsid w:val="27B54FE0"/>
    <w:rsid w:val="27BB09BF"/>
    <w:rsid w:val="27C61EE6"/>
    <w:rsid w:val="27E33F9B"/>
    <w:rsid w:val="27E83E1B"/>
    <w:rsid w:val="27F23097"/>
    <w:rsid w:val="2805016B"/>
    <w:rsid w:val="281F2C62"/>
    <w:rsid w:val="282412E8"/>
    <w:rsid w:val="286036CB"/>
    <w:rsid w:val="28710FA0"/>
    <w:rsid w:val="28824F05"/>
    <w:rsid w:val="28847480"/>
    <w:rsid w:val="288A2311"/>
    <w:rsid w:val="28971627"/>
    <w:rsid w:val="289D572F"/>
    <w:rsid w:val="28A2792A"/>
    <w:rsid w:val="28AA4C8A"/>
    <w:rsid w:val="28BE14E7"/>
    <w:rsid w:val="28CD1B01"/>
    <w:rsid w:val="28DF529E"/>
    <w:rsid w:val="29283114"/>
    <w:rsid w:val="29346F27"/>
    <w:rsid w:val="294A494E"/>
    <w:rsid w:val="29560760"/>
    <w:rsid w:val="295761E2"/>
    <w:rsid w:val="2960326E"/>
    <w:rsid w:val="29610CF0"/>
    <w:rsid w:val="2975343F"/>
    <w:rsid w:val="297731BB"/>
    <w:rsid w:val="2991297F"/>
    <w:rsid w:val="29922597"/>
    <w:rsid w:val="29AE4672"/>
    <w:rsid w:val="29B84F82"/>
    <w:rsid w:val="29C71D19"/>
    <w:rsid w:val="29FE3300"/>
    <w:rsid w:val="2A127BAC"/>
    <w:rsid w:val="2A144016"/>
    <w:rsid w:val="2A24682F"/>
    <w:rsid w:val="2A270F8C"/>
    <w:rsid w:val="2A2C74BF"/>
    <w:rsid w:val="2A377A4E"/>
    <w:rsid w:val="2A53737E"/>
    <w:rsid w:val="2A573A81"/>
    <w:rsid w:val="2A704730"/>
    <w:rsid w:val="2A881DD7"/>
    <w:rsid w:val="2A8A52DA"/>
    <w:rsid w:val="2AC70C94"/>
    <w:rsid w:val="2ADB3DDF"/>
    <w:rsid w:val="2AE354DA"/>
    <w:rsid w:val="2AED1993"/>
    <w:rsid w:val="2B1E47FB"/>
    <w:rsid w:val="2B226752"/>
    <w:rsid w:val="2B2A3B5F"/>
    <w:rsid w:val="2B2E2510"/>
    <w:rsid w:val="2B682503"/>
    <w:rsid w:val="2B6A6B46"/>
    <w:rsid w:val="2B7042D3"/>
    <w:rsid w:val="2B7661DC"/>
    <w:rsid w:val="2B7A5997"/>
    <w:rsid w:val="2B806AEC"/>
    <w:rsid w:val="2B833767"/>
    <w:rsid w:val="2BA37FA5"/>
    <w:rsid w:val="2BA7222F"/>
    <w:rsid w:val="2BAD4138"/>
    <w:rsid w:val="2BC73AD7"/>
    <w:rsid w:val="2BE1373D"/>
    <w:rsid w:val="2C0547C6"/>
    <w:rsid w:val="2C197A3A"/>
    <w:rsid w:val="2C2B1183"/>
    <w:rsid w:val="2C380499"/>
    <w:rsid w:val="2C401128"/>
    <w:rsid w:val="2C5632CC"/>
    <w:rsid w:val="2C825415"/>
    <w:rsid w:val="2C8A2F49"/>
    <w:rsid w:val="2C9F3BCE"/>
    <w:rsid w:val="2CA12446"/>
    <w:rsid w:val="2CA64350"/>
    <w:rsid w:val="2CBB2FF0"/>
    <w:rsid w:val="2CDB1327"/>
    <w:rsid w:val="2CEF5864"/>
    <w:rsid w:val="2CF22BA4"/>
    <w:rsid w:val="2CF51ED1"/>
    <w:rsid w:val="2CF9108B"/>
    <w:rsid w:val="2D0B6272"/>
    <w:rsid w:val="2D34475F"/>
    <w:rsid w:val="2D4D51B1"/>
    <w:rsid w:val="2D4D79AC"/>
    <w:rsid w:val="2D593F87"/>
    <w:rsid w:val="2DA11FE9"/>
    <w:rsid w:val="2DB7418D"/>
    <w:rsid w:val="2DB85492"/>
    <w:rsid w:val="2DC27F9F"/>
    <w:rsid w:val="2DD00879"/>
    <w:rsid w:val="2DD14D37"/>
    <w:rsid w:val="2DD5373D"/>
    <w:rsid w:val="2DF80479"/>
    <w:rsid w:val="2E075211"/>
    <w:rsid w:val="2E0B52AE"/>
    <w:rsid w:val="2E0E041F"/>
    <w:rsid w:val="2E141396"/>
    <w:rsid w:val="2E2A44CC"/>
    <w:rsid w:val="2E704C40"/>
    <w:rsid w:val="2E747DC3"/>
    <w:rsid w:val="2E7F3BD6"/>
    <w:rsid w:val="2E8F1C72"/>
    <w:rsid w:val="2E9C0F87"/>
    <w:rsid w:val="2E9F70FE"/>
    <w:rsid w:val="2EA61F97"/>
    <w:rsid w:val="2EB7077F"/>
    <w:rsid w:val="2EB8044F"/>
    <w:rsid w:val="2EC16B9C"/>
    <w:rsid w:val="2ED53072"/>
    <w:rsid w:val="2ED8336B"/>
    <w:rsid w:val="2EDF426C"/>
    <w:rsid w:val="2EE70102"/>
    <w:rsid w:val="2EEC200B"/>
    <w:rsid w:val="2EEC4E92"/>
    <w:rsid w:val="2EF6291B"/>
    <w:rsid w:val="2F085541"/>
    <w:rsid w:val="2F1A1856"/>
    <w:rsid w:val="2F1C0982"/>
    <w:rsid w:val="2F257BE7"/>
    <w:rsid w:val="2F2B59A3"/>
    <w:rsid w:val="2F3B1D8A"/>
    <w:rsid w:val="2F4A23A5"/>
    <w:rsid w:val="2F567710"/>
    <w:rsid w:val="2F5B00C1"/>
    <w:rsid w:val="2F5F3244"/>
    <w:rsid w:val="2F63302B"/>
    <w:rsid w:val="2F747966"/>
    <w:rsid w:val="2F94151F"/>
    <w:rsid w:val="2F976C21"/>
    <w:rsid w:val="2FA304B5"/>
    <w:rsid w:val="2FA801C0"/>
    <w:rsid w:val="2FB3181D"/>
    <w:rsid w:val="2FBB395D"/>
    <w:rsid w:val="2FCB6344"/>
    <w:rsid w:val="2FD96332"/>
    <w:rsid w:val="2FE04DD6"/>
    <w:rsid w:val="2FEC0BD0"/>
    <w:rsid w:val="2FEC1523"/>
    <w:rsid w:val="300D5786"/>
    <w:rsid w:val="3011145B"/>
    <w:rsid w:val="302C206D"/>
    <w:rsid w:val="304B3923"/>
    <w:rsid w:val="30524DF2"/>
    <w:rsid w:val="306B7868"/>
    <w:rsid w:val="30781792"/>
    <w:rsid w:val="30987AC8"/>
    <w:rsid w:val="3099089E"/>
    <w:rsid w:val="30C74D94"/>
    <w:rsid w:val="30D156A4"/>
    <w:rsid w:val="30DF7B79"/>
    <w:rsid w:val="30E346C5"/>
    <w:rsid w:val="30EF7582"/>
    <w:rsid w:val="30F944D8"/>
    <w:rsid w:val="31062030"/>
    <w:rsid w:val="310A0D01"/>
    <w:rsid w:val="31187F2F"/>
    <w:rsid w:val="311D7D22"/>
    <w:rsid w:val="311F2A7F"/>
    <w:rsid w:val="31377BE8"/>
    <w:rsid w:val="31393DCE"/>
    <w:rsid w:val="313B72D2"/>
    <w:rsid w:val="313C4D53"/>
    <w:rsid w:val="31432160"/>
    <w:rsid w:val="31490DA5"/>
    <w:rsid w:val="31570E00"/>
    <w:rsid w:val="315F5D75"/>
    <w:rsid w:val="318D3859"/>
    <w:rsid w:val="31A54783"/>
    <w:rsid w:val="31A66981"/>
    <w:rsid w:val="31CA113F"/>
    <w:rsid w:val="31E91E87"/>
    <w:rsid w:val="32013A44"/>
    <w:rsid w:val="32063522"/>
    <w:rsid w:val="320E10B5"/>
    <w:rsid w:val="321A38C2"/>
    <w:rsid w:val="32261E74"/>
    <w:rsid w:val="3243059C"/>
    <w:rsid w:val="32635E3A"/>
    <w:rsid w:val="32697D44"/>
    <w:rsid w:val="326D0948"/>
    <w:rsid w:val="327E0D92"/>
    <w:rsid w:val="328A5CFA"/>
    <w:rsid w:val="32C75B5F"/>
    <w:rsid w:val="32C835E0"/>
    <w:rsid w:val="32D23EF0"/>
    <w:rsid w:val="32DF7982"/>
    <w:rsid w:val="32E70612"/>
    <w:rsid w:val="32F6364C"/>
    <w:rsid w:val="330E25E7"/>
    <w:rsid w:val="33135AD6"/>
    <w:rsid w:val="331537CD"/>
    <w:rsid w:val="331E4E70"/>
    <w:rsid w:val="33285651"/>
    <w:rsid w:val="332F4289"/>
    <w:rsid w:val="336C5F9C"/>
    <w:rsid w:val="336E17F0"/>
    <w:rsid w:val="33814F8D"/>
    <w:rsid w:val="33B77665"/>
    <w:rsid w:val="33C133A6"/>
    <w:rsid w:val="33CC276C"/>
    <w:rsid w:val="33D6491F"/>
    <w:rsid w:val="33E2230D"/>
    <w:rsid w:val="33F05733"/>
    <w:rsid w:val="33FB26D9"/>
    <w:rsid w:val="34057765"/>
    <w:rsid w:val="3424001A"/>
    <w:rsid w:val="34291F23"/>
    <w:rsid w:val="34413D46"/>
    <w:rsid w:val="34432ACD"/>
    <w:rsid w:val="344A45A5"/>
    <w:rsid w:val="344B7ED9"/>
    <w:rsid w:val="345C5BF5"/>
    <w:rsid w:val="34692D0C"/>
    <w:rsid w:val="348103B3"/>
    <w:rsid w:val="348722BC"/>
    <w:rsid w:val="348E7D02"/>
    <w:rsid w:val="34A15065"/>
    <w:rsid w:val="34A76F6E"/>
    <w:rsid w:val="352920C5"/>
    <w:rsid w:val="356D5A32"/>
    <w:rsid w:val="356F47B8"/>
    <w:rsid w:val="357C3ACE"/>
    <w:rsid w:val="357D1550"/>
    <w:rsid w:val="35962F2D"/>
    <w:rsid w:val="359E1A84"/>
    <w:rsid w:val="359F2D89"/>
    <w:rsid w:val="35AB6D2D"/>
    <w:rsid w:val="35B629AE"/>
    <w:rsid w:val="35B71496"/>
    <w:rsid w:val="35B73EBF"/>
    <w:rsid w:val="35B8262E"/>
    <w:rsid w:val="35BA5B31"/>
    <w:rsid w:val="35CC12CF"/>
    <w:rsid w:val="35D319E6"/>
    <w:rsid w:val="35D579E0"/>
    <w:rsid w:val="35D72EE3"/>
    <w:rsid w:val="35DD2FB8"/>
    <w:rsid w:val="35E768F5"/>
    <w:rsid w:val="35F559C7"/>
    <w:rsid w:val="360310EF"/>
    <w:rsid w:val="36075C31"/>
    <w:rsid w:val="361971D0"/>
    <w:rsid w:val="362D458B"/>
    <w:rsid w:val="36354715"/>
    <w:rsid w:val="36414A73"/>
    <w:rsid w:val="364A0F5C"/>
    <w:rsid w:val="36510879"/>
    <w:rsid w:val="365C6141"/>
    <w:rsid w:val="366F7BDE"/>
    <w:rsid w:val="36A857BA"/>
    <w:rsid w:val="36CB6C73"/>
    <w:rsid w:val="36E16C19"/>
    <w:rsid w:val="37036DCD"/>
    <w:rsid w:val="372F46A7"/>
    <w:rsid w:val="373C0013"/>
    <w:rsid w:val="37726C9D"/>
    <w:rsid w:val="37877191"/>
    <w:rsid w:val="379A1E22"/>
    <w:rsid w:val="37A656DD"/>
    <w:rsid w:val="37BD6848"/>
    <w:rsid w:val="37CC6816"/>
    <w:rsid w:val="37DE6907"/>
    <w:rsid w:val="37E810A7"/>
    <w:rsid w:val="380E1C87"/>
    <w:rsid w:val="380F1889"/>
    <w:rsid w:val="385F290D"/>
    <w:rsid w:val="38861C89"/>
    <w:rsid w:val="38994363"/>
    <w:rsid w:val="38A9437C"/>
    <w:rsid w:val="38C2712E"/>
    <w:rsid w:val="38CE513F"/>
    <w:rsid w:val="38D16127"/>
    <w:rsid w:val="39060B1C"/>
    <w:rsid w:val="391842BA"/>
    <w:rsid w:val="392F3EDF"/>
    <w:rsid w:val="39390072"/>
    <w:rsid w:val="393C0FF6"/>
    <w:rsid w:val="39515718"/>
    <w:rsid w:val="39592B25"/>
    <w:rsid w:val="396A7752"/>
    <w:rsid w:val="39706EC7"/>
    <w:rsid w:val="39741150"/>
    <w:rsid w:val="39787B56"/>
    <w:rsid w:val="39833969"/>
    <w:rsid w:val="398A32F4"/>
    <w:rsid w:val="398E1CFA"/>
    <w:rsid w:val="39923F83"/>
    <w:rsid w:val="399A358E"/>
    <w:rsid w:val="399C6A91"/>
    <w:rsid w:val="39B03534"/>
    <w:rsid w:val="39B62EBE"/>
    <w:rsid w:val="3A0E5ACB"/>
    <w:rsid w:val="3A2A75FA"/>
    <w:rsid w:val="3A364E7D"/>
    <w:rsid w:val="3A3F5379"/>
    <w:rsid w:val="3A436689"/>
    <w:rsid w:val="3A4614A9"/>
    <w:rsid w:val="3A675260"/>
    <w:rsid w:val="3A771C78"/>
    <w:rsid w:val="3A8646CD"/>
    <w:rsid w:val="3AA10332"/>
    <w:rsid w:val="3AA70731"/>
    <w:rsid w:val="3AAC45FF"/>
    <w:rsid w:val="3AC37B79"/>
    <w:rsid w:val="3AE070A1"/>
    <w:rsid w:val="3AF86D4E"/>
    <w:rsid w:val="3B1E2869"/>
    <w:rsid w:val="3B341131"/>
    <w:rsid w:val="3B426025"/>
    <w:rsid w:val="3B4413CB"/>
    <w:rsid w:val="3B476ACD"/>
    <w:rsid w:val="3B530361"/>
    <w:rsid w:val="3B617677"/>
    <w:rsid w:val="3B736697"/>
    <w:rsid w:val="3B757B5E"/>
    <w:rsid w:val="3B883620"/>
    <w:rsid w:val="3B9620CF"/>
    <w:rsid w:val="3B997439"/>
    <w:rsid w:val="3BA371E7"/>
    <w:rsid w:val="3BA65BED"/>
    <w:rsid w:val="3BB70085"/>
    <w:rsid w:val="3BD918BF"/>
    <w:rsid w:val="3BDB4DC2"/>
    <w:rsid w:val="3BE01999"/>
    <w:rsid w:val="3BE2474D"/>
    <w:rsid w:val="3C090267"/>
    <w:rsid w:val="3C09240E"/>
    <w:rsid w:val="3C146221"/>
    <w:rsid w:val="3C17100E"/>
    <w:rsid w:val="3C1D10AF"/>
    <w:rsid w:val="3C317D4F"/>
    <w:rsid w:val="3C3C4CFA"/>
    <w:rsid w:val="3C4F72FF"/>
    <w:rsid w:val="3C5C6615"/>
    <w:rsid w:val="3C7360F1"/>
    <w:rsid w:val="3C785F45"/>
    <w:rsid w:val="3CB85FD9"/>
    <w:rsid w:val="3CC365B8"/>
    <w:rsid w:val="3CD51844"/>
    <w:rsid w:val="3CE979FE"/>
    <w:rsid w:val="3D08452F"/>
    <w:rsid w:val="3D3675FD"/>
    <w:rsid w:val="3D3F248B"/>
    <w:rsid w:val="3D5001A7"/>
    <w:rsid w:val="3D55441E"/>
    <w:rsid w:val="3D6B2F4F"/>
    <w:rsid w:val="3D713555"/>
    <w:rsid w:val="3D741DEE"/>
    <w:rsid w:val="3D8253E3"/>
    <w:rsid w:val="3D85737C"/>
    <w:rsid w:val="3D9C3FFF"/>
    <w:rsid w:val="3DA92F31"/>
    <w:rsid w:val="3DB3244A"/>
    <w:rsid w:val="3DC213DF"/>
    <w:rsid w:val="3DDE328E"/>
    <w:rsid w:val="3DF33233"/>
    <w:rsid w:val="3E076650"/>
    <w:rsid w:val="3E0B0DB0"/>
    <w:rsid w:val="3E0C635B"/>
    <w:rsid w:val="3E116F60"/>
    <w:rsid w:val="3E514C41"/>
    <w:rsid w:val="3E572F58"/>
    <w:rsid w:val="3E636D6A"/>
    <w:rsid w:val="3E872DEF"/>
    <w:rsid w:val="3E962A3C"/>
    <w:rsid w:val="3E9704BE"/>
    <w:rsid w:val="3EE94A45"/>
    <w:rsid w:val="3F043070"/>
    <w:rsid w:val="3F1D2CEE"/>
    <w:rsid w:val="3F1E169C"/>
    <w:rsid w:val="3F401479"/>
    <w:rsid w:val="3F4D6968"/>
    <w:rsid w:val="3F6116ED"/>
    <w:rsid w:val="3F651E10"/>
    <w:rsid w:val="3F8B424E"/>
    <w:rsid w:val="3F934EDE"/>
    <w:rsid w:val="3FA311E9"/>
    <w:rsid w:val="3FA97081"/>
    <w:rsid w:val="3FB14FDF"/>
    <w:rsid w:val="3FCE6ABE"/>
    <w:rsid w:val="40130E98"/>
    <w:rsid w:val="401776B5"/>
    <w:rsid w:val="403501D5"/>
    <w:rsid w:val="40516596"/>
    <w:rsid w:val="40555167"/>
    <w:rsid w:val="407E4ADB"/>
    <w:rsid w:val="40B04E56"/>
    <w:rsid w:val="40C60753"/>
    <w:rsid w:val="40C761D4"/>
    <w:rsid w:val="40D15800"/>
    <w:rsid w:val="40D24565"/>
    <w:rsid w:val="40D74270"/>
    <w:rsid w:val="40FC7D98"/>
    <w:rsid w:val="410113A2"/>
    <w:rsid w:val="411C36E0"/>
    <w:rsid w:val="415D4149"/>
    <w:rsid w:val="416F143B"/>
    <w:rsid w:val="41880811"/>
    <w:rsid w:val="41932425"/>
    <w:rsid w:val="419633AA"/>
    <w:rsid w:val="41980AAB"/>
    <w:rsid w:val="41A361F9"/>
    <w:rsid w:val="41B44DE2"/>
    <w:rsid w:val="41C60C56"/>
    <w:rsid w:val="41E9727E"/>
    <w:rsid w:val="41F06F3B"/>
    <w:rsid w:val="41F50509"/>
    <w:rsid w:val="420226D9"/>
    <w:rsid w:val="42075675"/>
    <w:rsid w:val="423563AB"/>
    <w:rsid w:val="42375131"/>
    <w:rsid w:val="42533B5D"/>
    <w:rsid w:val="42557F64"/>
    <w:rsid w:val="42610172"/>
    <w:rsid w:val="426339F7"/>
    <w:rsid w:val="42675C80"/>
    <w:rsid w:val="42705E47"/>
    <w:rsid w:val="42733C91"/>
    <w:rsid w:val="427C45A1"/>
    <w:rsid w:val="428803B3"/>
    <w:rsid w:val="428C76CE"/>
    <w:rsid w:val="42916AC5"/>
    <w:rsid w:val="42A3645B"/>
    <w:rsid w:val="42CE0B28"/>
    <w:rsid w:val="43046EDF"/>
    <w:rsid w:val="432106B2"/>
    <w:rsid w:val="43603542"/>
    <w:rsid w:val="43610097"/>
    <w:rsid w:val="436807A8"/>
    <w:rsid w:val="43790FC1"/>
    <w:rsid w:val="439901E8"/>
    <w:rsid w:val="43A14703"/>
    <w:rsid w:val="43BB74AB"/>
    <w:rsid w:val="43C63034"/>
    <w:rsid w:val="43CD51C7"/>
    <w:rsid w:val="43EC12FF"/>
    <w:rsid w:val="43F11B33"/>
    <w:rsid w:val="43F17986"/>
    <w:rsid w:val="43FF4262"/>
    <w:rsid w:val="44062B2A"/>
    <w:rsid w:val="442A62D8"/>
    <w:rsid w:val="444678CE"/>
    <w:rsid w:val="444744C8"/>
    <w:rsid w:val="44495B09"/>
    <w:rsid w:val="444B1319"/>
    <w:rsid w:val="44565A46"/>
    <w:rsid w:val="445C041A"/>
    <w:rsid w:val="44604594"/>
    <w:rsid w:val="447E086E"/>
    <w:rsid w:val="44B454C5"/>
    <w:rsid w:val="44C125DD"/>
    <w:rsid w:val="44CA2EEC"/>
    <w:rsid w:val="44CA7669"/>
    <w:rsid w:val="44D35D7A"/>
    <w:rsid w:val="44DD6689"/>
    <w:rsid w:val="44E7774D"/>
    <w:rsid w:val="45127C50"/>
    <w:rsid w:val="452B6409"/>
    <w:rsid w:val="454416D4"/>
    <w:rsid w:val="455206EE"/>
    <w:rsid w:val="45595C53"/>
    <w:rsid w:val="455E7EDC"/>
    <w:rsid w:val="45830A1B"/>
    <w:rsid w:val="458A4224"/>
    <w:rsid w:val="458D51A8"/>
    <w:rsid w:val="459B4244"/>
    <w:rsid w:val="45A33E4B"/>
    <w:rsid w:val="45A94422"/>
    <w:rsid w:val="45AD5D43"/>
    <w:rsid w:val="45B253E8"/>
    <w:rsid w:val="45CC5F92"/>
    <w:rsid w:val="45DF172F"/>
    <w:rsid w:val="45FB1AA6"/>
    <w:rsid w:val="45FB3A22"/>
    <w:rsid w:val="460B12FA"/>
    <w:rsid w:val="46236563"/>
    <w:rsid w:val="462C3A2D"/>
    <w:rsid w:val="462C5C13"/>
    <w:rsid w:val="46430BED"/>
    <w:rsid w:val="465C2D4B"/>
    <w:rsid w:val="465C457C"/>
    <w:rsid w:val="467609A9"/>
    <w:rsid w:val="46765126"/>
    <w:rsid w:val="469211D3"/>
    <w:rsid w:val="46B86E94"/>
    <w:rsid w:val="46E3355B"/>
    <w:rsid w:val="46E67A01"/>
    <w:rsid w:val="46F87BA3"/>
    <w:rsid w:val="471901B2"/>
    <w:rsid w:val="47262D4B"/>
    <w:rsid w:val="47330D5C"/>
    <w:rsid w:val="474A246F"/>
    <w:rsid w:val="47670737"/>
    <w:rsid w:val="479D620D"/>
    <w:rsid w:val="47BE6742"/>
    <w:rsid w:val="47CF3DB5"/>
    <w:rsid w:val="47D927EF"/>
    <w:rsid w:val="47E0217A"/>
    <w:rsid w:val="47F00216"/>
    <w:rsid w:val="47F236FB"/>
    <w:rsid w:val="480F5247"/>
    <w:rsid w:val="481822D3"/>
    <w:rsid w:val="48233EE8"/>
    <w:rsid w:val="4839608B"/>
    <w:rsid w:val="483A3F41"/>
    <w:rsid w:val="4857563B"/>
    <w:rsid w:val="485D1370"/>
    <w:rsid w:val="48622CF7"/>
    <w:rsid w:val="486421D3"/>
    <w:rsid w:val="4869465C"/>
    <w:rsid w:val="48713C67"/>
    <w:rsid w:val="487813F3"/>
    <w:rsid w:val="488678AB"/>
    <w:rsid w:val="488F701E"/>
    <w:rsid w:val="48A766BF"/>
    <w:rsid w:val="48B06FCF"/>
    <w:rsid w:val="48C37CC6"/>
    <w:rsid w:val="48CD65BA"/>
    <w:rsid w:val="48FF25D1"/>
    <w:rsid w:val="49281A93"/>
    <w:rsid w:val="492F313E"/>
    <w:rsid w:val="49495EC9"/>
    <w:rsid w:val="495010D7"/>
    <w:rsid w:val="4955555E"/>
    <w:rsid w:val="49611371"/>
    <w:rsid w:val="49A21DDA"/>
    <w:rsid w:val="49E453DD"/>
    <w:rsid w:val="49EE4458"/>
    <w:rsid w:val="4A1E3E7D"/>
    <w:rsid w:val="4A2D39E1"/>
    <w:rsid w:val="4A35264E"/>
    <w:rsid w:val="4A3C21D9"/>
    <w:rsid w:val="4A521971"/>
    <w:rsid w:val="4A597197"/>
    <w:rsid w:val="4A6B5E29"/>
    <w:rsid w:val="4A880DD3"/>
    <w:rsid w:val="4A9C4E28"/>
    <w:rsid w:val="4AEC68F9"/>
    <w:rsid w:val="4AFF7B18"/>
    <w:rsid w:val="4B0F494C"/>
    <w:rsid w:val="4B254325"/>
    <w:rsid w:val="4B26325B"/>
    <w:rsid w:val="4B275459"/>
    <w:rsid w:val="4B2941E0"/>
    <w:rsid w:val="4B3969F9"/>
    <w:rsid w:val="4B454A0A"/>
    <w:rsid w:val="4B7D2F03"/>
    <w:rsid w:val="4B962C4E"/>
    <w:rsid w:val="4BC27856"/>
    <w:rsid w:val="4BC841B2"/>
    <w:rsid w:val="4BE432AF"/>
    <w:rsid w:val="4BE90D9B"/>
    <w:rsid w:val="4BEF2CA4"/>
    <w:rsid w:val="4BFF2F3E"/>
    <w:rsid w:val="4C085DCC"/>
    <w:rsid w:val="4C1D2BE9"/>
    <w:rsid w:val="4C261BDE"/>
    <w:rsid w:val="4C334692"/>
    <w:rsid w:val="4C4A42B7"/>
    <w:rsid w:val="4C660668"/>
    <w:rsid w:val="4C721BF8"/>
    <w:rsid w:val="4C7508A7"/>
    <w:rsid w:val="4C783B02"/>
    <w:rsid w:val="4C816990"/>
    <w:rsid w:val="4CA76BCF"/>
    <w:rsid w:val="4CB613E8"/>
    <w:rsid w:val="4CBF7AF9"/>
    <w:rsid w:val="4CCC6E0F"/>
    <w:rsid w:val="4CD20D18"/>
    <w:rsid w:val="4CE51F37"/>
    <w:rsid w:val="4CF80312"/>
    <w:rsid w:val="4D1B40EF"/>
    <w:rsid w:val="4D2079EB"/>
    <w:rsid w:val="4D2B4C2A"/>
    <w:rsid w:val="4D3A7443"/>
    <w:rsid w:val="4D570F71"/>
    <w:rsid w:val="4DAB09FB"/>
    <w:rsid w:val="4DE1452E"/>
    <w:rsid w:val="4DEE01EB"/>
    <w:rsid w:val="4DF036EE"/>
    <w:rsid w:val="4DF30DF0"/>
    <w:rsid w:val="4DF6271E"/>
    <w:rsid w:val="4DFC16FF"/>
    <w:rsid w:val="4E03108A"/>
    <w:rsid w:val="4E042C86"/>
    <w:rsid w:val="4E2822B5"/>
    <w:rsid w:val="4E3C24E9"/>
    <w:rsid w:val="4E424107"/>
    <w:rsid w:val="4E5A1A99"/>
    <w:rsid w:val="4E640249"/>
    <w:rsid w:val="4E723844"/>
    <w:rsid w:val="4E774519"/>
    <w:rsid w:val="4E7D0D54"/>
    <w:rsid w:val="4E835C30"/>
    <w:rsid w:val="4E85035F"/>
    <w:rsid w:val="4E9E77F7"/>
    <w:rsid w:val="4EB95335"/>
    <w:rsid w:val="4EC933D2"/>
    <w:rsid w:val="4ED33CE1"/>
    <w:rsid w:val="4ED70169"/>
    <w:rsid w:val="4EF67E0C"/>
    <w:rsid w:val="4F01352B"/>
    <w:rsid w:val="4F0679B3"/>
    <w:rsid w:val="4F13254C"/>
    <w:rsid w:val="4F26376B"/>
    <w:rsid w:val="4F423F95"/>
    <w:rsid w:val="4F4C1158"/>
    <w:rsid w:val="4F6279AB"/>
    <w:rsid w:val="4F753C16"/>
    <w:rsid w:val="4F94051C"/>
    <w:rsid w:val="4FA74FBE"/>
    <w:rsid w:val="4FBD2D29"/>
    <w:rsid w:val="4FBF6DE2"/>
    <w:rsid w:val="4FD6783A"/>
    <w:rsid w:val="500243D3"/>
    <w:rsid w:val="500D2764"/>
    <w:rsid w:val="501555F2"/>
    <w:rsid w:val="502D7993"/>
    <w:rsid w:val="502E071A"/>
    <w:rsid w:val="504273BB"/>
    <w:rsid w:val="505605DA"/>
    <w:rsid w:val="50566205"/>
    <w:rsid w:val="506A727A"/>
    <w:rsid w:val="50941CF8"/>
    <w:rsid w:val="509636E2"/>
    <w:rsid w:val="50B13272"/>
    <w:rsid w:val="50B6710F"/>
    <w:rsid w:val="50BC2F96"/>
    <w:rsid w:val="50C54111"/>
    <w:rsid w:val="50C75416"/>
    <w:rsid w:val="50D21228"/>
    <w:rsid w:val="50DE7239"/>
    <w:rsid w:val="51092B6B"/>
    <w:rsid w:val="511801A1"/>
    <w:rsid w:val="51435EF0"/>
    <w:rsid w:val="514A216C"/>
    <w:rsid w:val="516A26A0"/>
    <w:rsid w:val="51935A63"/>
    <w:rsid w:val="51A227FA"/>
    <w:rsid w:val="51A57002"/>
    <w:rsid w:val="51B95CA3"/>
    <w:rsid w:val="51E31065"/>
    <w:rsid w:val="51F65583"/>
    <w:rsid w:val="5204701C"/>
    <w:rsid w:val="520A0F25"/>
    <w:rsid w:val="521274CB"/>
    <w:rsid w:val="521777AA"/>
    <w:rsid w:val="521E7BC5"/>
    <w:rsid w:val="522265CC"/>
    <w:rsid w:val="523D726B"/>
    <w:rsid w:val="52611333"/>
    <w:rsid w:val="527F164D"/>
    <w:rsid w:val="528278EA"/>
    <w:rsid w:val="529C6C5D"/>
    <w:rsid w:val="52B5070D"/>
    <w:rsid w:val="52E03A67"/>
    <w:rsid w:val="52FC46EA"/>
    <w:rsid w:val="531B12C1"/>
    <w:rsid w:val="53400FA2"/>
    <w:rsid w:val="534D042C"/>
    <w:rsid w:val="5350703E"/>
    <w:rsid w:val="53523734"/>
    <w:rsid w:val="537A7E82"/>
    <w:rsid w:val="538B07B0"/>
    <w:rsid w:val="538C361F"/>
    <w:rsid w:val="538D10A1"/>
    <w:rsid w:val="53A46AC8"/>
    <w:rsid w:val="53A54549"/>
    <w:rsid w:val="53C25E9B"/>
    <w:rsid w:val="53DB6C22"/>
    <w:rsid w:val="53DC6880"/>
    <w:rsid w:val="53E302A3"/>
    <w:rsid w:val="53F47B4C"/>
    <w:rsid w:val="5403314B"/>
    <w:rsid w:val="54213B13"/>
    <w:rsid w:val="542A2224"/>
    <w:rsid w:val="544A4CD7"/>
    <w:rsid w:val="54514662"/>
    <w:rsid w:val="545309AA"/>
    <w:rsid w:val="545568EB"/>
    <w:rsid w:val="54653303"/>
    <w:rsid w:val="54BD0940"/>
    <w:rsid w:val="54BF0519"/>
    <w:rsid w:val="54E603D9"/>
    <w:rsid w:val="54FF3501"/>
    <w:rsid w:val="552072B9"/>
    <w:rsid w:val="552827AD"/>
    <w:rsid w:val="552B1450"/>
    <w:rsid w:val="552C52CA"/>
    <w:rsid w:val="552D6BF5"/>
    <w:rsid w:val="55584783"/>
    <w:rsid w:val="555A4B64"/>
    <w:rsid w:val="555D389B"/>
    <w:rsid w:val="556E51CC"/>
    <w:rsid w:val="558127D5"/>
    <w:rsid w:val="55835CD9"/>
    <w:rsid w:val="558E2FA7"/>
    <w:rsid w:val="559B1181"/>
    <w:rsid w:val="55B464A8"/>
    <w:rsid w:val="55B577AC"/>
    <w:rsid w:val="55B7742C"/>
    <w:rsid w:val="55BD2802"/>
    <w:rsid w:val="55F969E7"/>
    <w:rsid w:val="55FD59A2"/>
    <w:rsid w:val="56024028"/>
    <w:rsid w:val="5616190A"/>
    <w:rsid w:val="56391F84"/>
    <w:rsid w:val="56856B80"/>
    <w:rsid w:val="56941399"/>
    <w:rsid w:val="56962361"/>
    <w:rsid w:val="569F71AC"/>
    <w:rsid w:val="56BA15D9"/>
    <w:rsid w:val="56C2222C"/>
    <w:rsid w:val="56DA1B0D"/>
    <w:rsid w:val="56E26F1A"/>
    <w:rsid w:val="56E65920"/>
    <w:rsid w:val="56EF3AF5"/>
    <w:rsid w:val="56F23931"/>
    <w:rsid w:val="56F83407"/>
    <w:rsid w:val="571A4227"/>
    <w:rsid w:val="571E54DC"/>
    <w:rsid w:val="572210F5"/>
    <w:rsid w:val="572647A1"/>
    <w:rsid w:val="572A730E"/>
    <w:rsid w:val="57435A05"/>
    <w:rsid w:val="574B7843"/>
    <w:rsid w:val="57520DB4"/>
    <w:rsid w:val="576146B9"/>
    <w:rsid w:val="57677173"/>
    <w:rsid w:val="57702001"/>
    <w:rsid w:val="577865C9"/>
    <w:rsid w:val="578F7CCE"/>
    <w:rsid w:val="579456E3"/>
    <w:rsid w:val="579C1BCB"/>
    <w:rsid w:val="57B04FE9"/>
    <w:rsid w:val="57B74973"/>
    <w:rsid w:val="57D57EBA"/>
    <w:rsid w:val="57E1103B"/>
    <w:rsid w:val="57E23AB5"/>
    <w:rsid w:val="57F020A7"/>
    <w:rsid w:val="580637F9"/>
    <w:rsid w:val="58144D0D"/>
    <w:rsid w:val="58420BB7"/>
    <w:rsid w:val="5843535D"/>
    <w:rsid w:val="58467715"/>
    <w:rsid w:val="587B1239"/>
    <w:rsid w:val="58886F75"/>
    <w:rsid w:val="58B65B9B"/>
    <w:rsid w:val="58C91339"/>
    <w:rsid w:val="58E37964"/>
    <w:rsid w:val="591B7ABE"/>
    <w:rsid w:val="592A4855"/>
    <w:rsid w:val="592F4560"/>
    <w:rsid w:val="593309E8"/>
    <w:rsid w:val="593C7FF3"/>
    <w:rsid w:val="597823D6"/>
    <w:rsid w:val="598227C6"/>
    <w:rsid w:val="59AD4E2E"/>
    <w:rsid w:val="59B07FB1"/>
    <w:rsid w:val="59BC675C"/>
    <w:rsid w:val="59FB712C"/>
    <w:rsid w:val="59FD262F"/>
    <w:rsid w:val="5A050D40"/>
    <w:rsid w:val="5A09064B"/>
    <w:rsid w:val="5A364636"/>
    <w:rsid w:val="5A4178A0"/>
    <w:rsid w:val="5A5468C1"/>
    <w:rsid w:val="5A5A624C"/>
    <w:rsid w:val="5A770B6E"/>
    <w:rsid w:val="5A7B6781"/>
    <w:rsid w:val="5A805337"/>
    <w:rsid w:val="5A8A0BF0"/>
    <w:rsid w:val="5A8A56E2"/>
    <w:rsid w:val="5AB246DC"/>
    <w:rsid w:val="5AB3215E"/>
    <w:rsid w:val="5AB61CF5"/>
    <w:rsid w:val="5AD05E8B"/>
    <w:rsid w:val="5AD42692"/>
    <w:rsid w:val="5AE250B9"/>
    <w:rsid w:val="5AE65E30"/>
    <w:rsid w:val="5B0B05EE"/>
    <w:rsid w:val="5B106C74"/>
    <w:rsid w:val="5B28211D"/>
    <w:rsid w:val="5B2F7529"/>
    <w:rsid w:val="5B3439B1"/>
    <w:rsid w:val="5B490AD6"/>
    <w:rsid w:val="5B610C4B"/>
    <w:rsid w:val="5B6553FD"/>
    <w:rsid w:val="5B814DBA"/>
    <w:rsid w:val="5B8931D8"/>
    <w:rsid w:val="5BB95E08"/>
    <w:rsid w:val="5BBA168B"/>
    <w:rsid w:val="5BBD01B3"/>
    <w:rsid w:val="5C13779B"/>
    <w:rsid w:val="5C297741"/>
    <w:rsid w:val="5C443BB1"/>
    <w:rsid w:val="5CAD799A"/>
    <w:rsid w:val="5CB660AB"/>
    <w:rsid w:val="5CBD35F4"/>
    <w:rsid w:val="5CC611FF"/>
    <w:rsid w:val="5CCF11D3"/>
    <w:rsid w:val="5D187049"/>
    <w:rsid w:val="5D2B3E8A"/>
    <w:rsid w:val="5D4A309B"/>
    <w:rsid w:val="5D4B0B1D"/>
    <w:rsid w:val="5D655437"/>
    <w:rsid w:val="5D6A315C"/>
    <w:rsid w:val="5D7F7CF2"/>
    <w:rsid w:val="5D851C35"/>
    <w:rsid w:val="5DAA43BA"/>
    <w:rsid w:val="5DBB1104"/>
    <w:rsid w:val="5DBC7B57"/>
    <w:rsid w:val="5DDE7708"/>
    <w:rsid w:val="5DF04B2E"/>
    <w:rsid w:val="5DFE3E44"/>
    <w:rsid w:val="5E063544"/>
    <w:rsid w:val="5E1075E1"/>
    <w:rsid w:val="5E1B7B71"/>
    <w:rsid w:val="5E203FF8"/>
    <w:rsid w:val="5E317B16"/>
    <w:rsid w:val="5E66256E"/>
    <w:rsid w:val="5E77028A"/>
    <w:rsid w:val="5EB031ED"/>
    <w:rsid w:val="5EB1716B"/>
    <w:rsid w:val="5F187E14"/>
    <w:rsid w:val="5F255EFF"/>
    <w:rsid w:val="5F3C12CD"/>
    <w:rsid w:val="5F3D0F4D"/>
    <w:rsid w:val="5F417953"/>
    <w:rsid w:val="5F5159EF"/>
    <w:rsid w:val="5F5D0FE7"/>
    <w:rsid w:val="5F7E77B8"/>
    <w:rsid w:val="5F844F44"/>
    <w:rsid w:val="5F9C6D68"/>
    <w:rsid w:val="5FBE2597"/>
    <w:rsid w:val="5FC559AE"/>
    <w:rsid w:val="5FDA5B33"/>
    <w:rsid w:val="5FDC7E75"/>
    <w:rsid w:val="5FE813E6"/>
    <w:rsid w:val="5FF120B4"/>
    <w:rsid w:val="5FFB3749"/>
    <w:rsid w:val="600317C6"/>
    <w:rsid w:val="60083E99"/>
    <w:rsid w:val="601C2B39"/>
    <w:rsid w:val="603666FB"/>
    <w:rsid w:val="603A596D"/>
    <w:rsid w:val="605D4C28"/>
    <w:rsid w:val="605F012B"/>
    <w:rsid w:val="607B393B"/>
    <w:rsid w:val="607D18D9"/>
    <w:rsid w:val="6093187E"/>
    <w:rsid w:val="609357F0"/>
    <w:rsid w:val="609B470C"/>
    <w:rsid w:val="60AC4695"/>
    <w:rsid w:val="60BA2331"/>
    <w:rsid w:val="60BE37BE"/>
    <w:rsid w:val="60D45B6B"/>
    <w:rsid w:val="60D6106E"/>
    <w:rsid w:val="60EB32AF"/>
    <w:rsid w:val="6111214D"/>
    <w:rsid w:val="61171AD8"/>
    <w:rsid w:val="612620F2"/>
    <w:rsid w:val="612B657A"/>
    <w:rsid w:val="6142291C"/>
    <w:rsid w:val="614E316C"/>
    <w:rsid w:val="6198332B"/>
    <w:rsid w:val="61B73BDF"/>
    <w:rsid w:val="61BD0796"/>
    <w:rsid w:val="61EE1B3B"/>
    <w:rsid w:val="61FE0917"/>
    <w:rsid w:val="620152D8"/>
    <w:rsid w:val="62025E32"/>
    <w:rsid w:val="623E513D"/>
    <w:rsid w:val="62563CE5"/>
    <w:rsid w:val="6260099C"/>
    <w:rsid w:val="62674C7D"/>
    <w:rsid w:val="626B1DE4"/>
    <w:rsid w:val="62BE0F0F"/>
    <w:rsid w:val="62C63018"/>
    <w:rsid w:val="62E47AC9"/>
    <w:rsid w:val="63097D09"/>
    <w:rsid w:val="6350047D"/>
    <w:rsid w:val="636C6BB3"/>
    <w:rsid w:val="63723EB5"/>
    <w:rsid w:val="63960BF2"/>
    <w:rsid w:val="63BE0AB1"/>
    <w:rsid w:val="63C11A36"/>
    <w:rsid w:val="63DB6817"/>
    <w:rsid w:val="6412053C"/>
    <w:rsid w:val="64414FA6"/>
    <w:rsid w:val="64430D0B"/>
    <w:rsid w:val="64646F50"/>
    <w:rsid w:val="648065F1"/>
    <w:rsid w:val="64971BDD"/>
    <w:rsid w:val="64AF4B60"/>
    <w:rsid w:val="64BA3B41"/>
    <w:rsid w:val="64C869E5"/>
    <w:rsid w:val="64F81E92"/>
    <w:rsid w:val="65015C46"/>
    <w:rsid w:val="65046BCA"/>
    <w:rsid w:val="650A2CD2"/>
    <w:rsid w:val="650D32FF"/>
    <w:rsid w:val="651435E1"/>
    <w:rsid w:val="654153AA"/>
    <w:rsid w:val="654D4A40"/>
    <w:rsid w:val="655115A8"/>
    <w:rsid w:val="6566621E"/>
    <w:rsid w:val="65821697"/>
    <w:rsid w:val="658D0F21"/>
    <w:rsid w:val="65927733"/>
    <w:rsid w:val="65B6241E"/>
    <w:rsid w:val="65CE6293"/>
    <w:rsid w:val="65D12A9B"/>
    <w:rsid w:val="65D85E53"/>
    <w:rsid w:val="65F740ED"/>
    <w:rsid w:val="65FC1361"/>
    <w:rsid w:val="66077C6A"/>
    <w:rsid w:val="660A60F8"/>
    <w:rsid w:val="661E7317"/>
    <w:rsid w:val="66200EA8"/>
    <w:rsid w:val="66495BDD"/>
    <w:rsid w:val="66575416"/>
    <w:rsid w:val="665B137A"/>
    <w:rsid w:val="666D4B17"/>
    <w:rsid w:val="669E696B"/>
    <w:rsid w:val="66B94F97"/>
    <w:rsid w:val="66BA4C17"/>
    <w:rsid w:val="66C37AA5"/>
    <w:rsid w:val="66C60005"/>
    <w:rsid w:val="66CA7430"/>
    <w:rsid w:val="66D435C2"/>
    <w:rsid w:val="66ED66EB"/>
    <w:rsid w:val="66F12B72"/>
    <w:rsid w:val="67073D47"/>
    <w:rsid w:val="671E273D"/>
    <w:rsid w:val="672520EB"/>
    <w:rsid w:val="672A6A01"/>
    <w:rsid w:val="6739432B"/>
    <w:rsid w:val="67662B31"/>
    <w:rsid w:val="67763396"/>
    <w:rsid w:val="67782018"/>
    <w:rsid w:val="6779274B"/>
    <w:rsid w:val="678A1A6C"/>
    <w:rsid w:val="67926E78"/>
    <w:rsid w:val="679C7788"/>
    <w:rsid w:val="679F070D"/>
    <w:rsid w:val="67A9335C"/>
    <w:rsid w:val="67D44D17"/>
    <w:rsid w:val="68014F2E"/>
    <w:rsid w:val="680B32BF"/>
    <w:rsid w:val="680C4CB4"/>
    <w:rsid w:val="680E2045"/>
    <w:rsid w:val="68334803"/>
    <w:rsid w:val="68374408"/>
    <w:rsid w:val="68400296"/>
    <w:rsid w:val="685811C0"/>
    <w:rsid w:val="68976726"/>
    <w:rsid w:val="68B343A8"/>
    <w:rsid w:val="68C42A6D"/>
    <w:rsid w:val="68EF42FF"/>
    <w:rsid w:val="69075AE0"/>
    <w:rsid w:val="69133F7E"/>
    <w:rsid w:val="69156EBB"/>
    <w:rsid w:val="692662FA"/>
    <w:rsid w:val="694D4F50"/>
    <w:rsid w:val="695C7769"/>
    <w:rsid w:val="69760313"/>
    <w:rsid w:val="698406CF"/>
    <w:rsid w:val="698718B2"/>
    <w:rsid w:val="698A6FB3"/>
    <w:rsid w:val="69B45BF9"/>
    <w:rsid w:val="69BF0B25"/>
    <w:rsid w:val="69D21364"/>
    <w:rsid w:val="69DD483F"/>
    <w:rsid w:val="69F47683"/>
    <w:rsid w:val="69F942E4"/>
    <w:rsid w:val="6A010AFD"/>
    <w:rsid w:val="6A0568FD"/>
    <w:rsid w:val="6A2B6B3C"/>
    <w:rsid w:val="6A5F0290"/>
    <w:rsid w:val="6A865F51"/>
    <w:rsid w:val="6A9B2674"/>
    <w:rsid w:val="6A9D5B77"/>
    <w:rsid w:val="6AA40D85"/>
    <w:rsid w:val="6AA64288"/>
    <w:rsid w:val="6ABB09AA"/>
    <w:rsid w:val="6ABC4A8D"/>
    <w:rsid w:val="6AD74A57"/>
    <w:rsid w:val="6B187327"/>
    <w:rsid w:val="6B266753"/>
    <w:rsid w:val="6B3D0527"/>
    <w:rsid w:val="6B4F341C"/>
    <w:rsid w:val="6B7845E0"/>
    <w:rsid w:val="6B876DF9"/>
    <w:rsid w:val="6B9F60AC"/>
    <w:rsid w:val="6BA350A4"/>
    <w:rsid w:val="6BBA2ACB"/>
    <w:rsid w:val="6BBB054D"/>
    <w:rsid w:val="6BE51391"/>
    <w:rsid w:val="6BFA38B5"/>
    <w:rsid w:val="6C0A3B4F"/>
    <w:rsid w:val="6C254067"/>
    <w:rsid w:val="6C290B81"/>
    <w:rsid w:val="6C327292"/>
    <w:rsid w:val="6C3426E1"/>
    <w:rsid w:val="6C352415"/>
    <w:rsid w:val="6C5703CB"/>
    <w:rsid w:val="6C774F51"/>
    <w:rsid w:val="6C7A1884"/>
    <w:rsid w:val="6CBB3973"/>
    <w:rsid w:val="6CD62F24"/>
    <w:rsid w:val="6CE25DB1"/>
    <w:rsid w:val="6CFD43DC"/>
    <w:rsid w:val="6D060E91"/>
    <w:rsid w:val="6D0A6F75"/>
    <w:rsid w:val="6D11307D"/>
    <w:rsid w:val="6D116900"/>
    <w:rsid w:val="6D201119"/>
    <w:rsid w:val="6D2E4BAB"/>
    <w:rsid w:val="6D3D73C4"/>
    <w:rsid w:val="6D4A44DB"/>
    <w:rsid w:val="6D63623C"/>
    <w:rsid w:val="6D812437"/>
    <w:rsid w:val="6D853006"/>
    <w:rsid w:val="6DC97B7C"/>
    <w:rsid w:val="6DE82CCD"/>
    <w:rsid w:val="6DEB7F47"/>
    <w:rsid w:val="6E087CA3"/>
    <w:rsid w:val="6E123F24"/>
    <w:rsid w:val="6E2464EB"/>
    <w:rsid w:val="6E3B72E7"/>
    <w:rsid w:val="6E3E606D"/>
    <w:rsid w:val="6E5C02CB"/>
    <w:rsid w:val="6E680DA5"/>
    <w:rsid w:val="6E804558"/>
    <w:rsid w:val="6EA0288E"/>
    <w:rsid w:val="6EE509F4"/>
    <w:rsid w:val="6EFC51A7"/>
    <w:rsid w:val="6F023405"/>
    <w:rsid w:val="6F0A66BA"/>
    <w:rsid w:val="6F0B13DB"/>
    <w:rsid w:val="6F25039A"/>
    <w:rsid w:val="6F376285"/>
    <w:rsid w:val="6F516E2F"/>
    <w:rsid w:val="6F8D3411"/>
    <w:rsid w:val="6FA337AE"/>
    <w:rsid w:val="6FA8783E"/>
    <w:rsid w:val="6FB75ADD"/>
    <w:rsid w:val="6FBC2EB1"/>
    <w:rsid w:val="6FDB6D93"/>
    <w:rsid w:val="6FEE7FB2"/>
    <w:rsid w:val="700346D4"/>
    <w:rsid w:val="702D331A"/>
    <w:rsid w:val="70623166"/>
    <w:rsid w:val="70655672"/>
    <w:rsid w:val="70714D08"/>
    <w:rsid w:val="7073020B"/>
    <w:rsid w:val="70876EAC"/>
    <w:rsid w:val="709C35CE"/>
    <w:rsid w:val="70B17CF0"/>
    <w:rsid w:val="70B40C75"/>
    <w:rsid w:val="70D127A3"/>
    <w:rsid w:val="70E565DB"/>
    <w:rsid w:val="70F86AD9"/>
    <w:rsid w:val="71032079"/>
    <w:rsid w:val="71236D2A"/>
    <w:rsid w:val="71511DF8"/>
    <w:rsid w:val="71936767"/>
    <w:rsid w:val="719515E7"/>
    <w:rsid w:val="71A01CD2"/>
    <w:rsid w:val="71A26F09"/>
    <w:rsid w:val="71FE5794"/>
    <w:rsid w:val="720A37A4"/>
    <w:rsid w:val="720F35F2"/>
    <w:rsid w:val="72100F31"/>
    <w:rsid w:val="72287D95"/>
    <w:rsid w:val="72304FDF"/>
    <w:rsid w:val="723356D2"/>
    <w:rsid w:val="72434C03"/>
    <w:rsid w:val="72453989"/>
    <w:rsid w:val="7247717D"/>
    <w:rsid w:val="72543B2A"/>
    <w:rsid w:val="726F0F4A"/>
    <w:rsid w:val="72904D02"/>
    <w:rsid w:val="729926C8"/>
    <w:rsid w:val="72C34258"/>
    <w:rsid w:val="72DB607B"/>
    <w:rsid w:val="72FE4265"/>
    <w:rsid w:val="73096F4B"/>
    <w:rsid w:val="73131A58"/>
    <w:rsid w:val="73142D5D"/>
    <w:rsid w:val="7317045F"/>
    <w:rsid w:val="732D5E85"/>
    <w:rsid w:val="733D42E3"/>
    <w:rsid w:val="734E1AC2"/>
    <w:rsid w:val="7354180D"/>
    <w:rsid w:val="737230F7"/>
    <w:rsid w:val="737B5F85"/>
    <w:rsid w:val="73854316"/>
    <w:rsid w:val="738E4832"/>
    <w:rsid w:val="73950D2D"/>
    <w:rsid w:val="73A57DF9"/>
    <w:rsid w:val="73A744CA"/>
    <w:rsid w:val="73B33B60"/>
    <w:rsid w:val="73C93B06"/>
    <w:rsid w:val="73CC19D5"/>
    <w:rsid w:val="73F4225E"/>
    <w:rsid w:val="74126445"/>
    <w:rsid w:val="741A7D2C"/>
    <w:rsid w:val="742E34AA"/>
    <w:rsid w:val="74373A1A"/>
    <w:rsid w:val="74486D25"/>
    <w:rsid w:val="746016FA"/>
    <w:rsid w:val="74645F02"/>
    <w:rsid w:val="74694588"/>
    <w:rsid w:val="746C550D"/>
    <w:rsid w:val="748A7DE8"/>
    <w:rsid w:val="74964153"/>
    <w:rsid w:val="74AF2AFE"/>
    <w:rsid w:val="74B54A08"/>
    <w:rsid w:val="74B9560C"/>
    <w:rsid w:val="74CA7B0B"/>
    <w:rsid w:val="74CB0DAA"/>
    <w:rsid w:val="74DA5B41"/>
    <w:rsid w:val="74E146D2"/>
    <w:rsid w:val="74F86B15"/>
    <w:rsid w:val="750B5416"/>
    <w:rsid w:val="75293BF3"/>
    <w:rsid w:val="752E55CB"/>
    <w:rsid w:val="753B0164"/>
    <w:rsid w:val="753C5BE5"/>
    <w:rsid w:val="754D5E80"/>
    <w:rsid w:val="756A3232"/>
    <w:rsid w:val="75745DF5"/>
    <w:rsid w:val="75876F5E"/>
    <w:rsid w:val="75895CE5"/>
    <w:rsid w:val="759901A2"/>
    <w:rsid w:val="759A5F7F"/>
    <w:rsid w:val="759F2407"/>
    <w:rsid w:val="759F4B1E"/>
    <w:rsid w:val="75D02BD6"/>
    <w:rsid w:val="75D82D88"/>
    <w:rsid w:val="75E15270"/>
    <w:rsid w:val="75E863CD"/>
    <w:rsid w:val="76116EC2"/>
    <w:rsid w:val="762A1FEB"/>
    <w:rsid w:val="76325B80"/>
    <w:rsid w:val="766530C9"/>
    <w:rsid w:val="769E4528"/>
    <w:rsid w:val="76B344CD"/>
    <w:rsid w:val="76B72ED4"/>
    <w:rsid w:val="76C07F60"/>
    <w:rsid w:val="76E3721B"/>
    <w:rsid w:val="76F00D88"/>
    <w:rsid w:val="76F529B8"/>
    <w:rsid w:val="771928DB"/>
    <w:rsid w:val="771C067A"/>
    <w:rsid w:val="772032D2"/>
    <w:rsid w:val="772A6AEC"/>
    <w:rsid w:val="772D6395"/>
    <w:rsid w:val="77377F8A"/>
    <w:rsid w:val="775871DA"/>
    <w:rsid w:val="7764686F"/>
    <w:rsid w:val="77693C0F"/>
    <w:rsid w:val="77695CCA"/>
    <w:rsid w:val="776B03F9"/>
    <w:rsid w:val="776C5E7A"/>
    <w:rsid w:val="77785510"/>
    <w:rsid w:val="77881F27"/>
    <w:rsid w:val="779415BD"/>
    <w:rsid w:val="779C0BC8"/>
    <w:rsid w:val="779C4C9B"/>
    <w:rsid w:val="77A43A56"/>
    <w:rsid w:val="77A46AB4"/>
    <w:rsid w:val="77C2468B"/>
    <w:rsid w:val="77F834E0"/>
    <w:rsid w:val="780A11FC"/>
    <w:rsid w:val="780B5507"/>
    <w:rsid w:val="781E6BFA"/>
    <w:rsid w:val="782C6806"/>
    <w:rsid w:val="78397963"/>
    <w:rsid w:val="7854684C"/>
    <w:rsid w:val="7855167B"/>
    <w:rsid w:val="786D2FD3"/>
    <w:rsid w:val="788F4999"/>
    <w:rsid w:val="78A53586"/>
    <w:rsid w:val="78A92755"/>
    <w:rsid w:val="78B70D5C"/>
    <w:rsid w:val="78B8009B"/>
    <w:rsid w:val="78B9366E"/>
    <w:rsid w:val="78BC17CD"/>
    <w:rsid w:val="78C5192F"/>
    <w:rsid w:val="78D366C6"/>
    <w:rsid w:val="790B20A3"/>
    <w:rsid w:val="79171739"/>
    <w:rsid w:val="79427FFF"/>
    <w:rsid w:val="79695CC0"/>
    <w:rsid w:val="796C47DC"/>
    <w:rsid w:val="797D3E85"/>
    <w:rsid w:val="799A2E69"/>
    <w:rsid w:val="799B610F"/>
    <w:rsid w:val="79DB277C"/>
    <w:rsid w:val="79DF2C7C"/>
    <w:rsid w:val="79E47779"/>
    <w:rsid w:val="79F57AA2"/>
    <w:rsid w:val="7A194129"/>
    <w:rsid w:val="7A1F66E8"/>
    <w:rsid w:val="7A361B91"/>
    <w:rsid w:val="7A371DB2"/>
    <w:rsid w:val="7A4C3D34"/>
    <w:rsid w:val="7A5F4F53"/>
    <w:rsid w:val="7A7D4CC5"/>
    <w:rsid w:val="7A8D479E"/>
    <w:rsid w:val="7AB251B5"/>
    <w:rsid w:val="7AB57EE0"/>
    <w:rsid w:val="7AB617B8"/>
    <w:rsid w:val="7ABB6B99"/>
    <w:rsid w:val="7AC04CBB"/>
    <w:rsid w:val="7ACB28B6"/>
    <w:rsid w:val="7AD57A5A"/>
    <w:rsid w:val="7AD9139A"/>
    <w:rsid w:val="7AE21CA9"/>
    <w:rsid w:val="7AE67D87"/>
    <w:rsid w:val="7B484ED1"/>
    <w:rsid w:val="7B4F485C"/>
    <w:rsid w:val="7B540CE3"/>
    <w:rsid w:val="7B6B418C"/>
    <w:rsid w:val="7B6E2211"/>
    <w:rsid w:val="7B8472B4"/>
    <w:rsid w:val="7B8514B2"/>
    <w:rsid w:val="7BC80470"/>
    <w:rsid w:val="7BE0484E"/>
    <w:rsid w:val="7BEA6C58"/>
    <w:rsid w:val="7BF90871"/>
    <w:rsid w:val="7C081A8C"/>
    <w:rsid w:val="7C0972AC"/>
    <w:rsid w:val="7C0A4F8F"/>
    <w:rsid w:val="7C0F40E4"/>
    <w:rsid w:val="7C153320"/>
    <w:rsid w:val="7C1D61AE"/>
    <w:rsid w:val="7C345209"/>
    <w:rsid w:val="7C482875"/>
    <w:rsid w:val="7C513185"/>
    <w:rsid w:val="7C5D3714"/>
    <w:rsid w:val="7C92278E"/>
    <w:rsid w:val="7C970076"/>
    <w:rsid w:val="7C9A6DFC"/>
    <w:rsid w:val="7CA071AB"/>
    <w:rsid w:val="7CB57531"/>
    <w:rsid w:val="7CD32459"/>
    <w:rsid w:val="7CD94362"/>
    <w:rsid w:val="7CDE07EA"/>
    <w:rsid w:val="7CE4685C"/>
    <w:rsid w:val="7CF22D0E"/>
    <w:rsid w:val="7D0C0035"/>
    <w:rsid w:val="7D0D1339"/>
    <w:rsid w:val="7D1F0F97"/>
    <w:rsid w:val="7D306F31"/>
    <w:rsid w:val="7D3F758A"/>
    <w:rsid w:val="7D4D3494"/>
    <w:rsid w:val="7D9E7791"/>
    <w:rsid w:val="7DA22244"/>
    <w:rsid w:val="7DBC28DE"/>
    <w:rsid w:val="7DC50AE8"/>
    <w:rsid w:val="7DCE3976"/>
    <w:rsid w:val="7DFB0564"/>
    <w:rsid w:val="7E0B59D9"/>
    <w:rsid w:val="7E0C07E5"/>
    <w:rsid w:val="7E1178E2"/>
    <w:rsid w:val="7E1A2770"/>
    <w:rsid w:val="7E1A7A97"/>
    <w:rsid w:val="7E4C3A0F"/>
    <w:rsid w:val="7E4C3A98"/>
    <w:rsid w:val="7E4C4244"/>
    <w:rsid w:val="7E4F51C9"/>
    <w:rsid w:val="7E9E07CB"/>
    <w:rsid w:val="7EAB7AE1"/>
    <w:rsid w:val="7EAD2FE4"/>
    <w:rsid w:val="7EDD5D31"/>
    <w:rsid w:val="7F157856"/>
    <w:rsid w:val="7F1A61C1"/>
    <w:rsid w:val="7F23352A"/>
    <w:rsid w:val="7F6C689A"/>
    <w:rsid w:val="7F7207A3"/>
    <w:rsid w:val="7F7D33DC"/>
    <w:rsid w:val="7F8242C1"/>
    <w:rsid w:val="7F843F41"/>
    <w:rsid w:val="7FA06BEF"/>
    <w:rsid w:val="7FAA1790"/>
    <w:rsid w:val="7FAB1C02"/>
    <w:rsid w:val="7FBA7C9E"/>
    <w:rsid w:val="7FBB09CD"/>
    <w:rsid w:val="7FBD539F"/>
    <w:rsid w:val="7FC13DA6"/>
    <w:rsid w:val="7FC4346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A5A0B2"/>
  <w15:docId w15:val="{64823211-0D73-41AC-9C17-008266AE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4CD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paragraph" w:customStyle="1" w:styleId="11">
    <w:name w:val="修订1"/>
    <w:hidden/>
    <w:uiPriority w:val="99"/>
    <w:unhideWhenUsed/>
    <w:qFormat/>
    <w:rPr>
      <w:rFonts w:ascii="CG Times (WN)" w:hAnsi="CG Times (WN)"/>
      <w:kern w:val="2"/>
      <w:sz w:val="21"/>
      <w:szCs w:val="22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b/>
      <w:bCs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Pr>
      <w:rFonts w:ascii="等线" w:eastAsia="等线" w:hAnsi="等线" w:cs="等线" w:hint="eastAsia"/>
      <w:color w:val="FF0000"/>
      <w:sz w:val="22"/>
      <w:szCs w:val="22"/>
      <w:u w:val="none"/>
    </w:rPr>
  </w:style>
  <w:style w:type="table" w:customStyle="1" w:styleId="TableNormal">
    <w:name w:val="Table Normal"/>
    <w:basedOn w:val="a1"/>
    <w:semiHidden/>
    <w:rsid w:val="003E6E47"/>
    <w:tblPr/>
  </w:style>
  <w:style w:type="table" w:customStyle="1" w:styleId="110">
    <w:name w:val="网格型11"/>
    <w:basedOn w:val="a1"/>
    <w:rsid w:val="002164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sid w:val="0073704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7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2346</Words>
  <Characters>13377</Characters>
  <Application>Microsoft Office Word</Application>
  <DocSecurity>0</DocSecurity>
  <Lines>111</Lines>
  <Paragraphs>31</Paragraphs>
  <ScaleCrop>false</ScaleCrop>
  <Company/>
  <LinksUpToDate>false</LinksUpToDate>
  <CharactersWithSpaces>15692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Xiaoran Zhang</cp:lastModifiedBy>
  <cp:revision>3</cp:revision>
  <dcterms:created xsi:type="dcterms:W3CDTF">2024-10-07T11:10:00Z</dcterms:created>
  <dcterms:modified xsi:type="dcterms:W3CDTF">2024-10-07T11:23:00Z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5EFAE9B8F1004AF1AFFFAA9B4A596BED</vt:lpwstr>
  </property>
</Properties>
</file>