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59D1" w14:textId="57D10827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E27861">
        <w:rPr>
          <w:rFonts w:ascii="Arial" w:hAnsi="Arial" w:cs="Arial"/>
          <w:b/>
          <w:sz w:val="24"/>
          <w:szCs w:val="24"/>
          <w:lang w:eastAsia="zh-CN"/>
        </w:rPr>
        <w:t>112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952AAC" w:rsidRPr="00952AAC">
        <w:rPr>
          <w:rFonts w:ascii="Arial" w:eastAsia="MS Mincho" w:hAnsi="Arial" w:cs="Arial"/>
          <w:b/>
          <w:sz w:val="24"/>
          <w:szCs w:val="24"/>
        </w:rPr>
        <w:t>R4-2414043</w:t>
      </w:r>
    </w:p>
    <w:p w14:paraId="0ED16545" w14:textId="36521E16" w:rsidR="0068254F" w:rsidRPr="00881E60" w:rsidRDefault="00D62B3D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D43768">
        <w:rPr>
          <w:rFonts w:ascii="Arial" w:hAnsi="Arial"/>
          <w:b/>
          <w:sz w:val="24"/>
          <w:lang w:val="en-US"/>
        </w:rPr>
        <w:t>Maastricht, Netherlands, Aug 19 – Aug 23</w:t>
      </w:r>
      <w:r w:rsidRPr="00125ED0">
        <w:rPr>
          <w:rFonts w:ascii="Arial" w:hAnsi="Arial"/>
          <w:b/>
          <w:sz w:val="24"/>
          <w:szCs w:val="24"/>
          <w:lang w:eastAsia="zh-CN"/>
        </w:rPr>
        <w:t>, 2024</w:t>
      </w:r>
    </w:p>
    <w:p w14:paraId="1226C057" w14:textId="471ED9CE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994728" w:rsidRPr="00994728">
        <w:t xml:space="preserve"> </w:t>
      </w:r>
      <w:r w:rsidR="00994728" w:rsidRPr="00994728">
        <w:rPr>
          <w:rFonts w:ascii="Arial" w:hAnsi="Arial" w:cs="Arial"/>
          <w:sz w:val="22"/>
          <w:lang w:eastAsia="zh-CN"/>
        </w:rPr>
        <w:t>RRM requirements for XR_Ph3</w:t>
      </w:r>
      <w:r w:rsidR="00994728">
        <w:rPr>
          <w:rFonts w:ascii="Arial" w:hAnsi="Arial" w:cs="Arial"/>
          <w:sz w:val="22"/>
          <w:lang w:eastAsia="zh-CN"/>
        </w:rPr>
        <w:t xml:space="preserve"> </w:t>
      </w:r>
    </w:p>
    <w:p w14:paraId="73AD8CE3" w14:textId="109F0D2E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0111F1">
        <w:rPr>
          <w:rFonts w:ascii="Arial" w:hAnsi="Arial" w:cs="Arial"/>
          <w:sz w:val="22"/>
          <w:lang w:eastAsia="zh-CN"/>
        </w:rPr>
        <w:t>8.24.3</w:t>
      </w:r>
    </w:p>
    <w:p w14:paraId="6402E503" w14:textId="1F0FA6BB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111F1" w:rsidRPr="007662CF">
        <w:rPr>
          <w:rFonts w:ascii="Arial" w:hAnsi="Arial" w:cs="Arial"/>
          <w:bCs/>
          <w:sz w:val="22"/>
        </w:rPr>
        <w:t>Nokia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13C802F4" w14:textId="0C86D0F9" w:rsidR="00A17718" w:rsidRPr="00125ED0" w:rsidRDefault="00A17718" w:rsidP="00A17718">
      <w:pPr>
        <w:pStyle w:val="Heading1"/>
        <w:rPr>
          <w:lang w:eastAsia="ja-JP"/>
        </w:rPr>
      </w:pPr>
      <w:bookmarkStart w:id="0" w:name="_Toc174441429"/>
      <w:r w:rsidRPr="00125ED0">
        <w:rPr>
          <w:lang w:eastAsia="ja-JP"/>
        </w:rPr>
        <w:t>Topic #</w:t>
      </w:r>
      <w:r w:rsidR="00D0142D">
        <w:rPr>
          <w:lang w:eastAsia="ja-JP"/>
        </w:rPr>
        <w:t>1</w:t>
      </w:r>
      <w:r w:rsidRPr="00125ED0">
        <w:rPr>
          <w:lang w:eastAsia="ja-JP"/>
        </w:rPr>
        <w:t xml:space="preserve">: </w:t>
      </w:r>
      <w:bookmarkEnd w:id="0"/>
      <w:r w:rsidR="00224739" w:rsidRPr="00801C33">
        <w:rPr>
          <w:lang w:val="en-US"/>
        </w:rPr>
        <w:t>Scenarios for XR enhancements</w:t>
      </w:r>
    </w:p>
    <w:p w14:paraId="39E459EB" w14:textId="76B9CAB8" w:rsidR="0015572B" w:rsidRDefault="0015572B" w:rsidP="00BE128D">
      <w:pPr>
        <w:pStyle w:val="Heading2"/>
      </w:pPr>
      <w:r w:rsidRPr="0015572B">
        <w:t xml:space="preserve">Issue 1-1: </w:t>
      </w:r>
      <w:proofErr w:type="spellStart"/>
      <w:r w:rsidRPr="0015572B">
        <w:t>Workscope</w:t>
      </w:r>
      <w:proofErr w:type="spellEnd"/>
    </w:p>
    <w:p w14:paraId="65AFA2FB" w14:textId="4B0017E8" w:rsidR="00BE38F7" w:rsidRDefault="00DC55EB" w:rsidP="00BE38F7">
      <w:pPr>
        <w:rPr>
          <w:lang w:eastAsia="zh-CN"/>
        </w:rPr>
      </w:pPr>
      <w:r>
        <w:rPr>
          <w:b/>
          <w:lang w:eastAsia="zh-CN"/>
        </w:rPr>
        <w:t>&lt;</w:t>
      </w:r>
      <w:r w:rsidR="00BE38F7">
        <w:rPr>
          <w:b/>
          <w:lang w:eastAsia="zh-CN"/>
        </w:rPr>
        <w:t xml:space="preserve"> </w:t>
      </w:r>
      <w:r w:rsidR="002145B5">
        <w:rPr>
          <w:b/>
          <w:lang w:eastAsia="zh-CN"/>
        </w:rPr>
        <w:t>Agreement</w:t>
      </w:r>
      <w:r>
        <w:rPr>
          <w:b/>
          <w:lang w:eastAsia="zh-CN"/>
        </w:rPr>
        <w:t>&gt;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</w:p>
    <w:p w14:paraId="4CFA7F42" w14:textId="77777777" w:rsidR="00BE38F7" w:rsidRPr="00EF71CB" w:rsidRDefault="00BE38F7" w:rsidP="00A33192">
      <w:pPr>
        <w:pStyle w:val="ListParagraph"/>
        <w:numPr>
          <w:ilvl w:val="0"/>
          <w:numId w:val="4"/>
        </w:numPr>
        <w:ind w:firstLineChars="0"/>
        <w:rPr>
          <w:rFonts w:eastAsia="DengXian"/>
        </w:rPr>
      </w:pPr>
      <w:r w:rsidRPr="00EF71CB">
        <w:rPr>
          <w:rFonts w:eastAsia="DengXian"/>
        </w:rPr>
        <w:t xml:space="preserve">As starting point, RAN4 to discuss the Tx/Rx in occasions of L3 measurement. </w:t>
      </w:r>
    </w:p>
    <w:p w14:paraId="40F0DDAB" w14:textId="77777777" w:rsidR="00BE38F7" w:rsidRPr="00EF71CB" w:rsidRDefault="00BE38F7" w:rsidP="00A33192">
      <w:pPr>
        <w:pStyle w:val="ListParagraph"/>
        <w:numPr>
          <w:ilvl w:val="1"/>
          <w:numId w:val="4"/>
        </w:numPr>
        <w:ind w:firstLineChars="0"/>
        <w:rPr>
          <w:rFonts w:eastAsia="DengXian"/>
        </w:rPr>
      </w:pPr>
      <w:r w:rsidRPr="00EF71CB">
        <w:rPr>
          <w:rFonts w:eastAsia="DengXian"/>
        </w:rPr>
        <w:t xml:space="preserve">The progress in RAN1/2 should be </w:t>
      </w:r>
      <w:proofErr w:type="gramStart"/>
      <w:r w:rsidRPr="00EF71CB">
        <w:rPr>
          <w:rFonts w:eastAsia="DengXian"/>
        </w:rPr>
        <w:t>taken into account</w:t>
      </w:r>
      <w:proofErr w:type="gramEnd"/>
      <w:r w:rsidRPr="00EF71CB">
        <w:rPr>
          <w:rFonts w:eastAsia="DengXian"/>
        </w:rPr>
        <w:t xml:space="preserve">. </w:t>
      </w:r>
    </w:p>
    <w:p w14:paraId="7374C907" w14:textId="6D502122" w:rsidR="00BE38F7" w:rsidRPr="00EF71CB" w:rsidRDefault="00BE38F7" w:rsidP="00A33192">
      <w:pPr>
        <w:pStyle w:val="ListParagraph"/>
        <w:numPr>
          <w:ilvl w:val="0"/>
          <w:numId w:val="4"/>
        </w:numPr>
        <w:ind w:firstLineChars="0"/>
        <w:rPr>
          <w:rFonts w:eastAsia="DengXian"/>
        </w:rPr>
      </w:pPr>
      <w:r w:rsidRPr="00EF71CB">
        <w:rPr>
          <w:rFonts w:eastAsia="DengXian"/>
        </w:rPr>
        <w:t xml:space="preserve">FFS whether/when to start the discussion of Tx/Rx in occasions of scheduling restriction due to L1 operation. </w:t>
      </w:r>
    </w:p>
    <w:p w14:paraId="277185CB" w14:textId="19AF9633" w:rsidR="004C2768" w:rsidRPr="00EF71CB" w:rsidRDefault="004C2768" w:rsidP="00A33192">
      <w:pPr>
        <w:pStyle w:val="ListParagraph"/>
        <w:numPr>
          <w:ilvl w:val="0"/>
          <w:numId w:val="4"/>
        </w:numPr>
        <w:ind w:firstLineChars="0"/>
        <w:rPr>
          <w:rFonts w:eastAsia="DengXian"/>
          <w:lang w:val="en-US" w:eastAsia="zh-CN"/>
        </w:rPr>
      </w:pPr>
      <w:r w:rsidRPr="00EF71CB">
        <w:rPr>
          <w:rFonts w:eastAsia="DengXian"/>
          <w:lang w:val="en-US" w:eastAsia="zh-CN"/>
        </w:rPr>
        <w:t xml:space="preserve">RAN4 to discuss </w:t>
      </w:r>
    </w:p>
    <w:p w14:paraId="492679D0" w14:textId="77777777" w:rsidR="004C2768" w:rsidRPr="00EF71CB" w:rsidRDefault="004C2768" w:rsidP="00A33192">
      <w:pPr>
        <w:pStyle w:val="ListParagraph"/>
        <w:numPr>
          <w:ilvl w:val="1"/>
          <w:numId w:val="4"/>
        </w:numPr>
        <w:ind w:firstLineChars="0"/>
        <w:rPr>
          <w:rFonts w:eastAsia="DengXian"/>
        </w:rPr>
      </w:pPr>
      <w:r w:rsidRPr="00EF71CB">
        <w:rPr>
          <w:rFonts w:eastAsia="DengXian"/>
        </w:rPr>
        <w:t xml:space="preserve">The potential impact on measurement requirements due to measurement cancellation </w:t>
      </w:r>
    </w:p>
    <w:p w14:paraId="641BFBD3" w14:textId="77777777" w:rsidR="004C2768" w:rsidRPr="00EF71CB" w:rsidRDefault="004C2768" w:rsidP="00A33192">
      <w:pPr>
        <w:pStyle w:val="ListParagraph"/>
        <w:numPr>
          <w:ilvl w:val="1"/>
          <w:numId w:val="4"/>
        </w:numPr>
        <w:ind w:firstLineChars="0"/>
        <w:rPr>
          <w:rFonts w:eastAsia="DengXian"/>
        </w:rPr>
      </w:pPr>
      <w:r w:rsidRPr="00EF71CB">
        <w:rPr>
          <w:rFonts w:eastAsia="DengXian"/>
        </w:rPr>
        <w:t>The corresponding solution to address the impact if needed.</w:t>
      </w:r>
    </w:p>
    <w:p w14:paraId="2E7E77B2" w14:textId="77777777" w:rsidR="0099348C" w:rsidRDefault="0099348C" w:rsidP="0099348C">
      <w:pPr>
        <w:pStyle w:val="B1"/>
        <w:rPr>
          <w:lang w:eastAsia="zh-CN"/>
        </w:rPr>
      </w:pPr>
    </w:p>
    <w:p w14:paraId="2B9DDABB" w14:textId="014BEFEA" w:rsidR="005E06ED" w:rsidRDefault="005E06ED" w:rsidP="00E074E1">
      <w:pPr>
        <w:pStyle w:val="Heading2"/>
      </w:pPr>
      <w:bookmarkStart w:id="1" w:name="_Toc174439874"/>
      <w:bookmarkStart w:id="2" w:name="_Toc174439943"/>
      <w:r w:rsidRPr="00125ED0">
        <w:t xml:space="preserve">Issue </w:t>
      </w:r>
      <w:r>
        <w:t>1-2</w:t>
      </w:r>
      <w:r w:rsidRPr="00125ED0">
        <w:t xml:space="preserve">: </w:t>
      </w:r>
      <w:r>
        <w:t>Deployment</w:t>
      </w:r>
      <w:r w:rsidRPr="00125ED0">
        <w:t xml:space="preserve"> scenario</w:t>
      </w:r>
      <w:r>
        <w:t>s</w:t>
      </w:r>
      <w:bookmarkEnd w:id="1"/>
      <w:bookmarkEnd w:id="2"/>
    </w:p>
    <w:p w14:paraId="4A3447B6" w14:textId="250F0E1D" w:rsidR="00FD651C" w:rsidRDefault="00FD651C" w:rsidP="00FD651C">
      <w:pPr>
        <w:rPr>
          <w:lang w:eastAsia="zh-CN"/>
        </w:rPr>
      </w:pPr>
      <w:r>
        <w:rPr>
          <w:b/>
          <w:lang w:eastAsia="zh-CN"/>
        </w:rPr>
        <w:t>&lt;Way forward&gt;</w:t>
      </w:r>
      <w:r w:rsidRPr="00EF3FF4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</w:p>
    <w:p w14:paraId="72D065AA" w14:textId="2B8A3576" w:rsidR="005E06ED" w:rsidRPr="00125ED0" w:rsidRDefault="009106EE" w:rsidP="00A33192">
      <w:pPr>
        <w:pStyle w:val="ListParagraph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>Discuss if there are aspects relat</w:t>
      </w:r>
      <w:r w:rsidR="00F156ED">
        <w:rPr>
          <w:lang w:eastAsia="zh-CN"/>
        </w:rPr>
        <w:t xml:space="preserve">ed to deployment scenarios to be considered. </w:t>
      </w:r>
    </w:p>
    <w:p w14:paraId="43D3990C" w14:textId="77777777" w:rsidR="005E06ED" w:rsidRPr="000D1FE1" w:rsidRDefault="005E06ED" w:rsidP="005E06ED">
      <w:pPr>
        <w:rPr>
          <w:szCs w:val="24"/>
          <w:lang w:eastAsia="zh-CN"/>
        </w:rPr>
      </w:pPr>
    </w:p>
    <w:p w14:paraId="27A3410B" w14:textId="0D16F34D" w:rsidR="005E06ED" w:rsidRDefault="005E06ED" w:rsidP="006A77B6">
      <w:pPr>
        <w:pStyle w:val="Heading2"/>
      </w:pPr>
      <w:bookmarkStart w:id="3" w:name="_Toc174439875"/>
      <w:bookmarkStart w:id="4" w:name="_Toc174439944"/>
      <w:r w:rsidRPr="00125ED0">
        <w:t xml:space="preserve">Issue </w:t>
      </w:r>
      <w:r>
        <w:t>1-3</w:t>
      </w:r>
      <w:r w:rsidRPr="00125ED0">
        <w:t>: Types of measurement</w:t>
      </w:r>
      <w:r>
        <w:t xml:space="preserve"> gaps</w:t>
      </w:r>
      <w:r w:rsidRPr="00125ED0">
        <w:t xml:space="preserve"> to consider</w:t>
      </w:r>
      <w:bookmarkEnd w:id="3"/>
      <w:bookmarkEnd w:id="4"/>
    </w:p>
    <w:p w14:paraId="3D031B1D" w14:textId="77777777" w:rsidR="005E06ED" w:rsidRDefault="005E06ED" w:rsidP="005E06ED">
      <w:pPr>
        <w:rPr>
          <w:lang w:eastAsia="zh-CN"/>
        </w:rPr>
      </w:pPr>
      <w:r>
        <w:rPr>
          <w:lang w:eastAsia="zh-CN"/>
        </w:rPr>
        <w:t xml:space="preserve">In this issue we discuss the types of measurement gaps to be considered in this WID.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help the discussion, we reuse the definition of Type-1 and Type-2 measurement gaps as agreed in Rel-18 NR_MG-enh2: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E06ED" w14:paraId="764AC71D" w14:textId="77777777" w:rsidTr="0002622B">
        <w:tc>
          <w:tcPr>
            <w:tcW w:w="9631" w:type="dxa"/>
          </w:tcPr>
          <w:p w14:paraId="3B33F264" w14:textId="77777777" w:rsidR="005E06ED" w:rsidRPr="00736090" w:rsidRDefault="005E06ED" w:rsidP="00A33192">
            <w:pPr>
              <w:numPr>
                <w:ilvl w:val="0"/>
                <w:numId w:val="3"/>
              </w:numPr>
              <w:rPr>
                <w:lang w:eastAsia="zh-CN"/>
              </w:rPr>
            </w:pPr>
            <w:r w:rsidRPr="00736090">
              <w:rPr>
                <w:lang w:eastAsia="zh-CN"/>
              </w:rPr>
              <w:t xml:space="preserve">Type-1 MG: Gap(s) configured via </w:t>
            </w:r>
            <w:proofErr w:type="spellStart"/>
            <w:r w:rsidRPr="00736090">
              <w:rPr>
                <w:lang w:eastAsia="zh-CN"/>
              </w:rPr>
              <w:t>GapConfig</w:t>
            </w:r>
            <w:proofErr w:type="spellEnd"/>
            <w:r w:rsidRPr="00736090">
              <w:rPr>
                <w:lang w:eastAsia="zh-CN"/>
              </w:rPr>
              <w:t xml:space="preserve"> without suffix</w:t>
            </w:r>
          </w:p>
          <w:p w14:paraId="21577B5C" w14:textId="77777777" w:rsidR="005E06ED" w:rsidRDefault="005E06ED" w:rsidP="00A33192">
            <w:pPr>
              <w:numPr>
                <w:ilvl w:val="0"/>
                <w:numId w:val="3"/>
              </w:numPr>
              <w:rPr>
                <w:lang w:eastAsia="zh-CN"/>
              </w:rPr>
            </w:pPr>
            <w:r w:rsidRPr="00736090">
              <w:rPr>
                <w:lang w:eastAsia="zh-CN"/>
              </w:rPr>
              <w:t>Type-2 MG: Gap(s) configured via GapConfig-r17 without preConfigInd-r17 or ncsgInd-r17</w:t>
            </w:r>
          </w:p>
          <w:p w14:paraId="52E6AB69" w14:textId="52FE2416" w:rsidR="00DE6DAC" w:rsidRPr="00582083" w:rsidRDefault="005A42E8" w:rsidP="00A33192">
            <w:pPr>
              <w:numPr>
                <w:ilvl w:val="0"/>
                <w:numId w:val="3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Rel-18 Concurrent Gap: gap with assigned priority which can be also NCSG or </w:t>
            </w:r>
            <w:r w:rsidR="00EF4C3C">
              <w:rPr>
                <w:lang w:eastAsia="zh-CN"/>
              </w:rPr>
              <w:t>Pre-MG</w:t>
            </w:r>
          </w:p>
        </w:tc>
      </w:tr>
    </w:tbl>
    <w:p w14:paraId="2DC599EC" w14:textId="77777777" w:rsidR="005E06ED" w:rsidRDefault="005E06ED" w:rsidP="005E06ED">
      <w:pPr>
        <w:rPr>
          <w:lang w:eastAsia="zh-CN"/>
        </w:rPr>
      </w:pPr>
      <w:r>
        <w:rPr>
          <w:lang w:eastAsia="zh-CN"/>
        </w:rPr>
        <w:t xml:space="preserve"> </w:t>
      </w:r>
    </w:p>
    <w:p w14:paraId="4DA0420C" w14:textId="0E4E5614" w:rsidR="009A2423" w:rsidRDefault="009A2423" w:rsidP="005E06ED">
      <w:pPr>
        <w:rPr>
          <w:lang w:eastAsia="zh-CN"/>
        </w:rPr>
      </w:pPr>
      <w:r>
        <w:rPr>
          <w:b/>
          <w:lang w:eastAsia="zh-CN"/>
        </w:rPr>
        <w:t>&lt;Way forward&gt;</w:t>
      </w:r>
      <w:r w:rsidRPr="00EF3FF4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A90534">
        <w:rPr>
          <w:b/>
          <w:lang w:eastAsia="zh-CN"/>
        </w:rPr>
        <w:t>Please discuss the priorities for RAN4 to work based on the following table</w:t>
      </w:r>
      <w:r>
        <w:rPr>
          <w:b/>
          <w:lang w:eastAsia="zh-CN"/>
        </w:rPr>
        <w:t>:</w:t>
      </w:r>
    </w:p>
    <w:tbl>
      <w:tblPr>
        <w:tblStyle w:val="TableGrid"/>
        <w:tblW w:w="0" w:type="auto"/>
        <w:tblInd w:w="936" w:type="dxa"/>
        <w:tblLook w:val="04A0" w:firstRow="1" w:lastRow="0" w:firstColumn="1" w:lastColumn="0" w:noHBand="0" w:noVBand="1"/>
      </w:tblPr>
      <w:tblGrid>
        <w:gridCol w:w="2346"/>
        <w:gridCol w:w="2118"/>
        <w:gridCol w:w="2211"/>
        <w:gridCol w:w="2020"/>
      </w:tblGrid>
      <w:tr w:rsidR="00A90534" w14:paraId="2D5BE1BE" w14:textId="77777777" w:rsidTr="0002622B">
        <w:tc>
          <w:tcPr>
            <w:tcW w:w="2346" w:type="dxa"/>
          </w:tcPr>
          <w:p w14:paraId="511E89C1" w14:textId="77777777" w:rsidR="00A90534" w:rsidRPr="005E2A4A" w:rsidRDefault="00A90534" w:rsidP="0002622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Cap types</w:t>
            </w:r>
          </w:p>
        </w:tc>
        <w:tc>
          <w:tcPr>
            <w:tcW w:w="2118" w:type="dxa"/>
          </w:tcPr>
          <w:p w14:paraId="1B9784D0" w14:textId="77777777" w:rsidR="00A90534" w:rsidRPr="005E2A4A" w:rsidRDefault="00A90534" w:rsidP="0002622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First </w:t>
            </w:r>
            <w:proofErr w:type="spellStart"/>
            <w:r>
              <w:rPr>
                <w:rFonts w:eastAsia="SimSun"/>
                <w:szCs w:val="24"/>
                <w:lang w:eastAsia="zh-CN"/>
              </w:rPr>
              <w:t>prio</w:t>
            </w:r>
            <w:proofErr w:type="spellEnd"/>
          </w:p>
        </w:tc>
        <w:tc>
          <w:tcPr>
            <w:tcW w:w="2211" w:type="dxa"/>
          </w:tcPr>
          <w:p w14:paraId="1ECECEEB" w14:textId="77777777" w:rsidR="00A90534" w:rsidRPr="005E2A4A" w:rsidRDefault="00A90534" w:rsidP="0002622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Second </w:t>
            </w:r>
            <w:proofErr w:type="spellStart"/>
            <w:r>
              <w:rPr>
                <w:rFonts w:eastAsia="SimSun"/>
                <w:szCs w:val="24"/>
                <w:lang w:eastAsia="zh-CN"/>
              </w:rPr>
              <w:t>prio</w:t>
            </w:r>
            <w:proofErr w:type="spellEnd"/>
          </w:p>
        </w:tc>
        <w:tc>
          <w:tcPr>
            <w:tcW w:w="2020" w:type="dxa"/>
          </w:tcPr>
          <w:p w14:paraId="7EE4DF6A" w14:textId="77777777" w:rsidR="00A90534" w:rsidRDefault="00A90534" w:rsidP="0002622B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Don’t include</w:t>
            </w:r>
          </w:p>
        </w:tc>
      </w:tr>
      <w:tr w:rsidR="00A90534" w:rsidRPr="005E2A4A" w14:paraId="3FEB1B32" w14:textId="77777777" w:rsidTr="0002622B">
        <w:tc>
          <w:tcPr>
            <w:tcW w:w="2346" w:type="dxa"/>
          </w:tcPr>
          <w:p w14:paraId="38EFEFCB" w14:textId="77777777" w:rsidR="00A90534" w:rsidRPr="005E2A4A" w:rsidRDefault="00A90534" w:rsidP="0002622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Type 1</w:t>
            </w:r>
          </w:p>
        </w:tc>
        <w:tc>
          <w:tcPr>
            <w:tcW w:w="2118" w:type="dxa"/>
          </w:tcPr>
          <w:p w14:paraId="67CF1A4E" w14:textId="77777777" w:rsidR="00A90534" w:rsidRPr="005E2A4A" w:rsidRDefault="00A90534" w:rsidP="0002622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Nokia, MTK, QC, Vivo, ZTE, Apple, CMCC, HW, Ericsson, OPPO, CATT, IDC</w:t>
            </w:r>
          </w:p>
        </w:tc>
        <w:tc>
          <w:tcPr>
            <w:tcW w:w="2211" w:type="dxa"/>
          </w:tcPr>
          <w:p w14:paraId="0F312131" w14:textId="77777777" w:rsidR="00A90534" w:rsidRPr="005E2A4A" w:rsidRDefault="00A90534" w:rsidP="0002622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6AD31C21" w14:textId="77777777" w:rsidR="00A90534" w:rsidRPr="005E2A4A" w:rsidRDefault="00A90534" w:rsidP="0002622B">
            <w:pPr>
              <w:spacing w:after="120"/>
              <w:rPr>
                <w:szCs w:val="24"/>
                <w:lang w:eastAsia="zh-CN"/>
              </w:rPr>
            </w:pPr>
          </w:p>
        </w:tc>
      </w:tr>
      <w:tr w:rsidR="00A90534" w:rsidRPr="005E2A4A" w14:paraId="6127477A" w14:textId="77777777" w:rsidTr="0002622B">
        <w:tc>
          <w:tcPr>
            <w:tcW w:w="2346" w:type="dxa"/>
          </w:tcPr>
          <w:p w14:paraId="397F14B9" w14:textId="77777777" w:rsidR="00A90534" w:rsidRPr="005E2A4A" w:rsidRDefault="00A90534" w:rsidP="0002622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Type 2</w:t>
            </w:r>
          </w:p>
        </w:tc>
        <w:tc>
          <w:tcPr>
            <w:tcW w:w="2118" w:type="dxa"/>
          </w:tcPr>
          <w:p w14:paraId="5B4AC297" w14:textId="77777777" w:rsidR="00A90534" w:rsidRPr="005E2A4A" w:rsidRDefault="00A90534" w:rsidP="0002622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QC, vivo, Apple, CMCC, HW, OPPO, CATT</w:t>
            </w:r>
          </w:p>
        </w:tc>
        <w:tc>
          <w:tcPr>
            <w:tcW w:w="2211" w:type="dxa"/>
          </w:tcPr>
          <w:p w14:paraId="5E17FC56" w14:textId="77777777" w:rsidR="00A90534" w:rsidRPr="005E2A4A" w:rsidRDefault="00A90534" w:rsidP="0002622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Nokia</w:t>
            </w:r>
          </w:p>
        </w:tc>
        <w:tc>
          <w:tcPr>
            <w:tcW w:w="2020" w:type="dxa"/>
          </w:tcPr>
          <w:p w14:paraId="59385525" w14:textId="77777777" w:rsidR="00A90534" w:rsidRPr="005E2A4A" w:rsidRDefault="00A90534" w:rsidP="0002622B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ZTE</w:t>
            </w:r>
          </w:p>
        </w:tc>
      </w:tr>
      <w:tr w:rsidR="00A90534" w:rsidRPr="005E2A4A" w14:paraId="39A9143D" w14:textId="77777777" w:rsidTr="0002622B">
        <w:tc>
          <w:tcPr>
            <w:tcW w:w="2346" w:type="dxa"/>
          </w:tcPr>
          <w:p w14:paraId="3AEE07C2" w14:textId="77777777" w:rsidR="00A90534" w:rsidRPr="005E2A4A" w:rsidRDefault="00A90534" w:rsidP="0002622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NCSG</w:t>
            </w:r>
          </w:p>
        </w:tc>
        <w:tc>
          <w:tcPr>
            <w:tcW w:w="2118" w:type="dxa"/>
          </w:tcPr>
          <w:p w14:paraId="58AC81A8" w14:textId="77777777" w:rsidR="00A90534" w:rsidRPr="005E2A4A" w:rsidRDefault="00A90534" w:rsidP="0002622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Apple, CMCC, HW, OPPO, MTK</w:t>
            </w:r>
          </w:p>
        </w:tc>
        <w:tc>
          <w:tcPr>
            <w:tcW w:w="2211" w:type="dxa"/>
          </w:tcPr>
          <w:p w14:paraId="6CF6DE40" w14:textId="77777777" w:rsidR="00A90534" w:rsidRPr="005E2A4A" w:rsidRDefault="00A90534" w:rsidP="0002622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QC, Nokia, CATT, IDC</w:t>
            </w:r>
          </w:p>
        </w:tc>
        <w:tc>
          <w:tcPr>
            <w:tcW w:w="2020" w:type="dxa"/>
          </w:tcPr>
          <w:p w14:paraId="55B91D62" w14:textId="77777777" w:rsidR="00A90534" w:rsidRPr="005E2A4A" w:rsidRDefault="00A90534" w:rsidP="0002622B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vivo</w:t>
            </w:r>
          </w:p>
        </w:tc>
      </w:tr>
      <w:tr w:rsidR="00A90534" w:rsidRPr="005E2A4A" w14:paraId="6BD1495F" w14:textId="77777777" w:rsidTr="0002622B">
        <w:tc>
          <w:tcPr>
            <w:tcW w:w="2346" w:type="dxa"/>
          </w:tcPr>
          <w:p w14:paraId="267A479F" w14:textId="77777777" w:rsidR="00A90534" w:rsidRPr="005E2A4A" w:rsidRDefault="00A90534" w:rsidP="0002622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lastRenderedPageBreak/>
              <w:t>MUSIM</w:t>
            </w:r>
          </w:p>
        </w:tc>
        <w:tc>
          <w:tcPr>
            <w:tcW w:w="2118" w:type="dxa"/>
          </w:tcPr>
          <w:p w14:paraId="3C1A61F9" w14:textId="77777777" w:rsidR="00A90534" w:rsidRPr="005E2A4A" w:rsidRDefault="00A90534" w:rsidP="0002622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5B2D64AC" w14:textId="77777777" w:rsidR="00A90534" w:rsidRPr="005E2A4A" w:rsidRDefault="00A90534" w:rsidP="0002622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HW</w:t>
            </w:r>
          </w:p>
        </w:tc>
        <w:tc>
          <w:tcPr>
            <w:tcW w:w="2020" w:type="dxa"/>
          </w:tcPr>
          <w:p w14:paraId="777C04CE" w14:textId="77777777" w:rsidR="00A90534" w:rsidRPr="005E2A4A" w:rsidRDefault="00A90534" w:rsidP="0002622B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Vivo, Apple, Nokia, Ericsson, CATT</w:t>
            </w:r>
          </w:p>
        </w:tc>
      </w:tr>
      <w:tr w:rsidR="00A90534" w:rsidRPr="005E2A4A" w14:paraId="76F37545" w14:textId="77777777" w:rsidTr="0002622B">
        <w:tc>
          <w:tcPr>
            <w:tcW w:w="2346" w:type="dxa"/>
          </w:tcPr>
          <w:p w14:paraId="56F8A923" w14:textId="77777777" w:rsidR="00A90534" w:rsidRPr="005E2A4A" w:rsidRDefault="00A90534" w:rsidP="0002622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Positioning</w:t>
            </w:r>
          </w:p>
        </w:tc>
        <w:tc>
          <w:tcPr>
            <w:tcW w:w="2118" w:type="dxa"/>
          </w:tcPr>
          <w:p w14:paraId="1C7D85A6" w14:textId="77777777" w:rsidR="00A90534" w:rsidRPr="005E2A4A" w:rsidRDefault="00A90534" w:rsidP="0002622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167CF44B" w14:textId="77777777" w:rsidR="00A90534" w:rsidRPr="005E2A4A" w:rsidRDefault="00A90534" w:rsidP="0002622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QC, vivo, HW</w:t>
            </w:r>
          </w:p>
        </w:tc>
        <w:tc>
          <w:tcPr>
            <w:tcW w:w="2020" w:type="dxa"/>
          </w:tcPr>
          <w:p w14:paraId="52B4A38F" w14:textId="77777777" w:rsidR="00A90534" w:rsidRPr="005E2A4A" w:rsidRDefault="00A90534" w:rsidP="0002622B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ZTE, Apple, Nokia, Ericsson, CATT, IDC</w:t>
            </w:r>
          </w:p>
        </w:tc>
      </w:tr>
      <w:tr w:rsidR="00A90534" w:rsidRPr="005E2A4A" w14:paraId="4C0836FD" w14:textId="77777777" w:rsidTr="0002622B">
        <w:tc>
          <w:tcPr>
            <w:tcW w:w="2346" w:type="dxa"/>
          </w:tcPr>
          <w:p w14:paraId="74E6CD7A" w14:textId="77777777" w:rsidR="00A90534" w:rsidRPr="005E2A4A" w:rsidRDefault="00A90534" w:rsidP="0002622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/>
                <w:szCs w:val="24"/>
                <w:lang w:eastAsia="zh-CN"/>
              </w:rPr>
              <w:t>Rel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18 concurrent gap</w:t>
            </w:r>
          </w:p>
        </w:tc>
        <w:tc>
          <w:tcPr>
            <w:tcW w:w="2118" w:type="dxa"/>
          </w:tcPr>
          <w:p w14:paraId="5565B36F" w14:textId="77777777" w:rsidR="00A90534" w:rsidRPr="005E2A4A" w:rsidRDefault="00A90534" w:rsidP="0002622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QC, Apple, CMCC, HW, CATT, MTK</w:t>
            </w:r>
          </w:p>
        </w:tc>
        <w:tc>
          <w:tcPr>
            <w:tcW w:w="2211" w:type="dxa"/>
          </w:tcPr>
          <w:p w14:paraId="39A19BBE" w14:textId="77777777" w:rsidR="00A90534" w:rsidRPr="005E2A4A" w:rsidRDefault="00A90534" w:rsidP="0002622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07E08984" w14:textId="77777777" w:rsidR="00A90534" w:rsidRPr="005E2A4A" w:rsidRDefault="00A90534" w:rsidP="0002622B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Vivo, ZTE, Nokia, Ericsson</w:t>
            </w:r>
          </w:p>
        </w:tc>
      </w:tr>
      <w:tr w:rsidR="00A90534" w14:paraId="5505DE85" w14:textId="77777777" w:rsidTr="0002622B">
        <w:tc>
          <w:tcPr>
            <w:tcW w:w="2346" w:type="dxa"/>
          </w:tcPr>
          <w:p w14:paraId="72325DED" w14:textId="77777777" w:rsidR="00A90534" w:rsidRDefault="00A90534" w:rsidP="0002622B">
            <w:pPr>
              <w:spacing w:after="120"/>
              <w:rPr>
                <w:szCs w:val="24"/>
                <w:lang w:eastAsia="zh-CN"/>
              </w:rPr>
            </w:pPr>
            <w:proofErr w:type="spellStart"/>
            <w:r>
              <w:rPr>
                <w:szCs w:val="24"/>
                <w:lang w:eastAsia="zh-CN"/>
              </w:rPr>
              <w:t>PreConfigured</w:t>
            </w:r>
            <w:proofErr w:type="spellEnd"/>
          </w:p>
        </w:tc>
        <w:tc>
          <w:tcPr>
            <w:tcW w:w="2118" w:type="dxa"/>
          </w:tcPr>
          <w:p w14:paraId="114A3B05" w14:textId="77777777" w:rsidR="00A90534" w:rsidRDefault="00A90534" w:rsidP="0002622B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Apple, QC, CATT, CMCC, HW, OPPO, MTK</w:t>
            </w:r>
          </w:p>
        </w:tc>
        <w:tc>
          <w:tcPr>
            <w:tcW w:w="2211" w:type="dxa"/>
          </w:tcPr>
          <w:p w14:paraId="67C6F446" w14:textId="77777777" w:rsidR="00A90534" w:rsidRPr="005E2A4A" w:rsidRDefault="00A90534" w:rsidP="0002622B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569609E1" w14:textId="77777777" w:rsidR="00A90534" w:rsidRDefault="00A90534" w:rsidP="0002622B">
            <w:pPr>
              <w:spacing w:after="120"/>
              <w:rPr>
                <w:szCs w:val="24"/>
                <w:lang w:eastAsia="zh-CN"/>
              </w:rPr>
            </w:pPr>
          </w:p>
        </w:tc>
      </w:tr>
    </w:tbl>
    <w:p w14:paraId="35A78617" w14:textId="77777777" w:rsidR="005E06ED" w:rsidRPr="00125ED0" w:rsidRDefault="005E06ED" w:rsidP="005E06ED">
      <w:pPr>
        <w:spacing w:after="120"/>
        <w:rPr>
          <w:szCs w:val="24"/>
          <w:lang w:eastAsia="zh-CN"/>
        </w:rPr>
      </w:pPr>
    </w:p>
    <w:p w14:paraId="76D00162" w14:textId="6186F7B3" w:rsidR="005E06ED" w:rsidRDefault="005E06ED" w:rsidP="00127AB8">
      <w:pPr>
        <w:pStyle w:val="Heading2"/>
      </w:pPr>
      <w:bookmarkStart w:id="5" w:name="_Toc174439876"/>
      <w:bookmarkStart w:id="6" w:name="_Toc174439945"/>
      <w:r w:rsidRPr="00125ED0">
        <w:t xml:space="preserve">Issue </w:t>
      </w:r>
      <w:r>
        <w:t>1-4</w:t>
      </w:r>
      <w:r w:rsidRPr="00125ED0">
        <w:t>: Types of measurement</w:t>
      </w:r>
      <w:r>
        <w:t>s</w:t>
      </w:r>
      <w:bookmarkEnd w:id="5"/>
      <w:bookmarkEnd w:id="6"/>
    </w:p>
    <w:p w14:paraId="75757561" w14:textId="5CDDC654" w:rsidR="00127AB8" w:rsidRDefault="00127AB8" w:rsidP="00127AB8">
      <w:pPr>
        <w:rPr>
          <w:lang w:eastAsia="zh-CN"/>
        </w:rPr>
      </w:pPr>
      <w:r>
        <w:rPr>
          <w:b/>
          <w:lang w:eastAsia="zh-CN"/>
        </w:rPr>
        <w:t>&lt;Way forward&gt;:</w:t>
      </w:r>
    </w:p>
    <w:p w14:paraId="0728E9D5" w14:textId="66E2A0BF" w:rsidR="005E06ED" w:rsidRPr="005D4DF8" w:rsidRDefault="00641EA5" w:rsidP="00C45996">
      <w:pPr>
        <w:pStyle w:val="ListParagraph"/>
        <w:numPr>
          <w:ilvl w:val="0"/>
          <w:numId w:val="2"/>
        </w:numPr>
        <w:ind w:firstLineChars="0"/>
        <w:rPr>
          <w:i/>
          <w:lang w:eastAsia="zh-CN"/>
        </w:rPr>
      </w:pPr>
      <w:r w:rsidRPr="005D4DF8">
        <w:rPr>
          <w:iCs/>
          <w:lang w:eastAsia="zh-CN"/>
        </w:rPr>
        <w:t>Discuss types of measurements</w:t>
      </w:r>
      <w:r w:rsidR="00D627E7" w:rsidRPr="005D4DF8">
        <w:rPr>
          <w:iCs/>
          <w:lang w:eastAsia="zh-CN"/>
        </w:rPr>
        <w:t xml:space="preserve"> that may potentially be impacted by the XR operation.</w:t>
      </w:r>
    </w:p>
    <w:p w14:paraId="6AADBFA0" w14:textId="559002B3" w:rsidR="009B2BFE" w:rsidRPr="005D4DF8" w:rsidRDefault="009B2BFE" w:rsidP="005D4DF8">
      <w:pPr>
        <w:pStyle w:val="ListParagraph"/>
        <w:numPr>
          <w:ilvl w:val="1"/>
          <w:numId w:val="2"/>
        </w:numPr>
        <w:ind w:firstLineChars="0"/>
        <w:rPr>
          <w:i/>
          <w:lang w:eastAsia="zh-CN"/>
        </w:rPr>
      </w:pPr>
      <w:r w:rsidRPr="005D4DF8">
        <w:rPr>
          <w:iCs/>
          <w:lang w:eastAsia="zh-CN"/>
        </w:rPr>
        <w:t>FFS: measurements without gaps</w:t>
      </w:r>
    </w:p>
    <w:p w14:paraId="141F6A25" w14:textId="4DE08D0C" w:rsidR="005E06ED" w:rsidRPr="00125ED0" w:rsidRDefault="005E06ED" w:rsidP="005E06ED">
      <w:pPr>
        <w:rPr>
          <w:lang w:eastAsia="zh-CN"/>
        </w:rPr>
      </w:pPr>
    </w:p>
    <w:p w14:paraId="069CE11E" w14:textId="77777777" w:rsidR="005E06ED" w:rsidRPr="00125ED0" w:rsidRDefault="005E06ED" w:rsidP="005E06ED">
      <w:pPr>
        <w:rPr>
          <w:i/>
          <w:color w:val="0070C0"/>
          <w:lang w:eastAsia="zh-CN"/>
        </w:rPr>
      </w:pPr>
    </w:p>
    <w:p w14:paraId="57A6CC33" w14:textId="77777777" w:rsidR="00E92104" w:rsidRPr="00AB3D40" w:rsidRDefault="00E92104" w:rsidP="00E92104">
      <w:pPr>
        <w:pStyle w:val="Heading1"/>
        <w:rPr>
          <w:lang w:eastAsia="zh-CN"/>
        </w:rPr>
      </w:pPr>
      <w:r>
        <w:t xml:space="preserve">Topic #2: </w:t>
      </w:r>
      <w:r w:rsidRPr="001E3B31">
        <w:t>Need/feasibility of UE assistance information</w:t>
      </w:r>
    </w:p>
    <w:p w14:paraId="49B113F6" w14:textId="03528C08" w:rsidR="005E06ED" w:rsidRPr="00125ED0" w:rsidRDefault="005E06ED" w:rsidP="00C63544">
      <w:pPr>
        <w:pStyle w:val="Heading2"/>
      </w:pPr>
      <w:bookmarkStart w:id="7" w:name="_Toc174439879"/>
      <w:bookmarkStart w:id="8" w:name="_Toc174439948"/>
      <w:r w:rsidRPr="00125ED0">
        <w:t xml:space="preserve">Issue 2-1: </w:t>
      </w:r>
      <w:r>
        <w:t>General on UAI</w:t>
      </w:r>
      <w:bookmarkEnd w:id="7"/>
      <w:bookmarkEnd w:id="8"/>
    </w:p>
    <w:p w14:paraId="08BD36D0" w14:textId="2274C0AA" w:rsidR="00C63544" w:rsidRPr="00125ED0" w:rsidRDefault="00C63544" w:rsidP="00C63544">
      <w:pPr>
        <w:rPr>
          <w:lang w:eastAsia="zh-CN"/>
        </w:rPr>
      </w:pPr>
      <w:r>
        <w:rPr>
          <w:b/>
          <w:lang w:eastAsia="zh-CN"/>
        </w:rPr>
        <w:t>&lt;Way forward&gt;</w:t>
      </w:r>
      <w:r w:rsidRPr="00EF3FF4">
        <w:rPr>
          <w:b/>
          <w:lang w:eastAsia="zh-CN"/>
        </w:rPr>
        <w:t>:</w:t>
      </w:r>
    </w:p>
    <w:p w14:paraId="3935358E" w14:textId="70903620" w:rsidR="005D1B86" w:rsidRDefault="00A00F29" w:rsidP="008806A2">
      <w:pPr>
        <w:pStyle w:val="ListParagraph"/>
        <w:numPr>
          <w:ilvl w:val="1"/>
          <w:numId w:val="5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>Discuss if</w:t>
      </w:r>
      <w:r w:rsidR="009204B8">
        <w:rPr>
          <w:rFonts w:eastAsia="SimSun"/>
          <w:lang w:eastAsia="zh-CN"/>
        </w:rPr>
        <w:t xml:space="preserve"> UAI is needed</w:t>
      </w:r>
      <w:r w:rsidR="005D1B86">
        <w:rPr>
          <w:rFonts w:eastAsia="SimSun"/>
          <w:lang w:eastAsia="zh-CN"/>
        </w:rPr>
        <w:t xml:space="preserve"> and which aspects to consider</w:t>
      </w:r>
      <w:r w:rsidR="009204B8">
        <w:rPr>
          <w:rFonts w:eastAsia="SimSun"/>
          <w:lang w:eastAsia="zh-CN"/>
        </w:rPr>
        <w:t>.</w:t>
      </w:r>
    </w:p>
    <w:p w14:paraId="2EAC9936" w14:textId="44131744" w:rsidR="0099348C" w:rsidRDefault="009204B8" w:rsidP="00024F16">
      <w:pPr>
        <w:rPr>
          <w:lang w:eastAsia="zh-CN"/>
        </w:rPr>
      </w:pPr>
      <w:r>
        <w:rPr>
          <w:rFonts w:eastAsia="SimSun"/>
          <w:lang w:eastAsia="zh-CN"/>
        </w:rPr>
        <w:t xml:space="preserve"> </w:t>
      </w:r>
    </w:p>
    <w:sectPr w:rsidR="0099348C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FFDB9E" w14:textId="77777777" w:rsidR="002F451A" w:rsidRPr="00A10429" w:rsidRDefault="002F451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4B19FEB" w14:textId="77777777" w:rsidR="002F451A" w:rsidRPr="00A10429" w:rsidRDefault="002F451A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2DB99205" w14:textId="77777777" w:rsidR="002F451A" w:rsidRDefault="002F45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8D7DCF" w14:textId="77777777" w:rsidR="002F451A" w:rsidRPr="00A10429" w:rsidRDefault="002F451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D59063D" w14:textId="77777777" w:rsidR="002F451A" w:rsidRPr="00A10429" w:rsidRDefault="002F451A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12851F86" w14:textId="77777777" w:rsidR="002F451A" w:rsidRDefault="002F451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B17F4"/>
    <w:multiLevelType w:val="hybridMultilevel"/>
    <w:tmpl w:val="1E6220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C61DE"/>
    <w:multiLevelType w:val="hybridMultilevel"/>
    <w:tmpl w:val="950422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7038F"/>
    <w:multiLevelType w:val="hybridMultilevel"/>
    <w:tmpl w:val="D00C1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960DD"/>
    <w:multiLevelType w:val="hybridMultilevel"/>
    <w:tmpl w:val="ABEE6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31C90"/>
    <w:multiLevelType w:val="hybridMultilevel"/>
    <w:tmpl w:val="54CC9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0653B"/>
    <w:multiLevelType w:val="hybridMultilevel"/>
    <w:tmpl w:val="91E2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52EB5"/>
    <w:multiLevelType w:val="hybridMultilevel"/>
    <w:tmpl w:val="2E889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8F5BB6"/>
    <w:multiLevelType w:val="hybridMultilevel"/>
    <w:tmpl w:val="08FC1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80326"/>
    <w:multiLevelType w:val="hybridMultilevel"/>
    <w:tmpl w:val="F7040F6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C012BE"/>
    <w:multiLevelType w:val="hybridMultilevel"/>
    <w:tmpl w:val="4EB00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CE76A7"/>
    <w:multiLevelType w:val="hybridMultilevel"/>
    <w:tmpl w:val="5B7C1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86E724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3EC0DCCE">
      <w:numFmt w:val="bullet"/>
      <w:lvlText w:val="•"/>
      <w:lvlJc w:val="left"/>
      <w:pPr>
        <w:ind w:left="3816" w:hanging="360"/>
      </w:pPr>
      <w:rPr>
        <w:rFonts w:ascii="Times New Roman" w:eastAsia="SimSun" w:hAnsi="Times New Roman" w:cs="Times New Roman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415371D"/>
    <w:multiLevelType w:val="multilevel"/>
    <w:tmpl w:val="457E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6A34FDE"/>
    <w:multiLevelType w:val="hybridMultilevel"/>
    <w:tmpl w:val="048258B2"/>
    <w:lvl w:ilvl="0" w:tplc="A230A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81263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2B05F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440BE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74006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EF667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770EC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4FED9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F0A90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7DF8754F"/>
    <w:multiLevelType w:val="hybridMultilevel"/>
    <w:tmpl w:val="3F5C0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4896988">
    <w:abstractNumId w:val="11"/>
  </w:num>
  <w:num w:numId="2" w16cid:durableId="397827961">
    <w:abstractNumId w:val="2"/>
  </w:num>
  <w:num w:numId="3" w16cid:durableId="706442824">
    <w:abstractNumId w:val="12"/>
  </w:num>
  <w:num w:numId="4" w16cid:durableId="1654870801">
    <w:abstractNumId w:val="14"/>
  </w:num>
  <w:num w:numId="5" w16cid:durableId="1863392377">
    <w:abstractNumId w:val="4"/>
  </w:num>
  <w:num w:numId="6" w16cid:durableId="1760520108">
    <w:abstractNumId w:val="1"/>
  </w:num>
  <w:num w:numId="7" w16cid:durableId="1600676451">
    <w:abstractNumId w:val="8"/>
  </w:num>
  <w:num w:numId="8" w16cid:durableId="272592566">
    <w:abstractNumId w:val="0"/>
  </w:num>
  <w:num w:numId="9" w16cid:durableId="802308361">
    <w:abstractNumId w:val="7"/>
  </w:num>
  <w:num w:numId="10" w16cid:durableId="1637296003">
    <w:abstractNumId w:val="6"/>
  </w:num>
  <w:num w:numId="11" w16cid:durableId="543181298">
    <w:abstractNumId w:val="3"/>
  </w:num>
  <w:num w:numId="12" w16cid:durableId="454908755">
    <w:abstractNumId w:val="10"/>
  </w:num>
  <w:num w:numId="13" w16cid:durableId="74209754">
    <w:abstractNumId w:val="9"/>
  </w:num>
  <w:num w:numId="14" w16cid:durableId="1795129012">
    <w:abstractNumId w:val="5"/>
  </w:num>
  <w:num w:numId="15" w16cid:durableId="412167652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8"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1F1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1F3D"/>
    <w:rsid w:val="00023757"/>
    <w:rsid w:val="00023B66"/>
    <w:rsid w:val="00024F1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BBA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A6C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3EA9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27AB8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72B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966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796"/>
    <w:rsid w:val="001A1C89"/>
    <w:rsid w:val="001A2689"/>
    <w:rsid w:val="001A29BA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3B31"/>
    <w:rsid w:val="001E44BD"/>
    <w:rsid w:val="001E4E41"/>
    <w:rsid w:val="001E5761"/>
    <w:rsid w:val="001E5DD0"/>
    <w:rsid w:val="001E636C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D85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71AC"/>
    <w:rsid w:val="00207AB7"/>
    <w:rsid w:val="002100B3"/>
    <w:rsid w:val="0021147E"/>
    <w:rsid w:val="0021162B"/>
    <w:rsid w:val="00211664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4739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51A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20D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5BF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5CF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23F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97EAD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4DE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768"/>
    <w:rsid w:val="004C2E00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8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9FB"/>
    <w:rsid w:val="00554B06"/>
    <w:rsid w:val="00554C80"/>
    <w:rsid w:val="00554F89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806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0B19"/>
    <w:rsid w:val="005A1049"/>
    <w:rsid w:val="005A152C"/>
    <w:rsid w:val="005A3C2D"/>
    <w:rsid w:val="005A42E8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71D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1B86"/>
    <w:rsid w:val="005D2208"/>
    <w:rsid w:val="005D2B05"/>
    <w:rsid w:val="005D2F87"/>
    <w:rsid w:val="005D3156"/>
    <w:rsid w:val="005D331D"/>
    <w:rsid w:val="005D3DDF"/>
    <w:rsid w:val="005D4072"/>
    <w:rsid w:val="005D4CC4"/>
    <w:rsid w:val="005D4DF8"/>
    <w:rsid w:val="005D4F18"/>
    <w:rsid w:val="005E023C"/>
    <w:rsid w:val="005E05CD"/>
    <w:rsid w:val="005E06E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CB4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1EA5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2D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7B6"/>
    <w:rsid w:val="006A7CCE"/>
    <w:rsid w:val="006B0917"/>
    <w:rsid w:val="006B1514"/>
    <w:rsid w:val="006B287B"/>
    <w:rsid w:val="006B2D11"/>
    <w:rsid w:val="006B3E62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337"/>
    <w:rsid w:val="006D04EA"/>
    <w:rsid w:val="006D0D3F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116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A1C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2CF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46AA"/>
    <w:rsid w:val="007C563E"/>
    <w:rsid w:val="007C5DBD"/>
    <w:rsid w:val="007C6483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4F7C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1C33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5FC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6A2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4DD7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6EE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4B8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AAC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48C"/>
    <w:rsid w:val="00993FA6"/>
    <w:rsid w:val="00994002"/>
    <w:rsid w:val="00994728"/>
    <w:rsid w:val="00995A15"/>
    <w:rsid w:val="00995F9F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423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BFE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68D8"/>
    <w:rsid w:val="009C71E1"/>
    <w:rsid w:val="009D005C"/>
    <w:rsid w:val="009D0685"/>
    <w:rsid w:val="009D1598"/>
    <w:rsid w:val="009D2F25"/>
    <w:rsid w:val="009D364B"/>
    <w:rsid w:val="009D3A9E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71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0F29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014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18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192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6EBB"/>
    <w:rsid w:val="00A71438"/>
    <w:rsid w:val="00A71D07"/>
    <w:rsid w:val="00A74CEA"/>
    <w:rsid w:val="00A75431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534"/>
    <w:rsid w:val="00A90B5F"/>
    <w:rsid w:val="00A90DC9"/>
    <w:rsid w:val="00A90FA9"/>
    <w:rsid w:val="00A912D1"/>
    <w:rsid w:val="00A912DC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5DE8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4ED9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389E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6C13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28D"/>
    <w:rsid w:val="00BE24F1"/>
    <w:rsid w:val="00BE2C8B"/>
    <w:rsid w:val="00BE38F7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544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6D94"/>
    <w:rsid w:val="00C77553"/>
    <w:rsid w:val="00C779D2"/>
    <w:rsid w:val="00C81043"/>
    <w:rsid w:val="00C820ED"/>
    <w:rsid w:val="00C82503"/>
    <w:rsid w:val="00C825D1"/>
    <w:rsid w:val="00C82744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42D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D8B"/>
    <w:rsid w:val="00D46EDF"/>
    <w:rsid w:val="00D47A25"/>
    <w:rsid w:val="00D47AEB"/>
    <w:rsid w:val="00D5010A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7E7"/>
    <w:rsid w:val="00D6290D"/>
    <w:rsid w:val="00D62A08"/>
    <w:rsid w:val="00D62A40"/>
    <w:rsid w:val="00D62B3D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A1C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0AED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DAC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4E1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BD4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861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104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42F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2A75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C3C"/>
    <w:rsid w:val="00EF5BBE"/>
    <w:rsid w:val="00EF5EB5"/>
    <w:rsid w:val="00EF65A9"/>
    <w:rsid w:val="00EF71CB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083B"/>
    <w:rsid w:val="00F111D8"/>
    <w:rsid w:val="00F113C2"/>
    <w:rsid w:val="00F118D6"/>
    <w:rsid w:val="00F11A09"/>
    <w:rsid w:val="00F11EC4"/>
    <w:rsid w:val="00F120D6"/>
    <w:rsid w:val="00F13EB4"/>
    <w:rsid w:val="00F14ABE"/>
    <w:rsid w:val="00F1500C"/>
    <w:rsid w:val="00F156ED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0E50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4D16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089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651C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A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952A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2AAC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E06E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1A1796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AD4E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D4ED9"/>
  </w:style>
  <w:style w:type="character" w:customStyle="1" w:styleId="CommentTextChar">
    <w:name w:val="Comment Text Char"/>
    <w:basedOn w:val="DefaultParagraphFont"/>
    <w:link w:val="CommentText"/>
    <w:uiPriority w:val="99"/>
    <w:rsid w:val="00AD4ED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4E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4ED9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RBI5PAMIO524-1616901215-28509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https://nokia.sharepoint.com/sites/gxp/_layouts/15/DocIdRedir.aspx?ID=RBI5PAMIO524-1616901215-28509</Url>
      <Description>RBI5PAMIO524-1616901215-28509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E9E85B4-00BF-47A1-890F-F637DAF8BD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33941445-0252-4BFB-9990-D960D4F63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AAED9F-ACA7-4769-9B0C-1C420E570F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38CFC4-5016-4E7B-8908-A9235EEC50F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7FD8674-9958-4289-9DEC-6B1015C83D1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Rafael Paiva (Nokia)</cp:lastModifiedBy>
  <cp:revision>6</cp:revision>
  <dcterms:created xsi:type="dcterms:W3CDTF">2024-08-23T09:20:00Z</dcterms:created>
  <dcterms:modified xsi:type="dcterms:W3CDTF">2024-08-23T09:23:00Z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ediaServiceImageTags">
    <vt:lpwstr/>
  </property>
  <property fmtid="{D5CDD505-2E9C-101B-9397-08002B2CF9AE}" pid="15" name="ContentTypeId">
    <vt:lpwstr>0x01010055A05E76B664164F9F76E63E6D6BE6ED</vt:lpwstr>
  </property>
  <property fmtid="{D5CDD505-2E9C-101B-9397-08002B2CF9AE}" pid="16" name="_dlc_DocIdItemGuid">
    <vt:lpwstr>979c3ed0-806b-476b-8100-44023b0620bb</vt:lpwstr>
  </property>
</Properties>
</file>