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A9C6F" w14:textId="48D14861" w:rsidR="00892B2B" w:rsidRPr="008A5FDE" w:rsidRDefault="00892B2B" w:rsidP="00892B2B">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213FC7">
        <w:rPr>
          <w:rFonts w:ascii="Arial" w:hAnsi="Arial" w:cs="Arial"/>
          <w:b/>
          <w:sz w:val="24"/>
          <w:szCs w:val="24"/>
        </w:rPr>
        <w:t xml:space="preserve"> 1</w:t>
      </w:r>
      <w:r w:rsidR="00770AD7">
        <w:rPr>
          <w:rFonts w:ascii="Arial" w:hAnsi="Arial" w:cs="Arial"/>
          <w:b/>
          <w:sz w:val="24"/>
          <w:szCs w:val="24"/>
        </w:rPr>
        <w:t>1</w:t>
      </w:r>
      <w:r w:rsidR="007170EB">
        <w:rPr>
          <w:rFonts w:ascii="Arial" w:hAnsi="Arial" w:cs="Arial" w:hint="eastAsia"/>
          <w:b/>
          <w:sz w:val="24"/>
          <w:szCs w:val="24"/>
          <w:lang w:eastAsia="ko-KR"/>
        </w:rPr>
        <w:t>2</w:t>
      </w:r>
      <w:r w:rsidRPr="00F644CF">
        <w:rPr>
          <w:rFonts w:ascii="Arial" w:hAnsi="Arial" w:cs="Arial"/>
          <w:b/>
          <w:sz w:val="24"/>
          <w:szCs w:val="24"/>
        </w:rPr>
        <w:tab/>
        <w:t>R4-</w:t>
      </w:r>
      <w:r w:rsidR="00617731" w:rsidRPr="00617731">
        <w:t xml:space="preserve"> </w:t>
      </w:r>
      <w:r w:rsidR="00B2150E">
        <w:rPr>
          <w:rFonts w:ascii="Arial" w:hAnsi="Arial" w:cs="Arial" w:hint="eastAsia"/>
          <w:b/>
          <w:sz w:val="24"/>
          <w:szCs w:val="24"/>
          <w:lang w:eastAsia="ko-KR"/>
        </w:rPr>
        <w:t>2413455</w:t>
      </w:r>
    </w:p>
    <w:p w14:paraId="27723065" w14:textId="1A245DDE" w:rsidR="008A5FDE" w:rsidRPr="006D409C" w:rsidRDefault="007170EB" w:rsidP="008A5FDE">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Theme="minorEastAsia" w:hAnsi="Arial" w:cs="Arial" w:hint="eastAsia"/>
          <w:b/>
          <w:sz w:val="24"/>
          <w:szCs w:val="24"/>
          <w:lang w:eastAsia="ko-KR"/>
        </w:rPr>
        <w:t>Maastricht</w:t>
      </w:r>
      <w:r w:rsidR="008A5FDE"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Netherlands</w:t>
      </w:r>
      <w:r w:rsidR="008A5FDE"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19</w:t>
      </w:r>
      <w:r w:rsidR="008A5FDE" w:rsidRPr="0093320A">
        <w:rPr>
          <w:rFonts w:ascii="Arial" w:eastAsia="SimSun" w:hAnsi="Arial" w:cs="Arial"/>
          <w:b/>
          <w:sz w:val="24"/>
          <w:szCs w:val="24"/>
          <w:vertAlign w:val="superscript"/>
          <w:lang w:eastAsia="zh-CN"/>
        </w:rPr>
        <w:t>th</w:t>
      </w:r>
      <w:r w:rsidR="008A5FDE">
        <w:rPr>
          <w:rFonts w:ascii="Arial" w:eastAsia="SimSun" w:hAnsi="Arial" w:cs="Arial"/>
          <w:b/>
          <w:sz w:val="24"/>
          <w:szCs w:val="24"/>
          <w:lang w:eastAsia="zh-CN"/>
        </w:rPr>
        <w:t xml:space="preserve"> – </w:t>
      </w:r>
      <w:r w:rsidR="00DA6212">
        <w:rPr>
          <w:rFonts w:ascii="Arial" w:eastAsiaTheme="minorEastAsia" w:hAnsi="Arial" w:cs="Arial" w:hint="eastAsia"/>
          <w:b/>
          <w:sz w:val="24"/>
          <w:szCs w:val="24"/>
          <w:lang w:eastAsia="ko-KR"/>
        </w:rPr>
        <w:t>2</w:t>
      </w:r>
      <w:r>
        <w:rPr>
          <w:rFonts w:ascii="Arial" w:eastAsiaTheme="minorEastAsia" w:hAnsi="Arial" w:cs="Arial" w:hint="eastAsia"/>
          <w:b/>
          <w:sz w:val="24"/>
          <w:szCs w:val="24"/>
          <w:lang w:eastAsia="ko-KR"/>
        </w:rPr>
        <w:t>3</w:t>
      </w:r>
      <w:r w:rsidR="008A5FDE" w:rsidRPr="0093320A">
        <w:rPr>
          <w:rFonts w:ascii="Arial" w:eastAsia="SimSun" w:hAnsi="Arial" w:cs="Arial"/>
          <w:b/>
          <w:sz w:val="24"/>
          <w:szCs w:val="24"/>
          <w:vertAlign w:val="superscript"/>
          <w:lang w:eastAsia="zh-CN"/>
        </w:rPr>
        <w:t>th</w:t>
      </w:r>
      <w:r w:rsidR="008A5FDE">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August</w:t>
      </w:r>
      <w:r w:rsidR="008A5FDE" w:rsidRPr="006D409C">
        <w:rPr>
          <w:rFonts w:ascii="Arial" w:eastAsia="SimSun" w:hAnsi="Arial" w:cs="Arial"/>
          <w:b/>
          <w:sz w:val="24"/>
          <w:szCs w:val="24"/>
          <w:lang w:eastAsia="zh-CN"/>
        </w:rPr>
        <w:t>, 2024</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2242A035"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8E1844">
        <w:rPr>
          <w:rFonts w:ascii="Arial" w:hAnsi="Arial" w:cs="Arial" w:hint="eastAsia"/>
          <w:lang w:val="en-US" w:eastAsia="ko-KR"/>
        </w:rPr>
        <w:t xml:space="preserve">Ambient IoT </w:t>
      </w:r>
      <w:r w:rsidR="000E0585">
        <w:rPr>
          <w:rFonts w:ascii="Arial" w:hAnsi="Arial" w:cs="Arial" w:hint="eastAsia"/>
          <w:lang w:val="en-US" w:eastAsia="ko-KR"/>
        </w:rPr>
        <w:t>Device</w:t>
      </w:r>
      <w:r w:rsidR="008E1844">
        <w:rPr>
          <w:rFonts w:ascii="Arial" w:hAnsi="Arial" w:cs="Arial" w:hint="eastAsia"/>
          <w:lang w:val="en-US" w:eastAsia="ko-KR"/>
        </w:rPr>
        <w:t xml:space="preserve"> RF requirement impact</w:t>
      </w:r>
    </w:p>
    <w:p w14:paraId="7945D5EE" w14:textId="201EE0A7"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E1844">
        <w:rPr>
          <w:rFonts w:ascii="Arial" w:hAnsi="Arial" w:cs="Arial" w:hint="eastAsia"/>
          <w:b/>
          <w:lang w:val="en-US" w:eastAsia="ko-KR"/>
        </w:rPr>
        <w:t>8.20.3.</w:t>
      </w:r>
      <w:r w:rsidR="000E0585">
        <w:rPr>
          <w:rFonts w:ascii="Arial" w:hAnsi="Arial" w:cs="Arial" w:hint="eastAsia"/>
          <w:b/>
          <w:lang w:val="en-US" w:eastAsia="ko-KR"/>
        </w:rPr>
        <w:t>2</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5606DAB6" w14:textId="13DA40E6" w:rsidR="00512EF5" w:rsidRPr="00E91F77" w:rsidRDefault="00AE0D49" w:rsidP="000E0585">
      <w:pPr>
        <w:pStyle w:val="a0"/>
        <w:jc w:val="both"/>
        <w:rPr>
          <w:b/>
          <w:lang w:val="en-US"/>
        </w:rPr>
      </w:pPr>
      <w:r>
        <w:rPr>
          <w:lang w:val="en-US" w:eastAsia="ko-KR"/>
        </w:rPr>
        <w:t>I</w:t>
      </w:r>
      <w:r>
        <w:rPr>
          <w:rFonts w:hint="eastAsia"/>
          <w:lang w:val="en-US" w:eastAsia="ko-KR"/>
        </w:rPr>
        <w:t>n 3GPP RAN #1</w:t>
      </w:r>
      <w:r w:rsidR="001A7D51">
        <w:rPr>
          <w:rFonts w:hint="eastAsia"/>
          <w:lang w:val="en-US" w:eastAsia="ko-KR"/>
        </w:rPr>
        <w:t>1</w:t>
      </w:r>
      <w:r w:rsidR="007B01C6">
        <w:rPr>
          <w:rFonts w:hint="eastAsia"/>
          <w:lang w:val="en-US" w:eastAsia="ko-KR"/>
        </w:rPr>
        <w:t>1</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0E0585" w:rsidRPr="000E0585">
        <w:rPr>
          <w:lang w:val="en-US" w:eastAsia="ko-KR"/>
        </w:rPr>
        <w:t>Ambient IoT Device RF requirement impact</w:t>
      </w:r>
      <w:r w:rsidR="002A67F8">
        <w:rPr>
          <w:rFonts w:hint="eastAsia"/>
          <w:lang w:val="en-US"/>
        </w:rPr>
        <w:t xml:space="preserve"> </w:t>
      </w:r>
      <w:r w:rsidR="00023E4B" w:rsidRPr="00117ADB">
        <w:rPr>
          <w:lang w:val="en-US"/>
        </w:rPr>
        <w:t>Discussion</w:t>
      </w:r>
    </w:p>
    <w:p w14:paraId="5EFC0AAC" w14:textId="4E06A518" w:rsidR="00B1746F" w:rsidRPr="001C5CCB" w:rsidRDefault="008676A4" w:rsidP="008676A4">
      <w:pPr>
        <w:pStyle w:val="1"/>
        <w:rPr>
          <w:lang w:val="en-US" w:eastAsia="ko-KR"/>
        </w:rPr>
      </w:pPr>
      <w:r>
        <w:rPr>
          <w:rFonts w:hint="eastAsia"/>
          <w:lang w:val="en-US" w:eastAsia="ko-KR"/>
        </w:rPr>
        <w:t>Discussion</w:t>
      </w:r>
    </w:p>
    <w:p w14:paraId="2A23D330" w14:textId="3A450FB0" w:rsidR="008676A4" w:rsidRPr="008676A4" w:rsidRDefault="008676A4" w:rsidP="00B1746F">
      <w:pPr>
        <w:pStyle w:val="a0"/>
        <w:rPr>
          <w:b/>
          <w:bCs/>
          <w:u w:val="single"/>
          <w:lang w:val="en-US" w:eastAsia="ko-KR"/>
        </w:rPr>
      </w:pPr>
      <w:r w:rsidRPr="008676A4">
        <w:rPr>
          <w:rFonts w:hint="eastAsia"/>
          <w:b/>
          <w:bCs/>
          <w:u w:val="single"/>
          <w:lang w:val="en-US" w:eastAsia="ko-KR"/>
        </w:rPr>
        <w:t>Tx requirement</w:t>
      </w:r>
    </w:p>
    <w:p w14:paraId="25812A68" w14:textId="79C393E3" w:rsidR="008676A4" w:rsidRDefault="008676A4" w:rsidP="00B1746F">
      <w:pPr>
        <w:pStyle w:val="a0"/>
        <w:rPr>
          <w:lang w:val="en-US" w:eastAsia="ko-KR"/>
        </w:rPr>
      </w:pPr>
      <w:r w:rsidRPr="008676A4">
        <w:rPr>
          <w:lang w:val="en-US" w:eastAsia="ko-KR"/>
        </w:rPr>
        <w:t xml:space="preserve">The following </w:t>
      </w:r>
      <w:r w:rsidR="00C26607">
        <w:rPr>
          <w:rFonts w:hint="eastAsia"/>
          <w:lang w:val="en-US" w:eastAsia="ko-KR"/>
        </w:rPr>
        <w:t>three</w:t>
      </w:r>
      <w:r w:rsidRPr="008676A4">
        <w:rPr>
          <w:lang w:val="en-US" w:eastAsia="ko-KR"/>
        </w:rPr>
        <w:t xml:space="preserve"> structures have been discussion in RAN1 until the last meeting. </w:t>
      </w:r>
    </w:p>
    <w:p w14:paraId="18E3C817" w14:textId="77777777" w:rsidR="00C26607" w:rsidRPr="00C26607" w:rsidRDefault="00C26607" w:rsidP="00C26607">
      <w:pPr>
        <w:widowControl w:val="0"/>
        <w:numPr>
          <w:ilvl w:val="0"/>
          <w:numId w:val="13"/>
        </w:numPr>
        <w:autoSpaceDE w:val="0"/>
        <w:autoSpaceDN w:val="0"/>
        <w:adjustRightInd w:val="0"/>
        <w:spacing w:after="160" w:line="259" w:lineRule="auto"/>
        <w:ind w:left="714" w:hanging="357"/>
        <w:jc w:val="both"/>
        <w:rPr>
          <w:color w:val="000000" w:themeColor="text1"/>
        </w:rPr>
      </w:pPr>
      <w:r w:rsidRPr="00C26607">
        <w:rPr>
          <w:color w:val="000000" w:themeColor="text1"/>
        </w:rPr>
        <w:t>Device 1: ~1 µW peak power consumption, has energy storage, initial sampling frequency offset (SFO) up to 10</w:t>
      </w:r>
      <w:r w:rsidRPr="00C26607">
        <w:rPr>
          <w:color w:val="000000" w:themeColor="text1"/>
          <w:vertAlign w:val="superscript"/>
        </w:rPr>
        <w:t>X</w:t>
      </w:r>
      <w:r w:rsidRPr="00C26607">
        <w:rPr>
          <w:color w:val="000000" w:themeColor="text1"/>
        </w:rPr>
        <w:t xml:space="preserve"> ppm, neither DL nor UL amplification in the device. The device’s UL transmission is backscattered on a carrier wave provided externally.</w:t>
      </w:r>
    </w:p>
    <w:p w14:paraId="757FC9A2" w14:textId="77777777" w:rsidR="00C26607" w:rsidRPr="00C26607" w:rsidRDefault="00C26607" w:rsidP="00C26607">
      <w:pPr>
        <w:widowControl w:val="0"/>
        <w:numPr>
          <w:ilvl w:val="0"/>
          <w:numId w:val="13"/>
        </w:numPr>
        <w:autoSpaceDE w:val="0"/>
        <w:autoSpaceDN w:val="0"/>
        <w:adjustRightInd w:val="0"/>
        <w:spacing w:after="160" w:line="259" w:lineRule="auto"/>
        <w:ind w:left="714" w:hanging="357"/>
        <w:jc w:val="both"/>
        <w:rPr>
          <w:color w:val="000000" w:themeColor="text1"/>
        </w:rPr>
      </w:pPr>
      <w:r w:rsidRPr="00C26607">
        <w:rPr>
          <w:color w:val="000000" w:themeColor="text1"/>
        </w:rPr>
        <w:t>Device 2a: ≤ a few hundred µW peak power consumption, has energy storage, initial sampling frequency offset (SFO) up to 10</w:t>
      </w:r>
      <w:r w:rsidRPr="00C26607">
        <w:rPr>
          <w:color w:val="000000" w:themeColor="text1"/>
          <w:vertAlign w:val="superscript"/>
        </w:rPr>
        <w:t>X</w:t>
      </w:r>
      <w:r w:rsidRPr="00C26607">
        <w:rPr>
          <w:color w:val="000000" w:themeColor="text1"/>
        </w:rPr>
        <w:t xml:space="preserve"> ppm, both DL and/or UL amplification in the device. The device’s UL transmission is backscattered on a carrier wave provided externally.</w:t>
      </w:r>
    </w:p>
    <w:p w14:paraId="714255D5" w14:textId="42673D4B" w:rsidR="00C26607" w:rsidRPr="00C26607" w:rsidRDefault="00C26607" w:rsidP="00C26607">
      <w:pPr>
        <w:widowControl w:val="0"/>
        <w:numPr>
          <w:ilvl w:val="0"/>
          <w:numId w:val="13"/>
        </w:numPr>
        <w:autoSpaceDE w:val="0"/>
        <w:autoSpaceDN w:val="0"/>
        <w:adjustRightInd w:val="0"/>
        <w:spacing w:after="160" w:line="259" w:lineRule="auto"/>
        <w:ind w:left="714" w:hanging="357"/>
        <w:jc w:val="both"/>
        <w:rPr>
          <w:color w:val="000000" w:themeColor="text1"/>
        </w:rPr>
      </w:pPr>
      <w:r w:rsidRPr="00C26607">
        <w:rPr>
          <w:color w:val="000000" w:themeColor="text1"/>
        </w:rPr>
        <w:t>Device 2b: ≤ a few hundred µW peak power consumption, has energy storage, initial sampling frequency offset (SFO) up to 10X ppm, both DL and/or UL amplification in the device. The device’s UL transmission is generated internally by the device.</w:t>
      </w:r>
    </w:p>
    <w:p w14:paraId="4051F437" w14:textId="48ADBD15" w:rsidR="00597659" w:rsidRPr="00C26607" w:rsidRDefault="00E57830" w:rsidP="00E57830">
      <w:pPr>
        <w:widowControl w:val="0"/>
        <w:overflowPunct w:val="0"/>
        <w:autoSpaceDE w:val="0"/>
        <w:autoSpaceDN w:val="0"/>
        <w:adjustRightInd w:val="0"/>
        <w:spacing w:after="160" w:line="259" w:lineRule="auto"/>
        <w:jc w:val="both"/>
        <w:textAlignment w:val="baseline"/>
        <w:rPr>
          <w:lang w:val="en-US" w:eastAsia="ko-KR"/>
        </w:rPr>
      </w:pPr>
      <w:r w:rsidRPr="00E57830">
        <w:rPr>
          <w:lang w:val="en-US" w:eastAsia="ko-KR"/>
        </w:rPr>
        <w:t xml:space="preserve">Each device is characterized by a very small power consumption (less than 1uW) and no DL UL amplification in the case of device1. Device2a has a relatively large power consumption of a few hundred units compared to device1 and has DL and/or UL amplification. Device1 and device2a send D2R signals by backscattering. Device2b has a similar power consumption limit to device2a with a few hundred </w:t>
      </w:r>
      <w:proofErr w:type="spellStart"/>
      <w:r w:rsidRPr="00E57830">
        <w:rPr>
          <w:lang w:val="en-US" w:eastAsia="ko-KR"/>
        </w:rPr>
        <w:t>uW</w:t>
      </w:r>
      <w:proofErr w:type="spellEnd"/>
      <w:r w:rsidRPr="00E57830">
        <w:rPr>
          <w:lang w:val="en-US" w:eastAsia="ko-KR"/>
        </w:rPr>
        <w:t xml:space="preserve"> and also has UL and/or UL amplification. The difference with Device 2a is that it can generate UL transmission inside the device. The following figures show the structure of each device.</w:t>
      </w:r>
    </w:p>
    <w:tbl>
      <w:tblPr>
        <w:tblStyle w:val="a9"/>
        <w:tblW w:w="0" w:type="auto"/>
        <w:tblLook w:val="04A0" w:firstRow="1" w:lastRow="0" w:firstColumn="1" w:lastColumn="0" w:noHBand="0" w:noVBand="1"/>
      </w:tblPr>
      <w:tblGrid>
        <w:gridCol w:w="9855"/>
      </w:tblGrid>
      <w:tr w:rsidR="00F3709A" w14:paraId="6B647606" w14:textId="77777777" w:rsidTr="00F3709A">
        <w:tc>
          <w:tcPr>
            <w:tcW w:w="9855" w:type="dxa"/>
          </w:tcPr>
          <w:p w14:paraId="28FC057B" w14:textId="2636E71C" w:rsidR="00F3709A" w:rsidRDefault="00F3709A" w:rsidP="00B1746F">
            <w:pPr>
              <w:pStyle w:val="a0"/>
              <w:rPr>
                <w:lang w:val="en-US" w:eastAsia="ko-KR"/>
              </w:rPr>
            </w:pPr>
            <w:r>
              <w:rPr>
                <w:rFonts w:hint="eastAsia"/>
                <w:lang w:val="en-US" w:eastAsia="ko-KR"/>
              </w:rPr>
              <w:t>[Device 1]</w:t>
            </w:r>
          </w:p>
          <w:p w14:paraId="6A0D7E70" w14:textId="4DEDB005" w:rsidR="00F3709A" w:rsidRDefault="00F3709A" w:rsidP="0013524C">
            <w:pPr>
              <w:pStyle w:val="a0"/>
              <w:jc w:val="center"/>
            </w:pPr>
            <w:r w:rsidRPr="009D5E90">
              <w:fldChar w:fldCharType="begin"/>
            </w:r>
            <w:r w:rsidRPr="009D5E90">
              <w:instrText xml:space="preserve"> INCLUDEPICTURE  "cid:image001.png@01DA6A6B.63699640" \* MERGEFORMATINET </w:instrText>
            </w:r>
            <w:r w:rsidRPr="009D5E90">
              <w:fldChar w:fldCharType="separate"/>
            </w:r>
            <w:r w:rsidRPr="009D5E90">
              <w:fldChar w:fldCharType="begin"/>
            </w:r>
            <w:r w:rsidRPr="009D5E90">
              <w:instrText xml:space="preserve"> INCLUDEPICTURE  "cid:image001.png@01DA6A6B.63699640" \* MERGEFORMATINET </w:instrText>
            </w:r>
            <w:r w:rsidRPr="009D5E90">
              <w:fldChar w:fldCharType="separate"/>
            </w:r>
            <w:r w:rsidRPr="009D5E90">
              <w:fldChar w:fldCharType="begin"/>
            </w:r>
            <w:r w:rsidRPr="009D5E90">
              <w:instrText xml:space="preserve"> INCLUDEPICTURE  "cid:image001.png@01DA6A6B.63699640" \* MERGEFORMATINET </w:instrText>
            </w:r>
            <w:r w:rsidRPr="009D5E90">
              <w:fldChar w:fldCharType="separate"/>
            </w:r>
            <w:r w:rsidRPr="009D5E90">
              <w:fldChar w:fldCharType="begin"/>
            </w:r>
            <w:r w:rsidRPr="009D5E90">
              <w:instrText xml:space="preserve"> INCLUDEPICTURE  "cid:image001.png@01DA6A6B.63699640" \* MERGEFORMATINET </w:instrText>
            </w:r>
            <w:r w:rsidRPr="009D5E90">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rsidR="00811259">
              <w:fldChar w:fldCharType="begin"/>
            </w:r>
            <w:r w:rsidR="00811259">
              <w:instrText xml:space="preserve"> </w:instrText>
            </w:r>
            <w:r w:rsidR="00811259">
              <w:instrText>INCLUDEPICTURE  "cid:image001.png@01DA6A6B.63699640" \* MERGEFORMATINET</w:instrText>
            </w:r>
            <w:r w:rsidR="00811259">
              <w:instrText xml:space="preserve"> </w:instrText>
            </w:r>
            <w:r w:rsidR="00811259">
              <w:fldChar w:fldCharType="separate"/>
            </w:r>
            <w:r w:rsidR="00B2150E">
              <w:pict w14:anchorId="234CE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94.05pt">
                  <v:imagedata r:id="rId8" r:href="rId9"/>
                </v:shape>
              </w:pict>
            </w:r>
            <w:r w:rsidR="00811259">
              <w:fldChar w:fldCharType="end"/>
            </w:r>
            <w:r>
              <w:rPr>
                <w:rFonts w:cs="Calibri"/>
                <w:kern w:val="2"/>
                <w:lang w:eastAsia="ko-KR"/>
              </w:rPr>
              <w:fldChar w:fldCharType="end"/>
            </w:r>
            <w:r>
              <w:fldChar w:fldCharType="end"/>
            </w:r>
            <w:r>
              <w:fldChar w:fldCharType="end"/>
            </w:r>
            <w:r>
              <w:fldChar w:fldCharType="end"/>
            </w:r>
            <w:r>
              <w:fldChar w:fldCharType="end"/>
            </w:r>
            <w:r>
              <w:fldChar w:fldCharType="end"/>
            </w:r>
            <w:r>
              <w:fldChar w:fldCharType="end"/>
            </w:r>
            <w:r>
              <w:fldChar w:fldCharType="end"/>
            </w:r>
            <w:r w:rsidRPr="009D5E90">
              <w:fldChar w:fldCharType="end"/>
            </w:r>
            <w:r w:rsidRPr="009D5E90">
              <w:fldChar w:fldCharType="end"/>
            </w:r>
            <w:r w:rsidRPr="009D5E90">
              <w:fldChar w:fldCharType="end"/>
            </w:r>
            <w:r w:rsidRPr="009D5E90">
              <w:fldChar w:fldCharType="end"/>
            </w:r>
          </w:p>
          <w:p w14:paraId="2459F86B" w14:textId="77777777" w:rsidR="00F3709A" w:rsidRDefault="00F3709A" w:rsidP="00B1746F">
            <w:pPr>
              <w:pStyle w:val="a0"/>
              <w:rPr>
                <w:lang w:eastAsia="ko-KR"/>
              </w:rPr>
            </w:pPr>
            <w:r>
              <w:rPr>
                <w:rFonts w:hint="eastAsia"/>
                <w:lang w:eastAsia="ko-KR"/>
              </w:rPr>
              <w:t>[Device 2a]</w:t>
            </w:r>
          </w:p>
          <w:p w14:paraId="455BBCBD" w14:textId="6E110710" w:rsidR="00C26607" w:rsidRDefault="00F3709A" w:rsidP="0013524C">
            <w:pPr>
              <w:pStyle w:val="a0"/>
              <w:jc w:val="center"/>
              <w:rPr>
                <w:lang w:val="en-US" w:eastAsia="ko-KR"/>
              </w:rPr>
            </w:pPr>
            <w:r w:rsidRPr="005929B1">
              <w:lastRenderedPageBreak/>
              <w:fldChar w:fldCharType="begin"/>
            </w:r>
            <w:r w:rsidRPr="005929B1">
              <w:instrText xml:space="preserve"> INCLUDEPICTURE  "cid:image001.png@01DA6B4A.6171F0A0" \* MERGEFORMATINET </w:instrText>
            </w:r>
            <w:r w:rsidRPr="005929B1">
              <w:fldChar w:fldCharType="separate"/>
            </w:r>
            <w:r w:rsidRPr="005929B1">
              <w:fldChar w:fldCharType="begin"/>
            </w:r>
            <w:r w:rsidRPr="005929B1">
              <w:instrText xml:space="preserve"> INCLUDEPICTURE  "cid:image001.png@01DA6B4A.6171F0A0" \* MERGEFORMATINET </w:instrText>
            </w:r>
            <w:r w:rsidRPr="005929B1">
              <w:fldChar w:fldCharType="separate"/>
            </w:r>
            <w:r w:rsidRPr="005929B1">
              <w:fldChar w:fldCharType="begin"/>
            </w:r>
            <w:r w:rsidRPr="005929B1">
              <w:instrText xml:space="preserve"> INCLUDEPICTURE  "cid:image001.png@01DA6B4A.6171F0A0" \* MERGEFORMATINET </w:instrText>
            </w:r>
            <w:r w:rsidRPr="005929B1">
              <w:fldChar w:fldCharType="separate"/>
            </w:r>
            <w:r w:rsidRPr="005929B1">
              <w:fldChar w:fldCharType="begin"/>
            </w:r>
            <w:r w:rsidRPr="005929B1">
              <w:instrText xml:space="preserve"> INCLUDEPICTURE  "cid:image001.png@01DA6B4A.6171F0A0" \* MERGEFORMATINET </w:instrText>
            </w:r>
            <w:r w:rsidRPr="005929B1">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811259">
              <w:fldChar w:fldCharType="begin"/>
            </w:r>
            <w:r w:rsidR="00811259">
              <w:instrText xml:space="preserve"> </w:instrText>
            </w:r>
            <w:r w:rsidR="00811259">
              <w:instrText>INCLUDEPICTURE  "cid:image001.png@01DA6B4A.6171F0A0" \* MERGEFORMATINET</w:instrText>
            </w:r>
            <w:r w:rsidR="00811259">
              <w:instrText xml:space="preserve"> </w:instrText>
            </w:r>
            <w:r w:rsidR="00811259">
              <w:fldChar w:fldCharType="separate"/>
            </w:r>
            <w:r w:rsidR="00B2150E">
              <w:pict w14:anchorId="2A9BDACB">
                <v:shape id="Picture 2" o:spid="_x0000_i1026" type="#_x0000_t75" style="width:410.95pt;height:221.15pt">
                  <v:imagedata r:id="rId10" r:href="rId11"/>
                </v:shape>
              </w:pict>
            </w:r>
            <w:r w:rsidR="00811259">
              <w:fldChar w:fldCharType="end"/>
            </w:r>
            <w:r>
              <w:rPr>
                <w:rFonts w:cs="Calibri"/>
                <w:kern w:val="2"/>
                <w:lang w:eastAsia="ko-KR"/>
              </w:rPr>
              <w:fldChar w:fldCharType="end"/>
            </w:r>
            <w:r>
              <w:fldChar w:fldCharType="end"/>
            </w:r>
            <w:r>
              <w:fldChar w:fldCharType="end"/>
            </w:r>
            <w:r>
              <w:fldChar w:fldCharType="end"/>
            </w:r>
            <w:r>
              <w:fldChar w:fldCharType="end"/>
            </w:r>
            <w:r>
              <w:fldChar w:fldCharType="end"/>
            </w:r>
            <w:r>
              <w:fldChar w:fldCharType="end"/>
            </w:r>
            <w:r>
              <w:fldChar w:fldCharType="end"/>
            </w:r>
            <w:r w:rsidRPr="005929B1">
              <w:fldChar w:fldCharType="end"/>
            </w:r>
            <w:r w:rsidRPr="005929B1">
              <w:fldChar w:fldCharType="end"/>
            </w:r>
            <w:r w:rsidRPr="005929B1">
              <w:fldChar w:fldCharType="end"/>
            </w:r>
            <w:r w:rsidRPr="005929B1">
              <w:fldChar w:fldCharType="end"/>
            </w:r>
          </w:p>
        </w:tc>
      </w:tr>
    </w:tbl>
    <w:p w14:paraId="0AE11ADF" w14:textId="1C2A7440" w:rsidR="006B5772" w:rsidRPr="006B5772" w:rsidRDefault="006B5772" w:rsidP="006B5772">
      <w:pPr>
        <w:pStyle w:val="a0"/>
        <w:rPr>
          <w:lang w:val="en-US" w:eastAsia="ko-KR"/>
        </w:rPr>
      </w:pPr>
      <w:r w:rsidRPr="006B5772">
        <w:rPr>
          <w:lang w:val="en-US" w:eastAsia="ko-KR"/>
        </w:rPr>
        <w:lastRenderedPageBreak/>
        <w:t xml:space="preserve">Since there is no amplification for any UL and DL, device1 cannot have a transmit output power that is flexible according to the active change of PA, unlike the existing NR RF requirement. In addition, since there is no device that can generate power internally, the output power is affected by the power coming from the outside, so it is dependent on the power of the ambient IoT reader. In addition, there is also a path loss as this power goes through the device, so it will be necessary to clarify the characteristics of each device to analyze the level at which the D2R signal satisfies the reference sensitivity of the reader. </w:t>
      </w:r>
      <w:r>
        <w:rPr>
          <w:rFonts w:hint="eastAsia"/>
          <w:lang w:val="en-US" w:eastAsia="ko-KR"/>
        </w:rPr>
        <w:t>I</w:t>
      </w:r>
      <w:r w:rsidRPr="006B5772">
        <w:rPr>
          <w:lang w:val="en-US" w:eastAsia="ko-KR"/>
        </w:rPr>
        <w:t xml:space="preserve">n the case of device1, it will be necessary to clarify the internal device characteristics such as loss because it is a passive device. </w:t>
      </w:r>
    </w:p>
    <w:p w14:paraId="34969FA4" w14:textId="6E546D56" w:rsidR="006B5772" w:rsidRDefault="006B5772" w:rsidP="00B1746F">
      <w:pPr>
        <w:pStyle w:val="a0"/>
        <w:rPr>
          <w:b/>
          <w:bCs/>
          <w:lang w:val="en-US" w:eastAsia="ko-KR"/>
        </w:rPr>
      </w:pPr>
      <w:r>
        <w:rPr>
          <w:rFonts w:hint="eastAsia"/>
          <w:b/>
          <w:bCs/>
          <w:lang w:val="en-US" w:eastAsia="ko-KR"/>
        </w:rPr>
        <w:t xml:space="preserve">Observation 1: </w:t>
      </w:r>
      <w:r w:rsidRPr="006B5772">
        <w:rPr>
          <w:b/>
          <w:bCs/>
          <w:lang w:val="en-US" w:eastAsia="ko-KR"/>
        </w:rPr>
        <w:t>The transmit output power of device1 is dependent on the ambient-IoT reader power.</w:t>
      </w:r>
    </w:p>
    <w:p w14:paraId="273AA53A" w14:textId="28287C58" w:rsidR="00D469E4" w:rsidRDefault="00D469E4" w:rsidP="00B1746F">
      <w:pPr>
        <w:pStyle w:val="a0"/>
        <w:rPr>
          <w:b/>
          <w:bCs/>
          <w:lang w:val="en-US" w:eastAsia="ko-KR"/>
        </w:rPr>
      </w:pPr>
      <w:r w:rsidRPr="006B5772">
        <w:rPr>
          <w:rFonts w:hint="eastAsia"/>
          <w:b/>
          <w:bCs/>
          <w:lang w:val="en-US" w:eastAsia="ko-KR"/>
        </w:rPr>
        <w:t>Proposal</w:t>
      </w:r>
      <w:r w:rsidR="002D6B60" w:rsidRPr="006B5772">
        <w:rPr>
          <w:rFonts w:hint="eastAsia"/>
          <w:b/>
          <w:bCs/>
          <w:lang w:val="en-US" w:eastAsia="ko-KR"/>
        </w:rPr>
        <w:t xml:space="preserve"> </w:t>
      </w:r>
      <w:r w:rsidRPr="006B5772">
        <w:rPr>
          <w:rFonts w:hint="eastAsia"/>
          <w:b/>
          <w:bCs/>
          <w:lang w:val="en-US" w:eastAsia="ko-KR"/>
        </w:rPr>
        <w:t>1:</w:t>
      </w:r>
      <w:r w:rsidR="00ED639E" w:rsidRPr="006B5772">
        <w:rPr>
          <w:rFonts w:hint="eastAsia"/>
          <w:b/>
          <w:bCs/>
          <w:lang w:val="en-US" w:eastAsia="ko-KR"/>
        </w:rPr>
        <w:t xml:space="preserve"> </w:t>
      </w:r>
      <w:r w:rsidR="00767CDF">
        <w:rPr>
          <w:rFonts w:hint="eastAsia"/>
          <w:b/>
          <w:bCs/>
          <w:lang w:val="en-US" w:eastAsia="ko-KR"/>
        </w:rPr>
        <w:t>For</w:t>
      </w:r>
      <w:r w:rsidR="000046E8" w:rsidRPr="000046E8">
        <w:rPr>
          <w:b/>
          <w:bCs/>
          <w:lang w:val="en-US" w:eastAsia="ko-KR"/>
        </w:rPr>
        <w:t xml:space="preserve"> device1</w:t>
      </w:r>
      <w:r w:rsidR="000046E8">
        <w:rPr>
          <w:rFonts w:hint="eastAsia"/>
          <w:b/>
          <w:bCs/>
          <w:lang w:val="en-US" w:eastAsia="ko-KR"/>
        </w:rPr>
        <w:t xml:space="preserve">, </w:t>
      </w:r>
      <w:proofErr w:type="gramStart"/>
      <w:r w:rsidR="00226D15">
        <w:rPr>
          <w:rFonts w:hint="eastAsia"/>
          <w:b/>
          <w:bCs/>
          <w:lang w:val="en-US" w:eastAsia="ko-KR"/>
        </w:rPr>
        <w:t>I</w:t>
      </w:r>
      <w:r w:rsidR="006B5772" w:rsidRPr="006B5772">
        <w:rPr>
          <w:b/>
          <w:bCs/>
          <w:lang w:val="en-US" w:eastAsia="ko-KR"/>
        </w:rPr>
        <w:t>t</w:t>
      </w:r>
      <w:proofErr w:type="gramEnd"/>
      <w:r w:rsidR="006B5772" w:rsidRPr="006B5772">
        <w:rPr>
          <w:b/>
          <w:bCs/>
          <w:lang w:val="en-US" w:eastAsia="ko-KR"/>
        </w:rPr>
        <w:t xml:space="preserve"> </w:t>
      </w:r>
      <w:r w:rsidR="009C5D69">
        <w:rPr>
          <w:rFonts w:hint="eastAsia"/>
          <w:b/>
          <w:bCs/>
          <w:lang w:val="en-US" w:eastAsia="ko-KR"/>
        </w:rPr>
        <w:t>is</w:t>
      </w:r>
      <w:r w:rsidR="006B5772" w:rsidRPr="006B5772">
        <w:rPr>
          <w:b/>
          <w:bCs/>
          <w:lang w:val="en-US" w:eastAsia="ko-KR"/>
        </w:rPr>
        <w:t xml:space="preserve"> necessary to clarify </w:t>
      </w:r>
      <w:r w:rsidR="006B5772" w:rsidRPr="006B5772">
        <w:rPr>
          <w:rFonts w:hint="eastAsia"/>
          <w:b/>
          <w:bCs/>
          <w:lang w:val="en-US" w:eastAsia="ko-KR"/>
        </w:rPr>
        <w:t>insertion</w:t>
      </w:r>
      <w:r w:rsidR="006B5772" w:rsidRPr="006B5772">
        <w:rPr>
          <w:b/>
          <w:bCs/>
          <w:lang w:val="en-US" w:eastAsia="ko-KR"/>
        </w:rPr>
        <w:t xml:space="preserve"> loss</w:t>
      </w:r>
      <w:r w:rsidR="00467325">
        <w:rPr>
          <w:rFonts w:hint="eastAsia"/>
          <w:b/>
          <w:bCs/>
          <w:lang w:val="en-US" w:eastAsia="ko-KR"/>
        </w:rPr>
        <w:t xml:space="preserve"> of each block.</w:t>
      </w:r>
    </w:p>
    <w:p w14:paraId="3B0A1446" w14:textId="6D7ADC7C" w:rsidR="000046E8" w:rsidRDefault="000046E8" w:rsidP="00375506">
      <w:pPr>
        <w:pStyle w:val="a0"/>
        <w:rPr>
          <w:lang w:val="en-US" w:eastAsia="ko-KR"/>
        </w:rPr>
      </w:pPr>
      <w:r w:rsidRPr="000046E8">
        <w:rPr>
          <w:lang w:val="en-US" w:eastAsia="ko-KR"/>
        </w:rPr>
        <w:t>Also, in the case of device1, there are no devices inside the device that can transmit any ULs and DLs, so parameters such as power control and transmit off power, which were previously discussed in WF, do not need to be discussed.</w:t>
      </w:r>
    </w:p>
    <w:p w14:paraId="18E83BD9" w14:textId="38155530" w:rsidR="000046E8" w:rsidRDefault="000046E8" w:rsidP="00375506">
      <w:pPr>
        <w:pStyle w:val="a0"/>
        <w:rPr>
          <w:b/>
          <w:bCs/>
          <w:lang w:val="en-US" w:eastAsia="ko-KR"/>
        </w:rPr>
      </w:pPr>
      <w:r w:rsidRPr="000046E8">
        <w:rPr>
          <w:rFonts w:hint="eastAsia"/>
          <w:b/>
          <w:bCs/>
          <w:lang w:val="en-US" w:eastAsia="ko-KR"/>
        </w:rPr>
        <w:t xml:space="preserve">Proposal 2: </w:t>
      </w:r>
      <w:r w:rsidR="00767CDF">
        <w:rPr>
          <w:rFonts w:hint="eastAsia"/>
          <w:b/>
          <w:bCs/>
          <w:lang w:val="en-US" w:eastAsia="ko-KR"/>
        </w:rPr>
        <w:t>For</w:t>
      </w:r>
      <w:r w:rsidRPr="000046E8">
        <w:rPr>
          <w:b/>
          <w:bCs/>
          <w:lang w:val="en-US" w:eastAsia="ko-KR"/>
        </w:rPr>
        <w:t xml:space="preserve"> device1</w:t>
      </w:r>
      <w:r w:rsidRPr="000046E8">
        <w:rPr>
          <w:rFonts w:hint="eastAsia"/>
          <w:b/>
          <w:bCs/>
          <w:lang w:val="en-US" w:eastAsia="ko-KR"/>
        </w:rPr>
        <w:t xml:space="preserve">, there is no need to define </w:t>
      </w:r>
      <w:r>
        <w:rPr>
          <w:rFonts w:hint="eastAsia"/>
          <w:b/>
          <w:bCs/>
          <w:lang w:val="en-US" w:eastAsia="ko-KR"/>
        </w:rPr>
        <w:t>Transmit OFF power and power control requirement.</w:t>
      </w:r>
    </w:p>
    <w:p w14:paraId="72A315F3" w14:textId="77777777" w:rsidR="004164C1" w:rsidRDefault="004164C1" w:rsidP="00375506">
      <w:pPr>
        <w:pStyle w:val="a0"/>
        <w:rPr>
          <w:b/>
          <w:bCs/>
          <w:lang w:val="en-US" w:eastAsia="ko-KR"/>
        </w:rPr>
      </w:pPr>
    </w:p>
    <w:p w14:paraId="18270C8B" w14:textId="77777777" w:rsidR="00E67988" w:rsidRPr="00E67988" w:rsidRDefault="00E67988" w:rsidP="00E67988">
      <w:pPr>
        <w:pStyle w:val="a0"/>
        <w:rPr>
          <w:lang w:val="en-US" w:eastAsia="ko-KR"/>
        </w:rPr>
      </w:pPr>
      <w:r w:rsidRPr="00E67988">
        <w:rPr>
          <w:lang w:val="en-US" w:eastAsia="ko-KR"/>
        </w:rPr>
        <w:t xml:space="preserve">In the case of device2, unlike device1, there is a reflection amplifier, and it is discussed that the amplification gain will be about 10 to 20dB. Depending on whether it is taken in the form of a reflection amplifier gain range or a power class, the transmit output power requirement will be specified. And currently, in the case of device2a, there are still blocks under discussion. </w:t>
      </w:r>
      <w:proofErr w:type="spellStart"/>
      <w:r w:rsidRPr="00E67988">
        <w:rPr>
          <w:lang w:val="en-US" w:eastAsia="ko-KR"/>
        </w:rPr>
        <w:t>Blcoks</w:t>
      </w:r>
      <w:proofErr w:type="spellEnd"/>
      <w:r w:rsidRPr="00E67988">
        <w:rPr>
          <w:lang w:val="en-US" w:eastAsia="ko-KR"/>
        </w:rPr>
        <w:t xml:space="preserve"> such as Large Frequency shifter and RF energy harvester are under discussion, and those blocks may be eliminated after evaluating the feasibility in RAN1. Therefore, in the case of device2, we need to proceed with the discussion after the above structures are finalized.</w:t>
      </w:r>
    </w:p>
    <w:p w14:paraId="4DAF996F" w14:textId="13FC80CB" w:rsidR="005637E4" w:rsidRDefault="00E67988" w:rsidP="00375506">
      <w:pPr>
        <w:pStyle w:val="a0"/>
        <w:rPr>
          <w:b/>
          <w:bCs/>
          <w:lang w:val="en-US" w:eastAsia="ko-KR"/>
        </w:rPr>
      </w:pPr>
      <w:r w:rsidRPr="000046E8">
        <w:rPr>
          <w:rFonts w:hint="eastAsia"/>
          <w:b/>
          <w:bCs/>
          <w:lang w:val="en-US" w:eastAsia="ko-KR"/>
        </w:rPr>
        <w:t xml:space="preserve">Proposal </w:t>
      </w:r>
      <w:r>
        <w:rPr>
          <w:rFonts w:hint="eastAsia"/>
          <w:b/>
          <w:bCs/>
          <w:lang w:val="en-US" w:eastAsia="ko-KR"/>
        </w:rPr>
        <w:t>3</w:t>
      </w:r>
      <w:r w:rsidRPr="000046E8">
        <w:rPr>
          <w:rFonts w:hint="eastAsia"/>
          <w:b/>
          <w:bCs/>
          <w:lang w:val="en-US" w:eastAsia="ko-KR"/>
        </w:rPr>
        <w:t xml:space="preserve">: </w:t>
      </w:r>
      <w:r w:rsidR="00767CDF">
        <w:rPr>
          <w:rFonts w:hint="eastAsia"/>
          <w:b/>
          <w:bCs/>
          <w:lang w:val="en-US" w:eastAsia="ko-KR"/>
        </w:rPr>
        <w:t>For</w:t>
      </w:r>
      <w:r w:rsidRPr="000046E8">
        <w:rPr>
          <w:b/>
          <w:bCs/>
          <w:lang w:val="en-US" w:eastAsia="ko-KR"/>
        </w:rPr>
        <w:t xml:space="preserve"> device</w:t>
      </w:r>
      <w:r>
        <w:rPr>
          <w:rFonts w:hint="eastAsia"/>
          <w:b/>
          <w:bCs/>
          <w:lang w:val="en-US" w:eastAsia="ko-KR"/>
        </w:rPr>
        <w:t>2a</w:t>
      </w:r>
      <w:r w:rsidRPr="000046E8">
        <w:rPr>
          <w:rFonts w:hint="eastAsia"/>
          <w:b/>
          <w:bCs/>
          <w:lang w:val="en-US" w:eastAsia="ko-KR"/>
        </w:rPr>
        <w:t xml:space="preserve">, </w:t>
      </w:r>
      <w:r>
        <w:rPr>
          <w:rFonts w:hint="eastAsia"/>
          <w:b/>
          <w:bCs/>
          <w:lang w:val="en-US" w:eastAsia="ko-KR"/>
        </w:rPr>
        <w:t>it is necessary to wait conclusion for device structure from RAN1</w:t>
      </w:r>
    </w:p>
    <w:p w14:paraId="764D7379" w14:textId="77777777" w:rsidR="004164C1" w:rsidRDefault="004164C1" w:rsidP="00375506">
      <w:pPr>
        <w:pStyle w:val="a0"/>
        <w:rPr>
          <w:b/>
          <w:bCs/>
          <w:lang w:val="en-US" w:eastAsia="ko-KR"/>
        </w:rPr>
      </w:pPr>
    </w:p>
    <w:p w14:paraId="0AD8A5BC" w14:textId="6D93A53A" w:rsidR="00EE6885" w:rsidRDefault="00EE6885" w:rsidP="00EE6885">
      <w:pPr>
        <w:pStyle w:val="a0"/>
        <w:rPr>
          <w:lang w:val="en-US" w:eastAsia="ko-KR"/>
        </w:rPr>
      </w:pPr>
      <w:r w:rsidRPr="00EE6885">
        <w:rPr>
          <w:lang w:val="en-US" w:eastAsia="ko-KR"/>
        </w:rPr>
        <w:t xml:space="preserve">For the output RF spectrum proposed by </w:t>
      </w:r>
      <w:proofErr w:type="gramStart"/>
      <w:r w:rsidRPr="00EE6885">
        <w:rPr>
          <w:lang w:val="en-US" w:eastAsia="ko-KR"/>
        </w:rPr>
        <w:t>WF</w:t>
      </w:r>
      <w:r>
        <w:rPr>
          <w:rFonts w:hint="eastAsia"/>
          <w:lang w:val="en-US" w:eastAsia="ko-KR"/>
        </w:rPr>
        <w:t>[</w:t>
      </w:r>
      <w:proofErr w:type="gramEnd"/>
      <w:r>
        <w:rPr>
          <w:rFonts w:hint="eastAsia"/>
          <w:lang w:val="en-US" w:eastAsia="ko-KR"/>
        </w:rPr>
        <w:t>1],</w:t>
      </w:r>
      <w:r w:rsidRPr="00EE6885">
        <w:rPr>
          <w:rFonts w:hint="eastAsia"/>
          <w:lang w:val="en-US" w:eastAsia="ko-KR"/>
        </w:rPr>
        <w:t xml:space="preserve"> </w:t>
      </w:r>
      <w:r>
        <w:rPr>
          <w:rFonts w:hint="eastAsia"/>
          <w:lang w:val="en-US" w:eastAsia="ko-KR"/>
        </w:rPr>
        <w:t>A</w:t>
      </w:r>
      <w:r w:rsidRPr="001B1EF1">
        <w:rPr>
          <w:lang w:val="en-US" w:eastAsia="ko-KR"/>
        </w:rPr>
        <w:t>djacent channel leakage ratio (ACLR)</w:t>
      </w:r>
      <w:r>
        <w:rPr>
          <w:rFonts w:hint="eastAsia"/>
          <w:lang w:val="en-US" w:eastAsia="ko-KR"/>
        </w:rPr>
        <w:t xml:space="preserve"> </w:t>
      </w:r>
      <w:r w:rsidRPr="001B1EF1">
        <w:rPr>
          <w:lang w:val="en-US" w:eastAsia="ko-KR"/>
        </w:rPr>
        <w:t>will be defined based on the co-existence simulation results.</w:t>
      </w:r>
      <w:r>
        <w:rPr>
          <w:rFonts w:hint="eastAsia"/>
          <w:lang w:val="en-US" w:eastAsia="ko-KR"/>
        </w:rPr>
        <w:t xml:space="preserve"> </w:t>
      </w:r>
      <w:r>
        <w:rPr>
          <w:lang w:val="en-US" w:eastAsia="ko-KR"/>
        </w:rPr>
        <w:t>A</w:t>
      </w:r>
      <w:r>
        <w:rPr>
          <w:rFonts w:hint="eastAsia"/>
          <w:lang w:val="en-US" w:eastAsia="ko-KR"/>
        </w:rPr>
        <w:t xml:space="preserve">nd spurious emission should meet regulatory requirement. </w:t>
      </w:r>
    </w:p>
    <w:p w14:paraId="4C3EC8BB" w14:textId="57FEDE4D" w:rsidR="00EE6885" w:rsidRDefault="00EE6885" w:rsidP="00EE6885">
      <w:pPr>
        <w:pStyle w:val="a0"/>
        <w:rPr>
          <w:lang w:val="en-US" w:eastAsia="ko-KR"/>
        </w:rPr>
      </w:pPr>
      <w:r w:rsidRPr="000046E8">
        <w:rPr>
          <w:rFonts w:hint="eastAsia"/>
          <w:b/>
          <w:bCs/>
          <w:lang w:val="en-US" w:eastAsia="ko-KR"/>
        </w:rPr>
        <w:t xml:space="preserve">Proposal </w:t>
      </w:r>
      <w:r>
        <w:rPr>
          <w:rFonts w:hint="eastAsia"/>
          <w:b/>
          <w:bCs/>
          <w:lang w:val="en-US" w:eastAsia="ko-KR"/>
        </w:rPr>
        <w:t>4</w:t>
      </w:r>
      <w:r w:rsidRPr="000046E8">
        <w:rPr>
          <w:rFonts w:hint="eastAsia"/>
          <w:b/>
          <w:bCs/>
          <w:lang w:val="en-US" w:eastAsia="ko-KR"/>
        </w:rPr>
        <w:t xml:space="preserve">: </w:t>
      </w:r>
      <w:r>
        <w:rPr>
          <w:rFonts w:hint="eastAsia"/>
          <w:b/>
          <w:bCs/>
          <w:lang w:val="en-US" w:eastAsia="ko-KR"/>
        </w:rPr>
        <w:t>A</w:t>
      </w:r>
      <w:r w:rsidRPr="00B3204C">
        <w:rPr>
          <w:b/>
          <w:bCs/>
          <w:lang w:val="en-US" w:eastAsia="ko-KR"/>
        </w:rPr>
        <w:t>djacent channel leakage ratio (ACLR)</w:t>
      </w:r>
      <w:r w:rsidRPr="00B3204C">
        <w:rPr>
          <w:rFonts w:hint="eastAsia"/>
          <w:b/>
          <w:bCs/>
          <w:lang w:val="en-US" w:eastAsia="ko-KR"/>
        </w:rPr>
        <w:t xml:space="preserve"> </w:t>
      </w:r>
      <w:r w:rsidRPr="00B3204C">
        <w:rPr>
          <w:b/>
          <w:bCs/>
          <w:lang w:val="en-US" w:eastAsia="ko-KR"/>
        </w:rPr>
        <w:t>will be defined based on the co-existence simulation results.</w:t>
      </w:r>
      <w:r w:rsidRPr="00B3204C">
        <w:rPr>
          <w:rFonts w:hint="eastAsia"/>
          <w:b/>
          <w:bCs/>
          <w:lang w:val="en-US" w:eastAsia="ko-KR"/>
        </w:rPr>
        <w:t xml:space="preserve"> </w:t>
      </w:r>
      <w:r w:rsidRPr="00B3204C">
        <w:rPr>
          <w:b/>
          <w:bCs/>
          <w:lang w:val="en-US" w:eastAsia="ko-KR"/>
        </w:rPr>
        <w:t>A</w:t>
      </w:r>
      <w:r w:rsidRPr="00B3204C">
        <w:rPr>
          <w:rFonts w:hint="eastAsia"/>
          <w:b/>
          <w:bCs/>
          <w:lang w:val="en-US" w:eastAsia="ko-KR"/>
        </w:rPr>
        <w:t>nd spurious emission should meet regulatory requirement.</w:t>
      </w:r>
      <w:r>
        <w:rPr>
          <w:rFonts w:hint="eastAsia"/>
          <w:lang w:val="en-US" w:eastAsia="ko-KR"/>
        </w:rPr>
        <w:t xml:space="preserve"> </w:t>
      </w:r>
    </w:p>
    <w:p w14:paraId="278CAF6D" w14:textId="77777777" w:rsidR="00110659" w:rsidRDefault="00110659" w:rsidP="00375506">
      <w:pPr>
        <w:pStyle w:val="a0"/>
        <w:rPr>
          <w:b/>
          <w:bCs/>
          <w:lang w:val="en-US" w:eastAsia="ko-KR"/>
        </w:rPr>
      </w:pPr>
    </w:p>
    <w:p w14:paraId="35E1F0AF" w14:textId="7096981C" w:rsidR="00767CDF" w:rsidRPr="008676A4" w:rsidRDefault="00767CDF" w:rsidP="00767CDF">
      <w:pPr>
        <w:pStyle w:val="a0"/>
        <w:rPr>
          <w:b/>
          <w:bCs/>
          <w:u w:val="single"/>
          <w:lang w:val="en-US" w:eastAsia="ko-KR"/>
        </w:rPr>
      </w:pPr>
      <w:r>
        <w:rPr>
          <w:rFonts w:hint="eastAsia"/>
          <w:b/>
          <w:bCs/>
          <w:u w:val="single"/>
          <w:lang w:val="en-US" w:eastAsia="ko-KR"/>
        </w:rPr>
        <w:t>R</w:t>
      </w:r>
      <w:r w:rsidRPr="008676A4">
        <w:rPr>
          <w:rFonts w:hint="eastAsia"/>
          <w:b/>
          <w:bCs/>
          <w:u w:val="single"/>
          <w:lang w:val="en-US" w:eastAsia="ko-KR"/>
        </w:rPr>
        <w:t>x requirement</w:t>
      </w:r>
    </w:p>
    <w:p w14:paraId="2C6DAFDC" w14:textId="77777777" w:rsidR="00EE6885" w:rsidRDefault="00EE6885" w:rsidP="00B3204C">
      <w:pPr>
        <w:pStyle w:val="a0"/>
        <w:rPr>
          <w:lang w:val="en-US" w:eastAsia="ko-KR"/>
        </w:rPr>
      </w:pPr>
      <w:r w:rsidRPr="00EE6885">
        <w:rPr>
          <w:lang w:val="en-US" w:eastAsia="ko-KR"/>
        </w:rPr>
        <w:t>The ACS and ASCS will be defined based on co-existence simulation.</w:t>
      </w:r>
    </w:p>
    <w:p w14:paraId="2E59C8A0" w14:textId="10133A99" w:rsidR="00EE6885" w:rsidRDefault="001B1EF1" w:rsidP="00EE6885">
      <w:pPr>
        <w:pStyle w:val="a0"/>
        <w:rPr>
          <w:lang w:val="en-US" w:eastAsia="ko-KR"/>
        </w:rPr>
      </w:pPr>
      <w:r w:rsidRPr="000046E8">
        <w:rPr>
          <w:rFonts w:hint="eastAsia"/>
          <w:b/>
          <w:bCs/>
          <w:lang w:val="en-US" w:eastAsia="ko-KR"/>
        </w:rPr>
        <w:t xml:space="preserve">Proposal </w:t>
      </w:r>
      <w:r w:rsidR="00180A11">
        <w:rPr>
          <w:rFonts w:hint="eastAsia"/>
          <w:b/>
          <w:bCs/>
          <w:lang w:val="en-US" w:eastAsia="ko-KR"/>
        </w:rPr>
        <w:t>5</w:t>
      </w:r>
      <w:r w:rsidRPr="000046E8">
        <w:rPr>
          <w:rFonts w:hint="eastAsia"/>
          <w:b/>
          <w:bCs/>
          <w:lang w:val="en-US" w:eastAsia="ko-KR"/>
        </w:rPr>
        <w:t xml:space="preserve">: </w:t>
      </w:r>
      <w:r>
        <w:rPr>
          <w:rFonts w:hint="eastAsia"/>
          <w:b/>
          <w:bCs/>
          <w:lang w:val="en-US" w:eastAsia="ko-KR"/>
        </w:rPr>
        <w:t>For</w:t>
      </w:r>
      <w:r w:rsidRPr="000046E8">
        <w:rPr>
          <w:b/>
          <w:bCs/>
          <w:lang w:val="en-US" w:eastAsia="ko-KR"/>
        </w:rPr>
        <w:t xml:space="preserve"> </w:t>
      </w:r>
      <w:r>
        <w:rPr>
          <w:rFonts w:hint="eastAsia"/>
          <w:b/>
          <w:bCs/>
          <w:lang w:val="en-US" w:eastAsia="ko-KR"/>
        </w:rPr>
        <w:t xml:space="preserve">Rx </w:t>
      </w:r>
      <w:r>
        <w:rPr>
          <w:b/>
          <w:bCs/>
          <w:lang w:val="en-US" w:eastAsia="ko-KR"/>
        </w:rPr>
        <w:t>requi</w:t>
      </w:r>
      <w:r>
        <w:rPr>
          <w:rFonts w:hint="eastAsia"/>
          <w:b/>
          <w:bCs/>
          <w:lang w:val="en-US" w:eastAsia="ko-KR"/>
        </w:rPr>
        <w:t>rement</w:t>
      </w:r>
      <w:r w:rsidRPr="000046E8">
        <w:rPr>
          <w:rFonts w:hint="eastAsia"/>
          <w:b/>
          <w:bCs/>
          <w:lang w:val="en-US" w:eastAsia="ko-KR"/>
        </w:rPr>
        <w:t xml:space="preserve">, </w:t>
      </w:r>
      <w:r w:rsidR="00EE6885" w:rsidRPr="00EE6885">
        <w:rPr>
          <w:b/>
          <w:bCs/>
          <w:lang w:val="en-US" w:eastAsia="ko-KR"/>
        </w:rPr>
        <w:t>The ACS and ASCS will be defined based on co-existence simulation.</w:t>
      </w:r>
    </w:p>
    <w:p w14:paraId="3D553B28" w14:textId="77777777" w:rsidR="001B1EF1" w:rsidRPr="001B1EF1" w:rsidRDefault="001B1EF1" w:rsidP="00375506">
      <w:pPr>
        <w:pStyle w:val="a0"/>
        <w:rPr>
          <w:b/>
          <w:bCs/>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5729F4E6" w:rsidR="00AA63A1" w:rsidRDefault="00AA63A1" w:rsidP="00AA63A1">
      <w:r>
        <w:rPr>
          <w:rFonts w:eastAsiaTheme="minorEastAsia" w:hint="eastAsia"/>
        </w:rPr>
        <w:t xml:space="preserve">In this contribution, </w:t>
      </w:r>
      <w:r>
        <w:rPr>
          <w:rFonts w:hint="eastAsia"/>
        </w:rPr>
        <w:t xml:space="preserve">we want to share some views on </w:t>
      </w:r>
      <w:r w:rsidR="00767CDF" w:rsidRPr="000E0585">
        <w:rPr>
          <w:lang w:val="en-US" w:eastAsia="ko-KR"/>
        </w:rPr>
        <w:t>Ambient IoT Device RF requirement impact</w:t>
      </w:r>
      <w:r w:rsidR="00767CDF">
        <w:rPr>
          <w:rFonts w:hint="eastAsia"/>
          <w:lang w:val="en-US"/>
        </w:rPr>
        <w:t xml:space="preserve"> </w:t>
      </w:r>
      <w:r>
        <w:rPr>
          <w:rFonts w:hint="eastAsia"/>
        </w:rPr>
        <w:t>and proposals are made as following:</w:t>
      </w:r>
    </w:p>
    <w:p w14:paraId="17194800" w14:textId="77777777" w:rsidR="00767CDF" w:rsidRDefault="00767CDF" w:rsidP="00767CDF">
      <w:pPr>
        <w:pStyle w:val="a0"/>
        <w:rPr>
          <w:b/>
          <w:bCs/>
          <w:lang w:val="en-US" w:eastAsia="ko-KR"/>
        </w:rPr>
      </w:pPr>
      <w:r>
        <w:rPr>
          <w:rFonts w:hint="eastAsia"/>
          <w:b/>
          <w:bCs/>
          <w:lang w:val="en-US" w:eastAsia="ko-KR"/>
        </w:rPr>
        <w:lastRenderedPageBreak/>
        <w:t xml:space="preserve">Observation 1: </w:t>
      </w:r>
      <w:r w:rsidRPr="006B5772">
        <w:rPr>
          <w:b/>
          <w:bCs/>
          <w:lang w:val="en-US" w:eastAsia="ko-KR"/>
        </w:rPr>
        <w:t>The transmit output power of device1 is dependent on the ambient-IoT reader power.</w:t>
      </w:r>
    </w:p>
    <w:p w14:paraId="65FF8835" w14:textId="58FBCA36" w:rsidR="00767CDF" w:rsidRPr="00767CDF" w:rsidRDefault="00767CDF" w:rsidP="00767CDF">
      <w:pPr>
        <w:pStyle w:val="a0"/>
        <w:rPr>
          <w:b/>
          <w:bCs/>
          <w:lang w:val="en-US" w:eastAsia="ko-KR"/>
        </w:rPr>
      </w:pPr>
      <w:r w:rsidRPr="006B5772">
        <w:rPr>
          <w:rFonts w:hint="eastAsia"/>
          <w:b/>
          <w:bCs/>
          <w:lang w:val="en-US" w:eastAsia="ko-KR"/>
        </w:rPr>
        <w:t xml:space="preserve">Proposal 1: </w:t>
      </w:r>
      <w:r>
        <w:rPr>
          <w:rFonts w:hint="eastAsia"/>
          <w:b/>
          <w:bCs/>
          <w:lang w:val="en-US" w:eastAsia="ko-KR"/>
        </w:rPr>
        <w:t>For</w:t>
      </w:r>
      <w:r w:rsidRPr="000046E8">
        <w:rPr>
          <w:b/>
          <w:bCs/>
          <w:lang w:val="en-US" w:eastAsia="ko-KR"/>
        </w:rPr>
        <w:t xml:space="preserve"> device1</w:t>
      </w:r>
      <w:r>
        <w:rPr>
          <w:rFonts w:hint="eastAsia"/>
          <w:b/>
          <w:bCs/>
          <w:lang w:val="en-US" w:eastAsia="ko-KR"/>
        </w:rPr>
        <w:t xml:space="preserve">, </w:t>
      </w:r>
      <w:proofErr w:type="gramStart"/>
      <w:r>
        <w:rPr>
          <w:rFonts w:hint="eastAsia"/>
          <w:b/>
          <w:bCs/>
          <w:lang w:val="en-US" w:eastAsia="ko-KR"/>
        </w:rPr>
        <w:t>I</w:t>
      </w:r>
      <w:r w:rsidRPr="006B5772">
        <w:rPr>
          <w:b/>
          <w:bCs/>
          <w:lang w:val="en-US" w:eastAsia="ko-KR"/>
        </w:rPr>
        <w:t>t</w:t>
      </w:r>
      <w:proofErr w:type="gramEnd"/>
      <w:r w:rsidRPr="006B5772">
        <w:rPr>
          <w:b/>
          <w:bCs/>
          <w:lang w:val="en-US" w:eastAsia="ko-KR"/>
        </w:rPr>
        <w:t xml:space="preserve"> </w:t>
      </w:r>
      <w:r>
        <w:rPr>
          <w:rFonts w:hint="eastAsia"/>
          <w:b/>
          <w:bCs/>
          <w:lang w:val="en-US" w:eastAsia="ko-KR"/>
        </w:rPr>
        <w:t>is</w:t>
      </w:r>
      <w:r w:rsidRPr="006B5772">
        <w:rPr>
          <w:b/>
          <w:bCs/>
          <w:lang w:val="en-US" w:eastAsia="ko-KR"/>
        </w:rPr>
        <w:t xml:space="preserve"> necessary to clarify </w:t>
      </w:r>
      <w:r w:rsidRPr="006B5772">
        <w:rPr>
          <w:rFonts w:hint="eastAsia"/>
          <w:b/>
          <w:bCs/>
          <w:lang w:val="en-US" w:eastAsia="ko-KR"/>
        </w:rPr>
        <w:t>insertion</w:t>
      </w:r>
      <w:r w:rsidRPr="006B5772">
        <w:rPr>
          <w:b/>
          <w:bCs/>
          <w:lang w:val="en-US" w:eastAsia="ko-KR"/>
        </w:rPr>
        <w:t xml:space="preserve"> loss</w:t>
      </w:r>
      <w:r>
        <w:rPr>
          <w:rFonts w:hint="eastAsia"/>
          <w:b/>
          <w:bCs/>
          <w:lang w:val="en-US" w:eastAsia="ko-KR"/>
        </w:rPr>
        <w:t xml:space="preserve"> of each block.</w:t>
      </w:r>
    </w:p>
    <w:p w14:paraId="41D46D35" w14:textId="40F7302A" w:rsidR="00767CDF" w:rsidRPr="00767CDF" w:rsidRDefault="00767CDF" w:rsidP="00767CDF">
      <w:pPr>
        <w:pStyle w:val="a0"/>
        <w:rPr>
          <w:b/>
          <w:bCs/>
          <w:lang w:val="en-US" w:eastAsia="ko-KR"/>
        </w:rPr>
      </w:pPr>
      <w:r w:rsidRPr="000046E8">
        <w:rPr>
          <w:rFonts w:hint="eastAsia"/>
          <w:b/>
          <w:bCs/>
          <w:lang w:val="en-US" w:eastAsia="ko-KR"/>
        </w:rPr>
        <w:t xml:space="preserve">Proposal 2: </w:t>
      </w:r>
      <w:r>
        <w:rPr>
          <w:rFonts w:hint="eastAsia"/>
          <w:b/>
          <w:bCs/>
          <w:lang w:val="en-US" w:eastAsia="ko-KR"/>
        </w:rPr>
        <w:t>For</w:t>
      </w:r>
      <w:r w:rsidRPr="000046E8">
        <w:rPr>
          <w:b/>
          <w:bCs/>
          <w:lang w:val="en-US" w:eastAsia="ko-KR"/>
        </w:rPr>
        <w:t xml:space="preserve"> device1</w:t>
      </w:r>
      <w:r w:rsidRPr="000046E8">
        <w:rPr>
          <w:rFonts w:hint="eastAsia"/>
          <w:b/>
          <w:bCs/>
          <w:lang w:val="en-US" w:eastAsia="ko-KR"/>
        </w:rPr>
        <w:t xml:space="preserve">, there is no need to define </w:t>
      </w:r>
      <w:r>
        <w:rPr>
          <w:rFonts w:hint="eastAsia"/>
          <w:b/>
          <w:bCs/>
          <w:lang w:val="en-US" w:eastAsia="ko-KR"/>
        </w:rPr>
        <w:t>Transmit OFF power and power control requirement.</w:t>
      </w:r>
    </w:p>
    <w:p w14:paraId="52F5471F" w14:textId="3DFA2E71" w:rsidR="00767CDF" w:rsidRDefault="00767CDF" w:rsidP="00767CDF">
      <w:pPr>
        <w:pStyle w:val="a0"/>
        <w:rPr>
          <w:b/>
          <w:bCs/>
          <w:lang w:val="en-US" w:eastAsia="ko-KR"/>
        </w:rPr>
      </w:pPr>
      <w:r w:rsidRPr="000046E8">
        <w:rPr>
          <w:rFonts w:hint="eastAsia"/>
          <w:b/>
          <w:bCs/>
          <w:lang w:val="en-US" w:eastAsia="ko-KR"/>
        </w:rPr>
        <w:t xml:space="preserve">Proposal </w:t>
      </w:r>
      <w:r>
        <w:rPr>
          <w:rFonts w:hint="eastAsia"/>
          <w:b/>
          <w:bCs/>
          <w:lang w:val="en-US" w:eastAsia="ko-KR"/>
        </w:rPr>
        <w:t>3</w:t>
      </w:r>
      <w:r w:rsidRPr="000046E8">
        <w:rPr>
          <w:rFonts w:hint="eastAsia"/>
          <w:b/>
          <w:bCs/>
          <w:lang w:val="en-US" w:eastAsia="ko-KR"/>
        </w:rPr>
        <w:t xml:space="preserve">: </w:t>
      </w:r>
      <w:r>
        <w:rPr>
          <w:rFonts w:hint="eastAsia"/>
          <w:b/>
          <w:bCs/>
          <w:lang w:val="en-US" w:eastAsia="ko-KR"/>
        </w:rPr>
        <w:t>For</w:t>
      </w:r>
      <w:r w:rsidRPr="000046E8">
        <w:rPr>
          <w:b/>
          <w:bCs/>
          <w:lang w:val="en-US" w:eastAsia="ko-KR"/>
        </w:rPr>
        <w:t xml:space="preserve"> device</w:t>
      </w:r>
      <w:r>
        <w:rPr>
          <w:rFonts w:hint="eastAsia"/>
          <w:b/>
          <w:bCs/>
          <w:lang w:val="en-US" w:eastAsia="ko-KR"/>
        </w:rPr>
        <w:t>2a</w:t>
      </w:r>
      <w:r w:rsidRPr="000046E8">
        <w:rPr>
          <w:rFonts w:hint="eastAsia"/>
          <w:b/>
          <w:bCs/>
          <w:lang w:val="en-US" w:eastAsia="ko-KR"/>
        </w:rPr>
        <w:t xml:space="preserve">, </w:t>
      </w:r>
      <w:r>
        <w:rPr>
          <w:rFonts w:hint="eastAsia"/>
          <w:b/>
          <w:bCs/>
          <w:lang w:val="en-US" w:eastAsia="ko-KR"/>
        </w:rPr>
        <w:t>it is necessary to wait conclusion for device structure from RAN1</w:t>
      </w:r>
    </w:p>
    <w:p w14:paraId="0B6803A6" w14:textId="77777777" w:rsidR="00180A11" w:rsidRDefault="00180A11" w:rsidP="00180A11">
      <w:pPr>
        <w:pStyle w:val="a0"/>
        <w:rPr>
          <w:lang w:val="en-US" w:eastAsia="ko-KR"/>
        </w:rPr>
      </w:pPr>
      <w:r w:rsidRPr="000046E8">
        <w:rPr>
          <w:rFonts w:hint="eastAsia"/>
          <w:b/>
          <w:bCs/>
          <w:lang w:val="en-US" w:eastAsia="ko-KR"/>
        </w:rPr>
        <w:t xml:space="preserve">Proposal </w:t>
      </w:r>
      <w:r>
        <w:rPr>
          <w:rFonts w:hint="eastAsia"/>
          <w:b/>
          <w:bCs/>
          <w:lang w:val="en-US" w:eastAsia="ko-KR"/>
        </w:rPr>
        <w:t>4</w:t>
      </w:r>
      <w:r w:rsidRPr="000046E8">
        <w:rPr>
          <w:rFonts w:hint="eastAsia"/>
          <w:b/>
          <w:bCs/>
          <w:lang w:val="en-US" w:eastAsia="ko-KR"/>
        </w:rPr>
        <w:t xml:space="preserve">: </w:t>
      </w:r>
      <w:r>
        <w:rPr>
          <w:rFonts w:hint="eastAsia"/>
          <w:b/>
          <w:bCs/>
          <w:lang w:val="en-US" w:eastAsia="ko-KR"/>
        </w:rPr>
        <w:t>A</w:t>
      </w:r>
      <w:r w:rsidRPr="00B3204C">
        <w:rPr>
          <w:b/>
          <w:bCs/>
          <w:lang w:val="en-US" w:eastAsia="ko-KR"/>
        </w:rPr>
        <w:t>djacent channel leakage ratio (ACLR)</w:t>
      </w:r>
      <w:r w:rsidRPr="00B3204C">
        <w:rPr>
          <w:rFonts w:hint="eastAsia"/>
          <w:b/>
          <w:bCs/>
          <w:lang w:val="en-US" w:eastAsia="ko-KR"/>
        </w:rPr>
        <w:t xml:space="preserve"> </w:t>
      </w:r>
      <w:r w:rsidRPr="00B3204C">
        <w:rPr>
          <w:b/>
          <w:bCs/>
          <w:lang w:val="en-US" w:eastAsia="ko-KR"/>
        </w:rPr>
        <w:t>will be defined based on the co-existence simulation results.</w:t>
      </w:r>
      <w:r w:rsidRPr="00B3204C">
        <w:rPr>
          <w:rFonts w:hint="eastAsia"/>
          <w:b/>
          <w:bCs/>
          <w:lang w:val="en-US" w:eastAsia="ko-KR"/>
        </w:rPr>
        <w:t xml:space="preserve"> </w:t>
      </w:r>
      <w:r w:rsidRPr="00B3204C">
        <w:rPr>
          <w:b/>
          <w:bCs/>
          <w:lang w:val="en-US" w:eastAsia="ko-KR"/>
        </w:rPr>
        <w:t>A</w:t>
      </w:r>
      <w:r w:rsidRPr="00B3204C">
        <w:rPr>
          <w:rFonts w:hint="eastAsia"/>
          <w:b/>
          <w:bCs/>
          <w:lang w:val="en-US" w:eastAsia="ko-KR"/>
        </w:rPr>
        <w:t>nd spurious emission should meet regulatory requirement.</w:t>
      </w:r>
      <w:r>
        <w:rPr>
          <w:rFonts w:hint="eastAsia"/>
          <w:lang w:val="en-US" w:eastAsia="ko-KR"/>
        </w:rPr>
        <w:t xml:space="preserve"> </w:t>
      </w:r>
    </w:p>
    <w:p w14:paraId="123FF7C3" w14:textId="77777777" w:rsidR="00180A11" w:rsidRDefault="00180A11" w:rsidP="00180A11">
      <w:pPr>
        <w:pStyle w:val="a0"/>
        <w:rPr>
          <w:lang w:val="en-US" w:eastAsia="ko-KR"/>
        </w:rPr>
      </w:pPr>
      <w:r w:rsidRPr="000046E8">
        <w:rPr>
          <w:rFonts w:hint="eastAsia"/>
          <w:b/>
          <w:bCs/>
          <w:lang w:val="en-US" w:eastAsia="ko-KR"/>
        </w:rPr>
        <w:t xml:space="preserve">Proposal </w:t>
      </w:r>
      <w:r>
        <w:rPr>
          <w:rFonts w:hint="eastAsia"/>
          <w:b/>
          <w:bCs/>
          <w:lang w:val="en-US" w:eastAsia="ko-KR"/>
        </w:rPr>
        <w:t>5</w:t>
      </w:r>
      <w:r w:rsidRPr="000046E8">
        <w:rPr>
          <w:rFonts w:hint="eastAsia"/>
          <w:b/>
          <w:bCs/>
          <w:lang w:val="en-US" w:eastAsia="ko-KR"/>
        </w:rPr>
        <w:t xml:space="preserve">: </w:t>
      </w:r>
      <w:r>
        <w:rPr>
          <w:rFonts w:hint="eastAsia"/>
          <w:b/>
          <w:bCs/>
          <w:lang w:val="en-US" w:eastAsia="ko-KR"/>
        </w:rPr>
        <w:t>For</w:t>
      </w:r>
      <w:r w:rsidRPr="000046E8">
        <w:rPr>
          <w:b/>
          <w:bCs/>
          <w:lang w:val="en-US" w:eastAsia="ko-KR"/>
        </w:rPr>
        <w:t xml:space="preserve"> </w:t>
      </w:r>
      <w:r>
        <w:rPr>
          <w:rFonts w:hint="eastAsia"/>
          <w:b/>
          <w:bCs/>
          <w:lang w:val="en-US" w:eastAsia="ko-KR"/>
        </w:rPr>
        <w:t xml:space="preserve">Rx </w:t>
      </w:r>
      <w:r>
        <w:rPr>
          <w:b/>
          <w:bCs/>
          <w:lang w:val="en-US" w:eastAsia="ko-KR"/>
        </w:rPr>
        <w:t>requi</w:t>
      </w:r>
      <w:r>
        <w:rPr>
          <w:rFonts w:hint="eastAsia"/>
          <w:b/>
          <w:bCs/>
          <w:lang w:val="en-US" w:eastAsia="ko-KR"/>
        </w:rPr>
        <w:t>rement</w:t>
      </w:r>
      <w:r w:rsidRPr="000046E8">
        <w:rPr>
          <w:rFonts w:hint="eastAsia"/>
          <w:b/>
          <w:bCs/>
          <w:lang w:val="en-US" w:eastAsia="ko-KR"/>
        </w:rPr>
        <w:t xml:space="preserve">, </w:t>
      </w:r>
      <w:r w:rsidRPr="00EE6885">
        <w:rPr>
          <w:b/>
          <w:bCs/>
          <w:lang w:val="en-US" w:eastAsia="ko-KR"/>
        </w:rPr>
        <w:t>The ACS and ASCS will be defined based on co-existence simulation.</w:t>
      </w:r>
    </w:p>
    <w:p w14:paraId="187CF3DE" w14:textId="77777777" w:rsidR="00B02558" w:rsidRPr="004D0030" w:rsidRDefault="00B02558" w:rsidP="00A2287A">
      <w:pPr>
        <w:pStyle w:val="a0"/>
        <w:rPr>
          <w:lang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2642DE71" w14:textId="48D0C88F" w:rsidR="00D102D1" w:rsidRDefault="00752799" w:rsidP="00CD0965">
      <w:pPr>
        <w:pStyle w:val="a0"/>
        <w:rPr>
          <w:lang w:val="en-US" w:eastAsia="ko-KR"/>
        </w:rPr>
      </w:pPr>
      <w:r>
        <w:rPr>
          <w:lang w:val="en-US" w:eastAsia="ko-KR"/>
        </w:rPr>
        <w:t>[</w:t>
      </w:r>
      <w:r w:rsidR="00283E4A">
        <w:rPr>
          <w:lang w:val="en-US" w:eastAsia="ko-KR"/>
        </w:rPr>
        <w:t>1</w:t>
      </w:r>
      <w:r>
        <w:rPr>
          <w:lang w:val="en-US" w:eastAsia="ko-KR"/>
        </w:rPr>
        <w:t>]</w:t>
      </w:r>
      <w:r w:rsidR="00741D7B">
        <w:rPr>
          <w:lang w:val="en-US" w:eastAsia="ko-KR"/>
        </w:rPr>
        <w:t xml:space="preserve"> </w:t>
      </w:r>
      <w:r w:rsidR="00FB79D0">
        <w:rPr>
          <w:rFonts w:hint="eastAsia"/>
          <w:lang w:val="en-US" w:eastAsia="ko-KR"/>
        </w:rPr>
        <w:t>R4-24</w:t>
      </w:r>
      <w:r w:rsidR="007D5179">
        <w:rPr>
          <w:rFonts w:hint="eastAsia"/>
          <w:lang w:val="en-US" w:eastAsia="ko-KR"/>
        </w:rPr>
        <w:t>10597</w:t>
      </w:r>
      <w:r w:rsidR="00741D7B">
        <w:rPr>
          <w:lang w:val="en-US" w:eastAsia="ko-KR"/>
        </w:rPr>
        <w:t>, “</w:t>
      </w:r>
      <w:r w:rsidR="00FC12BB" w:rsidRPr="00FC12BB">
        <w:rPr>
          <w:lang w:val="en-US" w:eastAsia="ko-KR"/>
        </w:rPr>
        <w:t>WF on impacts of A-IoT on RF requirements</w:t>
      </w:r>
      <w:r w:rsidR="00741D7B">
        <w:rPr>
          <w:lang w:val="en-US" w:eastAsia="ko-KR"/>
        </w:rPr>
        <w:t>”</w:t>
      </w:r>
    </w:p>
    <w:p w14:paraId="13BD9871" w14:textId="3EB33C3C" w:rsidR="00D27762" w:rsidRPr="0039091F" w:rsidRDefault="00D27762" w:rsidP="00CD0965">
      <w:pPr>
        <w:pStyle w:val="a0"/>
        <w:rPr>
          <w:lang w:val="en-US" w:eastAsia="ko-KR"/>
        </w:rPr>
      </w:pPr>
    </w:p>
    <w:sectPr w:rsidR="00D27762" w:rsidRPr="0039091F" w:rsidSect="000F2E4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A894B" w14:textId="77777777" w:rsidR="000F2E44" w:rsidRDefault="000F2E44" w:rsidP="00D306DF">
      <w:r>
        <w:separator/>
      </w:r>
    </w:p>
  </w:endnote>
  <w:endnote w:type="continuationSeparator" w:id="0">
    <w:p w14:paraId="16555022" w14:textId="77777777" w:rsidR="000F2E44" w:rsidRDefault="000F2E4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7AF01" w14:textId="77777777" w:rsidR="000F2E44" w:rsidRDefault="000F2E44" w:rsidP="00D306DF">
      <w:r>
        <w:separator/>
      </w:r>
    </w:p>
  </w:footnote>
  <w:footnote w:type="continuationSeparator" w:id="0">
    <w:p w14:paraId="3F29F812" w14:textId="77777777" w:rsidR="000F2E44" w:rsidRDefault="000F2E4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5"/>
  </w:num>
  <w:num w:numId="2" w16cid:durableId="365445943">
    <w:abstractNumId w:val="4"/>
  </w:num>
  <w:num w:numId="3" w16cid:durableId="206262969">
    <w:abstractNumId w:val="8"/>
  </w:num>
  <w:num w:numId="4" w16cid:durableId="960499796">
    <w:abstractNumId w:val="7"/>
  </w:num>
  <w:num w:numId="5" w16cid:durableId="936060240">
    <w:abstractNumId w:val="12"/>
  </w:num>
  <w:num w:numId="6" w16cid:durableId="472795746">
    <w:abstractNumId w:val="11"/>
  </w:num>
  <w:num w:numId="7" w16cid:durableId="647828928">
    <w:abstractNumId w:val="10"/>
  </w:num>
  <w:num w:numId="8" w16cid:durableId="1550262436">
    <w:abstractNumId w:val="0"/>
  </w:num>
  <w:num w:numId="9" w16cid:durableId="1519157047">
    <w:abstractNumId w:val="1"/>
  </w:num>
  <w:num w:numId="10" w16cid:durableId="2079090894">
    <w:abstractNumId w:val="3"/>
  </w:num>
  <w:num w:numId="11" w16cid:durableId="1686520549">
    <w:abstractNumId w:val="2"/>
  </w:num>
  <w:num w:numId="12" w16cid:durableId="167327032">
    <w:abstractNumId w:val="9"/>
  </w:num>
  <w:num w:numId="13" w16cid:durableId="155592090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80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C3D"/>
    <w:rsid w:val="00002C5D"/>
    <w:rsid w:val="000036D4"/>
    <w:rsid w:val="00003B1D"/>
    <w:rsid w:val="00004303"/>
    <w:rsid w:val="00004678"/>
    <w:rsid w:val="000046E8"/>
    <w:rsid w:val="000053F0"/>
    <w:rsid w:val="000054A8"/>
    <w:rsid w:val="0000575B"/>
    <w:rsid w:val="00005765"/>
    <w:rsid w:val="00005935"/>
    <w:rsid w:val="00005C1F"/>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9D"/>
    <w:rsid w:val="00015FDE"/>
    <w:rsid w:val="000164C0"/>
    <w:rsid w:val="0001687E"/>
    <w:rsid w:val="00016886"/>
    <w:rsid w:val="00017405"/>
    <w:rsid w:val="000203DE"/>
    <w:rsid w:val="00020D0E"/>
    <w:rsid w:val="00022590"/>
    <w:rsid w:val="00022B8C"/>
    <w:rsid w:val="0002358A"/>
    <w:rsid w:val="0002396B"/>
    <w:rsid w:val="00023CB5"/>
    <w:rsid w:val="00023E4B"/>
    <w:rsid w:val="000247E6"/>
    <w:rsid w:val="000248D3"/>
    <w:rsid w:val="00024AB5"/>
    <w:rsid w:val="000254D5"/>
    <w:rsid w:val="00025C38"/>
    <w:rsid w:val="0002716B"/>
    <w:rsid w:val="00027EE2"/>
    <w:rsid w:val="0003012F"/>
    <w:rsid w:val="0003027A"/>
    <w:rsid w:val="00030EC6"/>
    <w:rsid w:val="00031A39"/>
    <w:rsid w:val="00031BC9"/>
    <w:rsid w:val="00032046"/>
    <w:rsid w:val="00032B67"/>
    <w:rsid w:val="0003344D"/>
    <w:rsid w:val="00035083"/>
    <w:rsid w:val="000354A3"/>
    <w:rsid w:val="0003565F"/>
    <w:rsid w:val="0003610D"/>
    <w:rsid w:val="000364E6"/>
    <w:rsid w:val="00037BBF"/>
    <w:rsid w:val="00037E2B"/>
    <w:rsid w:val="00037F11"/>
    <w:rsid w:val="00040F6E"/>
    <w:rsid w:val="00041C66"/>
    <w:rsid w:val="000423F6"/>
    <w:rsid w:val="0004331C"/>
    <w:rsid w:val="00043ED1"/>
    <w:rsid w:val="00044DAD"/>
    <w:rsid w:val="00045548"/>
    <w:rsid w:val="000456D7"/>
    <w:rsid w:val="000459FB"/>
    <w:rsid w:val="00045F68"/>
    <w:rsid w:val="00046E4F"/>
    <w:rsid w:val="00047D2C"/>
    <w:rsid w:val="00050D92"/>
    <w:rsid w:val="000511DF"/>
    <w:rsid w:val="000513F3"/>
    <w:rsid w:val="000514DB"/>
    <w:rsid w:val="00051B3C"/>
    <w:rsid w:val="00053CE6"/>
    <w:rsid w:val="000541F2"/>
    <w:rsid w:val="000549BF"/>
    <w:rsid w:val="00055630"/>
    <w:rsid w:val="0005599A"/>
    <w:rsid w:val="00055D6A"/>
    <w:rsid w:val="00056BE9"/>
    <w:rsid w:val="00057455"/>
    <w:rsid w:val="00057D9A"/>
    <w:rsid w:val="00057F89"/>
    <w:rsid w:val="00060788"/>
    <w:rsid w:val="00060E12"/>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418"/>
    <w:rsid w:val="00074BC1"/>
    <w:rsid w:val="0007501E"/>
    <w:rsid w:val="00075BA0"/>
    <w:rsid w:val="00075CD0"/>
    <w:rsid w:val="000760AA"/>
    <w:rsid w:val="000772AB"/>
    <w:rsid w:val="000778BA"/>
    <w:rsid w:val="00077AFE"/>
    <w:rsid w:val="00077B2E"/>
    <w:rsid w:val="00077C34"/>
    <w:rsid w:val="00077D0B"/>
    <w:rsid w:val="00080133"/>
    <w:rsid w:val="00080434"/>
    <w:rsid w:val="000809F2"/>
    <w:rsid w:val="00080B1D"/>
    <w:rsid w:val="00080CB9"/>
    <w:rsid w:val="00081326"/>
    <w:rsid w:val="0008140F"/>
    <w:rsid w:val="0008292C"/>
    <w:rsid w:val="00083360"/>
    <w:rsid w:val="00084D7C"/>
    <w:rsid w:val="0008510F"/>
    <w:rsid w:val="0008671B"/>
    <w:rsid w:val="00086F58"/>
    <w:rsid w:val="000870EB"/>
    <w:rsid w:val="000909E4"/>
    <w:rsid w:val="00090E02"/>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3154"/>
    <w:rsid w:val="000A447B"/>
    <w:rsid w:val="000A4677"/>
    <w:rsid w:val="000A52D2"/>
    <w:rsid w:val="000A63FA"/>
    <w:rsid w:val="000A6A66"/>
    <w:rsid w:val="000A71BB"/>
    <w:rsid w:val="000A7FBB"/>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C15D6"/>
    <w:rsid w:val="000C1B7F"/>
    <w:rsid w:val="000C2233"/>
    <w:rsid w:val="000C2B52"/>
    <w:rsid w:val="000C3234"/>
    <w:rsid w:val="000C3FAD"/>
    <w:rsid w:val="000C4897"/>
    <w:rsid w:val="000C62E1"/>
    <w:rsid w:val="000C71C8"/>
    <w:rsid w:val="000D0030"/>
    <w:rsid w:val="000D0881"/>
    <w:rsid w:val="000D0A64"/>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B62"/>
    <w:rsid w:val="000E574C"/>
    <w:rsid w:val="000E5BE2"/>
    <w:rsid w:val="000E6451"/>
    <w:rsid w:val="000E691F"/>
    <w:rsid w:val="000E783E"/>
    <w:rsid w:val="000F06B7"/>
    <w:rsid w:val="000F0C5C"/>
    <w:rsid w:val="000F0EE8"/>
    <w:rsid w:val="000F1FFD"/>
    <w:rsid w:val="000F2E44"/>
    <w:rsid w:val="000F33E8"/>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66AB"/>
    <w:rsid w:val="00126C25"/>
    <w:rsid w:val="00126E69"/>
    <w:rsid w:val="00127C4C"/>
    <w:rsid w:val="00130673"/>
    <w:rsid w:val="0013079D"/>
    <w:rsid w:val="00130DBB"/>
    <w:rsid w:val="0013116E"/>
    <w:rsid w:val="001318E0"/>
    <w:rsid w:val="00131E37"/>
    <w:rsid w:val="00131F78"/>
    <w:rsid w:val="00132135"/>
    <w:rsid w:val="0013471F"/>
    <w:rsid w:val="00134809"/>
    <w:rsid w:val="00134D2C"/>
    <w:rsid w:val="0013524C"/>
    <w:rsid w:val="00135843"/>
    <w:rsid w:val="00135CF7"/>
    <w:rsid w:val="001373D8"/>
    <w:rsid w:val="00137B00"/>
    <w:rsid w:val="00140686"/>
    <w:rsid w:val="001409FB"/>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3403"/>
    <w:rsid w:val="001547D0"/>
    <w:rsid w:val="00154FE6"/>
    <w:rsid w:val="00155C59"/>
    <w:rsid w:val="001566ED"/>
    <w:rsid w:val="00157B92"/>
    <w:rsid w:val="00157E2A"/>
    <w:rsid w:val="00161429"/>
    <w:rsid w:val="0016171E"/>
    <w:rsid w:val="00161945"/>
    <w:rsid w:val="00162A6D"/>
    <w:rsid w:val="00164C03"/>
    <w:rsid w:val="00164F2B"/>
    <w:rsid w:val="0016502C"/>
    <w:rsid w:val="00165A29"/>
    <w:rsid w:val="00165CEF"/>
    <w:rsid w:val="00165DA8"/>
    <w:rsid w:val="001663E3"/>
    <w:rsid w:val="001665FB"/>
    <w:rsid w:val="00166717"/>
    <w:rsid w:val="00166C01"/>
    <w:rsid w:val="00166F0D"/>
    <w:rsid w:val="0016729D"/>
    <w:rsid w:val="001672D8"/>
    <w:rsid w:val="001700D6"/>
    <w:rsid w:val="0017048E"/>
    <w:rsid w:val="00170580"/>
    <w:rsid w:val="0017191C"/>
    <w:rsid w:val="00171BC5"/>
    <w:rsid w:val="001720B8"/>
    <w:rsid w:val="00172E89"/>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9E8"/>
    <w:rsid w:val="001A6A59"/>
    <w:rsid w:val="001A6E30"/>
    <w:rsid w:val="001A714C"/>
    <w:rsid w:val="001A7D51"/>
    <w:rsid w:val="001B0634"/>
    <w:rsid w:val="001B1EF1"/>
    <w:rsid w:val="001B1FF3"/>
    <w:rsid w:val="001B3C3A"/>
    <w:rsid w:val="001B4AE4"/>
    <w:rsid w:val="001B4B8A"/>
    <w:rsid w:val="001B5D7D"/>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E1D"/>
    <w:rsid w:val="001E429B"/>
    <w:rsid w:val="001E455F"/>
    <w:rsid w:val="001E4B24"/>
    <w:rsid w:val="001E5FBD"/>
    <w:rsid w:val="001E6A2E"/>
    <w:rsid w:val="001E70DA"/>
    <w:rsid w:val="001E7157"/>
    <w:rsid w:val="001F01CC"/>
    <w:rsid w:val="001F027A"/>
    <w:rsid w:val="001F1267"/>
    <w:rsid w:val="001F1A39"/>
    <w:rsid w:val="001F20DB"/>
    <w:rsid w:val="001F2159"/>
    <w:rsid w:val="001F2F4F"/>
    <w:rsid w:val="001F304D"/>
    <w:rsid w:val="001F3ECB"/>
    <w:rsid w:val="001F456C"/>
    <w:rsid w:val="001F4EBB"/>
    <w:rsid w:val="001F522B"/>
    <w:rsid w:val="001F5510"/>
    <w:rsid w:val="001F5828"/>
    <w:rsid w:val="001F5CC3"/>
    <w:rsid w:val="001F5F98"/>
    <w:rsid w:val="001F62A4"/>
    <w:rsid w:val="001F7713"/>
    <w:rsid w:val="00201CD0"/>
    <w:rsid w:val="00201E10"/>
    <w:rsid w:val="00202BA7"/>
    <w:rsid w:val="00204880"/>
    <w:rsid w:val="00204A93"/>
    <w:rsid w:val="00205A00"/>
    <w:rsid w:val="002066E9"/>
    <w:rsid w:val="002068D0"/>
    <w:rsid w:val="0020704A"/>
    <w:rsid w:val="0020711A"/>
    <w:rsid w:val="0020780A"/>
    <w:rsid w:val="00210013"/>
    <w:rsid w:val="00210206"/>
    <w:rsid w:val="00210340"/>
    <w:rsid w:val="002109DA"/>
    <w:rsid w:val="00210C1C"/>
    <w:rsid w:val="00210EA5"/>
    <w:rsid w:val="00210FBB"/>
    <w:rsid w:val="002120AA"/>
    <w:rsid w:val="00212878"/>
    <w:rsid w:val="00212CA5"/>
    <w:rsid w:val="00212D4E"/>
    <w:rsid w:val="00212D9A"/>
    <w:rsid w:val="00213FC7"/>
    <w:rsid w:val="00214189"/>
    <w:rsid w:val="00214628"/>
    <w:rsid w:val="0021482E"/>
    <w:rsid w:val="002158B5"/>
    <w:rsid w:val="00215C7B"/>
    <w:rsid w:val="00217F96"/>
    <w:rsid w:val="002205B8"/>
    <w:rsid w:val="002213D8"/>
    <w:rsid w:val="00222D78"/>
    <w:rsid w:val="0022360D"/>
    <w:rsid w:val="00225052"/>
    <w:rsid w:val="002257C9"/>
    <w:rsid w:val="00226C62"/>
    <w:rsid w:val="00226D15"/>
    <w:rsid w:val="00226D3C"/>
    <w:rsid w:val="0022773F"/>
    <w:rsid w:val="00227944"/>
    <w:rsid w:val="0023028C"/>
    <w:rsid w:val="0023059B"/>
    <w:rsid w:val="00230E58"/>
    <w:rsid w:val="002312E9"/>
    <w:rsid w:val="002320A6"/>
    <w:rsid w:val="002334E0"/>
    <w:rsid w:val="00233D0E"/>
    <w:rsid w:val="002341AB"/>
    <w:rsid w:val="002347FF"/>
    <w:rsid w:val="00234BF9"/>
    <w:rsid w:val="00234DFB"/>
    <w:rsid w:val="00235B43"/>
    <w:rsid w:val="00235C67"/>
    <w:rsid w:val="00236A2A"/>
    <w:rsid w:val="00237561"/>
    <w:rsid w:val="002376E6"/>
    <w:rsid w:val="0024041D"/>
    <w:rsid w:val="00240ED9"/>
    <w:rsid w:val="00241772"/>
    <w:rsid w:val="0024187F"/>
    <w:rsid w:val="00241A94"/>
    <w:rsid w:val="00241C4E"/>
    <w:rsid w:val="00241F9E"/>
    <w:rsid w:val="002420E7"/>
    <w:rsid w:val="00243034"/>
    <w:rsid w:val="00243353"/>
    <w:rsid w:val="00243A09"/>
    <w:rsid w:val="00244167"/>
    <w:rsid w:val="002462B8"/>
    <w:rsid w:val="00247547"/>
    <w:rsid w:val="002476C5"/>
    <w:rsid w:val="00250168"/>
    <w:rsid w:val="00250186"/>
    <w:rsid w:val="002501C1"/>
    <w:rsid w:val="00250C07"/>
    <w:rsid w:val="002519F4"/>
    <w:rsid w:val="00252209"/>
    <w:rsid w:val="00253F9A"/>
    <w:rsid w:val="00255A6A"/>
    <w:rsid w:val="00255C49"/>
    <w:rsid w:val="0025609E"/>
    <w:rsid w:val="0025661B"/>
    <w:rsid w:val="0025674D"/>
    <w:rsid w:val="0026168B"/>
    <w:rsid w:val="00261A52"/>
    <w:rsid w:val="00262FFE"/>
    <w:rsid w:val="0026311B"/>
    <w:rsid w:val="00263AF5"/>
    <w:rsid w:val="00263EA3"/>
    <w:rsid w:val="002643CC"/>
    <w:rsid w:val="00264E44"/>
    <w:rsid w:val="0026511C"/>
    <w:rsid w:val="002665E8"/>
    <w:rsid w:val="00266BD1"/>
    <w:rsid w:val="00267630"/>
    <w:rsid w:val="0027093D"/>
    <w:rsid w:val="002711FE"/>
    <w:rsid w:val="00271E9F"/>
    <w:rsid w:val="00272E1E"/>
    <w:rsid w:val="0027322E"/>
    <w:rsid w:val="00273781"/>
    <w:rsid w:val="00273AAA"/>
    <w:rsid w:val="00273E52"/>
    <w:rsid w:val="00274872"/>
    <w:rsid w:val="00276051"/>
    <w:rsid w:val="0027681A"/>
    <w:rsid w:val="00283068"/>
    <w:rsid w:val="0028378D"/>
    <w:rsid w:val="002838AD"/>
    <w:rsid w:val="00283E4A"/>
    <w:rsid w:val="0028430C"/>
    <w:rsid w:val="00284C4B"/>
    <w:rsid w:val="002858EE"/>
    <w:rsid w:val="00286332"/>
    <w:rsid w:val="002865BB"/>
    <w:rsid w:val="0028667B"/>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5400"/>
    <w:rsid w:val="002A67F8"/>
    <w:rsid w:val="002A70CD"/>
    <w:rsid w:val="002A741D"/>
    <w:rsid w:val="002B2632"/>
    <w:rsid w:val="002B27D0"/>
    <w:rsid w:val="002B2D20"/>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4364"/>
    <w:rsid w:val="002C58CE"/>
    <w:rsid w:val="002C5B73"/>
    <w:rsid w:val="002C606B"/>
    <w:rsid w:val="002C64A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304F"/>
    <w:rsid w:val="002F3176"/>
    <w:rsid w:val="002F3978"/>
    <w:rsid w:val="002F42A0"/>
    <w:rsid w:val="002F443A"/>
    <w:rsid w:val="002F4599"/>
    <w:rsid w:val="002F4B35"/>
    <w:rsid w:val="002F5031"/>
    <w:rsid w:val="002F5748"/>
    <w:rsid w:val="002F6BB2"/>
    <w:rsid w:val="002F7658"/>
    <w:rsid w:val="00300E47"/>
    <w:rsid w:val="003011BF"/>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2458"/>
    <w:rsid w:val="00313283"/>
    <w:rsid w:val="003133AF"/>
    <w:rsid w:val="00314814"/>
    <w:rsid w:val="003158F4"/>
    <w:rsid w:val="00315CEE"/>
    <w:rsid w:val="0031610C"/>
    <w:rsid w:val="003161F4"/>
    <w:rsid w:val="00317322"/>
    <w:rsid w:val="003175CF"/>
    <w:rsid w:val="00320970"/>
    <w:rsid w:val="0032120D"/>
    <w:rsid w:val="00321790"/>
    <w:rsid w:val="003217F5"/>
    <w:rsid w:val="00321D35"/>
    <w:rsid w:val="00321FE4"/>
    <w:rsid w:val="00322E62"/>
    <w:rsid w:val="00324523"/>
    <w:rsid w:val="00325759"/>
    <w:rsid w:val="00325807"/>
    <w:rsid w:val="00326298"/>
    <w:rsid w:val="00326606"/>
    <w:rsid w:val="00327974"/>
    <w:rsid w:val="00327B74"/>
    <w:rsid w:val="0033016D"/>
    <w:rsid w:val="0033172A"/>
    <w:rsid w:val="00332152"/>
    <w:rsid w:val="00332E03"/>
    <w:rsid w:val="00332F4E"/>
    <w:rsid w:val="0033483E"/>
    <w:rsid w:val="00335351"/>
    <w:rsid w:val="003357C0"/>
    <w:rsid w:val="003357C3"/>
    <w:rsid w:val="00335821"/>
    <w:rsid w:val="003360C0"/>
    <w:rsid w:val="00336E1A"/>
    <w:rsid w:val="00337526"/>
    <w:rsid w:val="00337F67"/>
    <w:rsid w:val="00341EB1"/>
    <w:rsid w:val="00342048"/>
    <w:rsid w:val="00342420"/>
    <w:rsid w:val="00342620"/>
    <w:rsid w:val="00342C39"/>
    <w:rsid w:val="0034380D"/>
    <w:rsid w:val="003438FD"/>
    <w:rsid w:val="00344572"/>
    <w:rsid w:val="00346A79"/>
    <w:rsid w:val="00346A88"/>
    <w:rsid w:val="00347004"/>
    <w:rsid w:val="003472F1"/>
    <w:rsid w:val="00347ABC"/>
    <w:rsid w:val="003502DD"/>
    <w:rsid w:val="0035147C"/>
    <w:rsid w:val="003516B2"/>
    <w:rsid w:val="00352FC1"/>
    <w:rsid w:val="0035339A"/>
    <w:rsid w:val="00354205"/>
    <w:rsid w:val="00354815"/>
    <w:rsid w:val="00355667"/>
    <w:rsid w:val="00356E8D"/>
    <w:rsid w:val="003573E5"/>
    <w:rsid w:val="00357B1B"/>
    <w:rsid w:val="00360587"/>
    <w:rsid w:val="00361EAC"/>
    <w:rsid w:val="00363728"/>
    <w:rsid w:val="00365202"/>
    <w:rsid w:val="003663FF"/>
    <w:rsid w:val="003675E4"/>
    <w:rsid w:val="003675E8"/>
    <w:rsid w:val="00367704"/>
    <w:rsid w:val="00367963"/>
    <w:rsid w:val="00367C12"/>
    <w:rsid w:val="00367E07"/>
    <w:rsid w:val="003709CF"/>
    <w:rsid w:val="00371122"/>
    <w:rsid w:val="00371990"/>
    <w:rsid w:val="00371BEB"/>
    <w:rsid w:val="00371C86"/>
    <w:rsid w:val="003727B5"/>
    <w:rsid w:val="003731AC"/>
    <w:rsid w:val="0037327C"/>
    <w:rsid w:val="00373C55"/>
    <w:rsid w:val="00374646"/>
    <w:rsid w:val="00375506"/>
    <w:rsid w:val="00375D16"/>
    <w:rsid w:val="00376852"/>
    <w:rsid w:val="003768CA"/>
    <w:rsid w:val="00376B0A"/>
    <w:rsid w:val="00376DF1"/>
    <w:rsid w:val="003770C7"/>
    <w:rsid w:val="00377A63"/>
    <w:rsid w:val="00381758"/>
    <w:rsid w:val="00381DC2"/>
    <w:rsid w:val="003820EE"/>
    <w:rsid w:val="003827DA"/>
    <w:rsid w:val="003829BC"/>
    <w:rsid w:val="00385B7B"/>
    <w:rsid w:val="00385B86"/>
    <w:rsid w:val="0038695A"/>
    <w:rsid w:val="00386DD4"/>
    <w:rsid w:val="003875C6"/>
    <w:rsid w:val="003879C3"/>
    <w:rsid w:val="00387D74"/>
    <w:rsid w:val="00387D9D"/>
    <w:rsid w:val="003902D8"/>
    <w:rsid w:val="00390599"/>
    <w:rsid w:val="00390759"/>
    <w:rsid w:val="0039091F"/>
    <w:rsid w:val="00391C07"/>
    <w:rsid w:val="003928BE"/>
    <w:rsid w:val="00393191"/>
    <w:rsid w:val="003934C6"/>
    <w:rsid w:val="00394884"/>
    <w:rsid w:val="00394909"/>
    <w:rsid w:val="00394DDF"/>
    <w:rsid w:val="00396C28"/>
    <w:rsid w:val="003A1090"/>
    <w:rsid w:val="003A1645"/>
    <w:rsid w:val="003A1A77"/>
    <w:rsid w:val="003A24E7"/>
    <w:rsid w:val="003A250E"/>
    <w:rsid w:val="003A297D"/>
    <w:rsid w:val="003A2F1E"/>
    <w:rsid w:val="003A310C"/>
    <w:rsid w:val="003A459E"/>
    <w:rsid w:val="003A4A4C"/>
    <w:rsid w:val="003A4D9B"/>
    <w:rsid w:val="003A6C11"/>
    <w:rsid w:val="003A70C8"/>
    <w:rsid w:val="003A7BE8"/>
    <w:rsid w:val="003B1B55"/>
    <w:rsid w:val="003B209D"/>
    <w:rsid w:val="003B25CC"/>
    <w:rsid w:val="003B2C73"/>
    <w:rsid w:val="003B2DB8"/>
    <w:rsid w:val="003B3224"/>
    <w:rsid w:val="003B3929"/>
    <w:rsid w:val="003B3AE6"/>
    <w:rsid w:val="003B519E"/>
    <w:rsid w:val="003B5957"/>
    <w:rsid w:val="003B5AAB"/>
    <w:rsid w:val="003B6C59"/>
    <w:rsid w:val="003B7167"/>
    <w:rsid w:val="003B7782"/>
    <w:rsid w:val="003C1275"/>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703B"/>
    <w:rsid w:val="003E07F0"/>
    <w:rsid w:val="003E0B0B"/>
    <w:rsid w:val="003E0F85"/>
    <w:rsid w:val="003E1C3F"/>
    <w:rsid w:val="003E265F"/>
    <w:rsid w:val="003E2C5F"/>
    <w:rsid w:val="003E2FA9"/>
    <w:rsid w:val="003E3492"/>
    <w:rsid w:val="003E3746"/>
    <w:rsid w:val="003E47FB"/>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2707"/>
    <w:rsid w:val="00402AEA"/>
    <w:rsid w:val="00403337"/>
    <w:rsid w:val="00403779"/>
    <w:rsid w:val="004039A6"/>
    <w:rsid w:val="004041E4"/>
    <w:rsid w:val="004045E9"/>
    <w:rsid w:val="004055C5"/>
    <w:rsid w:val="00405693"/>
    <w:rsid w:val="00405B92"/>
    <w:rsid w:val="0040678F"/>
    <w:rsid w:val="00406DFD"/>
    <w:rsid w:val="00410701"/>
    <w:rsid w:val="00410885"/>
    <w:rsid w:val="0041138F"/>
    <w:rsid w:val="004129C2"/>
    <w:rsid w:val="00413713"/>
    <w:rsid w:val="00413C49"/>
    <w:rsid w:val="004142DB"/>
    <w:rsid w:val="00415585"/>
    <w:rsid w:val="00416016"/>
    <w:rsid w:val="004164C1"/>
    <w:rsid w:val="00417E7D"/>
    <w:rsid w:val="00420A77"/>
    <w:rsid w:val="00421007"/>
    <w:rsid w:val="00421871"/>
    <w:rsid w:val="004229D9"/>
    <w:rsid w:val="004235AF"/>
    <w:rsid w:val="0042484B"/>
    <w:rsid w:val="00424C3E"/>
    <w:rsid w:val="00425C86"/>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4B72"/>
    <w:rsid w:val="004450F0"/>
    <w:rsid w:val="00445393"/>
    <w:rsid w:val="00447774"/>
    <w:rsid w:val="004479C8"/>
    <w:rsid w:val="00447C26"/>
    <w:rsid w:val="00447F71"/>
    <w:rsid w:val="004504D2"/>
    <w:rsid w:val="004507D1"/>
    <w:rsid w:val="00450F28"/>
    <w:rsid w:val="00451619"/>
    <w:rsid w:val="004522B2"/>
    <w:rsid w:val="00452E29"/>
    <w:rsid w:val="004532E9"/>
    <w:rsid w:val="00453429"/>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7325"/>
    <w:rsid w:val="00467A31"/>
    <w:rsid w:val="004702C3"/>
    <w:rsid w:val="004704BE"/>
    <w:rsid w:val="00470AD6"/>
    <w:rsid w:val="00472CAB"/>
    <w:rsid w:val="004730B7"/>
    <w:rsid w:val="00473ED6"/>
    <w:rsid w:val="00473F59"/>
    <w:rsid w:val="004746B8"/>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54D1"/>
    <w:rsid w:val="00485B25"/>
    <w:rsid w:val="004908D5"/>
    <w:rsid w:val="004919E0"/>
    <w:rsid w:val="0049218E"/>
    <w:rsid w:val="0049219C"/>
    <w:rsid w:val="00492640"/>
    <w:rsid w:val="0049273C"/>
    <w:rsid w:val="00492A41"/>
    <w:rsid w:val="00492EA4"/>
    <w:rsid w:val="00494285"/>
    <w:rsid w:val="00494860"/>
    <w:rsid w:val="00494941"/>
    <w:rsid w:val="004949AB"/>
    <w:rsid w:val="004961B0"/>
    <w:rsid w:val="004A06BF"/>
    <w:rsid w:val="004A0AD6"/>
    <w:rsid w:val="004A0D8D"/>
    <w:rsid w:val="004A16CD"/>
    <w:rsid w:val="004A16F7"/>
    <w:rsid w:val="004A2248"/>
    <w:rsid w:val="004A3660"/>
    <w:rsid w:val="004A559B"/>
    <w:rsid w:val="004A6131"/>
    <w:rsid w:val="004A61DC"/>
    <w:rsid w:val="004A63EA"/>
    <w:rsid w:val="004A69AD"/>
    <w:rsid w:val="004B0607"/>
    <w:rsid w:val="004B0A42"/>
    <w:rsid w:val="004B1001"/>
    <w:rsid w:val="004B1DC5"/>
    <w:rsid w:val="004B2651"/>
    <w:rsid w:val="004B27E1"/>
    <w:rsid w:val="004B30AF"/>
    <w:rsid w:val="004B338D"/>
    <w:rsid w:val="004B3D58"/>
    <w:rsid w:val="004B49AE"/>
    <w:rsid w:val="004B5719"/>
    <w:rsid w:val="004B5744"/>
    <w:rsid w:val="004B651B"/>
    <w:rsid w:val="004B66E6"/>
    <w:rsid w:val="004B702F"/>
    <w:rsid w:val="004B7473"/>
    <w:rsid w:val="004B798E"/>
    <w:rsid w:val="004C0CC5"/>
    <w:rsid w:val="004C1DC1"/>
    <w:rsid w:val="004C2957"/>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784"/>
    <w:rsid w:val="004E1E39"/>
    <w:rsid w:val="004E2B0A"/>
    <w:rsid w:val="004E2DA8"/>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B1D"/>
    <w:rsid w:val="004E7FDD"/>
    <w:rsid w:val="004F06A1"/>
    <w:rsid w:val="004F10BD"/>
    <w:rsid w:val="004F2245"/>
    <w:rsid w:val="004F29BB"/>
    <w:rsid w:val="004F2B4C"/>
    <w:rsid w:val="004F2E2B"/>
    <w:rsid w:val="004F30D3"/>
    <w:rsid w:val="004F46FB"/>
    <w:rsid w:val="004F51BA"/>
    <w:rsid w:val="004F5567"/>
    <w:rsid w:val="004F6157"/>
    <w:rsid w:val="004F6616"/>
    <w:rsid w:val="004F6FBE"/>
    <w:rsid w:val="00501342"/>
    <w:rsid w:val="005024CE"/>
    <w:rsid w:val="005025F0"/>
    <w:rsid w:val="0050315E"/>
    <w:rsid w:val="00503A91"/>
    <w:rsid w:val="005042C8"/>
    <w:rsid w:val="00505329"/>
    <w:rsid w:val="005066DA"/>
    <w:rsid w:val="00506856"/>
    <w:rsid w:val="005071F8"/>
    <w:rsid w:val="0051003B"/>
    <w:rsid w:val="0051064E"/>
    <w:rsid w:val="00512097"/>
    <w:rsid w:val="00512263"/>
    <w:rsid w:val="00512355"/>
    <w:rsid w:val="00512A44"/>
    <w:rsid w:val="00512EF5"/>
    <w:rsid w:val="00512F06"/>
    <w:rsid w:val="005130AF"/>
    <w:rsid w:val="00513470"/>
    <w:rsid w:val="00514232"/>
    <w:rsid w:val="00514235"/>
    <w:rsid w:val="0051463A"/>
    <w:rsid w:val="005154F4"/>
    <w:rsid w:val="0051591A"/>
    <w:rsid w:val="00516896"/>
    <w:rsid w:val="005170F0"/>
    <w:rsid w:val="00517AD8"/>
    <w:rsid w:val="00517B94"/>
    <w:rsid w:val="00517BA6"/>
    <w:rsid w:val="0052017D"/>
    <w:rsid w:val="0052131F"/>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12B0"/>
    <w:rsid w:val="00531BAB"/>
    <w:rsid w:val="005322A6"/>
    <w:rsid w:val="00532AC7"/>
    <w:rsid w:val="00532EBB"/>
    <w:rsid w:val="0053311C"/>
    <w:rsid w:val="005345EC"/>
    <w:rsid w:val="00535DD3"/>
    <w:rsid w:val="00536126"/>
    <w:rsid w:val="00537F73"/>
    <w:rsid w:val="005406F0"/>
    <w:rsid w:val="00540C36"/>
    <w:rsid w:val="00540D79"/>
    <w:rsid w:val="00541267"/>
    <w:rsid w:val="00541579"/>
    <w:rsid w:val="00541A18"/>
    <w:rsid w:val="00541BB1"/>
    <w:rsid w:val="00541D69"/>
    <w:rsid w:val="00541F2D"/>
    <w:rsid w:val="005420FF"/>
    <w:rsid w:val="00542398"/>
    <w:rsid w:val="00543075"/>
    <w:rsid w:val="00544A6A"/>
    <w:rsid w:val="00545A2B"/>
    <w:rsid w:val="00546CB2"/>
    <w:rsid w:val="005474B2"/>
    <w:rsid w:val="00547714"/>
    <w:rsid w:val="005500D6"/>
    <w:rsid w:val="00550165"/>
    <w:rsid w:val="0055020F"/>
    <w:rsid w:val="005503D6"/>
    <w:rsid w:val="00550A89"/>
    <w:rsid w:val="005514CA"/>
    <w:rsid w:val="00552F63"/>
    <w:rsid w:val="00553143"/>
    <w:rsid w:val="005542C9"/>
    <w:rsid w:val="00554ECC"/>
    <w:rsid w:val="005554F3"/>
    <w:rsid w:val="00555608"/>
    <w:rsid w:val="005557B6"/>
    <w:rsid w:val="00556B1B"/>
    <w:rsid w:val="00561877"/>
    <w:rsid w:val="00561B44"/>
    <w:rsid w:val="00562FF9"/>
    <w:rsid w:val="0056318B"/>
    <w:rsid w:val="005637E4"/>
    <w:rsid w:val="00563CAF"/>
    <w:rsid w:val="005648BD"/>
    <w:rsid w:val="00565168"/>
    <w:rsid w:val="00565E01"/>
    <w:rsid w:val="0056645E"/>
    <w:rsid w:val="00566A81"/>
    <w:rsid w:val="005671F4"/>
    <w:rsid w:val="005675E4"/>
    <w:rsid w:val="005678CA"/>
    <w:rsid w:val="005700D6"/>
    <w:rsid w:val="00570FAB"/>
    <w:rsid w:val="0057270A"/>
    <w:rsid w:val="005739B5"/>
    <w:rsid w:val="00573E9A"/>
    <w:rsid w:val="005746F4"/>
    <w:rsid w:val="00574A72"/>
    <w:rsid w:val="00574B24"/>
    <w:rsid w:val="0057576A"/>
    <w:rsid w:val="00575B28"/>
    <w:rsid w:val="005763A9"/>
    <w:rsid w:val="005776AE"/>
    <w:rsid w:val="00577E77"/>
    <w:rsid w:val="005801FB"/>
    <w:rsid w:val="00580D6B"/>
    <w:rsid w:val="005824D0"/>
    <w:rsid w:val="005828EC"/>
    <w:rsid w:val="00584093"/>
    <w:rsid w:val="0058431D"/>
    <w:rsid w:val="00584D3D"/>
    <w:rsid w:val="00585052"/>
    <w:rsid w:val="00585859"/>
    <w:rsid w:val="00585F9D"/>
    <w:rsid w:val="0058657D"/>
    <w:rsid w:val="00587FF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DB8"/>
    <w:rsid w:val="005A1A74"/>
    <w:rsid w:val="005A1EE8"/>
    <w:rsid w:val="005A217B"/>
    <w:rsid w:val="005A49EE"/>
    <w:rsid w:val="005A4EB5"/>
    <w:rsid w:val="005A4F11"/>
    <w:rsid w:val="005A514C"/>
    <w:rsid w:val="005A51E1"/>
    <w:rsid w:val="005A5623"/>
    <w:rsid w:val="005A5ACF"/>
    <w:rsid w:val="005A5F7F"/>
    <w:rsid w:val="005A72D0"/>
    <w:rsid w:val="005B0C30"/>
    <w:rsid w:val="005B10D1"/>
    <w:rsid w:val="005B1A5F"/>
    <w:rsid w:val="005B2269"/>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459"/>
    <w:rsid w:val="005C050D"/>
    <w:rsid w:val="005C142E"/>
    <w:rsid w:val="005C1457"/>
    <w:rsid w:val="005C194A"/>
    <w:rsid w:val="005C1967"/>
    <w:rsid w:val="005C1CA8"/>
    <w:rsid w:val="005C282D"/>
    <w:rsid w:val="005C3093"/>
    <w:rsid w:val="005C352B"/>
    <w:rsid w:val="005C35B7"/>
    <w:rsid w:val="005C3E5D"/>
    <w:rsid w:val="005C43BE"/>
    <w:rsid w:val="005C537B"/>
    <w:rsid w:val="005C5620"/>
    <w:rsid w:val="005C5B56"/>
    <w:rsid w:val="005C7C13"/>
    <w:rsid w:val="005C7FF4"/>
    <w:rsid w:val="005D0A72"/>
    <w:rsid w:val="005D0EF5"/>
    <w:rsid w:val="005D1D63"/>
    <w:rsid w:val="005D2187"/>
    <w:rsid w:val="005D41CE"/>
    <w:rsid w:val="005D4277"/>
    <w:rsid w:val="005D5439"/>
    <w:rsid w:val="005D571D"/>
    <w:rsid w:val="005D6E1B"/>
    <w:rsid w:val="005D6E69"/>
    <w:rsid w:val="005D769C"/>
    <w:rsid w:val="005D788B"/>
    <w:rsid w:val="005E021A"/>
    <w:rsid w:val="005E1796"/>
    <w:rsid w:val="005E1F42"/>
    <w:rsid w:val="005E1F93"/>
    <w:rsid w:val="005E2E31"/>
    <w:rsid w:val="005E3050"/>
    <w:rsid w:val="005E31BE"/>
    <w:rsid w:val="005E449D"/>
    <w:rsid w:val="005E4D34"/>
    <w:rsid w:val="005E5619"/>
    <w:rsid w:val="005E677F"/>
    <w:rsid w:val="005E7EFD"/>
    <w:rsid w:val="005E7F9C"/>
    <w:rsid w:val="005F1C17"/>
    <w:rsid w:val="005F2232"/>
    <w:rsid w:val="005F33DF"/>
    <w:rsid w:val="005F3D15"/>
    <w:rsid w:val="005F3EFF"/>
    <w:rsid w:val="005F4ACA"/>
    <w:rsid w:val="005F4AE4"/>
    <w:rsid w:val="005F5428"/>
    <w:rsid w:val="005F56F0"/>
    <w:rsid w:val="005F57EC"/>
    <w:rsid w:val="005F7CAB"/>
    <w:rsid w:val="00600323"/>
    <w:rsid w:val="00600939"/>
    <w:rsid w:val="00601B76"/>
    <w:rsid w:val="006023F6"/>
    <w:rsid w:val="00602BB4"/>
    <w:rsid w:val="00603094"/>
    <w:rsid w:val="00606790"/>
    <w:rsid w:val="006067DF"/>
    <w:rsid w:val="00606B42"/>
    <w:rsid w:val="00606E40"/>
    <w:rsid w:val="00606F62"/>
    <w:rsid w:val="0061001D"/>
    <w:rsid w:val="00610FD0"/>
    <w:rsid w:val="0061234E"/>
    <w:rsid w:val="00612FCC"/>
    <w:rsid w:val="00614AD2"/>
    <w:rsid w:val="006156F3"/>
    <w:rsid w:val="00615CAC"/>
    <w:rsid w:val="006163A1"/>
    <w:rsid w:val="0061698E"/>
    <w:rsid w:val="00616D28"/>
    <w:rsid w:val="00616EF3"/>
    <w:rsid w:val="006173F6"/>
    <w:rsid w:val="0061749B"/>
    <w:rsid w:val="00617731"/>
    <w:rsid w:val="006204E9"/>
    <w:rsid w:val="00620C85"/>
    <w:rsid w:val="00620E9E"/>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8A1"/>
    <w:rsid w:val="00630D4C"/>
    <w:rsid w:val="006310C1"/>
    <w:rsid w:val="00632934"/>
    <w:rsid w:val="00634297"/>
    <w:rsid w:val="00635917"/>
    <w:rsid w:val="00635E0A"/>
    <w:rsid w:val="00636788"/>
    <w:rsid w:val="00636E22"/>
    <w:rsid w:val="0063708D"/>
    <w:rsid w:val="0064053D"/>
    <w:rsid w:val="006413A4"/>
    <w:rsid w:val="00642260"/>
    <w:rsid w:val="00644ABF"/>
    <w:rsid w:val="00645655"/>
    <w:rsid w:val="0064686E"/>
    <w:rsid w:val="00646E27"/>
    <w:rsid w:val="00647BD5"/>
    <w:rsid w:val="00651102"/>
    <w:rsid w:val="0065126B"/>
    <w:rsid w:val="00652309"/>
    <w:rsid w:val="00652326"/>
    <w:rsid w:val="006524A4"/>
    <w:rsid w:val="00653244"/>
    <w:rsid w:val="0065412E"/>
    <w:rsid w:val="00654297"/>
    <w:rsid w:val="00654D66"/>
    <w:rsid w:val="00655613"/>
    <w:rsid w:val="00655BDC"/>
    <w:rsid w:val="00657796"/>
    <w:rsid w:val="00657916"/>
    <w:rsid w:val="00657A66"/>
    <w:rsid w:val="0066162C"/>
    <w:rsid w:val="00662107"/>
    <w:rsid w:val="00662108"/>
    <w:rsid w:val="00665775"/>
    <w:rsid w:val="00665B67"/>
    <w:rsid w:val="00665D32"/>
    <w:rsid w:val="006662F5"/>
    <w:rsid w:val="00666BC1"/>
    <w:rsid w:val="006677C3"/>
    <w:rsid w:val="00670335"/>
    <w:rsid w:val="0067144F"/>
    <w:rsid w:val="006717D7"/>
    <w:rsid w:val="00671DF8"/>
    <w:rsid w:val="0067203F"/>
    <w:rsid w:val="00673C47"/>
    <w:rsid w:val="006746DD"/>
    <w:rsid w:val="0067556F"/>
    <w:rsid w:val="006756A4"/>
    <w:rsid w:val="0067596C"/>
    <w:rsid w:val="00675D98"/>
    <w:rsid w:val="00676803"/>
    <w:rsid w:val="006778B6"/>
    <w:rsid w:val="0068010D"/>
    <w:rsid w:val="00680D9F"/>
    <w:rsid w:val="00680F95"/>
    <w:rsid w:val="00681D1B"/>
    <w:rsid w:val="006833AA"/>
    <w:rsid w:val="00684790"/>
    <w:rsid w:val="00684B8A"/>
    <w:rsid w:val="00684DF9"/>
    <w:rsid w:val="006856F3"/>
    <w:rsid w:val="00685C8A"/>
    <w:rsid w:val="00685E1A"/>
    <w:rsid w:val="00685F5B"/>
    <w:rsid w:val="00687F52"/>
    <w:rsid w:val="006903D2"/>
    <w:rsid w:val="006907A9"/>
    <w:rsid w:val="00690ABC"/>
    <w:rsid w:val="00690AFF"/>
    <w:rsid w:val="00690E4D"/>
    <w:rsid w:val="00691220"/>
    <w:rsid w:val="006931B0"/>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257"/>
    <w:rsid w:val="006B6556"/>
    <w:rsid w:val="006B6848"/>
    <w:rsid w:val="006B6C29"/>
    <w:rsid w:val="006B7800"/>
    <w:rsid w:val="006B78CA"/>
    <w:rsid w:val="006B7F4D"/>
    <w:rsid w:val="006C0CE8"/>
    <w:rsid w:val="006C0E1A"/>
    <w:rsid w:val="006C0E36"/>
    <w:rsid w:val="006C1BF0"/>
    <w:rsid w:val="006C27BB"/>
    <w:rsid w:val="006C2D7F"/>
    <w:rsid w:val="006C36D4"/>
    <w:rsid w:val="006C3CAC"/>
    <w:rsid w:val="006C4E0B"/>
    <w:rsid w:val="006C5F59"/>
    <w:rsid w:val="006C772C"/>
    <w:rsid w:val="006D032D"/>
    <w:rsid w:val="006D072F"/>
    <w:rsid w:val="006D0F4D"/>
    <w:rsid w:val="006D0F50"/>
    <w:rsid w:val="006D1583"/>
    <w:rsid w:val="006D25A3"/>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71DA"/>
    <w:rsid w:val="006E7FAB"/>
    <w:rsid w:val="006F0097"/>
    <w:rsid w:val="006F0478"/>
    <w:rsid w:val="006F195D"/>
    <w:rsid w:val="006F1989"/>
    <w:rsid w:val="006F1B65"/>
    <w:rsid w:val="006F1E5D"/>
    <w:rsid w:val="006F2B44"/>
    <w:rsid w:val="006F30CE"/>
    <w:rsid w:val="006F325C"/>
    <w:rsid w:val="006F34A8"/>
    <w:rsid w:val="006F3572"/>
    <w:rsid w:val="006F3B64"/>
    <w:rsid w:val="006F40E8"/>
    <w:rsid w:val="006F4583"/>
    <w:rsid w:val="006F7428"/>
    <w:rsid w:val="006F750C"/>
    <w:rsid w:val="006F7562"/>
    <w:rsid w:val="00700A2E"/>
    <w:rsid w:val="0070110D"/>
    <w:rsid w:val="0070143E"/>
    <w:rsid w:val="007022B4"/>
    <w:rsid w:val="007043CE"/>
    <w:rsid w:val="007060E3"/>
    <w:rsid w:val="0070685B"/>
    <w:rsid w:val="007074FC"/>
    <w:rsid w:val="00707E32"/>
    <w:rsid w:val="00710705"/>
    <w:rsid w:val="007108B8"/>
    <w:rsid w:val="00710ECD"/>
    <w:rsid w:val="00711095"/>
    <w:rsid w:val="0071117C"/>
    <w:rsid w:val="00713439"/>
    <w:rsid w:val="00713847"/>
    <w:rsid w:val="00713C04"/>
    <w:rsid w:val="00714238"/>
    <w:rsid w:val="0071440D"/>
    <w:rsid w:val="00714516"/>
    <w:rsid w:val="0071454A"/>
    <w:rsid w:val="00714555"/>
    <w:rsid w:val="00714AEA"/>
    <w:rsid w:val="00715759"/>
    <w:rsid w:val="00715A45"/>
    <w:rsid w:val="007165E3"/>
    <w:rsid w:val="007170EB"/>
    <w:rsid w:val="00717768"/>
    <w:rsid w:val="00717A8A"/>
    <w:rsid w:val="00720FB0"/>
    <w:rsid w:val="00723748"/>
    <w:rsid w:val="00723B44"/>
    <w:rsid w:val="0072442F"/>
    <w:rsid w:val="007249CF"/>
    <w:rsid w:val="00724CB9"/>
    <w:rsid w:val="007257D6"/>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F6"/>
    <w:rsid w:val="00737F9E"/>
    <w:rsid w:val="00737FAF"/>
    <w:rsid w:val="00740160"/>
    <w:rsid w:val="007409E4"/>
    <w:rsid w:val="00740E55"/>
    <w:rsid w:val="0074116B"/>
    <w:rsid w:val="00741175"/>
    <w:rsid w:val="007416F0"/>
    <w:rsid w:val="00741720"/>
    <w:rsid w:val="00741B96"/>
    <w:rsid w:val="00741D7B"/>
    <w:rsid w:val="00741E6B"/>
    <w:rsid w:val="0074235F"/>
    <w:rsid w:val="007426CF"/>
    <w:rsid w:val="00743854"/>
    <w:rsid w:val="00743FF1"/>
    <w:rsid w:val="00746758"/>
    <w:rsid w:val="00746FAA"/>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4486"/>
    <w:rsid w:val="007647A3"/>
    <w:rsid w:val="00764D31"/>
    <w:rsid w:val="0076571A"/>
    <w:rsid w:val="00765819"/>
    <w:rsid w:val="00766159"/>
    <w:rsid w:val="00767759"/>
    <w:rsid w:val="00767CDF"/>
    <w:rsid w:val="007700BB"/>
    <w:rsid w:val="00770381"/>
    <w:rsid w:val="007705AD"/>
    <w:rsid w:val="00770AD7"/>
    <w:rsid w:val="00771E97"/>
    <w:rsid w:val="0077212C"/>
    <w:rsid w:val="00772A93"/>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A0E74"/>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E72"/>
    <w:rsid w:val="007B2285"/>
    <w:rsid w:val="007B2960"/>
    <w:rsid w:val="007B2FAC"/>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CC0"/>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312"/>
    <w:rsid w:val="007F567B"/>
    <w:rsid w:val="007F5DFC"/>
    <w:rsid w:val="007F5E32"/>
    <w:rsid w:val="007F5F41"/>
    <w:rsid w:val="007F6833"/>
    <w:rsid w:val="007F6FDB"/>
    <w:rsid w:val="007F73C6"/>
    <w:rsid w:val="007F74FB"/>
    <w:rsid w:val="007F7C57"/>
    <w:rsid w:val="007F7DE4"/>
    <w:rsid w:val="00800781"/>
    <w:rsid w:val="008012A9"/>
    <w:rsid w:val="00801B0D"/>
    <w:rsid w:val="00802494"/>
    <w:rsid w:val="00802752"/>
    <w:rsid w:val="00803E82"/>
    <w:rsid w:val="008041A0"/>
    <w:rsid w:val="008044C0"/>
    <w:rsid w:val="0080526D"/>
    <w:rsid w:val="00805C11"/>
    <w:rsid w:val="00805C46"/>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17E19"/>
    <w:rsid w:val="008207AD"/>
    <w:rsid w:val="008207F2"/>
    <w:rsid w:val="0082080F"/>
    <w:rsid w:val="008217E5"/>
    <w:rsid w:val="00821883"/>
    <w:rsid w:val="0082354F"/>
    <w:rsid w:val="00823E4D"/>
    <w:rsid w:val="008249FE"/>
    <w:rsid w:val="00825192"/>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A77"/>
    <w:rsid w:val="00837950"/>
    <w:rsid w:val="00837C7B"/>
    <w:rsid w:val="0084071F"/>
    <w:rsid w:val="008422BA"/>
    <w:rsid w:val="00842620"/>
    <w:rsid w:val="00842D29"/>
    <w:rsid w:val="00843431"/>
    <w:rsid w:val="008446B1"/>
    <w:rsid w:val="0084688F"/>
    <w:rsid w:val="00846B08"/>
    <w:rsid w:val="00847476"/>
    <w:rsid w:val="00850261"/>
    <w:rsid w:val="00850991"/>
    <w:rsid w:val="008516B4"/>
    <w:rsid w:val="00852824"/>
    <w:rsid w:val="00852898"/>
    <w:rsid w:val="0085300F"/>
    <w:rsid w:val="0085304C"/>
    <w:rsid w:val="008542EA"/>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C33"/>
    <w:rsid w:val="00864381"/>
    <w:rsid w:val="008676A4"/>
    <w:rsid w:val="0086797E"/>
    <w:rsid w:val="0087005E"/>
    <w:rsid w:val="008711BD"/>
    <w:rsid w:val="00871365"/>
    <w:rsid w:val="0087171A"/>
    <w:rsid w:val="00872446"/>
    <w:rsid w:val="0087423A"/>
    <w:rsid w:val="00874AE4"/>
    <w:rsid w:val="00874B2F"/>
    <w:rsid w:val="0087549D"/>
    <w:rsid w:val="00876336"/>
    <w:rsid w:val="0087659A"/>
    <w:rsid w:val="0087662D"/>
    <w:rsid w:val="008777CE"/>
    <w:rsid w:val="008808CE"/>
    <w:rsid w:val="00880ADB"/>
    <w:rsid w:val="00880D51"/>
    <w:rsid w:val="00880F56"/>
    <w:rsid w:val="008811BC"/>
    <w:rsid w:val="00881942"/>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ADB"/>
    <w:rsid w:val="008B061E"/>
    <w:rsid w:val="008B086A"/>
    <w:rsid w:val="008B1145"/>
    <w:rsid w:val="008B1AF3"/>
    <w:rsid w:val="008B2307"/>
    <w:rsid w:val="008B242E"/>
    <w:rsid w:val="008B2CD6"/>
    <w:rsid w:val="008B2D76"/>
    <w:rsid w:val="008B39D4"/>
    <w:rsid w:val="008B42F6"/>
    <w:rsid w:val="008B4A24"/>
    <w:rsid w:val="008B4DAB"/>
    <w:rsid w:val="008B57D2"/>
    <w:rsid w:val="008B5D02"/>
    <w:rsid w:val="008B63B4"/>
    <w:rsid w:val="008B6519"/>
    <w:rsid w:val="008B67DB"/>
    <w:rsid w:val="008B7118"/>
    <w:rsid w:val="008B72C8"/>
    <w:rsid w:val="008B75C4"/>
    <w:rsid w:val="008C0520"/>
    <w:rsid w:val="008C1684"/>
    <w:rsid w:val="008C269C"/>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540"/>
    <w:rsid w:val="008D53BF"/>
    <w:rsid w:val="008D597D"/>
    <w:rsid w:val="008D5BD3"/>
    <w:rsid w:val="008D69D1"/>
    <w:rsid w:val="008D6D66"/>
    <w:rsid w:val="008D6E4E"/>
    <w:rsid w:val="008D74AC"/>
    <w:rsid w:val="008D7F47"/>
    <w:rsid w:val="008E00E6"/>
    <w:rsid w:val="008E05EA"/>
    <w:rsid w:val="008E05F5"/>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977"/>
    <w:rsid w:val="008F29D4"/>
    <w:rsid w:val="008F3622"/>
    <w:rsid w:val="008F44F6"/>
    <w:rsid w:val="008F4CB1"/>
    <w:rsid w:val="008F5D41"/>
    <w:rsid w:val="008F6BA9"/>
    <w:rsid w:val="008F6F4B"/>
    <w:rsid w:val="008F6F90"/>
    <w:rsid w:val="008F7E84"/>
    <w:rsid w:val="00901BF6"/>
    <w:rsid w:val="00902D3E"/>
    <w:rsid w:val="00903CC2"/>
    <w:rsid w:val="00903F72"/>
    <w:rsid w:val="00904362"/>
    <w:rsid w:val="00905E09"/>
    <w:rsid w:val="009063FF"/>
    <w:rsid w:val="00906EB9"/>
    <w:rsid w:val="00907415"/>
    <w:rsid w:val="00907607"/>
    <w:rsid w:val="00910296"/>
    <w:rsid w:val="009105A2"/>
    <w:rsid w:val="00910622"/>
    <w:rsid w:val="0091083F"/>
    <w:rsid w:val="00910AB1"/>
    <w:rsid w:val="00910C04"/>
    <w:rsid w:val="0091225B"/>
    <w:rsid w:val="009122D2"/>
    <w:rsid w:val="00913332"/>
    <w:rsid w:val="00913D6D"/>
    <w:rsid w:val="009148AC"/>
    <w:rsid w:val="009149FC"/>
    <w:rsid w:val="00915152"/>
    <w:rsid w:val="009151BB"/>
    <w:rsid w:val="009151FE"/>
    <w:rsid w:val="009154D9"/>
    <w:rsid w:val="009160EC"/>
    <w:rsid w:val="009167DB"/>
    <w:rsid w:val="00917030"/>
    <w:rsid w:val="009203DF"/>
    <w:rsid w:val="00920769"/>
    <w:rsid w:val="00921F7D"/>
    <w:rsid w:val="0092304C"/>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446"/>
    <w:rsid w:val="00936B63"/>
    <w:rsid w:val="00937117"/>
    <w:rsid w:val="0094034A"/>
    <w:rsid w:val="00940A9B"/>
    <w:rsid w:val="00940F6D"/>
    <w:rsid w:val="00941813"/>
    <w:rsid w:val="00941C5A"/>
    <w:rsid w:val="00941D1C"/>
    <w:rsid w:val="0094372D"/>
    <w:rsid w:val="00943879"/>
    <w:rsid w:val="00943AD8"/>
    <w:rsid w:val="009444AC"/>
    <w:rsid w:val="00945184"/>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CC9"/>
    <w:rsid w:val="0095374E"/>
    <w:rsid w:val="0095529F"/>
    <w:rsid w:val="00955EB3"/>
    <w:rsid w:val="0095643D"/>
    <w:rsid w:val="009577C2"/>
    <w:rsid w:val="00960076"/>
    <w:rsid w:val="00960822"/>
    <w:rsid w:val="009614CF"/>
    <w:rsid w:val="00962055"/>
    <w:rsid w:val="00962C14"/>
    <w:rsid w:val="00962FEA"/>
    <w:rsid w:val="009633AA"/>
    <w:rsid w:val="009654CC"/>
    <w:rsid w:val="00965550"/>
    <w:rsid w:val="00965A07"/>
    <w:rsid w:val="009668C6"/>
    <w:rsid w:val="00966B96"/>
    <w:rsid w:val="00967628"/>
    <w:rsid w:val="009676DA"/>
    <w:rsid w:val="00967743"/>
    <w:rsid w:val="0097059E"/>
    <w:rsid w:val="00970A3D"/>
    <w:rsid w:val="00970B21"/>
    <w:rsid w:val="00971614"/>
    <w:rsid w:val="00972B9E"/>
    <w:rsid w:val="00973394"/>
    <w:rsid w:val="00973500"/>
    <w:rsid w:val="00973FD5"/>
    <w:rsid w:val="00974335"/>
    <w:rsid w:val="00974AEF"/>
    <w:rsid w:val="0097526B"/>
    <w:rsid w:val="00975689"/>
    <w:rsid w:val="00975B67"/>
    <w:rsid w:val="00975C6C"/>
    <w:rsid w:val="00976360"/>
    <w:rsid w:val="00976C59"/>
    <w:rsid w:val="00976D8F"/>
    <w:rsid w:val="009771B8"/>
    <w:rsid w:val="00977A44"/>
    <w:rsid w:val="00977FE4"/>
    <w:rsid w:val="009804A1"/>
    <w:rsid w:val="009807C4"/>
    <w:rsid w:val="0098134A"/>
    <w:rsid w:val="0098157A"/>
    <w:rsid w:val="0098341B"/>
    <w:rsid w:val="00983429"/>
    <w:rsid w:val="009834C0"/>
    <w:rsid w:val="00983D74"/>
    <w:rsid w:val="00984FF6"/>
    <w:rsid w:val="00985088"/>
    <w:rsid w:val="009851D3"/>
    <w:rsid w:val="0098538E"/>
    <w:rsid w:val="0098584E"/>
    <w:rsid w:val="009862C5"/>
    <w:rsid w:val="00987630"/>
    <w:rsid w:val="0098798D"/>
    <w:rsid w:val="0099101C"/>
    <w:rsid w:val="009919E9"/>
    <w:rsid w:val="00991F61"/>
    <w:rsid w:val="009940BB"/>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A77"/>
    <w:rsid w:val="009B4228"/>
    <w:rsid w:val="009B4311"/>
    <w:rsid w:val="009B4345"/>
    <w:rsid w:val="009B4821"/>
    <w:rsid w:val="009B5077"/>
    <w:rsid w:val="009B7596"/>
    <w:rsid w:val="009B76B5"/>
    <w:rsid w:val="009C0C6F"/>
    <w:rsid w:val="009C127A"/>
    <w:rsid w:val="009C17AB"/>
    <w:rsid w:val="009C1D33"/>
    <w:rsid w:val="009C2954"/>
    <w:rsid w:val="009C2EC1"/>
    <w:rsid w:val="009C3C47"/>
    <w:rsid w:val="009C48F0"/>
    <w:rsid w:val="009C4C59"/>
    <w:rsid w:val="009C4C83"/>
    <w:rsid w:val="009C4EC6"/>
    <w:rsid w:val="009C5D69"/>
    <w:rsid w:val="009C61EE"/>
    <w:rsid w:val="009C627F"/>
    <w:rsid w:val="009C65C0"/>
    <w:rsid w:val="009C7DCA"/>
    <w:rsid w:val="009D12F8"/>
    <w:rsid w:val="009D14EE"/>
    <w:rsid w:val="009D1B3A"/>
    <w:rsid w:val="009D1C91"/>
    <w:rsid w:val="009D28AB"/>
    <w:rsid w:val="009D328E"/>
    <w:rsid w:val="009D3772"/>
    <w:rsid w:val="009D379D"/>
    <w:rsid w:val="009D4A0D"/>
    <w:rsid w:val="009D4C4E"/>
    <w:rsid w:val="009D5451"/>
    <w:rsid w:val="009D5ABF"/>
    <w:rsid w:val="009D689B"/>
    <w:rsid w:val="009D6ED3"/>
    <w:rsid w:val="009D742C"/>
    <w:rsid w:val="009D7692"/>
    <w:rsid w:val="009E019A"/>
    <w:rsid w:val="009E0DA6"/>
    <w:rsid w:val="009E128C"/>
    <w:rsid w:val="009E1402"/>
    <w:rsid w:val="009E15A3"/>
    <w:rsid w:val="009E185F"/>
    <w:rsid w:val="009E32E8"/>
    <w:rsid w:val="009E391F"/>
    <w:rsid w:val="009E3E55"/>
    <w:rsid w:val="009E4370"/>
    <w:rsid w:val="009E4451"/>
    <w:rsid w:val="009E4533"/>
    <w:rsid w:val="009E4EAC"/>
    <w:rsid w:val="009E61BA"/>
    <w:rsid w:val="009E68BD"/>
    <w:rsid w:val="009E6F6F"/>
    <w:rsid w:val="009E7060"/>
    <w:rsid w:val="009E784C"/>
    <w:rsid w:val="009E7F07"/>
    <w:rsid w:val="009F13A5"/>
    <w:rsid w:val="009F1C09"/>
    <w:rsid w:val="009F2D7B"/>
    <w:rsid w:val="009F30FC"/>
    <w:rsid w:val="009F3240"/>
    <w:rsid w:val="009F32A9"/>
    <w:rsid w:val="009F33F4"/>
    <w:rsid w:val="009F4CCA"/>
    <w:rsid w:val="009F5119"/>
    <w:rsid w:val="009F545B"/>
    <w:rsid w:val="009F5911"/>
    <w:rsid w:val="009F5D76"/>
    <w:rsid w:val="009F6ABD"/>
    <w:rsid w:val="009F74A1"/>
    <w:rsid w:val="009F7B7F"/>
    <w:rsid w:val="00A01BA0"/>
    <w:rsid w:val="00A01F44"/>
    <w:rsid w:val="00A02AB3"/>
    <w:rsid w:val="00A02D3E"/>
    <w:rsid w:val="00A03647"/>
    <w:rsid w:val="00A040FE"/>
    <w:rsid w:val="00A0436B"/>
    <w:rsid w:val="00A04C25"/>
    <w:rsid w:val="00A05B04"/>
    <w:rsid w:val="00A060E0"/>
    <w:rsid w:val="00A066CC"/>
    <w:rsid w:val="00A116EB"/>
    <w:rsid w:val="00A120DB"/>
    <w:rsid w:val="00A125CE"/>
    <w:rsid w:val="00A14BDF"/>
    <w:rsid w:val="00A15802"/>
    <w:rsid w:val="00A16AF4"/>
    <w:rsid w:val="00A16BD6"/>
    <w:rsid w:val="00A17B77"/>
    <w:rsid w:val="00A20969"/>
    <w:rsid w:val="00A2098C"/>
    <w:rsid w:val="00A21412"/>
    <w:rsid w:val="00A21642"/>
    <w:rsid w:val="00A21FDD"/>
    <w:rsid w:val="00A2206C"/>
    <w:rsid w:val="00A2287A"/>
    <w:rsid w:val="00A22B9E"/>
    <w:rsid w:val="00A236A9"/>
    <w:rsid w:val="00A2415A"/>
    <w:rsid w:val="00A25329"/>
    <w:rsid w:val="00A256AC"/>
    <w:rsid w:val="00A258AA"/>
    <w:rsid w:val="00A25C11"/>
    <w:rsid w:val="00A2726D"/>
    <w:rsid w:val="00A30881"/>
    <w:rsid w:val="00A31785"/>
    <w:rsid w:val="00A3276F"/>
    <w:rsid w:val="00A32877"/>
    <w:rsid w:val="00A32B7D"/>
    <w:rsid w:val="00A33CC9"/>
    <w:rsid w:val="00A34DA3"/>
    <w:rsid w:val="00A35349"/>
    <w:rsid w:val="00A36360"/>
    <w:rsid w:val="00A36D42"/>
    <w:rsid w:val="00A36D6F"/>
    <w:rsid w:val="00A3730E"/>
    <w:rsid w:val="00A37FBB"/>
    <w:rsid w:val="00A40884"/>
    <w:rsid w:val="00A40B20"/>
    <w:rsid w:val="00A40F9B"/>
    <w:rsid w:val="00A419EA"/>
    <w:rsid w:val="00A41C9D"/>
    <w:rsid w:val="00A4212C"/>
    <w:rsid w:val="00A424F0"/>
    <w:rsid w:val="00A42662"/>
    <w:rsid w:val="00A43149"/>
    <w:rsid w:val="00A43243"/>
    <w:rsid w:val="00A4406D"/>
    <w:rsid w:val="00A44F5A"/>
    <w:rsid w:val="00A452B3"/>
    <w:rsid w:val="00A47253"/>
    <w:rsid w:val="00A472BC"/>
    <w:rsid w:val="00A4731A"/>
    <w:rsid w:val="00A479B7"/>
    <w:rsid w:val="00A47C21"/>
    <w:rsid w:val="00A47E53"/>
    <w:rsid w:val="00A51C47"/>
    <w:rsid w:val="00A52427"/>
    <w:rsid w:val="00A52A43"/>
    <w:rsid w:val="00A54680"/>
    <w:rsid w:val="00A55125"/>
    <w:rsid w:val="00A55B4B"/>
    <w:rsid w:val="00A5716B"/>
    <w:rsid w:val="00A5745A"/>
    <w:rsid w:val="00A576CC"/>
    <w:rsid w:val="00A60FFF"/>
    <w:rsid w:val="00A61C7A"/>
    <w:rsid w:val="00A61F16"/>
    <w:rsid w:val="00A62339"/>
    <w:rsid w:val="00A62B57"/>
    <w:rsid w:val="00A6329A"/>
    <w:rsid w:val="00A632AA"/>
    <w:rsid w:val="00A63B58"/>
    <w:rsid w:val="00A64644"/>
    <w:rsid w:val="00A6490F"/>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8A5"/>
    <w:rsid w:val="00A709E8"/>
    <w:rsid w:val="00A70FD3"/>
    <w:rsid w:val="00A71143"/>
    <w:rsid w:val="00A71F6A"/>
    <w:rsid w:val="00A72354"/>
    <w:rsid w:val="00A72439"/>
    <w:rsid w:val="00A75B9D"/>
    <w:rsid w:val="00A7727F"/>
    <w:rsid w:val="00A77524"/>
    <w:rsid w:val="00A776E7"/>
    <w:rsid w:val="00A77ACD"/>
    <w:rsid w:val="00A8007D"/>
    <w:rsid w:val="00A8024C"/>
    <w:rsid w:val="00A8040D"/>
    <w:rsid w:val="00A811CE"/>
    <w:rsid w:val="00A812D6"/>
    <w:rsid w:val="00A81637"/>
    <w:rsid w:val="00A82899"/>
    <w:rsid w:val="00A83363"/>
    <w:rsid w:val="00A837EA"/>
    <w:rsid w:val="00A83A85"/>
    <w:rsid w:val="00A83A98"/>
    <w:rsid w:val="00A83C4E"/>
    <w:rsid w:val="00A84AD7"/>
    <w:rsid w:val="00A85479"/>
    <w:rsid w:val="00A857F9"/>
    <w:rsid w:val="00A860C3"/>
    <w:rsid w:val="00A869F6"/>
    <w:rsid w:val="00A86CE1"/>
    <w:rsid w:val="00A87CBC"/>
    <w:rsid w:val="00A87DA7"/>
    <w:rsid w:val="00A900DD"/>
    <w:rsid w:val="00A913A5"/>
    <w:rsid w:val="00A91745"/>
    <w:rsid w:val="00A92921"/>
    <w:rsid w:val="00A930F9"/>
    <w:rsid w:val="00A93E4C"/>
    <w:rsid w:val="00A942FD"/>
    <w:rsid w:val="00A96FE9"/>
    <w:rsid w:val="00A97710"/>
    <w:rsid w:val="00A977B7"/>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44E5"/>
    <w:rsid w:val="00AC4691"/>
    <w:rsid w:val="00AC4CD5"/>
    <w:rsid w:val="00AC56E7"/>
    <w:rsid w:val="00AC755F"/>
    <w:rsid w:val="00AC7A71"/>
    <w:rsid w:val="00AC7E82"/>
    <w:rsid w:val="00AD0147"/>
    <w:rsid w:val="00AD07E8"/>
    <w:rsid w:val="00AD09FB"/>
    <w:rsid w:val="00AD1736"/>
    <w:rsid w:val="00AD23B8"/>
    <w:rsid w:val="00AD288F"/>
    <w:rsid w:val="00AD2A05"/>
    <w:rsid w:val="00AD3C1B"/>
    <w:rsid w:val="00AD3F36"/>
    <w:rsid w:val="00AD4E42"/>
    <w:rsid w:val="00AD5CB9"/>
    <w:rsid w:val="00AD63A9"/>
    <w:rsid w:val="00AD6B5C"/>
    <w:rsid w:val="00AD743D"/>
    <w:rsid w:val="00AD781E"/>
    <w:rsid w:val="00AD79D3"/>
    <w:rsid w:val="00AE02F9"/>
    <w:rsid w:val="00AE0D49"/>
    <w:rsid w:val="00AE0D80"/>
    <w:rsid w:val="00AE104E"/>
    <w:rsid w:val="00AE1564"/>
    <w:rsid w:val="00AE1AC7"/>
    <w:rsid w:val="00AE1C01"/>
    <w:rsid w:val="00AE1F0D"/>
    <w:rsid w:val="00AE30B4"/>
    <w:rsid w:val="00AE3469"/>
    <w:rsid w:val="00AE35B8"/>
    <w:rsid w:val="00AE436F"/>
    <w:rsid w:val="00AE46CE"/>
    <w:rsid w:val="00AE4844"/>
    <w:rsid w:val="00AE49C6"/>
    <w:rsid w:val="00AE6DC1"/>
    <w:rsid w:val="00AF00A1"/>
    <w:rsid w:val="00AF0662"/>
    <w:rsid w:val="00AF0745"/>
    <w:rsid w:val="00AF221D"/>
    <w:rsid w:val="00AF3101"/>
    <w:rsid w:val="00AF5475"/>
    <w:rsid w:val="00AF6280"/>
    <w:rsid w:val="00AF6ACD"/>
    <w:rsid w:val="00AF6B44"/>
    <w:rsid w:val="00AF729C"/>
    <w:rsid w:val="00AF7F15"/>
    <w:rsid w:val="00B00975"/>
    <w:rsid w:val="00B01437"/>
    <w:rsid w:val="00B01F05"/>
    <w:rsid w:val="00B023FC"/>
    <w:rsid w:val="00B02558"/>
    <w:rsid w:val="00B026AC"/>
    <w:rsid w:val="00B0382C"/>
    <w:rsid w:val="00B03B0E"/>
    <w:rsid w:val="00B04546"/>
    <w:rsid w:val="00B057FB"/>
    <w:rsid w:val="00B06547"/>
    <w:rsid w:val="00B078F9"/>
    <w:rsid w:val="00B110FA"/>
    <w:rsid w:val="00B12589"/>
    <w:rsid w:val="00B12BBF"/>
    <w:rsid w:val="00B13D51"/>
    <w:rsid w:val="00B14A08"/>
    <w:rsid w:val="00B14DA7"/>
    <w:rsid w:val="00B15B0A"/>
    <w:rsid w:val="00B16A83"/>
    <w:rsid w:val="00B16AB8"/>
    <w:rsid w:val="00B17217"/>
    <w:rsid w:val="00B173BF"/>
    <w:rsid w:val="00B1746F"/>
    <w:rsid w:val="00B174FC"/>
    <w:rsid w:val="00B17ECF"/>
    <w:rsid w:val="00B20DD1"/>
    <w:rsid w:val="00B2150E"/>
    <w:rsid w:val="00B21AC0"/>
    <w:rsid w:val="00B21C56"/>
    <w:rsid w:val="00B221DF"/>
    <w:rsid w:val="00B22C36"/>
    <w:rsid w:val="00B230F1"/>
    <w:rsid w:val="00B237FB"/>
    <w:rsid w:val="00B23D0B"/>
    <w:rsid w:val="00B24DAA"/>
    <w:rsid w:val="00B2517E"/>
    <w:rsid w:val="00B25554"/>
    <w:rsid w:val="00B258DA"/>
    <w:rsid w:val="00B25D93"/>
    <w:rsid w:val="00B264B9"/>
    <w:rsid w:val="00B2664D"/>
    <w:rsid w:val="00B27654"/>
    <w:rsid w:val="00B2772E"/>
    <w:rsid w:val="00B27CD9"/>
    <w:rsid w:val="00B30331"/>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6123"/>
    <w:rsid w:val="00B366D1"/>
    <w:rsid w:val="00B37788"/>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BF5"/>
    <w:rsid w:val="00B66362"/>
    <w:rsid w:val="00B66380"/>
    <w:rsid w:val="00B66F02"/>
    <w:rsid w:val="00B67237"/>
    <w:rsid w:val="00B67FE2"/>
    <w:rsid w:val="00B700F9"/>
    <w:rsid w:val="00B70AB5"/>
    <w:rsid w:val="00B71B4F"/>
    <w:rsid w:val="00B72886"/>
    <w:rsid w:val="00B728D1"/>
    <w:rsid w:val="00B72D70"/>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2E29"/>
    <w:rsid w:val="00B8301C"/>
    <w:rsid w:val="00B849F3"/>
    <w:rsid w:val="00B856AE"/>
    <w:rsid w:val="00B86232"/>
    <w:rsid w:val="00B87B9D"/>
    <w:rsid w:val="00B905A2"/>
    <w:rsid w:val="00B90B1B"/>
    <w:rsid w:val="00B90E99"/>
    <w:rsid w:val="00B916DB"/>
    <w:rsid w:val="00B91826"/>
    <w:rsid w:val="00B929BB"/>
    <w:rsid w:val="00B93075"/>
    <w:rsid w:val="00B936D4"/>
    <w:rsid w:val="00B94023"/>
    <w:rsid w:val="00B94D95"/>
    <w:rsid w:val="00B958E3"/>
    <w:rsid w:val="00B95DA5"/>
    <w:rsid w:val="00B964C8"/>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47B"/>
    <w:rsid w:val="00BA771A"/>
    <w:rsid w:val="00BA7DD0"/>
    <w:rsid w:val="00BA7ED9"/>
    <w:rsid w:val="00BB0E32"/>
    <w:rsid w:val="00BB26B7"/>
    <w:rsid w:val="00BB3B14"/>
    <w:rsid w:val="00BB42E1"/>
    <w:rsid w:val="00BB4421"/>
    <w:rsid w:val="00BB550D"/>
    <w:rsid w:val="00BB684A"/>
    <w:rsid w:val="00BB73A0"/>
    <w:rsid w:val="00BB74F3"/>
    <w:rsid w:val="00BB79BD"/>
    <w:rsid w:val="00BB7DFE"/>
    <w:rsid w:val="00BC05AF"/>
    <w:rsid w:val="00BC0F2B"/>
    <w:rsid w:val="00BC109E"/>
    <w:rsid w:val="00BC14F0"/>
    <w:rsid w:val="00BC1EF9"/>
    <w:rsid w:val="00BC22BE"/>
    <w:rsid w:val="00BC3EA4"/>
    <w:rsid w:val="00BC4D9B"/>
    <w:rsid w:val="00BC55E1"/>
    <w:rsid w:val="00BC5CEE"/>
    <w:rsid w:val="00BC6BBB"/>
    <w:rsid w:val="00BC75A1"/>
    <w:rsid w:val="00BD02EE"/>
    <w:rsid w:val="00BD0A9B"/>
    <w:rsid w:val="00BD1003"/>
    <w:rsid w:val="00BD17A4"/>
    <w:rsid w:val="00BD2B6C"/>
    <w:rsid w:val="00BD3D6C"/>
    <w:rsid w:val="00BD42C6"/>
    <w:rsid w:val="00BD4C77"/>
    <w:rsid w:val="00BD4EAF"/>
    <w:rsid w:val="00BD5A79"/>
    <w:rsid w:val="00BD623D"/>
    <w:rsid w:val="00BD684D"/>
    <w:rsid w:val="00BD6B6F"/>
    <w:rsid w:val="00BD6BE3"/>
    <w:rsid w:val="00BD78A5"/>
    <w:rsid w:val="00BD7B76"/>
    <w:rsid w:val="00BE0447"/>
    <w:rsid w:val="00BE1740"/>
    <w:rsid w:val="00BE1C72"/>
    <w:rsid w:val="00BE1F28"/>
    <w:rsid w:val="00BE3A8F"/>
    <w:rsid w:val="00BE4E64"/>
    <w:rsid w:val="00BE6092"/>
    <w:rsid w:val="00BE61C1"/>
    <w:rsid w:val="00BE6304"/>
    <w:rsid w:val="00BE6480"/>
    <w:rsid w:val="00BE67CA"/>
    <w:rsid w:val="00BE6D8B"/>
    <w:rsid w:val="00BF02F3"/>
    <w:rsid w:val="00BF0D7E"/>
    <w:rsid w:val="00BF1CAB"/>
    <w:rsid w:val="00BF1CF2"/>
    <w:rsid w:val="00BF1D46"/>
    <w:rsid w:val="00BF243C"/>
    <w:rsid w:val="00BF4117"/>
    <w:rsid w:val="00BF41BE"/>
    <w:rsid w:val="00BF4550"/>
    <w:rsid w:val="00BF47FF"/>
    <w:rsid w:val="00BF6304"/>
    <w:rsid w:val="00BF6761"/>
    <w:rsid w:val="00BF796D"/>
    <w:rsid w:val="00BF7CA7"/>
    <w:rsid w:val="00BF7DE0"/>
    <w:rsid w:val="00C00F20"/>
    <w:rsid w:val="00C01311"/>
    <w:rsid w:val="00C01C14"/>
    <w:rsid w:val="00C036C0"/>
    <w:rsid w:val="00C05102"/>
    <w:rsid w:val="00C053C9"/>
    <w:rsid w:val="00C0683A"/>
    <w:rsid w:val="00C06874"/>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801"/>
    <w:rsid w:val="00C179CB"/>
    <w:rsid w:val="00C200C8"/>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607"/>
    <w:rsid w:val="00C26C48"/>
    <w:rsid w:val="00C275AC"/>
    <w:rsid w:val="00C318AE"/>
    <w:rsid w:val="00C31A17"/>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442F"/>
    <w:rsid w:val="00C45165"/>
    <w:rsid w:val="00C46509"/>
    <w:rsid w:val="00C46677"/>
    <w:rsid w:val="00C47715"/>
    <w:rsid w:val="00C5002A"/>
    <w:rsid w:val="00C5006C"/>
    <w:rsid w:val="00C50125"/>
    <w:rsid w:val="00C50630"/>
    <w:rsid w:val="00C50721"/>
    <w:rsid w:val="00C508A8"/>
    <w:rsid w:val="00C5092B"/>
    <w:rsid w:val="00C50942"/>
    <w:rsid w:val="00C50DD3"/>
    <w:rsid w:val="00C51C14"/>
    <w:rsid w:val="00C51F68"/>
    <w:rsid w:val="00C5279B"/>
    <w:rsid w:val="00C52A64"/>
    <w:rsid w:val="00C52F69"/>
    <w:rsid w:val="00C53B0C"/>
    <w:rsid w:val="00C53C3F"/>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5043"/>
    <w:rsid w:val="00C65738"/>
    <w:rsid w:val="00C6596A"/>
    <w:rsid w:val="00C65C31"/>
    <w:rsid w:val="00C66412"/>
    <w:rsid w:val="00C66531"/>
    <w:rsid w:val="00C66CFC"/>
    <w:rsid w:val="00C66F03"/>
    <w:rsid w:val="00C67F0F"/>
    <w:rsid w:val="00C706DF"/>
    <w:rsid w:val="00C70A0F"/>
    <w:rsid w:val="00C70A76"/>
    <w:rsid w:val="00C71318"/>
    <w:rsid w:val="00C71CE7"/>
    <w:rsid w:val="00C72C8B"/>
    <w:rsid w:val="00C72DD2"/>
    <w:rsid w:val="00C72E79"/>
    <w:rsid w:val="00C73A6D"/>
    <w:rsid w:val="00C74457"/>
    <w:rsid w:val="00C755D8"/>
    <w:rsid w:val="00C75F39"/>
    <w:rsid w:val="00C762D2"/>
    <w:rsid w:val="00C7729C"/>
    <w:rsid w:val="00C77769"/>
    <w:rsid w:val="00C80F6F"/>
    <w:rsid w:val="00C8115E"/>
    <w:rsid w:val="00C81402"/>
    <w:rsid w:val="00C8191D"/>
    <w:rsid w:val="00C81BBC"/>
    <w:rsid w:val="00C83033"/>
    <w:rsid w:val="00C83385"/>
    <w:rsid w:val="00C8424E"/>
    <w:rsid w:val="00C842F1"/>
    <w:rsid w:val="00C85069"/>
    <w:rsid w:val="00C85286"/>
    <w:rsid w:val="00C8544F"/>
    <w:rsid w:val="00C862CB"/>
    <w:rsid w:val="00C869AB"/>
    <w:rsid w:val="00C86C2D"/>
    <w:rsid w:val="00C87068"/>
    <w:rsid w:val="00C87A6A"/>
    <w:rsid w:val="00C9021D"/>
    <w:rsid w:val="00C926FF"/>
    <w:rsid w:val="00C9295C"/>
    <w:rsid w:val="00C9295E"/>
    <w:rsid w:val="00C92F95"/>
    <w:rsid w:val="00C9365D"/>
    <w:rsid w:val="00C945C0"/>
    <w:rsid w:val="00C9593D"/>
    <w:rsid w:val="00C9602F"/>
    <w:rsid w:val="00C96DED"/>
    <w:rsid w:val="00C97AC9"/>
    <w:rsid w:val="00C97D05"/>
    <w:rsid w:val="00C97D74"/>
    <w:rsid w:val="00CA0134"/>
    <w:rsid w:val="00CA0390"/>
    <w:rsid w:val="00CA04D8"/>
    <w:rsid w:val="00CA233A"/>
    <w:rsid w:val="00CA2343"/>
    <w:rsid w:val="00CA26E8"/>
    <w:rsid w:val="00CA280F"/>
    <w:rsid w:val="00CA340A"/>
    <w:rsid w:val="00CA390E"/>
    <w:rsid w:val="00CA3FB3"/>
    <w:rsid w:val="00CA452C"/>
    <w:rsid w:val="00CA4E71"/>
    <w:rsid w:val="00CA54CC"/>
    <w:rsid w:val="00CA5508"/>
    <w:rsid w:val="00CA5895"/>
    <w:rsid w:val="00CA5ABB"/>
    <w:rsid w:val="00CA5E85"/>
    <w:rsid w:val="00CA66BE"/>
    <w:rsid w:val="00CA6D5A"/>
    <w:rsid w:val="00CA7609"/>
    <w:rsid w:val="00CB00E2"/>
    <w:rsid w:val="00CB0472"/>
    <w:rsid w:val="00CB10CE"/>
    <w:rsid w:val="00CB1A2F"/>
    <w:rsid w:val="00CB1AB8"/>
    <w:rsid w:val="00CB2087"/>
    <w:rsid w:val="00CB2265"/>
    <w:rsid w:val="00CB3421"/>
    <w:rsid w:val="00CB45C7"/>
    <w:rsid w:val="00CB4799"/>
    <w:rsid w:val="00CB4B07"/>
    <w:rsid w:val="00CB4E1E"/>
    <w:rsid w:val="00CB5517"/>
    <w:rsid w:val="00CB7948"/>
    <w:rsid w:val="00CB7C7A"/>
    <w:rsid w:val="00CC06B1"/>
    <w:rsid w:val="00CC125B"/>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B4D"/>
    <w:rsid w:val="00CE7C4B"/>
    <w:rsid w:val="00CE7D99"/>
    <w:rsid w:val="00CE7E1C"/>
    <w:rsid w:val="00CF2690"/>
    <w:rsid w:val="00CF2A12"/>
    <w:rsid w:val="00CF3644"/>
    <w:rsid w:val="00CF37FE"/>
    <w:rsid w:val="00CF3D21"/>
    <w:rsid w:val="00CF4679"/>
    <w:rsid w:val="00CF475C"/>
    <w:rsid w:val="00CF511B"/>
    <w:rsid w:val="00CF52CC"/>
    <w:rsid w:val="00CF752D"/>
    <w:rsid w:val="00D00E71"/>
    <w:rsid w:val="00D00FC6"/>
    <w:rsid w:val="00D0113C"/>
    <w:rsid w:val="00D02E7B"/>
    <w:rsid w:val="00D031C8"/>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6294"/>
    <w:rsid w:val="00D171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305B"/>
    <w:rsid w:val="00D3355C"/>
    <w:rsid w:val="00D3393E"/>
    <w:rsid w:val="00D33E40"/>
    <w:rsid w:val="00D35071"/>
    <w:rsid w:val="00D36056"/>
    <w:rsid w:val="00D374C1"/>
    <w:rsid w:val="00D374EB"/>
    <w:rsid w:val="00D408E6"/>
    <w:rsid w:val="00D41947"/>
    <w:rsid w:val="00D41B39"/>
    <w:rsid w:val="00D42C27"/>
    <w:rsid w:val="00D42D47"/>
    <w:rsid w:val="00D42FD0"/>
    <w:rsid w:val="00D431B7"/>
    <w:rsid w:val="00D43845"/>
    <w:rsid w:val="00D43AA6"/>
    <w:rsid w:val="00D43C4E"/>
    <w:rsid w:val="00D448DF"/>
    <w:rsid w:val="00D4523D"/>
    <w:rsid w:val="00D4628B"/>
    <w:rsid w:val="00D46462"/>
    <w:rsid w:val="00D469E4"/>
    <w:rsid w:val="00D46D0F"/>
    <w:rsid w:val="00D47C1D"/>
    <w:rsid w:val="00D50DEC"/>
    <w:rsid w:val="00D5124B"/>
    <w:rsid w:val="00D51775"/>
    <w:rsid w:val="00D52DDC"/>
    <w:rsid w:val="00D53617"/>
    <w:rsid w:val="00D541A5"/>
    <w:rsid w:val="00D5452D"/>
    <w:rsid w:val="00D54D39"/>
    <w:rsid w:val="00D550EE"/>
    <w:rsid w:val="00D55DC4"/>
    <w:rsid w:val="00D57000"/>
    <w:rsid w:val="00D579AF"/>
    <w:rsid w:val="00D57C04"/>
    <w:rsid w:val="00D61313"/>
    <w:rsid w:val="00D6146F"/>
    <w:rsid w:val="00D61789"/>
    <w:rsid w:val="00D618F2"/>
    <w:rsid w:val="00D621B8"/>
    <w:rsid w:val="00D62525"/>
    <w:rsid w:val="00D626B2"/>
    <w:rsid w:val="00D63A43"/>
    <w:rsid w:val="00D63AB8"/>
    <w:rsid w:val="00D63ED7"/>
    <w:rsid w:val="00D645B6"/>
    <w:rsid w:val="00D64E9F"/>
    <w:rsid w:val="00D65606"/>
    <w:rsid w:val="00D66530"/>
    <w:rsid w:val="00D668DD"/>
    <w:rsid w:val="00D7044B"/>
    <w:rsid w:val="00D70704"/>
    <w:rsid w:val="00D7083A"/>
    <w:rsid w:val="00D71B35"/>
    <w:rsid w:val="00D71B36"/>
    <w:rsid w:val="00D72050"/>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5463"/>
    <w:rsid w:val="00D85778"/>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4F1D"/>
    <w:rsid w:val="00D953C9"/>
    <w:rsid w:val="00D969A4"/>
    <w:rsid w:val="00D96BC1"/>
    <w:rsid w:val="00D97256"/>
    <w:rsid w:val="00D97683"/>
    <w:rsid w:val="00DA042B"/>
    <w:rsid w:val="00DA0DE5"/>
    <w:rsid w:val="00DA0F66"/>
    <w:rsid w:val="00DA1D46"/>
    <w:rsid w:val="00DA20E6"/>
    <w:rsid w:val="00DA2520"/>
    <w:rsid w:val="00DA26C1"/>
    <w:rsid w:val="00DA37A9"/>
    <w:rsid w:val="00DA37E1"/>
    <w:rsid w:val="00DA3823"/>
    <w:rsid w:val="00DA42A6"/>
    <w:rsid w:val="00DA43DF"/>
    <w:rsid w:val="00DA440F"/>
    <w:rsid w:val="00DA6189"/>
    <w:rsid w:val="00DA6212"/>
    <w:rsid w:val="00DA65F3"/>
    <w:rsid w:val="00DA6DE7"/>
    <w:rsid w:val="00DA7086"/>
    <w:rsid w:val="00DA7527"/>
    <w:rsid w:val="00DA7996"/>
    <w:rsid w:val="00DA7C23"/>
    <w:rsid w:val="00DB08A5"/>
    <w:rsid w:val="00DB1143"/>
    <w:rsid w:val="00DB1637"/>
    <w:rsid w:val="00DB165C"/>
    <w:rsid w:val="00DB1FBF"/>
    <w:rsid w:val="00DB2197"/>
    <w:rsid w:val="00DB252C"/>
    <w:rsid w:val="00DB2986"/>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2AD3"/>
    <w:rsid w:val="00DE2C7F"/>
    <w:rsid w:val="00DE308B"/>
    <w:rsid w:val="00DE362A"/>
    <w:rsid w:val="00DE3765"/>
    <w:rsid w:val="00DE376E"/>
    <w:rsid w:val="00DE38DE"/>
    <w:rsid w:val="00DE44F4"/>
    <w:rsid w:val="00DE55A0"/>
    <w:rsid w:val="00DE5901"/>
    <w:rsid w:val="00DE59D6"/>
    <w:rsid w:val="00DE69DC"/>
    <w:rsid w:val="00DE6C5F"/>
    <w:rsid w:val="00DE7AF9"/>
    <w:rsid w:val="00DE7D3E"/>
    <w:rsid w:val="00DF0AC2"/>
    <w:rsid w:val="00DF0D6A"/>
    <w:rsid w:val="00DF1812"/>
    <w:rsid w:val="00DF1D5C"/>
    <w:rsid w:val="00DF1FCF"/>
    <w:rsid w:val="00DF22A5"/>
    <w:rsid w:val="00DF26D2"/>
    <w:rsid w:val="00DF2AB7"/>
    <w:rsid w:val="00DF39E3"/>
    <w:rsid w:val="00DF3C0C"/>
    <w:rsid w:val="00DF3D4B"/>
    <w:rsid w:val="00DF4229"/>
    <w:rsid w:val="00DF423C"/>
    <w:rsid w:val="00DF42C3"/>
    <w:rsid w:val="00DF500F"/>
    <w:rsid w:val="00DF5AEE"/>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E2B"/>
    <w:rsid w:val="00E04E47"/>
    <w:rsid w:val="00E0537E"/>
    <w:rsid w:val="00E06C72"/>
    <w:rsid w:val="00E072FE"/>
    <w:rsid w:val="00E07ADF"/>
    <w:rsid w:val="00E10175"/>
    <w:rsid w:val="00E10762"/>
    <w:rsid w:val="00E10B16"/>
    <w:rsid w:val="00E10C80"/>
    <w:rsid w:val="00E1186A"/>
    <w:rsid w:val="00E121C1"/>
    <w:rsid w:val="00E12250"/>
    <w:rsid w:val="00E1319E"/>
    <w:rsid w:val="00E1400C"/>
    <w:rsid w:val="00E140B0"/>
    <w:rsid w:val="00E153F4"/>
    <w:rsid w:val="00E1564E"/>
    <w:rsid w:val="00E15ED0"/>
    <w:rsid w:val="00E1695E"/>
    <w:rsid w:val="00E16AA6"/>
    <w:rsid w:val="00E16E95"/>
    <w:rsid w:val="00E1757A"/>
    <w:rsid w:val="00E17E67"/>
    <w:rsid w:val="00E17ECC"/>
    <w:rsid w:val="00E226C2"/>
    <w:rsid w:val="00E2272C"/>
    <w:rsid w:val="00E22A28"/>
    <w:rsid w:val="00E22BDE"/>
    <w:rsid w:val="00E24698"/>
    <w:rsid w:val="00E24836"/>
    <w:rsid w:val="00E254B0"/>
    <w:rsid w:val="00E25942"/>
    <w:rsid w:val="00E25990"/>
    <w:rsid w:val="00E25D5D"/>
    <w:rsid w:val="00E26D32"/>
    <w:rsid w:val="00E27403"/>
    <w:rsid w:val="00E27D3C"/>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10C"/>
    <w:rsid w:val="00E42727"/>
    <w:rsid w:val="00E4343F"/>
    <w:rsid w:val="00E4422C"/>
    <w:rsid w:val="00E4463B"/>
    <w:rsid w:val="00E44819"/>
    <w:rsid w:val="00E448FE"/>
    <w:rsid w:val="00E44FA8"/>
    <w:rsid w:val="00E45249"/>
    <w:rsid w:val="00E456F6"/>
    <w:rsid w:val="00E4626B"/>
    <w:rsid w:val="00E4679C"/>
    <w:rsid w:val="00E46B48"/>
    <w:rsid w:val="00E47121"/>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1213"/>
    <w:rsid w:val="00E714A2"/>
    <w:rsid w:val="00E716C6"/>
    <w:rsid w:val="00E7388B"/>
    <w:rsid w:val="00E74BDC"/>
    <w:rsid w:val="00E767DC"/>
    <w:rsid w:val="00E76D4C"/>
    <w:rsid w:val="00E778C1"/>
    <w:rsid w:val="00E778F5"/>
    <w:rsid w:val="00E84102"/>
    <w:rsid w:val="00E8421E"/>
    <w:rsid w:val="00E844A7"/>
    <w:rsid w:val="00E84C84"/>
    <w:rsid w:val="00E8601C"/>
    <w:rsid w:val="00E86A3A"/>
    <w:rsid w:val="00E878F2"/>
    <w:rsid w:val="00E900D9"/>
    <w:rsid w:val="00E90369"/>
    <w:rsid w:val="00E9059C"/>
    <w:rsid w:val="00E90F40"/>
    <w:rsid w:val="00E90FE0"/>
    <w:rsid w:val="00E91F77"/>
    <w:rsid w:val="00E9267C"/>
    <w:rsid w:val="00E92B3A"/>
    <w:rsid w:val="00E92DA0"/>
    <w:rsid w:val="00E930E6"/>
    <w:rsid w:val="00E93CD9"/>
    <w:rsid w:val="00E9439D"/>
    <w:rsid w:val="00E9440A"/>
    <w:rsid w:val="00E9613C"/>
    <w:rsid w:val="00E97722"/>
    <w:rsid w:val="00E97989"/>
    <w:rsid w:val="00E97B87"/>
    <w:rsid w:val="00EA213E"/>
    <w:rsid w:val="00EA2518"/>
    <w:rsid w:val="00EA2543"/>
    <w:rsid w:val="00EA2AFE"/>
    <w:rsid w:val="00EA30AC"/>
    <w:rsid w:val="00EA4D3D"/>
    <w:rsid w:val="00EA64BB"/>
    <w:rsid w:val="00EA6D39"/>
    <w:rsid w:val="00EA72D1"/>
    <w:rsid w:val="00EA7470"/>
    <w:rsid w:val="00EA74C5"/>
    <w:rsid w:val="00EB01F9"/>
    <w:rsid w:val="00EB0D40"/>
    <w:rsid w:val="00EB14B7"/>
    <w:rsid w:val="00EB20CB"/>
    <w:rsid w:val="00EB2E06"/>
    <w:rsid w:val="00EB36E6"/>
    <w:rsid w:val="00EB5A43"/>
    <w:rsid w:val="00EB61E8"/>
    <w:rsid w:val="00EB64F0"/>
    <w:rsid w:val="00EB70AF"/>
    <w:rsid w:val="00EB73F2"/>
    <w:rsid w:val="00EC0270"/>
    <w:rsid w:val="00EC059B"/>
    <w:rsid w:val="00EC0B06"/>
    <w:rsid w:val="00EC0D78"/>
    <w:rsid w:val="00EC1248"/>
    <w:rsid w:val="00EC1BEC"/>
    <w:rsid w:val="00EC1CE7"/>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533B"/>
    <w:rsid w:val="00ED5BC7"/>
    <w:rsid w:val="00ED639E"/>
    <w:rsid w:val="00ED70A0"/>
    <w:rsid w:val="00ED727D"/>
    <w:rsid w:val="00EE011E"/>
    <w:rsid w:val="00EE02E3"/>
    <w:rsid w:val="00EE1017"/>
    <w:rsid w:val="00EE1034"/>
    <w:rsid w:val="00EE1173"/>
    <w:rsid w:val="00EE1DAA"/>
    <w:rsid w:val="00EE297A"/>
    <w:rsid w:val="00EE2C39"/>
    <w:rsid w:val="00EE3C05"/>
    <w:rsid w:val="00EE5E9A"/>
    <w:rsid w:val="00EE6051"/>
    <w:rsid w:val="00EE6885"/>
    <w:rsid w:val="00EE730D"/>
    <w:rsid w:val="00EE79EC"/>
    <w:rsid w:val="00EF106F"/>
    <w:rsid w:val="00EF1C2D"/>
    <w:rsid w:val="00EF1F81"/>
    <w:rsid w:val="00EF298C"/>
    <w:rsid w:val="00EF32AF"/>
    <w:rsid w:val="00EF4913"/>
    <w:rsid w:val="00EF6A96"/>
    <w:rsid w:val="00EF6C69"/>
    <w:rsid w:val="00EF7173"/>
    <w:rsid w:val="00EF71DF"/>
    <w:rsid w:val="00EF7FE6"/>
    <w:rsid w:val="00F0041E"/>
    <w:rsid w:val="00F007FC"/>
    <w:rsid w:val="00F00C6C"/>
    <w:rsid w:val="00F00C72"/>
    <w:rsid w:val="00F01021"/>
    <w:rsid w:val="00F01F99"/>
    <w:rsid w:val="00F02612"/>
    <w:rsid w:val="00F02B1A"/>
    <w:rsid w:val="00F02BE3"/>
    <w:rsid w:val="00F03097"/>
    <w:rsid w:val="00F03600"/>
    <w:rsid w:val="00F037BC"/>
    <w:rsid w:val="00F04BC3"/>
    <w:rsid w:val="00F051D3"/>
    <w:rsid w:val="00F057DB"/>
    <w:rsid w:val="00F061B2"/>
    <w:rsid w:val="00F06E92"/>
    <w:rsid w:val="00F07548"/>
    <w:rsid w:val="00F076AE"/>
    <w:rsid w:val="00F10DD8"/>
    <w:rsid w:val="00F1103B"/>
    <w:rsid w:val="00F11CF0"/>
    <w:rsid w:val="00F1276E"/>
    <w:rsid w:val="00F12CC6"/>
    <w:rsid w:val="00F1340F"/>
    <w:rsid w:val="00F14143"/>
    <w:rsid w:val="00F157B0"/>
    <w:rsid w:val="00F15C9C"/>
    <w:rsid w:val="00F161C0"/>
    <w:rsid w:val="00F168BE"/>
    <w:rsid w:val="00F20C98"/>
    <w:rsid w:val="00F20FA7"/>
    <w:rsid w:val="00F21741"/>
    <w:rsid w:val="00F220FC"/>
    <w:rsid w:val="00F22461"/>
    <w:rsid w:val="00F23901"/>
    <w:rsid w:val="00F23933"/>
    <w:rsid w:val="00F24228"/>
    <w:rsid w:val="00F2491E"/>
    <w:rsid w:val="00F26D52"/>
    <w:rsid w:val="00F26E57"/>
    <w:rsid w:val="00F271E6"/>
    <w:rsid w:val="00F27362"/>
    <w:rsid w:val="00F27766"/>
    <w:rsid w:val="00F3071B"/>
    <w:rsid w:val="00F31539"/>
    <w:rsid w:val="00F31908"/>
    <w:rsid w:val="00F32B53"/>
    <w:rsid w:val="00F32FA1"/>
    <w:rsid w:val="00F33596"/>
    <w:rsid w:val="00F34D06"/>
    <w:rsid w:val="00F34EE0"/>
    <w:rsid w:val="00F35790"/>
    <w:rsid w:val="00F35D41"/>
    <w:rsid w:val="00F36308"/>
    <w:rsid w:val="00F3709A"/>
    <w:rsid w:val="00F371F3"/>
    <w:rsid w:val="00F37C50"/>
    <w:rsid w:val="00F40BBA"/>
    <w:rsid w:val="00F41928"/>
    <w:rsid w:val="00F41D41"/>
    <w:rsid w:val="00F41EF1"/>
    <w:rsid w:val="00F4246C"/>
    <w:rsid w:val="00F443FA"/>
    <w:rsid w:val="00F44DB3"/>
    <w:rsid w:val="00F457B2"/>
    <w:rsid w:val="00F46D10"/>
    <w:rsid w:val="00F47940"/>
    <w:rsid w:val="00F509D0"/>
    <w:rsid w:val="00F50B22"/>
    <w:rsid w:val="00F51130"/>
    <w:rsid w:val="00F51D7A"/>
    <w:rsid w:val="00F534FD"/>
    <w:rsid w:val="00F54A39"/>
    <w:rsid w:val="00F55516"/>
    <w:rsid w:val="00F55E1F"/>
    <w:rsid w:val="00F55E34"/>
    <w:rsid w:val="00F5684D"/>
    <w:rsid w:val="00F56A6E"/>
    <w:rsid w:val="00F56B46"/>
    <w:rsid w:val="00F5793D"/>
    <w:rsid w:val="00F61486"/>
    <w:rsid w:val="00F616B3"/>
    <w:rsid w:val="00F625AA"/>
    <w:rsid w:val="00F631BB"/>
    <w:rsid w:val="00F64004"/>
    <w:rsid w:val="00F64DE9"/>
    <w:rsid w:val="00F65655"/>
    <w:rsid w:val="00F66C05"/>
    <w:rsid w:val="00F67422"/>
    <w:rsid w:val="00F67A52"/>
    <w:rsid w:val="00F704A6"/>
    <w:rsid w:val="00F707F1"/>
    <w:rsid w:val="00F7091A"/>
    <w:rsid w:val="00F722AD"/>
    <w:rsid w:val="00F72C97"/>
    <w:rsid w:val="00F737DC"/>
    <w:rsid w:val="00F740B4"/>
    <w:rsid w:val="00F742A4"/>
    <w:rsid w:val="00F74D7D"/>
    <w:rsid w:val="00F750F4"/>
    <w:rsid w:val="00F75B01"/>
    <w:rsid w:val="00F760E5"/>
    <w:rsid w:val="00F76ACC"/>
    <w:rsid w:val="00F76EEB"/>
    <w:rsid w:val="00F77796"/>
    <w:rsid w:val="00F77977"/>
    <w:rsid w:val="00F811CB"/>
    <w:rsid w:val="00F81ADF"/>
    <w:rsid w:val="00F81B7D"/>
    <w:rsid w:val="00F81C57"/>
    <w:rsid w:val="00F82357"/>
    <w:rsid w:val="00F82683"/>
    <w:rsid w:val="00F82AAE"/>
    <w:rsid w:val="00F82E0A"/>
    <w:rsid w:val="00F8397D"/>
    <w:rsid w:val="00F85338"/>
    <w:rsid w:val="00F853D7"/>
    <w:rsid w:val="00F858B7"/>
    <w:rsid w:val="00F86D34"/>
    <w:rsid w:val="00F87F94"/>
    <w:rsid w:val="00F9144E"/>
    <w:rsid w:val="00F9157F"/>
    <w:rsid w:val="00F91849"/>
    <w:rsid w:val="00F921C7"/>
    <w:rsid w:val="00F92A58"/>
    <w:rsid w:val="00F9439C"/>
    <w:rsid w:val="00F9465C"/>
    <w:rsid w:val="00F95026"/>
    <w:rsid w:val="00F956C2"/>
    <w:rsid w:val="00F96445"/>
    <w:rsid w:val="00F96F83"/>
    <w:rsid w:val="00F9779F"/>
    <w:rsid w:val="00F97DDD"/>
    <w:rsid w:val="00FA13A3"/>
    <w:rsid w:val="00FA158B"/>
    <w:rsid w:val="00FA204C"/>
    <w:rsid w:val="00FA287E"/>
    <w:rsid w:val="00FA2914"/>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92F"/>
    <w:rsid w:val="00FB3B68"/>
    <w:rsid w:val="00FB46AC"/>
    <w:rsid w:val="00FB6B13"/>
    <w:rsid w:val="00FB6CA1"/>
    <w:rsid w:val="00FB713C"/>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C3D"/>
    <w:rsid w:val="00FF5E69"/>
    <w:rsid w:val="00FF5ED9"/>
    <w:rsid w:val="00FF77EE"/>
    <w:rsid w:val="00FF7A94"/>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5F24CC"/>
  <w15:docId w15:val="{504F2735-37EF-4E97-9DD0-4EBB522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6B4A.6171F0A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A6A6B.6369964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6427</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지중근</cp:lastModifiedBy>
  <cp:revision>2</cp:revision>
  <dcterms:created xsi:type="dcterms:W3CDTF">2024-08-09T22:58:00Z</dcterms:created>
  <dcterms:modified xsi:type="dcterms:W3CDTF">2024-08-09T22:58:00Z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