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9A68F7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EB63F1" w:rsidRPr="00EB63F1">
        <w:rPr>
          <w:rFonts w:ascii="Arial" w:hAnsi="Arial" w:cs="Arial"/>
          <w:b/>
          <w:sz w:val="24"/>
          <w:lang w:val="en-US" w:eastAsia="zh-CN"/>
        </w:rPr>
        <w:t>R4-2412671</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1227241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5DF5">
        <w:rPr>
          <w:rFonts w:ascii="Arial" w:eastAsia="宋体" w:hAnsi="Arial"/>
          <w:b/>
          <w:sz w:val="24"/>
          <w:lang w:val="en-US" w:eastAsia="zh-CN"/>
        </w:rPr>
        <w:t>Initial discussion on RRM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8DFB1D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D15C5">
        <w:rPr>
          <w:rFonts w:ascii="Arial" w:eastAsia="宋体" w:hAnsi="Arial"/>
          <w:b/>
          <w:sz w:val="24"/>
          <w:lang w:val="en-US" w:eastAsia="zh-CN"/>
        </w:rPr>
        <w:t>8.19.3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5090DE39" w:rsidR="007E346E" w:rsidRDefault="00215DF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RAN#102, a new R19 WI on </w:t>
      </w:r>
      <w:r w:rsidRPr="00215DF5">
        <w:rPr>
          <w:rFonts w:eastAsia="宋体"/>
          <w:lang w:eastAsia="zh-CN"/>
        </w:rPr>
        <w:t>Evolution of NR duplex operation: Sub-band full duplex (SBFD)</w:t>
      </w:r>
      <w:r>
        <w:rPr>
          <w:rFonts w:eastAsia="宋体"/>
          <w:lang w:eastAsia="zh-CN"/>
        </w:rPr>
        <w:t xml:space="preserve"> was approved, and the latest WID </w:t>
      </w:r>
      <w:r w:rsidR="007E346E">
        <w:rPr>
          <w:rFonts w:eastAsia="宋体"/>
          <w:lang w:eastAsia="zh-CN"/>
        </w:rPr>
        <w:t xml:space="preserve">revised in RAN#104 </w:t>
      </w:r>
      <w:r>
        <w:rPr>
          <w:rFonts w:eastAsia="宋体"/>
          <w:lang w:eastAsia="zh-CN"/>
        </w:rPr>
        <w:t xml:space="preserve">can be found in [1]. </w:t>
      </w:r>
    </w:p>
    <w:p w14:paraId="7F9CA468" w14:textId="7C9010DB" w:rsidR="00CF2D7D" w:rsidRDefault="00215DF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related objectives are reproduced below.</w:t>
      </w:r>
    </w:p>
    <w:tbl>
      <w:tblPr>
        <w:tblStyle w:val="afa"/>
        <w:tblW w:w="0" w:type="auto"/>
        <w:tblLook w:val="04A0" w:firstRow="1" w:lastRow="0" w:firstColumn="1" w:lastColumn="0" w:noHBand="0" w:noVBand="1"/>
      </w:tblPr>
      <w:tblGrid>
        <w:gridCol w:w="9621"/>
      </w:tblGrid>
      <w:tr w:rsidR="00215DF5" w14:paraId="38D145E4" w14:textId="77777777" w:rsidTr="00215DF5">
        <w:tc>
          <w:tcPr>
            <w:tcW w:w="9621" w:type="dxa"/>
          </w:tcPr>
          <w:p w14:paraId="48BC1819" w14:textId="23C88CA1" w:rsidR="00F90E71" w:rsidRPr="00F90E71" w:rsidRDefault="00F90E71" w:rsidP="00F90E71">
            <w:pPr>
              <w:numPr>
                <w:ilvl w:val="0"/>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Specify applicable RRM core requirements for CLI handling mechanisms [RAN4]</w:t>
            </w:r>
          </w:p>
          <w:p w14:paraId="707AF9E2" w14:textId="6057356B" w:rsidR="00F90E71" w:rsidRPr="00D14B72" w:rsidRDefault="00F90E71" w:rsidP="00D14B72">
            <w:pPr>
              <w:numPr>
                <w:ilvl w:val="0"/>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Specify other RRM core requirements for SBFD operation, if identified [RAN4]</w:t>
            </w:r>
          </w:p>
        </w:tc>
      </w:tr>
    </w:tbl>
    <w:p w14:paraId="49ADCE0E" w14:textId="38E227AD"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i</w:t>
      </w:r>
      <w:r w:rsidR="00215DF5" w:rsidRPr="00215DF5">
        <w:rPr>
          <w:rFonts w:eastAsia="宋体"/>
          <w:lang w:eastAsia="zh-CN"/>
        </w:rPr>
        <w:t xml:space="preserve">nitial </w:t>
      </w:r>
      <w:r w:rsidR="00215DF5">
        <w:rPr>
          <w:rFonts w:eastAsia="宋体"/>
          <w:lang w:eastAsia="zh-CN"/>
        </w:rPr>
        <w:t>views</w:t>
      </w:r>
      <w:r w:rsidR="00215DF5" w:rsidRPr="00215DF5">
        <w:rPr>
          <w:rFonts w:eastAsia="宋体"/>
          <w:lang w:eastAsia="zh-CN"/>
        </w:rPr>
        <w:t xml:space="preserve"> on RRM requirements for SBFD</w:t>
      </w:r>
      <w:r>
        <w:rPr>
          <w:rFonts w:eastAsia="宋体"/>
          <w:lang w:eastAsia="zh-CN"/>
        </w:rPr>
        <w:t>.</w:t>
      </w:r>
    </w:p>
    <w:p w14:paraId="2BC6DC68" w14:textId="7420FDAA" w:rsidR="00B719B0" w:rsidRDefault="00FA0C0C" w:rsidP="00E4186F">
      <w:pPr>
        <w:pStyle w:val="1"/>
        <w:jc w:val="both"/>
        <w:rPr>
          <w:lang w:val="en-US"/>
        </w:rPr>
      </w:pPr>
      <w:r>
        <w:rPr>
          <w:lang w:val="en-US"/>
        </w:rPr>
        <w:t>Discussion</w:t>
      </w:r>
    </w:p>
    <w:p w14:paraId="30B057CC" w14:textId="1A2153DE" w:rsidR="00F90E71" w:rsidRPr="00F90E71" w:rsidRDefault="00F90E71" w:rsidP="00F90E71">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the WID, RRM impacts are mainly from two aspects, CLI handling and SBFD operation.</w:t>
      </w:r>
      <w:r w:rsidR="00932230">
        <w:rPr>
          <w:rFonts w:eastAsiaTheme="minorEastAsia"/>
          <w:lang w:val="en-US" w:eastAsia="zh-CN"/>
        </w:rPr>
        <w:t xml:space="preserve"> </w:t>
      </w:r>
    </w:p>
    <w:p w14:paraId="7CD1EE9A" w14:textId="77777777" w:rsidR="00215DF5" w:rsidRDefault="00215DF5" w:rsidP="00716C0D">
      <w:pPr>
        <w:pStyle w:val="2"/>
        <w:rPr>
          <w:lang w:val="en-US" w:eastAsia="zh-CN"/>
        </w:rPr>
      </w:pPr>
      <w:r>
        <w:rPr>
          <w:lang w:val="en-US" w:eastAsia="zh-CN"/>
        </w:rPr>
        <w:t xml:space="preserve">CLI handling </w:t>
      </w:r>
    </w:p>
    <w:p w14:paraId="61288B8E" w14:textId="354EB6E2" w:rsidR="00215DF5" w:rsidRDefault="00932230" w:rsidP="00215DF5">
      <w:pPr>
        <w:spacing w:before="120" w:after="120"/>
        <w:rPr>
          <w:rFonts w:eastAsiaTheme="minorEastAsia"/>
          <w:lang w:val="en-US" w:eastAsia="zh-CN"/>
        </w:rPr>
      </w:pPr>
      <w:r>
        <w:rPr>
          <w:rFonts w:eastAsiaTheme="minorEastAsia" w:hint="eastAsia"/>
          <w:lang w:val="en-US" w:eastAsia="zh-CN"/>
        </w:rPr>
        <w:t>C</w:t>
      </w:r>
      <w:r>
        <w:rPr>
          <w:rFonts w:eastAsiaTheme="minorEastAsia"/>
          <w:lang w:val="en-US" w:eastAsia="zh-CN"/>
        </w:rPr>
        <w:t>LI handling mechanisms have been discussed in RAN1 for several meetings, and in RAN1#117 there are agreements on the scope of the work, which are reflected by the following objective in the WID.</w:t>
      </w:r>
    </w:p>
    <w:tbl>
      <w:tblPr>
        <w:tblStyle w:val="afa"/>
        <w:tblW w:w="0" w:type="auto"/>
        <w:tblLook w:val="04A0" w:firstRow="1" w:lastRow="0" w:firstColumn="1" w:lastColumn="0" w:noHBand="0" w:noVBand="1"/>
      </w:tblPr>
      <w:tblGrid>
        <w:gridCol w:w="9621"/>
      </w:tblGrid>
      <w:tr w:rsidR="00932230" w14:paraId="593E8AC1" w14:textId="77777777" w:rsidTr="00322A51">
        <w:tc>
          <w:tcPr>
            <w:tcW w:w="9621" w:type="dxa"/>
          </w:tcPr>
          <w:p w14:paraId="1F092973" w14:textId="77777777" w:rsidR="00932230" w:rsidRPr="00F90E71" w:rsidRDefault="00932230" w:rsidP="00322A51">
            <w:pPr>
              <w:numPr>
                <w:ilvl w:val="1"/>
                <w:numId w:val="25"/>
              </w:numPr>
              <w:tabs>
                <w:tab w:val="left" w:pos="72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Specify enhancements for CLI handling [RAN1, RAN2, RAN3, RAN4]</w:t>
            </w:r>
          </w:p>
          <w:p w14:paraId="00497C05" w14:textId="77777777" w:rsidR="00EE20D3" w:rsidRPr="00EE20D3" w:rsidRDefault="00EE20D3" w:rsidP="00EE20D3">
            <w:pPr>
              <w:numPr>
                <w:ilvl w:val="2"/>
                <w:numId w:val="25"/>
              </w:numPr>
              <w:tabs>
                <w:tab w:val="left" w:pos="720"/>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Information exchange among </w:t>
            </w:r>
            <w:proofErr w:type="spellStart"/>
            <w:r w:rsidRPr="00EE20D3">
              <w:rPr>
                <w:rFonts w:eastAsia="Malgun Gothic"/>
                <w:sz w:val="20"/>
                <w:lang w:val="en-US" w:eastAsia="ko-KR"/>
              </w:rPr>
              <w:t>gNBs</w:t>
            </w:r>
            <w:proofErr w:type="spellEnd"/>
            <w:r w:rsidRPr="00EE20D3">
              <w:rPr>
                <w:rFonts w:eastAsia="Malgun Gothic"/>
                <w:sz w:val="20"/>
                <w:lang w:val="en-US" w:eastAsia="ko-KR"/>
              </w:rPr>
              <w:t>, including [RAN3]</w:t>
            </w:r>
          </w:p>
          <w:p w14:paraId="1E27800B" w14:textId="77777777" w:rsidR="00EE20D3" w:rsidRPr="00EE20D3" w:rsidRDefault="00EE20D3" w:rsidP="00EE20D3">
            <w:pPr>
              <w:numPr>
                <w:ilvl w:val="3"/>
                <w:numId w:val="25"/>
              </w:numPr>
              <w:tabs>
                <w:tab w:val="clear" w:pos="2880"/>
                <w:tab w:val="left" w:pos="72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Semi-static cell-specific SBFD time and frequency location configuration </w:t>
            </w:r>
          </w:p>
          <w:p w14:paraId="6C67F0A0" w14:textId="77777777" w:rsidR="00EE20D3" w:rsidRPr="00EE20D3" w:rsidRDefault="00EE20D3" w:rsidP="00EE20D3">
            <w:pPr>
              <w:numPr>
                <w:ilvl w:val="3"/>
                <w:numId w:val="25"/>
              </w:numPr>
              <w:tabs>
                <w:tab w:val="clear" w:pos="2880"/>
                <w:tab w:val="left" w:pos="72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Measurement resource configuration, i.e., SSB and/or periodic NZP CSI-RS </w:t>
            </w:r>
          </w:p>
          <w:p w14:paraId="6A870F0D" w14:textId="77777777" w:rsidR="00EE20D3" w:rsidRPr="00EE20D3" w:rsidRDefault="00EE20D3" w:rsidP="00EE20D3">
            <w:pPr>
              <w:numPr>
                <w:ilvl w:val="3"/>
                <w:numId w:val="25"/>
              </w:numPr>
              <w:tabs>
                <w:tab w:val="clear" w:pos="2880"/>
                <w:tab w:val="left" w:pos="72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Strongest DL beam information</w:t>
            </w:r>
          </w:p>
          <w:p w14:paraId="5A595956" w14:textId="77777777" w:rsidR="00EE20D3" w:rsidRPr="00EE20D3" w:rsidRDefault="00EE20D3" w:rsidP="00EE20D3">
            <w:pPr>
              <w:numPr>
                <w:ilvl w:val="3"/>
                <w:numId w:val="25"/>
              </w:numPr>
              <w:tabs>
                <w:tab w:val="clear" w:pos="2880"/>
                <w:tab w:val="left" w:pos="72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CLI-mitigation request</w:t>
            </w:r>
          </w:p>
          <w:p w14:paraId="30C51C7F" w14:textId="77777777" w:rsidR="00EE20D3" w:rsidRPr="00EE20D3" w:rsidRDefault="00EE20D3" w:rsidP="00EE20D3">
            <w:pPr>
              <w:numPr>
                <w:ilvl w:val="2"/>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UL resource muting for PUSCH, including [RAN1, RAN2, RAN4] </w:t>
            </w:r>
          </w:p>
          <w:p w14:paraId="14E30F54" w14:textId="77777777" w:rsidR="00EE20D3" w:rsidRPr="00EE20D3" w:rsidRDefault="00EE20D3" w:rsidP="00EE20D3">
            <w:pPr>
              <w:numPr>
                <w:ilvl w:val="3"/>
                <w:numId w:val="25"/>
              </w:numPr>
              <w:tabs>
                <w:tab w:val="clear" w:pos="288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65CFBF2A" w14:textId="77777777" w:rsidR="00EE20D3" w:rsidRPr="00EE20D3" w:rsidRDefault="00EE20D3" w:rsidP="00EE20D3">
            <w:pPr>
              <w:numPr>
                <w:ilvl w:val="3"/>
                <w:numId w:val="25"/>
              </w:numPr>
              <w:tabs>
                <w:tab w:val="clear" w:pos="288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PUSCH resource mapping, i.e., rate-matching around the muted REs</w:t>
            </w:r>
          </w:p>
          <w:p w14:paraId="6DE58A31" w14:textId="77777777" w:rsidR="00EE20D3" w:rsidRPr="00EE20D3" w:rsidRDefault="00EE20D3" w:rsidP="00EE20D3">
            <w:pPr>
              <w:numPr>
                <w:ilvl w:val="3"/>
                <w:numId w:val="25"/>
              </w:numPr>
              <w:tabs>
                <w:tab w:val="clear" w:pos="2880"/>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UCI resource determination in symbols with muted REs</w:t>
            </w:r>
          </w:p>
          <w:p w14:paraId="23F6F8F6" w14:textId="77777777" w:rsidR="00932230" w:rsidRPr="00F90E71" w:rsidRDefault="00932230" w:rsidP="00322A51">
            <w:pPr>
              <w:numPr>
                <w:ilvl w:val="2"/>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L1 based UE-to-UE CLI measurement and reporting based on existing CSI framework, including [RAN1, RAN2, RAN4]</w:t>
            </w:r>
          </w:p>
          <w:p w14:paraId="54B9BD99" w14:textId="77777777" w:rsidR="00932230" w:rsidRPr="00F90E71" w:rsidRDefault="00932230" w:rsidP="00322A51">
            <w:pPr>
              <w:numPr>
                <w:ilvl w:val="3"/>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Periodic, semi-persistent, or aperiodic measurement resource (set), i.e., SRS-RSRP resource or CLI-RSSI resource, and configuration/determination of ‘</w:t>
            </w:r>
            <w:proofErr w:type="spellStart"/>
            <w:r w:rsidRPr="00F90E71">
              <w:rPr>
                <w:rFonts w:eastAsia="Malgun Gothic"/>
                <w:sz w:val="20"/>
                <w:lang w:val="en-US" w:eastAsia="ko-KR"/>
              </w:rPr>
              <w:t>typeD</w:t>
            </w:r>
            <w:proofErr w:type="spellEnd"/>
            <w:r w:rsidRPr="00F90E71">
              <w:rPr>
                <w:rFonts w:eastAsia="Malgun Gothic"/>
                <w:sz w:val="20"/>
                <w:lang w:val="en-US" w:eastAsia="ko-KR"/>
              </w:rPr>
              <w:t>’ QCL assumptions for the CLI measurement resource</w:t>
            </w:r>
          </w:p>
          <w:p w14:paraId="74AB7450" w14:textId="77777777" w:rsidR="00932230" w:rsidRPr="00F90E71" w:rsidRDefault="00932230" w:rsidP="00322A51">
            <w:pPr>
              <w:numPr>
                <w:ilvl w:val="3"/>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lastRenderedPageBreak/>
              <w:t>At least aperiodic reporting</w:t>
            </w:r>
          </w:p>
          <w:p w14:paraId="709A2A2E" w14:textId="77777777" w:rsidR="00932230" w:rsidRPr="00F90E71" w:rsidRDefault="00932230" w:rsidP="00322A51">
            <w:pPr>
              <w:numPr>
                <w:ilvl w:val="3"/>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New report quantities, e.g., L1-SRS-RSRP, L1-CLI-RSSI and/or measurement resource indices</w:t>
            </w:r>
          </w:p>
          <w:p w14:paraId="65511022" w14:textId="77777777" w:rsidR="00932230" w:rsidRPr="00F90E71" w:rsidRDefault="00932230" w:rsidP="00322A51">
            <w:pPr>
              <w:numPr>
                <w:ilvl w:val="3"/>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 xml:space="preserve">UCI bits generation </w:t>
            </w:r>
          </w:p>
          <w:p w14:paraId="71E4D811" w14:textId="77777777" w:rsidR="00932230" w:rsidRPr="00F90E71" w:rsidRDefault="00932230" w:rsidP="00322A51">
            <w:pPr>
              <w:numPr>
                <w:ilvl w:val="3"/>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Priority rules for multiple CSI reporting</w:t>
            </w:r>
          </w:p>
          <w:p w14:paraId="7341FDB5" w14:textId="77777777" w:rsidR="00932230" w:rsidRPr="00F90E71" w:rsidRDefault="00932230" w:rsidP="00322A51">
            <w:pPr>
              <w:numPr>
                <w:ilvl w:val="3"/>
                <w:numId w:val="25"/>
              </w:numPr>
              <w:tabs>
                <w:tab w:val="left" w:pos="1440"/>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等线" w:hint="eastAsia"/>
                <w:sz w:val="20"/>
                <w:lang w:val="en-US" w:eastAsia="zh-CN"/>
              </w:rPr>
              <w:t>C</w:t>
            </w:r>
            <w:r w:rsidRPr="00F90E71">
              <w:rPr>
                <w:rFonts w:eastAsia="等线"/>
                <w:sz w:val="20"/>
                <w:lang w:val="en-US" w:eastAsia="zh-CN"/>
              </w:rPr>
              <w:t>LI measurement accuracy requirement</w:t>
            </w:r>
          </w:p>
          <w:p w14:paraId="0C346772" w14:textId="6C759B33" w:rsidR="00EE20D3" w:rsidRPr="00EE20D3" w:rsidRDefault="00EE20D3" w:rsidP="00EE20D3">
            <w:pPr>
              <w:numPr>
                <w:ilvl w:val="2"/>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Note: Without dedicated optimization for dynamic/flexible TDD.</w:t>
            </w:r>
          </w:p>
          <w:p w14:paraId="44911358" w14:textId="517141FA" w:rsidR="00932230" w:rsidRDefault="00932230" w:rsidP="00D14B72">
            <w:pPr>
              <w:tabs>
                <w:tab w:val="left" w:pos="720"/>
              </w:tabs>
              <w:overflowPunct w:val="0"/>
              <w:autoSpaceDE w:val="0"/>
              <w:autoSpaceDN w:val="0"/>
              <w:adjustRightInd w:val="0"/>
              <w:spacing w:beforeLines="0" w:before="0" w:afterLines="0" w:after="160" w:line="256" w:lineRule="auto"/>
              <w:ind w:left="720" w:right="-99"/>
              <w:textAlignment w:val="baseline"/>
              <w:rPr>
                <w:rFonts w:eastAsiaTheme="minorEastAsia"/>
                <w:sz w:val="20"/>
                <w:lang w:val="en-US" w:eastAsia="zh-CN"/>
              </w:rPr>
            </w:pPr>
            <w:r>
              <w:rPr>
                <w:rFonts w:eastAsiaTheme="minorEastAsia"/>
                <w:sz w:val="20"/>
                <w:lang w:val="en-US" w:eastAsia="zh-CN"/>
              </w:rPr>
              <w:t>……</w:t>
            </w:r>
          </w:p>
          <w:p w14:paraId="43039D71" w14:textId="77777777" w:rsidR="00EE20D3" w:rsidRPr="00EE20D3" w:rsidRDefault="00EE20D3" w:rsidP="00EE20D3">
            <w:pPr>
              <w:numPr>
                <w:ilvl w:val="0"/>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Note: RAN3 will not specify enhancements to network </w:t>
            </w:r>
            <w:proofErr w:type="spellStart"/>
            <w:r w:rsidRPr="00EE20D3">
              <w:rPr>
                <w:rFonts w:eastAsia="Malgun Gothic"/>
                <w:sz w:val="20"/>
                <w:lang w:val="en-US" w:eastAsia="ko-KR"/>
              </w:rPr>
              <w:t>signalling</w:t>
            </w:r>
            <w:proofErr w:type="spellEnd"/>
            <w:r w:rsidRPr="00EE20D3">
              <w:rPr>
                <w:rFonts w:eastAsia="Malgun Gothic"/>
                <w:sz w:val="20"/>
                <w:lang w:val="en-US" w:eastAsia="ko-KR"/>
              </w:rPr>
              <w:t xml:space="preserve"> to support inter-operator coordination for CLI handling </w:t>
            </w:r>
          </w:p>
          <w:p w14:paraId="7CBBCD04" w14:textId="77777777" w:rsidR="00EE20D3" w:rsidRPr="00EE20D3" w:rsidRDefault="00EE20D3" w:rsidP="00EE20D3">
            <w:pPr>
              <w:numPr>
                <w:ilvl w:val="0"/>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Notes: Following are assumed for information exchange among </w:t>
            </w:r>
            <w:proofErr w:type="spellStart"/>
            <w:r w:rsidRPr="00EE20D3">
              <w:rPr>
                <w:rFonts w:eastAsia="Malgun Gothic"/>
                <w:sz w:val="20"/>
                <w:lang w:val="en-US" w:eastAsia="ko-KR"/>
              </w:rPr>
              <w:t>gNBs</w:t>
            </w:r>
            <w:proofErr w:type="spellEnd"/>
            <w:r w:rsidRPr="00EE20D3">
              <w:rPr>
                <w:rFonts w:eastAsia="Malgun Gothic"/>
                <w:sz w:val="20"/>
                <w:lang w:val="en-US" w:eastAsia="ko-KR"/>
              </w:rPr>
              <w:t xml:space="preserve"> </w:t>
            </w:r>
          </w:p>
          <w:p w14:paraId="4BB511E8"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No normative behavior is implied for the </w:t>
            </w:r>
            <w:proofErr w:type="spellStart"/>
            <w:r w:rsidRPr="00EE20D3">
              <w:rPr>
                <w:rFonts w:eastAsia="Malgun Gothic"/>
                <w:sz w:val="20"/>
                <w:lang w:val="en-US" w:eastAsia="ko-KR"/>
              </w:rPr>
              <w:t>gNB</w:t>
            </w:r>
            <w:proofErr w:type="spellEnd"/>
            <w:r w:rsidRPr="00EE20D3">
              <w:rPr>
                <w:rFonts w:eastAsia="Malgun Gothic"/>
                <w:sz w:val="20"/>
                <w:lang w:val="en-US" w:eastAsia="ko-KR"/>
              </w:rPr>
              <w:t xml:space="preserve"> receiving the CLI-mitigation request. No need to further send a stop message for CLI mitigation. Detailed signaling can be discussed in RAN3</w:t>
            </w:r>
          </w:p>
          <w:p w14:paraId="7C7CCA11"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The information exchanges are subject to RAN3’s assessment of feasibility and specification impact</w:t>
            </w:r>
          </w:p>
          <w:p w14:paraId="5A60F7BE" w14:textId="77777777" w:rsidR="00EE20D3" w:rsidRPr="00EE20D3" w:rsidRDefault="00EE20D3" w:rsidP="00EE20D3">
            <w:pPr>
              <w:numPr>
                <w:ilvl w:val="0"/>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 xml:space="preserve">Notes: Following are assumed for UL resource muting </w:t>
            </w:r>
          </w:p>
          <w:p w14:paraId="550D20BE"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No new DCI field / MAC CE is introduced for indication/determination of UL resource muting</w:t>
            </w:r>
          </w:p>
          <w:p w14:paraId="73AE085D"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No impact on data and control multiplexing as defined in section 6.2.7, TS 38.212</w:t>
            </w:r>
          </w:p>
          <w:p w14:paraId="7683D4D6"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UL resource muting does not apply for Msg A PUSCH and Msg 3 PUSCH</w:t>
            </w:r>
          </w:p>
          <w:p w14:paraId="3A891C17" w14:textId="77777777" w:rsidR="00EE20D3" w:rsidRPr="00EE20D3" w:rsidRDefault="00EE20D3" w:rsidP="00EE20D3">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UL resource muting applies only for UEs in RRC_CONNECTED mode</w:t>
            </w:r>
          </w:p>
          <w:p w14:paraId="39076C0F" w14:textId="77777777" w:rsidR="00EE20D3" w:rsidRPr="00EE20D3" w:rsidRDefault="00EE20D3" w:rsidP="00EE20D3">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UE assumes that the UL resource muting pattern does not overlap UL DMRS or PT-RS in the same symbol</w:t>
            </w:r>
          </w:p>
          <w:p w14:paraId="6CC93CC9" w14:textId="77777777" w:rsidR="00EE20D3" w:rsidRPr="00EE20D3" w:rsidRDefault="00EE20D3" w:rsidP="00EE20D3">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Power boosting is assumed for REs in the symbol with UL resource muting. PUSCH transmit power does not change across symbols</w:t>
            </w:r>
          </w:p>
          <w:p w14:paraId="7F2DD3D7" w14:textId="77777777" w:rsidR="00EE20D3" w:rsidRPr="00EE20D3" w:rsidRDefault="00EE20D3" w:rsidP="00EE20D3">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No changes on TBS determination for PUSCH</w:t>
            </w:r>
          </w:p>
          <w:p w14:paraId="1C24E3CE" w14:textId="77777777" w:rsidR="00EE20D3" w:rsidRPr="00EE20D3" w:rsidRDefault="00EE20D3" w:rsidP="00EE20D3">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Check impact on transmit signal quality/MPR requirement, if any, with RAN4</w:t>
            </w:r>
          </w:p>
          <w:p w14:paraId="4E4423B0" w14:textId="77777777" w:rsidR="00EE20D3" w:rsidRPr="00EE20D3" w:rsidRDefault="00EE20D3" w:rsidP="00EE20D3">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EE20D3">
              <w:rPr>
                <w:rFonts w:eastAsia="Malgun Gothic"/>
                <w:sz w:val="20"/>
                <w:lang w:val="en-US" w:eastAsia="ko-KR"/>
              </w:rPr>
              <w:t>This feature is subject to UE capability</w:t>
            </w:r>
          </w:p>
          <w:p w14:paraId="0C9FFB14" w14:textId="0BC6FD7D" w:rsidR="00932230" w:rsidRPr="00F90E71" w:rsidRDefault="00932230" w:rsidP="00322A51">
            <w:pPr>
              <w:numPr>
                <w:ilvl w:val="0"/>
                <w:numId w:val="25"/>
              </w:numPr>
              <w:tabs>
                <w:tab w:val="left" w:pos="144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 xml:space="preserve">Notes: Following are assumed for L1 based UE-to-UE CLI measurement and reporting </w:t>
            </w:r>
          </w:p>
          <w:p w14:paraId="706FD527" w14:textId="77777777" w:rsidR="00932230" w:rsidRPr="00F90E71" w:rsidRDefault="00932230" w:rsidP="00322A51">
            <w:pPr>
              <w:numPr>
                <w:ilvl w:val="1"/>
                <w:numId w:val="25"/>
              </w:numPr>
              <w:tabs>
                <w:tab w:val="left" w:pos="216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F90E71">
              <w:rPr>
                <w:rFonts w:eastAsia="Malgun Gothic"/>
                <w:sz w:val="20"/>
                <w:lang w:val="en-US" w:eastAsia="ko-KR"/>
              </w:rPr>
              <w:t>gNBs</w:t>
            </w:r>
            <w:proofErr w:type="spellEnd"/>
          </w:p>
          <w:p w14:paraId="0D511D6D" w14:textId="77777777" w:rsidR="00932230" w:rsidRPr="00F90E71" w:rsidRDefault="00932230" w:rsidP="00322A51">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Periodic and semi-persistent reporting can be considered in addition to aperiodic reporting</w:t>
            </w:r>
          </w:p>
          <w:p w14:paraId="7BE29392" w14:textId="77777777" w:rsidR="00932230" w:rsidRPr="00F90E71" w:rsidRDefault="00932230" w:rsidP="00322A51">
            <w:pPr>
              <w:numPr>
                <w:ilvl w:val="1"/>
                <w:numId w:val="25"/>
              </w:numPr>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For the new reporting quantities, at least wideband reporting is supported</w:t>
            </w:r>
          </w:p>
          <w:p w14:paraId="3E4431FD" w14:textId="77777777" w:rsidR="00932230" w:rsidRPr="00F90E71" w:rsidRDefault="00932230" w:rsidP="00322A51">
            <w:pPr>
              <w:numPr>
                <w:ilvl w:val="1"/>
                <w:numId w:val="25"/>
              </w:numPr>
              <w:tabs>
                <w:tab w:val="left" w:pos="720"/>
              </w:tabs>
              <w:overflowPunct w:val="0"/>
              <w:autoSpaceDE w:val="0"/>
              <w:autoSpaceDN w:val="0"/>
              <w:adjustRightInd w:val="0"/>
              <w:spacing w:beforeLines="0" w:before="0" w:afterLines="0" w:after="160" w:line="256" w:lineRule="auto"/>
              <w:ind w:right="-99"/>
              <w:textAlignment w:val="baseline"/>
              <w:rPr>
                <w:rFonts w:eastAsia="Malgun Gothic"/>
                <w:sz w:val="20"/>
                <w:lang w:val="en-US" w:eastAsia="ko-KR"/>
              </w:rPr>
            </w:pPr>
            <w:r w:rsidRPr="00F90E71">
              <w:rPr>
                <w:rFonts w:eastAsia="Malgun Gothic"/>
                <w:sz w:val="20"/>
                <w:lang w:val="en-US" w:eastAsia="ko-KR"/>
              </w:rPr>
              <w:t>The existing CSI processing unit, CPU occupation rule and timeline for L1 beam reporting are reused for L1 UE-to-UE CLI measurement and reporting as starting point</w:t>
            </w:r>
          </w:p>
        </w:tc>
      </w:tr>
    </w:tbl>
    <w:p w14:paraId="4FB0D509" w14:textId="4DE999CD" w:rsidR="00420116" w:rsidRDefault="00420116" w:rsidP="00420116">
      <w:pPr>
        <w:pStyle w:val="3"/>
        <w:rPr>
          <w:lang w:eastAsia="zh-CN"/>
        </w:rPr>
      </w:pPr>
      <w:proofErr w:type="spellStart"/>
      <w:r w:rsidRPr="00DB3630">
        <w:rPr>
          <w:lang w:eastAsia="zh-CN"/>
        </w:rPr>
        <w:lastRenderedPageBreak/>
        <w:t>gNB</w:t>
      </w:r>
      <w:proofErr w:type="spellEnd"/>
      <w:r w:rsidRPr="00DB3630">
        <w:rPr>
          <w:lang w:eastAsia="zh-CN"/>
        </w:rPr>
        <w:t>-to-</w:t>
      </w:r>
      <w:proofErr w:type="spellStart"/>
      <w:r w:rsidRPr="00DB3630">
        <w:rPr>
          <w:lang w:eastAsia="zh-CN"/>
        </w:rPr>
        <w:t>gNB</w:t>
      </w:r>
      <w:proofErr w:type="spellEnd"/>
      <w:r w:rsidRPr="00DB3630">
        <w:rPr>
          <w:lang w:eastAsia="zh-CN"/>
        </w:rPr>
        <w:t xml:space="preserve"> CLI handling</w:t>
      </w:r>
    </w:p>
    <w:p w14:paraId="0A568E6A" w14:textId="68B6FEFD" w:rsidR="00275ACE" w:rsidRPr="00DB3630" w:rsidRDefault="00EE20D3" w:rsidP="00275ACE">
      <w:pPr>
        <w:spacing w:before="120" w:after="120"/>
        <w:rPr>
          <w:szCs w:val="22"/>
        </w:rPr>
      </w:pPr>
      <w:r w:rsidRPr="00DB3630">
        <w:rPr>
          <w:rFonts w:eastAsiaTheme="minorEastAsia"/>
          <w:szCs w:val="22"/>
          <w:lang w:eastAsia="zh-CN"/>
        </w:rPr>
        <w:t xml:space="preserve">For </w:t>
      </w:r>
      <w:proofErr w:type="spellStart"/>
      <w:r w:rsidRPr="00DB3630">
        <w:rPr>
          <w:rFonts w:eastAsiaTheme="minorEastAsia"/>
          <w:szCs w:val="22"/>
          <w:lang w:eastAsia="zh-CN"/>
        </w:rPr>
        <w:t>gNB</w:t>
      </w:r>
      <w:proofErr w:type="spellEnd"/>
      <w:r w:rsidRPr="00DB3630">
        <w:rPr>
          <w:rFonts w:eastAsiaTheme="minorEastAsia"/>
          <w:szCs w:val="22"/>
          <w:lang w:eastAsia="zh-CN"/>
        </w:rPr>
        <w:t>-to-</w:t>
      </w:r>
      <w:proofErr w:type="spellStart"/>
      <w:r w:rsidRPr="00DB3630">
        <w:rPr>
          <w:rFonts w:eastAsiaTheme="minorEastAsia"/>
          <w:szCs w:val="22"/>
          <w:lang w:eastAsia="zh-CN"/>
        </w:rPr>
        <w:t>gNB</w:t>
      </w:r>
      <w:proofErr w:type="spellEnd"/>
      <w:r w:rsidRPr="00DB3630">
        <w:rPr>
          <w:rFonts w:eastAsiaTheme="minorEastAsia"/>
          <w:szCs w:val="22"/>
          <w:lang w:eastAsia="zh-CN"/>
        </w:rPr>
        <w:t xml:space="preserve"> CLI handling, </w:t>
      </w:r>
      <w:r w:rsidR="00EC0544" w:rsidRPr="00DB3630">
        <w:rPr>
          <w:rFonts w:eastAsiaTheme="minorEastAsia"/>
          <w:szCs w:val="22"/>
          <w:lang w:eastAsia="zh-CN"/>
        </w:rPr>
        <w:t xml:space="preserve">several </w:t>
      </w:r>
      <w:r w:rsidR="000A7B8A">
        <w:rPr>
          <w:rFonts w:eastAsiaTheme="minorEastAsia"/>
          <w:szCs w:val="22"/>
          <w:lang w:eastAsia="zh-CN"/>
        </w:rPr>
        <w:t xml:space="preserve">CLI handling </w:t>
      </w:r>
      <w:r w:rsidR="00EC0544" w:rsidRPr="00DB3630">
        <w:rPr>
          <w:rFonts w:eastAsiaTheme="minorEastAsia"/>
          <w:szCs w:val="22"/>
          <w:lang w:eastAsia="zh-CN"/>
        </w:rPr>
        <w:t>mech</w:t>
      </w:r>
      <w:r w:rsidR="00145349" w:rsidRPr="00DB3630">
        <w:rPr>
          <w:rFonts w:eastAsiaTheme="minorEastAsia"/>
          <w:szCs w:val="22"/>
          <w:lang w:eastAsia="zh-CN"/>
        </w:rPr>
        <w:t xml:space="preserve">anisms including spatial domain beam nulling and beam paring, time and frequency domain </w:t>
      </w:r>
      <w:r w:rsidR="00275ACE" w:rsidRPr="00DB3630">
        <w:rPr>
          <w:rFonts w:eastAsiaTheme="minorEastAsia"/>
          <w:szCs w:val="22"/>
          <w:lang w:eastAsia="zh-CN"/>
        </w:rPr>
        <w:t xml:space="preserve">scheduling coordination, and interference suppression are discussed. </w:t>
      </w:r>
      <w:r w:rsidR="000A7B8A">
        <w:rPr>
          <w:rFonts w:eastAsiaTheme="minorEastAsia"/>
          <w:szCs w:val="22"/>
          <w:lang w:eastAsia="zh-CN"/>
        </w:rPr>
        <w:t xml:space="preserve">According to the WID, the </w:t>
      </w:r>
      <w:r w:rsidR="00275ACE" w:rsidRPr="00DB3630">
        <w:rPr>
          <w:rFonts w:eastAsiaTheme="minorEastAsia"/>
          <w:szCs w:val="22"/>
          <w:lang w:eastAsia="zh-CN"/>
        </w:rPr>
        <w:t xml:space="preserve">spec impacts </w:t>
      </w:r>
      <w:r w:rsidR="000A7B8A">
        <w:rPr>
          <w:rFonts w:eastAsiaTheme="minorEastAsia"/>
          <w:szCs w:val="22"/>
          <w:lang w:eastAsia="zh-CN"/>
        </w:rPr>
        <w:t xml:space="preserve">of </w:t>
      </w:r>
      <w:proofErr w:type="spellStart"/>
      <w:r w:rsidR="000A7B8A" w:rsidRPr="00DB3630">
        <w:rPr>
          <w:rFonts w:eastAsiaTheme="minorEastAsia"/>
          <w:szCs w:val="22"/>
          <w:lang w:eastAsia="zh-CN"/>
        </w:rPr>
        <w:t>gNB</w:t>
      </w:r>
      <w:proofErr w:type="spellEnd"/>
      <w:r w:rsidR="000A7B8A" w:rsidRPr="00DB3630">
        <w:rPr>
          <w:rFonts w:eastAsiaTheme="minorEastAsia"/>
          <w:szCs w:val="22"/>
          <w:lang w:eastAsia="zh-CN"/>
        </w:rPr>
        <w:t>-to-</w:t>
      </w:r>
      <w:proofErr w:type="spellStart"/>
      <w:r w:rsidR="000A7B8A" w:rsidRPr="00DB3630">
        <w:rPr>
          <w:rFonts w:eastAsiaTheme="minorEastAsia"/>
          <w:szCs w:val="22"/>
          <w:lang w:eastAsia="zh-CN"/>
        </w:rPr>
        <w:t>gNB</w:t>
      </w:r>
      <w:proofErr w:type="spellEnd"/>
      <w:r w:rsidR="000A7B8A" w:rsidRPr="00DB3630">
        <w:rPr>
          <w:rFonts w:eastAsiaTheme="minorEastAsia"/>
          <w:szCs w:val="22"/>
          <w:lang w:eastAsia="zh-CN"/>
        </w:rPr>
        <w:t xml:space="preserve"> CLI handling </w:t>
      </w:r>
      <w:r w:rsidR="00275ACE" w:rsidRPr="00DB3630">
        <w:rPr>
          <w:rFonts w:eastAsiaTheme="minorEastAsia"/>
          <w:szCs w:val="22"/>
          <w:lang w:eastAsia="zh-CN"/>
        </w:rPr>
        <w:t xml:space="preserve">are </w:t>
      </w:r>
      <w:r w:rsidR="00420116">
        <w:rPr>
          <w:rFonts w:eastAsiaTheme="minorEastAsia"/>
          <w:szCs w:val="22"/>
          <w:lang w:eastAsia="zh-CN"/>
        </w:rPr>
        <w:t xml:space="preserve">1) </w:t>
      </w:r>
      <w:r w:rsidR="00275ACE" w:rsidRPr="00DB3630">
        <w:rPr>
          <w:rFonts w:eastAsia="Malgun Gothic"/>
          <w:szCs w:val="22"/>
          <w:lang w:val="en-US" w:eastAsia="ko-KR"/>
        </w:rPr>
        <w:t xml:space="preserve">information exchange among </w:t>
      </w:r>
      <w:proofErr w:type="spellStart"/>
      <w:r w:rsidR="00275ACE" w:rsidRPr="00DB3630">
        <w:rPr>
          <w:rFonts w:eastAsia="Malgun Gothic"/>
          <w:szCs w:val="22"/>
          <w:lang w:val="en-US" w:eastAsia="ko-KR"/>
        </w:rPr>
        <w:t>gNBs</w:t>
      </w:r>
      <w:proofErr w:type="spellEnd"/>
      <w:r w:rsidR="00420116">
        <w:rPr>
          <w:rFonts w:eastAsia="Malgun Gothic"/>
          <w:szCs w:val="22"/>
          <w:lang w:val="en-US" w:eastAsia="ko-KR"/>
        </w:rPr>
        <w:t>,</w:t>
      </w:r>
      <w:r w:rsidR="00275ACE" w:rsidRPr="00DB3630">
        <w:rPr>
          <w:rFonts w:eastAsiaTheme="minorEastAsia" w:hint="eastAsia"/>
          <w:szCs w:val="22"/>
          <w:lang w:eastAsia="zh-CN"/>
        </w:rPr>
        <w:t xml:space="preserve"> </w:t>
      </w:r>
      <w:r w:rsidR="00275ACE" w:rsidRPr="00DB3630">
        <w:rPr>
          <w:rFonts w:eastAsiaTheme="minorEastAsia"/>
          <w:szCs w:val="22"/>
          <w:lang w:eastAsia="zh-CN"/>
        </w:rPr>
        <w:t xml:space="preserve">and </w:t>
      </w:r>
      <w:r w:rsidR="00420116">
        <w:rPr>
          <w:rFonts w:eastAsiaTheme="minorEastAsia"/>
          <w:szCs w:val="22"/>
          <w:lang w:eastAsia="zh-CN"/>
        </w:rPr>
        <w:t xml:space="preserve">2) </w:t>
      </w:r>
      <w:r w:rsidR="00275ACE" w:rsidRPr="00DB3630">
        <w:rPr>
          <w:rFonts w:eastAsia="Malgun Gothic"/>
          <w:szCs w:val="22"/>
          <w:lang w:val="en-US" w:eastAsia="ko-KR"/>
        </w:rPr>
        <w:t xml:space="preserve">UL resource muting for PUSCH. </w:t>
      </w:r>
      <w:r w:rsidR="00420116">
        <w:rPr>
          <w:rFonts w:eastAsiaTheme="minorEastAsia"/>
          <w:szCs w:val="22"/>
          <w:lang w:eastAsia="zh-CN"/>
        </w:rPr>
        <w:t xml:space="preserve">It is noted that the exact CLI handling mechanisms are up to NW implementation but not specified in spec. </w:t>
      </w:r>
    </w:p>
    <w:p w14:paraId="66C1BC29" w14:textId="64716E63" w:rsidR="00EE20D3" w:rsidRDefault="00BD15C5" w:rsidP="00215DF5">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CLI handling </w:t>
      </w:r>
      <w:proofErr w:type="spellStart"/>
      <w:r w:rsidR="00DB3630">
        <w:rPr>
          <w:rFonts w:eastAsiaTheme="minorEastAsia"/>
          <w:lang w:eastAsia="zh-CN"/>
        </w:rPr>
        <w:t>gNB</w:t>
      </w:r>
      <w:proofErr w:type="spellEnd"/>
      <w:r w:rsidR="00DB3630">
        <w:rPr>
          <w:rFonts w:eastAsiaTheme="minorEastAsia"/>
          <w:lang w:eastAsia="zh-CN"/>
        </w:rPr>
        <w:t xml:space="preserve"> </w:t>
      </w:r>
      <w:r>
        <w:rPr>
          <w:rFonts w:eastAsiaTheme="minorEastAsia"/>
          <w:lang w:eastAsia="zh-CN"/>
        </w:rPr>
        <w:t>may</w:t>
      </w:r>
      <w:r w:rsidR="00DB3630">
        <w:rPr>
          <w:rFonts w:eastAsiaTheme="minorEastAsia"/>
          <w:lang w:eastAsia="zh-CN"/>
        </w:rPr>
        <w:t xml:space="preserve"> take some measurement, e.g. for beam nulling the aggressor </w:t>
      </w:r>
      <w:proofErr w:type="spellStart"/>
      <w:r w:rsidR="00DB3630">
        <w:rPr>
          <w:rFonts w:eastAsiaTheme="minorEastAsia"/>
          <w:lang w:eastAsia="zh-CN"/>
        </w:rPr>
        <w:t>gNB</w:t>
      </w:r>
      <w:proofErr w:type="spellEnd"/>
      <w:r w:rsidR="00DB3630">
        <w:rPr>
          <w:rFonts w:eastAsiaTheme="minorEastAsia"/>
          <w:lang w:eastAsia="zh-CN"/>
        </w:rPr>
        <w:t xml:space="preserve"> may measure the CSI from the SSB or CSI-RS of the victim </w:t>
      </w:r>
      <w:proofErr w:type="spellStart"/>
      <w:r w:rsidR="00DB3630">
        <w:rPr>
          <w:rFonts w:eastAsiaTheme="minorEastAsia"/>
          <w:lang w:eastAsia="zh-CN"/>
        </w:rPr>
        <w:t>gNB</w:t>
      </w:r>
      <w:proofErr w:type="spellEnd"/>
      <w:r w:rsidR="00DB3630">
        <w:rPr>
          <w:rFonts w:eastAsiaTheme="minorEastAsia"/>
          <w:lang w:eastAsia="zh-CN"/>
        </w:rPr>
        <w:t xml:space="preserve">, and for interference suppression the victim </w:t>
      </w:r>
      <w:proofErr w:type="spellStart"/>
      <w:r w:rsidR="00DB3630">
        <w:rPr>
          <w:rFonts w:eastAsiaTheme="minorEastAsia"/>
          <w:lang w:eastAsia="zh-CN"/>
        </w:rPr>
        <w:t>gNB</w:t>
      </w:r>
      <w:proofErr w:type="spellEnd"/>
      <w:r w:rsidR="00DB3630">
        <w:rPr>
          <w:rFonts w:eastAsiaTheme="minorEastAsia"/>
          <w:lang w:eastAsia="zh-CN"/>
        </w:rPr>
        <w:t xml:space="preserve"> may measure the </w:t>
      </w:r>
      <w:r w:rsidR="00DB3630" w:rsidRPr="00DB3630">
        <w:rPr>
          <w:rFonts w:eastAsiaTheme="minorEastAsia"/>
          <w:lang w:eastAsia="zh-CN"/>
        </w:rPr>
        <w:t xml:space="preserve">covariance matrix </w:t>
      </w:r>
      <w:r w:rsidR="00DB3630">
        <w:rPr>
          <w:rFonts w:eastAsiaTheme="minorEastAsia"/>
          <w:lang w:eastAsia="zh-CN"/>
        </w:rPr>
        <w:t xml:space="preserve">of the </w:t>
      </w:r>
      <w:r w:rsidR="00DB3630" w:rsidRPr="00DB3630">
        <w:rPr>
          <w:rFonts w:eastAsiaTheme="minorEastAsia"/>
          <w:lang w:eastAsia="zh-CN"/>
        </w:rPr>
        <w:t>interference</w:t>
      </w:r>
      <w:r w:rsidR="00DB3630">
        <w:rPr>
          <w:rFonts w:eastAsiaTheme="minorEastAsia"/>
          <w:lang w:eastAsia="zh-CN"/>
        </w:rPr>
        <w:t xml:space="preserve"> leakage from </w:t>
      </w:r>
      <w:r>
        <w:rPr>
          <w:rFonts w:eastAsiaTheme="minorEastAsia"/>
          <w:lang w:eastAsia="zh-CN"/>
        </w:rPr>
        <w:t>muted</w:t>
      </w:r>
      <w:r w:rsidR="00DB3630">
        <w:rPr>
          <w:rFonts w:eastAsiaTheme="minorEastAsia"/>
          <w:lang w:eastAsia="zh-CN"/>
        </w:rPr>
        <w:t xml:space="preserve"> UL resource</w:t>
      </w:r>
      <w:r>
        <w:rPr>
          <w:rFonts w:eastAsiaTheme="minorEastAsia"/>
          <w:lang w:eastAsia="zh-CN"/>
        </w:rPr>
        <w:t>s. However,</w:t>
      </w:r>
      <w:r w:rsidR="00DB3630">
        <w:rPr>
          <w:rFonts w:eastAsiaTheme="minorEastAsia"/>
          <w:lang w:eastAsia="zh-CN"/>
        </w:rPr>
        <w:t xml:space="preserve"> there is no </w:t>
      </w:r>
      <w:proofErr w:type="spellStart"/>
      <w:r w:rsidR="00DB3630">
        <w:rPr>
          <w:rFonts w:eastAsiaTheme="minorEastAsia"/>
          <w:lang w:eastAsia="zh-CN"/>
        </w:rPr>
        <w:t>gNB</w:t>
      </w:r>
      <w:proofErr w:type="spellEnd"/>
      <w:r w:rsidR="00DB3630">
        <w:rPr>
          <w:rFonts w:eastAsiaTheme="minorEastAsia"/>
          <w:lang w:eastAsia="zh-CN"/>
        </w:rPr>
        <w:t xml:space="preserve"> measurement to be defined in spec or to be exchanged among </w:t>
      </w:r>
      <w:proofErr w:type="spellStart"/>
      <w:r w:rsidR="00DB3630">
        <w:rPr>
          <w:rFonts w:eastAsiaTheme="minorEastAsia"/>
          <w:lang w:eastAsia="zh-CN"/>
        </w:rPr>
        <w:t>gNBs</w:t>
      </w:r>
      <w:proofErr w:type="spellEnd"/>
      <w:r w:rsidR="006F3F0B">
        <w:rPr>
          <w:rFonts w:eastAsiaTheme="minorEastAsia"/>
          <w:lang w:eastAsia="zh-CN"/>
        </w:rPr>
        <w:t xml:space="preserve"> (this is quite different from UE CLI measurement)</w:t>
      </w:r>
      <w:r w:rsidR="00DB3630">
        <w:rPr>
          <w:rFonts w:eastAsiaTheme="minorEastAsia"/>
          <w:lang w:eastAsia="zh-CN"/>
        </w:rPr>
        <w:t xml:space="preserve">. </w:t>
      </w:r>
      <w:r w:rsidR="006F3F0B">
        <w:rPr>
          <w:rFonts w:eastAsiaTheme="minorEastAsia"/>
          <w:lang w:eastAsia="zh-CN"/>
        </w:rPr>
        <w:t xml:space="preserve">Therefore, </w:t>
      </w:r>
      <w:r w:rsidR="000A7B8A">
        <w:rPr>
          <w:rFonts w:eastAsiaTheme="minorEastAsia"/>
          <w:lang w:eastAsia="zh-CN"/>
        </w:rPr>
        <w:t xml:space="preserve">we do not see the need to define RRM requirements for </w:t>
      </w:r>
      <w:proofErr w:type="spellStart"/>
      <w:r w:rsidR="000A7B8A">
        <w:rPr>
          <w:rFonts w:eastAsiaTheme="minorEastAsia"/>
          <w:lang w:eastAsia="zh-CN"/>
        </w:rPr>
        <w:t>gNB</w:t>
      </w:r>
      <w:proofErr w:type="spellEnd"/>
      <w:r w:rsidR="000A7B8A">
        <w:rPr>
          <w:rFonts w:eastAsiaTheme="minorEastAsia"/>
          <w:lang w:eastAsia="zh-CN"/>
        </w:rPr>
        <w:t xml:space="preserve"> measurement. </w:t>
      </w:r>
    </w:p>
    <w:p w14:paraId="0D517BFF" w14:textId="12910D8F" w:rsidR="00420116" w:rsidRPr="00420116" w:rsidRDefault="00420116" w:rsidP="00215DF5">
      <w:pPr>
        <w:spacing w:before="120" w:after="120"/>
        <w:rPr>
          <w:rFonts w:eastAsiaTheme="minorEastAsia"/>
          <w:b/>
          <w:lang w:eastAsia="zh-CN"/>
        </w:rPr>
      </w:pPr>
      <w:r w:rsidRPr="00420116">
        <w:rPr>
          <w:rFonts w:eastAsiaTheme="minorEastAsia"/>
          <w:b/>
          <w:lang w:eastAsia="zh-CN"/>
        </w:rPr>
        <w:t xml:space="preserve">Proposal 1: RAN4 not to define RRM requirements for </w:t>
      </w:r>
      <w:proofErr w:type="spellStart"/>
      <w:r w:rsidRPr="00420116">
        <w:rPr>
          <w:rFonts w:eastAsiaTheme="minorEastAsia"/>
          <w:b/>
          <w:lang w:eastAsia="zh-CN"/>
        </w:rPr>
        <w:t>gNB</w:t>
      </w:r>
      <w:proofErr w:type="spellEnd"/>
      <w:r w:rsidRPr="00420116">
        <w:rPr>
          <w:rFonts w:eastAsiaTheme="minorEastAsia"/>
          <w:b/>
          <w:lang w:eastAsia="zh-CN"/>
        </w:rPr>
        <w:t>-to-</w:t>
      </w:r>
      <w:proofErr w:type="spellStart"/>
      <w:r w:rsidRPr="00420116">
        <w:rPr>
          <w:rFonts w:eastAsiaTheme="minorEastAsia"/>
          <w:b/>
          <w:lang w:eastAsia="zh-CN"/>
        </w:rPr>
        <w:t>gNB</w:t>
      </w:r>
      <w:proofErr w:type="spellEnd"/>
      <w:r w:rsidRPr="00420116">
        <w:rPr>
          <w:rFonts w:eastAsiaTheme="minorEastAsia"/>
          <w:b/>
          <w:lang w:eastAsia="zh-CN"/>
        </w:rPr>
        <w:t xml:space="preserve"> CLI handling.</w:t>
      </w:r>
    </w:p>
    <w:p w14:paraId="3C90FA7B" w14:textId="7E4B710B" w:rsidR="00420116" w:rsidRDefault="00420116" w:rsidP="00420116">
      <w:pPr>
        <w:pStyle w:val="3"/>
        <w:rPr>
          <w:lang w:eastAsia="zh-CN"/>
        </w:rPr>
      </w:pPr>
      <w:r>
        <w:rPr>
          <w:rFonts w:eastAsiaTheme="minorEastAsia"/>
          <w:lang w:eastAsia="zh-CN"/>
        </w:rPr>
        <w:t>UE-to-UE</w:t>
      </w:r>
      <w:r w:rsidRPr="00DB3630">
        <w:rPr>
          <w:lang w:eastAsia="zh-CN"/>
        </w:rPr>
        <w:t xml:space="preserve"> CLI handling</w:t>
      </w:r>
    </w:p>
    <w:p w14:paraId="27CABAAB" w14:textId="25754DDC" w:rsidR="00932230" w:rsidRPr="00932230" w:rsidRDefault="00D14B72" w:rsidP="00215DF5">
      <w:pPr>
        <w:spacing w:before="120" w:after="120"/>
        <w:rPr>
          <w:rFonts w:eastAsiaTheme="minorEastAsia"/>
          <w:lang w:eastAsia="zh-CN"/>
        </w:rPr>
      </w:pPr>
      <w:r>
        <w:rPr>
          <w:rFonts w:eastAsiaTheme="minorEastAsia"/>
          <w:lang w:eastAsia="zh-CN"/>
        </w:rPr>
        <w:t xml:space="preserve">For UE-to-UE CLI handling, </w:t>
      </w:r>
      <w:r>
        <w:rPr>
          <w:rFonts w:eastAsiaTheme="minorEastAsia" w:hint="eastAsia"/>
          <w:lang w:eastAsia="zh-CN"/>
        </w:rPr>
        <w:t>i</w:t>
      </w:r>
      <w:r>
        <w:rPr>
          <w:rFonts w:eastAsiaTheme="minorEastAsia"/>
          <w:lang w:eastAsia="zh-CN"/>
        </w:rPr>
        <w:t xml:space="preserve">t is agreed to support </w:t>
      </w:r>
      <w:r w:rsidRPr="00D14B72">
        <w:rPr>
          <w:rFonts w:eastAsiaTheme="minorEastAsia"/>
          <w:lang w:eastAsia="zh-CN"/>
        </w:rPr>
        <w:t>UE-to-UE CLI measurement and reporting</w:t>
      </w:r>
      <w:r>
        <w:rPr>
          <w:rFonts w:eastAsiaTheme="minorEastAsia"/>
          <w:lang w:eastAsia="zh-CN"/>
        </w:rPr>
        <w:t>. Different from CLI measurement in R16, it is L1 measurement</w:t>
      </w:r>
      <w:r w:rsidRPr="00D14B72">
        <w:rPr>
          <w:rFonts w:eastAsiaTheme="minorEastAsia"/>
          <w:lang w:eastAsia="zh-CN"/>
        </w:rPr>
        <w:t xml:space="preserve"> based on existing CSI framework</w:t>
      </w:r>
      <w:r w:rsidR="0020766A">
        <w:rPr>
          <w:rFonts w:eastAsiaTheme="minorEastAsia"/>
          <w:lang w:eastAsia="zh-CN"/>
        </w:rPr>
        <w:t xml:space="preserve">, so the existing R16 requirements in clause 9.7 cannot be directly re-used. Similar to L1-RSRP or L1-SINR measurements, RAN4 should define core </w:t>
      </w:r>
      <w:r w:rsidR="0020766A" w:rsidRPr="0020766A">
        <w:rPr>
          <w:rFonts w:eastAsiaTheme="minorEastAsia"/>
          <w:lang w:eastAsia="zh-CN"/>
        </w:rPr>
        <w:t>requirements for L1 based UE-to-UE CLI measurement</w:t>
      </w:r>
      <w:r w:rsidR="0020766A">
        <w:rPr>
          <w:rFonts w:eastAsiaTheme="minorEastAsia"/>
          <w:lang w:eastAsia="zh-CN"/>
        </w:rPr>
        <w:t>.</w:t>
      </w:r>
    </w:p>
    <w:p w14:paraId="4845BF38" w14:textId="46AF6185" w:rsidR="00215DF5" w:rsidRDefault="0020766A" w:rsidP="00215DF5">
      <w:pPr>
        <w:spacing w:before="120" w:after="120"/>
        <w:rPr>
          <w:rFonts w:eastAsiaTheme="minorEastAsia"/>
          <w:lang w:val="en-US" w:eastAsia="zh-CN"/>
        </w:rPr>
      </w:pPr>
      <w:r>
        <w:rPr>
          <w:rFonts w:eastAsiaTheme="minorEastAsia"/>
          <w:lang w:val="en-US" w:eastAsia="zh-CN"/>
        </w:rPr>
        <w:t xml:space="preserve">Based on the WID, RAN1 has not finalized the measurement quantities, but </w:t>
      </w:r>
      <w:r w:rsidRPr="0020766A">
        <w:rPr>
          <w:rFonts w:eastAsiaTheme="minorEastAsia"/>
          <w:lang w:val="en-US" w:eastAsia="zh-CN"/>
        </w:rPr>
        <w:t>L1-SRS-RSRP, L1-CLI-RSSI and/or measurement resource indices</w:t>
      </w:r>
      <w:r>
        <w:rPr>
          <w:rFonts w:eastAsiaTheme="minorEastAsia"/>
          <w:lang w:val="en-US" w:eastAsia="zh-CN"/>
        </w:rPr>
        <w:t xml:space="preserve"> are mentioned as examples. RAN4 can further wait for the conclusion from RAN1 on the measurement quantities while use </w:t>
      </w:r>
      <w:r w:rsidRPr="0020766A">
        <w:rPr>
          <w:rFonts w:eastAsiaTheme="minorEastAsia"/>
          <w:lang w:val="en-US" w:eastAsia="zh-CN"/>
        </w:rPr>
        <w:t xml:space="preserve">L1-SRS-RSRP and L1-CLI-RSSI </w:t>
      </w:r>
      <w:r>
        <w:rPr>
          <w:rFonts w:eastAsiaTheme="minorEastAsia"/>
          <w:lang w:val="en-US" w:eastAsia="zh-CN"/>
        </w:rPr>
        <w:t>for discussion.</w:t>
      </w:r>
    </w:p>
    <w:p w14:paraId="7413E4CF" w14:textId="66862684" w:rsidR="00215DF5" w:rsidRPr="0020766A" w:rsidRDefault="00215DF5" w:rsidP="0020766A">
      <w:pPr>
        <w:spacing w:before="120" w:after="120"/>
        <w:rPr>
          <w:rFonts w:eastAsiaTheme="minorEastAsia"/>
          <w:b/>
          <w:bCs/>
          <w:lang w:eastAsia="zh-CN"/>
        </w:rPr>
      </w:pPr>
      <w:r w:rsidRPr="0020766A">
        <w:rPr>
          <w:rFonts w:eastAsiaTheme="minorEastAsia" w:hint="eastAsia"/>
          <w:b/>
          <w:bCs/>
          <w:lang w:val="en-US" w:eastAsia="zh-CN"/>
        </w:rPr>
        <w:t>P</w:t>
      </w:r>
      <w:r w:rsidRPr="0020766A">
        <w:rPr>
          <w:rFonts w:eastAsiaTheme="minorEastAsia"/>
          <w:b/>
          <w:bCs/>
          <w:lang w:val="en-US" w:eastAsia="zh-CN"/>
        </w:rPr>
        <w:t xml:space="preserve">roposal </w:t>
      </w:r>
      <w:r w:rsidR="00420116">
        <w:rPr>
          <w:rFonts w:eastAsiaTheme="minorEastAsia"/>
          <w:b/>
          <w:bCs/>
          <w:lang w:val="en-US" w:eastAsia="zh-CN"/>
        </w:rPr>
        <w:t>2</w:t>
      </w:r>
      <w:r w:rsidRPr="0020766A">
        <w:rPr>
          <w:rFonts w:eastAsiaTheme="minorEastAsia"/>
          <w:b/>
          <w:bCs/>
          <w:lang w:val="en-US" w:eastAsia="zh-CN"/>
        </w:rPr>
        <w:t xml:space="preserve">: RAN4 to define </w:t>
      </w:r>
      <w:r w:rsidR="00D273BE" w:rsidRPr="0020766A">
        <w:rPr>
          <w:rFonts w:eastAsiaTheme="minorEastAsia"/>
          <w:b/>
          <w:bCs/>
          <w:lang w:val="en-US" w:eastAsia="zh-CN"/>
        </w:rPr>
        <w:t xml:space="preserve">requirements </w:t>
      </w:r>
      <w:r w:rsidRPr="0020766A">
        <w:rPr>
          <w:rFonts w:eastAsiaTheme="minorEastAsia"/>
          <w:b/>
          <w:bCs/>
          <w:lang w:val="en-US" w:eastAsia="zh-CN"/>
        </w:rPr>
        <w:t xml:space="preserve">for </w:t>
      </w:r>
      <w:r w:rsidR="00D273BE" w:rsidRPr="0020766A">
        <w:rPr>
          <w:rFonts w:eastAsiaTheme="minorEastAsia"/>
          <w:b/>
          <w:bCs/>
          <w:lang w:val="en-US" w:eastAsia="zh-CN"/>
        </w:rPr>
        <w:t>L1 based UE-to-UE CLI measurement</w:t>
      </w:r>
      <w:r w:rsidR="0020766A" w:rsidRPr="0020766A">
        <w:rPr>
          <w:rFonts w:eastAsiaTheme="minorEastAsia"/>
          <w:b/>
          <w:bCs/>
          <w:lang w:val="en-US" w:eastAsia="zh-CN"/>
        </w:rPr>
        <w:t>, e.g. L1-</w:t>
      </w:r>
      <w:r w:rsidR="007E346E" w:rsidRPr="0020766A">
        <w:rPr>
          <w:rFonts w:eastAsiaTheme="minorEastAsia"/>
          <w:b/>
          <w:bCs/>
          <w:lang w:eastAsia="zh-CN"/>
        </w:rPr>
        <w:t>SRS-RSRP</w:t>
      </w:r>
      <w:r w:rsidR="0020766A" w:rsidRPr="0020766A">
        <w:rPr>
          <w:rFonts w:eastAsiaTheme="minorEastAsia" w:hint="eastAsia"/>
          <w:b/>
          <w:bCs/>
          <w:lang w:val="en-US" w:eastAsia="zh-CN"/>
        </w:rPr>
        <w:t xml:space="preserve"> </w:t>
      </w:r>
      <w:r w:rsidR="0020766A" w:rsidRPr="0020766A">
        <w:rPr>
          <w:rFonts w:eastAsiaTheme="minorEastAsia"/>
          <w:b/>
          <w:bCs/>
          <w:lang w:val="en-US" w:eastAsia="zh-CN"/>
        </w:rPr>
        <w:t>and/or L1-</w:t>
      </w:r>
      <w:r w:rsidR="007E346E" w:rsidRPr="0020766A">
        <w:rPr>
          <w:rFonts w:eastAsiaTheme="minorEastAsia"/>
          <w:b/>
          <w:bCs/>
          <w:lang w:eastAsia="zh-CN"/>
        </w:rPr>
        <w:t>CLI-RSSI</w:t>
      </w:r>
      <w:r w:rsidR="0020766A" w:rsidRPr="0020766A">
        <w:rPr>
          <w:rFonts w:eastAsiaTheme="minorEastAsia"/>
          <w:b/>
          <w:bCs/>
          <w:lang w:eastAsia="zh-CN"/>
        </w:rPr>
        <w:t>.</w:t>
      </w:r>
    </w:p>
    <w:p w14:paraId="308660DE" w14:textId="4CB2CC3F" w:rsidR="00D273BE" w:rsidRDefault="002B0F33" w:rsidP="00215DF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o define the requirements, we understand the following aspects need to be discussed by RAN4.</w:t>
      </w:r>
    </w:p>
    <w:p w14:paraId="1A9179AB" w14:textId="761A6389" w:rsidR="002B0F33" w:rsidRPr="002B0F33" w:rsidRDefault="002B0F33" w:rsidP="002B0F33">
      <w:pPr>
        <w:spacing w:before="120" w:after="120"/>
        <w:rPr>
          <w:rFonts w:eastAsiaTheme="minorEastAsia"/>
          <w:b/>
          <w:bCs/>
          <w:u w:val="single"/>
          <w:lang w:val="en-US" w:eastAsia="zh-CN"/>
        </w:rPr>
      </w:pPr>
      <w:r w:rsidRPr="002B0F33">
        <w:rPr>
          <w:rFonts w:eastAsiaTheme="minorEastAsia"/>
          <w:b/>
          <w:bCs/>
          <w:u w:val="single"/>
          <w:lang w:val="en-US" w:eastAsia="zh-CN"/>
        </w:rPr>
        <w:t>Measurement delay</w:t>
      </w:r>
    </w:p>
    <w:p w14:paraId="68686AD7" w14:textId="642A526D" w:rsidR="002B0F33" w:rsidRDefault="00CE0A0C" w:rsidP="002B0F3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R16, the measurement delay in terms of number of samples for CLI measurement is 3 for SRS-RSRP and 1 for CLI-RSSI. For L1 based CLI measurement, we assume one motivation is to enable fast report to reflect the dynamic change in UE-to-UE CLI. In this sense, single sample measurement should be considered for </w:t>
      </w:r>
      <w:r w:rsidR="009144E3">
        <w:rPr>
          <w:rFonts w:eastAsiaTheme="minorEastAsia"/>
          <w:lang w:val="en-US" w:eastAsia="zh-CN"/>
        </w:rPr>
        <w:t>L1-</w:t>
      </w:r>
      <w:r>
        <w:rPr>
          <w:rFonts w:eastAsiaTheme="minorEastAsia"/>
          <w:lang w:val="en-US" w:eastAsia="zh-CN"/>
        </w:rPr>
        <w:t>SRS-RSRP. In L1-RSRP measurement, the number of samples (M=3 or 1) depends on configuration of measurement restriction</w:t>
      </w:r>
      <w:r w:rsidR="009144E3">
        <w:rPr>
          <w:rFonts w:eastAsiaTheme="minorEastAsia"/>
          <w:lang w:val="en-US" w:eastAsia="zh-CN"/>
        </w:rPr>
        <w:t>. RAN4 can discuss whether to re-use the same principle for L1-SRS-RSRP. For L1-CLI-RSSI, it is straightforward to assume single sample as in CLI-RSSI.</w:t>
      </w:r>
    </w:p>
    <w:p w14:paraId="46A900EE" w14:textId="0B724AFD" w:rsidR="009144E3" w:rsidRDefault="009144E3" w:rsidP="002B0F33">
      <w:pPr>
        <w:spacing w:before="120" w:after="120"/>
        <w:rPr>
          <w:rFonts w:eastAsiaTheme="minorEastAsia"/>
          <w:lang w:val="en-US" w:eastAsia="zh-CN"/>
        </w:rPr>
      </w:pPr>
      <w:r>
        <w:rPr>
          <w:rFonts w:eastAsiaTheme="minorEastAsia"/>
          <w:lang w:val="en-US" w:eastAsia="zh-CN"/>
        </w:rPr>
        <w:t xml:space="preserve">RAN1 agreed to support at least aperiodic reporting for L1 based CLI measurement, and </w:t>
      </w:r>
      <w:r>
        <w:rPr>
          <w:rFonts w:eastAsiaTheme="minorEastAsia" w:hint="eastAsia"/>
          <w:lang w:val="en-US" w:eastAsia="zh-CN"/>
        </w:rPr>
        <w:t>p</w:t>
      </w:r>
      <w:r w:rsidRPr="009144E3">
        <w:rPr>
          <w:rFonts w:eastAsiaTheme="minorEastAsia"/>
          <w:lang w:val="en-US" w:eastAsia="zh-CN"/>
        </w:rPr>
        <w:t>eriodic and semi-persistent reporting can be considered</w:t>
      </w:r>
      <w:r>
        <w:rPr>
          <w:rFonts w:eastAsiaTheme="minorEastAsia"/>
          <w:lang w:val="en-US" w:eastAsia="zh-CN"/>
        </w:rPr>
        <w:t xml:space="preserve">. We would like to note that even for aperiodic reporting, the resources for </w:t>
      </w:r>
      <w:r>
        <w:rPr>
          <w:rFonts w:eastAsiaTheme="minorEastAsia" w:hint="eastAsia"/>
          <w:lang w:val="en-US" w:eastAsia="zh-CN"/>
        </w:rPr>
        <w:t>t</w:t>
      </w:r>
      <w:r>
        <w:rPr>
          <w:rFonts w:eastAsiaTheme="minorEastAsia"/>
          <w:lang w:val="en-US" w:eastAsia="zh-CN"/>
        </w:rPr>
        <w:t>he measurement can still be p</w:t>
      </w:r>
      <w:r w:rsidRPr="009144E3">
        <w:rPr>
          <w:rFonts w:eastAsiaTheme="minorEastAsia"/>
          <w:lang w:val="en-US" w:eastAsia="zh-CN"/>
        </w:rPr>
        <w:t>eriodic, semi-persistent, or aperiodic</w:t>
      </w:r>
      <w:r w:rsidR="008C5A1A">
        <w:rPr>
          <w:rFonts w:eastAsiaTheme="minorEastAsia"/>
          <w:lang w:val="en-US" w:eastAsia="zh-CN"/>
        </w:rPr>
        <w:t xml:space="preserve">. As the measurement period is based on the resource type rather than reporting type, RAN4 still needs to define the measurement delay at least for </w:t>
      </w:r>
      <w:r w:rsidR="008C5A1A" w:rsidRPr="008C5A1A">
        <w:rPr>
          <w:rFonts w:eastAsiaTheme="minorEastAsia"/>
          <w:lang w:val="en-US" w:eastAsia="zh-CN"/>
        </w:rPr>
        <w:t>periodic</w:t>
      </w:r>
      <w:r w:rsidR="008C5A1A">
        <w:rPr>
          <w:rFonts w:eastAsiaTheme="minorEastAsia"/>
          <w:lang w:val="en-US" w:eastAsia="zh-CN"/>
        </w:rPr>
        <w:t xml:space="preserve"> and </w:t>
      </w:r>
      <w:r w:rsidR="008C5A1A" w:rsidRPr="008C5A1A">
        <w:rPr>
          <w:rFonts w:eastAsiaTheme="minorEastAsia"/>
          <w:lang w:val="en-US" w:eastAsia="zh-CN"/>
        </w:rPr>
        <w:t>semi-persistent</w:t>
      </w:r>
      <w:r w:rsidR="008C5A1A">
        <w:rPr>
          <w:rFonts w:eastAsiaTheme="minorEastAsia"/>
          <w:lang w:val="en-US" w:eastAsia="zh-CN"/>
        </w:rPr>
        <w:t xml:space="preserve"> resources. For aperiodic resource, single sample should be assumed.</w:t>
      </w:r>
    </w:p>
    <w:p w14:paraId="3AB38F92" w14:textId="24B40DAC" w:rsidR="006077E4" w:rsidRPr="009144E3" w:rsidRDefault="006077E4" w:rsidP="002B0F33">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FR2, the </w:t>
      </w:r>
      <w:proofErr w:type="spellStart"/>
      <w:r w:rsidRPr="006077E4">
        <w:rPr>
          <w:rFonts w:eastAsiaTheme="minorEastAsia"/>
          <w:lang w:val="en-US" w:eastAsia="zh-CN"/>
        </w:rPr>
        <w:t>typeD</w:t>
      </w:r>
      <w:proofErr w:type="spellEnd"/>
      <w:r w:rsidRPr="006077E4">
        <w:rPr>
          <w:rFonts w:eastAsiaTheme="minorEastAsia"/>
          <w:lang w:val="en-US" w:eastAsia="zh-CN"/>
        </w:rPr>
        <w:t xml:space="preserve"> QCL assumptions for the </w:t>
      </w:r>
      <w:r w:rsidR="00FB129F">
        <w:rPr>
          <w:rFonts w:eastAsiaTheme="minorEastAsia"/>
          <w:lang w:val="en-US" w:eastAsia="zh-CN"/>
        </w:rPr>
        <w:t>L1 based CLI</w:t>
      </w:r>
      <w:r w:rsidRPr="006077E4">
        <w:rPr>
          <w:rFonts w:eastAsiaTheme="minorEastAsia"/>
          <w:lang w:val="en-US" w:eastAsia="zh-CN"/>
        </w:rPr>
        <w:t xml:space="preserve"> measurement resource</w:t>
      </w:r>
      <w:r>
        <w:rPr>
          <w:rFonts w:eastAsiaTheme="minorEastAsia"/>
          <w:lang w:val="en-US" w:eastAsia="zh-CN"/>
        </w:rPr>
        <w:t xml:space="preserve"> may be configured to UE.</w:t>
      </w:r>
      <w:r w:rsidR="00FB129F">
        <w:rPr>
          <w:rFonts w:eastAsiaTheme="minorEastAsia"/>
          <w:lang w:val="en-US" w:eastAsia="zh-CN"/>
        </w:rPr>
        <w:t xml:space="preserve"> If agreed, this </w:t>
      </w:r>
      <w:r w:rsidR="00CF13C4">
        <w:rPr>
          <w:rFonts w:eastAsiaTheme="minorEastAsia"/>
          <w:lang w:val="en-US" w:eastAsia="zh-CN"/>
        </w:rPr>
        <w:t>would be</w:t>
      </w:r>
      <w:r w:rsidR="00FB129F">
        <w:rPr>
          <w:rFonts w:eastAsiaTheme="minorEastAsia"/>
          <w:lang w:val="en-US" w:eastAsia="zh-CN"/>
        </w:rPr>
        <w:t xml:space="preserve"> different from R16 where the UE is assumed to use the same Rx beam as PDCCH or PDSCH for CLI measurement. However, in both cases no Rx beam sweeping is needed, so it may not impact measurement delay requirements. </w:t>
      </w:r>
    </w:p>
    <w:p w14:paraId="44F852DF" w14:textId="0BB1DA79" w:rsidR="008C5A1A" w:rsidRPr="008C5A1A" w:rsidRDefault="008C5A1A" w:rsidP="008C5A1A">
      <w:pPr>
        <w:spacing w:before="120" w:after="120"/>
        <w:rPr>
          <w:rFonts w:eastAsiaTheme="minorEastAsia"/>
          <w:b/>
          <w:bCs/>
          <w:u w:val="single"/>
          <w:lang w:val="en-US" w:eastAsia="zh-CN"/>
        </w:rPr>
      </w:pPr>
      <w:r w:rsidRPr="008C5A1A">
        <w:rPr>
          <w:rFonts w:eastAsiaTheme="minorEastAsia"/>
          <w:b/>
          <w:bCs/>
          <w:u w:val="single"/>
          <w:lang w:val="en-US" w:eastAsia="zh-CN"/>
        </w:rPr>
        <w:t>Side conditions</w:t>
      </w:r>
      <w:r w:rsidR="00953051" w:rsidRPr="00953051">
        <w:rPr>
          <w:rFonts w:eastAsiaTheme="minorEastAsia"/>
          <w:b/>
          <w:bCs/>
          <w:u w:val="single"/>
          <w:lang w:val="en-US" w:eastAsia="zh-CN"/>
        </w:rPr>
        <w:t xml:space="preserve"> and </w:t>
      </w:r>
      <w:r w:rsidR="00953051">
        <w:rPr>
          <w:rFonts w:eastAsiaTheme="minorEastAsia"/>
          <w:b/>
          <w:bCs/>
          <w:u w:val="single"/>
          <w:lang w:val="en-US" w:eastAsia="zh-CN"/>
        </w:rPr>
        <w:t>m</w:t>
      </w:r>
      <w:r w:rsidR="00953051" w:rsidRPr="00953051">
        <w:rPr>
          <w:rFonts w:eastAsiaTheme="minorEastAsia"/>
          <w:b/>
          <w:bCs/>
          <w:u w:val="single"/>
          <w:lang w:val="en-US" w:eastAsia="zh-CN"/>
        </w:rPr>
        <w:t>easurement accuracy</w:t>
      </w:r>
      <w:r w:rsidRPr="008C5A1A">
        <w:rPr>
          <w:rFonts w:eastAsiaTheme="minorEastAsia"/>
          <w:b/>
          <w:bCs/>
          <w:u w:val="single"/>
          <w:lang w:val="en-US" w:eastAsia="zh-CN"/>
        </w:rPr>
        <w:t xml:space="preserve"> </w:t>
      </w:r>
    </w:p>
    <w:p w14:paraId="30ABAC28" w14:textId="3049AE89" w:rsidR="008C5A1A" w:rsidRDefault="008C5A1A" w:rsidP="002B0F33">
      <w:pPr>
        <w:spacing w:before="120" w:after="120"/>
        <w:rPr>
          <w:rFonts w:eastAsiaTheme="minorEastAsia"/>
          <w:lang w:val="en-US" w:eastAsia="zh-CN"/>
        </w:rPr>
      </w:pPr>
      <w:r>
        <w:rPr>
          <w:rFonts w:eastAsiaTheme="minorEastAsia"/>
          <w:lang w:val="en-US" w:eastAsia="zh-CN"/>
        </w:rPr>
        <w:t xml:space="preserve">In R16, the </w:t>
      </w:r>
      <w:r w:rsidR="00953051">
        <w:rPr>
          <w:rFonts w:eastAsiaTheme="minorEastAsia"/>
          <w:lang w:val="en-US" w:eastAsia="zh-CN"/>
        </w:rPr>
        <w:t xml:space="preserve">SRS-RSRP accuracy is based on a side condition of </w:t>
      </w:r>
      <w:r>
        <w:rPr>
          <w:rFonts w:eastAsiaTheme="minorEastAsia"/>
          <w:lang w:val="en-US" w:eastAsia="zh-CN"/>
        </w:rPr>
        <w:t>Es/</w:t>
      </w:r>
      <w:proofErr w:type="spellStart"/>
      <w:r>
        <w:rPr>
          <w:rFonts w:eastAsiaTheme="minorEastAsia"/>
          <w:lang w:val="en-US" w:eastAsia="zh-CN"/>
        </w:rPr>
        <w:t>Iot</w:t>
      </w:r>
      <w:proofErr w:type="spellEnd"/>
      <w:r>
        <w:rPr>
          <w:rFonts w:eastAsiaTheme="minorEastAsia"/>
          <w:lang w:val="en-US" w:eastAsia="zh-CN"/>
        </w:rPr>
        <w:t xml:space="preserve"> </w:t>
      </w:r>
      <w:r w:rsidR="00953051">
        <w:rPr>
          <w:rFonts w:eastAsiaTheme="minorEastAsia"/>
          <w:lang w:val="en-US" w:eastAsia="zh-CN"/>
        </w:rPr>
        <w:t>&gt;=</w:t>
      </w:r>
      <w:r>
        <w:rPr>
          <w:rFonts w:eastAsiaTheme="minorEastAsia"/>
          <w:lang w:val="en-US" w:eastAsia="zh-CN"/>
        </w:rPr>
        <w:t xml:space="preserve"> 1dB</w:t>
      </w:r>
      <w:r w:rsidR="00953051">
        <w:rPr>
          <w:rFonts w:eastAsiaTheme="minorEastAsia"/>
          <w:lang w:val="en-US" w:eastAsia="zh-CN"/>
        </w:rPr>
        <w:t xml:space="preserve"> and timing error</w:t>
      </w:r>
      <w:r w:rsidR="006F3F0B">
        <w:rPr>
          <w:rFonts w:eastAsiaTheme="minorEastAsia"/>
          <w:lang w:val="en-US" w:eastAsia="zh-CN"/>
        </w:rPr>
        <w:t xml:space="preserve"> of </w:t>
      </w:r>
      <w:proofErr w:type="spellStart"/>
      <w:r w:rsidR="00BE5D60" w:rsidRPr="009C5807">
        <w:t>N</w:t>
      </w:r>
      <w:r w:rsidR="00BE5D60" w:rsidRPr="009C5807">
        <w:rPr>
          <w:vertAlign w:val="subscript"/>
        </w:rPr>
        <w:t>TA_offset</w:t>
      </w:r>
      <w:proofErr w:type="spellEnd"/>
      <w:r w:rsidR="00BE5D60" w:rsidRPr="009C5807">
        <w:t xml:space="preserve"> + 4.67us</w:t>
      </w:r>
      <w:r w:rsidR="00BE5D60">
        <w:t xml:space="preserve"> (FR1) or </w:t>
      </w:r>
      <w:proofErr w:type="spellStart"/>
      <w:r w:rsidR="00BE5D60" w:rsidRPr="009C5807">
        <w:t>N</w:t>
      </w:r>
      <w:r w:rsidR="00BE5D60" w:rsidRPr="009C5807">
        <w:rPr>
          <w:vertAlign w:val="subscript"/>
        </w:rPr>
        <w:t>TA_offset</w:t>
      </w:r>
      <w:proofErr w:type="spellEnd"/>
      <w:r w:rsidR="00BE5D60" w:rsidRPr="009C5807">
        <w:t xml:space="preserve"> + </w:t>
      </w:r>
      <w:r w:rsidR="00BE5D60">
        <w:t>3</w:t>
      </w:r>
      <w:r w:rsidR="00BE5D60" w:rsidRPr="009C5807">
        <w:t>.67us</w:t>
      </w:r>
      <w:r w:rsidR="00BE5D60">
        <w:t xml:space="preserve"> (FR2)</w:t>
      </w:r>
      <w:r>
        <w:rPr>
          <w:rFonts w:eastAsiaTheme="minorEastAsia"/>
          <w:lang w:val="en-US" w:eastAsia="zh-CN"/>
        </w:rPr>
        <w:t xml:space="preserve">. </w:t>
      </w:r>
      <w:r w:rsidR="006F3F0B">
        <w:rPr>
          <w:rFonts w:eastAsiaTheme="minorEastAsia"/>
          <w:lang w:val="en-US" w:eastAsia="zh-CN"/>
        </w:rPr>
        <w:t>The Es/</w:t>
      </w:r>
      <w:proofErr w:type="spellStart"/>
      <w:r w:rsidR="006F3F0B">
        <w:rPr>
          <w:rFonts w:eastAsiaTheme="minorEastAsia"/>
          <w:lang w:val="en-US" w:eastAsia="zh-CN"/>
        </w:rPr>
        <w:t>Iot</w:t>
      </w:r>
      <w:proofErr w:type="spellEnd"/>
      <w:r w:rsidR="006F3F0B">
        <w:rPr>
          <w:rFonts w:eastAsiaTheme="minorEastAsia"/>
          <w:lang w:val="en-US" w:eastAsia="zh-CN"/>
        </w:rPr>
        <w:t xml:space="preserve"> condition was selected</w:t>
      </w:r>
      <w:r w:rsidR="00D4655D">
        <w:rPr>
          <w:rFonts w:eastAsiaTheme="minorEastAsia"/>
          <w:lang w:val="en-US" w:eastAsia="zh-CN"/>
        </w:rPr>
        <w:t xml:space="preserve"> based on a joint consideration of 1) the fact that the distance between the aggressor UE and victim UE would not be very large for the CLI measurement to meaningful, and 2) the measurement accuracy with selected number of samples and possible timing error. </w:t>
      </w:r>
      <w:r w:rsidR="00BE5D60">
        <w:rPr>
          <w:rFonts w:eastAsiaTheme="minorEastAsia"/>
          <w:lang w:val="en-US" w:eastAsia="zh-CN"/>
        </w:rPr>
        <w:t>The timing error condition was selected based on an</w:t>
      </w:r>
      <w:r w:rsidR="006F3F0B">
        <w:rPr>
          <w:rFonts w:eastAsiaTheme="minorEastAsia"/>
          <w:lang w:val="en-US" w:eastAsia="zh-CN"/>
        </w:rPr>
        <w:t xml:space="preserve"> assumed cell size plus cell phase error between cells</w:t>
      </w:r>
      <w:r w:rsidR="00BE5D60">
        <w:rPr>
          <w:rFonts w:eastAsiaTheme="minorEastAsia"/>
          <w:lang w:val="en-US" w:eastAsia="zh-CN"/>
        </w:rPr>
        <w:t>.</w:t>
      </w:r>
    </w:p>
    <w:p w14:paraId="4E16E408" w14:textId="16D0F5F5" w:rsidR="00953051" w:rsidRDefault="005B5A23" w:rsidP="002B0F33">
      <w:pPr>
        <w:spacing w:before="120" w:after="120"/>
        <w:rPr>
          <w:rFonts w:eastAsiaTheme="minorEastAsia"/>
          <w:lang w:val="en-US" w:eastAsia="zh-CN"/>
        </w:rPr>
      </w:pPr>
      <w:r>
        <w:rPr>
          <w:rFonts w:eastAsiaTheme="minorEastAsia"/>
          <w:lang w:val="en-US" w:eastAsia="zh-CN"/>
        </w:rPr>
        <w:t xml:space="preserve">Some of these </w:t>
      </w:r>
      <w:r w:rsidR="00953051">
        <w:rPr>
          <w:rFonts w:eastAsiaTheme="minorEastAsia"/>
          <w:lang w:val="en-US" w:eastAsia="zh-CN"/>
        </w:rPr>
        <w:t>consideration factors also apply for L1-RSR-RSRP</w:t>
      </w:r>
      <w:r>
        <w:rPr>
          <w:rFonts w:eastAsiaTheme="minorEastAsia"/>
          <w:lang w:val="en-US" w:eastAsia="zh-CN"/>
        </w:rPr>
        <w:t xml:space="preserve"> and some may need to be revisited</w:t>
      </w:r>
      <w:r w:rsidR="00953051">
        <w:rPr>
          <w:rFonts w:eastAsiaTheme="minorEastAsia"/>
          <w:lang w:val="en-US" w:eastAsia="zh-CN"/>
        </w:rPr>
        <w:t>. For example, if number of samples is reduced from 3 to 1, the condition on Es/</w:t>
      </w:r>
      <w:proofErr w:type="spellStart"/>
      <w:r w:rsidR="00953051">
        <w:rPr>
          <w:rFonts w:eastAsiaTheme="minorEastAsia"/>
          <w:lang w:val="en-US" w:eastAsia="zh-CN"/>
        </w:rPr>
        <w:t>Iot</w:t>
      </w:r>
      <w:proofErr w:type="spellEnd"/>
      <w:r w:rsidR="00953051">
        <w:rPr>
          <w:rFonts w:eastAsiaTheme="minorEastAsia"/>
          <w:lang w:val="en-US" w:eastAsia="zh-CN"/>
        </w:rPr>
        <w:t xml:space="preserve"> or the timing error may need to be improved. </w:t>
      </w:r>
      <w:r>
        <w:rPr>
          <w:rFonts w:eastAsiaTheme="minorEastAsia"/>
          <w:lang w:val="en-US" w:eastAsia="zh-CN"/>
        </w:rPr>
        <w:t>S</w:t>
      </w:r>
      <w:r w:rsidR="00953051">
        <w:rPr>
          <w:rFonts w:eastAsiaTheme="minorEastAsia"/>
          <w:lang w:val="en-US" w:eastAsia="zh-CN"/>
        </w:rPr>
        <w:t xml:space="preserve">ide conditions </w:t>
      </w:r>
      <w:r w:rsidR="00953051" w:rsidRPr="00953051">
        <w:rPr>
          <w:rFonts w:eastAsiaTheme="minorEastAsia"/>
          <w:lang w:val="en-US" w:eastAsia="zh-CN"/>
        </w:rPr>
        <w:t>and measurement accuracy</w:t>
      </w:r>
      <w:r w:rsidR="00953051">
        <w:rPr>
          <w:rFonts w:eastAsiaTheme="minorEastAsia"/>
          <w:lang w:val="en-US" w:eastAsia="zh-CN"/>
        </w:rPr>
        <w:t xml:space="preserve"> should be discussed together,</w:t>
      </w:r>
      <w:r w:rsidR="000D4E35">
        <w:rPr>
          <w:rFonts w:eastAsiaTheme="minorEastAsia"/>
          <w:lang w:val="en-US" w:eastAsia="zh-CN"/>
        </w:rPr>
        <w:t xml:space="preserve"> </w:t>
      </w:r>
      <w:r w:rsidR="000D4E35">
        <w:rPr>
          <w:rFonts w:eastAsiaTheme="minorEastAsia" w:hint="eastAsia"/>
          <w:lang w:val="en-US" w:eastAsia="zh-CN"/>
        </w:rPr>
        <w:t>and</w:t>
      </w:r>
      <w:r w:rsidR="00953051">
        <w:rPr>
          <w:rFonts w:eastAsiaTheme="minorEastAsia"/>
          <w:lang w:val="en-US" w:eastAsia="zh-CN"/>
        </w:rPr>
        <w:t xml:space="preserve"> link level simulations</w:t>
      </w:r>
      <w:r w:rsidR="000D4E35">
        <w:rPr>
          <w:rFonts w:eastAsiaTheme="minorEastAsia"/>
          <w:lang w:val="en-US" w:eastAsia="zh-CN"/>
        </w:rPr>
        <w:t xml:space="preserve"> may be needed</w:t>
      </w:r>
      <w:r w:rsidR="00953051">
        <w:rPr>
          <w:rFonts w:eastAsiaTheme="minorEastAsia"/>
          <w:lang w:val="en-US" w:eastAsia="zh-CN"/>
        </w:rPr>
        <w:t xml:space="preserve">. </w:t>
      </w:r>
    </w:p>
    <w:p w14:paraId="473D855E" w14:textId="388618CD" w:rsidR="00953051" w:rsidRPr="008C5A1A" w:rsidRDefault="00953051" w:rsidP="002B0F33">
      <w:pPr>
        <w:spacing w:before="120" w:after="120"/>
        <w:rPr>
          <w:rFonts w:eastAsiaTheme="minorEastAsia"/>
          <w:lang w:val="en-US" w:eastAsia="zh-CN"/>
        </w:rPr>
      </w:pPr>
      <w:r>
        <w:rPr>
          <w:rFonts w:eastAsiaTheme="minorEastAsia"/>
          <w:lang w:val="en-US" w:eastAsia="zh-CN"/>
        </w:rPr>
        <w:t xml:space="preserve">For L1-CLI-RSSI, </w:t>
      </w:r>
      <w:r w:rsidR="006077E4">
        <w:rPr>
          <w:rFonts w:eastAsiaTheme="minorEastAsia"/>
          <w:lang w:val="en-US" w:eastAsia="zh-CN"/>
        </w:rPr>
        <w:t>it is straightforward to re-use the same accuracy as CLI-RSSI (there is no Es/</w:t>
      </w:r>
      <w:proofErr w:type="spellStart"/>
      <w:r w:rsidR="006077E4">
        <w:rPr>
          <w:rFonts w:eastAsiaTheme="minorEastAsia"/>
          <w:lang w:val="en-US" w:eastAsia="zh-CN"/>
        </w:rPr>
        <w:t>Iot</w:t>
      </w:r>
      <w:proofErr w:type="spellEnd"/>
      <w:r w:rsidR="006077E4">
        <w:rPr>
          <w:rFonts w:eastAsiaTheme="minorEastAsia"/>
          <w:lang w:val="en-US" w:eastAsia="zh-CN"/>
        </w:rPr>
        <w:t xml:space="preserve"> or timing error condition for CLI-RSSI as no particular signal is measured).</w:t>
      </w:r>
    </w:p>
    <w:p w14:paraId="7211F1B1" w14:textId="06AFE10E" w:rsidR="002B0F33" w:rsidRPr="00953051" w:rsidRDefault="002B0F33" w:rsidP="002B0F33">
      <w:pPr>
        <w:spacing w:before="120" w:after="120"/>
        <w:rPr>
          <w:rFonts w:eastAsiaTheme="minorEastAsia"/>
          <w:b/>
          <w:bCs/>
          <w:u w:val="single"/>
          <w:lang w:val="en-US" w:eastAsia="zh-CN"/>
        </w:rPr>
      </w:pPr>
      <w:r w:rsidRPr="00953051">
        <w:rPr>
          <w:rFonts w:eastAsiaTheme="minorEastAsia"/>
          <w:b/>
          <w:bCs/>
          <w:u w:val="single"/>
          <w:lang w:val="en-US" w:eastAsia="zh-CN"/>
        </w:rPr>
        <w:t xml:space="preserve">Scheduling and measurement restriction </w:t>
      </w:r>
    </w:p>
    <w:p w14:paraId="4B02045C" w14:textId="3F078333" w:rsidR="00953051" w:rsidRDefault="006077E4" w:rsidP="002B0F33">
      <w:pPr>
        <w:spacing w:before="120" w:after="120"/>
        <w:rPr>
          <w:rFonts w:eastAsiaTheme="minorEastAsia"/>
          <w:lang w:val="en-US" w:eastAsia="zh-CN"/>
        </w:rPr>
      </w:pPr>
      <w:r>
        <w:rPr>
          <w:rFonts w:eastAsiaTheme="minorEastAsia"/>
          <w:lang w:val="en-US" w:eastAsia="zh-CN"/>
        </w:rPr>
        <w:lastRenderedPageBreak/>
        <w:t xml:space="preserve">In R16, scheduling restriction are defined for both SRS-RSRP and CLI-RSSI assuming </w:t>
      </w:r>
      <w:r w:rsidR="00FB129F">
        <w:rPr>
          <w:rFonts w:eastAsiaTheme="minorEastAsia"/>
          <w:lang w:val="en-US" w:eastAsia="zh-CN"/>
        </w:rPr>
        <w:t>UE may use a different (earlier) timing than DL timing, considering that the transmission from aggressor UE is with TA. RAN4 can discuss whether to follow same assumption for the measurement timing or not</w:t>
      </w:r>
      <w:r w:rsidR="00CF13C4">
        <w:rPr>
          <w:rFonts w:eastAsiaTheme="minorEastAsia"/>
          <w:lang w:val="en-US" w:eastAsia="zh-CN"/>
        </w:rPr>
        <w:t>. A</w:t>
      </w:r>
      <w:r w:rsidR="00FB129F">
        <w:rPr>
          <w:rFonts w:eastAsiaTheme="minorEastAsia"/>
          <w:lang w:val="en-US" w:eastAsia="zh-CN"/>
        </w:rPr>
        <w:t>t same time</w:t>
      </w:r>
      <w:r w:rsidR="00CF13C4">
        <w:rPr>
          <w:rFonts w:eastAsiaTheme="minorEastAsia"/>
          <w:lang w:val="en-US" w:eastAsia="zh-CN"/>
        </w:rPr>
        <w:t>,</w:t>
      </w:r>
      <w:r w:rsidR="00FB129F">
        <w:rPr>
          <w:rFonts w:eastAsiaTheme="minorEastAsia"/>
          <w:lang w:val="en-US" w:eastAsia="zh-CN"/>
        </w:rPr>
        <w:t xml:space="preserve"> RAN4 can</w:t>
      </w:r>
      <w:r w:rsidR="00CF13C4">
        <w:rPr>
          <w:rFonts w:eastAsiaTheme="minorEastAsia"/>
          <w:lang w:val="en-US" w:eastAsia="zh-CN"/>
        </w:rPr>
        <w:t xml:space="preserve"> also</w:t>
      </w:r>
      <w:r w:rsidR="00FB129F">
        <w:rPr>
          <w:rFonts w:eastAsiaTheme="minorEastAsia"/>
          <w:lang w:val="en-US" w:eastAsia="zh-CN"/>
        </w:rPr>
        <w:t xml:space="preserve"> wait for RAN1 conclusion </w:t>
      </w:r>
      <w:r w:rsidR="00CF13C4">
        <w:rPr>
          <w:rFonts w:eastAsiaTheme="minorEastAsia"/>
          <w:lang w:val="en-US" w:eastAsia="zh-CN"/>
        </w:rPr>
        <w:t>on which of the 4 methods as agreed in RAN1#116 will be supported, and whether they have any difference in terms of impacts to other DL reception (UL transmission is anyway not possible when UE is doing measurement) compared to SRS-RSRP or CLI-RSSI.</w:t>
      </w:r>
      <w:r w:rsidR="006F3F0B">
        <w:rPr>
          <w:rFonts w:eastAsiaTheme="minorEastAsia"/>
          <w:lang w:val="en-US" w:eastAsia="zh-CN"/>
        </w:rPr>
        <w:t xml:space="preserve"> B</w:t>
      </w:r>
      <w:r w:rsidR="006F3F0B">
        <w:rPr>
          <w:rFonts w:eastAsiaTheme="minorEastAsia" w:hint="eastAsia"/>
          <w:lang w:val="en-US" w:eastAsia="zh-CN"/>
        </w:rPr>
        <w:t>esides</w:t>
      </w:r>
      <w:r w:rsidR="006F3F0B">
        <w:rPr>
          <w:rFonts w:eastAsiaTheme="minorEastAsia"/>
          <w:lang w:val="en-US" w:eastAsia="zh-CN"/>
        </w:rPr>
        <w:t xml:space="preserve"> </w:t>
      </w:r>
      <w:r w:rsidR="006F3F0B">
        <w:rPr>
          <w:rFonts w:eastAsiaTheme="minorEastAsia" w:hint="eastAsia"/>
          <w:lang w:val="en-US" w:eastAsia="zh-CN"/>
        </w:rPr>
        <w:t>the</w:t>
      </w:r>
      <w:r w:rsidR="006F3F0B">
        <w:rPr>
          <w:rFonts w:eastAsiaTheme="minorEastAsia"/>
          <w:lang w:val="en-US" w:eastAsia="zh-CN"/>
        </w:rPr>
        <w:t xml:space="preserve"> </w:t>
      </w:r>
      <w:r w:rsidR="006F3F0B">
        <w:rPr>
          <w:rFonts w:eastAsiaTheme="minorEastAsia" w:hint="eastAsia"/>
          <w:lang w:val="en-US" w:eastAsia="zh-CN"/>
        </w:rPr>
        <w:t>measurement</w:t>
      </w:r>
      <w:r w:rsidR="006F3F0B">
        <w:rPr>
          <w:rFonts w:eastAsiaTheme="minorEastAsia"/>
          <w:lang w:val="en-US" w:eastAsia="zh-CN"/>
        </w:rPr>
        <w:t xml:space="preserve"> </w:t>
      </w:r>
      <w:r w:rsidR="006F3F0B">
        <w:rPr>
          <w:rFonts w:eastAsiaTheme="minorEastAsia" w:hint="eastAsia"/>
          <w:lang w:val="en-US" w:eastAsia="zh-CN"/>
        </w:rPr>
        <w:t>timing,</w:t>
      </w:r>
      <w:r w:rsidR="006F3F0B">
        <w:rPr>
          <w:rFonts w:eastAsiaTheme="minorEastAsia"/>
          <w:lang w:val="en-US" w:eastAsia="zh-CN"/>
        </w:rPr>
        <w:t xml:space="preserve"> the Rx beam may also need to be considered in defining scheduling restriction.</w:t>
      </w:r>
    </w:p>
    <w:tbl>
      <w:tblPr>
        <w:tblStyle w:val="afa"/>
        <w:tblW w:w="0" w:type="auto"/>
        <w:tblLook w:val="04A0" w:firstRow="1" w:lastRow="0" w:firstColumn="1" w:lastColumn="0" w:noHBand="0" w:noVBand="1"/>
      </w:tblPr>
      <w:tblGrid>
        <w:gridCol w:w="9621"/>
      </w:tblGrid>
      <w:tr w:rsidR="00CF13C4" w14:paraId="322FD903" w14:textId="77777777" w:rsidTr="00CF13C4">
        <w:tc>
          <w:tcPr>
            <w:tcW w:w="9621" w:type="dxa"/>
          </w:tcPr>
          <w:p w14:paraId="5F10BB73" w14:textId="77777777" w:rsidR="00CF13C4" w:rsidRPr="00CF13C4" w:rsidRDefault="00CF13C4" w:rsidP="00CF13C4">
            <w:pPr>
              <w:spacing w:beforeLines="0" w:before="0" w:afterLines="0" w:after="0"/>
              <w:rPr>
                <w:rFonts w:eastAsia="Batang"/>
                <w:bCs/>
                <w:sz w:val="20"/>
                <w:szCs w:val="24"/>
                <w:highlight w:val="green"/>
              </w:rPr>
            </w:pPr>
            <w:r w:rsidRPr="00CF13C4">
              <w:rPr>
                <w:rFonts w:eastAsia="Batang"/>
                <w:bCs/>
                <w:sz w:val="20"/>
                <w:szCs w:val="24"/>
                <w:highlight w:val="green"/>
              </w:rPr>
              <w:t>Agreement</w:t>
            </w:r>
          </w:p>
          <w:p w14:paraId="1FF4175A" w14:textId="77777777" w:rsidR="00CF13C4" w:rsidRPr="00CF13C4" w:rsidRDefault="00CF13C4" w:rsidP="00CF13C4">
            <w:pPr>
              <w:tabs>
                <w:tab w:val="left" w:pos="0"/>
              </w:tabs>
              <w:spacing w:beforeLines="0" w:before="0" w:afterLines="0" w:after="0"/>
              <w:contextualSpacing/>
              <w:rPr>
                <w:rFonts w:eastAsia="Batang"/>
                <w:sz w:val="20"/>
                <w:szCs w:val="24"/>
              </w:rPr>
            </w:pPr>
            <w:r w:rsidRPr="00CF13C4">
              <w:rPr>
                <w:rFonts w:eastAsia="宋体"/>
                <w:sz w:val="20"/>
                <w:szCs w:val="24"/>
              </w:rPr>
              <w:t xml:space="preserve">For SBFD aware UEs, CLI measurements is performed within the active DL BWP and the </w:t>
            </w:r>
            <w:r w:rsidRPr="00CF13C4">
              <w:rPr>
                <w:rFonts w:eastAsia="Batang"/>
                <w:sz w:val="20"/>
                <w:szCs w:val="24"/>
              </w:rPr>
              <w:t>following can be considered</w:t>
            </w:r>
          </w:p>
          <w:p w14:paraId="723092BC" w14:textId="77777777" w:rsidR="00CF13C4" w:rsidRPr="00CF13C4" w:rsidRDefault="00CF13C4" w:rsidP="00CF13C4">
            <w:pPr>
              <w:widowControl w:val="0"/>
              <w:numPr>
                <w:ilvl w:val="0"/>
                <w:numId w:val="26"/>
              </w:numPr>
              <w:suppressAutoHyphens/>
              <w:autoSpaceDE w:val="0"/>
              <w:autoSpaceDN w:val="0"/>
              <w:adjustRightInd w:val="0"/>
              <w:snapToGrid w:val="0"/>
              <w:spacing w:beforeLines="0" w:before="0" w:afterLines="0" w:after="0" w:line="360" w:lineRule="auto"/>
              <w:rPr>
                <w:rFonts w:eastAsia="Batang"/>
                <w:sz w:val="20"/>
                <w:szCs w:val="24"/>
                <w:lang w:eastAsia="x-none"/>
              </w:rPr>
            </w:pPr>
            <w:r w:rsidRPr="00CF13C4">
              <w:rPr>
                <w:rFonts w:eastAsia="Batang"/>
                <w:sz w:val="20"/>
                <w:szCs w:val="24"/>
                <w:lang w:eastAsia="x-none"/>
              </w:rPr>
              <w:t xml:space="preserve">Method#1: UE measures RSSI within DL </w:t>
            </w:r>
            <w:proofErr w:type="spellStart"/>
            <w:r w:rsidRPr="00CF13C4">
              <w:rPr>
                <w:rFonts w:eastAsia="Batang"/>
                <w:sz w:val="20"/>
                <w:szCs w:val="24"/>
                <w:lang w:eastAsia="x-none"/>
              </w:rPr>
              <w:t>subband</w:t>
            </w:r>
            <w:proofErr w:type="spellEnd"/>
          </w:p>
          <w:p w14:paraId="4C7A3B98" w14:textId="77777777" w:rsidR="00CF13C4" w:rsidRPr="00CF13C4" w:rsidRDefault="00CF13C4" w:rsidP="00CF13C4">
            <w:pPr>
              <w:widowControl w:val="0"/>
              <w:numPr>
                <w:ilvl w:val="0"/>
                <w:numId w:val="26"/>
              </w:numPr>
              <w:suppressAutoHyphens/>
              <w:autoSpaceDE w:val="0"/>
              <w:autoSpaceDN w:val="0"/>
              <w:adjustRightInd w:val="0"/>
              <w:snapToGrid w:val="0"/>
              <w:spacing w:beforeLines="0" w:before="0" w:afterLines="0" w:after="0" w:line="360" w:lineRule="auto"/>
              <w:rPr>
                <w:rFonts w:eastAsia="Batang"/>
                <w:sz w:val="20"/>
                <w:szCs w:val="24"/>
                <w:lang w:eastAsia="x-none"/>
              </w:rPr>
            </w:pPr>
            <w:r w:rsidRPr="00CF13C4">
              <w:rPr>
                <w:rFonts w:eastAsia="Batang"/>
                <w:sz w:val="20"/>
                <w:szCs w:val="24"/>
                <w:lang w:eastAsia="x-none"/>
              </w:rPr>
              <w:t xml:space="preserve">Method#2: UE measures RSRP of aggressor UE within UL </w:t>
            </w:r>
            <w:proofErr w:type="spellStart"/>
            <w:r w:rsidRPr="00CF13C4">
              <w:rPr>
                <w:rFonts w:eastAsia="Batang"/>
                <w:sz w:val="20"/>
                <w:szCs w:val="24"/>
                <w:lang w:eastAsia="x-none"/>
              </w:rPr>
              <w:t>subband</w:t>
            </w:r>
            <w:proofErr w:type="spellEnd"/>
          </w:p>
          <w:p w14:paraId="084D1575" w14:textId="77777777" w:rsidR="00CF13C4" w:rsidRPr="00CF13C4" w:rsidRDefault="00CF13C4" w:rsidP="00CF13C4">
            <w:pPr>
              <w:widowControl w:val="0"/>
              <w:numPr>
                <w:ilvl w:val="0"/>
                <w:numId w:val="26"/>
              </w:numPr>
              <w:suppressAutoHyphens/>
              <w:autoSpaceDE w:val="0"/>
              <w:autoSpaceDN w:val="0"/>
              <w:adjustRightInd w:val="0"/>
              <w:snapToGrid w:val="0"/>
              <w:spacing w:beforeLines="0" w:before="0" w:afterLines="0" w:after="0" w:line="360" w:lineRule="auto"/>
              <w:rPr>
                <w:rFonts w:eastAsia="Batang"/>
                <w:sz w:val="20"/>
                <w:szCs w:val="24"/>
                <w:lang w:eastAsia="x-none"/>
              </w:rPr>
            </w:pPr>
            <w:r w:rsidRPr="00CF13C4">
              <w:rPr>
                <w:rFonts w:eastAsia="Batang"/>
                <w:sz w:val="20"/>
                <w:szCs w:val="24"/>
                <w:lang w:eastAsia="x-none"/>
              </w:rPr>
              <w:t xml:space="preserve">Method#3: UE measures RSSI within UL </w:t>
            </w:r>
            <w:proofErr w:type="spellStart"/>
            <w:r w:rsidRPr="00CF13C4">
              <w:rPr>
                <w:rFonts w:eastAsia="Batang"/>
                <w:sz w:val="20"/>
                <w:szCs w:val="24"/>
                <w:lang w:eastAsia="x-none"/>
              </w:rPr>
              <w:t>subband</w:t>
            </w:r>
            <w:proofErr w:type="spellEnd"/>
          </w:p>
          <w:p w14:paraId="103CD7D0" w14:textId="77777777" w:rsidR="00CF13C4" w:rsidRPr="00CF13C4" w:rsidRDefault="00CF13C4" w:rsidP="00CF13C4">
            <w:pPr>
              <w:widowControl w:val="0"/>
              <w:numPr>
                <w:ilvl w:val="0"/>
                <w:numId w:val="26"/>
              </w:numPr>
              <w:suppressAutoHyphens/>
              <w:autoSpaceDE w:val="0"/>
              <w:autoSpaceDN w:val="0"/>
              <w:adjustRightInd w:val="0"/>
              <w:snapToGrid w:val="0"/>
              <w:spacing w:beforeLines="0" w:before="0" w:afterLines="0" w:after="0" w:line="360" w:lineRule="auto"/>
              <w:rPr>
                <w:rFonts w:eastAsia="Batang"/>
                <w:sz w:val="20"/>
                <w:szCs w:val="24"/>
                <w:lang w:eastAsia="x-none"/>
              </w:rPr>
            </w:pPr>
            <w:r w:rsidRPr="00CF13C4">
              <w:rPr>
                <w:rFonts w:eastAsia="Batang"/>
                <w:sz w:val="20"/>
                <w:szCs w:val="24"/>
                <w:lang w:eastAsia="x-none"/>
              </w:rPr>
              <w:t>Method#4: UE measures RSSI within guard band, if guard band exists</w:t>
            </w:r>
          </w:p>
          <w:p w14:paraId="093003C8" w14:textId="77777777" w:rsidR="00CF13C4" w:rsidRPr="00CF13C4" w:rsidRDefault="00CF13C4" w:rsidP="00CF13C4">
            <w:pPr>
              <w:spacing w:beforeLines="0" w:before="0" w:afterLines="0" w:after="0"/>
              <w:rPr>
                <w:rFonts w:eastAsia="Batang"/>
                <w:sz w:val="20"/>
                <w:szCs w:val="24"/>
              </w:rPr>
            </w:pPr>
            <w:r w:rsidRPr="00CF13C4">
              <w:rPr>
                <w:rFonts w:eastAsia="Batang"/>
                <w:sz w:val="20"/>
                <w:szCs w:val="24"/>
              </w:rPr>
              <w:t xml:space="preserve">Note: If DL </w:t>
            </w:r>
            <w:proofErr w:type="spellStart"/>
            <w:r w:rsidRPr="00CF13C4">
              <w:rPr>
                <w:rFonts w:eastAsia="Batang"/>
                <w:sz w:val="20"/>
                <w:szCs w:val="24"/>
              </w:rPr>
              <w:t>subband</w:t>
            </w:r>
            <w:proofErr w:type="spellEnd"/>
            <w:r w:rsidRPr="00CF13C4">
              <w:rPr>
                <w:rFonts w:eastAsia="Batang"/>
                <w:sz w:val="20"/>
                <w:szCs w:val="24"/>
              </w:rPr>
              <w:t xml:space="preserve">, UL </w:t>
            </w:r>
            <w:proofErr w:type="spellStart"/>
            <w:r w:rsidRPr="00CF13C4">
              <w:rPr>
                <w:rFonts w:eastAsia="Batang"/>
                <w:sz w:val="20"/>
                <w:szCs w:val="24"/>
              </w:rPr>
              <w:t>subband</w:t>
            </w:r>
            <w:proofErr w:type="spellEnd"/>
            <w:r w:rsidRPr="00CF13C4">
              <w:rPr>
                <w:rFonts w:eastAsia="Batang"/>
                <w:sz w:val="20"/>
                <w:szCs w:val="24"/>
              </w:rPr>
              <w:t xml:space="preserve"> or guard band is outside the active DL BWP, the above methods does not apply.</w:t>
            </w:r>
          </w:p>
          <w:p w14:paraId="0E92D631" w14:textId="15E231DA" w:rsidR="00CF13C4" w:rsidRPr="00CF13C4" w:rsidRDefault="00CF13C4" w:rsidP="00CF13C4">
            <w:pPr>
              <w:spacing w:beforeLines="0" w:before="0" w:afterLines="0" w:after="0"/>
              <w:rPr>
                <w:rFonts w:eastAsia="Batang"/>
                <w:sz w:val="20"/>
                <w:szCs w:val="24"/>
              </w:rPr>
            </w:pPr>
            <w:r w:rsidRPr="00CF13C4">
              <w:rPr>
                <w:rFonts w:eastAsia="Batang"/>
                <w:sz w:val="20"/>
                <w:szCs w:val="24"/>
              </w:rPr>
              <w:t>Note: Method#4 does not imply that guard band is explicitly configured.</w:t>
            </w:r>
          </w:p>
        </w:tc>
      </w:tr>
    </w:tbl>
    <w:p w14:paraId="2DE1B981" w14:textId="1F71A76B" w:rsidR="00CF13C4" w:rsidRDefault="00FF5592" w:rsidP="002B0F33">
      <w:pPr>
        <w:spacing w:before="120" w:after="120"/>
        <w:rPr>
          <w:rFonts w:eastAsiaTheme="minorEastAsia"/>
          <w:lang w:val="en-US" w:eastAsia="zh-CN"/>
        </w:rPr>
      </w:pPr>
      <w:r>
        <w:rPr>
          <w:rFonts w:eastAsiaTheme="minorEastAsia"/>
          <w:lang w:val="en-US" w:eastAsia="zh-CN"/>
        </w:rPr>
        <w:t>On measurement restriction, in R16 SRS-RSRP and CLI-RSSI measurements are assumed to not overlap with other L3 or L1 measurement, otherwise no requirements for SRS-RSRP and CLI-RSSI apply.</w:t>
      </w:r>
      <w:r w:rsidR="001D65D6">
        <w:rPr>
          <w:rFonts w:eastAsiaTheme="minorEastAsia"/>
          <w:lang w:val="en-US" w:eastAsia="zh-CN"/>
        </w:rPr>
        <w:t xml:space="preserve"> </w:t>
      </w:r>
      <w:r w:rsidR="001D65D6">
        <w:rPr>
          <w:rFonts w:eastAsiaTheme="minorEastAsia" w:hint="eastAsia"/>
          <w:lang w:val="en-US" w:eastAsia="zh-CN"/>
        </w:rPr>
        <w:t>RAN4</w:t>
      </w:r>
      <w:r w:rsidR="001D65D6">
        <w:rPr>
          <w:rFonts w:eastAsiaTheme="minorEastAsia"/>
          <w:lang w:val="en-US" w:eastAsia="zh-CN"/>
        </w:rPr>
        <w:t xml:space="preserve"> can discuss whether to follow </w:t>
      </w:r>
      <w:r w:rsidR="00B95F3E">
        <w:rPr>
          <w:rFonts w:eastAsiaTheme="minorEastAsia"/>
          <w:lang w:val="en-US" w:eastAsia="zh-CN"/>
        </w:rPr>
        <w:t>the same principle or not for L1-RSR-RSRP and L1-CLI-RSSI.</w:t>
      </w:r>
    </w:p>
    <w:tbl>
      <w:tblPr>
        <w:tblStyle w:val="afa"/>
        <w:tblW w:w="0" w:type="auto"/>
        <w:tblLook w:val="04A0" w:firstRow="1" w:lastRow="0" w:firstColumn="1" w:lastColumn="0" w:noHBand="0" w:noVBand="1"/>
      </w:tblPr>
      <w:tblGrid>
        <w:gridCol w:w="9621"/>
      </w:tblGrid>
      <w:tr w:rsidR="00FF5592" w14:paraId="34FE025B" w14:textId="77777777" w:rsidTr="00FF5592">
        <w:tc>
          <w:tcPr>
            <w:tcW w:w="9621" w:type="dxa"/>
          </w:tcPr>
          <w:p w14:paraId="5F0DDFC3" w14:textId="77777777" w:rsidR="001B4D99" w:rsidRPr="001B4D99" w:rsidRDefault="001B4D99" w:rsidP="001B4D99">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1B4D99">
              <w:rPr>
                <w:rFonts w:ascii="Arial" w:eastAsia="Times New Roman" w:hAnsi="Arial"/>
                <w:sz w:val="24"/>
                <w:lang w:eastAsia="en-GB"/>
              </w:rPr>
              <w:t>9.7.2.5</w:t>
            </w:r>
            <w:r w:rsidRPr="001B4D99">
              <w:rPr>
                <w:rFonts w:ascii="Arial" w:eastAsia="Times New Roman" w:hAnsi="Arial"/>
                <w:sz w:val="24"/>
                <w:lang w:eastAsia="en-GB"/>
              </w:rPr>
              <w:tab/>
              <w:t>SRS-RSRP measurement period</w:t>
            </w:r>
          </w:p>
          <w:p w14:paraId="4437EE31" w14:textId="77777777" w:rsidR="001B4D99" w:rsidRPr="001B4D99" w:rsidRDefault="001B4D99" w:rsidP="001B4D99">
            <w:pPr>
              <w:overflowPunct w:val="0"/>
              <w:autoSpaceDE w:val="0"/>
              <w:autoSpaceDN w:val="0"/>
              <w:adjustRightInd w:val="0"/>
              <w:spacing w:beforeLines="0" w:before="0" w:afterLines="0" w:after="180"/>
              <w:textAlignment w:val="baseline"/>
              <w:rPr>
                <w:rFonts w:ascii="Arial" w:eastAsia="Times New Roman" w:hAnsi="Arial"/>
                <w:sz w:val="18"/>
                <w:vertAlign w:val="subscript"/>
                <w:lang w:eastAsia="en-GB"/>
              </w:rPr>
            </w:pPr>
            <w:r w:rsidRPr="001B4D99">
              <w:rPr>
                <w:rFonts w:eastAsia="Times New Roman"/>
                <w:sz w:val="20"/>
                <w:lang w:val="en-US" w:eastAsia="en-GB"/>
              </w:rPr>
              <w:t>If the SRS resources configured for measurement are partially or fully overlapping with SMTC window,</w:t>
            </w:r>
            <w:r w:rsidRPr="001B4D99">
              <w:rPr>
                <w:rFonts w:eastAsia="Times New Roman"/>
                <w:sz w:val="20"/>
                <w:lang w:eastAsia="en-GB"/>
              </w:rPr>
              <w:t xml:space="preserve"> </w:t>
            </w:r>
            <w:r w:rsidRPr="001B4D99">
              <w:rPr>
                <w:rFonts w:eastAsia="Times New Roman"/>
                <w:sz w:val="20"/>
                <w:lang w:val="en-US" w:eastAsia="en-GB"/>
              </w:rPr>
              <w:t xml:space="preserve">SSB or CSI-RS configured for RLM, BFD, CBD or L1-RSRP measurement or measurement gaps, </w:t>
            </w:r>
            <w:r w:rsidRPr="001B4D99">
              <w:rPr>
                <w:rFonts w:eastAsia="Times New Roman"/>
                <w:sz w:val="20"/>
                <w:lang w:eastAsia="en-GB"/>
              </w:rPr>
              <w:t xml:space="preserve">requirements are not specified for </w:t>
            </w:r>
            <w:proofErr w:type="spellStart"/>
            <w:r w:rsidRPr="001B4D99">
              <w:rPr>
                <w:rFonts w:ascii="Arial" w:eastAsia="Times New Roman" w:hAnsi="Arial"/>
                <w:sz w:val="18"/>
                <w:lang w:eastAsia="en-GB"/>
              </w:rPr>
              <w:t>T</w:t>
            </w:r>
            <w:r w:rsidRPr="001B4D99">
              <w:rPr>
                <w:rFonts w:ascii="Arial" w:eastAsia="Times New Roman" w:hAnsi="Arial"/>
                <w:sz w:val="18"/>
                <w:vertAlign w:val="subscript"/>
                <w:lang w:eastAsia="en-GB"/>
              </w:rPr>
              <w:t>SRS_RSRP_measurement_period</w:t>
            </w:r>
            <w:proofErr w:type="spellEnd"/>
            <w:r w:rsidRPr="001B4D99">
              <w:rPr>
                <w:rFonts w:ascii="Arial" w:eastAsia="Times New Roman" w:hAnsi="Arial"/>
                <w:sz w:val="18"/>
                <w:vertAlign w:val="subscript"/>
                <w:lang w:eastAsia="en-GB"/>
              </w:rPr>
              <w:t>.</w:t>
            </w:r>
          </w:p>
          <w:p w14:paraId="69D0B309" w14:textId="77777777" w:rsidR="00FF5592" w:rsidRPr="00FF5592" w:rsidRDefault="00FF5592" w:rsidP="00FF5592">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FF5592">
              <w:rPr>
                <w:rFonts w:ascii="Arial" w:eastAsia="Times New Roman" w:hAnsi="Arial"/>
                <w:sz w:val="24"/>
                <w:lang w:eastAsia="en-GB"/>
              </w:rPr>
              <w:t>9.7.3.5</w:t>
            </w:r>
            <w:r w:rsidRPr="00FF5592">
              <w:rPr>
                <w:rFonts w:ascii="Arial" w:eastAsia="Times New Roman" w:hAnsi="Arial"/>
                <w:sz w:val="24"/>
                <w:lang w:eastAsia="en-GB"/>
              </w:rPr>
              <w:tab/>
              <w:t>CLI-RSSI measurement period</w:t>
            </w:r>
          </w:p>
          <w:p w14:paraId="67B8BB80" w14:textId="070865D6" w:rsidR="00FF5592" w:rsidRPr="001B4D99" w:rsidRDefault="00FF5592" w:rsidP="001B4D99">
            <w:pPr>
              <w:overflowPunct w:val="0"/>
              <w:autoSpaceDE w:val="0"/>
              <w:autoSpaceDN w:val="0"/>
              <w:adjustRightInd w:val="0"/>
              <w:spacing w:beforeLines="0" w:before="0" w:afterLines="0" w:after="180"/>
              <w:textAlignment w:val="baseline"/>
              <w:rPr>
                <w:rFonts w:eastAsia="Malgun Gothic"/>
                <w:sz w:val="20"/>
                <w:lang w:eastAsia="ko-KR"/>
              </w:rPr>
            </w:pPr>
            <w:r w:rsidRPr="00FF5592">
              <w:rPr>
                <w:rFonts w:eastAsia="Times New Roman"/>
                <w:sz w:val="20"/>
                <w:lang w:val="en-US" w:eastAsia="en-GB"/>
              </w:rPr>
              <w:t xml:space="preserve">If the </w:t>
            </w:r>
            <w:r w:rsidRPr="00FF5592">
              <w:rPr>
                <w:rFonts w:eastAsia="Times New Roman"/>
                <w:sz w:val="20"/>
                <w:lang w:eastAsia="ko-KR"/>
              </w:rPr>
              <w:t xml:space="preserve">CLI-RSSI measurement resources </w:t>
            </w:r>
            <w:r w:rsidRPr="00FF5592">
              <w:rPr>
                <w:rFonts w:eastAsia="Times New Roman"/>
                <w:sz w:val="20"/>
                <w:lang w:val="en-US" w:eastAsia="en-GB"/>
              </w:rPr>
              <w:t>configured for measurement are partially or fully overlapping with SMTC window,</w:t>
            </w:r>
            <w:r w:rsidRPr="00FF5592">
              <w:rPr>
                <w:rFonts w:eastAsia="Times New Roman"/>
                <w:sz w:val="20"/>
                <w:lang w:eastAsia="en-GB"/>
              </w:rPr>
              <w:t xml:space="preserve"> </w:t>
            </w:r>
            <w:r w:rsidRPr="00FF5592">
              <w:rPr>
                <w:rFonts w:eastAsia="Times New Roman"/>
                <w:sz w:val="20"/>
                <w:lang w:val="en-US" w:eastAsia="en-GB"/>
              </w:rPr>
              <w:t xml:space="preserve">SSB or CSI-RS configured for RLM, BFD, CBD or L1-RSRP measurement or measurement gaps, </w:t>
            </w:r>
            <w:r w:rsidRPr="00FF5592">
              <w:rPr>
                <w:rFonts w:eastAsia="Times New Roman"/>
                <w:sz w:val="20"/>
                <w:lang w:eastAsia="en-GB"/>
              </w:rPr>
              <w:t xml:space="preserve">requirements are not specified for </w:t>
            </w:r>
            <w:proofErr w:type="spellStart"/>
            <w:r w:rsidRPr="00FF5592">
              <w:rPr>
                <w:rFonts w:ascii="Arial" w:eastAsia="Times New Roman" w:hAnsi="Arial"/>
                <w:sz w:val="18"/>
                <w:lang w:eastAsia="en-GB"/>
              </w:rPr>
              <w:t>T</w:t>
            </w:r>
            <w:r w:rsidRPr="00FF5592">
              <w:rPr>
                <w:rFonts w:ascii="Arial" w:eastAsia="Times New Roman" w:hAnsi="Arial"/>
                <w:sz w:val="18"/>
                <w:vertAlign w:val="subscript"/>
                <w:lang w:eastAsia="en-GB"/>
              </w:rPr>
              <w:t>CLI_RSSI_measurement_period</w:t>
            </w:r>
            <w:proofErr w:type="spellEnd"/>
            <w:r w:rsidRPr="00FF5592">
              <w:rPr>
                <w:rFonts w:ascii="Arial" w:eastAsia="Times New Roman" w:hAnsi="Arial"/>
                <w:sz w:val="18"/>
                <w:vertAlign w:val="subscript"/>
                <w:lang w:eastAsia="en-GB"/>
              </w:rPr>
              <w:t>.</w:t>
            </w:r>
          </w:p>
        </w:tc>
      </w:tr>
    </w:tbl>
    <w:p w14:paraId="02526A67" w14:textId="329EFD4C" w:rsidR="002B0F33" w:rsidRPr="00B95F3E" w:rsidRDefault="002B0F33" w:rsidP="002B0F33">
      <w:pPr>
        <w:spacing w:before="120" w:after="120"/>
        <w:rPr>
          <w:rFonts w:eastAsiaTheme="minorEastAsia"/>
          <w:b/>
          <w:bCs/>
          <w:u w:val="single"/>
          <w:lang w:val="en-US" w:eastAsia="zh-CN"/>
        </w:rPr>
      </w:pPr>
      <w:r w:rsidRPr="00B95F3E">
        <w:rPr>
          <w:rFonts w:eastAsiaTheme="minorEastAsia"/>
          <w:b/>
          <w:bCs/>
          <w:u w:val="single"/>
          <w:lang w:val="en-US" w:eastAsia="zh-CN"/>
        </w:rPr>
        <w:t>Report mapping</w:t>
      </w:r>
    </w:p>
    <w:p w14:paraId="6ED63B01" w14:textId="0226F14C" w:rsidR="00B95F3E" w:rsidRDefault="00B95F3E" w:rsidP="002B0F33">
      <w:pPr>
        <w:spacing w:before="120" w:after="120"/>
        <w:rPr>
          <w:rFonts w:eastAsiaTheme="minorEastAsia"/>
          <w:lang w:val="en-US" w:eastAsia="zh-CN"/>
        </w:rPr>
      </w:pPr>
      <w:r>
        <w:rPr>
          <w:rFonts w:eastAsiaTheme="minorEastAsia"/>
          <w:lang w:val="en-US" w:eastAsia="zh-CN"/>
        </w:rPr>
        <w:t xml:space="preserve">Report mapping for SRS-RSRP and CLI-RSSI are defined in clause 10.1.22. Although report mapping is performance part, it will impact the L1 signaling, e.g. number of bits. </w:t>
      </w:r>
      <w:r>
        <w:rPr>
          <w:rFonts w:eastAsiaTheme="minorEastAsia" w:hint="eastAsia"/>
          <w:lang w:val="en-US" w:eastAsia="zh-CN"/>
        </w:rPr>
        <w:t xml:space="preserve">RAN4 </w:t>
      </w:r>
      <w:r>
        <w:rPr>
          <w:rFonts w:eastAsiaTheme="minorEastAsia"/>
          <w:lang w:val="en-US" w:eastAsia="zh-CN"/>
        </w:rPr>
        <w:t>can discuss whether to re-use the mapping tables for L1-RSR-RSRP and L1-CLI-RSSI.</w:t>
      </w:r>
    </w:p>
    <w:p w14:paraId="1C44FECB" w14:textId="33AC1522" w:rsidR="00D273BE" w:rsidRPr="00B95F3E" w:rsidRDefault="00D273BE" w:rsidP="00D273BE">
      <w:pPr>
        <w:spacing w:before="120" w:after="120"/>
        <w:rPr>
          <w:rFonts w:eastAsiaTheme="minorEastAsia"/>
          <w:b/>
          <w:bCs/>
          <w:lang w:val="en-US" w:eastAsia="zh-CN"/>
        </w:rPr>
      </w:pPr>
      <w:r w:rsidRPr="00B95F3E">
        <w:rPr>
          <w:rFonts w:eastAsiaTheme="minorEastAsia" w:hint="eastAsia"/>
          <w:b/>
          <w:bCs/>
          <w:lang w:val="en-US" w:eastAsia="zh-CN"/>
        </w:rPr>
        <w:t>P</w:t>
      </w:r>
      <w:r w:rsidRPr="00B95F3E">
        <w:rPr>
          <w:rFonts w:eastAsiaTheme="minorEastAsia"/>
          <w:b/>
          <w:bCs/>
          <w:lang w:val="en-US" w:eastAsia="zh-CN"/>
        </w:rPr>
        <w:t xml:space="preserve">roposal </w:t>
      </w:r>
      <w:r w:rsidR="00420116">
        <w:rPr>
          <w:rFonts w:eastAsiaTheme="minorEastAsia"/>
          <w:b/>
          <w:bCs/>
          <w:lang w:val="en-US" w:eastAsia="zh-CN"/>
        </w:rPr>
        <w:t>3</w:t>
      </w:r>
      <w:r w:rsidRPr="00B95F3E">
        <w:rPr>
          <w:rFonts w:eastAsiaTheme="minorEastAsia"/>
          <w:b/>
          <w:bCs/>
          <w:lang w:val="en-US" w:eastAsia="zh-CN"/>
        </w:rPr>
        <w:t>: RAN4 to discuss following aspects for</w:t>
      </w:r>
      <w:r w:rsidR="00B95F3E" w:rsidRPr="00B95F3E">
        <w:rPr>
          <w:rFonts w:eastAsiaTheme="minorEastAsia"/>
          <w:b/>
          <w:bCs/>
          <w:lang w:val="en-US" w:eastAsia="zh-CN"/>
        </w:rPr>
        <w:t xml:space="preserve"> L1 based</w:t>
      </w:r>
      <w:r w:rsidRPr="00B95F3E">
        <w:rPr>
          <w:rFonts w:eastAsiaTheme="minorEastAsia"/>
          <w:b/>
          <w:bCs/>
          <w:lang w:val="en-US" w:eastAsia="zh-CN"/>
        </w:rPr>
        <w:t xml:space="preserve"> </w:t>
      </w:r>
      <w:r w:rsidR="00D52875" w:rsidRPr="00B95F3E">
        <w:rPr>
          <w:rFonts w:eastAsiaTheme="minorEastAsia"/>
          <w:b/>
          <w:bCs/>
          <w:lang w:val="en-US" w:eastAsia="zh-CN"/>
        </w:rPr>
        <w:t xml:space="preserve">UE-to-UE </w:t>
      </w:r>
      <w:r w:rsidRPr="00B95F3E">
        <w:rPr>
          <w:rFonts w:eastAsiaTheme="minorEastAsia"/>
          <w:b/>
          <w:bCs/>
          <w:lang w:val="en-US" w:eastAsia="zh-CN"/>
        </w:rPr>
        <w:t xml:space="preserve">CLI measurement. </w:t>
      </w:r>
    </w:p>
    <w:p w14:paraId="427D04D4" w14:textId="2EC898E8" w:rsidR="00D273BE" w:rsidRPr="00B95F3E" w:rsidRDefault="00D273BE" w:rsidP="00B95F3E">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Measurement delay</w:t>
      </w:r>
    </w:p>
    <w:p w14:paraId="49696194" w14:textId="2ACECADF" w:rsidR="00D273BE" w:rsidRPr="00B95F3E" w:rsidRDefault="00B95F3E" w:rsidP="00B95F3E">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Side conditions and m</w:t>
      </w:r>
      <w:r w:rsidR="00D273BE" w:rsidRPr="00B95F3E">
        <w:rPr>
          <w:rFonts w:eastAsia="宋体"/>
          <w:b/>
          <w:bCs/>
          <w:lang w:eastAsia="zh-CN"/>
        </w:rPr>
        <w:t xml:space="preserve">easurement accuracy </w:t>
      </w:r>
    </w:p>
    <w:p w14:paraId="5700CA88" w14:textId="08C33F03" w:rsidR="00D273BE" w:rsidRPr="00B95F3E" w:rsidRDefault="00D273BE" w:rsidP="00B95F3E">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 xml:space="preserve">Scheduling and measurement restriction </w:t>
      </w:r>
    </w:p>
    <w:p w14:paraId="09D7395B" w14:textId="77777777" w:rsidR="007E346E" w:rsidRPr="00B95F3E" w:rsidRDefault="007E346E" w:rsidP="00B95F3E">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Report mapping</w:t>
      </w:r>
    </w:p>
    <w:p w14:paraId="7159117D" w14:textId="0EED9324" w:rsidR="00215DF5" w:rsidRDefault="00215DF5" w:rsidP="00716C0D">
      <w:pPr>
        <w:pStyle w:val="2"/>
        <w:rPr>
          <w:lang w:val="en-US" w:eastAsia="zh-CN"/>
        </w:rPr>
      </w:pPr>
      <w:r>
        <w:rPr>
          <w:lang w:val="en-US" w:eastAsia="zh-CN"/>
        </w:rPr>
        <w:t>SBFD operations</w:t>
      </w:r>
    </w:p>
    <w:p w14:paraId="6C0C33FB" w14:textId="1263DE00" w:rsidR="002A226D" w:rsidRDefault="002A226D" w:rsidP="002A226D">
      <w:pPr>
        <w:pStyle w:val="3"/>
        <w:rPr>
          <w:rFonts w:eastAsiaTheme="minorEastAsia"/>
          <w:lang w:val="en-US" w:eastAsia="zh-CN"/>
        </w:rPr>
      </w:pPr>
      <w:r>
        <w:rPr>
          <w:lang w:val="en-US" w:eastAsia="zh-CN"/>
        </w:rPr>
        <w:t xml:space="preserve">Background </w:t>
      </w:r>
    </w:p>
    <w:p w14:paraId="58575F26" w14:textId="65813AF7" w:rsidR="0005110C" w:rsidRDefault="002A226D" w:rsidP="002A226D">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05110C">
        <w:rPr>
          <w:rFonts w:eastAsiaTheme="minorEastAsia"/>
          <w:lang w:val="en-US" w:eastAsia="zh-CN"/>
        </w:rPr>
        <w:t>basic concept of SBFD operation is shown in Figure 1.</w:t>
      </w:r>
    </w:p>
    <w:p w14:paraId="70C4DBA9" w14:textId="1AE0C141" w:rsidR="0005110C" w:rsidRDefault="0005110C" w:rsidP="0005110C">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3927098E" wp14:editId="42CF7EBF">
            <wp:extent cx="2738212" cy="158390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8413" cy="1589807"/>
                    </a:xfrm>
                    <a:prstGeom prst="rect">
                      <a:avLst/>
                    </a:prstGeom>
                    <a:noFill/>
                  </pic:spPr>
                </pic:pic>
              </a:graphicData>
            </a:graphic>
          </wp:inline>
        </w:drawing>
      </w:r>
    </w:p>
    <w:p w14:paraId="3B628C24" w14:textId="63F8028F" w:rsidR="0005110C" w:rsidRPr="0005110C" w:rsidRDefault="0005110C" w:rsidP="0005110C">
      <w:pPr>
        <w:spacing w:before="120" w:after="120"/>
        <w:jc w:val="center"/>
        <w:rPr>
          <w:rFonts w:eastAsiaTheme="minorEastAsia"/>
          <w:b/>
          <w:lang w:val="en-US" w:eastAsia="zh-CN"/>
        </w:rPr>
      </w:pPr>
      <w:r w:rsidRPr="0005110C">
        <w:rPr>
          <w:rFonts w:eastAsiaTheme="minorEastAsia" w:hint="eastAsia"/>
          <w:b/>
          <w:lang w:val="en-US" w:eastAsia="zh-CN"/>
        </w:rPr>
        <w:t>Figure</w:t>
      </w:r>
      <w:r w:rsidRPr="0005110C">
        <w:rPr>
          <w:rFonts w:eastAsiaTheme="minorEastAsia"/>
          <w:b/>
          <w:lang w:val="en-US" w:eastAsia="zh-CN"/>
        </w:rPr>
        <w:t xml:space="preserve"> 1: Illustration of </w:t>
      </w:r>
      <w:r>
        <w:rPr>
          <w:rFonts w:eastAsiaTheme="minorEastAsia"/>
          <w:b/>
          <w:lang w:val="en-US" w:eastAsia="zh-CN"/>
        </w:rPr>
        <w:t xml:space="preserve">basic </w:t>
      </w:r>
      <w:r w:rsidRPr="0005110C">
        <w:rPr>
          <w:rFonts w:eastAsiaTheme="minorEastAsia"/>
          <w:b/>
          <w:lang w:val="en-US" w:eastAsia="zh-CN"/>
        </w:rPr>
        <w:t>SBFD operation</w:t>
      </w:r>
    </w:p>
    <w:p w14:paraId="4B328459" w14:textId="6A775AAD" w:rsidR="002A226D" w:rsidRDefault="0005110C" w:rsidP="002A226D">
      <w:pPr>
        <w:spacing w:before="120" w:after="120"/>
        <w:rPr>
          <w:rFonts w:eastAsiaTheme="minorEastAsia"/>
          <w:lang w:val="en-US" w:eastAsia="zh-CN"/>
        </w:rPr>
      </w:pPr>
      <w:r>
        <w:rPr>
          <w:rFonts w:eastAsiaTheme="minorEastAsia"/>
          <w:lang w:val="en-US" w:eastAsia="zh-CN"/>
        </w:rPr>
        <w:t xml:space="preserve">In a TDD carrier, </w:t>
      </w:r>
      <w:r>
        <w:rPr>
          <w:rFonts w:eastAsiaTheme="minorEastAsia" w:hint="eastAsia"/>
          <w:lang w:val="en-US" w:eastAsia="zh-CN"/>
        </w:rPr>
        <w:t>some</w:t>
      </w:r>
      <w:r>
        <w:rPr>
          <w:rFonts w:eastAsiaTheme="minorEastAsia"/>
          <w:lang w:val="en-US" w:eastAsia="zh-CN"/>
        </w:rPr>
        <w:t xml:space="preserve"> </w:t>
      </w:r>
      <w:r>
        <w:rPr>
          <w:rFonts w:eastAsiaTheme="minorEastAsia" w:hint="eastAsia"/>
          <w:lang w:val="en-US" w:eastAsia="zh-CN"/>
        </w:rPr>
        <w:t>DL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flexible</w:t>
      </w:r>
      <w:r>
        <w:rPr>
          <w:rFonts w:eastAsiaTheme="minorEastAsia"/>
          <w:lang w:val="en-US" w:eastAsia="zh-CN"/>
        </w:rPr>
        <w:t xml:space="preserve"> </w:t>
      </w:r>
      <w:r>
        <w:rPr>
          <w:rFonts w:eastAsiaTheme="minorEastAsia" w:hint="eastAsia"/>
          <w:lang w:val="en-US" w:eastAsia="zh-CN"/>
        </w:rPr>
        <w:t>symbols</w:t>
      </w:r>
      <w:r>
        <w:rPr>
          <w:rFonts w:eastAsiaTheme="minorEastAsia"/>
          <w:lang w:val="en-US" w:eastAsia="zh-CN"/>
        </w:rPr>
        <w:t xml:space="preserve"> can be configured as SBFD symbols. On each SBFD symbol, there is 1 or 2 DL </w:t>
      </w:r>
      <w:proofErr w:type="spellStart"/>
      <w:r>
        <w:rPr>
          <w:rFonts w:eastAsiaTheme="minorEastAsia"/>
          <w:lang w:val="en-US" w:eastAsia="zh-CN"/>
        </w:rPr>
        <w:t>subbands</w:t>
      </w:r>
      <w:proofErr w:type="spellEnd"/>
      <w:r>
        <w:rPr>
          <w:rFonts w:eastAsiaTheme="minorEastAsia"/>
          <w:lang w:val="en-US" w:eastAsia="zh-CN"/>
        </w:rPr>
        <w:t xml:space="preserve"> and 1 UL </w:t>
      </w:r>
      <w:proofErr w:type="spellStart"/>
      <w:r>
        <w:rPr>
          <w:rFonts w:eastAsiaTheme="minorEastAsia"/>
          <w:lang w:val="en-US" w:eastAsia="zh-CN"/>
        </w:rPr>
        <w:t>subband</w:t>
      </w:r>
      <w:proofErr w:type="spellEnd"/>
      <w:r>
        <w:rPr>
          <w:rFonts w:eastAsiaTheme="minorEastAsia"/>
          <w:lang w:val="en-US" w:eastAsia="zh-CN"/>
        </w:rPr>
        <w:t xml:space="preserve">. Some UE may transmit on the UL </w:t>
      </w:r>
      <w:proofErr w:type="spellStart"/>
      <w:r>
        <w:rPr>
          <w:rFonts w:eastAsiaTheme="minorEastAsia"/>
          <w:lang w:val="en-US" w:eastAsia="zh-CN"/>
        </w:rPr>
        <w:t>subband</w:t>
      </w:r>
      <w:proofErr w:type="spellEnd"/>
      <w:r w:rsidR="00C85670">
        <w:rPr>
          <w:rFonts w:eastAsiaTheme="minorEastAsia"/>
          <w:lang w:val="en-US" w:eastAsia="zh-CN"/>
        </w:rPr>
        <w:t xml:space="preserve">, and some other UE may receive on the DL </w:t>
      </w:r>
      <w:proofErr w:type="spellStart"/>
      <w:r w:rsidR="00C85670">
        <w:rPr>
          <w:rFonts w:eastAsiaTheme="minorEastAsia"/>
          <w:lang w:val="en-US" w:eastAsia="zh-CN"/>
        </w:rPr>
        <w:t>subband</w:t>
      </w:r>
      <w:proofErr w:type="spellEnd"/>
      <w:r w:rsidR="00C85670">
        <w:rPr>
          <w:rFonts w:eastAsiaTheme="minorEastAsia"/>
          <w:lang w:val="en-US" w:eastAsia="zh-CN"/>
        </w:rPr>
        <w:t xml:space="preserve">, i.e. full duplex is supported from </w:t>
      </w:r>
      <w:proofErr w:type="spellStart"/>
      <w:r w:rsidR="00C85670">
        <w:rPr>
          <w:rFonts w:eastAsiaTheme="minorEastAsia"/>
          <w:lang w:val="en-US" w:eastAsia="zh-CN"/>
        </w:rPr>
        <w:t>gNB</w:t>
      </w:r>
      <w:proofErr w:type="spellEnd"/>
      <w:r w:rsidR="00C85670">
        <w:rPr>
          <w:rFonts w:eastAsiaTheme="minorEastAsia"/>
          <w:lang w:val="en-US" w:eastAsia="zh-CN"/>
        </w:rPr>
        <w:t xml:space="preserve"> perspective based on </w:t>
      </w:r>
      <w:proofErr w:type="spellStart"/>
      <w:r w:rsidR="00C85670">
        <w:rPr>
          <w:rFonts w:eastAsiaTheme="minorEastAsia"/>
          <w:lang w:val="en-US" w:eastAsia="zh-CN"/>
        </w:rPr>
        <w:t>subband</w:t>
      </w:r>
      <w:proofErr w:type="spellEnd"/>
      <w:r w:rsidR="00C85670">
        <w:rPr>
          <w:rFonts w:eastAsiaTheme="minorEastAsia"/>
          <w:lang w:val="en-US" w:eastAsia="zh-CN"/>
        </w:rPr>
        <w:t xml:space="preserve">, while it is still half duplex from UE perspective. </w:t>
      </w:r>
    </w:p>
    <w:p w14:paraId="4DDB7D5D" w14:textId="24194281" w:rsidR="00C85670" w:rsidRPr="002A226D" w:rsidRDefault="00C85670" w:rsidP="002A226D">
      <w:pPr>
        <w:spacing w:before="120"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w:t>
      </w:r>
      <w:r>
        <w:rPr>
          <w:rFonts w:eastAsiaTheme="minorEastAsia"/>
          <w:lang w:val="en-US" w:eastAsia="zh-CN"/>
        </w:rPr>
        <w:t xml:space="preserve">on RAN1 agreement, the time and location of SBFD </w:t>
      </w:r>
      <w:proofErr w:type="spellStart"/>
      <w:r>
        <w:rPr>
          <w:rFonts w:eastAsiaTheme="minorEastAsia"/>
          <w:lang w:val="en-US" w:eastAsia="zh-CN"/>
        </w:rPr>
        <w:t>subband</w:t>
      </w:r>
      <w:proofErr w:type="spellEnd"/>
      <w:r>
        <w:rPr>
          <w:rFonts w:eastAsiaTheme="minorEastAsia"/>
          <w:lang w:val="en-US" w:eastAsia="zh-CN"/>
        </w:rPr>
        <w:t xml:space="preserve"> is semi-static, and will be provided to UE via cell specific signaling. In time domain, the periodicity of SBFD </w:t>
      </w:r>
      <w:proofErr w:type="spellStart"/>
      <w:r>
        <w:rPr>
          <w:rFonts w:eastAsiaTheme="minorEastAsia"/>
          <w:lang w:val="en-US" w:eastAsia="zh-CN"/>
        </w:rPr>
        <w:t>subband</w:t>
      </w:r>
      <w:proofErr w:type="spellEnd"/>
      <w:r>
        <w:rPr>
          <w:rFonts w:eastAsiaTheme="minorEastAsia"/>
          <w:lang w:val="en-US" w:eastAsia="zh-CN"/>
        </w:rPr>
        <w:t xml:space="preserve"> occurrence is same as </w:t>
      </w:r>
      <w:r w:rsidRPr="00C85670">
        <w:rPr>
          <w:rFonts w:eastAsiaTheme="minorEastAsia"/>
          <w:lang w:val="en-US" w:eastAsia="zh-CN"/>
        </w:rPr>
        <w:t>TDD-UL-DL pattern</w:t>
      </w:r>
      <w:r>
        <w:rPr>
          <w:rFonts w:eastAsiaTheme="minorEastAsia"/>
          <w:lang w:val="en-US" w:eastAsia="zh-CN"/>
        </w:rPr>
        <w:t xml:space="preserve"> periodicity, and </w:t>
      </w:r>
      <w:r w:rsidRPr="00C85670">
        <w:rPr>
          <w:rFonts w:eastAsiaTheme="minorEastAsia"/>
          <w:lang w:val="en-US" w:eastAsia="zh-CN"/>
        </w:rPr>
        <w:t>SBFD symbols are configured in consecutive manner within a TDD-UL-DL pattern period</w:t>
      </w:r>
      <w:r>
        <w:rPr>
          <w:rFonts w:eastAsiaTheme="minorEastAsia"/>
          <w:lang w:val="en-US" w:eastAsia="zh-CN"/>
        </w:rPr>
        <w:t>. In frequency domain, t</w:t>
      </w:r>
      <w:r w:rsidRPr="00C85670">
        <w:rPr>
          <w:rFonts w:eastAsiaTheme="minorEastAsia"/>
          <w:lang w:val="en-US" w:eastAsia="zh-CN"/>
        </w:rPr>
        <w:t xml:space="preserve">he </w:t>
      </w:r>
      <w:proofErr w:type="spellStart"/>
      <w:r w:rsidRPr="00C85670">
        <w:rPr>
          <w:rFonts w:eastAsiaTheme="minorEastAsia"/>
          <w:lang w:val="en-US" w:eastAsia="zh-CN"/>
        </w:rPr>
        <w:t>subband</w:t>
      </w:r>
      <w:proofErr w:type="spellEnd"/>
      <w:r w:rsidRPr="00C85670">
        <w:rPr>
          <w:rFonts w:eastAsiaTheme="minorEastAsia"/>
          <w:lang w:val="en-US" w:eastAsia="zh-CN"/>
        </w:rPr>
        <w:t xml:space="preserve"> resources are same across different SBFD symbols within a TDD carrier.</w:t>
      </w:r>
    </w:p>
    <w:p w14:paraId="260E4A2A" w14:textId="5C10FA6C" w:rsidR="00FF56D4" w:rsidRDefault="004F76B5" w:rsidP="006A08DB">
      <w:pPr>
        <w:pStyle w:val="3"/>
        <w:rPr>
          <w:lang w:val="en-US" w:eastAsia="zh-CN"/>
        </w:rPr>
      </w:pPr>
      <w:r>
        <w:rPr>
          <w:lang w:val="en-US" w:eastAsia="zh-CN"/>
        </w:rPr>
        <w:t>Impacts to RRM requirements</w:t>
      </w:r>
      <w:r w:rsidR="0023230A">
        <w:rPr>
          <w:lang w:val="en-US" w:eastAsia="zh-CN"/>
        </w:rPr>
        <w:t xml:space="preserve"> </w:t>
      </w:r>
    </w:p>
    <w:p w14:paraId="324625C6" w14:textId="77777777" w:rsidR="004F76B5" w:rsidRDefault="004F76B5" w:rsidP="004F76B5">
      <w:pPr>
        <w:spacing w:before="120" w:after="120"/>
        <w:rPr>
          <w:rFonts w:eastAsiaTheme="minorEastAsia"/>
          <w:lang w:val="en-US" w:eastAsia="zh-CN"/>
        </w:rPr>
      </w:pPr>
      <w:r>
        <w:rPr>
          <w:rFonts w:eastAsiaTheme="minorEastAsia"/>
          <w:lang w:val="en-US" w:eastAsia="zh-CN"/>
        </w:rPr>
        <w:t xml:space="preserve">In this section, we will go through main categories of RRM requirements and try to identify those impacted due to SBFD operations based on the RAN1 agreements related to </w:t>
      </w:r>
      <w:r w:rsidRPr="0023230A">
        <w:rPr>
          <w:rFonts w:eastAsiaTheme="minorEastAsia"/>
          <w:lang w:val="en-US" w:eastAsia="zh-CN"/>
        </w:rPr>
        <w:t>SBFD TX/RX/measurement procedures</w:t>
      </w:r>
      <w:r>
        <w:rPr>
          <w:rFonts w:eastAsiaTheme="minorEastAsia"/>
          <w:lang w:val="en-US" w:eastAsia="zh-CN"/>
        </w:rPr>
        <w:t>.</w:t>
      </w:r>
    </w:p>
    <w:p w14:paraId="3EF75A0B" w14:textId="5C80BB7E" w:rsidR="004F76B5" w:rsidRPr="004F76B5" w:rsidRDefault="004F76B5" w:rsidP="004F76B5">
      <w:pPr>
        <w:spacing w:before="120" w:after="120"/>
        <w:rPr>
          <w:rFonts w:eastAsiaTheme="minorEastAsia"/>
          <w:b/>
          <w:bCs/>
          <w:u w:val="single"/>
          <w:lang w:val="en-US" w:eastAsia="zh-CN"/>
        </w:rPr>
      </w:pPr>
      <w:r w:rsidRPr="004F76B5">
        <w:rPr>
          <w:rFonts w:eastAsiaTheme="minorEastAsia"/>
          <w:b/>
          <w:bCs/>
          <w:u w:val="single"/>
          <w:lang w:val="en-US" w:eastAsia="zh-CN"/>
        </w:rPr>
        <w:t>SSB measurement</w:t>
      </w:r>
    </w:p>
    <w:p w14:paraId="7F53842D" w14:textId="26D6EB2D" w:rsidR="006A08DB" w:rsidRDefault="00F30BF6" w:rsidP="00FF56D4">
      <w:pPr>
        <w:spacing w:before="120" w:after="120"/>
        <w:rPr>
          <w:rFonts w:eastAsiaTheme="minorEastAsia"/>
          <w:lang w:val="en-US" w:eastAsia="zh-CN"/>
        </w:rPr>
      </w:pPr>
      <w:r>
        <w:rPr>
          <w:rFonts w:eastAsiaTheme="minorEastAsia"/>
          <w:lang w:val="en-US" w:eastAsia="zh-CN"/>
        </w:rPr>
        <w:t>In RAN1#117, following is agreed regarding collision handling between UL and DL on SBFD symbols.</w:t>
      </w:r>
    </w:p>
    <w:tbl>
      <w:tblPr>
        <w:tblStyle w:val="afa"/>
        <w:tblW w:w="0" w:type="auto"/>
        <w:tblLook w:val="04A0" w:firstRow="1" w:lastRow="0" w:firstColumn="1" w:lastColumn="0" w:noHBand="0" w:noVBand="1"/>
      </w:tblPr>
      <w:tblGrid>
        <w:gridCol w:w="9621"/>
      </w:tblGrid>
      <w:tr w:rsidR="00F630C2" w14:paraId="54B3258E" w14:textId="77777777" w:rsidTr="00F630C2">
        <w:tc>
          <w:tcPr>
            <w:tcW w:w="9621" w:type="dxa"/>
          </w:tcPr>
          <w:p w14:paraId="7E9B3F37" w14:textId="77777777" w:rsidR="00201120" w:rsidRPr="00201120" w:rsidRDefault="00201120" w:rsidP="00201120">
            <w:pPr>
              <w:spacing w:beforeLines="0" w:before="0" w:afterLines="0" w:after="0"/>
              <w:rPr>
                <w:rFonts w:eastAsia="宋体"/>
                <w:bCs/>
                <w:sz w:val="20"/>
                <w:lang w:eastAsia="zh-CN"/>
              </w:rPr>
            </w:pPr>
            <w:r w:rsidRPr="00201120">
              <w:rPr>
                <w:rFonts w:eastAsia="宋体"/>
                <w:bCs/>
                <w:sz w:val="20"/>
                <w:highlight w:val="green"/>
                <w:lang w:eastAsia="zh-CN"/>
              </w:rPr>
              <w:t>Agreement</w:t>
            </w:r>
          </w:p>
          <w:p w14:paraId="24D52E72" w14:textId="77777777" w:rsidR="00201120" w:rsidRPr="00201120" w:rsidRDefault="00201120" w:rsidP="00201120">
            <w:pPr>
              <w:spacing w:beforeLines="0" w:before="0" w:afterLines="0" w:after="0"/>
              <w:rPr>
                <w:rFonts w:ascii="Times" w:eastAsia="Malgun Gothic" w:hAnsi="Times"/>
                <w:sz w:val="20"/>
                <w:szCs w:val="24"/>
              </w:rPr>
            </w:pPr>
            <w:r w:rsidRPr="00201120">
              <w:rPr>
                <w:rFonts w:ascii="Times" w:eastAsia="宋体" w:hAnsi="Times"/>
                <w:sz w:val="20"/>
                <w:szCs w:val="24"/>
                <w:lang w:eastAsia="zh-CN"/>
              </w:rPr>
              <w:t>R</w:t>
            </w:r>
            <w:r w:rsidRPr="00201120">
              <w:rPr>
                <w:rFonts w:ascii="Times" w:eastAsia="Batang" w:hAnsi="Times"/>
                <w:sz w:val="20"/>
                <w:szCs w:val="24"/>
              </w:rPr>
              <w:t>e-use the existing collision handling principles for NR TDD that SSB is prioritized over configured UL transmission</w:t>
            </w:r>
            <w:r w:rsidRPr="00201120">
              <w:rPr>
                <w:rFonts w:ascii="Times" w:eastAsia="宋体" w:hAnsi="Times"/>
                <w:sz w:val="20"/>
                <w:szCs w:val="24"/>
                <w:lang w:eastAsia="zh-CN"/>
              </w:rPr>
              <w:t xml:space="preserve"> and </w:t>
            </w:r>
            <w:r w:rsidRPr="00201120">
              <w:rPr>
                <w:rFonts w:ascii="Times" w:eastAsia="MS PGothic" w:hAnsi="Times"/>
                <w:color w:val="000000"/>
                <w:sz w:val="20"/>
                <w:szCs w:val="24"/>
                <w:lang w:eastAsia="zh-CN"/>
              </w:rPr>
              <w:t>dynamically scheduled UL transmission</w:t>
            </w:r>
          </w:p>
          <w:p w14:paraId="35A9F89B" w14:textId="28FFF6A7" w:rsidR="00201120" w:rsidRPr="00201120" w:rsidRDefault="00201120" w:rsidP="00201120">
            <w:pPr>
              <w:numPr>
                <w:ilvl w:val="0"/>
                <w:numId w:val="28"/>
              </w:numPr>
              <w:overflowPunct w:val="0"/>
              <w:autoSpaceDE w:val="0"/>
              <w:autoSpaceDN w:val="0"/>
              <w:adjustRightInd w:val="0"/>
              <w:spacing w:beforeLines="0" w:before="0" w:afterLines="0" w:after="180"/>
              <w:contextualSpacing/>
              <w:textAlignment w:val="baseline"/>
              <w:rPr>
                <w:rFonts w:eastAsia="Malgun Gothic"/>
                <w:sz w:val="20"/>
                <w:lang w:eastAsia="ja-JP"/>
              </w:rPr>
            </w:pPr>
            <w:r w:rsidRPr="00201120">
              <w:rPr>
                <w:rFonts w:eastAsia="宋体" w:hint="eastAsia"/>
                <w:sz w:val="20"/>
                <w:lang w:eastAsia="zh-CN"/>
              </w:rPr>
              <w:t xml:space="preserve">FFS whether a slot consisting of SSB symbols is considered as a full DL slot or SSB symbols configured with SBFD </w:t>
            </w:r>
            <w:proofErr w:type="spellStart"/>
            <w:r w:rsidRPr="00201120">
              <w:rPr>
                <w:rFonts w:eastAsia="宋体" w:hint="eastAsia"/>
                <w:sz w:val="20"/>
                <w:lang w:eastAsia="zh-CN"/>
              </w:rPr>
              <w:t>subbands</w:t>
            </w:r>
            <w:proofErr w:type="spellEnd"/>
            <w:r w:rsidRPr="00201120">
              <w:rPr>
                <w:rFonts w:eastAsia="宋体" w:hint="eastAsia"/>
                <w:sz w:val="20"/>
                <w:lang w:eastAsia="zh-CN"/>
              </w:rPr>
              <w:t xml:space="preserve"> are SBFD symbols and only DL receptions within DL usable PRBs are allowed for SBFD aware UEs.</w:t>
            </w:r>
          </w:p>
        </w:tc>
      </w:tr>
    </w:tbl>
    <w:p w14:paraId="4B6A1B4E" w14:textId="797A31C4" w:rsidR="00F630C2" w:rsidRDefault="0014256A" w:rsidP="00FF56D4">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seen that </w:t>
      </w:r>
      <w:r w:rsidRPr="0014256A">
        <w:rPr>
          <w:rFonts w:eastAsiaTheme="minorEastAsia"/>
          <w:lang w:val="en-US" w:eastAsia="zh-CN"/>
        </w:rPr>
        <w:t>SSB reception is prioritized over UL transmission</w:t>
      </w:r>
      <w:r>
        <w:rPr>
          <w:rFonts w:eastAsiaTheme="minorEastAsia"/>
          <w:lang w:val="en-US" w:eastAsia="zh-CN"/>
        </w:rPr>
        <w:t>. In our view, this means most of the RAN4 RRM requirements that are based on SSB measurement will not be impacted</w:t>
      </w:r>
      <w:r w:rsidR="0023230A">
        <w:rPr>
          <w:rFonts w:eastAsiaTheme="minorEastAsia"/>
          <w:lang w:val="en-US" w:eastAsia="zh-CN"/>
        </w:rPr>
        <w:t xml:space="preserve">. Although </w:t>
      </w:r>
      <w:r w:rsidR="006E6B48">
        <w:rPr>
          <w:rFonts w:eastAsiaTheme="minorEastAsia"/>
          <w:lang w:val="en-US" w:eastAsia="zh-CN"/>
        </w:rPr>
        <w:t xml:space="preserve">the </w:t>
      </w:r>
      <w:r w:rsidR="0023230A">
        <w:rPr>
          <w:rFonts w:eastAsiaTheme="minorEastAsia"/>
          <w:lang w:val="en-US" w:eastAsia="zh-CN"/>
        </w:rPr>
        <w:t>RAN1 agreement is mainly for L1 measurement</w:t>
      </w:r>
      <w:r w:rsidR="006E6B48">
        <w:rPr>
          <w:rFonts w:eastAsiaTheme="minorEastAsia"/>
          <w:lang w:val="en-US" w:eastAsia="zh-CN"/>
        </w:rPr>
        <w:t xml:space="preserve"> (reception of SSB from serving cell)</w:t>
      </w:r>
      <w:r w:rsidR="0023230A">
        <w:rPr>
          <w:rFonts w:eastAsiaTheme="minorEastAsia"/>
          <w:lang w:val="en-US" w:eastAsia="zh-CN"/>
        </w:rPr>
        <w:t xml:space="preserve">, we believe </w:t>
      </w:r>
      <w:r w:rsidR="006E6B48">
        <w:rPr>
          <w:rFonts w:eastAsiaTheme="minorEastAsia"/>
          <w:lang w:val="en-US" w:eastAsia="zh-CN"/>
        </w:rPr>
        <w:t>the same should apply f</w:t>
      </w:r>
      <w:r w:rsidR="0023230A">
        <w:rPr>
          <w:rFonts w:eastAsiaTheme="minorEastAsia"/>
          <w:lang w:val="en-US" w:eastAsia="zh-CN"/>
        </w:rPr>
        <w:t>or L3 measurement</w:t>
      </w:r>
      <w:r w:rsidR="006E6B48">
        <w:rPr>
          <w:rFonts w:eastAsiaTheme="minorEastAsia"/>
          <w:lang w:val="en-US" w:eastAsia="zh-CN"/>
        </w:rPr>
        <w:t xml:space="preserve"> following </w:t>
      </w:r>
      <w:r w:rsidR="00C53CEE">
        <w:rPr>
          <w:rFonts w:eastAsiaTheme="minorEastAsia"/>
          <w:lang w:val="en-US" w:eastAsia="zh-CN"/>
        </w:rPr>
        <w:t>existing RAN4 requirements</w:t>
      </w:r>
      <w:r w:rsidR="006E6B48">
        <w:rPr>
          <w:rFonts w:eastAsiaTheme="minorEastAsia"/>
          <w:lang w:val="en-US" w:eastAsia="zh-CN"/>
        </w:rPr>
        <w:t xml:space="preserve">. </w:t>
      </w:r>
      <w:r w:rsidR="00C53CEE">
        <w:rPr>
          <w:rFonts w:eastAsiaTheme="minorEastAsia"/>
          <w:lang w:val="en-US" w:eastAsia="zh-CN"/>
        </w:rPr>
        <w:t xml:space="preserve">For measurement outside MG, RAN4 has defined scheduling restriction for TDD where the L3 measurement within SMTC is prioritized over UL; for measurement within MG, UE is not required to transmit UL during </w:t>
      </w:r>
      <w:r w:rsidR="00731C89">
        <w:rPr>
          <w:rFonts w:eastAsiaTheme="minorEastAsia"/>
          <w:lang w:val="en-US" w:eastAsia="zh-CN"/>
        </w:rPr>
        <w:t xml:space="preserve">MG. </w:t>
      </w:r>
      <w:r w:rsidR="00415194">
        <w:rPr>
          <w:rFonts w:eastAsiaTheme="minorEastAsia"/>
          <w:lang w:val="en-US" w:eastAsia="zh-CN"/>
        </w:rPr>
        <w:t>It is straightforward to re-use the same prioritization for handling collision between L3 measurement and UL transmission on SBFD symbols.</w:t>
      </w:r>
    </w:p>
    <w:p w14:paraId="3C37A490" w14:textId="594C914D" w:rsidR="00F630C2" w:rsidRDefault="004F76B5" w:rsidP="00FF56D4">
      <w:pPr>
        <w:spacing w:before="120" w:after="120"/>
        <w:rPr>
          <w:rFonts w:eastAsiaTheme="minorEastAsia"/>
          <w:lang w:val="en-US" w:eastAsia="zh-CN"/>
        </w:rPr>
      </w:pPr>
      <w:r>
        <w:rPr>
          <w:rFonts w:eastAsiaTheme="minorEastAsia"/>
          <w:lang w:val="en-US" w:eastAsia="zh-CN"/>
        </w:rPr>
        <w:t xml:space="preserve">Although the SSB measurement itself is not impacted by SBFD operation, its </w:t>
      </w:r>
      <w:r w:rsidR="00415194">
        <w:rPr>
          <w:rFonts w:eastAsiaTheme="minorEastAsia"/>
          <w:lang w:val="en-US" w:eastAsia="zh-CN"/>
        </w:rPr>
        <w:t xml:space="preserve">scheduling restriction </w:t>
      </w:r>
      <w:r>
        <w:rPr>
          <w:rFonts w:eastAsiaTheme="minorEastAsia"/>
          <w:lang w:val="en-US" w:eastAsia="zh-CN"/>
        </w:rPr>
        <w:t xml:space="preserve">may need </w:t>
      </w:r>
      <w:r w:rsidR="00201120">
        <w:rPr>
          <w:rFonts w:eastAsiaTheme="minorEastAsia"/>
          <w:lang w:val="en-US" w:eastAsia="zh-CN"/>
        </w:rPr>
        <w:t>update</w:t>
      </w:r>
      <w:r>
        <w:rPr>
          <w:rFonts w:eastAsiaTheme="minorEastAsia"/>
          <w:lang w:val="en-US" w:eastAsia="zh-CN"/>
        </w:rPr>
        <w:t xml:space="preserve">. As discussed above, RAN4 has defined </w:t>
      </w:r>
      <w:r w:rsidRPr="004F76B5">
        <w:rPr>
          <w:rFonts w:eastAsiaTheme="minorEastAsia"/>
          <w:lang w:val="en-US" w:eastAsia="zh-CN"/>
        </w:rPr>
        <w:t xml:space="preserve">scheduling restriction for TDD </w:t>
      </w:r>
      <w:r>
        <w:rPr>
          <w:rFonts w:eastAsiaTheme="minorEastAsia"/>
          <w:lang w:val="en-US" w:eastAsia="zh-CN"/>
        </w:rPr>
        <w:t xml:space="preserve">for </w:t>
      </w:r>
      <w:r w:rsidRPr="004F76B5">
        <w:rPr>
          <w:rFonts w:eastAsiaTheme="minorEastAsia"/>
          <w:lang w:val="en-US" w:eastAsia="zh-CN"/>
        </w:rPr>
        <w:t xml:space="preserve">L3 measurement </w:t>
      </w:r>
      <w:r>
        <w:rPr>
          <w:rFonts w:eastAsiaTheme="minorEastAsia"/>
          <w:lang w:val="en-US" w:eastAsia="zh-CN"/>
        </w:rPr>
        <w:t>but not for L1 measurement</w:t>
      </w:r>
      <w:r w:rsidR="00201120">
        <w:rPr>
          <w:rFonts w:eastAsiaTheme="minorEastAsia"/>
          <w:lang w:val="en-US" w:eastAsia="zh-CN"/>
        </w:rPr>
        <w:t xml:space="preserve">. The reason is that </w:t>
      </w:r>
      <w:r>
        <w:rPr>
          <w:rFonts w:eastAsiaTheme="minorEastAsia"/>
          <w:lang w:val="en-US" w:eastAsia="zh-CN"/>
        </w:rPr>
        <w:t>there is always transition time between TX/RX to/from the serving cell at UE side (in particular, there is guard period for the DL-to-UL transition)</w:t>
      </w:r>
      <w:r w:rsidR="00201120">
        <w:rPr>
          <w:rFonts w:eastAsiaTheme="minorEastAsia"/>
          <w:lang w:val="en-US" w:eastAsia="zh-CN"/>
        </w:rPr>
        <w:t>, and UL transmission on UL symbols would never overlap with SSB reception for the serving cell in a reasonable configuration</w:t>
      </w:r>
      <w:r>
        <w:rPr>
          <w:rFonts w:eastAsiaTheme="minorEastAsia"/>
          <w:lang w:val="en-US" w:eastAsia="zh-CN"/>
        </w:rPr>
        <w:t xml:space="preserve">. However, there is no transition time </w:t>
      </w:r>
      <w:r w:rsidR="00201120">
        <w:rPr>
          <w:rFonts w:eastAsiaTheme="minorEastAsia"/>
          <w:lang w:val="en-US" w:eastAsia="zh-CN"/>
        </w:rPr>
        <w:t xml:space="preserve">between UL transmission on SBFD symbols and SSB reception, so the </w:t>
      </w:r>
      <w:r w:rsidR="00201120" w:rsidRPr="004F76B5">
        <w:rPr>
          <w:rFonts w:eastAsiaTheme="minorEastAsia"/>
          <w:lang w:val="en-US" w:eastAsia="zh-CN"/>
        </w:rPr>
        <w:t>scheduling restriction for TDD</w:t>
      </w:r>
      <w:r w:rsidR="00201120">
        <w:rPr>
          <w:rFonts w:eastAsiaTheme="minorEastAsia"/>
          <w:lang w:val="en-US" w:eastAsia="zh-CN"/>
        </w:rPr>
        <w:t xml:space="preserve"> should be extended to SSB based L1 measurement.</w:t>
      </w:r>
    </w:p>
    <w:p w14:paraId="1D60A3FF" w14:textId="4E3ECB38" w:rsidR="00201120" w:rsidRPr="004F76B5" w:rsidRDefault="00201120" w:rsidP="00201120">
      <w:pPr>
        <w:spacing w:before="120" w:after="120"/>
        <w:rPr>
          <w:rFonts w:eastAsiaTheme="minorEastAsia"/>
          <w:b/>
          <w:bCs/>
          <w:u w:val="single"/>
          <w:lang w:val="en-US" w:eastAsia="zh-CN"/>
        </w:rPr>
      </w:pPr>
      <w:r>
        <w:rPr>
          <w:rFonts w:eastAsiaTheme="minorEastAsia"/>
          <w:b/>
          <w:bCs/>
          <w:u w:val="single"/>
          <w:lang w:val="en-US" w:eastAsia="zh-CN"/>
        </w:rPr>
        <w:t>CSI-RS</w:t>
      </w:r>
      <w:r w:rsidRPr="004F76B5">
        <w:rPr>
          <w:rFonts w:eastAsiaTheme="minorEastAsia"/>
          <w:b/>
          <w:bCs/>
          <w:u w:val="single"/>
          <w:lang w:val="en-US" w:eastAsia="zh-CN"/>
        </w:rPr>
        <w:t xml:space="preserve"> measurement</w:t>
      </w:r>
    </w:p>
    <w:p w14:paraId="7CE498D4" w14:textId="6F779D0A" w:rsidR="006A08DB" w:rsidRDefault="00201120" w:rsidP="00FF56D4">
      <w:pPr>
        <w:spacing w:before="120" w:after="120"/>
        <w:rPr>
          <w:rFonts w:eastAsiaTheme="minorEastAsia"/>
          <w:lang w:val="en-US" w:eastAsia="zh-CN"/>
        </w:rPr>
      </w:pPr>
      <w:r>
        <w:rPr>
          <w:rFonts w:eastAsiaTheme="minorEastAsia"/>
          <w:lang w:val="en-US" w:eastAsia="zh-CN"/>
        </w:rPr>
        <w:t xml:space="preserve">In RAN1#116-bis, </w:t>
      </w:r>
      <w:r w:rsidRPr="00201120">
        <w:rPr>
          <w:rFonts w:eastAsiaTheme="minorEastAsia"/>
          <w:lang w:val="en-US" w:eastAsia="zh-CN"/>
        </w:rPr>
        <w:t>following is agreed regarding collision handling between UL and DL on SBFD symbols.</w:t>
      </w:r>
    </w:p>
    <w:tbl>
      <w:tblPr>
        <w:tblStyle w:val="afa"/>
        <w:tblW w:w="0" w:type="auto"/>
        <w:tblLook w:val="04A0" w:firstRow="1" w:lastRow="0" w:firstColumn="1" w:lastColumn="0" w:noHBand="0" w:noVBand="1"/>
      </w:tblPr>
      <w:tblGrid>
        <w:gridCol w:w="9621"/>
      </w:tblGrid>
      <w:tr w:rsidR="00F630C2" w14:paraId="361D672A" w14:textId="77777777" w:rsidTr="00F630C2">
        <w:tc>
          <w:tcPr>
            <w:tcW w:w="9621" w:type="dxa"/>
          </w:tcPr>
          <w:p w14:paraId="21C7E8DD" w14:textId="77777777" w:rsidR="00201120" w:rsidRPr="00201120" w:rsidRDefault="00201120" w:rsidP="00201120">
            <w:pPr>
              <w:spacing w:beforeLines="0" w:before="0" w:afterLines="0" w:after="0"/>
              <w:rPr>
                <w:rFonts w:eastAsia="Malgun Gothic"/>
                <w:bCs/>
                <w:sz w:val="20"/>
                <w:highlight w:val="green"/>
                <w:lang w:eastAsia="zh-CN"/>
              </w:rPr>
            </w:pPr>
            <w:r w:rsidRPr="00201120">
              <w:rPr>
                <w:rFonts w:eastAsia="Malgun Gothic"/>
                <w:bCs/>
                <w:sz w:val="20"/>
                <w:highlight w:val="green"/>
                <w:lang w:eastAsia="zh-CN"/>
              </w:rPr>
              <w:t>Agreement</w:t>
            </w:r>
          </w:p>
          <w:p w14:paraId="0D3D2AA0" w14:textId="77777777" w:rsidR="00201120" w:rsidRPr="00201120" w:rsidRDefault="00201120" w:rsidP="00201120">
            <w:pPr>
              <w:tabs>
                <w:tab w:val="left" w:pos="0"/>
              </w:tabs>
              <w:spacing w:beforeLines="0" w:before="0" w:afterLines="0" w:after="0"/>
              <w:rPr>
                <w:rFonts w:eastAsia="Malgun Gothic"/>
                <w:bCs/>
                <w:sz w:val="20"/>
                <w:lang w:eastAsia="x-none"/>
              </w:rPr>
            </w:pPr>
            <w:r w:rsidRPr="00201120">
              <w:rPr>
                <w:rFonts w:eastAsia="Malgun Gothic"/>
                <w:bCs/>
                <w:sz w:val="20"/>
                <w:lang w:val="en-US" w:eastAsia="x-none"/>
              </w:rPr>
              <w:t>I</w:t>
            </w:r>
            <w:r w:rsidRPr="00201120">
              <w:rPr>
                <w:rFonts w:eastAsia="Malgun Gothic"/>
                <w:bCs/>
                <w:sz w:val="20"/>
                <w:lang w:eastAsia="x-none"/>
              </w:rPr>
              <w:t xml:space="preserve">f link direction indication is not supported nor provided for a SBFD symbol, </w:t>
            </w:r>
            <w:r w:rsidRPr="00201120">
              <w:rPr>
                <w:rFonts w:eastAsia="宋体"/>
                <w:bCs/>
                <w:sz w:val="20"/>
                <w:lang w:eastAsia="x-none"/>
              </w:rPr>
              <w:t>for collision Case 2</w:t>
            </w:r>
            <w:r w:rsidRPr="00201120">
              <w:rPr>
                <w:rFonts w:eastAsia="Malgun Gothic"/>
                <w:bCs/>
                <w:sz w:val="20"/>
                <w:lang w:eastAsia="x-none"/>
              </w:rPr>
              <w:t xml:space="preserve"> </w:t>
            </w:r>
            <w:r w:rsidRPr="00201120">
              <w:rPr>
                <w:rFonts w:eastAsia="Times New Roman"/>
                <w:bCs/>
                <w:sz w:val="20"/>
                <w:lang w:eastAsia="x-none"/>
              </w:rPr>
              <w:t>(semi-statically configured DL reception vs. dynamically scheduled UL transmission)</w:t>
            </w:r>
            <w:r w:rsidRPr="00201120">
              <w:rPr>
                <w:rFonts w:eastAsia="Malgun Gothic"/>
                <w:bCs/>
                <w:sz w:val="20"/>
                <w:lang w:eastAsia="x-none"/>
              </w:rPr>
              <w:t xml:space="preserve"> in the SBFD symbol for SBFD-aware UEs</w:t>
            </w:r>
            <w:r w:rsidRPr="00201120">
              <w:rPr>
                <w:rFonts w:eastAsia="Times New Roman"/>
                <w:bCs/>
                <w:sz w:val="20"/>
                <w:lang w:eastAsia="x-none"/>
              </w:rPr>
              <w:t xml:space="preserve">, </w:t>
            </w:r>
            <w:r w:rsidRPr="00201120">
              <w:rPr>
                <w:rFonts w:eastAsia="Times New Roman"/>
                <w:bCs/>
                <w:sz w:val="20"/>
                <w:lang w:eastAsia="x-none"/>
              </w:rPr>
              <w:lastRenderedPageBreak/>
              <w:t>reuse the existing collision handling principles</w:t>
            </w:r>
            <w:r w:rsidRPr="00201120">
              <w:rPr>
                <w:rFonts w:eastAsia="Malgun Gothic"/>
                <w:bCs/>
                <w:sz w:val="20"/>
                <w:lang w:eastAsia="x-none"/>
              </w:rPr>
              <w:t xml:space="preserve"> </w:t>
            </w:r>
            <w:r w:rsidRPr="00201120">
              <w:rPr>
                <w:rFonts w:eastAsia="Times New Roman"/>
                <w:bCs/>
                <w:sz w:val="20"/>
                <w:lang w:eastAsia="x-none"/>
              </w:rPr>
              <w:t>in NR for operation on flexible symbols on a single carrier in unpaired spectrum</w:t>
            </w:r>
            <w:r w:rsidRPr="00201120">
              <w:rPr>
                <w:rFonts w:eastAsia="Malgun Gothic"/>
                <w:bCs/>
                <w:sz w:val="20"/>
                <w:lang w:eastAsia="x-none"/>
              </w:rPr>
              <w:t>, i.e. UE does not receive DL channel/signal.</w:t>
            </w:r>
          </w:p>
          <w:p w14:paraId="7E98E269" w14:textId="77777777" w:rsidR="00201120" w:rsidRPr="00201120" w:rsidRDefault="00201120" w:rsidP="00201120">
            <w:pPr>
              <w:numPr>
                <w:ilvl w:val="0"/>
                <w:numId w:val="29"/>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The above does not imply link direction indication is supported</w:t>
            </w:r>
          </w:p>
          <w:p w14:paraId="0269F660" w14:textId="5B721563" w:rsidR="00201120" w:rsidRPr="00201120" w:rsidRDefault="00201120" w:rsidP="00201120">
            <w:pPr>
              <w:numPr>
                <w:ilvl w:val="0"/>
                <w:numId w:val="29"/>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FFS on dynamically scheduled UL transmission with repetition</w:t>
            </w:r>
          </w:p>
        </w:tc>
      </w:tr>
    </w:tbl>
    <w:p w14:paraId="63844715" w14:textId="2F2CF969" w:rsidR="00F630C2" w:rsidRDefault="00B96E69" w:rsidP="00FF56D4">
      <w:pPr>
        <w:spacing w:before="120" w:after="120"/>
        <w:rPr>
          <w:rFonts w:eastAsiaTheme="minorEastAsia"/>
          <w:lang w:val="en-US" w:eastAsia="zh-CN"/>
        </w:rPr>
      </w:pPr>
      <w:r>
        <w:rPr>
          <w:rFonts w:eastAsiaTheme="minorEastAsia"/>
          <w:lang w:val="en-US" w:eastAsia="zh-CN"/>
        </w:rPr>
        <w:lastRenderedPageBreak/>
        <w:t>In our view, this means CSI-RS measurement, which is a semi-static DL reception except for aperiodic CSI-RS resource, will be impacted, if the CSI-RS resource is on SBFD symbols. When dynamic UL transmission is scheduled to be colliding with the CSI-RS resource, the measurement occasion will be dropped and the measurement period should be extended accordingly. RAN4 can further discuss whether and how to define the extension, and in our view, we can re-use the approach as in NR-U where the measurement occasion may get unavailable due to dynamic LBT outcome.</w:t>
      </w:r>
    </w:p>
    <w:p w14:paraId="14A5E57D" w14:textId="04754CE7" w:rsidR="007E346E" w:rsidRDefault="00FD1117" w:rsidP="00FF56D4">
      <w:pPr>
        <w:spacing w:before="120" w:after="120"/>
        <w:rPr>
          <w:rFonts w:eastAsiaTheme="minorEastAsia"/>
          <w:lang w:val="en-US" w:eastAsia="zh-CN"/>
        </w:rPr>
      </w:pPr>
      <w:r>
        <w:rPr>
          <w:rFonts w:eastAsiaTheme="minorEastAsia"/>
          <w:lang w:val="en-US" w:eastAsia="zh-CN"/>
        </w:rPr>
        <w:t xml:space="preserve">In RAN1#117, </w:t>
      </w:r>
      <w:r w:rsidRPr="00201120">
        <w:rPr>
          <w:rFonts w:eastAsiaTheme="minorEastAsia"/>
          <w:lang w:val="en-US" w:eastAsia="zh-CN"/>
        </w:rPr>
        <w:t>following is agreed regarding</w:t>
      </w:r>
      <w:r>
        <w:rPr>
          <w:rFonts w:eastAsiaTheme="minorEastAsia"/>
          <w:lang w:val="en-US" w:eastAsia="zh-CN"/>
        </w:rPr>
        <w:t xml:space="preserve"> CSI-RS resource mapping in SBFD symbols in</w:t>
      </w:r>
      <w:r w:rsidRPr="00FD1117">
        <w:rPr>
          <w:rFonts w:eastAsiaTheme="minorEastAsia"/>
          <w:lang w:val="en-US" w:eastAsia="zh-CN"/>
        </w:rPr>
        <w:t xml:space="preserve"> </w:t>
      </w:r>
      <w:r>
        <w:rPr>
          <w:rFonts w:eastAsiaTheme="minorEastAsia"/>
          <w:lang w:val="en-US" w:eastAsia="zh-CN"/>
        </w:rPr>
        <w:t>frequency domain.</w:t>
      </w:r>
    </w:p>
    <w:tbl>
      <w:tblPr>
        <w:tblStyle w:val="afa"/>
        <w:tblW w:w="0" w:type="auto"/>
        <w:tblLook w:val="04A0" w:firstRow="1" w:lastRow="0" w:firstColumn="1" w:lastColumn="0" w:noHBand="0" w:noVBand="1"/>
      </w:tblPr>
      <w:tblGrid>
        <w:gridCol w:w="9621"/>
      </w:tblGrid>
      <w:tr w:rsidR="00035CEE" w14:paraId="64FB04C6" w14:textId="77777777" w:rsidTr="00035CEE">
        <w:tc>
          <w:tcPr>
            <w:tcW w:w="9621" w:type="dxa"/>
          </w:tcPr>
          <w:p w14:paraId="6CDCC090" w14:textId="77777777" w:rsidR="00FD1117" w:rsidRPr="00FD1117" w:rsidRDefault="00FD1117" w:rsidP="00FD1117">
            <w:pPr>
              <w:spacing w:beforeLines="0" w:before="0" w:afterLines="0" w:after="0"/>
              <w:rPr>
                <w:rFonts w:eastAsia="宋体"/>
                <w:bCs/>
                <w:sz w:val="20"/>
                <w:lang w:eastAsia="zh-CN"/>
              </w:rPr>
            </w:pPr>
            <w:r w:rsidRPr="00FD1117">
              <w:rPr>
                <w:rFonts w:eastAsia="宋体"/>
                <w:bCs/>
                <w:sz w:val="20"/>
                <w:highlight w:val="darkYellow"/>
                <w:lang w:eastAsia="zh-CN"/>
              </w:rPr>
              <w:t>Working Assumption</w:t>
            </w:r>
          </w:p>
          <w:p w14:paraId="6BD43784" w14:textId="77777777" w:rsidR="00FD1117" w:rsidRPr="00FD1117" w:rsidRDefault="00FD1117" w:rsidP="00FD1117">
            <w:pPr>
              <w:tabs>
                <w:tab w:val="left" w:pos="0"/>
              </w:tabs>
              <w:spacing w:beforeLines="0" w:before="0" w:afterLines="0" w:after="0"/>
              <w:rPr>
                <w:rFonts w:eastAsia="宋体"/>
                <w:bCs/>
                <w:sz w:val="20"/>
              </w:rPr>
            </w:pPr>
            <w:r w:rsidRPr="00FD1117">
              <w:rPr>
                <w:rFonts w:eastAsia="宋体"/>
                <w:bCs/>
                <w:sz w:val="20"/>
              </w:rPr>
              <w:t xml:space="preserve">For </w:t>
            </w:r>
            <w:r w:rsidRPr="00FD1117">
              <w:rPr>
                <w:rFonts w:eastAsia="Malgun Gothic"/>
                <w:bCs/>
                <w:sz w:val="20"/>
              </w:rPr>
              <w:t xml:space="preserve">frequency resource allocation for CSI-RS across downlink </w:t>
            </w:r>
            <w:proofErr w:type="spellStart"/>
            <w:r w:rsidRPr="00FD1117">
              <w:rPr>
                <w:rFonts w:eastAsia="Malgun Gothic"/>
                <w:bCs/>
                <w:sz w:val="20"/>
              </w:rPr>
              <w:t>subbands</w:t>
            </w:r>
            <w:proofErr w:type="spellEnd"/>
            <w:r w:rsidRPr="00FD1117">
              <w:rPr>
                <w:rFonts w:eastAsia="Malgun Gothic"/>
                <w:bCs/>
                <w:sz w:val="20"/>
              </w:rPr>
              <w:t xml:space="preserve"> for SBFD-aware UEs</w:t>
            </w:r>
            <w:r w:rsidRPr="00FD1117">
              <w:rPr>
                <w:rFonts w:eastAsia="宋体"/>
                <w:bCs/>
                <w:sz w:val="20"/>
              </w:rPr>
              <w:t>, support o</w:t>
            </w:r>
            <w:r w:rsidRPr="00FD1117">
              <w:rPr>
                <w:rFonts w:eastAsia="Malgun Gothic"/>
                <w:bCs/>
                <w:sz w:val="20"/>
              </w:rPr>
              <w:t xml:space="preserve">ne contiguous CSI-RS resource allocation with non-contiguous CSI-RS resource derived by excluding frequency resources outside DL </w:t>
            </w:r>
            <w:r w:rsidRPr="00FD1117">
              <w:rPr>
                <w:rFonts w:eastAsia="宋体"/>
                <w:bCs/>
                <w:sz w:val="20"/>
              </w:rPr>
              <w:t>usable PRBs.</w:t>
            </w:r>
          </w:p>
          <w:p w14:paraId="4762AFAD" w14:textId="77777777" w:rsidR="00FD1117" w:rsidRPr="00FD1117" w:rsidRDefault="00FD1117" w:rsidP="00FD1117">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zh-CN"/>
              </w:rPr>
            </w:pPr>
            <w:r w:rsidRPr="00FD1117">
              <w:rPr>
                <w:rFonts w:eastAsia="宋体"/>
                <w:sz w:val="20"/>
                <w:lang w:eastAsia="zh-CN"/>
              </w:rPr>
              <w:t>No impact on CSI-RS sequence generation.</w:t>
            </w:r>
          </w:p>
          <w:p w14:paraId="2FFA48E7" w14:textId="77777777" w:rsidR="00FD1117" w:rsidRPr="00FD1117" w:rsidRDefault="00FD1117" w:rsidP="00FD1117">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zh-CN"/>
              </w:rPr>
            </w:pPr>
            <w:r w:rsidRPr="00FD1117">
              <w:rPr>
                <w:rFonts w:eastAsia="宋体"/>
                <w:sz w:val="20"/>
                <w:lang w:eastAsia="zh-CN"/>
              </w:rPr>
              <w:t xml:space="preserve">CSI-RS sequence mapping is applied to </w:t>
            </w:r>
            <w:r w:rsidRPr="00FD1117">
              <w:rPr>
                <w:rFonts w:eastAsia="宋体"/>
                <w:sz w:val="20"/>
                <w:lang w:eastAsia="ja-JP"/>
              </w:rPr>
              <w:t>CSI-RS resources within DL usable PRBs</w:t>
            </w:r>
            <w:r w:rsidRPr="00FD1117">
              <w:rPr>
                <w:rFonts w:eastAsia="宋体"/>
                <w:sz w:val="20"/>
                <w:lang w:eastAsia="zh-CN"/>
              </w:rPr>
              <w:t xml:space="preserve"> only (effectively, this is same as the case when the CSI-RS sequence mapped to the RBs outside the DL usable PRBs are punctured).</w:t>
            </w:r>
          </w:p>
          <w:p w14:paraId="67ACA321" w14:textId="656F8A24" w:rsidR="00FD1117" w:rsidRPr="00FD1117" w:rsidRDefault="00FD1117" w:rsidP="00FD1117">
            <w:pPr>
              <w:numPr>
                <w:ilvl w:val="0"/>
                <w:numId w:val="31"/>
              </w:numPr>
              <w:overflowPunct w:val="0"/>
              <w:autoSpaceDE w:val="0"/>
              <w:autoSpaceDN w:val="0"/>
              <w:adjustRightInd w:val="0"/>
              <w:spacing w:beforeLines="0" w:before="0" w:afterLines="0" w:after="180"/>
              <w:contextualSpacing/>
              <w:textAlignment w:val="baseline"/>
              <w:rPr>
                <w:rFonts w:eastAsia="宋体"/>
                <w:sz w:val="20"/>
                <w:lang w:eastAsia="ja-JP"/>
              </w:rPr>
            </w:pPr>
            <w:r w:rsidRPr="00FD1117">
              <w:rPr>
                <w:rFonts w:eastAsia="宋体"/>
                <w:sz w:val="20"/>
                <w:lang w:eastAsia="zh-CN"/>
              </w:rPr>
              <w:t xml:space="preserve">RAN1 to further study the impact on CSI processing timeline in SBFD symbols to process the CSI-RS across the two DL </w:t>
            </w:r>
            <w:proofErr w:type="spellStart"/>
            <w:r w:rsidRPr="00FD1117">
              <w:rPr>
                <w:rFonts w:eastAsia="宋体"/>
                <w:sz w:val="20"/>
                <w:lang w:eastAsia="zh-CN"/>
              </w:rPr>
              <w:t>subbands</w:t>
            </w:r>
            <w:proofErr w:type="spellEnd"/>
            <w:r w:rsidRPr="00FD1117">
              <w:rPr>
                <w:rFonts w:eastAsia="宋体"/>
                <w:sz w:val="20"/>
                <w:lang w:eastAsia="zh-CN"/>
              </w:rPr>
              <w:t>.</w:t>
            </w:r>
          </w:p>
        </w:tc>
      </w:tr>
    </w:tbl>
    <w:p w14:paraId="2C56F869" w14:textId="5FB9DD6C" w:rsidR="00035CEE" w:rsidRDefault="00FD1117" w:rsidP="00035CEE">
      <w:pPr>
        <w:spacing w:before="120" w:after="120"/>
        <w:rPr>
          <w:rFonts w:eastAsiaTheme="minorEastAsia"/>
          <w:lang w:val="en-US" w:eastAsia="zh-CN"/>
        </w:rPr>
      </w:pPr>
      <w:r>
        <w:rPr>
          <w:rFonts w:eastAsiaTheme="minorEastAsia"/>
          <w:lang w:val="en-US" w:eastAsia="zh-CN"/>
        </w:rPr>
        <w:t xml:space="preserve">It can be seen that on SBFD symbols, </w:t>
      </w:r>
      <w:r w:rsidR="00035CEE">
        <w:rPr>
          <w:rFonts w:eastAsiaTheme="minorEastAsia"/>
          <w:lang w:val="en-US" w:eastAsia="zh-CN"/>
        </w:rPr>
        <w:t xml:space="preserve">CSI-RS </w:t>
      </w:r>
      <w:r>
        <w:rPr>
          <w:rFonts w:eastAsiaTheme="minorEastAsia"/>
          <w:lang w:val="en-US" w:eastAsia="zh-CN"/>
        </w:rPr>
        <w:t xml:space="preserve">REs </w:t>
      </w:r>
      <w:r w:rsidR="00035CEE">
        <w:rPr>
          <w:rFonts w:eastAsiaTheme="minorEastAsia"/>
          <w:lang w:val="en-US" w:eastAsia="zh-CN"/>
        </w:rPr>
        <w:t xml:space="preserve">mapped to RBs outside DL usable PRBs are punctured. </w:t>
      </w:r>
      <w:r>
        <w:rPr>
          <w:rFonts w:eastAsiaTheme="minorEastAsia"/>
          <w:lang w:val="en-US" w:eastAsia="zh-CN"/>
        </w:rPr>
        <w:t xml:space="preserve">It will impact the requirements which apply when CSI-RS BW is larger than a threshold. For example, CSI-RS based RLM requirements apply when the </w:t>
      </w:r>
      <w:r w:rsidRPr="00FD1117">
        <w:rPr>
          <w:rFonts w:eastAsiaTheme="minorEastAsia"/>
          <w:lang w:val="en-US" w:eastAsia="zh-CN"/>
        </w:rPr>
        <w:t xml:space="preserve">CSI-RS resource is transmitted over the bandwidth </w:t>
      </w:r>
      <w:r w:rsidRPr="00FD1117">
        <w:rPr>
          <w:rFonts w:eastAsiaTheme="minorEastAsia" w:hint="eastAsia"/>
          <w:lang w:val="en-US" w:eastAsia="zh-CN"/>
        </w:rPr>
        <w:t>≥</w:t>
      </w:r>
      <w:r w:rsidRPr="00FD1117">
        <w:rPr>
          <w:rFonts w:eastAsiaTheme="minorEastAsia"/>
          <w:lang w:val="en-US" w:eastAsia="zh-CN"/>
        </w:rPr>
        <w:t xml:space="preserve"> 24 RBs</w:t>
      </w:r>
      <w:r>
        <w:rPr>
          <w:rFonts w:eastAsiaTheme="minorEastAsia"/>
          <w:lang w:val="en-US" w:eastAsia="zh-CN"/>
        </w:rPr>
        <w:t>.</w:t>
      </w:r>
      <w:r w:rsidR="00964062">
        <w:rPr>
          <w:rFonts w:eastAsiaTheme="minorEastAsia"/>
          <w:lang w:val="en-US" w:eastAsia="zh-CN"/>
        </w:rPr>
        <w:t xml:space="preserve"> It is clear that CSI-RS REs mapped outside DL usable PRBs should not be counted in the transmitted BW, and some clarification may be needed on the </w:t>
      </w:r>
      <w:r w:rsidR="00964062" w:rsidRPr="00964062">
        <w:rPr>
          <w:rFonts w:eastAsiaTheme="minorEastAsia"/>
          <w:lang w:val="en-US" w:eastAsia="zh-CN"/>
        </w:rPr>
        <w:t>transmitted BW</w:t>
      </w:r>
      <w:r w:rsidR="00964062">
        <w:rPr>
          <w:rFonts w:eastAsiaTheme="minorEastAsia"/>
          <w:lang w:val="en-US" w:eastAsia="zh-CN"/>
        </w:rPr>
        <w:t>.</w:t>
      </w:r>
    </w:p>
    <w:p w14:paraId="7870748A" w14:textId="528B7955" w:rsidR="00964062" w:rsidRDefault="00964062" w:rsidP="00035CEE">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bove discussion is mainly focused on CSI-RS based L1 measurement. RAN4 can discuss the impacts of SBFD operation to L3 CSI-RS measurement which could be more complex since the CSI-RS resources are transmitted from a neighbor cell that may have configured SBFD </w:t>
      </w:r>
      <w:proofErr w:type="spellStart"/>
      <w:r>
        <w:rPr>
          <w:rFonts w:eastAsiaTheme="minorEastAsia"/>
          <w:lang w:val="en-US" w:eastAsia="zh-CN"/>
        </w:rPr>
        <w:t>subbands</w:t>
      </w:r>
      <w:proofErr w:type="spellEnd"/>
      <w:r>
        <w:rPr>
          <w:rFonts w:eastAsiaTheme="minorEastAsia"/>
          <w:lang w:val="en-US" w:eastAsia="zh-CN"/>
        </w:rPr>
        <w:t xml:space="preserve">. </w:t>
      </w:r>
    </w:p>
    <w:p w14:paraId="25B87080" w14:textId="35795E7E" w:rsidR="00964062" w:rsidRPr="004F76B5" w:rsidRDefault="00964062" w:rsidP="00964062">
      <w:pPr>
        <w:spacing w:before="120" w:after="120"/>
        <w:rPr>
          <w:rFonts w:eastAsiaTheme="minorEastAsia"/>
          <w:b/>
          <w:bCs/>
          <w:u w:val="single"/>
          <w:lang w:val="en-US" w:eastAsia="zh-CN"/>
        </w:rPr>
      </w:pPr>
      <w:r>
        <w:rPr>
          <w:rFonts w:eastAsiaTheme="minorEastAsia"/>
          <w:b/>
          <w:bCs/>
          <w:u w:val="single"/>
          <w:lang w:val="en-US" w:eastAsia="zh-CN"/>
        </w:rPr>
        <w:t>Mobility</w:t>
      </w:r>
    </w:p>
    <w:p w14:paraId="7BAACE5B" w14:textId="77777777" w:rsidR="00142FA4" w:rsidRDefault="00964062" w:rsidP="0096406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impacts of SBFD operation to the mobility requirements, including HO, re-establishment and re-direction. </w:t>
      </w:r>
    </w:p>
    <w:p w14:paraId="0E0934B0" w14:textId="77777777" w:rsidR="00142FA4" w:rsidRPr="00142FA4" w:rsidRDefault="00177F77" w:rsidP="00142FA4">
      <w:pPr>
        <w:pStyle w:val="afe"/>
        <w:numPr>
          <w:ilvl w:val="0"/>
          <w:numId w:val="27"/>
        </w:numPr>
        <w:spacing w:before="120" w:after="120"/>
      </w:pPr>
      <w:r w:rsidRPr="00142FA4">
        <w:rPr>
          <w:rFonts w:eastAsiaTheme="minorEastAsia"/>
          <w:lang w:eastAsia="zh-CN"/>
        </w:rPr>
        <w:t xml:space="preserve">The cell search and fine time tracking during mobility procedures are based on SSB, and are not impacted due to SBFD operation. </w:t>
      </w:r>
    </w:p>
    <w:p w14:paraId="0A5C7A39" w14:textId="339599F4" w:rsidR="00964062" w:rsidRPr="00485CB3" w:rsidRDefault="00D256CC" w:rsidP="00142FA4">
      <w:pPr>
        <w:pStyle w:val="afe"/>
        <w:numPr>
          <w:ilvl w:val="0"/>
          <w:numId w:val="27"/>
        </w:numPr>
        <w:spacing w:before="120" w:after="120"/>
      </w:pPr>
      <w:r w:rsidRPr="00142FA4">
        <w:rPr>
          <w:rFonts w:eastAsiaTheme="minorEastAsia"/>
          <w:lang w:eastAsia="zh-CN"/>
        </w:rPr>
        <w:t xml:space="preserve">The time to obtain PRACH resource is defined generically in current requirements and should apply </w:t>
      </w:r>
      <w:r w:rsidR="0084169C" w:rsidRPr="00142FA4">
        <w:rPr>
          <w:rFonts w:eastAsiaTheme="minorEastAsia"/>
          <w:lang w:eastAsia="zh-CN"/>
        </w:rPr>
        <w:t xml:space="preserve">with the new PRACH resources on SBFD symbols. </w:t>
      </w:r>
    </w:p>
    <w:p w14:paraId="08C59DAB" w14:textId="619EDD59" w:rsidR="00E11D9C" w:rsidRPr="00E11D9C" w:rsidRDefault="00E11D9C" w:rsidP="00E11D9C">
      <w:pPr>
        <w:spacing w:before="120" w:after="120"/>
        <w:rPr>
          <w:rFonts w:eastAsiaTheme="minorEastAsia"/>
          <w:b/>
          <w:bCs/>
          <w:u w:val="single"/>
          <w:lang w:eastAsia="zh-CN"/>
        </w:rPr>
      </w:pPr>
      <w:r>
        <w:rPr>
          <w:rFonts w:eastAsiaTheme="minorEastAsia"/>
          <w:b/>
          <w:bCs/>
          <w:u w:val="single"/>
          <w:lang w:eastAsia="zh-CN"/>
        </w:rPr>
        <w:t>RACH</w:t>
      </w:r>
    </w:p>
    <w:p w14:paraId="53E4BA22" w14:textId="3F4220B9" w:rsidR="00E11D9C" w:rsidRPr="00E11D9C" w:rsidRDefault="00E11D9C" w:rsidP="00485CB3">
      <w:pPr>
        <w:spacing w:before="120" w:after="120"/>
        <w:rPr>
          <w:rFonts w:eastAsiaTheme="minorEastAsia"/>
          <w:b/>
          <w:bCs/>
          <w:u w:val="single"/>
          <w:lang w:val="en-US" w:eastAsia="zh-CN"/>
        </w:rPr>
      </w:pPr>
      <w:r w:rsidRPr="00E11D9C">
        <w:rPr>
          <w:rFonts w:eastAsiaTheme="minorEastAsia" w:hint="eastAsia"/>
          <w:lang w:eastAsia="zh-CN"/>
        </w:rPr>
        <w:t>W</w:t>
      </w:r>
      <w:r w:rsidRPr="00E11D9C">
        <w:rPr>
          <w:rFonts w:eastAsiaTheme="minorEastAsia"/>
          <w:lang w:eastAsia="zh-CN"/>
        </w:rPr>
        <w:t xml:space="preserve">e do not see impacts of SBFD operation to the </w:t>
      </w:r>
      <w:r>
        <w:rPr>
          <w:rFonts w:eastAsiaTheme="minorEastAsia"/>
          <w:lang w:eastAsia="zh-CN"/>
        </w:rPr>
        <w:t>RACH</w:t>
      </w:r>
      <w:r w:rsidRPr="00E11D9C">
        <w:rPr>
          <w:rFonts w:eastAsiaTheme="minorEastAsia"/>
          <w:lang w:eastAsia="zh-CN"/>
        </w:rPr>
        <w:t xml:space="preserve"> requirements.</w:t>
      </w:r>
      <w:r>
        <w:rPr>
          <w:rFonts w:eastAsiaTheme="minorEastAsia"/>
          <w:lang w:eastAsia="zh-CN"/>
        </w:rPr>
        <w:t xml:space="preserve"> RAN1 has agreed to support new RACH occasions (ROs) on SBFD symbols, and to support two options </w:t>
      </w:r>
      <w:r w:rsidR="00762E9A">
        <w:rPr>
          <w:rFonts w:eastAsiaTheme="minorEastAsia"/>
          <w:lang w:eastAsia="zh-CN"/>
        </w:rPr>
        <w:t>where the legacy and new ROs are used under a single RACH</w:t>
      </w:r>
      <w:r>
        <w:rPr>
          <w:rFonts w:eastAsiaTheme="minorEastAsia"/>
          <w:lang w:eastAsia="zh-CN"/>
        </w:rPr>
        <w:t xml:space="preserve"> </w:t>
      </w:r>
      <w:r w:rsidR="00762E9A">
        <w:rPr>
          <w:rFonts w:eastAsiaTheme="minorEastAsia"/>
          <w:lang w:eastAsia="zh-CN"/>
        </w:rPr>
        <w:t xml:space="preserve">configuration and under separate RACH configurations. </w:t>
      </w:r>
      <w:r w:rsidR="00762E9A">
        <w:rPr>
          <w:rFonts w:eastAsiaTheme="minorEastAsia" w:hint="eastAsia"/>
          <w:lang w:eastAsia="zh-CN"/>
        </w:rPr>
        <w:t>W</w:t>
      </w:r>
      <w:r w:rsidR="00762E9A">
        <w:rPr>
          <w:rFonts w:eastAsiaTheme="minorEastAsia"/>
          <w:lang w:eastAsia="zh-CN"/>
        </w:rPr>
        <w:t xml:space="preserve">e </w:t>
      </w:r>
      <w:r w:rsidR="00762E9A">
        <w:rPr>
          <w:rFonts w:eastAsiaTheme="minorEastAsia" w:hint="eastAsia"/>
          <w:lang w:eastAsia="zh-CN"/>
        </w:rPr>
        <w:t>understand</w:t>
      </w:r>
      <w:r w:rsidR="00762E9A">
        <w:rPr>
          <w:rFonts w:eastAsiaTheme="minorEastAsia"/>
          <w:lang w:eastAsia="zh-CN"/>
        </w:rPr>
        <w:t xml:space="preserve"> </w:t>
      </w:r>
      <w:r w:rsidR="00762E9A">
        <w:rPr>
          <w:rFonts w:eastAsiaTheme="minorEastAsia" w:hint="eastAsia"/>
          <w:lang w:eastAsia="zh-CN"/>
        </w:rPr>
        <w:t>the</w:t>
      </w:r>
      <w:r w:rsidR="00762E9A">
        <w:rPr>
          <w:rFonts w:eastAsiaTheme="minorEastAsia"/>
          <w:lang w:eastAsia="zh-CN"/>
        </w:rPr>
        <w:t xml:space="preserve"> </w:t>
      </w:r>
      <w:r w:rsidR="00762E9A">
        <w:rPr>
          <w:rFonts w:eastAsiaTheme="minorEastAsia" w:hint="eastAsia"/>
          <w:lang w:eastAsia="zh-CN"/>
        </w:rPr>
        <w:t>current</w:t>
      </w:r>
      <w:r w:rsidR="00762E9A">
        <w:rPr>
          <w:rFonts w:eastAsiaTheme="minorEastAsia"/>
          <w:lang w:eastAsia="zh-CN"/>
        </w:rPr>
        <w:t xml:space="preserve"> </w:t>
      </w:r>
      <w:r w:rsidR="00762E9A">
        <w:rPr>
          <w:rFonts w:eastAsiaTheme="minorEastAsia" w:hint="eastAsia"/>
          <w:lang w:eastAsia="zh-CN"/>
        </w:rPr>
        <w:t>RACH</w:t>
      </w:r>
      <w:r w:rsidR="00762E9A">
        <w:rPr>
          <w:rFonts w:eastAsiaTheme="minorEastAsia"/>
          <w:lang w:eastAsia="zh-CN"/>
        </w:rPr>
        <w:t xml:space="preserve"> </w:t>
      </w:r>
      <w:r w:rsidR="00762E9A">
        <w:rPr>
          <w:rFonts w:eastAsiaTheme="minorEastAsia" w:hint="eastAsia"/>
          <w:lang w:eastAsia="zh-CN"/>
        </w:rPr>
        <w:t>requirements</w:t>
      </w:r>
      <w:r w:rsidR="00762E9A">
        <w:rPr>
          <w:rFonts w:eastAsiaTheme="minorEastAsia"/>
          <w:lang w:eastAsia="zh-CN"/>
        </w:rPr>
        <w:t xml:space="preserve"> in RAN4 are generic, and can apply to both options.</w:t>
      </w:r>
    </w:p>
    <w:p w14:paraId="68E2FE41" w14:textId="62B4F9EC" w:rsidR="00485CB3" w:rsidRPr="004F76B5" w:rsidRDefault="00485CB3" w:rsidP="00485CB3">
      <w:pPr>
        <w:spacing w:before="120" w:after="120"/>
        <w:rPr>
          <w:rFonts w:eastAsiaTheme="minorEastAsia"/>
          <w:b/>
          <w:bCs/>
          <w:u w:val="single"/>
          <w:lang w:val="en-US" w:eastAsia="zh-CN"/>
        </w:rPr>
      </w:pPr>
      <w:r>
        <w:rPr>
          <w:rFonts w:eastAsiaTheme="minorEastAsia"/>
          <w:b/>
          <w:bCs/>
          <w:u w:val="single"/>
          <w:lang w:val="en-US" w:eastAsia="zh-CN"/>
        </w:rPr>
        <w:t>Timing</w:t>
      </w:r>
    </w:p>
    <w:p w14:paraId="6740EA30" w14:textId="77777777" w:rsidR="00485CB3" w:rsidRDefault="00485CB3" w:rsidP="00485CB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impacts of SBFD operation to the timing requirements. </w:t>
      </w:r>
    </w:p>
    <w:p w14:paraId="406526D4" w14:textId="77777777" w:rsidR="00485CB3" w:rsidRDefault="00485CB3" w:rsidP="00485CB3">
      <w:pPr>
        <w:pStyle w:val="afe"/>
        <w:numPr>
          <w:ilvl w:val="0"/>
          <w:numId w:val="27"/>
        </w:numPr>
        <w:spacing w:before="120" w:after="120"/>
        <w:rPr>
          <w:rFonts w:eastAsiaTheme="minorEastAsia"/>
          <w:lang w:eastAsia="zh-CN"/>
        </w:rPr>
      </w:pPr>
      <w:r w:rsidRPr="00061AAC">
        <w:rPr>
          <w:rFonts w:eastAsiaTheme="minorEastAsia"/>
          <w:lang w:eastAsia="zh-CN"/>
        </w:rPr>
        <w:t>The timing accuracy</w:t>
      </w:r>
      <w:r>
        <w:rPr>
          <w:rFonts w:eastAsiaTheme="minorEastAsia"/>
          <w:lang w:eastAsia="zh-CN"/>
        </w:rPr>
        <w:t xml:space="preserve"> </w:t>
      </w:r>
      <w:r w:rsidRPr="00061AAC">
        <w:rPr>
          <w:rFonts w:eastAsiaTheme="minorEastAsia"/>
          <w:lang w:eastAsia="zh-CN"/>
        </w:rPr>
        <w:t xml:space="preserve">should </w:t>
      </w:r>
      <w:r>
        <w:rPr>
          <w:rFonts w:eastAsiaTheme="minorEastAsia"/>
          <w:lang w:eastAsia="zh-CN"/>
        </w:rPr>
        <w:t>apply to</w:t>
      </w:r>
      <w:r w:rsidRPr="00061AAC">
        <w:rPr>
          <w:rFonts w:eastAsiaTheme="minorEastAsia"/>
          <w:lang w:eastAsia="zh-CN"/>
        </w:rPr>
        <w:t xml:space="preserve"> all UL transmissions, no matter on UL symbols or SBFD symbols. </w:t>
      </w:r>
    </w:p>
    <w:p w14:paraId="0D3FEFE6" w14:textId="61377F1A" w:rsidR="00485CB3" w:rsidRPr="00485CB3" w:rsidRDefault="00485CB3" w:rsidP="00485CB3">
      <w:pPr>
        <w:pStyle w:val="afe"/>
        <w:numPr>
          <w:ilvl w:val="0"/>
          <w:numId w:val="27"/>
        </w:numPr>
        <w:spacing w:before="120" w:after="120"/>
        <w:rPr>
          <w:rFonts w:eastAsiaTheme="minorEastAsia"/>
          <w:lang w:eastAsia="zh-CN"/>
        </w:rPr>
      </w:pPr>
      <w:r>
        <w:rPr>
          <w:rFonts w:eastAsiaTheme="minorEastAsia"/>
          <w:lang w:eastAsia="zh-CN"/>
        </w:rPr>
        <w:t>T</w:t>
      </w:r>
      <w:r w:rsidRPr="00061AAC">
        <w:rPr>
          <w:rFonts w:eastAsiaTheme="minorEastAsia"/>
          <w:lang w:eastAsia="zh-CN"/>
        </w:rPr>
        <w:t xml:space="preserve">he timing accuracy is based on SSB measurement, which is not impacted by SBFD operation. </w:t>
      </w:r>
    </w:p>
    <w:p w14:paraId="64A8260C" w14:textId="59F3E952" w:rsidR="00177F77" w:rsidRPr="004F76B5" w:rsidRDefault="00177F77" w:rsidP="00177F77">
      <w:pPr>
        <w:spacing w:before="120" w:after="120"/>
        <w:rPr>
          <w:rFonts w:eastAsiaTheme="minorEastAsia"/>
          <w:b/>
          <w:bCs/>
          <w:u w:val="single"/>
          <w:lang w:val="en-US" w:eastAsia="zh-CN"/>
        </w:rPr>
      </w:pPr>
      <w:r>
        <w:rPr>
          <w:rFonts w:eastAsiaTheme="minorEastAsia"/>
          <w:b/>
          <w:bCs/>
          <w:u w:val="single"/>
          <w:lang w:val="en-US" w:eastAsia="zh-CN"/>
        </w:rPr>
        <w:t>CA/DC</w:t>
      </w:r>
    </w:p>
    <w:p w14:paraId="5FF563BE" w14:textId="77777777" w:rsidR="00142FA4" w:rsidRDefault="00177F77" w:rsidP="00177F7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impacts of SBFD operation to the CA/DC related requirements, including </w:t>
      </w:r>
      <w:proofErr w:type="spellStart"/>
      <w:r>
        <w:rPr>
          <w:rFonts w:eastAsiaTheme="minorEastAsia"/>
          <w:lang w:val="en-US" w:eastAsia="zh-CN"/>
        </w:rPr>
        <w:t>SCell</w:t>
      </w:r>
      <w:proofErr w:type="spellEnd"/>
      <w:r>
        <w:rPr>
          <w:rFonts w:eastAsiaTheme="minorEastAsia"/>
          <w:lang w:val="en-US" w:eastAsia="zh-CN"/>
        </w:rPr>
        <w:t xml:space="preserve"> activation, </w:t>
      </w:r>
      <w:proofErr w:type="spellStart"/>
      <w:r>
        <w:rPr>
          <w:rFonts w:eastAsiaTheme="minorEastAsia"/>
          <w:lang w:val="en-US" w:eastAsia="zh-CN"/>
        </w:rPr>
        <w:t>PSCell</w:t>
      </w:r>
      <w:proofErr w:type="spellEnd"/>
      <w:r>
        <w:rPr>
          <w:rFonts w:eastAsiaTheme="minorEastAsia"/>
          <w:lang w:val="en-US" w:eastAsia="zh-CN"/>
        </w:rPr>
        <w:t xml:space="preserve"> addition/change, measurement of deactivated </w:t>
      </w:r>
      <w:proofErr w:type="spellStart"/>
      <w:r>
        <w:rPr>
          <w:rFonts w:eastAsiaTheme="minorEastAsia"/>
          <w:lang w:val="en-US" w:eastAsia="zh-CN"/>
        </w:rPr>
        <w:t>SCell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MTTD/MRTD. </w:t>
      </w:r>
    </w:p>
    <w:p w14:paraId="2E90FFF6" w14:textId="77777777" w:rsidR="00142FA4" w:rsidRDefault="00177F77" w:rsidP="00177F77">
      <w:pPr>
        <w:pStyle w:val="afe"/>
        <w:numPr>
          <w:ilvl w:val="0"/>
          <w:numId w:val="27"/>
        </w:numPr>
        <w:spacing w:before="120" w:after="120"/>
        <w:rPr>
          <w:rFonts w:eastAsiaTheme="minorEastAsia"/>
          <w:lang w:eastAsia="zh-CN"/>
        </w:rPr>
      </w:pPr>
      <w:r w:rsidRPr="00142FA4">
        <w:rPr>
          <w:rFonts w:eastAsiaTheme="minorEastAsia"/>
          <w:lang w:eastAsia="zh-CN"/>
        </w:rPr>
        <w:lastRenderedPageBreak/>
        <w:t xml:space="preserve">The </w:t>
      </w:r>
      <w:r w:rsidR="00B573A3" w:rsidRPr="00142FA4">
        <w:rPr>
          <w:rFonts w:eastAsiaTheme="minorEastAsia"/>
          <w:lang w:eastAsia="zh-CN"/>
        </w:rPr>
        <w:t xml:space="preserve">AGC, </w:t>
      </w:r>
      <w:r w:rsidRPr="00142FA4">
        <w:rPr>
          <w:rFonts w:eastAsiaTheme="minorEastAsia"/>
          <w:lang w:eastAsia="zh-CN"/>
        </w:rPr>
        <w:t>cell search</w:t>
      </w:r>
      <w:r w:rsidR="00D256CC" w:rsidRPr="00142FA4">
        <w:rPr>
          <w:rFonts w:eastAsiaTheme="minorEastAsia"/>
          <w:lang w:eastAsia="zh-CN"/>
        </w:rPr>
        <w:t xml:space="preserve">, </w:t>
      </w:r>
      <w:r w:rsidRPr="00142FA4">
        <w:rPr>
          <w:rFonts w:eastAsiaTheme="minorEastAsia"/>
          <w:lang w:eastAsia="zh-CN"/>
        </w:rPr>
        <w:t xml:space="preserve">fine time tracking </w:t>
      </w:r>
      <w:r w:rsidR="00D256CC" w:rsidRPr="00142FA4">
        <w:rPr>
          <w:rFonts w:eastAsiaTheme="minorEastAsia"/>
          <w:lang w:eastAsia="zh-CN"/>
        </w:rPr>
        <w:t xml:space="preserve">and measurement </w:t>
      </w:r>
      <w:r w:rsidRPr="00142FA4">
        <w:rPr>
          <w:rFonts w:eastAsiaTheme="minorEastAsia"/>
          <w:lang w:eastAsia="zh-CN"/>
        </w:rPr>
        <w:t xml:space="preserve">during </w:t>
      </w:r>
      <w:r w:rsidR="00B573A3" w:rsidRPr="00142FA4">
        <w:rPr>
          <w:rFonts w:eastAsiaTheme="minorEastAsia"/>
          <w:lang w:eastAsia="zh-CN"/>
        </w:rPr>
        <w:t xml:space="preserve">those </w:t>
      </w:r>
      <w:r w:rsidRPr="00142FA4">
        <w:rPr>
          <w:rFonts w:eastAsiaTheme="minorEastAsia"/>
          <w:lang w:eastAsia="zh-CN"/>
        </w:rPr>
        <w:t>procedures are</w:t>
      </w:r>
      <w:r w:rsidR="00B573A3" w:rsidRPr="00142FA4">
        <w:rPr>
          <w:rFonts w:eastAsiaTheme="minorEastAsia"/>
          <w:lang w:eastAsia="zh-CN"/>
        </w:rPr>
        <w:t xml:space="preserve"> mostly</w:t>
      </w:r>
      <w:r w:rsidRPr="00142FA4">
        <w:rPr>
          <w:rFonts w:eastAsiaTheme="minorEastAsia"/>
          <w:lang w:eastAsia="zh-CN"/>
        </w:rPr>
        <w:t xml:space="preserve"> based on SSB, and are not impacted due to SBFD operation. </w:t>
      </w:r>
    </w:p>
    <w:p w14:paraId="0681543A" w14:textId="77777777" w:rsidR="00142FA4" w:rsidRPr="00142FA4" w:rsidRDefault="00D256CC" w:rsidP="0061154E">
      <w:pPr>
        <w:pStyle w:val="afe"/>
        <w:numPr>
          <w:ilvl w:val="0"/>
          <w:numId w:val="27"/>
        </w:numPr>
        <w:spacing w:before="120" w:after="120"/>
      </w:pPr>
      <w:r w:rsidRPr="00142FA4">
        <w:rPr>
          <w:rFonts w:eastAsiaTheme="minorEastAsia"/>
          <w:lang w:eastAsia="zh-CN"/>
        </w:rPr>
        <w:t xml:space="preserve">CSI-RS (TRS) may be used during </w:t>
      </w:r>
      <w:proofErr w:type="spellStart"/>
      <w:r w:rsidRPr="00142FA4">
        <w:rPr>
          <w:rFonts w:eastAsiaTheme="minorEastAsia"/>
          <w:lang w:eastAsia="zh-CN"/>
        </w:rPr>
        <w:t>SCell</w:t>
      </w:r>
      <w:proofErr w:type="spellEnd"/>
      <w:r w:rsidRPr="00142FA4">
        <w:rPr>
          <w:rFonts w:eastAsiaTheme="minorEastAsia"/>
          <w:lang w:eastAsia="zh-CN"/>
        </w:rPr>
        <w:t xml:space="preserve"> activation e.g. for fast </w:t>
      </w:r>
      <w:proofErr w:type="spellStart"/>
      <w:r w:rsidRPr="00142FA4">
        <w:rPr>
          <w:rFonts w:eastAsiaTheme="minorEastAsia"/>
          <w:lang w:eastAsia="zh-CN"/>
        </w:rPr>
        <w:t>SCell</w:t>
      </w:r>
      <w:proofErr w:type="spellEnd"/>
      <w:r w:rsidRPr="00142FA4">
        <w:rPr>
          <w:rFonts w:eastAsiaTheme="minorEastAsia"/>
          <w:lang w:eastAsia="zh-CN"/>
        </w:rPr>
        <w:t xml:space="preserve"> activation, but there is no </w:t>
      </w:r>
      <w:r w:rsidRPr="00142FA4">
        <w:rPr>
          <w:rFonts w:eastAsiaTheme="minorEastAsia" w:hint="eastAsia"/>
          <w:lang w:eastAsia="zh-CN"/>
        </w:rPr>
        <w:t>UL</w:t>
      </w:r>
      <w:r w:rsidRPr="00142FA4">
        <w:rPr>
          <w:rFonts w:eastAsiaTheme="minorEastAsia"/>
          <w:lang w:eastAsia="zh-CN"/>
        </w:rPr>
        <w:t xml:space="preserve"> transmission before the </w:t>
      </w:r>
      <w:proofErr w:type="spellStart"/>
      <w:r w:rsidRPr="00142FA4">
        <w:rPr>
          <w:rFonts w:eastAsiaTheme="minorEastAsia"/>
          <w:lang w:eastAsia="zh-CN"/>
        </w:rPr>
        <w:t>SCell</w:t>
      </w:r>
      <w:proofErr w:type="spellEnd"/>
      <w:r w:rsidRPr="00142FA4">
        <w:rPr>
          <w:rFonts w:eastAsiaTheme="minorEastAsia"/>
          <w:lang w:eastAsia="zh-CN"/>
        </w:rPr>
        <w:t xml:space="preserve"> is activated, so the CSI-RS reception should not be impacted even the CSI-RS resource is on SBFD symbols.  </w:t>
      </w:r>
    </w:p>
    <w:p w14:paraId="0E981CF0" w14:textId="2A88EBFF" w:rsidR="00932251" w:rsidRPr="00142FA4" w:rsidRDefault="00932251" w:rsidP="0061154E">
      <w:pPr>
        <w:pStyle w:val="afe"/>
        <w:numPr>
          <w:ilvl w:val="0"/>
          <w:numId w:val="27"/>
        </w:numPr>
        <w:spacing w:before="120" w:after="120"/>
      </w:pPr>
      <w:r w:rsidRPr="00142FA4">
        <w:rPr>
          <w:rFonts w:eastAsiaTheme="minorEastAsia"/>
          <w:lang w:eastAsia="zh-CN"/>
        </w:rPr>
        <w:t xml:space="preserve">The time to obtain </w:t>
      </w:r>
      <w:r w:rsidR="00061AAC" w:rsidRPr="00142FA4">
        <w:rPr>
          <w:rFonts w:eastAsiaTheme="minorEastAsia"/>
          <w:lang w:eastAsia="zh-CN"/>
        </w:rPr>
        <w:t xml:space="preserve">CSI-RS for CSI measurement, UL resource for CSI reporting and </w:t>
      </w:r>
      <w:r w:rsidRPr="00142FA4">
        <w:rPr>
          <w:rFonts w:eastAsiaTheme="minorEastAsia"/>
          <w:lang w:eastAsia="zh-CN"/>
        </w:rPr>
        <w:t xml:space="preserve">PRACH resource is defined generically in current requirements and should apply with SBFD </w:t>
      </w:r>
      <w:r w:rsidR="00061AAC" w:rsidRPr="00142FA4">
        <w:rPr>
          <w:rFonts w:eastAsiaTheme="minorEastAsia"/>
          <w:lang w:eastAsia="zh-CN"/>
        </w:rPr>
        <w:t>operation</w:t>
      </w:r>
      <w:r w:rsidRPr="00142FA4">
        <w:rPr>
          <w:rFonts w:eastAsiaTheme="minorEastAsia"/>
          <w:lang w:eastAsia="zh-CN"/>
        </w:rPr>
        <w:t>.</w:t>
      </w:r>
    </w:p>
    <w:p w14:paraId="5C4A689F" w14:textId="35AADC8A" w:rsidR="00142FA4" w:rsidRPr="00142FA4" w:rsidRDefault="00142FA4" w:rsidP="00142FA4">
      <w:pPr>
        <w:spacing w:before="120" w:after="120"/>
        <w:rPr>
          <w:rFonts w:eastAsiaTheme="minorEastAsia"/>
          <w:b/>
          <w:bCs/>
          <w:u w:val="single"/>
          <w:lang w:eastAsia="zh-CN"/>
        </w:rPr>
      </w:pPr>
      <w:r>
        <w:rPr>
          <w:rFonts w:eastAsiaTheme="minorEastAsia"/>
          <w:b/>
          <w:bCs/>
          <w:u w:val="single"/>
          <w:lang w:eastAsia="zh-CN"/>
        </w:rPr>
        <w:t>BWP/CBW switch</w:t>
      </w:r>
    </w:p>
    <w:p w14:paraId="2D9C8B7B" w14:textId="185523A1" w:rsidR="00142FA4" w:rsidRPr="00142FA4" w:rsidRDefault="00142FA4" w:rsidP="00142FA4">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sidR="00E81729">
        <w:rPr>
          <w:rFonts w:eastAsiaTheme="minorEastAsia"/>
          <w:lang w:eastAsia="zh-CN"/>
        </w:rPr>
        <w:t>BWP or CBW switch, as those procedures do not rely on measurement</w:t>
      </w:r>
      <w:r w:rsidRPr="00142FA4">
        <w:rPr>
          <w:rFonts w:eastAsiaTheme="minorEastAsia"/>
          <w:lang w:eastAsia="zh-CN"/>
        </w:rPr>
        <w:t>.</w:t>
      </w:r>
      <w:r w:rsidR="00E81729">
        <w:rPr>
          <w:rFonts w:eastAsiaTheme="minorEastAsia"/>
          <w:lang w:eastAsia="zh-CN"/>
        </w:rPr>
        <w:t xml:space="preserve"> However, some clarification may be needed because the requirements for </w:t>
      </w:r>
      <w:r w:rsidR="00485CB3">
        <w:rPr>
          <w:rFonts w:eastAsiaTheme="minorEastAsia"/>
          <w:lang w:eastAsia="zh-CN"/>
        </w:rPr>
        <w:t xml:space="preserve">DL (and </w:t>
      </w:r>
      <w:r w:rsidR="00E81729">
        <w:rPr>
          <w:rFonts w:eastAsiaTheme="minorEastAsia"/>
          <w:lang w:eastAsia="zh-CN"/>
        </w:rPr>
        <w:t>UL</w:t>
      </w:r>
      <w:r w:rsidR="00485CB3">
        <w:rPr>
          <w:rFonts w:eastAsiaTheme="minorEastAsia"/>
          <w:lang w:eastAsia="zh-CN"/>
        </w:rPr>
        <w:t>)</w:t>
      </w:r>
      <w:r w:rsidR="00E81729">
        <w:rPr>
          <w:rFonts w:eastAsiaTheme="minorEastAsia"/>
          <w:lang w:eastAsia="zh-CN"/>
        </w:rPr>
        <w:t xml:space="preserve"> BWP switch are currently defined based on </w:t>
      </w:r>
      <w:r w:rsidR="00485CB3">
        <w:rPr>
          <w:rFonts w:eastAsiaTheme="minorEastAsia"/>
          <w:lang w:eastAsia="zh-CN"/>
        </w:rPr>
        <w:t xml:space="preserve">DL (and </w:t>
      </w:r>
      <w:r w:rsidR="00E81729">
        <w:rPr>
          <w:rFonts w:eastAsiaTheme="minorEastAsia"/>
          <w:lang w:eastAsia="zh-CN"/>
        </w:rPr>
        <w:t>UL</w:t>
      </w:r>
      <w:r w:rsidR="00485CB3">
        <w:rPr>
          <w:rFonts w:eastAsiaTheme="minorEastAsia"/>
          <w:lang w:eastAsia="zh-CN"/>
        </w:rPr>
        <w:t>)</w:t>
      </w:r>
      <w:r w:rsidR="00E81729">
        <w:rPr>
          <w:rFonts w:eastAsiaTheme="minorEastAsia"/>
          <w:lang w:eastAsia="zh-CN"/>
        </w:rPr>
        <w:t xml:space="preserve"> transmission </w:t>
      </w:r>
      <w:r w:rsidR="00485CB3">
        <w:rPr>
          <w:rFonts w:eastAsiaTheme="minorEastAsia"/>
          <w:lang w:eastAsia="zh-CN"/>
        </w:rPr>
        <w:t xml:space="preserve">only </w:t>
      </w:r>
      <w:r w:rsidR="00E81729">
        <w:rPr>
          <w:rFonts w:eastAsiaTheme="minorEastAsia"/>
          <w:lang w:eastAsia="zh-CN"/>
        </w:rPr>
        <w:t xml:space="preserve">on </w:t>
      </w:r>
      <w:r w:rsidR="00485CB3">
        <w:rPr>
          <w:rFonts w:eastAsiaTheme="minorEastAsia"/>
          <w:lang w:eastAsia="zh-CN"/>
        </w:rPr>
        <w:t xml:space="preserve">DL (and </w:t>
      </w:r>
      <w:r w:rsidR="00E81729">
        <w:rPr>
          <w:rFonts w:eastAsiaTheme="minorEastAsia"/>
          <w:lang w:eastAsia="zh-CN"/>
        </w:rPr>
        <w:t>UL</w:t>
      </w:r>
      <w:r w:rsidR="00485CB3">
        <w:rPr>
          <w:rFonts w:eastAsiaTheme="minorEastAsia"/>
          <w:lang w:eastAsia="zh-CN"/>
        </w:rPr>
        <w:t>)</w:t>
      </w:r>
      <w:r w:rsidR="00E81729">
        <w:rPr>
          <w:rFonts w:eastAsiaTheme="minorEastAsia"/>
          <w:lang w:eastAsia="zh-CN"/>
        </w:rPr>
        <w:t xml:space="preserve"> slot. </w:t>
      </w:r>
      <w:r w:rsidR="00485CB3">
        <w:rPr>
          <w:rFonts w:eastAsiaTheme="minorEastAsia"/>
          <w:lang w:eastAsia="zh-CN"/>
        </w:rPr>
        <w:t>DL (and UL) transmission on SBFD symbols needs to be accounted.</w:t>
      </w:r>
    </w:p>
    <w:p w14:paraId="1DD80C87" w14:textId="488CE6DC" w:rsidR="00485CB3" w:rsidRPr="00142FA4" w:rsidRDefault="00485CB3" w:rsidP="00485CB3">
      <w:pPr>
        <w:spacing w:before="120" w:after="120"/>
        <w:rPr>
          <w:rFonts w:eastAsiaTheme="minorEastAsia"/>
          <w:b/>
          <w:bCs/>
          <w:u w:val="single"/>
          <w:lang w:eastAsia="zh-CN"/>
        </w:rPr>
      </w:pPr>
      <w:r>
        <w:rPr>
          <w:rFonts w:eastAsiaTheme="minorEastAsia"/>
          <w:b/>
          <w:bCs/>
          <w:u w:val="single"/>
          <w:lang w:eastAsia="zh-CN"/>
        </w:rPr>
        <w:t>TCI/UL spatial info/PL-RS switch</w:t>
      </w:r>
    </w:p>
    <w:p w14:paraId="046565A6" w14:textId="1A104669" w:rsidR="00485CB3" w:rsidRDefault="00485CB3" w:rsidP="00485CB3">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sidRPr="00485CB3">
        <w:rPr>
          <w:rFonts w:eastAsiaTheme="minorEastAsia"/>
          <w:lang w:eastAsia="zh-CN"/>
        </w:rPr>
        <w:t>TCI/UL spatial info/PL-RS switch</w:t>
      </w:r>
      <w:r>
        <w:rPr>
          <w:rFonts w:eastAsiaTheme="minorEastAsia"/>
          <w:lang w:eastAsia="zh-CN"/>
        </w:rPr>
        <w:t xml:space="preserve"> requirements.</w:t>
      </w:r>
    </w:p>
    <w:p w14:paraId="7D69E7F5" w14:textId="1C77833C" w:rsidR="00485CB3" w:rsidRDefault="00485CB3" w:rsidP="00485CB3">
      <w:pPr>
        <w:pStyle w:val="afe"/>
        <w:numPr>
          <w:ilvl w:val="0"/>
          <w:numId w:val="27"/>
        </w:numPr>
        <w:spacing w:before="120" w:after="120"/>
        <w:rPr>
          <w:rFonts w:eastAsiaTheme="minorEastAsia"/>
          <w:lang w:eastAsia="zh-CN"/>
        </w:rPr>
      </w:pPr>
      <w:r>
        <w:rPr>
          <w:rFonts w:eastAsiaTheme="minorEastAsia"/>
          <w:lang w:eastAsia="zh-CN"/>
        </w:rPr>
        <w:t>The fine time tracking is based on SSB measurement, which is not impacted by SBFD operation.</w:t>
      </w:r>
    </w:p>
    <w:p w14:paraId="3EE80F5A" w14:textId="2245EA7C" w:rsidR="00485CB3" w:rsidRPr="00485CB3" w:rsidRDefault="00485CB3" w:rsidP="00485CB3">
      <w:pPr>
        <w:pStyle w:val="afe"/>
        <w:numPr>
          <w:ilvl w:val="0"/>
          <w:numId w:val="27"/>
        </w:numPr>
        <w:spacing w:before="120" w:after="120"/>
        <w:rPr>
          <w:rFonts w:eastAsiaTheme="minorEastAsia"/>
          <w:lang w:eastAsia="zh-CN"/>
        </w:rPr>
      </w:pPr>
      <w:r>
        <w:rPr>
          <w:rFonts w:eastAsiaTheme="minorEastAsia"/>
          <w:lang w:eastAsia="zh-CN"/>
        </w:rPr>
        <w:t>The requirements for L1 measurement during those procedures are re-used from general measurement requirements, so the impact of SBFD operation is already accounted as discussed above.</w:t>
      </w:r>
    </w:p>
    <w:p w14:paraId="66125414" w14:textId="19291FFC" w:rsidR="00596D0E" w:rsidRDefault="00596D0E" w:rsidP="00485CB3">
      <w:pPr>
        <w:spacing w:before="120" w:after="120"/>
        <w:rPr>
          <w:rFonts w:eastAsiaTheme="minorEastAsia"/>
          <w:b/>
          <w:bCs/>
          <w:u w:val="single"/>
          <w:lang w:eastAsia="zh-CN"/>
        </w:rPr>
      </w:pPr>
      <w:r>
        <w:rPr>
          <w:rFonts w:eastAsiaTheme="minorEastAsia" w:hint="eastAsia"/>
          <w:b/>
          <w:bCs/>
          <w:u w:val="single"/>
          <w:lang w:eastAsia="zh-CN"/>
        </w:rPr>
        <w:t>C</w:t>
      </w:r>
      <w:r>
        <w:rPr>
          <w:rFonts w:eastAsiaTheme="minorEastAsia"/>
          <w:b/>
          <w:bCs/>
          <w:u w:val="single"/>
          <w:lang w:eastAsia="zh-CN"/>
        </w:rPr>
        <w:t>GI reading</w:t>
      </w:r>
    </w:p>
    <w:p w14:paraId="3C7D98B5" w14:textId="6957E333" w:rsidR="00596D0E" w:rsidRPr="00C102DF" w:rsidRDefault="00596D0E" w:rsidP="00C102DF">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Pr>
          <w:rFonts w:eastAsiaTheme="minorEastAsia"/>
          <w:lang w:eastAsia="zh-CN"/>
        </w:rPr>
        <w:t xml:space="preserve">CGI reading. </w:t>
      </w:r>
      <w:r w:rsidRPr="00C102DF">
        <w:rPr>
          <w:rFonts w:eastAsiaTheme="minorEastAsia" w:hint="eastAsia"/>
          <w:lang w:eastAsia="zh-CN"/>
        </w:rPr>
        <w:t>T</w:t>
      </w:r>
      <w:r w:rsidRPr="00C102DF">
        <w:rPr>
          <w:rFonts w:eastAsiaTheme="minorEastAsia"/>
          <w:lang w:eastAsia="zh-CN"/>
        </w:rPr>
        <w:t xml:space="preserve">he reception of MIB and SIB1 </w:t>
      </w:r>
      <w:r w:rsidR="00C102DF" w:rsidRPr="00C102DF">
        <w:rPr>
          <w:rFonts w:eastAsiaTheme="minorEastAsia"/>
          <w:lang w:eastAsia="zh-CN"/>
        </w:rPr>
        <w:t>is in autonomous gaps, and t</w:t>
      </w:r>
      <w:r w:rsidRPr="00C102DF">
        <w:rPr>
          <w:rFonts w:eastAsiaTheme="minorEastAsia"/>
          <w:lang w:eastAsia="zh-CN"/>
        </w:rPr>
        <w:t xml:space="preserve">he autonomous gaps are for both UL and DL, and are not limited to specific type of symbols. </w:t>
      </w:r>
    </w:p>
    <w:p w14:paraId="2AB69BF1" w14:textId="714458DF" w:rsidR="00485CB3" w:rsidRPr="00485CB3" w:rsidRDefault="00485CB3" w:rsidP="00485CB3">
      <w:pPr>
        <w:spacing w:before="120" w:after="120"/>
        <w:rPr>
          <w:rFonts w:eastAsiaTheme="minorEastAsia"/>
          <w:b/>
          <w:bCs/>
          <w:u w:val="single"/>
          <w:lang w:eastAsia="zh-CN"/>
        </w:rPr>
      </w:pPr>
      <w:r w:rsidRPr="00485CB3">
        <w:rPr>
          <w:rFonts w:eastAsiaTheme="minorEastAsia"/>
          <w:b/>
          <w:bCs/>
          <w:u w:val="single"/>
          <w:lang w:eastAsia="zh-CN"/>
        </w:rPr>
        <w:t>MG</w:t>
      </w:r>
    </w:p>
    <w:p w14:paraId="3A8927D2" w14:textId="77777777" w:rsidR="00485CB3" w:rsidRPr="00485CB3" w:rsidRDefault="00485CB3" w:rsidP="00485CB3">
      <w:pPr>
        <w:spacing w:before="120" w:after="120"/>
        <w:rPr>
          <w:rFonts w:eastAsiaTheme="minorEastAsia"/>
          <w:lang w:eastAsia="zh-CN"/>
        </w:rPr>
      </w:pPr>
      <w:r w:rsidRPr="00485CB3">
        <w:rPr>
          <w:rFonts w:eastAsiaTheme="minorEastAsia" w:hint="eastAsia"/>
          <w:lang w:eastAsia="zh-CN"/>
        </w:rPr>
        <w:t>W</w:t>
      </w:r>
      <w:r w:rsidRPr="00485CB3">
        <w:rPr>
          <w:rFonts w:eastAsiaTheme="minorEastAsia"/>
          <w:lang w:eastAsia="zh-CN"/>
        </w:rPr>
        <w:t xml:space="preserve">e do not see impacts of SBFD operation to the MG related requirements, but one clarification may be needed for the UL transmission immediately after MG. Currently it is only defined for UL slot, while with SBFD operation, the UL transmission can be on SBFD symbol. </w:t>
      </w:r>
    </w:p>
    <w:p w14:paraId="2D11D328" w14:textId="23A1AF0A" w:rsidR="00A20E5D" w:rsidRPr="00485CB3" w:rsidRDefault="00A20E5D" w:rsidP="00A20E5D">
      <w:pPr>
        <w:spacing w:before="120" w:after="120"/>
        <w:rPr>
          <w:rFonts w:eastAsiaTheme="minorEastAsia"/>
          <w:b/>
          <w:bCs/>
          <w:u w:val="single"/>
          <w:lang w:eastAsia="zh-CN"/>
        </w:rPr>
      </w:pPr>
      <w:r>
        <w:rPr>
          <w:rFonts w:eastAsiaTheme="minorEastAsia"/>
          <w:b/>
          <w:bCs/>
          <w:u w:val="single"/>
          <w:lang w:eastAsia="zh-CN"/>
        </w:rPr>
        <w:t>Summary</w:t>
      </w:r>
    </w:p>
    <w:p w14:paraId="6530E4F5" w14:textId="3C8E5D4D" w:rsidR="00964062" w:rsidRPr="00AB1666" w:rsidRDefault="00A20E5D" w:rsidP="00215DF5">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bove we analysed </w:t>
      </w:r>
      <w:r w:rsidR="00AB1666">
        <w:rPr>
          <w:rFonts w:eastAsiaTheme="minorEastAsia"/>
          <w:lang w:eastAsia="zh-CN"/>
        </w:rPr>
        <w:t>the impacts of SBFD operation to RRM requirements, and identified those impacted by SBFD operation. As this is the first meeting for RAN4 RRM and RAN1 discussion is still ongoing, our analysis is preliminary, and we are open to discuss other possible RRM impacts.</w:t>
      </w:r>
    </w:p>
    <w:p w14:paraId="330F922B" w14:textId="5F3D1D59" w:rsidR="00D52875" w:rsidRPr="00AB1666" w:rsidRDefault="00DA76B3" w:rsidP="00215DF5">
      <w:pPr>
        <w:spacing w:before="120" w:after="120"/>
        <w:rPr>
          <w:rFonts w:eastAsiaTheme="minorEastAsia"/>
          <w:b/>
          <w:lang w:val="en-US" w:eastAsia="zh-CN"/>
        </w:rPr>
      </w:pPr>
      <w:r w:rsidRPr="00AB1666">
        <w:rPr>
          <w:rFonts w:eastAsiaTheme="minorEastAsia" w:hint="eastAsia"/>
          <w:b/>
          <w:lang w:val="en-US" w:eastAsia="zh-CN"/>
        </w:rPr>
        <w:t>P</w:t>
      </w:r>
      <w:r w:rsidRPr="00AB1666">
        <w:rPr>
          <w:rFonts w:eastAsiaTheme="minorEastAsia"/>
          <w:b/>
          <w:lang w:val="en-US" w:eastAsia="zh-CN"/>
        </w:rPr>
        <w:t xml:space="preserve">roposal </w:t>
      </w:r>
      <w:r w:rsidR="00420116">
        <w:rPr>
          <w:rFonts w:eastAsiaTheme="minorEastAsia"/>
          <w:b/>
          <w:lang w:val="en-US" w:eastAsia="zh-CN"/>
        </w:rPr>
        <w:t>4</w:t>
      </w:r>
      <w:r w:rsidRPr="00AB1666">
        <w:rPr>
          <w:rFonts w:eastAsiaTheme="minorEastAsia"/>
          <w:b/>
          <w:lang w:val="en-US" w:eastAsia="zh-CN"/>
        </w:rPr>
        <w:t>: RAN4 to discuss the impacts of SBFD operation for at least following requirements</w:t>
      </w:r>
      <w:r w:rsidR="00AB1666">
        <w:rPr>
          <w:rFonts w:eastAsiaTheme="minorEastAsia"/>
          <w:b/>
          <w:lang w:val="en-US" w:eastAsia="zh-CN"/>
        </w:rPr>
        <w:t>:</w:t>
      </w:r>
    </w:p>
    <w:p w14:paraId="24C09B11" w14:textId="32F2AD50" w:rsidR="00660788" w:rsidRPr="00AB1666" w:rsidRDefault="00DA76B3" w:rsidP="00DA76B3">
      <w:pPr>
        <w:pStyle w:val="afe"/>
        <w:numPr>
          <w:ilvl w:val="0"/>
          <w:numId w:val="27"/>
        </w:numPr>
        <w:spacing w:before="120" w:after="120"/>
        <w:rPr>
          <w:rFonts w:eastAsiaTheme="minorEastAsia"/>
          <w:b/>
          <w:lang w:eastAsia="zh-CN"/>
        </w:rPr>
      </w:pPr>
      <w:r w:rsidRPr="00AB1666">
        <w:rPr>
          <w:rFonts w:eastAsiaTheme="minorEastAsia"/>
          <w:b/>
          <w:lang w:eastAsia="zh-CN"/>
        </w:rPr>
        <w:t xml:space="preserve">SSB based </w:t>
      </w:r>
      <w:r w:rsidR="00660788" w:rsidRPr="00AB1666">
        <w:rPr>
          <w:rFonts w:eastAsiaTheme="minorEastAsia"/>
          <w:b/>
          <w:lang w:eastAsia="zh-CN"/>
        </w:rPr>
        <w:t xml:space="preserve">L1 measurement </w:t>
      </w:r>
    </w:p>
    <w:p w14:paraId="5F4349B2" w14:textId="5D5E86FC" w:rsidR="00DA76B3" w:rsidRPr="00AB1666" w:rsidRDefault="00660788" w:rsidP="00DA76B3">
      <w:pPr>
        <w:pStyle w:val="afe"/>
        <w:numPr>
          <w:ilvl w:val="0"/>
          <w:numId w:val="27"/>
        </w:numPr>
        <w:spacing w:before="120" w:after="120"/>
        <w:rPr>
          <w:rFonts w:eastAsiaTheme="minorEastAsia"/>
          <w:b/>
          <w:lang w:eastAsia="zh-CN"/>
        </w:rPr>
      </w:pPr>
      <w:r w:rsidRPr="00AB1666">
        <w:rPr>
          <w:rFonts w:eastAsiaTheme="minorEastAsia"/>
          <w:b/>
          <w:lang w:eastAsia="zh-CN"/>
        </w:rPr>
        <w:t xml:space="preserve">CSI-RS based </w:t>
      </w:r>
      <w:r w:rsidR="00AB1666">
        <w:rPr>
          <w:rFonts w:eastAsiaTheme="minorEastAsia"/>
          <w:b/>
          <w:lang w:eastAsia="zh-CN"/>
        </w:rPr>
        <w:t xml:space="preserve">L1 and L3 </w:t>
      </w:r>
      <w:r w:rsidRPr="00AB1666">
        <w:rPr>
          <w:rFonts w:eastAsiaTheme="minorEastAsia"/>
          <w:b/>
          <w:lang w:eastAsia="zh-CN"/>
        </w:rPr>
        <w:t>measurement</w:t>
      </w:r>
    </w:p>
    <w:p w14:paraId="3CE5CD98" w14:textId="201E241B" w:rsidR="00AB1666" w:rsidRDefault="00660788" w:rsidP="00DA76B3">
      <w:pPr>
        <w:pStyle w:val="afe"/>
        <w:numPr>
          <w:ilvl w:val="0"/>
          <w:numId w:val="27"/>
        </w:numPr>
        <w:spacing w:before="120" w:after="120"/>
        <w:rPr>
          <w:rFonts w:eastAsiaTheme="minorEastAsia"/>
          <w:b/>
          <w:lang w:eastAsia="zh-CN"/>
        </w:rPr>
      </w:pPr>
      <w:r w:rsidRPr="00AB1666">
        <w:rPr>
          <w:rFonts w:eastAsiaTheme="minorEastAsia" w:hint="eastAsia"/>
          <w:b/>
          <w:lang w:eastAsia="zh-CN"/>
        </w:rPr>
        <w:t>M</w:t>
      </w:r>
      <w:r w:rsidRPr="00AB1666">
        <w:rPr>
          <w:rFonts w:eastAsiaTheme="minorEastAsia"/>
          <w:b/>
          <w:lang w:eastAsia="zh-CN"/>
        </w:rPr>
        <w:t>G</w:t>
      </w:r>
      <w:r w:rsidR="00E74FE4" w:rsidRPr="00AB1666">
        <w:rPr>
          <w:rFonts w:eastAsiaTheme="minorEastAsia"/>
          <w:b/>
          <w:lang w:eastAsia="zh-CN"/>
        </w:rPr>
        <w:t xml:space="preserve"> </w:t>
      </w:r>
    </w:p>
    <w:p w14:paraId="5D3A82D8" w14:textId="3F5BD635" w:rsidR="00660788" w:rsidRPr="00AB1666" w:rsidRDefault="00B45D02" w:rsidP="00DA76B3">
      <w:pPr>
        <w:pStyle w:val="afe"/>
        <w:numPr>
          <w:ilvl w:val="0"/>
          <w:numId w:val="27"/>
        </w:numPr>
        <w:spacing w:before="120" w:after="120"/>
        <w:rPr>
          <w:rFonts w:eastAsiaTheme="minorEastAsia"/>
          <w:b/>
          <w:lang w:eastAsia="zh-CN"/>
        </w:rPr>
      </w:pPr>
      <w:r w:rsidRPr="00AB1666">
        <w:rPr>
          <w:rFonts w:eastAsiaTheme="minorEastAsia"/>
          <w:b/>
          <w:lang w:eastAsia="zh-CN"/>
        </w:rPr>
        <w:t xml:space="preserve">BWP switch </w:t>
      </w:r>
    </w:p>
    <w:p w14:paraId="1B077ACA" w14:textId="52103967" w:rsidR="00AB1666" w:rsidRPr="00AB1666" w:rsidRDefault="00AB1666" w:rsidP="00AB1666">
      <w:pPr>
        <w:spacing w:before="120" w:after="120"/>
        <w:rPr>
          <w:rFonts w:eastAsiaTheme="minorEastAsia"/>
          <w:b/>
          <w:lang w:eastAsia="zh-CN"/>
        </w:rPr>
      </w:pPr>
      <w:r w:rsidRPr="00AB1666">
        <w:rPr>
          <w:rFonts w:eastAsiaTheme="minorEastAsia"/>
          <w:b/>
          <w:lang w:eastAsia="zh-CN"/>
        </w:rPr>
        <w:t xml:space="preserve">Other impacts of SBFD operation are not precluded. </w:t>
      </w:r>
    </w:p>
    <w:p w14:paraId="35DB815F" w14:textId="77777777" w:rsidR="00FA0C0C" w:rsidRDefault="00FA0C0C" w:rsidP="00FA0C0C">
      <w:pPr>
        <w:pStyle w:val="1"/>
        <w:jc w:val="both"/>
        <w:rPr>
          <w:lang w:val="en-US"/>
        </w:rPr>
      </w:pPr>
      <w:r>
        <w:rPr>
          <w:lang w:val="en-US"/>
        </w:rPr>
        <w:t>Conclusions</w:t>
      </w:r>
    </w:p>
    <w:p w14:paraId="0F579A8B" w14:textId="25122DF3"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i</w:t>
      </w:r>
      <w:r w:rsidR="00D52875" w:rsidRPr="00215DF5">
        <w:rPr>
          <w:rFonts w:eastAsia="宋体"/>
          <w:lang w:eastAsia="zh-CN"/>
        </w:rPr>
        <w:t xml:space="preserve">nitial </w:t>
      </w:r>
      <w:r w:rsidR="00D52875">
        <w:rPr>
          <w:rFonts w:eastAsia="宋体"/>
          <w:lang w:eastAsia="zh-CN"/>
        </w:rPr>
        <w:t>views</w:t>
      </w:r>
      <w:r w:rsidR="00D52875" w:rsidRPr="00215DF5">
        <w:rPr>
          <w:rFonts w:eastAsia="宋体"/>
          <w:lang w:eastAsia="zh-CN"/>
        </w:rPr>
        <w:t xml:space="preserve"> on RRM requirements for SBFD</w:t>
      </w:r>
      <w:r w:rsidR="00D52875">
        <w:rPr>
          <w:rFonts w:eastAsia="宋体"/>
          <w:lang w:eastAsia="zh-CN"/>
        </w:rPr>
        <w:t>.</w:t>
      </w:r>
    </w:p>
    <w:p w14:paraId="6734BDA1" w14:textId="6D5BC3EB" w:rsidR="00151612" w:rsidRDefault="00151612" w:rsidP="003C6361">
      <w:pPr>
        <w:spacing w:before="120" w:after="120"/>
        <w:rPr>
          <w:rFonts w:eastAsiaTheme="minorEastAsia"/>
          <w:b/>
          <w:bCs/>
          <w:lang w:val="en-US" w:eastAsia="zh-CN"/>
        </w:rPr>
      </w:pPr>
      <w:r w:rsidRPr="00420116">
        <w:rPr>
          <w:rFonts w:eastAsiaTheme="minorEastAsia"/>
          <w:b/>
          <w:lang w:eastAsia="zh-CN"/>
        </w:rPr>
        <w:t xml:space="preserve">Proposal 1: RAN4 not to define RRM requirements for </w:t>
      </w:r>
      <w:proofErr w:type="spellStart"/>
      <w:r w:rsidRPr="00420116">
        <w:rPr>
          <w:rFonts w:eastAsiaTheme="minorEastAsia"/>
          <w:b/>
          <w:lang w:eastAsia="zh-CN"/>
        </w:rPr>
        <w:t>gNB</w:t>
      </w:r>
      <w:proofErr w:type="spellEnd"/>
      <w:r w:rsidRPr="00420116">
        <w:rPr>
          <w:rFonts w:eastAsiaTheme="minorEastAsia"/>
          <w:b/>
          <w:lang w:eastAsia="zh-CN"/>
        </w:rPr>
        <w:t>-to-</w:t>
      </w:r>
      <w:proofErr w:type="spellStart"/>
      <w:r w:rsidRPr="00420116">
        <w:rPr>
          <w:rFonts w:eastAsiaTheme="minorEastAsia"/>
          <w:b/>
          <w:lang w:eastAsia="zh-CN"/>
        </w:rPr>
        <w:t>gNB</w:t>
      </w:r>
      <w:proofErr w:type="spellEnd"/>
      <w:r w:rsidRPr="00420116">
        <w:rPr>
          <w:rFonts w:eastAsiaTheme="minorEastAsia"/>
          <w:b/>
          <w:lang w:eastAsia="zh-CN"/>
        </w:rPr>
        <w:t xml:space="preserve"> CLI handling.</w:t>
      </w:r>
    </w:p>
    <w:p w14:paraId="78708A30" w14:textId="3BAEBC57" w:rsidR="003C6361" w:rsidRPr="0020766A" w:rsidRDefault="003C6361" w:rsidP="003C6361">
      <w:pPr>
        <w:spacing w:before="120" w:after="120"/>
        <w:rPr>
          <w:rFonts w:eastAsiaTheme="minorEastAsia"/>
          <w:b/>
          <w:bCs/>
          <w:lang w:eastAsia="zh-CN"/>
        </w:rPr>
      </w:pPr>
      <w:r w:rsidRPr="0020766A">
        <w:rPr>
          <w:rFonts w:eastAsiaTheme="minorEastAsia" w:hint="eastAsia"/>
          <w:b/>
          <w:bCs/>
          <w:lang w:val="en-US" w:eastAsia="zh-CN"/>
        </w:rPr>
        <w:t>P</w:t>
      </w:r>
      <w:r w:rsidRPr="0020766A">
        <w:rPr>
          <w:rFonts w:eastAsiaTheme="minorEastAsia"/>
          <w:b/>
          <w:bCs/>
          <w:lang w:val="en-US" w:eastAsia="zh-CN"/>
        </w:rPr>
        <w:t xml:space="preserve">roposal </w:t>
      </w:r>
      <w:r w:rsidR="00151612">
        <w:rPr>
          <w:rFonts w:eastAsiaTheme="minorEastAsia"/>
          <w:b/>
          <w:bCs/>
          <w:lang w:val="en-US" w:eastAsia="zh-CN"/>
        </w:rPr>
        <w:t>2</w:t>
      </w:r>
      <w:r w:rsidRPr="0020766A">
        <w:rPr>
          <w:rFonts w:eastAsiaTheme="minorEastAsia"/>
          <w:b/>
          <w:bCs/>
          <w:lang w:val="en-US" w:eastAsia="zh-CN"/>
        </w:rPr>
        <w:t>: RAN4 to define requirements for L1 based UE-to-UE CLI measurement, e.g. L1-</w:t>
      </w:r>
      <w:r w:rsidRPr="0020766A">
        <w:rPr>
          <w:rFonts w:eastAsiaTheme="minorEastAsia"/>
          <w:b/>
          <w:bCs/>
          <w:lang w:eastAsia="zh-CN"/>
        </w:rPr>
        <w:t>SRS-RSRP</w:t>
      </w:r>
      <w:r w:rsidRPr="0020766A">
        <w:rPr>
          <w:rFonts w:eastAsiaTheme="minorEastAsia" w:hint="eastAsia"/>
          <w:b/>
          <w:bCs/>
          <w:lang w:val="en-US" w:eastAsia="zh-CN"/>
        </w:rPr>
        <w:t xml:space="preserve"> </w:t>
      </w:r>
      <w:r w:rsidRPr="0020766A">
        <w:rPr>
          <w:rFonts w:eastAsiaTheme="minorEastAsia"/>
          <w:b/>
          <w:bCs/>
          <w:lang w:val="en-US" w:eastAsia="zh-CN"/>
        </w:rPr>
        <w:t>and/or L1-</w:t>
      </w:r>
      <w:r w:rsidRPr="0020766A">
        <w:rPr>
          <w:rFonts w:eastAsiaTheme="minorEastAsia"/>
          <w:b/>
          <w:bCs/>
          <w:lang w:eastAsia="zh-CN"/>
        </w:rPr>
        <w:t>CLI-RSSI.</w:t>
      </w:r>
    </w:p>
    <w:p w14:paraId="10723945" w14:textId="6CF2B18C" w:rsidR="003C6361" w:rsidRPr="00B95F3E" w:rsidRDefault="003C6361" w:rsidP="003C6361">
      <w:pPr>
        <w:spacing w:before="120" w:after="120"/>
        <w:rPr>
          <w:rFonts w:eastAsiaTheme="minorEastAsia"/>
          <w:b/>
          <w:bCs/>
          <w:lang w:val="en-US" w:eastAsia="zh-CN"/>
        </w:rPr>
      </w:pPr>
      <w:r w:rsidRPr="00B95F3E">
        <w:rPr>
          <w:rFonts w:eastAsiaTheme="minorEastAsia" w:hint="eastAsia"/>
          <w:b/>
          <w:bCs/>
          <w:lang w:val="en-US" w:eastAsia="zh-CN"/>
        </w:rPr>
        <w:t>P</w:t>
      </w:r>
      <w:r w:rsidRPr="00B95F3E">
        <w:rPr>
          <w:rFonts w:eastAsiaTheme="minorEastAsia"/>
          <w:b/>
          <w:bCs/>
          <w:lang w:val="en-US" w:eastAsia="zh-CN"/>
        </w:rPr>
        <w:t xml:space="preserve">roposal </w:t>
      </w:r>
      <w:r w:rsidR="00151612">
        <w:rPr>
          <w:rFonts w:eastAsiaTheme="minorEastAsia"/>
          <w:b/>
          <w:bCs/>
          <w:lang w:val="en-US" w:eastAsia="zh-CN"/>
        </w:rPr>
        <w:t>3</w:t>
      </w:r>
      <w:r w:rsidRPr="00B95F3E">
        <w:rPr>
          <w:rFonts w:eastAsiaTheme="minorEastAsia"/>
          <w:b/>
          <w:bCs/>
          <w:lang w:val="en-US" w:eastAsia="zh-CN"/>
        </w:rPr>
        <w:t xml:space="preserve">: RAN4 to discuss following aspects for L1 based UE-to-UE CLI measurement. </w:t>
      </w:r>
    </w:p>
    <w:p w14:paraId="090BB9DA" w14:textId="77777777" w:rsidR="003C6361" w:rsidRPr="00B95F3E" w:rsidRDefault="003C6361" w:rsidP="003C6361">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Measurement delay</w:t>
      </w:r>
    </w:p>
    <w:p w14:paraId="21E59300" w14:textId="77777777" w:rsidR="003C6361" w:rsidRPr="00B95F3E" w:rsidRDefault="003C6361" w:rsidP="003C6361">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lastRenderedPageBreak/>
        <w:t xml:space="preserve">Side conditions and measurement accuracy </w:t>
      </w:r>
    </w:p>
    <w:p w14:paraId="7F452051" w14:textId="77777777" w:rsidR="003C6361" w:rsidRPr="00B95F3E" w:rsidRDefault="003C6361" w:rsidP="003C6361">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 xml:space="preserve">Scheduling and measurement restriction </w:t>
      </w:r>
    </w:p>
    <w:p w14:paraId="19F5C1E8" w14:textId="77777777" w:rsidR="003C6361" w:rsidRPr="00B95F3E" w:rsidRDefault="003C6361" w:rsidP="003C6361">
      <w:pPr>
        <w:pStyle w:val="afe"/>
        <w:numPr>
          <w:ilvl w:val="0"/>
          <w:numId w:val="27"/>
        </w:numPr>
        <w:overflowPunct w:val="0"/>
        <w:autoSpaceDE w:val="0"/>
        <w:autoSpaceDN w:val="0"/>
        <w:adjustRightInd w:val="0"/>
        <w:spacing w:beforeLines="0" w:before="120" w:afterLines="0" w:after="120"/>
        <w:textAlignment w:val="baseline"/>
        <w:rPr>
          <w:rFonts w:eastAsia="宋体"/>
          <w:b/>
          <w:bCs/>
          <w:lang w:eastAsia="zh-CN"/>
        </w:rPr>
      </w:pPr>
      <w:r w:rsidRPr="00B95F3E">
        <w:rPr>
          <w:rFonts w:eastAsia="宋体"/>
          <w:b/>
          <w:bCs/>
          <w:lang w:eastAsia="zh-CN"/>
        </w:rPr>
        <w:t>Report mapping</w:t>
      </w:r>
    </w:p>
    <w:p w14:paraId="041CAC23" w14:textId="474DE649" w:rsidR="003C6361" w:rsidRPr="00AB1666" w:rsidRDefault="003C6361" w:rsidP="003C6361">
      <w:pPr>
        <w:spacing w:before="120" w:after="120"/>
        <w:rPr>
          <w:rFonts w:eastAsiaTheme="minorEastAsia"/>
          <w:b/>
          <w:lang w:val="en-US" w:eastAsia="zh-CN"/>
        </w:rPr>
      </w:pPr>
      <w:r w:rsidRPr="00AB1666">
        <w:rPr>
          <w:rFonts w:eastAsiaTheme="minorEastAsia" w:hint="eastAsia"/>
          <w:b/>
          <w:lang w:val="en-US" w:eastAsia="zh-CN"/>
        </w:rPr>
        <w:t>P</w:t>
      </w:r>
      <w:r w:rsidRPr="00AB1666">
        <w:rPr>
          <w:rFonts w:eastAsiaTheme="minorEastAsia"/>
          <w:b/>
          <w:lang w:val="en-US" w:eastAsia="zh-CN"/>
        </w:rPr>
        <w:t xml:space="preserve">roposal </w:t>
      </w:r>
      <w:r w:rsidR="00151612">
        <w:rPr>
          <w:rFonts w:eastAsiaTheme="minorEastAsia"/>
          <w:b/>
          <w:lang w:val="en-US" w:eastAsia="zh-CN"/>
        </w:rPr>
        <w:t>4</w:t>
      </w:r>
      <w:r w:rsidRPr="00AB1666">
        <w:rPr>
          <w:rFonts w:eastAsiaTheme="minorEastAsia"/>
          <w:b/>
          <w:lang w:val="en-US" w:eastAsia="zh-CN"/>
        </w:rPr>
        <w:t>: RAN4 to discuss the impacts of SBFD operation for at least following requirements</w:t>
      </w:r>
      <w:r>
        <w:rPr>
          <w:rFonts w:eastAsiaTheme="minorEastAsia"/>
          <w:b/>
          <w:lang w:val="en-US" w:eastAsia="zh-CN"/>
        </w:rPr>
        <w:t>:</w:t>
      </w:r>
    </w:p>
    <w:p w14:paraId="5B047FCC" w14:textId="77777777" w:rsidR="003C6361" w:rsidRPr="00AB1666" w:rsidRDefault="003C6361" w:rsidP="003C6361">
      <w:pPr>
        <w:pStyle w:val="afe"/>
        <w:numPr>
          <w:ilvl w:val="0"/>
          <w:numId w:val="27"/>
        </w:numPr>
        <w:spacing w:before="120" w:after="120"/>
        <w:rPr>
          <w:rFonts w:eastAsiaTheme="minorEastAsia"/>
          <w:b/>
          <w:lang w:eastAsia="zh-CN"/>
        </w:rPr>
      </w:pPr>
      <w:r w:rsidRPr="00AB1666">
        <w:rPr>
          <w:rFonts w:eastAsiaTheme="minorEastAsia"/>
          <w:b/>
          <w:lang w:eastAsia="zh-CN"/>
        </w:rPr>
        <w:t xml:space="preserve">SSB based L1 measurement </w:t>
      </w:r>
    </w:p>
    <w:p w14:paraId="56A7A114" w14:textId="77777777" w:rsidR="003C6361" w:rsidRPr="00AB1666" w:rsidRDefault="003C6361" w:rsidP="003C6361">
      <w:pPr>
        <w:pStyle w:val="afe"/>
        <w:numPr>
          <w:ilvl w:val="0"/>
          <w:numId w:val="27"/>
        </w:numPr>
        <w:spacing w:before="120" w:after="120"/>
        <w:rPr>
          <w:rFonts w:eastAsiaTheme="minorEastAsia"/>
          <w:b/>
          <w:lang w:eastAsia="zh-CN"/>
        </w:rPr>
      </w:pPr>
      <w:r w:rsidRPr="00AB1666">
        <w:rPr>
          <w:rFonts w:eastAsiaTheme="minorEastAsia"/>
          <w:b/>
          <w:lang w:eastAsia="zh-CN"/>
        </w:rPr>
        <w:t xml:space="preserve">CSI-RS based </w:t>
      </w:r>
      <w:r>
        <w:rPr>
          <w:rFonts w:eastAsiaTheme="minorEastAsia"/>
          <w:b/>
          <w:lang w:eastAsia="zh-CN"/>
        </w:rPr>
        <w:t xml:space="preserve">L1 and L3 </w:t>
      </w:r>
      <w:r w:rsidRPr="00AB1666">
        <w:rPr>
          <w:rFonts w:eastAsiaTheme="minorEastAsia"/>
          <w:b/>
          <w:lang w:eastAsia="zh-CN"/>
        </w:rPr>
        <w:t>measurement</w:t>
      </w:r>
    </w:p>
    <w:p w14:paraId="77DB72A6" w14:textId="710208E4" w:rsidR="003C6361" w:rsidRDefault="003C6361" w:rsidP="003C6361">
      <w:pPr>
        <w:pStyle w:val="afe"/>
        <w:numPr>
          <w:ilvl w:val="0"/>
          <w:numId w:val="27"/>
        </w:numPr>
        <w:spacing w:before="120" w:after="120"/>
        <w:rPr>
          <w:rFonts w:eastAsiaTheme="minorEastAsia"/>
          <w:b/>
          <w:lang w:eastAsia="zh-CN"/>
        </w:rPr>
      </w:pPr>
      <w:r w:rsidRPr="00AB1666">
        <w:rPr>
          <w:rFonts w:eastAsiaTheme="minorEastAsia" w:hint="eastAsia"/>
          <w:b/>
          <w:lang w:eastAsia="zh-CN"/>
        </w:rPr>
        <w:t>M</w:t>
      </w:r>
      <w:r w:rsidRPr="00AB1666">
        <w:rPr>
          <w:rFonts w:eastAsiaTheme="minorEastAsia"/>
          <w:b/>
          <w:lang w:eastAsia="zh-CN"/>
        </w:rPr>
        <w:t>G</w:t>
      </w:r>
    </w:p>
    <w:p w14:paraId="44B96E5B" w14:textId="77777777" w:rsidR="000733C7" w:rsidRDefault="003C6361" w:rsidP="00DA6F38">
      <w:pPr>
        <w:pStyle w:val="afe"/>
        <w:numPr>
          <w:ilvl w:val="0"/>
          <w:numId w:val="27"/>
        </w:numPr>
        <w:spacing w:before="120" w:after="120"/>
        <w:rPr>
          <w:rFonts w:eastAsiaTheme="minorEastAsia"/>
          <w:b/>
          <w:lang w:eastAsia="zh-CN"/>
        </w:rPr>
      </w:pPr>
      <w:r w:rsidRPr="000733C7">
        <w:rPr>
          <w:rFonts w:eastAsiaTheme="minorEastAsia"/>
          <w:b/>
          <w:lang w:eastAsia="zh-CN"/>
        </w:rPr>
        <w:t>BWP switch</w:t>
      </w:r>
    </w:p>
    <w:p w14:paraId="32B8F363" w14:textId="2F6805F6" w:rsidR="00FE3597" w:rsidRPr="00D66DCE" w:rsidRDefault="003C6361" w:rsidP="00D66DCE">
      <w:pPr>
        <w:spacing w:before="120" w:after="120"/>
        <w:rPr>
          <w:rFonts w:eastAsiaTheme="minorEastAsia"/>
          <w:b/>
          <w:lang w:eastAsia="zh-CN"/>
        </w:rPr>
      </w:pPr>
      <w:r w:rsidRPr="00D66DCE">
        <w:rPr>
          <w:rFonts w:eastAsiaTheme="minorEastAsia"/>
          <w:b/>
          <w:lang w:eastAsia="zh-CN"/>
        </w:rPr>
        <w:t xml:space="preserve">Other impacts of SBFD operation are not precluded. </w:t>
      </w:r>
    </w:p>
    <w:p w14:paraId="2ED084EA" w14:textId="77777777" w:rsidR="00FA0C0C" w:rsidRDefault="00FA0C0C" w:rsidP="00FA0C0C">
      <w:pPr>
        <w:pStyle w:val="1"/>
        <w:jc w:val="both"/>
        <w:rPr>
          <w:lang w:val="en-US"/>
        </w:rPr>
      </w:pPr>
      <w:r w:rsidRPr="00C0754F">
        <w:rPr>
          <w:lang w:val="en-US"/>
        </w:rPr>
        <w:t>Reference</w:t>
      </w:r>
    </w:p>
    <w:p w14:paraId="391470E2" w14:textId="45336184"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RP-241614</w:t>
      </w:r>
      <w:r w:rsidR="00525E58">
        <w:rPr>
          <w:rFonts w:eastAsia="宋体"/>
          <w:lang w:val="en-US" w:eastAsia="zh-CN"/>
        </w:rPr>
        <w:t xml:space="preserve">, </w:t>
      </w:r>
      <w:r w:rsidRPr="007E346E">
        <w:rPr>
          <w:rFonts w:eastAsia="宋体"/>
          <w:lang w:val="en-US" w:eastAsia="zh-CN"/>
        </w:rPr>
        <w:t>Revised WID: Evolution of NR duplex operation: Sub-band full duplex (SBFD)</w:t>
      </w:r>
      <w:r w:rsidR="00525E58">
        <w:rPr>
          <w:rFonts w:eastAsia="宋体"/>
          <w:lang w:val="en-US" w:eastAsia="zh-CN"/>
        </w:rPr>
        <w:t>,</w:t>
      </w:r>
      <w:r w:rsidR="00525E58" w:rsidRPr="00525E58">
        <w:t xml:space="preserve"> </w:t>
      </w:r>
      <w:r w:rsidRPr="007E346E">
        <w:rPr>
          <w:rFonts w:eastAsia="宋体"/>
          <w:lang w:val="en-US" w:eastAsia="zh-CN"/>
        </w:rPr>
        <w:t>Huawei</w:t>
      </w:r>
    </w:p>
    <w:sectPr w:rsidR="00AD0D98" w:rsidRPr="002946B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E7582" w14:textId="77777777" w:rsidR="00D027E5" w:rsidRDefault="00D027E5">
      <w:pPr>
        <w:spacing w:before="120" w:after="120"/>
      </w:pPr>
      <w:r>
        <w:separator/>
      </w:r>
    </w:p>
  </w:endnote>
  <w:endnote w:type="continuationSeparator" w:id="0">
    <w:p w14:paraId="7A7058F1" w14:textId="77777777" w:rsidR="00D027E5" w:rsidRDefault="00D027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56882" w14:textId="77777777" w:rsidR="00D027E5" w:rsidRDefault="00D027E5">
      <w:pPr>
        <w:spacing w:before="120" w:after="120"/>
      </w:pPr>
      <w:r>
        <w:separator/>
      </w:r>
    </w:p>
  </w:footnote>
  <w:footnote w:type="continuationSeparator" w:id="0">
    <w:p w14:paraId="738BBC5F" w14:textId="77777777" w:rsidR="00D027E5" w:rsidRDefault="00D027E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EC38B1"/>
    <w:multiLevelType w:val="hybridMultilevel"/>
    <w:tmpl w:val="4C3C11CA"/>
    <w:lvl w:ilvl="0" w:tplc="D804B8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617FAF"/>
    <w:multiLevelType w:val="hybridMultilevel"/>
    <w:tmpl w:val="5F14E852"/>
    <w:lvl w:ilvl="0" w:tplc="5FA825CC">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3"/>
  </w:num>
  <w:num w:numId="3">
    <w:abstractNumId w:val="29"/>
  </w:num>
  <w:num w:numId="4">
    <w:abstractNumId w:val="8"/>
  </w:num>
  <w:num w:numId="5">
    <w:abstractNumId w:val="10"/>
  </w:num>
  <w:num w:numId="6">
    <w:abstractNumId w:val="21"/>
  </w:num>
  <w:num w:numId="7">
    <w:abstractNumId w:val="14"/>
  </w:num>
  <w:num w:numId="8">
    <w:abstractNumId w:val="30"/>
    <w:lvlOverride w:ilvl="0">
      <w:startOverride w:val="1"/>
    </w:lvlOverride>
  </w:num>
  <w:num w:numId="9">
    <w:abstractNumId w:val="19"/>
  </w:num>
  <w:num w:numId="10">
    <w:abstractNumId w:val="28"/>
  </w:num>
  <w:num w:numId="11">
    <w:abstractNumId w:val="17"/>
  </w:num>
  <w:num w:numId="12">
    <w:abstractNumId w:val="5"/>
  </w:num>
  <w:num w:numId="13">
    <w:abstractNumId w:val="25"/>
  </w:num>
  <w:num w:numId="14">
    <w:abstractNumId w:val="22"/>
  </w:num>
  <w:num w:numId="15">
    <w:abstractNumId w:val="0"/>
  </w:num>
  <w:num w:numId="16">
    <w:abstractNumId w:val="7"/>
  </w:num>
  <w:num w:numId="17">
    <w:abstractNumId w:val="20"/>
    <w:lvlOverride w:ilvl="0">
      <w:startOverride w:val="1"/>
    </w:lvlOverride>
  </w:num>
  <w:num w:numId="18">
    <w:abstractNumId w:val="16"/>
    <w:lvlOverride w:ilvl="0">
      <w:startOverride w:val="1"/>
    </w:lvlOverride>
  </w:num>
  <w:num w:numId="19">
    <w:abstractNumId w:val="2"/>
  </w:num>
  <w:num w:numId="20">
    <w:abstractNumId w:val="11"/>
  </w:num>
  <w:num w:numId="21">
    <w:abstractNumId w:val="27"/>
  </w:num>
  <w:num w:numId="22">
    <w:abstractNumId w:val="24"/>
  </w:num>
  <w:num w:numId="23">
    <w:abstractNumId w:val="26"/>
  </w:num>
  <w:num w:numId="24">
    <w:abstractNumId w:val="3"/>
  </w:num>
  <w:num w:numId="25">
    <w:abstractNumId w:val="6"/>
  </w:num>
  <w:num w:numId="26">
    <w:abstractNumId w:val="1"/>
  </w:num>
  <w:num w:numId="27">
    <w:abstractNumId w:val="18"/>
  </w:num>
  <w:num w:numId="28">
    <w:abstractNumId w:val="9"/>
  </w:num>
  <w:num w:numId="29">
    <w:abstractNumId w:val="13"/>
  </w:num>
  <w:num w:numId="30">
    <w:abstractNumId w:val="15"/>
  </w:num>
  <w:num w:numId="3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B6A6AF-717B-41C3-A1E3-C4E694BB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13050</TotalTime>
  <Pages>1</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147</cp:revision>
  <cp:lastPrinted>2009-04-22T06:01:00Z</cp:lastPrinted>
  <dcterms:created xsi:type="dcterms:W3CDTF">2023-05-06T02:02:00Z</dcterms:created>
  <dcterms:modified xsi:type="dcterms:W3CDTF">2024-08-09T13:19:00Z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y fmtid="{D5CDD505-2E9C-101B-9397-08002B2CF9AE}" pid="28" name="_862901variable_0907_groupIDlong_2010">
    <vt:lpwstr>(1)3VvtHdxRpjS62kXgYG4AZtx0zN4iZv/gg7wPiOdjUYf5X6wTs65yiBtBNI03sTFf9IZeBrKB
VdQ6zdUaH7wY7RI2Yt18uo54QgjnjkHXpt7g9yzefF3MdoXJjEgUQbgG9ZfjpmQNSKskYA5A
bDzq8qfh79i7pvBxonKm1b0ygtc=</vt:lpwstr>
  </property>
</Properties>
</file>