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BED5A1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347D5C" w:rsidRPr="00347D5C">
        <w:rPr>
          <w:rFonts w:ascii="Arial" w:hAnsi="Arial" w:cs="Arial"/>
          <w:b/>
          <w:sz w:val="24"/>
          <w:lang w:val="en-US" w:eastAsia="zh-CN"/>
        </w:rPr>
        <w:t>R4-2412659</w:t>
      </w:r>
      <w:bookmarkStart w:id="0" w:name="_GoBack"/>
      <w:bookmarkEnd w:id="0"/>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40D99193"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46B1" w:rsidRPr="002946B1">
        <w:rPr>
          <w:rFonts w:ascii="Arial" w:eastAsia="宋体" w:hAnsi="Arial"/>
          <w:b/>
          <w:sz w:val="24"/>
          <w:lang w:val="en-US" w:eastAsia="zh-CN"/>
        </w:rPr>
        <w:t>On performance requirements for CPP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354352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E3D76">
        <w:rPr>
          <w:rFonts w:ascii="Arial" w:eastAsia="宋体" w:hAnsi="Arial"/>
          <w:b/>
          <w:sz w:val="24"/>
          <w:lang w:val="en-US" w:eastAsia="zh-CN"/>
        </w:rPr>
        <w:t>6.1.2.6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7088FBE0"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2946B1">
        <w:rPr>
          <w:rFonts w:eastAsia="宋体"/>
          <w:lang w:eastAsia="zh-CN"/>
        </w:rPr>
        <w:t xml:space="preserve">performance </w:t>
      </w:r>
      <w:r>
        <w:rPr>
          <w:rFonts w:eastAsia="宋体"/>
          <w:lang w:eastAsia="zh-CN"/>
        </w:rPr>
        <w:t xml:space="preserve">requirements for </w:t>
      </w:r>
      <w:r w:rsidR="00131E82" w:rsidRPr="00131E82">
        <w:rPr>
          <w:rFonts w:eastAsia="宋体"/>
          <w:lang w:eastAsia="zh-CN"/>
        </w:rPr>
        <w:t>CPP</w:t>
      </w:r>
      <w:r w:rsidRPr="001B00C9">
        <w:rPr>
          <w:rFonts w:eastAsia="宋体"/>
          <w:lang w:eastAsia="zh-CN"/>
        </w:rPr>
        <w:t xml:space="preserve"> </w:t>
      </w:r>
      <w:r>
        <w:rPr>
          <w:rFonts w:eastAsia="宋体"/>
          <w:lang w:eastAsia="zh-CN"/>
        </w:rPr>
        <w:t>are discussed in RAN4#11</w:t>
      </w:r>
      <w:r w:rsidR="002115B7">
        <w:rPr>
          <w:rFonts w:eastAsia="宋体"/>
          <w:lang w:eastAsia="zh-CN"/>
        </w:rPr>
        <w:t>1</w:t>
      </w:r>
      <w:r>
        <w:rPr>
          <w:rFonts w:eastAsia="宋体"/>
          <w:lang w:eastAsia="zh-CN"/>
        </w:rPr>
        <w:t>, and the outcomes are captured in [1]</w:t>
      </w:r>
      <w:r w:rsidR="00525E58">
        <w:rPr>
          <w:rFonts w:eastAsia="宋体"/>
          <w:lang w:eastAsia="zh-CN"/>
        </w:rPr>
        <w:t>. F</w:t>
      </w:r>
      <w:r>
        <w:rPr>
          <w:rFonts w:eastAsia="宋体"/>
          <w:lang w:eastAsia="zh-CN"/>
        </w:rPr>
        <w:t>urther discussions are needed for the following issues.</w:t>
      </w:r>
    </w:p>
    <w:p w14:paraId="73FA196D" w14:textId="58030F81" w:rsidR="00131E82" w:rsidRDefault="006E3D76" w:rsidP="00131E82">
      <w:pPr>
        <w:pStyle w:val="afe"/>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r w:rsidR="00131E82" w:rsidRPr="00131E82">
        <w:rPr>
          <w:rFonts w:eastAsia="宋体"/>
          <w:lang w:eastAsia="zh-CN"/>
        </w:rPr>
        <w:t xml:space="preserve"> </w:t>
      </w:r>
    </w:p>
    <w:p w14:paraId="3180C9C3" w14:textId="2F29F98C" w:rsidR="00131E82" w:rsidRPr="00131E82" w:rsidRDefault="006E3D76" w:rsidP="00131E82">
      <w:pPr>
        <w:pStyle w:val="afe"/>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cases</w:t>
      </w:r>
    </w:p>
    <w:p w14:paraId="49ADCE0E" w14:textId="2414FD83"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946B1">
        <w:rPr>
          <w:rFonts w:eastAsia="宋体"/>
          <w:lang w:eastAsia="zh-CN"/>
        </w:rPr>
        <w:t xml:space="preserve">RRM performance requirements for </w:t>
      </w:r>
      <w:r w:rsidR="002946B1" w:rsidRPr="00131E82">
        <w:rPr>
          <w:rFonts w:eastAsia="宋体"/>
          <w:lang w:eastAsia="zh-CN"/>
        </w:rPr>
        <w:t>CPP</w:t>
      </w:r>
      <w:r>
        <w:rPr>
          <w:rFonts w:eastAsia="宋体"/>
          <w:lang w:eastAsia="zh-CN"/>
        </w:rPr>
        <w:t>.</w:t>
      </w:r>
    </w:p>
    <w:p w14:paraId="2BC6DC68" w14:textId="4A6BE01C" w:rsidR="00B719B0" w:rsidRDefault="00FA0C0C" w:rsidP="00E4186F">
      <w:pPr>
        <w:pStyle w:val="1"/>
        <w:jc w:val="both"/>
        <w:rPr>
          <w:lang w:val="en-US"/>
        </w:rPr>
      </w:pPr>
      <w:r>
        <w:rPr>
          <w:lang w:val="en-US"/>
        </w:rPr>
        <w:t>Discussion</w:t>
      </w:r>
    </w:p>
    <w:p w14:paraId="65040261" w14:textId="6021B141" w:rsidR="00131E82" w:rsidRDefault="006E3D76" w:rsidP="006E3D76">
      <w:pPr>
        <w:pStyle w:val="2"/>
        <w:rPr>
          <w:lang w:eastAsia="zh-CN"/>
        </w:rPr>
      </w:pPr>
      <w:r w:rsidRPr="006E3D76">
        <w:rPr>
          <w:lang w:eastAsia="zh-CN"/>
        </w:rPr>
        <w:t>Accuracy requirements</w:t>
      </w:r>
    </w:p>
    <w:tbl>
      <w:tblPr>
        <w:tblStyle w:val="afa"/>
        <w:tblW w:w="0" w:type="auto"/>
        <w:tblLook w:val="04A0" w:firstRow="1" w:lastRow="0" w:firstColumn="1" w:lastColumn="0" w:noHBand="0" w:noVBand="1"/>
      </w:tblPr>
      <w:tblGrid>
        <w:gridCol w:w="9621"/>
      </w:tblGrid>
      <w:tr w:rsidR="00B61DB7" w14:paraId="615EAD53" w14:textId="77777777" w:rsidTr="00B61DB7">
        <w:tc>
          <w:tcPr>
            <w:tcW w:w="9621" w:type="dxa"/>
          </w:tcPr>
          <w:p w14:paraId="3DC1153A" w14:textId="77777777" w:rsidR="00B61DB7" w:rsidRPr="00B61DB7" w:rsidRDefault="00B61DB7" w:rsidP="00B61DB7">
            <w:pPr>
              <w:spacing w:before="120" w:after="120"/>
              <w:rPr>
                <w:rFonts w:ascii="Arial" w:eastAsia="Times New Roman" w:hAnsi="Arial"/>
                <w:sz w:val="21"/>
                <w:u w:val="single"/>
                <w:lang w:val="en-US" w:eastAsia="ko-KR"/>
              </w:rPr>
            </w:pPr>
            <w:r w:rsidRPr="00B61DB7">
              <w:rPr>
                <w:rFonts w:ascii="Arial" w:eastAsia="宋体" w:hAnsi="Arial" w:cs="Arial"/>
                <w:sz w:val="21"/>
                <w:szCs w:val="21"/>
                <w:u w:val="single"/>
                <w:lang w:eastAsia="zh-CN"/>
              </w:rPr>
              <w:t>Issue 2-2</w:t>
            </w:r>
            <w:r w:rsidRPr="00B61DB7">
              <w:rPr>
                <w:rFonts w:ascii="Arial" w:eastAsia="宋体" w:hAnsi="Arial" w:cs="Arial" w:hint="eastAsia"/>
                <w:sz w:val="21"/>
                <w:szCs w:val="21"/>
                <w:u w:val="single"/>
                <w:lang w:eastAsia="zh-CN"/>
              </w:rPr>
              <w:t>-2</w:t>
            </w:r>
            <w:r w:rsidRPr="00B61DB7">
              <w:rPr>
                <w:rFonts w:ascii="Arial" w:eastAsia="宋体" w:hAnsi="Arial" w:cs="Arial"/>
                <w:sz w:val="21"/>
                <w:szCs w:val="21"/>
                <w:u w:val="single"/>
                <w:lang w:eastAsia="zh-CN"/>
              </w:rPr>
              <w:t xml:space="preserve">: </w:t>
            </w:r>
            <w:r w:rsidRPr="00B61DB7">
              <w:rPr>
                <w:rFonts w:ascii="Arial" w:eastAsia="宋体" w:hAnsi="Arial" w:cs="Arial" w:hint="eastAsia"/>
                <w:sz w:val="21"/>
                <w:szCs w:val="21"/>
                <w:u w:val="single"/>
                <w:lang w:eastAsia="zh-CN"/>
              </w:rPr>
              <w:t>Additional margins for frequency drift and RF calibration</w:t>
            </w:r>
          </w:p>
          <w:p w14:paraId="33582C96" w14:textId="77777777" w:rsidR="00B61DB7" w:rsidRPr="00B61DB7" w:rsidRDefault="00B61DB7" w:rsidP="00B61DB7">
            <w:pPr>
              <w:overflowPunct w:val="0"/>
              <w:autoSpaceDE w:val="0"/>
              <w:autoSpaceDN w:val="0"/>
              <w:adjustRightInd w:val="0"/>
              <w:spacing w:beforeLines="0" w:before="0" w:afterLines="0" w:after="180"/>
              <w:textAlignment w:val="baseline"/>
              <w:rPr>
                <w:rFonts w:eastAsia="等线"/>
                <w:sz w:val="20"/>
                <w:lang w:eastAsia="zh-CN"/>
              </w:rPr>
            </w:pPr>
            <w:r w:rsidRPr="00B61DB7">
              <w:rPr>
                <w:rFonts w:eastAsia="等线" w:hint="eastAsia"/>
                <w:sz w:val="20"/>
                <w:lang w:eastAsia="zh-CN"/>
              </w:rPr>
              <w:t xml:space="preserve">Proposals: </w:t>
            </w:r>
          </w:p>
          <w:p w14:paraId="58B33A27"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Times New Roman"/>
                <w:sz w:val="20"/>
                <w:szCs w:val="24"/>
                <w:lang w:eastAsia="zh-CN"/>
              </w:rPr>
            </w:pPr>
            <w:r w:rsidRPr="00B61DB7">
              <w:rPr>
                <w:rFonts w:eastAsia="Times New Roman"/>
                <w:sz w:val="20"/>
                <w:szCs w:val="24"/>
                <w:lang w:eastAsia="zh-CN"/>
              </w:rPr>
              <w:t>Option 1: Define extra margin in requirements</w:t>
            </w:r>
          </w:p>
          <w:p w14:paraId="6ECAC4D4" w14:textId="77777777"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Times New Roman"/>
                <w:sz w:val="20"/>
                <w:szCs w:val="24"/>
                <w:lang w:eastAsia="zh-CN"/>
              </w:rPr>
            </w:pPr>
            <w:r w:rsidRPr="00B61DB7">
              <w:rPr>
                <w:rFonts w:eastAsia="宋体"/>
                <w:sz w:val="20"/>
                <w:szCs w:val="24"/>
                <w:lang w:eastAsia="zh-CN"/>
              </w:rPr>
              <w:t>FFS: need for extra simulations.</w:t>
            </w:r>
          </w:p>
          <w:p w14:paraId="73EDF0F9"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Times New Roman"/>
                <w:sz w:val="20"/>
                <w:szCs w:val="24"/>
                <w:lang w:eastAsia="zh-CN"/>
              </w:rPr>
            </w:pPr>
            <w:r w:rsidRPr="00B61DB7">
              <w:rPr>
                <w:rFonts w:eastAsia="Times New Roman"/>
                <w:sz w:val="20"/>
                <w:szCs w:val="24"/>
                <w:lang w:eastAsia="zh-CN"/>
              </w:rPr>
              <w:t>Option 2: Do not define extra margin in requirements</w:t>
            </w:r>
          </w:p>
          <w:p w14:paraId="0A427952" w14:textId="77777777"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Times New Roman"/>
                <w:sz w:val="20"/>
                <w:szCs w:val="24"/>
                <w:lang w:eastAsia="zh-CN"/>
              </w:rPr>
            </w:pPr>
            <w:r w:rsidRPr="00B61DB7">
              <w:rPr>
                <w:rFonts w:eastAsia="宋体"/>
                <w:sz w:val="20"/>
                <w:szCs w:val="24"/>
                <w:lang w:eastAsia="zh-CN"/>
              </w:rPr>
              <w:t>Do not update simulation assumptions for carrier phase measurement.</w:t>
            </w:r>
            <w:r w:rsidRPr="00B61DB7">
              <w:rPr>
                <w:rFonts w:eastAsia="宋体" w:hint="eastAsia"/>
                <w:sz w:val="20"/>
                <w:szCs w:val="24"/>
                <w:lang w:eastAsia="zh-CN"/>
              </w:rPr>
              <w:t xml:space="preserve"> </w:t>
            </w:r>
          </w:p>
          <w:p w14:paraId="26D8AC82" w14:textId="5FDA2ADB" w:rsidR="00B61DB7" w:rsidRPr="00B61DB7" w:rsidRDefault="00B61DB7" w:rsidP="00B61DB7">
            <w:pPr>
              <w:overflowPunct w:val="0"/>
              <w:autoSpaceDE w:val="0"/>
              <w:autoSpaceDN w:val="0"/>
              <w:adjustRightInd w:val="0"/>
              <w:spacing w:beforeLines="0" w:before="0" w:afterLines="0" w:after="120"/>
              <w:textAlignment w:val="baseline"/>
              <w:rPr>
                <w:rFonts w:eastAsia="等线"/>
                <w:sz w:val="20"/>
                <w:szCs w:val="24"/>
                <w:lang w:eastAsia="zh-CN"/>
              </w:rPr>
            </w:pPr>
            <w:r w:rsidRPr="00B61DB7">
              <w:rPr>
                <w:rFonts w:eastAsia="Times New Roman"/>
                <w:sz w:val="20"/>
                <w:szCs w:val="24"/>
                <w:lang w:eastAsia="zh-CN"/>
              </w:rPr>
              <w:t>Further discuss in the next meeting, proponents are requested to bring results justifying the additional margin for Option 1.</w:t>
            </w:r>
            <w:r w:rsidRPr="00B61DB7">
              <w:rPr>
                <w:rFonts w:eastAsia="等线" w:hint="eastAsia"/>
                <w:sz w:val="20"/>
                <w:szCs w:val="24"/>
                <w:lang w:eastAsia="zh-CN"/>
              </w:rPr>
              <w:t xml:space="preserve"> </w:t>
            </w:r>
          </w:p>
        </w:tc>
      </w:tr>
    </w:tbl>
    <w:p w14:paraId="0E622B35" w14:textId="77777777" w:rsidR="00636F0B" w:rsidRPr="00EB5AE5" w:rsidRDefault="00636F0B" w:rsidP="00636F0B">
      <w:pPr>
        <w:spacing w:before="120" w:after="120"/>
        <w:rPr>
          <w:rFonts w:eastAsiaTheme="minorEastAsia"/>
          <w:lang w:eastAsia="zh-CN"/>
        </w:rPr>
      </w:pPr>
      <w:r>
        <w:rPr>
          <w:rFonts w:eastAsiaTheme="minorEastAsia"/>
          <w:lang w:eastAsia="zh-CN"/>
        </w:rPr>
        <w:t xml:space="preserve">Due to existence of </w:t>
      </w:r>
      <w:r w:rsidRPr="00EB5AE5">
        <w:rPr>
          <w:rFonts w:eastAsiaTheme="minorEastAsia"/>
          <w:lang w:eastAsia="zh-CN"/>
        </w:rPr>
        <w:t>carrier frequency offset</w:t>
      </w:r>
      <w:r>
        <w:rPr>
          <w:rFonts w:eastAsiaTheme="minorEastAsia"/>
          <w:lang w:eastAsia="zh-CN"/>
        </w:rPr>
        <w:t>, the error in measured RSCPD or relative RSCP will increase along with the time separation between the two resources</w:t>
      </w:r>
      <w:r w:rsidRPr="009A2E8D">
        <w:rPr>
          <w:rFonts w:eastAsiaTheme="minorEastAsia"/>
          <w:lang w:eastAsia="zh-CN"/>
        </w:rPr>
        <w:t xml:space="preserve"> for calculating RSCPD or relative RSCP</w:t>
      </w:r>
      <w:r>
        <w:rPr>
          <w:rFonts w:eastAsiaTheme="minorEastAsia"/>
          <w:lang w:eastAsia="zh-CN"/>
        </w:rPr>
        <w:t xml:space="preserve">. Assuming 4GHz and 0.1 ppm frequency error, the phase error will be 72 </w:t>
      </w:r>
      <w:proofErr w:type="spellStart"/>
      <w:r>
        <w:rPr>
          <w:rFonts w:eastAsiaTheme="minorEastAsia"/>
          <w:lang w:eastAsia="zh-CN"/>
        </w:rPr>
        <w:t>deg</w:t>
      </w:r>
      <w:proofErr w:type="spellEnd"/>
      <w:r>
        <w:rPr>
          <w:rFonts w:eastAsiaTheme="minorEastAsia"/>
          <w:lang w:eastAsia="zh-CN"/>
        </w:rPr>
        <w:t xml:space="preserve"> if the two resources are separated by one slot of 30kHz SCS (0.5ms). This error is much larger than the BB estimation error which is less than 20 </w:t>
      </w:r>
      <w:proofErr w:type="spellStart"/>
      <w:r>
        <w:rPr>
          <w:rFonts w:eastAsiaTheme="minorEastAsia"/>
          <w:lang w:eastAsia="zh-CN"/>
        </w:rPr>
        <w:t>deg</w:t>
      </w:r>
      <w:proofErr w:type="spellEnd"/>
      <w:r>
        <w:rPr>
          <w:rFonts w:eastAsiaTheme="minorEastAsia"/>
          <w:lang w:eastAsia="zh-CN"/>
        </w:rPr>
        <w:t xml:space="preserve"> based on companies’ results and will make the CP measurement useless.</w:t>
      </w:r>
    </w:p>
    <w:p w14:paraId="672052DD" w14:textId="77777777" w:rsidR="00636F0B" w:rsidRPr="00CC1EEB" w:rsidRDefault="00636F0B" w:rsidP="00636F0B">
      <w:pPr>
        <w:spacing w:before="120" w:after="120"/>
        <w:rPr>
          <w:rFonts w:eastAsiaTheme="minorEastAsia"/>
          <w:lang w:eastAsia="zh-CN"/>
        </w:rPr>
      </w:pPr>
      <w:r>
        <w:rPr>
          <w:rFonts w:eastAsiaTheme="minorEastAsia"/>
          <w:lang w:eastAsia="zh-CN"/>
        </w:rPr>
        <w:t xml:space="preserve">Therefore, we suggest to define a side condition for the </w:t>
      </w:r>
      <w:r w:rsidRPr="00CC1EEB">
        <w:rPr>
          <w:rFonts w:eastAsiaTheme="minorEastAsia"/>
          <w:lang w:eastAsia="zh-CN"/>
        </w:rPr>
        <w:t>accuracy requirements for CP measurement</w:t>
      </w:r>
      <w:r>
        <w:rPr>
          <w:rFonts w:eastAsiaTheme="minorEastAsia"/>
          <w:lang w:eastAsia="zh-CN"/>
        </w:rPr>
        <w:t>, that</w:t>
      </w:r>
      <w:r w:rsidRPr="00CC1EEB">
        <w:rPr>
          <w:rFonts w:eastAsiaTheme="minorEastAsia"/>
          <w:lang w:eastAsia="zh-CN"/>
        </w:rPr>
        <w:t xml:space="preserve"> the two PRS resources for calculating RSCPD or relative RSCP are located in the same set of symbols</w:t>
      </w:r>
      <w:r>
        <w:rPr>
          <w:rFonts w:eastAsiaTheme="minorEastAsia"/>
          <w:lang w:eastAsia="zh-CN"/>
        </w:rPr>
        <w:t xml:space="preserve"> after accounting for expected RSTD</w:t>
      </w:r>
      <w:r w:rsidRPr="00CC1EEB">
        <w:rPr>
          <w:rFonts w:eastAsiaTheme="minorEastAsia"/>
          <w:lang w:eastAsia="zh-CN"/>
        </w:rPr>
        <w:t>.</w:t>
      </w:r>
    </w:p>
    <w:p w14:paraId="5E17D47B" w14:textId="3734186C" w:rsidR="00636F0B" w:rsidRPr="005A3C65" w:rsidRDefault="00636F0B" w:rsidP="00636F0B">
      <w:pPr>
        <w:spacing w:before="120" w:after="120"/>
        <w:rPr>
          <w:b/>
        </w:rPr>
      </w:pPr>
      <w:r w:rsidRPr="00D03E15">
        <w:rPr>
          <w:rFonts w:eastAsiaTheme="minorEastAsia"/>
          <w:b/>
          <w:lang w:eastAsia="zh-CN"/>
        </w:rPr>
        <w:t xml:space="preserve">Proposal </w:t>
      </w:r>
      <w:r w:rsidR="006E3D76">
        <w:rPr>
          <w:rFonts w:eastAsiaTheme="minorEastAsia"/>
          <w:b/>
          <w:lang w:eastAsia="zh-CN"/>
        </w:rPr>
        <w:t>1</w:t>
      </w:r>
      <w:r w:rsidRPr="00D03E15">
        <w:rPr>
          <w:rFonts w:eastAsiaTheme="minorEastAsia"/>
          <w:b/>
          <w:lang w:eastAsia="zh-CN"/>
        </w:rPr>
        <w:t>:</w:t>
      </w:r>
      <w:r w:rsidRPr="00D03E15">
        <w:rPr>
          <w:b/>
        </w:rPr>
        <w:t xml:space="preserve"> </w:t>
      </w:r>
      <w:r>
        <w:rPr>
          <w:b/>
        </w:rPr>
        <w:t>The accuracy requirements for CP measurement apply provided that the two PRS resources for calculating RSCPD or relative RSCP are located in the same set of symbols</w:t>
      </w:r>
      <w:r w:rsidRPr="00084AD7">
        <w:rPr>
          <w:rFonts w:eastAsiaTheme="minorEastAsia"/>
          <w:lang w:eastAsia="zh-CN"/>
        </w:rPr>
        <w:t xml:space="preserve"> </w:t>
      </w:r>
      <w:r w:rsidRPr="00084AD7">
        <w:rPr>
          <w:b/>
        </w:rPr>
        <w:t>after accounting for expected RSTD</w:t>
      </w:r>
      <w:r>
        <w:rPr>
          <w:b/>
        </w:rPr>
        <w:t xml:space="preserve">. </w:t>
      </w:r>
    </w:p>
    <w:p w14:paraId="6CCB7830" w14:textId="28CA7878" w:rsidR="00636F0B" w:rsidRDefault="00636F0B" w:rsidP="00636F0B">
      <w:pPr>
        <w:spacing w:before="120" w:after="120"/>
        <w:rPr>
          <w:rFonts w:eastAsiaTheme="minorEastAsia"/>
          <w:lang w:eastAsia="zh-CN"/>
        </w:rPr>
      </w:pPr>
      <w:r>
        <w:rPr>
          <w:rFonts w:eastAsiaTheme="minorEastAsia"/>
          <w:lang w:eastAsia="zh-CN"/>
        </w:rPr>
        <w:t>On top of the applicability condition, some additional margin still needs to be added</w:t>
      </w:r>
      <w:r w:rsidRPr="00B207CC">
        <w:rPr>
          <w:rFonts w:eastAsiaTheme="minorEastAsia"/>
          <w:lang w:eastAsia="zh-CN"/>
        </w:rPr>
        <w:t xml:space="preserve"> </w:t>
      </w:r>
      <w:r>
        <w:rPr>
          <w:rFonts w:eastAsiaTheme="minorEastAsia"/>
          <w:lang w:eastAsia="zh-CN"/>
        </w:rPr>
        <w:t xml:space="preserve">for the expected RSTD uncertainty. This is because even the two resources are in the same set of symbols </w:t>
      </w:r>
      <w:r w:rsidRPr="004745D7">
        <w:rPr>
          <w:rFonts w:eastAsiaTheme="minorEastAsia"/>
          <w:lang w:eastAsia="zh-CN"/>
        </w:rPr>
        <w:t xml:space="preserve">after accounting for </w:t>
      </w:r>
      <w:r>
        <w:rPr>
          <w:rFonts w:eastAsiaTheme="minorEastAsia"/>
          <w:lang w:eastAsia="zh-CN"/>
        </w:rPr>
        <w:t xml:space="preserve">the </w:t>
      </w:r>
      <w:r w:rsidRPr="004745D7">
        <w:rPr>
          <w:rFonts w:eastAsiaTheme="minorEastAsia"/>
          <w:lang w:eastAsia="zh-CN"/>
        </w:rPr>
        <w:t>expected RSTD</w:t>
      </w:r>
      <w:r>
        <w:rPr>
          <w:rFonts w:eastAsiaTheme="minorEastAsia"/>
          <w:lang w:eastAsia="zh-CN"/>
        </w:rPr>
        <w:t xml:space="preserve">, there can still be RTD at UE side due to expected RSTD uncertainty, and this RTD will cause error in RSCPD or relative RSCP if there exists frequency </w:t>
      </w:r>
      <w:r w:rsidRPr="00EB5AE5">
        <w:rPr>
          <w:rFonts w:eastAsiaTheme="minorEastAsia"/>
          <w:lang w:eastAsia="zh-CN"/>
        </w:rPr>
        <w:t>carrier frequency offset</w:t>
      </w:r>
      <w:r>
        <w:rPr>
          <w:rFonts w:eastAsiaTheme="minorEastAsia"/>
          <w:lang w:eastAsia="zh-CN"/>
        </w:rPr>
        <w:t xml:space="preserve">. </w:t>
      </w:r>
    </w:p>
    <w:p w14:paraId="1EC1E05E" w14:textId="6BF9E316" w:rsidR="00636F0B" w:rsidRDefault="00636F0B" w:rsidP="00636F0B">
      <w:pPr>
        <w:spacing w:before="120" w:after="120"/>
        <w:rPr>
          <w:rFonts w:eastAsiaTheme="minorEastAsia"/>
          <w:lang w:eastAsia="zh-CN"/>
        </w:rPr>
      </w:pPr>
      <w:r>
        <w:rPr>
          <w:rFonts w:eastAsiaTheme="minorEastAsia"/>
          <w:lang w:eastAsia="zh-CN"/>
        </w:rPr>
        <w:t xml:space="preserve">It is noted that in our submitted simulation results, we did not model the </w:t>
      </w:r>
      <w:r w:rsidRPr="001C73C8">
        <w:rPr>
          <w:rFonts w:eastAsiaTheme="minorEastAsia"/>
          <w:lang w:eastAsia="zh-CN"/>
        </w:rPr>
        <w:t>impact of residual frequency error</w:t>
      </w:r>
      <w:r>
        <w:rPr>
          <w:rFonts w:eastAsiaTheme="minorEastAsia"/>
          <w:lang w:eastAsia="zh-CN"/>
        </w:rPr>
        <w:t xml:space="preserve">, i.e. the results are based on zero frequency error. We do not see update of the simulation assumption needed </w:t>
      </w:r>
      <w:r>
        <w:rPr>
          <w:rFonts w:eastAsiaTheme="minorEastAsia"/>
          <w:lang w:eastAsia="zh-CN"/>
        </w:rPr>
        <w:lastRenderedPageBreak/>
        <w:t>or additional simulation needed to derive the additional margin. Instead, the additional margin can be derived based on the expected RSTD uncertainty and the assumed carrier frequency offset.</w:t>
      </w:r>
    </w:p>
    <w:p w14:paraId="663CA1A5" w14:textId="7D269A4F" w:rsidR="002946B1" w:rsidRDefault="00636F0B" w:rsidP="00636F0B">
      <w:pPr>
        <w:spacing w:before="120" w:after="120"/>
        <w:rPr>
          <w:rFonts w:eastAsiaTheme="minorEastAsia"/>
          <w:b/>
          <w:bCs/>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sidR="006E3D76">
        <w:rPr>
          <w:rFonts w:eastAsiaTheme="minorEastAsia"/>
          <w:b/>
          <w:bCs/>
          <w:lang w:eastAsia="zh-CN"/>
        </w:rPr>
        <w:t>2</w:t>
      </w:r>
      <w:r w:rsidRPr="00493D2C">
        <w:rPr>
          <w:rFonts w:eastAsiaTheme="minorEastAsia"/>
          <w:b/>
          <w:bCs/>
          <w:lang w:eastAsia="zh-CN"/>
        </w:rPr>
        <w:t xml:space="preserve">: </w:t>
      </w:r>
      <w:r>
        <w:rPr>
          <w:rFonts w:eastAsiaTheme="minorEastAsia"/>
          <w:b/>
          <w:bCs/>
          <w:lang w:eastAsia="zh-CN"/>
        </w:rPr>
        <w:t>For defining CP measurement accuracy requirements, a</w:t>
      </w:r>
      <w:r w:rsidRPr="00493D2C">
        <w:rPr>
          <w:rFonts w:eastAsiaTheme="minorEastAsia"/>
          <w:b/>
          <w:bCs/>
          <w:lang w:eastAsia="zh-CN"/>
        </w:rPr>
        <w:t xml:space="preserve">dd additional margin on top of simulation results to account for the impact of </w:t>
      </w:r>
      <w:r>
        <w:rPr>
          <w:rFonts w:eastAsiaTheme="minorEastAsia"/>
          <w:b/>
          <w:bCs/>
          <w:lang w:eastAsia="zh-CN"/>
        </w:rPr>
        <w:t>carrier</w:t>
      </w:r>
      <w:r w:rsidRPr="00493D2C">
        <w:rPr>
          <w:rFonts w:eastAsiaTheme="minorEastAsia"/>
          <w:b/>
          <w:bCs/>
          <w:lang w:eastAsia="zh-CN"/>
        </w:rPr>
        <w:t xml:space="preserve"> frequency </w:t>
      </w:r>
      <w:r>
        <w:rPr>
          <w:rFonts w:eastAsiaTheme="minorEastAsia"/>
          <w:b/>
          <w:bCs/>
          <w:lang w:eastAsia="zh-CN"/>
        </w:rPr>
        <w:t xml:space="preserve">offset and </w:t>
      </w:r>
      <w:r w:rsidRPr="00636F0B">
        <w:rPr>
          <w:rFonts w:eastAsiaTheme="minorEastAsia"/>
          <w:b/>
          <w:bCs/>
          <w:lang w:eastAsia="zh-CN"/>
        </w:rPr>
        <w:t>RSTD uncertainty</w:t>
      </w:r>
      <w:r w:rsidRPr="00493D2C">
        <w:rPr>
          <w:rFonts w:eastAsiaTheme="minorEastAsia"/>
          <w:b/>
          <w:bCs/>
          <w:lang w:eastAsia="zh-CN"/>
        </w:rPr>
        <w:t>.</w:t>
      </w:r>
    </w:p>
    <w:p w14:paraId="4EF72D9D" w14:textId="77777777" w:rsidR="006E3D76" w:rsidRPr="00131E82" w:rsidRDefault="006E3D76" w:rsidP="006E3D76">
      <w:pPr>
        <w:pStyle w:val="2"/>
        <w:rPr>
          <w:lang w:eastAsia="zh-CN"/>
        </w:rPr>
      </w:pPr>
      <w:r>
        <w:rPr>
          <w:lang w:eastAsia="zh-CN"/>
        </w:rPr>
        <w:t>Test cases</w:t>
      </w:r>
    </w:p>
    <w:tbl>
      <w:tblPr>
        <w:tblStyle w:val="afa"/>
        <w:tblW w:w="0" w:type="auto"/>
        <w:tblLook w:val="04A0" w:firstRow="1" w:lastRow="0" w:firstColumn="1" w:lastColumn="0" w:noHBand="0" w:noVBand="1"/>
      </w:tblPr>
      <w:tblGrid>
        <w:gridCol w:w="9621"/>
      </w:tblGrid>
      <w:tr w:rsidR="00B61DB7" w14:paraId="4E58D6C1" w14:textId="77777777" w:rsidTr="00B61DB7">
        <w:tc>
          <w:tcPr>
            <w:tcW w:w="9621" w:type="dxa"/>
          </w:tcPr>
          <w:p w14:paraId="413394D0" w14:textId="77777777" w:rsidR="00B61DB7" w:rsidRPr="00B61DB7" w:rsidRDefault="00B61DB7" w:rsidP="00B61DB7">
            <w:pPr>
              <w:spacing w:before="120" w:after="120"/>
              <w:rPr>
                <w:rFonts w:ascii="Arial" w:eastAsia="宋体" w:hAnsi="Arial" w:cs="Arial"/>
                <w:sz w:val="21"/>
                <w:szCs w:val="21"/>
                <w:u w:val="single"/>
                <w:lang w:eastAsia="zh-CN"/>
              </w:rPr>
            </w:pPr>
            <w:r w:rsidRPr="00B61DB7">
              <w:rPr>
                <w:rFonts w:ascii="Arial" w:eastAsia="宋体" w:hAnsi="Arial" w:cs="Arial"/>
                <w:sz w:val="21"/>
                <w:szCs w:val="21"/>
                <w:u w:val="single"/>
                <w:lang w:eastAsia="zh-CN"/>
              </w:rPr>
              <w:t>Issue 2-2</w:t>
            </w:r>
            <w:r w:rsidRPr="00B61DB7">
              <w:rPr>
                <w:rFonts w:ascii="Arial" w:eastAsia="宋体" w:hAnsi="Arial" w:cs="Arial" w:hint="eastAsia"/>
                <w:sz w:val="21"/>
                <w:szCs w:val="21"/>
                <w:u w:val="single"/>
                <w:lang w:eastAsia="zh-CN"/>
              </w:rPr>
              <w:t>-1</w:t>
            </w:r>
            <w:r w:rsidRPr="00B61DB7">
              <w:rPr>
                <w:rFonts w:ascii="Arial" w:eastAsia="宋体" w:hAnsi="Arial" w:cs="Arial"/>
                <w:sz w:val="21"/>
                <w:szCs w:val="21"/>
                <w:u w:val="single"/>
                <w:lang w:eastAsia="zh-CN"/>
              </w:rPr>
              <w:t>: Whether</w:t>
            </w:r>
            <w:r w:rsidRPr="00B61DB7">
              <w:rPr>
                <w:rFonts w:ascii="Arial" w:eastAsia="宋体" w:hAnsi="Arial" w:cs="Arial" w:hint="eastAsia"/>
                <w:sz w:val="21"/>
                <w:szCs w:val="21"/>
                <w:u w:val="single"/>
                <w:lang w:eastAsia="zh-CN"/>
              </w:rPr>
              <w:t xml:space="preserve"> to verify the accuracy of legacy measurements in RSCPD/RSCP TCs</w:t>
            </w:r>
          </w:p>
          <w:p w14:paraId="72E0BC36" w14:textId="77777777" w:rsidR="00B61DB7" w:rsidRPr="00B61DB7" w:rsidRDefault="00B61DB7" w:rsidP="00B61DB7">
            <w:pPr>
              <w:overflowPunct w:val="0"/>
              <w:autoSpaceDE w:val="0"/>
              <w:autoSpaceDN w:val="0"/>
              <w:adjustRightInd w:val="0"/>
              <w:spacing w:beforeLines="0" w:before="0" w:afterLines="0" w:after="180"/>
              <w:textAlignment w:val="baseline"/>
              <w:rPr>
                <w:rFonts w:eastAsia="等线"/>
                <w:sz w:val="20"/>
                <w:lang w:val="en-US" w:eastAsia="zh-CN"/>
              </w:rPr>
            </w:pPr>
            <w:r w:rsidRPr="00B61DB7">
              <w:rPr>
                <w:rFonts w:eastAsia="等线" w:hint="eastAsia"/>
                <w:sz w:val="20"/>
                <w:lang w:val="en-US" w:eastAsia="zh-CN"/>
              </w:rPr>
              <w:t xml:space="preserve">Proposals: </w:t>
            </w:r>
          </w:p>
          <w:p w14:paraId="32A15CDA"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Option 1: </w:t>
            </w:r>
          </w:p>
          <w:p w14:paraId="7373ED23" w14:textId="77777777"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B61DB7">
              <w:rPr>
                <w:rFonts w:eastAsia="宋体"/>
                <w:sz w:val="20"/>
                <w:szCs w:val="24"/>
                <w:lang w:eastAsia="zh-CN"/>
              </w:rPr>
              <w:t>Verify both the accuracies of legacy measurements and CPP measurements in one TC with a 90% success rate to reflect UE’s real positioning performance in the deployment.</w:t>
            </w:r>
            <w:r w:rsidRPr="00B61DB7">
              <w:rPr>
                <w:rFonts w:eastAsia="宋体" w:hint="eastAsia"/>
                <w:sz w:val="20"/>
                <w:szCs w:val="24"/>
                <w:lang w:eastAsia="zh-CN"/>
              </w:rPr>
              <w:t xml:space="preserve"> </w:t>
            </w:r>
          </w:p>
          <w:p w14:paraId="415D3EAB" w14:textId="77777777" w:rsidR="00B61DB7" w:rsidRPr="00B61DB7" w:rsidRDefault="00B61DB7" w:rsidP="00B61DB7">
            <w:pPr>
              <w:numPr>
                <w:ilvl w:val="1"/>
                <w:numId w:val="11"/>
              </w:numPr>
              <w:overflowPunct w:val="0"/>
              <w:autoSpaceDE w:val="0"/>
              <w:autoSpaceDN w:val="0"/>
              <w:adjustRightInd w:val="0"/>
              <w:spacing w:beforeLines="0" w:before="0" w:afterLines="0" w:after="120"/>
              <w:ind w:left="936"/>
              <w:textAlignment w:val="baseline"/>
              <w:rPr>
                <w:rFonts w:eastAsia="宋体"/>
                <w:sz w:val="20"/>
                <w:szCs w:val="24"/>
                <w:lang w:eastAsia="zh-CN"/>
              </w:rPr>
            </w:pPr>
            <w:r w:rsidRPr="00B61DB7">
              <w:rPr>
                <w:rFonts w:eastAsia="宋体"/>
                <w:sz w:val="20"/>
                <w:szCs w:val="24"/>
                <w:lang w:eastAsia="zh-CN"/>
              </w:rPr>
              <w:t xml:space="preserve">Option 2: </w:t>
            </w:r>
          </w:p>
          <w:p w14:paraId="397165BD" w14:textId="54266414" w:rsidR="00B61DB7" w:rsidRPr="00B61DB7" w:rsidRDefault="00B61DB7" w:rsidP="00B61DB7">
            <w:pPr>
              <w:numPr>
                <w:ilvl w:val="2"/>
                <w:numId w:val="11"/>
              </w:numPr>
              <w:overflowPunct w:val="0"/>
              <w:autoSpaceDE w:val="0"/>
              <w:autoSpaceDN w:val="0"/>
              <w:adjustRightInd w:val="0"/>
              <w:spacing w:beforeLines="0" w:before="0" w:afterLines="0" w:after="120"/>
              <w:ind w:left="1656"/>
              <w:textAlignment w:val="baseline"/>
              <w:rPr>
                <w:rFonts w:eastAsia="宋体"/>
                <w:sz w:val="20"/>
                <w:szCs w:val="24"/>
                <w:lang w:eastAsia="zh-CN"/>
              </w:rPr>
            </w:pPr>
            <w:r w:rsidRPr="00B61DB7">
              <w:rPr>
                <w:rFonts w:eastAsia="宋体"/>
                <w:sz w:val="20"/>
                <w:szCs w:val="24"/>
                <w:lang w:eastAsia="zh-CN"/>
              </w:rPr>
              <w:t>Not verify the accuracy requirements for legacy RSTD/Rx-Tx measurement in the RSCPD/RSCP TC.</w:t>
            </w:r>
            <w:r w:rsidRPr="00B61DB7">
              <w:rPr>
                <w:rFonts w:eastAsia="宋体" w:hint="eastAsia"/>
                <w:sz w:val="20"/>
                <w:szCs w:val="24"/>
                <w:lang w:eastAsia="zh-CN"/>
              </w:rPr>
              <w:t xml:space="preserve"> </w:t>
            </w:r>
          </w:p>
        </w:tc>
      </w:tr>
    </w:tbl>
    <w:p w14:paraId="1E6B1D28" w14:textId="77777777" w:rsidR="00636F0B" w:rsidRPr="00605355" w:rsidRDefault="00636F0B" w:rsidP="00636F0B">
      <w:pPr>
        <w:spacing w:before="120" w:after="120"/>
        <w:rPr>
          <w:rFonts w:eastAsiaTheme="minorEastAsia"/>
          <w:lang w:val="en-US" w:eastAsia="zh-CN"/>
        </w:rPr>
      </w:pPr>
      <w:r>
        <w:rPr>
          <w:rFonts w:eastAsiaTheme="minorEastAsia"/>
          <w:lang w:val="en-US" w:eastAsia="zh-CN"/>
        </w:rPr>
        <w:t xml:space="preserve">For accuracy TCs, our view is that </w:t>
      </w:r>
      <w:r w:rsidRPr="0087474B">
        <w:rPr>
          <w:rFonts w:eastAsiaTheme="minorEastAsia"/>
          <w:lang w:val="en-US" w:eastAsia="zh-CN"/>
        </w:rPr>
        <w:t>the accuracy of the other measurement configured and reported together with RSCPD/RSCP</w:t>
      </w:r>
      <w:r>
        <w:rPr>
          <w:rFonts w:eastAsiaTheme="minorEastAsia"/>
          <w:lang w:val="en-US" w:eastAsia="zh-CN"/>
        </w:rPr>
        <w:t xml:space="preserve"> should not be verified. In the accuracy TC for </w:t>
      </w:r>
      <w:r w:rsidRPr="0087474B">
        <w:rPr>
          <w:rFonts w:eastAsiaTheme="minorEastAsia"/>
          <w:lang w:val="en-US" w:eastAsia="zh-CN"/>
        </w:rPr>
        <w:t>RSCPD/RSCP</w:t>
      </w:r>
      <w:r>
        <w:rPr>
          <w:rFonts w:eastAsiaTheme="minorEastAsia"/>
          <w:lang w:val="en-US" w:eastAsia="zh-CN"/>
        </w:rPr>
        <w:t xml:space="preserve">, UE is requested to report </w:t>
      </w:r>
      <w:r w:rsidRPr="0087474B">
        <w:rPr>
          <w:rFonts w:eastAsiaTheme="minorEastAsia"/>
          <w:lang w:val="en-US" w:eastAsia="zh-CN"/>
        </w:rPr>
        <w:t>RSCPD/RSCP</w:t>
      </w:r>
      <w:r>
        <w:rPr>
          <w:rFonts w:eastAsiaTheme="minorEastAsia"/>
          <w:lang w:val="en-US" w:eastAsia="zh-CN"/>
        </w:rPr>
        <w:t xml:space="preserve"> together with other measurement, but only </w:t>
      </w:r>
      <w:r w:rsidRPr="0087474B">
        <w:rPr>
          <w:rFonts w:eastAsiaTheme="minorEastAsia"/>
          <w:lang w:val="en-US" w:eastAsia="zh-CN"/>
        </w:rPr>
        <w:t>RSCPD/RSCP</w:t>
      </w:r>
      <w:r>
        <w:rPr>
          <w:rFonts w:eastAsiaTheme="minorEastAsia"/>
          <w:lang w:val="en-US" w:eastAsia="zh-CN"/>
        </w:rPr>
        <w:t xml:space="preserve"> accuracy should be verified to verdict pass or fail. The reason is that if accuracy of other measurement is also verified, it would impose higher requirements to the UE (UE needs to meet both accuracy with 90% rate) compared to how accuracy requirements are derived based on simulation. </w:t>
      </w:r>
    </w:p>
    <w:p w14:paraId="571587C4" w14:textId="57C462F4" w:rsidR="00B61DB7" w:rsidRDefault="00636F0B" w:rsidP="00636F0B">
      <w:pPr>
        <w:spacing w:before="120" w:after="120"/>
        <w:rPr>
          <w:rFonts w:eastAsiaTheme="minorEastAsia"/>
          <w:lang w:eastAsia="zh-CN"/>
        </w:rPr>
      </w:pPr>
      <w:r w:rsidRPr="0087474B">
        <w:rPr>
          <w:rFonts w:eastAsiaTheme="minorEastAsia" w:hint="eastAsia"/>
          <w:b/>
          <w:lang w:eastAsia="zh-CN"/>
        </w:rPr>
        <w:t>P</w:t>
      </w:r>
      <w:r w:rsidRPr="0087474B">
        <w:rPr>
          <w:rFonts w:eastAsiaTheme="minorEastAsia"/>
          <w:b/>
          <w:lang w:eastAsia="zh-CN"/>
        </w:rPr>
        <w:t xml:space="preserve">roposal </w:t>
      </w:r>
      <w:r w:rsidR="006E3D76">
        <w:rPr>
          <w:rFonts w:eastAsiaTheme="minorEastAsia"/>
          <w:b/>
          <w:lang w:eastAsia="zh-CN"/>
        </w:rPr>
        <w:t>3</w:t>
      </w:r>
      <w:r w:rsidRPr="0087474B">
        <w:rPr>
          <w:rFonts w:eastAsiaTheme="minorEastAsia"/>
          <w:b/>
          <w:lang w:eastAsia="zh-CN"/>
        </w:rPr>
        <w:t xml:space="preserve">: </w:t>
      </w:r>
      <w:r w:rsidRPr="0087474B">
        <w:rPr>
          <w:rFonts w:eastAsiaTheme="minorEastAsia"/>
          <w:b/>
          <w:lang w:val="en-US" w:eastAsia="zh-CN"/>
        </w:rPr>
        <w:t>For accuracy TCs for RSCPD/RSCP, the accuracy of the other measurement configured and reported together with RSCPD/RSCP is not verified.</w:t>
      </w:r>
    </w:p>
    <w:p w14:paraId="35DB815F" w14:textId="77777777" w:rsidR="00FA0C0C" w:rsidRDefault="00FA0C0C" w:rsidP="00FA0C0C">
      <w:pPr>
        <w:pStyle w:val="1"/>
        <w:jc w:val="both"/>
        <w:rPr>
          <w:lang w:val="en-US"/>
        </w:rPr>
      </w:pPr>
      <w:r>
        <w:rPr>
          <w:lang w:val="en-US"/>
        </w:rPr>
        <w:t>Conclusions</w:t>
      </w:r>
    </w:p>
    <w:p w14:paraId="0F579A8B" w14:textId="544E6062"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946B1">
        <w:rPr>
          <w:rFonts w:eastAsia="宋体"/>
          <w:lang w:eastAsia="zh-CN"/>
        </w:rPr>
        <w:t xml:space="preserve">RRM performance requirements for </w:t>
      </w:r>
      <w:r w:rsidR="002946B1" w:rsidRPr="00131E82">
        <w:rPr>
          <w:rFonts w:eastAsia="宋体"/>
          <w:lang w:eastAsia="zh-CN"/>
        </w:rPr>
        <w:t>CPP</w:t>
      </w:r>
      <w:r w:rsidR="00131E82">
        <w:rPr>
          <w:rFonts w:eastAsia="宋体"/>
          <w:lang w:eastAsia="zh-CN"/>
        </w:rPr>
        <w:t>.</w:t>
      </w:r>
    </w:p>
    <w:p w14:paraId="669AF7B3" w14:textId="38BE4725" w:rsidR="00636F0B" w:rsidRPr="005A3C65" w:rsidRDefault="00636F0B" w:rsidP="00636F0B">
      <w:pPr>
        <w:spacing w:before="120" w:after="120"/>
        <w:rPr>
          <w:b/>
        </w:rPr>
      </w:pPr>
      <w:r w:rsidRPr="00D03E15">
        <w:rPr>
          <w:rFonts w:eastAsiaTheme="minorEastAsia"/>
          <w:b/>
          <w:lang w:eastAsia="zh-CN"/>
        </w:rPr>
        <w:t xml:space="preserve">Proposal </w:t>
      </w:r>
      <w:r w:rsidR="006E3D76">
        <w:rPr>
          <w:rFonts w:eastAsiaTheme="minorEastAsia"/>
          <w:b/>
          <w:lang w:eastAsia="zh-CN"/>
        </w:rPr>
        <w:t>1</w:t>
      </w:r>
      <w:r w:rsidRPr="00D03E15">
        <w:rPr>
          <w:rFonts w:eastAsiaTheme="minorEastAsia"/>
          <w:b/>
          <w:lang w:eastAsia="zh-CN"/>
        </w:rPr>
        <w:t>:</w:t>
      </w:r>
      <w:r w:rsidRPr="00D03E15">
        <w:rPr>
          <w:b/>
        </w:rPr>
        <w:t xml:space="preserve"> </w:t>
      </w:r>
      <w:r>
        <w:rPr>
          <w:b/>
        </w:rPr>
        <w:t>The accuracy requirements for CP measurement apply provided that the two PRS resources for calculating RSCPD or relative RSCP are located in the same set of symbols</w:t>
      </w:r>
      <w:r w:rsidRPr="00084AD7">
        <w:rPr>
          <w:rFonts w:eastAsiaTheme="minorEastAsia"/>
          <w:lang w:eastAsia="zh-CN"/>
        </w:rPr>
        <w:t xml:space="preserve"> </w:t>
      </w:r>
      <w:r w:rsidRPr="00084AD7">
        <w:rPr>
          <w:b/>
        </w:rPr>
        <w:t>after accounting for expected RSTD</w:t>
      </w:r>
      <w:r>
        <w:rPr>
          <w:b/>
        </w:rPr>
        <w:t xml:space="preserve">. </w:t>
      </w:r>
    </w:p>
    <w:p w14:paraId="621D77AD" w14:textId="2D8F2094" w:rsidR="00636F0B" w:rsidRDefault="00636F0B" w:rsidP="00636F0B">
      <w:pPr>
        <w:spacing w:before="120" w:after="120"/>
        <w:rPr>
          <w:rFonts w:eastAsiaTheme="minorEastAsia"/>
          <w:lang w:eastAsia="zh-CN"/>
        </w:rPr>
      </w:pPr>
      <w:r w:rsidRPr="00493D2C">
        <w:rPr>
          <w:rFonts w:eastAsiaTheme="minorEastAsia" w:hint="eastAsia"/>
          <w:b/>
          <w:bCs/>
          <w:lang w:eastAsia="zh-CN"/>
        </w:rPr>
        <w:t>P</w:t>
      </w:r>
      <w:r w:rsidRPr="00493D2C">
        <w:rPr>
          <w:rFonts w:eastAsiaTheme="minorEastAsia"/>
          <w:b/>
          <w:bCs/>
          <w:lang w:eastAsia="zh-CN"/>
        </w:rPr>
        <w:t xml:space="preserve">roposal </w:t>
      </w:r>
      <w:r w:rsidR="006E3D76">
        <w:rPr>
          <w:rFonts w:eastAsiaTheme="minorEastAsia"/>
          <w:b/>
          <w:bCs/>
          <w:lang w:eastAsia="zh-CN"/>
        </w:rPr>
        <w:t>2</w:t>
      </w:r>
      <w:r w:rsidRPr="00493D2C">
        <w:rPr>
          <w:rFonts w:eastAsiaTheme="minorEastAsia"/>
          <w:b/>
          <w:bCs/>
          <w:lang w:eastAsia="zh-CN"/>
        </w:rPr>
        <w:t xml:space="preserve">: </w:t>
      </w:r>
      <w:r>
        <w:rPr>
          <w:rFonts w:eastAsiaTheme="minorEastAsia"/>
          <w:b/>
          <w:bCs/>
          <w:lang w:eastAsia="zh-CN"/>
        </w:rPr>
        <w:t>For defining CP measurement accuracy requirements, a</w:t>
      </w:r>
      <w:r w:rsidRPr="00493D2C">
        <w:rPr>
          <w:rFonts w:eastAsiaTheme="minorEastAsia"/>
          <w:b/>
          <w:bCs/>
          <w:lang w:eastAsia="zh-CN"/>
        </w:rPr>
        <w:t xml:space="preserve">dd additional margin on top of simulation results to account for the impact of </w:t>
      </w:r>
      <w:r>
        <w:rPr>
          <w:rFonts w:eastAsiaTheme="minorEastAsia"/>
          <w:b/>
          <w:bCs/>
          <w:lang w:eastAsia="zh-CN"/>
        </w:rPr>
        <w:t>carrier</w:t>
      </w:r>
      <w:r w:rsidRPr="00493D2C">
        <w:rPr>
          <w:rFonts w:eastAsiaTheme="minorEastAsia"/>
          <w:b/>
          <w:bCs/>
          <w:lang w:eastAsia="zh-CN"/>
        </w:rPr>
        <w:t xml:space="preserve"> frequency </w:t>
      </w:r>
      <w:r>
        <w:rPr>
          <w:rFonts w:eastAsiaTheme="minorEastAsia"/>
          <w:b/>
          <w:bCs/>
          <w:lang w:eastAsia="zh-CN"/>
        </w:rPr>
        <w:t xml:space="preserve">offset and </w:t>
      </w:r>
      <w:r w:rsidRPr="00636F0B">
        <w:rPr>
          <w:rFonts w:eastAsiaTheme="minorEastAsia"/>
          <w:b/>
          <w:bCs/>
          <w:lang w:eastAsia="zh-CN"/>
        </w:rPr>
        <w:t>RSTD uncertainty</w:t>
      </w:r>
      <w:r w:rsidRPr="00493D2C">
        <w:rPr>
          <w:rFonts w:eastAsiaTheme="minorEastAsia"/>
          <w:b/>
          <w:bCs/>
          <w:lang w:eastAsia="zh-CN"/>
        </w:rPr>
        <w:t>.</w:t>
      </w:r>
    </w:p>
    <w:p w14:paraId="32B8F363" w14:textId="77DC8E84" w:rsidR="00FE3597" w:rsidRPr="00ED6723" w:rsidRDefault="00636F0B" w:rsidP="00131E82">
      <w:pPr>
        <w:spacing w:before="120" w:after="120"/>
        <w:rPr>
          <w:rFonts w:eastAsiaTheme="minorEastAsia"/>
          <w:lang w:eastAsia="zh-CN"/>
        </w:rPr>
      </w:pPr>
      <w:r w:rsidRPr="0087474B">
        <w:rPr>
          <w:rFonts w:eastAsiaTheme="minorEastAsia" w:hint="eastAsia"/>
          <w:b/>
          <w:lang w:eastAsia="zh-CN"/>
        </w:rPr>
        <w:t>P</w:t>
      </w:r>
      <w:r w:rsidRPr="0087474B">
        <w:rPr>
          <w:rFonts w:eastAsiaTheme="minorEastAsia"/>
          <w:b/>
          <w:lang w:eastAsia="zh-CN"/>
        </w:rPr>
        <w:t xml:space="preserve">roposal </w:t>
      </w:r>
      <w:r w:rsidR="006E3D76">
        <w:rPr>
          <w:rFonts w:eastAsiaTheme="minorEastAsia"/>
          <w:b/>
          <w:lang w:eastAsia="zh-CN"/>
        </w:rPr>
        <w:t>3</w:t>
      </w:r>
      <w:r w:rsidRPr="0087474B">
        <w:rPr>
          <w:rFonts w:eastAsiaTheme="minorEastAsia"/>
          <w:b/>
          <w:lang w:eastAsia="zh-CN"/>
        </w:rPr>
        <w:t xml:space="preserve">: </w:t>
      </w:r>
      <w:r w:rsidRPr="0087474B">
        <w:rPr>
          <w:rFonts w:eastAsiaTheme="minorEastAsia"/>
          <w:b/>
          <w:lang w:val="en-US" w:eastAsia="zh-CN"/>
        </w:rPr>
        <w:t>For accuracy TCs for RSCPD/RSCP, the accuracy of the other measurement configured and reported together with RSCPD/RSCP is not verified.</w:t>
      </w:r>
    </w:p>
    <w:p w14:paraId="2ED084EA" w14:textId="77777777" w:rsidR="00FA0C0C" w:rsidRDefault="00FA0C0C" w:rsidP="00FA0C0C">
      <w:pPr>
        <w:pStyle w:val="1"/>
        <w:jc w:val="both"/>
        <w:rPr>
          <w:lang w:val="en-US"/>
        </w:rPr>
      </w:pPr>
      <w:r w:rsidRPr="00C0754F">
        <w:rPr>
          <w:lang w:val="en-US"/>
        </w:rPr>
        <w:t>Reference</w:t>
      </w:r>
    </w:p>
    <w:p w14:paraId="391470E2" w14:textId="5FB0DB50" w:rsidR="00AD0D98" w:rsidRPr="002946B1" w:rsidRDefault="00525E58" w:rsidP="002946B1">
      <w:pPr>
        <w:numPr>
          <w:ilvl w:val="0"/>
          <w:numId w:val="5"/>
        </w:numPr>
        <w:spacing w:before="120" w:after="120"/>
        <w:rPr>
          <w:rFonts w:eastAsia="宋体"/>
          <w:lang w:val="en-US" w:eastAsia="zh-CN"/>
        </w:rPr>
      </w:pPr>
      <w:r w:rsidRPr="00525E58">
        <w:rPr>
          <w:rFonts w:eastAsia="宋体"/>
          <w:lang w:val="en-US" w:eastAsia="zh-CN"/>
        </w:rPr>
        <w:t>R4-2410</w:t>
      </w:r>
      <w:r w:rsidR="00131E82">
        <w:rPr>
          <w:rFonts w:eastAsia="宋体"/>
          <w:lang w:val="en-US" w:eastAsia="zh-CN"/>
        </w:rPr>
        <w:t>193</w:t>
      </w:r>
      <w:r>
        <w:rPr>
          <w:rFonts w:eastAsia="宋体"/>
          <w:lang w:val="en-US" w:eastAsia="zh-CN"/>
        </w:rPr>
        <w:t xml:space="preserve">, </w:t>
      </w:r>
      <w:r w:rsidR="00131E82" w:rsidRPr="00131E82">
        <w:rPr>
          <w:rFonts w:eastAsia="宋体"/>
          <w:lang w:val="en-US" w:eastAsia="zh-CN"/>
        </w:rPr>
        <w:t>WF on SL positioning and carrier phase positioning</w:t>
      </w:r>
      <w:r>
        <w:rPr>
          <w:rFonts w:eastAsia="宋体"/>
          <w:lang w:val="en-US" w:eastAsia="zh-CN"/>
        </w:rPr>
        <w:t>,</w:t>
      </w:r>
      <w:r w:rsidRPr="00525E58">
        <w:t xml:space="preserve"> </w:t>
      </w:r>
      <w:r w:rsidR="00131E82">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4B6E1" w14:textId="77777777" w:rsidR="001C3C46" w:rsidRDefault="001C3C46">
      <w:pPr>
        <w:spacing w:before="120" w:after="120"/>
      </w:pPr>
      <w:r>
        <w:separator/>
      </w:r>
    </w:p>
  </w:endnote>
  <w:endnote w:type="continuationSeparator" w:id="0">
    <w:p w14:paraId="4EA49DA2" w14:textId="77777777" w:rsidR="001C3C46" w:rsidRDefault="001C3C4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BF502" w14:textId="77777777" w:rsidR="001C3C46" w:rsidRDefault="001C3C46">
      <w:pPr>
        <w:spacing w:before="120" w:after="120"/>
      </w:pPr>
      <w:r>
        <w:separator/>
      </w:r>
    </w:p>
  </w:footnote>
  <w:footnote w:type="continuationSeparator" w:id="0">
    <w:p w14:paraId="1A351FE7" w14:textId="77777777" w:rsidR="001C3C46" w:rsidRDefault="001C3C4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5"/>
  </w:num>
  <w:num w:numId="3">
    <w:abstractNumId w:val="20"/>
  </w:num>
  <w:num w:numId="4">
    <w:abstractNumId w:val="4"/>
  </w:num>
  <w:num w:numId="5">
    <w:abstractNumId w:val="5"/>
  </w:num>
  <w:num w:numId="6">
    <w:abstractNumId w:val="13"/>
  </w:num>
  <w:num w:numId="7">
    <w:abstractNumId w:val="8"/>
  </w:num>
  <w:num w:numId="8">
    <w:abstractNumId w:val="21"/>
    <w:lvlOverride w:ilvl="0">
      <w:startOverride w:val="1"/>
    </w:lvlOverride>
  </w:num>
  <w:num w:numId="9">
    <w:abstractNumId w:val="11"/>
  </w:num>
  <w:num w:numId="10">
    <w:abstractNumId w:val="19"/>
  </w:num>
  <w:num w:numId="11">
    <w:abstractNumId w:val="10"/>
  </w:num>
  <w:num w:numId="12">
    <w:abstractNumId w:val="2"/>
  </w:num>
  <w:num w:numId="13">
    <w:abstractNumId w:val="17"/>
  </w:num>
  <w:num w:numId="14">
    <w:abstractNumId w:val="14"/>
  </w:num>
  <w:num w:numId="15">
    <w:abstractNumId w:val="0"/>
  </w:num>
  <w:num w:numId="16">
    <w:abstractNumId w:val="3"/>
  </w:num>
  <w:num w:numId="17">
    <w:abstractNumId w:val="12"/>
    <w:lvlOverride w:ilvl="0">
      <w:startOverride w:val="1"/>
    </w:lvlOverride>
  </w:num>
  <w:num w:numId="18">
    <w:abstractNumId w:val="9"/>
    <w:lvlOverride w:ilvl="0">
      <w:startOverride w:val="1"/>
    </w:lvlOverride>
  </w:num>
  <w:num w:numId="19">
    <w:abstractNumId w:val="1"/>
  </w:num>
  <w:num w:numId="20">
    <w:abstractNumId w:val="6"/>
  </w:num>
  <w:num w:numId="21">
    <w:abstractNumId w:val="18"/>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2A"/>
    <w:rsid w:val="001C37E1"/>
    <w:rsid w:val="001C3850"/>
    <w:rsid w:val="001C3C46"/>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D5C"/>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3D76"/>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4EE0"/>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5A0"/>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F2881B-5194-4C55-B3F1-96C85C2EB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10701</TotalTime>
  <Pages>1</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113</cp:revision>
  <cp:lastPrinted>2009-04-22T06:01:00Z</cp:lastPrinted>
  <dcterms:created xsi:type="dcterms:W3CDTF">2023-05-06T02:02:00Z</dcterms:created>
  <dcterms:modified xsi:type="dcterms:W3CDTF">2024-08-09T13:08:00Z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(3)XRVO6gqXxiBpS8LnLsLYb8l8E5hxrxp8XQZGWoMHiyOTpItsOFtnpvFC+6rIxajnCl36lb7r
rKRM55VtxUeIoP6wz8J8xQUl9lG/bh+4hJkA4MPShTBz+WGFxTRFMdw+llh+h41ybDZhAlnF
tOiBFq2+h53Xokc6R9JfKTmWk4xL63s6aoVcsR6a9N8mAeEuKP2ie5JbbPhJEz13ajW2rga6
or3NZSqvis5d/VWapV</vt:lpwstr>
  </property>
  <property fmtid="{D5CDD505-2E9C-101B-9397-08002B2CF9AE}" pid="17" name="_2015_ms_pID_725343_00">
    <vt:lpwstr>_2015_ms_pID_725343</vt:lpwstr>
  </property>
  <property fmtid="{D5CDD505-2E9C-101B-9397-08002B2CF9AE}" pid="18" name="_2015_ms_pID_7253431">
    <vt:lpwstr>j7LKKkfE/Ae7ZQ8ihCn2kVwVHmBjHvsKx5cXlvvMPyKouApcKPodLc
m5Q+mbL1IaNsmfDkJp6W25qP168UVx7zwP42LXcRsMWQEXenRc0mYtjHWUDXmdR/I7gj6V5b
5tNegWIKGtmtjdi+x3CtVJaUyRCnrWty94Uip7rgb5mKLedtgHef7Jn1mFAaXdF/uSVN8nav
uowTCEyFTWNHRu7sakGHmaecg+A0YOysn5fE</vt:lpwstr>
  </property>
  <property fmtid="{D5CDD505-2E9C-101B-9397-08002B2CF9AE}" pid="19" name="_2015_ms_pID_7253431_00">
    <vt:lpwstr>_2015_ms_pID_7253431</vt:lpwstr>
  </property>
  <property fmtid="{D5CDD505-2E9C-101B-9397-08002B2CF9AE}" pid="20" name="_2015_ms_pID_7253432">
    <vt:lpwstr>jaiugB39p94tiuQn3f7vWijA2GQHzVs3/whb
HQ2CbvAMoaDPdjWanRNM7KBLLqnXn8idMoDKro4SusLANWbCr50=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{T56cpXcxYdPcO2xJWtsCDZNpjGe2GK}</vt:lpwstr>
  </property>
</Properties>
</file>