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693A8E2B"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2115B7">
        <w:rPr>
          <w:rFonts w:ascii="Arial" w:hAnsi="Arial" w:cs="Arial"/>
          <w:b/>
          <w:sz w:val="24"/>
          <w:lang w:val="en-US" w:eastAsia="zh-CN"/>
        </w:rPr>
        <w:t>2</w:t>
      </w:r>
      <w:r w:rsidRPr="005E5BB3">
        <w:rPr>
          <w:rFonts w:ascii="Arial" w:hAnsi="Arial" w:cs="Arial"/>
          <w:b/>
          <w:i/>
          <w:sz w:val="24"/>
          <w:lang w:eastAsia="zh-CN"/>
        </w:rPr>
        <w:tab/>
      </w:r>
      <w:r w:rsidR="004E0B83" w:rsidRPr="004E0B83">
        <w:rPr>
          <w:rFonts w:ascii="Arial" w:hAnsi="Arial" w:cs="Arial"/>
          <w:b/>
          <w:sz w:val="24"/>
          <w:lang w:val="en-US" w:eastAsia="zh-CN"/>
        </w:rPr>
        <w:t>R4-2412634</w:t>
      </w:r>
    </w:p>
    <w:p w14:paraId="1A599841" w14:textId="6FBDEBCE" w:rsidR="00A3046A" w:rsidRPr="00A3046A" w:rsidRDefault="002115B7" w:rsidP="00115716">
      <w:pPr>
        <w:pStyle w:val="a3"/>
        <w:tabs>
          <w:tab w:val="left" w:pos="2160"/>
        </w:tabs>
        <w:ind w:left="2127" w:hanging="2127"/>
        <w:jc w:val="both"/>
        <w:rPr>
          <w:rFonts w:eastAsiaTheme="minorEastAsia" w:cs="Arial"/>
          <w:noProof w:val="0"/>
          <w:sz w:val="24"/>
          <w:lang w:val="en-GB"/>
        </w:rPr>
      </w:pPr>
      <w:r w:rsidRPr="002115B7">
        <w:rPr>
          <w:sz w:val="24"/>
          <w:lang w:val="en-GB"/>
        </w:rPr>
        <w:t>Maastricht, The Netherlands</w:t>
      </w:r>
      <w:r w:rsidR="00115716" w:rsidRPr="0024284D">
        <w:rPr>
          <w:sz w:val="24"/>
        </w:rPr>
        <w:t xml:space="preserve">, </w:t>
      </w:r>
      <w:r>
        <w:rPr>
          <w:sz w:val="24"/>
        </w:rPr>
        <w:t>19</w:t>
      </w:r>
      <w:r w:rsidR="00115716" w:rsidRPr="0024284D">
        <w:rPr>
          <w:sz w:val="24"/>
        </w:rPr>
        <w:t xml:space="preserve"> – </w:t>
      </w:r>
      <w:r w:rsidR="00115716">
        <w:rPr>
          <w:sz w:val="24"/>
        </w:rPr>
        <w:t>2</w:t>
      </w:r>
      <w:r>
        <w:rPr>
          <w:sz w:val="24"/>
        </w:rPr>
        <w:t>3</w:t>
      </w:r>
      <w:r w:rsidR="00115716" w:rsidRPr="0024284D">
        <w:rPr>
          <w:sz w:val="24"/>
        </w:rPr>
        <w:t xml:space="preserve"> </w:t>
      </w:r>
      <w:r>
        <w:rPr>
          <w:sz w:val="24"/>
        </w:rPr>
        <w:t>August</w:t>
      </w:r>
      <w:r w:rsidR="00115716" w:rsidRPr="0024284D">
        <w:rPr>
          <w:sz w:val="24"/>
        </w:rPr>
        <w:t>, 2024</w:t>
      </w:r>
    </w:p>
    <w:p w14:paraId="7A32AE55" w14:textId="2ABB4200" w:rsidR="00070561" w:rsidRPr="00FE6037" w:rsidRDefault="00070561" w:rsidP="002115B7">
      <w:pPr>
        <w:pStyle w:val="a5"/>
        <w:tabs>
          <w:tab w:val="left" w:pos="632"/>
        </w:tabs>
        <w:jc w:val="both"/>
        <w:rPr>
          <w:noProof w:val="0"/>
        </w:rPr>
      </w:pPr>
    </w:p>
    <w:p w14:paraId="0556DFFA" w14:textId="2117D7B7"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115B7" w:rsidRPr="002115B7">
        <w:rPr>
          <w:rFonts w:ascii="Arial" w:eastAsia="宋体" w:hAnsi="Arial"/>
          <w:b/>
          <w:sz w:val="24"/>
          <w:lang w:val="en-US" w:eastAsia="zh-CN"/>
        </w:rPr>
        <w:t>On remaining issues in core requirements for R18 MGE</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2B3BBF40"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4E0B83">
        <w:rPr>
          <w:rFonts w:ascii="Arial" w:eastAsia="宋体" w:hAnsi="Arial"/>
          <w:b/>
          <w:sz w:val="24"/>
          <w:lang w:val="en-US" w:eastAsia="zh-CN"/>
        </w:rPr>
        <w:t>5.15.1</w:t>
      </w:r>
      <w:bookmarkStart w:id="0" w:name="_GoBack"/>
      <w:bookmarkEnd w:id="0"/>
    </w:p>
    <w:p w14:paraId="6C137F74" w14:textId="755CF9A8"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2115B7">
        <w:rPr>
          <w:rFonts w:ascii="Arial" w:eastAsia="宋体" w:hAnsi="Arial"/>
          <w:b/>
          <w:sz w:val="24"/>
          <w:lang w:val="en-US" w:eastAsia="zh-CN"/>
        </w:rPr>
        <w:t>Approval</w:t>
      </w:r>
    </w:p>
    <w:p w14:paraId="430D6E7D" w14:textId="77777777" w:rsidR="00114F4F" w:rsidRDefault="00114F4F" w:rsidP="00114F4F">
      <w:pPr>
        <w:pStyle w:val="1"/>
        <w:jc w:val="both"/>
        <w:rPr>
          <w:lang w:val="en-US"/>
        </w:rPr>
      </w:pPr>
      <w:r>
        <w:rPr>
          <w:lang w:val="en-US"/>
        </w:rPr>
        <w:t>Introduction</w:t>
      </w:r>
    </w:p>
    <w:p w14:paraId="7F9CA468" w14:textId="4EB8CB77" w:rsidR="00CF2D7D" w:rsidRDefault="002115B7" w:rsidP="00CF2D7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Maintenance of </w:t>
      </w:r>
      <w:r w:rsidR="00CF2D7D">
        <w:rPr>
          <w:rFonts w:eastAsia="宋体"/>
          <w:lang w:eastAsia="zh-CN"/>
        </w:rPr>
        <w:t xml:space="preserve">RRM </w:t>
      </w:r>
      <w:r>
        <w:rPr>
          <w:rFonts w:eastAsia="宋体"/>
          <w:lang w:eastAsia="zh-CN"/>
        </w:rPr>
        <w:t>core</w:t>
      </w:r>
      <w:r w:rsidR="00CF2D7D">
        <w:rPr>
          <w:rFonts w:eastAsia="宋体"/>
          <w:lang w:eastAsia="zh-CN"/>
        </w:rPr>
        <w:t xml:space="preserve"> requirements for </w:t>
      </w:r>
      <w:r>
        <w:rPr>
          <w:rFonts w:eastAsia="宋体"/>
          <w:lang w:eastAsia="zh-CN"/>
        </w:rPr>
        <w:t>R18 MG enhancement</w:t>
      </w:r>
      <w:r w:rsidR="00CF2D7D" w:rsidRPr="001B00C9">
        <w:rPr>
          <w:rFonts w:eastAsia="宋体"/>
          <w:lang w:eastAsia="zh-CN"/>
        </w:rPr>
        <w:t xml:space="preserve"> </w:t>
      </w:r>
      <w:r w:rsidR="00CF2D7D">
        <w:rPr>
          <w:rFonts w:eastAsia="宋体"/>
          <w:lang w:eastAsia="zh-CN"/>
        </w:rPr>
        <w:t>are discussed in RAN4#11</w:t>
      </w:r>
      <w:r>
        <w:rPr>
          <w:rFonts w:eastAsia="宋体"/>
          <w:lang w:eastAsia="zh-CN"/>
        </w:rPr>
        <w:t>1</w:t>
      </w:r>
      <w:r w:rsidR="00CF2D7D">
        <w:rPr>
          <w:rFonts w:eastAsia="宋体"/>
          <w:lang w:eastAsia="zh-CN"/>
        </w:rPr>
        <w:t>, and the outcomes are captured in [1</w:t>
      </w:r>
      <w:r>
        <w:rPr>
          <w:rFonts w:eastAsia="宋体"/>
          <w:lang w:eastAsia="zh-CN"/>
        </w:rPr>
        <w:t>-2</w:t>
      </w:r>
      <w:r w:rsidR="00CF2D7D">
        <w:rPr>
          <w:rFonts w:eastAsia="宋体"/>
          <w:lang w:eastAsia="zh-CN"/>
        </w:rPr>
        <w:t>]</w:t>
      </w:r>
      <w:r w:rsidR="00B321BC">
        <w:rPr>
          <w:rFonts w:eastAsia="宋体"/>
          <w:lang w:eastAsia="zh-CN"/>
        </w:rPr>
        <w:t>.</w:t>
      </w:r>
      <w:r>
        <w:rPr>
          <w:rFonts w:eastAsia="宋体"/>
          <w:lang w:eastAsia="zh-CN"/>
        </w:rPr>
        <w:t xml:space="preserve"> </w:t>
      </w:r>
      <w:r w:rsidR="00B321BC">
        <w:rPr>
          <w:rFonts w:eastAsia="宋体"/>
          <w:lang w:eastAsia="zh-CN"/>
        </w:rPr>
        <w:t>F</w:t>
      </w:r>
      <w:r w:rsidR="00CF2D7D">
        <w:rPr>
          <w:rFonts w:eastAsia="宋体"/>
          <w:lang w:eastAsia="zh-CN"/>
        </w:rPr>
        <w:t>urther discussions are needed for the following issues.</w:t>
      </w:r>
    </w:p>
    <w:p w14:paraId="375C1A66" w14:textId="2E5EA5F9" w:rsidR="00CF2D7D" w:rsidRDefault="002115B7" w:rsidP="00131FD6">
      <w:pPr>
        <w:pStyle w:val="afe"/>
        <w:numPr>
          <w:ilvl w:val="0"/>
          <w:numId w:val="15"/>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Joint operation of con-MG with pre-MG and NCSG</w:t>
      </w:r>
    </w:p>
    <w:p w14:paraId="001201F9" w14:textId="584AE925" w:rsidR="002115B7" w:rsidRDefault="002115B7" w:rsidP="00131FD6">
      <w:pPr>
        <w:pStyle w:val="afe"/>
        <w:numPr>
          <w:ilvl w:val="1"/>
          <w:numId w:val="15"/>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Case 1: joint operation of con-MG with pre-MG </w:t>
      </w:r>
    </w:p>
    <w:p w14:paraId="437F9F52" w14:textId="0CBCFF82" w:rsidR="002115B7" w:rsidRDefault="002115B7" w:rsidP="00131FD6">
      <w:pPr>
        <w:pStyle w:val="afe"/>
        <w:numPr>
          <w:ilvl w:val="1"/>
          <w:numId w:val="15"/>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C</w:t>
      </w:r>
      <w:r>
        <w:rPr>
          <w:rFonts w:eastAsia="宋体"/>
          <w:lang w:eastAsia="zh-CN"/>
        </w:rPr>
        <w:t>ase 2:</w:t>
      </w:r>
      <w:r w:rsidRPr="002115B7">
        <w:rPr>
          <w:rFonts w:eastAsia="宋体"/>
          <w:lang w:eastAsia="zh-CN"/>
        </w:rPr>
        <w:t xml:space="preserve"> </w:t>
      </w:r>
      <w:r>
        <w:rPr>
          <w:rFonts w:eastAsia="宋体"/>
          <w:lang w:eastAsia="zh-CN"/>
        </w:rPr>
        <w:t>joint operation of con-MG with NCSG</w:t>
      </w:r>
    </w:p>
    <w:p w14:paraId="636D9531" w14:textId="49A2C7E3" w:rsidR="00CF2D7D" w:rsidRDefault="002115B7" w:rsidP="00131FD6">
      <w:pPr>
        <w:pStyle w:val="afe"/>
        <w:numPr>
          <w:ilvl w:val="0"/>
          <w:numId w:val="15"/>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Measurement without MG</w:t>
      </w:r>
    </w:p>
    <w:p w14:paraId="04DB2902" w14:textId="4B1C0BE7" w:rsidR="002115B7" w:rsidRDefault="002115B7" w:rsidP="00131FD6">
      <w:pPr>
        <w:pStyle w:val="afe"/>
        <w:numPr>
          <w:ilvl w:val="1"/>
          <w:numId w:val="15"/>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N</w:t>
      </w:r>
      <w:r>
        <w:rPr>
          <w:rFonts w:eastAsia="宋体"/>
          <w:lang w:eastAsia="zh-CN"/>
        </w:rPr>
        <w:t>FG</w:t>
      </w:r>
    </w:p>
    <w:p w14:paraId="0E016E98" w14:textId="0BC954E5" w:rsidR="002115B7" w:rsidRDefault="002115B7" w:rsidP="00131FD6">
      <w:pPr>
        <w:pStyle w:val="afe"/>
        <w:numPr>
          <w:ilvl w:val="1"/>
          <w:numId w:val="15"/>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Inter-RAT measurement</w:t>
      </w:r>
    </w:p>
    <w:p w14:paraId="45CA82E6" w14:textId="54E3FB5F" w:rsidR="00EC53E2" w:rsidRPr="00B926F9" w:rsidRDefault="00EC53E2" w:rsidP="00131FD6">
      <w:pPr>
        <w:pStyle w:val="afe"/>
        <w:numPr>
          <w:ilvl w:val="1"/>
          <w:numId w:val="15"/>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U</w:t>
      </w:r>
      <w:r>
        <w:rPr>
          <w:rFonts w:eastAsia="宋体"/>
          <w:lang w:eastAsia="zh-CN"/>
        </w:rPr>
        <w:t>E capability</w:t>
      </w:r>
    </w:p>
    <w:p w14:paraId="49ADCE0E" w14:textId="280C40D4" w:rsidR="007E7A02" w:rsidRPr="00D12E24" w:rsidRDefault="00CF2D7D" w:rsidP="00CF2D7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provide our views on </w:t>
      </w:r>
      <w:r w:rsidR="002115B7">
        <w:rPr>
          <w:rFonts w:eastAsia="宋体"/>
          <w:lang w:eastAsia="zh-CN"/>
        </w:rPr>
        <w:t>r</w:t>
      </w:r>
      <w:r w:rsidR="002115B7" w:rsidRPr="002115B7">
        <w:rPr>
          <w:rFonts w:eastAsia="宋体"/>
          <w:lang w:eastAsia="zh-CN"/>
        </w:rPr>
        <w:t>emaining issues in core requirements for R18 MGE</w:t>
      </w:r>
      <w:r>
        <w:rPr>
          <w:rFonts w:eastAsia="宋体"/>
          <w:lang w:eastAsia="zh-CN"/>
        </w:rPr>
        <w:t>.</w:t>
      </w:r>
    </w:p>
    <w:p w14:paraId="2BC6DC68" w14:textId="0B52F6DF" w:rsidR="00B719B0" w:rsidRDefault="00FA0C0C" w:rsidP="00E4186F">
      <w:pPr>
        <w:pStyle w:val="1"/>
        <w:jc w:val="both"/>
        <w:rPr>
          <w:lang w:val="en-US"/>
        </w:rPr>
      </w:pPr>
      <w:r>
        <w:rPr>
          <w:lang w:val="en-US"/>
        </w:rPr>
        <w:t>Discussion</w:t>
      </w:r>
    </w:p>
    <w:p w14:paraId="01F00F42" w14:textId="77777777" w:rsidR="002115B7" w:rsidRDefault="002115B7" w:rsidP="002115B7">
      <w:pPr>
        <w:pStyle w:val="2"/>
        <w:rPr>
          <w:lang w:eastAsia="zh-CN"/>
        </w:rPr>
      </w:pPr>
      <w:r>
        <w:rPr>
          <w:lang w:eastAsia="zh-CN"/>
        </w:rPr>
        <w:t>Joint operation of con-MG with pre-MG and NCSG</w:t>
      </w:r>
    </w:p>
    <w:p w14:paraId="718603B5" w14:textId="4D99562D" w:rsidR="002115B7" w:rsidRDefault="002115B7" w:rsidP="002115B7">
      <w:pPr>
        <w:pStyle w:val="3"/>
        <w:rPr>
          <w:lang w:eastAsia="zh-CN"/>
        </w:rPr>
      </w:pPr>
      <w:r>
        <w:rPr>
          <w:lang w:eastAsia="zh-CN"/>
        </w:rPr>
        <w:t xml:space="preserve">Case 1: joint operation of con-MG with pre-MG </w:t>
      </w:r>
    </w:p>
    <w:tbl>
      <w:tblPr>
        <w:tblStyle w:val="afa"/>
        <w:tblW w:w="0" w:type="auto"/>
        <w:tblLook w:val="04A0" w:firstRow="1" w:lastRow="0" w:firstColumn="1" w:lastColumn="0" w:noHBand="0" w:noVBand="1"/>
      </w:tblPr>
      <w:tblGrid>
        <w:gridCol w:w="9621"/>
      </w:tblGrid>
      <w:tr w:rsidR="002115B7" w14:paraId="53D75A5B" w14:textId="77777777" w:rsidTr="002115B7">
        <w:tc>
          <w:tcPr>
            <w:tcW w:w="9621" w:type="dxa"/>
          </w:tcPr>
          <w:p w14:paraId="110EB98A" w14:textId="77777777" w:rsidR="002115B7" w:rsidRPr="002115B7" w:rsidRDefault="002115B7" w:rsidP="002115B7">
            <w:pPr>
              <w:spacing w:beforeLines="0" w:before="0" w:afterLines="0" w:after="180"/>
              <w:rPr>
                <w:rFonts w:eastAsia="宋体"/>
                <w:b/>
                <w:color w:val="0070C0"/>
                <w:sz w:val="20"/>
                <w:u w:val="single"/>
                <w:lang w:eastAsia="ko-KR"/>
              </w:rPr>
            </w:pPr>
            <w:r w:rsidRPr="002115B7">
              <w:rPr>
                <w:rFonts w:eastAsia="宋体"/>
                <w:b/>
                <w:color w:val="0070C0"/>
                <w:sz w:val="20"/>
                <w:u w:val="single"/>
                <w:lang w:eastAsia="ko-KR"/>
              </w:rPr>
              <w:t>Issue 2-1-7: [Case 1] - [</w:t>
            </w:r>
            <w:r w:rsidRPr="002115B7">
              <w:rPr>
                <w:rFonts w:eastAsia="宋体"/>
                <w:b/>
                <w:color w:val="FF0000"/>
                <w:sz w:val="20"/>
                <w:u w:val="single"/>
                <w:lang w:eastAsia="ko-KR"/>
              </w:rPr>
              <w:t>New issue – Dynamic collision</w:t>
            </w:r>
            <w:r w:rsidRPr="002115B7">
              <w:rPr>
                <w:rFonts w:eastAsia="宋体"/>
                <w:b/>
                <w:color w:val="0070C0"/>
                <w:sz w:val="20"/>
                <w:u w:val="single"/>
                <w:lang w:eastAsia="ko-KR"/>
              </w:rPr>
              <w:t>] What is the UE behaviour when the UE doesn’t support dynamic collision FG?</w:t>
            </w:r>
          </w:p>
          <w:p w14:paraId="7CF0B088" w14:textId="77777777" w:rsidR="002115B7" w:rsidRPr="002115B7" w:rsidRDefault="002115B7" w:rsidP="002115B7">
            <w:pPr>
              <w:spacing w:beforeLines="0" w:before="0" w:afterLines="0" w:after="120"/>
              <w:rPr>
                <w:rFonts w:eastAsia="PMingLiU"/>
                <w:sz w:val="20"/>
                <w:szCs w:val="24"/>
                <w:highlight w:val="green"/>
                <w:lang w:eastAsia="zh-TW"/>
              </w:rPr>
            </w:pPr>
            <w:bookmarkStart w:id="1" w:name="OLE_LINK5"/>
            <w:r w:rsidRPr="002115B7">
              <w:rPr>
                <w:rFonts w:eastAsia="PMingLiU"/>
                <w:sz w:val="20"/>
                <w:szCs w:val="24"/>
                <w:highlight w:val="green"/>
                <w:u w:val="single"/>
                <w:lang w:eastAsia="zh-TW"/>
              </w:rPr>
              <w:t>Agreement from online session:</w:t>
            </w:r>
          </w:p>
          <w:bookmarkEnd w:id="1"/>
          <w:p w14:paraId="776AB60F" w14:textId="243B1DBB" w:rsidR="002115B7" w:rsidRPr="002115B7" w:rsidRDefault="002115B7" w:rsidP="002115B7">
            <w:pPr>
              <w:spacing w:beforeLines="0" w:before="0" w:afterLines="0" w:after="120"/>
              <w:rPr>
                <w:rFonts w:eastAsia="宋体"/>
                <w:sz w:val="20"/>
                <w:szCs w:val="24"/>
                <w:lang w:eastAsia="zh-CN"/>
              </w:rPr>
            </w:pPr>
            <w:r w:rsidRPr="002115B7">
              <w:rPr>
                <w:rFonts w:eastAsia="PMingLiU"/>
                <w:sz w:val="20"/>
                <w:szCs w:val="24"/>
                <w:lang w:eastAsia="zh-TW"/>
              </w:rPr>
              <w:t>For UE not supporting dynamic collision, the MG will be drop if overlapped with Pre-MG, regardless whether Pre-MG (with higher priority) is activated or deactivated, including the case when the MG overlaps with the Pre-MG activation/deactivation procedure.</w:t>
            </w:r>
          </w:p>
        </w:tc>
      </w:tr>
    </w:tbl>
    <w:p w14:paraId="0E8BD8F6" w14:textId="6A8BB82A" w:rsidR="002115B7" w:rsidRDefault="00010376" w:rsidP="002115B7">
      <w:pPr>
        <w:spacing w:before="120" w:after="120"/>
        <w:rPr>
          <w:rFonts w:eastAsiaTheme="minorEastAsia"/>
          <w:lang w:eastAsia="zh-CN"/>
        </w:rPr>
      </w:pPr>
      <w:r>
        <w:rPr>
          <w:rFonts w:eastAsiaTheme="minorEastAsia"/>
          <w:lang w:eastAsia="zh-CN"/>
        </w:rPr>
        <w:t xml:space="preserve">UE behaviour when not supporting dynamic collision is agreed last meeting, but how to define requirements is still open. In our view, such UEs would handle the collision between MGs in the same way as R17 con-MG, ignoring the status of pre-MG(s). We do not see any additional requirement needed. In case of </w:t>
      </w:r>
      <w:r w:rsidRPr="00010376">
        <w:rPr>
          <w:rFonts w:eastAsiaTheme="minorEastAsia"/>
          <w:lang w:eastAsia="zh-CN"/>
        </w:rPr>
        <w:t>collision between pre-MG (de)activation procedure and MG</w:t>
      </w:r>
      <w:r>
        <w:rPr>
          <w:rFonts w:eastAsiaTheme="minorEastAsia"/>
          <w:lang w:eastAsia="zh-CN"/>
        </w:rPr>
        <w:t xml:space="preserve">, the pre-MG should be (de)activated following the normal time line </w:t>
      </w:r>
      <w:r w:rsidR="00904CB1">
        <w:rPr>
          <w:rFonts w:eastAsiaTheme="minorEastAsia"/>
          <w:lang w:eastAsia="zh-CN"/>
        </w:rPr>
        <w:t xml:space="preserve">(same as the case when there is no collision between </w:t>
      </w:r>
      <w:r w:rsidR="00904CB1" w:rsidRPr="00010376">
        <w:rPr>
          <w:rFonts w:eastAsiaTheme="minorEastAsia"/>
          <w:lang w:eastAsia="zh-CN"/>
        </w:rPr>
        <w:t>pre-MG (de)activation procedure and MG</w:t>
      </w:r>
      <w:r w:rsidR="00904CB1">
        <w:rPr>
          <w:rFonts w:eastAsiaTheme="minorEastAsia"/>
          <w:lang w:eastAsia="zh-CN"/>
        </w:rPr>
        <w:t>), and</w:t>
      </w:r>
      <w:r>
        <w:rPr>
          <w:rFonts w:eastAsiaTheme="minorEastAsia"/>
          <w:lang w:eastAsia="zh-CN"/>
        </w:rPr>
        <w:t xml:space="preserve"> the MG is always dropped</w:t>
      </w:r>
      <w:r w:rsidR="00904CB1">
        <w:rPr>
          <w:rFonts w:eastAsiaTheme="minorEastAsia"/>
          <w:lang w:eastAsia="zh-CN"/>
        </w:rPr>
        <w:t xml:space="preserve"> following the collision handling rule for R17 con-MG.</w:t>
      </w:r>
    </w:p>
    <w:p w14:paraId="7BB4DBF5" w14:textId="77777777" w:rsidR="002115B7" w:rsidRPr="00CE5F25" w:rsidRDefault="002115B7" w:rsidP="002115B7">
      <w:pPr>
        <w:spacing w:before="120" w:after="120"/>
        <w:rPr>
          <w:rFonts w:eastAsiaTheme="minorEastAsia"/>
          <w:b/>
          <w:bCs/>
          <w:lang w:eastAsia="zh-CN"/>
        </w:rPr>
      </w:pPr>
      <w:r w:rsidRPr="00CE5F25">
        <w:rPr>
          <w:rFonts w:eastAsiaTheme="minorEastAsia" w:hint="eastAsia"/>
          <w:b/>
          <w:bCs/>
          <w:lang w:eastAsia="zh-CN"/>
        </w:rPr>
        <w:t>P</w:t>
      </w:r>
      <w:r w:rsidRPr="00CE5F25">
        <w:rPr>
          <w:rFonts w:eastAsiaTheme="minorEastAsia"/>
          <w:b/>
          <w:bCs/>
          <w:lang w:eastAsia="zh-CN"/>
        </w:rPr>
        <w:t xml:space="preserve">roposal 1: For UE not supporting dynamic collision, </w:t>
      </w:r>
    </w:p>
    <w:p w14:paraId="4B15C993" w14:textId="596DD0E2" w:rsidR="002115B7" w:rsidRPr="00CE5F25" w:rsidRDefault="002115B7" w:rsidP="00131FD6">
      <w:pPr>
        <w:pStyle w:val="afe"/>
        <w:numPr>
          <w:ilvl w:val="0"/>
          <w:numId w:val="15"/>
        </w:numPr>
        <w:spacing w:before="120" w:after="120"/>
        <w:rPr>
          <w:rFonts w:eastAsiaTheme="minorEastAsia"/>
          <w:b/>
          <w:bCs/>
          <w:lang w:eastAsia="zh-CN"/>
        </w:rPr>
      </w:pPr>
      <w:r w:rsidRPr="00CE5F25">
        <w:rPr>
          <w:rFonts w:eastAsiaTheme="minorEastAsia"/>
          <w:b/>
          <w:bCs/>
          <w:lang w:val="en-GB" w:eastAsia="zh-CN"/>
        </w:rPr>
        <w:t xml:space="preserve">Clarify that </w:t>
      </w:r>
      <w:r w:rsidRPr="00CE5F25">
        <w:rPr>
          <w:rFonts w:eastAsiaTheme="minorEastAsia"/>
          <w:b/>
          <w:bCs/>
          <w:lang w:eastAsia="zh-CN"/>
        </w:rPr>
        <w:t>the requirements for collision handling are same as R17 con-MG</w:t>
      </w:r>
    </w:p>
    <w:p w14:paraId="2CBE7684" w14:textId="74719BAC" w:rsidR="002115B7" w:rsidRPr="00CE5F25" w:rsidRDefault="002115B7" w:rsidP="00131FD6">
      <w:pPr>
        <w:pStyle w:val="afe"/>
        <w:numPr>
          <w:ilvl w:val="0"/>
          <w:numId w:val="15"/>
        </w:numPr>
        <w:spacing w:before="120" w:after="120"/>
        <w:rPr>
          <w:rFonts w:eastAsiaTheme="minorEastAsia"/>
          <w:b/>
          <w:bCs/>
          <w:lang w:eastAsia="zh-CN"/>
        </w:rPr>
      </w:pPr>
      <w:r w:rsidRPr="00CE5F25">
        <w:rPr>
          <w:rFonts w:eastAsiaTheme="minorEastAsia"/>
          <w:b/>
          <w:bCs/>
          <w:lang w:eastAsia="zh-CN"/>
        </w:rPr>
        <w:t xml:space="preserve">Do not define any requirement for collision between pre-MG (de)activation procedure and MG </w:t>
      </w:r>
    </w:p>
    <w:p w14:paraId="3D492174" w14:textId="4F7F722E" w:rsidR="002115B7" w:rsidRDefault="002115B7" w:rsidP="002115B7">
      <w:pPr>
        <w:pStyle w:val="3"/>
        <w:rPr>
          <w:lang w:eastAsia="zh-CN"/>
        </w:rPr>
      </w:pPr>
      <w:r>
        <w:rPr>
          <w:rFonts w:hint="eastAsia"/>
          <w:lang w:eastAsia="zh-CN"/>
        </w:rPr>
        <w:lastRenderedPageBreak/>
        <w:t>C</w:t>
      </w:r>
      <w:r>
        <w:rPr>
          <w:lang w:eastAsia="zh-CN"/>
        </w:rPr>
        <w:t>ase 2:</w:t>
      </w:r>
      <w:r w:rsidRPr="002115B7">
        <w:rPr>
          <w:lang w:eastAsia="zh-CN"/>
        </w:rPr>
        <w:t xml:space="preserve"> </w:t>
      </w:r>
      <w:r>
        <w:rPr>
          <w:lang w:eastAsia="zh-CN"/>
        </w:rPr>
        <w:t>joint operation of con-MG with NCSG</w:t>
      </w:r>
    </w:p>
    <w:tbl>
      <w:tblPr>
        <w:tblStyle w:val="afa"/>
        <w:tblW w:w="0" w:type="auto"/>
        <w:tblLook w:val="04A0" w:firstRow="1" w:lastRow="0" w:firstColumn="1" w:lastColumn="0" w:noHBand="0" w:noVBand="1"/>
      </w:tblPr>
      <w:tblGrid>
        <w:gridCol w:w="9621"/>
      </w:tblGrid>
      <w:tr w:rsidR="00CE5F25" w14:paraId="562582AB" w14:textId="77777777" w:rsidTr="00CE5F25">
        <w:tc>
          <w:tcPr>
            <w:tcW w:w="9621" w:type="dxa"/>
          </w:tcPr>
          <w:p w14:paraId="7812C57E" w14:textId="77777777" w:rsidR="00CE5F25" w:rsidRPr="00CE5F25" w:rsidRDefault="00CE5F25" w:rsidP="00CE5F25">
            <w:pPr>
              <w:spacing w:beforeLines="0" w:before="0" w:afterLines="0" w:after="180"/>
              <w:rPr>
                <w:rFonts w:eastAsia="宋体"/>
                <w:b/>
                <w:color w:val="0070C0"/>
                <w:sz w:val="20"/>
                <w:u w:val="single"/>
                <w:lang w:eastAsia="ko-KR"/>
              </w:rPr>
            </w:pPr>
            <w:r w:rsidRPr="00CE5F25">
              <w:rPr>
                <w:rFonts w:eastAsia="宋体"/>
                <w:b/>
                <w:color w:val="0070C0"/>
                <w:sz w:val="20"/>
                <w:u w:val="single"/>
                <w:lang w:eastAsia="ko-KR"/>
              </w:rPr>
              <w:t xml:space="preserve">Issue 3-2-1: [Case 2] When the UE is configured with Concurrent gaps with NCSG, what is the potential changes to UE behaviour for NCSG upon </w:t>
            </w:r>
            <w:proofErr w:type="spellStart"/>
            <w:r w:rsidRPr="00CE5F25">
              <w:rPr>
                <w:rFonts w:eastAsia="宋体"/>
                <w:b/>
                <w:color w:val="0070C0"/>
                <w:sz w:val="20"/>
                <w:u w:val="single"/>
                <w:lang w:eastAsia="ko-KR"/>
              </w:rPr>
              <w:t>SCell</w:t>
            </w:r>
            <w:proofErr w:type="spellEnd"/>
            <w:r w:rsidRPr="00CE5F25">
              <w:rPr>
                <w:rFonts w:eastAsia="宋体"/>
                <w:b/>
                <w:color w:val="0070C0"/>
                <w:sz w:val="20"/>
                <w:u w:val="single"/>
                <w:lang w:eastAsia="ko-KR"/>
              </w:rPr>
              <w:t xml:space="preserve"> activation (in Rel-18)</w:t>
            </w:r>
          </w:p>
          <w:p w14:paraId="032F57C8" w14:textId="77777777" w:rsidR="00CE5F25" w:rsidRPr="00CE5F25" w:rsidRDefault="00CE5F25" w:rsidP="00CE5F25">
            <w:pPr>
              <w:spacing w:beforeLines="0" w:before="0" w:afterLines="0" w:after="120"/>
              <w:rPr>
                <w:rFonts w:eastAsia="等线"/>
                <w:sz w:val="20"/>
                <w:szCs w:val="24"/>
                <w:highlight w:val="green"/>
                <w:lang w:eastAsia="zh-CN"/>
              </w:rPr>
            </w:pPr>
            <w:r w:rsidRPr="00CE5F25">
              <w:rPr>
                <w:rFonts w:eastAsia="等线"/>
                <w:sz w:val="20"/>
                <w:szCs w:val="24"/>
                <w:highlight w:val="green"/>
                <w:lang w:eastAsia="zh-CN"/>
              </w:rPr>
              <w:t>Agreement from online session:</w:t>
            </w:r>
          </w:p>
          <w:p w14:paraId="4A474170" w14:textId="77777777" w:rsidR="00CE5F25" w:rsidRPr="00CE5F25" w:rsidRDefault="00CE5F25" w:rsidP="00131FD6">
            <w:pPr>
              <w:numPr>
                <w:ilvl w:val="0"/>
                <w:numId w:val="16"/>
              </w:numPr>
              <w:overflowPunct w:val="0"/>
              <w:autoSpaceDE w:val="0"/>
              <w:autoSpaceDN w:val="0"/>
              <w:adjustRightInd w:val="0"/>
              <w:spacing w:beforeLines="0" w:before="0" w:afterLines="0" w:after="120"/>
              <w:rPr>
                <w:rFonts w:eastAsia="PMingLiU"/>
                <w:sz w:val="20"/>
                <w:szCs w:val="24"/>
                <w:lang w:eastAsia="zh-TW"/>
              </w:rPr>
            </w:pPr>
            <w:r w:rsidRPr="00CE5F25">
              <w:rPr>
                <w:rFonts w:eastAsia="PMingLiU"/>
                <w:sz w:val="20"/>
                <w:lang w:eastAsia="zh-TW"/>
              </w:rPr>
              <w:t xml:space="preserve">For UE configured with one NCSG and one Type 1/2 MG: All deactivated </w:t>
            </w:r>
            <w:proofErr w:type="spellStart"/>
            <w:r w:rsidRPr="00CE5F25">
              <w:rPr>
                <w:rFonts w:eastAsia="PMingLiU"/>
                <w:sz w:val="20"/>
                <w:lang w:eastAsia="zh-TW"/>
              </w:rPr>
              <w:t>SCells</w:t>
            </w:r>
            <w:proofErr w:type="spellEnd"/>
            <w:r w:rsidRPr="00CE5F25">
              <w:rPr>
                <w:rFonts w:eastAsia="PMingLiU"/>
                <w:sz w:val="20"/>
                <w:lang w:eastAsia="zh-TW"/>
              </w:rPr>
              <w:t xml:space="preserve"> are measured within NCSG, regardless of the reported UE capabilities [and gap association].</w:t>
            </w:r>
          </w:p>
          <w:p w14:paraId="2AA63EDB" w14:textId="77777777" w:rsidR="00CE5F25" w:rsidRPr="00CE5F25" w:rsidRDefault="00CE5F25" w:rsidP="00131FD6">
            <w:pPr>
              <w:numPr>
                <w:ilvl w:val="1"/>
                <w:numId w:val="16"/>
              </w:numPr>
              <w:overflowPunct w:val="0"/>
              <w:autoSpaceDE w:val="0"/>
              <w:autoSpaceDN w:val="0"/>
              <w:adjustRightInd w:val="0"/>
              <w:spacing w:beforeLines="0" w:before="0" w:afterLines="0" w:after="120"/>
              <w:rPr>
                <w:rFonts w:eastAsia="PMingLiU"/>
                <w:sz w:val="20"/>
                <w:highlight w:val="yellow"/>
                <w:lang w:eastAsia="zh-TW"/>
              </w:rPr>
            </w:pPr>
            <w:r w:rsidRPr="00CE5F25">
              <w:rPr>
                <w:rFonts w:eastAsia="等线"/>
                <w:sz w:val="20"/>
                <w:highlight w:val="yellow"/>
              </w:rPr>
              <w:t>Further details on the processing delay between NCSG and Type 1/2 MG can be further discussed.</w:t>
            </w:r>
          </w:p>
          <w:p w14:paraId="46C627E2" w14:textId="77777777" w:rsidR="00CE5F25" w:rsidRPr="00CE5F25" w:rsidRDefault="00CE5F25" w:rsidP="00131FD6">
            <w:pPr>
              <w:numPr>
                <w:ilvl w:val="0"/>
                <w:numId w:val="16"/>
              </w:numPr>
              <w:overflowPunct w:val="0"/>
              <w:autoSpaceDE w:val="0"/>
              <w:autoSpaceDN w:val="0"/>
              <w:adjustRightInd w:val="0"/>
              <w:spacing w:beforeLines="0" w:before="0" w:afterLines="0" w:after="120"/>
              <w:rPr>
                <w:rFonts w:eastAsia="PMingLiU"/>
                <w:sz w:val="20"/>
                <w:lang w:eastAsia="zh-TW"/>
              </w:rPr>
            </w:pPr>
            <w:r w:rsidRPr="00CE5F25">
              <w:rPr>
                <w:rFonts w:eastAsia="PMingLiU"/>
                <w:sz w:val="20"/>
                <w:lang w:eastAsia="zh-TW"/>
              </w:rPr>
              <w:t xml:space="preserve">For UE configured with 2 NCSG, deactivated </w:t>
            </w:r>
            <w:proofErr w:type="spellStart"/>
            <w:r w:rsidRPr="00CE5F25">
              <w:rPr>
                <w:rFonts w:eastAsia="PMingLiU"/>
                <w:sz w:val="20"/>
                <w:lang w:eastAsia="zh-TW"/>
              </w:rPr>
              <w:t>SCells</w:t>
            </w:r>
            <w:proofErr w:type="spellEnd"/>
            <w:r w:rsidRPr="00CE5F25">
              <w:rPr>
                <w:rFonts w:eastAsia="PMingLiU"/>
                <w:sz w:val="20"/>
                <w:lang w:eastAsia="zh-TW"/>
              </w:rPr>
              <w:t xml:space="preserve"> are measured with NCSG</w:t>
            </w:r>
          </w:p>
          <w:p w14:paraId="3AF4D827" w14:textId="77777777" w:rsidR="00CE5F25" w:rsidRPr="00CE5F25" w:rsidRDefault="00CE5F25" w:rsidP="00131FD6">
            <w:pPr>
              <w:numPr>
                <w:ilvl w:val="1"/>
                <w:numId w:val="16"/>
              </w:numPr>
              <w:overflowPunct w:val="0"/>
              <w:autoSpaceDE w:val="0"/>
              <w:autoSpaceDN w:val="0"/>
              <w:adjustRightInd w:val="0"/>
              <w:spacing w:beforeLines="0" w:before="0" w:afterLines="0" w:after="120"/>
              <w:rPr>
                <w:rFonts w:eastAsia="PMingLiU"/>
                <w:sz w:val="20"/>
                <w:lang w:eastAsia="zh-TW"/>
              </w:rPr>
            </w:pPr>
            <w:r w:rsidRPr="00CE5F25">
              <w:rPr>
                <w:rFonts w:eastAsia="PMingLiU"/>
                <w:sz w:val="20"/>
                <w:lang w:eastAsia="zh-TW"/>
              </w:rPr>
              <w:t xml:space="preserve">If the association is provided, deactivated </w:t>
            </w:r>
            <w:proofErr w:type="spellStart"/>
            <w:r w:rsidRPr="00CE5F25">
              <w:rPr>
                <w:rFonts w:eastAsia="PMingLiU"/>
                <w:sz w:val="20"/>
                <w:lang w:eastAsia="zh-TW"/>
              </w:rPr>
              <w:t>SCells</w:t>
            </w:r>
            <w:proofErr w:type="spellEnd"/>
            <w:r w:rsidRPr="00CE5F25">
              <w:rPr>
                <w:rFonts w:eastAsia="PMingLiU"/>
                <w:sz w:val="20"/>
                <w:lang w:eastAsia="zh-TW"/>
              </w:rPr>
              <w:t xml:space="preserve"> are measured with NCSG according to gap association.</w:t>
            </w:r>
          </w:p>
          <w:p w14:paraId="13DE6716" w14:textId="59933070" w:rsidR="00CE5F25" w:rsidRPr="00CE5F25" w:rsidRDefault="00CE5F25" w:rsidP="00131FD6">
            <w:pPr>
              <w:numPr>
                <w:ilvl w:val="1"/>
                <w:numId w:val="16"/>
              </w:numPr>
              <w:overflowPunct w:val="0"/>
              <w:autoSpaceDE w:val="0"/>
              <w:autoSpaceDN w:val="0"/>
              <w:adjustRightInd w:val="0"/>
              <w:spacing w:beforeLines="0" w:before="0" w:afterLines="0" w:after="120"/>
              <w:rPr>
                <w:rFonts w:eastAsia="PMingLiU"/>
                <w:sz w:val="20"/>
                <w:u w:val="single"/>
                <w:lang w:eastAsia="zh-TW"/>
              </w:rPr>
            </w:pPr>
            <w:r w:rsidRPr="00CE5F25">
              <w:rPr>
                <w:rFonts w:eastAsia="PMingLiU"/>
                <w:sz w:val="20"/>
                <w:lang w:eastAsia="zh-TW"/>
              </w:rPr>
              <w:t xml:space="preserve">If the association is not provided, </w:t>
            </w:r>
            <w:r w:rsidRPr="00CE5F25">
              <w:rPr>
                <w:rFonts w:eastAsia="PMingLiU"/>
                <w:sz w:val="20"/>
                <w:u w:val="single"/>
                <w:lang w:eastAsia="zh-TW"/>
              </w:rPr>
              <w:t xml:space="preserve">UE is not expected to cause interruption outside the VIL due to measurement on any of the deactivated </w:t>
            </w:r>
            <w:proofErr w:type="spellStart"/>
            <w:r w:rsidRPr="00CE5F25">
              <w:rPr>
                <w:rFonts w:eastAsia="PMingLiU"/>
                <w:sz w:val="20"/>
                <w:u w:val="single"/>
                <w:lang w:eastAsia="zh-TW"/>
              </w:rPr>
              <w:t>SCells</w:t>
            </w:r>
            <w:proofErr w:type="spellEnd"/>
            <w:r w:rsidRPr="00CE5F25">
              <w:rPr>
                <w:rFonts w:eastAsia="PMingLiU"/>
                <w:sz w:val="20"/>
                <w:u w:val="single"/>
                <w:lang w:eastAsia="zh-TW"/>
              </w:rPr>
              <w:t>, and the existing measurement delay requirement does not apply to this case.</w:t>
            </w:r>
          </w:p>
        </w:tc>
      </w:tr>
    </w:tbl>
    <w:p w14:paraId="674C301E" w14:textId="39BB6842" w:rsidR="002115B7" w:rsidRDefault="00904CB1" w:rsidP="002115B7">
      <w:pPr>
        <w:spacing w:before="120" w:after="120"/>
        <w:rPr>
          <w:rFonts w:eastAsiaTheme="minorEastAsia"/>
          <w:lang w:eastAsia="zh-CN"/>
        </w:rPr>
      </w:pPr>
      <w:r>
        <w:rPr>
          <w:rFonts w:eastAsiaTheme="minorEastAsia"/>
          <w:lang w:eastAsia="zh-CN"/>
        </w:rPr>
        <w:t xml:space="preserve">Basic </w:t>
      </w:r>
      <w:r>
        <w:rPr>
          <w:rFonts w:eastAsiaTheme="minorEastAsia" w:hint="eastAsia"/>
          <w:lang w:eastAsia="zh-CN"/>
        </w:rPr>
        <w:t>U</w:t>
      </w:r>
      <w:r>
        <w:rPr>
          <w:rFonts w:eastAsiaTheme="minorEastAsia"/>
          <w:lang w:eastAsia="zh-CN"/>
        </w:rPr>
        <w:t xml:space="preserve">E requirements for deactivated </w:t>
      </w:r>
      <w:proofErr w:type="spellStart"/>
      <w:r>
        <w:rPr>
          <w:rFonts w:eastAsiaTheme="minorEastAsia"/>
          <w:lang w:eastAsia="zh-CN"/>
        </w:rPr>
        <w:t>SCell</w:t>
      </w:r>
      <w:proofErr w:type="spellEnd"/>
      <w:r>
        <w:rPr>
          <w:rFonts w:eastAsiaTheme="minorEastAsia"/>
          <w:lang w:eastAsia="zh-CN"/>
        </w:rPr>
        <w:t xml:space="preserve"> measurement in Case 2 are agreed last meeting. We support to remove the </w:t>
      </w:r>
      <w:r w:rsidRPr="00904CB1">
        <w:rPr>
          <w:rFonts w:eastAsiaTheme="minorEastAsia"/>
          <w:lang w:eastAsia="zh-CN"/>
        </w:rPr>
        <w:t>[]</w:t>
      </w:r>
      <w:r>
        <w:rPr>
          <w:rFonts w:eastAsiaTheme="minorEastAsia"/>
          <w:lang w:eastAsia="zh-CN"/>
        </w:rPr>
        <w:t xml:space="preserve"> around “</w:t>
      </w:r>
      <w:r w:rsidRPr="00904CB1">
        <w:rPr>
          <w:rFonts w:eastAsiaTheme="minorEastAsia"/>
          <w:lang w:eastAsia="zh-CN"/>
        </w:rPr>
        <w:t>and gap association</w:t>
      </w:r>
      <w:r>
        <w:rPr>
          <w:rFonts w:eastAsiaTheme="minorEastAsia"/>
          <w:lang w:eastAsia="zh-CN"/>
        </w:rPr>
        <w:t xml:space="preserve">”. In our view, it could happen that the </w:t>
      </w:r>
      <w:proofErr w:type="spellStart"/>
      <w:r>
        <w:rPr>
          <w:rFonts w:eastAsiaTheme="minorEastAsia"/>
          <w:lang w:eastAsia="zh-CN"/>
        </w:rPr>
        <w:t>SCell</w:t>
      </w:r>
      <w:proofErr w:type="spellEnd"/>
      <w:r>
        <w:rPr>
          <w:rFonts w:eastAsiaTheme="minorEastAsia"/>
          <w:lang w:eastAsia="zh-CN"/>
        </w:rPr>
        <w:t xml:space="preserve"> MO is associated to a MG because when the </w:t>
      </w:r>
      <w:proofErr w:type="spellStart"/>
      <w:r>
        <w:rPr>
          <w:rFonts w:eastAsiaTheme="minorEastAsia"/>
          <w:lang w:eastAsia="zh-CN"/>
        </w:rPr>
        <w:t>SCell</w:t>
      </w:r>
      <w:proofErr w:type="spellEnd"/>
      <w:r>
        <w:rPr>
          <w:rFonts w:eastAsiaTheme="minorEastAsia"/>
          <w:lang w:eastAsia="zh-CN"/>
        </w:rPr>
        <w:t xml:space="preserve"> is activated the active BWP may not cover SSB. In this case, the </w:t>
      </w:r>
      <w:proofErr w:type="spellStart"/>
      <w:r>
        <w:rPr>
          <w:rFonts w:eastAsiaTheme="minorEastAsia"/>
          <w:lang w:eastAsia="zh-CN"/>
        </w:rPr>
        <w:t>SCell</w:t>
      </w:r>
      <w:proofErr w:type="spellEnd"/>
      <w:r>
        <w:rPr>
          <w:rFonts w:eastAsiaTheme="minorEastAsia"/>
          <w:lang w:eastAsia="zh-CN"/>
        </w:rPr>
        <w:t xml:space="preserve"> MO should also be measured within NCSG to avoid interruption outside NCSG, and it is in fact an important use case. We also do not see any technical issue </w:t>
      </w:r>
      <w:r w:rsidR="008F4DA7">
        <w:rPr>
          <w:rFonts w:eastAsiaTheme="minorEastAsia"/>
          <w:lang w:eastAsia="zh-CN"/>
        </w:rPr>
        <w:t xml:space="preserve">because no matter UE measures the </w:t>
      </w:r>
      <w:proofErr w:type="spellStart"/>
      <w:r w:rsidR="008F4DA7">
        <w:rPr>
          <w:rFonts w:eastAsiaTheme="minorEastAsia"/>
          <w:lang w:eastAsia="zh-CN"/>
        </w:rPr>
        <w:t>SCell</w:t>
      </w:r>
      <w:proofErr w:type="spellEnd"/>
      <w:r w:rsidR="008F4DA7">
        <w:rPr>
          <w:rFonts w:eastAsiaTheme="minorEastAsia"/>
          <w:lang w:eastAsia="zh-CN"/>
        </w:rPr>
        <w:t xml:space="preserve"> MO outside MG or within NCSG, </w:t>
      </w:r>
      <w:r>
        <w:rPr>
          <w:rFonts w:eastAsiaTheme="minorEastAsia"/>
          <w:lang w:eastAsia="zh-CN"/>
        </w:rPr>
        <w:t xml:space="preserve">the gap </w:t>
      </w:r>
      <w:r w:rsidR="008F4DA7">
        <w:rPr>
          <w:rFonts w:eastAsiaTheme="minorEastAsia"/>
          <w:lang w:eastAsia="zh-CN"/>
        </w:rPr>
        <w:t>association will be ignored</w:t>
      </w:r>
      <w:r w:rsidR="00DB71A9">
        <w:rPr>
          <w:rFonts w:eastAsiaTheme="minorEastAsia"/>
          <w:lang w:eastAsia="zh-CN"/>
        </w:rPr>
        <w:t xml:space="preserve"> when </w:t>
      </w:r>
      <w:proofErr w:type="spellStart"/>
      <w:r w:rsidR="00DB71A9">
        <w:rPr>
          <w:rFonts w:eastAsiaTheme="minorEastAsia"/>
          <w:lang w:eastAsia="zh-CN"/>
        </w:rPr>
        <w:t>SCell</w:t>
      </w:r>
      <w:proofErr w:type="spellEnd"/>
      <w:r w:rsidR="00DB71A9">
        <w:rPr>
          <w:rFonts w:eastAsiaTheme="minorEastAsia"/>
          <w:lang w:eastAsia="zh-CN"/>
        </w:rPr>
        <w:t xml:space="preserve"> is deactivated</w:t>
      </w:r>
      <w:r w:rsidR="008F4DA7">
        <w:rPr>
          <w:rFonts w:eastAsiaTheme="minorEastAsia"/>
          <w:lang w:eastAsia="zh-CN"/>
        </w:rPr>
        <w:t xml:space="preserve">. </w:t>
      </w:r>
    </w:p>
    <w:p w14:paraId="700A3CE3" w14:textId="30EE1BB1" w:rsidR="00CE5F25" w:rsidRDefault="008F4DA7" w:rsidP="002115B7">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also do not see the need to introduce </w:t>
      </w:r>
      <w:r w:rsidRPr="008F4DA7">
        <w:rPr>
          <w:rFonts w:eastAsiaTheme="minorEastAsia"/>
          <w:lang w:eastAsia="zh-CN"/>
        </w:rPr>
        <w:t>extra processing delay for switching between NCSG and Type 1/2 MG</w:t>
      </w:r>
      <w:r>
        <w:rPr>
          <w:rFonts w:eastAsiaTheme="minorEastAsia"/>
          <w:lang w:eastAsia="zh-CN"/>
        </w:rPr>
        <w:t xml:space="preserve">. In R15, the switching between measurement outside MG and within MG could already happen following </w:t>
      </w:r>
      <w:r w:rsidR="00DB71A9">
        <w:rPr>
          <w:rFonts w:eastAsiaTheme="minorEastAsia"/>
          <w:lang w:eastAsia="zh-CN"/>
        </w:rPr>
        <w:t xml:space="preserve">a </w:t>
      </w:r>
      <w:r>
        <w:rPr>
          <w:rFonts w:eastAsiaTheme="minorEastAsia"/>
          <w:lang w:eastAsia="zh-CN"/>
        </w:rPr>
        <w:t>BWP switching</w:t>
      </w:r>
      <w:r w:rsidR="00DB71A9">
        <w:rPr>
          <w:rFonts w:eastAsiaTheme="minorEastAsia"/>
          <w:lang w:eastAsia="zh-CN"/>
        </w:rPr>
        <w:t xml:space="preserve">, and it is no different from switching between measurement outside MG and within NCSG (when </w:t>
      </w:r>
      <w:proofErr w:type="spellStart"/>
      <w:r w:rsidR="00DB71A9">
        <w:rPr>
          <w:rFonts w:eastAsiaTheme="minorEastAsia"/>
          <w:lang w:eastAsia="zh-CN"/>
        </w:rPr>
        <w:t>SCell</w:t>
      </w:r>
      <w:proofErr w:type="spellEnd"/>
      <w:r w:rsidR="00DB71A9">
        <w:rPr>
          <w:rFonts w:eastAsiaTheme="minorEastAsia"/>
          <w:lang w:eastAsia="zh-CN"/>
        </w:rPr>
        <w:t xml:space="preserve"> MO is measured outside MG when </w:t>
      </w:r>
      <w:proofErr w:type="spellStart"/>
      <w:r w:rsidR="00DB71A9">
        <w:rPr>
          <w:rFonts w:eastAsiaTheme="minorEastAsia"/>
          <w:lang w:eastAsia="zh-CN"/>
        </w:rPr>
        <w:t>SCell</w:t>
      </w:r>
      <w:proofErr w:type="spellEnd"/>
      <w:r w:rsidR="00DB71A9">
        <w:rPr>
          <w:rFonts w:eastAsiaTheme="minorEastAsia"/>
          <w:lang w:eastAsia="zh-CN"/>
        </w:rPr>
        <w:t xml:space="preserve"> is activated), or between measurement within MG and within NCSG (when </w:t>
      </w:r>
      <w:proofErr w:type="spellStart"/>
      <w:r w:rsidR="00DB71A9">
        <w:rPr>
          <w:rFonts w:eastAsiaTheme="minorEastAsia"/>
          <w:lang w:eastAsia="zh-CN"/>
        </w:rPr>
        <w:t>SCell</w:t>
      </w:r>
      <w:proofErr w:type="spellEnd"/>
      <w:r w:rsidR="00DB71A9">
        <w:rPr>
          <w:rFonts w:eastAsiaTheme="minorEastAsia"/>
          <w:lang w:eastAsia="zh-CN"/>
        </w:rPr>
        <w:t xml:space="preserve"> MO is measured within MG when </w:t>
      </w:r>
      <w:proofErr w:type="spellStart"/>
      <w:r w:rsidR="00DB71A9">
        <w:rPr>
          <w:rFonts w:eastAsiaTheme="minorEastAsia"/>
          <w:lang w:eastAsia="zh-CN"/>
        </w:rPr>
        <w:t>SCell</w:t>
      </w:r>
      <w:proofErr w:type="spellEnd"/>
      <w:r w:rsidR="00DB71A9">
        <w:rPr>
          <w:rFonts w:eastAsiaTheme="minorEastAsia"/>
          <w:lang w:eastAsia="zh-CN"/>
        </w:rPr>
        <w:t xml:space="preserve"> is activated).</w:t>
      </w:r>
    </w:p>
    <w:p w14:paraId="55E281D5" w14:textId="1D6E8144" w:rsidR="00CE5F25" w:rsidRDefault="00CE5F25" w:rsidP="00CE5F25">
      <w:pPr>
        <w:spacing w:before="120" w:after="120"/>
        <w:rPr>
          <w:rFonts w:eastAsiaTheme="minorEastAsia"/>
          <w:b/>
          <w:bCs/>
          <w:lang w:eastAsia="zh-CN"/>
        </w:rPr>
      </w:pPr>
      <w:r w:rsidRPr="00CE5F25">
        <w:rPr>
          <w:rFonts w:eastAsiaTheme="minorEastAsia" w:hint="eastAsia"/>
          <w:b/>
          <w:bCs/>
          <w:lang w:eastAsia="zh-CN"/>
        </w:rPr>
        <w:t>P</w:t>
      </w:r>
      <w:r w:rsidRPr="00CE5F25">
        <w:rPr>
          <w:rFonts w:eastAsiaTheme="minorEastAsia"/>
          <w:b/>
          <w:bCs/>
          <w:lang w:eastAsia="zh-CN"/>
        </w:rPr>
        <w:t xml:space="preserve">roposal </w:t>
      </w:r>
      <w:r>
        <w:rPr>
          <w:rFonts w:eastAsiaTheme="minorEastAsia"/>
          <w:b/>
          <w:bCs/>
          <w:lang w:eastAsia="zh-CN"/>
        </w:rPr>
        <w:t>2</w:t>
      </w:r>
      <w:r w:rsidRPr="00CE5F25">
        <w:rPr>
          <w:rFonts w:eastAsiaTheme="minorEastAsia"/>
          <w:b/>
          <w:bCs/>
          <w:lang w:eastAsia="zh-CN"/>
        </w:rPr>
        <w:t>: For UE configured with one NCSG and one Type 1/2 MG</w:t>
      </w:r>
      <w:r>
        <w:rPr>
          <w:rFonts w:eastAsiaTheme="minorEastAsia"/>
          <w:b/>
          <w:bCs/>
          <w:lang w:eastAsia="zh-CN"/>
        </w:rPr>
        <w:t>,</w:t>
      </w:r>
      <w:r w:rsidRPr="00CE5F25">
        <w:rPr>
          <w:rFonts w:eastAsiaTheme="minorEastAsia"/>
          <w:b/>
          <w:bCs/>
          <w:lang w:eastAsia="zh-CN"/>
        </w:rPr>
        <w:t xml:space="preserve"> </w:t>
      </w:r>
    </w:p>
    <w:p w14:paraId="25E9FAFA" w14:textId="73AC3E70" w:rsidR="00CE5F25" w:rsidRPr="00CE5F25" w:rsidRDefault="00CE5F25" w:rsidP="00131FD6">
      <w:pPr>
        <w:pStyle w:val="afe"/>
        <w:numPr>
          <w:ilvl w:val="0"/>
          <w:numId w:val="15"/>
        </w:numPr>
        <w:spacing w:before="120" w:after="120"/>
        <w:rPr>
          <w:rFonts w:eastAsiaTheme="minorEastAsia"/>
          <w:b/>
          <w:bCs/>
          <w:lang w:eastAsia="zh-CN"/>
        </w:rPr>
      </w:pPr>
      <w:r w:rsidRPr="00CE5F25">
        <w:rPr>
          <w:rFonts w:eastAsiaTheme="minorEastAsia"/>
          <w:b/>
          <w:bCs/>
          <w:lang w:eastAsia="zh-CN"/>
        </w:rPr>
        <w:t xml:space="preserve">All deactivated </w:t>
      </w:r>
      <w:proofErr w:type="spellStart"/>
      <w:r w:rsidRPr="00CE5F25">
        <w:rPr>
          <w:rFonts w:eastAsiaTheme="minorEastAsia"/>
          <w:b/>
          <w:bCs/>
          <w:lang w:eastAsia="zh-CN"/>
        </w:rPr>
        <w:t>SCells</w:t>
      </w:r>
      <w:proofErr w:type="spellEnd"/>
      <w:r w:rsidRPr="00CE5F25">
        <w:rPr>
          <w:rFonts w:eastAsiaTheme="minorEastAsia"/>
          <w:b/>
          <w:bCs/>
          <w:lang w:eastAsia="zh-CN"/>
        </w:rPr>
        <w:t xml:space="preserve"> are measured within NCSG, regardless of the reported UE capabilities and gap association</w:t>
      </w:r>
      <w:r>
        <w:rPr>
          <w:rFonts w:eastAsiaTheme="minorEastAsia"/>
          <w:b/>
          <w:bCs/>
          <w:lang w:eastAsia="zh-CN"/>
        </w:rPr>
        <w:t>, i.e. remove the [] in the agreement from last meeting</w:t>
      </w:r>
    </w:p>
    <w:p w14:paraId="78F9C894" w14:textId="521663B5" w:rsidR="00CE5F25" w:rsidRPr="00CE5F25" w:rsidRDefault="00CE5F25" w:rsidP="00131FD6">
      <w:pPr>
        <w:pStyle w:val="afe"/>
        <w:numPr>
          <w:ilvl w:val="0"/>
          <w:numId w:val="15"/>
        </w:numPr>
        <w:spacing w:before="120" w:after="120"/>
        <w:rPr>
          <w:rFonts w:eastAsiaTheme="minorEastAsia"/>
          <w:b/>
          <w:bCs/>
          <w:lang w:eastAsia="zh-CN"/>
        </w:rPr>
      </w:pPr>
      <w:r>
        <w:rPr>
          <w:rFonts w:eastAsiaTheme="minorEastAsia"/>
          <w:b/>
          <w:bCs/>
          <w:lang w:val="en-GB" w:eastAsia="zh-CN"/>
        </w:rPr>
        <w:t xml:space="preserve">No extra </w:t>
      </w:r>
      <w:r w:rsidRPr="00CE5F25">
        <w:rPr>
          <w:rFonts w:eastAsiaTheme="minorEastAsia"/>
          <w:b/>
          <w:bCs/>
          <w:lang w:val="en-GB" w:eastAsia="zh-CN"/>
        </w:rPr>
        <w:t>processing delay</w:t>
      </w:r>
      <w:r>
        <w:rPr>
          <w:rFonts w:eastAsiaTheme="minorEastAsia"/>
          <w:b/>
          <w:bCs/>
          <w:lang w:val="en-GB" w:eastAsia="zh-CN"/>
        </w:rPr>
        <w:t xml:space="preserve"> for switching</w:t>
      </w:r>
      <w:r w:rsidRPr="00CE5F25">
        <w:rPr>
          <w:rFonts w:eastAsiaTheme="minorEastAsia"/>
          <w:b/>
          <w:bCs/>
          <w:lang w:val="en-GB" w:eastAsia="zh-CN"/>
        </w:rPr>
        <w:t xml:space="preserve"> between NCSG and Type 1/2 MG</w:t>
      </w:r>
      <w:r w:rsidRPr="00CE5F25">
        <w:rPr>
          <w:rFonts w:eastAsiaTheme="minorEastAsia"/>
          <w:b/>
          <w:bCs/>
          <w:lang w:eastAsia="zh-CN"/>
        </w:rPr>
        <w:t xml:space="preserve"> </w:t>
      </w:r>
      <w:r>
        <w:rPr>
          <w:rFonts w:eastAsiaTheme="minorEastAsia"/>
          <w:b/>
          <w:bCs/>
          <w:lang w:eastAsia="zh-CN"/>
        </w:rPr>
        <w:t>is needed</w:t>
      </w:r>
    </w:p>
    <w:p w14:paraId="399542DF" w14:textId="77777777" w:rsidR="002115B7" w:rsidRDefault="002115B7" w:rsidP="002115B7">
      <w:pPr>
        <w:pStyle w:val="2"/>
        <w:rPr>
          <w:lang w:eastAsia="zh-CN"/>
        </w:rPr>
      </w:pPr>
      <w:r>
        <w:rPr>
          <w:lang w:eastAsia="zh-CN"/>
        </w:rPr>
        <w:t>Measurement without MG</w:t>
      </w:r>
    </w:p>
    <w:p w14:paraId="2E3335C9" w14:textId="59A3EBF1" w:rsidR="002115B7" w:rsidRDefault="002115B7" w:rsidP="002115B7">
      <w:pPr>
        <w:pStyle w:val="3"/>
        <w:rPr>
          <w:lang w:eastAsia="zh-CN"/>
        </w:rPr>
      </w:pPr>
      <w:r>
        <w:rPr>
          <w:rFonts w:hint="eastAsia"/>
          <w:lang w:eastAsia="zh-CN"/>
        </w:rPr>
        <w:t>N</w:t>
      </w:r>
      <w:r>
        <w:rPr>
          <w:lang w:eastAsia="zh-CN"/>
        </w:rPr>
        <w:t>FG</w:t>
      </w:r>
    </w:p>
    <w:tbl>
      <w:tblPr>
        <w:tblStyle w:val="afa"/>
        <w:tblW w:w="0" w:type="auto"/>
        <w:tblLook w:val="04A0" w:firstRow="1" w:lastRow="0" w:firstColumn="1" w:lastColumn="0" w:noHBand="0" w:noVBand="1"/>
      </w:tblPr>
      <w:tblGrid>
        <w:gridCol w:w="9621"/>
      </w:tblGrid>
      <w:tr w:rsidR="00CE5F25" w14:paraId="4640CB5A" w14:textId="77777777" w:rsidTr="00CE5F25">
        <w:tc>
          <w:tcPr>
            <w:tcW w:w="9621" w:type="dxa"/>
          </w:tcPr>
          <w:p w14:paraId="194B0C1A" w14:textId="77777777" w:rsidR="00CE5F25" w:rsidRPr="00CE5F25" w:rsidRDefault="00CE5F25" w:rsidP="00CE5F25">
            <w:pPr>
              <w:spacing w:beforeLines="0" w:before="0" w:afterLines="0" w:after="180"/>
              <w:rPr>
                <w:rFonts w:eastAsia="宋体"/>
                <w:b/>
                <w:sz w:val="20"/>
                <w:u w:val="single"/>
                <w:lang w:eastAsia="ko-KR"/>
              </w:rPr>
            </w:pPr>
            <w:r w:rsidRPr="00CE5F25">
              <w:rPr>
                <w:rFonts w:eastAsia="宋体"/>
                <w:b/>
                <w:sz w:val="20"/>
                <w:u w:val="single"/>
                <w:lang w:eastAsia="ko-KR"/>
              </w:rPr>
              <w:t>Issue 1-1-1: Misalignment between DRX-on duration and SMTC for NFG measurements</w:t>
            </w:r>
          </w:p>
          <w:p w14:paraId="6F1C00C2" w14:textId="77777777" w:rsidR="00CE5F25" w:rsidRPr="00CE5F25" w:rsidRDefault="00CE5F25" w:rsidP="00131FD6">
            <w:pPr>
              <w:numPr>
                <w:ilvl w:val="0"/>
                <w:numId w:val="11"/>
              </w:numPr>
              <w:spacing w:beforeLines="0" w:before="0" w:afterLines="0" w:after="120"/>
              <w:ind w:left="1212"/>
              <w:rPr>
                <w:rFonts w:eastAsia="宋体"/>
                <w:sz w:val="20"/>
                <w:szCs w:val="24"/>
                <w:lang w:eastAsia="zh-CN"/>
              </w:rPr>
            </w:pPr>
            <w:r w:rsidRPr="00CE5F25">
              <w:rPr>
                <w:rFonts w:eastAsia="宋体"/>
                <w:sz w:val="20"/>
                <w:szCs w:val="24"/>
                <w:lang w:eastAsia="zh-CN"/>
              </w:rPr>
              <w:t>Proposals</w:t>
            </w:r>
          </w:p>
          <w:p w14:paraId="2055FEFA" w14:textId="77777777" w:rsidR="00CE5F25" w:rsidRPr="00CE5F25" w:rsidRDefault="00CE5F25" w:rsidP="00131FD6">
            <w:pPr>
              <w:numPr>
                <w:ilvl w:val="1"/>
                <w:numId w:val="11"/>
              </w:numPr>
              <w:overflowPunct w:val="0"/>
              <w:autoSpaceDE w:val="0"/>
              <w:autoSpaceDN w:val="0"/>
              <w:adjustRightInd w:val="0"/>
              <w:spacing w:beforeLines="0" w:before="0" w:afterLines="0" w:after="120"/>
              <w:ind w:left="1932"/>
              <w:textAlignment w:val="baseline"/>
              <w:rPr>
                <w:rFonts w:eastAsia="宋体"/>
                <w:sz w:val="20"/>
                <w:szCs w:val="24"/>
                <w:lang w:eastAsia="zh-CN"/>
              </w:rPr>
            </w:pPr>
            <w:r w:rsidRPr="00CE5F25">
              <w:rPr>
                <w:rFonts w:eastAsia="宋体"/>
                <w:sz w:val="20"/>
                <w:szCs w:val="24"/>
                <w:lang w:eastAsia="zh-CN"/>
              </w:rPr>
              <w:t xml:space="preserve">Option 1: </w:t>
            </w:r>
          </w:p>
          <w:p w14:paraId="1E2370E6" w14:textId="77777777" w:rsidR="00CE5F25" w:rsidRPr="00CE5F25" w:rsidRDefault="00CE5F25" w:rsidP="00131FD6">
            <w:pPr>
              <w:numPr>
                <w:ilvl w:val="2"/>
                <w:numId w:val="11"/>
              </w:numPr>
              <w:overflowPunct w:val="0"/>
              <w:autoSpaceDE w:val="0"/>
              <w:autoSpaceDN w:val="0"/>
              <w:adjustRightInd w:val="0"/>
              <w:spacing w:beforeLines="0" w:before="0" w:afterLines="0" w:after="120"/>
              <w:ind w:left="2652"/>
              <w:textAlignment w:val="baseline"/>
              <w:rPr>
                <w:rFonts w:eastAsia="宋体"/>
                <w:sz w:val="20"/>
                <w:szCs w:val="24"/>
                <w:lang w:eastAsia="zh-CN"/>
              </w:rPr>
            </w:pPr>
            <w:r w:rsidRPr="00CE5F25">
              <w:rPr>
                <w:rFonts w:eastAsia="宋体"/>
                <w:sz w:val="20"/>
                <w:szCs w:val="24"/>
                <w:lang w:eastAsia="zh-CN"/>
              </w:rPr>
              <w:t xml:space="preserve">Option 1a: Interruptions are always allowed outside DRX ON duration and it is according to </w:t>
            </w:r>
            <w:proofErr w:type="spellStart"/>
            <w:proofErr w:type="gramStart"/>
            <w:r w:rsidRPr="00CE5F25">
              <w:rPr>
                <w:rFonts w:eastAsia="宋体"/>
                <w:sz w:val="20"/>
                <w:szCs w:val="24"/>
                <w:lang w:eastAsia="zh-CN"/>
              </w:rPr>
              <w:t>Tcycle,i</w:t>
            </w:r>
            <w:proofErr w:type="spellEnd"/>
            <w:r w:rsidRPr="00CE5F25">
              <w:rPr>
                <w:rFonts w:eastAsia="宋体"/>
                <w:sz w:val="20"/>
                <w:szCs w:val="24"/>
                <w:lang w:eastAsia="zh-CN"/>
              </w:rPr>
              <w:t>.</w:t>
            </w:r>
            <w:proofErr w:type="gramEnd"/>
            <w:r w:rsidRPr="00CE5F25">
              <w:rPr>
                <w:rFonts w:eastAsia="宋体"/>
                <w:sz w:val="20"/>
                <w:szCs w:val="24"/>
                <w:lang w:eastAsia="zh-CN"/>
              </w:rPr>
              <w:t xml:space="preserve"> </w:t>
            </w:r>
          </w:p>
          <w:p w14:paraId="50AEE43F" w14:textId="77777777" w:rsidR="00CE5F25" w:rsidRPr="00CE5F25" w:rsidRDefault="00CE5F25" w:rsidP="00131FD6">
            <w:pPr>
              <w:numPr>
                <w:ilvl w:val="2"/>
                <w:numId w:val="11"/>
              </w:numPr>
              <w:overflowPunct w:val="0"/>
              <w:autoSpaceDE w:val="0"/>
              <w:autoSpaceDN w:val="0"/>
              <w:adjustRightInd w:val="0"/>
              <w:spacing w:beforeLines="0" w:before="0" w:afterLines="0" w:after="120"/>
              <w:ind w:left="2652"/>
              <w:textAlignment w:val="baseline"/>
              <w:rPr>
                <w:rFonts w:eastAsia="宋体"/>
                <w:sz w:val="20"/>
                <w:szCs w:val="24"/>
                <w:lang w:eastAsia="zh-CN"/>
              </w:rPr>
            </w:pPr>
            <w:r w:rsidRPr="00CE5F25">
              <w:rPr>
                <w:rFonts w:eastAsia="宋体"/>
                <w:sz w:val="20"/>
                <w:szCs w:val="24"/>
                <w:lang w:eastAsia="zh-CN"/>
              </w:rPr>
              <w:t xml:space="preserve">Option 1b: Interruptions are not allowed during DRX ON duration. </w:t>
            </w:r>
          </w:p>
          <w:p w14:paraId="607723AB" w14:textId="77777777" w:rsidR="00CE5F25" w:rsidRPr="00CE5F25" w:rsidRDefault="00CE5F25" w:rsidP="00131FD6">
            <w:pPr>
              <w:numPr>
                <w:ilvl w:val="2"/>
                <w:numId w:val="11"/>
              </w:numPr>
              <w:overflowPunct w:val="0"/>
              <w:autoSpaceDE w:val="0"/>
              <w:autoSpaceDN w:val="0"/>
              <w:adjustRightInd w:val="0"/>
              <w:spacing w:beforeLines="0" w:before="0" w:afterLines="0" w:after="120"/>
              <w:ind w:left="2652"/>
              <w:textAlignment w:val="baseline"/>
              <w:rPr>
                <w:rFonts w:eastAsia="宋体"/>
                <w:sz w:val="20"/>
                <w:szCs w:val="24"/>
                <w:lang w:eastAsia="zh-CN"/>
              </w:rPr>
            </w:pPr>
            <w:r w:rsidRPr="00CE5F25">
              <w:rPr>
                <w:rFonts w:eastAsia="宋体"/>
                <w:sz w:val="20"/>
                <w:szCs w:val="24"/>
                <w:lang w:eastAsia="zh-CN"/>
              </w:rPr>
              <w:t>Option 1c: Interruptions are not allowed when DRX cycle is larger than 320ms.</w:t>
            </w:r>
          </w:p>
          <w:p w14:paraId="55A04EB5" w14:textId="77777777" w:rsidR="00CE5F25" w:rsidRPr="00CE5F25" w:rsidRDefault="00CE5F25" w:rsidP="00131FD6">
            <w:pPr>
              <w:numPr>
                <w:ilvl w:val="2"/>
                <w:numId w:val="11"/>
              </w:numPr>
              <w:overflowPunct w:val="0"/>
              <w:autoSpaceDE w:val="0"/>
              <w:autoSpaceDN w:val="0"/>
              <w:adjustRightInd w:val="0"/>
              <w:spacing w:beforeLines="0" w:before="0" w:afterLines="0" w:after="120"/>
              <w:ind w:left="2652"/>
              <w:textAlignment w:val="baseline"/>
              <w:rPr>
                <w:rFonts w:eastAsia="宋体"/>
                <w:sz w:val="20"/>
                <w:szCs w:val="24"/>
                <w:lang w:eastAsia="zh-CN"/>
              </w:rPr>
            </w:pPr>
            <w:r w:rsidRPr="00CE5F25">
              <w:rPr>
                <w:rFonts w:eastAsia="宋体"/>
                <w:sz w:val="20"/>
                <w:szCs w:val="24"/>
                <w:lang w:eastAsia="zh-CN"/>
              </w:rPr>
              <w:t xml:space="preserve">Option 1d: Interruptions are not allowed in the DRX ON duration, excluding the time extended due to </w:t>
            </w:r>
            <w:proofErr w:type="spellStart"/>
            <w:r w:rsidRPr="00CE5F25">
              <w:rPr>
                <w:rFonts w:eastAsia="宋体"/>
                <w:sz w:val="20"/>
                <w:szCs w:val="24"/>
                <w:lang w:eastAsia="zh-CN"/>
              </w:rPr>
              <w:t>drx-inactivityTimer</w:t>
            </w:r>
            <w:proofErr w:type="spellEnd"/>
            <w:r w:rsidRPr="00CE5F25">
              <w:rPr>
                <w:rFonts w:eastAsia="宋体"/>
                <w:sz w:val="20"/>
                <w:szCs w:val="24"/>
                <w:lang w:eastAsia="zh-CN"/>
              </w:rPr>
              <w:t>.</w:t>
            </w:r>
          </w:p>
          <w:p w14:paraId="6FF5DD89" w14:textId="28914237" w:rsidR="00CE5F25" w:rsidRPr="00CE5F25" w:rsidRDefault="00CE5F25" w:rsidP="00131FD6">
            <w:pPr>
              <w:numPr>
                <w:ilvl w:val="1"/>
                <w:numId w:val="11"/>
              </w:numPr>
              <w:overflowPunct w:val="0"/>
              <w:autoSpaceDE w:val="0"/>
              <w:autoSpaceDN w:val="0"/>
              <w:adjustRightInd w:val="0"/>
              <w:spacing w:beforeLines="0" w:before="0" w:afterLines="0" w:after="120"/>
              <w:ind w:left="1932"/>
              <w:textAlignment w:val="baseline"/>
              <w:rPr>
                <w:rFonts w:eastAsia="宋体"/>
                <w:sz w:val="20"/>
                <w:szCs w:val="24"/>
                <w:lang w:eastAsia="zh-CN"/>
              </w:rPr>
            </w:pPr>
            <w:r w:rsidRPr="00CE5F25">
              <w:rPr>
                <w:rFonts w:eastAsia="宋体"/>
                <w:sz w:val="20"/>
                <w:szCs w:val="24"/>
                <w:lang w:eastAsia="zh-CN"/>
              </w:rPr>
              <w:t xml:space="preserve">Option 2: Interruptions are allowed under the conditions of issues 1-1-2, 1-1-3, 1-1-4. </w:t>
            </w:r>
          </w:p>
        </w:tc>
      </w:tr>
    </w:tbl>
    <w:p w14:paraId="009F6C7F" w14:textId="5652E4EA" w:rsidR="002115B7" w:rsidRDefault="00DB71A9" w:rsidP="002115B7">
      <w:pPr>
        <w:spacing w:before="120" w:after="120"/>
        <w:rPr>
          <w:rFonts w:eastAsiaTheme="minorEastAsia"/>
          <w:lang w:eastAsia="zh-CN"/>
        </w:rPr>
      </w:pPr>
      <w:r>
        <w:rPr>
          <w:rFonts w:eastAsiaTheme="minorEastAsia" w:hint="eastAsia"/>
          <w:lang w:eastAsia="zh-CN"/>
        </w:rPr>
        <w:t>I</w:t>
      </w:r>
      <w:r>
        <w:rPr>
          <w:rFonts w:eastAsiaTheme="minorEastAsia"/>
          <w:lang w:eastAsia="zh-CN"/>
        </w:rPr>
        <w:t xml:space="preserve">n general, it is reasonable to assume no interruption during DRX ON duration when there is no SMTC occasion within the ON duration. However, in practice UE may not perform RF retuning immediately before and after the SMTC occasion. Defining requirements based on such an assumption is also against the </w:t>
      </w:r>
      <w:r>
        <w:rPr>
          <w:rFonts w:eastAsiaTheme="minorEastAsia"/>
          <w:lang w:eastAsia="zh-CN"/>
        </w:rPr>
        <w:lastRenderedPageBreak/>
        <w:t xml:space="preserve">principle not to define interruption location. To allow some UE implementation flexibility, we suggest to allow </w:t>
      </w:r>
      <w:r w:rsidR="004E5EF6">
        <w:rPr>
          <w:rFonts w:eastAsiaTheme="minorEastAsia"/>
          <w:lang w:eastAsia="zh-CN"/>
        </w:rPr>
        <w:t xml:space="preserve">UE RF retuning to happen in the time period from </w:t>
      </w:r>
      <w:r>
        <w:rPr>
          <w:rFonts w:eastAsiaTheme="minorEastAsia"/>
          <w:lang w:eastAsia="zh-CN"/>
        </w:rPr>
        <w:t xml:space="preserve">[4ms] </w:t>
      </w:r>
      <w:r w:rsidR="004E5EF6">
        <w:rPr>
          <w:rFonts w:eastAsiaTheme="minorEastAsia"/>
          <w:lang w:eastAsia="zh-CN"/>
        </w:rPr>
        <w:t>before to [4ms] after the SMTC occasion.</w:t>
      </w:r>
    </w:p>
    <w:p w14:paraId="5F07439B" w14:textId="4524BCC0" w:rsidR="00CE5F25" w:rsidRDefault="00CE5F25" w:rsidP="00CE5F25">
      <w:pPr>
        <w:spacing w:before="120" w:after="120"/>
        <w:rPr>
          <w:rFonts w:eastAsiaTheme="minorEastAsia"/>
          <w:b/>
          <w:bCs/>
          <w:lang w:eastAsia="zh-CN"/>
        </w:rPr>
      </w:pPr>
      <w:r w:rsidRPr="00CE5F25">
        <w:rPr>
          <w:rFonts w:eastAsiaTheme="minorEastAsia" w:hint="eastAsia"/>
          <w:b/>
          <w:bCs/>
          <w:lang w:eastAsia="zh-CN"/>
        </w:rPr>
        <w:t>P</w:t>
      </w:r>
      <w:r w:rsidRPr="00CE5F25">
        <w:rPr>
          <w:rFonts w:eastAsiaTheme="minorEastAsia"/>
          <w:b/>
          <w:bCs/>
          <w:lang w:eastAsia="zh-CN"/>
        </w:rPr>
        <w:t xml:space="preserve">roposal </w:t>
      </w:r>
      <w:r>
        <w:rPr>
          <w:rFonts w:eastAsiaTheme="minorEastAsia"/>
          <w:b/>
          <w:bCs/>
          <w:lang w:eastAsia="zh-CN"/>
        </w:rPr>
        <w:t>3</w:t>
      </w:r>
      <w:r w:rsidRPr="00CE5F25">
        <w:rPr>
          <w:rFonts w:eastAsiaTheme="minorEastAsia"/>
          <w:b/>
          <w:bCs/>
          <w:lang w:eastAsia="zh-CN"/>
        </w:rPr>
        <w:t xml:space="preserve">: </w:t>
      </w:r>
      <w:r w:rsidR="00E77698">
        <w:rPr>
          <w:rFonts w:eastAsiaTheme="minorEastAsia"/>
          <w:b/>
          <w:bCs/>
          <w:lang w:eastAsia="zh-CN"/>
        </w:rPr>
        <w:t>Interruption is not allowed during DRX ON duration</w:t>
      </w:r>
      <w:r w:rsidR="004E5EF6">
        <w:rPr>
          <w:rFonts w:eastAsiaTheme="minorEastAsia"/>
          <w:b/>
          <w:bCs/>
          <w:lang w:eastAsia="zh-CN"/>
        </w:rPr>
        <w:t>,</w:t>
      </w:r>
      <w:r w:rsidR="00E77698">
        <w:rPr>
          <w:rFonts w:eastAsiaTheme="minorEastAsia"/>
          <w:b/>
          <w:bCs/>
          <w:lang w:eastAsia="zh-CN"/>
        </w:rPr>
        <w:t xml:space="preserve"> if there is no SMTC occasion </w:t>
      </w:r>
      <w:r w:rsidR="00E77698" w:rsidRPr="00E77698">
        <w:rPr>
          <w:rFonts w:eastAsiaTheme="minorEastAsia"/>
          <w:b/>
          <w:bCs/>
          <w:lang w:eastAsia="zh-CN"/>
        </w:rPr>
        <w:t xml:space="preserve">within a time period starting </w:t>
      </w:r>
      <w:r w:rsidR="00E77698">
        <w:rPr>
          <w:rFonts w:eastAsiaTheme="minorEastAsia"/>
          <w:b/>
          <w:bCs/>
          <w:lang w:eastAsia="zh-CN"/>
        </w:rPr>
        <w:t>[</w:t>
      </w:r>
      <w:r w:rsidR="00E77698" w:rsidRPr="00E77698">
        <w:rPr>
          <w:rFonts w:eastAsiaTheme="minorEastAsia"/>
          <w:b/>
          <w:bCs/>
          <w:lang w:eastAsia="zh-CN"/>
        </w:rPr>
        <w:t>4ms</w:t>
      </w:r>
      <w:r w:rsidR="00E77698">
        <w:rPr>
          <w:rFonts w:eastAsiaTheme="minorEastAsia"/>
          <w:b/>
          <w:bCs/>
          <w:lang w:eastAsia="zh-CN"/>
        </w:rPr>
        <w:t>]</w:t>
      </w:r>
      <w:r w:rsidR="00E77698" w:rsidRPr="00E77698">
        <w:rPr>
          <w:rFonts w:eastAsiaTheme="minorEastAsia"/>
          <w:b/>
          <w:bCs/>
          <w:lang w:eastAsia="zh-CN"/>
        </w:rPr>
        <w:t xml:space="preserve"> before the starting point of the </w:t>
      </w:r>
      <w:r w:rsidR="00E77698">
        <w:rPr>
          <w:rFonts w:eastAsiaTheme="minorEastAsia"/>
          <w:b/>
          <w:bCs/>
          <w:lang w:eastAsia="zh-CN"/>
        </w:rPr>
        <w:t>DRX ON duration</w:t>
      </w:r>
      <w:r w:rsidR="00E77698" w:rsidRPr="00E77698">
        <w:rPr>
          <w:rFonts w:eastAsiaTheme="minorEastAsia"/>
          <w:b/>
          <w:bCs/>
          <w:lang w:eastAsia="zh-CN"/>
        </w:rPr>
        <w:t xml:space="preserve"> and ending </w:t>
      </w:r>
      <w:r w:rsidR="00E77698">
        <w:rPr>
          <w:rFonts w:eastAsiaTheme="minorEastAsia"/>
          <w:b/>
          <w:bCs/>
          <w:lang w:eastAsia="zh-CN"/>
        </w:rPr>
        <w:t>[</w:t>
      </w:r>
      <w:r w:rsidR="00E77698" w:rsidRPr="00E77698">
        <w:rPr>
          <w:rFonts w:eastAsiaTheme="minorEastAsia"/>
          <w:b/>
          <w:bCs/>
          <w:lang w:eastAsia="zh-CN"/>
        </w:rPr>
        <w:t>4ms</w:t>
      </w:r>
      <w:r w:rsidR="00E77698">
        <w:rPr>
          <w:rFonts w:eastAsiaTheme="minorEastAsia"/>
          <w:b/>
          <w:bCs/>
          <w:lang w:eastAsia="zh-CN"/>
        </w:rPr>
        <w:t>]</w:t>
      </w:r>
      <w:r w:rsidR="00E77698" w:rsidRPr="00E77698">
        <w:rPr>
          <w:rFonts w:eastAsiaTheme="minorEastAsia"/>
          <w:b/>
          <w:bCs/>
          <w:lang w:eastAsia="zh-CN"/>
        </w:rPr>
        <w:t xml:space="preserve"> after the ending point of </w:t>
      </w:r>
      <w:r w:rsidR="00E77698">
        <w:rPr>
          <w:rFonts w:eastAsiaTheme="minorEastAsia"/>
          <w:b/>
          <w:bCs/>
          <w:lang w:eastAsia="zh-CN"/>
        </w:rPr>
        <w:t>the DRX ON duration.</w:t>
      </w:r>
    </w:p>
    <w:tbl>
      <w:tblPr>
        <w:tblStyle w:val="afa"/>
        <w:tblW w:w="0" w:type="auto"/>
        <w:tblLook w:val="04A0" w:firstRow="1" w:lastRow="0" w:firstColumn="1" w:lastColumn="0" w:noHBand="0" w:noVBand="1"/>
      </w:tblPr>
      <w:tblGrid>
        <w:gridCol w:w="9621"/>
      </w:tblGrid>
      <w:tr w:rsidR="00EC53E2" w14:paraId="2B3DAC68" w14:textId="77777777" w:rsidTr="00EC53E2">
        <w:tc>
          <w:tcPr>
            <w:tcW w:w="9621" w:type="dxa"/>
          </w:tcPr>
          <w:p w14:paraId="780BEA1E" w14:textId="77777777" w:rsidR="00EC53E2" w:rsidRPr="00EC53E2" w:rsidRDefault="00EC53E2" w:rsidP="00EC53E2">
            <w:pPr>
              <w:spacing w:beforeLines="0" w:before="0" w:afterLines="0" w:after="180"/>
              <w:rPr>
                <w:rFonts w:eastAsia="宋体"/>
                <w:b/>
                <w:bCs/>
                <w:sz w:val="20"/>
                <w:u w:val="single"/>
              </w:rPr>
            </w:pPr>
            <w:r w:rsidRPr="00EC53E2">
              <w:rPr>
                <w:rFonts w:eastAsia="宋体"/>
                <w:b/>
                <w:bCs/>
                <w:sz w:val="20"/>
                <w:u w:val="single"/>
              </w:rPr>
              <w:t xml:space="preserve">Issue 1-2-1: Interruption requirements in 8.2.2.2.19 apply also for NR-DC, EN-DC, and NE-DC </w:t>
            </w:r>
          </w:p>
          <w:p w14:paraId="7C218704" w14:textId="77777777" w:rsidR="00EC53E2" w:rsidRPr="00EC53E2" w:rsidRDefault="00EC53E2" w:rsidP="00131FD6">
            <w:pPr>
              <w:numPr>
                <w:ilvl w:val="0"/>
                <w:numId w:val="11"/>
              </w:numPr>
              <w:spacing w:beforeLines="0" w:before="0" w:afterLines="0" w:after="120"/>
              <w:ind w:left="720"/>
              <w:rPr>
                <w:rFonts w:eastAsia="宋体"/>
                <w:sz w:val="20"/>
                <w:szCs w:val="24"/>
                <w:lang w:eastAsia="zh-CN"/>
              </w:rPr>
            </w:pPr>
            <w:r w:rsidRPr="00EC53E2">
              <w:rPr>
                <w:rFonts w:eastAsia="宋体"/>
                <w:sz w:val="20"/>
                <w:szCs w:val="24"/>
                <w:lang w:eastAsia="zh-CN"/>
              </w:rPr>
              <w:t>Background:</w:t>
            </w:r>
          </w:p>
          <w:p w14:paraId="2D45AA0D" w14:textId="77777777" w:rsidR="00EC53E2" w:rsidRPr="00EC53E2" w:rsidRDefault="00EC53E2" w:rsidP="00131FD6">
            <w:pPr>
              <w:numPr>
                <w:ilvl w:val="1"/>
                <w:numId w:val="11"/>
              </w:numPr>
              <w:spacing w:beforeLines="0" w:before="0" w:afterLines="0" w:after="120"/>
              <w:ind w:left="1932"/>
              <w:rPr>
                <w:rFonts w:eastAsia="宋体"/>
                <w:sz w:val="20"/>
                <w:szCs w:val="24"/>
                <w:lang w:eastAsia="zh-CN"/>
              </w:rPr>
            </w:pPr>
            <w:r w:rsidRPr="00EC53E2">
              <w:rPr>
                <w:sz w:val="20"/>
              </w:rPr>
              <w:t>the NFG signalling is used in NR SA only, as shown below:</w:t>
            </w:r>
          </w:p>
          <w:tbl>
            <w:tblPr>
              <w:tblStyle w:val="afa"/>
              <w:tblW w:w="0" w:type="auto"/>
              <w:shd w:val="clear" w:color="auto" w:fill="D9E2F3"/>
              <w:tblLook w:val="04A0" w:firstRow="1" w:lastRow="0" w:firstColumn="1" w:lastColumn="0" w:noHBand="0" w:noVBand="1"/>
            </w:tblPr>
            <w:tblGrid>
              <w:gridCol w:w="9395"/>
            </w:tblGrid>
            <w:tr w:rsidR="00EC53E2" w:rsidRPr="00EC53E2" w14:paraId="24F836B4" w14:textId="77777777" w:rsidTr="00EC53E2">
              <w:tc>
                <w:tcPr>
                  <w:tcW w:w="9631" w:type="dxa"/>
                  <w:shd w:val="clear" w:color="auto" w:fill="D9E2F3"/>
                </w:tcPr>
                <w:p w14:paraId="64998977" w14:textId="77777777" w:rsidR="00EC53E2" w:rsidRPr="00EC53E2" w:rsidRDefault="00EC53E2" w:rsidP="00EC53E2">
                  <w:pPr>
                    <w:overflowPunct w:val="0"/>
                    <w:autoSpaceDE w:val="0"/>
                    <w:autoSpaceDN w:val="0"/>
                    <w:adjustRightInd w:val="0"/>
                    <w:spacing w:beforeLines="0" w:before="0" w:afterLines="0" w:after="180"/>
                    <w:textAlignment w:val="baseline"/>
                    <w:rPr>
                      <w:rFonts w:eastAsia="Yu Mincho"/>
                      <w:sz w:val="20"/>
                      <w:lang w:val="en-US" w:eastAsia="zh-CN"/>
                    </w:rPr>
                  </w:pPr>
                  <w:r w:rsidRPr="00EC53E2">
                    <w:rPr>
                      <w:rFonts w:eastAsia="Yu Mincho"/>
                      <w:b/>
                      <w:bCs/>
                      <w:sz w:val="20"/>
                      <w:lang w:val="en-US"/>
                    </w:rPr>
                    <w:t>From 38.331</w:t>
                  </w:r>
                  <w:r w:rsidRPr="00EC53E2">
                    <w:rPr>
                      <w:rFonts w:eastAsia="Yu Mincho"/>
                      <w:sz w:val="20"/>
                      <w:lang w:val="en-US"/>
                    </w:rPr>
                    <w:t>:</w:t>
                  </w:r>
                </w:p>
                <w:p w14:paraId="713B84C7" w14:textId="77777777" w:rsidR="00EC53E2" w:rsidRPr="00EC53E2" w:rsidRDefault="00EC53E2" w:rsidP="00EC53E2">
                  <w:pPr>
                    <w:keepNext/>
                    <w:keepLines/>
                    <w:overflowPunct w:val="0"/>
                    <w:autoSpaceDE w:val="0"/>
                    <w:autoSpaceDN w:val="0"/>
                    <w:adjustRightInd w:val="0"/>
                    <w:spacing w:beforeLines="0" w:before="120" w:afterLines="0" w:after="180"/>
                    <w:ind w:left="1418" w:hanging="1418"/>
                    <w:textAlignment w:val="baseline"/>
                    <w:outlineLvl w:val="3"/>
                    <w:rPr>
                      <w:rFonts w:ascii="Arial" w:eastAsia="Yu Mincho" w:hAnsi="Arial"/>
                      <w:sz w:val="20"/>
                      <w:lang w:val="en-US" w:eastAsia="en-GB"/>
                    </w:rPr>
                  </w:pPr>
                  <w:r w:rsidRPr="00EC53E2">
                    <w:rPr>
                      <w:rFonts w:ascii="Arial" w:eastAsia="Yu Mincho" w:hAnsi="Arial"/>
                      <w:sz w:val="20"/>
                      <w:lang w:val="en-US" w:eastAsia="en-GB"/>
                    </w:rPr>
                    <w:t>–</w:t>
                  </w:r>
                  <w:r w:rsidRPr="00EC53E2">
                    <w:rPr>
                      <w:rFonts w:ascii="Arial" w:eastAsia="Yu Mincho" w:hAnsi="Arial"/>
                      <w:sz w:val="20"/>
                      <w:lang w:val="en-US" w:eastAsia="en-GB"/>
                    </w:rPr>
                    <w:tab/>
                  </w:r>
                  <w:proofErr w:type="spellStart"/>
                  <w:r w:rsidRPr="00EC53E2">
                    <w:rPr>
                      <w:rFonts w:ascii="Arial" w:eastAsia="Yu Mincho" w:hAnsi="Arial"/>
                      <w:i/>
                      <w:sz w:val="20"/>
                      <w:lang w:val="en-US" w:eastAsia="en-GB"/>
                    </w:rPr>
                    <w:t>NeedForGapsInfoNR</w:t>
                  </w:r>
                  <w:proofErr w:type="spellEnd"/>
                </w:p>
                <w:p w14:paraId="1361AB60" w14:textId="77777777" w:rsidR="00EC53E2" w:rsidRPr="00EC53E2" w:rsidRDefault="00EC53E2" w:rsidP="00EC53E2">
                  <w:pPr>
                    <w:overflowPunct w:val="0"/>
                    <w:autoSpaceDE w:val="0"/>
                    <w:autoSpaceDN w:val="0"/>
                    <w:adjustRightInd w:val="0"/>
                    <w:spacing w:beforeLines="0" w:before="0" w:afterLines="0" w:after="120"/>
                    <w:textAlignment w:val="baseline"/>
                    <w:rPr>
                      <w:rFonts w:eastAsia="Yu Mincho"/>
                      <w:sz w:val="20"/>
                      <w:szCs w:val="24"/>
                      <w:lang w:eastAsia="zh-CN"/>
                    </w:rPr>
                  </w:pPr>
                  <w:r w:rsidRPr="00EC53E2">
                    <w:rPr>
                      <w:rFonts w:eastAsia="Yu Mincho"/>
                      <w:sz w:val="20"/>
                      <w:lang w:val="en-US" w:eastAsia="en-GB"/>
                    </w:rPr>
                    <w:t xml:space="preserve">The IE </w:t>
                  </w:r>
                  <w:proofErr w:type="spellStart"/>
                  <w:r w:rsidRPr="00EC53E2">
                    <w:rPr>
                      <w:rFonts w:eastAsia="Yu Mincho"/>
                      <w:i/>
                      <w:sz w:val="20"/>
                      <w:lang w:val="en-US" w:eastAsia="en-GB"/>
                    </w:rPr>
                    <w:t>NeedForGapsInfoNR</w:t>
                  </w:r>
                  <w:proofErr w:type="spellEnd"/>
                  <w:r w:rsidRPr="00EC53E2">
                    <w:rPr>
                      <w:rFonts w:eastAsia="Yu Mincho"/>
                      <w:sz w:val="20"/>
                      <w:lang w:val="en-US" w:eastAsia="en-GB"/>
                    </w:rPr>
                    <w:t xml:space="preserve"> indicates whether measurement gap is required for the UE to perform </w:t>
                  </w:r>
                  <w:r w:rsidRPr="00EC53E2">
                    <w:rPr>
                      <w:rFonts w:eastAsia="Yu Mincho"/>
                      <w:sz w:val="20"/>
                      <w:lang w:val="en-US"/>
                    </w:rPr>
                    <w:t xml:space="preserve">SSB based measurements on an NR target band </w:t>
                  </w:r>
                  <w:r w:rsidRPr="00EC53E2">
                    <w:rPr>
                      <w:rFonts w:eastAsia="Yu Mincho"/>
                      <w:color w:val="FF0000"/>
                      <w:sz w:val="20"/>
                      <w:lang w:val="en-US"/>
                    </w:rPr>
                    <w:t>while NR-DC or NE-DC is not configured</w:t>
                  </w:r>
                  <w:r w:rsidRPr="00EC53E2">
                    <w:rPr>
                      <w:rFonts w:eastAsia="Yu Mincho"/>
                      <w:sz w:val="20"/>
                      <w:lang w:val="en-US"/>
                    </w:rPr>
                    <w:t>.</w:t>
                  </w:r>
                </w:p>
              </w:tc>
            </w:tr>
          </w:tbl>
          <w:p w14:paraId="61574D0A" w14:textId="77777777" w:rsidR="00EC53E2" w:rsidRPr="00EC53E2" w:rsidRDefault="00EC53E2" w:rsidP="00EC53E2">
            <w:pPr>
              <w:spacing w:beforeLines="0" w:before="0" w:afterLines="0" w:after="120"/>
              <w:ind w:left="720"/>
              <w:rPr>
                <w:rFonts w:eastAsia="宋体"/>
                <w:sz w:val="20"/>
                <w:szCs w:val="24"/>
                <w:lang w:eastAsia="zh-CN"/>
              </w:rPr>
            </w:pPr>
          </w:p>
          <w:p w14:paraId="6D335491" w14:textId="77777777" w:rsidR="00EC53E2" w:rsidRPr="00EC53E2" w:rsidRDefault="00EC53E2" w:rsidP="00131FD6">
            <w:pPr>
              <w:numPr>
                <w:ilvl w:val="0"/>
                <w:numId w:val="11"/>
              </w:numPr>
              <w:spacing w:beforeLines="0" w:before="0" w:afterLines="0" w:after="120"/>
              <w:ind w:left="720"/>
              <w:rPr>
                <w:rFonts w:eastAsia="宋体"/>
                <w:sz w:val="20"/>
                <w:szCs w:val="24"/>
                <w:lang w:eastAsia="zh-CN"/>
              </w:rPr>
            </w:pPr>
            <w:r w:rsidRPr="00EC53E2">
              <w:rPr>
                <w:rFonts w:eastAsia="宋体"/>
                <w:sz w:val="20"/>
                <w:szCs w:val="24"/>
                <w:lang w:eastAsia="zh-CN"/>
              </w:rPr>
              <w:t>Proposals</w:t>
            </w:r>
          </w:p>
          <w:p w14:paraId="65403A01" w14:textId="77777777" w:rsidR="00EC53E2" w:rsidRPr="00EC53E2" w:rsidRDefault="00EC53E2" w:rsidP="00131FD6">
            <w:pPr>
              <w:numPr>
                <w:ilvl w:val="1"/>
                <w:numId w:val="11"/>
              </w:numPr>
              <w:spacing w:beforeLines="0" w:before="0" w:afterLines="0" w:after="120"/>
              <w:ind w:left="1932"/>
              <w:rPr>
                <w:rFonts w:eastAsia="宋体"/>
                <w:sz w:val="20"/>
                <w:szCs w:val="24"/>
                <w:lang w:eastAsia="zh-CN"/>
              </w:rPr>
            </w:pPr>
            <w:r w:rsidRPr="00EC53E2">
              <w:rPr>
                <w:rFonts w:eastAsia="宋体"/>
                <w:sz w:val="20"/>
                <w:szCs w:val="24"/>
                <w:lang w:eastAsia="zh-CN"/>
              </w:rPr>
              <w:t xml:space="preserve">Option 1: Yes. </w:t>
            </w:r>
            <w:r w:rsidRPr="00EC53E2">
              <w:rPr>
                <w:sz w:val="20"/>
                <w:lang w:eastAsia="ja-JP"/>
              </w:rPr>
              <w:t>Interruption requirements in 8.2.2.2.19 shall also apply for NR-DC, EN-DC, and NE-DC considering that operations in one cell group do not impact operations on another cell group.</w:t>
            </w:r>
          </w:p>
          <w:p w14:paraId="6BFE37F7" w14:textId="77777777" w:rsidR="00EC53E2" w:rsidRPr="00EC53E2" w:rsidRDefault="00EC53E2" w:rsidP="00131FD6">
            <w:pPr>
              <w:numPr>
                <w:ilvl w:val="2"/>
                <w:numId w:val="11"/>
              </w:numPr>
              <w:spacing w:beforeLines="0" w:before="0" w:afterLines="0" w:after="120"/>
              <w:ind w:left="2652"/>
              <w:rPr>
                <w:rFonts w:eastAsia="宋体"/>
                <w:sz w:val="20"/>
                <w:szCs w:val="24"/>
                <w:lang w:eastAsia="zh-CN"/>
              </w:rPr>
            </w:pPr>
            <w:r w:rsidRPr="00EC53E2">
              <w:rPr>
                <w:rFonts w:eastAsia="宋体"/>
                <w:sz w:val="20"/>
                <w:szCs w:val="24"/>
                <w:lang w:eastAsia="zh-CN"/>
              </w:rPr>
              <w:t>Option 1a: Same interruption requirement defined at 7.8.2.22 in 36.133 and 8.2.2.2.19 in 38.133 are applied for each cell group for UE perform NR measurement without gap with interruption.</w:t>
            </w:r>
          </w:p>
          <w:p w14:paraId="12B5E563" w14:textId="77777777" w:rsidR="00EC53E2" w:rsidRPr="00EC53E2" w:rsidRDefault="00EC53E2" w:rsidP="00131FD6">
            <w:pPr>
              <w:numPr>
                <w:ilvl w:val="3"/>
                <w:numId w:val="11"/>
              </w:numPr>
              <w:overflowPunct w:val="0"/>
              <w:autoSpaceDE w:val="0"/>
              <w:autoSpaceDN w:val="0"/>
              <w:adjustRightInd w:val="0"/>
              <w:spacing w:beforeLines="0" w:before="0" w:afterLines="0" w:after="120"/>
              <w:ind w:left="3372"/>
              <w:textAlignment w:val="baseline"/>
              <w:rPr>
                <w:rFonts w:eastAsia="宋体"/>
                <w:sz w:val="20"/>
                <w:szCs w:val="24"/>
                <w:lang w:eastAsia="zh-CN"/>
              </w:rPr>
            </w:pPr>
            <w:r w:rsidRPr="00EC53E2">
              <w:rPr>
                <w:rFonts w:eastAsia="宋体"/>
                <w:sz w:val="20"/>
                <w:szCs w:val="24"/>
                <w:lang w:eastAsia="zh-CN"/>
              </w:rPr>
              <w:t xml:space="preserve">7.8.2.22 in 36.133 and 8.2.2.2.19 in 38.133 is applied for MCG and SCG, respectively in EN-DC, </w:t>
            </w:r>
          </w:p>
          <w:p w14:paraId="672DB4BE" w14:textId="77777777" w:rsidR="00EC53E2" w:rsidRPr="00EC53E2" w:rsidRDefault="00EC53E2" w:rsidP="00131FD6">
            <w:pPr>
              <w:numPr>
                <w:ilvl w:val="3"/>
                <w:numId w:val="11"/>
              </w:numPr>
              <w:overflowPunct w:val="0"/>
              <w:autoSpaceDE w:val="0"/>
              <w:autoSpaceDN w:val="0"/>
              <w:adjustRightInd w:val="0"/>
              <w:spacing w:beforeLines="0" w:before="0" w:afterLines="0" w:after="120"/>
              <w:ind w:left="3372"/>
              <w:textAlignment w:val="baseline"/>
              <w:rPr>
                <w:rFonts w:eastAsia="宋体"/>
                <w:sz w:val="20"/>
                <w:szCs w:val="24"/>
                <w:lang w:eastAsia="zh-CN"/>
              </w:rPr>
            </w:pPr>
            <w:r w:rsidRPr="00EC53E2">
              <w:rPr>
                <w:rFonts w:eastAsia="宋体"/>
                <w:sz w:val="20"/>
                <w:szCs w:val="24"/>
                <w:lang w:eastAsia="zh-CN"/>
              </w:rPr>
              <w:t>7.8.2.22 in 36.133 and 8.2.2.2.19 in 38.133 is applied for SCG and MCG, respectively in NE-DC,</w:t>
            </w:r>
          </w:p>
          <w:p w14:paraId="5F7BDC8D" w14:textId="77777777" w:rsidR="00EC53E2" w:rsidRPr="00EC53E2" w:rsidRDefault="00EC53E2" w:rsidP="00131FD6">
            <w:pPr>
              <w:numPr>
                <w:ilvl w:val="3"/>
                <w:numId w:val="11"/>
              </w:numPr>
              <w:spacing w:beforeLines="0" w:before="0" w:afterLines="0" w:after="120"/>
              <w:ind w:left="3372"/>
              <w:rPr>
                <w:rFonts w:eastAsia="宋体"/>
                <w:sz w:val="20"/>
                <w:szCs w:val="24"/>
                <w:lang w:eastAsia="zh-CN"/>
              </w:rPr>
            </w:pPr>
            <w:r w:rsidRPr="00EC53E2">
              <w:rPr>
                <w:rFonts w:eastAsia="宋体"/>
                <w:sz w:val="20"/>
                <w:szCs w:val="24"/>
                <w:lang w:eastAsia="zh-CN"/>
              </w:rPr>
              <w:t>8.2.2.2.19 in 38.133 is applied for both MCG and SCG in NR-DC.</w:t>
            </w:r>
          </w:p>
          <w:p w14:paraId="2DC8ECE8" w14:textId="77777777" w:rsidR="00EC53E2" w:rsidRPr="00EC53E2" w:rsidRDefault="00EC53E2" w:rsidP="00131FD6">
            <w:pPr>
              <w:numPr>
                <w:ilvl w:val="1"/>
                <w:numId w:val="11"/>
              </w:numPr>
              <w:spacing w:beforeLines="0" w:before="0" w:afterLines="0" w:after="120"/>
              <w:ind w:left="1932"/>
              <w:rPr>
                <w:rFonts w:eastAsia="宋体"/>
                <w:sz w:val="20"/>
                <w:szCs w:val="24"/>
                <w:lang w:eastAsia="zh-CN"/>
              </w:rPr>
            </w:pPr>
            <w:r w:rsidRPr="00EC53E2">
              <w:rPr>
                <w:rFonts w:eastAsia="宋体"/>
                <w:sz w:val="20"/>
                <w:szCs w:val="24"/>
                <w:lang w:eastAsia="zh-CN"/>
              </w:rPr>
              <w:t>Option 2: NFG requirements are applicable for NR SA only.</w:t>
            </w:r>
          </w:p>
          <w:p w14:paraId="728674D9" w14:textId="537F66B9" w:rsidR="00EC53E2" w:rsidRPr="00EC53E2" w:rsidRDefault="00EC53E2" w:rsidP="00131FD6">
            <w:pPr>
              <w:numPr>
                <w:ilvl w:val="2"/>
                <w:numId w:val="11"/>
              </w:numPr>
              <w:spacing w:beforeLines="0" w:before="0" w:afterLines="0" w:after="120"/>
              <w:ind w:left="2652"/>
              <w:rPr>
                <w:rFonts w:eastAsia="宋体"/>
                <w:sz w:val="20"/>
                <w:szCs w:val="24"/>
                <w:lang w:eastAsia="zh-CN"/>
              </w:rPr>
            </w:pPr>
            <w:r w:rsidRPr="00EC53E2">
              <w:rPr>
                <w:rFonts w:eastAsia="宋体"/>
                <w:sz w:val="20"/>
                <w:szCs w:val="24"/>
                <w:lang w:eastAsia="zh-CN"/>
              </w:rPr>
              <w:t>Option 2a: deprioritize MR_DC for NFG in objective 2 of the WI.</w:t>
            </w:r>
          </w:p>
        </w:tc>
      </w:tr>
    </w:tbl>
    <w:p w14:paraId="3EFEB70E" w14:textId="77777777" w:rsidR="00010376" w:rsidRDefault="00010376" w:rsidP="00010376">
      <w:pPr>
        <w:spacing w:before="120" w:after="120"/>
        <w:rPr>
          <w:rFonts w:eastAsiaTheme="minorEastAsia"/>
          <w:lang w:val="en-US" w:eastAsia="zh-CN"/>
        </w:rPr>
      </w:pPr>
      <w:r>
        <w:rPr>
          <w:rFonts w:eastAsiaTheme="minorEastAsia"/>
          <w:lang w:val="en-US" w:eastAsia="zh-CN"/>
        </w:rPr>
        <w:t xml:space="preserve">We understand the signaling for NFG, both R16 and R18 signaling, is only defined for NR SA. Therefore, the requirements should also only apply for NR SA. Also, unlike option 1, we understand the measurement in one CG may cause interruption to another CG since the interruption has been defined per FR. </w:t>
      </w:r>
    </w:p>
    <w:p w14:paraId="28C6749E" w14:textId="2A6C73A4" w:rsidR="00EC53E2" w:rsidRDefault="00EC53E2" w:rsidP="00EC53E2">
      <w:pPr>
        <w:spacing w:before="120" w:after="120"/>
        <w:rPr>
          <w:rFonts w:eastAsiaTheme="minorEastAsia"/>
          <w:b/>
          <w:bCs/>
          <w:lang w:eastAsia="zh-CN"/>
        </w:rPr>
      </w:pPr>
      <w:r w:rsidRPr="00CE5F25">
        <w:rPr>
          <w:rFonts w:eastAsiaTheme="minorEastAsia" w:hint="eastAsia"/>
          <w:b/>
          <w:bCs/>
          <w:lang w:eastAsia="zh-CN"/>
        </w:rPr>
        <w:t>P</w:t>
      </w:r>
      <w:r w:rsidRPr="00CE5F25">
        <w:rPr>
          <w:rFonts w:eastAsiaTheme="minorEastAsia"/>
          <w:b/>
          <w:bCs/>
          <w:lang w:eastAsia="zh-CN"/>
        </w:rPr>
        <w:t xml:space="preserve">roposal </w:t>
      </w:r>
      <w:r>
        <w:rPr>
          <w:rFonts w:eastAsiaTheme="minorEastAsia"/>
          <w:b/>
          <w:bCs/>
          <w:lang w:eastAsia="zh-CN"/>
        </w:rPr>
        <w:t>4</w:t>
      </w:r>
      <w:r w:rsidRPr="00CE5F25">
        <w:rPr>
          <w:rFonts w:eastAsiaTheme="minorEastAsia"/>
          <w:b/>
          <w:bCs/>
          <w:lang w:eastAsia="zh-CN"/>
        </w:rPr>
        <w:t xml:space="preserve">: </w:t>
      </w:r>
      <w:r w:rsidRPr="00EC53E2">
        <w:rPr>
          <w:rFonts w:eastAsiaTheme="minorEastAsia"/>
          <w:b/>
          <w:bCs/>
          <w:lang w:eastAsia="zh-CN"/>
        </w:rPr>
        <w:t>NFG requirements are applicable for NR SA only.</w:t>
      </w:r>
    </w:p>
    <w:tbl>
      <w:tblPr>
        <w:tblStyle w:val="afa"/>
        <w:tblW w:w="0" w:type="auto"/>
        <w:tblLook w:val="04A0" w:firstRow="1" w:lastRow="0" w:firstColumn="1" w:lastColumn="0" w:noHBand="0" w:noVBand="1"/>
      </w:tblPr>
      <w:tblGrid>
        <w:gridCol w:w="9621"/>
      </w:tblGrid>
      <w:tr w:rsidR="00EC53E2" w14:paraId="29FBDB90" w14:textId="77777777" w:rsidTr="00EC53E2">
        <w:tc>
          <w:tcPr>
            <w:tcW w:w="9621" w:type="dxa"/>
          </w:tcPr>
          <w:p w14:paraId="3E22FC54" w14:textId="77777777" w:rsidR="00EC53E2" w:rsidRPr="00EC53E2" w:rsidRDefault="00EC53E2" w:rsidP="00EC53E2">
            <w:pPr>
              <w:spacing w:beforeLines="0" w:before="0" w:afterLines="0" w:after="180"/>
              <w:rPr>
                <w:rFonts w:eastAsia="宋体"/>
                <w:b/>
                <w:sz w:val="20"/>
                <w:u w:val="single"/>
                <w:lang w:eastAsia="ko-KR"/>
              </w:rPr>
            </w:pPr>
            <w:r w:rsidRPr="00EC53E2">
              <w:rPr>
                <w:rFonts w:eastAsia="宋体"/>
                <w:b/>
                <w:sz w:val="20"/>
                <w:u w:val="single"/>
                <w:lang w:eastAsia="ko-KR"/>
              </w:rPr>
              <w:t>Issue 1-3-2: NFG and NCSG capabilities</w:t>
            </w:r>
          </w:p>
          <w:p w14:paraId="5F36F443" w14:textId="77777777" w:rsidR="00EC53E2" w:rsidRPr="00EC53E2" w:rsidRDefault="00EC53E2" w:rsidP="00131FD6">
            <w:pPr>
              <w:numPr>
                <w:ilvl w:val="0"/>
                <w:numId w:val="11"/>
              </w:numPr>
              <w:autoSpaceDN w:val="0"/>
              <w:spacing w:beforeLines="0" w:before="0" w:afterLines="0" w:after="120"/>
              <w:ind w:left="1212"/>
              <w:rPr>
                <w:rFonts w:eastAsia="宋体"/>
                <w:sz w:val="20"/>
                <w:szCs w:val="24"/>
                <w:lang w:eastAsia="zh-CN"/>
              </w:rPr>
            </w:pPr>
            <w:r w:rsidRPr="00EC53E2">
              <w:rPr>
                <w:rFonts w:eastAsia="宋体"/>
                <w:sz w:val="20"/>
                <w:szCs w:val="24"/>
                <w:lang w:eastAsia="zh-CN"/>
              </w:rPr>
              <w:t>Previous Agreements</w:t>
            </w:r>
          </w:p>
          <w:p w14:paraId="5A458EB2" w14:textId="77777777" w:rsidR="00EC53E2" w:rsidRPr="00EC53E2" w:rsidRDefault="00EC53E2" w:rsidP="00131FD6">
            <w:pPr>
              <w:numPr>
                <w:ilvl w:val="1"/>
                <w:numId w:val="11"/>
              </w:numPr>
              <w:autoSpaceDN w:val="0"/>
              <w:spacing w:beforeLines="0" w:before="0" w:afterLines="0" w:after="120"/>
              <w:ind w:left="1932"/>
              <w:rPr>
                <w:rFonts w:eastAsia="宋体"/>
                <w:sz w:val="20"/>
                <w:szCs w:val="24"/>
                <w:lang w:eastAsia="zh-CN"/>
              </w:rPr>
            </w:pPr>
            <w:r w:rsidRPr="00EC53E2">
              <w:rPr>
                <w:sz w:val="20"/>
                <w:szCs w:val="24"/>
                <w:lang w:eastAsia="zh-CN"/>
              </w:rPr>
              <w:t xml:space="preserve">No need to establish the mapping between UE’s indication for </w:t>
            </w:r>
            <w:proofErr w:type="spellStart"/>
            <w:r w:rsidRPr="00EC53E2">
              <w:rPr>
                <w:sz w:val="20"/>
                <w:szCs w:val="24"/>
                <w:lang w:eastAsia="zh-CN"/>
              </w:rPr>
              <w:t>NeedForGaps</w:t>
            </w:r>
            <w:proofErr w:type="spellEnd"/>
            <w:r w:rsidRPr="00EC53E2">
              <w:rPr>
                <w:sz w:val="20"/>
                <w:szCs w:val="24"/>
                <w:lang w:eastAsia="zh-CN"/>
              </w:rPr>
              <w:t xml:space="preserve"> and NCSG.</w:t>
            </w:r>
          </w:p>
          <w:p w14:paraId="39803322" w14:textId="77777777" w:rsidR="00EC53E2" w:rsidRPr="00EC53E2" w:rsidRDefault="00EC53E2" w:rsidP="00131FD6">
            <w:pPr>
              <w:numPr>
                <w:ilvl w:val="0"/>
                <w:numId w:val="11"/>
              </w:numPr>
              <w:spacing w:beforeLines="0" w:before="0" w:afterLines="0" w:after="120"/>
              <w:ind w:left="1212"/>
              <w:rPr>
                <w:rFonts w:eastAsia="宋体"/>
                <w:sz w:val="20"/>
                <w:szCs w:val="24"/>
                <w:lang w:eastAsia="zh-CN"/>
              </w:rPr>
            </w:pPr>
            <w:r w:rsidRPr="00EC53E2">
              <w:rPr>
                <w:rFonts w:eastAsia="宋体"/>
                <w:sz w:val="20"/>
                <w:szCs w:val="24"/>
                <w:lang w:eastAsia="zh-CN"/>
              </w:rPr>
              <w:t>Proposals</w:t>
            </w:r>
          </w:p>
          <w:p w14:paraId="06366B7C" w14:textId="77777777" w:rsidR="00EC53E2" w:rsidRPr="00EC53E2" w:rsidRDefault="00EC53E2" w:rsidP="00131FD6">
            <w:pPr>
              <w:numPr>
                <w:ilvl w:val="1"/>
                <w:numId w:val="11"/>
              </w:numPr>
              <w:overflowPunct w:val="0"/>
              <w:autoSpaceDE w:val="0"/>
              <w:autoSpaceDN w:val="0"/>
              <w:adjustRightInd w:val="0"/>
              <w:spacing w:beforeLines="0" w:before="0" w:afterLines="0" w:after="120"/>
              <w:ind w:left="1932"/>
              <w:textAlignment w:val="baseline"/>
              <w:rPr>
                <w:rFonts w:eastAsia="宋体"/>
                <w:sz w:val="20"/>
                <w:szCs w:val="24"/>
                <w:lang w:eastAsia="zh-CN"/>
              </w:rPr>
            </w:pPr>
            <w:r w:rsidRPr="00EC53E2">
              <w:rPr>
                <w:rFonts w:eastAsia="宋体"/>
                <w:sz w:val="20"/>
                <w:szCs w:val="24"/>
                <w:lang w:eastAsia="zh-CN"/>
              </w:rPr>
              <w:t xml:space="preserve">Option 1: </w:t>
            </w:r>
            <w:proofErr w:type="spellStart"/>
            <w:r w:rsidRPr="00EC53E2">
              <w:rPr>
                <w:rFonts w:eastAsia="宋体"/>
                <w:sz w:val="20"/>
                <w:szCs w:val="24"/>
                <w:lang w:eastAsia="zh-CN"/>
              </w:rPr>
              <w:t>NeedForGaps</w:t>
            </w:r>
            <w:proofErr w:type="spellEnd"/>
            <w:r w:rsidRPr="00EC53E2">
              <w:rPr>
                <w:rFonts w:eastAsia="宋体"/>
                <w:sz w:val="20"/>
                <w:szCs w:val="24"/>
                <w:lang w:eastAsia="zh-CN"/>
              </w:rPr>
              <w:t xml:space="preserve"> and NCSG are not expected to be enabled for the same UE at the same time.</w:t>
            </w:r>
          </w:p>
          <w:p w14:paraId="13E0968A" w14:textId="2DF831D1" w:rsidR="00EC53E2" w:rsidRPr="00EC53E2" w:rsidRDefault="00EC53E2" w:rsidP="00131FD6">
            <w:pPr>
              <w:numPr>
                <w:ilvl w:val="1"/>
                <w:numId w:val="11"/>
              </w:numPr>
              <w:overflowPunct w:val="0"/>
              <w:autoSpaceDE w:val="0"/>
              <w:autoSpaceDN w:val="0"/>
              <w:adjustRightInd w:val="0"/>
              <w:spacing w:beforeLines="0" w:before="0" w:afterLines="0" w:after="120"/>
              <w:ind w:left="1932"/>
              <w:textAlignment w:val="baseline"/>
              <w:rPr>
                <w:rFonts w:eastAsia="宋体"/>
                <w:sz w:val="20"/>
                <w:szCs w:val="24"/>
                <w:lang w:eastAsia="zh-CN"/>
              </w:rPr>
            </w:pPr>
            <w:r w:rsidRPr="00EC53E2">
              <w:rPr>
                <w:rFonts w:eastAsia="宋体" w:hint="eastAsia"/>
                <w:sz w:val="20"/>
                <w:szCs w:val="24"/>
                <w:lang w:val="en-US" w:eastAsia="zh-CN"/>
              </w:rPr>
              <w:t>Option 2: Allow to enable both R17 and R18 reporting.</w:t>
            </w:r>
          </w:p>
        </w:tc>
      </w:tr>
    </w:tbl>
    <w:p w14:paraId="4480B2FB" w14:textId="77777777" w:rsidR="00EC53E2" w:rsidRDefault="00EC53E2" w:rsidP="00EC53E2">
      <w:pPr>
        <w:spacing w:before="120" w:after="120"/>
        <w:rPr>
          <w:rFonts w:eastAsiaTheme="minorEastAsia"/>
          <w:lang w:eastAsia="zh-CN"/>
        </w:rPr>
      </w:pPr>
      <w:r>
        <w:rPr>
          <w:rFonts w:eastAsiaTheme="minorEastAsia"/>
          <w:lang w:eastAsia="zh-CN"/>
        </w:rPr>
        <w:t xml:space="preserve">As discussed in our earlier paper, </w:t>
      </w:r>
      <w:proofErr w:type="spellStart"/>
      <w:r w:rsidRPr="00672502">
        <w:rPr>
          <w:rFonts w:eastAsiaTheme="minorEastAsia"/>
          <w:lang w:eastAsia="zh-CN"/>
        </w:rPr>
        <w:t>NeedForGaps</w:t>
      </w:r>
      <w:proofErr w:type="spellEnd"/>
      <w:r w:rsidRPr="00672502">
        <w:rPr>
          <w:rFonts w:eastAsiaTheme="minorEastAsia"/>
          <w:lang w:eastAsia="zh-CN"/>
        </w:rPr>
        <w:t xml:space="preserve"> reporting and </w:t>
      </w:r>
      <w:proofErr w:type="spellStart"/>
      <w:r w:rsidRPr="00672502">
        <w:rPr>
          <w:rFonts w:eastAsiaTheme="minorEastAsia"/>
          <w:lang w:eastAsia="zh-CN"/>
        </w:rPr>
        <w:t>NeedforGapNCSG</w:t>
      </w:r>
      <w:proofErr w:type="spellEnd"/>
      <w:r w:rsidRPr="00672502">
        <w:rPr>
          <w:rFonts w:eastAsiaTheme="minorEastAsia"/>
          <w:lang w:eastAsia="zh-CN"/>
        </w:rPr>
        <w:t xml:space="preserve"> reporting are separate features with separate NW flags and separate UE capabilities.</w:t>
      </w:r>
      <w:r>
        <w:rPr>
          <w:rFonts w:eastAsiaTheme="minorEastAsia"/>
          <w:lang w:eastAsia="zh-CN"/>
        </w:rPr>
        <w:t xml:space="preserve"> We understand they </w:t>
      </w:r>
      <w:r w:rsidRPr="00A01628">
        <w:rPr>
          <w:rFonts w:eastAsiaTheme="minorEastAsia"/>
          <w:lang w:eastAsia="zh-CN"/>
        </w:rPr>
        <w:t>are not expected to be enabled for the same UE at the same time</w:t>
      </w:r>
      <w:r w:rsidRPr="00672502">
        <w:rPr>
          <w:rFonts w:eastAsiaTheme="minorEastAsia"/>
          <w:lang w:eastAsia="zh-CN"/>
        </w:rPr>
        <w:t>.</w:t>
      </w:r>
    </w:p>
    <w:p w14:paraId="185F2D50" w14:textId="77777777" w:rsidR="00EC53E2" w:rsidRPr="00672502" w:rsidRDefault="00EC53E2" w:rsidP="00131FD6">
      <w:pPr>
        <w:pStyle w:val="afe"/>
        <w:numPr>
          <w:ilvl w:val="0"/>
          <w:numId w:val="12"/>
        </w:numPr>
        <w:spacing w:before="120" w:after="120"/>
        <w:rPr>
          <w:rFonts w:eastAsiaTheme="minorEastAsia"/>
          <w:lang w:eastAsia="zh-CN"/>
        </w:rPr>
      </w:pPr>
      <w:r w:rsidRPr="00672502">
        <w:rPr>
          <w:rFonts w:eastAsiaTheme="minorEastAsia"/>
          <w:lang w:eastAsia="zh-CN"/>
        </w:rPr>
        <w:t>If UE only supports one of them, NW can only configure UE to report with the supported signaling</w:t>
      </w:r>
    </w:p>
    <w:p w14:paraId="165A1FA5" w14:textId="77777777" w:rsidR="00EC53E2" w:rsidRDefault="00EC53E2" w:rsidP="00131FD6">
      <w:pPr>
        <w:pStyle w:val="afe"/>
        <w:numPr>
          <w:ilvl w:val="0"/>
          <w:numId w:val="12"/>
        </w:numPr>
        <w:spacing w:before="120" w:after="120"/>
        <w:rPr>
          <w:rFonts w:eastAsiaTheme="minorEastAsia"/>
          <w:lang w:eastAsia="zh-CN"/>
        </w:rPr>
      </w:pPr>
      <w:r w:rsidRPr="00672502">
        <w:rPr>
          <w:rFonts w:eastAsiaTheme="minorEastAsia"/>
          <w:lang w:eastAsia="zh-CN"/>
        </w:rPr>
        <w:lastRenderedPageBreak/>
        <w:t>If UE supports both of them, it is up to NW to configure which signaling to use. If both are configured, there could be confusion in the UE behavior when UE reports ‘no-gap’ with NFG reporting and ‘</w:t>
      </w:r>
      <w:proofErr w:type="spellStart"/>
      <w:r w:rsidRPr="00672502">
        <w:rPr>
          <w:rFonts w:eastAsiaTheme="minorEastAsia"/>
          <w:lang w:eastAsia="zh-CN"/>
        </w:rPr>
        <w:t>ncsg</w:t>
      </w:r>
      <w:proofErr w:type="spellEnd"/>
      <w:r w:rsidRPr="00672502">
        <w:rPr>
          <w:rFonts w:eastAsiaTheme="minorEastAsia"/>
          <w:lang w:eastAsia="zh-CN"/>
        </w:rPr>
        <w:t xml:space="preserve">’ with NFG reporting. </w:t>
      </w:r>
    </w:p>
    <w:p w14:paraId="1A7CBEA8" w14:textId="77777777" w:rsidR="00EC53E2" w:rsidRDefault="00EC53E2" w:rsidP="00131FD6">
      <w:pPr>
        <w:pStyle w:val="afe"/>
        <w:numPr>
          <w:ilvl w:val="1"/>
          <w:numId w:val="12"/>
        </w:numPr>
        <w:spacing w:before="120" w:after="120"/>
        <w:rPr>
          <w:rFonts w:eastAsiaTheme="minorEastAsia"/>
          <w:lang w:eastAsia="zh-CN"/>
        </w:rPr>
      </w:pPr>
      <w:r w:rsidRPr="00672502">
        <w:rPr>
          <w:rFonts w:eastAsiaTheme="minorEastAsia"/>
          <w:lang w:eastAsia="zh-CN"/>
        </w:rPr>
        <w:t>If UE reports ‘no-gap’ with NFG reporting, UE would expect no MG to be configured, and UE is required to meet the requirements either with or without interruption.</w:t>
      </w:r>
    </w:p>
    <w:p w14:paraId="3EAAF1F9" w14:textId="77777777" w:rsidR="00EC53E2" w:rsidRDefault="00EC53E2" w:rsidP="00131FD6">
      <w:pPr>
        <w:pStyle w:val="afe"/>
        <w:numPr>
          <w:ilvl w:val="1"/>
          <w:numId w:val="12"/>
        </w:numPr>
        <w:spacing w:before="120" w:after="120"/>
        <w:rPr>
          <w:rFonts w:eastAsiaTheme="minorEastAsia"/>
          <w:lang w:eastAsia="zh-CN"/>
        </w:rPr>
      </w:pPr>
      <w:r w:rsidRPr="00672502">
        <w:rPr>
          <w:rFonts w:eastAsiaTheme="minorEastAsia"/>
          <w:lang w:eastAsia="zh-CN"/>
        </w:rPr>
        <w:t>If UE reports ‘</w:t>
      </w:r>
      <w:proofErr w:type="spellStart"/>
      <w:r w:rsidRPr="00672502">
        <w:rPr>
          <w:rFonts w:eastAsiaTheme="minorEastAsia"/>
          <w:lang w:eastAsia="zh-CN"/>
        </w:rPr>
        <w:t>ncsg</w:t>
      </w:r>
      <w:proofErr w:type="spellEnd"/>
      <w:r w:rsidRPr="00672502">
        <w:rPr>
          <w:rFonts w:eastAsiaTheme="minorEastAsia"/>
          <w:lang w:eastAsia="zh-CN"/>
        </w:rPr>
        <w:t>’ with NCSG reporting, UE would expect NCSG to be configured, otherwise UE is not required to meet any requirement.</w:t>
      </w:r>
    </w:p>
    <w:p w14:paraId="3F11A71D" w14:textId="77777777" w:rsidR="00EC53E2" w:rsidRDefault="00EC53E2" w:rsidP="00EC53E2">
      <w:pPr>
        <w:spacing w:before="120" w:after="120"/>
        <w:rPr>
          <w:rFonts w:eastAsiaTheme="minorEastAsia"/>
          <w:lang w:eastAsia="zh-CN"/>
        </w:rPr>
      </w:pPr>
      <w:r>
        <w:rPr>
          <w:rFonts w:eastAsiaTheme="minorEastAsia"/>
          <w:lang w:eastAsia="zh-CN"/>
        </w:rPr>
        <w:t xml:space="preserve">In last meeting, some companies proposed to allow NW to enable both NFG and NCSG reporting for the same UE at same time, and whether UE should perform the measurement outside MG or within NCSG depends on whether NW configures NCSG. In our view, this will add complexity to both the spec and UE implementation, for a corner case and without clear benefit. </w:t>
      </w:r>
    </w:p>
    <w:p w14:paraId="2344CC38" w14:textId="77777777" w:rsidR="00EC53E2" w:rsidRDefault="00EC53E2" w:rsidP="00EC53E2">
      <w:pPr>
        <w:spacing w:before="120" w:after="120"/>
        <w:rPr>
          <w:rFonts w:eastAsiaTheme="minorEastAsia"/>
          <w:b/>
          <w:lang w:eastAsia="zh-CN"/>
        </w:rPr>
      </w:pPr>
      <w:r w:rsidRPr="00D16E15">
        <w:rPr>
          <w:rFonts w:eastAsiaTheme="minorEastAsia" w:hint="eastAsia"/>
          <w:b/>
          <w:lang w:eastAsia="zh-CN"/>
        </w:rPr>
        <w:t>P</w:t>
      </w:r>
      <w:r w:rsidRPr="00D16E15">
        <w:rPr>
          <w:rFonts w:eastAsiaTheme="minorEastAsia"/>
          <w:b/>
          <w:lang w:eastAsia="zh-CN"/>
        </w:rPr>
        <w:t xml:space="preserve">roposal </w:t>
      </w:r>
      <w:r>
        <w:rPr>
          <w:rFonts w:eastAsiaTheme="minorEastAsia"/>
          <w:b/>
          <w:lang w:eastAsia="zh-CN"/>
        </w:rPr>
        <w:t>5</w:t>
      </w:r>
      <w:r w:rsidRPr="00D16E15">
        <w:rPr>
          <w:rFonts w:eastAsiaTheme="minorEastAsia"/>
          <w:b/>
          <w:lang w:eastAsia="zh-CN"/>
        </w:rPr>
        <w:t xml:space="preserve">: </w:t>
      </w:r>
      <w:proofErr w:type="spellStart"/>
      <w:r w:rsidRPr="00D16E15">
        <w:rPr>
          <w:rFonts w:eastAsiaTheme="minorEastAsia"/>
          <w:b/>
          <w:lang w:eastAsia="zh-CN"/>
        </w:rPr>
        <w:t>NeedForGaps</w:t>
      </w:r>
      <w:proofErr w:type="spellEnd"/>
      <w:r w:rsidRPr="00D16E15">
        <w:rPr>
          <w:rFonts w:eastAsiaTheme="minorEastAsia"/>
          <w:b/>
          <w:lang w:eastAsia="zh-CN"/>
        </w:rPr>
        <w:t xml:space="preserve"> and NCSG</w:t>
      </w:r>
      <w:bookmarkStart w:id="2" w:name="_Hlk162710126"/>
      <w:r w:rsidRPr="00D16E15">
        <w:rPr>
          <w:rFonts w:eastAsiaTheme="minorEastAsia"/>
          <w:b/>
          <w:lang w:eastAsia="zh-CN"/>
        </w:rPr>
        <w:t xml:space="preserve"> are not expected to be enabled for the same UE at the same time</w:t>
      </w:r>
      <w:bookmarkEnd w:id="2"/>
      <w:r w:rsidRPr="00D16E15">
        <w:rPr>
          <w:rFonts w:eastAsiaTheme="minorEastAsia"/>
          <w:b/>
          <w:lang w:eastAsia="zh-CN"/>
        </w:rPr>
        <w:t>.</w:t>
      </w:r>
    </w:p>
    <w:p w14:paraId="215B3B2A" w14:textId="77777777" w:rsidR="00EC53E2" w:rsidRDefault="00EC53E2" w:rsidP="00EC53E2">
      <w:pPr>
        <w:spacing w:before="120" w:after="120"/>
        <w:rPr>
          <w:rFonts w:eastAsiaTheme="minorEastAsia"/>
          <w:lang w:eastAsia="zh-CN"/>
        </w:rPr>
      </w:pPr>
      <w:r>
        <w:rPr>
          <w:rFonts w:eastAsiaTheme="minorEastAsia"/>
          <w:lang w:eastAsia="zh-CN"/>
        </w:rPr>
        <w:t>A draft LS is provided in the Annex to ask RAN2 to make this clarification.</w:t>
      </w:r>
    </w:p>
    <w:p w14:paraId="7DA33283" w14:textId="47C942F4" w:rsidR="002115B7" w:rsidRDefault="002115B7" w:rsidP="002115B7">
      <w:pPr>
        <w:pStyle w:val="3"/>
        <w:rPr>
          <w:lang w:eastAsia="zh-CN"/>
        </w:rPr>
      </w:pPr>
      <w:r>
        <w:rPr>
          <w:lang w:eastAsia="zh-CN"/>
        </w:rPr>
        <w:t>Inter-RAT measurement</w:t>
      </w:r>
    </w:p>
    <w:tbl>
      <w:tblPr>
        <w:tblStyle w:val="afa"/>
        <w:tblW w:w="0" w:type="auto"/>
        <w:tblLook w:val="04A0" w:firstRow="1" w:lastRow="0" w:firstColumn="1" w:lastColumn="0" w:noHBand="0" w:noVBand="1"/>
      </w:tblPr>
      <w:tblGrid>
        <w:gridCol w:w="9621"/>
      </w:tblGrid>
      <w:tr w:rsidR="00EC53E2" w14:paraId="42D9E319" w14:textId="77777777" w:rsidTr="00EC53E2">
        <w:tc>
          <w:tcPr>
            <w:tcW w:w="9621" w:type="dxa"/>
          </w:tcPr>
          <w:p w14:paraId="3BEA104C" w14:textId="77777777" w:rsidR="00EC53E2" w:rsidRPr="00EC53E2" w:rsidRDefault="00EC53E2" w:rsidP="00EC53E2">
            <w:pPr>
              <w:spacing w:beforeLines="0" w:before="0" w:afterLines="0" w:after="180"/>
              <w:rPr>
                <w:rFonts w:eastAsia="宋体"/>
                <w:b/>
                <w:sz w:val="20"/>
                <w:u w:val="single"/>
                <w:lang w:eastAsia="ko-KR"/>
              </w:rPr>
            </w:pPr>
            <w:r w:rsidRPr="00EC53E2">
              <w:rPr>
                <w:rFonts w:eastAsia="宋体"/>
                <w:b/>
                <w:sz w:val="20"/>
                <w:u w:val="single"/>
                <w:lang w:eastAsia="ko-KR"/>
              </w:rPr>
              <w:t>Issue 2-1-1: Scheduling restriction for case b-1</w:t>
            </w:r>
          </w:p>
          <w:p w14:paraId="1D8001C3" w14:textId="77777777" w:rsidR="00EC53E2" w:rsidRPr="00EC53E2" w:rsidRDefault="00EC53E2" w:rsidP="00131FD6">
            <w:pPr>
              <w:numPr>
                <w:ilvl w:val="0"/>
                <w:numId w:val="19"/>
              </w:numPr>
              <w:overflowPunct w:val="0"/>
              <w:autoSpaceDE w:val="0"/>
              <w:autoSpaceDN w:val="0"/>
              <w:adjustRightInd w:val="0"/>
              <w:spacing w:beforeLines="0" w:before="0" w:afterLines="0" w:after="180"/>
              <w:textAlignment w:val="baseline"/>
              <w:rPr>
                <w:bCs/>
                <w:sz w:val="20"/>
                <w:u w:val="single"/>
                <w:lang w:eastAsia="ko-KR"/>
              </w:rPr>
            </w:pPr>
            <w:r w:rsidRPr="00EC53E2">
              <w:rPr>
                <w:bCs/>
                <w:sz w:val="20"/>
                <w:u w:val="single"/>
                <w:lang w:eastAsia="ko-KR"/>
              </w:rPr>
              <w:t xml:space="preserve">Proposals </w:t>
            </w:r>
          </w:p>
          <w:p w14:paraId="52D05AA0" w14:textId="7604EE57" w:rsidR="00EC53E2" w:rsidRPr="00EC53E2" w:rsidRDefault="00EC53E2" w:rsidP="00131FD6">
            <w:pPr>
              <w:numPr>
                <w:ilvl w:val="1"/>
                <w:numId w:val="19"/>
              </w:numPr>
              <w:overflowPunct w:val="0"/>
              <w:autoSpaceDE w:val="0"/>
              <w:autoSpaceDN w:val="0"/>
              <w:adjustRightInd w:val="0"/>
              <w:spacing w:beforeLines="0" w:before="0" w:afterLines="0" w:after="180"/>
              <w:textAlignment w:val="baseline"/>
              <w:rPr>
                <w:bCs/>
                <w:sz w:val="20"/>
                <w:u w:val="single"/>
                <w:lang w:eastAsia="ko-KR"/>
              </w:rPr>
            </w:pPr>
            <w:r w:rsidRPr="00EC53E2">
              <w:rPr>
                <w:bCs/>
                <w:sz w:val="20"/>
                <w:u w:val="single"/>
                <w:lang w:eastAsia="ko-KR"/>
              </w:rPr>
              <w:t xml:space="preserve">Option 1: </w:t>
            </w:r>
            <w:r w:rsidRPr="00EC53E2">
              <w:rPr>
                <w:bCs/>
                <w:sz w:val="20"/>
                <w:lang w:val="en-US"/>
              </w:rPr>
              <w:t xml:space="preserve">No scheduling restriction is applied for UE indicate </w:t>
            </w:r>
            <w:proofErr w:type="spellStart"/>
            <w:r w:rsidRPr="00EC53E2">
              <w:rPr>
                <w:bCs/>
                <w:sz w:val="20"/>
                <w:lang w:val="en-US"/>
              </w:rPr>
              <w:t>nogap-noncsg</w:t>
            </w:r>
            <w:proofErr w:type="spellEnd"/>
            <w:r w:rsidRPr="00EC53E2">
              <w:rPr>
                <w:bCs/>
                <w:sz w:val="20"/>
                <w:lang w:val="en-US"/>
              </w:rPr>
              <w:t xml:space="preserve"> for inter-RAT EUTRAN measurement without gap.</w:t>
            </w:r>
          </w:p>
          <w:p w14:paraId="1E317C3A" w14:textId="77777777" w:rsidR="00EC53E2" w:rsidRPr="00EC53E2" w:rsidRDefault="00EC53E2" w:rsidP="00EC53E2">
            <w:pPr>
              <w:spacing w:beforeLines="0" w:before="0" w:afterLines="0" w:after="180"/>
              <w:rPr>
                <w:rFonts w:eastAsia="宋体"/>
                <w:b/>
                <w:sz w:val="20"/>
                <w:u w:val="single"/>
                <w:lang w:eastAsia="ko-KR"/>
              </w:rPr>
            </w:pPr>
            <w:r w:rsidRPr="00EC53E2">
              <w:rPr>
                <w:rFonts w:eastAsia="宋体"/>
                <w:b/>
                <w:sz w:val="20"/>
                <w:u w:val="single"/>
                <w:lang w:eastAsia="ko-KR"/>
              </w:rPr>
              <w:t xml:space="preserve">Issue 2-1-2: Scheduling restrictions and UE capability reporting </w:t>
            </w:r>
          </w:p>
          <w:p w14:paraId="6B777736" w14:textId="77777777" w:rsidR="00EC53E2" w:rsidRPr="00EC53E2" w:rsidRDefault="00EC53E2" w:rsidP="00131FD6">
            <w:pPr>
              <w:numPr>
                <w:ilvl w:val="0"/>
                <w:numId w:val="11"/>
              </w:numPr>
              <w:autoSpaceDN w:val="0"/>
              <w:spacing w:beforeLines="0" w:before="0" w:afterLines="0" w:after="120"/>
              <w:ind w:left="1212"/>
              <w:rPr>
                <w:rFonts w:eastAsia="宋体"/>
                <w:sz w:val="20"/>
                <w:szCs w:val="24"/>
                <w:lang w:eastAsia="zh-CN"/>
              </w:rPr>
            </w:pPr>
            <w:r w:rsidRPr="00EC53E2">
              <w:rPr>
                <w:rFonts w:eastAsia="宋体"/>
                <w:sz w:val="20"/>
                <w:szCs w:val="24"/>
                <w:lang w:eastAsia="zh-CN"/>
              </w:rPr>
              <w:t>Proposals</w:t>
            </w:r>
          </w:p>
          <w:p w14:paraId="61255105" w14:textId="77777777" w:rsidR="00EC53E2" w:rsidRPr="00EC53E2" w:rsidRDefault="00EC53E2" w:rsidP="00131FD6">
            <w:pPr>
              <w:numPr>
                <w:ilvl w:val="1"/>
                <w:numId w:val="11"/>
              </w:numPr>
              <w:overflowPunct w:val="0"/>
              <w:autoSpaceDE w:val="0"/>
              <w:autoSpaceDN w:val="0"/>
              <w:adjustRightInd w:val="0"/>
              <w:spacing w:beforeLines="0" w:before="0" w:afterLines="0" w:after="120"/>
              <w:ind w:left="1932"/>
              <w:rPr>
                <w:sz w:val="20"/>
              </w:rPr>
            </w:pPr>
            <w:r w:rsidRPr="00EC53E2">
              <w:rPr>
                <w:sz w:val="20"/>
              </w:rPr>
              <w:t xml:space="preserve">Proposal 1a: For Cases b-1 and/or b-2: When the UE require NO scheduling restriction for a specific carrier: </w:t>
            </w:r>
          </w:p>
          <w:p w14:paraId="6FA21723" w14:textId="77777777" w:rsidR="00EC53E2" w:rsidRPr="00EC53E2" w:rsidRDefault="00EC53E2" w:rsidP="00131FD6">
            <w:pPr>
              <w:numPr>
                <w:ilvl w:val="2"/>
                <w:numId w:val="11"/>
              </w:numPr>
              <w:overflowPunct w:val="0"/>
              <w:autoSpaceDE w:val="0"/>
              <w:autoSpaceDN w:val="0"/>
              <w:adjustRightInd w:val="0"/>
              <w:spacing w:beforeLines="0" w:before="0" w:afterLines="0" w:after="120"/>
              <w:ind w:left="2652"/>
              <w:rPr>
                <w:sz w:val="20"/>
              </w:rPr>
            </w:pPr>
            <w:r w:rsidRPr="00EC53E2">
              <w:rPr>
                <w:sz w:val="20"/>
              </w:rPr>
              <w:t xml:space="preserve">the UE shall report to the NW that the UE can measure a given/specific carrier frequency of inter-RAT EUTRAN without gap and without interruption; </w:t>
            </w:r>
          </w:p>
          <w:p w14:paraId="385E9041" w14:textId="77777777" w:rsidR="00EC53E2" w:rsidRPr="00EC53E2" w:rsidRDefault="00EC53E2" w:rsidP="00131FD6">
            <w:pPr>
              <w:numPr>
                <w:ilvl w:val="2"/>
                <w:numId w:val="11"/>
              </w:numPr>
              <w:overflowPunct w:val="0"/>
              <w:autoSpaceDE w:val="0"/>
              <w:autoSpaceDN w:val="0"/>
              <w:adjustRightInd w:val="0"/>
              <w:spacing w:beforeLines="0" w:before="0" w:afterLines="0" w:after="120"/>
              <w:ind w:left="2652"/>
              <w:rPr>
                <w:sz w:val="20"/>
              </w:rPr>
            </w:pPr>
            <w:r w:rsidRPr="00EC53E2">
              <w:rPr>
                <w:sz w:val="20"/>
              </w:rPr>
              <w:t>the UE shall not report EMW (i.e. the UE can measure with at any reference signal occasion).</w:t>
            </w:r>
          </w:p>
          <w:p w14:paraId="1ED0CEE1" w14:textId="77777777" w:rsidR="00EC53E2" w:rsidRPr="00EC53E2" w:rsidRDefault="00EC53E2" w:rsidP="00131FD6">
            <w:pPr>
              <w:numPr>
                <w:ilvl w:val="1"/>
                <w:numId w:val="11"/>
              </w:numPr>
              <w:overflowPunct w:val="0"/>
              <w:autoSpaceDE w:val="0"/>
              <w:autoSpaceDN w:val="0"/>
              <w:adjustRightInd w:val="0"/>
              <w:spacing w:beforeLines="0" w:before="0" w:afterLines="0" w:after="120"/>
              <w:ind w:left="1932"/>
              <w:rPr>
                <w:sz w:val="20"/>
              </w:rPr>
            </w:pPr>
            <w:r w:rsidRPr="00EC53E2">
              <w:rPr>
                <w:sz w:val="20"/>
              </w:rPr>
              <w:t xml:space="preserve">Proposal 1b: For Cases b-1 and/or b-2: When the UE require scheduling restriction for a specific carrier: </w:t>
            </w:r>
          </w:p>
          <w:p w14:paraId="4B9D493B" w14:textId="77777777" w:rsidR="00EC53E2" w:rsidRPr="00EC53E2" w:rsidRDefault="00EC53E2" w:rsidP="00131FD6">
            <w:pPr>
              <w:numPr>
                <w:ilvl w:val="2"/>
                <w:numId w:val="11"/>
              </w:numPr>
              <w:overflowPunct w:val="0"/>
              <w:autoSpaceDE w:val="0"/>
              <w:autoSpaceDN w:val="0"/>
              <w:adjustRightInd w:val="0"/>
              <w:spacing w:beforeLines="0" w:before="0" w:afterLines="0" w:after="120"/>
              <w:ind w:left="2652"/>
              <w:rPr>
                <w:sz w:val="20"/>
              </w:rPr>
            </w:pPr>
            <w:r w:rsidRPr="00EC53E2">
              <w:rPr>
                <w:sz w:val="20"/>
              </w:rPr>
              <w:t xml:space="preserve">the UE reports to the NW that the UE can measure a given/specific carrier frequency of inter-RAT EUTRAN without gap and without interruption, </w:t>
            </w:r>
          </w:p>
          <w:p w14:paraId="6C0F3ED0" w14:textId="77777777" w:rsidR="00EC53E2" w:rsidRPr="00EC53E2" w:rsidRDefault="00EC53E2" w:rsidP="00131FD6">
            <w:pPr>
              <w:numPr>
                <w:ilvl w:val="2"/>
                <w:numId w:val="11"/>
              </w:numPr>
              <w:overflowPunct w:val="0"/>
              <w:autoSpaceDE w:val="0"/>
              <w:autoSpaceDN w:val="0"/>
              <w:adjustRightInd w:val="0"/>
              <w:spacing w:beforeLines="0" w:before="0" w:afterLines="0" w:after="120"/>
              <w:ind w:left="2652"/>
              <w:rPr>
                <w:sz w:val="20"/>
              </w:rPr>
            </w:pPr>
            <w:r w:rsidRPr="00EC53E2">
              <w:rPr>
                <w:sz w:val="20"/>
              </w:rPr>
              <w:t>also, the UE shall report the support of effective measurement window (EMW) for inter-RAT EUTRAN capability (i.e. the UE can measure and cause scheduling restrictions only within the EMW occasions).</w:t>
            </w:r>
          </w:p>
          <w:p w14:paraId="1E9B3200" w14:textId="7F6EDCF0" w:rsidR="00EC53E2" w:rsidRPr="00EC53E2" w:rsidRDefault="00EC53E2" w:rsidP="00131FD6">
            <w:pPr>
              <w:numPr>
                <w:ilvl w:val="1"/>
                <w:numId w:val="11"/>
              </w:numPr>
              <w:overflowPunct w:val="0"/>
              <w:autoSpaceDE w:val="0"/>
              <w:autoSpaceDN w:val="0"/>
              <w:adjustRightInd w:val="0"/>
              <w:spacing w:beforeLines="0" w:before="0" w:afterLines="0" w:after="120"/>
              <w:ind w:left="1932"/>
              <w:rPr>
                <w:sz w:val="20"/>
              </w:rPr>
            </w:pPr>
            <w:r w:rsidRPr="00EC53E2">
              <w:rPr>
                <w:sz w:val="20"/>
              </w:rPr>
              <w:t>Proposal 1c: For Cases b-1 and/or b-2: When the UE reports for inter-RAT EUTRAN measurements without gap and without interruption and the UE doesn’t support EMW capability, the UE shall report NCSG, or gaps.</w:t>
            </w:r>
          </w:p>
        </w:tc>
      </w:tr>
    </w:tbl>
    <w:p w14:paraId="31CB0BAB" w14:textId="67E52133" w:rsidR="004E5EF6" w:rsidRDefault="004E5EF6" w:rsidP="00EC53E2">
      <w:pPr>
        <w:spacing w:before="120" w:after="120"/>
        <w:rPr>
          <w:rFonts w:eastAsiaTheme="minorEastAsia"/>
          <w:lang w:eastAsia="zh-CN"/>
        </w:rPr>
      </w:pPr>
      <w:r>
        <w:rPr>
          <w:rFonts w:eastAsiaTheme="minorEastAsia" w:hint="eastAsia"/>
          <w:lang w:eastAsia="zh-CN"/>
        </w:rPr>
        <w:t>I</w:t>
      </w:r>
      <w:r>
        <w:rPr>
          <w:rFonts w:eastAsiaTheme="minorEastAsia"/>
          <w:lang w:eastAsia="zh-CN"/>
        </w:rPr>
        <w:t>ssue 2-1-1 is already discussed last meeting for UE capability 32-4.</w:t>
      </w:r>
      <w:r w:rsidR="00613B3B">
        <w:rPr>
          <w:rFonts w:eastAsiaTheme="minorEastAsia"/>
          <w:lang w:eastAsia="zh-CN"/>
        </w:rPr>
        <w:t xml:space="preserve"> The common understanding was that some UE implementation may use same baseband for NR serving cell and LTE measurement when the LTE carrier is </w:t>
      </w:r>
      <w:r w:rsidR="00A76C5D">
        <w:rPr>
          <w:rFonts w:eastAsiaTheme="minorEastAsia"/>
          <w:lang w:eastAsia="zh-CN"/>
        </w:rPr>
        <w:t>overlapped</w:t>
      </w:r>
      <w:r w:rsidR="00613B3B">
        <w:rPr>
          <w:rFonts w:eastAsiaTheme="minorEastAsia"/>
          <w:lang w:eastAsia="zh-CN"/>
        </w:rPr>
        <w:t xml:space="preserve"> </w:t>
      </w:r>
      <w:r w:rsidR="00A76C5D">
        <w:rPr>
          <w:rFonts w:eastAsiaTheme="minorEastAsia"/>
          <w:lang w:eastAsia="zh-CN"/>
        </w:rPr>
        <w:t xml:space="preserve">with NR </w:t>
      </w:r>
      <w:r w:rsidR="00613B3B">
        <w:rPr>
          <w:rFonts w:eastAsiaTheme="minorEastAsia"/>
          <w:lang w:eastAsia="zh-CN"/>
        </w:rPr>
        <w:t xml:space="preserve">active BWP. As a result, 32-4 is </w:t>
      </w:r>
      <w:r w:rsidR="00A76C5D">
        <w:rPr>
          <w:rFonts w:eastAsiaTheme="minorEastAsia"/>
          <w:lang w:eastAsia="zh-CN"/>
        </w:rPr>
        <w:t>kept as</w:t>
      </w:r>
      <w:r w:rsidR="00613B3B">
        <w:rPr>
          <w:rFonts w:eastAsiaTheme="minorEastAsia"/>
          <w:lang w:eastAsia="zh-CN"/>
        </w:rPr>
        <w:t xml:space="preserve"> a pre-requisite for 32-7. We do not see the need to further discuss option 1.</w:t>
      </w:r>
    </w:p>
    <w:p w14:paraId="67C52C94" w14:textId="77D94C05" w:rsidR="00EC53E2" w:rsidRDefault="00613B3B" w:rsidP="00EC53E2">
      <w:pPr>
        <w:spacing w:before="120" w:after="120"/>
        <w:rPr>
          <w:rFonts w:eastAsiaTheme="minorEastAsia"/>
          <w:lang w:eastAsia="zh-CN"/>
        </w:rPr>
      </w:pPr>
      <w:r>
        <w:rPr>
          <w:rFonts w:eastAsiaTheme="minorEastAsia"/>
          <w:lang w:eastAsia="zh-CN"/>
        </w:rPr>
        <w:t xml:space="preserve">Issue 2-1-2 is already addressed by the </w:t>
      </w:r>
      <w:r w:rsidR="00EC53E2">
        <w:rPr>
          <w:rFonts w:eastAsiaTheme="minorEastAsia"/>
          <w:lang w:eastAsia="zh-CN"/>
        </w:rPr>
        <w:t>feature dependency between Case b-1/2</w:t>
      </w:r>
      <w:r>
        <w:rPr>
          <w:rFonts w:eastAsiaTheme="minorEastAsia"/>
          <w:lang w:eastAsia="zh-CN"/>
        </w:rPr>
        <w:t xml:space="preserve"> (32-4 and 32-5)</w:t>
      </w:r>
      <w:r w:rsidR="00EC53E2">
        <w:rPr>
          <w:rFonts w:eastAsiaTheme="minorEastAsia"/>
          <w:lang w:eastAsia="zh-CN"/>
        </w:rPr>
        <w:t xml:space="preserve"> and EMW </w:t>
      </w:r>
      <w:r>
        <w:rPr>
          <w:rFonts w:eastAsiaTheme="minorEastAsia"/>
          <w:lang w:eastAsia="zh-CN"/>
        </w:rPr>
        <w:t>(32-6)</w:t>
      </w:r>
      <w:r w:rsidR="00A76C5D">
        <w:rPr>
          <w:rFonts w:eastAsiaTheme="minorEastAsia"/>
          <w:lang w:eastAsia="zh-CN"/>
        </w:rPr>
        <w:t>, which states that “</w:t>
      </w:r>
      <w:r w:rsidR="00A76C5D" w:rsidRPr="00A76C5D">
        <w:rPr>
          <w:rFonts w:eastAsiaTheme="minorEastAsia"/>
          <w:lang w:eastAsia="zh-CN"/>
        </w:rPr>
        <w:t>If UE supports 32-4 or 32-5 and UE requires scheduling restriction, UE should support this FG</w:t>
      </w:r>
      <w:r w:rsidR="00A76C5D">
        <w:rPr>
          <w:rFonts w:eastAsiaTheme="minorEastAsia"/>
          <w:lang w:eastAsia="zh-CN"/>
        </w:rPr>
        <w:t xml:space="preserve"> (32-6)”. We do not see the need to further discuss proposal 1a/b/c.</w:t>
      </w:r>
    </w:p>
    <w:p w14:paraId="57B07A96" w14:textId="6054C401" w:rsidR="002115B7" w:rsidRDefault="00EC53E2" w:rsidP="00EC53E2">
      <w:pPr>
        <w:spacing w:before="120" w:after="120"/>
        <w:rPr>
          <w:rFonts w:eastAsiaTheme="minorEastAsia"/>
          <w:lang w:eastAsia="zh-CN"/>
        </w:rPr>
      </w:pPr>
      <w:r w:rsidRPr="00D16E15">
        <w:rPr>
          <w:rFonts w:eastAsiaTheme="minorEastAsia" w:hint="eastAsia"/>
          <w:b/>
          <w:lang w:eastAsia="zh-CN"/>
        </w:rPr>
        <w:t>P</w:t>
      </w:r>
      <w:r w:rsidRPr="00D16E15">
        <w:rPr>
          <w:rFonts w:eastAsiaTheme="minorEastAsia"/>
          <w:b/>
          <w:lang w:eastAsia="zh-CN"/>
        </w:rPr>
        <w:t xml:space="preserve">roposal </w:t>
      </w:r>
      <w:r>
        <w:rPr>
          <w:rFonts w:eastAsiaTheme="minorEastAsia"/>
          <w:b/>
          <w:lang w:eastAsia="zh-CN"/>
        </w:rPr>
        <w:t>6</w:t>
      </w:r>
      <w:r w:rsidRPr="00D16E15">
        <w:rPr>
          <w:rFonts w:eastAsiaTheme="minorEastAsia"/>
          <w:b/>
          <w:lang w:eastAsia="zh-CN"/>
        </w:rPr>
        <w:t xml:space="preserve">: </w:t>
      </w:r>
      <w:r>
        <w:rPr>
          <w:rFonts w:eastAsiaTheme="minorEastAsia"/>
          <w:b/>
          <w:lang w:eastAsia="zh-CN"/>
        </w:rPr>
        <w:t>Do not further discuss scheduling restriction due to mixed numerology for Case b-1/2.</w:t>
      </w:r>
    </w:p>
    <w:tbl>
      <w:tblPr>
        <w:tblStyle w:val="afa"/>
        <w:tblW w:w="0" w:type="auto"/>
        <w:tblLook w:val="04A0" w:firstRow="1" w:lastRow="0" w:firstColumn="1" w:lastColumn="0" w:noHBand="0" w:noVBand="1"/>
      </w:tblPr>
      <w:tblGrid>
        <w:gridCol w:w="9621"/>
      </w:tblGrid>
      <w:tr w:rsidR="00EC53E2" w14:paraId="00D586B0" w14:textId="77777777" w:rsidTr="00EC53E2">
        <w:tc>
          <w:tcPr>
            <w:tcW w:w="9621" w:type="dxa"/>
          </w:tcPr>
          <w:p w14:paraId="492B1117" w14:textId="77777777" w:rsidR="00EC53E2" w:rsidRPr="00EC53E2" w:rsidRDefault="00EC53E2" w:rsidP="00EC53E2">
            <w:pPr>
              <w:spacing w:beforeLines="0" w:before="0" w:afterLines="0" w:after="180"/>
              <w:rPr>
                <w:rFonts w:eastAsia="宋体"/>
                <w:b/>
                <w:sz w:val="20"/>
                <w:u w:val="single"/>
                <w:lang w:eastAsia="ko-KR"/>
              </w:rPr>
            </w:pPr>
            <w:r w:rsidRPr="00EC53E2">
              <w:rPr>
                <w:rFonts w:eastAsia="宋体"/>
                <w:b/>
                <w:sz w:val="20"/>
                <w:u w:val="single"/>
                <w:lang w:eastAsia="ko-KR"/>
              </w:rPr>
              <w:t>Issue 2-2-1: Overlap between Effective measurement window and SMTC/SSB</w:t>
            </w:r>
          </w:p>
          <w:p w14:paraId="143B75FA" w14:textId="77777777" w:rsidR="00EC53E2" w:rsidRPr="00EC53E2" w:rsidRDefault="00EC53E2" w:rsidP="00131FD6">
            <w:pPr>
              <w:numPr>
                <w:ilvl w:val="0"/>
                <w:numId w:val="11"/>
              </w:numPr>
              <w:autoSpaceDN w:val="0"/>
              <w:spacing w:beforeLines="0" w:before="0" w:afterLines="0" w:after="120" w:line="252" w:lineRule="auto"/>
              <w:ind w:left="1212"/>
              <w:rPr>
                <w:b/>
                <w:bCs/>
                <w:i/>
                <w:iCs/>
                <w:sz w:val="20"/>
              </w:rPr>
            </w:pPr>
            <w:r w:rsidRPr="00EC53E2">
              <w:rPr>
                <w:b/>
                <w:bCs/>
                <w:i/>
                <w:iCs/>
                <w:sz w:val="20"/>
              </w:rPr>
              <w:lastRenderedPageBreak/>
              <w:t>Background</w:t>
            </w:r>
          </w:p>
          <w:p w14:paraId="4829AA66" w14:textId="77777777" w:rsidR="00EC53E2" w:rsidRPr="00EC53E2" w:rsidRDefault="00EC53E2" w:rsidP="00131FD6">
            <w:pPr>
              <w:numPr>
                <w:ilvl w:val="1"/>
                <w:numId w:val="11"/>
              </w:numPr>
              <w:autoSpaceDN w:val="0"/>
              <w:spacing w:beforeLines="0" w:before="0" w:afterLines="0" w:after="120" w:line="252" w:lineRule="auto"/>
              <w:ind w:left="1932"/>
              <w:rPr>
                <w:sz w:val="20"/>
              </w:rPr>
            </w:pPr>
            <w:r w:rsidRPr="00EC53E2">
              <w:rPr>
                <w:sz w:val="20"/>
              </w:rPr>
              <w:t>Previous Agreements</w:t>
            </w:r>
          </w:p>
          <w:p w14:paraId="017AD5D6" w14:textId="77777777" w:rsidR="00EC53E2" w:rsidRPr="00EC53E2" w:rsidRDefault="00EC53E2" w:rsidP="00131FD6">
            <w:pPr>
              <w:numPr>
                <w:ilvl w:val="2"/>
                <w:numId w:val="11"/>
              </w:numPr>
              <w:overflowPunct w:val="0"/>
              <w:autoSpaceDE w:val="0"/>
              <w:autoSpaceDN w:val="0"/>
              <w:adjustRightInd w:val="0"/>
              <w:spacing w:beforeLines="0" w:before="0" w:afterLines="0" w:after="120"/>
              <w:ind w:left="2652"/>
              <w:rPr>
                <w:sz w:val="20"/>
                <w:szCs w:val="24"/>
                <w:lang w:eastAsia="zh-CN"/>
              </w:rPr>
            </w:pPr>
            <w:r w:rsidRPr="00EC53E2">
              <w:rPr>
                <w:sz w:val="20"/>
              </w:rPr>
              <w:t>For case b-2, when EMW is configured overlapped with SMTC/SSB/CSI-RS measurement with scheduling restrictions, inter-RAT LTE measurement will be dropped.</w:t>
            </w:r>
          </w:p>
          <w:p w14:paraId="606A30DB" w14:textId="77777777" w:rsidR="00EC53E2" w:rsidRPr="00EC53E2" w:rsidRDefault="00EC53E2" w:rsidP="00131FD6">
            <w:pPr>
              <w:numPr>
                <w:ilvl w:val="2"/>
                <w:numId w:val="11"/>
              </w:numPr>
              <w:overflowPunct w:val="0"/>
              <w:autoSpaceDE w:val="0"/>
              <w:autoSpaceDN w:val="0"/>
              <w:adjustRightInd w:val="0"/>
              <w:spacing w:beforeLines="0" w:before="0" w:afterLines="0" w:after="120"/>
              <w:ind w:left="2652"/>
              <w:rPr>
                <w:sz w:val="20"/>
                <w:szCs w:val="24"/>
                <w:lang w:eastAsia="zh-CN"/>
              </w:rPr>
            </w:pPr>
            <w:r w:rsidRPr="00EC53E2">
              <w:rPr>
                <w:sz w:val="20"/>
              </w:rPr>
              <w:t>For case b-1 and b-2, when EMW is partially overlapped with MG (EMW periodicity &lt; MGRP), the EMW occasion colliding physically with MG will be dropped.</w:t>
            </w:r>
          </w:p>
          <w:p w14:paraId="64E131A7" w14:textId="77777777" w:rsidR="00EC53E2" w:rsidRPr="00EC53E2" w:rsidRDefault="00EC53E2" w:rsidP="00EC53E2">
            <w:pPr>
              <w:spacing w:beforeLines="0" w:before="0" w:afterLines="0" w:after="180"/>
              <w:jc w:val="center"/>
              <w:rPr>
                <w:rFonts w:eastAsia="宋体"/>
                <w:b/>
                <w:sz w:val="20"/>
                <w:u w:val="single"/>
                <w:lang w:eastAsia="ko-KR"/>
              </w:rPr>
            </w:pPr>
            <w:r w:rsidRPr="00EC53E2">
              <w:rPr>
                <w:rFonts w:eastAsia="宋体"/>
                <w:noProof/>
                <w:sz w:val="20"/>
                <w:lang w:val="en-US" w:eastAsia="zh-TW"/>
              </w:rPr>
              <w:drawing>
                <wp:inline distT="0" distB="0" distL="0" distR="0" wp14:anchorId="67178296" wp14:editId="0BF9911B">
                  <wp:extent cx="3925570" cy="1502410"/>
                  <wp:effectExtent l="0" t="0" r="0" b="0"/>
                  <wp:docPr id="1781565383" name="Picture 1781565383" descr="A black background with squares and red x&#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1565383" name="Picture 1781565383" descr="A black background with squares and red x&#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933797" cy="1505903"/>
                          </a:xfrm>
                          <a:prstGeom prst="rect">
                            <a:avLst/>
                          </a:prstGeom>
                          <a:noFill/>
                        </pic:spPr>
                      </pic:pic>
                    </a:graphicData>
                  </a:graphic>
                </wp:inline>
              </w:drawing>
            </w:r>
          </w:p>
          <w:p w14:paraId="2E3AAEC8" w14:textId="77777777" w:rsidR="00EC53E2" w:rsidRPr="00EC53E2" w:rsidRDefault="00EC53E2" w:rsidP="00131FD6">
            <w:pPr>
              <w:numPr>
                <w:ilvl w:val="0"/>
                <w:numId w:val="11"/>
              </w:numPr>
              <w:spacing w:beforeLines="0" w:before="0" w:afterLines="0" w:after="120"/>
              <w:ind w:left="1212"/>
              <w:rPr>
                <w:rFonts w:eastAsia="宋体"/>
                <w:sz w:val="20"/>
                <w:szCs w:val="24"/>
                <w:lang w:eastAsia="zh-CN"/>
              </w:rPr>
            </w:pPr>
            <w:r w:rsidRPr="00EC53E2">
              <w:rPr>
                <w:rFonts w:eastAsia="宋体"/>
                <w:sz w:val="20"/>
                <w:szCs w:val="24"/>
                <w:lang w:eastAsia="zh-CN"/>
              </w:rPr>
              <w:t xml:space="preserve">Proposals to: </w:t>
            </w:r>
            <w:r w:rsidRPr="00EC53E2">
              <w:rPr>
                <w:sz w:val="20"/>
              </w:rPr>
              <w:t>For case b-1 and b-2 inter-RAT LTE measurement causing scheduling restriction, when EMW periodicity is smaller than MGRP,</w:t>
            </w:r>
          </w:p>
          <w:p w14:paraId="1C5003B4" w14:textId="77777777" w:rsidR="00EC53E2" w:rsidRPr="00EC53E2" w:rsidRDefault="00EC53E2" w:rsidP="00131FD6">
            <w:pPr>
              <w:numPr>
                <w:ilvl w:val="1"/>
                <w:numId w:val="11"/>
              </w:numPr>
              <w:overflowPunct w:val="0"/>
              <w:autoSpaceDE w:val="0"/>
              <w:autoSpaceDN w:val="0"/>
              <w:adjustRightInd w:val="0"/>
              <w:spacing w:beforeLines="0" w:before="0" w:afterLines="0" w:after="120"/>
              <w:ind w:left="1932"/>
              <w:textAlignment w:val="baseline"/>
              <w:rPr>
                <w:sz w:val="20"/>
              </w:rPr>
            </w:pPr>
            <w:r w:rsidRPr="00EC53E2">
              <w:rPr>
                <w:sz w:val="20"/>
              </w:rPr>
              <w:t xml:space="preserve">Option 1: RAN4 to update the legacy agreements as: </w:t>
            </w:r>
            <w:r w:rsidRPr="00EC53E2">
              <w:rPr>
                <w:color w:val="4472C4"/>
                <w:sz w:val="20"/>
              </w:rPr>
              <w:t>after considering EMW dropping rule if EMW is colliding with SMTC/SSB/CSI-RS</w:t>
            </w:r>
            <w:r w:rsidRPr="00EC53E2">
              <w:rPr>
                <w:sz w:val="20"/>
              </w:rPr>
              <w:t xml:space="preserve">, when the </w:t>
            </w:r>
            <w:r w:rsidRPr="00EC53E2">
              <w:rPr>
                <w:color w:val="4472C4"/>
                <w:sz w:val="20"/>
              </w:rPr>
              <w:t xml:space="preserve">remaining </w:t>
            </w:r>
            <w:r w:rsidRPr="00EC53E2">
              <w:rPr>
                <w:sz w:val="20"/>
              </w:rPr>
              <w:t xml:space="preserve">EMW is fully overlapping with MG, the inter-RAT </w:t>
            </w:r>
            <w:proofErr w:type="spellStart"/>
            <w:r w:rsidRPr="00EC53E2">
              <w:rPr>
                <w:sz w:val="20"/>
              </w:rPr>
              <w:t>meas</w:t>
            </w:r>
            <w:proofErr w:type="spellEnd"/>
            <w:r w:rsidRPr="00EC53E2">
              <w:rPr>
                <w:sz w:val="20"/>
              </w:rPr>
              <w:t xml:space="preserve"> will be performed within MG.</w:t>
            </w:r>
          </w:p>
          <w:p w14:paraId="3B59D88E" w14:textId="4AB0BD3F" w:rsidR="00EC53E2" w:rsidRPr="00EC53E2" w:rsidRDefault="00EC53E2" w:rsidP="00131FD6">
            <w:pPr>
              <w:numPr>
                <w:ilvl w:val="1"/>
                <w:numId w:val="11"/>
              </w:numPr>
              <w:overflowPunct w:val="0"/>
              <w:autoSpaceDE w:val="0"/>
              <w:autoSpaceDN w:val="0"/>
              <w:adjustRightInd w:val="0"/>
              <w:spacing w:beforeLines="0" w:before="0" w:afterLines="0" w:after="120"/>
              <w:ind w:left="1932"/>
              <w:textAlignment w:val="baseline"/>
              <w:rPr>
                <w:sz w:val="20"/>
              </w:rPr>
            </w:pPr>
            <w:r w:rsidRPr="00EC53E2">
              <w:rPr>
                <w:sz w:val="20"/>
              </w:rPr>
              <w:t xml:space="preserve">Option 2: RAN4 to update the legacy agreements as: after considering EMW dropping rule if EMW is colliding with SMTC/SSB/CSI-RS, when the remaining EMW is fully overlapping with MG, the inter-RAT measurements will be </w:t>
            </w:r>
            <w:r w:rsidRPr="00EC53E2">
              <w:rPr>
                <w:color w:val="0070C0"/>
                <w:sz w:val="20"/>
              </w:rPr>
              <w:t>left to UE implementation (i.e. no requirements defined for this corner case)</w:t>
            </w:r>
            <w:r w:rsidRPr="00EC53E2">
              <w:rPr>
                <w:sz w:val="20"/>
              </w:rPr>
              <w:t>.</w:t>
            </w:r>
          </w:p>
        </w:tc>
      </w:tr>
    </w:tbl>
    <w:p w14:paraId="14B5A5BB" w14:textId="77777777" w:rsidR="00EC53E2" w:rsidRDefault="00EC53E2" w:rsidP="00EC53E2">
      <w:pPr>
        <w:spacing w:before="120" w:after="120"/>
        <w:rPr>
          <w:rFonts w:eastAsiaTheme="minorEastAsia"/>
          <w:lang w:eastAsia="zh-CN"/>
        </w:rPr>
      </w:pPr>
      <w:r>
        <w:rPr>
          <w:rFonts w:eastAsiaTheme="minorEastAsia"/>
          <w:lang w:eastAsia="zh-CN"/>
        </w:rPr>
        <w:lastRenderedPageBreak/>
        <w:t xml:space="preserve">We support option 1 for issue 2-2-1. Without the proposed clarification, the requirements may be understood as UE is not required to perform the inter-RAT LTE measurement when EMW collides with union of </w:t>
      </w:r>
      <w:r w:rsidRPr="00EE624D">
        <w:rPr>
          <w:rFonts w:eastAsiaTheme="minorEastAsia"/>
          <w:lang w:eastAsia="zh-CN"/>
        </w:rPr>
        <w:t>SMTC/SSB/CSI-RS</w:t>
      </w:r>
      <w:r>
        <w:rPr>
          <w:rFonts w:eastAsiaTheme="minorEastAsia"/>
          <w:lang w:eastAsia="zh-CN"/>
        </w:rPr>
        <w:t xml:space="preserve"> and MG. One further clarification is our view is that for collision with </w:t>
      </w:r>
      <w:r w:rsidRPr="00EE624D">
        <w:rPr>
          <w:rFonts w:eastAsiaTheme="minorEastAsia"/>
          <w:lang w:eastAsia="zh-CN"/>
        </w:rPr>
        <w:t>SMTC/SSB/CSI-RS</w:t>
      </w:r>
      <w:r>
        <w:rPr>
          <w:rFonts w:eastAsiaTheme="minorEastAsia"/>
          <w:lang w:eastAsia="zh-CN"/>
        </w:rPr>
        <w:t>,</w:t>
      </w:r>
      <w:r w:rsidRPr="00EE624D">
        <w:rPr>
          <w:rFonts w:eastAsiaTheme="minorEastAsia"/>
          <w:lang w:eastAsia="zh-CN"/>
        </w:rPr>
        <w:t xml:space="preserve"> </w:t>
      </w:r>
      <w:r>
        <w:rPr>
          <w:rFonts w:eastAsiaTheme="minorEastAsia"/>
          <w:lang w:eastAsia="zh-CN"/>
        </w:rPr>
        <w:t>we should only consider EMW outside MG.</w:t>
      </w:r>
    </w:p>
    <w:p w14:paraId="17A3ADA2" w14:textId="4F32F06F" w:rsidR="00EC53E2" w:rsidRPr="00EE624D" w:rsidRDefault="00EC53E2" w:rsidP="00EC53E2">
      <w:pPr>
        <w:spacing w:before="120" w:after="120"/>
        <w:rPr>
          <w:rFonts w:eastAsiaTheme="minorEastAsia"/>
          <w:b/>
          <w:lang w:eastAsia="zh-CN"/>
        </w:rPr>
      </w:pPr>
      <w:r w:rsidRPr="00EE624D">
        <w:rPr>
          <w:rFonts w:eastAsiaTheme="minorEastAsia" w:hint="eastAsia"/>
          <w:b/>
          <w:lang w:eastAsia="zh-CN"/>
        </w:rPr>
        <w:t>P</w:t>
      </w:r>
      <w:r w:rsidRPr="00EE624D">
        <w:rPr>
          <w:rFonts w:eastAsiaTheme="minorEastAsia"/>
          <w:b/>
          <w:lang w:eastAsia="zh-CN"/>
        </w:rPr>
        <w:t xml:space="preserve">roposal </w:t>
      </w:r>
      <w:r>
        <w:rPr>
          <w:rFonts w:eastAsiaTheme="minorEastAsia"/>
          <w:b/>
          <w:lang w:eastAsia="zh-CN"/>
        </w:rPr>
        <w:t>7</w:t>
      </w:r>
      <w:r w:rsidRPr="00EE624D">
        <w:rPr>
          <w:rFonts w:eastAsiaTheme="minorEastAsia"/>
          <w:b/>
          <w:lang w:eastAsia="zh-CN"/>
        </w:rPr>
        <w:t>: RAN4 to update the requirements for Case b-1 and b-2:</w:t>
      </w:r>
    </w:p>
    <w:p w14:paraId="7D48EA40" w14:textId="77777777" w:rsidR="00EC53E2" w:rsidRDefault="00EC53E2" w:rsidP="00EC53E2">
      <w:pPr>
        <w:spacing w:before="120" w:after="120"/>
        <w:rPr>
          <w:rFonts w:eastAsiaTheme="minorEastAsia"/>
          <w:lang w:eastAsia="zh-CN"/>
        </w:rPr>
      </w:pPr>
      <w:r w:rsidRPr="00EE624D">
        <w:rPr>
          <w:rFonts w:eastAsiaTheme="minorEastAsia"/>
          <w:b/>
          <w:color w:val="5B9BD5" w:themeColor="accent1"/>
          <w:lang w:eastAsia="zh-CN"/>
        </w:rPr>
        <w:t xml:space="preserve">after considering EMW dropping rule if EMW </w:t>
      </w:r>
      <w:r w:rsidRPr="00EE624D">
        <w:rPr>
          <w:rFonts w:eastAsiaTheme="minorEastAsia"/>
          <w:b/>
          <w:color w:val="FF0000"/>
          <w:lang w:eastAsia="zh-CN"/>
        </w:rPr>
        <w:t>outside MG</w:t>
      </w:r>
      <w:r w:rsidRPr="00EE624D">
        <w:rPr>
          <w:rFonts w:eastAsiaTheme="minorEastAsia"/>
          <w:b/>
          <w:color w:val="5B9BD5" w:themeColor="accent1"/>
          <w:lang w:eastAsia="zh-CN"/>
        </w:rPr>
        <w:t xml:space="preserve"> is colliding with SMTC/SSB/CSI-RS, </w:t>
      </w:r>
      <w:r w:rsidRPr="00EE624D">
        <w:rPr>
          <w:rFonts w:eastAsiaTheme="minorEastAsia"/>
          <w:b/>
          <w:lang w:eastAsia="zh-CN"/>
        </w:rPr>
        <w:t xml:space="preserve">when the </w:t>
      </w:r>
      <w:r w:rsidRPr="00EE624D">
        <w:rPr>
          <w:rFonts w:eastAsiaTheme="minorEastAsia"/>
          <w:b/>
          <w:color w:val="5B9BD5" w:themeColor="accent1"/>
          <w:lang w:eastAsia="zh-CN"/>
        </w:rPr>
        <w:t xml:space="preserve">remaining </w:t>
      </w:r>
      <w:r w:rsidRPr="00EE624D">
        <w:rPr>
          <w:rFonts w:eastAsiaTheme="minorEastAsia"/>
          <w:b/>
          <w:lang w:eastAsia="zh-CN"/>
        </w:rPr>
        <w:t>EMW is fully overlapping with MG, the inter-RAT measurement will be performed within MG.</w:t>
      </w:r>
    </w:p>
    <w:tbl>
      <w:tblPr>
        <w:tblStyle w:val="afa"/>
        <w:tblW w:w="0" w:type="auto"/>
        <w:tblLook w:val="04A0" w:firstRow="1" w:lastRow="0" w:firstColumn="1" w:lastColumn="0" w:noHBand="0" w:noVBand="1"/>
      </w:tblPr>
      <w:tblGrid>
        <w:gridCol w:w="9621"/>
      </w:tblGrid>
      <w:tr w:rsidR="00EC53E2" w14:paraId="4B544D2F" w14:textId="77777777" w:rsidTr="00EC53E2">
        <w:tc>
          <w:tcPr>
            <w:tcW w:w="9621" w:type="dxa"/>
          </w:tcPr>
          <w:p w14:paraId="28F0940E" w14:textId="77777777" w:rsidR="00EC53E2" w:rsidRPr="00EC53E2" w:rsidRDefault="00EC53E2" w:rsidP="00EC53E2">
            <w:pPr>
              <w:spacing w:beforeLines="0" w:before="0" w:afterLines="0" w:after="180"/>
              <w:rPr>
                <w:rFonts w:eastAsia="宋体"/>
                <w:b/>
                <w:sz w:val="20"/>
                <w:u w:val="single"/>
                <w:lang w:eastAsia="ko-KR"/>
              </w:rPr>
            </w:pPr>
            <w:r w:rsidRPr="00EC53E2">
              <w:rPr>
                <w:rFonts w:eastAsia="宋体"/>
                <w:b/>
                <w:sz w:val="20"/>
                <w:u w:val="single"/>
                <w:lang w:eastAsia="ko-KR"/>
              </w:rPr>
              <w:t>Issue 2-2-1a: Overlap between Effective measurement window and MG</w:t>
            </w:r>
          </w:p>
          <w:p w14:paraId="306CB7FA" w14:textId="77777777" w:rsidR="00EC53E2" w:rsidRPr="00EC53E2" w:rsidRDefault="00EC53E2" w:rsidP="00131FD6">
            <w:pPr>
              <w:numPr>
                <w:ilvl w:val="0"/>
                <w:numId w:val="11"/>
              </w:numPr>
              <w:autoSpaceDN w:val="0"/>
              <w:spacing w:beforeLines="0" w:before="0" w:afterLines="0" w:after="120" w:line="252" w:lineRule="auto"/>
              <w:ind w:left="1212"/>
              <w:rPr>
                <w:b/>
                <w:bCs/>
                <w:i/>
                <w:iCs/>
                <w:sz w:val="20"/>
              </w:rPr>
            </w:pPr>
            <w:r w:rsidRPr="00EC53E2">
              <w:rPr>
                <w:b/>
                <w:bCs/>
                <w:i/>
                <w:iCs/>
                <w:sz w:val="20"/>
              </w:rPr>
              <w:t>Background</w:t>
            </w:r>
          </w:p>
          <w:p w14:paraId="55DAB1F5" w14:textId="77777777" w:rsidR="00EC53E2" w:rsidRPr="00EC53E2" w:rsidRDefault="00EC53E2" w:rsidP="00131FD6">
            <w:pPr>
              <w:numPr>
                <w:ilvl w:val="1"/>
                <w:numId w:val="11"/>
              </w:numPr>
              <w:autoSpaceDN w:val="0"/>
              <w:spacing w:beforeLines="0" w:before="0" w:afterLines="0" w:after="120" w:line="252" w:lineRule="auto"/>
              <w:ind w:left="1932"/>
              <w:rPr>
                <w:sz w:val="20"/>
              </w:rPr>
            </w:pPr>
            <w:r w:rsidRPr="00EC53E2">
              <w:rPr>
                <w:sz w:val="20"/>
              </w:rPr>
              <w:t>Agreements</w:t>
            </w:r>
          </w:p>
          <w:p w14:paraId="41E9F06D" w14:textId="77777777" w:rsidR="00EC53E2" w:rsidRPr="00EC53E2" w:rsidRDefault="00EC53E2" w:rsidP="00131FD6">
            <w:pPr>
              <w:numPr>
                <w:ilvl w:val="2"/>
                <w:numId w:val="11"/>
              </w:numPr>
              <w:overflowPunct w:val="0"/>
              <w:autoSpaceDE w:val="0"/>
              <w:autoSpaceDN w:val="0"/>
              <w:adjustRightInd w:val="0"/>
              <w:spacing w:beforeLines="0" w:before="0" w:afterLines="0" w:after="120"/>
              <w:ind w:left="2652"/>
              <w:rPr>
                <w:sz w:val="20"/>
              </w:rPr>
            </w:pPr>
            <w:r w:rsidRPr="00EC53E2">
              <w:rPr>
                <w:sz w:val="20"/>
              </w:rPr>
              <w:t>For case b-1 and b-2, when EMW is partially overlapped with MG (EMW periodicity &lt; MGRP), the EMW occasion colliding physically with MG will be dropped.</w:t>
            </w:r>
          </w:p>
          <w:p w14:paraId="46B95911" w14:textId="77777777" w:rsidR="00EC53E2" w:rsidRPr="00EC53E2" w:rsidRDefault="00EC53E2" w:rsidP="00131FD6">
            <w:pPr>
              <w:numPr>
                <w:ilvl w:val="2"/>
                <w:numId w:val="11"/>
              </w:numPr>
              <w:spacing w:beforeLines="0" w:before="0" w:afterLines="0" w:after="120"/>
              <w:ind w:left="2652"/>
              <w:rPr>
                <w:rFonts w:eastAsia="宋体"/>
                <w:sz w:val="20"/>
                <w:szCs w:val="24"/>
                <w:lang w:eastAsia="zh-CN"/>
              </w:rPr>
            </w:pPr>
            <w:r w:rsidRPr="00EC53E2">
              <w:rPr>
                <w:rFonts w:eastAsia="PMingLiU"/>
                <w:sz w:val="20"/>
                <w:lang w:eastAsia="zh-TW"/>
              </w:rPr>
              <w:t>Note: The proximity rule in Rel-17 does not apply in this case.</w:t>
            </w:r>
          </w:p>
          <w:p w14:paraId="4F9AC85A" w14:textId="77777777" w:rsidR="00EC53E2" w:rsidRPr="00EC53E2" w:rsidRDefault="00EC53E2" w:rsidP="00131FD6">
            <w:pPr>
              <w:numPr>
                <w:ilvl w:val="0"/>
                <w:numId w:val="11"/>
              </w:numPr>
              <w:spacing w:beforeLines="0" w:before="0" w:afterLines="0" w:after="120"/>
              <w:ind w:left="1212"/>
              <w:rPr>
                <w:rFonts w:eastAsia="宋体"/>
                <w:sz w:val="20"/>
                <w:szCs w:val="24"/>
                <w:lang w:eastAsia="zh-CN"/>
              </w:rPr>
            </w:pPr>
            <w:r w:rsidRPr="00EC53E2">
              <w:rPr>
                <w:rFonts w:eastAsia="宋体"/>
                <w:sz w:val="20"/>
                <w:szCs w:val="24"/>
                <w:lang w:eastAsia="zh-CN"/>
              </w:rPr>
              <w:t xml:space="preserve">Proposals to: </w:t>
            </w:r>
            <w:r w:rsidRPr="00EC53E2">
              <w:rPr>
                <w:sz w:val="20"/>
              </w:rPr>
              <w:t>For case b-1 and b-2 inter-RAT LTE measurement causing scheduling restriction, when EMW periodicity is larger than MGRP and all EMW are covered by measurement gaps,</w:t>
            </w:r>
          </w:p>
          <w:p w14:paraId="0005031C" w14:textId="77777777" w:rsidR="00EC53E2" w:rsidRPr="00EC53E2" w:rsidRDefault="00EC53E2" w:rsidP="00131FD6">
            <w:pPr>
              <w:numPr>
                <w:ilvl w:val="1"/>
                <w:numId w:val="11"/>
              </w:numPr>
              <w:overflowPunct w:val="0"/>
              <w:autoSpaceDE w:val="0"/>
              <w:autoSpaceDN w:val="0"/>
              <w:adjustRightInd w:val="0"/>
              <w:spacing w:beforeLines="0" w:before="0" w:afterLines="0" w:after="120"/>
              <w:ind w:left="1932"/>
              <w:textAlignment w:val="baseline"/>
              <w:rPr>
                <w:strike/>
                <w:sz w:val="20"/>
              </w:rPr>
            </w:pPr>
            <w:r w:rsidRPr="00EC53E2">
              <w:rPr>
                <w:strike/>
                <w:sz w:val="20"/>
              </w:rPr>
              <w:t>Option 1: inter-RAT LTE measurement will be dropped.</w:t>
            </w:r>
          </w:p>
          <w:p w14:paraId="5B54F78D" w14:textId="77777777" w:rsidR="00EC53E2" w:rsidRPr="00EC53E2" w:rsidRDefault="00EC53E2" w:rsidP="00131FD6">
            <w:pPr>
              <w:numPr>
                <w:ilvl w:val="1"/>
                <w:numId w:val="11"/>
              </w:numPr>
              <w:overflowPunct w:val="0"/>
              <w:autoSpaceDE w:val="0"/>
              <w:autoSpaceDN w:val="0"/>
              <w:adjustRightInd w:val="0"/>
              <w:spacing w:beforeLines="0" w:before="0" w:afterLines="0" w:after="120"/>
              <w:ind w:left="1932"/>
              <w:textAlignment w:val="baseline"/>
              <w:rPr>
                <w:strike/>
                <w:sz w:val="20"/>
              </w:rPr>
            </w:pPr>
            <w:r w:rsidRPr="00EC53E2">
              <w:rPr>
                <w:strike/>
                <w:sz w:val="20"/>
              </w:rPr>
              <w:t>Option 2: No UE behaviour is specified.</w:t>
            </w:r>
          </w:p>
          <w:p w14:paraId="65A9C6C5" w14:textId="77777777" w:rsidR="00EC53E2" w:rsidRPr="00EC53E2" w:rsidRDefault="00EC53E2" w:rsidP="00131FD6">
            <w:pPr>
              <w:numPr>
                <w:ilvl w:val="1"/>
                <w:numId w:val="11"/>
              </w:numPr>
              <w:overflowPunct w:val="0"/>
              <w:autoSpaceDE w:val="0"/>
              <w:autoSpaceDN w:val="0"/>
              <w:adjustRightInd w:val="0"/>
              <w:spacing w:beforeLines="0" w:before="0" w:afterLines="0" w:after="120"/>
              <w:ind w:left="1932"/>
              <w:textAlignment w:val="baseline"/>
              <w:rPr>
                <w:sz w:val="20"/>
              </w:rPr>
            </w:pPr>
            <w:r w:rsidRPr="00EC53E2">
              <w:rPr>
                <w:sz w:val="20"/>
              </w:rPr>
              <w:t>Option 3: apply legacy gap-based measurement requirements, i.e. RAN4 requirements should NOT be defined based on EMW.</w:t>
            </w:r>
          </w:p>
          <w:p w14:paraId="280B0F3D" w14:textId="5C5EE92D" w:rsidR="00EC53E2" w:rsidRPr="00EC53E2" w:rsidRDefault="00EC53E2" w:rsidP="00131FD6">
            <w:pPr>
              <w:numPr>
                <w:ilvl w:val="1"/>
                <w:numId w:val="11"/>
              </w:numPr>
              <w:overflowPunct w:val="0"/>
              <w:autoSpaceDE w:val="0"/>
              <w:autoSpaceDN w:val="0"/>
              <w:adjustRightInd w:val="0"/>
              <w:spacing w:beforeLines="0" w:before="0" w:afterLines="0" w:after="120"/>
              <w:ind w:left="1932"/>
              <w:textAlignment w:val="baseline"/>
              <w:rPr>
                <w:sz w:val="20"/>
              </w:rPr>
            </w:pPr>
            <w:r w:rsidRPr="00EC53E2">
              <w:rPr>
                <w:sz w:val="20"/>
              </w:rPr>
              <w:lastRenderedPageBreak/>
              <w:t>Option 4: UE measurement requirements are based on EMW-RP.</w:t>
            </w:r>
          </w:p>
        </w:tc>
      </w:tr>
    </w:tbl>
    <w:p w14:paraId="4E6C2870" w14:textId="77777777" w:rsidR="0052702F" w:rsidRDefault="0052702F" w:rsidP="0052702F">
      <w:pPr>
        <w:spacing w:before="120" w:after="120"/>
        <w:rPr>
          <w:rFonts w:eastAsiaTheme="minorEastAsia"/>
          <w:lang w:eastAsia="zh-CN"/>
        </w:rPr>
      </w:pPr>
      <w:r>
        <w:rPr>
          <w:rFonts w:eastAsiaTheme="minorEastAsia" w:hint="eastAsia"/>
          <w:lang w:eastAsia="zh-CN"/>
        </w:rPr>
        <w:lastRenderedPageBreak/>
        <w:t>F</w:t>
      </w:r>
      <w:r>
        <w:rPr>
          <w:rFonts w:eastAsiaTheme="minorEastAsia"/>
          <w:lang w:eastAsia="zh-CN"/>
        </w:rPr>
        <w:t xml:space="preserve">or the case where </w:t>
      </w:r>
      <w:r w:rsidRPr="00822577">
        <w:rPr>
          <w:rFonts w:eastAsiaTheme="minorEastAsia"/>
          <w:lang w:eastAsia="zh-CN"/>
        </w:rPr>
        <w:t>EMW is configured and fully overlapped with MG, but the periodicity of MG is smaller than EMW</w:t>
      </w:r>
      <w:r>
        <w:rPr>
          <w:rFonts w:eastAsiaTheme="minorEastAsia"/>
          <w:lang w:eastAsia="zh-CN"/>
        </w:rPr>
        <w:t>, the i</w:t>
      </w:r>
      <w:r w:rsidRPr="00822577">
        <w:rPr>
          <w:rFonts w:eastAsiaTheme="minorEastAsia"/>
          <w:lang w:eastAsia="zh-CN"/>
        </w:rPr>
        <w:t>nter-RAT LTE measurement causing scheduling restriction</w:t>
      </w:r>
      <w:r>
        <w:rPr>
          <w:rFonts w:eastAsiaTheme="minorEastAsia"/>
          <w:lang w:eastAsia="zh-CN"/>
        </w:rPr>
        <w:t xml:space="preserve"> will be performed within MG, and the question is whether the measurement period is based on MGRP or the EMW-RP.</w:t>
      </w:r>
    </w:p>
    <w:p w14:paraId="26583C96" w14:textId="77777777" w:rsidR="0052702F" w:rsidRDefault="0052702F" w:rsidP="0052702F">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support to define measurement period based on EMW-RP. The reason is that if NW wants UE to follow MGRP, it can simply does not configure EMW. When EMW is configured, it is more reasonable for UE to follow the EMW for inter-RAT measurement. In this sense, EMW can be regarded as SMTC for LTE.  </w:t>
      </w:r>
    </w:p>
    <w:p w14:paraId="22190F8D" w14:textId="19DE640F" w:rsidR="0052702F" w:rsidRPr="00AC4A0D" w:rsidRDefault="0052702F" w:rsidP="0052702F">
      <w:pPr>
        <w:spacing w:before="120" w:after="120"/>
        <w:rPr>
          <w:rFonts w:eastAsiaTheme="minorEastAsia"/>
          <w:lang w:eastAsia="zh-CN"/>
        </w:rPr>
      </w:pPr>
      <w:r w:rsidRPr="0060359D">
        <w:rPr>
          <w:rFonts w:eastAsiaTheme="minorEastAsia" w:hint="eastAsia"/>
          <w:b/>
          <w:lang w:eastAsia="zh-CN"/>
        </w:rPr>
        <w:t>P</w:t>
      </w:r>
      <w:r w:rsidRPr="0060359D">
        <w:rPr>
          <w:rFonts w:eastAsiaTheme="minorEastAsia"/>
          <w:b/>
          <w:lang w:eastAsia="zh-CN"/>
        </w:rPr>
        <w:t xml:space="preserve">roposal </w:t>
      </w:r>
      <w:r>
        <w:rPr>
          <w:rFonts w:eastAsiaTheme="minorEastAsia"/>
          <w:b/>
          <w:lang w:eastAsia="zh-CN"/>
        </w:rPr>
        <w:t>8</w:t>
      </w:r>
      <w:r w:rsidRPr="0060359D">
        <w:rPr>
          <w:rFonts w:eastAsiaTheme="minorEastAsia"/>
          <w:b/>
          <w:lang w:eastAsia="zh-CN"/>
        </w:rPr>
        <w:t xml:space="preserve">: </w:t>
      </w:r>
      <w:r w:rsidRPr="0060359D">
        <w:rPr>
          <w:b/>
        </w:rPr>
        <w:t>For Case b-1 and b-2</w:t>
      </w:r>
      <w:r>
        <w:rPr>
          <w:b/>
        </w:rPr>
        <w:t xml:space="preserve"> </w:t>
      </w:r>
      <w:r w:rsidRPr="0060359D">
        <w:rPr>
          <w:b/>
        </w:rPr>
        <w:t>inter-RAT LTE measurement causing scheduling restriction, if EMW is fully overlapp</w:t>
      </w:r>
      <w:r>
        <w:rPr>
          <w:b/>
        </w:rPr>
        <w:t xml:space="preserve">ing </w:t>
      </w:r>
      <w:r w:rsidRPr="0060359D">
        <w:rPr>
          <w:b/>
        </w:rPr>
        <w:t>with MG</w:t>
      </w:r>
      <w:r>
        <w:rPr>
          <w:b/>
        </w:rPr>
        <w:t xml:space="preserve"> and</w:t>
      </w:r>
      <w:r w:rsidRPr="0060359D">
        <w:rPr>
          <w:b/>
        </w:rPr>
        <w:t xml:space="preserve"> </w:t>
      </w:r>
      <w:r>
        <w:rPr>
          <w:b/>
        </w:rPr>
        <w:t xml:space="preserve">EMW </w:t>
      </w:r>
      <w:r w:rsidRPr="0060359D">
        <w:rPr>
          <w:b/>
        </w:rPr>
        <w:t>periodicity</w:t>
      </w:r>
      <w:r>
        <w:rPr>
          <w:b/>
        </w:rPr>
        <w:t xml:space="preserve"> larger than MGRP</w:t>
      </w:r>
      <w:r w:rsidRPr="0060359D">
        <w:rPr>
          <w:b/>
        </w:rPr>
        <w:t xml:space="preserve">, UE measurement requirements are based on </w:t>
      </w:r>
      <w:r>
        <w:rPr>
          <w:b/>
        </w:rPr>
        <w:t>EMW-RP</w:t>
      </w:r>
      <w:r w:rsidRPr="0060359D">
        <w:rPr>
          <w:b/>
        </w:rPr>
        <w:t>.</w:t>
      </w:r>
    </w:p>
    <w:tbl>
      <w:tblPr>
        <w:tblStyle w:val="afa"/>
        <w:tblW w:w="0" w:type="auto"/>
        <w:tblLook w:val="04A0" w:firstRow="1" w:lastRow="0" w:firstColumn="1" w:lastColumn="0" w:noHBand="0" w:noVBand="1"/>
      </w:tblPr>
      <w:tblGrid>
        <w:gridCol w:w="9621"/>
      </w:tblGrid>
      <w:tr w:rsidR="0052702F" w14:paraId="666A3AE3" w14:textId="77777777" w:rsidTr="0052702F">
        <w:tc>
          <w:tcPr>
            <w:tcW w:w="9621" w:type="dxa"/>
          </w:tcPr>
          <w:p w14:paraId="146202BD" w14:textId="77777777" w:rsidR="0052702F" w:rsidRPr="0052702F" w:rsidRDefault="0052702F" w:rsidP="0052702F">
            <w:pPr>
              <w:spacing w:beforeLines="0" w:before="0" w:afterLines="0" w:after="180"/>
              <w:rPr>
                <w:rFonts w:eastAsia="宋体"/>
                <w:b/>
                <w:sz w:val="20"/>
                <w:u w:val="single"/>
                <w:lang w:eastAsia="ko-KR"/>
              </w:rPr>
            </w:pPr>
            <w:r w:rsidRPr="0052702F">
              <w:rPr>
                <w:rFonts w:eastAsia="宋体"/>
                <w:b/>
                <w:sz w:val="20"/>
                <w:u w:val="single"/>
                <w:lang w:eastAsia="ko-KR"/>
              </w:rPr>
              <w:t xml:space="preserve">Issue 2-2-3: Scaling factor for case a-1: </w:t>
            </w:r>
            <w:proofErr w:type="spellStart"/>
            <w:r w:rsidRPr="0052702F">
              <w:rPr>
                <w:rFonts w:eastAsia="宋体"/>
                <w:b/>
                <w:sz w:val="20"/>
                <w:u w:val="single"/>
                <w:lang w:eastAsia="ko-KR"/>
              </w:rPr>
              <w:t>Nfreq</w:t>
            </w:r>
            <w:proofErr w:type="spellEnd"/>
            <w:r w:rsidRPr="0052702F">
              <w:rPr>
                <w:rFonts w:eastAsia="宋体"/>
                <w:b/>
                <w:sz w:val="20"/>
                <w:u w:val="single"/>
                <w:lang w:eastAsia="ko-KR"/>
              </w:rPr>
              <w:t xml:space="preserve"> definition</w:t>
            </w:r>
          </w:p>
          <w:p w14:paraId="0F0FD232" w14:textId="77777777" w:rsidR="0052702F" w:rsidRPr="0052702F" w:rsidRDefault="0052702F" w:rsidP="00131FD6">
            <w:pPr>
              <w:numPr>
                <w:ilvl w:val="0"/>
                <w:numId w:val="11"/>
              </w:numPr>
              <w:spacing w:beforeLines="0" w:before="0" w:afterLines="0" w:after="120"/>
              <w:ind w:left="1212"/>
              <w:rPr>
                <w:rFonts w:eastAsia="宋体"/>
                <w:b/>
                <w:bCs/>
                <w:i/>
                <w:iCs/>
                <w:sz w:val="20"/>
                <w:szCs w:val="24"/>
                <w:lang w:eastAsia="zh-CN"/>
              </w:rPr>
            </w:pPr>
            <w:r w:rsidRPr="0052702F">
              <w:rPr>
                <w:rFonts w:eastAsia="宋体"/>
                <w:b/>
                <w:bCs/>
                <w:i/>
                <w:iCs/>
                <w:sz w:val="20"/>
                <w:szCs w:val="24"/>
                <w:lang w:eastAsia="zh-CN"/>
              </w:rPr>
              <w:t>Background</w:t>
            </w:r>
          </w:p>
          <w:p w14:paraId="6CFF9137" w14:textId="77777777" w:rsidR="0052702F" w:rsidRPr="0052702F" w:rsidRDefault="0052702F" w:rsidP="00131FD6">
            <w:pPr>
              <w:numPr>
                <w:ilvl w:val="1"/>
                <w:numId w:val="11"/>
              </w:numPr>
              <w:spacing w:beforeLines="0" w:before="0" w:afterLines="0" w:after="120"/>
              <w:ind w:left="1932"/>
              <w:rPr>
                <w:rFonts w:eastAsia="宋体"/>
                <w:sz w:val="20"/>
                <w:szCs w:val="24"/>
                <w:lang w:eastAsia="zh-CN"/>
              </w:rPr>
            </w:pPr>
            <w:r w:rsidRPr="0052702F">
              <w:rPr>
                <w:rFonts w:eastAsia="等线"/>
                <w:sz w:val="20"/>
                <w:lang w:eastAsia="zh-CN"/>
              </w:rPr>
              <w:t xml:space="preserve">The principles are different between NR MO outside gap and LTE inter-frequency without MG, where all inter-frequency MOs, regardless if they are measured with or without MG, are counted in the same </w:t>
            </w:r>
            <w:proofErr w:type="spellStart"/>
            <w:r w:rsidRPr="0052702F">
              <w:rPr>
                <w:rFonts w:eastAsia="等线"/>
                <w:sz w:val="20"/>
                <w:lang w:eastAsia="zh-CN"/>
              </w:rPr>
              <w:t>Nfreq</w:t>
            </w:r>
            <w:proofErr w:type="spellEnd"/>
            <w:r w:rsidRPr="0052702F">
              <w:rPr>
                <w:rFonts w:eastAsia="等线"/>
                <w:sz w:val="20"/>
                <w:lang w:eastAsia="zh-CN"/>
              </w:rPr>
              <w:t>.</w:t>
            </w:r>
          </w:p>
          <w:p w14:paraId="2372EF02" w14:textId="77777777" w:rsidR="0052702F" w:rsidRPr="0052702F" w:rsidRDefault="0052702F" w:rsidP="00131FD6">
            <w:pPr>
              <w:numPr>
                <w:ilvl w:val="0"/>
                <w:numId w:val="11"/>
              </w:numPr>
              <w:spacing w:beforeLines="0" w:before="0" w:afterLines="0" w:after="120"/>
              <w:ind w:left="1212"/>
              <w:rPr>
                <w:rFonts w:eastAsia="宋体"/>
                <w:sz w:val="20"/>
                <w:szCs w:val="24"/>
                <w:lang w:eastAsia="zh-CN"/>
              </w:rPr>
            </w:pPr>
            <w:r w:rsidRPr="0052702F">
              <w:rPr>
                <w:rFonts w:eastAsia="宋体"/>
                <w:sz w:val="20"/>
                <w:szCs w:val="24"/>
                <w:lang w:eastAsia="zh-CN"/>
              </w:rPr>
              <w:t>Proposals</w:t>
            </w:r>
          </w:p>
          <w:p w14:paraId="0B47D54E" w14:textId="77777777" w:rsidR="0052702F" w:rsidRPr="0052702F" w:rsidRDefault="0052702F" w:rsidP="00131FD6">
            <w:pPr>
              <w:numPr>
                <w:ilvl w:val="1"/>
                <w:numId w:val="11"/>
              </w:numPr>
              <w:overflowPunct w:val="0"/>
              <w:autoSpaceDE w:val="0"/>
              <w:autoSpaceDN w:val="0"/>
              <w:adjustRightInd w:val="0"/>
              <w:spacing w:beforeLines="0" w:before="0" w:afterLines="0" w:after="120"/>
              <w:ind w:left="1932"/>
              <w:textAlignment w:val="baseline"/>
              <w:rPr>
                <w:sz w:val="20"/>
              </w:rPr>
            </w:pPr>
            <w:r w:rsidRPr="0052702F">
              <w:rPr>
                <w:sz w:val="20"/>
              </w:rPr>
              <w:t>Option 1: number of NR MOs that are measured outside MG (same principle as NR SA).</w:t>
            </w:r>
          </w:p>
          <w:p w14:paraId="5DCEBFF1" w14:textId="77777777" w:rsidR="0052702F" w:rsidRPr="0052702F" w:rsidRDefault="0052702F" w:rsidP="00131FD6">
            <w:pPr>
              <w:numPr>
                <w:ilvl w:val="1"/>
                <w:numId w:val="11"/>
              </w:numPr>
              <w:overflowPunct w:val="0"/>
              <w:autoSpaceDE w:val="0"/>
              <w:autoSpaceDN w:val="0"/>
              <w:adjustRightInd w:val="0"/>
              <w:spacing w:beforeLines="0" w:before="0" w:afterLines="0" w:after="120"/>
              <w:ind w:left="1932"/>
              <w:textAlignment w:val="baseline"/>
              <w:rPr>
                <w:sz w:val="20"/>
              </w:rPr>
            </w:pPr>
            <w:r w:rsidRPr="0052702F">
              <w:rPr>
                <w:sz w:val="20"/>
              </w:rPr>
              <w:t>Option 2: total number of LTE and NR MOs (same principle as LTE SA).</w:t>
            </w:r>
          </w:p>
          <w:p w14:paraId="2FDA57E2" w14:textId="07110357" w:rsidR="0052702F" w:rsidRPr="0052702F" w:rsidRDefault="0052702F" w:rsidP="00131FD6">
            <w:pPr>
              <w:numPr>
                <w:ilvl w:val="2"/>
                <w:numId w:val="11"/>
              </w:numPr>
              <w:overflowPunct w:val="0"/>
              <w:autoSpaceDE w:val="0"/>
              <w:autoSpaceDN w:val="0"/>
              <w:adjustRightInd w:val="0"/>
              <w:spacing w:beforeLines="0" w:before="0" w:afterLines="0" w:after="120"/>
              <w:ind w:left="2652"/>
              <w:textAlignment w:val="baseline"/>
              <w:rPr>
                <w:sz w:val="20"/>
              </w:rPr>
            </w:pPr>
            <w:r w:rsidRPr="0052702F">
              <w:rPr>
                <w:sz w:val="20"/>
              </w:rPr>
              <w:t xml:space="preserve">Option 2a: total number of </w:t>
            </w:r>
            <w:r w:rsidRPr="0052702F">
              <w:rPr>
                <w:color w:val="0070C0"/>
                <w:sz w:val="20"/>
              </w:rPr>
              <w:t xml:space="preserve">inter-frequency </w:t>
            </w:r>
            <w:r w:rsidRPr="0052702F">
              <w:rPr>
                <w:sz w:val="20"/>
              </w:rPr>
              <w:t>LTE and NR MOs (same principle as LTE SA).</w:t>
            </w:r>
          </w:p>
        </w:tc>
      </w:tr>
    </w:tbl>
    <w:p w14:paraId="59B383AE" w14:textId="77777777" w:rsidR="0052702F" w:rsidRDefault="0052702F" w:rsidP="0052702F">
      <w:pPr>
        <w:spacing w:before="120" w:after="120"/>
        <w:rPr>
          <w:rFonts w:eastAsiaTheme="minorEastAsia"/>
          <w:lang w:eastAsia="zh-CN"/>
        </w:rPr>
      </w:pPr>
      <w:r>
        <w:rPr>
          <w:rFonts w:eastAsiaTheme="minorEastAsia" w:hint="eastAsia"/>
          <w:lang w:eastAsia="zh-CN"/>
        </w:rPr>
        <w:t>I</w:t>
      </w:r>
      <w:r>
        <w:rPr>
          <w:rFonts w:eastAsiaTheme="minorEastAsia"/>
          <w:lang w:eastAsia="zh-CN"/>
        </w:rPr>
        <w:t xml:space="preserve">n last meeting, some companies commented that the scaling factor for Case a-1 has not been agreed. In the endorsed </w:t>
      </w:r>
      <w:proofErr w:type="spellStart"/>
      <w:r>
        <w:rPr>
          <w:rFonts w:eastAsiaTheme="minorEastAsia"/>
          <w:lang w:eastAsia="zh-CN"/>
        </w:rPr>
        <w:t>draftCR</w:t>
      </w:r>
      <w:proofErr w:type="spellEnd"/>
      <w:r>
        <w:rPr>
          <w:rFonts w:eastAsiaTheme="minorEastAsia"/>
          <w:lang w:eastAsia="zh-CN"/>
        </w:rPr>
        <w:t xml:space="preserve">, </w:t>
      </w:r>
      <w:proofErr w:type="spellStart"/>
      <w:r>
        <w:rPr>
          <w:rFonts w:eastAsiaTheme="minorEastAsia"/>
          <w:lang w:eastAsia="zh-CN"/>
        </w:rPr>
        <w:t>Nfreq</w:t>
      </w:r>
      <w:proofErr w:type="spellEnd"/>
      <w:r>
        <w:rPr>
          <w:rFonts w:eastAsiaTheme="minorEastAsia"/>
          <w:lang w:eastAsia="zh-CN"/>
        </w:rPr>
        <w:t xml:space="preserve"> accounts for all NR MOs that are measured outside MG. It follows the principle of NR SA where MOs measured outside and within MG are counted separately.</w:t>
      </w:r>
    </w:p>
    <w:p w14:paraId="56CF82B3" w14:textId="77777777" w:rsidR="0052702F" w:rsidRDefault="0052702F" w:rsidP="0052702F">
      <w:pPr>
        <w:spacing w:before="120" w:after="120"/>
        <w:rPr>
          <w:rFonts w:eastAsiaTheme="minorEastAsia"/>
          <w:lang w:eastAsia="zh-CN"/>
        </w:rPr>
      </w:pPr>
      <w:r>
        <w:rPr>
          <w:rFonts w:eastAsiaTheme="minorEastAsia"/>
          <w:lang w:eastAsia="zh-CN"/>
        </w:rPr>
        <w:t>Specifically, NR MOs that are measured outside MG are listed below.</w:t>
      </w:r>
    </w:p>
    <w:p w14:paraId="71D5FAB8" w14:textId="77777777" w:rsidR="0052702F" w:rsidRPr="00DD458E" w:rsidRDefault="0052702F" w:rsidP="00131FD6">
      <w:pPr>
        <w:pStyle w:val="afe"/>
        <w:numPr>
          <w:ilvl w:val="0"/>
          <w:numId w:val="14"/>
        </w:numPr>
        <w:overflowPunct w:val="0"/>
        <w:autoSpaceDE w:val="0"/>
        <w:autoSpaceDN w:val="0"/>
        <w:adjustRightInd w:val="0"/>
        <w:spacing w:beforeLines="0" w:before="120" w:afterLines="0" w:after="120"/>
        <w:textAlignment w:val="baseline"/>
        <w:rPr>
          <w:rFonts w:eastAsia="宋体"/>
          <w:lang w:eastAsia="zh-CN"/>
        </w:rPr>
      </w:pPr>
      <w:r w:rsidRPr="00DD458E">
        <w:rPr>
          <w:rFonts w:eastAsia="宋体"/>
          <w:lang w:eastAsia="zh-CN"/>
        </w:rPr>
        <w:t xml:space="preserve">When </w:t>
      </w:r>
      <w:r>
        <w:rPr>
          <w:rFonts w:eastAsiaTheme="minorEastAsia"/>
          <w:lang w:eastAsia="zh-CN"/>
        </w:rPr>
        <w:t>MG</w:t>
      </w:r>
      <w:r w:rsidRPr="00DD458E">
        <w:rPr>
          <w:rFonts w:eastAsia="宋体"/>
          <w:lang w:eastAsia="zh-CN"/>
        </w:rPr>
        <w:t xml:space="preserve"> is configured, </w:t>
      </w:r>
      <w:proofErr w:type="spellStart"/>
      <w:r w:rsidRPr="00DD458E">
        <w:rPr>
          <w:rFonts w:eastAsia="宋体"/>
          <w:lang w:eastAsia="zh-CN"/>
        </w:rPr>
        <w:t>Nfreq</w:t>
      </w:r>
      <w:proofErr w:type="spellEnd"/>
      <w:r w:rsidRPr="00DD458E">
        <w:rPr>
          <w:rFonts w:eastAsia="宋体"/>
          <w:lang w:eastAsia="zh-CN"/>
        </w:rPr>
        <w:t xml:space="preserve"> equals to the total number NR </w:t>
      </w:r>
      <w:proofErr w:type="spellStart"/>
      <w:r>
        <w:rPr>
          <w:rFonts w:eastAsia="宋体"/>
          <w:lang w:eastAsia="zh-CN"/>
        </w:rPr>
        <w:t>MOa</w:t>
      </w:r>
      <w:proofErr w:type="spellEnd"/>
      <w:r w:rsidRPr="00DD458E">
        <w:rPr>
          <w:rFonts w:eastAsia="宋体"/>
          <w:lang w:eastAsia="zh-CN"/>
        </w:rPr>
        <w:t xml:space="preserve"> that satisfy one the following conditions. </w:t>
      </w:r>
    </w:p>
    <w:p w14:paraId="3900620D" w14:textId="77777777" w:rsidR="0052702F" w:rsidRPr="00DD458E" w:rsidRDefault="0052702F" w:rsidP="00131FD6">
      <w:pPr>
        <w:pStyle w:val="afe"/>
        <w:numPr>
          <w:ilvl w:val="1"/>
          <w:numId w:val="14"/>
        </w:numPr>
        <w:overflowPunct w:val="0"/>
        <w:autoSpaceDE w:val="0"/>
        <w:autoSpaceDN w:val="0"/>
        <w:adjustRightInd w:val="0"/>
        <w:spacing w:beforeLines="0" w:before="120" w:afterLines="0" w:after="120"/>
        <w:textAlignment w:val="baseline"/>
        <w:rPr>
          <w:rFonts w:eastAsia="宋体"/>
          <w:lang w:eastAsia="zh-CN"/>
        </w:rPr>
      </w:pPr>
      <w:r w:rsidRPr="00DD458E">
        <w:rPr>
          <w:rFonts w:eastAsia="宋体"/>
          <w:lang w:eastAsia="zh-CN"/>
        </w:rPr>
        <w:t>UE indicates [</w:t>
      </w:r>
      <w:proofErr w:type="spellStart"/>
      <w:r w:rsidRPr="00DD458E">
        <w:rPr>
          <w:rFonts w:eastAsia="宋体"/>
          <w:lang w:eastAsia="zh-CN"/>
        </w:rPr>
        <w:t>nogap</w:t>
      </w:r>
      <w:proofErr w:type="spellEnd"/>
      <w:r w:rsidRPr="00DD458E">
        <w:rPr>
          <w:rFonts w:eastAsia="宋体"/>
          <w:lang w:eastAsia="zh-CN"/>
        </w:rPr>
        <w:t xml:space="preserve">-interruption] for the band which the NR </w:t>
      </w:r>
      <w:r>
        <w:rPr>
          <w:rFonts w:eastAsia="宋体"/>
          <w:lang w:eastAsia="zh-CN"/>
        </w:rPr>
        <w:t xml:space="preserve">MO </w:t>
      </w:r>
      <w:r w:rsidRPr="00DD458E">
        <w:rPr>
          <w:rFonts w:eastAsia="宋体"/>
          <w:lang w:eastAsia="zh-CN"/>
        </w:rPr>
        <w:t>belongs to, and none of the SMTCs of the NR</w:t>
      </w:r>
      <w:r>
        <w:rPr>
          <w:rFonts w:eastAsia="宋体"/>
          <w:lang w:eastAsia="zh-CN"/>
        </w:rPr>
        <w:t>MO</w:t>
      </w:r>
      <w:r w:rsidRPr="00DD458E">
        <w:rPr>
          <w:rFonts w:eastAsia="宋体"/>
          <w:lang w:eastAsia="zh-CN"/>
        </w:rPr>
        <w:t xml:space="preserve"> is overlapped by the </w:t>
      </w:r>
      <w:r>
        <w:rPr>
          <w:rFonts w:eastAsia="宋体"/>
          <w:lang w:eastAsia="zh-CN"/>
        </w:rPr>
        <w:t>MG</w:t>
      </w:r>
      <w:r w:rsidRPr="00DD458E">
        <w:rPr>
          <w:rFonts w:eastAsia="宋体"/>
          <w:lang w:eastAsia="zh-CN"/>
        </w:rPr>
        <w:t>,</w:t>
      </w:r>
    </w:p>
    <w:p w14:paraId="5EBE5447" w14:textId="77777777" w:rsidR="0052702F" w:rsidRPr="00DD458E" w:rsidRDefault="0052702F" w:rsidP="00131FD6">
      <w:pPr>
        <w:pStyle w:val="afe"/>
        <w:numPr>
          <w:ilvl w:val="1"/>
          <w:numId w:val="14"/>
        </w:numPr>
        <w:overflowPunct w:val="0"/>
        <w:autoSpaceDE w:val="0"/>
        <w:autoSpaceDN w:val="0"/>
        <w:adjustRightInd w:val="0"/>
        <w:spacing w:beforeLines="0" w:before="120" w:afterLines="0" w:after="120"/>
        <w:textAlignment w:val="baseline"/>
        <w:rPr>
          <w:rFonts w:eastAsia="宋体"/>
          <w:lang w:eastAsia="zh-CN"/>
        </w:rPr>
      </w:pPr>
      <w:r w:rsidRPr="00DD458E">
        <w:rPr>
          <w:rFonts w:eastAsia="宋体"/>
          <w:lang w:eastAsia="zh-CN"/>
        </w:rPr>
        <w:t>UE indicates [</w:t>
      </w:r>
      <w:proofErr w:type="spellStart"/>
      <w:r w:rsidRPr="00DD458E">
        <w:rPr>
          <w:rFonts w:eastAsia="宋体"/>
          <w:lang w:eastAsia="zh-CN"/>
        </w:rPr>
        <w:t>nogap-nointerruption</w:t>
      </w:r>
      <w:proofErr w:type="spellEnd"/>
      <w:r w:rsidRPr="00DD458E">
        <w:rPr>
          <w:rFonts w:eastAsia="宋体"/>
          <w:lang w:eastAsia="zh-CN"/>
        </w:rPr>
        <w:t>] for the band which the NR</w:t>
      </w:r>
      <w:r>
        <w:rPr>
          <w:rFonts w:eastAsia="宋体"/>
          <w:lang w:eastAsia="zh-CN"/>
        </w:rPr>
        <w:t>MO</w:t>
      </w:r>
      <w:r w:rsidRPr="00DD458E">
        <w:rPr>
          <w:rFonts w:eastAsia="宋体"/>
          <w:lang w:eastAsia="zh-CN"/>
        </w:rPr>
        <w:t xml:space="preserve"> belongs to, and part or none of the SMTCs of the NR </w:t>
      </w:r>
      <w:r>
        <w:rPr>
          <w:rFonts w:eastAsia="宋体"/>
          <w:lang w:eastAsia="zh-CN"/>
        </w:rPr>
        <w:t>MO</w:t>
      </w:r>
      <w:r w:rsidRPr="00DD458E">
        <w:rPr>
          <w:rFonts w:eastAsia="宋体"/>
          <w:lang w:eastAsia="zh-CN"/>
        </w:rPr>
        <w:t xml:space="preserve"> are overlapped by the </w:t>
      </w:r>
      <w:r>
        <w:rPr>
          <w:rFonts w:eastAsia="宋体"/>
          <w:lang w:eastAsia="zh-CN"/>
        </w:rPr>
        <w:t>MG.</w:t>
      </w:r>
    </w:p>
    <w:p w14:paraId="46B4138A" w14:textId="77777777" w:rsidR="0052702F" w:rsidRPr="00DD458E" w:rsidRDefault="0052702F" w:rsidP="00131FD6">
      <w:pPr>
        <w:pStyle w:val="afe"/>
        <w:numPr>
          <w:ilvl w:val="0"/>
          <w:numId w:val="14"/>
        </w:numPr>
        <w:overflowPunct w:val="0"/>
        <w:autoSpaceDE w:val="0"/>
        <w:autoSpaceDN w:val="0"/>
        <w:adjustRightInd w:val="0"/>
        <w:spacing w:beforeLines="0" w:before="120" w:afterLines="0" w:after="120"/>
        <w:textAlignment w:val="baseline"/>
        <w:rPr>
          <w:rFonts w:eastAsia="宋体"/>
          <w:lang w:eastAsia="zh-CN"/>
        </w:rPr>
      </w:pPr>
      <w:r w:rsidRPr="00DD458E">
        <w:rPr>
          <w:rFonts w:eastAsia="宋体"/>
          <w:lang w:eastAsia="zh-CN"/>
        </w:rPr>
        <w:t xml:space="preserve">When </w:t>
      </w:r>
      <w:r>
        <w:rPr>
          <w:rFonts w:eastAsia="宋体"/>
          <w:lang w:eastAsia="zh-CN"/>
        </w:rPr>
        <w:t>MG</w:t>
      </w:r>
      <w:r w:rsidRPr="00DD458E">
        <w:rPr>
          <w:rFonts w:eastAsia="宋体"/>
          <w:lang w:eastAsia="zh-CN"/>
        </w:rPr>
        <w:t xml:space="preserve"> is not configured, </w:t>
      </w:r>
      <w:proofErr w:type="spellStart"/>
      <w:r w:rsidRPr="00DD458E">
        <w:rPr>
          <w:rFonts w:eastAsia="宋体"/>
          <w:lang w:eastAsia="zh-CN"/>
        </w:rPr>
        <w:t>Nfreq</w:t>
      </w:r>
      <w:proofErr w:type="spellEnd"/>
      <w:r w:rsidRPr="00DD458E">
        <w:rPr>
          <w:rFonts w:eastAsia="宋体"/>
          <w:lang w:eastAsia="zh-CN"/>
        </w:rPr>
        <w:t xml:space="preserve"> equals to the total number NR </w:t>
      </w:r>
      <w:r>
        <w:rPr>
          <w:rFonts w:eastAsia="宋体"/>
          <w:lang w:eastAsia="zh-CN"/>
        </w:rPr>
        <w:t>MOs</w:t>
      </w:r>
      <w:r w:rsidRPr="00DD458E">
        <w:rPr>
          <w:rFonts w:eastAsia="宋体"/>
          <w:lang w:eastAsia="zh-CN"/>
        </w:rPr>
        <w:t xml:space="preserve"> that satisfy one the following conditions. </w:t>
      </w:r>
    </w:p>
    <w:p w14:paraId="055E769E" w14:textId="77777777" w:rsidR="0052702F" w:rsidRDefault="0052702F" w:rsidP="00131FD6">
      <w:pPr>
        <w:pStyle w:val="afe"/>
        <w:numPr>
          <w:ilvl w:val="1"/>
          <w:numId w:val="14"/>
        </w:numPr>
        <w:overflowPunct w:val="0"/>
        <w:autoSpaceDE w:val="0"/>
        <w:autoSpaceDN w:val="0"/>
        <w:adjustRightInd w:val="0"/>
        <w:spacing w:beforeLines="0" w:before="120" w:afterLines="0" w:after="120"/>
        <w:textAlignment w:val="baseline"/>
        <w:rPr>
          <w:rFonts w:eastAsia="宋体"/>
          <w:lang w:eastAsia="zh-CN"/>
        </w:rPr>
      </w:pPr>
      <w:r w:rsidRPr="00DD458E">
        <w:rPr>
          <w:rFonts w:eastAsia="宋体"/>
          <w:lang w:eastAsia="zh-CN"/>
        </w:rPr>
        <w:t>UE indicates [</w:t>
      </w:r>
      <w:proofErr w:type="spellStart"/>
      <w:r w:rsidRPr="00DD458E">
        <w:rPr>
          <w:rFonts w:eastAsia="宋体"/>
          <w:lang w:eastAsia="zh-CN"/>
        </w:rPr>
        <w:t>nogap</w:t>
      </w:r>
      <w:proofErr w:type="spellEnd"/>
      <w:r w:rsidRPr="00DD458E">
        <w:rPr>
          <w:rFonts w:eastAsia="宋体"/>
          <w:lang w:eastAsia="zh-CN"/>
        </w:rPr>
        <w:t xml:space="preserve">-interruption] for the band which the NR </w:t>
      </w:r>
      <w:r>
        <w:rPr>
          <w:rFonts w:eastAsia="宋体"/>
          <w:lang w:eastAsia="zh-CN"/>
        </w:rPr>
        <w:t xml:space="preserve">MO </w:t>
      </w:r>
      <w:r w:rsidRPr="00DD458E">
        <w:rPr>
          <w:rFonts w:eastAsia="宋体"/>
          <w:lang w:eastAsia="zh-CN"/>
        </w:rPr>
        <w:t>belongs to,</w:t>
      </w:r>
    </w:p>
    <w:p w14:paraId="13F94AF1" w14:textId="77777777" w:rsidR="0052702F" w:rsidRDefault="0052702F" w:rsidP="00131FD6">
      <w:pPr>
        <w:pStyle w:val="afe"/>
        <w:numPr>
          <w:ilvl w:val="1"/>
          <w:numId w:val="14"/>
        </w:numPr>
        <w:overflowPunct w:val="0"/>
        <w:autoSpaceDE w:val="0"/>
        <w:autoSpaceDN w:val="0"/>
        <w:adjustRightInd w:val="0"/>
        <w:spacing w:beforeLines="0" w:before="120" w:afterLines="0" w:after="120"/>
        <w:textAlignment w:val="baseline"/>
        <w:rPr>
          <w:rFonts w:eastAsia="宋体"/>
          <w:lang w:eastAsia="zh-CN"/>
        </w:rPr>
      </w:pPr>
      <w:r w:rsidRPr="00DD458E">
        <w:rPr>
          <w:rFonts w:eastAsia="宋体"/>
          <w:lang w:eastAsia="zh-CN"/>
        </w:rPr>
        <w:t>UE indicates [</w:t>
      </w:r>
      <w:proofErr w:type="spellStart"/>
      <w:r w:rsidRPr="00DD458E">
        <w:rPr>
          <w:rFonts w:eastAsia="宋体"/>
          <w:lang w:eastAsia="zh-CN"/>
        </w:rPr>
        <w:t>nogap-nointerruption</w:t>
      </w:r>
      <w:proofErr w:type="spellEnd"/>
      <w:r w:rsidRPr="00DD458E">
        <w:rPr>
          <w:rFonts w:eastAsia="宋体"/>
          <w:lang w:eastAsia="zh-CN"/>
        </w:rPr>
        <w:t xml:space="preserve">] for the band which the NR </w:t>
      </w:r>
      <w:r>
        <w:rPr>
          <w:rFonts w:eastAsia="宋体"/>
          <w:lang w:eastAsia="zh-CN"/>
        </w:rPr>
        <w:t xml:space="preserve">MO </w:t>
      </w:r>
      <w:r w:rsidRPr="00DD458E">
        <w:rPr>
          <w:rFonts w:eastAsia="宋体"/>
          <w:lang w:eastAsia="zh-CN"/>
        </w:rPr>
        <w:t>belongs to.</w:t>
      </w:r>
    </w:p>
    <w:p w14:paraId="5DBCB439" w14:textId="77777777" w:rsidR="0052702F" w:rsidRPr="00F47D53" w:rsidRDefault="0052702F" w:rsidP="0052702F">
      <w:pPr>
        <w:spacing w:before="120" w:after="120"/>
        <w:rPr>
          <w:rFonts w:eastAsiaTheme="minorEastAsia"/>
          <w:lang w:eastAsia="zh-CN"/>
        </w:rPr>
      </w:pPr>
      <w:r w:rsidRPr="00F47D53">
        <w:rPr>
          <w:rFonts w:eastAsiaTheme="minorEastAsia"/>
          <w:lang w:eastAsia="zh-CN"/>
        </w:rPr>
        <w:t xml:space="preserve">It is noted that the principle is different from LTE inter-frequency without MG, where all inter-frequency MOs, regardless if they are measured with or without MG, are counted in the same </w:t>
      </w:r>
      <w:proofErr w:type="spellStart"/>
      <w:r w:rsidRPr="00F47D53">
        <w:rPr>
          <w:rFonts w:eastAsiaTheme="minorEastAsia"/>
          <w:lang w:eastAsia="zh-CN"/>
        </w:rPr>
        <w:t>Nfreq</w:t>
      </w:r>
      <w:proofErr w:type="spellEnd"/>
      <w:r w:rsidRPr="00F47D53">
        <w:rPr>
          <w:rFonts w:eastAsiaTheme="minorEastAsia"/>
          <w:lang w:eastAsia="zh-CN"/>
        </w:rPr>
        <w:t xml:space="preserve">. </w:t>
      </w:r>
      <w:r>
        <w:rPr>
          <w:rFonts w:eastAsiaTheme="minorEastAsia"/>
          <w:lang w:eastAsia="zh-CN"/>
        </w:rPr>
        <w:t>We suggest RAN4 to discuss which principle to go with.</w:t>
      </w:r>
      <w:r w:rsidRPr="00F47D53">
        <w:rPr>
          <w:rFonts w:eastAsiaTheme="minorEastAsia"/>
          <w:lang w:eastAsia="zh-CN"/>
        </w:rPr>
        <w:t xml:space="preserve"> </w:t>
      </w:r>
    </w:p>
    <w:p w14:paraId="2B5AE326" w14:textId="349E42EA" w:rsidR="0052702F" w:rsidRPr="00F47D53" w:rsidRDefault="0052702F" w:rsidP="0052702F">
      <w:pPr>
        <w:spacing w:before="120" w:after="120"/>
        <w:rPr>
          <w:b/>
        </w:rPr>
      </w:pPr>
      <w:r w:rsidRPr="00F47D53">
        <w:rPr>
          <w:rFonts w:eastAsiaTheme="minorEastAsia" w:hint="eastAsia"/>
          <w:b/>
          <w:lang w:eastAsia="zh-CN"/>
        </w:rPr>
        <w:t>P</w:t>
      </w:r>
      <w:r w:rsidRPr="00F47D53">
        <w:rPr>
          <w:rFonts w:eastAsiaTheme="minorEastAsia"/>
          <w:b/>
          <w:lang w:eastAsia="zh-CN"/>
        </w:rPr>
        <w:t xml:space="preserve">roposal </w:t>
      </w:r>
      <w:r>
        <w:rPr>
          <w:rFonts w:eastAsiaTheme="minorEastAsia"/>
          <w:b/>
          <w:lang w:eastAsia="zh-CN"/>
        </w:rPr>
        <w:t>9</w:t>
      </w:r>
      <w:r w:rsidRPr="00F47D53">
        <w:rPr>
          <w:rFonts w:eastAsiaTheme="minorEastAsia"/>
          <w:b/>
          <w:lang w:eastAsia="zh-CN"/>
        </w:rPr>
        <w:t xml:space="preserve">: For Case a-1, RAN4 to discuss the calculation of </w:t>
      </w:r>
      <w:proofErr w:type="spellStart"/>
      <w:r w:rsidRPr="00F47D53">
        <w:rPr>
          <w:b/>
        </w:rPr>
        <w:t>N</w:t>
      </w:r>
      <w:r w:rsidRPr="00F47D53">
        <w:rPr>
          <w:b/>
          <w:vertAlign w:val="subscript"/>
        </w:rPr>
        <w:t>freq</w:t>
      </w:r>
      <w:proofErr w:type="spellEnd"/>
      <w:r w:rsidRPr="00F47D53">
        <w:rPr>
          <w:b/>
        </w:rPr>
        <w:t xml:space="preserve"> </w:t>
      </w:r>
    </w:p>
    <w:p w14:paraId="58C8E69F" w14:textId="77777777" w:rsidR="0052702F" w:rsidRPr="00AC4A0D" w:rsidRDefault="0052702F" w:rsidP="00131FD6">
      <w:pPr>
        <w:pStyle w:val="afe"/>
        <w:numPr>
          <w:ilvl w:val="0"/>
          <w:numId w:val="14"/>
        </w:numPr>
        <w:spacing w:before="120" w:after="120"/>
        <w:rPr>
          <w:rFonts w:eastAsiaTheme="minorEastAsia"/>
          <w:lang w:eastAsia="zh-CN"/>
        </w:rPr>
      </w:pPr>
      <w:r w:rsidRPr="00AC4A0D">
        <w:rPr>
          <w:b/>
        </w:rPr>
        <w:t xml:space="preserve">Option 1: number of </w:t>
      </w:r>
      <w:r w:rsidRPr="00AC4A0D">
        <w:rPr>
          <w:rFonts w:eastAsiaTheme="minorEastAsia"/>
          <w:b/>
          <w:lang w:eastAsia="zh-CN"/>
        </w:rPr>
        <w:t>NR MOs that are measured outside MG (same principle as NR SA)</w:t>
      </w:r>
    </w:p>
    <w:p w14:paraId="2E4435FC" w14:textId="77777777" w:rsidR="0052702F" w:rsidRPr="00AC4A0D" w:rsidRDefault="0052702F" w:rsidP="00131FD6">
      <w:pPr>
        <w:pStyle w:val="afe"/>
        <w:numPr>
          <w:ilvl w:val="0"/>
          <w:numId w:val="14"/>
        </w:numPr>
        <w:spacing w:before="120" w:after="120"/>
        <w:rPr>
          <w:rFonts w:eastAsiaTheme="minorEastAsia"/>
          <w:lang w:eastAsia="zh-CN"/>
        </w:rPr>
      </w:pPr>
      <w:r w:rsidRPr="00AC4A0D">
        <w:rPr>
          <w:b/>
        </w:rPr>
        <w:t xml:space="preserve">Option 2: total number of LTE and NR MOs </w:t>
      </w:r>
      <w:r w:rsidRPr="00AC4A0D">
        <w:rPr>
          <w:rFonts w:eastAsiaTheme="minorEastAsia"/>
          <w:b/>
          <w:lang w:eastAsia="zh-CN"/>
        </w:rPr>
        <w:t>(same principle as LTE SA)</w:t>
      </w:r>
    </w:p>
    <w:p w14:paraId="363F36F6" w14:textId="77777777" w:rsidR="00EC53E2" w:rsidRPr="00B926F9" w:rsidRDefault="00EC53E2" w:rsidP="00EC53E2">
      <w:pPr>
        <w:pStyle w:val="3"/>
        <w:rPr>
          <w:lang w:eastAsia="zh-CN"/>
        </w:rPr>
      </w:pPr>
      <w:r>
        <w:rPr>
          <w:rFonts w:hint="eastAsia"/>
          <w:lang w:eastAsia="zh-CN"/>
        </w:rPr>
        <w:t>U</w:t>
      </w:r>
      <w:r>
        <w:rPr>
          <w:lang w:eastAsia="zh-CN"/>
        </w:rPr>
        <w:t>E capability</w:t>
      </w:r>
    </w:p>
    <w:tbl>
      <w:tblPr>
        <w:tblStyle w:val="afa"/>
        <w:tblW w:w="0" w:type="auto"/>
        <w:tblLook w:val="04A0" w:firstRow="1" w:lastRow="0" w:firstColumn="1" w:lastColumn="0" w:noHBand="0" w:noVBand="1"/>
      </w:tblPr>
      <w:tblGrid>
        <w:gridCol w:w="9621"/>
      </w:tblGrid>
      <w:tr w:rsidR="00EC53E2" w14:paraId="63EE2A14" w14:textId="77777777" w:rsidTr="00EC53E2">
        <w:tc>
          <w:tcPr>
            <w:tcW w:w="9621" w:type="dxa"/>
          </w:tcPr>
          <w:p w14:paraId="42D12332" w14:textId="77777777" w:rsidR="00EC53E2" w:rsidRPr="00EC53E2" w:rsidRDefault="00EC53E2" w:rsidP="00EC53E2">
            <w:pPr>
              <w:spacing w:beforeLines="0" w:before="0" w:afterLines="0" w:after="180"/>
              <w:rPr>
                <w:rFonts w:eastAsia="宋体"/>
                <w:b/>
                <w:sz w:val="20"/>
                <w:u w:val="single"/>
                <w:lang w:eastAsia="ko-KR"/>
              </w:rPr>
            </w:pPr>
            <w:r w:rsidRPr="00EC53E2">
              <w:rPr>
                <w:rFonts w:eastAsia="宋体"/>
                <w:b/>
                <w:sz w:val="20"/>
                <w:u w:val="single"/>
                <w:lang w:eastAsia="ko-KR"/>
              </w:rPr>
              <w:t>Issue 1-4-1: Relations between nr-NeedForGap-Reporting-r16 and nr-NeedForInterruptionReport-r18 and UE behaviours</w:t>
            </w:r>
          </w:p>
          <w:p w14:paraId="6C401E83" w14:textId="77777777" w:rsidR="00EC53E2" w:rsidRPr="00EC53E2" w:rsidRDefault="00EC53E2" w:rsidP="00131FD6">
            <w:pPr>
              <w:numPr>
                <w:ilvl w:val="0"/>
                <w:numId w:val="11"/>
              </w:numPr>
              <w:spacing w:beforeLines="0" w:before="0" w:afterLines="0" w:after="120"/>
              <w:rPr>
                <w:rFonts w:eastAsia="宋体"/>
                <w:sz w:val="20"/>
                <w:szCs w:val="24"/>
                <w:lang w:eastAsia="zh-CN"/>
              </w:rPr>
            </w:pPr>
            <w:r w:rsidRPr="00EC53E2">
              <w:rPr>
                <w:rFonts w:eastAsia="宋体"/>
                <w:sz w:val="20"/>
                <w:szCs w:val="24"/>
                <w:lang w:eastAsia="zh-CN"/>
              </w:rPr>
              <w:lastRenderedPageBreak/>
              <w:t>Previous agreements</w:t>
            </w:r>
          </w:p>
          <w:tbl>
            <w:tblPr>
              <w:tblStyle w:val="afa"/>
              <w:tblW w:w="0" w:type="auto"/>
              <w:tblLook w:val="04A0" w:firstRow="1" w:lastRow="0" w:firstColumn="1" w:lastColumn="0" w:noHBand="0" w:noVBand="1"/>
            </w:tblPr>
            <w:tblGrid>
              <w:gridCol w:w="9395"/>
            </w:tblGrid>
            <w:tr w:rsidR="00EC53E2" w:rsidRPr="00EC53E2" w14:paraId="6F6D7699" w14:textId="77777777" w:rsidTr="00B403B7">
              <w:tc>
                <w:tcPr>
                  <w:tcW w:w="9629" w:type="dxa"/>
                </w:tcPr>
                <w:p w14:paraId="72DF7043" w14:textId="77777777" w:rsidR="00EC53E2" w:rsidRPr="00EC53E2" w:rsidRDefault="00EC53E2" w:rsidP="00EC53E2">
                  <w:pPr>
                    <w:spacing w:beforeLines="0" w:before="0" w:afterLines="0" w:after="0"/>
                    <w:rPr>
                      <w:rFonts w:eastAsia="Yu Mincho"/>
                      <w:sz w:val="20"/>
                      <w:lang w:eastAsia="zh-CN"/>
                    </w:rPr>
                  </w:pPr>
                  <w:r w:rsidRPr="00EC53E2">
                    <w:rPr>
                      <w:rFonts w:eastAsia="Yu Mincho"/>
                      <w:b/>
                      <w:bCs/>
                      <w:sz w:val="20"/>
                      <w:u w:val="single"/>
                      <w:lang w:eastAsia="zh-CN"/>
                    </w:rPr>
                    <w:t>Issue 1-1-2: Scenario 2, NR measurements without gaps</w:t>
                  </w:r>
                </w:p>
                <w:p w14:paraId="00E2B11B" w14:textId="77777777" w:rsidR="00EC53E2" w:rsidRPr="00EC53E2" w:rsidRDefault="00EC53E2" w:rsidP="00EC53E2">
                  <w:pPr>
                    <w:spacing w:beforeLines="0" w:before="0" w:afterLines="0" w:after="0"/>
                    <w:rPr>
                      <w:rFonts w:eastAsia="Yu Mincho"/>
                      <w:sz w:val="20"/>
                      <w:lang w:eastAsia="zh-CN"/>
                    </w:rPr>
                  </w:pPr>
                  <w:r w:rsidRPr="00EC53E2">
                    <w:rPr>
                      <w:rFonts w:eastAsia="Yu Mincho"/>
                      <w:b/>
                      <w:bCs/>
                      <w:sz w:val="20"/>
                      <w:u w:val="single"/>
                      <w:lang w:eastAsia="zh-CN"/>
                    </w:rPr>
                    <w:t>Tentative agreements</w:t>
                  </w:r>
                </w:p>
                <w:p w14:paraId="13B1088A" w14:textId="77777777" w:rsidR="00EC53E2" w:rsidRPr="00EC53E2" w:rsidRDefault="00EC53E2" w:rsidP="00131FD6">
                  <w:pPr>
                    <w:numPr>
                      <w:ilvl w:val="0"/>
                      <w:numId w:val="18"/>
                    </w:numPr>
                    <w:tabs>
                      <w:tab w:val="left" w:pos="720"/>
                    </w:tabs>
                    <w:overflowPunct w:val="0"/>
                    <w:autoSpaceDE w:val="0"/>
                    <w:autoSpaceDN w:val="0"/>
                    <w:adjustRightInd w:val="0"/>
                    <w:spacing w:beforeLines="0" w:before="0" w:afterLines="0" w:after="0"/>
                    <w:textAlignment w:val="center"/>
                    <w:rPr>
                      <w:rFonts w:eastAsia="Yu Mincho"/>
                      <w:sz w:val="20"/>
                      <w:lang w:eastAsia="zh-CN"/>
                    </w:rPr>
                  </w:pPr>
                  <w:r w:rsidRPr="00EC53E2">
                    <w:rPr>
                      <w:rFonts w:eastAsia="Yu Mincho"/>
                      <w:sz w:val="20"/>
                      <w:lang w:eastAsia="zh-CN"/>
                    </w:rPr>
                    <w:t>“no-gap” as part of NeedForGapsInfoNR-r16=FALSE means that the UE support measurement without gaps</w:t>
                  </w:r>
                </w:p>
                <w:p w14:paraId="09A164AA" w14:textId="77777777" w:rsidR="00EC53E2" w:rsidRPr="00EC53E2" w:rsidRDefault="00EC53E2" w:rsidP="00131FD6">
                  <w:pPr>
                    <w:numPr>
                      <w:ilvl w:val="1"/>
                      <w:numId w:val="18"/>
                    </w:numPr>
                    <w:tabs>
                      <w:tab w:val="left" w:pos="1440"/>
                    </w:tabs>
                    <w:overflowPunct w:val="0"/>
                    <w:autoSpaceDE w:val="0"/>
                    <w:autoSpaceDN w:val="0"/>
                    <w:adjustRightInd w:val="0"/>
                    <w:spacing w:beforeLines="0" w:before="0" w:afterLines="0" w:after="0"/>
                    <w:ind w:left="1080"/>
                    <w:textAlignment w:val="center"/>
                    <w:rPr>
                      <w:rFonts w:eastAsia="Yu Mincho"/>
                      <w:sz w:val="20"/>
                      <w:lang w:eastAsia="zh-CN"/>
                    </w:rPr>
                  </w:pPr>
                  <w:r w:rsidRPr="00EC53E2">
                    <w:rPr>
                      <w:rFonts w:eastAsia="Yu Mincho"/>
                      <w:sz w:val="20"/>
                      <w:lang w:eastAsia="zh-CN"/>
                    </w:rPr>
                    <w:t>The UE may or may not cause interruption.</w:t>
                  </w:r>
                </w:p>
                <w:p w14:paraId="0F9F7429" w14:textId="77777777" w:rsidR="00EC53E2" w:rsidRPr="00EC53E2" w:rsidRDefault="00EC53E2" w:rsidP="00131FD6">
                  <w:pPr>
                    <w:numPr>
                      <w:ilvl w:val="0"/>
                      <w:numId w:val="18"/>
                    </w:numPr>
                    <w:tabs>
                      <w:tab w:val="left" w:pos="720"/>
                    </w:tabs>
                    <w:overflowPunct w:val="0"/>
                    <w:autoSpaceDE w:val="0"/>
                    <w:autoSpaceDN w:val="0"/>
                    <w:adjustRightInd w:val="0"/>
                    <w:spacing w:beforeLines="0" w:before="0" w:afterLines="0" w:after="0"/>
                    <w:textAlignment w:val="center"/>
                    <w:rPr>
                      <w:rFonts w:eastAsia="Yu Mincho"/>
                      <w:sz w:val="20"/>
                      <w:lang w:eastAsia="zh-CN"/>
                    </w:rPr>
                  </w:pPr>
                  <w:r w:rsidRPr="00EC53E2">
                    <w:rPr>
                      <w:rFonts w:eastAsia="Yu Mincho"/>
                      <w:sz w:val="20"/>
                      <w:lang w:eastAsia="zh-CN"/>
                    </w:rPr>
                    <w:t>if UE causes interruptions when performing measurements without gaps:</w:t>
                  </w:r>
                </w:p>
                <w:p w14:paraId="73381309" w14:textId="77777777" w:rsidR="00EC53E2" w:rsidRPr="00EC53E2" w:rsidRDefault="00EC53E2" w:rsidP="00131FD6">
                  <w:pPr>
                    <w:numPr>
                      <w:ilvl w:val="1"/>
                      <w:numId w:val="18"/>
                    </w:numPr>
                    <w:tabs>
                      <w:tab w:val="left" w:pos="1440"/>
                    </w:tabs>
                    <w:overflowPunct w:val="0"/>
                    <w:autoSpaceDE w:val="0"/>
                    <w:autoSpaceDN w:val="0"/>
                    <w:adjustRightInd w:val="0"/>
                    <w:spacing w:beforeLines="0" w:before="0" w:afterLines="0" w:after="0"/>
                    <w:ind w:left="1080"/>
                    <w:textAlignment w:val="center"/>
                    <w:rPr>
                      <w:rFonts w:eastAsia="Yu Mincho"/>
                      <w:sz w:val="20"/>
                      <w:lang w:eastAsia="zh-CN"/>
                    </w:rPr>
                  </w:pPr>
                  <w:r w:rsidRPr="00EC53E2">
                    <w:rPr>
                      <w:rFonts w:eastAsia="Yu Mincho"/>
                      <w:sz w:val="20"/>
                      <w:lang w:eastAsia="zh-CN"/>
                    </w:rPr>
                    <w:t xml:space="preserve">Support early implementation of Rel-18 </w:t>
                  </w:r>
                  <w:proofErr w:type="spellStart"/>
                  <w:r w:rsidRPr="00EC53E2">
                    <w:rPr>
                      <w:rFonts w:eastAsia="Yu Mincho"/>
                      <w:sz w:val="20"/>
                      <w:lang w:eastAsia="zh-CN"/>
                    </w:rPr>
                    <w:t>NeedForInterruption</w:t>
                  </w:r>
                  <w:proofErr w:type="spellEnd"/>
                  <w:r w:rsidRPr="00EC53E2">
                    <w:rPr>
                      <w:rFonts w:eastAsia="Yu Mincho"/>
                      <w:sz w:val="20"/>
                      <w:lang w:eastAsia="zh-CN"/>
                    </w:rPr>
                    <w:t>:</w:t>
                  </w:r>
                </w:p>
                <w:p w14:paraId="493F2310" w14:textId="77777777" w:rsidR="00EC53E2" w:rsidRPr="00EC53E2" w:rsidRDefault="00EC53E2" w:rsidP="00131FD6">
                  <w:pPr>
                    <w:numPr>
                      <w:ilvl w:val="2"/>
                      <w:numId w:val="18"/>
                    </w:numPr>
                    <w:tabs>
                      <w:tab w:val="left" w:pos="2160"/>
                    </w:tabs>
                    <w:overflowPunct w:val="0"/>
                    <w:autoSpaceDE w:val="0"/>
                    <w:autoSpaceDN w:val="0"/>
                    <w:adjustRightInd w:val="0"/>
                    <w:spacing w:beforeLines="0" w:before="0" w:afterLines="0" w:after="0"/>
                    <w:ind w:left="1800"/>
                    <w:textAlignment w:val="center"/>
                    <w:rPr>
                      <w:rFonts w:eastAsia="Yu Mincho"/>
                      <w:sz w:val="20"/>
                      <w:lang w:eastAsia="zh-CN"/>
                    </w:rPr>
                  </w:pPr>
                  <w:r w:rsidRPr="00EC53E2">
                    <w:rPr>
                      <w:rFonts w:eastAsia="Yu Mincho"/>
                      <w:sz w:val="20"/>
                      <w:lang w:eastAsia="zh-CN"/>
                    </w:rPr>
                    <w:t>Optional since R17</w:t>
                  </w:r>
                </w:p>
                <w:p w14:paraId="1630F681" w14:textId="77777777" w:rsidR="00EC53E2" w:rsidRPr="00EC53E2" w:rsidRDefault="00EC53E2" w:rsidP="00131FD6">
                  <w:pPr>
                    <w:numPr>
                      <w:ilvl w:val="1"/>
                      <w:numId w:val="17"/>
                    </w:numPr>
                    <w:tabs>
                      <w:tab w:val="left" w:pos="1440"/>
                    </w:tabs>
                    <w:overflowPunct w:val="0"/>
                    <w:autoSpaceDE w:val="0"/>
                    <w:autoSpaceDN w:val="0"/>
                    <w:adjustRightInd w:val="0"/>
                    <w:spacing w:beforeLines="0" w:before="0" w:afterLines="0" w:after="0"/>
                    <w:ind w:left="1080"/>
                    <w:textAlignment w:val="center"/>
                    <w:rPr>
                      <w:rFonts w:eastAsia="Yu Mincho"/>
                      <w:sz w:val="20"/>
                      <w:lang w:eastAsia="zh-CN"/>
                    </w:rPr>
                  </w:pPr>
                  <w:r w:rsidRPr="00EC53E2">
                    <w:rPr>
                      <w:rFonts w:eastAsia="Yu Mincho"/>
                      <w:sz w:val="20"/>
                      <w:lang w:eastAsia="zh-CN"/>
                    </w:rPr>
                    <w:t xml:space="preserve">FFS the UE </w:t>
                  </w:r>
                  <w:proofErr w:type="spellStart"/>
                  <w:r w:rsidRPr="00EC53E2">
                    <w:rPr>
                      <w:rFonts w:eastAsia="Yu Mincho"/>
                      <w:sz w:val="20"/>
                      <w:lang w:eastAsia="zh-CN"/>
                    </w:rPr>
                    <w:t>behavior</w:t>
                  </w:r>
                  <w:proofErr w:type="spellEnd"/>
                  <w:r w:rsidRPr="00EC53E2">
                    <w:rPr>
                      <w:rFonts w:eastAsia="Yu Mincho"/>
                      <w:sz w:val="20"/>
                      <w:lang w:eastAsia="zh-CN"/>
                    </w:rPr>
                    <w:t xml:space="preserve"> if the Rel-18 UE does not support NeedForInterruptionNR-r18</w:t>
                  </w:r>
                </w:p>
              </w:tc>
            </w:tr>
          </w:tbl>
          <w:p w14:paraId="556BAD36" w14:textId="77777777" w:rsidR="00EC53E2" w:rsidRPr="00EC53E2" w:rsidRDefault="00EC53E2" w:rsidP="00131FD6">
            <w:pPr>
              <w:numPr>
                <w:ilvl w:val="0"/>
                <w:numId w:val="11"/>
              </w:numPr>
              <w:spacing w:beforeLines="0" w:before="0" w:afterLines="0" w:after="120"/>
              <w:rPr>
                <w:rFonts w:eastAsia="宋体"/>
                <w:sz w:val="20"/>
                <w:szCs w:val="24"/>
                <w:lang w:eastAsia="zh-CN"/>
              </w:rPr>
            </w:pPr>
            <w:r w:rsidRPr="00EC53E2">
              <w:rPr>
                <w:rFonts w:eastAsia="宋体"/>
                <w:sz w:val="20"/>
                <w:szCs w:val="24"/>
                <w:lang w:eastAsia="zh-CN"/>
              </w:rPr>
              <w:t>Proposals</w:t>
            </w:r>
          </w:p>
          <w:p w14:paraId="1EE0E489" w14:textId="77777777" w:rsidR="00EC53E2" w:rsidRPr="00EC53E2" w:rsidRDefault="00EC53E2" w:rsidP="00131FD6">
            <w:pPr>
              <w:numPr>
                <w:ilvl w:val="1"/>
                <w:numId w:val="11"/>
              </w:numPr>
              <w:spacing w:beforeLines="0" w:before="0" w:afterLines="0" w:after="120"/>
              <w:rPr>
                <w:rFonts w:eastAsia="宋体"/>
                <w:sz w:val="20"/>
                <w:szCs w:val="24"/>
                <w:lang w:eastAsia="zh-CN"/>
              </w:rPr>
            </w:pPr>
            <w:r w:rsidRPr="00EC53E2">
              <w:rPr>
                <w:rFonts w:eastAsia="宋体"/>
                <w:sz w:val="20"/>
                <w:szCs w:val="24"/>
                <w:lang w:eastAsia="zh-CN"/>
              </w:rPr>
              <w:t>Option 1: A Rel-18 UE indicating support of nr-NeedForGap-Reporting-r16 shall also indicate support of nr-NeedForInterruptionReport-r18.</w:t>
            </w:r>
          </w:p>
          <w:p w14:paraId="34AC0F2C" w14:textId="77777777" w:rsidR="00EC53E2" w:rsidRPr="00EC53E2" w:rsidRDefault="00EC53E2" w:rsidP="00131FD6">
            <w:pPr>
              <w:numPr>
                <w:ilvl w:val="1"/>
                <w:numId w:val="11"/>
              </w:numPr>
              <w:spacing w:beforeLines="0" w:before="0" w:afterLines="0" w:after="120"/>
              <w:rPr>
                <w:rFonts w:eastAsia="宋体"/>
                <w:sz w:val="20"/>
                <w:szCs w:val="24"/>
                <w:lang w:eastAsia="zh-CN"/>
              </w:rPr>
            </w:pPr>
            <w:r w:rsidRPr="00EC53E2">
              <w:rPr>
                <w:rFonts w:eastAsia="宋体"/>
                <w:sz w:val="20"/>
                <w:szCs w:val="24"/>
                <w:lang w:eastAsia="zh-CN"/>
              </w:rPr>
              <w:t>Option 2: When a Rel-18 UE only supports Rel-16 NFG capability but not supports Rel-18 NFI capability, the UE’s behaviour is the same as Rel-16 UE.</w:t>
            </w:r>
          </w:p>
          <w:p w14:paraId="47CED5B0" w14:textId="77777777" w:rsidR="00EC53E2" w:rsidRPr="00EC53E2" w:rsidRDefault="00EC53E2" w:rsidP="00131FD6">
            <w:pPr>
              <w:numPr>
                <w:ilvl w:val="2"/>
                <w:numId w:val="11"/>
              </w:numPr>
              <w:spacing w:beforeLines="0" w:before="0" w:afterLines="0" w:after="120"/>
              <w:rPr>
                <w:rFonts w:eastAsia="宋体"/>
                <w:sz w:val="20"/>
                <w:szCs w:val="24"/>
                <w:lang w:eastAsia="zh-CN"/>
              </w:rPr>
            </w:pPr>
            <w:r w:rsidRPr="00EC53E2">
              <w:rPr>
                <w:rFonts w:eastAsia="宋体"/>
                <w:sz w:val="20"/>
                <w:szCs w:val="24"/>
                <w:lang w:eastAsia="zh-CN"/>
              </w:rPr>
              <w:t xml:space="preserve">Option 2a: When a Rel-18 UE supports both Rel-16 NFG and Rel-18 NFI capabilities, but NW doesn’t configure Rel-18 </w:t>
            </w:r>
            <w:proofErr w:type="spellStart"/>
            <w:r w:rsidRPr="00EC53E2">
              <w:rPr>
                <w:rFonts w:eastAsia="宋体"/>
                <w:sz w:val="20"/>
                <w:szCs w:val="24"/>
                <w:lang w:eastAsia="zh-CN"/>
              </w:rPr>
              <w:t>needForInterruptionConfigNR</w:t>
            </w:r>
            <w:proofErr w:type="spellEnd"/>
            <w:r w:rsidRPr="00EC53E2">
              <w:rPr>
                <w:rFonts w:eastAsia="宋体"/>
                <w:sz w:val="20"/>
                <w:szCs w:val="24"/>
                <w:lang w:eastAsia="zh-CN"/>
              </w:rPr>
              <w:t>, the UE’s behaviour is the same as Rel-16 UE.</w:t>
            </w:r>
          </w:p>
          <w:p w14:paraId="64E89E72" w14:textId="77777777" w:rsidR="00EC53E2" w:rsidRPr="00EC53E2" w:rsidRDefault="00EC53E2" w:rsidP="00131FD6">
            <w:pPr>
              <w:numPr>
                <w:ilvl w:val="1"/>
                <w:numId w:val="11"/>
              </w:numPr>
              <w:spacing w:beforeLines="0" w:before="0" w:afterLines="0" w:after="120"/>
              <w:rPr>
                <w:rFonts w:eastAsia="宋体"/>
                <w:sz w:val="20"/>
                <w:szCs w:val="24"/>
                <w:lang w:eastAsia="zh-CN"/>
              </w:rPr>
            </w:pPr>
            <w:r w:rsidRPr="00EC53E2">
              <w:rPr>
                <w:rFonts w:eastAsia="宋体"/>
                <w:sz w:val="20"/>
                <w:szCs w:val="24"/>
                <w:lang w:eastAsia="zh-CN"/>
              </w:rPr>
              <w:t xml:space="preserve">Option 3: </w:t>
            </w:r>
            <w:r w:rsidRPr="00EC53E2">
              <w:rPr>
                <w:sz w:val="20"/>
              </w:rPr>
              <w:t>A Rel-18 UE indicating support of interRAT-NeedForGapsNR-r16 shall also indicate if interruptions are needed.</w:t>
            </w:r>
          </w:p>
          <w:p w14:paraId="5D10ADF3" w14:textId="77773323" w:rsidR="00EC53E2" w:rsidRPr="00EC53E2" w:rsidRDefault="00EC53E2" w:rsidP="00131FD6">
            <w:pPr>
              <w:numPr>
                <w:ilvl w:val="2"/>
                <w:numId w:val="11"/>
              </w:numPr>
              <w:spacing w:beforeLines="0" w:before="0" w:afterLines="0" w:after="120"/>
              <w:rPr>
                <w:rFonts w:eastAsia="宋体"/>
                <w:sz w:val="20"/>
                <w:szCs w:val="24"/>
                <w:lang w:eastAsia="zh-CN"/>
              </w:rPr>
            </w:pPr>
            <w:r w:rsidRPr="00EC53E2">
              <w:rPr>
                <w:sz w:val="20"/>
              </w:rPr>
              <w:t>No new RRM test cases are defined for a Rel-18 UE supporting signalling above.</w:t>
            </w:r>
          </w:p>
        </w:tc>
      </w:tr>
      <w:tr w:rsidR="0052702F" w14:paraId="510B50CE" w14:textId="77777777" w:rsidTr="00EC53E2">
        <w:tc>
          <w:tcPr>
            <w:tcW w:w="9621" w:type="dxa"/>
          </w:tcPr>
          <w:p w14:paraId="10AA7B58" w14:textId="77777777" w:rsidR="0052702F" w:rsidRPr="0052702F" w:rsidRDefault="0052702F" w:rsidP="0052702F">
            <w:pPr>
              <w:spacing w:beforeLines="0" w:before="0" w:afterLines="0" w:after="180"/>
              <w:rPr>
                <w:rFonts w:eastAsia="宋体"/>
                <w:b/>
                <w:sz w:val="20"/>
                <w:u w:val="single"/>
                <w:lang w:eastAsia="ko-KR"/>
              </w:rPr>
            </w:pPr>
            <w:r w:rsidRPr="0052702F">
              <w:rPr>
                <w:rFonts w:eastAsia="宋体"/>
                <w:b/>
                <w:sz w:val="20"/>
                <w:u w:val="single"/>
                <w:lang w:eastAsia="ko-KR"/>
              </w:rPr>
              <w:lastRenderedPageBreak/>
              <w:t>Issue 2-3-1a: Relations between interRAT-NeedForGaps-r16 and interRAT-NeedForIntrNR-r18 and UE behaviours</w:t>
            </w:r>
          </w:p>
          <w:p w14:paraId="774A8B8C" w14:textId="77777777" w:rsidR="0052702F" w:rsidRPr="0052702F" w:rsidRDefault="0052702F" w:rsidP="00131FD6">
            <w:pPr>
              <w:numPr>
                <w:ilvl w:val="0"/>
                <w:numId w:val="11"/>
              </w:numPr>
              <w:spacing w:beforeLines="0" w:before="0" w:afterLines="0" w:after="120"/>
              <w:rPr>
                <w:rFonts w:eastAsia="宋体"/>
                <w:sz w:val="20"/>
                <w:szCs w:val="24"/>
                <w:lang w:eastAsia="zh-CN"/>
              </w:rPr>
            </w:pPr>
            <w:r w:rsidRPr="0052702F">
              <w:rPr>
                <w:rFonts w:eastAsia="宋体"/>
                <w:sz w:val="20"/>
                <w:szCs w:val="24"/>
                <w:lang w:eastAsia="zh-CN"/>
              </w:rPr>
              <w:t>Previous agreements</w:t>
            </w:r>
          </w:p>
          <w:tbl>
            <w:tblPr>
              <w:tblStyle w:val="afa"/>
              <w:tblW w:w="0" w:type="auto"/>
              <w:tblLook w:val="04A0" w:firstRow="1" w:lastRow="0" w:firstColumn="1" w:lastColumn="0" w:noHBand="0" w:noVBand="1"/>
            </w:tblPr>
            <w:tblGrid>
              <w:gridCol w:w="9395"/>
            </w:tblGrid>
            <w:tr w:rsidR="0052702F" w:rsidRPr="0052702F" w14:paraId="3913D00B" w14:textId="77777777" w:rsidTr="00B403B7">
              <w:tc>
                <w:tcPr>
                  <w:tcW w:w="9629" w:type="dxa"/>
                </w:tcPr>
                <w:p w14:paraId="01D87CFD" w14:textId="77777777" w:rsidR="0052702F" w:rsidRPr="0052702F" w:rsidRDefault="0052702F" w:rsidP="0052702F">
                  <w:pPr>
                    <w:spacing w:beforeLines="0" w:before="0" w:afterLines="0" w:after="0"/>
                    <w:rPr>
                      <w:rFonts w:eastAsia="Yu Mincho"/>
                      <w:sz w:val="20"/>
                      <w:lang w:eastAsia="zh-CN"/>
                    </w:rPr>
                  </w:pPr>
                  <w:r w:rsidRPr="0052702F">
                    <w:rPr>
                      <w:rFonts w:eastAsia="Yu Mincho"/>
                      <w:b/>
                      <w:bCs/>
                      <w:sz w:val="20"/>
                      <w:u w:val="single"/>
                      <w:lang w:eastAsia="zh-CN"/>
                    </w:rPr>
                    <w:t xml:space="preserve">Issue 1-1-1: Scenario 1, LTE – NR inter-RAT measurement </w:t>
                  </w:r>
                </w:p>
                <w:p w14:paraId="693FA497" w14:textId="77777777" w:rsidR="0052702F" w:rsidRPr="0052702F" w:rsidRDefault="0052702F" w:rsidP="0052702F">
                  <w:pPr>
                    <w:spacing w:beforeLines="0" w:before="0" w:afterLines="0" w:after="0"/>
                    <w:rPr>
                      <w:rFonts w:eastAsia="Yu Mincho"/>
                      <w:sz w:val="20"/>
                      <w:lang w:eastAsia="zh-CN"/>
                    </w:rPr>
                  </w:pPr>
                  <w:r w:rsidRPr="0052702F">
                    <w:rPr>
                      <w:rFonts w:eastAsia="Yu Mincho"/>
                      <w:b/>
                      <w:bCs/>
                      <w:sz w:val="20"/>
                      <w:u w:val="single"/>
                      <w:lang w:eastAsia="zh-CN"/>
                    </w:rPr>
                    <w:t>Tentative agreements</w:t>
                  </w:r>
                </w:p>
                <w:p w14:paraId="499A14EA" w14:textId="77777777" w:rsidR="0052702F" w:rsidRPr="0052702F" w:rsidRDefault="0052702F" w:rsidP="00131FD6">
                  <w:pPr>
                    <w:numPr>
                      <w:ilvl w:val="0"/>
                      <w:numId w:val="17"/>
                    </w:numPr>
                    <w:tabs>
                      <w:tab w:val="left" w:pos="720"/>
                    </w:tabs>
                    <w:overflowPunct w:val="0"/>
                    <w:autoSpaceDE w:val="0"/>
                    <w:autoSpaceDN w:val="0"/>
                    <w:adjustRightInd w:val="0"/>
                    <w:spacing w:beforeLines="0" w:before="0" w:afterLines="0" w:after="0"/>
                    <w:ind w:left="360"/>
                    <w:textAlignment w:val="center"/>
                    <w:rPr>
                      <w:rFonts w:eastAsia="Yu Mincho"/>
                      <w:sz w:val="20"/>
                      <w:lang w:eastAsia="zh-CN"/>
                    </w:rPr>
                  </w:pPr>
                  <w:r w:rsidRPr="0052702F">
                    <w:rPr>
                      <w:rFonts w:eastAsia="Yu Mincho"/>
                      <w:sz w:val="20"/>
                      <w:lang w:eastAsia="zh-CN"/>
                    </w:rPr>
                    <w:t>interRAT-NeedForGaps-r16=FALSE means that the UE support measurement without gaps</w:t>
                  </w:r>
                </w:p>
                <w:p w14:paraId="3721409B" w14:textId="77777777" w:rsidR="0052702F" w:rsidRPr="0052702F" w:rsidRDefault="0052702F" w:rsidP="00131FD6">
                  <w:pPr>
                    <w:numPr>
                      <w:ilvl w:val="1"/>
                      <w:numId w:val="17"/>
                    </w:numPr>
                    <w:tabs>
                      <w:tab w:val="left" w:pos="1440"/>
                    </w:tabs>
                    <w:overflowPunct w:val="0"/>
                    <w:autoSpaceDE w:val="0"/>
                    <w:autoSpaceDN w:val="0"/>
                    <w:adjustRightInd w:val="0"/>
                    <w:spacing w:beforeLines="0" w:before="0" w:afterLines="0" w:after="0"/>
                    <w:ind w:left="1080"/>
                    <w:textAlignment w:val="center"/>
                    <w:rPr>
                      <w:rFonts w:eastAsia="Yu Mincho"/>
                      <w:sz w:val="20"/>
                      <w:lang w:eastAsia="zh-CN"/>
                    </w:rPr>
                  </w:pPr>
                  <w:r w:rsidRPr="0052702F">
                    <w:rPr>
                      <w:rFonts w:eastAsia="Yu Mincho"/>
                      <w:sz w:val="20"/>
                      <w:lang w:eastAsia="zh-CN"/>
                    </w:rPr>
                    <w:t>The UE may or may not cause interruption.</w:t>
                  </w:r>
                </w:p>
                <w:p w14:paraId="11B84DDB" w14:textId="77777777" w:rsidR="0052702F" w:rsidRPr="0052702F" w:rsidRDefault="0052702F" w:rsidP="00131FD6">
                  <w:pPr>
                    <w:numPr>
                      <w:ilvl w:val="0"/>
                      <w:numId w:val="17"/>
                    </w:numPr>
                    <w:tabs>
                      <w:tab w:val="left" w:pos="720"/>
                    </w:tabs>
                    <w:overflowPunct w:val="0"/>
                    <w:autoSpaceDE w:val="0"/>
                    <w:autoSpaceDN w:val="0"/>
                    <w:adjustRightInd w:val="0"/>
                    <w:spacing w:beforeLines="0" w:before="0" w:afterLines="0" w:after="0"/>
                    <w:ind w:left="360"/>
                    <w:textAlignment w:val="center"/>
                    <w:rPr>
                      <w:rFonts w:eastAsia="Yu Mincho"/>
                      <w:sz w:val="20"/>
                      <w:lang w:eastAsia="zh-CN"/>
                    </w:rPr>
                  </w:pPr>
                  <w:r w:rsidRPr="0052702F">
                    <w:rPr>
                      <w:rFonts w:eastAsia="Yu Mincho"/>
                      <w:sz w:val="20"/>
                      <w:lang w:eastAsia="zh-CN"/>
                    </w:rPr>
                    <w:t>if UE causes interruptions when performing measurements without gaps:</w:t>
                  </w:r>
                </w:p>
                <w:p w14:paraId="668F9256" w14:textId="77777777" w:rsidR="0052702F" w:rsidRPr="0052702F" w:rsidRDefault="0052702F" w:rsidP="00131FD6">
                  <w:pPr>
                    <w:numPr>
                      <w:ilvl w:val="1"/>
                      <w:numId w:val="17"/>
                    </w:numPr>
                    <w:tabs>
                      <w:tab w:val="left" w:pos="1440"/>
                    </w:tabs>
                    <w:overflowPunct w:val="0"/>
                    <w:autoSpaceDE w:val="0"/>
                    <w:autoSpaceDN w:val="0"/>
                    <w:adjustRightInd w:val="0"/>
                    <w:spacing w:beforeLines="0" w:before="0" w:afterLines="0" w:after="0"/>
                    <w:ind w:left="1080"/>
                    <w:textAlignment w:val="center"/>
                    <w:rPr>
                      <w:rFonts w:eastAsia="Yu Mincho"/>
                      <w:sz w:val="20"/>
                      <w:lang w:eastAsia="zh-CN"/>
                    </w:rPr>
                  </w:pPr>
                  <w:r w:rsidRPr="0052702F">
                    <w:rPr>
                      <w:rFonts w:eastAsia="Yu Mincho"/>
                      <w:sz w:val="20"/>
                      <w:lang w:eastAsia="zh-CN"/>
                    </w:rPr>
                    <w:t xml:space="preserve">Support early implementation of Rel-18 </w:t>
                  </w:r>
                  <w:proofErr w:type="spellStart"/>
                  <w:r w:rsidRPr="0052702F">
                    <w:rPr>
                      <w:rFonts w:eastAsia="Yu Mincho"/>
                      <w:sz w:val="20"/>
                      <w:lang w:eastAsia="zh-CN"/>
                    </w:rPr>
                    <w:t>NeedForInterruption</w:t>
                  </w:r>
                  <w:proofErr w:type="spellEnd"/>
                  <w:r w:rsidRPr="0052702F">
                    <w:rPr>
                      <w:rFonts w:eastAsia="Yu Mincho"/>
                      <w:sz w:val="20"/>
                      <w:lang w:eastAsia="zh-CN"/>
                    </w:rPr>
                    <w:t>:</w:t>
                  </w:r>
                </w:p>
                <w:p w14:paraId="2CEDEDE5" w14:textId="77777777" w:rsidR="0052702F" w:rsidRPr="0052702F" w:rsidRDefault="0052702F" w:rsidP="00131FD6">
                  <w:pPr>
                    <w:numPr>
                      <w:ilvl w:val="2"/>
                      <w:numId w:val="17"/>
                    </w:numPr>
                    <w:tabs>
                      <w:tab w:val="left" w:pos="2160"/>
                    </w:tabs>
                    <w:overflowPunct w:val="0"/>
                    <w:autoSpaceDE w:val="0"/>
                    <w:autoSpaceDN w:val="0"/>
                    <w:adjustRightInd w:val="0"/>
                    <w:spacing w:beforeLines="0" w:before="0" w:afterLines="0" w:after="0"/>
                    <w:ind w:left="1800"/>
                    <w:textAlignment w:val="center"/>
                    <w:rPr>
                      <w:rFonts w:eastAsia="Yu Mincho"/>
                      <w:sz w:val="20"/>
                      <w:lang w:eastAsia="zh-CN"/>
                    </w:rPr>
                  </w:pPr>
                  <w:r w:rsidRPr="0052702F">
                    <w:rPr>
                      <w:rFonts w:eastAsia="Yu Mincho"/>
                      <w:sz w:val="20"/>
                      <w:lang w:eastAsia="zh-CN"/>
                    </w:rPr>
                    <w:t>Optional since R17</w:t>
                  </w:r>
                </w:p>
                <w:p w14:paraId="3ECC3F4F" w14:textId="77777777" w:rsidR="0052702F" w:rsidRPr="0052702F" w:rsidRDefault="0052702F" w:rsidP="00131FD6">
                  <w:pPr>
                    <w:numPr>
                      <w:ilvl w:val="1"/>
                      <w:numId w:val="17"/>
                    </w:numPr>
                    <w:tabs>
                      <w:tab w:val="left" w:pos="1440"/>
                    </w:tabs>
                    <w:overflowPunct w:val="0"/>
                    <w:autoSpaceDE w:val="0"/>
                    <w:autoSpaceDN w:val="0"/>
                    <w:adjustRightInd w:val="0"/>
                    <w:spacing w:beforeLines="0" w:before="0" w:afterLines="0" w:after="0"/>
                    <w:ind w:left="1080"/>
                    <w:textAlignment w:val="center"/>
                    <w:rPr>
                      <w:rFonts w:eastAsia="Yu Mincho"/>
                      <w:sz w:val="20"/>
                      <w:lang w:eastAsia="zh-CN"/>
                    </w:rPr>
                  </w:pPr>
                  <w:bookmarkStart w:id="3" w:name="_Ref160700472"/>
                  <w:r w:rsidRPr="0052702F">
                    <w:rPr>
                      <w:rFonts w:eastAsia="Yu Mincho"/>
                      <w:sz w:val="20"/>
                      <w:lang w:eastAsia="zh-CN"/>
                    </w:rPr>
                    <w:t>FFS mandatory report of the UE capability R18 interRAT-NeedForIntrNR-r18 from Rel-18 UE if the UE reports interRAT-NeedForGaps-r16=FALSE</w:t>
                  </w:r>
                  <w:bookmarkEnd w:id="3"/>
                </w:p>
                <w:p w14:paraId="3CA5A0BA" w14:textId="77777777" w:rsidR="0052702F" w:rsidRPr="0052702F" w:rsidRDefault="0052702F" w:rsidP="00131FD6">
                  <w:pPr>
                    <w:numPr>
                      <w:ilvl w:val="1"/>
                      <w:numId w:val="17"/>
                    </w:numPr>
                    <w:tabs>
                      <w:tab w:val="left" w:pos="1440"/>
                    </w:tabs>
                    <w:overflowPunct w:val="0"/>
                    <w:autoSpaceDE w:val="0"/>
                    <w:autoSpaceDN w:val="0"/>
                    <w:adjustRightInd w:val="0"/>
                    <w:spacing w:beforeLines="0" w:before="0" w:afterLines="0" w:after="0"/>
                    <w:ind w:left="1080"/>
                    <w:textAlignment w:val="center"/>
                    <w:rPr>
                      <w:rFonts w:eastAsia="Yu Mincho"/>
                      <w:sz w:val="20"/>
                      <w:lang w:eastAsia="zh-CN"/>
                    </w:rPr>
                  </w:pPr>
                  <w:r w:rsidRPr="0052702F">
                    <w:rPr>
                      <w:rFonts w:eastAsia="Yu Mincho"/>
                      <w:sz w:val="20"/>
                      <w:lang w:eastAsia="zh-CN"/>
                    </w:rPr>
                    <w:t xml:space="preserve">FFS the UE </w:t>
                  </w:r>
                  <w:proofErr w:type="spellStart"/>
                  <w:r w:rsidRPr="0052702F">
                    <w:rPr>
                      <w:rFonts w:eastAsia="Yu Mincho"/>
                      <w:sz w:val="20"/>
                      <w:lang w:eastAsia="zh-CN"/>
                    </w:rPr>
                    <w:t>behavior</w:t>
                  </w:r>
                  <w:proofErr w:type="spellEnd"/>
                  <w:r w:rsidRPr="0052702F">
                    <w:rPr>
                      <w:rFonts w:eastAsia="Yu Mincho"/>
                      <w:sz w:val="20"/>
                      <w:lang w:eastAsia="zh-CN"/>
                    </w:rPr>
                    <w:t xml:space="preserve"> if the Rel-18 UE does not support interRAT-NeedForIntrNR-r18 </w:t>
                  </w:r>
                </w:p>
              </w:tc>
            </w:tr>
          </w:tbl>
          <w:p w14:paraId="482112FB" w14:textId="77777777" w:rsidR="0052702F" w:rsidRPr="0052702F" w:rsidRDefault="0052702F" w:rsidP="00131FD6">
            <w:pPr>
              <w:numPr>
                <w:ilvl w:val="0"/>
                <w:numId w:val="11"/>
              </w:numPr>
              <w:spacing w:beforeLines="0" w:before="0" w:afterLines="0" w:after="120"/>
              <w:rPr>
                <w:rFonts w:eastAsia="宋体"/>
                <w:sz w:val="20"/>
                <w:szCs w:val="24"/>
                <w:lang w:eastAsia="zh-CN"/>
              </w:rPr>
            </w:pPr>
            <w:r w:rsidRPr="0052702F">
              <w:rPr>
                <w:rFonts w:eastAsia="宋体"/>
                <w:sz w:val="20"/>
                <w:szCs w:val="24"/>
                <w:lang w:eastAsia="zh-CN"/>
              </w:rPr>
              <w:t>Proposals</w:t>
            </w:r>
          </w:p>
          <w:p w14:paraId="37E210FC" w14:textId="77777777" w:rsidR="0052702F" w:rsidRPr="0052702F" w:rsidRDefault="0052702F" w:rsidP="00131FD6">
            <w:pPr>
              <w:numPr>
                <w:ilvl w:val="1"/>
                <w:numId w:val="11"/>
              </w:numPr>
              <w:spacing w:beforeLines="0" w:before="0" w:afterLines="0" w:after="120"/>
              <w:rPr>
                <w:rFonts w:eastAsia="宋体"/>
                <w:sz w:val="20"/>
                <w:szCs w:val="24"/>
                <w:lang w:eastAsia="zh-CN"/>
              </w:rPr>
            </w:pPr>
            <w:r w:rsidRPr="0052702F">
              <w:rPr>
                <w:rFonts w:eastAsia="宋体"/>
                <w:sz w:val="20"/>
                <w:szCs w:val="24"/>
                <w:lang w:eastAsia="zh-CN"/>
              </w:rPr>
              <w:t>Option 1: A Rel-18 UE indicating support of interRAT-NeedForGapsNR-r16 shall also indicate support of interRAT-NeedForInterruptionNR-r18.</w:t>
            </w:r>
          </w:p>
          <w:p w14:paraId="76B2594D" w14:textId="77777777" w:rsidR="0052702F" w:rsidRPr="0052702F" w:rsidRDefault="0052702F" w:rsidP="00131FD6">
            <w:pPr>
              <w:numPr>
                <w:ilvl w:val="1"/>
                <w:numId w:val="11"/>
              </w:numPr>
              <w:spacing w:beforeLines="0" w:before="0" w:afterLines="0" w:after="120"/>
              <w:rPr>
                <w:rFonts w:eastAsia="宋体"/>
                <w:sz w:val="20"/>
                <w:szCs w:val="24"/>
                <w:lang w:eastAsia="zh-CN"/>
              </w:rPr>
            </w:pPr>
            <w:r w:rsidRPr="0052702F">
              <w:rPr>
                <w:rFonts w:eastAsia="宋体"/>
                <w:sz w:val="20"/>
                <w:szCs w:val="24"/>
                <w:lang w:eastAsia="zh-CN"/>
              </w:rPr>
              <w:t xml:space="preserve">Option 2: When a Rel-18 UE only supports Rel-16 NFG capability but not supports Rel-18 NFI capability, the UE’s behaviour is the same as Rel-16 UE. </w:t>
            </w:r>
          </w:p>
          <w:p w14:paraId="3318E34C" w14:textId="77777777" w:rsidR="0052702F" w:rsidRPr="0052702F" w:rsidRDefault="0052702F" w:rsidP="00131FD6">
            <w:pPr>
              <w:numPr>
                <w:ilvl w:val="2"/>
                <w:numId w:val="11"/>
              </w:numPr>
              <w:spacing w:beforeLines="0" w:before="0" w:afterLines="0" w:after="120"/>
              <w:rPr>
                <w:rFonts w:eastAsia="宋体"/>
                <w:sz w:val="20"/>
                <w:szCs w:val="24"/>
                <w:lang w:eastAsia="zh-CN"/>
              </w:rPr>
            </w:pPr>
            <w:r w:rsidRPr="0052702F">
              <w:rPr>
                <w:rFonts w:eastAsia="宋体"/>
                <w:sz w:val="20"/>
                <w:szCs w:val="24"/>
                <w:lang w:eastAsia="zh-CN"/>
              </w:rPr>
              <w:t xml:space="preserve">Option 2a: When a Rel-18 UE supports both Rel-16 NFG and Rel-18 NFI capabilities, but NW doesn’t configure Rel-18 </w:t>
            </w:r>
            <w:proofErr w:type="spellStart"/>
            <w:r w:rsidRPr="0052702F">
              <w:rPr>
                <w:rFonts w:eastAsia="宋体"/>
                <w:sz w:val="20"/>
                <w:szCs w:val="24"/>
                <w:lang w:eastAsia="zh-CN"/>
              </w:rPr>
              <w:t>needForInterruptionConfigNR</w:t>
            </w:r>
            <w:proofErr w:type="spellEnd"/>
            <w:r w:rsidRPr="0052702F">
              <w:rPr>
                <w:rFonts w:eastAsia="宋体"/>
                <w:sz w:val="20"/>
                <w:szCs w:val="24"/>
                <w:lang w:eastAsia="zh-CN"/>
              </w:rPr>
              <w:t>, the UE’s behaviour is the same as Rel-16 UE.</w:t>
            </w:r>
          </w:p>
          <w:p w14:paraId="5CD4AC0E" w14:textId="77777777" w:rsidR="0052702F" w:rsidRPr="0052702F" w:rsidRDefault="0052702F" w:rsidP="00131FD6">
            <w:pPr>
              <w:numPr>
                <w:ilvl w:val="1"/>
                <w:numId w:val="11"/>
              </w:numPr>
              <w:spacing w:beforeLines="0" w:before="0" w:afterLines="0" w:after="120"/>
              <w:rPr>
                <w:rFonts w:eastAsia="宋体"/>
                <w:sz w:val="20"/>
                <w:szCs w:val="24"/>
                <w:lang w:eastAsia="zh-CN"/>
              </w:rPr>
            </w:pPr>
            <w:r w:rsidRPr="0052702F">
              <w:rPr>
                <w:rFonts w:eastAsia="宋体"/>
                <w:sz w:val="20"/>
                <w:szCs w:val="24"/>
                <w:lang w:eastAsia="zh-CN"/>
              </w:rPr>
              <w:t xml:space="preserve">Option 3: </w:t>
            </w:r>
            <w:r w:rsidRPr="0052702F">
              <w:rPr>
                <w:sz w:val="20"/>
              </w:rPr>
              <w:t>A Rel-18 UE indicating support of interRAT-NeedForGapsNR-r16 shall also indicate if interruptions are needed.</w:t>
            </w:r>
          </w:p>
          <w:p w14:paraId="43A5F741" w14:textId="40F4D37A" w:rsidR="0052702F" w:rsidRPr="0052702F" w:rsidRDefault="0052702F" w:rsidP="00131FD6">
            <w:pPr>
              <w:numPr>
                <w:ilvl w:val="2"/>
                <w:numId w:val="11"/>
              </w:numPr>
              <w:spacing w:beforeLines="0" w:before="0" w:afterLines="0" w:after="120"/>
              <w:rPr>
                <w:rFonts w:eastAsia="宋体"/>
                <w:sz w:val="20"/>
                <w:szCs w:val="24"/>
                <w:lang w:eastAsia="zh-CN"/>
              </w:rPr>
            </w:pPr>
            <w:r w:rsidRPr="0052702F">
              <w:rPr>
                <w:sz w:val="20"/>
              </w:rPr>
              <w:t>No new RRM test cases are defined for a Rel-18 UE supporting signalling above.</w:t>
            </w:r>
          </w:p>
        </w:tc>
      </w:tr>
    </w:tbl>
    <w:p w14:paraId="1D3FA73A" w14:textId="77777777" w:rsidR="0052702F" w:rsidRPr="00954290" w:rsidRDefault="0052702F" w:rsidP="0052702F">
      <w:pPr>
        <w:spacing w:before="120" w:after="12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NFG requirements for R16 UE are discussed last meeting as R16 maintenance. Some remaining issue from [2] are related to requirements for R18 UE, namely whether R18 UE should mandatorily support </w:t>
      </w:r>
      <w:r>
        <w:rPr>
          <w:rFonts w:eastAsiaTheme="minorEastAsia" w:hint="eastAsia"/>
          <w:lang w:val="en-US" w:eastAsia="zh-CN"/>
        </w:rPr>
        <w:t>R</w:t>
      </w:r>
      <w:r>
        <w:rPr>
          <w:rFonts w:eastAsiaTheme="minorEastAsia"/>
          <w:lang w:val="en-US" w:eastAsia="zh-CN"/>
        </w:rPr>
        <w:t>18 NFG if it reports ‘no-gap’ for R16 NFG, and what is the UE behavior if the R18 UE does support R18 NFG.</w:t>
      </w:r>
    </w:p>
    <w:p w14:paraId="2DFF18FD" w14:textId="77777777" w:rsidR="0052702F" w:rsidRPr="003506A4" w:rsidRDefault="0052702F" w:rsidP="0052702F">
      <w:pPr>
        <w:spacing w:before="120" w:after="120"/>
        <w:rPr>
          <w:lang w:val="en-US"/>
        </w:rPr>
      </w:pPr>
      <w:r>
        <w:rPr>
          <w:lang w:val="en-US"/>
        </w:rPr>
        <w:t xml:space="preserve">Based on discussion last meeting, </w:t>
      </w:r>
      <w:r w:rsidRPr="003506A4">
        <w:rPr>
          <w:lang w:val="en-US"/>
        </w:rPr>
        <w:t>R18 NFG</w:t>
      </w:r>
      <w:r>
        <w:rPr>
          <w:lang w:val="en-US"/>
        </w:rPr>
        <w:t xml:space="preserve"> </w:t>
      </w:r>
      <w:r w:rsidRPr="003506A4">
        <w:rPr>
          <w:lang w:val="en-US"/>
        </w:rPr>
        <w:t xml:space="preserve">refers to </w:t>
      </w:r>
    </w:p>
    <w:p w14:paraId="2E6E6F3D" w14:textId="77777777" w:rsidR="0052702F" w:rsidRPr="00AC6AE9" w:rsidRDefault="0052702F" w:rsidP="00131FD6">
      <w:pPr>
        <w:pStyle w:val="afe"/>
        <w:numPr>
          <w:ilvl w:val="0"/>
          <w:numId w:val="14"/>
        </w:numPr>
        <w:overflowPunct w:val="0"/>
        <w:autoSpaceDE w:val="0"/>
        <w:autoSpaceDN w:val="0"/>
        <w:adjustRightInd w:val="0"/>
        <w:spacing w:beforeLines="0" w:before="120" w:afterLines="0" w:after="120"/>
        <w:textAlignment w:val="baseline"/>
        <w:rPr>
          <w:rFonts w:eastAsia="宋体"/>
          <w:lang w:eastAsia="zh-CN"/>
        </w:rPr>
      </w:pPr>
      <w:r w:rsidRPr="00AC6AE9">
        <w:rPr>
          <w:rFonts w:eastAsia="宋体"/>
          <w:lang w:eastAsia="zh-CN"/>
        </w:rPr>
        <w:t xml:space="preserve">Reporting of </w:t>
      </w:r>
      <w:proofErr w:type="spellStart"/>
      <w:r w:rsidRPr="00AC6AE9">
        <w:rPr>
          <w:rFonts w:eastAsia="宋体"/>
          <w:i/>
          <w:lang w:eastAsia="zh-CN"/>
        </w:rPr>
        <w:t>interRAT-NeedForInterruptionNR</w:t>
      </w:r>
      <w:proofErr w:type="spellEnd"/>
      <w:r w:rsidRPr="00AC6AE9">
        <w:rPr>
          <w:rFonts w:eastAsia="宋体"/>
          <w:lang w:eastAsia="zh-CN"/>
        </w:rPr>
        <w:t xml:space="preserve"> and meeting the R18 requirements</w:t>
      </w:r>
      <w:r>
        <w:rPr>
          <w:rFonts w:eastAsia="宋体"/>
          <w:lang w:eastAsia="zh-CN"/>
        </w:rPr>
        <w:t xml:space="preserve"> in 36.133</w:t>
      </w:r>
      <w:r w:rsidRPr="00AC6AE9">
        <w:rPr>
          <w:rFonts w:eastAsia="宋体"/>
          <w:lang w:eastAsia="zh-CN"/>
        </w:rPr>
        <w:t>, for LTE – NR inter-RAT measurement</w:t>
      </w:r>
    </w:p>
    <w:p w14:paraId="5DAE3C05" w14:textId="77777777" w:rsidR="0052702F" w:rsidRPr="00AC6AE9" w:rsidRDefault="0052702F" w:rsidP="00131FD6">
      <w:pPr>
        <w:pStyle w:val="afe"/>
        <w:numPr>
          <w:ilvl w:val="0"/>
          <w:numId w:val="14"/>
        </w:numPr>
        <w:overflowPunct w:val="0"/>
        <w:autoSpaceDE w:val="0"/>
        <w:autoSpaceDN w:val="0"/>
        <w:adjustRightInd w:val="0"/>
        <w:spacing w:beforeLines="0" w:before="120" w:afterLines="0" w:after="120"/>
        <w:textAlignment w:val="baseline"/>
        <w:rPr>
          <w:rFonts w:eastAsia="宋体"/>
          <w:lang w:eastAsia="zh-CN"/>
        </w:rPr>
      </w:pPr>
      <w:r w:rsidRPr="00AC6AE9">
        <w:rPr>
          <w:rFonts w:eastAsia="宋体"/>
          <w:lang w:eastAsia="zh-CN"/>
        </w:rPr>
        <w:lastRenderedPageBreak/>
        <w:t xml:space="preserve">Reporting of </w:t>
      </w:r>
      <w:r w:rsidRPr="00AC6AE9">
        <w:rPr>
          <w:rFonts w:eastAsia="宋体"/>
          <w:i/>
          <w:lang w:eastAsia="zh-CN"/>
        </w:rPr>
        <w:t>nr-NeedForInterruptionReport-r18</w:t>
      </w:r>
      <w:r w:rsidRPr="00AC6AE9">
        <w:rPr>
          <w:rFonts w:eastAsia="宋体"/>
          <w:lang w:eastAsia="zh-CN"/>
        </w:rPr>
        <w:t xml:space="preserve"> and meeting the R18 requirements </w:t>
      </w:r>
      <w:r>
        <w:rPr>
          <w:rFonts w:eastAsia="宋体"/>
          <w:lang w:eastAsia="zh-CN"/>
        </w:rPr>
        <w:t>in 38.133, for</w:t>
      </w:r>
      <w:r w:rsidRPr="00AC6AE9">
        <w:t xml:space="preserve"> </w:t>
      </w:r>
      <w:r w:rsidRPr="00AC6AE9">
        <w:rPr>
          <w:rFonts w:eastAsia="宋体"/>
          <w:lang w:eastAsia="zh-CN"/>
        </w:rPr>
        <w:t xml:space="preserve">NR </w:t>
      </w:r>
      <w:r>
        <w:rPr>
          <w:rFonts w:eastAsia="宋体"/>
          <w:lang w:eastAsia="zh-CN"/>
        </w:rPr>
        <w:t xml:space="preserve">intra-and inter-frequency </w:t>
      </w:r>
      <w:r w:rsidRPr="00AC6AE9">
        <w:rPr>
          <w:rFonts w:eastAsia="宋体"/>
          <w:lang w:eastAsia="zh-CN"/>
        </w:rPr>
        <w:t>measurements</w:t>
      </w:r>
    </w:p>
    <w:p w14:paraId="004162E3" w14:textId="77777777" w:rsidR="0052702F" w:rsidRPr="00AC6AE9" w:rsidRDefault="0052702F" w:rsidP="0052702F">
      <w:pPr>
        <w:spacing w:before="120" w:after="120"/>
        <w:rPr>
          <w:lang w:val="en-US"/>
        </w:rPr>
      </w:pPr>
      <w:r w:rsidRPr="00AC6AE9">
        <w:rPr>
          <w:rFonts w:hint="eastAsia"/>
          <w:lang w:val="en-US"/>
        </w:rPr>
        <w:t>W</w:t>
      </w:r>
      <w:r w:rsidRPr="00AC6AE9">
        <w:rPr>
          <w:lang w:val="en-US"/>
        </w:rPr>
        <w:t xml:space="preserve">e do not support </w:t>
      </w:r>
      <w:r>
        <w:rPr>
          <w:lang w:val="en-US"/>
        </w:rPr>
        <w:t xml:space="preserve">to make it mandatory for </w:t>
      </w:r>
      <w:r w:rsidRPr="00AC6AE9">
        <w:rPr>
          <w:lang w:val="en-US"/>
        </w:rPr>
        <w:t>R18 UE to support R18 NFG when it indicates ‘no-gap’ via R16 NFG signaling</w:t>
      </w:r>
      <w:r>
        <w:rPr>
          <w:lang w:val="en-US"/>
        </w:rPr>
        <w:t>.</w:t>
      </w:r>
      <w:r>
        <w:rPr>
          <w:rFonts w:eastAsiaTheme="minorEastAsia" w:hint="eastAsia"/>
          <w:lang w:val="en-US" w:eastAsia="zh-CN"/>
        </w:rPr>
        <w:t xml:space="preserve"> </w:t>
      </w:r>
      <w:r>
        <w:rPr>
          <w:rFonts w:eastAsiaTheme="minorEastAsia"/>
          <w:lang w:val="en-US" w:eastAsia="zh-CN"/>
        </w:rPr>
        <w:t xml:space="preserve">In our view, </w:t>
      </w:r>
      <w:r>
        <w:rPr>
          <w:rFonts w:eastAsiaTheme="minorEastAsia"/>
          <w:lang w:eastAsia="zh-CN"/>
        </w:rPr>
        <w:t>s</w:t>
      </w:r>
      <w:r w:rsidRPr="00AC6AE9">
        <w:rPr>
          <w:rFonts w:eastAsiaTheme="minorEastAsia"/>
          <w:lang w:eastAsia="zh-CN"/>
        </w:rPr>
        <w:t xml:space="preserve">upporting a specific feature (NFG) in a new release (R18) should be always optional. Making it mandatory means a R18 UE has to support R18 NFG if </w:t>
      </w:r>
      <w:r>
        <w:rPr>
          <w:rFonts w:eastAsiaTheme="minorEastAsia"/>
          <w:lang w:eastAsia="zh-CN"/>
        </w:rPr>
        <w:t xml:space="preserve">it </w:t>
      </w:r>
      <w:r w:rsidRPr="00AC6AE9">
        <w:rPr>
          <w:rFonts w:eastAsiaTheme="minorEastAsia"/>
          <w:lang w:eastAsia="zh-CN"/>
        </w:rPr>
        <w:t xml:space="preserve">indicates support of R16 NFG. </w:t>
      </w:r>
      <w:r>
        <w:rPr>
          <w:rFonts w:eastAsiaTheme="minorEastAsia"/>
          <w:lang w:eastAsia="zh-CN"/>
        </w:rPr>
        <w:t>Having such a binding among R16 and R18 features may exclude the possibility for UE vendors to use same implementation for NFG in R16/17 and R18, and a possible outcome is that a R18 UE just does not indicate support of R16 NFG. This is clearly not desirable for either NW or UE, as usage of the feature is limited.</w:t>
      </w:r>
    </w:p>
    <w:p w14:paraId="677B547C" w14:textId="77777777" w:rsidR="0052702F" w:rsidRPr="001A59D0" w:rsidRDefault="0052702F" w:rsidP="0052702F">
      <w:pPr>
        <w:spacing w:before="120" w:after="120"/>
        <w:rPr>
          <w:rFonts w:eastAsiaTheme="minorEastAsia"/>
          <w:lang w:eastAsia="zh-CN"/>
        </w:rPr>
      </w:pPr>
      <w:r w:rsidRPr="001A59D0">
        <w:rPr>
          <w:rFonts w:eastAsiaTheme="minorEastAsia" w:hint="eastAsia"/>
          <w:lang w:eastAsia="zh-CN"/>
        </w:rPr>
        <w:t>T</w:t>
      </w:r>
      <w:r w:rsidRPr="001A59D0">
        <w:rPr>
          <w:rFonts w:eastAsiaTheme="minorEastAsia"/>
          <w:lang w:eastAsia="zh-CN"/>
        </w:rPr>
        <w:t xml:space="preserve">herefore, </w:t>
      </w:r>
      <w:r>
        <w:rPr>
          <w:rFonts w:eastAsiaTheme="minorEastAsia"/>
          <w:lang w:eastAsia="zh-CN"/>
        </w:rPr>
        <w:t xml:space="preserve">we suggest it is optional </w:t>
      </w:r>
      <w:r w:rsidRPr="00CC0FDA">
        <w:rPr>
          <w:rFonts w:eastAsiaTheme="minorEastAsia"/>
          <w:lang w:eastAsia="zh-CN"/>
        </w:rPr>
        <w:t xml:space="preserve">for R18 UE to support R18 NFG when it indicates ‘no-gap’ via R16 NFG </w:t>
      </w:r>
      <w:r>
        <w:rPr>
          <w:rFonts w:eastAsiaTheme="minorEastAsia"/>
          <w:lang w:eastAsia="zh-CN"/>
        </w:rPr>
        <w:t>signalling. When a R18 UE supports R16 NFG but does not support R18 NFG, we understand the R18 NFG requirements do not apply for this UE. The UE behaviour can be same as a R16 UE supporting R16 NFG, and NW can treat this UE in the same way as it treats a R16 UE supporting R16 NFG.</w:t>
      </w:r>
    </w:p>
    <w:p w14:paraId="016517D5" w14:textId="1B4A2090" w:rsidR="0052702F" w:rsidRDefault="0052702F" w:rsidP="0052702F">
      <w:pPr>
        <w:spacing w:before="120" w:after="120"/>
        <w:rPr>
          <w:rFonts w:eastAsiaTheme="minorEastAsia"/>
          <w:lang w:eastAsia="zh-CN"/>
        </w:rPr>
      </w:pPr>
      <w:r w:rsidRPr="003506A4">
        <w:rPr>
          <w:rFonts w:eastAsiaTheme="minorEastAsia" w:hint="eastAsia"/>
          <w:b/>
          <w:lang w:val="en-US" w:eastAsia="zh-CN"/>
        </w:rPr>
        <w:t>P</w:t>
      </w:r>
      <w:r w:rsidRPr="003506A4">
        <w:rPr>
          <w:rFonts w:eastAsiaTheme="minorEastAsia"/>
          <w:b/>
          <w:lang w:val="en-US" w:eastAsia="zh-CN"/>
        </w:rPr>
        <w:t>roposal 1</w:t>
      </w:r>
      <w:r>
        <w:rPr>
          <w:rFonts w:eastAsiaTheme="minorEastAsia"/>
          <w:b/>
          <w:lang w:val="en-US" w:eastAsia="zh-CN"/>
        </w:rPr>
        <w:t>0</w:t>
      </w:r>
      <w:r w:rsidRPr="003506A4">
        <w:rPr>
          <w:rFonts w:eastAsiaTheme="minorEastAsia"/>
          <w:b/>
          <w:lang w:val="en-US" w:eastAsia="zh-CN"/>
        </w:rPr>
        <w:t xml:space="preserve">: It is optional for R18 UE to support R18 NFG when it indicates ‘no-gap’ via R16 NFG signaling. </w:t>
      </w:r>
      <w:r>
        <w:rPr>
          <w:rFonts w:eastAsiaTheme="minorEastAsia"/>
          <w:b/>
          <w:lang w:val="en-US" w:eastAsia="zh-CN"/>
        </w:rPr>
        <w:t>R18 NFG requirements do not apply for R18 UE that does not support R18 NFG.</w:t>
      </w:r>
    </w:p>
    <w:p w14:paraId="35DB815F" w14:textId="77777777" w:rsidR="00FA0C0C" w:rsidRDefault="00FA0C0C" w:rsidP="00FA0C0C">
      <w:pPr>
        <w:pStyle w:val="1"/>
        <w:jc w:val="both"/>
        <w:rPr>
          <w:lang w:val="en-US"/>
        </w:rPr>
      </w:pPr>
      <w:r>
        <w:rPr>
          <w:lang w:val="en-US"/>
        </w:rPr>
        <w:t>Conclusions</w:t>
      </w:r>
    </w:p>
    <w:p w14:paraId="0F579A8B" w14:textId="2F0070CA" w:rsidR="00F8348C" w:rsidRDefault="001819C1" w:rsidP="00582A16">
      <w:pPr>
        <w:spacing w:before="120" w:after="120"/>
        <w:rPr>
          <w:rFonts w:eastAsia="宋体"/>
          <w:lang w:eastAsia="zh-CN"/>
        </w:rPr>
      </w:pPr>
      <w:r>
        <w:rPr>
          <w:rFonts w:eastAsia="宋体"/>
          <w:lang w:eastAsia="zh-CN"/>
        </w:rPr>
        <w:t xml:space="preserve">In this paper we provided our views on </w:t>
      </w:r>
      <w:r w:rsidR="002115B7">
        <w:rPr>
          <w:rFonts w:eastAsia="宋体"/>
          <w:lang w:eastAsia="zh-CN"/>
        </w:rPr>
        <w:t>r</w:t>
      </w:r>
      <w:r w:rsidR="002115B7" w:rsidRPr="002115B7">
        <w:rPr>
          <w:rFonts w:eastAsia="宋体"/>
          <w:lang w:eastAsia="zh-CN"/>
        </w:rPr>
        <w:t>emaining issues in core requirements for R18 MGE</w:t>
      </w:r>
      <w:r>
        <w:rPr>
          <w:rFonts w:eastAsia="宋体"/>
          <w:lang w:eastAsia="zh-CN"/>
        </w:rPr>
        <w:t>.</w:t>
      </w:r>
    </w:p>
    <w:p w14:paraId="137914A1" w14:textId="77777777" w:rsidR="00A76C5D" w:rsidRPr="00CE5F25" w:rsidRDefault="00A76C5D" w:rsidP="00A76C5D">
      <w:pPr>
        <w:spacing w:before="120" w:after="120"/>
        <w:rPr>
          <w:rFonts w:eastAsiaTheme="minorEastAsia"/>
          <w:b/>
          <w:bCs/>
          <w:lang w:eastAsia="zh-CN"/>
        </w:rPr>
      </w:pPr>
      <w:r w:rsidRPr="00CE5F25">
        <w:rPr>
          <w:rFonts w:eastAsiaTheme="minorEastAsia" w:hint="eastAsia"/>
          <w:b/>
          <w:bCs/>
          <w:lang w:eastAsia="zh-CN"/>
        </w:rPr>
        <w:t>P</w:t>
      </w:r>
      <w:r w:rsidRPr="00CE5F25">
        <w:rPr>
          <w:rFonts w:eastAsiaTheme="minorEastAsia"/>
          <w:b/>
          <w:bCs/>
          <w:lang w:eastAsia="zh-CN"/>
        </w:rPr>
        <w:t xml:space="preserve">roposal 1: For UE not supporting dynamic collision, </w:t>
      </w:r>
    </w:p>
    <w:p w14:paraId="271924DB" w14:textId="77777777" w:rsidR="00A76C5D" w:rsidRPr="00CE5F25" w:rsidRDefault="00A76C5D" w:rsidP="00131FD6">
      <w:pPr>
        <w:pStyle w:val="afe"/>
        <w:numPr>
          <w:ilvl w:val="0"/>
          <w:numId w:val="15"/>
        </w:numPr>
        <w:spacing w:before="120" w:after="120"/>
        <w:rPr>
          <w:rFonts w:eastAsiaTheme="minorEastAsia"/>
          <w:b/>
          <w:bCs/>
          <w:lang w:eastAsia="zh-CN"/>
        </w:rPr>
      </w:pPr>
      <w:r w:rsidRPr="00CE5F25">
        <w:rPr>
          <w:rFonts w:eastAsiaTheme="minorEastAsia"/>
          <w:b/>
          <w:bCs/>
          <w:lang w:val="en-GB" w:eastAsia="zh-CN"/>
        </w:rPr>
        <w:t xml:space="preserve">Clarify that </w:t>
      </w:r>
      <w:r w:rsidRPr="00CE5F25">
        <w:rPr>
          <w:rFonts w:eastAsiaTheme="minorEastAsia"/>
          <w:b/>
          <w:bCs/>
          <w:lang w:eastAsia="zh-CN"/>
        </w:rPr>
        <w:t>the requirements for collision handling are same as R17 con-MG</w:t>
      </w:r>
    </w:p>
    <w:p w14:paraId="0AA79A29" w14:textId="77777777" w:rsidR="00A76C5D" w:rsidRPr="00CE5F25" w:rsidRDefault="00A76C5D" w:rsidP="00131FD6">
      <w:pPr>
        <w:pStyle w:val="afe"/>
        <w:numPr>
          <w:ilvl w:val="0"/>
          <w:numId w:val="15"/>
        </w:numPr>
        <w:spacing w:before="120" w:after="120"/>
        <w:rPr>
          <w:rFonts w:eastAsiaTheme="minorEastAsia"/>
          <w:b/>
          <w:bCs/>
          <w:lang w:eastAsia="zh-CN"/>
        </w:rPr>
      </w:pPr>
      <w:r w:rsidRPr="00CE5F25">
        <w:rPr>
          <w:rFonts w:eastAsiaTheme="minorEastAsia"/>
          <w:b/>
          <w:bCs/>
          <w:lang w:eastAsia="zh-CN"/>
        </w:rPr>
        <w:t xml:space="preserve">Do not define any requirement for collision between pre-MG (de)activation procedure and MG </w:t>
      </w:r>
    </w:p>
    <w:p w14:paraId="5AD1DE00" w14:textId="77777777" w:rsidR="00A76C5D" w:rsidRDefault="00A76C5D" w:rsidP="00A76C5D">
      <w:pPr>
        <w:spacing w:before="120" w:after="120"/>
        <w:rPr>
          <w:rFonts w:eastAsiaTheme="minorEastAsia"/>
          <w:b/>
          <w:bCs/>
          <w:lang w:eastAsia="zh-CN"/>
        </w:rPr>
      </w:pPr>
      <w:r w:rsidRPr="00CE5F25">
        <w:rPr>
          <w:rFonts w:eastAsiaTheme="minorEastAsia" w:hint="eastAsia"/>
          <w:b/>
          <w:bCs/>
          <w:lang w:eastAsia="zh-CN"/>
        </w:rPr>
        <w:t>P</w:t>
      </w:r>
      <w:r w:rsidRPr="00CE5F25">
        <w:rPr>
          <w:rFonts w:eastAsiaTheme="minorEastAsia"/>
          <w:b/>
          <w:bCs/>
          <w:lang w:eastAsia="zh-CN"/>
        </w:rPr>
        <w:t xml:space="preserve">roposal </w:t>
      </w:r>
      <w:r>
        <w:rPr>
          <w:rFonts w:eastAsiaTheme="minorEastAsia"/>
          <w:b/>
          <w:bCs/>
          <w:lang w:eastAsia="zh-CN"/>
        </w:rPr>
        <w:t>2</w:t>
      </w:r>
      <w:r w:rsidRPr="00CE5F25">
        <w:rPr>
          <w:rFonts w:eastAsiaTheme="minorEastAsia"/>
          <w:b/>
          <w:bCs/>
          <w:lang w:eastAsia="zh-CN"/>
        </w:rPr>
        <w:t>: For UE configured with one NCSG and one Type 1/2 MG</w:t>
      </w:r>
      <w:r>
        <w:rPr>
          <w:rFonts w:eastAsiaTheme="minorEastAsia"/>
          <w:b/>
          <w:bCs/>
          <w:lang w:eastAsia="zh-CN"/>
        </w:rPr>
        <w:t>,</w:t>
      </w:r>
      <w:r w:rsidRPr="00CE5F25">
        <w:rPr>
          <w:rFonts w:eastAsiaTheme="minorEastAsia"/>
          <w:b/>
          <w:bCs/>
          <w:lang w:eastAsia="zh-CN"/>
        </w:rPr>
        <w:t xml:space="preserve"> </w:t>
      </w:r>
    </w:p>
    <w:p w14:paraId="403E8E4D" w14:textId="77777777" w:rsidR="00A76C5D" w:rsidRPr="00CE5F25" w:rsidRDefault="00A76C5D" w:rsidP="00131FD6">
      <w:pPr>
        <w:pStyle w:val="afe"/>
        <w:numPr>
          <w:ilvl w:val="0"/>
          <w:numId w:val="15"/>
        </w:numPr>
        <w:spacing w:before="120" w:after="120"/>
        <w:rPr>
          <w:rFonts w:eastAsiaTheme="minorEastAsia"/>
          <w:b/>
          <w:bCs/>
          <w:lang w:eastAsia="zh-CN"/>
        </w:rPr>
      </w:pPr>
      <w:r w:rsidRPr="00CE5F25">
        <w:rPr>
          <w:rFonts w:eastAsiaTheme="minorEastAsia"/>
          <w:b/>
          <w:bCs/>
          <w:lang w:eastAsia="zh-CN"/>
        </w:rPr>
        <w:t xml:space="preserve">All deactivated </w:t>
      </w:r>
      <w:proofErr w:type="spellStart"/>
      <w:r w:rsidRPr="00CE5F25">
        <w:rPr>
          <w:rFonts w:eastAsiaTheme="minorEastAsia"/>
          <w:b/>
          <w:bCs/>
          <w:lang w:eastAsia="zh-CN"/>
        </w:rPr>
        <w:t>SCells</w:t>
      </w:r>
      <w:proofErr w:type="spellEnd"/>
      <w:r w:rsidRPr="00CE5F25">
        <w:rPr>
          <w:rFonts w:eastAsiaTheme="minorEastAsia"/>
          <w:b/>
          <w:bCs/>
          <w:lang w:eastAsia="zh-CN"/>
        </w:rPr>
        <w:t xml:space="preserve"> are measured within NCSG, regardless of the reported UE capabilities and gap association</w:t>
      </w:r>
      <w:r>
        <w:rPr>
          <w:rFonts w:eastAsiaTheme="minorEastAsia"/>
          <w:b/>
          <w:bCs/>
          <w:lang w:eastAsia="zh-CN"/>
        </w:rPr>
        <w:t>, i.e. remove the [] in the agreement from last meeting</w:t>
      </w:r>
    </w:p>
    <w:p w14:paraId="3AE5F3D1" w14:textId="77777777" w:rsidR="00A76C5D" w:rsidRPr="00CE5F25" w:rsidRDefault="00A76C5D" w:rsidP="00131FD6">
      <w:pPr>
        <w:pStyle w:val="afe"/>
        <w:numPr>
          <w:ilvl w:val="0"/>
          <w:numId w:val="15"/>
        </w:numPr>
        <w:spacing w:before="120" w:after="120"/>
        <w:rPr>
          <w:rFonts w:eastAsiaTheme="minorEastAsia"/>
          <w:b/>
          <w:bCs/>
          <w:lang w:eastAsia="zh-CN"/>
        </w:rPr>
      </w:pPr>
      <w:r>
        <w:rPr>
          <w:rFonts w:eastAsiaTheme="minorEastAsia"/>
          <w:b/>
          <w:bCs/>
          <w:lang w:val="en-GB" w:eastAsia="zh-CN"/>
        </w:rPr>
        <w:t xml:space="preserve">No extra </w:t>
      </w:r>
      <w:r w:rsidRPr="00CE5F25">
        <w:rPr>
          <w:rFonts w:eastAsiaTheme="minorEastAsia"/>
          <w:b/>
          <w:bCs/>
          <w:lang w:val="en-GB" w:eastAsia="zh-CN"/>
        </w:rPr>
        <w:t>processing delay</w:t>
      </w:r>
      <w:r>
        <w:rPr>
          <w:rFonts w:eastAsiaTheme="minorEastAsia"/>
          <w:b/>
          <w:bCs/>
          <w:lang w:val="en-GB" w:eastAsia="zh-CN"/>
        </w:rPr>
        <w:t xml:space="preserve"> for switching</w:t>
      </w:r>
      <w:r w:rsidRPr="00CE5F25">
        <w:rPr>
          <w:rFonts w:eastAsiaTheme="minorEastAsia"/>
          <w:b/>
          <w:bCs/>
          <w:lang w:val="en-GB" w:eastAsia="zh-CN"/>
        </w:rPr>
        <w:t xml:space="preserve"> between NCSG and Type 1/2 MG</w:t>
      </w:r>
      <w:r w:rsidRPr="00CE5F25">
        <w:rPr>
          <w:rFonts w:eastAsiaTheme="minorEastAsia"/>
          <w:b/>
          <w:bCs/>
          <w:lang w:eastAsia="zh-CN"/>
        </w:rPr>
        <w:t xml:space="preserve"> </w:t>
      </w:r>
      <w:r>
        <w:rPr>
          <w:rFonts w:eastAsiaTheme="minorEastAsia"/>
          <w:b/>
          <w:bCs/>
          <w:lang w:eastAsia="zh-CN"/>
        </w:rPr>
        <w:t>is needed</w:t>
      </w:r>
    </w:p>
    <w:p w14:paraId="22C77C95" w14:textId="77777777" w:rsidR="00A76C5D" w:rsidRDefault="00A76C5D" w:rsidP="00A76C5D">
      <w:pPr>
        <w:spacing w:before="120" w:after="120"/>
        <w:rPr>
          <w:rFonts w:eastAsiaTheme="minorEastAsia"/>
          <w:b/>
          <w:bCs/>
          <w:lang w:eastAsia="zh-CN"/>
        </w:rPr>
      </w:pPr>
      <w:r w:rsidRPr="00CE5F25">
        <w:rPr>
          <w:rFonts w:eastAsiaTheme="minorEastAsia" w:hint="eastAsia"/>
          <w:b/>
          <w:bCs/>
          <w:lang w:eastAsia="zh-CN"/>
        </w:rPr>
        <w:t>P</w:t>
      </w:r>
      <w:r w:rsidRPr="00CE5F25">
        <w:rPr>
          <w:rFonts w:eastAsiaTheme="minorEastAsia"/>
          <w:b/>
          <w:bCs/>
          <w:lang w:eastAsia="zh-CN"/>
        </w:rPr>
        <w:t xml:space="preserve">roposal </w:t>
      </w:r>
      <w:r>
        <w:rPr>
          <w:rFonts w:eastAsiaTheme="minorEastAsia"/>
          <w:b/>
          <w:bCs/>
          <w:lang w:eastAsia="zh-CN"/>
        </w:rPr>
        <w:t>3</w:t>
      </w:r>
      <w:r w:rsidRPr="00CE5F25">
        <w:rPr>
          <w:rFonts w:eastAsiaTheme="minorEastAsia"/>
          <w:b/>
          <w:bCs/>
          <w:lang w:eastAsia="zh-CN"/>
        </w:rPr>
        <w:t xml:space="preserve">: </w:t>
      </w:r>
      <w:r>
        <w:rPr>
          <w:rFonts w:eastAsiaTheme="minorEastAsia"/>
          <w:b/>
          <w:bCs/>
          <w:lang w:eastAsia="zh-CN"/>
        </w:rPr>
        <w:t xml:space="preserve">Interruption is not allowed during DRX ON duration, if there is no SMTC occasion </w:t>
      </w:r>
      <w:r w:rsidRPr="00E77698">
        <w:rPr>
          <w:rFonts w:eastAsiaTheme="minorEastAsia"/>
          <w:b/>
          <w:bCs/>
          <w:lang w:eastAsia="zh-CN"/>
        </w:rPr>
        <w:t xml:space="preserve">within a time period starting </w:t>
      </w:r>
      <w:r>
        <w:rPr>
          <w:rFonts w:eastAsiaTheme="minorEastAsia"/>
          <w:b/>
          <w:bCs/>
          <w:lang w:eastAsia="zh-CN"/>
        </w:rPr>
        <w:t>[</w:t>
      </w:r>
      <w:r w:rsidRPr="00E77698">
        <w:rPr>
          <w:rFonts w:eastAsiaTheme="minorEastAsia"/>
          <w:b/>
          <w:bCs/>
          <w:lang w:eastAsia="zh-CN"/>
        </w:rPr>
        <w:t>4ms</w:t>
      </w:r>
      <w:r>
        <w:rPr>
          <w:rFonts w:eastAsiaTheme="minorEastAsia"/>
          <w:b/>
          <w:bCs/>
          <w:lang w:eastAsia="zh-CN"/>
        </w:rPr>
        <w:t>]</w:t>
      </w:r>
      <w:r w:rsidRPr="00E77698">
        <w:rPr>
          <w:rFonts w:eastAsiaTheme="minorEastAsia"/>
          <w:b/>
          <w:bCs/>
          <w:lang w:eastAsia="zh-CN"/>
        </w:rPr>
        <w:t xml:space="preserve"> before the starting point of the </w:t>
      </w:r>
      <w:r>
        <w:rPr>
          <w:rFonts w:eastAsiaTheme="minorEastAsia"/>
          <w:b/>
          <w:bCs/>
          <w:lang w:eastAsia="zh-CN"/>
        </w:rPr>
        <w:t>DRX ON duration</w:t>
      </w:r>
      <w:r w:rsidRPr="00E77698">
        <w:rPr>
          <w:rFonts w:eastAsiaTheme="minorEastAsia"/>
          <w:b/>
          <w:bCs/>
          <w:lang w:eastAsia="zh-CN"/>
        </w:rPr>
        <w:t xml:space="preserve"> and ending </w:t>
      </w:r>
      <w:r>
        <w:rPr>
          <w:rFonts w:eastAsiaTheme="minorEastAsia"/>
          <w:b/>
          <w:bCs/>
          <w:lang w:eastAsia="zh-CN"/>
        </w:rPr>
        <w:t>[</w:t>
      </w:r>
      <w:r w:rsidRPr="00E77698">
        <w:rPr>
          <w:rFonts w:eastAsiaTheme="minorEastAsia"/>
          <w:b/>
          <w:bCs/>
          <w:lang w:eastAsia="zh-CN"/>
        </w:rPr>
        <w:t>4ms</w:t>
      </w:r>
      <w:r>
        <w:rPr>
          <w:rFonts w:eastAsiaTheme="minorEastAsia"/>
          <w:b/>
          <w:bCs/>
          <w:lang w:eastAsia="zh-CN"/>
        </w:rPr>
        <w:t>]</w:t>
      </w:r>
      <w:r w:rsidRPr="00E77698">
        <w:rPr>
          <w:rFonts w:eastAsiaTheme="minorEastAsia"/>
          <w:b/>
          <w:bCs/>
          <w:lang w:eastAsia="zh-CN"/>
        </w:rPr>
        <w:t xml:space="preserve"> after the ending point of </w:t>
      </w:r>
      <w:r>
        <w:rPr>
          <w:rFonts w:eastAsiaTheme="minorEastAsia"/>
          <w:b/>
          <w:bCs/>
          <w:lang w:eastAsia="zh-CN"/>
        </w:rPr>
        <w:t>the DRX ON duration.</w:t>
      </w:r>
    </w:p>
    <w:p w14:paraId="5A0329EF" w14:textId="77777777" w:rsidR="00A76C5D" w:rsidRDefault="00A76C5D" w:rsidP="00A76C5D">
      <w:pPr>
        <w:spacing w:before="120" w:after="120"/>
        <w:rPr>
          <w:rFonts w:eastAsiaTheme="minorEastAsia"/>
          <w:b/>
          <w:bCs/>
          <w:lang w:eastAsia="zh-CN"/>
        </w:rPr>
      </w:pPr>
      <w:r w:rsidRPr="00CE5F25">
        <w:rPr>
          <w:rFonts w:eastAsiaTheme="minorEastAsia" w:hint="eastAsia"/>
          <w:b/>
          <w:bCs/>
          <w:lang w:eastAsia="zh-CN"/>
        </w:rPr>
        <w:t>P</w:t>
      </w:r>
      <w:r w:rsidRPr="00CE5F25">
        <w:rPr>
          <w:rFonts w:eastAsiaTheme="minorEastAsia"/>
          <w:b/>
          <w:bCs/>
          <w:lang w:eastAsia="zh-CN"/>
        </w:rPr>
        <w:t xml:space="preserve">roposal </w:t>
      </w:r>
      <w:r>
        <w:rPr>
          <w:rFonts w:eastAsiaTheme="minorEastAsia"/>
          <w:b/>
          <w:bCs/>
          <w:lang w:eastAsia="zh-CN"/>
        </w:rPr>
        <w:t>4</w:t>
      </w:r>
      <w:r w:rsidRPr="00CE5F25">
        <w:rPr>
          <w:rFonts w:eastAsiaTheme="minorEastAsia"/>
          <w:b/>
          <w:bCs/>
          <w:lang w:eastAsia="zh-CN"/>
        </w:rPr>
        <w:t xml:space="preserve">: </w:t>
      </w:r>
      <w:r w:rsidRPr="00EC53E2">
        <w:rPr>
          <w:rFonts w:eastAsiaTheme="minorEastAsia"/>
          <w:b/>
          <w:bCs/>
          <w:lang w:eastAsia="zh-CN"/>
        </w:rPr>
        <w:t>NFG requirements are applicable for NR SA only.</w:t>
      </w:r>
    </w:p>
    <w:p w14:paraId="466C8C71" w14:textId="77777777" w:rsidR="00A76C5D" w:rsidRDefault="00A76C5D" w:rsidP="00A76C5D">
      <w:pPr>
        <w:spacing w:before="120" w:after="120"/>
        <w:rPr>
          <w:rFonts w:eastAsiaTheme="minorEastAsia"/>
          <w:b/>
          <w:lang w:eastAsia="zh-CN"/>
        </w:rPr>
      </w:pPr>
      <w:r w:rsidRPr="00D16E15">
        <w:rPr>
          <w:rFonts w:eastAsiaTheme="minorEastAsia" w:hint="eastAsia"/>
          <w:b/>
          <w:lang w:eastAsia="zh-CN"/>
        </w:rPr>
        <w:t>P</w:t>
      </w:r>
      <w:r w:rsidRPr="00D16E15">
        <w:rPr>
          <w:rFonts w:eastAsiaTheme="minorEastAsia"/>
          <w:b/>
          <w:lang w:eastAsia="zh-CN"/>
        </w:rPr>
        <w:t xml:space="preserve">roposal </w:t>
      </w:r>
      <w:r>
        <w:rPr>
          <w:rFonts w:eastAsiaTheme="minorEastAsia"/>
          <w:b/>
          <w:lang w:eastAsia="zh-CN"/>
        </w:rPr>
        <w:t>5</w:t>
      </w:r>
      <w:r w:rsidRPr="00D16E15">
        <w:rPr>
          <w:rFonts w:eastAsiaTheme="minorEastAsia"/>
          <w:b/>
          <w:lang w:eastAsia="zh-CN"/>
        </w:rPr>
        <w:t xml:space="preserve">: </w:t>
      </w:r>
      <w:proofErr w:type="spellStart"/>
      <w:r w:rsidRPr="00D16E15">
        <w:rPr>
          <w:rFonts w:eastAsiaTheme="minorEastAsia"/>
          <w:b/>
          <w:lang w:eastAsia="zh-CN"/>
        </w:rPr>
        <w:t>NeedForGaps</w:t>
      </w:r>
      <w:proofErr w:type="spellEnd"/>
      <w:r w:rsidRPr="00D16E15">
        <w:rPr>
          <w:rFonts w:eastAsiaTheme="minorEastAsia"/>
          <w:b/>
          <w:lang w:eastAsia="zh-CN"/>
        </w:rPr>
        <w:t xml:space="preserve"> and NCSG are not expected to be enabled for the same UE at the same time.</w:t>
      </w:r>
    </w:p>
    <w:p w14:paraId="4D54A3FD" w14:textId="77777777" w:rsidR="00A76C5D" w:rsidRDefault="00A76C5D" w:rsidP="00A76C5D">
      <w:pPr>
        <w:spacing w:before="120" w:after="120"/>
        <w:rPr>
          <w:rFonts w:eastAsiaTheme="minorEastAsia"/>
          <w:lang w:eastAsia="zh-CN"/>
        </w:rPr>
      </w:pPr>
      <w:r w:rsidRPr="00D16E15">
        <w:rPr>
          <w:rFonts w:eastAsiaTheme="minorEastAsia" w:hint="eastAsia"/>
          <w:b/>
          <w:lang w:eastAsia="zh-CN"/>
        </w:rPr>
        <w:t>P</w:t>
      </w:r>
      <w:r w:rsidRPr="00D16E15">
        <w:rPr>
          <w:rFonts w:eastAsiaTheme="minorEastAsia"/>
          <w:b/>
          <w:lang w:eastAsia="zh-CN"/>
        </w:rPr>
        <w:t xml:space="preserve">roposal </w:t>
      </w:r>
      <w:r>
        <w:rPr>
          <w:rFonts w:eastAsiaTheme="minorEastAsia"/>
          <w:b/>
          <w:lang w:eastAsia="zh-CN"/>
        </w:rPr>
        <w:t>6</w:t>
      </w:r>
      <w:r w:rsidRPr="00D16E15">
        <w:rPr>
          <w:rFonts w:eastAsiaTheme="minorEastAsia"/>
          <w:b/>
          <w:lang w:eastAsia="zh-CN"/>
        </w:rPr>
        <w:t xml:space="preserve">: </w:t>
      </w:r>
      <w:r>
        <w:rPr>
          <w:rFonts w:eastAsiaTheme="minorEastAsia"/>
          <w:b/>
          <w:lang w:eastAsia="zh-CN"/>
        </w:rPr>
        <w:t>Do not further discuss scheduling restriction due to mixed numerology for Case b-1/2.</w:t>
      </w:r>
    </w:p>
    <w:p w14:paraId="4324120D" w14:textId="77777777" w:rsidR="00A76C5D" w:rsidRPr="00EE624D" w:rsidRDefault="00A76C5D" w:rsidP="00A76C5D">
      <w:pPr>
        <w:spacing w:before="120" w:after="120"/>
        <w:rPr>
          <w:rFonts w:eastAsiaTheme="minorEastAsia"/>
          <w:b/>
          <w:lang w:eastAsia="zh-CN"/>
        </w:rPr>
      </w:pPr>
      <w:r w:rsidRPr="00EE624D">
        <w:rPr>
          <w:rFonts w:eastAsiaTheme="minorEastAsia" w:hint="eastAsia"/>
          <w:b/>
          <w:lang w:eastAsia="zh-CN"/>
        </w:rPr>
        <w:t>P</w:t>
      </w:r>
      <w:r w:rsidRPr="00EE624D">
        <w:rPr>
          <w:rFonts w:eastAsiaTheme="minorEastAsia"/>
          <w:b/>
          <w:lang w:eastAsia="zh-CN"/>
        </w:rPr>
        <w:t xml:space="preserve">roposal </w:t>
      </w:r>
      <w:r>
        <w:rPr>
          <w:rFonts w:eastAsiaTheme="minorEastAsia"/>
          <w:b/>
          <w:lang w:eastAsia="zh-CN"/>
        </w:rPr>
        <w:t>7</w:t>
      </w:r>
      <w:r w:rsidRPr="00EE624D">
        <w:rPr>
          <w:rFonts w:eastAsiaTheme="minorEastAsia"/>
          <w:b/>
          <w:lang w:eastAsia="zh-CN"/>
        </w:rPr>
        <w:t>: RAN4 to update the requirements for Case b-1 and b-2:</w:t>
      </w:r>
    </w:p>
    <w:p w14:paraId="59D56133" w14:textId="77777777" w:rsidR="00A76C5D" w:rsidRDefault="00A76C5D" w:rsidP="00A76C5D">
      <w:pPr>
        <w:spacing w:before="120" w:after="120"/>
        <w:rPr>
          <w:rFonts w:eastAsiaTheme="minorEastAsia"/>
          <w:lang w:eastAsia="zh-CN"/>
        </w:rPr>
      </w:pPr>
      <w:r w:rsidRPr="00EE624D">
        <w:rPr>
          <w:rFonts w:eastAsiaTheme="minorEastAsia"/>
          <w:b/>
          <w:color w:val="5B9BD5" w:themeColor="accent1"/>
          <w:lang w:eastAsia="zh-CN"/>
        </w:rPr>
        <w:t xml:space="preserve">after considering EMW dropping rule if EMW </w:t>
      </w:r>
      <w:r w:rsidRPr="00EE624D">
        <w:rPr>
          <w:rFonts w:eastAsiaTheme="minorEastAsia"/>
          <w:b/>
          <w:color w:val="FF0000"/>
          <w:lang w:eastAsia="zh-CN"/>
        </w:rPr>
        <w:t>outside MG</w:t>
      </w:r>
      <w:r w:rsidRPr="00EE624D">
        <w:rPr>
          <w:rFonts w:eastAsiaTheme="minorEastAsia"/>
          <w:b/>
          <w:color w:val="5B9BD5" w:themeColor="accent1"/>
          <w:lang w:eastAsia="zh-CN"/>
        </w:rPr>
        <w:t xml:space="preserve"> is colliding with SMTC/SSB/CSI-RS, </w:t>
      </w:r>
      <w:r w:rsidRPr="00EE624D">
        <w:rPr>
          <w:rFonts w:eastAsiaTheme="minorEastAsia"/>
          <w:b/>
          <w:lang w:eastAsia="zh-CN"/>
        </w:rPr>
        <w:t xml:space="preserve">when the </w:t>
      </w:r>
      <w:r w:rsidRPr="00EE624D">
        <w:rPr>
          <w:rFonts w:eastAsiaTheme="minorEastAsia"/>
          <w:b/>
          <w:color w:val="5B9BD5" w:themeColor="accent1"/>
          <w:lang w:eastAsia="zh-CN"/>
        </w:rPr>
        <w:t xml:space="preserve">remaining </w:t>
      </w:r>
      <w:r w:rsidRPr="00EE624D">
        <w:rPr>
          <w:rFonts w:eastAsiaTheme="minorEastAsia"/>
          <w:b/>
          <w:lang w:eastAsia="zh-CN"/>
        </w:rPr>
        <w:t>EMW is fully overlapping with MG, the inter-RAT measurement will be performed within MG.</w:t>
      </w:r>
    </w:p>
    <w:p w14:paraId="69FED19E" w14:textId="77777777" w:rsidR="00A76C5D" w:rsidRPr="00AC4A0D" w:rsidRDefault="00A76C5D" w:rsidP="00A76C5D">
      <w:pPr>
        <w:spacing w:before="120" w:after="120"/>
        <w:rPr>
          <w:rFonts w:eastAsiaTheme="minorEastAsia"/>
          <w:lang w:eastAsia="zh-CN"/>
        </w:rPr>
      </w:pPr>
      <w:r w:rsidRPr="0060359D">
        <w:rPr>
          <w:rFonts w:eastAsiaTheme="minorEastAsia" w:hint="eastAsia"/>
          <w:b/>
          <w:lang w:eastAsia="zh-CN"/>
        </w:rPr>
        <w:t>P</w:t>
      </w:r>
      <w:r w:rsidRPr="0060359D">
        <w:rPr>
          <w:rFonts w:eastAsiaTheme="minorEastAsia"/>
          <w:b/>
          <w:lang w:eastAsia="zh-CN"/>
        </w:rPr>
        <w:t xml:space="preserve">roposal </w:t>
      </w:r>
      <w:r>
        <w:rPr>
          <w:rFonts w:eastAsiaTheme="minorEastAsia"/>
          <w:b/>
          <w:lang w:eastAsia="zh-CN"/>
        </w:rPr>
        <w:t>8</w:t>
      </w:r>
      <w:r w:rsidRPr="0060359D">
        <w:rPr>
          <w:rFonts w:eastAsiaTheme="minorEastAsia"/>
          <w:b/>
          <w:lang w:eastAsia="zh-CN"/>
        </w:rPr>
        <w:t xml:space="preserve">: </w:t>
      </w:r>
      <w:r w:rsidRPr="0060359D">
        <w:rPr>
          <w:b/>
        </w:rPr>
        <w:t>For Case b-1 and b-2</w:t>
      </w:r>
      <w:r>
        <w:rPr>
          <w:b/>
        </w:rPr>
        <w:t xml:space="preserve"> </w:t>
      </w:r>
      <w:r w:rsidRPr="0060359D">
        <w:rPr>
          <w:b/>
        </w:rPr>
        <w:t>inter-RAT LTE measurement causing scheduling restriction, if EMW is fully overlapp</w:t>
      </w:r>
      <w:r>
        <w:rPr>
          <w:b/>
        </w:rPr>
        <w:t xml:space="preserve">ing </w:t>
      </w:r>
      <w:r w:rsidRPr="0060359D">
        <w:rPr>
          <w:b/>
        </w:rPr>
        <w:t>with MG</w:t>
      </w:r>
      <w:r>
        <w:rPr>
          <w:b/>
        </w:rPr>
        <w:t xml:space="preserve"> and</w:t>
      </w:r>
      <w:r w:rsidRPr="0060359D">
        <w:rPr>
          <w:b/>
        </w:rPr>
        <w:t xml:space="preserve"> </w:t>
      </w:r>
      <w:r>
        <w:rPr>
          <w:b/>
        </w:rPr>
        <w:t xml:space="preserve">EMW </w:t>
      </w:r>
      <w:r w:rsidRPr="0060359D">
        <w:rPr>
          <w:b/>
        </w:rPr>
        <w:t>periodicity</w:t>
      </w:r>
      <w:r>
        <w:rPr>
          <w:b/>
        </w:rPr>
        <w:t xml:space="preserve"> larger than MGRP</w:t>
      </w:r>
      <w:r w:rsidRPr="0060359D">
        <w:rPr>
          <w:b/>
        </w:rPr>
        <w:t xml:space="preserve">, UE measurement requirements are based on </w:t>
      </w:r>
      <w:r>
        <w:rPr>
          <w:b/>
        </w:rPr>
        <w:t>EMW-RP</w:t>
      </w:r>
      <w:r w:rsidRPr="0060359D">
        <w:rPr>
          <w:b/>
        </w:rPr>
        <w:t>.</w:t>
      </w:r>
    </w:p>
    <w:p w14:paraId="6FBC9068" w14:textId="77777777" w:rsidR="00A76C5D" w:rsidRPr="00F47D53" w:rsidRDefault="00A76C5D" w:rsidP="00A76C5D">
      <w:pPr>
        <w:spacing w:before="120" w:after="120"/>
        <w:rPr>
          <w:b/>
        </w:rPr>
      </w:pPr>
      <w:r w:rsidRPr="00F47D53">
        <w:rPr>
          <w:rFonts w:eastAsiaTheme="minorEastAsia" w:hint="eastAsia"/>
          <w:b/>
          <w:lang w:eastAsia="zh-CN"/>
        </w:rPr>
        <w:t>P</w:t>
      </w:r>
      <w:r w:rsidRPr="00F47D53">
        <w:rPr>
          <w:rFonts w:eastAsiaTheme="minorEastAsia"/>
          <w:b/>
          <w:lang w:eastAsia="zh-CN"/>
        </w:rPr>
        <w:t xml:space="preserve">roposal </w:t>
      </w:r>
      <w:r>
        <w:rPr>
          <w:rFonts w:eastAsiaTheme="minorEastAsia"/>
          <w:b/>
          <w:lang w:eastAsia="zh-CN"/>
        </w:rPr>
        <w:t>9</w:t>
      </w:r>
      <w:r w:rsidRPr="00F47D53">
        <w:rPr>
          <w:rFonts w:eastAsiaTheme="minorEastAsia"/>
          <w:b/>
          <w:lang w:eastAsia="zh-CN"/>
        </w:rPr>
        <w:t xml:space="preserve">: For Case a-1, RAN4 to discuss the calculation of </w:t>
      </w:r>
      <w:proofErr w:type="spellStart"/>
      <w:r w:rsidRPr="00F47D53">
        <w:rPr>
          <w:b/>
        </w:rPr>
        <w:t>N</w:t>
      </w:r>
      <w:r w:rsidRPr="00F47D53">
        <w:rPr>
          <w:b/>
          <w:vertAlign w:val="subscript"/>
        </w:rPr>
        <w:t>freq</w:t>
      </w:r>
      <w:proofErr w:type="spellEnd"/>
      <w:r w:rsidRPr="00F47D53">
        <w:rPr>
          <w:b/>
        </w:rPr>
        <w:t xml:space="preserve"> </w:t>
      </w:r>
    </w:p>
    <w:p w14:paraId="2FFCE935" w14:textId="77777777" w:rsidR="00A76C5D" w:rsidRPr="00AC4A0D" w:rsidRDefault="00A76C5D" w:rsidP="00131FD6">
      <w:pPr>
        <w:pStyle w:val="afe"/>
        <w:numPr>
          <w:ilvl w:val="0"/>
          <w:numId w:val="14"/>
        </w:numPr>
        <w:spacing w:before="120" w:after="120"/>
        <w:rPr>
          <w:rFonts w:eastAsiaTheme="minorEastAsia"/>
          <w:lang w:eastAsia="zh-CN"/>
        </w:rPr>
      </w:pPr>
      <w:r w:rsidRPr="00AC4A0D">
        <w:rPr>
          <w:b/>
        </w:rPr>
        <w:t xml:space="preserve">Option 1: number of </w:t>
      </w:r>
      <w:r w:rsidRPr="00AC4A0D">
        <w:rPr>
          <w:rFonts w:eastAsiaTheme="minorEastAsia"/>
          <w:b/>
          <w:lang w:eastAsia="zh-CN"/>
        </w:rPr>
        <w:t>NR MOs that are measured outside MG (same principle as NR SA)</w:t>
      </w:r>
    </w:p>
    <w:p w14:paraId="148B60CF" w14:textId="77777777" w:rsidR="00A76C5D" w:rsidRPr="00AC4A0D" w:rsidRDefault="00A76C5D" w:rsidP="00131FD6">
      <w:pPr>
        <w:pStyle w:val="afe"/>
        <w:numPr>
          <w:ilvl w:val="0"/>
          <w:numId w:val="14"/>
        </w:numPr>
        <w:spacing w:before="120" w:after="120"/>
        <w:rPr>
          <w:rFonts w:eastAsiaTheme="minorEastAsia"/>
          <w:lang w:eastAsia="zh-CN"/>
        </w:rPr>
      </w:pPr>
      <w:r w:rsidRPr="00AC4A0D">
        <w:rPr>
          <w:b/>
        </w:rPr>
        <w:t xml:space="preserve">Option 2: total number of LTE and NR MOs </w:t>
      </w:r>
      <w:r w:rsidRPr="00AC4A0D">
        <w:rPr>
          <w:rFonts w:eastAsiaTheme="minorEastAsia"/>
          <w:b/>
          <w:lang w:eastAsia="zh-CN"/>
        </w:rPr>
        <w:t>(same principle as LTE SA)</w:t>
      </w:r>
    </w:p>
    <w:p w14:paraId="32B8F363" w14:textId="22DCE606" w:rsidR="00FE3597" w:rsidRPr="00A76C5D" w:rsidRDefault="00A76C5D" w:rsidP="002115B7">
      <w:pPr>
        <w:spacing w:before="120" w:after="120"/>
        <w:rPr>
          <w:rFonts w:eastAsiaTheme="minorEastAsia"/>
          <w:lang w:eastAsia="zh-CN"/>
        </w:rPr>
      </w:pPr>
      <w:r w:rsidRPr="003506A4">
        <w:rPr>
          <w:rFonts w:eastAsiaTheme="minorEastAsia" w:hint="eastAsia"/>
          <w:b/>
          <w:lang w:val="en-US" w:eastAsia="zh-CN"/>
        </w:rPr>
        <w:t>P</w:t>
      </w:r>
      <w:r w:rsidRPr="003506A4">
        <w:rPr>
          <w:rFonts w:eastAsiaTheme="minorEastAsia"/>
          <w:b/>
          <w:lang w:val="en-US" w:eastAsia="zh-CN"/>
        </w:rPr>
        <w:t>roposal 1</w:t>
      </w:r>
      <w:r>
        <w:rPr>
          <w:rFonts w:eastAsiaTheme="minorEastAsia"/>
          <w:b/>
          <w:lang w:val="en-US" w:eastAsia="zh-CN"/>
        </w:rPr>
        <w:t>0</w:t>
      </w:r>
      <w:r w:rsidRPr="003506A4">
        <w:rPr>
          <w:rFonts w:eastAsiaTheme="minorEastAsia"/>
          <w:b/>
          <w:lang w:val="en-US" w:eastAsia="zh-CN"/>
        </w:rPr>
        <w:t xml:space="preserve">: It is optional for R18 UE to support R18 NFG when it indicates ‘no-gap’ via R16 NFG signaling. </w:t>
      </w:r>
      <w:r>
        <w:rPr>
          <w:rFonts w:eastAsiaTheme="minorEastAsia"/>
          <w:b/>
          <w:lang w:val="en-US" w:eastAsia="zh-CN"/>
        </w:rPr>
        <w:t>R18 NFG requirements do not apply for R18 UE that does not support R18 NFG.</w:t>
      </w:r>
    </w:p>
    <w:p w14:paraId="2ED084EA" w14:textId="77777777" w:rsidR="00FA0C0C" w:rsidRDefault="00FA0C0C" w:rsidP="00FA0C0C">
      <w:pPr>
        <w:pStyle w:val="1"/>
        <w:jc w:val="both"/>
        <w:rPr>
          <w:lang w:val="en-US"/>
        </w:rPr>
      </w:pPr>
      <w:r w:rsidRPr="00C0754F">
        <w:rPr>
          <w:lang w:val="en-US"/>
        </w:rPr>
        <w:lastRenderedPageBreak/>
        <w:t>Reference</w:t>
      </w:r>
    </w:p>
    <w:p w14:paraId="2F9E74E5" w14:textId="4848EAEF" w:rsidR="00FE3597" w:rsidRDefault="00A55149" w:rsidP="00FE3597">
      <w:pPr>
        <w:numPr>
          <w:ilvl w:val="0"/>
          <w:numId w:val="5"/>
        </w:numPr>
        <w:spacing w:before="120" w:after="120"/>
        <w:rPr>
          <w:rFonts w:eastAsia="宋体"/>
          <w:lang w:val="en-US" w:eastAsia="zh-CN"/>
        </w:rPr>
      </w:pPr>
      <w:r w:rsidRPr="00DB0939">
        <w:rPr>
          <w:rFonts w:eastAsia="宋体"/>
          <w:lang w:val="en-US" w:eastAsia="zh-CN"/>
        </w:rPr>
        <w:t>R4-2</w:t>
      </w:r>
      <w:r w:rsidR="00FE3597">
        <w:rPr>
          <w:rFonts w:eastAsia="宋体"/>
          <w:lang w:val="en-US" w:eastAsia="zh-CN"/>
        </w:rPr>
        <w:t>4</w:t>
      </w:r>
      <w:r w:rsidR="002115B7">
        <w:rPr>
          <w:rFonts w:eastAsia="宋体"/>
          <w:lang w:val="en-US" w:eastAsia="zh-CN"/>
        </w:rPr>
        <w:t>10376</w:t>
      </w:r>
      <w:r>
        <w:rPr>
          <w:rFonts w:eastAsia="宋体"/>
          <w:lang w:val="en-US" w:eastAsia="zh-CN"/>
        </w:rPr>
        <w:t xml:space="preserve">, </w:t>
      </w:r>
      <w:r w:rsidR="002115B7" w:rsidRPr="002115B7">
        <w:rPr>
          <w:rFonts w:eastAsia="宋体"/>
          <w:lang w:val="en-US" w:eastAsia="zh-CN"/>
        </w:rPr>
        <w:t>WF on NR_MG_enh2_part1</w:t>
      </w:r>
      <w:r>
        <w:rPr>
          <w:rFonts w:eastAsia="宋体"/>
          <w:lang w:val="en-US" w:eastAsia="zh-CN"/>
        </w:rPr>
        <w:t xml:space="preserve">, </w:t>
      </w:r>
      <w:r w:rsidR="002115B7" w:rsidRPr="002115B7">
        <w:rPr>
          <w:rFonts w:eastAsia="宋体"/>
          <w:lang w:val="en-US" w:eastAsia="zh-CN"/>
        </w:rPr>
        <w:t xml:space="preserve">MediaTek </w:t>
      </w:r>
      <w:proofErr w:type="spellStart"/>
      <w:r w:rsidR="002115B7" w:rsidRPr="002115B7">
        <w:rPr>
          <w:rFonts w:eastAsia="宋体"/>
          <w:lang w:val="en-US" w:eastAsia="zh-CN"/>
        </w:rPr>
        <w:t>inc.</w:t>
      </w:r>
      <w:proofErr w:type="spellEnd"/>
    </w:p>
    <w:p w14:paraId="6C77BFE3" w14:textId="4F4A191E" w:rsidR="00253AF6" w:rsidRDefault="002115B7" w:rsidP="002115B7">
      <w:pPr>
        <w:numPr>
          <w:ilvl w:val="0"/>
          <w:numId w:val="5"/>
        </w:numPr>
        <w:spacing w:before="120" w:after="120"/>
        <w:rPr>
          <w:rFonts w:eastAsia="宋体"/>
          <w:lang w:val="en-US" w:eastAsia="zh-CN"/>
        </w:rPr>
      </w:pPr>
      <w:r w:rsidRPr="00DB0939">
        <w:rPr>
          <w:rFonts w:eastAsia="宋体"/>
          <w:lang w:val="en-US" w:eastAsia="zh-CN"/>
        </w:rPr>
        <w:t>R4-2</w:t>
      </w:r>
      <w:r>
        <w:rPr>
          <w:rFonts w:eastAsia="宋体"/>
          <w:lang w:val="en-US" w:eastAsia="zh-CN"/>
        </w:rPr>
        <w:t xml:space="preserve">410355, </w:t>
      </w:r>
      <w:r w:rsidRPr="002115B7">
        <w:rPr>
          <w:rFonts w:eastAsia="宋体"/>
          <w:lang w:val="en-US" w:eastAsia="zh-CN"/>
        </w:rPr>
        <w:t>WF on NR_MG_enh2_part</w:t>
      </w:r>
      <w:r>
        <w:rPr>
          <w:rFonts w:eastAsia="宋体"/>
          <w:lang w:val="en-US" w:eastAsia="zh-CN"/>
        </w:rPr>
        <w:t xml:space="preserve">2, </w:t>
      </w:r>
      <w:r w:rsidRPr="002115B7">
        <w:rPr>
          <w:rFonts w:eastAsia="宋体"/>
          <w:lang w:val="en-US" w:eastAsia="zh-CN"/>
        </w:rPr>
        <w:t>Intel Corporation</w:t>
      </w:r>
    </w:p>
    <w:p w14:paraId="0359A8D2" w14:textId="77777777" w:rsidR="003F7ADA" w:rsidRDefault="003F7ADA" w:rsidP="003F7ADA">
      <w:pPr>
        <w:pStyle w:val="1"/>
        <w:rPr>
          <w:lang w:val="en-US"/>
        </w:rPr>
      </w:pPr>
      <w:r>
        <w:rPr>
          <w:lang w:val="en-US"/>
        </w:rPr>
        <w:t xml:space="preserve">Annex: draft LS on configuration of </w:t>
      </w:r>
      <w:proofErr w:type="spellStart"/>
      <w:r w:rsidRPr="00DD2878">
        <w:rPr>
          <w:lang w:val="en-US"/>
        </w:rPr>
        <w:t>needForGapsConfigNR</w:t>
      </w:r>
      <w:proofErr w:type="spellEnd"/>
      <w:r w:rsidRPr="00DD2878">
        <w:t xml:space="preserve"> </w:t>
      </w:r>
      <w:r>
        <w:t xml:space="preserve">and </w:t>
      </w:r>
      <w:proofErr w:type="spellStart"/>
      <w:r w:rsidRPr="00DD2878">
        <w:rPr>
          <w:lang w:val="en-US"/>
        </w:rPr>
        <w:t>needForGapNCSG-ConfigNR</w:t>
      </w:r>
      <w:proofErr w:type="spellEnd"/>
    </w:p>
    <w:tbl>
      <w:tblPr>
        <w:tblStyle w:val="afa"/>
        <w:tblW w:w="0" w:type="auto"/>
        <w:tblLook w:val="04A0" w:firstRow="1" w:lastRow="0" w:firstColumn="1" w:lastColumn="0" w:noHBand="0" w:noVBand="1"/>
      </w:tblPr>
      <w:tblGrid>
        <w:gridCol w:w="9621"/>
      </w:tblGrid>
      <w:tr w:rsidR="003F7ADA" w14:paraId="19A8A0AB" w14:textId="77777777" w:rsidTr="00B403B7">
        <w:tc>
          <w:tcPr>
            <w:tcW w:w="9621" w:type="dxa"/>
          </w:tcPr>
          <w:p w14:paraId="21AE4048" w14:textId="77777777" w:rsidR="003F7ADA" w:rsidRPr="008150CD" w:rsidRDefault="003F7ADA" w:rsidP="00B403B7">
            <w:pPr>
              <w:tabs>
                <w:tab w:val="right" w:pos="9639"/>
              </w:tabs>
              <w:spacing w:before="120" w:after="120"/>
              <w:rPr>
                <w:rFonts w:ascii="Arial" w:hAnsi="Arial" w:cs="Arial"/>
                <w:b/>
                <w:sz w:val="24"/>
                <w:szCs w:val="24"/>
                <w:lang w:val="en-US" w:eastAsia="zh-CN"/>
              </w:rPr>
            </w:pPr>
            <w:r w:rsidRPr="008150CD">
              <w:rPr>
                <w:rFonts w:ascii="Arial" w:hAnsi="Arial" w:cs="Arial"/>
                <w:b/>
                <w:sz w:val="24"/>
                <w:szCs w:val="24"/>
                <w:lang w:val="en-US" w:eastAsia="zh-CN"/>
              </w:rPr>
              <w:t>3GPP TSG-RAN WG4 Meeting #1</w:t>
            </w:r>
            <w:r>
              <w:rPr>
                <w:rFonts w:ascii="Arial" w:hAnsi="Arial" w:cs="Arial"/>
                <w:b/>
                <w:sz w:val="24"/>
                <w:szCs w:val="24"/>
                <w:lang w:val="en-US" w:eastAsia="zh-CN"/>
              </w:rPr>
              <w:t>10</w:t>
            </w:r>
            <w:r w:rsidRPr="008150CD">
              <w:rPr>
                <w:rFonts w:ascii="Arial" w:hAnsi="Arial" w:cs="Arial"/>
                <w:b/>
                <w:i/>
                <w:sz w:val="24"/>
                <w:szCs w:val="24"/>
                <w:lang w:eastAsia="zh-CN"/>
              </w:rPr>
              <w:tab/>
            </w:r>
            <w:r w:rsidRPr="008150CD">
              <w:rPr>
                <w:rFonts w:ascii="Arial" w:hAnsi="Arial" w:cs="Arial"/>
                <w:b/>
                <w:sz w:val="24"/>
                <w:szCs w:val="24"/>
                <w:lang w:eastAsia="zh-CN"/>
              </w:rPr>
              <w:t>R4-2</w:t>
            </w:r>
            <w:r>
              <w:rPr>
                <w:rFonts w:ascii="Arial" w:hAnsi="Arial" w:cs="Arial"/>
                <w:b/>
                <w:sz w:val="24"/>
                <w:szCs w:val="24"/>
                <w:lang w:eastAsia="zh-CN"/>
              </w:rPr>
              <w:t>40</w:t>
            </w:r>
            <w:r w:rsidRPr="008150CD">
              <w:rPr>
                <w:rFonts w:ascii="Arial" w:hAnsi="Arial" w:cs="Arial"/>
                <w:b/>
                <w:sz w:val="24"/>
                <w:szCs w:val="24"/>
                <w:lang w:eastAsia="zh-CN"/>
              </w:rPr>
              <w:t>xxxx</w:t>
            </w:r>
          </w:p>
          <w:p w14:paraId="34E4CDC6" w14:textId="77777777" w:rsidR="003F7ADA" w:rsidRDefault="003F7ADA" w:rsidP="00B403B7">
            <w:pPr>
              <w:spacing w:before="120" w:after="120"/>
              <w:jc w:val="both"/>
              <w:rPr>
                <w:rFonts w:ascii="Arial" w:hAnsi="Arial" w:cs="Arial"/>
                <w:b/>
                <w:sz w:val="24"/>
                <w:szCs w:val="24"/>
              </w:rPr>
            </w:pPr>
            <w:r w:rsidRPr="006B30DB">
              <w:rPr>
                <w:rFonts w:ascii="Arial" w:hAnsi="Arial" w:cs="Arial"/>
                <w:b/>
                <w:sz w:val="24"/>
                <w:szCs w:val="24"/>
              </w:rPr>
              <w:t>Athens, Greece, 26 February – 1 March, 2024</w:t>
            </w:r>
          </w:p>
          <w:p w14:paraId="48B707A6" w14:textId="77777777" w:rsidR="003F7ADA" w:rsidRPr="00EA68F7" w:rsidRDefault="003F7ADA" w:rsidP="00B403B7">
            <w:pPr>
              <w:spacing w:before="120" w:after="120"/>
              <w:jc w:val="both"/>
              <w:rPr>
                <w:rFonts w:ascii="Arial" w:hAnsi="Arial" w:cs="Arial"/>
              </w:rPr>
            </w:pPr>
          </w:p>
          <w:p w14:paraId="30AD3DEA" w14:textId="77777777" w:rsidR="003F7ADA" w:rsidRPr="000D039C" w:rsidRDefault="003F7ADA" w:rsidP="00B403B7">
            <w:pPr>
              <w:spacing w:before="120" w:after="120"/>
              <w:ind w:left="1985" w:hanging="1985"/>
              <w:rPr>
                <w:rFonts w:ascii="Arial" w:hAnsi="Arial" w:cs="Arial"/>
                <w:bCs/>
                <w:lang w:eastAsia="ja-JP"/>
              </w:rPr>
            </w:pPr>
            <w:r>
              <w:rPr>
                <w:rFonts w:ascii="Arial" w:hAnsi="Arial" w:cs="Arial"/>
                <w:b/>
              </w:rPr>
              <w:t>Title:</w:t>
            </w:r>
            <w:r>
              <w:rPr>
                <w:rFonts w:ascii="Arial" w:hAnsi="Arial" w:cs="Arial"/>
                <w:b/>
              </w:rPr>
              <w:tab/>
            </w:r>
            <w:r w:rsidRPr="00DD2878">
              <w:rPr>
                <w:rFonts w:ascii="Arial" w:hAnsi="Arial" w:cs="Arial"/>
                <w:b/>
              </w:rPr>
              <w:t xml:space="preserve">LS on configuration of </w:t>
            </w:r>
            <w:proofErr w:type="spellStart"/>
            <w:r w:rsidRPr="00DD2878">
              <w:rPr>
                <w:rFonts w:ascii="Arial" w:hAnsi="Arial" w:cs="Arial"/>
                <w:b/>
              </w:rPr>
              <w:t>needForGapsConfigNR</w:t>
            </w:r>
            <w:proofErr w:type="spellEnd"/>
            <w:r w:rsidRPr="00DD2878">
              <w:rPr>
                <w:rFonts w:ascii="Arial" w:hAnsi="Arial" w:cs="Arial"/>
                <w:b/>
              </w:rPr>
              <w:t xml:space="preserve"> and </w:t>
            </w:r>
            <w:proofErr w:type="spellStart"/>
            <w:r w:rsidRPr="00DD2878">
              <w:rPr>
                <w:rFonts w:ascii="Arial" w:hAnsi="Arial" w:cs="Arial"/>
                <w:b/>
              </w:rPr>
              <w:t>needForGapNCSG-ConfigNR</w:t>
            </w:r>
            <w:proofErr w:type="spellEnd"/>
          </w:p>
          <w:p w14:paraId="012D0AA3" w14:textId="77777777" w:rsidR="003F7ADA" w:rsidRDefault="003F7ADA" w:rsidP="00B403B7">
            <w:pPr>
              <w:spacing w:before="120" w:after="120"/>
              <w:ind w:left="1985" w:hanging="1985"/>
              <w:jc w:val="both"/>
              <w:rPr>
                <w:rFonts w:ascii="Arial" w:hAnsi="Arial" w:cs="Arial"/>
                <w:bCs/>
              </w:rPr>
            </w:pPr>
            <w:r>
              <w:rPr>
                <w:rFonts w:ascii="Arial" w:hAnsi="Arial" w:cs="Arial"/>
                <w:b/>
              </w:rPr>
              <w:t>Response to:</w:t>
            </w:r>
            <w:r>
              <w:rPr>
                <w:rFonts w:ascii="Arial" w:hAnsi="Arial" w:cs="Arial"/>
                <w:bCs/>
              </w:rPr>
              <w:tab/>
            </w:r>
          </w:p>
          <w:p w14:paraId="37FDAD69" w14:textId="77777777" w:rsidR="003F7ADA" w:rsidRDefault="003F7ADA" w:rsidP="00B403B7">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hint="eastAsia"/>
                <w:bCs/>
                <w:lang w:eastAsia="ja-JP"/>
              </w:rPr>
              <w:t>Release 1</w:t>
            </w:r>
            <w:r>
              <w:rPr>
                <w:rFonts w:ascii="Arial" w:hAnsi="Arial" w:cs="Arial"/>
                <w:bCs/>
                <w:lang w:eastAsia="ja-JP"/>
              </w:rPr>
              <w:t>8</w:t>
            </w:r>
          </w:p>
          <w:p w14:paraId="19F276B4" w14:textId="77777777" w:rsidR="003F7ADA" w:rsidRDefault="003F7ADA" w:rsidP="00B403B7">
            <w:pPr>
              <w:spacing w:before="120" w:after="120"/>
              <w:ind w:left="1985" w:hanging="1985"/>
              <w:jc w:val="both"/>
              <w:rPr>
                <w:rFonts w:ascii="Arial" w:hAnsi="Arial" w:cs="Arial"/>
                <w:bCs/>
              </w:rPr>
            </w:pPr>
            <w:r>
              <w:rPr>
                <w:rFonts w:ascii="Arial" w:hAnsi="Arial" w:cs="Arial"/>
                <w:b/>
              </w:rPr>
              <w:t>Work Item:</w:t>
            </w:r>
            <w:r>
              <w:rPr>
                <w:rFonts w:ascii="Arial" w:hAnsi="Arial" w:cs="Arial"/>
                <w:bCs/>
              </w:rPr>
              <w:tab/>
            </w:r>
            <w:r w:rsidRPr="00DD2878">
              <w:rPr>
                <w:rFonts w:ascii="Arial" w:hAnsi="Arial" w:cs="Arial"/>
                <w:bCs/>
              </w:rPr>
              <w:t>NR_MG_enh2-Core</w:t>
            </w:r>
          </w:p>
          <w:p w14:paraId="05C0A95E" w14:textId="77777777" w:rsidR="003F7ADA" w:rsidRDefault="003F7ADA" w:rsidP="00B403B7">
            <w:pPr>
              <w:spacing w:before="120" w:after="120"/>
              <w:ind w:left="1985" w:hanging="1985"/>
              <w:jc w:val="both"/>
              <w:rPr>
                <w:rFonts w:ascii="Arial" w:hAnsi="Arial" w:cs="Arial"/>
                <w:b/>
              </w:rPr>
            </w:pPr>
          </w:p>
          <w:p w14:paraId="4B2E23AF" w14:textId="77777777" w:rsidR="003F7ADA" w:rsidRPr="00E56AC5" w:rsidRDefault="003F7ADA" w:rsidP="00B403B7">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sidRPr="00E56AC5">
              <w:rPr>
                <w:rFonts w:ascii="Arial" w:hAnsi="Arial" w:cs="Arial"/>
                <w:bCs/>
                <w:lang w:eastAsia="ja-JP"/>
              </w:rPr>
              <w:t>RAN</w:t>
            </w:r>
            <w:r>
              <w:rPr>
                <w:rFonts w:ascii="Arial" w:hAnsi="Arial" w:cs="Arial"/>
                <w:bCs/>
                <w:lang w:eastAsia="ja-JP"/>
              </w:rPr>
              <w:t>4</w:t>
            </w:r>
          </w:p>
          <w:p w14:paraId="441BD4AE" w14:textId="77777777" w:rsidR="003F7ADA" w:rsidRPr="00E56AC5" w:rsidRDefault="003F7ADA" w:rsidP="00B403B7">
            <w:pPr>
              <w:spacing w:before="120" w:after="120"/>
              <w:ind w:left="1985" w:hanging="1985"/>
              <w:jc w:val="both"/>
              <w:rPr>
                <w:rFonts w:ascii="Arial" w:hAnsi="Arial" w:cs="Arial"/>
                <w:bCs/>
                <w:lang w:eastAsia="ja-JP"/>
              </w:rPr>
            </w:pPr>
            <w:r w:rsidRPr="00E56AC5">
              <w:rPr>
                <w:rFonts w:ascii="Arial" w:hAnsi="Arial" w:cs="Arial"/>
                <w:b/>
              </w:rPr>
              <w:t>To:</w:t>
            </w:r>
            <w:r w:rsidRPr="00E56AC5">
              <w:rPr>
                <w:rFonts w:ascii="Arial" w:hAnsi="Arial" w:cs="Arial"/>
                <w:bCs/>
              </w:rPr>
              <w:tab/>
            </w:r>
            <w:r>
              <w:rPr>
                <w:rFonts w:ascii="Arial" w:hAnsi="Arial" w:cs="Arial"/>
                <w:bCs/>
              </w:rPr>
              <w:t>RAN2</w:t>
            </w:r>
          </w:p>
          <w:p w14:paraId="7ABAE475" w14:textId="77777777" w:rsidR="003F7ADA" w:rsidRPr="00EF32CB" w:rsidRDefault="003F7ADA" w:rsidP="00B403B7">
            <w:pPr>
              <w:spacing w:before="120" w:after="120"/>
              <w:ind w:left="1985" w:hanging="1985"/>
              <w:jc w:val="both"/>
              <w:rPr>
                <w:rFonts w:ascii="Arial" w:hAnsi="Arial" w:cs="Arial"/>
                <w:bCs/>
                <w:lang w:eastAsia="ja-JP"/>
              </w:rPr>
            </w:pPr>
            <w:r w:rsidRPr="00EF32CB">
              <w:rPr>
                <w:rFonts w:ascii="Arial" w:hAnsi="Arial" w:cs="Arial"/>
                <w:b/>
              </w:rPr>
              <w:t>Cc:</w:t>
            </w:r>
            <w:r>
              <w:rPr>
                <w:rFonts w:ascii="Arial" w:hAnsi="Arial" w:cs="Arial"/>
                <w:b/>
              </w:rPr>
              <w:t xml:space="preserve">                           </w:t>
            </w:r>
          </w:p>
          <w:p w14:paraId="6EDB671E" w14:textId="77777777" w:rsidR="003F7ADA" w:rsidRDefault="003F7ADA" w:rsidP="00B403B7">
            <w:pPr>
              <w:spacing w:before="120" w:after="120"/>
              <w:ind w:left="1985" w:hanging="1985"/>
              <w:jc w:val="both"/>
              <w:rPr>
                <w:rFonts w:ascii="Arial" w:hAnsi="Arial" w:cs="Arial"/>
                <w:bCs/>
              </w:rPr>
            </w:pPr>
          </w:p>
          <w:p w14:paraId="720FEB99" w14:textId="77777777" w:rsidR="003F7ADA" w:rsidRDefault="003F7ADA" w:rsidP="00B403B7">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14:paraId="67CE369A" w14:textId="77777777" w:rsidR="003F7ADA" w:rsidRPr="004E431B" w:rsidRDefault="003F7ADA" w:rsidP="00B403B7">
            <w:pPr>
              <w:pStyle w:val="4"/>
              <w:tabs>
                <w:tab w:val="left" w:pos="2268"/>
              </w:tabs>
              <w:spacing w:after="120"/>
              <w:ind w:left="567"/>
              <w:jc w:val="both"/>
              <w:outlineLvl w:val="3"/>
              <w:rPr>
                <w:rFonts w:eastAsia="宋体" w:cs="Arial"/>
                <w:b/>
                <w:bCs/>
                <w:lang w:val="fi-FI" w:eastAsia="zh-CN"/>
              </w:rPr>
            </w:pPr>
            <w:r w:rsidRPr="00C94272">
              <w:rPr>
                <w:rFonts w:cs="Arial"/>
                <w:lang w:val="fi-FI"/>
              </w:rPr>
              <w:t>Name:</w:t>
            </w:r>
            <w:r w:rsidRPr="00C94272">
              <w:rPr>
                <w:rFonts w:cs="Arial"/>
                <w:bCs/>
                <w:lang w:val="fi-FI"/>
              </w:rPr>
              <w:tab/>
            </w:r>
            <w:r>
              <w:rPr>
                <w:rFonts w:cs="Arial"/>
                <w:bCs/>
                <w:lang w:val="fi-FI" w:eastAsia="ja-JP"/>
              </w:rPr>
              <w:t>Li Zhang</w:t>
            </w:r>
          </w:p>
          <w:p w14:paraId="6D11B30B" w14:textId="77777777" w:rsidR="003F7ADA" w:rsidRPr="00646512" w:rsidRDefault="003F7ADA" w:rsidP="00B403B7">
            <w:pPr>
              <w:pStyle w:val="7"/>
              <w:numPr>
                <w:ilvl w:val="0"/>
                <w:numId w:val="0"/>
              </w:numPr>
              <w:tabs>
                <w:tab w:val="left" w:pos="2268"/>
              </w:tabs>
              <w:spacing w:after="120"/>
              <w:ind w:left="567"/>
              <w:jc w:val="both"/>
              <w:outlineLvl w:val="6"/>
              <w:rPr>
                <w:rFonts w:cs="Arial"/>
                <w:b/>
                <w:bCs/>
              </w:rPr>
            </w:pPr>
            <w:r w:rsidRPr="00646512">
              <w:rPr>
                <w:rFonts w:cs="Arial"/>
              </w:rPr>
              <w:t>E-mail Address:</w:t>
            </w:r>
            <w:r w:rsidRPr="00646512">
              <w:rPr>
                <w:rFonts w:cs="Arial"/>
                <w:bCs/>
              </w:rPr>
              <w:tab/>
            </w:r>
            <w:hyperlink r:id="rId13" w:history="1">
              <w:r w:rsidRPr="00646512">
                <w:rPr>
                  <w:rStyle w:val="af"/>
                  <w:rFonts w:cs="Arial"/>
                  <w:lang w:eastAsia="ja-JP"/>
                </w:rPr>
                <w:t>zhangli164@huawei.com</w:t>
              </w:r>
            </w:hyperlink>
            <w:r>
              <w:rPr>
                <w:rFonts w:cs="Arial"/>
                <w:lang w:eastAsia="ja-JP"/>
              </w:rPr>
              <w:t xml:space="preserve"> </w:t>
            </w:r>
          </w:p>
          <w:p w14:paraId="5B0EABEC" w14:textId="77777777" w:rsidR="003F7ADA" w:rsidRPr="00B45AC1" w:rsidRDefault="003F7ADA" w:rsidP="00B403B7">
            <w:pPr>
              <w:spacing w:before="120" w:after="120"/>
              <w:ind w:left="1985" w:hanging="1985"/>
              <w:jc w:val="both"/>
              <w:rPr>
                <w:rFonts w:ascii="Arial" w:hAnsi="Arial" w:cs="Arial"/>
                <w:b/>
              </w:rPr>
            </w:pPr>
          </w:p>
          <w:p w14:paraId="5CE6718C" w14:textId="77777777" w:rsidR="003F7ADA" w:rsidRDefault="003F7ADA" w:rsidP="00B403B7">
            <w:pPr>
              <w:spacing w:before="120" w:after="120"/>
              <w:ind w:left="1985" w:hanging="1985"/>
              <w:jc w:val="both"/>
              <w:rPr>
                <w:rFonts w:ascii="Arial" w:hAnsi="Arial" w:cs="Arial"/>
                <w:bCs/>
              </w:rPr>
            </w:pPr>
            <w:r w:rsidRPr="00551ED7">
              <w:rPr>
                <w:rFonts w:ascii="Arial" w:hAnsi="Arial" w:cs="Arial"/>
                <w:b/>
              </w:rPr>
              <w:t xml:space="preserve">Attachments: </w:t>
            </w:r>
            <w:r>
              <w:rPr>
                <w:rFonts w:ascii="Arial" w:hAnsi="Arial" w:cs="Arial"/>
                <w:b/>
              </w:rPr>
              <w:t>-</w:t>
            </w:r>
          </w:p>
          <w:p w14:paraId="0F9EE885" w14:textId="77777777" w:rsidR="003F7ADA" w:rsidRDefault="003F7ADA" w:rsidP="00B403B7">
            <w:pPr>
              <w:pBdr>
                <w:bottom w:val="single" w:sz="4" w:space="1" w:color="auto"/>
              </w:pBdr>
              <w:spacing w:before="120" w:after="120"/>
              <w:jc w:val="both"/>
              <w:rPr>
                <w:rFonts w:ascii="Arial" w:hAnsi="Arial" w:cs="Arial"/>
              </w:rPr>
            </w:pPr>
          </w:p>
          <w:p w14:paraId="5E4AF5EE" w14:textId="77777777" w:rsidR="003F7ADA" w:rsidRDefault="003F7ADA" w:rsidP="00B403B7">
            <w:pPr>
              <w:spacing w:before="120" w:after="120"/>
              <w:jc w:val="both"/>
              <w:rPr>
                <w:rFonts w:ascii="Arial" w:hAnsi="Arial" w:cs="Arial"/>
              </w:rPr>
            </w:pPr>
          </w:p>
          <w:p w14:paraId="7CC98D77" w14:textId="77777777" w:rsidR="003F7ADA" w:rsidRDefault="003F7ADA" w:rsidP="00B403B7">
            <w:pPr>
              <w:spacing w:before="120" w:after="120"/>
              <w:jc w:val="both"/>
              <w:rPr>
                <w:rFonts w:ascii="Arial" w:hAnsi="Arial" w:cs="Arial"/>
                <w:b/>
                <w:lang w:val="en-US"/>
              </w:rPr>
            </w:pPr>
            <w:r>
              <w:rPr>
                <w:rFonts w:ascii="Arial" w:hAnsi="Arial" w:cs="Arial"/>
                <w:b/>
              </w:rPr>
              <w:t>1. Overall Description:</w:t>
            </w:r>
          </w:p>
          <w:p w14:paraId="5B44FE8C" w14:textId="77777777" w:rsidR="003F7ADA" w:rsidRDefault="003F7ADA" w:rsidP="00B403B7">
            <w:pPr>
              <w:spacing w:before="120" w:after="120"/>
              <w:rPr>
                <w:rFonts w:ascii="Arial" w:eastAsiaTheme="minorEastAsia" w:hAnsi="Arial" w:cs="Arial"/>
                <w:lang w:eastAsia="zh-CN"/>
              </w:rPr>
            </w:pPr>
            <w:r>
              <w:rPr>
                <w:rFonts w:ascii="Arial" w:eastAsiaTheme="minorEastAsia" w:hAnsi="Arial" w:cs="Arial"/>
                <w:lang w:eastAsia="zh-CN"/>
              </w:rPr>
              <w:t xml:space="preserve">RAN4 has discussed the UE behaviour when both </w:t>
            </w:r>
            <w:proofErr w:type="spellStart"/>
            <w:r w:rsidRPr="00DD2878">
              <w:rPr>
                <w:rFonts w:ascii="Arial" w:eastAsiaTheme="minorEastAsia" w:hAnsi="Arial" w:cs="Arial"/>
                <w:i/>
                <w:lang w:eastAsia="zh-CN"/>
              </w:rPr>
              <w:t>needForGapsConfigNR</w:t>
            </w:r>
            <w:proofErr w:type="spellEnd"/>
            <w:r w:rsidRPr="00DD2878">
              <w:rPr>
                <w:rFonts w:ascii="Arial" w:eastAsiaTheme="minorEastAsia" w:hAnsi="Arial" w:cs="Arial"/>
                <w:lang w:eastAsia="zh-CN"/>
              </w:rPr>
              <w:t xml:space="preserve"> and </w:t>
            </w:r>
            <w:proofErr w:type="spellStart"/>
            <w:r w:rsidRPr="00DD2878">
              <w:rPr>
                <w:rFonts w:ascii="Arial" w:eastAsiaTheme="minorEastAsia" w:hAnsi="Arial" w:cs="Arial"/>
                <w:i/>
                <w:lang w:eastAsia="zh-CN"/>
              </w:rPr>
              <w:t>needForGapNCSG-ConfigNR</w:t>
            </w:r>
            <w:proofErr w:type="spellEnd"/>
            <w:r>
              <w:rPr>
                <w:rFonts w:ascii="Arial" w:eastAsiaTheme="minorEastAsia" w:hAnsi="Arial" w:cs="Arial"/>
                <w:lang w:eastAsia="zh-CN"/>
              </w:rPr>
              <w:t xml:space="preserve"> are configured to the same UE at the same time. RAN4 concludes that </w:t>
            </w:r>
            <w:proofErr w:type="spellStart"/>
            <w:r w:rsidRPr="00DD2878">
              <w:rPr>
                <w:rFonts w:ascii="Arial" w:eastAsiaTheme="minorEastAsia" w:hAnsi="Arial" w:cs="Arial"/>
                <w:i/>
                <w:lang w:eastAsia="zh-CN"/>
              </w:rPr>
              <w:t>needForGapsConfigNR</w:t>
            </w:r>
            <w:proofErr w:type="spellEnd"/>
            <w:r w:rsidRPr="00DD2878">
              <w:rPr>
                <w:rFonts w:ascii="Arial" w:eastAsiaTheme="minorEastAsia" w:hAnsi="Arial" w:cs="Arial"/>
                <w:lang w:eastAsia="zh-CN"/>
              </w:rPr>
              <w:t xml:space="preserve"> and </w:t>
            </w:r>
            <w:proofErr w:type="spellStart"/>
            <w:r w:rsidRPr="00DD2878">
              <w:rPr>
                <w:rFonts w:ascii="Arial" w:eastAsiaTheme="minorEastAsia" w:hAnsi="Arial" w:cs="Arial"/>
                <w:i/>
                <w:lang w:eastAsia="zh-CN"/>
              </w:rPr>
              <w:t>needForGapNCSG-ConfigNR</w:t>
            </w:r>
            <w:proofErr w:type="spellEnd"/>
            <w:r>
              <w:rPr>
                <w:rFonts w:ascii="Arial" w:eastAsiaTheme="minorEastAsia" w:hAnsi="Arial" w:cs="Arial"/>
                <w:lang w:eastAsia="zh-CN"/>
              </w:rPr>
              <w:t xml:space="preserve"> </w:t>
            </w:r>
            <w:r w:rsidRPr="00DD2878">
              <w:rPr>
                <w:rFonts w:ascii="Arial" w:eastAsiaTheme="minorEastAsia" w:hAnsi="Arial" w:cs="Arial"/>
                <w:lang w:eastAsia="zh-CN"/>
              </w:rPr>
              <w:t>are not expected to be enabled for the same UE at the same time</w:t>
            </w:r>
            <w:r>
              <w:rPr>
                <w:rFonts w:ascii="Arial" w:eastAsiaTheme="minorEastAsia" w:hAnsi="Arial" w:cs="Arial"/>
                <w:lang w:eastAsia="zh-CN"/>
              </w:rPr>
              <w:t xml:space="preserve">. </w:t>
            </w:r>
            <w:r>
              <w:rPr>
                <w:rFonts w:ascii="Arial" w:eastAsiaTheme="minorEastAsia" w:hAnsi="Arial" w:cs="Arial" w:hint="eastAsia"/>
                <w:lang w:eastAsia="zh-CN"/>
              </w:rPr>
              <w:t>R</w:t>
            </w:r>
            <w:r>
              <w:rPr>
                <w:rFonts w:ascii="Arial" w:eastAsiaTheme="minorEastAsia" w:hAnsi="Arial" w:cs="Arial"/>
                <w:lang w:eastAsia="zh-CN"/>
              </w:rPr>
              <w:t xml:space="preserve">AN4 believes it is better to capture the restriction in RAN2 spec, and </w:t>
            </w:r>
            <w:r w:rsidRPr="00DD2878">
              <w:rPr>
                <w:rFonts w:ascii="Arial" w:eastAsiaTheme="minorEastAsia" w:hAnsi="Arial" w:cs="Arial"/>
                <w:highlight w:val="yellow"/>
                <w:lang w:eastAsia="zh-CN"/>
              </w:rPr>
              <w:t>from Rel-17</w:t>
            </w:r>
            <w:r>
              <w:rPr>
                <w:rFonts w:ascii="Arial" w:eastAsiaTheme="minorEastAsia" w:hAnsi="Arial" w:cs="Arial"/>
                <w:lang w:eastAsia="zh-CN"/>
              </w:rPr>
              <w:t>.</w:t>
            </w:r>
          </w:p>
          <w:p w14:paraId="00E6257E" w14:textId="77777777" w:rsidR="003F7ADA" w:rsidRDefault="003F7ADA" w:rsidP="00B403B7">
            <w:pPr>
              <w:spacing w:before="120" w:after="120"/>
              <w:rPr>
                <w:rFonts w:ascii="Arial" w:eastAsiaTheme="minorEastAsia" w:hAnsi="Arial" w:cs="Arial"/>
                <w:lang w:eastAsia="zh-CN"/>
              </w:rPr>
            </w:pPr>
          </w:p>
          <w:p w14:paraId="18390414" w14:textId="77777777" w:rsidR="003F7ADA" w:rsidRPr="00F24D0E" w:rsidRDefault="003F7ADA" w:rsidP="00B403B7">
            <w:pPr>
              <w:spacing w:before="120" w:after="120"/>
              <w:rPr>
                <w:rFonts w:ascii="Arial" w:eastAsiaTheme="minorEastAsia" w:hAnsi="Arial" w:cs="Arial"/>
                <w:lang w:eastAsia="zh-CN"/>
              </w:rPr>
            </w:pPr>
            <w:r w:rsidRPr="000673BB">
              <w:rPr>
                <w:rFonts w:ascii="Arial" w:hAnsi="Arial" w:cs="Arial"/>
              </w:rPr>
              <w:t xml:space="preserve">RAN4 respectfully asks </w:t>
            </w:r>
            <w:r>
              <w:rPr>
                <w:rFonts w:ascii="Arial" w:hAnsi="Arial" w:cs="Arial"/>
              </w:rPr>
              <w:t>RAN2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and capture the </w:t>
            </w:r>
            <w:r>
              <w:rPr>
                <w:rFonts w:ascii="Arial" w:eastAsiaTheme="minorEastAsia" w:hAnsi="Arial" w:cs="Arial"/>
                <w:lang w:eastAsia="zh-CN"/>
              </w:rPr>
              <w:t xml:space="preserve">restriction </w:t>
            </w:r>
            <w:r>
              <w:rPr>
                <w:rFonts w:ascii="Arial" w:hAnsi="Arial" w:cs="Arial"/>
              </w:rPr>
              <w:t>in RAN2 spec.</w:t>
            </w:r>
          </w:p>
          <w:p w14:paraId="5E5E3AAC" w14:textId="77777777" w:rsidR="003F7ADA" w:rsidRPr="008B4113" w:rsidRDefault="003F7ADA" w:rsidP="00B403B7">
            <w:pPr>
              <w:spacing w:before="120" w:after="120"/>
              <w:jc w:val="both"/>
              <w:rPr>
                <w:rFonts w:ascii="Arial" w:eastAsiaTheme="minorEastAsia" w:hAnsi="Arial" w:cs="Arial"/>
                <w:b/>
                <w:lang w:eastAsia="zh-CN"/>
              </w:rPr>
            </w:pPr>
          </w:p>
          <w:p w14:paraId="5FFDC1CB" w14:textId="77777777" w:rsidR="003F7ADA" w:rsidRDefault="003F7ADA" w:rsidP="00B403B7">
            <w:pPr>
              <w:spacing w:before="120" w:after="120"/>
              <w:jc w:val="both"/>
              <w:rPr>
                <w:rFonts w:ascii="Arial" w:hAnsi="Arial" w:cs="Arial"/>
                <w:b/>
              </w:rPr>
            </w:pPr>
            <w:r>
              <w:rPr>
                <w:rFonts w:ascii="Arial" w:hAnsi="Arial" w:cs="Arial"/>
                <w:b/>
              </w:rPr>
              <w:t>2. Actions:</w:t>
            </w:r>
          </w:p>
          <w:p w14:paraId="25008115" w14:textId="77777777" w:rsidR="003F7ADA" w:rsidRDefault="003F7ADA" w:rsidP="00B403B7">
            <w:pPr>
              <w:spacing w:before="120" w:after="120"/>
              <w:rPr>
                <w:rFonts w:ascii="Arial" w:hAnsi="Arial" w:cs="Arial"/>
                <w:b/>
                <w:lang w:eastAsia="ja-JP"/>
              </w:rPr>
            </w:pPr>
            <w:r>
              <w:rPr>
                <w:rFonts w:ascii="Arial" w:hAnsi="Arial" w:cs="Arial"/>
                <w:b/>
              </w:rPr>
              <w:lastRenderedPageBreak/>
              <w:t>To RAN2</w:t>
            </w:r>
            <w:r>
              <w:rPr>
                <w:rFonts w:ascii="Arial" w:hAnsi="Arial" w:cs="Arial"/>
                <w:b/>
                <w:lang w:eastAsia="ja-JP"/>
              </w:rPr>
              <w:t>:</w:t>
            </w:r>
          </w:p>
          <w:p w14:paraId="1F64D188" w14:textId="77777777" w:rsidR="003F7ADA" w:rsidRPr="00F24D0E" w:rsidRDefault="003F7ADA" w:rsidP="00B403B7">
            <w:pPr>
              <w:spacing w:before="120" w:after="120"/>
              <w:rPr>
                <w:rFonts w:ascii="Arial" w:eastAsiaTheme="minorEastAsia" w:hAnsi="Arial" w:cs="Arial"/>
                <w:lang w:eastAsia="zh-CN"/>
              </w:rPr>
            </w:pPr>
            <w:r w:rsidRPr="000673BB">
              <w:rPr>
                <w:rFonts w:ascii="Arial" w:hAnsi="Arial" w:cs="Arial"/>
              </w:rPr>
              <w:t xml:space="preserve">RAN4 respectfully asks </w:t>
            </w:r>
            <w:r>
              <w:rPr>
                <w:rFonts w:ascii="Arial" w:hAnsi="Arial" w:cs="Arial"/>
              </w:rPr>
              <w:t>RAN2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and capture the </w:t>
            </w:r>
            <w:r>
              <w:rPr>
                <w:rFonts w:ascii="Arial" w:eastAsiaTheme="minorEastAsia" w:hAnsi="Arial" w:cs="Arial"/>
                <w:lang w:eastAsia="zh-CN"/>
              </w:rPr>
              <w:t xml:space="preserve">restriction </w:t>
            </w:r>
            <w:r>
              <w:rPr>
                <w:rFonts w:ascii="Arial" w:hAnsi="Arial" w:cs="Arial"/>
              </w:rPr>
              <w:t>in RAN2 spec.</w:t>
            </w:r>
          </w:p>
          <w:p w14:paraId="79C70C25" w14:textId="77777777" w:rsidR="003F7ADA" w:rsidRPr="008B4113" w:rsidRDefault="003F7ADA" w:rsidP="00B403B7">
            <w:pPr>
              <w:spacing w:before="120" w:after="120"/>
              <w:rPr>
                <w:rFonts w:eastAsia="宋体"/>
                <w:lang w:eastAsia="zh-CN"/>
              </w:rPr>
            </w:pPr>
          </w:p>
          <w:p w14:paraId="6429DB0E" w14:textId="77777777" w:rsidR="003F7ADA" w:rsidRDefault="003F7ADA" w:rsidP="00B403B7">
            <w:pPr>
              <w:spacing w:before="120" w:after="120"/>
              <w:jc w:val="both"/>
              <w:rPr>
                <w:rFonts w:ascii="Arial" w:hAnsi="Arial" w:cs="Arial"/>
                <w:b/>
              </w:rPr>
            </w:pPr>
            <w:r>
              <w:rPr>
                <w:rFonts w:ascii="Arial" w:hAnsi="Arial" w:cs="Arial"/>
                <w:b/>
              </w:rPr>
              <w:t>3. Date of Next TSG-RAN4 Meetings:</w:t>
            </w:r>
          </w:p>
          <w:p w14:paraId="34C58C6A" w14:textId="77777777" w:rsidR="003F7ADA" w:rsidRPr="00A32A02" w:rsidRDefault="003F7ADA" w:rsidP="00B403B7">
            <w:pPr>
              <w:spacing w:before="120" w:after="120"/>
              <w:rPr>
                <w:rFonts w:ascii="Arial" w:hAnsi="Arial" w:cs="Arial"/>
                <w:bCs/>
              </w:rPr>
            </w:pPr>
            <w:r w:rsidRPr="00287695">
              <w:rPr>
                <w:rFonts w:ascii="Arial" w:hAnsi="Arial" w:cs="Arial"/>
                <w:bCs/>
              </w:rPr>
              <w:t>RAN WG4 Meeting #1</w:t>
            </w:r>
            <w:r>
              <w:rPr>
                <w:rFonts w:ascii="Arial" w:hAnsi="Arial" w:cs="Arial"/>
                <w:bCs/>
              </w:rPr>
              <w:t>11</w:t>
            </w:r>
            <w:r w:rsidRPr="00287695">
              <w:rPr>
                <w:rFonts w:ascii="Arial" w:hAnsi="Arial" w:cs="Arial"/>
                <w:bCs/>
              </w:rPr>
              <w:tab/>
            </w:r>
            <w:r w:rsidRPr="00287695">
              <w:rPr>
                <w:rFonts w:ascii="Arial" w:hAnsi="Arial" w:cs="Arial"/>
                <w:bCs/>
              </w:rPr>
              <w:tab/>
            </w:r>
            <w:r>
              <w:rPr>
                <w:rFonts w:ascii="Arial" w:hAnsi="Arial" w:cs="Arial"/>
                <w:bCs/>
              </w:rPr>
              <w:tab/>
              <w:t xml:space="preserve">    May 20 </w:t>
            </w:r>
            <w:r w:rsidRPr="00287695">
              <w:rPr>
                <w:rFonts w:ascii="Arial" w:hAnsi="Arial" w:cs="Arial"/>
                <w:bCs/>
              </w:rPr>
              <w:t xml:space="preserve">– </w:t>
            </w:r>
            <w:r>
              <w:rPr>
                <w:rFonts w:ascii="Arial" w:hAnsi="Arial" w:cs="Arial"/>
                <w:bCs/>
              </w:rPr>
              <w:t>May 24</w:t>
            </w:r>
            <w:r w:rsidRPr="00287695">
              <w:rPr>
                <w:rFonts w:ascii="Arial" w:hAnsi="Arial" w:cs="Arial"/>
                <w:bCs/>
              </w:rPr>
              <w:t>, 202</w:t>
            </w:r>
            <w:r>
              <w:rPr>
                <w:rFonts w:ascii="Arial" w:hAnsi="Arial" w:cs="Arial"/>
                <w:bCs/>
              </w:rPr>
              <w:t>4</w:t>
            </w:r>
            <w:r w:rsidRPr="00287695">
              <w:rPr>
                <w:rFonts w:ascii="Arial" w:hAnsi="Arial" w:cs="Arial"/>
                <w:bCs/>
              </w:rPr>
              <w:tab/>
            </w:r>
            <w:r>
              <w:rPr>
                <w:rFonts w:ascii="Arial" w:hAnsi="Arial" w:cs="Arial"/>
                <w:bCs/>
              </w:rPr>
              <w:t xml:space="preserve">         </w:t>
            </w:r>
            <w:r w:rsidRPr="00A32A02">
              <w:rPr>
                <w:rFonts w:ascii="Arial" w:hAnsi="Arial" w:cs="Arial"/>
                <w:bCs/>
              </w:rPr>
              <w:t xml:space="preserve">Fukuoka, </w:t>
            </w:r>
            <w:r>
              <w:rPr>
                <w:rFonts w:ascii="Arial" w:hAnsi="Arial" w:cs="Arial"/>
                <w:bCs/>
              </w:rPr>
              <w:t>Japan</w:t>
            </w:r>
          </w:p>
        </w:tc>
      </w:tr>
    </w:tbl>
    <w:p w14:paraId="68B271A2" w14:textId="77777777" w:rsidR="003F7ADA" w:rsidRPr="003F7ADA" w:rsidRDefault="003F7ADA" w:rsidP="003F7ADA">
      <w:pPr>
        <w:spacing w:before="120" w:after="120"/>
        <w:rPr>
          <w:rFonts w:eastAsia="宋体"/>
          <w:lang w:eastAsia="zh-CN"/>
        </w:rPr>
      </w:pPr>
    </w:p>
    <w:sectPr w:rsidR="003F7ADA" w:rsidRPr="003F7ADA" w:rsidSect="007D2899">
      <w:footerReference w:type="even" r:id="rId14"/>
      <w:footerReference w:type="default" r:id="rId15"/>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A66489" w14:textId="77777777" w:rsidR="00B52FE7" w:rsidRDefault="00B52FE7">
      <w:pPr>
        <w:spacing w:before="120" w:after="120"/>
      </w:pPr>
      <w:r>
        <w:separator/>
      </w:r>
    </w:p>
  </w:endnote>
  <w:endnote w:type="continuationSeparator" w:id="0">
    <w:p w14:paraId="432375E0" w14:textId="77777777" w:rsidR="00B52FE7" w:rsidRDefault="00B52FE7">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2F1B43" w:rsidRDefault="002F1B4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2F1B43" w:rsidRDefault="002F1B4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2F1B43" w:rsidRDefault="002F1B4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2F1B43" w:rsidRDefault="002F1B4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F75BF4" w14:textId="77777777" w:rsidR="00B52FE7" w:rsidRDefault="00B52FE7">
      <w:pPr>
        <w:spacing w:before="120" w:after="120"/>
      </w:pPr>
      <w:r>
        <w:separator/>
      </w:r>
    </w:p>
  </w:footnote>
  <w:footnote w:type="continuationSeparator" w:id="0">
    <w:p w14:paraId="1F9AD727" w14:textId="77777777" w:rsidR="00B52FE7" w:rsidRDefault="00B52FE7">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B56249"/>
    <w:multiLevelType w:val="hybridMultilevel"/>
    <w:tmpl w:val="A9046EBA"/>
    <w:lvl w:ilvl="0" w:tplc="01846C8C">
      <w:start w:val="392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6AB1542"/>
    <w:multiLevelType w:val="hybridMultilevel"/>
    <w:tmpl w:val="8794AA44"/>
    <w:lvl w:ilvl="0" w:tplc="04090001">
      <w:start w:val="1"/>
      <w:numFmt w:val="bullet"/>
      <w:lvlText w:val=""/>
      <w:lvlJc w:val="left"/>
      <w:pPr>
        <w:ind w:left="768" w:hanging="480"/>
      </w:pPr>
      <w:rPr>
        <w:rFonts w:ascii="Wingdings" w:hAnsi="Wingdings" w:hint="default"/>
      </w:rPr>
    </w:lvl>
    <w:lvl w:ilvl="1" w:tplc="04090003">
      <w:start w:val="1"/>
      <w:numFmt w:val="bullet"/>
      <w:lvlText w:val=""/>
      <w:lvlJc w:val="left"/>
      <w:pPr>
        <w:ind w:left="1248" w:hanging="480"/>
      </w:pPr>
      <w:rPr>
        <w:rFonts w:ascii="Wingdings" w:hAnsi="Wingdings" w:hint="default"/>
      </w:rPr>
    </w:lvl>
    <w:lvl w:ilvl="2" w:tplc="04090005">
      <w:start w:val="1"/>
      <w:numFmt w:val="bullet"/>
      <w:lvlText w:val=""/>
      <w:lvlJc w:val="left"/>
      <w:pPr>
        <w:ind w:left="1728" w:hanging="480"/>
      </w:pPr>
      <w:rPr>
        <w:rFonts w:ascii="Wingdings" w:hAnsi="Wingdings" w:hint="default"/>
      </w:rPr>
    </w:lvl>
    <w:lvl w:ilvl="3" w:tplc="04090001">
      <w:start w:val="1"/>
      <w:numFmt w:val="bullet"/>
      <w:lvlText w:val=""/>
      <w:lvlJc w:val="left"/>
      <w:pPr>
        <w:ind w:left="2208" w:hanging="480"/>
      </w:pPr>
      <w:rPr>
        <w:rFonts w:ascii="Wingdings" w:hAnsi="Wingdings" w:hint="default"/>
      </w:rPr>
    </w:lvl>
    <w:lvl w:ilvl="4" w:tplc="04090003">
      <w:start w:val="1"/>
      <w:numFmt w:val="bullet"/>
      <w:lvlText w:val=""/>
      <w:lvlJc w:val="left"/>
      <w:pPr>
        <w:ind w:left="2688" w:hanging="480"/>
      </w:pPr>
      <w:rPr>
        <w:rFonts w:ascii="Wingdings" w:hAnsi="Wingdings" w:hint="default"/>
      </w:rPr>
    </w:lvl>
    <w:lvl w:ilvl="5" w:tplc="04090005">
      <w:start w:val="1"/>
      <w:numFmt w:val="bullet"/>
      <w:lvlText w:val=""/>
      <w:lvlJc w:val="left"/>
      <w:pPr>
        <w:ind w:left="3168" w:hanging="480"/>
      </w:pPr>
      <w:rPr>
        <w:rFonts w:ascii="Wingdings" w:hAnsi="Wingdings" w:hint="default"/>
      </w:rPr>
    </w:lvl>
    <w:lvl w:ilvl="6" w:tplc="04090001">
      <w:start w:val="1"/>
      <w:numFmt w:val="bullet"/>
      <w:lvlText w:val=""/>
      <w:lvlJc w:val="left"/>
      <w:pPr>
        <w:ind w:left="3648" w:hanging="480"/>
      </w:pPr>
      <w:rPr>
        <w:rFonts w:ascii="Wingdings" w:hAnsi="Wingdings" w:hint="default"/>
      </w:rPr>
    </w:lvl>
    <w:lvl w:ilvl="7" w:tplc="04090003">
      <w:start w:val="1"/>
      <w:numFmt w:val="bullet"/>
      <w:lvlText w:val=""/>
      <w:lvlJc w:val="left"/>
      <w:pPr>
        <w:ind w:left="4128" w:hanging="480"/>
      </w:pPr>
      <w:rPr>
        <w:rFonts w:ascii="Wingdings" w:hAnsi="Wingdings" w:hint="default"/>
      </w:rPr>
    </w:lvl>
    <w:lvl w:ilvl="8" w:tplc="04090005">
      <w:start w:val="1"/>
      <w:numFmt w:val="bullet"/>
      <w:lvlText w:val=""/>
      <w:lvlJc w:val="left"/>
      <w:pPr>
        <w:ind w:left="4608" w:hanging="48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8" w15:restartNumberingAfterBreak="0">
    <w:nsid w:val="554F7FAC"/>
    <w:multiLevelType w:val="multilevel"/>
    <w:tmpl w:val="7786BA18"/>
    <w:lvl w:ilvl="0">
      <w:start w:val="1"/>
      <w:numFmt w:val="decimal"/>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3B13795"/>
    <w:multiLevelType w:val="multilevel"/>
    <w:tmpl w:val="1CA427E0"/>
    <w:lvl w:ilvl="0">
      <w:start w:val="1"/>
      <w:numFmt w:val="decimal"/>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6"/>
  </w:num>
  <w:num w:numId="2">
    <w:abstractNumId w:val="14"/>
  </w:num>
  <w:num w:numId="3">
    <w:abstractNumId w:val="17"/>
  </w:num>
  <w:num w:numId="4">
    <w:abstractNumId w:val="4"/>
  </w:num>
  <w:num w:numId="5">
    <w:abstractNumId w:val="5"/>
  </w:num>
  <w:num w:numId="6">
    <w:abstractNumId w:val="12"/>
  </w:num>
  <w:num w:numId="7">
    <w:abstractNumId w:val="7"/>
  </w:num>
  <w:num w:numId="8">
    <w:abstractNumId w:val="18"/>
    <w:lvlOverride w:ilvl="0">
      <w:startOverride w:val="1"/>
    </w:lvlOverride>
  </w:num>
  <w:num w:numId="9">
    <w:abstractNumId w:val="10"/>
  </w:num>
  <w:num w:numId="10">
    <w:abstractNumId w:val="16"/>
  </w:num>
  <w:num w:numId="11">
    <w:abstractNumId w:val="9"/>
  </w:num>
  <w:num w:numId="12">
    <w:abstractNumId w:val="2"/>
  </w:num>
  <w:num w:numId="13">
    <w:abstractNumId w:val="15"/>
  </w:num>
  <w:num w:numId="14">
    <w:abstractNumId w:val="13"/>
  </w:num>
  <w:num w:numId="15">
    <w:abstractNumId w:val="0"/>
  </w:num>
  <w:num w:numId="16">
    <w:abstractNumId w:val="3"/>
  </w:num>
  <w:num w:numId="17">
    <w:abstractNumId w:val="11"/>
    <w:lvlOverride w:ilvl="0">
      <w:startOverride w:val="1"/>
    </w:lvlOverride>
  </w:num>
  <w:num w:numId="18">
    <w:abstractNumId w:val="8"/>
    <w:lvlOverride w:ilvl="0">
      <w:startOverride w:val="1"/>
    </w:lvlOverride>
  </w:num>
  <w:num w:numId="19">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9"/>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376"/>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E8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417"/>
    <w:rsid w:val="000A55EC"/>
    <w:rsid w:val="000A561C"/>
    <w:rsid w:val="000A57C8"/>
    <w:rsid w:val="000A6433"/>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B3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1FD6"/>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0C3"/>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1EA"/>
    <w:rsid w:val="001D52E4"/>
    <w:rsid w:val="001D5430"/>
    <w:rsid w:val="001D5BC5"/>
    <w:rsid w:val="001D5D39"/>
    <w:rsid w:val="001D5DAA"/>
    <w:rsid w:val="001D607A"/>
    <w:rsid w:val="001D64FA"/>
    <w:rsid w:val="001D66FC"/>
    <w:rsid w:val="001D6C5D"/>
    <w:rsid w:val="001D6CFD"/>
    <w:rsid w:val="001D6DDD"/>
    <w:rsid w:val="001D6E97"/>
    <w:rsid w:val="001D6ECE"/>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69B"/>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AF6"/>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DAA"/>
    <w:rsid w:val="00263E9A"/>
    <w:rsid w:val="0026445C"/>
    <w:rsid w:val="002647D1"/>
    <w:rsid w:val="00264838"/>
    <w:rsid w:val="00265127"/>
    <w:rsid w:val="00265508"/>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9A3"/>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4EE"/>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E2"/>
    <w:rsid w:val="00400E11"/>
    <w:rsid w:val="0040118B"/>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242"/>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B83"/>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2F"/>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B1"/>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5EB"/>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1B23"/>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B3B"/>
    <w:rsid w:val="006141BA"/>
    <w:rsid w:val="00614B60"/>
    <w:rsid w:val="00614B75"/>
    <w:rsid w:val="006152A7"/>
    <w:rsid w:val="00615436"/>
    <w:rsid w:val="0061552D"/>
    <w:rsid w:val="006157A1"/>
    <w:rsid w:val="00615908"/>
    <w:rsid w:val="00615ADC"/>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038"/>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106"/>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74F"/>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084"/>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399"/>
    <w:rsid w:val="00737600"/>
    <w:rsid w:val="00737ED7"/>
    <w:rsid w:val="00740115"/>
    <w:rsid w:val="007403B1"/>
    <w:rsid w:val="00740402"/>
    <w:rsid w:val="00740678"/>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519"/>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3C04"/>
    <w:rsid w:val="008E41B8"/>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A48"/>
    <w:rsid w:val="009E5FE9"/>
    <w:rsid w:val="009E6311"/>
    <w:rsid w:val="009E651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127"/>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464"/>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1FF8"/>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1BC"/>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2FE7"/>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DD8"/>
    <w:rsid w:val="00C541D2"/>
    <w:rsid w:val="00C54A4B"/>
    <w:rsid w:val="00C54C38"/>
    <w:rsid w:val="00C55651"/>
    <w:rsid w:val="00C55893"/>
    <w:rsid w:val="00C55BEF"/>
    <w:rsid w:val="00C55FD0"/>
    <w:rsid w:val="00C563F4"/>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910"/>
    <w:rsid w:val="00CB5F0C"/>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2D7D"/>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9D"/>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2B8"/>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37D90"/>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2F"/>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3E2"/>
    <w:rsid w:val="00EC56A6"/>
    <w:rsid w:val="00EC57A9"/>
    <w:rsid w:val="00EC5BCB"/>
    <w:rsid w:val="00EC5F60"/>
    <w:rsid w:val="00EC5F63"/>
    <w:rsid w:val="00EC66F8"/>
    <w:rsid w:val="00EC67C4"/>
    <w:rsid w:val="00EC682A"/>
    <w:rsid w:val="00EC6931"/>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770"/>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48C"/>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368"/>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3"/>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zhangli164@huawei.co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98952A07-99E1-4D2A-A491-5C886FDBB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10167</TotalTime>
  <Pages>1</Pages>
  <Words>3585</Words>
  <Characters>20441</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23979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Huawei_112</cp:lastModifiedBy>
  <cp:revision>100</cp:revision>
  <cp:lastPrinted>2009-04-22T06:01:00Z</cp:lastPrinted>
  <dcterms:created xsi:type="dcterms:W3CDTF">2023-05-06T02:02:00Z</dcterms:created>
  <dcterms:modified xsi:type="dcterms:W3CDTF">2024-08-09T12:17:00Z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(3)t7iahznGn0mdKtm7xTORv44vLdx4Gr+xNKPsnaL1WIvN3nxmMZ/JHcsreJ6/RbzsHufukq50
NfbqIAvaj8IqVbtlRWTLtl99fNAYVF3W7/axQMQJ/QNdpR6VZAGkLwZ7/iGQ2b65UxN1Q+Rl
0V2Xwhsi6JhNtlkrEDQnTdVallB3kloUDE88fFOUeMDCWRtuFgsEWxLTQGXSfjmRfDV1Pfsa
rBlolG3br0qr0y5/73</vt:lpwstr>
  </property>
  <property fmtid="{D5CDD505-2E9C-101B-9397-08002B2CF9AE}" pid="17" name="_2015_ms_pID_725343_00">
    <vt:lpwstr>_2015_ms_pID_725343</vt:lpwstr>
  </property>
  <property fmtid="{D5CDD505-2E9C-101B-9397-08002B2CF9AE}" pid="18" name="_2015_ms_pID_7253431">
    <vt:lpwstr>EFsEZ8GJfQ0IvdXr+MjLFNblJDaRtarztSbqiZMzB6HgJoIBVyyYn8
JNLkL6gRvd/fapML/jRBHbSQVIPMOh8/qYaa63fu7otATUw9RBvzy60VpYdASaZ95ilI/0ah
GDY/bcA2HNSuvYmQKN5mTPPhJlAS628IP4yUXD4qdIY+gpRKUHhjknqRA8f5a7abUcXWsfqn
G+ByHMi0ecY4q9EiI3yrhg/1ZyQEcg8n8B7w</vt:lpwstr>
  </property>
  <property fmtid="{D5CDD505-2E9C-101B-9397-08002B2CF9AE}" pid="19" name="_2015_ms_pID_7253431_00">
    <vt:lpwstr>_2015_ms_pID_7253431</vt:lpwstr>
  </property>
  <property fmtid="{D5CDD505-2E9C-101B-9397-08002B2CF9AE}" pid="20" name="_2015_ms_pID_7253432">
    <vt:lpwstr>fPPtvcHyn/cgJE6nb9KfXb1dqMbA23eQfAkq
5GVenoX7J/EgIiC0uS5YUIzgLE0SgtmujuljY+XPOONTrCsuNVs=</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