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680AA6C9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304579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2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7D5BC7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12612</w:t>
      </w:r>
    </w:p>
    <w:p w14:paraId="239BFA5F" w14:textId="22A02433" w:rsidR="005513CD" w:rsidRPr="005513CD" w:rsidRDefault="00304579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Maastricht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Netherlands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 w:rsidR="00687FA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August</w:t>
      </w:r>
      <w:r w:rsidR="00F3103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 w:rsidR="00687FA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19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 w:rsidR="00F3103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</w:t>
      </w:r>
      <w:r w:rsidR="00687FA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3</w:t>
      </w:r>
      <w:r w:rsidR="00687FA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rd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22283B65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A02EF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8.</w:t>
      </w:r>
      <w:r w:rsidR="00101953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5.2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645D473A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3B20CF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Non-collocated Intra-band NR CA/EN-DC UE</w:t>
      </w:r>
      <w:r w:rsidR="00990F51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requirements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AD2D6E" w:rsidRDefault="005513CD" w:rsidP="00BA07DD">
      <w:pPr>
        <w:pStyle w:val="ListParagraph"/>
        <w:keepNext/>
        <w:keepLines/>
        <w:numPr>
          <w:ilvl w:val="0"/>
          <w:numId w:val="10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bookmarkStart w:id="0" w:name="_Hlk165536960"/>
      <w:r w:rsidRPr="00AD2D6E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bookmarkEnd w:id="0"/>
    <w:p w14:paraId="119A782A" w14:textId="03A19434" w:rsidR="0090772A" w:rsidRPr="00AD2D6E" w:rsidRDefault="00556B61" w:rsidP="00AD2D6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Considerations on</w:t>
      </w:r>
      <w:r w:rsidR="00A74A4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open aspec</w:t>
      </w:r>
      <w:r w:rsidR="00DF72C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ts for Non-collocated NR CA/EN-DC UE are provided in this contribution.</w:t>
      </w:r>
    </w:p>
    <w:p w14:paraId="59B00B05" w14:textId="35C16D07" w:rsidR="005513CD" w:rsidRPr="00581ABA" w:rsidRDefault="00B52BF5" w:rsidP="00BA07DD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WF in RAN</w:t>
      </w:r>
      <w:r w:rsidR="00870977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4</w:t>
      </w: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#11</w:t>
      </w:r>
      <w:r w:rsidR="00304579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1</w:t>
      </w:r>
    </w:p>
    <w:p w14:paraId="3C21E8E8" w14:textId="2BAD65DA" w:rsidR="002523AB" w:rsidRPr="002523AB" w:rsidRDefault="002523AB" w:rsidP="002523AB">
      <w:pPr>
        <w:rPr>
          <w:rFonts w:ascii="Times New Roman" w:hAnsi="Times New Roman" w:cs="Times New Roman"/>
          <w:bCs/>
          <w:sz w:val="20"/>
          <w:szCs w:val="20"/>
        </w:rPr>
      </w:pPr>
      <w:r w:rsidRPr="002523AB">
        <w:rPr>
          <w:rFonts w:ascii="Times New Roman" w:hAnsi="Times New Roman" w:cs="Times New Roman"/>
          <w:bCs/>
          <w:sz w:val="20"/>
          <w:szCs w:val="20"/>
        </w:rPr>
        <w:t>W</w:t>
      </w:r>
      <w:r w:rsidR="003A447C">
        <w:rPr>
          <w:rFonts w:ascii="Times New Roman" w:hAnsi="Times New Roman" w:cs="Times New Roman"/>
          <w:bCs/>
          <w:sz w:val="20"/>
          <w:szCs w:val="20"/>
        </w:rPr>
        <w:t>F</w:t>
      </w:r>
      <w:r w:rsidRPr="002523AB">
        <w:rPr>
          <w:rFonts w:ascii="Times New Roman" w:hAnsi="Times New Roman" w:cs="Times New Roman"/>
          <w:bCs/>
          <w:sz w:val="20"/>
          <w:szCs w:val="20"/>
        </w:rPr>
        <w:t xml:space="preserve"> [1]</w:t>
      </w:r>
      <w:r>
        <w:rPr>
          <w:rFonts w:ascii="Times New Roman" w:hAnsi="Times New Roman" w:cs="Times New Roman"/>
          <w:bCs/>
          <w:sz w:val="20"/>
          <w:szCs w:val="20"/>
        </w:rPr>
        <w:t>:</w:t>
      </w:r>
    </w:p>
    <w:p w14:paraId="0384F6BF" w14:textId="77777777" w:rsidR="00951A50" w:rsidRPr="00951A50" w:rsidRDefault="00951A50" w:rsidP="00951A50">
      <w:pPr>
        <w:keepNext/>
        <w:keepLines/>
        <w:numPr>
          <w:ilvl w:val="1"/>
          <w:numId w:val="0"/>
        </w:numPr>
        <w:tabs>
          <w:tab w:val="num" w:pos="576"/>
        </w:tabs>
        <w:spacing w:before="180" w:after="180" w:line="240" w:lineRule="auto"/>
        <w:ind w:left="576" w:hanging="576"/>
        <w:outlineLvl w:val="1"/>
        <w:rPr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</w:pPr>
      <w:r w:rsidRPr="00951A50">
        <w:rPr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  <w:t>Sub-topic 2-1: UE RF requirements for Type 4 EN-DC/NR-CA</w:t>
      </w:r>
    </w:p>
    <w:p w14:paraId="1EFAAA92" w14:textId="77777777" w:rsidR="00951A50" w:rsidRPr="00951A50" w:rsidRDefault="00951A50" w:rsidP="00951A50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bookmarkStart w:id="1" w:name="_Hlk128737667"/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&lt; Issue 2-1-1:  Power imbalance requirements and REFSENS &gt;</w:t>
      </w:r>
    </w:p>
    <w:bookmarkEnd w:id="1"/>
    <w:p w14:paraId="116E6AD3" w14:textId="77777777" w:rsidR="00951A50" w:rsidRPr="00951A50" w:rsidRDefault="00951A50" w:rsidP="00951A50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val="sv-SE" w:eastAsia="zh-CN"/>
          <w14:ligatures w14:val="none"/>
        </w:rPr>
      </w:pPr>
      <w:r w:rsidRPr="00951A50">
        <w:rPr>
          <w:rFonts w:ascii="Times New Roman" w:eastAsia="SimSun" w:hAnsi="Times New Roman" w:cs="Times New Roman"/>
          <w:b/>
          <w:kern w:val="0"/>
          <w:sz w:val="20"/>
          <w:szCs w:val="20"/>
          <w:lang w:val="sv-SE" w:eastAsia="zh-CN"/>
          <w14:ligatures w14:val="none"/>
        </w:rPr>
        <w:t xml:space="preserve">Agreement: </w:t>
      </w:r>
    </w:p>
    <w:p w14:paraId="5404D494" w14:textId="77777777" w:rsidR="00951A50" w:rsidRPr="00951A50" w:rsidRDefault="00951A50" w:rsidP="00951A50">
      <w:pPr>
        <w:numPr>
          <w:ilvl w:val="0"/>
          <w:numId w:val="21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</w:pPr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Use 25dB power imbalance for 4Rx REFSENS + 1dB for Type 4</w:t>
      </w:r>
    </w:p>
    <w:p w14:paraId="585C06E2" w14:textId="77777777" w:rsidR="00951A50" w:rsidRPr="00951A50" w:rsidRDefault="00951A50" w:rsidP="00951A50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sv-SE"/>
          <w14:ligatures w14:val="none"/>
        </w:rPr>
      </w:pPr>
    </w:p>
    <w:p w14:paraId="5D80F320" w14:textId="77777777" w:rsidR="00951A50" w:rsidRPr="00951A50" w:rsidRDefault="00951A50" w:rsidP="00951A50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</w:pPr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  <w:t>&lt; Issue 2-1-2:  How to capture the power imbalance and REFSENS requirements &gt;</w:t>
      </w:r>
    </w:p>
    <w:p w14:paraId="36FC0976" w14:textId="77777777" w:rsidR="00951A50" w:rsidRPr="00951A50" w:rsidRDefault="00951A50" w:rsidP="00951A50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val="sv-SE" w:eastAsia="zh-CN"/>
          <w14:ligatures w14:val="none"/>
        </w:rPr>
      </w:pPr>
      <w:r w:rsidRPr="00951A50">
        <w:rPr>
          <w:rFonts w:ascii="Times New Roman" w:eastAsia="SimSun" w:hAnsi="Times New Roman" w:cs="Times New Roman"/>
          <w:b/>
          <w:kern w:val="0"/>
          <w:sz w:val="20"/>
          <w:szCs w:val="20"/>
          <w:lang w:val="sv-SE" w:eastAsia="zh-CN"/>
          <w14:ligatures w14:val="none"/>
        </w:rPr>
        <w:t xml:space="preserve">Agreement: </w:t>
      </w:r>
    </w:p>
    <w:p w14:paraId="7E03D0DA" w14:textId="77777777" w:rsidR="00951A50" w:rsidRPr="00951A50" w:rsidRDefault="00951A50" w:rsidP="00951A50">
      <w:pPr>
        <w:numPr>
          <w:ilvl w:val="0"/>
          <w:numId w:val="21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</w:pPr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Define the Type 4 receiver imbalance requirements in the same table as for Type 2.</w:t>
      </w:r>
    </w:p>
    <w:p w14:paraId="737024FE" w14:textId="77777777" w:rsidR="00951A50" w:rsidRPr="00951A50" w:rsidRDefault="00951A50" w:rsidP="00951A50">
      <w:pPr>
        <w:numPr>
          <w:ilvl w:val="1"/>
          <w:numId w:val="19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951A50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FFS on the details of </w:t>
      </w:r>
      <w:proofErr w:type="gramStart"/>
      <w:r w:rsidRPr="00951A50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>modification</w:t>
      </w:r>
      <w:proofErr w:type="gramEnd"/>
    </w:p>
    <w:p w14:paraId="30481065" w14:textId="77777777" w:rsidR="00951A50" w:rsidRPr="00951A50" w:rsidRDefault="00951A50" w:rsidP="00951A50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7A9D0BA" w14:textId="77777777" w:rsidR="00951A50" w:rsidRPr="00951A50" w:rsidRDefault="00951A50" w:rsidP="00951A50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</w:pPr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  <w:t>&lt; Issue 2-1-3:  Minimum DL frequency separation &gt;</w:t>
      </w:r>
    </w:p>
    <w:p w14:paraId="28B947D6" w14:textId="77777777" w:rsidR="00951A50" w:rsidRPr="00951A50" w:rsidRDefault="00951A50" w:rsidP="00951A50">
      <w:pPr>
        <w:spacing w:after="180" w:line="240" w:lineRule="auto"/>
        <w:rPr>
          <w:rFonts w:ascii="Times New Roman" w:eastAsia="SimSun" w:hAnsi="Times New Roman" w:cs="Times New Roman"/>
          <w:b/>
          <w:color w:val="FF0000"/>
          <w:kern w:val="0"/>
          <w:sz w:val="20"/>
          <w:szCs w:val="20"/>
          <w:lang w:eastAsia="zh-CN"/>
          <w14:ligatures w14:val="none"/>
        </w:rPr>
      </w:pPr>
      <w:r w:rsidRPr="00951A50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>Way Forward:</w:t>
      </w:r>
    </w:p>
    <w:p w14:paraId="6705B588" w14:textId="77777777" w:rsidR="00951A50" w:rsidRPr="00951A50" w:rsidRDefault="00951A50" w:rsidP="00951A50">
      <w:pPr>
        <w:numPr>
          <w:ilvl w:val="0"/>
          <w:numId w:val="19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Continue further discussion on the following two options and conclude it in the next meeting.</w:t>
      </w:r>
    </w:p>
    <w:p w14:paraId="6112059C" w14:textId="77777777" w:rsidR="00951A50" w:rsidRPr="00951A50" w:rsidRDefault="00951A50" w:rsidP="00951A50">
      <w:pPr>
        <w:numPr>
          <w:ilvl w:val="1"/>
          <w:numId w:val="19"/>
        </w:numPr>
        <w:spacing w:after="180" w:line="240" w:lineRule="auto"/>
        <w:contextualSpacing/>
        <w:jc w:val="both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Option 1. </w:t>
      </w:r>
      <w:proofErr w:type="spellStart"/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Center</w:t>
      </w:r>
      <w:proofErr w:type="spellEnd"/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of </w:t>
      </w:r>
      <w:proofErr w:type="spellStart"/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BW</w:t>
      </w:r>
      <w:r w:rsidRPr="00951A50">
        <w:rPr>
          <w:rFonts w:ascii="Times New Roman" w:eastAsia="Yu Mincho" w:hAnsi="Times New Roman" w:cs="Times New Roman"/>
          <w:kern w:val="0"/>
          <w:sz w:val="20"/>
          <w:szCs w:val="20"/>
          <w:vertAlign w:val="subscript"/>
          <w:lang w:val="en-GB" w:eastAsia="ja-JP"/>
          <w14:ligatures w14:val="none"/>
        </w:rPr>
        <w:t>another</w:t>
      </w:r>
      <w:proofErr w:type="spellEnd"/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relative to edge of </w:t>
      </w:r>
      <w:proofErr w:type="spellStart"/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BW</w:t>
      </w:r>
      <w:r w:rsidRPr="00951A50">
        <w:rPr>
          <w:rFonts w:ascii="Times New Roman" w:eastAsia="Yu Mincho" w:hAnsi="Times New Roman" w:cs="Times New Roman"/>
          <w:kern w:val="0"/>
          <w:sz w:val="20"/>
          <w:szCs w:val="20"/>
          <w:vertAlign w:val="subscript"/>
          <w:lang w:val="en-GB" w:eastAsia="ja-JP"/>
          <w14:ligatures w14:val="none"/>
        </w:rPr>
        <w:t>wanted</w:t>
      </w:r>
      <w:proofErr w:type="spellEnd"/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is assumed to be at least 80MHz+BW</w:t>
      </w:r>
      <w:r w:rsidRPr="00951A50">
        <w:rPr>
          <w:rFonts w:ascii="Times New Roman" w:eastAsia="Yu Mincho" w:hAnsi="Times New Roman" w:cs="Times New Roman"/>
          <w:kern w:val="0"/>
          <w:sz w:val="20"/>
          <w:szCs w:val="20"/>
          <w:vertAlign w:val="subscript"/>
          <w:lang w:val="en-GB" w:eastAsia="ja-JP"/>
          <w14:ligatures w14:val="none"/>
        </w:rPr>
        <w:t>another</w:t>
      </w:r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/2 away from the edge of the wanted CC.</w:t>
      </w:r>
    </w:p>
    <w:p w14:paraId="0B6E1E65" w14:textId="77777777" w:rsidR="00951A50" w:rsidRPr="00951A50" w:rsidRDefault="00951A50" w:rsidP="00951A50">
      <w:pPr>
        <w:numPr>
          <w:ilvl w:val="1"/>
          <w:numId w:val="19"/>
        </w:numPr>
        <w:spacing w:after="180" w:line="240" w:lineRule="auto"/>
        <w:contextualSpacing/>
        <w:jc w:val="both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Option 2. Max (5/2* </w:t>
      </w:r>
      <w:proofErr w:type="spellStart"/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BW</w:t>
      </w:r>
      <w:r w:rsidRPr="00951A50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another</w:t>
      </w:r>
      <w:proofErr w:type="spellEnd"/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, [50] MHz).</w:t>
      </w:r>
    </w:p>
    <w:p w14:paraId="1A90D1AD" w14:textId="77777777" w:rsidR="00951A50" w:rsidRPr="00951A50" w:rsidRDefault="00951A50" w:rsidP="00951A50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40C88A2D" w14:textId="77777777" w:rsidR="00951A50" w:rsidRPr="00951A50" w:rsidRDefault="00951A50" w:rsidP="00951A50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951A50">
        <w:rPr>
          <w:rFonts w:ascii="Times New Roman" w:eastAsia="Yu Mincho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>&lt;</w:t>
      </w:r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Issue 2-1-4:  Maximum DL frequency separation &gt;</w:t>
      </w:r>
    </w:p>
    <w:p w14:paraId="6869C041" w14:textId="77777777" w:rsidR="00951A50" w:rsidRPr="00951A50" w:rsidRDefault="00951A50" w:rsidP="00951A50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951A50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Agreement: </w:t>
      </w:r>
    </w:p>
    <w:p w14:paraId="3C016AA2" w14:textId="77777777" w:rsidR="00951A50" w:rsidRPr="00951A50" w:rsidRDefault="00951A50" w:rsidP="00951A50">
      <w:pPr>
        <w:numPr>
          <w:ilvl w:val="0"/>
          <w:numId w:val="19"/>
        </w:num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No limitation for maximum DL frequency separation</w:t>
      </w:r>
    </w:p>
    <w:p w14:paraId="1D64ADB5" w14:textId="77777777" w:rsidR="00951A50" w:rsidRPr="00951A50" w:rsidRDefault="00951A50" w:rsidP="00951A50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3A68BEF6" w14:textId="77777777" w:rsidR="00951A50" w:rsidRPr="00951A50" w:rsidRDefault="00951A50" w:rsidP="00951A50">
      <w:pPr>
        <w:keepNext/>
        <w:keepLines/>
        <w:numPr>
          <w:ilvl w:val="1"/>
          <w:numId w:val="0"/>
        </w:numPr>
        <w:tabs>
          <w:tab w:val="num" w:pos="576"/>
        </w:tabs>
        <w:spacing w:before="180" w:after="180" w:line="240" w:lineRule="auto"/>
        <w:ind w:left="576" w:hanging="576"/>
        <w:outlineLvl w:val="1"/>
        <w:rPr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</w:pPr>
      <w:r w:rsidRPr="00951A50">
        <w:rPr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  <w:t xml:space="preserve">Sub-topic 2-2: UE Capability(s)/UE </w:t>
      </w:r>
      <w:proofErr w:type="spellStart"/>
      <w:r w:rsidRPr="00951A50">
        <w:rPr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  <w:t>behavior</w:t>
      </w:r>
      <w:proofErr w:type="spellEnd"/>
      <w:r w:rsidRPr="00951A50">
        <w:rPr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  <w:t xml:space="preserve"> and network signalling for Type 4 EN-DC/NR-CA</w:t>
      </w:r>
    </w:p>
    <w:p w14:paraId="5F72C4C6" w14:textId="77777777" w:rsidR="00951A50" w:rsidRPr="00951A50" w:rsidRDefault="00951A50" w:rsidP="00951A50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</w:pPr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  <w:t>&lt; Issue 2-2-1:  New UE Capabilities for Type 4a(EN-DC) and 4b(EN-DC/NR-CA) &gt;</w:t>
      </w:r>
    </w:p>
    <w:p w14:paraId="50F3BEDD" w14:textId="77777777" w:rsidR="00951A50" w:rsidRPr="00951A50" w:rsidRDefault="00951A50" w:rsidP="00951A50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951A50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Way Forward: </w:t>
      </w:r>
    </w:p>
    <w:p w14:paraId="31EE0372" w14:textId="77777777" w:rsidR="00951A50" w:rsidRPr="00951A50" w:rsidRDefault="00951A50" w:rsidP="00951A50">
      <w:pPr>
        <w:numPr>
          <w:ilvl w:val="0"/>
          <w:numId w:val="19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Continue further discussion on the following two options and conclude it in the next meeting.</w:t>
      </w:r>
    </w:p>
    <w:p w14:paraId="1306FA1E" w14:textId="77777777" w:rsidR="00951A50" w:rsidRPr="00951A50" w:rsidRDefault="00951A50" w:rsidP="00951A50">
      <w:pPr>
        <w:numPr>
          <w:ilvl w:val="1"/>
          <w:numId w:val="19"/>
        </w:numPr>
        <w:spacing w:after="120" w:line="240" w:lineRule="auto"/>
        <w:rPr>
          <w:rFonts w:ascii="Times New Roman" w:eastAsia="SimSun" w:hAnsi="Times New Roman" w:cs="Times New Roman"/>
          <w:i/>
          <w:kern w:val="0"/>
          <w:sz w:val="20"/>
          <w:szCs w:val="24"/>
          <w:lang w:val="en-GB" w:eastAsia="zh-CN"/>
          <w14:ligatures w14:val="none"/>
        </w:rPr>
      </w:pPr>
      <w:bookmarkStart w:id="2" w:name="_Hlk167384079"/>
      <w:r w:rsidRPr="00951A5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Option 1.</w:t>
      </w:r>
      <w:r w:rsidRPr="00951A50">
        <w:rPr>
          <w:rFonts w:ascii="Times New Roman" w:eastAsia="Yu Mincho" w:hAnsi="Times New Roman" w:cs="Times New Roman" w:hint="eastAsia"/>
          <w:i/>
          <w:kern w:val="0"/>
          <w:sz w:val="20"/>
          <w:szCs w:val="24"/>
          <w:lang w:val="en-GB" w:eastAsia="ja-JP"/>
          <w14:ligatures w14:val="none"/>
        </w:rPr>
        <w:t xml:space="preserve"> </w:t>
      </w:r>
      <w:r w:rsidRPr="00951A50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>Add new UE capabilities for Type 4a and Type 4b support indication.</w:t>
      </w:r>
    </w:p>
    <w:bookmarkEnd w:id="2"/>
    <w:p w14:paraId="0DB6123D" w14:textId="77777777" w:rsidR="00951A50" w:rsidRPr="00951A50" w:rsidRDefault="00951A50" w:rsidP="00951A50">
      <w:pPr>
        <w:numPr>
          <w:ilvl w:val="1"/>
          <w:numId w:val="19"/>
        </w:numPr>
        <w:spacing w:after="120" w:line="240" w:lineRule="auto"/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951A5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Option 2</w:t>
      </w:r>
      <w:r w:rsidRPr="00951A50">
        <w:rPr>
          <w:rFonts w:ascii="Times New Roman" w:eastAsia="Yu Mincho" w:hAnsi="Times New Roman" w:cs="Times New Roman" w:hint="eastAsia"/>
          <w:kern w:val="0"/>
          <w:sz w:val="20"/>
          <w:szCs w:val="24"/>
          <w:lang w:val="en-GB" w:eastAsia="ja-JP"/>
          <w14:ligatures w14:val="none"/>
        </w:rPr>
        <w:t>.</w:t>
      </w:r>
      <w:r w:rsidRPr="00951A50">
        <w:rPr>
          <w:rFonts w:ascii="Times New Roman" w:eastAsia="Yu Mincho" w:hAnsi="Times New Roman" w:cs="Times New Roman"/>
          <w:kern w:val="0"/>
          <w:sz w:val="20"/>
          <w:szCs w:val="24"/>
          <w:lang w:val="en-GB" w:eastAsia="ja-JP"/>
          <w14:ligatures w14:val="none"/>
        </w:rPr>
        <w:t xml:space="preserve"> </w:t>
      </w:r>
      <w:r w:rsidRPr="00951A50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>Add one new UE capability for Type 4 (no distinction between Type 4a and 4b) support indication.</w:t>
      </w:r>
    </w:p>
    <w:p w14:paraId="1CE670A0" w14:textId="77777777" w:rsidR="00951A50" w:rsidRPr="00951A50" w:rsidRDefault="00951A50" w:rsidP="00951A50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4F7B6205" w14:textId="77777777" w:rsidR="00951A50" w:rsidRPr="00951A50" w:rsidRDefault="00951A50" w:rsidP="00951A50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951A50">
        <w:rPr>
          <w:rFonts w:ascii="Times New Roman" w:eastAsia="Yu Mincho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>&lt;</w:t>
      </w:r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Issue 2-2-2:  Whether to support Type 2 capability by UE having Type 4 capabilities &gt;</w:t>
      </w:r>
    </w:p>
    <w:p w14:paraId="4B6C46FD" w14:textId="77777777" w:rsidR="00951A50" w:rsidRPr="00951A50" w:rsidRDefault="00951A50" w:rsidP="00951A50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951A50">
        <w:rPr>
          <w:rFonts w:ascii="Times New Roman" w:eastAsia="SimSun" w:hAnsi="Times New Roman" w:cs="Times New Roman" w:hint="eastAsia"/>
          <w:b/>
          <w:kern w:val="0"/>
          <w:sz w:val="20"/>
          <w:szCs w:val="20"/>
          <w:lang w:eastAsia="zh-CN"/>
          <w14:ligatures w14:val="none"/>
        </w:rPr>
        <w:t>A</w:t>
      </w:r>
      <w:r w:rsidRPr="00951A50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>greement:</w:t>
      </w:r>
    </w:p>
    <w:p w14:paraId="13EC2457" w14:textId="77777777" w:rsidR="00951A50" w:rsidRPr="00951A50" w:rsidRDefault="00951A50" w:rsidP="00951A50">
      <w:pPr>
        <w:numPr>
          <w:ilvl w:val="0"/>
          <w:numId w:val="20"/>
        </w:numPr>
        <w:spacing w:after="180" w:line="240" w:lineRule="auto"/>
        <w:rPr>
          <w:rFonts w:ascii="Times New Roman" w:eastAsia="SimSun" w:hAnsi="Times New Roman" w:cs="Times New Roman"/>
          <w:iCs/>
          <w:kern w:val="0"/>
          <w:sz w:val="20"/>
          <w:szCs w:val="20"/>
          <w:lang w:val="en-GB"/>
          <w14:ligatures w14:val="none"/>
        </w:rPr>
      </w:pPr>
      <w:r w:rsidRPr="00951A50">
        <w:rPr>
          <w:rFonts w:ascii="Times New Roman" w:eastAsia="SimSun" w:hAnsi="Times New Roman" w:cs="Times New Roman"/>
          <w:iCs/>
          <w:kern w:val="0"/>
          <w:sz w:val="20"/>
          <w:szCs w:val="20"/>
          <w:lang w:val="en-GB"/>
          <w14:ligatures w14:val="none"/>
        </w:rPr>
        <w:t>If UE reports the Type 4 capability, Type 2 capability shall be deemed as support by default regardless of whether UE indicates Type-2 capability or not.</w:t>
      </w:r>
    </w:p>
    <w:p w14:paraId="653ADB92" w14:textId="77777777" w:rsidR="00951A50" w:rsidRPr="00951A50" w:rsidRDefault="00951A50" w:rsidP="00951A50">
      <w:pPr>
        <w:numPr>
          <w:ilvl w:val="1"/>
          <w:numId w:val="20"/>
        </w:numPr>
        <w:spacing w:after="180" w:line="240" w:lineRule="auto"/>
        <w:rPr>
          <w:rFonts w:ascii="Times New Roman" w:eastAsia="SimSun" w:hAnsi="Times New Roman" w:cs="Times New Roman"/>
          <w:iCs/>
          <w:kern w:val="0"/>
          <w:sz w:val="20"/>
          <w:szCs w:val="20"/>
          <w:lang w:val="en-GB"/>
          <w14:ligatures w14:val="none"/>
        </w:rPr>
      </w:pPr>
      <w:r w:rsidRPr="00951A50">
        <w:rPr>
          <w:rFonts w:ascii="Times New Roman" w:eastAsia="SimSun" w:hAnsi="Times New Roman" w:cs="Times New Roman"/>
          <w:iCs/>
          <w:kern w:val="0"/>
          <w:sz w:val="20"/>
          <w:szCs w:val="20"/>
          <w:lang w:val="en-GB"/>
          <w14:ligatures w14:val="none"/>
        </w:rPr>
        <w:t>If UE reports the Type 4 capability, it is not necessary for UE to report Type 2 capabilities.</w:t>
      </w:r>
    </w:p>
    <w:p w14:paraId="1E065233" w14:textId="77777777" w:rsidR="00951A50" w:rsidRPr="00951A50" w:rsidRDefault="00951A50" w:rsidP="00951A50">
      <w:pPr>
        <w:numPr>
          <w:ilvl w:val="1"/>
          <w:numId w:val="20"/>
        </w:numPr>
        <w:spacing w:after="180" w:line="240" w:lineRule="auto"/>
        <w:rPr>
          <w:rFonts w:ascii="Times New Roman" w:eastAsia="SimSun" w:hAnsi="Times New Roman" w:cs="Times New Roman"/>
          <w:iCs/>
          <w:kern w:val="0"/>
          <w:sz w:val="20"/>
          <w:szCs w:val="20"/>
          <w:lang w:val="en-GB"/>
          <w14:ligatures w14:val="none"/>
        </w:rPr>
      </w:pPr>
      <w:r w:rsidRPr="00951A50">
        <w:rPr>
          <w:rFonts w:ascii="Times New Roman" w:eastAsia="SimSun" w:hAnsi="Times New Roman" w:cs="Times New Roman"/>
          <w:iCs/>
          <w:kern w:val="0"/>
          <w:sz w:val="20"/>
          <w:szCs w:val="20"/>
          <w:lang w:val="en-GB"/>
          <w14:ligatures w14:val="none"/>
        </w:rPr>
        <w:t>If the issue is identified for these bullets, RAN4 will revisit them.</w:t>
      </w:r>
    </w:p>
    <w:p w14:paraId="738C200D" w14:textId="77777777" w:rsidR="00951A50" w:rsidRPr="00951A50" w:rsidRDefault="00951A50" w:rsidP="00951A50">
      <w:pPr>
        <w:overflowPunct w:val="0"/>
        <w:autoSpaceDE w:val="0"/>
        <w:autoSpaceDN w:val="0"/>
        <w:adjustRightInd w:val="0"/>
        <w:spacing w:after="120" w:line="240" w:lineRule="auto"/>
        <w:ind w:left="840"/>
        <w:textAlignment w:val="baseline"/>
        <w:rPr>
          <w:rFonts w:ascii="Times New Roman" w:eastAsia="SimSun" w:hAnsi="Times New Roman" w:cs="Times New Roman"/>
          <w:iCs/>
          <w:kern w:val="0"/>
          <w:sz w:val="20"/>
          <w:szCs w:val="24"/>
          <w:lang w:val="sv-SE" w:eastAsia="zh-CN"/>
          <w14:ligatures w14:val="none"/>
        </w:rPr>
      </w:pPr>
    </w:p>
    <w:p w14:paraId="61B69565" w14:textId="77777777" w:rsidR="00951A50" w:rsidRPr="00951A50" w:rsidRDefault="00951A50" w:rsidP="00951A50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951A50">
        <w:rPr>
          <w:rFonts w:ascii="Times New Roman" w:eastAsia="Yu Mincho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>&lt;</w:t>
      </w:r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Issue 2-2-3:  New BS Signalling to switch between Type 4a/4b and Type 1(collocated) &gt;</w:t>
      </w:r>
    </w:p>
    <w:p w14:paraId="348E3B81" w14:textId="77777777" w:rsidR="00951A50" w:rsidRPr="00951A50" w:rsidRDefault="00951A50" w:rsidP="00951A50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951A50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Way Forward: </w:t>
      </w:r>
    </w:p>
    <w:p w14:paraId="4F8D8859" w14:textId="77777777" w:rsidR="00951A50" w:rsidRPr="00951A50" w:rsidRDefault="00951A50" w:rsidP="00951A50">
      <w:pPr>
        <w:numPr>
          <w:ilvl w:val="0"/>
          <w:numId w:val="19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First, conclude discussions of whether to add new UE capability(s) for Type 4.</w:t>
      </w:r>
    </w:p>
    <w:p w14:paraId="03B498ED" w14:textId="77777777" w:rsidR="00951A50" w:rsidRPr="00951A50" w:rsidRDefault="00951A50" w:rsidP="00951A50">
      <w:pPr>
        <w:numPr>
          <w:ilvl w:val="0"/>
          <w:numId w:val="19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And then, continue further discussion on BS signalling in the next meeting.</w:t>
      </w:r>
    </w:p>
    <w:p w14:paraId="425B605D" w14:textId="77777777" w:rsidR="00951A50" w:rsidRPr="00951A50" w:rsidRDefault="00951A50" w:rsidP="00951A50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468CA654" w14:textId="77777777" w:rsidR="00951A50" w:rsidRPr="00951A50" w:rsidRDefault="00951A50" w:rsidP="00951A50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951A50">
        <w:rPr>
          <w:rFonts w:ascii="Times New Roman" w:eastAsia="Yu Mincho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>&lt;</w:t>
      </w:r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Issue 2-2-4:  New BS Signalling to switch between Type 4a/4b and Type 2 &gt;</w:t>
      </w:r>
    </w:p>
    <w:p w14:paraId="1CD5B67D" w14:textId="77777777" w:rsidR="00951A50" w:rsidRPr="00951A50" w:rsidRDefault="00951A50" w:rsidP="00951A50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951A50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Way Forward: </w:t>
      </w:r>
    </w:p>
    <w:p w14:paraId="4DC6A84F" w14:textId="77777777" w:rsidR="00951A50" w:rsidRPr="00951A50" w:rsidRDefault="00951A50" w:rsidP="00951A50">
      <w:pPr>
        <w:numPr>
          <w:ilvl w:val="0"/>
          <w:numId w:val="19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First, conclude discussions of whether to add new UE capability(s) for Type 4.</w:t>
      </w:r>
    </w:p>
    <w:p w14:paraId="5933C2CD" w14:textId="77777777" w:rsidR="00951A50" w:rsidRPr="00951A50" w:rsidRDefault="00951A50" w:rsidP="00951A50">
      <w:pPr>
        <w:numPr>
          <w:ilvl w:val="0"/>
          <w:numId w:val="19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And then, continue further discussion on BS signalling in the next meeting.</w:t>
      </w:r>
    </w:p>
    <w:p w14:paraId="31C52617" w14:textId="77777777" w:rsidR="00951A50" w:rsidRPr="00951A50" w:rsidRDefault="00951A50" w:rsidP="00951A50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352FE3E" w14:textId="77777777" w:rsidR="00951A50" w:rsidRPr="00951A50" w:rsidRDefault="00951A50" w:rsidP="00951A50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951A50">
        <w:rPr>
          <w:rFonts w:ascii="Times New Roman" w:eastAsia="Yu Mincho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>&lt;</w:t>
      </w:r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Issue 2-2-5: When to inform RAN2 the demand on new UE capability(s) and new BS signalling(s) &gt;</w:t>
      </w:r>
    </w:p>
    <w:p w14:paraId="51F09213" w14:textId="77777777" w:rsidR="00951A50" w:rsidRPr="00951A50" w:rsidRDefault="00951A50" w:rsidP="00951A50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951A50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Way Forward: </w:t>
      </w:r>
    </w:p>
    <w:p w14:paraId="1520BEFE" w14:textId="77777777" w:rsidR="00951A50" w:rsidRPr="00951A50" w:rsidRDefault="00951A50" w:rsidP="00951A50">
      <w:pPr>
        <w:numPr>
          <w:ilvl w:val="0"/>
          <w:numId w:val="19"/>
        </w:num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Given the discussions on UE capabilities and network signalling, it is not </w:t>
      </w:r>
      <w:proofErr w:type="gramStart"/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hurry</w:t>
      </w:r>
      <w:proofErr w:type="gramEnd"/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to send this.</w:t>
      </w:r>
    </w:p>
    <w:p w14:paraId="244BD2D1" w14:textId="77777777" w:rsidR="00951A50" w:rsidRPr="00951A50" w:rsidRDefault="00951A50" w:rsidP="00951A50">
      <w:pPr>
        <w:spacing w:after="180" w:line="240" w:lineRule="auto"/>
        <w:ind w:left="420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0BE36CC7" w14:textId="77777777" w:rsidR="00951A50" w:rsidRPr="00951A50" w:rsidRDefault="00951A50" w:rsidP="00951A50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951A50">
        <w:rPr>
          <w:rFonts w:ascii="Times New Roman" w:eastAsia="Yu Mincho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>&lt;</w:t>
      </w:r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Issue 2-2-6:  UE </w:t>
      </w:r>
      <w:proofErr w:type="spellStart"/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behavior</w:t>
      </w:r>
      <w:proofErr w:type="spellEnd"/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between Type 1, Type </w:t>
      </w:r>
      <w:proofErr w:type="gramStart"/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2</w:t>
      </w:r>
      <w:proofErr w:type="gramEnd"/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and Type 4a/4b with new BS signalling &gt;</w:t>
      </w:r>
    </w:p>
    <w:p w14:paraId="2ED0C165" w14:textId="77777777" w:rsidR="00951A50" w:rsidRPr="00951A50" w:rsidRDefault="00951A50" w:rsidP="00951A50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951A50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Way Forward: </w:t>
      </w:r>
    </w:p>
    <w:p w14:paraId="199814E3" w14:textId="77777777" w:rsidR="00951A50" w:rsidRPr="00951A50" w:rsidRDefault="00951A50" w:rsidP="00951A50">
      <w:pPr>
        <w:numPr>
          <w:ilvl w:val="0"/>
          <w:numId w:val="19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First, conclude discussions of whether to add new UE capability(s) and BS signalling for Type 4.</w:t>
      </w:r>
    </w:p>
    <w:p w14:paraId="7A661018" w14:textId="77777777" w:rsidR="00951A50" w:rsidRPr="00951A50" w:rsidRDefault="00951A50" w:rsidP="00951A50">
      <w:pPr>
        <w:numPr>
          <w:ilvl w:val="0"/>
          <w:numId w:val="19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And then, continue further discussion on BS signalling/UE </w:t>
      </w:r>
      <w:proofErr w:type="spellStart"/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behavior</w:t>
      </w:r>
      <w:proofErr w:type="spellEnd"/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in the next meeting.</w:t>
      </w:r>
    </w:p>
    <w:p w14:paraId="38845B6F" w14:textId="77777777" w:rsidR="00951A50" w:rsidRPr="00951A50" w:rsidRDefault="00951A50" w:rsidP="00951A50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48B48EC2" w14:textId="77777777" w:rsidR="00951A50" w:rsidRPr="00951A50" w:rsidRDefault="00951A50" w:rsidP="00951A50">
      <w:pPr>
        <w:keepNext/>
        <w:keepLines/>
        <w:numPr>
          <w:ilvl w:val="1"/>
          <w:numId w:val="0"/>
        </w:numPr>
        <w:tabs>
          <w:tab w:val="num" w:pos="576"/>
        </w:tabs>
        <w:spacing w:before="180" w:after="180" w:line="240" w:lineRule="auto"/>
        <w:ind w:left="576" w:hanging="576"/>
        <w:outlineLvl w:val="1"/>
        <w:rPr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</w:pPr>
      <w:r w:rsidRPr="00951A50">
        <w:rPr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  <w:t>Sub-topic 2-3: Other aspects (incl. clarification of contiguous LTE CCs)</w:t>
      </w:r>
    </w:p>
    <w:p w14:paraId="51D595B9" w14:textId="77777777" w:rsidR="00951A50" w:rsidRPr="00951A50" w:rsidRDefault="00951A50" w:rsidP="00951A50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951A50">
        <w:rPr>
          <w:rFonts w:ascii="Times New Roman" w:eastAsia="Yu Mincho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>&lt;</w:t>
      </w:r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Issue 2-3-1:  The number of B42 CCs for EN-DC &gt;</w:t>
      </w:r>
    </w:p>
    <w:p w14:paraId="09DDAD9B" w14:textId="77777777" w:rsidR="00951A50" w:rsidRPr="00951A50" w:rsidRDefault="00951A50" w:rsidP="00951A50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951A50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Way Forward: </w:t>
      </w:r>
    </w:p>
    <w:p w14:paraId="1859CD28" w14:textId="77777777" w:rsidR="00951A50" w:rsidRPr="00951A50" w:rsidRDefault="00951A50" w:rsidP="00951A50">
      <w:pPr>
        <w:numPr>
          <w:ilvl w:val="0"/>
          <w:numId w:val="19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Check the number with operators until next meeting again.</w:t>
      </w:r>
    </w:p>
    <w:p w14:paraId="482033B3" w14:textId="77777777" w:rsidR="00951A50" w:rsidRPr="00951A50" w:rsidRDefault="00951A50" w:rsidP="00951A50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166C2E66" w14:textId="77777777" w:rsidR="00951A50" w:rsidRPr="00951A50" w:rsidRDefault="00951A50" w:rsidP="00951A50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951A50">
        <w:rPr>
          <w:rFonts w:ascii="Times New Roman" w:eastAsia="Yu Mincho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>&lt;</w:t>
      </w:r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Issue 2-3-2:  The number of NR CCs for EN-DC and NR-CA</w:t>
      </w:r>
      <w:r w:rsidRPr="00951A50">
        <w:rPr>
          <w:rFonts w:ascii="Times New Roman" w:eastAsia="Yu Mincho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 xml:space="preserve"> </w:t>
      </w:r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&gt;</w:t>
      </w:r>
    </w:p>
    <w:p w14:paraId="4F3CC6C3" w14:textId="77777777" w:rsidR="00951A50" w:rsidRPr="00951A50" w:rsidRDefault="00951A50" w:rsidP="00951A50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951A50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Way Forward: </w:t>
      </w:r>
    </w:p>
    <w:p w14:paraId="69A1FA28" w14:textId="77777777" w:rsidR="00951A50" w:rsidRPr="00951A50" w:rsidRDefault="00951A50" w:rsidP="00951A50">
      <w:pPr>
        <w:numPr>
          <w:ilvl w:val="0"/>
          <w:numId w:val="19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  <w:t>Check the number with operators until next meeting again.</w:t>
      </w:r>
    </w:p>
    <w:p w14:paraId="0606D023" w14:textId="77777777" w:rsidR="00951A50" w:rsidRPr="00951A50" w:rsidRDefault="00951A50" w:rsidP="00951A50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4E6B8F01" w14:textId="77777777" w:rsidR="00951A50" w:rsidRPr="00951A50" w:rsidRDefault="00951A50" w:rsidP="00951A50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951A50">
        <w:rPr>
          <w:rFonts w:ascii="Times New Roman" w:eastAsia="Yu Mincho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>&lt;</w:t>
      </w:r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Issue 2-3-3:  Terminology for power imbalance requirement to </w:t>
      </w:r>
      <w:proofErr w:type="gramStart"/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take into account</w:t>
      </w:r>
      <w:proofErr w:type="gramEnd"/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multiple B42 CCs &gt;</w:t>
      </w:r>
    </w:p>
    <w:p w14:paraId="0F59ED5C" w14:textId="77777777" w:rsidR="00951A50" w:rsidRPr="00951A50" w:rsidRDefault="00951A50" w:rsidP="00951A50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951A50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Way Forward: </w:t>
      </w:r>
    </w:p>
    <w:p w14:paraId="07F3ADA7" w14:textId="77777777" w:rsidR="00951A50" w:rsidRPr="00951A50" w:rsidRDefault="00951A50" w:rsidP="00951A50">
      <w:pPr>
        <w:numPr>
          <w:ilvl w:val="0"/>
          <w:numId w:val="19"/>
        </w:num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Align to the agreed WF R4-2406628(Huawei) in the last meeting.</w:t>
      </w:r>
    </w:p>
    <w:p w14:paraId="1A345CE7" w14:textId="7673045C" w:rsidR="003A447C" w:rsidRPr="00951A50" w:rsidRDefault="003A447C" w:rsidP="001E1049">
      <w:pPr>
        <w:pStyle w:val="ListParagraph"/>
        <w:rPr>
          <w:lang w:val="en-GB"/>
        </w:rPr>
      </w:pPr>
    </w:p>
    <w:p w14:paraId="49194124" w14:textId="77777777" w:rsidR="001E1049" w:rsidRDefault="001E1049" w:rsidP="001E1049">
      <w:pPr>
        <w:pStyle w:val="ListParagraph"/>
      </w:pPr>
    </w:p>
    <w:p w14:paraId="728724BC" w14:textId="01A967BA" w:rsidR="00CF3229" w:rsidRPr="00356D67" w:rsidRDefault="00B52BF5" w:rsidP="00356D67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36"/>
          <w:szCs w:val="20"/>
          <w14:ligatures w14:val="none"/>
        </w:rPr>
        <w:t>Discussion</w:t>
      </w:r>
      <w:r w:rsidR="00356D67" w:rsidRPr="00356D6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4F0A9390" w14:textId="77777777" w:rsidR="00980F3F" w:rsidRPr="00951A50" w:rsidRDefault="00980F3F" w:rsidP="00980F3F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</w:pPr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  <w:t>&lt; Issue 2-1-3:  Minimum DL frequency separation &gt;</w:t>
      </w:r>
    </w:p>
    <w:p w14:paraId="63CBD6A6" w14:textId="77777777" w:rsidR="00980F3F" w:rsidRPr="00951A50" w:rsidRDefault="00980F3F" w:rsidP="00980F3F">
      <w:pPr>
        <w:spacing w:after="180" w:line="240" w:lineRule="auto"/>
        <w:rPr>
          <w:rFonts w:ascii="Times New Roman" w:eastAsia="SimSun" w:hAnsi="Times New Roman" w:cs="Times New Roman"/>
          <w:b/>
          <w:color w:val="FF0000"/>
          <w:kern w:val="0"/>
          <w:sz w:val="20"/>
          <w:szCs w:val="20"/>
          <w:lang w:eastAsia="zh-CN"/>
          <w14:ligatures w14:val="none"/>
        </w:rPr>
      </w:pPr>
      <w:r w:rsidRPr="00951A50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>Way Forward:</w:t>
      </w:r>
    </w:p>
    <w:p w14:paraId="1DF68841" w14:textId="77777777" w:rsidR="00980F3F" w:rsidRPr="00951A50" w:rsidRDefault="00980F3F" w:rsidP="00980F3F">
      <w:pPr>
        <w:numPr>
          <w:ilvl w:val="0"/>
          <w:numId w:val="19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Continue further discussion on the following two options and conclude it in the next meeting.</w:t>
      </w:r>
    </w:p>
    <w:p w14:paraId="15D5F950" w14:textId="77777777" w:rsidR="00980F3F" w:rsidRPr="00951A50" w:rsidRDefault="00980F3F" w:rsidP="00980F3F">
      <w:pPr>
        <w:numPr>
          <w:ilvl w:val="1"/>
          <w:numId w:val="19"/>
        </w:numPr>
        <w:spacing w:after="180" w:line="240" w:lineRule="auto"/>
        <w:contextualSpacing/>
        <w:jc w:val="both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Option 1. </w:t>
      </w:r>
      <w:proofErr w:type="spellStart"/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Center</w:t>
      </w:r>
      <w:proofErr w:type="spellEnd"/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of </w:t>
      </w:r>
      <w:proofErr w:type="spellStart"/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BW</w:t>
      </w:r>
      <w:r w:rsidRPr="00951A50">
        <w:rPr>
          <w:rFonts w:ascii="Times New Roman" w:eastAsia="Yu Mincho" w:hAnsi="Times New Roman" w:cs="Times New Roman"/>
          <w:kern w:val="0"/>
          <w:sz w:val="20"/>
          <w:szCs w:val="20"/>
          <w:vertAlign w:val="subscript"/>
          <w:lang w:val="en-GB" w:eastAsia="ja-JP"/>
          <w14:ligatures w14:val="none"/>
        </w:rPr>
        <w:t>another</w:t>
      </w:r>
      <w:proofErr w:type="spellEnd"/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relative to edge of </w:t>
      </w:r>
      <w:proofErr w:type="spellStart"/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BW</w:t>
      </w:r>
      <w:r w:rsidRPr="00951A50">
        <w:rPr>
          <w:rFonts w:ascii="Times New Roman" w:eastAsia="Yu Mincho" w:hAnsi="Times New Roman" w:cs="Times New Roman"/>
          <w:kern w:val="0"/>
          <w:sz w:val="20"/>
          <w:szCs w:val="20"/>
          <w:vertAlign w:val="subscript"/>
          <w:lang w:val="en-GB" w:eastAsia="ja-JP"/>
          <w14:ligatures w14:val="none"/>
        </w:rPr>
        <w:t>wanted</w:t>
      </w:r>
      <w:proofErr w:type="spellEnd"/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is assumed to be at least 80MHz+BW</w:t>
      </w:r>
      <w:r w:rsidRPr="00951A50">
        <w:rPr>
          <w:rFonts w:ascii="Times New Roman" w:eastAsia="Yu Mincho" w:hAnsi="Times New Roman" w:cs="Times New Roman"/>
          <w:kern w:val="0"/>
          <w:sz w:val="20"/>
          <w:szCs w:val="20"/>
          <w:vertAlign w:val="subscript"/>
          <w:lang w:val="en-GB" w:eastAsia="ja-JP"/>
          <w14:ligatures w14:val="none"/>
        </w:rPr>
        <w:t>another</w:t>
      </w:r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/2 away from the edge of the wanted CC.</w:t>
      </w:r>
    </w:p>
    <w:p w14:paraId="4CCA216B" w14:textId="77777777" w:rsidR="00980F3F" w:rsidRPr="00951A50" w:rsidRDefault="00980F3F" w:rsidP="00980F3F">
      <w:pPr>
        <w:numPr>
          <w:ilvl w:val="1"/>
          <w:numId w:val="19"/>
        </w:numPr>
        <w:spacing w:after="180" w:line="240" w:lineRule="auto"/>
        <w:contextualSpacing/>
        <w:jc w:val="both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Option 2. Max (5/2* </w:t>
      </w:r>
      <w:proofErr w:type="spellStart"/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BW</w:t>
      </w:r>
      <w:r w:rsidRPr="00951A50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another</w:t>
      </w:r>
      <w:proofErr w:type="spellEnd"/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, [50] MHz).</w:t>
      </w:r>
    </w:p>
    <w:p w14:paraId="6F9B9AE9" w14:textId="025FE5E3" w:rsidR="008C5D26" w:rsidRDefault="008C5D26" w:rsidP="00951A50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0EFBF3C" w14:textId="4AD7F321" w:rsidR="00980F3F" w:rsidRDefault="000647A6" w:rsidP="00951A50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We suggest </w:t>
      </w:r>
      <w:r w:rsidR="00D404A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using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Option 1, as that has been used already in Type 2 requirements.</w:t>
      </w:r>
    </w:p>
    <w:p w14:paraId="4426488E" w14:textId="20D7E194" w:rsidR="005C7E5E" w:rsidRDefault="005C7E5E" w:rsidP="00951A50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2596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For Minimum DL frequency separation,</w:t>
      </w:r>
      <w:r w:rsidR="00D2596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choose Option 1.</w:t>
      </w:r>
    </w:p>
    <w:p w14:paraId="1A8149C7" w14:textId="77777777" w:rsidR="009F30DC" w:rsidRDefault="009F30DC" w:rsidP="009F30DC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</w:pPr>
    </w:p>
    <w:p w14:paraId="4EF02AC3" w14:textId="0C93BB33" w:rsidR="009F30DC" w:rsidRPr="00951A50" w:rsidRDefault="009F30DC" w:rsidP="009F30DC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</w:pPr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eastAsia="ja-JP"/>
          <w14:ligatures w14:val="none"/>
        </w:rPr>
        <w:t>&lt; Issue 2-2-1:  New UE Capabilities for Type 4a(EN-DC) and 4b(EN-DC/NR-CA) &gt;</w:t>
      </w:r>
    </w:p>
    <w:p w14:paraId="6EA56024" w14:textId="77777777" w:rsidR="009F30DC" w:rsidRPr="00951A50" w:rsidRDefault="009F30DC" w:rsidP="009F30DC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951A50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Way Forward: </w:t>
      </w:r>
    </w:p>
    <w:p w14:paraId="59663518" w14:textId="77777777" w:rsidR="009F30DC" w:rsidRPr="00951A50" w:rsidRDefault="009F30DC" w:rsidP="009F30DC">
      <w:pPr>
        <w:numPr>
          <w:ilvl w:val="0"/>
          <w:numId w:val="19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Continue further discussion on the following two options and conclude it in the next meeting.</w:t>
      </w:r>
    </w:p>
    <w:p w14:paraId="410FC8D6" w14:textId="77777777" w:rsidR="009F30DC" w:rsidRPr="00951A50" w:rsidRDefault="009F30DC" w:rsidP="009F30DC">
      <w:pPr>
        <w:numPr>
          <w:ilvl w:val="1"/>
          <w:numId w:val="19"/>
        </w:numPr>
        <w:spacing w:after="120" w:line="240" w:lineRule="auto"/>
        <w:rPr>
          <w:rFonts w:ascii="Times New Roman" w:eastAsia="SimSun" w:hAnsi="Times New Roman" w:cs="Times New Roman"/>
          <w:i/>
          <w:kern w:val="0"/>
          <w:sz w:val="20"/>
          <w:szCs w:val="24"/>
          <w:lang w:val="en-GB" w:eastAsia="zh-CN"/>
          <w14:ligatures w14:val="none"/>
        </w:rPr>
      </w:pPr>
      <w:r w:rsidRPr="00951A5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Option 1.</w:t>
      </w:r>
      <w:r w:rsidRPr="00951A50">
        <w:rPr>
          <w:rFonts w:ascii="Times New Roman" w:eastAsia="Yu Mincho" w:hAnsi="Times New Roman" w:cs="Times New Roman" w:hint="eastAsia"/>
          <w:i/>
          <w:kern w:val="0"/>
          <w:sz w:val="20"/>
          <w:szCs w:val="24"/>
          <w:lang w:val="en-GB" w:eastAsia="ja-JP"/>
          <w14:ligatures w14:val="none"/>
        </w:rPr>
        <w:t xml:space="preserve"> </w:t>
      </w:r>
      <w:r w:rsidRPr="00951A50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>Add new UE capabilities for Type 4a and Type 4b support indication.</w:t>
      </w:r>
    </w:p>
    <w:p w14:paraId="1598A1E5" w14:textId="77777777" w:rsidR="009F30DC" w:rsidRPr="00951A50" w:rsidRDefault="009F30DC" w:rsidP="009F30DC">
      <w:pPr>
        <w:numPr>
          <w:ilvl w:val="1"/>
          <w:numId w:val="19"/>
        </w:numPr>
        <w:spacing w:after="120" w:line="240" w:lineRule="auto"/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951A50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Option 2</w:t>
      </w:r>
      <w:r w:rsidRPr="00951A50">
        <w:rPr>
          <w:rFonts w:ascii="Times New Roman" w:eastAsia="Yu Mincho" w:hAnsi="Times New Roman" w:cs="Times New Roman" w:hint="eastAsia"/>
          <w:kern w:val="0"/>
          <w:sz w:val="20"/>
          <w:szCs w:val="24"/>
          <w:lang w:val="en-GB" w:eastAsia="ja-JP"/>
          <w14:ligatures w14:val="none"/>
        </w:rPr>
        <w:t>.</w:t>
      </w:r>
      <w:r w:rsidRPr="00951A50">
        <w:rPr>
          <w:rFonts w:ascii="Times New Roman" w:eastAsia="Yu Mincho" w:hAnsi="Times New Roman" w:cs="Times New Roman"/>
          <w:kern w:val="0"/>
          <w:sz w:val="20"/>
          <w:szCs w:val="24"/>
          <w:lang w:val="en-GB" w:eastAsia="ja-JP"/>
          <w14:ligatures w14:val="none"/>
        </w:rPr>
        <w:t xml:space="preserve"> </w:t>
      </w:r>
      <w:r w:rsidRPr="00951A50"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  <w:t>Add one new UE capability for Type 4 (no distinction between Type 4a and 4b) support indication.</w:t>
      </w:r>
    </w:p>
    <w:p w14:paraId="11BEC3C4" w14:textId="1D4A4058" w:rsidR="000A1612" w:rsidRDefault="007E627A" w:rsidP="009F30DC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Type 4a has 6Rx antennas/</w:t>
      </w:r>
      <w:r w:rsidR="000F190A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RX paths and Type 4b has 8Rx antennas/RX paths. </w:t>
      </w:r>
      <w:r w:rsidR="00C71223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UE supporting Type 4b </w:t>
      </w:r>
      <w:r w:rsidR="00991668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EN-DC is obviously able to support Type 4a as well</w:t>
      </w:r>
      <w:r w:rsidR="000B25D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, but UE supporting Type 4</w:t>
      </w:r>
      <w:r w:rsidR="00F15FC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a may not be able to support Type 4b EN-DC and NR CA</w:t>
      </w:r>
      <w:r w:rsidR="004B5DB3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for instance if UE has only 6Rx antennas/Rx paths. </w:t>
      </w:r>
      <w:r w:rsidR="001B4BD6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Hence, having only single capa</w:t>
      </w:r>
      <w:r w:rsidR="006F2768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bility could restrict some deployments in principle.</w:t>
      </w:r>
    </w:p>
    <w:p w14:paraId="4F5E4D7E" w14:textId="7888C3ED" w:rsidR="009D5074" w:rsidRDefault="00E943DA" w:rsidP="009F30DC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F21CCD"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  <w:t>Observation 1</w:t>
      </w: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: </w:t>
      </w:r>
      <w:r w:rsidR="009D5074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If there is only a single UE capability for Type4, then </w:t>
      </w:r>
      <w:r w:rsidR="00BD08A8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implementations supporting </w:t>
      </w:r>
      <w:r w:rsidR="00204787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up to </w:t>
      </w:r>
      <w:r w:rsidR="00BD08A8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6Rx for n42/n77/n78 cannot support this </w:t>
      </w:r>
      <w:proofErr w:type="gramStart"/>
      <w:r w:rsidR="00BD08A8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feature</w:t>
      </w:r>
      <w:proofErr w:type="gramEnd"/>
    </w:p>
    <w:p w14:paraId="73FD49B2" w14:textId="16BE837E" w:rsidR="007E627A" w:rsidRDefault="007A713D" w:rsidP="009F30DC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4D772E"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  <w:t>Proposal 2</w:t>
      </w: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: </w:t>
      </w:r>
      <w:r w:rsidR="00995FE3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Specify separate </w:t>
      </w:r>
      <w:r w:rsidR="0087177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UE capabilities for Type 4a and Type </w:t>
      </w:r>
      <w:proofErr w:type="gramStart"/>
      <w:r w:rsidR="0087177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4b</w:t>
      </w:r>
      <w:proofErr w:type="gramEnd"/>
    </w:p>
    <w:p w14:paraId="3211D021" w14:textId="77777777" w:rsidR="0096129C" w:rsidRPr="00951A50" w:rsidRDefault="0096129C" w:rsidP="00727BB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SimSun" w:hAnsi="Times New Roman" w:cs="Times New Roman"/>
          <w:iCs/>
          <w:kern w:val="0"/>
          <w:sz w:val="20"/>
          <w:szCs w:val="24"/>
          <w:lang w:val="en-GB" w:eastAsia="zh-CN"/>
          <w14:ligatures w14:val="none"/>
        </w:rPr>
      </w:pPr>
    </w:p>
    <w:p w14:paraId="46A1C097" w14:textId="77777777" w:rsidR="009F30DC" w:rsidRPr="00951A50" w:rsidRDefault="009F30DC" w:rsidP="009F30DC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951A50">
        <w:rPr>
          <w:rFonts w:ascii="Times New Roman" w:eastAsia="Yu Mincho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>&lt;</w:t>
      </w:r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Issue 2-2-3:  New BS Signalling to switch between Type 4a/4b and Type 1(collocated) &gt;</w:t>
      </w:r>
    </w:p>
    <w:p w14:paraId="46664B1B" w14:textId="77777777" w:rsidR="009F30DC" w:rsidRPr="00951A50" w:rsidRDefault="009F30DC" w:rsidP="009F30DC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951A50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Way Forward: </w:t>
      </w:r>
    </w:p>
    <w:p w14:paraId="5D5C1403" w14:textId="77777777" w:rsidR="009F30DC" w:rsidRPr="00951A50" w:rsidRDefault="009F30DC" w:rsidP="009F30DC">
      <w:pPr>
        <w:numPr>
          <w:ilvl w:val="0"/>
          <w:numId w:val="19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First, conclude discussions of whether to add new UE capability(s) for Type 4.</w:t>
      </w:r>
    </w:p>
    <w:p w14:paraId="3078A2B0" w14:textId="77777777" w:rsidR="009F30DC" w:rsidRPr="00951A50" w:rsidRDefault="009F30DC" w:rsidP="009F30DC">
      <w:pPr>
        <w:numPr>
          <w:ilvl w:val="0"/>
          <w:numId w:val="19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And then, continue further discussion on BS signalling in the next meeting.</w:t>
      </w:r>
    </w:p>
    <w:p w14:paraId="26AD80D0" w14:textId="57108D0C" w:rsidR="00CC18E4" w:rsidRDefault="00CC18E4" w:rsidP="009F30DC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Rel-18 has the following</w:t>
      </w:r>
      <w:r w:rsidR="00780D92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BS signaling:</w:t>
      </w:r>
    </w:p>
    <w:tbl>
      <w:tblPr>
        <w:tblW w:w="9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8"/>
      </w:tblGrid>
      <w:tr w:rsidR="00780D92" w:rsidRPr="00780D92" w14:paraId="118287B6" w14:textId="77777777" w:rsidTr="00780D92">
        <w:trPr>
          <w:trHeight w:val="1177"/>
        </w:trPr>
        <w:tc>
          <w:tcPr>
            <w:tcW w:w="9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8FEA" w14:textId="77777777" w:rsidR="00780D92" w:rsidRPr="00780D92" w:rsidRDefault="00780D92" w:rsidP="0078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  <w14:ligatures w14:val="none"/>
              </w:rPr>
            </w:pPr>
            <w:proofErr w:type="spellStart"/>
            <w:r w:rsidRPr="00780D92">
              <w:rPr>
                <w:rFonts w:ascii="Arial" w:eastAsia="Calibri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  <w14:ligatures w14:val="none"/>
              </w:rPr>
              <w:t>nonCollocatedTypeMRDC</w:t>
            </w:r>
            <w:proofErr w:type="spellEnd"/>
          </w:p>
          <w:p w14:paraId="615EEBA2" w14:textId="77777777" w:rsidR="00780D92" w:rsidRPr="00780D92" w:rsidRDefault="00780D92" w:rsidP="0078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Times New Roman"/>
                <w:b/>
                <w:i/>
                <w:kern w:val="0"/>
                <w:sz w:val="18"/>
                <w:lang w:val="en-GB" w:eastAsia="sv-SE"/>
                <w14:ligatures w14:val="none"/>
              </w:rPr>
            </w:pPr>
            <w:r w:rsidRPr="00780D92">
              <w:rPr>
                <w:rFonts w:ascii="Arial" w:eastAsia="Calibri" w:hAnsi="Arial" w:cs="Times New Roman"/>
                <w:bCs/>
                <w:iCs/>
                <w:kern w:val="0"/>
                <w:sz w:val="18"/>
                <w:lang w:val="en-GB" w:eastAsia="sv-SE"/>
                <w14:ligatures w14:val="none"/>
              </w:rPr>
              <w:t xml:space="preserve">This field is only present for a UE configured with </w:t>
            </w:r>
            <w:proofErr w:type="spellStart"/>
            <w:r w:rsidRPr="00780D92">
              <w:rPr>
                <w:rFonts w:ascii="Arial" w:eastAsia="Calibri" w:hAnsi="Arial" w:cs="Times New Roman"/>
                <w:bCs/>
                <w:i/>
                <w:kern w:val="0"/>
                <w:sz w:val="18"/>
                <w:lang w:val="en-GB" w:eastAsia="sv-SE"/>
                <w14:ligatures w14:val="none"/>
              </w:rPr>
              <w:t>maxMIMO</w:t>
            </w:r>
            <w:proofErr w:type="spellEnd"/>
            <w:r w:rsidRPr="00780D92">
              <w:rPr>
                <w:rFonts w:ascii="Arial" w:eastAsia="Calibri" w:hAnsi="Arial" w:cs="Times New Roman"/>
                <w:bCs/>
                <w:i/>
                <w:kern w:val="0"/>
                <w:sz w:val="18"/>
                <w:lang w:val="en-GB" w:eastAsia="sv-SE"/>
                <w14:ligatures w14:val="none"/>
              </w:rPr>
              <w:t>-Layers</w:t>
            </w:r>
            <w:r w:rsidRPr="00780D92">
              <w:rPr>
                <w:rFonts w:ascii="Arial" w:eastAsia="Calibri" w:hAnsi="Arial" w:cs="Times New Roman"/>
                <w:bCs/>
                <w:iCs/>
                <w:kern w:val="0"/>
                <w:sz w:val="18"/>
                <w:lang w:val="en-GB" w:eastAsia="sv-SE"/>
                <w14:ligatures w14:val="none"/>
              </w:rPr>
              <w:t xml:space="preserve"> with value less than or equal to 2 for all corresponding serving cells, in case of TDD-TDD inter-band (NG) EN-DC with overlapping or partially overlapping bands. If this field is present, the UE applies (NG)EN-DC MTTD/MRTD according to clause 7.5.3/7.6.3 in TS 38.133 [14] and inter-band RF requirements. If this field is absent, the UE applies (NG)EN-DC MTTD/MRTD according to clause 7.5.2/7.6.2 in TS 38.133 [14] and inter-band RF requirements when indicating support of </w:t>
            </w:r>
            <w:r w:rsidRPr="00780D92">
              <w:rPr>
                <w:rFonts w:ascii="Arial" w:eastAsia="Calibri" w:hAnsi="Arial" w:cs="Times New Roman"/>
                <w:bCs/>
                <w:i/>
                <w:iCs/>
                <w:kern w:val="0"/>
                <w:sz w:val="18"/>
                <w:lang w:val="en-GB" w:eastAsia="sv-SE"/>
                <w14:ligatures w14:val="none"/>
              </w:rPr>
              <w:t>interBandMRDC-WithOverlapDL-Bands-r16</w:t>
            </w:r>
            <w:r w:rsidRPr="00780D92">
              <w:rPr>
                <w:rFonts w:ascii="Arial" w:eastAsia="Calibri" w:hAnsi="Arial" w:cs="Times New Roman"/>
                <w:bCs/>
                <w:iCs/>
                <w:kern w:val="0"/>
                <w:sz w:val="18"/>
                <w:lang w:val="en-GB" w:eastAsia="sv-SE"/>
                <w14:ligatures w14:val="none"/>
              </w:rPr>
              <w:t>.</w:t>
            </w:r>
          </w:p>
        </w:tc>
      </w:tr>
      <w:tr w:rsidR="00780D92" w:rsidRPr="00780D92" w14:paraId="0D4487C2" w14:textId="77777777" w:rsidTr="00780D92">
        <w:trPr>
          <w:trHeight w:val="1161"/>
        </w:trPr>
        <w:tc>
          <w:tcPr>
            <w:tcW w:w="9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0D22" w14:textId="77777777" w:rsidR="00780D92" w:rsidRPr="00780D92" w:rsidRDefault="00780D92" w:rsidP="0078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  <w14:ligatures w14:val="none"/>
              </w:rPr>
            </w:pPr>
            <w:proofErr w:type="spellStart"/>
            <w:r w:rsidRPr="00780D92">
              <w:rPr>
                <w:rFonts w:ascii="Arial" w:eastAsia="Calibri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  <w14:ligatures w14:val="none"/>
              </w:rPr>
              <w:t>nonCollocatedTypeNR</w:t>
            </w:r>
            <w:proofErr w:type="spellEnd"/>
            <w:r w:rsidRPr="00780D92">
              <w:rPr>
                <w:rFonts w:ascii="Arial" w:eastAsia="Calibri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  <w14:ligatures w14:val="none"/>
              </w:rPr>
              <w:t>-CA</w:t>
            </w:r>
          </w:p>
          <w:p w14:paraId="3F0DBE26" w14:textId="77777777" w:rsidR="00780D92" w:rsidRPr="00780D92" w:rsidRDefault="00780D92" w:rsidP="00780D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Times New Roman"/>
                <w:b/>
                <w:i/>
                <w:kern w:val="0"/>
                <w:sz w:val="18"/>
                <w:lang w:val="en-GB" w:eastAsia="sv-SE"/>
                <w14:ligatures w14:val="none"/>
              </w:rPr>
            </w:pPr>
            <w:r w:rsidRPr="00780D92">
              <w:rPr>
                <w:rFonts w:ascii="Arial" w:eastAsia="Calibri" w:hAnsi="Arial" w:cs="Times New Roman"/>
                <w:bCs/>
                <w:iCs/>
                <w:kern w:val="0"/>
                <w:sz w:val="18"/>
                <w:lang w:val="en-GB" w:eastAsia="sv-SE"/>
                <w14:ligatures w14:val="none"/>
              </w:rPr>
              <w:t xml:space="preserve">This field is only present for a UE configured with </w:t>
            </w:r>
            <w:proofErr w:type="spellStart"/>
            <w:r w:rsidRPr="00780D92">
              <w:rPr>
                <w:rFonts w:ascii="Arial" w:eastAsia="Calibri" w:hAnsi="Arial" w:cs="Times New Roman"/>
                <w:bCs/>
                <w:i/>
                <w:kern w:val="0"/>
                <w:sz w:val="18"/>
                <w:lang w:val="en-GB" w:eastAsia="sv-SE"/>
                <w14:ligatures w14:val="none"/>
              </w:rPr>
              <w:t>maxMIMO</w:t>
            </w:r>
            <w:proofErr w:type="spellEnd"/>
            <w:r w:rsidRPr="00780D92">
              <w:rPr>
                <w:rFonts w:ascii="Arial" w:eastAsia="Calibri" w:hAnsi="Arial" w:cs="Times New Roman"/>
                <w:bCs/>
                <w:i/>
                <w:kern w:val="0"/>
                <w:sz w:val="18"/>
                <w:lang w:val="en-GB" w:eastAsia="sv-SE"/>
                <w14:ligatures w14:val="none"/>
              </w:rPr>
              <w:t>-Layers</w:t>
            </w:r>
            <w:r w:rsidRPr="00780D92">
              <w:rPr>
                <w:rFonts w:ascii="Arial" w:eastAsia="Calibri" w:hAnsi="Arial" w:cs="Times New Roman"/>
                <w:bCs/>
                <w:iCs/>
                <w:kern w:val="0"/>
                <w:sz w:val="18"/>
                <w:lang w:val="en-GB" w:eastAsia="sv-SE"/>
                <w14:ligatures w14:val="none"/>
              </w:rPr>
              <w:t xml:space="preserve"> with value less than or equal to 2 for all corresponding serving cells, in case of TDD-TDD intra-band NR-CA. If this field is present, the UE applies MRTD according to Table 7.6.4-1 in TS 38.133 [14] and UE RF requirements for intra-band NR-CA except for 7.10A in TS 38.101-1 [15]. If this field is absent, the UE applies MTTD/MRTD requirements according to Table 7.5.4-1/Table 7.6.4-2 in TS 38.133 [14] and UE RF requirements for intra-band non-collocated NR-CA including 7.10A in TS 38.101-1 [15] when indicating support of </w:t>
            </w:r>
            <w:r w:rsidRPr="00780D92">
              <w:rPr>
                <w:rFonts w:ascii="Arial" w:eastAsia="Calibri" w:hAnsi="Arial" w:cs="Times New Roman"/>
                <w:bCs/>
                <w:i/>
                <w:iCs/>
                <w:kern w:val="0"/>
                <w:sz w:val="18"/>
                <w:lang w:val="en-GB" w:eastAsia="sv-SE"/>
                <w14:ligatures w14:val="none"/>
              </w:rPr>
              <w:t>intraBandNR-CA-non-collocated-r18</w:t>
            </w:r>
            <w:r w:rsidRPr="00780D92">
              <w:rPr>
                <w:rFonts w:ascii="Arial" w:eastAsia="Calibri" w:hAnsi="Arial" w:cs="Times New Roman"/>
                <w:bCs/>
                <w:iCs/>
                <w:kern w:val="0"/>
                <w:sz w:val="18"/>
                <w:lang w:val="en-GB" w:eastAsia="sv-SE"/>
                <w14:ligatures w14:val="none"/>
              </w:rPr>
              <w:t>.</w:t>
            </w:r>
          </w:p>
        </w:tc>
      </w:tr>
    </w:tbl>
    <w:p w14:paraId="510C6EBC" w14:textId="748C44A0" w:rsidR="00014BCB" w:rsidRDefault="00014BCB" w:rsidP="009F30DC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1BB3954C" w14:textId="476FC1B5" w:rsidR="00D64951" w:rsidRDefault="00BA71EB" w:rsidP="009F30DC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Scope of this WID is FWA only</w:t>
      </w:r>
      <w:r w:rsidR="00B0342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, so </w:t>
      </w:r>
      <w:r w:rsidR="00157A58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i</w:t>
      </w:r>
      <w:r w:rsidR="00D6495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f there is no mobility at all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for FWA device</w:t>
      </w:r>
      <w:r w:rsidR="00157A58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the deployment is “static” from UE perspective.</w:t>
      </w:r>
      <w:r w:rsidR="00AB1503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proofErr w:type="gramStart"/>
      <w:r w:rsidR="00AB1503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However</w:t>
      </w:r>
      <w:proofErr w:type="gramEnd"/>
      <w:r w:rsidR="00AB1503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the power difference is not fixed, instead only the max power difference is specified. </w:t>
      </w:r>
      <w:r w:rsidR="00FF2EC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Hence depending on the FWA device location </w:t>
      </w:r>
      <w:proofErr w:type="spellStart"/>
      <w:r w:rsidR="00FF2EC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wrt</w:t>
      </w:r>
      <w:proofErr w:type="spellEnd"/>
      <w:r w:rsidR="00FF2EC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  <w:proofErr w:type="spellStart"/>
      <w:r w:rsidR="00FF2EC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Basestations</w:t>
      </w:r>
      <w:proofErr w:type="spellEnd"/>
      <w:r w:rsidR="00212F5F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the power difference can be between 0…25dB. 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317C078B" w14:textId="1CDD9F75" w:rsidR="00A85D68" w:rsidRDefault="005F1E13" w:rsidP="009F30DC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If there is no</w:t>
      </w:r>
      <w:r w:rsidR="00DF602C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127BD3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R19 </w:t>
      </w:r>
      <w:r w:rsidR="00DF602C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BS signaling</w:t>
      </w:r>
      <w:r w:rsidR="00C6053B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, and UE would support Type 4a/4b and indicate </w:t>
      </w:r>
      <w:proofErr w:type="spellStart"/>
      <w:r w:rsidR="00C6053B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MaxMIMO</w:t>
      </w:r>
      <w:proofErr w:type="spellEnd"/>
      <w:r w:rsidR="00C6053B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-layers=4 then R18 NW signaling elements would always be absent</w:t>
      </w:r>
      <w:r w:rsidR="00DB4CD7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, which would lead UE to assume deployment is non-collocated.</w:t>
      </w:r>
    </w:p>
    <w:p w14:paraId="6D15112B" w14:textId="1DB7745A" w:rsidR="00535DC2" w:rsidRPr="004C7B76" w:rsidRDefault="00535DC2" w:rsidP="009F30DC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4C7B76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During the offline discussion before this meeting, companies had quite diverse views on the necessity of </w:t>
      </w:r>
      <w:r w:rsidR="004C7B76" w:rsidRPr="004C7B76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new BS signaling</w:t>
      </w:r>
      <w:r w:rsidR="00F61C8D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and even on if FWA device </w:t>
      </w:r>
      <w:r w:rsidR="00EB5182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has mobility or not</w:t>
      </w:r>
      <w:r w:rsidR="004C7B76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 w:rsidR="00EB5182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s</w:t>
      </w:r>
      <w:r w:rsidR="004C7B76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o discussion during the meeting is needed</w:t>
      </w:r>
      <w:r w:rsidR="00EB5182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to make sure everyone has same </w:t>
      </w:r>
      <w:proofErr w:type="gramStart"/>
      <w:r w:rsidR="00EB5182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understanding</w:t>
      </w:r>
      <w:proofErr w:type="gramEnd"/>
      <w:r w:rsidR="00EB5182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on FWA UE behaviour.</w:t>
      </w:r>
    </w:p>
    <w:p w14:paraId="5DD80813" w14:textId="309F1A17" w:rsidR="0085597B" w:rsidRDefault="001A385F" w:rsidP="009F30DC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Observation 2</w:t>
      </w:r>
      <w:r w:rsidR="00AB5E2E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: </w:t>
      </w:r>
      <w:r w:rsidR="006A410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Rel-19</w:t>
      </w:r>
      <w:r w:rsidR="006F462D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6A410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NW</w:t>
      </w:r>
      <w:r w:rsidR="006F462D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signaling to switch between Type 4 and Type 1</w:t>
      </w:r>
      <w:r w:rsidR="006A410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4E229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could be</w:t>
      </w:r>
      <w:r w:rsidR="006A410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needed</w:t>
      </w:r>
      <w:r w:rsidR="00035C18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to ensure </w:t>
      </w:r>
      <w:r w:rsidR="00535DC2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good UE functionality</w:t>
      </w:r>
      <w:r w:rsidR="00452D0C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, pending further discussions.</w:t>
      </w:r>
      <w:r w:rsidR="006A410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06DCAE69" w14:textId="140F981E" w:rsidR="00F53C64" w:rsidRDefault="00F53C64" w:rsidP="009F30DC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If there is new signaling defined,</w:t>
      </w:r>
      <w:r w:rsidR="00324219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cross-release functionality between R18 UE/NW and R19/UE/NW must be considered as well. </w:t>
      </w:r>
      <w:r w:rsidR="0057280B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Especially R19 UE could operate in R18 NW.</w:t>
      </w:r>
    </w:p>
    <w:p w14:paraId="5E33402C" w14:textId="6DA0E046" w:rsidR="00793AD0" w:rsidRDefault="00793AD0" w:rsidP="009F30DC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-R19 UE indicating Type</w:t>
      </w:r>
      <w:r w:rsidR="00285A3F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2 and Type 4a or 4b</w:t>
      </w:r>
      <w:r w:rsidR="00356EF6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capability</w:t>
      </w:r>
      <w:r w:rsidR="00275A3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with </w:t>
      </w:r>
      <w:proofErr w:type="spellStart"/>
      <w:r w:rsidR="00275A3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Max</w:t>
      </w:r>
      <w:r w:rsidR="005857D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MIMO</w:t>
      </w:r>
      <w:proofErr w:type="spellEnd"/>
      <w:r w:rsidR="005857D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-layers=4</w:t>
      </w:r>
      <w:r w:rsidR="006855FC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:</w:t>
      </w:r>
    </w:p>
    <w:p w14:paraId="6E73ABD3" w14:textId="196F6207" w:rsidR="005857D4" w:rsidRDefault="006855FC" w:rsidP="009F30DC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ab/>
        <w:t>-R18</w:t>
      </w:r>
      <w:r w:rsidR="00356EF6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NW </w:t>
      </w:r>
      <w:r w:rsidR="005857D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understands only Type2 with </w:t>
      </w:r>
      <w:proofErr w:type="spellStart"/>
      <w:r w:rsidR="005857D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MaxMIMO</w:t>
      </w:r>
      <w:proofErr w:type="spellEnd"/>
      <w:r w:rsidR="005857D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-layers=4 =&gt; Assumes Type 1</w:t>
      </w:r>
    </w:p>
    <w:p w14:paraId="156DF331" w14:textId="5C692473" w:rsidR="00D71DD7" w:rsidRDefault="00D71DD7" w:rsidP="00D71DD7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In this case, because NW assumes UE to support Type 1 with 4L/CC it could not configure UE at all if deployment is </w:t>
      </w:r>
      <w:proofErr w:type="gramStart"/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Non-collocated</w:t>
      </w:r>
      <w:proofErr w:type="gramEnd"/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  <w:r w:rsidR="005531E8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If deployment is collocated NW could normally configure UE for Type1 with 4L/CC</w:t>
      </w:r>
    </w:p>
    <w:p w14:paraId="4C06BBBA" w14:textId="5C05F8DB" w:rsidR="0040117F" w:rsidRDefault="0040117F" w:rsidP="004C5CFD">
      <w:pPr>
        <w:spacing w:after="180" w:line="240" w:lineRule="auto"/>
        <w:ind w:left="720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="008F21EC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R19 </w:t>
      </w:r>
      <w:r w:rsidR="004811C4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does not see R19 NW signaling</w:t>
      </w:r>
      <w:r w:rsidR="005118BD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and R18 NW signaling would be absent</w:t>
      </w:r>
      <w:r w:rsidR="004C5CFD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, so UE would assume </w:t>
      </w:r>
      <w:proofErr w:type="gramStart"/>
      <w:r w:rsidR="004C5CFD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Non-collocated</w:t>
      </w:r>
      <w:proofErr w:type="gramEnd"/>
      <w:r w:rsidR="004C5CFD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operation (Type 4a or 4b) </w:t>
      </w:r>
    </w:p>
    <w:p w14:paraId="7925C37A" w14:textId="47E22925" w:rsidR="005531E8" w:rsidRDefault="00335079" w:rsidP="005531E8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So even if NW configures UE for Type 1 with 4L/CC, UE </w:t>
      </w:r>
      <w:proofErr w:type="gramStart"/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would</w:t>
      </w:r>
      <w:proofErr w:type="gramEnd"/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assume deployment is non-collocated and would configure it’s HW/SW accordingly which would be suboptimal.</w:t>
      </w:r>
    </w:p>
    <w:p w14:paraId="0725AC32" w14:textId="3CCD325B" w:rsidR="00AF3253" w:rsidRPr="004C7B76" w:rsidRDefault="00AF3253" w:rsidP="00AF3253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AC003E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Observation 3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: </w:t>
      </w:r>
      <w:r w:rsidR="00475CFA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Potential</w:t>
      </w:r>
      <w:r w:rsidR="00006262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discrepancy </w:t>
      </w:r>
      <w:r w:rsidR="00AC003E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at </w:t>
      </w:r>
      <w:r w:rsidR="00006262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between </w:t>
      </w:r>
      <w:r w:rsidR="00AC003E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R19 UE and R18 NW must be addressed if new R19 signaling is defined.</w:t>
      </w:r>
    </w:p>
    <w:p w14:paraId="464015D4" w14:textId="5A17CB1D" w:rsidR="009F30DC" w:rsidRPr="00951A50" w:rsidRDefault="009F30DC" w:rsidP="009F30DC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951A50">
        <w:rPr>
          <w:rFonts w:ascii="Times New Roman" w:eastAsia="Yu Mincho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>&lt;</w:t>
      </w:r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Issue 2-2-4:  New BS Signalling to switch between Type 4a/4b and Type 2 &gt;</w:t>
      </w:r>
    </w:p>
    <w:p w14:paraId="2392404E" w14:textId="77777777" w:rsidR="009F30DC" w:rsidRPr="00951A50" w:rsidRDefault="009F30DC" w:rsidP="009F30DC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951A50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Way Forward: </w:t>
      </w:r>
    </w:p>
    <w:p w14:paraId="3CB9C574" w14:textId="77777777" w:rsidR="009F30DC" w:rsidRPr="00951A50" w:rsidRDefault="009F30DC" w:rsidP="009F30DC">
      <w:pPr>
        <w:numPr>
          <w:ilvl w:val="0"/>
          <w:numId w:val="19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First, conclude discussions of whether to add new UE capability(s) for Type 4.</w:t>
      </w:r>
    </w:p>
    <w:p w14:paraId="3DD8DA2B" w14:textId="77777777" w:rsidR="009F30DC" w:rsidRPr="00951A50" w:rsidRDefault="009F30DC" w:rsidP="009F30DC">
      <w:pPr>
        <w:numPr>
          <w:ilvl w:val="0"/>
          <w:numId w:val="19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And then, continue further discussion on BS signalling in the next meeting.</w:t>
      </w:r>
    </w:p>
    <w:p w14:paraId="43367418" w14:textId="0D9BB898" w:rsidR="009F30DC" w:rsidRDefault="00747859" w:rsidP="009F30DC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Unless the previous assumption of Type 4 UE supporting Type 2 is reverted, there is</w:t>
      </w:r>
      <w:r w:rsidR="00893F91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no need for signaling. </w:t>
      </w:r>
    </w:p>
    <w:p w14:paraId="24579F29" w14:textId="2AB3017B" w:rsidR="00893F91" w:rsidRDefault="00893F91" w:rsidP="00893F91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893F91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</w:t>
      </w:r>
      <w:r w:rsidR="00FB465C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3</w:t>
      </w:r>
      <w:r w:rsidRPr="00893F91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: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Unless the previous assumption of Type 4 UE supporting Type 2 is reverted, there is no need for signaling. </w:t>
      </w:r>
    </w:p>
    <w:p w14:paraId="2A3F3CF5" w14:textId="5081AFE6" w:rsidR="00893F91" w:rsidRPr="00951A50" w:rsidRDefault="00893F91" w:rsidP="009F30DC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1B1099B5" w14:textId="77777777" w:rsidR="009F30DC" w:rsidRPr="00951A50" w:rsidRDefault="009F30DC" w:rsidP="009F30DC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951A50">
        <w:rPr>
          <w:rFonts w:ascii="Times New Roman" w:eastAsia="Yu Mincho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>&lt;</w:t>
      </w:r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Issue 2-2-5: When to inform RAN2 the demand on new UE capability(s) and new BS signalling(s) &gt;</w:t>
      </w:r>
    </w:p>
    <w:p w14:paraId="66E57830" w14:textId="77777777" w:rsidR="009F30DC" w:rsidRPr="00951A50" w:rsidRDefault="009F30DC" w:rsidP="009F30DC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951A50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Way Forward: </w:t>
      </w:r>
    </w:p>
    <w:p w14:paraId="0C40B590" w14:textId="77777777" w:rsidR="009F30DC" w:rsidRPr="00951A50" w:rsidRDefault="009F30DC" w:rsidP="009F30DC">
      <w:pPr>
        <w:numPr>
          <w:ilvl w:val="0"/>
          <w:numId w:val="19"/>
        </w:num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Given the discussions on UE capabilities and network signalling, it is not </w:t>
      </w:r>
      <w:proofErr w:type="gramStart"/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hurry</w:t>
      </w:r>
      <w:proofErr w:type="gramEnd"/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to send this.</w:t>
      </w:r>
    </w:p>
    <w:p w14:paraId="29820CE9" w14:textId="7CC38AA9" w:rsidR="009F30DC" w:rsidRDefault="00084218" w:rsidP="00084218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There is no rush, </w:t>
      </w:r>
      <w:r w:rsidR="00DA2729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RAN4 should have the intermediate check first in December if Type 3a/3b is included in the WID scope</w:t>
      </w:r>
      <w:r w:rsidR="00A9119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. RAN4 should send just one </w:t>
      </w:r>
      <w:r w:rsidR="00074EB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LS into RAN2 including all UE capabilities and NW signaling decisions</w:t>
      </w:r>
      <w:r w:rsidR="00B5546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.</w:t>
      </w:r>
    </w:p>
    <w:p w14:paraId="49AC8F29" w14:textId="3836549D" w:rsidR="00B5546F" w:rsidRPr="00951A50" w:rsidRDefault="00B5546F" w:rsidP="00084218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F82862"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  <w:t xml:space="preserve">Proposal </w:t>
      </w:r>
      <w:r w:rsidR="00FB465C"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  <w:t>4</w:t>
      </w: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: RAN4 should first see if Type 3a/3b is included later into the WID scope, and after that send all UE capability and NW signaling </w:t>
      </w:r>
      <w:r w:rsidR="00F8286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decisions</w:t>
      </w: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F8286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related into this WDI </w:t>
      </w: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into RAN2</w:t>
      </w:r>
      <w:r w:rsidR="00F8286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on one go.</w:t>
      </w:r>
    </w:p>
    <w:p w14:paraId="5F58044C" w14:textId="77777777" w:rsidR="00E621B8" w:rsidRDefault="00E621B8" w:rsidP="009F30DC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7D3617F0" w14:textId="20F48326" w:rsidR="009F30DC" w:rsidRPr="00951A50" w:rsidRDefault="009F30DC" w:rsidP="009F30DC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951A50">
        <w:rPr>
          <w:rFonts w:ascii="Times New Roman" w:eastAsia="Yu Mincho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>&lt;</w:t>
      </w:r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Issue 2-2-6:  UE </w:t>
      </w:r>
      <w:proofErr w:type="spellStart"/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behavior</w:t>
      </w:r>
      <w:proofErr w:type="spellEnd"/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between Type 1, Type </w:t>
      </w:r>
      <w:proofErr w:type="gramStart"/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2</w:t>
      </w:r>
      <w:proofErr w:type="gramEnd"/>
      <w:r w:rsidRPr="00951A50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and Type 4a/4b with new BS signalling &gt;</w:t>
      </w:r>
    </w:p>
    <w:p w14:paraId="1F415577" w14:textId="77777777" w:rsidR="009F30DC" w:rsidRPr="00951A50" w:rsidRDefault="009F30DC" w:rsidP="009F30DC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951A50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Way Forward: </w:t>
      </w:r>
    </w:p>
    <w:p w14:paraId="287872B3" w14:textId="77777777" w:rsidR="009F30DC" w:rsidRPr="00951A50" w:rsidRDefault="009F30DC" w:rsidP="009F30DC">
      <w:pPr>
        <w:numPr>
          <w:ilvl w:val="0"/>
          <w:numId w:val="19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First, conclude discussions of whether to add new UE capability(s) and BS signalling for Type 4.</w:t>
      </w:r>
    </w:p>
    <w:p w14:paraId="2FD506E8" w14:textId="77777777" w:rsidR="009F30DC" w:rsidRPr="00951A50" w:rsidRDefault="009F30DC" w:rsidP="009F30DC">
      <w:pPr>
        <w:numPr>
          <w:ilvl w:val="0"/>
          <w:numId w:val="19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And then, continue further discussion on BS signalling/UE </w:t>
      </w:r>
      <w:proofErr w:type="spellStart"/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behavior</w:t>
      </w:r>
      <w:proofErr w:type="spellEnd"/>
      <w:r w:rsidRPr="00951A5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in the next meeting.</w:t>
      </w:r>
    </w:p>
    <w:p w14:paraId="328D0B1B" w14:textId="098D9E09" w:rsidR="00D25961" w:rsidRDefault="003B5F9F" w:rsidP="00951A50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UE supporting Type 4a/4b could optionally support 6L/8L per CC in collocated mode (Type</w:t>
      </w:r>
      <w:r w:rsidR="00346CB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1). The default is anyhow 4L/CC for Type 1.</w:t>
      </w:r>
      <w:r w:rsidR="00F34A6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There is no new UE capability/signaling required for that as UE can already in current specifications indicate </w:t>
      </w:r>
      <w:proofErr w:type="spellStart"/>
      <w:r w:rsidR="00F34A6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Max</w:t>
      </w:r>
      <w:r w:rsidR="00850F6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MIMO</w:t>
      </w:r>
      <w:proofErr w:type="spellEnd"/>
      <w:r w:rsidR="00377C9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-layers.</w:t>
      </w:r>
    </w:p>
    <w:p w14:paraId="6EA3DDAD" w14:textId="47B8F4E7" w:rsidR="00346CB8" w:rsidRDefault="00EE3A0E" w:rsidP="00951A50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0A2303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</w:t>
      </w:r>
      <w:r w:rsidR="00FB465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5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UE s</w:t>
      </w:r>
      <w:r w:rsidR="000A230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pporting Type 4a/4b</w:t>
      </w:r>
      <w:r w:rsidR="000A230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could optionally support 6L/8L per CC in collocated mode (Type 1).</w:t>
      </w:r>
    </w:p>
    <w:p w14:paraId="73D3070B" w14:textId="3FCAC8A8" w:rsidR="00356D67" w:rsidRDefault="00356D67" w:rsidP="00356D67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Conclusion</w:t>
      </w:r>
    </w:p>
    <w:p w14:paraId="42AA0ED3" w14:textId="478458EA" w:rsidR="00F52984" w:rsidRPr="00707641" w:rsidRDefault="00F52984" w:rsidP="00332D3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0764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Remaining aspects for Non-collocated Rel-19 Intra-band Non-contiguous CA/EN-DC were considered with the following </w:t>
      </w:r>
      <w:r w:rsidR="00707641" w:rsidRPr="0070764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observations and proposals.</w:t>
      </w:r>
    </w:p>
    <w:p w14:paraId="64729AD4" w14:textId="291C6DB9" w:rsidR="00332D3A" w:rsidRDefault="00332D3A" w:rsidP="00332D3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2596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For Minimum DL frequency separation, choose Option 1.</w:t>
      </w:r>
    </w:p>
    <w:p w14:paraId="790804D6" w14:textId="4BCCD1AF" w:rsidR="00FB465C" w:rsidRDefault="00FB465C" w:rsidP="00FB465C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F21CCD"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  <w:t>Observation 1</w:t>
      </w: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: If there is only a single UE capability for Type4, then implementations supporting up to 6Rx for n42/n77/n78 cannot support this feature.</w:t>
      </w:r>
    </w:p>
    <w:p w14:paraId="43AE795B" w14:textId="0B950C08" w:rsidR="00FB465C" w:rsidRDefault="00FB465C" w:rsidP="00FB465C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4D772E"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  <w:t>Proposal 2</w:t>
      </w: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: Specify separate UE capabilities for Type 4a and Type 4b.</w:t>
      </w:r>
    </w:p>
    <w:p w14:paraId="6E740921" w14:textId="748F182B" w:rsidR="00452D0C" w:rsidRPr="004C7B76" w:rsidRDefault="00452D0C" w:rsidP="00452D0C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Observation 2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: Rel-19 NW signaling to switch between Type 4 and Type 1 could be needed to ensure good UE functionality, pending further discussions. </w:t>
      </w:r>
    </w:p>
    <w:p w14:paraId="69316EC3" w14:textId="77777777" w:rsidR="00AC003E" w:rsidRPr="004C7B76" w:rsidRDefault="00AC003E" w:rsidP="00AC003E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AC003E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Observation 3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: Potential discrepancy at between R19 UE and R18 NW must be addressed if new R19 signaling is defined.</w:t>
      </w:r>
    </w:p>
    <w:p w14:paraId="6D0C1081" w14:textId="77777777" w:rsidR="00FB465C" w:rsidRDefault="00FB465C" w:rsidP="00FB465C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893F91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</w:t>
      </w:r>
      <w:r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3</w:t>
      </w:r>
      <w:r w:rsidRPr="00893F91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: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Unless the previous assumption of Type 4 UE supporting Type 2 is reverted, there is no need for signaling. </w:t>
      </w:r>
    </w:p>
    <w:p w14:paraId="71FD15A9" w14:textId="77777777" w:rsidR="00FB465C" w:rsidRPr="00951A50" w:rsidRDefault="00FB465C" w:rsidP="00FB465C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F82862"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  <w:t xml:space="preserve">Proposal </w:t>
      </w:r>
      <w:r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  <w:t>4</w:t>
      </w: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: RAN4 should first see if Type 3a/3b is included later into the WID scope, and after that send all UE capability and NW signaling decisions related into this WDI into RAN2 on one go.</w:t>
      </w:r>
    </w:p>
    <w:p w14:paraId="28B2C4B2" w14:textId="77777777" w:rsidR="00FB465C" w:rsidRDefault="00FB465C" w:rsidP="00FB465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0A2303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5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UE supporting Type 4a/4b could optionally support 6L/8L per CC in collocated mode (Type 1).</w:t>
      </w:r>
    </w:p>
    <w:p w14:paraId="74CC564D" w14:textId="77777777" w:rsidR="00FD08A6" w:rsidRPr="00FD08A6" w:rsidRDefault="00FD08A6" w:rsidP="009540D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327211CD" w14:textId="77777777" w:rsidR="009540D7" w:rsidRPr="00AC2154" w:rsidRDefault="009540D7" w:rsidP="009540D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DD0470F" w14:textId="6C76AF49" w:rsidR="006B293C" w:rsidRDefault="00206CA4" w:rsidP="00B940E5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72D56ADA" w14:textId="0F812895" w:rsidR="002523AB" w:rsidRDefault="002523AB" w:rsidP="006B293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[1] R</w:t>
      </w:r>
      <w:r w:rsidR="00991C36">
        <w:rPr>
          <w:rFonts w:ascii="Times New Roman" w:hAnsi="Times New Roman" w:cs="Times New Roman"/>
          <w:sz w:val="20"/>
          <w:szCs w:val="20"/>
        </w:rPr>
        <w:t>4</w:t>
      </w:r>
      <w:r w:rsidR="00182E03">
        <w:rPr>
          <w:rFonts w:ascii="Times New Roman" w:hAnsi="Times New Roman" w:cs="Times New Roman"/>
          <w:sz w:val="20"/>
          <w:szCs w:val="20"/>
        </w:rPr>
        <w:t>-24</w:t>
      </w:r>
      <w:r w:rsidR="00991C36">
        <w:rPr>
          <w:rFonts w:ascii="Times New Roman" w:hAnsi="Times New Roman" w:cs="Times New Roman"/>
          <w:sz w:val="20"/>
          <w:szCs w:val="20"/>
        </w:rPr>
        <w:t>106</w:t>
      </w:r>
      <w:r w:rsidR="00951A50">
        <w:rPr>
          <w:rFonts w:ascii="Times New Roman" w:hAnsi="Times New Roman" w:cs="Times New Roman"/>
          <w:sz w:val="20"/>
          <w:szCs w:val="20"/>
        </w:rPr>
        <w:t>86</w:t>
      </w:r>
      <w:r w:rsidR="00182E03">
        <w:rPr>
          <w:rFonts w:ascii="Times New Roman" w:hAnsi="Times New Roman" w:cs="Times New Roman"/>
          <w:sz w:val="20"/>
          <w:szCs w:val="20"/>
        </w:rPr>
        <w:t>, “</w:t>
      </w:r>
      <w:r w:rsidR="00A74A48" w:rsidRPr="00A74A48">
        <w:rPr>
          <w:rFonts w:ascii="Times New Roman" w:hAnsi="Times New Roman" w:cs="Times New Roman"/>
          <w:sz w:val="20"/>
          <w:szCs w:val="20"/>
        </w:rPr>
        <w:t>WF on Rel-19 non-collocated UE RF requirements</w:t>
      </w:r>
      <w:r w:rsidR="00991C36">
        <w:rPr>
          <w:rFonts w:ascii="Times New Roman" w:hAnsi="Times New Roman" w:cs="Times New Roman"/>
          <w:sz w:val="20"/>
          <w:szCs w:val="20"/>
        </w:rPr>
        <w:t xml:space="preserve">”, </w:t>
      </w:r>
      <w:r w:rsidR="00A74A48">
        <w:rPr>
          <w:rFonts w:ascii="Times New Roman" w:hAnsi="Times New Roman" w:cs="Times New Roman"/>
          <w:sz w:val="20"/>
          <w:szCs w:val="20"/>
        </w:rPr>
        <w:t>KDDI</w:t>
      </w:r>
    </w:p>
    <w:p w14:paraId="5EE0D7B8" w14:textId="4A2ECB5F" w:rsidR="00EB30E8" w:rsidRPr="005513CD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22168"/>
    <w:multiLevelType w:val="hybridMultilevel"/>
    <w:tmpl w:val="576645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AB59FD"/>
    <w:multiLevelType w:val="hybridMultilevel"/>
    <w:tmpl w:val="AF6AF408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 w15:restartNumberingAfterBreak="0">
    <w:nsid w:val="2B257132"/>
    <w:multiLevelType w:val="multilevel"/>
    <w:tmpl w:val="473C23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068363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5F954E2"/>
    <w:multiLevelType w:val="hybridMultilevel"/>
    <w:tmpl w:val="07A821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2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5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6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11746D8"/>
    <w:multiLevelType w:val="hybridMultilevel"/>
    <w:tmpl w:val="C430F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0A8E3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952B1"/>
    <w:multiLevelType w:val="hybridMultilevel"/>
    <w:tmpl w:val="09820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3F1BAB"/>
    <w:multiLevelType w:val="hybridMultilevel"/>
    <w:tmpl w:val="7C36C4B2"/>
    <w:lvl w:ilvl="0" w:tplc="1AAC8F92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17461">
    <w:abstractNumId w:val="10"/>
  </w:num>
  <w:num w:numId="2" w16cid:durableId="403166">
    <w:abstractNumId w:val="12"/>
  </w:num>
  <w:num w:numId="3" w16cid:durableId="1369914351">
    <w:abstractNumId w:val="16"/>
  </w:num>
  <w:num w:numId="4" w16cid:durableId="972949259">
    <w:abstractNumId w:val="8"/>
  </w:num>
  <w:num w:numId="5" w16cid:durableId="608388262">
    <w:abstractNumId w:val="14"/>
  </w:num>
  <w:num w:numId="6" w16cid:durableId="442846795">
    <w:abstractNumId w:val="11"/>
  </w:num>
  <w:num w:numId="7" w16cid:durableId="24331905">
    <w:abstractNumId w:val="15"/>
  </w:num>
  <w:num w:numId="8" w16cid:durableId="1274435150">
    <w:abstractNumId w:val="3"/>
  </w:num>
  <w:num w:numId="9" w16cid:durableId="71046761">
    <w:abstractNumId w:val="17"/>
  </w:num>
  <w:num w:numId="10" w16cid:durableId="1548763037">
    <w:abstractNumId w:val="7"/>
  </w:num>
  <w:num w:numId="11" w16cid:durableId="1120957763">
    <w:abstractNumId w:val="5"/>
  </w:num>
  <w:num w:numId="12" w16cid:durableId="1623686890">
    <w:abstractNumId w:val="4"/>
  </w:num>
  <w:num w:numId="13" w16cid:durableId="1954366394">
    <w:abstractNumId w:val="19"/>
  </w:num>
  <w:num w:numId="14" w16cid:durableId="2034190817">
    <w:abstractNumId w:val="1"/>
  </w:num>
  <w:num w:numId="15" w16cid:durableId="500432998">
    <w:abstractNumId w:val="18"/>
  </w:num>
  <w:num w:numId="16" w16cid:durableId="741412427">
    <w:abstractNumId w:val="20"/>
  </w:num>
  <w:num w:numId="17" w16cid:durableId="218904381">
    <w:abstractNumId w:val="2"/>
  </w:num>
  <w:num w:numId="18" w16cid:durableId="1821578814">
    <w:abstractNumId w:val="0"/>
  </w:num>
  <w:num w:numId="19" w16cid:durableId="1037268706">
    <w:abstractNumId w:val="6"/>
  </w:num>
  <w:num w:numId="20" w16cid:durableId="327565567">
    <w:abstractNumId w:val="9"/>
  </w:num>
  <w:num w:numId="21" w16cid:durableId="6670576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01A4B"/>
    <w:rsid w:val="00003D50"/>
    <w:rsid w:val="000041C5"/>
    <w:rsid w:val="00004C00"/>
    <w:rsid w:val="00006262"/>
    <w:rsid w:val="00007622"/>
    <w:rsid w:val="00014BCB"/>
    <w:rsid w:val="000160A5"/>
    <w:rsid w:val="000277D1"/>
    <w:rsid w:val="00027CD3"/>
    <w:rsid w:val="0003064C"/>
    <w:rsid w:val="00033C67"/>
    <w:rsid w:val="00035C18"/>
    <w:rsid w:val="00037A8D"/>
    <w:rsid w:val="0004112E"/>
    <w:rsid w:val="000445E0"/>
    <w:rsid w:val="000468CD"/>
    <w:rsid w:val="00051D02"/>
    <w:rsid w:val="00051D0F"/>
    <w:rsid w:val="00053A14"/>
    <w:rsid w:val="000647A6"/>
    <w:rsid w:val="000648D4"/>
    <w:rsid w:val="00065764"/>
    <w:rsid w:val="00074D03"/>
    <w:rsid w:val="00074EBF"/>
    <w:rsid w:val="00075C7A"/>
    <w:rsid w:val="00081E3D"/>
    <w:rsid w:val="000821EC"/>
    <w:rsid w:val="00084218"/>
    <w:rsid w:val="0008540A"/>
    <w:rsid w:val="0009053A"/>
    <w:rsid w:val="0009060E"/>
    <w:rsid w:val="00097450"/>
    <w:rsid w:val="000A1612"/>
    <w:rsid w:val="000A2303"/>
    <w:rsid w:val="000A6928"/>
    <w:rsid w:val="000B25DF"/>
    <w:rsid w:val="000B6A1A"/>
    <w:rsid w:val="000B6D94"/>
    <w:rsid w:val="000D0845"/>
    <w:rsid w:val="000D1150"/>
    <w:rsid w:val="000D157E"/>
    <w:rsid w:val="000D3161"/>
    <w:rsid w:val="000F1570"/>
    <w:rsid w:val="000F190A"/>
    <w:rsid w:val="00101953"/>
    <w:rsid w:val="0010292F"/>
    <w:rsid w:val="001033D5"/>
    <w:rsid w:val="00110BAA"/>
    <w:rsid w:val="00110CDB"/>
    <w:rsid w:val="00112FA4"/>
    <w:rsid w:val="001139B0"/>
    <w:rsid w:val="00115F99"/>
    <w:rsid w:val="00123EC7"/>
    <w:rsid w:val="00126F73"/>
    <w:rsid w:val="00127BD3"/>
    <w:rsid w:val="00132A57"/>
    <w:rsid w:val="001342B8"/>
    <w:rsid w:val="00135646"/>
    <w:rsid w:val="0014153F"/>
    <w:rsid w:val="001517C7"/>
    <w:rsid w:val="00155CF1"/>
    <w:rsid w:val="00155F5A"/>
    <w:rsid w:val="00156B5B"/>
    <w:rsid w:val="00157A58"/>
    <w:rsid w:val="001664FC"/>
    <w:rsid w:val="00167B56"/>
    <w:rsid w:val="00167E67"/>
    <w:rsid w:val="00171C3D"/>
    <w:rsid w:val="001725B2"/>
    <w:rsid w:val="00173443"/>
    <w:rsid w:val="001770D1"/>
    <w:rsid w:val="00180C9C"/>
    <w:rsid w:val="00181644"/>
    <w:rsid w:val="001824A1"/>
    <w:rsid w:val="00182665"/>
    <w:rsid w:val="00182E03"/>
    <w:rsid w:val="00184BEA"/>
    <w:rsid w:val="001852F7"/>
    <w:rsid w:val="001872C1"/>
    <w:rsid w:val="0018773F"/>
    <w:rsid w:val="0019277C"/>
    <w:rsid w:val="0019478C"/>
    <w:rsid w:val="00195ED1"/>
    <w:rsid w:val="00197473"/>
    <w:rsid w:val="001A0E29"/>
    <w:rsid w:val="001A385F"/>
    <w:rsid w:val="001A38C6"/>
    <w:rsid w:val="001A550F"/>
    <w:rsid w:val="001A6604"/>
    <w:rsid w:val="001B12A2"/>
    <w:rsid w:val="001B4BD6"/>
    <w:rsid w:val="001C0392"/>
    <w:rsid w:val="001D2CD0"/>
    <w:rsid w:val="001E1049"/>
    <w:rsid w:val="001E1CFF"/>
    <w:rsid w:val="001E4991"/>
    <w:rsid w:val="001E5F1C"/>
    <w:rsid w:val="001E5F7E"/>
    <w:rsid w:val="001E6FA0"/>
    <w:rsid w:val="002001BB"/>
    <w:rsid w:val="00200A53"/>
    <w:rsid w:val="00203A3C"/>
    <w:rsid w:val="00204787"/>
    <w:rsid w:val="00206CA4"/>
    <w:rsid w:val="00207DCD"/>
    <w:rsid w:val="0021026D"/>
    <w:rsid w:val="00212F5F"/>
    <w:rsid w:val="002148CD"/>
    <w:rsid w:val="002219D4"/>
    <w:rsid w:val="002226AB"/>
    <w:rsid w:val="00222999"/>
    <w:rsid w:val="00222E80"/>
    <w:rsid w:val="00230A42"/>
    <w:rsid w:val="00231284"/>
    <w:rsid w:val="00232A97"/>
    <w:rsid w:val="00233199"/>
    <w:rsid w:val="002336B6"/>
    <w:rsid w:val="00234535"/>
    <w:rsid w:val="0024042C"/>
    <w:rsid w:val="0024065D"/>
    <w:rsid w:val="00241D5A"/>
    <w:rsid w:val="00242A46"/>
    <w:rsid w:val="00242F3D"/>
    <w:rsid w:val="00243D9F"/>
    <w:rsid w:val="002448B8"/>
    <w:rsid w:val="0025226D"/>
    <w:rsid w:val="002523AB"/>
    <w:rsid w:val="00253A22"/>
    <w:rsid w:val="00253CD0"/>
    <w:rsid w:val="0025440D"/>
    <w:rsid w:val="002602C4"/>
    <w:rsid w:val="00260B98"/>
    <w:rsid w:val="002663E4"/>
    <w:rsid w:val="00272E8F"/>
    <w:rsid w:val="00273234"/>
    <w:rsid w:val="00275A34"/>
    <w:rsid w:val="00276FF1"/>
    <w:rsid w:val="002771A1"/>
    <w:rsid w:val="002776BD"/>
    <w:rsid w:val="0028225F"/>
    <w:rsid w:val="002829B5"/>
    <w:rsid w:val="0028432A"/>
    <w:rsid w:val="00285A3F"/>
    <w:rsid w:val="00285DDC"/>
    <w:rsid w:val="00287F30"/>
    <w:rsid w:val="00291CA5"/>
    <w:rsid w:val="00292ADA"/>
    <w:rsid w:val="002960F3"/>
    <w:rsid w:val="002A10C4"/>
    <w:rsid w:val="002A3F67"/>
    <w:rsid w:val="002A5B13"/>
    <w:rsid w:val="002A7698"/>
    <w:rsid w:val="002B2BD2"/>
    <w:rsid w:val="002B5439"/>
    <w:rsid w:val="002B56A0"/>
    <w:rsid w:val="002C1495"/>
    <w:rsid w:val="002C15F4"/>
    <w:rsid w:val="002C3E8B"/>
    <w:rsid w:val="002C44DD"/>
    <w:rsid w:val="002D33D3"/>
    <w:rsid w:val="002D7E73"/>
    <w:rsid w:val="002E4685"/>
    <w:rsid w:val="002E57F7"/>
    <w:rsid w:val="002E7AAD"/>
    <w:rsid w:val="002F07F8"/>
    <w:rsid w:val="002F3DFF"/>
    <w:rsid w:val="002F6FB5"/>
    <w:rsid w:val="0030380F"/>
    <w:rsid w:val="00304579"/>
    <w:rsid w:val="003054D5"/>
    <w:rsid w:val="00317D2B"/>
    <w:rsid w:val="003219DB"/>
    <w:rsid w:val="00321BF7"/>
    <w:rsid w:val="00324219"/>
    <w:rsid w:val="00325967"/>
    <w:rsid w:val="003273EB"/>
    <w:rsid w:val="0032780D"/>
    <w:rsid w:val="00332D3A"/>
    <w:rsid w:val="0033391A"/>
    <w:rsid w:val="00335079"/>
    <w:rsid w:val="003459C0"/>
    <w:rsid w:val="00346CB8"/>
    <w:rsid w:val="003470C5"/>
    <w:rsid w:val="00347462"/>
    <w:rsid w:val="0035434C"/>
    <w:rsid w:val="003550D9"/>
    <w:rsid w:val="00356D67"/>
    <w:rsid w:val="00356EF6"/>
    <w:rsid w:val="00356F7A"/>
    <w:rsid w:val="00360025"/>
    <w:rsid w:val="00361D49"/>
    <w:rsid w:val="0036375E"/>
    <w:rsid w:val="00370C4B"/>
    <w:rsid w:val="00370EA9"/>
    <w:rsid w:val="00377C9C"/>
    <w:rsid w:val="00380B7B"/>
    <w:rsid w:val="003A3D54"/>
    <w:rsid w:val="003A3F92"/>
    <w:rsid w:val="003A447C"/>
    <w:rsid w:val="003A4CF2"/>
    <w:rsid w:val="003A68F5"/>
    <w:rsid w:val="003B20CF"/>
    <w:rsid w:val="003B2A6A"/>
    <w:rsid w:val="003B5B6A"/>
    <w:rsid w:val="003B5F9F"/>
    <w:rsid w:val="003B67F4"/>
    <w:rsid w:val="003C02A9"/>
    <w:rsid w:val="003C68F6"/>
    <w:rsid w:val="003D5E12"/>
    <w:rsid w:val="003D678B"/>
    <w:rsid w:val="003E6651"/>
    <w:rsid w:val="003F04DC"/>
    <w:rsid w:val="003F0E83"/>
    <w:rsid w:val="003F5E62"/>
    <w:rsid w:val="003F717D"/>
    <w:rsid w:val="0040117F"/>
    <w:rsid w:val="0040249F"/>
    <w:rsid w:val="00411D92"/>
    <w:rsid w:val="00412CDB"/>
    <w:rsid w:val="00413225"/>
    <w:rsid w:val="004151B4"/>
    <w:rsid w:val="0041529E"/>
    <w:rsid w:val="0041645A"/>
    <w:rsid w:val="00421462"/>
    <w:rsid w:val="00424654"/>
    <w:rsid w:val="004249A5"/>
    <w:rsid w:val="00433C38"/>
    <w:rsid w:val="00434B6A"/>
    <w:rsid w:val="00436F02"/>
    <w:rsid w:val="0043726E"/>
    <w:rsid w:val="00444789"/>
    <w:rsid w:val="0044521A"/>
    <w:rsid w:val="004500FF"/>
    <w:rsid w:val="00452D0C"/>
    <w:rsid w:val="00453CD8"/>
    <w:rsid w:val="004629EA"/>
    <w:rsid w:val="00462A1E"/>
    <w:rsid w:val="00467455"/>
    <w:rsid w:val="004707F3"/>
    <w:rsid w:val="004723C2"/>
    <w:rsid w:val="004735C6"/>
    <w:rsid w:val="00475518"/>
    <w:rsid w:val="00475CFA"/>
    <w:rsid w:val="00476AFD"/>
    <w:rsid w:val="004811C4"/>
    <w:rsid w:val="00485EC3"/>
    <w:rsid w:val="00490253"/>
    <w:rsid w:val="004956BD"/>
    <w:rsid w:val="004961A5"/>
    <w:rsid w:val="004A0399"/>
    <w:rsid w:val="004A34C9"/>
    <w:rsid w:val="004A5E5D"/>
    <w:rsid w:val="004A6558"/>
    <w:rsid w:val="004A7E3B"/>
    <w:rsid w:val="004B3CCC"/>
    <w:rsid w:val="004B5DB3"/>
    <w:rsid w:val="004C326F"/>
    <w:rsid w:val="004C4FFF"/>
    <w:rsid w:val="004C5635"/>
    <w:rsid w:val="004C5CFD"/>
    <w:rsid w:val="004C7B76"/>
    <w:rsid w:val="004D772E"/>
    <w:rsid w:val="004E229A"/>
    <w:rsid w:val="004E357A"/>
    <w:rsid w:val="004E6067"/>
    <w:rsid w:val="004E77AA"/>
    <w:rsid w:val="004E7E34"/>
    <w:rsid w:val="004F4D47"/>
    <w:rsid w:val="004F734E"/>
    <w:rsid w:val="005011DA"/>
    <w:rsid w:val="00503BD2"/>
    <w:rsid w:val="005061E1"/>
    <w:rsid w:val="005118BD"/>
    <w:rsid w:val="00515270"/>
    <w:rsid w:val="00520BAA"/>
    <w:rsid w:val="0053022D"/>
    <w:rsid w:val="00532BA3"/>
    <w:rsid w:val="00535DC2"/>
    <w:rsid w:val="00536A7F"/>
    <w:rsid w:val="00545863"/>
    <w:rsid w:val="005513CD"/>
    <w:rsid w:val="005531E8"/>
    <w:rsid w:val="00554C88"/>
    <w:rsid w:val="00556B61"/>
    <w:rsid w:val="00572732"/>
    <w:rsid w:val="0057280B"/>
    <w:rsid w:val="00577FF1"/>
    <w:rsid w:val="00581ABA"/>
    <w:rsid w:val="00582774"/>
    <w:rsid w:val="005829A8"/>
    <w:rsid w:val="005848DD"/>
    <w:rsid w:val="00584BD2"/>
    <w:rsid w:val="005857D4"/>
    <w:rsid w:val="00586C77"/>
    <w:rsid w:val="00590A76"/>
    <w:rsid w:val="00595A6A"/>
    <w:rsid w:val="005A1F87"/>
    <w:rsid w:val="005A20E0"/>
    <w:rsid w:val="005A3681"/>
    <w:rsid w:val="005B0019"/>
    <w:rsid w:val="005B1A53"/>
    <w:rsid w:val="005B1B55"/>
    <w:rsid w:val="005B2BC6"/>
    <w:rsid w:val="005B3511"/>
    <w:rsid w:val="005B3E52"/>
    <w:rsid w:val="005C049C"/>
    <w:rsid w:val="005C2864"/>
    <w:rsid w:val="005C38A6"/>
    <w:rsid w:val="005C458A"/>
    <w:rsid w:val="005C6BB9"/>
    <w:rsid w:val="005C7E5E"/>
    <w:rsid w:val="005D2869"/>
    <w:rsid w:val="005D5AB8"/>
    <w:rsid w:val="005D6D0F"/>
    <w:rsid w:val="005E5FB1"/>
    <w:rsid w:val="005F1BDD"/>
    <w:rsid w:val="005F1E13"/>
    <w:rsid w:val="0060095E"/>
    <w:rsid w:val="006019B0"/>
    <w:rsid w:val="00603743"/>
    <w:rsid w:val="00611692"/>
    <w:rsid w:val="00613415"/>
    <w:rsid w:val="0061524F"/>
    <w:rsid w:val="00615BDE"/>
    <w:rsid w:val="0062120D"/>
    <w:rsid w:val="00623776"/>
    <w:rsid w:val="0062689B"/>
    <w:rsid w:val="006277D6"/>
    <w:rsid w:val="00630BAE"/>
    <w:rsid w:val="00632161"/>
    <w:rsid w:val="00644719"/>
    <w:rsid w:val="00644C15"/>
    <w:rsid w:val="006477BF"/>
    <w:rsid w:val="00650414"/>
    <w:rsid w:val="006525B2"/>
    <w:rsid w:val="00653EFD"/>
    <w:rsid w:val="00662492"/>
    <w:rsid w:val="00664E2A"/>
    <w:rsid w:val="00666C9B"/>
    <w:rsid w:val="00670045"/>
    <w:rsid w:val="00674A40"/>
    <w:rsid w:val="006755BE"/>
    <w:rsid w:val="00676791"/>
    <w:rsid w:val="00681112"/>
    <w:rsid w:val="0068262D"/>
    <w:rsid w:val="006855FC"/>
    <w:rsid w:val="00686DC7"/>
    <w:rsid w:val="00687FAD"/>
    <w:rsid w:val="0069147B"/>
    <w:rsid w:val="006914CF"/>
    <w:rsid w:val="0069326E"/>
    <w:rsid w:val="00695527"/>
    <w:rsid w:val="00695C1E"/>
    <w:rsid w:val="006A4104"/>
    <w:rsid w:val="006A68A5"/>
    <w:rsid w:val="006B1331"/>
    <w:rsid w:val="006B1D35"/>
    <w:rsid w:val="006B293C"/>
    <w:rsid w:val="006B61BB"/>
    <w:rsid w:val="006C0D81"/>
    <w:rsid w:val="006C120D"/>
    <w:rsid w:val="006C2F9C"/>
    <w:rsid w:val="006C50C5"/>
    <w:rsid w:val="006C7103"/>
    <w:rsid w:val="006D0651"/>
    <w:rsid w:val="006D1696"/>
    <w:rsid w:val="006D16AC"/>
    <w:rsid w:val="006D36B4"/>
    <w:rsid w:val="006D603F"/>
    <w:rsid w:val="006E4B95"/>
    <w:rsid w:val="006E60A0"/>
    <w:rsid w:val="006F082C"/>
    <w:rsid w:val="006F2768"/>
    <w:rsid w:val="006F462D"/>
    <w:rsid w:val="006F7386"/>
    <w:rsid w:val="007048D2"/>
    <w:rsid w:val="00706619"/>
    <w:rsid w:val="00707641"/>
    <w:rsid w:val="007161C7"/>
    <w:rsid w:val="00716CD8"/>
    <w:rsid w:val="00716FF5"/>
    <w:rsid w:val="00717C63"/>
    <w:rsid w:val="00720174"/>
    <w:rsid w:val="007244E8"/>
    <w:rsid w:val="00724E81"/>
    <w:rsid w:val="007268D0"/>
    <w:rsid w:val="00727BBB"/>
    <w:rsid w:val="00737650"/>
    <w:rsid w:val="00745ED9"/>
    <w:rsid w:val="00747859"/>
    <w:rsid w:val="007552AA"/>
    <w:rsid w:val="00755E8B"/>
    <w:rsid w:val="00761FD9"/>
    <w:rsid w:val="0076206A"/>
    <w:rsid w:val="00764879"/>
    <w:rsid w:val="007661F1"/>
    <w:rsid w:val="00767F4D"/>
    <w:rsid w:val="00771EA5"/>
    <w:rsid w:val="00772989"/>
    <w:rsid w:val="00772C54"/>
    <w:rsid w:val="00780D92"/>
    <w:rsid w:val="00783A80"/>
    <w:rsid w:val="00784098"/>
    <w:rsid w:val="00785840"/>
    <w:rsid w:val="00786F29"/>
    <w:rsid w:val="00787047"/>
    <w:rsid w:val="00790E4C"/>
    <w:rsid w:val="00793AD0"/>
    <w:rsid w:val="00794B0F"/>
    <w:rsid w:val="0079792B"/>
    <w:rsid w:val="007A5D7A"/>
    <w:rsid w:val="007A713D"/>
    <w:rsid w:val="007B2247"/>
    <w:rsid w:val="007B24C7"/>
    <w:rsid w:val="007B3A99"/>
    <w:rsid w:val="007B55CD"/>
    <w:rsid w:val="007B6256"/>
    <w:rsid w:val="007B6C56"/>
    <w:rsid w:val="007C3A4B"/>
    <w:rsid w:val="007C4950"/>
    <w:rsid w:val="007C7D30"/>
    <w:rsid w:val="007D05D9"/>
    <w:rsid w:val="007D3544"/>
    <w:rsid w:val="007D3579"/>
    <w:rsid w:val="007D5BC7"/>
    <w:rsid w:val="007D65B4"/>
    <w:rsid w:val="007D6B30"/>
    <w:rsid w:val="007D7103"/>
    <w:rsid w:val="007E0687"/>
    <w:rsid w:val="007E3B0C"/>
    <w:rsid w:val="007E627A"/>
    <w:rsid w:val="007F08E7"/>
    <w:rsid w:val="007F1B1D"/>
    <w:rsid w:val="007F3959"/>
    <w:rsid w:val="007F4BF8"/>
    <w:rsid w:val="007F54C5"/>
    <w:rsid w:val="007F6124"/>
    <w:rsid w:val="00801AE5"/>
    <w:rsid w:val="008066F2"/>
    <w:rsid w:val="0081004C"/>
    <w:rsid w:val="0081033D"/>
    <w:rsid w:val="0081768C"/>
    <w:rsid w:val="0082069C"/>
    <w:rsid w:val="00821744"/>
    <w:rsid w:val="00823931"/>
    <w:rsid w:val="00826D01"/>
    <w:rsid w:val="00833134"/>
    <w:rsid w:val="00834A47"/>
    <w:rsid w:val="00834E96"/>
    <w:rsid w:val="00840B4B"/>
    <w:rsid w:val="00842FD2"/>
    <w:rsid w:val="0084742D"/>
    <w:rsid w:val="00850F60"/>
    <w:rsid w:val="0085597B"/>
    <w:rsid w:val="008579A0"/>
    <w:rsid w:val="00861C26"/>
    <w:rsid w:val="00863FDC"/>
    <w:rsid w:val="00867230"/>
    <w:rsid w:val="008700F6"/>
    <w:rsid w:val="00870977"/>
    <w:rsid w:val="00871770"/>
    <w:rsid w:val="008905B1"/>
    <w:rsid w:val="00893775"/>
    <w:rsid w:val="00893F91"/>
    <w:rsid w:val="00897909"/>
    <w:rsid w:val="008A054D"/>
    <w:rsid w:val="008A5A5D"/>
    <w:rsid w:val="008B24ED"/>
    <w:rsid w:val="008B5F96"/>
    <w:rsid w:val="008B696A"/>
    <w:rsid w:val="008C5D26"/>
    <w:rsid w:val="008C7C14"/>
    <w:rsid w:val="008D0263"/>
    <w:rsid w:val="008D0DED"/>
    <w:rsid w:val="008D53D3"/>
    <w:rsid w:val="008D542C"/>
    <w:rsid w:val="008E4416"/>
    <w:rsid w:val="008F16DE"/>
    <w:rsid w:val="008F21EC"/>
    <w:rsid w:val="008F31F2"/>
    <w:rsid w:val="008F3593"/>
    <w:rsid w:val="008F63B3"/>
    <w:rsid w:val="0090772A"/>
    <w:rsid w:val="00912210"/>
    <w:rsid w:val="0091232D"/>
    <w:rsid w:val="00912386"/>
    <w:rsid w:val="00916BB5"/>
    <w:rsid w:val="00920186"/>
    <w:rsid w:val="00921882"/>
    <w:rsid w:val="00951A50"/>
    <w:rsid w:val="0095227D"/>
    <w:rsid w:val="009540D7"/>
    <w:rsid w:val="00960BE0"/>
    <w:rsid w:val="0096129C"/>
    <w:rsid w:val="009645B4"/>
    <w:rsid w:val="0096518D"/>
    <w:rsid w:val="00965282"/>
    <w:rsid w:val="00966131"/>
    <w:rsid w:val="009663A5"/>
    <w:rsid w:val="009702F2"/>
    <w:rsid w:val="00980A4B"/>
    <w:rsid w:val="00980F3F"/>
    <w:rsid w:val="009871C1"/>
    <w:rsid w:val="00990F51"/>
    <w:rsid w:val="00991201"/>
    <w:rsid w:val="00991668"/>
    <w:rsid w:val="00991ACF"/>
    <w:rsid w:val="00991C36"/>
    <w:rsid w:val="0099287A"/>
    <w:rsid w:val="00993CBA"/>
    <w:rsid w:val="00995FE3"/>
    <w:rsid w:val="00996E58"/>
    <w:rsid w:val="009A2F4B"/>
    <w:rsid w:val="009B2269"/>
    <w:rsid w:val="009B41C3"/>
    <w:rsid w:val="009D2E61"/>
    <w:rsid w:val="009D5074"/>
    <w:rsid w:val="009D7809"/>
    <w:rsid w:val="009E2764"/>
    <w:rsid w:val="009F30DC"/>
    <w:rsid w:val="00A0120C"/>
    <w:rsid w:val="00A02EF5"/>
    <w:rsid w:val="00A03DA4"/>
    <w:rsid w:val="00A05415"/>
    <w:rsid w:val="00A06BAE"/>
    <w:rsid w:val="00A106F4"/>
    <w:rsid w:val="00A16627"/>
    <w:rsid w:val="00A201E6"/>
    <w:rsid w:val="00A204D8"/>
    <w:rsid w:val="00A24867"/>
    <w:rsid w:val="00A267DD"/>
    <w:rsid w:val="00A300AA"/>
    <w:rsid w:val="00A305FF"/>
    <w:rsid w:val="00A31F22"/>
    <w:rsid w:val="00A31FAF"/>
    <w:rsid w:val="00A32245"/>
    <w:rsid w:val="00A33537"/>
    <w:rsid w:val="00A343AB"/>
    <w:rsid w:val="00A4117E"/>
    <w:rsid w:val="00A54986"/>
    <w:rsid w:val="00A57910"/>
    <w:rsid w:val="00A603B7"/>
    <w:rsid w:val="00A64CD4"/>
    <w:rsid w:val="00A733F0"/>
    <w:rsid w:val="00A74A48"/>
    <w:rsid w:val="00A81150"/>
    <w:rsid w:val="00A84D68"/>
    <w:rsid w:val="00A85CE5"/>
    <w:rsid w:val="00A85D68"/>
    <w:rsid w:val="00A900FD"/>
    <w:rsid w:val="00A91190"/>
    <w:rsid w:val="00A91A87"/>
    <w:rsid w:val="00A92DA1"/>
    <w:rsid w:val="00A965BA"/>
    <w:rsid w:val="00AA738D"/>
    <w:rsid w:val="00AA77D6"/>
    <w:rsid w:val="00AB1503"/>
    <w:rsid w:val="00AB204F"/>
    <w:rsid w:val="00AB22A2"/>
    <w:rsid w:val="00AB2A18"/>
    <w:rsid w:val="00AB5E2E"/>
    <w:rsid w:val="00AB60A5"/>
    <w:rsid w:val="00AB6C46"/>
    <w:rsid w:val="00AC003E"/>
    <w:rsid w:val="00AC2154"/>
    <w:rsid w:val="00AD14F8"/>
    <w:rsid w:val="00AD2A62"/>
    <w:rsid w:val="00AD2B5A"/>
    <w:rsid w:val="00AD2D6E"/>
    <w:rsid w:val="00AD47BA"/>
    <w:rsid w:val="00AD7F02"/>
    <w:rsid w:val="00AE784C"/>
    <w:rsid w:val="00AF1BDA"/>
    <w:rsid w:val="00AF3253"/>
    <w:rsid w:val="00AF33CB"/>
    <w:rsid w:val="00AF5812"/>
    <w:rsid w:val="00AF7108"/>
    <w:rsid w:val="00B00DCD"/>
    <w:rsid w:val="00B02E2A"/>
    <w:rsid w:val="00B03420"/>
    <w:rsid w:val="00B11733"/>
    <w:rsid w:val="00B11F38"/>
    <w:rsid w:val="00B179B3"/>
    <w:rsid w:val="00B27651"/>
    <w:rsid w:val="00B40449"/>
    <w:rsid w:val="00B43ED8"/>
    <w:rsid w:val="00B5096C"/>
    <w:rsid w:val="00B52BF5"/>
    <w:rsid w:val="00B5546F"/>
    <w:rsid w:val="00B638F2"/>
    <w:rsid w:val="00B65E5E"/>
    <w:rsid w:val="00B71374"/>
    <w:rsid w:val="00B80B59"/>
    <w:rsid w:val="00B833DA"/>
    <w:rsid w:val="00B83738"/>
    <w:rsid w:val="00B83D47"/>
    <w:rsid w:val="00B84E12"/>
    <w:rsid w:val="00B850A5"/>
    <w:rsid w:val="00B871A9"/>
    <w:rsid w:val="00B875FB"/>
    <w:rsid w:val="00B940E5"/>
    <w:rsid w:val="00B9534E"/>
    <w:rsid w:val="00B95D3B"/>
    <w:rsid w:val="00B95EFD"/>
    <w:rsid w:val="00B97AD4"/>
    <w:rsid w:val="00BA07DD"/>
    <w:rsid w:val="00BA2B72"/>
    <w:rsid w:val="00BA2DC3"/>
    <w:rsid w:val="00BA61E0"/>
    <w:rsid w:val="00BA668B"/>
    <w:rsid w:val="00BA71EB"/>
    <w:rsid w:val="00BA77B6"/>
    <w:rsid w:val="00BB00AF"/>
    <w:rsid w:val="00BB075C"/>
    <w:rsid w:val="00BB5B10"/>
    <w:rsid w:val="00BB65CC"/>
    <w:rsid w:val="00BB7C86"/>
    <w:rsid w:val="00BC29C0"/>
    <w:rsid w:val="00BC3483"/>
    <w:rsid w:val="00BD08A8"/>
    <w:rsid w:val="00BE23DB"/>
    <w:rsid w:val="00BE525B"/>
    <w:rsid w:val="00BF2AA7"/>
    <w:rsid w:val="00BF65E7"/>
    <w:rsid w:val="00C055F4"/>
    <w:rsid w:val="00C1629E"/>
    <w:rsid w:val="00C16719"/>
    <w:rsid w:val="00C20E9C"/>
    <w:rsid w:val="00C21031"/>
    <w:rsid w:val="00C216EC"/>
    <w:rsid w:val="00C24489"/>
    <w:rsid w:val="00C31047"/>
    <w:rsid w:val="00C32AB2"/>
    <w:rsid w:val="00C336BB"/>
    <w:rsid w:val="00C33871"/>
    <w:rsid w:val="00C34D7A"/>
    <w:rsid w:val="00C35957"/>
    <w:rsid w:val="00C44B08"/>
    <w:rsid w:val="00C532D6"/>
    <w:rsid w:val="00C54F86"/>
    <w:rsid w:val="00C6053B"/>
    <w:rsid w:val="00C616D2"/>
    <w:rsid w:val="00C62B44"/>
    <w:rsid w:val="00C66796"/>
    <w:rsid w:val="00C71223"/>
    <w:rsid w:val="00C87CC3"/>
    <w:rsid w:val="00C913CF"/>
    <w:rsid w:val="00CA124E"/>
    <w:rsid w:val="00CA2AEC"/>
    <w:rsid w:val="00CA57ED"/>
    <w:rsid w:val="00CA6B82"/>
    <w:rsid w:val="00CA7841"/>
    <w:rsid w:val="00CB0220"/>
    <w:rsid w:val="00CB3AD0"/>
    <w:rsid w:val="00CB465C"/>
    <w:rsid w:val="00CB62D3"/>
    <w:rsid w:val="00CB70C6"/>
    <w:rsid w:val="00CC18E4"/>
    <w:rsid w:val="00CC1B5D"/>
    <w:rsid w:val="00CD4887"/>
    <w:rsid w:val="00CD75B4"/>
    <w:rsid w:val="00CE12C5"/>
    <w:rsid w:val="00CE2A6E"/>
    <w:rsid w:val="00CE5C33"/>
    <w:rsid w:val="00CE6643"/>
    <w:rsid w:val="00CF0825"/>
    <w:rsid w:val="00CF3229"/>
    <w:rsid w:val="00CF7D7B"/>
    <w:rsid w:val="00D0098F"/>
    <w:rsid w:val="00D02A94"/>
    <w:rsid w:val="00D05670"/>
    <w:rsid w:val="00D07172"/>
    <w:rsid w:val="00D07474"/>
    <w:rsid w:val="00D07A79"/>
    <w:rsid w:val="00D118B8"/>
    <w:rsid w:val="00D1251D"/>
    <w:rsid w:val="00D1297E"/>
    <w:rsid w:val="00D144F7"/>
    <w:rsid w:val="00D15874"/>
    <w:rsid w:val="00D23DE5"/>
    <w:rsid w:val="00D25961"/>
    <w:rsid w:val="00D272E2"/>
    <w:rsid w:val="00D335E8"/>
    <w:rsid w:val="00D404AF"/>
    <w:rsid w:val="00D45E13"/>
    <w:rsid w:val="00D46ADB"/>
    <w:rsid w:val="00D51C9A"/>
    <w:rsid w:val="00D565FF"/>
    <w:rsid w:val="00D575E9"/>
    <w:rsid w:val="00D607C9"/>
    <w:rsid w:val="00D64951"/>
    <w:rsid w:val="00D71DD7"/>
    <w:rsid w:val="00D733A5"/>
    <w:rsid w:val="00D829C1"/>
    <w:rsid w:val="00D85C78"/>
    <w:rsid w:val="00D868B1"/>
    <w:rsid w:val="00D86A32"/>
    <w:rsid w:val="00D92562"/>
    <w:rsid w:val="00D92973"/>
    <w:rsid w:val="00D967C7"/>
    <w:rsid w:val="00DA1482"/>
    <w:rsid w:val="00DA25FC"/>
    <w:rsid w:val="00DA2729"/>
    <w:rsid w:val="00DA6CDE"/>
    <w:rsid w:val="00DB073D"/>
    <w:rsid w:val="00DB331A"/>
    <w:rsid w:val="00DB4CD7"/>
    <w:rsid w:val="00DB592C"/>
    <w:rsid w:val="00DC329F"/>
    <w:rsid w:val="00DC338F"/>
    <w:rsid w:val="00DC46A9"/>
    <w:rsid w:val="00DD0F43"/>
    <w:rsid w:val="00DD3E05"/>
    <w:rsid w:val="00DD5AEF"/>
    <w:rsid w:val="00DE0302"/>
    <w:rsid w:val="00DE6F8C"/>
    <w:rsid w:val="00DF2374"/>
    <w:rsid w:val="00DF24A7"/>
    <w:rsid w:val="00DF4EE8"/>
    <w:rsid w:val="00DF602C"/>
    <w:rsid w:val="00DF72CE"/>
    <w:rsid w:val="00DF7489"/>
    <w:rsid w:val="00E01E44"/>
    <w:rsid w:val="00E03B78"/>
    <w:rsid w:val="00E069CE"/>
    <w:rsid w:val="00E108F5"/>
    <w:rsid w:val="00E12399"/>
    <w:rsid w:val="00E1256A"/>
    <w:rsid w:val="00E1345D"/>
    <w:rsid w:val="00E15080"/>
    <w:rsid w:val="00E2392F"/>
    <w:rsid w:val="00E2542E"/>
    <w:rsid w:val="00E31C4A"/>
    <w:rsid w:val="00E328B8"/>
    <w:rsid w:val="00E33317"/>
    <w:rsid w:val="00E3746C"/>
    <w:rsid w:val="00E45FBE"/>
    <w:rsid w:val="00E47554"/>
    <w:rsid w:val="00E504A0"/>
    <w:rsid w:val="00E5117C"/>
    <w:rsid w:val="00E52446"/>
    <w:rsid w:val="00E621B8"/>
    <w:rsid w:val="00E62E0E"/>
    <w:rsid w:val="00E70EFD"/>
    <w:rsid w:val="00E732EA"/>
    <w:rsid w:val="00E740A6"/>
    <w:rsid w:val="00E75B72"/>
    <w:rsid w:val="00E76D23"/>
    <w:rsid w:val="00E778A5"/>
    <w:rsid w:val="00E77CBB"/>
    <w:rsid w:val="00E853EE"/>
    <w:rsid w:val="00E8562F"/>
    <w:rsid w:val="00E943DA"/>
    <w:rsid w:val="00E94974"/>
    <w:rsid w:val="00E96729"/>
    <w:rsid w:val="00E97B1C"/>
    <w:rsid w:val="00EA026A"/>
    <w:rsid w:val="00EA13EE"/>
    <w:rsid w:val="00EA2766"/>
    <w:rsid w:val="00EA3CA4"/>
    <w:rsid w:val="00EA6309"/>
    <w:rsid w:val="00EA6FEC"/>
    <w:rsid w:val="00EB1F38"/>
    <w:rsid w:val="00EB2787"/>
    <w:rsid w:val="00EB30E8"/>
    <w:rsid w:val="00EB5182"/>
    <w:rsid w:val="00ED05FE"/>
    <w:rsid w:val="00ED0622"/>
    <w:rsid w:val="00ED4C2F"/>
    <w:rsid w:val="00ED507D"/>
    <w:rsid w:val="00ED784E"/>
    <w:rsid w:val="00EE29B1"/>
    <w:rsid w:val="00EE29C5"/>
    <w:rsid w:val="00EE31CF"/>
    <w:rsid w:val="00EE3A0E"/>
    <w:rsid w:val="00EF6432"/>
    <w:rsid w:val="00EF700D"/>
    <w:rsid w:val="00F01D0B"/>
    <w:rsid w:val="00F0450C"/>
    <w:rsid w:val="00F0579C"/>
    <w:rsid w:val="00F06051"/>
    <w:rsid w:val="00F15FC2"/>
    <w:rsid w:val="00F21CCD"/>
    <w:rsid w:val="00F31032"/>
    <w:rsid w:val="00F343EC"/>
    <w:rsid w:val="00F34A63"/>
    <w:rsid w:val="00F350FF"/>
    <w:rsid w:val="00F40250"/>
    <w:rsid w:val="00F436EA"/>
    <w:rsid w:val="00F4445E"/>
    <w:rsid w:val="00F50BE9"/>
    <w:rsid w:val="00F52984"/>
    <w:rsid w:val="00F53C64"/>
    <w:rsid w:val="00F545A9"/>
    <w:rsid w:val="00F5773D"/>
    <w:rsid w:val="00F61C8D"/>
    <w:rsid w:val="00F64575"/>
    <w:rsid w:val="00F658CD"/>
    <w:rsid w:val="00F668EA"/>
    <w:rsid w:val="00F7168E"/>
    <w:rsid w:val="00F72C16"/>
    <w:rsid w:val="00F7491F"/>
    <w:rsid w:val="00F82862"/>
    <w:rsid w:val="00F93BA6"/>
    <w:rsid w:val="00F95240"/>
    <w:rsid w:val="00F955C7"/>
    <w:rsid w:val="00FA1DC7"/>
    <w:rsid w:val="00FA71B1"/>
    <w:rsid w:val="00FB337E"/>
    <w:rsid w:val="00FB465C"/>
    <w:rsid w:val="00FB5261"/>
    <w:rsid w:val="00FB7ACD"/>
    <w:rsid w:val="00FC0618"/>
    <w:rsid w:val="00FC3165"/>
    <w:rsid w:val="00FC3E00"/>
    <w:rsid w:val="00FC495B"/>
    <w:rsid w:val="00FC669A"/>
    <w:rsid w:val="00FD02BC"/>
    <w:rsid w:val="00FD08A6"/>
    <w:rsid w:val="00FD7644"/>
    <w:rsid w:val="00FE0B08"/>
    <w:rsid w:val="00FE3437"/>
    <w:rsid w:val="00FE46F1"/>
    <w:rsid w:val="00FE5842"/>
    <w:rsid w:val="00FE6876"/>
    <w:rsid w:val="00FF047A"/>
    <w:rsid w:val="00FF11BF"/>
    <w:rsid w:val="00FF2451"/>
    <w:rsid w:val="00FF2EC4"/>
    <w:rsid w:val="00FF5543"/>
    <w:rsid w:val="00FF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C67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,列表段落"/>
    <w:basedOn w:val="Normal"/>
    <w:link w:val="ListParagraphChar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 Char"/>
    <w:basedOn w:val="DefaultParagraphFont"/>
    <w:link w:val="ListParagraph"/>
    <w:uiPriority w:val="34"/>
    <w:qFormat/>
    <w:locked/>
    <w:rsid w:val="002523AB"/>
  </w:style>
  <w:style w:type="table" w:styleId="TableGrid">
    <w:name w:val="Table Grid"/>
    <w:aliases w:val="TableGrid"/>
    <w:basedOn w:val="TableNormal"/>
    <w:uiPriority w:val="39"/>
    <w:qFormat/>
    <w:rsid w:val="00C62B44"/>
    <w:pPr>
      <w:spacing w:after="0" w:line="240" w:lineRule="auto"/>
    </w:pPr>
    <w:rPr>
      <w:rFonts w:ascii="Calibri" w:eastAsia="SimSun" w:hAnsi="Calibri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1709</Words>
  <Characters>9747</Characters>
  <Application>Microsoft Office Word</Application>
  <DocSecurity>0</DocSecurity>
  <Lines>81</Lines>
  <Paragraphs>22</Paragraphs>
  <ScaleCrop>false</ScaleCrop>
  <Company/>
  <LinksUpToDate>false</LinksUpToDate>
  <CharactersWithSpaces>11434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2024-08-09T11:55:00Z</dcterms:created>
  <dcterms:modified xsi:type="dcterms:W3CDTF">2024-08-09T11:55:00Z</dcterms:modified>
</cp:coreProperties>
</file>