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8BABAD" w14:textId="69D879F7" w:rsidR="00E42B4F" w:rsidRPr="00E77857" w:rsidRDefault="00E42B4F" w:rsidP="00FE1AE6">
      <w:pPr>
        <w:tabs>
          <w:tab w:val="right" w:pos="9072"/>
        </w:tabs>
        <w:rPr>
          <w:rFonts w:ascii="Arial" w:hAnsi="Arial" w:cs="Arial"/>
          <w:sz w:val="28"/>
        </w:rPr>
      </w:pPr>
      <w:r w:rsidRPr="00E77857">
        <w:rPr>
          <w:rFonts w:ascii="Arial" w:hAnsi="Arial" w:cs="Arial"/>
          <w:sz w:val="28"/>
        </w:rPr>
        <w:t>3GPP TSG-RAN WG4 Meeting #</w:t>
      </w:r>
      <w:r w:rsidR="00034F99">
        <w:rPr>
          <w:rFonts w:ascii="Arial" w:hAnsi="Arial" w:cs="Arial"/>
          <w:sz w:val="28"/>
        </w:rPr>
        <w:t xml:space="preserve"> </w:t>
      </w:r>
      <w:r w:rsidR="00795544">
        <w:rPr>
          <w:rFonts w:ascii="Arial" w:hAnsi="Arial" w:cs="Arial"/>
          <w:sz w:val="28"/>
        </w:rPr>
        <w:t>112</w:t>
      </w:r>
      <w:r w:rsidRPr="00E77857">
        <w:rPr>
          <w:rFonts w:ascii="Arial" w:hAnsi="Arial" w:cs="Arial"/>
          <w:sz w:val="28"/>
        </w:rPr>
        <w:tab/>
        <w:t>R4-</w:t>
      </w:r>
      <w:r w:rsidR="00034F99">
        <w:rPr>
          <w:rFonts w:ascii="Arial" w:hAnsi="Arial" w:cs="Arial"/>
          <w:sz w:val="28"/>
        </w:rPr>
        <w:t>2</w:t>
      </w:r>
      <w:r w:rsidR="00795544">
        <w:rPr>
          <w:rFonts w:ascii="Arial" w:hAnsi="Arial" w:cs="Arial"/>
          <w:sz w:val="28"/>
        </w:rPr>
        <w:t>4</w:t>
      </w:r>
      <w:r w:rsidR="0087178D">
        <w:rPr>
          <w:rFonts w:ascii="Arial" w:hAnsi="Arial" w:cs="Arial"/>
          <w:sz w:val="28"/>
        </w:rPr>
        <w:t>1</w:t>
      </w:r>
      <w:r w:rsidR="004103D1">
        <w:rPr>
          <w:rFonts w:ascii="Arial" w:hAnsi="Arial" w:cs="Arial"/>
          <w:sz w:val="28"/>
        </w:rPr>
        <w:t>2592</w:t>
      </w:r>
    </w:p>
    <w:p w14:paraId="3445E0BE" w14:textId="0EAB564F" w:rsidR="00E42B4F" w:rsidRPr="00E77857" w:rsidRDefault="00795544" w:rsidP="00E42B4F">
      <w:pPr>
        <w:tabs>
          <w:tab w:val="right" w:pos="9781"/>
        </w:tabs>
        <w:rPr>
          <w:rFonts w:ascii="Arial" w:hAnsi="Arial" w:cs="Arial"/>
          <w:sz w:val="28"/>
        </w:rPr>
      </w:pPr>
      <w:r w:rsidRPr="00795544">
        <w:rPr>
          <w:rFonts w:ascii="Arial" w:hAnsi="Arial" w:cs="Arial"/>
          <w:sz w:val="28"/>
        </w:rPr>
        <w:t xml:space="preserve">Maastricht, Netherlands, 19th – 23rd August </w:t>
      </w:r>
      <w:r w:rsidR="00034F99" w:rsidRPr="00034F99">
        <w:rPr>
          <w:rFonts w:ascii="Arial" w:hAnsi="Arial" w:cs="Arial"/>
          <w:sz w:val="28"/>
        </w:rPr>
        <w:t>202</w:t>
      </w:r>
      <w:r>
        <w:rPr>
          <w:rFonts w:ascii="Arial" w:hAnsi="Arial" w:cs="Arial"/>
          <w:sz w:val="28"/>
        </w:rPr>
        <w:t>4</w:t>
      </w:r>
    </w:p>
    <w:p w14:paraId="77CBAB24" w14:textId="77777777" w:rsidR="00E42B4F" w:rsidRPr="00E77857" w:rsidRDefault="00E42B4F" w:rsidP="00E42B4F">
      <w:pPr>
        <w:tabs>
          <w:tab w:val="left" w:pos="1985"/>
        </w:tabs>
        <w:rPr>
          <w:rFonts w:ascii="Arial" w:hAnsi="Arial"/>
          <w:b/>
        </w:rPr>
      </w:pPr>
    </w:p>
    <w:p w14:paraId="5B718747" w14:textId="4E9F327C" w:rsidR="004B0469" w:rsidRPr="00595E28" w:rsidRDefault="004B0469" w:rsidP="004B0469">
      <w:pPr>
        <w:tabs>
          <w:tab w:val="left" w:pos="1985"/>
        </w:tabs>
        <w:rPr>
          <w:rFonts w:ascii="Arial" w:hAnsi="Arial"/>
          <w:lang w:val="en-GB"/>
        </w:rPr>
      </w:pPr>
      <w:r w:rsidRPr="00595E28">
        <w:rPr>
          <w:rFonts w:ascii="Arial" w:hAnsi="Arial"/>
          <w:b/>
          <w:lang w:val="en-GB"/>
        </w:rPr>
        <w:t>Agenda Item:</w:t>
      </w:r>
      <w:r w:rsidRPr="00595E28">
        <w:rPr>
          <w:rFonts w:ascii="Arial" w:hAnsi="Arial"/>
          <w:lang w:val="en-GB"/>
        </w:rPr>
        <w:tab/>
      </w:r>
      <w:bookmarkStart w:id="0" w:name="Source"/>
      <w:bookmarkEnd w:id="0"/>
      <w:r w:rsidR="00795544">
        <w:rPr>
          <w:rFonts w:ascii="Arial" w:hAnsi="Arial"/>
          <w:b/>
          <w:lang w:val="en-GB"/>
        </w:rPr>
        <w:t>8</w:t>
      </w:r>
      <w:r w:rsidR="00EC6BEB">
        <w:rPr>
          <w:rFonts w:ascii="Arial" w:hAnsi="Arial"/>
          <w:b/>
          <w:lang w:val="en-GB"/>
        </w:rPr>
        <w:t>.</w:t>
      </w:r>
      <w:r w:rsidR="00795544">
        <w:rPr>
          <w:rFonts w:ascii="Arial" w:hAnsi="Arial"/>
          <w:b/>
          <w:lang w:val="en-GB"/>
        </w:rPr>
        <w:t>2</w:t>
      </w:r>
      <w:r w:rsidR="0031084A">
        <w:rPr>
          <w:rFonts w:ascii="Arial" w:hAnsi="Arial"/>
          <w:b/>
          <w:lang w:val="en-GB"/>
        </w:rPr>
        <w:t>.</w:t>
      </w:r>
      <w:r w:rsidR="00B662C2">
        <w:rPr>
          <w:rFonts w:ascii="Arial" w:hAnsi="Arial"/>
          <w:b/>
          <w:lang w:val="en-GB"/>
        </w:rPr>
        <w:t>5</w:t>
      </w:r>
    </w:p>
    <w:p w14:paraId="2D5F8ABB" w14:textId="361724B7"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Nokia</w:t>
      </w:r>
    </w:p>
    <w:p w14:paraId="4559FCE7" w14:textId="31F9F9CE"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1" w:name="Title"/>
      <w:bookmarkEnd w:id="1"/>
      <w:r w:rsidR="00B662C2">
        <w:rPr>
          <w:rFonts w:ascii="Arial" w:hAnsi="Arial" w:cs="Arial"/>
          <w:b/>
        </w:rPr>
        <w:t>Study of AAS performance in adjacent bands</w:t>
      </w:r>
    </w:p>
    <w:p w14:paraId="28480302" w14:textId="2474A4C5"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2" w:name="DocumentFor"/>
      <w:bookmarkEnd w:id="2"/>
      <w:r w:rsidR="00315222">
        <w:rPr>
          <w:rFonts w:ascii="Arial" w:hAnsi="Arial"/>
          <w:b/>
        </w:rPr>
        <w:t>Discussion</w:t>
      </w:r>
    </w:p>
    <w:p w14:paraId="6DA83C70" w14:textId="77777777" w:rsidR="00452885" w:rsidRPr="00E00A26" w:rsidRDefault="00452885" w:rsidP="00452885">
      <w:pPr>
        <w:pBdr>
          <w:bottom w:val="single" w:sz="4" w:space="1" w:color="auto"/>
        </w:pBdr>
        <w:rPr>
          <w:rFonts w:ascii="Arial" w:hAnsi="Arial" w:cs="Arial"/>
        </w:rPr>
      </w:pPr>
    </w:p>
    <w:p w14:paraId="6A239749" w14:textId="77777777" w:rsidR="00452885" w:rsidRPr="00E00A26" w:rsidRDefault="00452885" w:rsidP="00452885">
      <w:pPr>
        <w:rPr>
          <w:rFonts w:ascii="Arial" w:hAnsi="Arial" w:cs="Arial"/>
        </w:rPr>
      </w:pPr>
    </w:p>
    <w:p w14:paraId="726FBC6F" w14:textId="77777777"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14:paraId="59861E99" w14:textId="77777777" w:rsidR="00795544" w:rsidRDefault="00795544" w:rsidP="00795544">
      <w:pPr>
        <w:pStyle w:val="BodyText"/>
        <w:snapToGrid w:val="0"/>
        <w:rPr>
          <w:bCs/>
        </w:rPr>
      </w:pPr>
      <w:r>
        <w:rPr>
          <w:color w:val="000000"/>
        </w:rPr>
        <w:t>The</w:t>
      </w:r>
      <w:r w:rsidRPr="00B27937">
        <w:rPr>
          <w:color w:val="000000"/>
        </w:rPr>
        <w:t xml:space="preserve"> </w:t>
      </w:r>
      <w:r>
        <w:rPr>
          <w:color w:val="000000"/>
        </w:rPr>
        <w:t>S</w:t>
      </w:r>
      <w:r w:rsidRPr="00B27937">
        <w:rPr>
          <w:color w:val="000000"/>
        </w:rPr>
        <w:t xml:space="preserve">I </w:t>
      </w:r>
      <w:r w:rsidRPr="00AF5C43">
        <w:rPr>
          <w:color w:val="000000"/>
        </w:rPr>
        <w:t xml:space="preserve">on IMT parameters for 4400 to 4800 MHz, 7125 to 8400 MHz and 14800 to 15350 MHz </w:t>
      </w:r>
      <w:r w:rsidRPr="00B27937">
        <w:rPr>
          <w:color w:val="000000"/>
        </w:rPr>
        <w:t xml:space="preserve">was approved at TSG RAN#103 [1]. One of </w:t>
      </w:r>
      <w:r>
        <w:rPr>
          <w:color w:val="000000"/>
        </w:rPr>
        <w:t xml:space="preserve">the </w:t>
      </w:r>
      <w:r w:rsidRPr="00B27937">
        <w:rPr>
          <w:color w:val="000000"/>
        </w:rPr>
        <w:t xml:space="preserve">objectives of this </w:t>
      </w:r>
      <w:r>
        <w:rPr>
          <w:color w:val="000000"/>
        </w:rPr>
        <w:t>S</w:t>
      </w:r>
      <w:r w:rsidRPr="00B27937">
        <w:rPr>
          <w:color w:val="000000"/>
        </w:rPr>
        <w:t>I is to</w:t>
      </w:r>
      <w:r>
        <w:rPr>
          <w:color w:val="000000"/>
        </w:rPr>
        <w:t xml:space="preserve"> study</w:t>
      </w:r>
      <w:r w:rsidRPr="002F6DC2">
        <w:rPr>
          <w:bCs/>
        </w:rPr>
        <w:t xml:space="preserve"> the IMT parameters relevant for sharing and compatibility for </w:t>
      </w:r>
      <w:r>
        <w:rPr>
          <w:bCs/>
        </w:rPr>
        <w:t xml:space="preserve">14800 to 15350 MHz </w:t>
      </w:r>
      <w:r w:rsidRPr="002F6DC2">
        <w:rPr>
          <w:bCs/>
        </w:rPr>
        <w:t>frequency range</w:t>
      </w:r>
      <w:r>
        <w:rPr>
          <w:bCs/>
        </w:rPr>
        <w:t>.</w:t>
      </w:r>
    </w:p>
    <w:p w14:paraId="5DFED1B7" w14:textId="5519473A" w:rsidR="00824247" w:rsidRDefault="00DC28D5" w:rsidP="00DC28D5">
      <w:pPr>
        <w:pStyle w:val="BodyText"/>
        <w:snapToGrid w:val="0"/>
        <w:rPr>
          <w:color w:val="000000"/>
          <w:szCs w:val="20"/>
        </w:rPr>
      </w:pPr>
      <w:r w:rsidRPr="00DC28D5">
        <w:rPr>
          <w:color w:val="000000"/>
          <w:szCs w:val="20"/>
        </w:rPr>
        <w:t xml:space="preserve">This study item aims as answering requests from ITU-R WP5D regarding NR in these frequencies for IMT [2]. </w:t>
      </w:r>
      <w:r w:rsidR="00482D1C">
        <w:rPr>
          <w:color w:val="000000"/>
          <w:szCs w:val="20"/>
        </w:rPr>
        <w:t xml:space="preserve">One of the requests from </w:t>
      </w:r>
      <w:r w:rsidR="00482D1C" w:rsidRPr="00DC28D5">
        <w:rPr>
          <w:color w:val="000000"/>
          <w:szCs w:val="20"/>
        </w:rPr>
        <w:t>ITU-R WP5D</w:t>
      </w:r>
      <w:r w:rsidR="00482D1C">
        <w:rPr>
          <w:color w:val="000000"/>
          <w:szCs w:val="20"/>
        </w:rPr>
        <w:t xml:space="preserve"> in [2] is:</w:t>
      </w:r>
    </w:p>
    <w:tbl>
      <w:tblPr>
        <w:tblStyle w:val="TableGrid"/>
        <w:tblW w:w="0" w:type="auto"/>
        <w:tblLook w:val="04A0" w:firstRow="1" w:lastRow="0" w:firstColumn="1" w:lastColumn="0" w:noHBand="0" w:noVBand="1"/>
      </w:tblPr>
      <w:tblGrid>
        <w:gridCol w:w="9062"/>
      </w:tblGrid>
      <w:tr w:rsidR="00482D1C" w14:paraId="6E662BB8" w14:textId="77777777" w:rsidTr="00482D1C">
        <w:tc>
          <w:tcPr>
            <w:tcW w:w="9062" w:type="dxa"/>
          </w:tcPr>
          <w:p w14:paraId="2C2500DD" w14:textId="77777777" w:rsidR="00482D1C" w:rsidRPr="00482D1C" w:rsidRDefault="00482D1C" w:rsidP="00482D1C">
            <w:pPr>
              <w:pStyle w:val="BodyText"/>
              <w:snapToGrid w:val="0"/>
              <w:rPr>
                <w:color w:val="000000"/>
                <w:szCs w:val="20"/>
              </w:rPr>
            </w:pPr>
            <w:r w:rsidRPr="00482D1C">
              <w:rPr>
                <w:color w:val="000000"/>
                <w:szCs w:val="20"/>
              </w:rPr>
              <w:t>d)</w:t>
            </w:r>
            <w:r w:rsidRPr="00482D1C">
              <w:rPr>
                <w:color w:val="000000"/>
                <w:szCs w:val="20"/>
              </w:rPr>
              <w:tab/>
              <w:t xml:space="preserve">IMT base station (inclusive of its AAS-related parameters) and IMT user equipment technical parameters for analyzing adjacent band compatibility of terrestrial IMT systems with other co-primary services in the ITU Radio Regulations. </w:t>
            </w:r>
          </w:p>
          <w:p w14:paraId="68A71F3C" w14:textId="229EE6BE" w:rsidR="00482D1C" w:rsidRDefault="00482D1C" w:rsidP="00482D1C">
            <w:pPr>
              <w:pStyle w:val="BodyText"/>
              <w:snapToGrid w:val="0"/>
              <w:rPr>
                <w:color w:val="000000"/>
                <w:szCs w:val="20"/>
              </w:rPr>
            </w:pPr>
            <w:r w:rsidRPr="00482D1C">
              <w:rPr>
                <w:color w:val="000000"/>
                <w:szCs w:val="20"/>
              </w:rPr>
              <w:tab/>
              <w:t>WP 5D also seeks information about how the AAS performs in adjacent bands i.e. does its performance drops down to that of a single element or still some array features remain. If the latter is true how far in frequency should one assume the continuity of array features even with some degradation?</w:t>
            </w:r>
          </w:p>
        </w:tc>
      </w:tr>
    </w:tbl>
    <w:p w14:paraId="4B7FE42F" w14:textId="2BDD1866" w:rsidR="00C26A7F" w:rsidRDefault="00C07982" w:rsidP="00DC28D5">
      <w:pPr>
        <w:pStyle w:val="BodyText"/>
        <w:snapToGrid w:val="0"/>
        <w:rPr>
          <w:color w:val="000000"/>
          <w:szCs w:val="20"/>
        </w:rPr>
      </w:pPr>
      <w:r>
        <w:rPr>
          <w:color w:val="000000"/>
          <w:szCs w:val="20"/>
        </w:rPr>
        <w:t>The</w:t>
      </w:r>
      <w:r w:rsidR="00030788">
        <w:rPr>
          <w:color w:val="000000"/>
          <w:szCs w:val="20"/>
        </w:rPr>
        <w:t xml:space="preserve"> </w:t>
      </w:r>
      <w:r w:rsidR="00795544">
        <w:rPr>
          <w:color w:val="000000"/>
          <w:szCs w:val="20"/>
        </w:rPr>
        <w:t>text proposal</w:t>
      </w:r>
      <w:r w:rsidR="00030788" w:rsidRPr="00030788">
        <w:rPr>
          <w:color w:val="000000"/>
          <w:szCs w:val="20"/>
        </w:rPr>
        <w:t xml:space="preserve"> on </w:t>
      </w:r>
      <w:r w:rsidR="00030788">
        <w:rPr>
          <w:color w:val="000000"/>
          <w:szCs w:val="20"/>
        </w:rPr>
        <w:t>the s</w:t>
      </w:r>
      <w:r w:rsidR="00030788" w:rsidRPr="00030788">
        <w:rPr>
          <w:color w:val="000000"/>
          <w:szCs w:val="20"/>
        </w:rPr>
        <w:t xml:space="preserve">imulation </w:t>
      </w:r>
      <w:r w:rsidR="00030788">
        <w:rPr>
          <w:color w:val="000000"/>
          <w:szCs w:val="20"/>
        </w:rPr>
        <w:t>a</w:t>
      </w:r>
      <w:r w:rsidR="00030788" w:rsidRPr="00030788">
        <w:rPr>
          <w:color w:val="000000"/>
          <w:szCs w:val="20"/>
        </w:rPr>
        <w:t>ssumptions</w:t>
      </w:r>
      <w:r w:rsidR="00030788">
        <w:rPr>
          <w:color w:val="000000"/>
          <w:szCs w:val="20"/>
        </w:rPr>
        <w:t xml:space="preserve"> for the </w:t>
      </w:r>
      <w:r w:rsidR="00030788" w:rsidRPr="00DC28D5">
        <w:rPr>
          <w:color w:val="000000"/>
          <w:szCs w:val="20"/>
        </w:rPr>
        <w:t>coexistence study</w:t>
      </w:r>
      <w:r w:rsidR="00030788">
        <w:rPr>
          <w:color w:val="000000"/>
          <w:szCs w:val="20"/>
        </w:rPr>
        <w:t xml:space="preserve"> was agreed in RAN4#</w:t>
      </w:r>
      <w:r w:rsidR="00571FE0">
        <w:rPr>
          <w:color w:val="000000"/>
          <w:szCs w:val="20"/>
        </w:rPr>
        <w:t>111</w:t>
      </w:r>
      <w:r w:rsidR="00030788">
        <w:rPr>
          <w:color w:val="000000"/>
          <w:szCs w:val="20"/>
        </w:rPr>
        <w:t xml:space="preserve"> [</w:t>
      </w:r>
      <w:r w:rsidR="00482D1C">
        <w:rPr>
          <w:color w:val="000000"/>
          <w:szCs w:val="20"/>
        </w:rPr>
        <w:t>3</w:t>
      </w:r>
      <w:r w:rsidR="00030788">
        <w:rPr>
          <w:color w:val="000000"/>
          <w:szCs w:val="20"/>
        </w:rPr>
        <w:t>].</w:t>
      </w:r>
      <w:r w:rsidR="00824247">
        <w:rPr>
          <w:color w:val="000000"/>
          <w:szCs w:val="20"/>
        </w:rPr>
        <w:t xml:space="preserve"> </w:t>
      </w:r>
      <w:r w:rsidR="00DC28D5" w:rsidRPr="00DC28D5">
        <w:rPr>
          <w:color w:val="000000"/>
          <w:szCs w:val="20"/>
        </w:rPr>
        <w:t>This contribution pro</w:t>
      </w:r>
      <w:r w:rsidR="00030788">
        <w:rPr>
          <w:color w:val="000000"/>
          <w:szCs w:val="20"/>
        </w:rPr>
        <w:t>vide</w:t>
      </w:r>
      <w:r w:rsidR="00DC28D5" w:rsidRPr="00DC28D5">
        <w:rPr>
          <w:color w:val="000000"/>
          <w:szCs w:val="20"/>
        </w:rPr>
        <w:t xml:space="preserve">s the </w:t>
      </w:r>
      <w:r w:rsidR="002C3BA7">
        <w:rPr>
          <w:rFonts w:eastAsia="SimSun"/>
          <w:szCs w:val="20"/>
          <w:lang w:eastAsia="zh-CN"/>
        </w:rPr>
        <w:t>u</w:t>
      </w:r>
      <w:r w:rsidR="002C3BA7" w:rsidRPr="00C95AE8">
        <w:rPr>
          <w:rFonts w:eastAsia="SimSun"/>
          <w:szCs w:val="20"/>
          <w:lang w:eastAsia="zh-CN"/>
        </w:rPr>
        <w:t xml:space="preserve">rban </w:t>
      </w:r>
      <w:r w:rsidR="002C3BA7">
        <w:rPr>
          <w:rFonts w:eastAsia="SimSun"/>
          <w:szCs w:val="20"/>
          <w:lang w:eastAsia="zh-CN"/>
        </w:rPr>
        <w:t>m</w:t>
      </w:r>
      <w:r w:rsidR="002C3BA7" w:rsidRPr="00C95AE8">
        <w:rPr>
          <w:rFonts w:eastAsia="SimSun"/>
          <w:szCs w:val="20"/>
          <w:lang w:eastAsia="zh-CN"/>
        </w:rPr>
        <w:t xml:space="preserve">acro </w:t>
      </w:r>
      <w:r w:rsidR="00030788">
        <w:rPr>
          <w:color w:val="000000"/>
          <w:szCs w:val="20"/>
        </w:rPr>
        <w:t>c</w:t>
      </w:r>
      <w:r w:rsidR="00030788" w:rsidRPr="00030788">
        <w:rPr>
          <w:color w:val="000000"/>
          <w:szCs w:val="20"/>
        </w:rPr>
        <w:t xml:space="preserve">oexistence </w:t>
      </w:r>
      <w:r w:rsidR="00030788">
        <w:rPr>
          <w:color w:val="000000"/>
          <w:szCs w:val="20"/>
        </w:rPr>
        <w:t>s</w:t>
      </w:r>
      <w:r w:rsidR="00030788" w:rsidRPr="00030788">
        <w:rPr>
          <w:color w:val="000000"/>
          <w:szCs w:val="20"/>
        </w:rPr>
        <w:t xml:space="preserve">imulation </w:t>
      </w:r>
      <w:r w:rsidR="00030788">
        <w:rPr>
          <w:color w:val="000000"/>
          <w:szCs w:val="20"/>
        </w:rPr>
        <w:t>r</w:t>
      </w:r>
      <w:r w:rsidR="00030788" w:rsidRPr="00030788">
        <w:rPr>
          <w:color w:val="000000"/>
          <w:szCs w:val="20"/>
        </w:rPr>
        <w:t xml:space="preserve">esults </w:t>
      </w:r>
      <w:r w:rsidR="002C3BA7" w:rsidRPr="002C3BA7">
        <w:rPr>
          <w:color w:val="000000"/>
          <w:szCs w:val="20"/>
        </w:rPr>
        <w:t xml:space="preserve">for 14800 to 15350 MHz frequency range </w:t>
      </w:r>
      <w:r w:rsidR="00030788">
        <w:rPr>
          <w:color w:val="000000"/>
          <w:szCs w:val="20"/>
        </w:rPr>
        <w:t>according to the agreed</w:t>
      </w:r>
      <w:r w:rsidR="00DC28D5" w:rsidRPr="00DC28D5">
        <w:rPr>
          <w:color w:val="000000"/>
          <w:szCs w:val="20"/>
        </w:rPr>
        <w:t xml:space="preserve"> assumptions</w:t>
      </w:r>
      <w:r w:rsidR="00482D1C">
        <w:rPr>
          <w:color w:val="000000"/>
          <w:szCs w:val="20"/>
        </w:rPr>
        <w:t xml:space="preserve"> </w:t>
      </w:r>
      <w:r w:rsidR="00C26A7F">
        <w:rPr>
          <w:color w:val="000000"/>
          <w:szCs w:val="20"/>
        </w:rPr>
        <w:t>to study</w:t>
      </w:r>
      <w:r w:rsidR="00482D1C">
        <w:rPr>
          <w:color w:val="000000"/>
          <w:szCs w:val="20"/>
        </w:rPr>
        <w:t xml:space="preserve"> the AAS performance in adjacent bands</w:t>
      </w:r>
      <w:r w:rsidR="00DC28D5" w:rsidRPr="00DC28D5">
        <w:rPr>
          <w:color w:val="000000"/>
          <w:szCs w:val="20"/>
        </w:rPr>
        <w:t>.</w:t>
      </w:r>
    </w:p>
    <w:p w14:paraId="5E359497" w14:textId="5BBF6033" w:rsidR="00753AF2" w:rsidRDefault="00482D1C" w:rsidP="00DC28D5">
      <w:pPr>
        <w:pStyle w:val="BodyText"/>
        <w:snapToGrid w:val="0"/>
        <w:rPr>
          <w:color w:val="000000"/>
          <w:szCs w:val="20"/>
        </w:rPr>
      </w:pPr>
      <w:r>
        <w:rPr>
          <w:color w:val="000000"/>
          <w:szCs w:val="20"/>
        </w:rPr>
        <w:t xml:space="preserve">It is assumed that </w:t>
      </w:r>
      <w:r w:rsidR="004B1F07">
        <w:rPr>
          <w:color w:val="000000"/>
          <w:szCs w:val="20"/>
        </w:rPr>
        <w:t xml:space="preserve">the </w:t>
      </w:r>
      <w:r w:rsidR="004B1F07">
        <w:t>h</w:t>
      </w:r>
      <w:r w:rsidR="004B1F07" w:rsidRPr="00E16BCA">
        <w:t>orizontal/</w:t>
      </w:r>
      <w:r w:rsidR="004B1F07">
        <w:t>v</w:t>
      </w:r>
      <w:r w:rsidR="004B1F07" w:rsidRPr="00E16BCA">
        <w:t>ertical radiating sub-array spacing</w:t>
      </w:r>
      <w:r w:rsidR="004B1F07">
        <w:t xml:space="preserve"> </w:t>
      </w:r>
      <w:r w:rsidR="00210D99">
        <w:t>(0.5/2.8</w:t>
      </w:r>
      <w:r w:rsidR="00210D99" w:rsidRPr="00210D99">
        <w:rPr>
          <w:rFonts w:eastAsiaTheme="minorHAnsi"/>
          <w:kern w:val="2"/>
          <w:szCs w:val="20"/>
          <w14:ligatures w14:val="standardContextual"/>
        </w:rPr>
        <w:t xml:space="preserve"> </w:t>
      </w:r>
      <w:r w:rsidR="00210D99" w:rsidRPr="009F0CDE">
        <w:rPr>
          <w:rFonts w:eastAsiaTheme="minorHAnsi"/>
          <w:kern w:val="2"/>
          <w:szCs w:val="20"/>
          <w14:ligatures w14:val="standardContextual"/>
        </w:rPr>
        <w:t>of wavelength</w:t>
      </w:r>
      <w:r w:rsidR="00210D99">
        <w:t xml:space="preserve">) </w:t>
      </w:r>
      <w:r w:rsidR="004B1F07">
        <w:t xml:space="preserve">and </w:t>
      </w:r>
      <w:r w:rsidR="004B1F07">
        <w:rPr>
          <w:lang w:eastAsia="ko-KR"/>
        </w:rPr>
        <w:t>v</w:t>
      </w:r>
      <w:r w:rsidR="004B1F07" w:rsidRPr="00E16BCA">
        <w:rPr>
          <w:lang w:eastAsia="ko-KR"/>
        </w:rPr>
        <w:t>ertical element separation in sub-array</w:t>
      </w:r>
      <w:r w:rsidR="004B1F07">
        <w:rPr>
          <w:lang w:eastAsia="ko-KR"/>
        </w:rPr>
        <w:t xml:space="preserve"> </w:t>
      </w:r>
      <w:r w:rsidR="00210D99">
        <w:rPr>
          <w:lang w:eastAsia="ko-KR"/>
        </w:rPr>
        <w:t>(</w:t>
      </w:r>
      <w:r w:rsidR="00210D99" w:rsidRPr="009F0CDE">
        <w:rPr>
          <w:rFonts w:eastAsiaTheme="minorHAnsi"/>
          <w:kern w:val="2"/>
          <w:szCs w:val="20"/>
          <w14:ligatures w14:val="standardContextual"/>
        </w:rPr>
        <w:t>0.</w:t>
      </w:r>
      <w:r w:rsidR="00210D99">
        <w:rPr>
          <w:rFonts w:eastAsiaTheme="minorHAnsi"/>
          <w:kern w:val="2"/>
          <w:szCs w:val="20"/>
          <w14:ligatures w14:val="standardContextual"/>
        </w:rPr>
        <w:t>7</w:t>
      </w:r>
      <w:r w:rsidR="00210D99" w:rsidRPr="009F0CDE">
        <w:rPr>
          <w:rFonts w:eastAsiaTheme="minorHAnsi"/>
          <w:kern w:val="2"/>
          <w:szCs w:val="20"/>
          <w14:ligatures w14:val="standardContextual"/>
        </w:rPr>
        <w:t xml:space="preserve"> of wavelength</w:t>
      </w:r>
      <w:r w:rsidR="00210D99">
        <w:rPr>
          <w:rFonts w:eastAsiaTheme="minorHAnsi"/>
          <w:kern w:val="2"/>
          <w:szCs w:val="20"/>
          <w14:ligatures w14:val="standardContextual"/>
        </w:rPr>
        <w:t>)</w:t>
      </w:r>
      <w:r w:rsidR="00210D99">
        <w:rPr>
          <w:lang w:eastAsia="ko-KR"/>
        </w:rPr>
        <w:t xml:space="preserve"> </w:t>
      </w:r>
      <w:r w:rsidR="004B1F07">
        <w:rPr>
          <w:lang w:eastAsia="ko-KR"/>
        </w:rPr>
        <w:t xml:space="preserve">of </w:t>
      </w:r>
      <w:r w:rsidR="00210D99">
        <w:rPr>
          <w:lang w:eastAsia="ko-KR"/>
        </w:rPr>
        <w:t>64x24=1536</w:t>
      </w:r>
      <w:r w:rsidR="00210D99" w:rsidRPr="009F0CDE">
        <w:rPr>
          <w:lang w:eastAsia="ko-KR"/>
        </w:rPr>
        <w:t xml:space="preserve"> (Sub Array size 4)</w:t>
      </w:r>
      <w:r w:rsidR="00210D99">
        <w:rPr>
          <w:lang w:eastAsia="ko-KR"/>
        </w:rPr>
        <w:t xml:space="preserve"> </w:t>
      </w:r>
      <w:r>
        <w:rPr>
          <w:color w:val="000000"/>
          <w:szCs w:val="20"/>
        </w:rPr>
        <w:t>AAS is designed for the 15 GHz carrier frequency</w:t>
      </w:r>
      <w:r w:rsidR="00210D99">
        <w:rPr>
          <w:color w:val="000000"/>
          <w:szCs w:val="20"/>
        </w:rPr>
        <w:t>,</w:t>
      </w:r>
      <w:r>
        <w:rPr>
          <w:color w:val="000000"/>
          <w:szCs w:val="20"/>
        </w:rPr>
        <w:t xml:space="preserve"> and the adjacent band is 400 MHz away at either side of the carrier.</w:t>
      </w:r>
      <w:r w:rsidR="00062FBD">
        <w:rPr>
          <w:color w:val="000000"/>
          <w:szCs w:val="20"/>
        </w:rPr>
        <w:t xml:space="preserve"> Hence </w:t>
      </w:r>
      <w:r>
        <w:rPr>
          <w:color w:val="000000"/>
          <w:szCs w:val="20"/>
        </w:rPr>
        <w:t xml:space="preserve">the </w:t>
      </w:r>
      <w:r w:rsidR="00210D99">
        <w:rPr>
          <w:color w:val="000000"/>
          <w:szCs w:val="20"/>
        </w:rPr>
        <w:t xml:space="preserve">adjusted </w:t>
      </w:r>
      <w:r w:rsidR="00C433C6">
        <w:t>h</w:t>
      </w:r>
      <w:r w:rsidR="00C433C6" w:rsidRPr="00E16BCA">
        <w:t>orizontal/</w:t>
      </w:r>
      <w:r w:rsidR="00C433C6">
        <w:t>v</w:t>
      </w:r>
      <w:r w:rsidR="00C433C6" w:rsidRPr="00E16BCA">
        <w:t>ertical radiating sub-array spacing</w:t>
      </w:r>
      <w:r w:rsidR="00C433C6">
        <w:t xml:space="preserve"> and </w:t>
      </w:r>
      <w:r w:rsidR="00C433C6">
        <w:rPr>
          <w:lang w:eastAsia="ko-KR"/>
        </w:rPr>
        <w:t>v</w:t>
      </w:r>
      <w:r w:rsidR="00C433C6" w:rsidRPr="00E16BCA">
        <w:rPr>
          <w:lang w:eastAsia="ko-KR"/>
        </w:rPr>
        <w:t>ertical element separation in sub-array</w:t>
      </w:r>
      <w:r w:rsidR="00C433C6">
        <w:rPr>
          <w:lang w:eastAsia="ko-KR"/>
        </w:rPr>
        <w:t xml:space="preserve"> </w:t>
      </w:r>
      <w:r w:rsidR="004B1F07">
        <w:rPr>
          <w:lang w:eastAsia="ko-KR"/>
        </w:rPr>
        <w:t xml:space="preserve">of </w:t>
      </w:r>
      <w:r w:rsidR="009F0CDE">
        <w:rPr>
          <w:lang w:eastAsia="ko-KR"/>
        </w:rPr>
        <w:t xml:space="preserve">AAS </w:t>
      </w:r>
      <w:r w:rsidR="004B1F07">
        <w:rPr>
          <w:lang w:eastAsia="ko-KR"/>
        </w:rPr>
        <w:t xml:space="preserve">that </w:t>
      </w:r>
      <w:r w:rsidR="00062FBD">
        <w:rPr>
          <w:lang w:eastAsia="ko-KR"/>
        </w:rPr>
        <w:t>are</w:t>
      </w:r>
      <w:r w:rsidR="004B1F07">
        <w:rPr>
          <w:lang w:eastAsia="ko-KR"/>
        </w:rPr>
        <w:t xml:space="preserve"> used to </w:t>
      </w:r>
      <w:r w:rsidR="0072568A">
        <w:rPr>
          <w:lang w:eastAsia="ko-KR"/>
        </w:rPr>
        <w:t>form</w:t>
      </w:r>
      <w:r w:rsidR="004B1F07">
        <w:rPr>
          <w:lang w:eastAsia="ko-KR"/>
        </w:rPr>
        <w:t xml:space="preserve"> the composite array radiation pattern at </w:t>
      </w:r>
      <w:r w:rsidR="004B1F07">
        <w:rPr>
          <w:color w:val="000000"/>
          <w:szCs w:val="20"/>
        </w:rPr>
        <w:t>the adjacent band</w:t>
      </w:r>
      <w:r w:rsidR="00661F31">
        <w:rPr>
          <w:color w:val="000000"/>
          <w:szCs w:val="20"/>
        </w:rPr>
        <w:t>s</w:t>
      </w:r>
      <w:r w:rsidR="004B1F07">
        <w:rPr>
          <w:color w:val="000000"/>
          <w:szCs w:val="20"/>
        </w:rPr>
        <w:t xml:space="preserve"> </w:t>
      </w:r>
      <w:r w:rsidR="00C433C6">
        <w:rPr>
          <w:color w:val="000000"/>
          <w:szCs w:val="20"/>
        </w:rPr>
        <w:t xml:space="preserve">can be obtained as </w:t>
      </w:r>
      <w:r w:rsidR="004B1F07">
        <w:rPr>
          <w:color w:val="000000"/>
          <w:szCs w:val="20"/>
        </w:rPr>
        <w:t>shown</w:t>
      </w:r>
      <w:r w:rsidR="00C433C6">
        <w:rPr>
          <w:color w:val="000000"/>
          <w:szCs w:val="20"/>
        </w:rPr>
        <w:t xml:space="preserve"> in Table 1 below.</w:t>
      </w:r>
    </w:p>
    <w:tbl>
      <w:tblPr>
        <w:tblStyle w:val="TableGrid"/>
        <w:tblW w:w="0" w:type="auto"/>
        <w:tblLook w:val="04A0" w:firstRow="1" w:lastRow="0" w:firstColumn="1" w:lastColumn="0" w:noHBand="0" w:noVBand="1"/>
      </w:tblPr>
      <w:tblGrid>
        <w:gridCol w:w="1094"/>
        <w:gridCol w:w="1254"/>
        <w:gridCol w:w="2252"/>
        <w:gridCol w:w="2175"/>
        <w:gridCol w:w="2287"/>
      </w:tblGrid>
      <w:tr w:rsidR="00BB00F6" w:rsidRPr="00C433C6" w14:paraId="2F689E92" w14:textId="77777777" w:rsidTr="009F0CDE">
        <w:tc>
          <w:tcPr>
            <w:tcW w:w="0" w:type="auto"/>
          </w:tcPr>
          <w:p w14:paraId="61C61812" w14:textId="681B0431" w:rsidR="009F0CDE" w:rsidRPr="00C433C6" w:rsidRDefault="00BB00F6"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Adjacent Band</w:t>
            </w:r>
          </w:p>
        </w:tc>
        <w:tc>
          <w:tcPr>
            <w:tcW w:w="0" w:type="auto"/>
          </w:tcPr>
          <w:p w14:paraId="07965983" w14:textId="5D77D8AD"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sidRPr="00C433C6">
              <w:rPr>
                <w:rFonts w:ascii="Times New Roman" w:eastAsiaTheme="minorHAnsi" w:hAnsi="Times New Roman" w:cs="Times New Roman"/>
                <w:kern w:val="2"/>
                <w:sz w:val="20"/>
                <w:szCs w:val="20"/>
                <w:lang w:eastAsia="en-US"/>
                <w14:ligatures w14:val="standardContextual"/>
              </w:rPr>
              <w:t>Center Frequency</w:t>
            </w:r>
          </w:p>
        </w:tc>
        <w:tc>
          <w:tcPr>
            <w:tcW w:w="0" w:type="auto"/>
          </w:tcPr>
          <w:p w14:paraId="1E3B7F34" w14:textId="6A3E4CE9"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H</w:t>
            </w:r>
            <w:r w:rsidRPr="009F0CDE">
              <w:rPr>
                <w:rFonts w:ascii="Times New Roman" w:eastAsiaTheme="minorHAnsi" w:hAnsi="Times New Roman" w:cs="Times New Roman"/>
                <w:kern w:val="2"/>
                <w:sz w:val="20"/>
                <w:szCs w:val="20"/>
                <w:lang w:eastAsia="en-US"/>
                <w14:ligatures w14:val="standardContextual"/>
              </w:rPr>
              <w:t>orizontal radiating sub-array spacing</w:t>
            </w:r>
          </w:p>
        </w:tc>
        <w:tc>
          <w:tcPr>
            <w:tcW w:w="0" w:type="auto"/>
          </w:tcPr>
          <w:p w14:paraId="6B8BB2AC" w14:textId="3AD5F88D"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V</w:t>
            </w:r>
            <w:r w:rsidRPr="009F0CDE">
              <w:rPr>
                <w:rFonts w:ascii="Times New Roman" w:eastAsiaTheme="minorHAnsi" w:hAnsi="Times New Roman" w:cs="Times New Roman"/>
                <w:kern w:val="2"/>
                <w:sz w:val="20"/>
                <w:szCs w:val="20"/>
                <w:lang w:eastAsia="en-US"/>
                <w14:ligatures w14:val="standardContextual"/>
              </w:rPr>
              <w:t>ertical radiating sub-array spacing</w:t>
            </w:r>
          </w:p>
        </w:tc>
        <w:tc>
          <w:tcPr>
            <w:tcW w:w="0" w:type="auto"/>
          </w:tcPr>
          <w:p w14:paraId="695266F2" w14:textId="28F81FE5" w:rsidR="009F0CDE" w:rsidRPr="00C433C6" w:rsidRDefault="009F0CDE" w:rsidP="00951F28">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V</w:t>
            </w:r>
            <w:r w:rsidRPr="009F0CDE">
              <w:rPr>
                <w:rFonts w:ascii="Times New Roman" w:eastAsiaTheme="minorHAnsi" w:hAnsi="Times New Roman" w:cs="Times New Roman"/>
                <w:kern w:val="2"/>
                <w:sz w:val="20"/>
                <w:szCs w:val="20"/>
                <w:lang w:eastAsia="en-US"/>
                <w14:ligatures w14:val="standardContextual"/>
              </w:rPr>
              <w:t>ertical element separation in sub-array</w:t>
            </w:r>
          </w:p>
        </w:tc>
      </w:tr>
      <w:tr w:rsidR="00BB00F6" w:rsidRPr="00C433C6" w14:paraId="516C3870" w14:textId="77777777" w:rsidTr="009F0CDE">
        <w:tc>
          <w:tcPr>
            <w:tcW w:w="0" w:type="auto"/>
          </w:tcPr>
          <w:p w14:paraId="774FE7DC" w14:textId="455DB6B7" w:rsidR="004B1F07" w:rsidRPr="00C433C6" w:rsidRDefault="00BB00F6"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Lower</w:t>
            </w:r>
          </w:p>
        </w:tc>
        <w:tc>
          <w:tcPr>
            <w:tcW w:w="0" w:type="auto"/>
          </w:tcPr>
          <w:p w14:paraId="4F7EE8E5" w14:textId="57DF9F2D"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14.6</w:t>
            </w:r>
            <w:r w:rsidR="00DA0BC2">
              <w:rPr>
                <w:rFonts w:ascii="Times New Roman" w:eastAsiaTheme="minorHAnsi" w:hAnsi="Times New Roman" w:cs="Times New Roman"/>
                <w:kern w:val="2"/>
                <w:sz w:val="20"/>
                <w:szCs w:val="20"/>
                <w:lang w:eastAsia="en-US"/>
                <w14:ligatures w14:val="standardContextual"/>
              </w:rPr>
              <w:t xml:space="preserve"> GHz</w:t>
            </w:r>
          </w:p>
        </w:tc>
        <w:tc>
          <w:tcPr>
            <w:tcW w:w="0" w:type="auto"/>
          </w:tcPr>
          <w:p w14:paraId="52B975E0" w14:textId="2D0C1858"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0.5*14.6/15=0.487 of wavelength</w:t>
            </w:r>
          </w:p>
        </w:tc>
        <w:tc>
          <w:tcPr>
            <w:tcW w:w="0" w:type="auto"/>
          </w:tcPr>
          <w:p w14:paraId="2FEC06AA" w14:textId="2D2B41D9"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2.8*14.6/15=</w:t>
            </w:r>
            <w:r w:rsidR="00210D99">
              <w:rPr>
                <w:rFonts w:ascii="Times New Roman" w:eastAsiaTheme="minorHAnsi" w:hAnsi="Times New Roman" w:cs="Times New Roman"/>
                <w:kern w:val="2"/>
                <w:sz w:val="20"/>
                <w:szCs w:val="20"/>
                <w:lang w:eastAsia="en-US"/>
                <w14:ligatures w14:val="standardContextual"/>
              </w:rPr>
              <w:t>2.725</w:t>
            </w:r>
            <w:r>
              <w:rPr>
                <w:rFonts w:ascii="Times New Roman" w:eastAsiaTheme="minorHAnsi" w:hAnsi="Times New Roman" w:cs="Times New Roman"/>
                <w:kern w:val="2"/>
                <w:sz w:val="20"/>
                <w:szCs w:val="20"/>
                <w:lang w:eastAsia="en-US"/>
                <w14:ligatures w14:val="standardContextual"/>
              </w:rPr>
              <w:t xml:space="preserve"> of wavelength</w:t>
            </w:r>
          </w:p>
        </w:tc>
        <w:tc>
          <w:tcPr>
            <w:tcW w:w="0" w:type="auto"/>
          </w:tcPr>
          <w:p w14:paraId="0CC87E01" w14:textId="3C712DD9"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0.7*14.6/15=0.</w:t>
            </w:r>
            <w:r w:rsidR="00210D99">
              <w:rPr>
                <w:rFonts w:ascii="Times New Roman" w:eastAsiaTheme="minorHAnsi" w:hAnsi="Times New Roman" w:cs="Times New Roman"/>
                <w:kern w:val="2"/>
                <w:sz w:val="20"/>
                <w:szCs w:val="20"/>
                <w:lang w:eastAsia="en-US"/>
                <w14:ligatures w14:val="standardContextual"/>
              </w:rPr>
              <w:t>681</w:t>
            </w:r>
            <w:r>
              <w:rPr>
                <w:rFonts w:ascii="Times New Roman" w:eastAsiaTheme="minorHAnsi" w:hAnsi="Times New Roman" w:cs="Times New Roman"/>
                <w:kern w:val="2"/>
                <w:sz w:val="20"/>
                <w:szCs w:val="20"/>
                <w:lang w:eastAsia="en-US"/>
                <w14:ligatures w14:val="standardContextual"/>
              </w:rPr>
              <w:t xml:space="preserve"> of wavelength</w:t>
            </w:r>
          </w:p>
        </w:tc>
      </w:tr>
      <w:tr w:rsidR="00BB00F6" w:rsidRPr="00C433C6" w14:paraId="07C520ED" w14:textId="77777777" w:rsidTr="009F0CDE">
        <w:tc>
          <w:tcPr>
            <w:tcW w:w="0" w:type="auto"/>
          </w:tcPr>
          <w:p w14:paraId="3FBDF535" w14:textId="4C69415E" w:rsidR="004B1F07" w:rsidRPr="00C433C6" w:rsidRDefault="00BB00F6"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Upper</w:t>
            </w:r>
          </w:p>
        </w:tc>
        <w:tc>
          <w:tcPr>
            <w:tcW w:w="0" w:type="auto"/>
          </w:tcPr>
          <w:p w14:paraId="7574C7E5" w14:textId="28CB6E3E"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sidRPr="00C433C6">
              <w:rPr>
                <w:rFonts w:ascii="Times New Roman" w:eastAsiaTheme="minorHAnsi" w:hAnsi="Times New Roman" w:cs="Times New Roman"/>
                <w:kern w:val="2"/>
                <w:sz w:val="20"/>
                <w:szCs w:val="20"/>
                <w:lang w:eastAsia="en-US"/>
                <w14:ligatures w14:val="standardContextual"/>
              </w:rPr>
              <w:t>15.</w:t>
            </w:r>
            <w:r>
              <w:rPr>
                <w:rFonts w:ascii="Times New Roman" w:eastAsiaTheme="minorHAnsi" w:hAnsi="Times New Roman" w:cs="Times New Roman"/>
                <w:kern w:val="2"/>
                <w:sz w:val="20"/>
                <w:szCs w:val="20"/>
                <w:lang w:eastAsia="en-US"/>
                <w14:ligatures w14:val="standardContextual"/>
              </w:rPr>
              <w:t>4</w:t>
            </w:r>
            <w:r w:rsidR="00DA0BC2">
              <w:rPr>
                <w:rFonts w:ascii="Times New Roman" w:eastAsiaTheme="minorHAnsi" w:hAnsi="Times New Roman" w:cs="Times New Roman"/>
                <w:kern w:val="2"/>
                <w:sz w:val="20"/>
                <w:szCs w:val="20"/>
                <w:lang w:eastAsia="en-US"/>
                <w14:ligatures w14:val="standardContextual"/>
              </w:rPr>
              <w:t xml:space="preserve"> GHz</w:t>
            </w:r>
          </w:p>
        </w:tc>
        <w:tc>
          <w:tcPr>
            <w:tcW w:w="0" w:type="auto"/>
          </w:tcPr>
          <w:p w14:paraId="1C258DA3" w14:textId="62F32111"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0.5*15.4/15=0.513 of wavelength</w:t>
            </w:r>
          </w:p>
        </w:tc>
        <w:tc>
          <w:tcPr>
            <w:tcW w:w="0" w:type="auto"/>
          </w:tcPr>
          <w:p w14:paraId="67B759FD" w14:textId="31D4FFC2"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2.8*15.4/15=</w:t>
            </w:r>
            <w:r w:rsidR="00210D99">
              <w:rPr>
                <w:rFonts w:ascii="Times New Roman" w:eastAsiaTheme="minorHAnsi" w:hAnsi="Times New Roman" w:cs="Times New Roman"/>
                <w:kern w:val="2"/>
                <w:sz w:val="20"/>
                <w:szCs w:val="20"/>
                <w:lang w:eastAsia="en-US"/>
                <w14:ligatures w14:val="standardContextual"/>
              </w:rPr>
              <w:t>2.875</w:t>
            </w:r>
            <w:r>
              <w:rPr>
                <w:rFonts w:ascii="Times New Roman" w:eastAsiaTheme="minorHAnsi" w:hAnsi="Times New Roman" w:cs="Times New Roman"/>
                <w:kern w:val="2"/>
                <w:sz w:val="20"/>
                <w:szCs w:val="20"/>
                <w:lang w:eastAsia="en-US"/>
                <w14:ligatures w14:val="standardContextual"/>
              </w:rPr>
              <w:t xml:space="preserve"> of wavelength</w:t>
            </w:r>
          </w:p>
        </w:tc>
        <w:tc>
          <w:tcPr>
            <w:tcW w:w="0" w:type="auto"/>
          </w:tcPr>
          <w:p w14:paraId="00042C76" w14:textId="2F2DFE20" w:rsidR="004B1F07" w:rsidRPr="00C433C6" w:rsidRDefault="004B1F07" w:rsidP="004B1F07">
            <w:pPr>
              <w:pStyle w:val="NormalWeb"/>
              <w:tabs>
                <w:tab w:val="left" w:pos="1871"/>
              </w:tabs>
              <w:overflowPunct w:val="0"/>
              <w:spacing w:before="120" w:beforeAutospacing="0" w:after="0" w:afterAutospacing="0" w:line="216" w:lineRule="auto"/>
              <w:rPr>
                <w:rFonts w:ascii="Times New Roman" w:eastAsiaTheme="minorHAnsi" w:hAnsi="Times New Roman" w:cs="Times New Roman"/>
                <w:kern w:val="2"/>
                <w:sz w:val="20"/>
                <w:szCs w:val="20"/>
                <w:lang w:eastAsia="en-US"/>
                <w14:ligatures w14:val="standardContextual"/>
              </w:rPr>
            </w:pPr>
            <w:r>
              <w:rPr>
                <w:rFonts w:ascii="Times New Roman" w:eastAsiaTheme="minorHAnsi" w:hAnsi="Times New Roman" w:cs="Times New Roman"/>
                <w:kern w:val="2"/>
                <w:sz w:val="20"/>
                <w:szCs w:val="20"/>
                <w:lang w:eastAsia="en-US"/>
                <w14:ligatures w14:val="standardContextual"/>
              </w:rPr>
              <w:t>0.7*15.4/15=0.</w:t>
            </w:r>
            <w:r w:rsidR="00210D99">
              <w:rPr>
                <w:rFonts w:ascii="Times New Roman" w:eastAsiaTheme="minorHAnsi" w:hAnsi="Times New Roman" w:cs="Times New Roman"/>
                <w:kern w:val="2"/>
                <w:sz w:val="20"/>
                <w:szCs w:val="20"/>
                <w:lang w:eastAsia="en-US"/>
                <w14:ligatures w14:val="standardContextual"/>
              </w:rPr>
              <w:t>719</w:t>
            </w:r>
            <w:r>
              <w:rPr>
                <w:rFonts w:ascii="Times New Roman" w:eastAsiaTheme="minorHAnsi" w:hAnsi="Times New Roman" w:cs="Times New Roman"/>
                <w:kern w:val="2"/>
                <w:sz w:val="20"/>
                <w:szCs w:val="20"/>
                <w:lang w:eastAsia="en-US"/>
                <w14:ligatures w14:val="standardContextual"/>
              </w:rPr>
              <w:t xml:space="preserve"> of wavelength</w:t>
            </w:r>
          </w:p>
        </w:tc>
      </w:tr>
    </w:tbl>
    <w:p w14:paraId="2D16AEB4" w14:textId="79819308" w:rsidR="00C433C6" w:rsidRDefault="00C433C6" w:rsidP="00C433C6">
      <w:pPr>
        <w:pStyle w:val="TH"/>
        <w:ind w:left="360"/>
        <w:rPr>
          <w:rFonts w:cs="TimesNewRomanPSMT"/>
          <w:lang w:eastAsia="zh-CN"/>
        </w:rPr>
      </w:pPr>
      <w:r>
        <w:t>Table</w:t>
      </w:r>
      <w:r w:rsidRPr="00B053F4">
        <w:t xml:space="preserve"> </w:t>
      </w:r>
      <w:r>
        <w:t>1</w:t>
      </w:r>
      <w:r w:rsidRPr="00B053F4">
        <w:t xml:space="preserve">: </w:t>
      </w:r>
      <w:r w:rsidR="00210D99">
        <w:t>Adjusted h</w:t>
      </w:r>
      <w:r w:rsidRPr="00E16BCA">
        <w:t>orizontal/</w:t>
      </w:r>
      <w:r>
        <w:t>v</w:t>
      </w:r>
      <w:r w:rsidRPr="00E16BCA">
        <w:t>ertical radiating sub-array spacing</w:t>
      </w:r>
      <w:r>
        <w:t xml:space="preserve"> and </w:t>
      </w:r>
      <w:r>
        <w:rPr>
          <w:lang w:eastAsia="ko-KR"/>
        </w:rPr>
        <w:t>v</w:t>
      </w:r>
      <w:r w:rsidRPr="00E16BCA">
        <w:rPr>
          <w:lang w:eastAsia="ko-KR"/>
        </w:rPr>
        <w:t>ertical element separation in sub-array</w:t>
      </w:r>
      <w:r w:rsidR="00210D99" w:rsidRPr="00210D99">
        <w:rPr>
          <w:lang w:eastAsia="ko-KR"/>
        </w:rPr>
        <w:t xml:space="preserve"> </w:t>
      </w:r>
      <w:r w:rsidR="00210D99">
        <w:rPr>
          <w:lang w:eastAsia="ko-KR"/>
        </w:rPr>
        <w:t>of 64x24=1536</w:t>
      </w:r>
      <w:r w:rsidR="00210D99" w:rsidRPr="009F0CDE">
        <w:rPr>
          <w:lang w:eastAsia="ko-KR"/>
        </w:rPr>
        <w:t xml:space="preserve"> (Sub Array size 4</w:t>
      </w:r>
      <w:r w:rsidR="006F3EB5" w:rsidRPr="006F3EB5">
        <w:rPr>
          <w:lang w:eastAsia="ko-KR"/>
        </w:rPr>
        <w:t xml:space="preserve"> </w:t>
      </w:r>
      <w:r w:rsidR="006F3EB5">
        <w:rPr>
          <w:lang w:eastAsia="ko-KR"/>
        </w:rPr>
        <w:t>elements</w:t>
      </w:r>
      <w:r w:rsidR="00210D99" w:rsidRPr="009F0CDE">
        <w:rPr>
          <w:lang w:eastAsia="ko-KR"/>
        </w:rPr>
        <w:t>)</w:t>
      </w:r>
      <w:r w:rsidR="00210D99">
        <w:rPr>
          <w:lang w:eastAsia="ko-KR"/>
        </w:rPr>
        <w:t xml:space="preserve"> AAS</w:t>
      </w:r>
    </w:p>
    <w:p w14:paraId="48924464" w14:textId="77777777"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14:paraId="74158077" w14:textId="0B7EE936" w:rsidR="00360C83" w:rsidRPr="00360C83" w:rsidRDefault="00360C83" w:rsidP="0048374D">
      <w:pPr>
        <w:pStyle w:val="BodyText"/>
        <w:snapToGrid w:val="0"/>
        <w:rPr>
          <w:rFonts w:ascii="Arial" w:hAnsi="Arial" w:cs="Arial"/>
          <w:b/>
          <w:bCs/>
          <w:szCs w:val="20"/>
          <w:lang w:val="en-GB" w:eastAsia="en-GB"/>
        </w:rPr>
      </w:pPr>
      <w:bookmarkStart w:id="3" w:name="_Toc336211415"/>
      <w:r w:rsidRPr="00360C83">
        <w:rPr>
          <w:rFonts w:ascii="Arial" w:hAnsi="Arial" w:cs="Arial"/>
          <w:b/>
          <w:bCs/>
          <w:szCs w:val="20"/>
          <w:lang w:val="en-GB" w:eastAsia="en-GB"/>
        </w:rPr>
        <w:t>2.1</w:t>
      </w:r>
      <w:r w:rsidRPr="00360C83">
        <w:rPr>
          <w:rFonts w:ascii="Arial" w:hAnsi="Arial" w:cs="Arial"/>
          <w:b/>
          <w:bCs/>
          <w:szCs w:val="20"/>
          <w:lang w:val="en-GB" w:eastAsia="en-GB"/>
        </w:rPr>
        <w:tab/>
      </w:r>
      <w:r w:rsidR="002C3BA7">
        <w:rPr>
          <w:rFonts w:ascii="Arial" w:hAnsi="Arial" w:cs="Arial"/>
          <w:b/>
          <w:bCs/>
          <w:szCs w:val="20"/>
          <w:lang w:val="en-GB" w:eastAsia="en-GB"/>
        </w:rPr>
        <w:t xml:space="preserve">Downlink </w:t>
      </w:r>
      <w:r w:rsidR="00A7789F">
        <w:rPr>
          <w:rFonts w:ascii="Arial" w:hAnsi="Arial" w:cs="Arial"/>
          <w:b/>
          <w:bCs/>
          <w:szCs w:val="20"/>
          <w:lang w:val="en-GB" w:eastAsia="en-GB"/>
        </w:rPr>
        <w:t>Results</w:t>
      </w:r>
    </w:p>
    <w:p w14:paraId="4A7B97DF" w14:textId="3B4C674D" w:rsidR="004D57EB" w:rsidRDefault="007522A1" w:rsidP="004D57EB">
      <w:pPr>
        <w:pStyle w:val="BodyText"/>
        <w:snapToGrid w:val="0"/>
        <w:rPr>
          <w:lang w:eastAsia="ko-KR"/>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downlink throughput loss of the victim UE with different ACIR offsets (compared to the ACIR </w:t>
      </w:r>
      <w:r>
        <w:rPr>
          <w:szCs w:val="20"/>
          <w:lang w:val="en-GB" w:eastAsia="en-GB"/>
        </w:rPr>
        <w:t>using 45dB BS ACLR and 33dB UE ACS)</w:t>
      </w:r>
      <w:r>
        <w:rPr>
          <w:rFonts w:eastAsia="SimSun"/>
          <w:szCs w:val="20"/>
          <w:lang w:eastAsia="zh-CN"/>
        </w:rPr>
        <w:t xml:space="preserve"> </w:t>
      </w:r>
      <w:r w:rsidR="00BB00F6">
        <w:rPr>
          <w:rFonts w:eastAsia="SimSun"/>
          <w:szCs w:val="20"/>
          <w:lang w:eastAsia="zh-CN"/>
        </w:rPr>
        <w:t>using</w:t>
      </w:r>
      <w:r w:rsidR="004D57EB">
        <w:rPr>
          <w:rFonts w:eastAsia="SimSun"/>
          <w:szCs w:val="20"/>
          <w:lang w:eastAsia="zh-CN"/>
        </w:rPr>
        <w:t xml:space="preserve"> </w:t>
      </w:r>
      <w:r w:rsidR="00BB00F6" w:rsidRPr="00BB00F6">
        <w:rPr>
          <w:rFonts w:eastAsia="SimSun"/>
          <w:szCs w:val="20"/>
          <w:lang w:eastAsia="zh-CN"/>
        </w:rPr>
        <w:t>coordinated operation with FR2 like UE</w:t>
      </w:r>
      <w:r w:rsidR="004D57EB">
        <w:rPr>
          <w:rFonts w:eastAsia="SimSun"/>
          <w:szCs w:val="20"/>
          <w:lang w:eastAsia="zh-CN"/>
        </w:rPr>
        <w:t xml:space="preserve"> and un-coordinated operation</w:t>
      </w:r>
      <w:r w:rsidR="00BB00F6">
        <w:rPr>
          <w:rFonts w:eastAsia="SimSun"/>
          <w:szCs w:val="20"/>
          <w:lang w:eastAsia="zh-CN"/>
        </w:rPr>
        <w:t xml:space="preserve"> with FR1 like UE</w:t>
      </w:r>
      <w:r w:rsidR="004D57EB">
        <w:rPr>
          <w:rFonts w:eastAsia="SimSun"/>
          <w:szCs w:val="20"/>
          <w:lang w:eastAsia="zh-CN"/>
        </w:rPr>
        <w:t xml:space="preserve"> </w:t>
      </w:r>
      <w:r w:rsidR="00AB4B3F">
        <w:rPr>
          <w:rFonts w:eastAsia="SimSun"/>
          <w:szCs w:val="20"/>
          <w:lang w:eastAsia="zh-CN"/>
        </w:rPr>
        <w:t>(</w:t>
      </w:r>
      <w:r w:rsidR="007305C1">
        <w:t>t</w:t>
      </w:r>
      <w:r w:rsidR="00AB4B3F">
        <w:t>he simulation results in [4] show that</w:t>
      </w:r>
      <w:r w:rsidR="00AB4B3F">
        <w:rPr>
          <w:rFonts w:eastAsia="SimSun"/>
          <w:lang w:eastAsia="zh-CN"/>
        </w:rPr>
        <w:t xml:space="preserve"> these are more stringent cases for throughput loss</w:t>
      </w:r>
      <w:r w:rsidR="00AB4B3F">
        <w:rPr>
          <w:rFonts w:eastAsia="SimSun"/>
          <w:szCs w:val="20"/>
          <w:lang w:eastAsia="zh-CN"/>
        </w:rPr>
        <w:t xml:space="preserve">) </w:t>
      </w:r>
      <w:r>
        <w:rPr>
          <w:szCs w:val="20"/>
          <w:lang w:val="en-GB" w:eastAsia="en-GB"/>
        </w:rPr>
        <w:t>are provided</w:t>
      </w:r>
      <w:r w:rsidR="00107D4F">
        <w:rPr>
          <w:szCs w:val="20"/>
          <w:lang w:val="en-GB" w:eastAsia="en-GB"/>
        </w:rPr>
        <w:t>, respectively,</w:t>
      </w:r>
      <w:r>
        <w:rPr>
          <w:szCs w:val="20"/>
          <w:lang w:val="en-GB" w:eastAsia="en-GB"/>
        </w:rPr>
        <w:t xml:space="preserve"> in Table</w:t>
      </w:r>
      <w:r w:rsidR="004D57EB">
        <w:rPr>
          <w:szCs w:val="20"/>
          <w:lang w:val="en-GB" w:eastAsia="en-GB"/>
        </w:rPr>
        <w:t>s</w:t>
      </w:r>
      <w:r>
        <w:rPr>
          <w:szCs w:val="20"/>
          <w:lang w:val="en-GB" w:eastAsia="en-GB"/>
        </w:rPr>
        <w:t xml:space="preserve"> </w:t>
      </w:r>
      <w:r w:rsidR="00322A35">
        <w:rPr>
          <w:szCs w:val="20"/>
          <w:lang w:val="en-GB" w:eastAsia="en-GB"/>
        </w:rPr>
        <w:t>2</w:t>
      </w:r>
      <w:r>
        <w:rPr>
          <w:szCs w:val="20"/>
          <w:lang w:val="en-GB" w:eastAsia="en-GB"/>
        </w:rPr>
        <w:t xml:space="preserve"> </w:t>
      </w:r>
      <w:r w:rsidR="004D57EB">
        <w:rPr>
          <w:szCs w:val="20"/>
          <w:lang w:val="en-GB" w:eastAsia="en-GB"/>
        </w:rPr>
        <w:t xml:space="preserve">and </w:t>
      </w:r>
      <w:r w:rsidR="00322A35">
        <w:rPr>
          <w:szCs w:val="20"/>
          <w:lang w:val="en-GB" w:eastAsia="en-GB"/>
        </w:rPr>
        <w:t>3</w:t>
      </w:r>
      <w:r w:rsidR="004D57EB">
        <w:rPr>
          <w:szCs w:val="20"/>
          <w:lang w:val="en-GB" w:eastAsia="en-GB"/>
        </w:rPr>
        <w:t xml:space="preserve"> </w:t>
      </w:r>
      <w:r>
        <w:rPr>
          <w:szCs w:val="20"/>
          <w:lang w:val="en-GB" w:eastAsia="en-GB"/>
        </w:rPr>
        <w:t>below.</w:t>
      </w:r>
      <w:r w:rsidR="0014630D" w:rsidRPr="0014630D">
        <w:rPr>
          <w:szCs w:val="20"/>
          <w:lang w:val="en-GB" w:eastAsia="en-GB"/>
        </w:rPr>
        <w:t xml:space="preserve"> </w:t>
      </w:r>
      <w:r w:rsidR="00210D99">
        <w:rPr>
          <w:szCs w:val="20"/>
          <w:lang w:val="en-GB" w:eastAsia="en-GB"/>
        </w:rPr>
        <w:t xml:space="preserve">The simulation results are obtained </w:t>
      </w:r>
      <w:r w:rsidR="00210D99">
        <w:rPr>
          <w:rFonts w:eastAsia="SimSun"/>
          <w:szCs w:val="20"/>
          <w:lang w:eastAsia="zh-CN"/>
        </w:rPr>
        <w:t>at 15</w:t>
      </w:r>
      <w:r w:rsidR="00C26A7F">
        <w:rPr>
          <w:rFonts w:eastAsia="SimSun"/>
          <w:szCs w:val="20"/>
          <w:lang w:eastAsia="zh-CN"/>
        </w:rPr>
        <w:t xml:space="preserve"> </w:t>
      </w:r>
      <w:r w:rsidR="00210D99">
        <w:rPr>
          <w:rFonts w:eastAsia="SimSun"/>
          <w:szCs w:val="20"/>
          <w:lang w:eastAsia="zh-CN"/>
        </w:rPr>
        <w:t>GHz carrier frequency with 450 m inter-site distance, 20% indoor UE ratio, 400 MHz channel bandwidth and 1 UE per slot.</w:t>
      </w:r>
      <w:r w:rsidR="00322A35">
        <w:rPr>
          <w:rFonts w:eastAsia="SimSun"/>
          <w:szCs w:val="20"/>
          <w:lang w:eastAsia="zh-CN"/>
        </w:rPr>
        <w:t xml:space="preserve"> Case (a) are the results</w:t>
      </w:r>
      <w:r w:rsidR="00210D99">
        <w:rPr>
          <w:rFonts w:eastAsia="SimSun"/>
          <w:szCs w:val="20"/>
          <w:lang w:eastAsia="zh-CN"/>
        </w:rPr>
        <w:t xml:space="preserve"> </w:t>
      </w:r>
      <w:r w:rsidR="00322A35">
        <w:rPr>
          <w:rFonts w:eastAsia="SimSun"/>
          <w:szCs w:val="20"/>
          <w:lang w:eastAsia="zh-CN"/>
        </w:rPr>
        <w:t xml:space="preserve">with the designed </w:t>
      </w:r>
      <w:r w:rsidR="00322A35">
        <w:t>h</w:t>
      </w:r>
      <w:r w:rsidR="00322A35" w:rsidRPr="00E16BCA">
        <w:t>orizontal/</w:t>
      </w:r>
      <w:r w:rsidR="00322A35">
        <w:t>v</w:t>
      </w:r>
      <w:r w:rsidR="00322A35" w:rsidRPr="00E16BCA">
        <w:t>ertical radiating sub-array spacing</w:t>
      </w:r>
      <w:r w:rsidR="00322A35">
        <w:t xml:space="preserve"> (0.5/2.8</w:t>
      </w:r>
      <w:r w:rsidR="00322A35" w:rsidRPr="00210D99">
        <w:rPr>
          <w:rFonts w:eastAsiaTheme="minorHAnsi"/>
          <w:kern w:val="2"/>
          <w:szCs w:val="20"/>
          <w14:ligatures w14:val="standardContextual"/>
        </w:rPr>
        <w:t xml:space="preserve"> </w:t>
      </w:r>
      <w:r w:rsidR="00322A35" w:rsidRPr="009F0CDE">
        <w:rPr>
          <w:rFonts w:eastAsiaTheme="minorHAnsi"/>
          <w:kern w:val="2"/>
          <w:szCs w:val="20"/>
          <w14:ligatures w14:val="standardContextual"/>
        </w:rPr>
        <w:t>of wavelength</w:t>
      </w:r>
      <w:r w:rsidR="00322A35">
        <w:t xml:space="preserve">) and the </w:t>
      </w:r>
      <w:r w:rsidR="00322A35">
        <w:rPr>
          <w:lang w:eastAsia="ko-KR"/>
        </w:rPr>
        <w:t>v</w:t>
      </w:r>
      <w:r w:rsidR="00322A35" w:rsidRPr="00E16BCA">
        <w:rPr>
          <w:lang w:eastAsia="ko-KR"/>
        </w:rPr>
        <w:t>ertical element separation in sub-array</w:t>
      </w:r>
      <w:r w:rsidR="00322A35">
        <w:rPr>
          <w:lang w:eastAsia="ko-KR"/>
        </w:rPr>
        <w:t xml:space="preserve"> (</w:t>
      </w:r>
      <w:r w:rsidR="00322A35" w:rsidRPr="009F0CDE">
        <w:rPr>
          <w:rFonts w:eastAsiaTheme="minorHAnsi"/>
          <w:kern w:val="2"/>
          <w:szCs w:val="20"/>
          <w14:ligatures w14:val="standardContextual"/>
        </w:rPr>
        <w:t>0.</w:t>
      </w:r>
      <w:r w:rsidR="00322A35">
        <w:rPr>
          <w:rFonts w:eastAsiaTheme="minorHAnsi"/>
          <w:kern w:val="2"/>
          <w:szCs w:val="20"/>
          <w14:ligatures w14:val="standardContextual"/>
        </w:rPr>
        <w:t>7</w:t>
      </w:r>
      <w:r w:rsidR="00322A35" w:rsidRPr="009F0CDE">
        <w:rPr>
          <w:rFonts w:eastAsiaTheme="minorHAnsi"/>
          <w:kern w:val="2"/>
          <w:szCs w:val="20"/>
          <w14:ligatures w14:val="standardContextual"/>
        </w:rPr>
        <w:t xml:space="preserve"> of wavelength</w:t>
      </w:r>
      <w:r w:rsidR="00322A35">
        <w:rPr>
          <w:rFonts w:eastAsiaTheme="minorHAnsi"/>
          <w:kern w:val="2"/>
          <w:szCs w:val="20"/>
          <w14:ligatures w14:val="standardContextual"/>
        </w:rPr>
        <w:t>), while</w:t>
      </w:r>
      <w:r w:rsidR="00322A35">
        <w:rPr>
          <w:lang w:eastAsia="ko-KR"/>
        </w:rPr>
        <w:t xml:space="preserve"> cases (b) and (c) are the results with the</w:t>
      </w:r>
      <w:r w:rsidR="00322A35" w:rsidRPr="00322A35">
        <w:t xml:space="preserve"> </w:t>
      </w:r>
      <w:r w:rsidR="00322A35">
        <w:t>adjusted h</w:t>
      </w:r>
      <w:r w:rsidR="00322A35" w:rsidRPr="00E16BCA">
        <w:t>orizontal/</w:t>
      </w:r>
      <w:r w:rsidR="00322A35">
        <w:t>v</w:t>
      </w:r>
      <w:r w:rsidR="00322A35" w:rsidRPr="00E16BCA">
        <w:t>ertical radiating sub-array spacing</w:t>
      </w:r>
      <w:r w:rsidR="00322A35">
        <w:t xml:space="preserve"> and </w:t>
      </w:r>
      <w:r w:rsidR="00322A35">
        <w:rPr>
          <w:lang w:eastAsia="ko-KR"/>
        </w:rPr>
        <w:t>v</w:t>
      </w:r>
      <w:r w:rsidR="00322A35" w:rsidRPr="00E16BCA">
        <w:rPr>
          <w:lang w:eastAsia="ko-KR"/>
        </w:rPr>
        <w:t>ertical element separation in sub-array</w:t>
      </w:r>
      <w:r w:rsidR="00322A35">
        <w:rPr>
          <w:lang w:eastAsia="ko-KR"/>
        </w:rPr>
        <w:t xml:space="preserve"> in the lower and upper adjacent band</w:t>
      </w:r>
      <w:r w:rsidR="00661F31">
        <w:rPr>
          <w:lang w:eastAsia="ko-KR"/>
        </w:rPr>
        <w:t>s</w:t>
      </w:r>
      <w:r w:rsidR="00322A35">
        <w:rPr>
          <w:lang w:eastAsia="ko-KR"/>
        </w:rPr>
        <w:t>, respectively.</w:t>
      </w:r>
      <w:r w:rsidR="006F3EB5" w:rsidRPr="006F3EB5">
        <w:rPr>
          <w:lang w:eastAsia="ko-KR"/>
        </w:rPr>
        <w:t xml:space="preserve"> </w:t>
      </w:r>
      <w:r w:rsidR="006F3EB5">
        <w:rPr>
          <w:lang w:eastAsia="ko-KR"/>
        </w:rPr>
        <w:t>Note with a 4 element sub-array the effective interelement vertical separation for the main array is 2.8λ.</w:t>
      </w:r>
    </w:p>
    <w:p w14:paraId="5F3270B8" w14:textId="77777777" w:rsidR="006F3EB5" w:rsidRDefault="006F3EB5" w:rsidP="004D57EB">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66"/>
        <w:gridCol w:w="1122"/>
        <w:gridCol w:w="1122"/>
        <w:gridCol w:w="1122"/>
        <w:gridCol w:w="1122"/>
        <w:gridCol w:w="1122"/>
        <w:gridCol w:w="986"/>
      </w:tblGrid>
      <w:tr w:rsidR="004D57EB" w:rsidRPr="00C8338F" w14:paraId="2443645B" w14:textId="77777777" w:rsidTr="00DA0BC2">
        <w:trPr>
          <w:trHeight w:val="255"/>
          <w:jc w:val="center"/>
        </w:trPr>
        <w:tc>
          <w:tcPr>
            <w:tcW w:w="1361" w:type="pct"/>
            <w:noWrap/>
            <w:hideMark/>
          </w:tcPr>
          <w:p w14:paraId="027E1477" w14:textId="77777777" w:rsidR="004D57EB" w:rsidRPr="00C8338F" w:rsidRDefault="004D57EB" w:rsidP="002B2D10">
            <w:pPr>
              <w:pStyle w:val="BodyText"/>
              <w:snapToGrid w:val="0"/>
              <w:jc w:val="center"/>
              <w:rPr>
                <w:szCs w:val="20"/>
                <w:lang w:val="en-GB" w:eastAsia="en-GB"/>
              </w:rPr>
            </w:pPr>
            <w:r w:rsidRPr="00C8338F">
              <w:rPr>
                <w:szCs w:val="20"/>
                <w:lang w:eastAsia="en-GB"/>
              </w:rPr>
              <w:lastRenderedPageBreak/>
              <w:t>ACIR offset X [dB]</w:t>
            </w:r>
          </w:p>
        </w:tc>
        <w:tc>
          <w:tcPr>
            <w:tcW w:w="619" w:type="pct"/>
            <w:noWrap/>
            <w:hideMark/>
          </w:tcPr>
          <w:p w14:paraId="39E3D386" w14:textId="77777777" w:rsidR="004D57EB" w:rsidRPr="00C8338F" w:rsidRDefault="004D57EB" w:rsidP="002B2D10">
            <w:pPr>
              <w:pStyle w:val="BodyText"/>
              <w:snapToGrid w:val="0"/>
              <w:jc w:val="center"/>
              <w:rPr>
                <w:szCs w:val="20"/>
                <w:lang w:eastAsia="en-GB"/>
              </w:rPr>
            </w:pPr>
            <w:r w:rsidRPr="008D5E45">
              <w:t>0</w:t>
            </w:r>
          </w:p>
        </w:tc>
        <w:tc>
          <w:tcPr>
            <w:tcW w:w="619" w:type="pct"/>
            <w:noWrap/>
            <w:hideMark/>
          </w:tcPr>
          <w:p w14:paraId="7436A1A8" w14:textId="77777777" w:rsidR="004D57EB" w:rsidRPr="00C8338F" w:rsidRDefault="004D57EB" w:rsidP="002B2D10">
            <w:pPr>
              <w:pStyle w:val="BodyText"/>
              <w:snapToGrid w:val="0"/>
              <w:jc w:val="center"/>
              <w:rPr>
                <w:szCs w:val="20"/>
                <w:lang w:eastAsia="en-GB"/>
              </w:rPr>
            </w:pPr>
            <w:r w:rsidRPr="008D5E45">
              <w:t>-</w:t>
            </w:r>
            <w:r>
              <w:t>3</w:t>
            </w:r>
          </w:p>
        </w:tc>
        <w:tc>
          <w:tcPr>
            <w:tcW w:w="619" w:type="pct"/>
            <w:noWrap/>
            <w:hideMark/>
          </w:tcPr>
          <w:p w14:paraId="6EE4A30A" w14:textId="77777777" w:rsidR="004D57EB" w:rsidRPr="00C8338F" w:rsidRDefault="004D57EB" w:rsidP="002B2D10">
            <w:pPr>
              <w:pStyle w:val="BodyText"/>
              <w:snapToGrid w:val="0"/>
              <w:jc w:val="center"/>
              <w:rPr>
                <w:szCs w:val="20"/>
                <w:lang w:eastAsia="en-GB"/>
              </w:rPr>
            </w:pPr>
            <w:r w:rsidRPr="008D5E45">
              <w:t>-</w:t>
            </w:r>
            <w:r>
              <w:t>6</w:t>
            </w:r>
          </w:p>
        </w:tc>
        <w:tc>
          <w:tcPr>
            <w:tcW w:w="619" w:type="pct"/>
            <w:noWrap/>
            <w:hideMark/>
          </w:tcPr>
          <w:p w14:paraId="544F9DF5" w14:textId="77777777" w:rsidR="004D57EB" w:rsidRPr="00C8338F" w:rsidRDefault="004D57EB" w:rsidP="002B2D10">
            <w:pPr>
              <w:pStyle w:val="BodyText"/>
              <w:snapToGrid w:val="0"/>
              <w:jc w:val="center"/>
              <w:rPr>
                <w:szCs w:val="20"/>
                <w:lang w:eastAsia="en-GB"/>
              </w:rPr>
            </w:pPr>
            <w:r w:rsidRPr="008D5E45">
              <w:t>-</w:t>
            </w:r>
            <w:r>
              <w:t>9</w:t>
            </w:r>
          </w:p>
        </w:tc>
        <w:tc>
          <w:tcPr>
            <w:tcW w:w="619" w:type="pct"/>
            <w:noWrap/>
            <w:hideMark/>
          </w:tcPr>
          <w:p w14:paraId="0D6BAC6E" w14:textId="77777777" w:rsidR="004D57EB" w:rsidRPr="00C8338F" w:rsidRDefault="004D57EB" w:rsidP="002B2D10">
            <w:pPr>
              <w:pStyle w:val="BodyText"/>
              <w:snapToGrid w:val="0"/>
              <w:jc w:val="center"/>
              <w:rPr>
                <w:szCs w:val="20"/>
                <w:lang w:eastAsia="en-GB"/>
              </w:rPr>
            </w:pPr>
            <w:r w:rsidRPr="008D5E45">
              <w:t>-</w:t>
            </w:r>
            <w:r>
              <w:t>12</w:t>
            </w:r>
          </w:p>
        </w:tc>
        <w:tc>
          <w:tcPr>
            <w:tcW w:w="544" w:type="pct"/>
            <w:noWrap/>
            <w:hideMark/>
          </w:tcPr>
          <w:p w14:paraId="76C2A511" w14:textId="77777777" w:rsidR="004D57EB" w:rsidRPr="00C8338F" w:rsidRDefault="004D57EB" w:rsidP="002B2D10">
            <w:pPr>
              <w:pStyle w:val="BodyText"/>
              <w:snapToGrid w:val="0"/>
              <w:jc w:val="center"/>
              <w:rPr>
                <w:szCs w:val="20"/>
                <w:lang w:eastAsia="en-GB"/>
              </w:rPr>
            </w:pPr>
            <w:r w:rsidRPr="008D5E45">
              <w:t>-</w:t>
            </w:r>
            <w:r>
              <w:t>1</w:t>
            </w:r>
            <w:r w:rsidRPr="008D5E45">
              <w:t>5</w:t>
            </w:r>
          </w:p>
        </w:tc>
      </w:tr>
      <w:tr w:rsidR="00DA0BC2" w:rsidRPr="00C8338F" w14:paraId="05DB52E1" w14:textId="77777777" w:rsidTr="00DA0BC2">
        <w:trPr>
          <w:trHeight w:val="255"/>
          <w:jc w:val="center"/>
        </w:trPr>
        <w:tc>
          <w:tcPr>
            <w:tcW w:w="1361" w:type="pct"/>
            <w:noWrap/>
            <w:hideMark/>
          </w:tcPr>
          <w:p w14:paraId="486DAF2E" w14:textId="77777777" w:rsidR="00DA0BC2" w:rsidRPr="00C8338F" w:rsidRDefault="00DA0BC2" w:rsidP="00DA0BC2">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32E6536D" w14:textId="1DB1BFF0" w:rsidR="00DA0BC2" w:rsidRPr="00C8338F" w:rsidRDefault="00DA0BC2" w:rsidP="00DA0BC2">
            <w:pPr>
              <w:pStyle w:val="BodyText"/>
              <w:snapToGrid w:val="0"/>
              <w:jc w:val="center"/>
              <w:rPr>
                <w:szCs w:val="20"/>
                <w:lang w:eastAsia="en-GB"/>
              </w:rPr>
            </w:pPr>
            <w:r w:rsidRPr="00214423">
              <w:t>8.8428e-04</w:t>
            </w:r>
          </w:p>
        </w:tc>
        <w:tc>
          <w:tcPr>
            <w:tcW w:w="619" w:type="pct"/>
            <w:noWrap/>
            <w:hideMark/>
          </w:tcPr>
          <w:p w14:paraId="491B3CA9" w14:textId="45259071" w:rsidR="00DA0BC2" w:rsidRPr="00C8338F" w:rsidRDefault="00DA0BC2" w:rsidP="00DA0BC2">
            <w:pPr>
              <w:pStyle w:val="BodyText"/>
              <w:snapToGrid w:val="0"/>
              <w:jc w:val="center"/>
              <w:rPr>
                <w:szCs w:val="20"/>
                <w:lang w:eastAsia="en-GB"/>
              </w:rPr>
            </w:pPr>
            <w:r>
              <w:t>0.0016</w:t>
            </w:r>
          </w:p>
        </w:tc>
        <w:tc>
          <w:tcPr>
            <w:tcW w:w="619" w:type="pct"/>
            <w:noWrap/>
            <w:hideMark/>
          </w:tcPr>
          <w:p w14:paraId="34F304D9" w14:textId="555F416E" w:rsidR="00DA0BC2" w:rsidRPr="00C8338F" w:rsidRDefault="00DA0BC2" w:rsidP="00DA0BC2">
            <w:pPr>
              <w:pStyle w:val="BodyText"/>
              <w:snapToGrid w:val="0"/>
              <w:jc w:val="center"/>
              <w:rPr>
                <w:szCs w:val="20"/>
                <w:lang w:eastAsia="en-GB"/>
              </w:rPr>
            </w:pPr>
            <w:r w:rsidRPr="008B312D">
              <w:t>0.00</w:t>
            </w:r>
            <w:r>
              <w:t>26</w:t>
            </w:r>
          </w:p>
        </w:tc>
        <w:tc>
          <w:tcPr>
            <w:tcW w:w="619" w:type="pct"/>
            <w:noWrap/>
            <w:hideMark/>
          </w:tcPr>
          <w:p w14:paraId="6A0DD06C" w14:textId="2D6B83C7" w:rsidR="00DA0BC2" w:rsidRPr="00C8338F" w:rsidRDefault="00DA0BC2" w:rsidP="00DA0BC2">
            <w:pPr>
              <w:pStyle w:val="BodyText"/>
              <w:snapToGrid w:val="0"/>
              <w:jc w:val="center"/>
              <w:rPr>
                <w:szCs w:val="20"/>
                <w:lang w:eastAsia="en-GB"/>
              </w:rPr>
            </w:pPr>
            <w:r>
              <w:t>0.0040</w:t>
            </w:r>
          </w:p>
        </w:tc>
        <w:tc>
          <w:tcPr>
            <w:tcW w:w="619" w:type="pct"/>
            <w:noWrap/>
            <w:hideMark/>
          </w:tcPr>
          <w:p w14:paraId="2F01A60A" w14:textId="14274D71" w:rsidR="00DA0BC2" w:rsidRPr="00C8338F" w:rsidRDefault="00DA0BC2" w:rsidP="00DA0BC2">
            <w:pPr>
              <w:pStyle w:val="BodyText"/>
              <w:snapToGrid w:val="0"/>
              <w:jc w:val="center"/>
              <w:rPr>
                <w:szCs w:val="20"/>
                <w:lang w:eastAsia="en-GB"/>
              </w:rPr>
            </w:pPr>
            <w:r>
              <w:t>0.0057</w:t>
            </w:r>
          </w:p>
        </w:tc>
        <w:tc>
          <w:tcPr>
            <w:tcW w:w="544" w:type="pct"/>
            <w:noWrap/>
            <w:hideMark/>
          </w:tcPr>
          <w:p w14:paraId="6D4B8933" w14:textId="266007CD" w:rsidR="00DA0BC2" w:rsidRPr="00C8338F" w:rsidRDefault="00DA0BC2" w:rsidP="00DA0BC2">
            <w:pPr>
              <w:pStyle w:val="BodyText"/>
              <w:snapToGrid w:val="0"/>
              <w:jc w:val="center"/>
              <w:rPr>
                <w:szCs w:val="20"/>
                <w:lang w:eastAsia="en-GB"/>
              </w:rPr>
            </w:pPr>
            <w:r>
              <w:t>0.0078</w:t>
            </w:r>
          </w:p>
        </w:tc>
      </w:tr>
      <w:tr w:rsidR="00DA0BC2" w:rsidRPr="00C8338F" w14:paraId="22F9066E" w14:textId="77777777" w:rsidTr="00DA0BC2">
        <w:trPr>
          <w:trHeight w:val="255"/>
          <w:jc w:val="center"/>
        </w:trPr>
        <w:tc>
          <w:tcPr>
            <w:tcW w:w="1361" w:type="pct"/>
            <w:noWrap/>
            <w:hideMark/>
          </w:tcPr>
          <w:p w14:paraId="4A074433" w14:textId="77777777" w:rsidR="00DA0BC2" w:rsidRPr="00C8338F" w:rsidRDefault="00DA0BC2" w:rsidP="00DA0BC2">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13D036CA" w14:textId="2DF8FC77" w:rsidR="00DA0BC2" w:rsidRPr="00C8338F" w:rsidRDefault="00DA0BC2" w:rsidP="00DA0BC2">
            <w:pPr>
              <w:pStyle w:val="BodyText"/>
              <w:snapToGrid w:val="0"/>
              <w:jc w:val="center"/>
              <w:rPr>
                <w:szCs w:val="20"/>
                <w:lang w:eastAsia="en-GB"/>
              </w:rPr>
            </w:pPr>
            <w:r w:rsidRPr="00214423">
              <w:t>1.7440e-07</w:t>
            </w:r>
          </w:p>
        </w:tc>
        <w:tc>
          <w:tcPr>
            <w:tcW w:w="619" w:type="pct"/>
            <w:noWrap/>
            <w:hideMark/>
          </w:tcPr>
          <w:p w14:paraId="35D2AA31" w14:textId="6ED35493" w:rsidR="00DA0BC2" w:rsidRPr="00C8338F" w:rsidRDefault="00DA0BC2" w:rsidP="00DA0BC2">
            <w:pPr>
              <w:pStyle w:val="BodyText"/>
              <w:snapToGrid w:val="0"/>
              <w:jc w:val="center"/>
              <w:rPr>
                <w:szCs w:val="20"/>
                <w:lang w:eastAsia="en-GB"/>
              </w:rPr>
            </w:pPr>
            <w:r>
              <w:t>0.0098</w:t>
            </w:r>
          </w:p>
        </w:tc>
        <w:tc>
          <w:tcPr>
            <w:tcW w:w="619" w:type="pct"/>
            <w:noWrap/>
            <w:hideMark/>
          </w:tcPr>
          <w:p w14:paraId="6DD7E63A" w14:textId="5D239EB6" w:rsidR="00DA0BC2" w:rsidRPr="00C8338F" w:rsidRDefault="00DA0BC2" w:rsidP="00DA0BC2">
            <w:pPr>
              <w:pStyle w:val="BodyText"/>
              <w:snapToGrid w:val="0"/>
              <w:jc w:val="center"/>
              <w:rPr>
                <w:szCs w:val="20"/>
                <w:lang w:eastAsia="en-GB"/>
              </w:rPr>
            </w:pPr>
            <w:r>
              <w:t>0.0098</w:t>
            </w:r>
          </w:p>
        </w:tc>
        <w:tc>
          <w:tcPr>
            <w:tcW w:w="619" w:type="pct"/>
            <w:noWrap/>
            <w:hideMark/>
          </w:tcPr>
          <w:p w14:paraId="0EA82367" w14:textId="3ED8D8B3" w:rsidR="00DA0BC2" w:rsidRPr="00C8338F" w:rsidRDefault="00DA0BC2" w:rsidP="00DA0BC2">
            <w:pPr>
              <w:pStyle w:val="BodyText"/>
              <w:snapToGrid w:val="0"/>
              <w:jc w:val="center"/>
              <w:rPr>
                <w:szCs w:val="20"/>
                <w:lang w:eastAsia="en-GB"/>
              </w:rPr>
            </w:pPr>
            <w:r>
              <w:t>0.0098</w:t>
            </w:r>
          </w:p>
        </w:tc>
        <w:tc>
          <w:tcPr>
            <w:tcW w:w="619" w:type="pct"/>
            <w:noWrap/>
            <w:hideMark/>
          </w:tcPr>
          <w:p w14:paraId="6362E249" w14:textId="71862517" w:rsidR="00DA0BC2" w:rsidRPr="00C8338F" w:rsidRDefault="00DA0BC2" w:rsidP="00DA0BC2">
            <w:pPr>
              <w:pStyle w:val="BodyText"/>
              <w:snapToGrid w:val="0"/>
              <w:jc w:val="center"/>
              <w:rPr>
                <w:szCs w:val="20"/>
                <w:lang w:eastAsia="en-GB"/>
              </w:rPr>
            </w:pPr>
            <w:r>
              <w:t>0.0310</w:t>
            </w:r>
          </w:p>
        </w:tc>
        <w:tc>
          <w:tcPr>
            <w:tcW w:w="544" w:type="pct"/>
            <w:noWrap/>
            <w:hideMark/>
          </w:tcPr>
          <w:p w14:paraId="638FE960" w14:textId="23368A1E" w:rsidR="00DA0BC2" w:rsidRPr="00C8338F" w:rsidRDefault="00DA0BC2" w:rsidP="00DA0BC2">
            <w:pPr>
              <w:pStyle w:val="BodyText"/>
              <w:snapToGrid w:val="0"/>
              <w:jc w:val="center"/>
              <w:rPr>
                <w:szCs w:val="20"/>
                <w:lang w:eastAsia="en-GB"/>
              </w:rPr>
            </w:pPr>
            <w:r>
              <w:t>0.0671</w:t>
            </w:r>
          </w:p>
        </w:tc>
      </w:tr>
      <w:tr w:rsidR="004D57EB" w:rsidRPr="00C8338F" w14:paraId="2E74D966" w14:textId="77777777" w:rsidTr="00DA0BC2">
        <w:trPr>
          <w:trHeight w:val="255"/>
          <w:jc w:val="center"/>
        </w:trPr>
        <w:tc>
          <w:tcPr>
            <w:tcW w:w="1361" w:type="pct"/>
            <w:noWrap/>
            <w:hideMark/>
          </w:tcPr>
          <w:p w14:paraId="46787BC8" w14:textId="77777777" w:rsidR="004D57EB" w:rsidRPr="00C8338F" w:rsidRDefault="004D57EB" w:rsidP="002B2D10">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9" w:type="pct"/>
            <w:noWrap/>
            <w:hideMark/>
          </w:tcPr>
          <w:p w14:paraId="17318EFC" w14:textId="062C632F" w:rsidR="004D57EB" w:rsidRPr="00C8338F" w:rsidRDefault="00EA21A1" w:rsidP="002B2D10">
            <w:pPr>
              <w:pStyle w:val="BodyText"/>
              <w:snapToGrid w:val="0"/>
              <w:jc w:val="center"/>
              <w:rPr>
                <w:szCs w:val="20"/>
                <w:lang w:eastAsia="en-GB"/>
              </w:rPr>
            </w:pPr>
            <w:r w:rsidRPr="00EA21A1">
              <w:t>9.2577e-04</w:t>
            </w:r>
          </w:p>
        </w:tc>
        <w:tc>
          <w:tcPr>
            <w:tcW w:w="619" w:type="pct"/>
            <w:noWrap/>
            <w:hideMark/>
          </w:tcPr>
          <w:p w14:paraId="63471F87" w14:textId="721B5965" w:rsidR="004D57EB" w:rsidRPr="00C8338F" w:rsidRDefault="003A1EB9" w:rsidP="002B2D10">
            <w:pPr>
              <w:pStyle w:val="BodyText"/>
              <w:snapToGrid w:val="0"/>
              <w:jc w:val="center"/>
              <w:rPr>
                <w:szCs w:val="20"/>
                <w:lang w:eastAsia="en-GB"/>
              </w:rPr>
            </w:pPr>
            <w:r>
              <w:t>0.00</w:t>
            </w:r>
            <w:r w:rsidR="00EA21A1">
              <w:t>16</w:t>
            </w:r>
          </w:p>
        </w:tc>
        <w:tc>
          <w:tcPr>
            <w:tcW w:w="619" w:type="pct"/>
            <w:noWrap/>
            <w:hideMark/>
          </w:tcPr>
          <w:p w14:paraId="3A9170E9" w14:textId="3D648007" w:rsidR="004D57EB" w:rsidRPr="00C8338F" w:rsidRDefault="004D57EB" w:rsidP="002B2D10">
            <w:pPr>
              <w:pStyle w:val="BodyText"/>
              <w:snapToGrid w:val="0"/>
              <w:jc w:val="center"/>
              <w:rPr>
                <w:szCs w:val="20"/>
                <w:lang w:eastAsia="en-GB"/>
              </w:rPr>
            </w:pPr>
            <w:r w:rsidRPr="008B312D">
              <w:t>0.00</w:t>
            </w:r>
            <w:r w:rsidR="003A1EB9">
              <w:t>2</w:t>
            </w:r>
            <w:r w:rsidR="00EA21A1">
              <w:t>5</w:t>
            </w:r>
          </w:p>
        </w:tc>
        <w:tc>
          <w:tcPr>
            <w:tcW w:w="619" w:type="pct"/>
            <w:noWrap/>
            <w:hideMark/>
          </w:tcPr>
          <w:p w14:paraId="78A55F93" w14:textId="3E5FA39D" w:rsidR="004D57EB" w:rsidRPr="00C8338F" w:rsidRDefault="004D57EB" w:rsidP="002B2D10">
            <w:pPr>
              <w:pStyle w:val="BodyText"/>
              <w:snapToGrid w:val="0"/>
              <w:jc w:val="center"/>
              <w:rPr>
                <w:szCs w:val="20"/>
                <w:lang w:eastAsia="en-GB"/>
              </w:rPr>
            </w:pPr>
            <w:r>
              <w:t>0.00</w:t>
            </w:r>
            <w:r w:rsidR="00EA21A1">
              <w:t>37</w:t>
            </w:r>
          </w:p>
        </w:tc>
        <w:tc>
          <w:tcPr>
            <w:tcW w:w="619" w:type="pct"/>
            <w:noWrap/>
            <w:hideMark/>
          </w:tcPr>
          <w:p w14:paraId="7B508ECC" w14:textId="2B81FFDD" w:rsidR="004D57EB" w:rsidRPr="00C8338F" w:rsidRDefault="004D57EB" w:rsidP="002B2D10">
            <w:pPr>
              <w:pStyle w:val="BodyText"/>
              <w:snapToGrid w:val="0"/>
              <w:jc w:val="center"/>
              <w:rPr>
                <w:szCs w:val="20"/>
                <w:lang w:eastAsia="en-GB"/>
              </w:rPr>
            </w:pPr>
            <w:r>
              <w:t>0.005</w:t>
            </w:r>
            <w:r w:rsidR="00B84167">
              <w:t>3</w:t>
            </w:r>
          </w:p>
        </w:tc>
        <w:tc>
          <w:tcPr>
            <w:tcW w:w="544" w:type="pct"/>
            <w:noWrap/>
            <w:hideMark/>
          </w:tcPr>
          <w:p w14:paraId="5C8326D0" w14:textId="1B1D4561" w:rsidR="004D57EB" w:rsidRPr="00C8338F" w:rsidRDefault="004D57EB" w:rsidP="002B2D10">
            <w:pPr>
              <w:pStyle w:val="BodyText"/>
              <w:snapToGrid w:val="0"/>
              <w:jc w:val="center"/>
              <w:rPr>
                <w:szCs w:val="20"/>
                <w:lang w:eastAsia="en-GB"/>
              </w:rPr>
            </w:pPr>
            <w:r>
              <w:t>0.007</w:t>
            </w:r>
            <w:r w:rsidR="00B84167">
              <w:t>5</w:t>
            </w:r>
          </w:p>
        </w:tc>
      </w:tr>
      <w:tr w:rsidR="004D57EB" w:rsidRPr="00C8338F" w14:paraId="4CB97007" w14:textId="77777777" w:rsidTr="00DA0BC2">
        <w:trPr>
          <w:trHeight w:val="255"/>
          <w:jc w:val="center"/>
        </w:trPr>
        <w:tc>
          <w:tcPr>
            <w:tcW w:w="1361" w:type="pct"/>
            <w:noWrap/>
            <w:hideMark/>
          </w:tcPr>
          <w:p w14:paraId="53C4DDBE" w14:textId="77777777" w:rsidR="004D57EB" w:rsidRPr="00C8338F" w:rsidRDefault="004D57EB" w:rsidP="002B2D10">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9" w:type="pct"/>
            <w:noWrap/>
            <w:hideMark/>
          </w:tcPr>
          <w:p w14:paraId="427BAB00" w14:textId="34C004B1" w:rsidR="004D57EB" w:rsidRPr="00C8338F" w:rsidRDefault="00EA21A1" w:rsidP="002B2D10">
            <w:pPr>
              <w:pStyle w:val="BodyText"/>
              <w:snapToGrid w:val="0"/>
              <w:jc w:val="center"/>
              <w:rPr>
                <w:szCs w:val="20"/>
                <w:lang w:eastAsia="en-GB"/>
              </w:rPr>
            </w:pPr>
            <w:r w:rsidRPr="00EA21A1">
              <w:t>2.4434e-07</w:t>
            </w:r>
          </w:p>
        </w:tc>
        <w:tc>
          <w:tcPr>
            <w:tcW w:w="619" w:type="pct"/>
            <w:noWrap/>
            <w:hideMark/>
          </w:tcPr>
          <w:p w14:paraId="1D5BE4D6" w14:textId="47CD73C6" w:rsidR="004D57EB" w:rsidRPr="00C8338F" w:rsidRDefault="003A1EB9" w:rsidP="002B2D10">
            <w:pPr>
              <w:pStyle w:val="BodyText"/>
              <w:snapToGrid w:val="0"/>
              <w:jc w:val="center"/>
              <w:rPr>
                <w:szCs w:val="20"/>
                <w:lang w:eastAsia="en-GB"/>
              </w:rPr>
            </w:pPr>
            <w:r>
              <w:t>0.0098</w:t>
            </w:r>
          </w:p>
        </w:tc>
        <w:tc>
          <w:tcPr>
            <w:tcW w:w="619" w:type="pct"/>
            <w:noWrap/>
            <w:hideMark/>
          </w:tcPr>
          <w:p w14:paraId="6966A44E" w14:textId="2703DFA0" w:rsidR="004D57EB" w:rsidRPr="00C8338F" w:rsidRDefault="003A1EB9" w:rsidP="002B2D10">
            <w:pPr>
              <w:pStyle w:val="BodyText"/>
              <w:snapToGrid w:val="0"/>
              <w:jc w:val="center"/>
              <w:rPr>
                <w:szCs w:val="20"/>
                <w:lang w:eastAsia="en-GB"/>
              </w:rPr>
            </w:pPr>
            <w:r>
              <w:t>0.0098</w:t>
            </w:r>
          </w:p>
        </w:tc>
        <w:tc>
          <w:tcPr>
            <w:tcW w:w="619" w:type="pct"/>
            <w:noWrap/>
            <w:hideMark/>
          </w:tcPr>
          <w:p w14:paraId="21BA37E1" w14:textId="1E818662" w:rsidR="004D57EB" w:rsidRPr="00C8338F" w:rsidRDefault="004D57EB" w:rsidP="002B2D10">
            <w:pPr>
              <w:pStyle w:val="BodyText"/>
              <w:snapToGrid w:val="0"/>
              <w:jc w:val="center"/>
              <w:rPr>
                <w:szCs w:val="20"/>
                <w:lang w:eastAsia="en-GB"/>
              </w:rPr>
            </w:pPr>
            <w:r>
              <w:t>0.0098</w:t>
            </w:r>
          </w:p>
        </w:tc>
        <w:tc>
          <w:tcPr>
            <w:tcW w:w="619" w:type="pct"/>
            <w:noWrap/>
            <w:hideMark/>
          </w:tcPr>
          <w:p w14:paraId="7FFE69A8" w14:textId="61DE2EA3" w:rsidR="004D57EB" w:rsidRPr="00C8338F" w:rsidRDefault="004D57EB" w:rsidP="002B2D10">
            <w:pPr>
              <w:pStyle w:val="BodyText"/>
              <w:snapToGrid w:val="0"/>
              <w:jc w:val="center"/>
              <w:rPr>
                <w:szCs w:val="20"/>
                <w:lang w:eastAsia="en-GB"/>
              </w:rPr>
            </w:pPr>
            <w:r>
              <w:t>0.0</w:t>
            </w:r>
            <w:r w:rsidR="00B84167">
              <w:t>27</w:t>
            </w:r>
            <w:r>
              <w:t>0</w:t>
            </w:r>
          </w:p>
        </w:tc>
        <w:tc>
          <w:tcPr>
            <w:tcW w:w="544" w:type="pct"/>
            <w:noWrap/>
            <w:hideMark/>
          </w:tcPr>
          <w:p w14:paraId="5E2857B4" w14:textId="74DF0947" w:rsidR="004D57EB" w:rsidRPr="00C8338F" w:rsidRDefault="004D57EB" w:rsidP="002B2D10">
            <w:pPr>
              <w:pStyle w:val="BodyText"/>
              <w:snapToGrid w:val="0"/>
              <w:jc w:val="center"/>
              <w:rPr>
                <w:szCs w:val="20"/>
                <w:lang w:eastAsia="en-GB"/>
              </w:rPr>
            </w:pPr>
            <w:r>
              <w:t>0.0</w:t>
            </w:r>
            <w:r w:rsidR="00B84167">
              <w:t>393</w:t>
            </w:r>
          </w:p>
        </w:tc>
      </w:tr>
      <w:tr w:rsidR="00AC2344" w:rsidRPr="00C8338F" w14:paraId="484A8C06" w14:textId="77777777" w:rsidTr="00DA0BC2">
        <w:tblPrEx>
          <w:jc w:val="left"/>
        </w:tblPrEx>
        <w:trPr>
          <w:trHeight w:val="255"/>
        </w:trPr>
        <w:tc>
          <w:tcPr>
            <w:tcW w:w="1361" w:type="pct"/>
            <w:noWrap/>
            <w:hideMark/>
          </w:tcPr>
          <w:p w14:paraId="010B9C01" w14:textId="77777777" w:rsidR="00AC2344" w:rsidRPr="00C8338F" w:rsidRDefault="00AC2344" w:rsidP="00AC2344">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9" w:type="pct"/>
            <w:noWrap/>
            <w:hideMark/>
          </w:tcPr>
          <w:p w14:paraId="356C9593" w14:textId="0C0E6F02" w:rsidR="00AC2344" w:rsidRPr="00C8338F" w:rsidRDefault="00AC2344" w:rsidP="00AC2344">
            <w:pPr>
              <w:pStyle w:val="BodyText"/>
              <w:snapToGrid w:val="0"/>
              <w:jc w:val="center"/>
              <w:rPr>
                <w:szCs w:val="20"/>
                <w:lang w:eastAsia="en-GB"/>
              </w:rPr>
            </w:pPr>
            <w:r w:rsidRPr="009732C0">
              <w:t>7.7276e-04</w:t>
            </w:r>
          </w:p>
        </w:tc>
        <w:tc>
          <w:tcPr>
            <w:tcW w:w="619" w:type="pct"/>
            <w:noWrap/>
            <w:hideMark/>
          </w:tcPr>
          <w:p w14:paraId="21B2FF9F" w14:textId="4C74CACE" w:rsidR="00AC2344" w:rsidRPr="00C8338F" w:rsidRDefault="00AC2344" w:rsidP="00AC2344">
            <w:pPr>
              <w:pStyle w:val="BodyText"/>
              <w:snapToGrid w:val="0"/>
              <w:jc w:val="center"/>
              <w:rPr>
                <w:szCs w:val="20"/>
                <w:lang w:eastAsia="en-GB"/>
              </w:rPr>
            </w:pPr>
            <w:r w:rsidRPr="00967F84">
              <w:t>0.</w:t>
            </w:r>
            <w:r>
              <w:t>0013</w:t>
            </w:r>
          </w:p>
        </w:tc>
        <w:tc>
          <w:tcPr>
            <w:tcW w:w="619" w:type="pct"/>
            <w:noWrap/>
            <w:hideMark/>
          </w:tcPr>
          <w:p w14:paraId="6B05462F" w14:textId="6E32F042" w:rsidR="00AC2344" w:rsidRPr="00C8338F" w:rsidRDefault="00AC2344" w:rsidP="00AC2344">
            <w:pPr>
              <w:pStyle w:val="BodyText"/>
              <w:snapToGrid w:val="0"/>
              <w:jc w:val="center"/>
              <w:rPr>
                <w:szCs w:val="20"/>
                <w:lang w:eastAsia="en-GB"/>
              </w:rPr>
            </w:pPr>
            <w:r w:rsidRPr="00967F84">
              <w:t>0.</w:t>
            </w:r>
            <w:r>
              <w:t>0023</w:t>
            </w:r>
          </w:p>
        </w:tc>
        <w:tc>
          <w:tcPr>
            <w:tcW w:w="619" w:type="pct"/>
            <w:noWrap/>
            <w:hideMark/>
          </w:tcPr>
          <w:p w14:paraId="44626798" w14:textId="081D8977" w:rsidR="00AC2344" w:rsidRPr="00C8338F" w:rsidRDefault="00AC2344" w:rsidP="00AC2344">
            <w:pPr>
              <w:pStyle w:val="BodyText"/>
              <w:snapToGrid w:val="0"/>
              <w:jc w:val="center"/>
              <w:rPr>
                <w:szCs w:val="20"/>
                <w:lang w:eastAsia="en-GB"/>
              </w:rPr>
            </w:pPr>
            <w:r w:rsidRPr="00AA58A7">
              <w:t>0.00</w:t>
            </w:r>
            <w:r>
              <w:t>35</w:t>
            </w:r>
          </w:p>
        </w:tc>
        <w:tc>
          <w:tcPr>
            <w:tcW w:w="619" w:type="pct"/>
            <w:noWrap/>
            <w:hideMark/>
          </w:tcPr>
          <w:p w14:paraId="0E2D0910" w14:textId="5FA5A2DE" w:rsidR="00AC2344" w:rsidRPr="00C8338F" w:rsidRDefault="00AC2344" w:rsidP="00AC2344">
            <w:pPr>
              <w:pStyle w:val="BodyText"/>
              <w:snapToGrid w:val="0"/>
              <w:jc w:val="center"/>
              <w:rPr>
                <w:szCs w:val="20"/>
                <w:lang w:eastAsia="en-GB"/>
              </w:rPr>
            </w:pPr>
            <w:r w:rsidRPr="00AA58A7">
              <w:t>0.00</w:t>
            </w:r>
            <w:r>
              <w:t>51</w:t>
            </w:r>
          </w:p>
        </w:tc>
        <w:tc>
          <w:tcPr>
            <w:tcW w:w="544" w:type="pct"/>
            <w:noWrap/>
            <w:hideMark/>
          </w:tcPr>
          <w:p w14:paraId="70C1724B" w14:textId="14A9D1B0" w:rsidR="00AC2344" w:rsidRPr="00C8338F" w:rsidRDefault="00AC2344" w:rsidP="00AC2344">
            <w:pPr>
              <w:pStyle w:val="BodyText"/>
              <w:snapToGrid w:val="0"/>
              <w:jc w:val="center"/>
              <w:rPr>
                <w:szCs w:val="20"/>
                <w:lang w:eastAsia="en-GB"/>
              </w:rPr>
            </w:pPr>
            <w:r w:rsidRPr="00AA58A7">
              <w:t>0.00</w:t>
            </w:r>
            <w:r>
              <w:t>73</w:t>
            </w:r>
          </w:p>
        </w:tc>
      </w:tr>
      <w:tr w:rsidR="00AC2344" w:rsidRPr="00C8338F" w14:paraId="7C813EAA" w14:textId="77777777" w:rsidTr="00DA0BC2">
        <w:tblPrEx>
          <w:jc w:val="left"/>
        </w:tblPrEx>
        <w:trPr>
          <w:trHeight w:val="255"/>
        </w:trPr>
        <w:tc>
          <w:tcPr>
            <w:tcW w:w="1361" w:type="pct"/>
            <w:noWrap/>
            <w:hideMark/>
          </w:tcPr>
          <w:p w14:paraId="6EEAA7DB" w14:textId="77777777" w:rsidR="00AC2344" w:rsidRPr="00C8338F" w:rsidRDefault="00AC2344" w:rsidP="00AC2344">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9" w:type="pct"/>
            <w:noWrap/>
            <w:hideMark/>
          </w:tcPr>
          <w:p w14:paraId="3B36690E" w14:textId="4C0ABC75" w:rsidR="00AC2344" w:rsidRPr="00C8338F" w:rsidRDefault="00AC2344" w:rsidP="00AC2344">
            <w:pPr>
              <w:pStyle w:val="BodyText"/>
              <w:snapToGrid w:val="0"/>
              <w:jc w:val="center"/>
              <w:rPr>
                <w:szCs w:val="20"/>
                <w:lang w:eastAsia="en-GB"/>
              </w:rPr>
            </w:pPr>
            <w:r w:rsidRPr="009732C0">
              <w:t>1.1789e-07</w:t>
            </w:r>
          </w:p>
        </w:tc>
        <w:tc>
          <w:tcPr>
            <w:tcW w:w="619" w:type="pct"/>
            <w:noWrap/>
            <w:hideMark/>
          </w:tcPr>
          <w:p w14:paraId="31691887" w14:textId="5C2000B1" w:rsidR="00AC2344" w:rsidRPr="00C8338F" w:rsidRDefault="00AC2344" w:rsidP="00AC2344">
            <w:pPr>
              <w:pStyle w:val="BodyText"/>
              <w:snapToGrid w:val="0"/>
              <w:jc w:val="center"/>
              <w:rPr>
                <w:szCs w:val="20"/>
                <w:lang w:eastAsia="en-GB"/>
              </w:rPr>
            </w:pPr>
            <w:r>
              <w:t>0.0098</w:t>
            </w:r>
          </w:p>
        </w:tc>
        <w:tc>
          <w:tcPr>
            <w:tcW w:w="619" w:type="pct"/>
            <w:noWrap/>
            <w:hideMark/>
          </w:tcPr>
          <w:p w14:paraId="27DEAFBD" w14:textId="48AB7520" w:rsidR="00AC2344" w:rsidRPr="00C8338F" w:rsidRDefault="00AC2344" w:rsidP="00AC2344">
            <w:pPr>
              <w:pStyle w:val="BodyText"/>
              <w:snapToGrid w:val="0"/>
              <w:jc w:val="center"/>
              <w:rPr>
                <w:szCs w:val="20"/>
                <w:lang w:eastAsia="en-GB"/>
              </w:rPr>
            </w:pPr>
            <w:r>
              <w:t>0.0098</w:t>
            </w:r>
          </w:p>
        </w:tc>
        <w:tc>
          <w:tcPr>
            <w:tcW w:w="619" w:type="pct"/>
            <w:noWrap/>
            <w:hideMark/>
          </w:tcPr>
          <w:p w14:paraId="25089E15" w14:textId="7E5BB105" w:rsidR="00AC2344" w:rsidRPr="00C8338F" w:rsidRDefault="00AC2344" w:rsidP="00AC2344">
            <w:pPr>
              <w:pStyle w:val="BodyText"/>
              <w:snapToGrid w:val="0"/>
              <w:jc w:val="center"/>
              <w:rPr>
                <w:szCs w:val="20"/>
                <w:lang w:eastAsia="en-GB"/>
              </w:rPr>
            </w:pPr>
            <w:r>
              <w:t>0.0098</w:t>
            </w:r>
          </w:p>
        </w:tc>
        <w:tc>
          <w:tcPr>
            <w:tcW w:w="619" w:type="pct"/>
            <w:noWrap/>
            <w:hideMark/>
          </w:tcPr>
          <w:p w14:paraId="56A55CDA" w14:textId="6EDE5A14" w:rsidR="00AC2344" w:rsidRPr="00C8338F" w:rsidRDefault="00AC2344" w:rsidP="00AC2344">
            <w:pPr>
              <w:pStyle w:val="BodyText"/>
              <w:snapToGrid w:val="0"/>
              <w:jc w:val="center"/>
              <w:rPr>
                <w:szCs w:val="20"/>
                <w:lang w:eastAsia="en-GB"/>
              </w:rPr>
            </w:pPr>
            <w:r>
              <w:t>0.0270</w:t>
            </w:r>
          </w:p>
        </w:tc>
        <w:tc>
          <w:tcPr>
            <w:tcW w:w="544" w:type="pct"/>
            <w:noWrap/>
            <w:hideMark/>
          </w:tcPr>
          <w:p w14:paraId="20E7ED24" w14:textId="2B283668" w:rsidR="00AC2344" w:rsidRPr="00C8338F" w:rsidRDefault="00AC2344" w:rsidP="00AC2344">
            <w:pPr>
              <w:pStyle w:val="BodyText"/>
              <w:snapToGrid w:val="0"/>
              <w:jc w:val="center"/>
              <w:rPr>
                <w:szCs w:val="20"/>
                <w:lang w:eastAsia="en-GB"/>
              </w:rPr>
            </w:pPr>
            <w:r>
              <w:t>0.0672</w:t>
            </w:r>
          </w:p>
        </w:tc>
      </w:tr>
    </w:tbl>
    <w:p w14:paraId="670269F8" w14:textId="3707A308" w:rsidR="004D57EB" w:rsidRDefault="004D57EB" w:rsidP="004D57EB">
      <w:pPr>
        <w:pStyle w:val="TH"/>
        <w:ind w:left="360"/>
        <w:rPr>
          <w:rFonts w:cs="TimesNewRomanPSMT"/>
          <w:lang w:eastAsia="zh-CN"/>
        </w:rPr>
      </w:pPr>
      <w:r>
        <w:t>Table</w:t>
      </w:r>
      <w:r w:rsidRPr="00B053F4">
        <w:t xml:space="preserve"> </w:t>
      </w:r>
      <w:r w:rsidR="00BB00F6">
        <w:t>2</w:t>
      </w:r>
      <w:r w:rsidRPr="00B053F4">
        <w:t xml:space="preserve">: </w:t>
      </w:r>
      <w:r w:rsidRPr="00D038AB">
        <w:t xml:space="preserve">Urban Macro </w:t>
      </w:r>
      <w:r>
        <w:rPr>
          <w:rFonts w:cs="TimesNewRomanPSMT"/>
          <w:lang w:eastAsia="zh-CN"/>
        </w:rPr>
        <w:t xml:space="preserve">DL </w:t>
      </w:r>
      <w:r>
        <w:rPr>
          <w:rFonts w:eastAsia="SimSun"/>
          <w:lang w:eastAsia="zh-CN"/>
        </w:rPr>
        <w:t xml:space="preserve">throughput loss </w:t>
      </w:r>
      <w:r>
        <w:rPr>
          <w:rFonts w:cs="TimesNewRomanPSMT"/>
          <w:lang w:eastAsia="zh-CN"/>
        </w:rPr>
        <w:t xml:space="preserve">of victim </w:t>
      </w:r>
      <w:r w:rsidR="00322A35">
        <w:rPr>
          <w:rFonts w:cs="TimesNewRomanPSMT"/>
          <w:lang w:eastAsia="zh-CN"/>
        </w:rPr>
        <w:t xml:space="preserve">FR2 like </w:t>
      </w:r>
      <w:r>
        <w:rPr>
          <w:rFonts w:cs="TimesNewRomanPSMT"/>
          <w:lang w:eastAsia="zh-CN"/>
        </w:rPr>
        <w:t>UE (coordinated operation)</w:t>
      </w:r>
    </w:p>
    <w:p w14:paraId="49ED933C" w14:textId="77777777" w:rsidR="0072568A" w:rsidRDefault="0072568A" w:rsidP="0072568A">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66"/>
        <w:gridCol w:w="1122"/>
        <w:gridCol w:w="1122"/>
        <w:gridCol w:w="1122"/>
        <w:gridCol w:w="1122"/>
        <w:gridCol w:w="1122"/>
        <w:gridCol w:w="986"/>
      </w:tblGrid>
      <w:tr w:rsidR="00547127" w:rsidRPr="00C8338F" w14:paraId="6AC43E9C" w14:textId="63428958" w:rsidTr="00E126E4">
        <w:trPr>
          <w:trHeight w:val="255"/>
          <w:jc w:val="center"/>
        </w:trPr>
        <w:tc>
          <w:tcPr>
            <w:tcW w:w="1361" w:type="pct"/>
            <w:noWrap/>
            <w:hideMark/>
          </w:tcPr>
          <w:p w14:paraId="1E9877D9" w14:textId="77777777" w:rsidR="00547127" w:rsidRPr="00C8338F" w:rsidRDefault="00547127" w:rsidP="00A96611">
            <w:pPr>
              <w:pStyle w:val="BodyText"/>
              <w:snapToGrid w:val="0"/>
              <w:jc w:val="center"/>
              <w:rPr>
                <w:szCs w:val="20"/>
                <w:lang w:val="en-GB" w:eastAsia="en-GB"/>
              </w:rPr>
            </w:pPr>
            <w:r w:rsidRPr="00C8338F">
              <w:rPr>
                <w:szCs w:val="20"/>
                <w:lang w:eastAsia="en-GB"/>
              </w:rPr>
              <w:t>ACIR offset X [dB]</w:t>
            </w:r>
          </w:p>
        </w:tc>
        <w:tc>
          <w:tcPr>
            <w:tcW w:w="619" w:type="pct"/>
            <w:noWrap/>
            <w:hideMark/>
          </w:tcPr>
          <w:p w14:paraId="5A3A9420" w14:textId="68E4D62A" w:rsidR="00547127" w:rsidRPr="00C8338F" w:rsidRDefault="00547127" w:rsidP="00A96611">
            <w:pPr>
              <w:pStyle w:val="BodyText"/>
              <w:snapToGrid w:val="0"/>
              <w:jc w:val="center"/>
              <w:rPr>
                <w:szCs w:val="20"/>
                <w:lang w:eastAsia="en-GB"/>
              </w:rPr>
            </w:pPr>
            <w:r w:rsidRPr="008D5E45">
              <w:t>0</w:t>
            </w:r>
          </w:p>
        </w:tc>
        <w:tc>
          <w:tcPr>
            <w:tcW w:w="619" w:type="pct"/>
            <w:noWrap/>
            <w:hideMark/>
          </w:tcPr>
          <w:p w14:paraId="145176BB" w14:textId="36E7ED73" w:rsidR="00547127" w:rsidRPr="00C8338F" w:rsidRDefault="00547127" w:rsidP="00A96611">
            <w:pPr>
              <w:pStyle w:val="BodyText"/>
              <w:snapToGrid w:val="0"/>
              <w:jc w:val="center"/>
              <w:rPr>
                <w:szCs w:val="20"/>
                <w:lang w:eastAsia="en-GB"/>
              </w:rPr>
            </w:pPr>
            <w:r w:rsidRPr="008D5E45">
              <w:t>-</w:t>
            </w:r>
            <w:r w:rsidR="007211A0">
              <w:t>3</w:t>
            </w:r>
          </w:p>
        </w:tc>
        <w:tc>
          <w:tcPr>
            <w:tcW w:w="619" w:type="pct"/>
            <w:noWrap/>
            <w:hideMark/>
          </w:tcPr>
          <w:p w14:paraId="14449504" w14:textId="1619CB60" w:rsidR="00547127" w:rsidRPr="00C8338F" w:rsidRDefault="00547127" w:rsidP="00A96611">
            <w:pPr>
              <w:pStyle w:val="BodyText"/>
              <w:snapToGrid w:val="0"/>
              <w:jc w:val="center"/>
              <w:rPr>
                <w:szCs w:val="20"/>
                <w:lang w:eastAsia="en-GB"/>
              </w:rPr>
            </w:pPr>
            <w:r w:rsidRPr="008D5E45">
              <w:t>-</w:t>
            </w:r>
            <w:r w:rsidR="007211A0">
              <w:t>6</w:t>
            </w:r>
          </w:p>
        </w:tc>
        <w:tc>
          <w:tcPr>
            <w:tcW w:w="619" w:type="pct"/>
            <w:noWrap/>
            <w:hideMark/>
          </w:tcPr>
          <w:p w14:paraId="26156CF5" w14:textId="52F2F3C3" w:rsidR="00547127" w:rsidRPr="00C8338F" w:rsidRDefault="00547127" w:rsidP="00A96611">
            <w:pPr>
              <w:pStyle w:val="BodyText"/>
              <w:snapToGrid w:val="0"/>
              <w:jc w:val="center"/>
              <w:rPr>
                <w:szCs w:val="20"/>
                <w:lang w:eastAsia="en-GB"/>
              </w:rPr>
            </w:pPr>
            <w:r w:rsidRPr="008D5E45">
              <w:t>-</w:t>
            </w:r>
            <w:r w:rsidR="007211A0">
              <w:t>9</w:t>
            </w:r>
          </w:p>
        </w:tc>
        <w:tc>
          <w:tcPr>
            <w:tcW w:w="619" w:type="pct"/>
            <w:noWrap/>
            <w:hideMark/>
          </w:tcPr>
          <w:p w14:paraId="1F01B6D1" w14:textId="06F20F78" w:rsidR="00547127" w:rsidRPr="00C8338F" w:rsidRDefault="00547127" w:rsidP="00A96611">
            <w:pPr>
              <w:pStyle w:val="BodyText"/>
              <w:snapToGrid w:val="0"/>
              <w:jc w:val="center"/>
              <w:rPr>
                <w:szCs w:val="20"/>
                <w:lang w:eastAsia="en-GB"/>
              </w:rPr>
            </w:pPr>
            <w:r w:rsidRPr="008D5E45">
              <w:t>-</w:t>
            </w:r>
            <w:r w:rsidR="00322355">
              <w:t>1</w:t>
            </w:r>
            <w:r w:rsidR="007211A0">
              <w:t>2</w:t>
            </w:r>
          </w:p>
        </w:tc>
        <w:tc>
          <w:tcPr>
            <w:tcW w:w="544" w:type="pct"/>
            <w:noWrap/>
            <w:hideMark/>
          </w:tcPr>
          <w:p w14:paraId="1FCF322A" w14:textId="77AFE3C8" w:rsidR="00547127" w:rsidRPr="00C8338F" w:rsidRDefault="00547127" w:rsidP="00A96611">
            <w:pPr>
              <w:pStyle w:val="BodyText"/>
              <w:snapToGrid w:val="0"/>
              <w:jc w:val="center"/>
              <w:rPr>
                <w:szCs w:val="20"/>
                <w:lang w:eastAsia="en-GB"/>
              </w:rPr>
            </w:pPr>
            <w:r w:rsidRPr="008D5E45">
              <w:t>-</w:t>
            </w:r>
            <w:r w:rsidR="00322355">
              <w:t>1</w:t>
            </w:r>
            <w:r w:rsidRPr="008D5E45">
              <w:t>5</w:t>
            </w:r>
          </w:p>
        </w:tc>
      </w:tr>
      <w:tr w:rsidR="00DF3E2D" w:rsidRPr="00C8338F" w14:paraId="4D191FA0" w14:textId="189B72E1" w:rsidTr="00E126E4">
        <w:trPr>
          <w:trHeight w:val="255"/>
          <w:jc w:val="center"/>
        </w:trPr>
        <w:tc>
          <w:tcPr>
            <w:tcW w:w="1361" w:type="pct"/>
            <w:noWrap/>
            <w:hideMark/>
          </w:tcPr>
          <w:p w14:paraId="05A2E036" w14:textId="118FE856" w:rsidR="00DF3E2D" w:rsidRPr="00C8338F" w:rsidRDefault="00DF3E2D" w:rsidP="00DF3E2D">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54801C8E" w14:textId="5BA54950" w:rsidR="00DF3E2D" w:rsidRPr="00C8338F" w:rsidRDefault="00DF3E2D" w:rsidP="00DF3E2D">
            <w:pPr>
              <w:pStyle w:val="BodyText"/>
              <w:snapToGrid w:val="0"/>
              <w:jc w:val="center"/>
              <w:rPr>
                <w:szCs w:val="20"/>
                <w:lang w:eastAsia="en-GB"/>
              </w:rPr>
            </w:pPr>
            <w:r w:rsidRPr="00192F0B">
              <w:t>0.0015</w:t>
            </w:r>
          </w:p>
        </w:tc>
        <w:tc>
          <w:tcPr>
            <w:tcW w:w="619" w:type="pct"/>
            <w:noWrap/>
            <w:hideMark/>
          </w:tcPr>
          <w:p w14:paraId="51D4627B" w14:textId="17C0E648" w:rsidR="00DF3E2D" w:rsidRPr="00C8338F" w:rsidRDefault="00DF3E2D" w:rsidP="00DF3E2D">
            <w:pPr>
              <w:pStyle w:val="BodyText"/>
              <w:snapToGrid w:val="0"/>
              <w:jc w:val="center"/>
              <w:rPr>
                <w:szCs w:val="20"/>
                <w:lang w:eastAsia="en-GB"/>
              </w:rPr>
            </w:pPr>
            <w:r>
              <w:t>0.0025</w:t>
            </w:r>
          </w:p>
        </w:tc>
        <w:tc>
          <w:tcPr>
            <w:tcW w:w="619" w:type="pct"/>
            <w:noWrap/>
            <w:hideMark/>
          </w:tcPr>
          <w:p w14:paraId="5BD2DBED" w14:textId="185324FA" w:rsidR="00DF3E2D" w:rsidRPr="00C8338F" w:rsidRDefault="00DF3E2D" w:rsidP="00DF3E2D">
            <w:pPr>
              <w:pStyle w:val="BodyText"/>
              <w:snapToGrid w:val="0"/>
              <w:jc w:val="center"/>
              <w:rPr>
                <w:szCs w:val="20"/>
                <w:lang w:eastAsia="en-GB"/>
              </w:rPr>
            </w:pPr>
            <w:r w:rsidRPr="00C078FB">
              <w:t>0.0041</w:t>
            </w:r>
          </w:p>
        </w:tc>
        <w:tc>
          <w:tcPr>
            <w:tcW w:w="619" w:type="pct"/>
            <w:noWrap/>
            <w:hideMark/>
          </w:tcPr>
          <w:p w14:paraId="434C0BBB" w14:textId="465470AD" w:rsidR="00DF3E2D" w:rsidRPr="00C8338F" w:rsidRDefault="00DF3E2D" w:rsidP="00DF3E2D">
            <w:pPr>
              <w:pStyle w:val="BodyText"/>
              <w:snapToGrid w:val="0"/>
              <w:jc w:val="center"/>
              <w:rPr>
                <w:szCs w:val="20"/>
                <w:lang w:eastAsia="en-GB"/>
              </w:rPr>
            </w:pPr>
            <w:r>
              <w:t>0.0064</w:t>
            </w:r>
          </w:p>
        </w:tc>
        <w:tc>
          <w:tcPr>
            <w:tcW w:w="619" w:type="pct"/>
            <w:noWrap/>
            <w:hideMark/>
          </w:tcPr>
          <w:p w14:paraId="576AEFB5" w14:textId="59A583B6" w:rsidR="00DF3E2D" w:rsidRPr="00C8338F" w:rsidRDefault="00DF3E2D" w:rsidP="00DF3E2D">
            <w:pPr>
              <w:pStyle w:val="BodyText"/>
              <w:snapToGrid w:val="0"/>
              <w:jc w:val="center"/>
              <w:rPr>
                <w:szCs w:val="20"/>
                <w:lang w:eastAsia="en-GB"/>
              </w:rPr>
            </w:pPr>
            <w:r>
              <w:t>0.0098</w:t>
            </w:r>
          </w:p>
        </w:tc>
        <w:tc>
          <w:tcPr>
            <w:tcW w:w="544" w:type="pct"/>
            <w:noWrap/>
            <w:hideMark/>
          </w:tcPr>
          <w:p w14:paraId="3C7AC660" w14:textId="3FA4DFB1" w:rsidR="00DF3E2D" w:rsidRPr="00C8338F" w:rsidRDefault="00DF3E2D" w:rsidP="00DF3E2D">
            <w:pPr>
              <w:pStyle w:val="BodyText"/>
              <w:snapToGrid w:val="0"/>
              <w:jc w:val="center"/>
              <w:rPr>
                <w:szCs w:val="20"/>
                <w:lang w:eastAsia="en-GB"/>
              </w:rPr>
            </w:pPr>
            <w:r>
              <w:t>0.0144</w:t>
            </w:r>
          </w:p>
        </w:tc>
      </w:tr>
      <w:tr w:rsidR="00DF3E2D" w:rsidRPr="00C8338F" w14:paraId="13D32F71" w14:textId="0451F667" w:rsidTr="00E126E4">
        <w:trPr>
          <w:trHeight w:val="255"/>
          <w:jc w:val="center"/>
        </w:trPr>
        <w:tc>
          <w:tcPr>
            <w:tcW w:w="1361" w:type="pct"/>
            <w:noWrap/>
            <w:hideMark/>
          </w:tcPr>
          <w:p w14:paraId="57DF134B" w14:textId="3108484B" w:rsidR="00DF3E2D" w:rsidRPr="00C8338F" w:rsidRDefault="00DF3E2D" w:rsidP="00DF3E2D">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23F3F9BE" w14:textId="63CA2155" w:rsidR="00DF3E2D" w:rsidRPr="00C8338F" w:rsidRDefault="00DF3E2D" w:rsidP="00DF3E2D">
            <w:pPr>
              <w:pStyle w:val="BodyText"/>
              <w:snapToGrid w:val="0"/>
              <w:jc w:val="center"/>
              <w:rPr>
                <w:szCs w:val="20"/>
                <w:lang w:eastAsia="en-GB"/>
              </w:rPr>
            </w:pPr>
            <w:r w:rsidRPr="00192F0B">
              <w:t>3.3029e-08</w:t>
            </w:r>
          </w:p>
        </w:tc>
        <w:tc>
          <w:tcPr>
            <w:tcW w:w="619" w:type="pct"/>
            <w:noWrap/>
            <w:hideMark/>
          </w:tcPr>
          <w:p w14:paraId="61C0AB2A" w14:textId="76AB5EC4" w:rsidR="00DF3E2D" w:rsidRPr="00C8338F" w:rsidRDefault="00DF3E2D" w:rsidP="00DF3E2D">
            <w:pPr>
              <w:pStyle w:val="BodyText"/>
              <w:snapToGrid w:val="0"/>
              <w:jc w:val="center"/>
              <w:rPr>
                <w:szCs w:val="20"/>
                <w:lang w:eastAsia="en-GB"/>
              </w:rPr>
            </w:pPr>
            <w:r w:rsidRPr="003900D5">
              <w:t>6.5902e-08</w:t>
            </w:r>
          </w:p>
        </w:tc>
        <w:tc>
          <w:tcPr>
            <w:tcW w:w="619" w:type="pct"/>
            <w:noWrap/>
            <w:hideMark/>
          </w:tcPr>
          <w:p w14:paraId="37734C7D" w14:textId="1585446E" w:rsidR="00DF3E2D" w:rsidRPr="00C8338F" w:rsidRDefault="00DF3E2D" w:rsidP="00DF3E2D">
            <w:pPr>
              <w:pStyle w:val="BodyText"/>
              <w:snapToGrid w:val="0"/>
              <w:jc w:val="center"/>
              <w:rPr>
                <w:szCs w:val="20"/>
                <w:lang w:eastAsia="en-GB"/>
              </w:rPr>
            </w:pPr>
            <w:r w:rsidRPr="00C078FB">
              <w:t>1.3149e-07</w:t>
            </w:r>
          </w:p>
        </w:tc>
        <w:tc>
          <w:tcPr>
            <w:tcW w:w="619" w:type="pct"/>
            <w:noWrap/>
            <w:hideMark/>
          </w:tcPr>
          <w:p w14:paraId="5D4A3645" w14:textId="4ED5ADDE" w:rsidR="00DF3E2D" w:rsidRPr="00C8338F" w:rsidRDefault="00DF3E2D" w:rsidP="00DF3E2D">
            <w:pPr>
              <w:pStyle w:val="BodyText"/>
              <w:snapToGrid w:val="0"/>
              <w:jc w:val="center"/>
              <w:rPr>
                <w:szCs w:val="20"/>
                <w:lang w:eastAsia="en-GB"/>
              </w:rPr>
            </w:pPr>
            <w:r>
              <w:t>0.0170</w:t>
            </w:r>
          </w:p>
        </w:tc>
        <w:tc>
          <w:tcPr>
            <w:tcW w:w="619" w:type="pct"/>
            <w:noWrap/>
            <w:hideMark/>
          </w:tcPr>
          <w:p w14:paraId="0310CD43" w14:textId="0D53A244" w:rsidR="00DF3E2D" w:rsidRPr="00C8338F" w:rsidRDefault="00DF3E2D" w:rsidP="00DF3E2D">
            <w:pPr>
              <w:pStyle w:val="BodyText"/>
              <w:snapToGrid w:val="0"/>
              <w:jc w:val="center"/>
              <w:rPr>
                <w:szCs w:val="20"/>
                <w:lang w:eastAsia="en-GB"/>
              </w:rPr>
            </w:pPr>
            <w:r>
              <w:t>0.0478</w:t>
            </w:r>
          </w:p>
        </w:tc>
        <w:tc>
          <w:tcPr>
            <w:tcW w:w="544" w:type="pct"/>
            <w:noWrap/>
            <w:hideMark/>
          </w:tcPr>
          <w:p w14:paraId="369F2ECD" w14:textId="6C66B209" w:rsidR="00DF3E2D" w:rsidRPr="00C8338F" w:rsidRDefault="00DF3E2D" w:rsidP="00DF3E2D">
            <w:pPr>
              <w:pStyle w:val="BodyText"/>
              <w:snapToGrid w:val="0"/>
              <w:jc w:val="center"/>
              <w:rPr>
                <w:szCs w:val="20"/>
                <w:lang w:eastAsia="en-GB"/>
              </w:rPr>
            </w:pPr>
            <w:r>
              <w:t>0.0478</w:t>
            </w:r>
          </w:p>
        </w:tc>
      </w:tr>
      <w:tr w:rsidR="00DF3E2D" w:rsidRPr="00C8338F" w14:paraId="6A111940" w14:textId="1376F6D7" w:rsidTr="00E126E4">
        <w:trPr>
          <w:trHeight w:val="255"/>
          <w:jc w:val="center"/>
        </w:trPr>
        <w:tc>
          <w:tcPr>
            <w:tcW w:w="1361" w:type="pct"/>
            <w:noWrap/>
            <w:hideMark/>
          </w:tcPr>
          <w:p w14:paraId="27CFB8AD" w14:textId="580321C5" w:rsidR="00DF3E2D" w:rsidRPr="00C8338F" w:rsidRDefault="00DF3E2D" w:rsidP="00DF3E2D">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9" w:type="pct"/>
            <w:noWrap/>
            <w:hideMark/>
          </w:tcPr>
          <w:p w14:paraId="66EC8848" w14:textId="4856D239" w:rsidR="00DF3E2D" w:rsidRPr="00C8338F" w:rsidRDefault="00DF3E2D" w:rsidP="00DF3E2D">
            <w:pPr>
              <w:pStyle w:val="BodyText"/>
              <w:snapToGrid w:val="0"/>
              <w:jc w:val="center"/>
              <w:rPr>
                <w:szCs w:val="20"/>
                <w:lang w:eastAsia="en-GB"/>
              </w:rPr>
            </w:pPr>
            <w:r w:rsidRPr="00192F0B">
              <w:t>0.0015</w:t>
            </w:r>
          </w:p>
        </w:tc>
        <w:tc>
          <w:tcPr>
            <w:tcW w:w="619" w:type="pct"/>
            <w:noWrap/>
            <w:hideMark/>
          </w:tcPr>
          <w:p w14:paraId="1B351E48" w14:textId="311F4C1A" w:rsidR="00DF3E2D" w:rsidRPr="00C8338F" w:rsidRDefault="00DF3E2D" w:rsidP="00DF3E2D">
            <w:pPr>
              <w:pStyle w:val="BodyText"/>
              <w:snapToGrid w:val="0"/>
              <w:jc w:val="center"/>
              <w:rPr>
                <w:szCs w:val="20"/>
                <w:lang w:eastAsia="en-GB"/>
              </w:rPr>
            </w:pPr>
            <w:r>
              <w:t>0.0024</w:t>
            </w:r>
          </w:p>
        </w:tc>
        <w:tc>
          <w:tcPr>
            <w:tcW w:w="619" w:type="pct"/>
            <w:noWrap/>
            <w:hideMark/>
          </w:tcPr>
          <w:p w14:paraId="5FD767C0" w14:textId="4CD9D554" w:rsidR="00DF3E2D" w:rsidRPr="00C8338F" w:rsidRDefault="00DF3E2D" w:rsidP="00DF3E2D">
            <w:pPr>
              <w:pStyle w:val="BodyText"/>
              <w:snapToGrid w:val="0"/>
              <w:jc w:val="center"/>
              <w:rPr>
                <w:szCs w:val="20"/>
                <w:lang w:eastAsia="en-GB"/>
              </w:rPr>
            </w:pPr>
            <w:r w:rsidRPr="00C078FB">
              <w:t>0.004</w:t>
            </w:r>
            <w:r>
              <w:t>0</w:t>
            </w:r>
          </w:p>
        </w:tc>
        <w:tc>
          <w:tcPr>
            <w:tcW w:w="619" w:type="pct"/>
            <w:noWrap/>
            <w:hideMark/>
          </w:tcPr>
          <w:p w14:paraId="65B42869" w14:textId="50B40589" w:rsidR="00DF3E2D" w:rsidRPr="00C8338F" w:rsidRDefault="00DF3E2D" w:rsidP="00DF3E2D">
            <w:pPr>
              <w:pStyle w:val="BodyText"/>
              <w:snapToGrid w:val="0"/>
              <w:jc w:val="center"/>
              <w:rPr>
                <w:szCs w:val="20"/>
                <w:lang w:eastAsia="en-GB"/>
              </w:rPr>
            </w:pPr>
            <w:r>
              <w:t>0.0063</w:t>
            </w:r>
          </w:p>
        </w:tc>
        <w:tc>
          <w:tcPr>
            <w:tcW w:w="619" w:type="pct"/>
            <w:noWrap/>
            <w:hideMark/>
          </w:tcPr>
          <w:p w14:paraId="4B7F210E" w14:textId="6DFAB694" w:rsidR="00DF3E2D" w:rsidRPr="00C8338F" w:rsidRDefault="00DF3E2D" w:rsidP="00DF3E2D">
            <w:pPr>
              <w:pStyle w:val="BodyText"/>
              <w:snapToGrid w:val="0"/>
              <w:jc w:val="center"/>
              <w:rPr>
                <w:szCs w:val="20"/>
                <w:lang w:eastAsia="en-GB"/>
              </w:rPr>
            </w:pPr>
            <w:r>
              <w:t>0.0097</w:t>
            </w:r>
          </w:p>
        </w:tc>
        <w:tc>
          <w:tcPr>
            <w:tcW w:w="544" w:type="pct"/>
            <w:noWrap/>
            <w:hideMark/>
          </w:tcPr>
          <w:p w14:paraId="6723F8EA" w14:textId="69B093ED" w:rsidR="00DF3E2D" w:rsidRPr="00C8338F" w:rsidRDefault="00DF3E2D" w:rsidP="00DF3E2D">
            <w:pPr>
              <w:pStyle w:val="BodyText"/>
              <w:snapToGrid w:val="0"/>
              <w:jc w:val="center"/>
              <w:rPr>
                <w:szCs w:val="20"/>
                <w:lang w:eastAsia="en-GB"/>
              </w:rPr>
            </w:pPr>
            <w:r>
              <w:t>0.0144</w:t>
            </w:r>
          </w:p>
        </w:tc>
      </w:tr>
      <w:tr w:rsidR="00DF3E2D" w:rsidRPr="00C8338F" w14:paraId="245C7658" w14:textId="4B58CAEE" w:rsidTr="00E126E4">
        <w:trPr>
          <w:trHeight w:val="255"/>
          <w:jc w:val="center"/>
        </w:trPr>
        <w:tc>
          <w:tcPr>
            <w:tcW w:w="1361" w:type="pct"/>
            <w:noWrap/>
            <w:hideMark/>
          </w:tcPr>
          <w:p w14:paraId="2D0289D6" w14:textId="36BC4B32" w:rsidR="00DF3E2D" w:rsidRPr="00C8338F" w:rsidRDefault="00DF3E2D" w:rsidP="00DF3E2D">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9" w:type="pct"/>
            <w:noWrap/>
            <w:hideMark/>
          </w:tcPr>
          <w:p w14:paraId="556EAB8F" w14:textId="34891A00" w:rsidR="00DF3E2D" w:rsidRPr="00C8338F" w:rsidRDefault="00DF3E2D" w:rsidP="00DF3E2D">
            <w:pPr>
              <w:pStyle w:val="BodyText"/>
              <w:snapToGrid w:val="0"/>
              <w:jc w:val="center"/>
              <w:rPr>
                <w:szCs w:val="20"/>
                <w:lang w:eastAsia="en-GB"/>
              </w:rPr>
            </w:pPr>
            <w:r w:rsidRPr="00DF3E2D">
              <w:t>9.9750e-08</w:t>
            </w:r>
          </w:p>
        </w:tc>
        <w:tc>
          <w:tcPr>
            <w:tcW w:w="619" w:type="pct"/>
            <w:noWrap/>
            <w:hideMark/>
          </w:tcPr>
          <w:p w14:paraId="11B87E78" w14:textId="31BD8D1E" w:rsidR="00DF3E2D" w:rsidRPr="00C8338F" w:rsidRDefault="00DF3E2D" w:rsidP="00DF3E2D">
            <w:pPr>
              <w:pStyle w:val="BodyText"/>
              <w:snapToGrid w:val="0"/>
              <w:jc w:val="center"/>
              <w:rPr>
                <w:szCs w:val="20"/>
                <w:lang w:eastAsia="en-GB"/>
              </w:rPr>
            </w:pPr>
            <w:r w:rsidRPr="00DF3E2D">
              <w:t>1.9903e-07</w:t>
            </w:r>
          </w:p>
        </w:tc>
        <w:tc>
          <w:tcPr>
            <w:tcW w:w="619" w:type="pct"/>
            <w:noWrap/>
            <w:hideMark/>
          </w:tcPr>
          <w:p w14:paraId="6DD87C2F" w14:textId="3672A5D3" w:rsidR="00DF3E2D" w:rsidRPr="00C8338F" w:rsidRDefault="00DF3E2D" w:rsidP="00DF3E2D">
            <w:pPr>
              <w:pStyle w:val="BodyText"/>
              <w:snapToGrid w:val="0"/>
              <w:jc w:val="center"/>
              <w:rPr>
                <w:szCs w:val="20"/>
                <w:lang w:eastAsia="en-GB"/>
              </w:rPr>
            </w:pPr>
            <w:r w:rsidRPr="00E126E4">
              <w:t>3.9711e-07</w:t>
            </w:r>
          </w:p>
        </w:tc>
        <w:tc>
          <w:tcPr>
            <w:tcW w:w="619" w:type="pct"/>
            <w:noWrap/>
            <w:hideMark/>
          </w:tcPr>
          <w:p w14:paraId="252118ED" w14:textId="0FA19E57" w:rsidR="00DF3E2D" w:rsidRPr="00C8338F" w:rsidRDefault="00DF3E2D" w:rsidP="00DF3E2D">
            <w:pPr>
              <w:pStyle w:val="BodyText"/>
              <w:snapToGrid w:val="0"/>
              <w:jc w:val="center"/>
              <w:rPr>
                <w:szCs w:val="20"/>
                <w:lang w:eastAsia="en-GB"/>
              </w:rPr>
            </w:pPr>
            <w:r>
              <w:t>0.0164</w:t>
            </w:r>
          </w:p>
        </w:tc>
        <w:tc>
          <w:tcPr>
            <w:tcW w:w="619" w:type="pct"/>
            <w:noWrap/>
            <w:hideMark/>
          </w:tcPr>
          <w:p w14:paraId="01C60DB3" w14:textId="41ABEFA7" w:rsidR="00DF3E2D" w:rsidRPr="00C8338F" w:rsidRDefault="00DF3E2D" w:rsidP="00DF3E2D">
            <w:pPr>
              <w:pStyle w:val="BodyText"/>
              <w:snapToGrid w:val="0"/>
              <w:jc w:val="center"/>
              <w:rPr>
                <w:szCs w:val="20"/>
                <w:lang w:eastAsia="en-GB"/>
              </w:rPr>
            </w:pPr>
            <w:r>
              <w:t>0.0478</w:t>
            </w:r>
          </w:p>
        </w:tc>
        <w:tc>
          <w:tcPr>
            <w:tcW w:w="544" w:type="pct"/>
            <w:noWrap/>
            <w:hideMark/>
          </w:tcPr>
          <w:p w14:paraId="26083816" w14:textId="64DF9310" w:rsidR="00DF3E2D" w:rsidRPr="00C8338F" w:rsidRDefault="00DF3E2D" w:rsidP="00DF3E2D">
            <w:pPr>
              <w:pStyle w:val="BodyText"/>
              <w:snapToGrid w:val="0"/>
              <w:jc w:val="center"/>
              <w:rPr>
                <w:szCs w:val="20"/>
                <w:lang w:eastAsia="en-GB"/>
              </w:rPr>
            </w:pPr>
            <w:r>
              <w:t>0.0478</w:t>
            </w:r>
          </w:p>
        </w:tc>
      </w:tr>
      <w:tr w:rsidR="00192F0B" w:rsidRPr="00C8338F" w14:paraId="601A2B39" w14:textId="77777777" w:rsidTr="00E126E4">
        <w:tblPrEx>
          <w:jc w:val="left"/>
        </w:tblPrEx>
        <w:trPr>
          <w:trHeight w:val="255"/>
        </w:trPr>
        <w:tc>
          <w:tcPr>
            <w:tcW w:w="1361" w:type="pct"/>
            <w:noWrap/>
            <w:hideMark/>
          </w:tcPr>
          <w:p w14:paraId="4212F1E7" w14:textId="7446239A" w:rsidR="00192F0B" w:rsidRPr="00C8338F" w:rsidRDefault="00192F0B" w:rsidP="00192F0B">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9" w:type="pct"/>
            <w:noWrap/>
            <w:hideMark/>
          </w:tcPr>
          <w:p w14:paraId="6BD6FBCD" w14:textId="7BD521B5" w:rsidR="00192F0B" w:rsidRPr="00C8338F" w:rsidRDefault="00AA58A7" w:rsidP="00192F0B">
            <w:pPr>
              <w:pStyle w:val="BodyText"/>
              <w:snapToGrid w:val="0"/>
              <w:jc w:val="center"/>
              <w:rPr>
                <w:szCs w:val="20"/>
                <w:lang w:eastAsia="en-GB"/>
              </w:rPr>
            </w:pPr>
            <w:r>
              <w:t>0.00</w:t>
            </w:r>
            <w:r w:rsidR="00CA7A19">
              <w:t>15</w:t>
            </w:r>
          </w:p>
        </w:tc>
        <w:tc>
          <w:tcPr>
            <w:tcW w:w="619" w:type="pct"/>
            <w:noWrap/>
            <w:hideMark/>
          </w:tcPr>
          <w:p w14:paraId="3186D791" w14:textId="58FA890D" w:rsidR="00192F0B" w:rsidRPr="00C8338F" w:rsidRDefault="00967F84" w:rsidP="00192F0B">
            <w:pPr>
              <w:pStyle w:val="BodyText"/>
              <w:snapToGrid w:val="0"/>
              <w:jc w:val="center"/>
              <w:rPr>
                <w:szCs w:val="20"/>
                <w:lang w:eastAsia="en-GB"/>
              </w:rPr>
            </w:pPr>
            <w:r w:rsidRPr="00967F84">
              <w:t>0.</w:t>
            </w:r>
            <w:r w:rsidR="00AA58A7">
              <w:t>00</w:t>
            </w:r>
            <w:r w:rsidR="00CA7A19">
              <w:t>25</w:t>
            </w:r>
          </w:p>
        </w:tc>
        <w:tc>
          <w:tcPr>
            <w:tcW w:w="619" w:type="pct"/>
            <w:noWrap/>
            <w:hideMark/>
          </w:tcPr>
          <w:p w14:paraId="1D08A554" w14:textId="0925C1BD" w:rsidR="00192F0B" w:rsidRPr="00C8338F" w:rsidRDefault="00967F84" w:rsidP="00192F0B">
            <w:pPr>
              <w:pStyle w:val="BodyText"/>
              <w:snapToGrid w:val="0"/>
              <w:jc w:val="center"/>
              <w:rPr>
                <w:szCs w:val="20"/>
                <w:lang w:eastAsia="en-GB"/>
              </w:rPr>
            </w:pPr>
            <w:r w:rsidRPr="00967F84">
              <w:t>0.</w:t>
            </w:r>
            <w:r w:rsidR="00AA58A7">
              <w:t>00</w:t>
            </w:r>
            <w:r w:rsidR="00CA7A19">
              <w:t>40</w:t>
            </w:r>
          </w:p>
        </w:tc>
        <w:tc>
          <w:tcPr>
            <w:tcW w:w="619" w:type="pct"/>
            <w:noWrap/>
            <w:hideMark/>
          </w:tcPr>
          <w:p w14:paraId="6FBB3E36" w14:textId="6F0925B6" w:rsidR="00192F0B" w:rsidRPr="00C8338F" w:rsidRDefault="00AA58A7" w:rsidP="00192F0B">
            <w:pPr>
              <w:pStyle w:val="BodyText"/>
              <w:snapToGrid w:val="0"/>
              <w:jc w:val="center"/>
              <w:rPr>
                <w:szCs w:val="20"/>
                <w:lang w:eastAsia="en-GB"/>
              </w:rPr>
            </w:pPr>
            <w:r w:rsidRPr="00AA58A7">
              <w:t>0.00</w:t>
            </w:r>
            <w:r w:rsidR="00CA7A19">
              <w:t>63</w:t>
            </w:r>
          </w:p>
        </w:tc>
        <w:tc>
          <w:tcPr>
            <w:tcW w:w="619" w:type="pct"/>
            <w:noWrap/>
            <w:hideMark/>
          </w:tcPr>
          <w:p w14:paraId="7D4E8E61" w14:textId="7C8F3741" w:rsidR="00192F0B" w:rsidRPr="00C8338F" w:rsidRDefault="00AA58A7" w:rsidP="00192F0B">
            <w:pPr>
              <w:pStyle w:val="BodyText"/>
              <w:snapToGrid w:val="0"/>
              <w:jc w:val="center"/>
              <w:rPr>
                <w:szCs w:val="20"/>
                <w:lang w:eastAsia="en-GB"/>
              </w:rPr>
            </w:pPr>
            <w:r w:rsidRPr="00AA58A7">
              <w:t>0.009</w:t>
            </w:r>
            <w:r w:rsidR="00CA7A19">
              <w:t>5</w:t>
            </w:r>
          </w:p>
        </w:tc>
        <w:tc>
          <w:tcPr>
            <w:tcW w:w="544" w:type="pct"/>
            <w:noWrap/>
            <w:hideMark/>
          </w:tcPr>
          <w:p w14:paraId="49B92DAD" w14:textId="330AF660" w:rsidR="00192F0B" w:rsidRPr="00C8338F" w:rsidRDefault="00AA58A7" w:rsidP="00192F0B">
            <w:pPr>
              <w:pStyle w:val="BodyText"/>
              <w:snapToGrid w:val="0"/>
              <w:jc w:val="center"/>
              <w:rPr>
                <w:szCs w:val="20"/>
                <w:lang w:eastAsia="en-GB"/>
              </w:rPr>
            </w:pPr>
            <w:r w:rsidRPr="00AA58A7">
              <w:t>0.01</w:t>
            </w:r>
            <w:r w:rsidR="000A22F4">
              <w:t>39</w:t>
            </w:r>
          </w:p>
        </w:tc>
      </w:tr>
      <w:tr w:rsidR="00192F0B" w:rsidRPr="00C8338F" w14:paraId="75D56DEA" w14:textId="77777777" w:rsidTr="00E126E4">
        <w:tblPrEx>
          <w:jc w:val="left"/>
        </w:tblPrEx>
        <w:trPr>
          <w:trHeight w:val="255"/>
        </w:trPr>
        <w:tc>
          <w:tcPr>
            <w:tcW w:w="1361" w:type="pct"/>
            <w:noWrap/>
            <w:hideMark/>
          </w:tcPr>
          <w:p w14:paraId="66F920B1" w14:textId="7DBB946A" w:rsidR="00192F0B" w:rsidRPr="00C8338F" w:rsidRDefault="00192F0B" w:rsidP="00192F0B">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9" w:type="pct"/>
            <w:noWrap/>
            <w:hideMark/>
          </w:tcPr>
          <w:p w14:paraId="7E681138" w14:textId="501CD053" w:rsidR="00192F0B" w:rsidRPr="00C8338F" w:rsidRDefault="00CA7A19" w:rsidP="00192F0B">
            <w:pPr>
              <w:pStyle w:val="BodyText"/>
              <w:snapToGrid w:val="0"/>
              <w:jc w:val="center"/>
              <w:rPr>
                <w:szCs w:val="20"/>
                <w:lang w:eastAsia="en-GB"/>
              </w:rPr>
            </w:pPr>
            <w:r w:rsidRPr="00CA7A19">
              <w:t>7.4973e-08</w:t>
            </w:r>
          </w:p>
        </w:tc>
        <w:tc>
          <w:tcPr>
            <w:tcW w:w="619" w:type="pct"/>
            <w:noWrap/>
            <w:hideMark/>
          </w:tcPr>
          <w:p w14:paraId="79699943" w14:textId="75B1026E" w:rsidR="00192F0B" w:rsidRPr="00C8338F" w:rsidRDefault="00CA7A19" w:rsidP="00192F0B">
            <w:pPr>
              <w:pStyle w:val="BodyText"/>
              <w:snapToGrid w:val="0"/>
              <w:jc w:val="center"/>
              <w:rPr>
                <w:szCs w:val="20"/>
                <w:lang w:eastAsia="en-GB"/>
              </w:rPr>
            </w:pPr>
            <w:r w:rsidRPr="00CA7A19">
              <w:t>1.4959e-07</w:t>
            </w:r>
          </w:p>
        </w:tc>
        <w:tc>
          <w:tcPr>
            <w:tcW w:w="619" w:type="pct"/>
            <w:noWrap/>
            <w:hideMark/>
          </w:tcPr>
          <w:p w14:paraId="63298C5C" w14:textId="3DA730A6" w:rsidR="00192F0B" w:rsidRPr="00C8338F" w:rsidRDefault="00CA7A19" w:rsidP="00192F0B">
            <w:pPr>
              <w:pStyle w:val="BodyText"/>
              <w:snapToGrid w:val="0"/>
              <w:jc w:val="center"/>
              <w:rPr>
                <w:szCs w:val="20"/>
                <w:lang w:eastAsia="en-GB"/>
              </w:rPr>
            </w:pPr>
            <w:r w:rsidRPr="00CA7A19">
              <w:t>2.9847e-07</w:t>
            </w:r>
          </w:p>
        </w:tc>
        <w:tc>
          <w:tcPr>
            <w:tcW w:w="619" w:type="pct"/>
            <w:noWrap/>
            <w:hideMark/>
          </w:tcPr>
          <w:p w14:paraId="4BFA8A5A" w14:textId="29EF2F10" w:rsidR="00192F0B" w:rsidRPr="00C8338F" w:rsidRDefault="00CA7A19" w:rsidP="00192F0B">
            <w:pPr>
              <w:pStyle w:val="BodyText"/>
              <w:snapToGrid w:val="0"/>
              <w:jc w:val="center"/>
              <w:rPr>
                <w:szCs w:val="20"/>
                <w:lang w:eastAsia="en-GB"/>
              </w:rPr>
            </w:pPr>
            <w:r w:rsidRPr="00CA7A19">
              <w:t>5.9553e-07</w:t>
            </w:r>
          </w:p>
        </w:tc>
        <w:tc>
          <w:tcPr>
            <w:tcW w:w="619" w:type="pct"/>
            <w:noWrap/>
            <w:hideMark/>
          </w:tcPr>
          <w:p w14:paraId="659A6BDF" w14:textId="31C917E8" w:rsidR="00192F0B" w:rsidRPr="00C8338F" w:rsidRDefault="00CA7A19" w:rsidP="00192F0B">
            <w:pPr>
              <w:pStyle w:val="BodyText"/>
              <w:snapToGrid w:val="0"/>
              <w:jc w:val="center"/>
              <w:rPr>
                <w:szCs w:val="20"/>
                <w:lang w:eastAsia="en-GB"/>
              </w:rPr>
            </w:pPr>
            <w:r>
              <w:t>0.0478</w:t>
            </w:r>
          </w:p>
        </w:tc>
        <w:tc>
          <w:tcPr>
            <w:tcW w:w="544" w:type="pct"/>
            <w:noWrap/>
            <w:hideMark/>
          </w:tcPr>
          <w:p w14:paraId="7029274B" w14:textId="792B86F6" w:rsidR="00192F0B" w:rsidRPr="00C8338F" w:rsidRDefault="00AA58A7" w:rsidP="00192F0B">
            <w:pPr>
              <w:pStyle w:val="BodyText"/>
              <w:snapToGrid w:val="0"/>
              <w:jc w:val="center"/>
              <w:rPr>
                <w:szCs w:val="20"/>
                <w:lang w:eastAsia="en-GB"/>
              </w:rPr>
            </w:pPr>
            <w:r w:rsidRPr="00AA58A7">
              <w:t>0.0</w:t>
            </w:r>
            <w:r w:rsidR="000A22F4">
              <w:t>478</w:t>
            </w:r>
          </w:p>
        </w:tc>
      </w:tr>
    </w:tbl>
    <w:p w14:paraId="1D605AF9" w14:textId="6E5769E8" w:rsidR="007522A1" w:rsidRDefault="007522A1" w:rsidP="007522A1">
      <w:pPr>
        <w:pStyle w:val="TH"/>
        <w:ind w:left="360"/>
        <w:rPr>
          <w:rFonts w:cs="TimesNewRomanPSMT"/>
          <w:lang w:eastAsia="zh-CN"/>
        </w:rPr>
      </w:pPr>
      <w:r>
        <w:t>Table</w:t>
      </w:r>
      <w:r w:rsidRPr="00B053F4">
        <w:t xml:space="preserve"> </w:t>
      </w:r>
      <w:r w:rsidR="00322A35">
        <w:t>3</w:t>
      </w:r>
      <w:r w:rsidRPr="00B053F4">
        <w:t xml:space="preserve">: </w:t>
      </w:r>
      <w:r w:rsidR="00D038AB" w:rsidRPr="00D038AB">
        <w:t xml:space="preserve">Urban Macro </w:t>
      </w:r>
      <w:r>
        <w:rPr>
          <w:rFonts w:cs="TimesNewRomanPSMT"/>
          <w:lang w:eastAsia="zh-CN"/>
        </w:rPr>
        <w:t xml:space="preserve">DL </w:t>
      </w:r>
      <w:r w:rsidR="00C8338F">
        <w:rPr>
          <w:rFonts w:eastAsia="SimSun"/>
          <w:lang w:eastAsia="zh-CN"/>
        </w:rPr>
        <w:t xml:space="preserve">throughput loss </w:t>
      </w:r>
      <w:r>
        <w:rPr>
          <w:rFonts w:cs="TimesNewRomanPSMT"/>
          <w:lang w:eastAsia="zh-CN"/>
        </w:rPr>
        <w:t xml:space="preserve">of victim </w:t>
      </w:r>
      <w:r w:rsidR="00322A35">
        <w:rPr>
          <w:rFonts w:cs="TimesNewRomanPSMT"/>
          <w:lang w:eastAsia="zh-CN"/>
        </w:rPr>
        <w:t xml:space="preserve">FR1 like </w:t>
      </w:r>
      <w:r>
        <w:rPr>
          <w:rFonts w:cs="TimesNewRomanPSMT"/>
          <w:lang w:eastAsia="zh-CN"/>
        </w:rPr>
        <w:t>UE</w:t>
      </w:r>
      <w:r w:rsidR="004D57EB">
        <w:rPr>
          <w:rFonts w:cs="TimesNewRomanPSMT"/>
          <w:lang w:eastAsia="zh-CN"/>
        </w:rPr>
        <w:t xml:space="preserve"> (un-coordinated operation)</w:t>
      </w:r>
    </w:p>
    <w:bookmarkEnd w:id="3"/>
    <w:p w14:paraId="5A0575C2" w14:textId="060508AE" w:rsidR="0074701F" w:rsidRDefault="00B84167" w:rsidP="00F41D98">
      <w:pPr>
        <w:pStyle w:val="BodyText"/>
        <w:snapToGrid w:val="0"/>
        <w:rPr>
          <w:szCs w:val="20"/>
          <w:lang w:val="en-GB" w:eastAsia="en-GB"/>
        </w:rPr>
      </w:pPr>
      <w:r>
        <w:rPr>
          <w:szCs w:val="20"/>
          <w:lang w:val="en-GB" w:eastAsia="en-GB"/>
        </w:rPr>
        <w:t xml:space="preserve">It can be seen from the tables that the average and </w:t>
      </w:r>
      <w:r w:rsidRPr="00C8338F">
        <w:rPr>
          <w:szCs w:val="20"/>
          <w:lang w:eastAsia="en-GB"/>
        </w:rPr>
        <w:t>5%-tile throughput loss</w:t>
      </w:r>
      <w:r>
        <w:rPr>
          <w:szCs w:val="20"/>
          <w:lang w:eastAsia="en-GB"/>
        </w:rPr>
        <w:t xml:space="preserve">es are similar </w:t>
      </w:r>
      <w:r w:rsidR="00F41D98">
        <w:rPr>
          <w:szCs w:val="20"/>
          <w:lang w:eastAsia="en-GB"/>
        </w:rPr>
        <w:t>for</w:t>
      </w:r>
      <w:r>
        <w:rPr>
          <w:szCs w:val="20"/>
          <w:lang w:eastAsia="en-GB"/>
        </w:rPr>
        <w:t xml:space="preserve"> the three simulated cases</w:t>
      </w:r>
      <w:r w:rsidR="00F41D98">
        <w:rPr>
          <w:szCs w:val="20"/>
          <w:lang w:eastAsia="en-GB"/>
        </w:rPr>
        <w:t xml:space="preserve">. </w:t>
      </w:r>
      <w:r w:rsidR="00F41D98">
        <w:rPr>
          <w:szCs w:val="20"/>
          <w:lang w:val="en-GB" w:eastAsia="en-GB"/>
        </w:rPr>
        <w:t xml:space="preserve">This can be explained by the similar </w:t>
      </w:r>
      <w:r w:rsidR="00F41D98">
        <w:rPr>
          <w:lang w:eastAsia="ko-KR"/>
        </w:rPr>
        <w:t xml:space="preserve">composite array radiation patterns for the three simulated cases despite the </w:t>
      </w:r>
      <w:r w:rsidR="00F41D98">
        <w:t>adjusted h</w:t>
      </w:r>
      <w:r w:rsidR="00F41D98" w:rsidRPr="00E16BCA">
        <w:t>orizontal/</w:t>
      </w:r>
      <w:r w:rsidR="00F41D98">
        <w:t>v</w:t>
      </w:r>
      <w:r w:rsidR="00F41D98" w:rsidRPr="00E16BCA">
        <w:t>ertical radiating sub-array spacing</w:t>
      </w:r>
      <w:r w:rsidR="00F41D98">
        <w:t xml:space="preserve"> and </w:t>
      </w:r>
      <w:r w:rsidR="00F41D98">
        <w:rPr>
          <w:lang w:eastAsia="ko-KR"/>
        </w:rPr>
        <w:t>v</w:t>
      </w:r>
      <w:r w:rsidR="00F41D98" w:rsidRPr="00E16BCA">
        <w:rPr>
          <w:lang w:eastAsia="ko-KR"/>
        </w:rPr>
        <w:t>ertical element separation in sub-array</w:t>
      </w:r>
      <w:r w:rsidR="00F41D98" w:rsidRPr="00F41D98">
        <w:rPr>
          <w:lang w:eastAsia="ko-KR"/>
        </w:rPr>
        <w:t xml:space="preserve"> </w:t>
      </w:r>
      <w:r w:rsidR="00F41D98">
        <w:rPr>
          <w:lang w:eastAsia="ko-KR"/>
        </w:rPr>
        <w:t>in the lower and upper adjacent bands</w:t>
      </w:r>
      <w:r w:rsidR="00E23F89">
        <w:rPr>
          <w:lang w:eastAsia="ko-KR"/>
        </w:rPr>
        <w:t>.</w:t>
      </w:r>
      <w:r w:rsidR="00F41D98">
        <w:rPr>
          <w:lang w:eastAsia="ko-KR"/>
        </w:rPr>
        <w:t xml:space="preserve"> </w:t>
      </w:r>
      <w:r w:rsidR="00F41D98">
        <w:rPr>
          <w:rFonts w:eastAsia="SimSun"/>
          <w:szCs w:val="20"/>
          <w:lang w:eastAsia="zh-CN"/>
        </w:rPr>
        <w:t>Figures 1 and 2 below</w:t>
      </w:r>
      <w:r w:rsidR="00E23F89">
        <w:rPr>
          <w:rFonts w:eastAsia="SimSun"/>
          <w:szCs w:val="20"/>
          <w:lang w:eastAsia="zh-CN"/>
        </w:rPr>
        <w:t xml:space="preserve"> show the vertical composite array pattern at the azimuth angle of </w:t>
      </w:r>
      <w:r w:rsidR="00E23F89">
        <w:rPr>
          <w:rFonts w:cstheme="minorHAnsi"/>
        </w:rPr>
        <w:t xml:space="preserve">0° and the </w:t>
      </w:r>
      <w:r w:rsidR="00E23F89">
        <w:rPr>
          <w:rFonts w:eastAsia="SimSun"/>
          <w:szCs w:val="20"/>
          <w:lang w:eastAsia="zh-CN"/>
        </w:rPr>
        <w:t>vertical composite array pattern at the elevation angle of 96</w:t>
      </w:r>
      <w:r w:rsidR="00E23F89">
        <w:rPr>
          <w:rFonts w:cstheme="minorHAnsi"/>
        </w:rPr>
        <w:t>°</w:t>
      </w:r>
      <w:r w:rsidR="00E23F89" w:rsidRPr="00E23F89">
        <w:rPr>
          <w:rFonts w:cstheme="minorHAnsi"/>
        </w:rPr>
        <w:t xml:space="preserve"> </w:t>
      </w:r>
      <w:r w:rsidR="006F3EB5">
        <w:rPr>
          <w:rFonts w:cstheme="minorHAnsi"/>
        </w:rPr>
        <w:t>(including a</w:t>
      </w:r>
      <w:r w:rsidR="00E23F89">
        <w:rPr>
          <w:rFonts w:cstheme="minorHAnsi"/>
        </w:rPr>
        <w:t xml:space="preserve"> 6° </w:t>
      </w:r>
      <w:r w:rsidR="00E23F89">
        <w:rPr>
          <w:rFonts w:cs="Arial"/>
          <w:lang w:eastAsia="x-none"/>
        </w:rPr>
        <w:t>mechanical downtilt</w:t>
      </w:r>
      <w:r w:rsidR="006F3EB5">
        <w:rPr>
          <w:rFonts w:cs="Arial"/>
          <w:lang w:eastAsia="x-none"/>
        </w:rPr>
        <w:t>)</w:t>
      </w:r>
      <w:r w:rsidR="009C75B2">
        <w:rPr>
          <w:rFonts w:eastAsia="SimSun"/>
          <w:szCs w:val="20"/>
          <w:lang w:eastAsia="zh-CN"/>
        </w:rPr>
        <w:t>.</w:t>
      </w:r>
      <w:r w:rsidR="006F3EB5" w:rsidRPr="006F3EB5">
        <w:rPr>
          <w:rFonts w:eastAsia="SimSun"/>
          <w:szCs w:val="20"/>
          <w:lang w:eastAsia="zh-CN"/>
        </w:rPr>
        <w:t xml:space="preserve"> </w:t>
      </w:r>
      <w:r w:rsidR="006F3EB5">
        <w:rPr>
          <w:rFonts w:eastAsia="SimSun"/>
          <w:szCs w:val="20"/>
          <w:lang w:eastAsia="zh-CN"/>
        </w:rPr>
        <w:t>It can be concluded that the array pattern does not experience any notable changes in the adjacent bands.</w:t>
      </w:r>
    </w:p>
    <w:p w14:paraId="58CBFC0F" w14:textId="3389F27C" w:rsidR="00F41D98" w:rsidRDefault="00F41D98" w:rsidP="00F41D98">
      <w:pPr>
        <w:pStyle w:val="BodyText"/>
        <w:snapToGrid w:val="0"/>
        <w:jc w:val="center"/>
        <w:rPr>
          <w:szCs w:val="20"/>
          <w:lang w:val="en-GB" w:eastAsia="en-GB"/>
        </w:rPr>
      </w:pPr>
      <w:r w:rsidRPr="003716F0">
        <w:rPr>
          <w:noProof/>
          <w:szCs w:val="20"/>
          <w:lang w:val="en-GB" w:eastAsia="en-GB"/>
        </w:rPr>
        <w:drawing>
          <wp:inline distT="0" distB="0" distL="0" distR="0" wp14:anchorId="701D0BBC" wp14:editId="39F29579">
            <wp:extent cx="1876280" cy="1406371"/>
            <wp:effectExtent l="0" t="0" r="0" b="0"/>
            <wp:docPr id="164724300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76280" cy="1406371"/>
                    </a:xfrm>
                    <a:prstGeom prst="rect">
                      <a:avLst/>
                    </a:prstGeom>
                    <a:noFill/>
                    <a:ln>
                      <a:noFill/>
                    </a:ln>
                  </pic:spPr>
                </pic:pic>
              </a:graphicData>
            </a:graphic>
          </wp:inline>
        </w:drawing>
      </w:r>
      <w:r w:rsidRPr="00A67711">
        <w:rPr>
          <w:szCs w:val="20"/>
          <w:lang w:val="en-GB" w:eastAsia="en-GB"/>
        </w:rPr>
        <w:t xml:space="preserve"> </w:t>
      </w:r>
      <w:r w:rsidRPr="00F41D98">
        <w:rPr>
          <w:noProof/>
          <w:szCs w:val="20"/>
          <w:lang w:val="en-GB" w:eastAsia="en-GB"/>
        </w:rPr>
        <w:drawing>
          <wp:inline distT="0" distB="0" distL="0" distR="0" wp14:anchorId="556E499F" wp14:editId="10E19A8C">
            <wp:extent cx="1911985" cy="1433134"/>
            <wp:effectExtent l="0" t="0" r="0" b="0"/>
            <wp:docPr id="46915520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911985" cy="1433134"/>
                    </a:xfrm>
                    <a:prstGeom prst="rect">
                      <a:avLst/>
                    </a:prstGeom>
                    <a:noFill/>
                    <a:ln>
                      <a:noFill/>
                    </a:ln>
                  </pic:spPr>
                </pic:pic>
              </a:graphicData>
            </a:graphic>
          </wp:inline>
        </w:drawing>
      </w:r>
      <w:r w:rsidR="002762E1" w:rsidRPr="000F3E0B">
        <w:rPr>
          <w:noProof/>
        </w:rPr>
        <w:drawing>
          <wp:inline distT="0" distB="0" distL="0" distR="0" wp14:anchorId="4E283DE9" wp14:editId="3745EEA9">
            <wp:extent cx="1908810" cy="1430754"/>
            <wp:effectExtent l="0" t="0" r="0" b="0"/>
            <wp:docPr id="221686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08810" cy="1430754"/>
                    </a:xfrm>
                    <a:prstGeom prst="rect">
                      <a:avLst/>
                    </a:prstGeom>
                    <a:noFill/>
                    <a:ln>
                      <a:noFill/>
                    </a:ln>
                  </pic:spPr>
                </pic:pic>
              </a:graphicData>
            </a:graphic>
          </wp:inline>
        </w:drawing>
      </w:r>
    </w:p>
    <w:p w14:paraId="2491BBD8" w14:textId="17CD4A5A" w:rsidR="00F41D98" w:rsidRDefault="00F41D98" w:rsidP="00F41D98">
      <w:pPr>
        <w:pStyle w:val="TH"/>
        <w:ind w:left="360"/>
      </w:pPr>
      <w:r>
        <w:t>(a) 15 GHz</w:t>
      </w:r>
      <w:r>
        <w:tab/>
      </w:r>
      <w:r>
        <w:tab/>
      </w:r>
      <w:r>
        <w:tab/>
      </w:r>
      <w:r>
        <w:tab/>
      </w:r>
      <w:r>
        <w:tab/>
        <w:t>(b) 14.6 GHz</w:t>
      </w:r>
      <w:r w:rsidR="002762E1">
        <w:tab/>
      </w:r>
      <w:r w:rsidR="002762E1">
        <w:tab/>
      </w:r>
      <w:r w:rsidR="002762E1">
        <w:tab/>
      </w:r>
      <w:r w:rsidR="002762E1">
        <w:tab/>
      </w:r>
      <w:r w:rsidR="002762E1">
        <w:tab/>
        <w:t>(c) 15.4 GHz</w:t>
      </w:r>
    </w:p>
    <w:p w14:paraId="05E012A2" w14:textId="061C3149" w:rsidR="00F41D98" w:rsidRDefault="00F41D98" w:rsidP="00F41D98">
      <w:pPr>
        <w:pStyle w:val="TH"/>
        <w:ind w:left="360"/>
      </w:pPr>
      <w:r w:rsidRPr="00B053F4">
        <w:t xml:space="preserve">Figure </w:t>
      </w:r>
      <w:r>
        <w:t>1</w:t>
      </w:r>
      <w:r w:rsidRPr="00B053F4">
        <w:t xml:space="preserve">: </w:t>
      </w:r>
      <w:r>
        <w:t>Vertical Composite Array Pattern</w:t>
      </w:r>
      <w:r w:rsidR="00E23F89" w:rsidRPr="00E23F89">
        <w:rPr>
          <w:rFonts w:eastAsia="SimSun"/>
          <w:lang w:eastAsia="zh-CN"/>
        </w:rPr>
        <w:t xml:space="preserve"> </w:t>
      </w:r>
      <w:r w:rsidR="00E23F89">
        <w:rPr>
          <w:rFonts w:eastAsia="SimSun"/>
          <w:lang w:eastAsia="zh-CN"/>
        </w:rPr>
        <w:t>(</w:t>
      </w:r>
      <w:r w:rsidR="00E23F89">
        <w:rPr>
          <w:rFonts w:cstheme="minorHAnsi"/>
        </w:rPr>
        <w:t xml:space="preserve">0° </w:t>
      </w:r>
      <w:r w:rsidR="00E23F89">
        <w:rPr>
          <w:rFonts w:eastAsia="SimSun"/>
          <w:lang w:eastAsia="zh-CN"/>
        </w:rPr>
        <w:t>azimuth angle</w:t>
      </w:r>
      <w:r w:rsidR="00E23F89">
        <w:rPr>
          <w:rFonts w:cstheme="minorHAnsi"/>
        </w:rPr>
        <w:t>)</w:t>
      </w:r>
    </w:p>
    <w:p w14:paraId="00377712" w14:textId="4B079595" w:rsidR="00F41D98" w:rsidRDefault="00F41D98" w:rsidP="00F41D98">
      <w:pPr>
        <w:pStyle w:val="BodyText"/>
        <w:snapToGrid w:val="0"/>
        <w:jc w:val="center"/>
        <w:rPr>
          <w:szCs w:val="20"/>
          <w:lang w:val="en-GB" w:eastAsia="en-GB"/>
        </w:rPr>
      </w:pPr>
      <w:r w:rsidRPr="003716F0">
        <w:rPr>
          <w:noProof/>
          <w:szCs w:val="20"/>
          <w:lang w:val="en-GB" w:eastAsia="en-GB"/>
        </w:rPr>
        <w:drawing>
          <wp:inline distT="0" distB="0" distL="0" distR="0" wp14:anchorId="0DABBF8A" wp14:editId="1BE975D8">
            <wp:extent cx="1876425" cy="1406480"/>
            <wp:effectExtent l="0" t="0" r="0" b="0"/>
            <wp:docPr id="1460034961"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03007" cy="1426404"/>
                    </a:xfrm>
                    <a:prstGeom prst="rect">
                      <a:avLst/>
                    </a:prstGeom>
                    <a:noFill/>
                    <a:ln>
                      <a:noFill/>
                    </a:ln>
                  </pic:spPr>
                </pic:pic>
              </a:graphicData>
            </a:graphic>
          </wp:inline>
        </w:drawing>
      </w:r>
      <w:r w:rsidRPr="00A67711">
        <w:rPr>
          <w:szCs w:val="20"/>
          <w:lang w:val="en-GB" w:eastAsia="en-GB"/>
        </w:rPr>
        <w:t xml:space="preserve"> </w:t>
      </w:r>
      <w:r w:rsidR="000F3E0B" w:rsidRPr="000F3E0B">
        <w:rPr>
          <w:noProof/>
          <w:szCs w:val="20"/>
          <w:lang w:val="en-GB" w:eastAsia="en-GB"/>
        </w:rPr>
        <w:drawing>
          <wp:inline distT="0" distB="0" distL="0" distR="0" wp14:anchorId="7858DA71" wp14:editId="47FDD7CB">
            <wp:extent cx="1905000" cy="1427897"/>
            <wp:effectExtent l="0" t="0" r="0" b="0"/>
            <wp:docPr id="173308550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928717" cy="1445674"/>
                    </a:xfrm>
                    <a:prstGeom prst="rect">
                      <a:avLst/>
                    </a:prstGeom>
                    <a:noFill/>
                    <a:ln>
                      <a:noFill/>
                    </a:ln>
                  </pic:spPr>
                </pic:pic>
              </a:graphicData>
            </a:graphic>
          </wp:inline>
        </w:drawing>
      </w:r>
      <w:r w:rsidR="002762E1" w:rsidRPr="000F3E0B">
        <w:rPr>
          <w:noProof/>
        </w:rPr>
        <w:drawing>
          <wp:inline distT="0" distB="0" distL="0" distR="0" wp14:anchorId="7D024958" wp14:editId="2130BD77">
            <wp:extent cx="1914174" cy="1434774"/>
            <wp:effectExtent l="0" t="0" r="0" b="0"/>
            <wp:docPr id="37091438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930335" cy="1446888"/>
                    </a:xfrm>
                    <a:prstGeom prst="rect">
                      <a:avLst/>
                    </a:prstGeom>
                    <a:noFill/>
                    <a:ln>
                      <a:noFill/>
                    </a:ln>
                  </pic:spPr>
                </pic:pic>
              </a:graphicData>
            </a:graphic>
          </wp:inline>
        </w:drawing>
      </w:r>
    </w:p>
    <w:p w14:paraId="5F51D45A" w14:textId="77777777" w:rsidR="002762E1" w:rsidRDefault="002762E1" w:rsidP="002762E1">
      <w:pPr>
        <w:pStyle w:val="TH"/>
        <w:ind w:left="360"/>
      </w:pPr>
      <w:r>
        <w:lastRenderedPageBreak/>
        <w:t>(a) 15 GHz</w:t>
      </w:r>
      <w:r>
        <w:tab/>
      </w:r>
      <w:r>
        <w:tab/>
      </w:r>
      <w:r>
        <w:tab/>
      </w:r>
      <w:r>
        <w:tab/>
      </w:r>
      <w:r>
        <w:tab/>
        <w:t>(b) 14.6 GHz</w:t>
      </w:r>
      <w:r>
        <w:tab/>
      </w:r>
      <w:r>
        <w:tab/>
      </w:r>
      <w:r>
        <w:tab/>
      </w:r>
      <w:r>
        <w:tab/>
      </w:r>
      <w:r>
        <w:tab/>
        <w:t>(c) 15.4 GHz</w:t>
      </w:r>
    </w:p>
    <w:p w14:paraId="1E1A402F" w14:textId="3C9393E6" w:rsidR="00F41D98" w:rsidRDefault="00F41D98" w:rsidP="00F41D98">
      <w:pPr>
        <w:pStyle w:val="TH"/>
        <w:ind w:left="360"/>
        <w:rPr>
          <w:rFonts w:cs="TimesNewRomanPSMT"/>
          <w:lang w:eastAsia="zh-CN"/>
        </w:rPr>
      </w:pPr>
      <w:r w:rsidRPr="00B053F4">
        <w:t xml:space="preserve">Figure </w:t>
      </w:r>
      <w:r>
        <w:t>2</w:t>
      </w:r>
      <w:r w:rsidRPr="00B053F4">
        <w:t xml:space="preserve">: </w:t>
      </w:r>
      <w:r>
        <w:t>Horizontal Composite Array Pattern</w:t>
      </w:r>
      <w:r w:rsidR="00E23F89" w:rsidRPr="00E23F89">
        <w:rPr>
          <w:rFonts w:eastAsia="SimSun"/>
          <w:lang w:eastAsia="zh-CN"/>
        </w:rPr>
        <w:t xml:space="preserve"> </w:t>
      </w:r>
      <w:r w:rsidR="00E23F89">
        <w:rPr>
          <w:rFonts w:eastAsia="SimSun"/>
          <w:lang w:eastAsia="zh-CN"/>
        </w:rPr>
        <w:t>(96</w:t>
      </w:r>
      <w:r w:rsidR="00E23F89">
        <w:rPr>
          <w:rFonts w:cstheme="minorHAnsi"/>
        </w:rPr>
        <w:t xml:space="preserve">° </w:t>
      </w:r>
      <w:r w:rsidR="00E23F89">
        <w:rPr>
          <w:rFonts w:eastAsia="SimSun"/>
          <w:lang w:eastAsia="zh-CN"/>
        </w:rPr>
        <w:t>elevation angle</w:t>
      </w:r>
      <w:r w:rsidR="00E23F89">
        <w:rPr>
          <w:rFonts w:cstheme="minorHAnsi"/>
        </w:rPr>
        <w:t>)</w:t>
      </w:r>
    </w:p>
    <w:p w14:paraId="1B42500B" w14:textId="77777777" w:rsidR="0074701F" w:rsidRPr="007A295A" w:rsidRDefault="0074701F" w:rsidP="00C65AD4">
      <w:pPr>
        <w:overflowPunct w:val="0"/>
        <w:autoSpaceDE w:val="0"/>
        <w:autoSpaceDN w:val="0"/>
        <w:adjustRightInd w:val="0"/>
        <w:spacing w:after="180"/>
        <w:textAlignment w:val="baseline"/>
        <w:rPr>
          <w:rFonts w:eastAsia="SimSun"/>
          <w:szCs w:val="20"/>
          <w:lang w:val="en-GB" w:eastAsia="zh-CN"/>
        </w:rPr>
      </w:pPr>
    </w:p>
    <w:p w14:paraId="3709A981" w14:textId="5E79F151" w:rsidR="00360C83" w:rsidRPr="00360C83" w:rsidRDefault="00360C83" w:rsidP="00360C83">
      <w:pPr>
        <w:pStyle w:val="BodyText"/>
        <w:snapToGrid w:val="0"/>
        <w:rPr>
          <w:rFonts w:ascii="Arial" w:hAnsi="Arial" w:cs="Arial"/>
          <w:b/>
          <w:bCs/>
          <w:szCs w:val="20"/>
          <w:lang w:val="en-GB" w:eastAsia="en-GB"/>
        </w:rPr>
      </w:pPr>
      <w:r w:rsidRPr="00360C83">
        <w:rPr>
          <w:rFonts w:ascii="Arial" w:hAnsi="Arial" w:cs="Arial"/>
          <w:b/>
          <w:bCs/>
          <w:szCs w:val="20"/>
          <w:lang w:val="en-GB" w:eastAsia="en-GB"/>
        </w:rPr>
        <w:t>2.</w:t>
      </w:r>
      <w:r>
        <w:rPr>
          <w:rFonts w:ascii="Arial" w:hAnsi="Arial" w:cs="Arial"/>
          <w:b/>
          <w:bCs/>
          <w:szCs w:val="20"/>
          <w:lang w:val="en-GB" w:eastAsia="en-GB"/>
        </w:rPr>
        <w:t>2</w:t>
      </w:r>
      <w:r w:rsidRPr="00360C83">
        <w:rPr>
          <w:rFonts w:ascii="Arial" w:hAnsi="Arial" w:cs="Arial"/>
          <w:b/>
          <w:bCs/>
          <w:szCs w:val="20"/>
          <w:lang w:val="en-GB" w:eastAsia="en-GB"/>
        </w:rPr>
        <w:tab/>
      </w:r>
      <w:r w:rsidR="00076FF3">
        <w:rPr>
          <w:rFonts w:ascii="Arial" w:hAnsi="Arial" w:cs="Arial"/>
          <w:b/>
          <w:bCs/>
          <w:szCs w:val="20"/>
          <w:lang w:val="en-GB" w:eastAsia="en-GB"/>
        </w:rPr>
        <w:t>Uplink Results</w:t>
      </w:r>
    </w:p>
    <w:p w14:paraId="7EEB9C99" w14:textId="65FD6B64" w:rsidR="00076FF3" w:rsidRDefault="00076FF3" w:rsidP="00076FF3">
      <w:pPr>
        <w:pStyle w:val="BodyText"/>
        <w:snapToGrid w:val="0"/>
        <w:rPr>
          <w:szCs w:val="20"/>
          <w:lang w:val="en-GB" w:eastAsia="en-GB"/>
        </w:rPr>
      </w:pPr>
      <w:r>
        <w:rPr>
          <w:szCs w:val="20"/>
          <w:lang w:val="en-GB" w:eastAsia="en-GB"/>
        </w:rPr>
        <w:t xml:space="preserve">The </w:t>
      </w:r>
      <w:r>
        <w:rPr>
          <w:rFonts w:eastAsia="SimSun"/>
          <w:szCs w:val="20"/>
          <w:lang w:eastAsia="zh-CN"/>
        </w:rPr>
        <w:t>u</w:t>
      </w:r>
      <w:r w:rsidRPr="00B14CF8">
        <w:rPr>
          <w:rFonts w:eastAsia="SimSun"/>
          <w:szCs w:val="20"/>
          <w:lang w:eastAsia="zh-CN"/>
        </w:rPr>
        <w:t xml:space="preserve">rban </w:t>
      </w:r>
      <w:r>
        <w:rPr>
          <w:rFonts w:eastAsia="SimSun"/>
          <w:szCs w:val="20"/>
          <w:lang w:eastAsia="zh-CN"/>
        </w:rPr>
        <w:t>m</w:t>
      </w:r>
      <w:r w:rsidRPr="00B14CF8">
        <w:rPr>
          <w:rFonts w:eastAsia="SimSun"/>
          <w:szCs w:val="20"/>
          <w:lang w:eastAsia="zh-CN"/>
        </w:rPr>
        <w:t>ac</w:t>
      </w:r>
      <w:r>
        <w:rPr>
          <w:rFonts w:eastAsia="SimSun"/>
          <w:szCs w:val="20"/>
          <w:lang w:eastAsia="zh-CN"/>
        </w:rPr>
        <w:t>r</w:t>
      </w:r>
      <w:r w:rsidRPr="00B14CF8">
        <w:rPr>
          <w:rFonts w:eastAsia="SimSun"/>
          <w:szCs w:val="20"/>
          <w:lang w:eastAsia="zh-CN"/>
        </w:rPr>
        <w:t xml:space="preserve">o </w:t>
      </w:r>
      <w:r>
        <w:rPr>
          <w:rFonts w:eastAsia="SimSun"/>
          <w:szCs w:val="20"/>
          <w:lang w:eastAsia="zh-CN"/>
        </w:rPr>
        <w:t>s</w:t>
      </w:r>
      <w:r w:rsidRPr="00B14CF8">
        <w:rPr>
          <w:rFonts w:eastAsia="SimSun"/>
          <w:szCs w:val="20"/>
          <w:lang w:eastAsia="zh-CN"/>
        </w:rPr>
        <w:t xml:space="preserve">imulation </w:t>
      </w:r>
      <w:r>
        <w:rPr>
          <w:rFonts w:eastAsia="SimSun"/>
          <w:szCs w:val="20"/>
          <w:lang w:eastAsia="zh-CN"/>
        </w:rPr>
        <w:t>r</w:t>
      </w:r>
      <w:r w:rsidRPr="00B14CF8">
        <w:rPr>
          <w:rFonts w:eastAsia="SimSun"/>
          <w:szCs w:val="20"/>
          <w:lang w:eastAsia="zh-CN"/>
        </w:rPr>
        <w:t xml:space="preserve">esults </w:t>
      </w:r>
      <w:r>
        <w:rPr>
          <w:rFonts w:eastAsia="SimSun"/>
          <w:szCs w:val="20"/>
          <w:lang w:eastAsia="zh-CN"/>
        </w:rPr>
        <w:t xml:space="preserve">of the uplink throughput loss of the victim UE with different ACLR offsets (compared to the </w:t>
      </w:r>
      <w:r>
        <w:rPr>
          <w:szCs w:val="20"/>
          <w:lang w:val="en-GB" w:eastAsia="en-GB"/>
        </w:rPr>
        <w:t>30dB UE ACLR)</w:t>
      </w:r>
      <w:r>
        <w:rPr>
          <w:rFonts w:eastAsia="SimSun"/>
          <w:szCs w:val="20"/>
          <w:lang w:eastAsia="zh-CN"/>
        </w:rPr>
        <w:t xml:space="preserve"> </w:t>
      </w:r>
      <w:r w:rsidR="007305C1">
        <w:rPr>
          <w:rFonts w:eastAsia="SimSun"/>
          <w:szCs w:val="20"/>
          <w:lang w:eastAsia="zh-CN"/>
        </w:rPr>
        <w:t xml:space="preserve">using </w:t>
      </w:r>
      <w:r w:rsidR="007305C1" w:rsidRPr="00BB00F6">
        <w:rPr>
          <w:rFonts w:eastAsia="SimSun"/>
          <w:szCs w:val="20"/>
          <w:lang w:eastAsia="zh-CN"/>
        </w:rPr>
        <w:t>coordinated operation with FR2 like UE</w:t>
      </w:r>
      <w:r w:rsidR="007305C1">
        <w:rPr>
          <w:rFonts w:eastAsia="SimSun"/>
          <w:szCs w:val="20"/>
          <w:lang w:eastAsia="zh-CN"/>
        </w:rPr>
        <w:t xml:space="preserve"> and un-coordinated operation with FR1 like UE</w:t>
      </w:r>
      <w:r w:rsidR="007305C1">
        <w:rPr>
          <w:szCs w:val="20"/>
          <w:lang w:val="en-GB" w:eastAsia="en-GB"/>
        </w:rPr>
        <w:t xml:space="preserve"> </w:t>
      </w:r>
      <w:r w:rsidR="005D4066">
        <w:rPr>
          <w:szCs w:val="20"/>
          <w:lang w:val="en-GB" w:eastAsia="en-GB"/>
        </w:rPr>
        <w:t xml:space="preserve">are provided, respectively, in Tables </w:t>
      </w:r>
      <w:r w:rsidR="002A0C98">
        <w:rPr>
          <w:szCs w:val="20"/>
          <w:lang w:val="en-GB" w:eastAsia="en-GB"/>
        </w:rPr>
        <w:t>4</w:t>
      </w:r>
      <w:r w:rsidR="005D4066">
        <w:rPr>
          <w:szCs w:val="20"/>
          <w:lang w:val="en-GB" w:eastAsia="en-GB"/>
        </w:rPr>
        <w:t xml:space="preserve"> and </w:t>
      </w:r>
      <w:r w:rsidR="002A0C98">
        <w:rPr>
          <w:szCs w:val="20"/>
          <w:lang w:val="en-GB" w:eastAsia="en-GB"/>
        </w:rPr>
        <w:t>5</w:t>
      </w:r>
      <w:r w:rsidR="005D4066">
        <w:rPr>
          <w:szCs w:val="20"/>
          <w:lang w:val="en-GB" w:eastAsia="en-GB"/>
        </w:rPr>
        <w:t xml:space="preserve"> below</w:t>
      </w:r>
      <w:r>
        <w:rPr>
          <w:szCs w:val="20"/>
          <w:lang w:val="en-GB" w:eastAsia="en-GB"/>
        </w:rPr>
        <w:t>.</w:t>
      </w:r>
      <w:r w:rsidR="00A16C44">
        <w:rPr>
          <w:szCs w:val="20"/>
          <w:lang w:val="en-GB" w:eastAsia="en-GB"/>
        </w:rPr>
        <w:t xml:space="preserve"> The simulation results are obtained using the same parameters as those used for the downlink</w:t>
      </w:r>
      <w:r w:rsidR="00A16C44" w:rsidRPr="00A16C44">
        <w:rPr>
          <w:rFonts w:eastAsia="SimSun"/>
          <w:szCs w:val="20"/>
          <w:lang w:eastAsia="zh-CN"/>
        </w:rPr>
        <w:t xml:space="preserve"> </w:t>
      </w:r>
      <w:r w:rsidR="00A16C44">
        <w:rPr>
          <w:rFonts w:eastAsia="SimSun"/>
          <w:szCs w:val="20"/>
          <w:lang w:eastAsia="zh-CN"/>
        </w:rPr>
        <w:t>throughput loss.</w:t>
      </w:r>
    </w:p>
    <w:tbl>
      <w:tblPr>
        <w:tblStyle w:val="TableGrid"/>
        <w:tblW w:w="5000" w:type="pct"/>
        <w:jc w:val="center"/>
        <w:tblLook w:val="04A0" w:firstRow="1" w:lastRow="0" w:firstColumn="1" w:lastColumn="0" w:noHBand="0" w:noVBand="1"/>
      </w:tblPr>
      <w:tblGrid>
        <w:gridCol w:w="2466"/>
        <w:gridCol w:w="1122"/>
        <w:gridCol w:w="1122"/>
        <w:gridCol w:w="1122"/>
        <w:gridCol w:w="1122"/>
        <w:gridCol w:w="1055"/>
        <w:gridCol w:w="1053"/>
      </w:tblGrid>
      <w:tr w:rsidR="00E10F0F" w:rsidRPr="00C8338F" w14:paraId="5314127A" w14:textId="77777777" w:rsidTr="002A0C98">
        <w:trPr>
          <w:trHeight w:val="255"/>
          <w:jc w:val="center"/>
        </w:trPr>
        <w:tc>
          <w:tcPr>
            <w:tcW w:w="1361" w:type="pct"/>
            <w:noWrap/>
            <w:hideMark/>
          </w:tcPr>
          <w:p w14:paraId="2957467C"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9" w:type="pct"/>
            <w:noWrap/>
            <w:hideMark/>
          </w:tcPr>
          <w:p w14:paraId="1437DC11" w14:textId="77777777" w:rsidR="00E10F0F" w:rsidRPr="00C8338F" w:rsidRDefault="00E10F0F" w:rsidP="002B2D10">
            <w:pPr>
              <w:pStyle w:val="BodyText"/>
              <w:snapToGrid w:val="0"/>
              <w:jc w:val="center"/>
              <w:rPr>
                <w:szCs w:val="20"/>
                <w:lang w:eastAsia="en-GB"/>
              </w:rPr>
            </w:pPr>
            <w:r w:rsidRPr="008D5E45">
              <w:t>0</w:t>
            </w:r>
          </w:p>
        </w:tc>
        <w:tc>
          <w:tcPr>
            <w:tcW w:w="619" w:type="pct"/>
            <w:noWrap/>
            <w:hideMark/>
          </w:tcPr>
          <w:p w14:paraId="3E02238F" w14:textId="77777777" w:rsidR="00E10F0F" w:rsidRPr="00C8338F" w:rsidRDefault="00E10F0F" w:rsidP="002B2D10">
            <w:pPr>
              <w:pStyle w:val="BodyText"/>
              <w:snapToGrid w:val="0"/>
              <w:jc w:val="center"/>
              <w:rPr>
                <w:szCs w:val="20"/>
                <w:lang w:eastAsia="en-GB"/>
              </w:rPr>
            </w:pPr>
            <w:r w:rsidRPr="008D5E45">
              <w:t>-</w:t>
            </w:r>
            <w:r>
              <w:t>3</w:t>
            </w:r>
          </w:p>
        </w:tc>
        <w:tc>
          <w:tcPr>
            <w:tcW w:w="619" w:type="pct"/>
            <w:noWrap/>
            <w:hideMark/>
          </w:tcPr>
          <w:p w14:paraId="731B054E" w14:textId="77777777" w:rsidR="00E10F0F" w:rsidRPr="00C8338F" w:rsidRDefault="00E10F0F" w:rsidP="002B2D10">
            <w:pPr>
              <w:pStyle w:val="BodyText"/>
              <w:snapToGrid w:val="0"/>
              <w:jc w:val="center"/>
              <w:rPr>
                <w:szCs w:val="20"/>
                <w:lang w:eastAsia="en-GB"/>
              </w:rPr>
            </w:pPr>
            <w:r w:rsidRPr="008D5E45">
              <w:t>-</w:t>
            </w:r>
            <w:r>
              <w:t>6</w:t>
            </w:r>
          </w:p>
        </w:tc>
        <w:tc>
          <w:tcPr>
            <w:tcW w:w="619" w:type="pct"/>
            <w:noWrap/>
            <w:hideMark/>
          </w:tcPr>
          <w:p w14:paraId="6EA771CD" w14:textId="77777777" w:rsidR="00E10F0F" w:rsidRPr="00C8338F" w:rsidRDefault="00E10F0F" w:rsidP="002B2D10">
            <w:pPr>
              <w:pStyle w:val="BodyText"/>
              <w:snapToGrid w:val="0"/>
              <w:jc w:val="center"/>
              <w:rPr>
                <w:szCs w:val="20"/>
                <w:lang w:eastAsia="en-GB"/>
              </w:rPr>
            </w:pPr>
            <w:r w:rsidRPr="008D5E45">
              <w:t>-</w:t>
            </w:r>
            <w:r>
              <w:t>9</w:t>
            </w:r>
          </w:p>
        </w:tc>
        <w:tc>
          <w:tcPr>
            <w:tcW w:w="582" w:type="pct"/>
            <w:noWrap/>
            <w:hideMark/>
          </w:tcPr>
          <w:p w14:paraId="28C5B80A" w14:textId="77777777" w:rsidR="00E10F0F" w:rsidRPr="00C8338F" w:rsidRDefault="00E10F0F" w:rsidP="002B2D10">
            <w:pPr>
              <w:pStyle w:val="BodyText"/>
              <w:snapToGrid w:val="0"/>
              <w:jc w:val="center"/>
              <w:rPr>
                <w:szCs w:val="20"/>
                <w:lang w:eastAsia="en-GB"/>
              </w:rPr>
            </w:pPr>
            <w:r w:rsidRPr="008D5E45">
              <w:t>-</w:t>
            </w:r>
            <w:r>
              <w:t>12</w:t>
            </w:r>
          </w:p>
        </w:tc>
        <w:tc>
          <w:tcPr>
            <w:tcW w:w="581" w:type="pct"/>
            <w:noWrap/>
            <w:hideMark/>
          </w:tcPr>
          <w:p w14:paraId="443227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2A0C98" w:rsidRPr="00C8338F" w14:paraId="1F771B27" w14:textId="77777777" w:rsidTr="002A0C98">
        <w:trPr>
          <w:trHeight w:val="255"/>
          <w:jc w:val="center"/>
        </w:trPr>
        <w:tc>
          <w:tcPr>
            <w:tcW w:w="1361" w:type="pct"/>
            <w:noWrap/>
            <w:hideMark/>
          </w:tcPr>
          <w:p w14:paraId="4415A4F7" w14:textId="77777777" w:rsidR="002A0C98" w:rsidRPr="00C8338F" w:rsidRDefault="002A0C98" w:rsidP="002A0C98">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9" w:type="pct"/>
            <w:noWrap/>
            <w:hideMark/>
          </w:tcPr>
          <w:p w14:paraId="0D667EFC" w14:textId="1D230166" w:rsidR="002A0C98" w:rsidRPr="00C8338F" w:rsidRDefault="002A0C98" w:rsidP="002A0C98">
            <w:pPr>
              <w:pStyle w:val="BodyText"/>
              <w:snapToGrid w:val="0"/>
              <w:jc w:val="center"/>
              <w:rPr>
                <w:szCs w:val="20"/>
                <w:lang w:eastAsia="en-GB"/>
              </w:rPr>
            </w:pPr>
            <w:r w:rsidRPr="007763CB">
              <w:t>9.3834e-04</w:t>
            </w:r>
          </w:p>
        </w:tc>
        <w:tc>
          <w:tcPr>
            <w:tcW w:w="619" w:type="pct"/>
            <w:noWrap/>
            <w:hideMark/>
          </w:tcPr>
          <w:p w14:paraId="30224890" w14:textId="14343957" w:rsidR="002A0C98" w:rsidRPr="00C8338F" w:rsidRDefault="002A0C98" w:rsidP="002A0C98">
            <w:pPr>
              <w:pStyle w:val="BodyText"/>
              <w:snapToGrid w:val="0"/>
              <w:jc w:val="center"/>
              <w:rPr>
                <w:szCs w:val="20"/>
                <w:lang w:eastAsia="en-GB"/>
              </w:rPr>
            </w:pPr>
            <w:r>
              <w:t>0.0014</w:t>
            </w:r>
          </w:p>
        </w:tc>
        <w:tc>
          <w:tcPr>
            <w:tcW w:w="619" w:type="pct"/>
            <w:noWrap/>
            <w:hideMark/>
          </w:tcPr>
          <w:p w14:paraId="2E468CF0" w14:textId="3611F25F" w:rsidR="002A0C98" w:rsidRPr="00C8338F" w:rsidRDefault="002A0C98" w:rsidP="002A0C98">
            <w:pPr>
              <w:pStyle w:val="BodyText"/>
              <w:snapToGrid w:val="0"/>
              <w:jc w:val="center"/>
              <w:rPr>
                <w:szCs w:val="20"/>
                <w:lang w:eastAsia="en-GB"/>
              </w:rPr>
            </w:pPr>
            <w:r w:rsidRPr="008B312D">
              <w:t>0.00</w:t>
            </w:r>
            <w:r>
              <w:t>21</w:t>
            </w:r>
          </w:p>
        </w:tc>
        <w:tc>
          <w:tcPr>
            <w:tcW w:w="619" w:type="pct"/>
            <w:noWrap/>
            <w:hideMark/>
          </w:tcPr>
          <w:p w14:paraId="639997BF" w14:textId="3BED833F" w:rsidR="002A0C98" w:rsidRPr="00C8338F" w:rsidRDefault="002A0C98" w:rsidP="002A0C98">
            <w:pPr>
              <w:pStyle w:val="BodyText"/>
              <w:snapToGrid w:val="0"/>
              <w:jc w:val="center"/>
              <w:rPr>
                <w:szCs w:val="20"/>
                <w:lang w:eastAsia="en-GB"/>
              </w:rPr>
            </w:pPr>
            <w:r>
              <w:t>0.0031</w:t>
            </w:r>
          </w:p>
        </w:tc>
        <w:tc>
          <w:tcPr>
            <w:tcW w:w="582" w:type="pct"/>
            <w:noWrap/>
            <w:hideMark/>
          </w:tcPr>
          <w:p w14:paraId="165F5BF2" w14:textId="64007ECB" w:rsidR="002A0C98" w:rsidRPr="00C8338F" w:rsidRDefault="002A0C98" w:rsidP="002A0C98">
            <w:pPr>
              <w:pStyle w:val="BodyText"/>
              <w:snapToGrid w:val="0"/>
              <w:jc w:val="center"/>
              <w:rPr>
                <w:szCs w:val="20"/>
                <w:lang w:eastAsia="en-GB"/>
              </w:rPr>
            </w:pPr>
            <w:r>
              <w:t>0.0044</w:t>
            </w:r>
          </w:p>
        </w:tc>
        <w:tc>
          <w:tcPr>
            <w:tcW w:w="581" w:type="pct"/>
            <w:noWrap/>
            <w:hideMark/>
          </w:tcPr>
          <w:p w14:paraId="6357196B" w14:textId="4DC0DA47" w:rsidR="002A0C98" w:rsidRPr="00C8338F" w:rsidRDefault="002A0C98" w:rsidP="002A0C98">
            <w:pPr>
              <w:pStyle w:val="BodyText"/>
              <w:snapToGrid w:val="0"/>
              <w:jc w:val="center"/>
              <w:rPr>
                <w:szCs w:val="20"/>
                <w:lang w:eastAsia="en-GB"/>
              </w:rPr>
            </w:pPr>
            <w:r>
              <w:t>0.0061</w:t>
            </w:r>
          </w:p>
        </w:tc>
      </w:tr>
      <w:tr w:rsidR="002A0C98" w:rsidRPr="00C8338F" w14:paraId="4B698BC7" w14:textId="77777777" w:rsidTr="002A0C98">
        <w:trPr>
          <w:trHeight w:val="255"/>
          <w:jc w:val="center"/>
        </w:trPr>
        <w:tc>
          <w:tcPr>
            <w:tcW w:w="1361" w:type="pct"/>
            <w:noWrap/>
            <w:hideMark/>
          </w:tcPr>
          <w:p w14:paraId="3759759E" w14:textId="77777777" w:rsidR="002A0C98" w:rsidRPr="00C8338F" w:rsidRDefault="002A0C98" w:rsidP="002A0C98">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9" w:type="pct"/>
            <w:noWrap/>
            <w:hideMark/>
          </w:tcPr>
          <w:p w14:paraId="7E020F0D" w14:textId="04CC292F" w:rsidR="002A0C98" w:rsidRPr="00C8338F" w:rsidRDefault="002A0C98" w:rsidP="002A0C98">
            <w:pPr>
              <w:pStyle w:val="BodyText"/>
              <w:snapToGrid w:val="0"/>
              <w:jc w:val="center"/>
              <w:rPr>
                <w:szCs w:val="20"/>
                <w:lang w:eastAsia="en-GB"/>
              </w:rPr>
            </w:pPr>
            <w:r w:rsidRPr="007763CB">
              <w:t>7.1089e-08</w:t>
            </w:r>
          </w:p>
        </w:tc>
        <w:tc>
          <w:tcPr>
            <w:tcW w:w="619" w:type="pct"/>
            <w:noWrap/>
            <w:hideMark/>
          </w:tcPr>
          <w:p w14:paraId="30087211" w14:textId="73587DCF" w:rsidR="002A0C98" w:rsidRPr="00C8338F" w:rsidRDefault="002A0C98" w:rsidP="002A0C98">
            <w:pPr>
              <w:pStyle w:val="BodyText"/>
              <w:snapToGrid w:val="0"/>
              <w:jc w:val="center"/>
              <w:rPr>
                <w:szCs w:val="20"/>
                <w:lang w:eastAsia="en-GB"/>
              </w:rPr>
            </w:pPr>
            <w:r w:rsidRPr="006004A1">
              <w:t>1.3967e-07</w:t>
            </w:r>
          </w:p>
        </w:tc>
        <w:tc>
          <w:tcPr>
            <w:tcW w:w="619" w:type="pct"/>
            <w:noWrap/>
            <w:hideMark/>
          </w:tcPr>
          <w:p w14:paraId="4F0CB1E5" w14:textId="27E95634" w:rsidR="002A0C98" w:rsidRPr="00C8338F" w:rsidRDefault="002A0C98" w:rsidP="002A0C98">
            <w:pPr>
              <w:pStyle w:val="BodyText"/>
              <w:snapToGrid w:val="0"/>
              <w:jc w:val="center"/>
              <w:rPr>
                <w:szCs w:val="20"/>
                <w:lang w:eastAsia="en-GB"/>
              </w:rPr>
            </w:pPr>
            <w:r w:rsidRPr="006004A1">
              <w:t>2.7652e-07</w:t>
            </w:r>
          </w:p>
        </w:tc>
        <w:tc>
          <w:tcPr>
            <w:tcW w:w="619" w:type="pct"/>
            <w:noWrap/>
            <w:hideMark/>
          </w:tcPr>
          <w:p w14:paraId="35116F1D" w14:textId="466B14D7" w:rsidR="002A0C98" w:rsidRPr="00C8338F" w:rsidRDefault="002A0C98" w:rsidP="002A0C98">
            <w:pPr>
              <w:pStyle w:val="BodyText"/>
              <w:snapToGrid w:val="0"/>
              <w:jc w:val="center"/>
              <w:rPr>
                <w:szCs w:val="20"/>
                <w:lang w:eastAsia="en-GB"/>
              </w:rPr>
            </w:pPr>
            <w:r>
              <w:t>0.0256</w:t>
            </w:r>
          </w:p>
        </w:tc>
        <w:tc>
          <w:tcPr>
            <w:tcW w:w="582" w:type="pct"/>
            <w:noWrap/>
            <w:hideMark/>
          </w:tcPr>
          <w:p w14:paraId="78E08BF7" w14:textId="6D0CEC2E" w:rsidR="002A0C98" w:rsidRPr="00C8338F" w:rsidRDefault="002A0C98" w:rsidP="002A0C98">
            <w:pPr>
              <w:pStyle w:val="BodyText"/>
              <w:snapToGrid w:val="0"/>
              <w:jc w:val="center"/>
              <w:rPr>
                <w:szCs w:val="20"/>
                <w:lang w:eastAsia="en-GB"/>
              </w:rPr>
            </w:pPr>
            <w:r>
              <w:t>0.0439</w:t>
            </w:r>
          </w:p>
        </w:tc>
        <w:tc>
          <w:tcPr>
            <w:tcW w:w="581" w:type="pct"/>
            <w:noWrap/>
            <w:hideMark/>
          </w:tcPr>
          <w:p w14:paraId="59667A2A" w14:textId="2238A79E" w:rsidR="002A0C98" w:rsidRPr="00C8338F" w:rsidRDefault="002A0C98" w:rsidP="002A0C98">
            <w:pPr>
              <w:pStyle w:val="BodyText"/>
              <w:snapToGrid w:val="0"/>
              <w:jc w:val="center"/>
              <w:rPr>
                <w:szCs w:val="20"/>
                <w:lang w:eastAsia="en-GB"/>
              </w:rPr>
            </w:pPr>
            <w:r>
              <w:t>0.0452</w:t>
            </w:r>
          </w:p>
        </w:tc>
      </w:tr>
      <w:tr w:rsidR="002A0C98" w:rsidRPr="00C8338F" w14:paraId="0AB76339" w14:textId="77777777" w:rsidTr="002A0C98">
        <w:trPr>
          <w:trHeight w:val="255"/>
          <w:jc w:val="center"/>
        </w:trPr>
        <w:tc>
          <w:tcPr>
            <w:tcW w:w="1361" w:type="pct"/>
            <w:noWrap/>
            <w:hideMark/>
          </w:tcPr>
          <w:p w14:paraId="2B242810" w14:textId="77777777" w:rsidR="002A0C98" w:rsidRPr="00C8338F" w:rsidRDefault="002A0C98" w:rsidP="002A0C98">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9" w:type="pct"/>
            <w:noWrap/>
            <w:hideMark/>
          </w:tcPr>
          <w:p w14:paraId="2521AE54" w14:textId="43324057" w:rsidR="002A0C98" w:rsidRPr="00C8338F" w:rsidRDefault="00E31D4E" w:rsidP="002A0C98">
            <w:pPr>
              <w:pStyle w:val="BodyText"/>
              <w:snapToGrid w:val="0"/>
              <w:jc w:val="center"/>
              <w:rPr>
                <w:szCs w:val="20"/>
                <w:lang w:eastAsia="en-GB"/>
              </w:rPr>
            </w:pPr>
            <w:r w:rsidRPr="00E31D4E">
              <w:t>9.9276e-04</w:t>
            </w:r>
          </w:p>
        </w:tc>
        <w:tc>
          <w:tcPr>
            <w:tcW w:w="619" w:type="pct"/>
            <w:noWrap/>
            <w:hideMark/>
          </w:tcPr>
          <w:p w14:paraId="18298F0E" w14:textId="678603EB" w:rsidR="002A0C98" w:rsidRPr="00C8338F" w:rsidRDefault="002A0C98" w:rsidP="002A0C98">
            <w:pPr>
              <w:pStyle w:val="BodyText"/>
              <w:snapToGrid w:val="0"/>
              <w:jc w:val="center"/>
              <w:rPr>
                <w:szCs w:val="20"/>
                <w:lang w:eastAsia="en-GB"/>
              </w:rPr>
            </w:pPr>
            <w:r>
              <w:t>0.001</w:t>
            </w:r>
            <w:r w:rsidR="00E31D4E">
              <w:t>5</w:t>
            </w:r>
          </w:p>
        </w:tc>
        <w:tc>
          <w:tcPr>
            <w:tcW w:w="619" w:type="pct"/>
            <w:noWrap/>
            <w:hideMark/>
          </w:tcPr>
          <w:p w14:paraId="0D61CAF4" w14:textId="0D47CB24" w:rsidR="002A0C98" w:rsidRPr="00C8338F" w:rsidRDefault="002A0C98" w:rsidP="002A0C98">
            <w:pPr>
              <w:pStyle w:val="BodyText"/>
              <w:snapToGrid w:val="0"/>
              <w:jc w:val="center"/>
              <w:rPr>
                <w:szCs w:val="20"/>
                <w:lang w:eastAsia="en-GB"/>
              </w:rPr>
            </w:pPr>
            <w:r w:rsidRPr="008B312D">
              <w:t>0.00</w:t>
            </w:r>
            <w:r>
              <w:t>2</w:t>
            </w:r>
            <w:r w:rsidR="00E31D4E">
              <w:t>3</w:t>
            </w:r>
          </w:p>
        </w:tc>
        <w:tc>
          <w:tcPr>
            <w:tcW w:w="619" w:type="pct"/>
            <w:noWrap/>
            <w:hideMark/>
          </w:tcPr>
          <w:p w14:paraId="7BB3B553" w14:textId="4ADB8CC4" w:rsidR="002A0C98" w:rsidRPr="00C8338F" w:rsidRDefault="002A0C98" w:rsidP="002A0C98">
            <w:pPr>
              <w:pStyle w:val="BodyText"/>
              <w:snapToGrid w:val="0"/>
              <w:jc w:val="center"/>
              <w:rPr>
                <w:szCs w:val="20"/>
                <w:lang w:eastAsia="en-GB"/>
              </w:rPr>
            </w:pPr>
            <w:r>
              <w:t>0.003</w:t>
            </w:r>
            <w:r w:rsidR="00805A86">
              <w:t>3</w:t>
            </w:r>
          </w:p>
        </w:tc>
        <w:tc>
          <w:tcPr>
            <w:tcW w:w="582" w:type="pct"/>
            <w:noWrap/>
            <w:hideMark/>
          </w:tcPr>
          <w:p w14:paraId="38402451" w14:textId="1B185E3A" w:rsidR="002A0C98" w:rsidRPr="00C8338F" w:rsidRDefault="002A0C98" w:rsidP="002A0C98">
            <w:pPr>
              <w:pStyle w:val="BodyText"/>
              <w:snapToGrid w:val="0"/>
              <w:jc w:val="center"/>
              <w:rPr>
                <w:szCs w:val="20"/>
                <w:lang w:eastAsia="en-GB"/>
              </w:rPr>
            </w:pPr>
            <w:r>
              <w:t>0.004</w:t>
            </w:r>
            <w:r w:rsidR="009242B1">
              <w:t>6</w:t>
            </w:r>
          </w:p>
        </w:tc>
        <w:tc>
          <w:tcPr>
            <w:tcW w:w="581" w:type="pct"/>
            <w:noWrap/>
            <w:hideMark/>
          </w:tcPr>
          <w:p w14:paraId="0FBE1850" w14:textId="1094F059" w:rsidR="002A0C98" w:rsidRPr="00C8338F" w:rsidRDefault="002A0C98" w:rsidP="002A0C98">
            <w:pPr>
              <w:pStyle w:val="BodyText"/>
              <w:snapToGrid w:val="0"/>
              <w:jc w:val="center"/>
              <w:rPr>
                <w:szCs w:val="20"/>
                <w:lang w:eastAsia="en-GB"/>
              </w:rPr>
            </w:pPr>
            <w:r>
              <w:t>0.006</w:t>
            </w:r>
            <w:r w:rsidR="009242B1">
              <w:t>3</w:t>
            </w:r>
          </w:p>
        </w:tc>
      </w:tr>
      <w:tr w:rsidR="002A0C98" w:rsidRPr="00C8338F" w14:paraId="37D3F74F" w14:textId="77777777" w:rsidTr="002A0C98">
        <w:trPr>
          <w:trHeight w:val="255"/>
          <w:jc w:val="center"/>
        </w:trPr>
        <w:tc>
          <w:tcPr>
            <w:tcW w:w="1361" w:type="pct"/>
            <w:noWrap/>
            <w:hideMark/>
          </w:tcPr>
          <w:p w14:paraId="386630FD" w14:textId="77777777" w:rsidR="002A0C98" w:rsidRPr="00C8338F" w:rsidRDefault="002A0C98" w:rsidP="002A0C98">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9" w:type="pct"/>
            <w:noWrap/>
            <w:hideMark/>
          </w:tcPr>
          <w:p w14:paraId="437224FD" w14:textId="4CBDEA6E" w:rsidR="002A0C98" w:rsidRPr="00C8338F" w:rsidRDefault="00E31D4E" w:rsidP="002A0C98">
            <w:pPr>
              <w:pStyle w:val="BodyText"/>
              <w:snapToGrid w:val="0"/>
              <w:jc w:val="center"/>
              <w:rPr>
                <w:szCs w:val="20"/>
                <w:lang w:eastAsia="en-GB"/>
              </w:rPr>
            </w:pPr>
            <w:r w:rsidRPr="00E31D4E">
              <w:t>3.8969e-08</w:t>
            </w:r>
          </w:p>
        </w:tc>
        <w:tc>
          <w:tcPr>
            <w:tcW w:w="619" w:type="pct"/>
            <w:noWrap/>
            <w:hideMark/>
          </w:tcPr>
          <w:p w14:paraId="0D01D7E7" w14:textId="2EE75EA9" w:rsidR="002A0C98" w:rsidRPr="00C8338F" w:rsidRDefault="00E31D4E" w:rsidP="002A0C98">
            <w:pPr>
              <w:pStyle w:val="BodyText"/>
              <w:snapToGrid w:val="0"/>
              <w:jc w:val="center"/>
              <w:rPr>
                <w:szCs w:val="20"/>
                <w:lang w:eastAsia="en-GB"/>
              </w:rPr>
            </w:pPr>
            <w:r w:rsidRPr="00E31D4E">
              <w:t>7.6565e-08</w:t>
            </w:r>
          </w:p>
        </w:tc>
        <w:tc>
          <w:tcPr>
            <w:tcW w:w="619" w:type="pct"/>
            <w:noWrap/>
            <w:hideMark/>
          </w:tcPr>
          <w:p w14:paraId="1AC4722A" w14:textId="07B985B1" w:rsidR="002A0C98" w:rsidRPr="00C8338F" w:rsidRDefault="00E31D4E" w:rsidP="002A0C98">
            <w:pPr>
              <w:pStyle w:val="BodyText"/>
              <w:snapToGrid w:val="0"/>
              <w:jc w:val="center"/>
              <w:rPr>
                <w:szCs w:val="20"/>
                <w:lang w:eastAsia="en-GB"/>
              </w:rPr>
            </w:pPr>
            <w:r w:rsidRPr="00E31D4E">
              <w:t>1.5158e-07</w:t>
            </w:r>
          </w:p>
        </w:tc>
        <w:tc>
          <w:tcPr>
            <w:tcW w:w="619" w:type="pct"/>
            <w:noWrap/>
            <w:hideMark/>
          </w:tcPr>
          <w:p w14:paraId="7D5C8667" w14:textId="3C26048E" w:rsidR="002A0C98" w:rsidRPr="00C8338F" w:rsidRDefault="002A0C98" w:rsidP="002A0C98">
            <w:pPr>
              <w:pStyle w:val="BodyText"/>
              <w:snapToGrid w:val="0"/>
              <w:jc w:val="center"/>
              <w:rPr>
                <w:szCs w:val="20"/>
                <w:lang w:eastAsia="en-GB"/>
              </w:rPr>
            </w:pPr>
            <w:r>
              <w:t>0.0256</w:t>
            </w:r>
          </w:p>
        </w:tc>
        <w:tc>
          <w:tcPr>
            <w:tcW w:w="582" w:type="pct"/>
            <w:noWrap/>
            <w:hideMark/>
          </w:tcPr>
          <w:p w14:paraId="619D12C1" w14:textId="4D7BBC65" w:rsidR="002A0C98" w:rsidRPr="00C8338F" w:rsidRDefault="002A0C98" w:rsidP="002A0C98">
            <w:pPr>
              <w:pStyle w:val="BodyText"/>
              <w:snapToGrid w:val="0"/>
              <w:jc w:val="center"/>
              <w:rPr>
                <w:szCs w:val="20"/>
                <w:lang w:eastAsia="en-GB"/>
              </w:rPr>
            </w:pPr>
            <w:r>
              <w:t>0.04</w:t>
            </w:r>
            <w:r w:rsidR="009242B1">
              <w:t>28</w:t>
            </w:r>
          </w:p>
        </w:tc>
        <w:tc>
          <w:tcPr>
            <w:tcW w:w="581" w:type="pct"/>
            <w:noWrap/>
            <w:hideMark/>
          </w:tcPr>
          <w:p w14:paraId="61E56155" w14:textId="218B115C" w:rsidR="002A0C98" w:rsidRPr="00C8338F" w:rsidRDefault="002A0C98" w:rsidP="002A0C98">
            <w:pPr>
              <w:pStyle w:val="BodyText"/>
              <w:snapToGrid w:val="0"/>
              <w:jc w:val="center"/>
              <w:rPr>
                <w:szCs w:val="20"/>
                <w:lang w:eastAsia="en-GB"/>
              </w:rPr>
            </w:pPr>
            <w:r>
              <w:t>0.04</w:t>
            </w:r>
            <w:r w:rsidR="009242B1">
              <w:t>29</w:t>
            </w:r>
          </w:p>
        </w:tc>
      </w:tr>
      <w:tr w:rsidR="002A0C98" w:rsidRPr="00C8338F" w14:paraId="5C3C8D1C" w14:textId="77777777" w:rsidTr="002A0C98">
        <w:tblPrEx>
          <w:jc w:val="left"/>
        </w:tblPrEx>
        <w:trPr>
          <w:trHeight w:val="255"/>
        </w:trPr>
        <w:tc>
          <w:tcPr>
            <w:tcW w:w="1361" w:type="pct"/>
            <w:noWrap/>
            <w:hideMark/>
          </w:tcPr>
          <w:p w14:paraId="59C36E16" w14:textId="77777777" w:rsidR="002A0C98" w:rsidRPr="00C8338F" w:rsidRDefault="002A0C98" w:rsidP="002A0C98">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9" w:type="pct"/>
            <w:noWrap/>
            <w:hideMark/>
          </w:tcPr>
          <w:p w14:paraId="39631A69" w14:textId="4985C686" w:rsidR="002A0C98" w:rsidRPr="00C8338F" w:rsidRDefault="009337EE" w:rsidP="002A0C98">
            <w:pPr>
              <w:pStyle w:val="BodyText"/>
              <w:snapToGrid w:val="0"/>
              <w:jc w:val="center"/>
              <w:rPr>
                <w:szCs w:val="20"/>
                <w:lang w:eastAsia="en-GB"/>
              </w:rPr>
            </w:pPr>
            <w:r w:rsidRPr="009337EE">
              <w:t>8.7349e-04</w:t>
            </w:r>
          </w:p>
        </w:tc>
        <w:tc>
          <w:tcPr>
            <w:tcW w:w="619" w:type="pct"/>
            <w:noWrap/>
            <w:hideMark/>
          </w:tcPr>
          <w:p w14:paraId="29F8EE82" w14:textId="3E37F9FC" w:rsidR="002A0C98" w:rsidRPr="00C8338F" w:rsidRDefault="002A0C98" w:rsidP="002A0C98">
            <w:pPr>
              <w:pStyle w:val="BodyText"/>
              <w:snapToGrid w:val="0"/>
              <w:jc w:val="center"/>
              <w:rPr>
                <w:szCs w:val="20"/>
                <w:lang w:eastAsia="en-GB"/>
              </w:rPr>
            </w:pPr>
            <w:r w:rsidRPr="00967F84">
              <w:t>0.</w:t>
            </w:r>
            <w:r>
              <w:t>00</w:t>
            </w:r>
            <w:r w:rsidR="001D0081">
              <w:t>13</w:t>
            </w:r>
          </w:p>
        </w:tc>
        <w:tc>
          <w:tcPr>
            <w:tcW w:w="619" w:type="pct"/>
            <w:noWrap/>
            <w:hideMark/>
          </w:tcPr>
          <w:p w14:paraId="4DE2CC30" w14:textId="0876EB6E" w:rsidR="002A0C98" w:rsidRPr="00C8338F" w:rsidRDefault="002A0C98" w:rsidP="002A0C98">
            <w:pPr>
              <w:pStyle w:val="BodyText"/>
              <w:snapToGrid w:val="0"/>
              <w:jc w:val="center"/>
              <w:rPr>
                <w:szCs w:val="20"/>
                <w:lang w:eastAsia="en-GB"/>
              </w:rPr>
            </w:pPr>
            <w:r w:rsidRPr="00967F84">
              <w:t>0.</w:t>
            </w:r>
            <w:r>
              <w:t>00</w:t>
            </w:r>
            <w:r w:rsidR="001D0081">
              <w:t>2</w:t>
            </w:r>
            <w:r>
              <w:t>0</w:t>
            </w:r>
          </w:p>
        </w:tc>
        <w:tc>
          <w:tcPr>
            <w:tcW w:w="619" w:type="pct"/>
            <w:noWrap/>
            <w:hideMark/>
          </w:tcPr>
          <w:p w14:paraId="10C03AE9" w14:textId="2E1862EF" w:rsidR="002A0C98" w:rsidRPr="00C8338F" w:rsidRDefault="002A0C98" w:rsidP="002A0C98">
            <w:pPr>
              <w:pStyle w:val="BodyText"/>
              <w:snapToGrid w:val="0"/>
              <w:jc w:val="center"/>
              <w:rPr>
                <w:szCs w:val="20"/>
                <w:lang w:eastAsia="en-GB"/>
              </w:rPr>
            </w:pPr>
            <w:r w:rsidRPr="00AA58A7">
              <w:t>0.00</w:t>
            </w:r>
            <w:r w:rsidR="00A16C44">
              <w:t>29</w:t>
            </w:r>
          </w:p>
        </w:tc>
        <w:tc>
          <w:tcPr>
            <w:tcW w:w="582" w:type="pct"/>
            <w:noWrap/>
            <w:hideMark/>
          </w:tcPr>
          <w:p w14:paraId="39A0BE95" w14:textId="5F98CA04" w:rsidR="002A0C98" w:rsidRPr="00C8338F" w:rsidRDefault="002A0C98" w:rsidP="002A0C98">
            <w:pPr>
              <w:pStyle w:val="BodyText"/>
              <w:snapToGrid w:val="0"/>
              <w:jc w:val="center"/>
              <w:rPr>
                <w:szCs w:val="20"/>
                <w:lang w:eastAsia="en-GB"/>
              </w:rPr>
            </w:pPr>
            <w:r w:rsidRPr="00AA58A7">
              <w:t>0.00</w:t>
            </w:r>
            <w:r w:rsidR="009242B1">
              <w:t>41</w:t>
            </w:r>
          </w:p>
        </w:tc>
        <w:tc>
          <w:tcPr>
            <w:tcW w:w="581" w:type="pct"/>
            <w:noWrap/>
            <w:hideMark/>
          </w:tcPr>
          <w:p w14:paraId="66BC2DF9" w14:textId="15B0292F" w:rsidR="002A0C98" w:rsidRPr="00C8338F" w:rsidRDefault="002A0C98" w:rsidP="002A0C98">
            <w:pPr>
              <w:pStyle w:val="BodyText"/>
              <w:snapToGrid w:val="0"/>
              <w:jc w:val="center"/>
              <w:rPr>
                <w:szCs w:val="20"/>
                <w:lang w:eastAsia="en-GB"/>
              </w:rPr>
            </w:pPr>
            <w:r w:rsidRPr="00AA58A7">
              <w:t>0.0</w:t>
            </w:r>
            <w:r>
              <w:t>0</w:t>
            </w:r>
            <w:r w:rsidR="009242B1">
              <w:t>57</w:t>
            </w:r>
          </w:p>
        </w:tc>
      </w:tr>
      <w:tr w:rsidR="002A0C98" w:rsidRPr="00C8338F" w14:paraId="4FD70EBC" w14:textId="77777777" w:rsidTr="002A0C98">
        <w:tblPrEx>
          <w:jc w:val="left"/>
        </w:tblPrEx>
        <w:trPr>
          <w:trHeight w:val="255"/>
        </w:trPr>
        <w:tc>
          <w:tcPr>
            <w:tcW w:w="1361" w:type="pct"/>
            <w:noWrap/>
            <w:hideMark/>
          </w:tcPr>
          <w:p w14:paraId="19FE5B58" w14:textId="77777777" w:rsidR="002A0C98" w:rsidRPr="00C8338F" w:rsidRDefault="002A0C98" w:rsidP="002A0C98">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9" w:type="pct"/>
            <w:noWrap/>
            <w:hideMark/>
          </w:tcPr>
          <w:p w14:paraId="4E02EF39" w14:textId="267004CC" w:rsidR="002A0C98" w:rsidRPr="00C8338F" w:rsidRDefault="009337EE" w:rsidP="002A0C98">
            <w:pPr>
              <w:pStyle w:val="BodyText"/>
              <w:snapToGrid w:val="0"/>
              <w:jc w:val="center"/>
              <w:rPr>
                <w:szCs w:val="20"/>
                <w:lang w:eastAsia="en-GB"/>
              </w:rPr>
            </w:pPr>
            <w:r w:rsidRPr="009337EE">
              <w:t>2.0003e-08</w:t>
            </w:r>
          </w:p>
        </w:tc>
        <w:tc>
          <w:tcPr>
            <w:tcW w:w="619" w:type="pct"/>
            <w:noWrap/>
            <w:hideMark/>
          </w:tcPr>
          <w:p w14:paraId="61A036A5" w14:textId="5E730F24" w:rsidR="002A0C98" w:rsidRPr="00C8338F" w:rsidRDefault="001D0081" w:rsidP="002A0C98">
            <w:pPr>
              <w:pStyle w:val="BodyText"/>
              <w:snapToGrid w:val="0"/>
              <w:jc w:val="center"/>
              <w:rPr>
                <w:szCs w:val="20"/>
                <w:lang w:eastAsia="en-GB"/>
              </w:rPr>
            </w:pPr>
            <w:r w:rsidRPr="001D0081">
              <w:t>3.9302e-08</w:t>
            </w:r>
          </w:p>
        </w:tc>
        <w:tc>
          <w:tcPr>
            <w:tcW w:w="619" w:type="pct"/>
            <w:noWrap/>
            <w:hideMark/>
          </w:tcPr>
          <w:p w14:paraId="5A5D4915" w14:textId="21167E5E" w:rsidR="002A0C98" w:rsidRPr="00C8338F" w:rsidRDefault="001D0081" w:rsidP="002A0C98">
            <w:pPr>
              <w:pStyle w:val="BodyText"/>
              <w:snapToGrid w:val="0"/>
              <w:jc w:val="center"/>
              <w:rPr>
                <w:szCs w:val="20"/>
                <w:lang w:eastAsia="en-GB"/>
              </w:rPr>
            </w:pPr>
            <w:r w:rsidRPr="001D0081">
              <w:t>7.7807e-08</w:t>
            </w:r>
          </w:p>
        </w:tc>
        <w:tc>
          <w:tcPr>
            <w:tcW w:w="619" w:type="pct"/>
            <w:noWrap/>
            <w:hideMark/>
          </w:tcPr>
          <w:p w14:paraId="47C98F1C" w14:textId="0D929617" w:rsidR="002A0C98" w:rsidRPr="00C8338F" w:rsidRDefault="00A16C44" w:rsidP="002A0C98">
            <w:pPr>
              <w:pStyle w:val="BodyText"/>
              <w:snapToGrid w:val="0"/>
              <w:jc w:val="center"/>
              <w:rPr>
                <w:szCs w:val="20"/>
                <w:lang w:eastAsia="en-GB"/>
              </w:rPr>
            </w:pPr>
            <w:r>
              <w:t>0.0256</w:t>
            </w:r>
          </w:p>
        </w:tc>
        <w:tc>
          <w:tcPr>
            <w:tcW w:w="582" w:type="pct"/>
            <w:noWrap/>
            <w:hideMark/>
          </w:tcPr>
          <w:p w14:paraId="1A83EEE7" w14:textId="7D7D6659" w:rsidR="002A0C98" w:rsidRPr="00C8338F" w:rsidRDefault="009242B1" w:rsidP="002A0C98">
            <w:pPr>
              <w:pStyle w:val="BodyText"/>
              <w:snapToGrid w:val="0"/>
              <w:jc w:val="center"/>
              <w:rPr>
                <w:szCs w:val="20"/>
                <w:lang w:eastAsia="en-GB"/>
              </w:rPr>
            </w:pPr>
            <w:r>
              <w:t>0.0446</w:t>
            </w:r>
          </w:p>
        </w:tc>
        <w:tc>
          <w:tcPr>
            <w:tcW w:w="581" w:type="pct"/>
            <w:noWrap/>
            <w:hideMark/>
          </w:tcPr>
          <w:p w14:paraId="5270E391" w14:textId="7386D03D" w:rsidR="002A0C98" w:rsidRPr="00C8338F" w:rsidRDefault="009242B1" w:rsidP="002A0C98">
            <w:pPr>
              <w:pStyle w:val="BodyText"/>
              <w:snapToGrid w:val="0"/>
              <w:jc w:val="center"/>
              <w:rPr>
                <w:szCs w:val="20"/>
                <w:lang w:eastAsia="en-GB"/>
              </w:rPr>
            </w:pPr>
            <w:r>
              <w:t>0.0464</w:t>
            </w:r>
          </w:p>
        </w:tc>
      </w:tr>
    </w:tbl>
    <w:p w14:paraId="5F9B4828" w14:textId="2C0FF272" w:rsidR="00E10F0F" w:rsidRDefault="00E10F0F" w:rsidP="00E10F0F">
      <w:pPr>
        <w:pStyle w:val="TH"/>
        <w:ind w:left="360"/>
        <w:rPr>
          <w:rFonts w:cs="TimesNewRomanPSMT"/>
          <w:lang w:eastAsia="zh-CN"/>
        </w:rPr>
      </w:pPr>
      <w:r>
        <w:t>Table</w:t>
      </w:r>
      <w:r w:rsidRPr="00B053F4">
        <w:t xml:space="preserve"> </w:t>
      </w:r>
      <w:r w:rsidR="00C26A7F">
        <w:t>4</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C26A7F">
        <w:rPr>
          <w:rFonts w:cs="TimesNewRomanPSMT"/>
          <w:lang w:eastAsia="zh-CN"/>
        </w:rPr>
        <w:t xml:space="preserve">FR2 like </w:t>
      </w:r>
      <w:r>
        <w:rPr>
          <w:rFonts w:cs="TimesNewRomanPSMT"/>
          <w:lang w:eastAsia="zh-CN"/>
        </w:rPr>
        <w:t>UE (coordinated operation)</w:t>
      </w:r>
    </w:p>
    <w:p w14:paraId="632C18CC" w14:textId="77777777" w:rsidR="00E10F0F" w:rsidRDefault="00E10F0F" w:rsidP="00E10F0F">
      <w:pPr>
        <w:pStyle w:val="BodyText"/>
        <w:snapToGrid w:val="0"/>
        <w:rPr>
          <w:szCs w:val="20"/>
          <w:lang w:val="en-GB" w:eastAsia="en-GB"/>
        </w:rPr>
      </w:pPr>
    </w:p>
    <w:tbl>
      <w:tblPr>
        <w:tblStyle w:val="TableGrid"/>
        <w:tblW w:w="5000" w:type="pct"/>
        <w:jc w:val="center"/>
        <w:tblLook w:val="04A0" w:firstRow="1" w:lastRow="0" w:firstColumn="1" w:lastColumn="0" w:noHBand="0" w:noVBand="1"/>
      </w:tblPr>
      <w:tblGrid>
        <w:gridCol w:w="2426"/>
        <w:gridCol w:w="1106"/>
        <w:gridCol w:w="1106"/>
        <w:gridCol w:w="1106"/>
        <w:gridCol w:w="1106"/>
        <w:gridCol w:w="1106"/>
        <w:gridCol w:w="1106"/>
      </w:tblGrid>
      <w:tr w:rsidR="00E10F0F" w:rsidRPr="00C8338F" w14:paraId="155ACA44" w14:textId="77777777" w:rsidTr="002B2D10">
        <w:trPr>
          <w:trHeight w:val="255"/>
          <w:jc w:val="center"/>
        </w:trPr>
        <w:tc>
          <w:tcPr>
            <w:tcW w:w="1339" w:type="pct"/>
            <w:noWrap/>
            <w:hideMark/>
          </w:tcPr>
          <w:p w14:paraId="2DC02406" w14:textId="77777777" w:rsidR="00E10F0F" w:rsidRPr="00C8338F" w:rsidRDefault="00E10F0F" w:rsidP="002B2D10">
            <w:pPr>
              <w:pStyle w:val="BodyText"/>
              <w:snapToGrid w:val="0"/>
              <w:jc w:val="center"/>
              <w:rPr>
                <w:szCs w:val="20"/>
                <w:lang w:val="en-GB" w:eastAsia="en-GB"/>
              </w:rPr>
            </w:pPr>
            <w:r w:rsidRPr="00C8338F">
              <w:rPr>
                <w:szCs w:val="20"/>
                <w:lang w:eastAsia="en-GB"/>
              </w:rPr>
              <w:t>ACIR offset X [dB]</w:t>
            </w:r>
          </w:p>
        </w:tc>
        <w:tc>
          <w:tcPr>
            <w:tcW w:w="610" w:type="pct"/>
            <w:noWrap/>
            <w:hideMark/>
          </w:tcPr>
          <w:p w14:paraId="3F32D2D2" w14:textId="77777777" w:rsidR="00E10F0F" w:rsidRPr="00C8338F" w:rsidRDefault="00E10F0F" w:rsidP="002B2D10">
            <w:pPr>
              <w:pStyle w:val="BodyText"/>
              <w:snapToGrid w:val="0"/>
              <w:jc w:val="center"/>
              <w:rPr>
                <w:szCs w:val="20"/>
                <w:lang w:eastAsia="en-GB"/>
              </w:rPr>
            </w:pPr>
            <w:r w:rsidRPr="008D5E45">
              <w:t>0</w:t>
            </w:r>
          </w:p>
        </w:tc>
        <w:tc>
          <w:tcPr>
            <w:tcW w:w="610" w:type="pct"/>
            <w:noWrap/>
            <w:hideMark/>
          </w:tcPr>
          <w:p w14:paraId="1BCE978F" w14:textId="77777777" w:rsidR="00E10F0F" w:rsidRPr="00C8338F" w:rsidRDefault="00E10F0F" w:rsidP="002B2D10">
            <w:pPr>
              <w:pStyle w:val="BodyText"/>
              <w:snapToGrid w:val="0"/>
              <w:jc w:val="center"/>
              <w:rPr>
                <w:szCs w:val="20"/>
                <w:lang w:eastAsia="en-GB"/>
              </w:rPr>
            </w:pPr>
            <w:r w:rsidRPr="008D5E45">
              <w:t>-</w:t>
            </w:r>
            <w:r>
              <w:t>3</w:t>
            </w:r>
          </w:p>
        </w:tc>
        <w:tc>
          <w:tcPr>
            <w:tcW w:w="610" w:type="pct"/>
            <w:noWrap/>
            <w:hideMark/>
          </w:tcPr>
          <w:p w14:paraId="5F99178C" w14:textId="77777777" w:rsidR="00E10F0F" w:rsidRPr="00C8338F" w:rsidRDefault="00E10F0F" w:rsidP="002B2D10">
            <w:pPr>
              <w:pStyle w:val="BodyText"/>
              <w:snapToGrid w:val="0"/>
              <w:jc w:val="center"/>
              <w:rPr>
                <w:szCs w:val="20"/>
                <w:lang w:eastAsia="en-GB"/>
              </w:rPr>
            </w:pPr>
            <w:r w:rsidRPr="008D5E45">
              <w:t>-</w:t>
            </w:r>
            <w:r>
              <w:t>6</w:t>
            </w:r>
          </w:p>
        </w:tc>
        <w:tc>
          <w:tcPr>
            <w:tcW w:w="610" w:type="pct"/>
            <w:noWrap/>
            <w:hideMark/>
          </w:tcPr>
          <w:p w14:paraId="0F294475" w14:textId="77777777" w:rsidR="00E10F0F" w:rsidRPr="00C8338F" w:rsidRDefault="00E10F0F" w:rsidP="002B2D10">
            <w:pPr>
              <w:pStyle w:val="BodyText"/>
              <w:snapToGrid w:val="0"/>
              <w:jc w:val="center"/>
              <w:rPr>
                <w:szCs w:val="20"/>
                <w:lang w:eastAsia="en-GB"/>
              </w:rPr>
            </w:pPr>
            <w:r w:rsidRPr="008D5E45">
              <w:t>-</w:t>
            </w:r>
            <w:r>
              <w:t>9</w:t>
            </w:r>
          </w:p>
        </w:tc>
        <w:tc>
          <w:tcPr>
            <w:tcW w:w="610" w:type="pct"/>
            <w:noWrap/>
            <w:hideMark/>
          </w:tcPr>
          <w:p w14:paraId="3D33F3E0" w14:textId="77777777" w:rsidR="00E10F0F" w:rsidRPr="00C8338F" w:rsidRDefault="00E10F0F" w:rsidP="002B2D10">
            <w:pPr>
              <w:pStyle w:val="BodyText"/>
              <w:snapToGrid w:val="0"/>
              <w:jc w:val="center"/>
              <w:rPr>
                <w:szCs w:val="20"/>
                <w:lang w:eastAsia="en-GB"/>
              </w:rPr>
            </w:pPr>
            <w:r w:rsidRPr="008D5E45">
              <w:t>-</w:t>
            </w:r>
            <w:r>
              <w:t>12</w:t>
            </w:r>
          </w:p>
        </w:tc>
        <w:tc>
          <w:tcPr>
            <w:tcW w:w="610" w:type="pct"/>
            <w:noWrap/>
            <w:hideMark/>
          </w:tcPr>
          <w:p w14:paraId="0D1FBB22" w14:textId="77777777" w:rsidR="00E10F0F" w:rsidRPr="00C8338F" w:rsidRDefault="00E10F0F" w:rsidP="002B2D10">
            <w:pPr>
              <w:pStyle w:val="BodyText"/>
              <w:snapToGrid w:val="0"/>
              <w:jc w:val="center"/>
              <w:rPr>
                <w:szCs w:val="20"/>
                <w:lang w:eastAsia="en-GB"/>
              </w:rPr>
            </w:pPr>
            <w:r w:rsidRPr="008D5E45">
              <w:t>-</w:t>
            </w:r>
            <w:r>
              <w:t>1</w:t>
            </w:r>
            <w:r w:rsidRPr="008D5E45">
              <w:t>5</w:t>
            </w:r>
          </w:p>
        </w:tc>
      </w:tr>
      <w:tr w:rsidR="00E10F0F" w:rsidRPr="00C8338F" w14:paraId="24320E1B" w14:textId="77777777" w:rsidTr="002B2D10">
        <w:trPr>
          <w:trHeight w:val="255"/>
          <w:jc w:val="center"/>
        </w:trPr>
        <w:tc>
          <w:tcPr>
            <w:tcW w:w="1339" w:type="pct"/>
            <w:noWrap/>
            <w:hideMark/>
          </w:tcPr>
          <w:p w14:paraId="570E4E0C"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a</w:t>
            </w:r>
            <w:r w:rsidRPr="00C8338F">
              <w:rPr>
                <w:szCs w:val="20"/>
                <w:lang w:eastAsia="en-GB"/>
              </w:rPr>
              <w:t>)</w:t>
            </w:r>
          </w:p>
        </w:tc>
        <w:tc>
          <w:tcPr>
            <w:tcW w:w="610" w:type="pct"/>
            <w:noWrap/>
            <w:hideMark/>
          </w:tcPr>
          <w:p w14:paraId="5AD4F6CD" w14:textId="3B335C3D" w:rsidR="00E10F0F" w:rsidRPr="00C8338F" w:rsidRDefault="00C4298B" w:rsidP="002B2D10">
            <w:pPr>
              <w:pStyle w:val="BodyText"/>
              <w:snapToGrid w:val="0"/>
              <w:jc w:val="center"/>
              <w:rPr>
                <w:szCs w:val="20"/>
                <w:lang w:eastAsia="en-GB"/>
              </w:rPr>
            </w:pPr>
            <w:r w:rsidRPr="00C4298B">
              <w:t>6.4202e-04</w:t>
            </w:r>
          </w:p>
        </w:tc>
        <w:tc>
          <w:tcPr>
            <w:tcW w:w="610" w:type="pct"/>
            <w:noWrap/>
            <w:hideMark/>
          </w:tcPr>
          <w:p w14:paraId="370D0B83" w14:textId="65F81FE5" w:rsidR="00E10F0F" w:rsidRPr="00C8338F" w:rsidRDefault="00E10F0F" w:rsidP="002B2D10">
            <w:pPr>
              <w:pStyle w:val="BodyText"/>
              <w:snapToGrid w:val="0"/>
              <w:jc w:val="center"/>
              <w:rPr>
                <w:szCs w:val="20"/>
                <w:lang w:eastAsia="en-GB"/>
              </w:rPr>
            </w:pPr>
            <w:r>
              <w:t>0.0</w:t>
            </w:r>
            <w:r w:rsidR="008D18BC">
              <w:t>11</w:t>
            </w:r>
          </w:p>
        </w:tc>
        <w:tc>
          <w:tcPr>
            <w:tcW w:w="610" w:type="pct"/>
            <w:noWrap/>
            <w:hideMark/>
          </w:tcPr>
          <w:p w14:paraId="0A7F6FCB" w14:textId="158BF6C2" w:rsidR="00E10F0F" w:rsidRPr="00C8338F" w:rsidRDefault="00E10F0F" w:rsidP="002B2D10">
            <w:pPr>
              <w:pStyle w:val="BodyText"/>
              <w:snapToGrid w:val="0"/>
              <w:jc w:val="center"/>
              <w:rPr>
                <w:szCs w:val="20"/>
                <w:lang w:eastAsia="en-GB"/>
              </w:rPr>
            </w:pPr>
            <w:r w:rsidRPr="00C078FB">
              <w:t>0.00</w:t>
            </w:r>
            <w:r w:rsidR="007E039E">
              <w:t>17</w:t>
            </w:r>
          </w:p>
        </w:tc>
        <w:tc>
          <w:tcPr>
            <w:tcW w:w="610" w:type="pct"/>
            <w:noWrap/>
            <w:hideMark/>
          </w:tcPr>
          <w:p w14:paraId="55F071FF" w14:textId="5960D8C5" w:rsidR="00E10F0F" w:rsidRPr="00C8338F" w:rsidRDefault="00E10F0F" w:rsidP="002B2D10">
            <w:pPr>
              <w:pStyle w:val="BodyText"/>
              <w:snapToGrid w:val="0"/>
              <w:jc w:val="center"/>
              <w:rPr>
                <w:szCs w:val="20"/>
                <w:lang w:eastAsia="en-GB"/>
              </w:rPr>
            </w:pPr>
            <w:r>
              <w:t>0.0</w:t>
            </w:r>
            <w:r w:rsidR="007E039E">
              <w:t>27</w:t>
            </w:r>
          </w:p>
        </w:tc>
        <w:tc>
          <w:tcPr>
            <w:tcW w:w="610" w:type="pct"/>
            <w:noWrap/>
            <w:hideMark/>
          </w:tcPr>
          <w:p w14:paraId="045226C5" w14:textId="6878E418" w:rsidR="00E10F0F" w:rsidRPr="00C8338F" w:rsidRDefault="00E10F0F" w:rsidP="002B2D10">
            <w:pPr>
              <w:pStyle w:val="BodyText"/>
              <w:snapToGrid w:val="0"/>
              <w:jc w:val="center"/>
              <w:rPr>
                <w:szCs w:val="20"/>
                <w:lang w:eastAsia="en-GB"/>
              </w:rPr>
            </w:pPr>
            <w:r>
              <w:t>0.0</w:t>
            </w:r>
            <w:r w:rsidR="007E039E">
              <w:t>40</w:t>
            </w:r>
          </w:p>
        </w:tc>
        <w:tc>
          <w:tcPr>
            <w:tcW w:w="610" w:type="pct"/>
            <w:noWrap/>
            <w:hideMark/>
          </w:tcPr>
          <w:p w14:paraId="5EA612F4" w14:textId="0362D0FB" w:rsidR="00E10F0F" w:rsidRPr="00C8338F" w:rsidRDefault="00E10F0F" w:rsidP="002B2D10">
            <w:pPr>
              <w:pStyle w:val="BodyText"/>
              <w:snapToGrid w:val="0"/>
              <w:jc w:val="center"/>
              <w:rPr>
                <w:szCs w:val="20"/>
                <w:lang w:eastAsia="en-GB"/>
              </w:rPr>
            </w:pPr>
            <w:r>
              <w:t>0.0</w:t>
            </w:r>
            <w:r w:rsidR="00115B07">
              <w:t>061</w:t>
            </w:r>
          </w:p>
        </w:tc>
      </w:tr>
      <w:tr w:rsidR="00E10F0F" w:rsidRPr="00C8338F" w14:paraId="479B4CA3" w14:textId="77777777" w:rsidTr="002B2D10">
        <w:trPr>
          <w:trHeight w:val="255"/>
          <w:jc w:val="center"/>
        </w:trPr>
        <w:tc>
          <w:tcPr>
            <w:tcW w:w="1339" w:type="pct"/>
            <w:noWrap/>
            <w:hideMark/>
          </w:tcPr>
          <w:p w14:paraId="2F53F821"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a</w:t>
            </w:r>
            <w:r w:rsidRPr="00C8338F">
              <w:rPr>
                <w:szCs w:val="20"/>
                <w:lang w:eastAsia="en-GB"/>
              </w:rPr>
              <w:t>)</w:t>
            </w:r>
          </w:p>
        </w:tc>
        <w:tc>
          <w:tcPr>
            <w:tcW w:w="610" w:type="pct"/>
            <w:noWrap/>
            <w:hideMark/>
          </w:tcPr>
          <w:p w14:paraId="4362C70E" w14:textId="2AE019C5" w:rsidR="00E10F0F" w:rsidRPr="00C8338F" w:rsidRDefault="00C4298B" w:rsidP="002B2D10">
            <w:pPr>
              <w:pStyle w:val="BodyText"/>
              <w:snapToGrid w:val="0"/>
              <w:jc w:val="center"/>
              <w:rPr>
                <w:szCs w:val="20"/>
                <w:lang w:eastAsia="en-GB"/>
              </w:rPr>
            </w:pPr>
            <w:r w:rsidRPr="00C4298B">
              <w:t>6.2894e-06</w:t>
            </w:r>
          </w:p>
        </w:tc>
        <w:tc>
          <w:tcPr>
            <w:tcW w:w="610" w:type="pct"/>
            <w:noWrap/>
            <w:hideMark/>
          </w:tcPr>
          <w:p w14:paraId="3F7B3F59" w14:textId="7B9067BC" w:rsidR="00E10F0F" w:rsidRPr="00C8338F" w:rsidRDefault="008D18BC" w:rsidP="002B2D10">
            <w:pPr>
              <w:pStyle w:val="BodyText"/>
              <w:snapToGrid w:val="0"/>
              <w:jc w:val="center"/>
              <w:rPr>
                <w:szCs w:val="20"/>
                <w:lang w:eastAsia="en-GB"/>
              </w:rPr>
            </w:pPr>
            <w:r w:rsidRPr="008D18BC">
              <w:t>1.2357e-05</w:t>
            </w:r>
          </w:p>
        </w:tc>
        <w:tc>
          <w:tcPr>
            <w:tcW w:w="610" w:type="pct"/>
            <w:noWrap/>
            <w:hideMark/>
          </w:tcPr>
          <w:p w14:paraId="763A1C4F" w14:textId="27D2D323" w:rsidR="00E10F0F" w:rsidRPr="00C8338F" w:rsidRDefault="007E039E" w:rsidP="002B2D10">
            <w:pPr>
              <w:pStyle w:val="BodyText"/>
              <w:snapToGrid w:val="0"/>
              <w:jc w:val="center"/>
              <w:rPr>
                <w:szCs w:val="20"/>
                <w:lang w:eastAsia="en-GB"/>
              </w:rPr>
            </w:pPr>
            <w:r w:rsidRPr="007E039E">
              <w:t>2.4463e-05</w:t>
            </w:r>
          </w:p>
        </w:tc>
        <w:tc>
          <w:tcPr>
            <w:tcW w:w="610" w:type="pct"/>
            <w:noWrap/>
            <w:hideMark/>
          </w:tcPr>
          <w:p w14:paraId="2E5D00E1" w14:textId="3CEFA5A5" w:rsidR="00E10F0F" w:rsidRPr="00C8338F" w:rsidRDefault="007E039E" w:rsidP="002B2D10">
            <w:pPr>
              <w:pStyle w:val="BodyText"/>
              <w:snapToGrid w:val="0"/>
              <w:jc w:val="center"/>
              <w:rPr>
                <w:szCs w:val="20"/>
                <w:lang w:eastAsia="en-GB"/>
              </w:rPr>
            </w:pPr>
            <w:r w:rsidRPr="007E039E">
              <w:t>4.8618e-05</w:t>
            </w:r>
          </w:p>
        </w:tc>
        <w:tc>
          <w:tcPr>
            <w:tcW w:w="610" w:type="pct"/>
            <w:noWrap/>
            <w:hideMark/>
          </w:tcPr>
          <w:p w14:paraId="40F78D15" w14:textId="6C3F162E" w:rsidR="00E10F0F" w:rsidRPr="00C8338F" w:rsidRDefault="007E039E" w:rsidP="002B2D10">
            <w:pPr>
              <w:pStyle w:val="BodyText"/>
              <w:snapToGrid w:val="0"/>
              <w:jc w:val="center"/>
              <w:rPr>
                <w:szCs w:val="20"/>
                <w:lang w:eastAsia="en-GB"/>
              </w:rPr>
            </w:pPr>
            <w:r w:rsidRPr="007E039E">
              <w:t>9.6809e-05</w:t>
            </w:r>
          </w:p>
        </w:tc>
        <w:tc>
          <w:tcPr>
            <w:tcW w:w="610" w:type="pct"/>
            <w:noWrap/>
            <w:hideMark/>
          </w:tcPr>
          <w:p w14:paraId="73EC3432" w14:textId="497472B3" w:rsidR="00E10F0F" w:rsidRPr="00C8338F" w:rsidRDefault="00115B07" w:rsidP="002B2D10">
            <w:pPr>
              <w:pStyle w:val="BodyText"/>
              <w:snapToGrid w:val="0"/>
              <w:jc w:val="center"/>
              <w:rPr>
                <w:szCs w:val="20"/>
                <w:lang w:eastAsia="en-GB"/>
              </w:rPr>
            </w:pPr>
            <w:r w:rsidRPr="00115B07">
              <w:t>1.9295e-04</w:t>
            </w:r>
          </w:p>
        </w:tc>
      </w:tr>
      <w:tr w:rsidR="00E10F0F" w:rsidRPr="00C8338F" w14:paraId="5844588F" w14:textId="77777777" w:rsidTr="002B2D10">
        <w:trPr>
          <w:trHeight w:val="255"/>
          <w:jc w:val="center"/>
        </w:trPr>
        <w:tc>
          <w:tcPr>
            <w:tcW w:w="1339" w:type="pct"/>
            <w:noWrap/>
            <w:hideMark/>
          </w:tcPr>
          <w:p w14:paraId="2BD7E767"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b</w:t>
            </w:r>
            <w:r w:rsidRPr="00C8338F">
              <w:rPr>
                <w:szCs w:val="20"/>
                <w:lang w:eastAsia="en-GB"/>
              </w:rPr>
              <w:t>)</w:t>
            </w:r>
          </w:p>
        </w:tc>
        <w:tc>
          <w:tcPr>
            <w:tcW w:w="610" w:type="pct"/>
            <w:noWrap/>
            <w:hideMark/>
          </w:tcPr>
          <w:p w14:paraId="14D51A43" w14:textId="50204742" w:rsidR="00E10F0F" w:rsidRPr="00C8338F" w:rsidRDefault="00C26A7F" w:rsidP="002B2D10">
            <w:pPr>
              <w:pStyle w:val="BodyText"/>
              <w:snapToGrid w:val="0"/>
              <w:jc w:val="center"/>
              <w:rPr>
                <w:szCs w:val="20"/>
                <w:lang w:eastAsia="en-GB"/>
              </w:rPr>
            </w:pPr>
            <w:r w:rsidRPr="00C26A7F">
              <w:t>6.5051e-04</w:t>
            </w:r>
          </w:p>
        </w:tc>
        <w:tc>
          <w:tcPr>
            <w:tcW w:w="610" w:type="pct"/>
            <w:noWrap/>
            <w:hideMark/>
          </w:tcPr>
          <w:p w14:paraId="4E5D2686" w14:textId="28A9A547" w:rsidR="00E10F0F" w:rsidRPr="00C8338F" w:rsidRDefault="00C26A7F" w:rsidP="002B2D10">
            <w:pPr>
              <w:pStyle w:val="BodyText"/>
              <w:snapToGrid w:val="0"/>
              <w:jc w:val="center"/>
              <w:rPr>
                <w:szCs w:val="20"/>
                <w:lang w:eastAsia="en-GB"/>
              </w:rPr>
            </w:pPr>
            <w:r>
              <w:t>0.011</w:t>
            </w:r>
          </w:p>
        </w:tc>
        <w:tc>
          <w:tcPr>
            <w:tcW w:w="610" w:type="pct"/>
            <w:noWrap/>
            <w:hideMark/>
          </w:tcPr>
          <w:p w14:paraId="669BC6A2" w14:textId="7B1A95FE" w:rsidR="00E10F0F" w:rsidRPr="00C8338F" w:rsidRDefault="00C26A7F" w:rsidP="002B2D10">
            <w:pPr>
              <w:pStyle w:val="BodyText"/>
              <w:snapToGrid w:val="0"/>
              <w:jc w:val="center"/>
              <w:rPr>
                <w:szCs w:val="20"/>
                <w:lang w:eastAsia="en-GB"/>
              </w:rPr>
            </w:pPr>
            <w:r w:rsidRPr="00C078FB">
              <w:t>0.00</w:t>
            </w:r>
            <w:r>
              <w:t>17</w:t>
            </w:r>
          </w:p>
        </w:tc>
        <w:tc>
          <w:tcPr>
            <w:tcW w:w="610" w:type="pct"/>
            <w:noWrap/>
            <w:hideMark/>
          </w:tcPr>
          <w:p w14:paraId="01201A89" w14:textId="62D3FF19" w:rsidR="00E10F0F" w:rsidRPr="00C8338F" w:rsidRDefault="00E10F0F" w:rsidP="002B2D10">
            <w:pPr>
              <w:pStyle w:val="BodyText"/>
              <w:snapToGrid w:val="0"/>
              <w:jc w:val="center"/>
              <w:rPr>
                <w:szCs w:val="20"/>
                <w:lang w:eastAsia="en-GB"/>
              </w:rPr>
            </w:pPr>
            <w:r>
              <w:t>0.00</w:t>
            </w:r>
            <w:r w:rsidR="00C9043D">
              <w:t>27</w:t>
            </w:r>
          </w:p>
        </w:tc>
        <w:tc>
          <w:tcPr>
            <w:tcW w:w="610" w:type="pct"/>
            <w:noWrap/>
            <w:hideMark/>
          </w:tcPr>
          <w:p w14:paraId="47A6998A" w14:textId="6540FDED" w:rsidR="00E10F0F" w:rsidRPr="00C8338F" w:rsidRDefault="00E10F0F" w:rsidP="002B2D10">
            <w:pPr>
              <w:pStyle w:val="BodyText"/>
              <w:snapToGrid w:val="0"/>
              <w:jc w:val="center"/>
              <w:rPr>
                <w:szCs w:val="20"/>
                <w:lang w:eastAsia="en-GB"/>
              </w:rPr>
            </w:pPr>
            <w:r>
              <w:t>0.00</w:t>
            </w:r>
            <w:r w:rsidR="00C9043D">
              <w:t>41</w:t>
            </w:r>
          </w:p>
        </w:tc>
        <w:tc>
          <w:tcPr>
            <w:tcW w:w="610" w:type="pct"/>
            <w:noWrap/>
            <w:hideMark/>
          </w:tcPr>
          <w:p w14:paraId="5D5D1D92" w14:textId="4CD328CA" w:rsidR="00E10F0F" w:rsidRPr="00C8338F" w:rsidRDefault="00E10F0F" w:rsidP="002B2D10">
            <w:pPr>
              <w:pStyle w:val="BodyText"/>
              <w:snapToGrid w:val="0"/>
              <w:jc w:val="center"/>
              <w:rPr>
                <w:szCs w:val="20"/>
                <w:lang w:eastAsia="en-GB"/>
              </w:rPr>
            </w:pPr>
            <w:r>
              <w:t>0.00</w:t>
            </w:r>
            <w:r w:rsidR="00C9043D">
              <w:t>62</w:t>
            </w:r>
          </w:p>
        </w:tc>
      </w:tr>
      <w:tr w:rsidR="00E10F0F" w:rsidRPr="00C8338F" w14:paraId="29EC5D55" w14:textId="77777777" w:rsidTr="002B2D10">
        <w:trPr>
          <w:trHeight w:val="255"/>
          <w:jc w:val="center"/>
        </w:trPr>
        <w:tc>
          <w:tcPr>
            <w:tcW w:w="1339" w:type="pct"/>
            <w:noWrap/>
            <w:hideMark/>
          </w:tcPr>
          <w:p w14:paraId="51063CB7"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b</w:t>
            </w:r>
            <w:r w:rsidRPr="00C8338F">
              <w:rPr>
                <w:szCs w:val="20"/>
                <w:lang w:eastAsia="en-GB"/>
              </w:rPr>
              <w:t>)</w:t>
            </w:r>
          </w:p>
        </w:tc>
        <w:tc>
          <w:tcPr>
            <w:tcW w:w="610" w:type="pct"/>
            <w:noWrap/>
            <w:hideMark/>
          </w:tcPr>
          <w:p w14:paraId="77541F5B" w14:textId="773FC00C" w:rsidR="00E10F0F" w:rsidRPr="00C8338F" w:rsidRDefault="00C26A7F" w:rsidP="002B2D10">
            <w:pPr>
              <w:pStyle w:val="BodyText"/>
              <w:snapToGrid w:val="0"/>
              <w:jc w:val="center"/>
              <w:rPr>
                <w:szCs w:val="20"/>
                <w:lang w:eastAsia="en-GB"/>
              </w:rPr>
            </w:pPr>
            <w:r w:rsidRPr="00C26A7F">
              <w:t>6.7226e-06</w:t>
            </w:r>
          </w:p>
        </w:tc>
        <w:tc>
          <w:tcPr>
            <w:tcW w:w="610" w:type="pct"/>
            <w:noWrap/>
            <w:hideMark/>
          </w:tcPr>
          <w:p w14:paraId="7143CEF5" w14:textId="0436B8F8" w:rsidR="00E10F0F" w:rsidRPr="00C8338F" w:rsidRDefault="00C26A7F" w:rsidP="002B2D10">
            <w:pPr>
              <w:pStyle w:val="BodyText"/>
              <w:snapToGrid w:val="0"/>
              <w:jc w:val="center"/>
              <w:rPr>
                <w:szCs w:val="20"/>
                <w:lang w:eastAsia="en-GB"/>
              </w:rPr>
            </w:pPr>
            <w:r w:rsidRPr="00C26A7F">
              <w:t>1.3208e-05</w:t>
            </w:r>
          </w:p>
        </w:tc>
        <w:tc>
          <w:tcPr>
            <w:tcW w:w="610" w:type="pct"/>
            <w:noWrap/>
            <w:hideMark/>
          </w:tcPr>
          <w:p w14:paraId="5167723B" w14:textId="6B353D64" w:rsidR="00E10F0F" w:rsidRPr="00C8338F" w:rsidRDefault="00C26A7F" w:rsidP="002B2D10">
            <w:pPr>
              <w:pStyle w:val="BodyText"/>
              <w:snapToGrid w:val="0"/>
              <w:jc w:val="center"/>
              <w:rPr>
                <w:szCs w:val="20"/>
                <w:lang w:eastAsia="en-GB"/>
              </w:rPr>
            </w:pPr>
            <w:r w:rsidRPr="00C26A7F">
              <w:t>2.6148e-05</w:t>
            </w:r>
          </w:p>
        </w:tc>
        <w:tc>
          <w:tcPr>
            <w:tcW w:w="610" w:type="pct"/>
            <w:noWrap/>
            <w:hideMark/>
          </w:tcPr>
          <w:p w14:paraId="08962A90" w14:textId="0A0EEA75" w:rsidR="00E10F0F" w:rsidRPr="00C8338F" w:rsidRDefault="00C9043D" w:rsidP="002B2D10">
            <w:pPr>
              <w:pStyle w:val="BodyText"/>
              <w:snapToGrid w:val="0"/>
              <w:jc w:val="center"/>
              <w:rPr>
                <w:szCs w:val="20"/>
                <w:lang w:eastAsia="en-GB"/>
              </w:rPr>
            </w:pPr>
            <w:r w:rsidRPr="00C9043D">
              <w:t>5.1966e-05</w:t>
            </w:r>
          </w:p>
        </w:tc>
        <w:tc>
          <w:tcPr>
            <w:tcW w:w="610" w:type="pct"/>
            <w:noWrap/>
            <w:hideMark/>
          </w:tcPr>
          <w:p w14:paraId="03EB83B9" w14:textId="5D5D03CA" w:rsidR="00E10F0F" w:rsidRPr="00C8338F" w:rsidRDefault="00C9043D" w:rsidP="002B2D10">
            <w:pPr>
              <w:pStyle w:val="BodyText"/>
              <w:snapToGrid w:val="0"/>
              <w:jc w:val="center"/>
              <w:rPr>
                <w:szCs w:val="20"/>
                <w:lang w:eastAsia="en-GB"/>
              </w:rPr>
            </w:pPr>
            <w:r w:rsidRPr="00C9043D">
              <w:t>1.0348e-04</w:t>
            </w:r>
          </w:p>
        </w:tc>
        <w:tc>
          <w:tcPr>
            <w:tcW w:w="610" w:type="pct"/>
            <w:noWrap/>
            <w:hideMark/>
          </w:tcPr>
          <w:p w14:paraId="7D290687" w14:textId="4D711E25" w:rsidR="00E10F0F" w:rsidRPr="00C8338F" w:rsidRDefault="00C9043D" w:rsidP="002B2D10">
            <w:pPr>
              <w:pStyle w:val="BodyText"/>
              <w:snapToGrid w:val="0"/>
              <w:jc w:val="center"/>
              <w:rPr>
                <w:szCs w:val="20"/>
                <w:lang w:eastAsia="en-GB"/>
              </w:rPr>
            </w:pPr>
            <w:r w:rsidRPr="00C9043D">
              <w:t>2.0623e-04</w:t>
            </w:r>
          </w:p>
        </w:tc>
      </w:tr>
      <w:tr w:rsidR="00E10F0F" w:rsidRPr="00C8338F" w14:paraId="0ABDF74A" w14:textId="77777777" w:rsidTr="002B2D10">
        <w:tblPrEx>
          <w:jc w:val="left"/>
        </w:tblPrEx>
        <w:trPr>
          <w:trHeight w:val="255"/>
        </w:trPr>
        <w:tc>
          <w:tcPr>
            <w:tcW w:w="1339" w:type="pct"/>
            <w:noWrap/>
            <w:hideMark/>
          </w:tcPr>
          <w:p w14:paraId="6BC55C1E" w14:textId="77777777" w:rsidR="00E10F0F" w:rsidRPr="00C8338F" w:rsidRDefault="00E10F0F" w:rsidP="002B2D10">
            <w:pPr>
              <w:pStyle w:val="BodyText"/>
              <w:snapToGrid w:val="0"/>
              <w:jc w:val="center"/>
              <w:rPr>
                <w:szCs w:val="20"/>
                <w:lang w:eastAsia="en-GB"/>
              </w:rPr>
            </w:pPr>
            <w:r w:rsidRPr="00C8338F">
              <w:rPr>
                <w:szCs w:val="20"/>
                <w:lang w:eastAsia="en-GB"/>
              </w:rPr>
              <w:t>Average throughput loss (</w:t>
            </w:r>
            <w:r>
              <w:rPr>
                <w:szCs w:val="20"/>
                <w:lang w:eastAsia="en-GB"/>
              </w:rPr>
              <w:t>c</w:t>
            </w:r>
            <w:r w:rsidRPr="00C8338F">
              <w:rPr>
                <w:szCs w:val="20"/>
                <w:lang w:eastAsia="en-GB"/>
              </w:rPr>
              <w:t>)</w:t>
            </w:r>
          </w:p>
        </w:tc>
        <w:tc>
          <w:tcPr>
            <w:tcW w:w="610" w:type="pct"/>
            <w:noWrap/>
            <w:hideMark/>
          </w:tcPr>
          <w:p w14:paraId="0D6BEDBA" w14:textId="5154A7FE" w:rsidR="00E10F0F" w:rsidRPr="00C8338F" w:rsidRDefault="002A4ACD" w:rsidP="002B2D10">
            <w:pPr>
              <w:pStyle w:val="BodyText"/>
              <w:snapToGrid w:val="0"/>
              <w:jc w:val="center"/>
              <w:rPr>
                <w:szCs w:val="20"/>
                <w:lang w:eastAsia="en-GB"/>
              </w:rPr>
            </w:pPr>
            <w:r w:rsidRPr="002A4ACD">
              <w:t>6.3543e-04</w:t>
            </w:r>
          </w:p>
        </w:tc>
        <w:tc>
          <w:tcPr>
            <w:tcW w:w="610" w:type="pct"/>
            <w:noWrap/>
            <w:hideMark/>
          </w:tcPr>
          <w:p w14:paraId="008BB1BF" w14:textId="62373B72" w:rsidR="00E10F0F" w:rsidRPr="00C8338F" w:rsidRDefault="00E10F0F" w:rsidP="002B2D10">
            <w:pPr>
              <w:pStyle w:val="BodyText"/>
              <w:snapToGrid w:val="0"/>
              <w:jc w:val="center"/>
              <w:rPr>
                <w:szCs w:val="20"/>
                <w:lang w:eastAsia="en-GB"/>
              </w:rPr>
            </w:pPr>
            <w:r w:rsidRPr="00967F84">
              <w:t>0.</w:t>
            </w:r>
            <w:r>
              <w:t>00</w:t>
            </w:r>
            <w:r w:rsidR="008D18BC">
              <w:t>1</w:t>
            </w:r>
            <w:r w:rsidR="00F356BB">
              <w:t>1</w:t>
            </w:r>
          </w:p>
        </w:tc>
        <w:tc>
          <w:tcPr>
            <w:tcW w:w="610" w:type="pct"/>
            <w:noWrap/>
            <w:hideMark/>
          </w:tcPr>
          <w:p w14:paraId="0A2E9035" w14:textId="1DA5CF44" w:rsidR="00E10F0F" w:rsidRPr="00C8338F" w:rsidRDefault="00E10F0F" w:rsidP="002B2D10">
            <w:pPr>
              <w:pStyle w:val="BodyText"/>
              <w:snapToGrid w:val="0"/>
              <w:jc w:val="center"/>
              <w:rPr>
                <w:szCs w:val="20"/>
                <w:lang w:eastAsia="en-GB"/>
              </w:rPr>
            </w:pPr>
            <w:r w:rsidRPr="00967F84">
              <w:t>0.</w:t>
            </w:r>
            <w:r>
              <w:t>00</w:t>
            </w:r>
            <w:r w:rsidR="00F356BB">
              <w:t>17</w:t>
            </w:r>
          </w:p>
        </w:tc>
        <w:tc>
          <w:tcPr>
            <w:tcW w:w="610" w:type="pct"/>
            <w:noWrap/>
            <w:hideMark/>
          </w:tcPr>
          <w:p w14:paraId="375EEDFD" w14:textId="712A275D" w:rsidR="00E10F0F" w:rsidRPr="00C8338F" w:rsidRDefault="00E10F0F" w:rsidP="002B2D10">
            <w:pPr>
              <w:pStyle w:val="BodyText"/>
              <w:snapToGrid w:val="0"/>
              <w:jc w:val="center"/>
              <w:rPr>
                <w:szCs w:val="20"/>
                <w:lang w:eastAsia="en-GB"/>
              </w:rPr>
            </w:pPr>
            <w:r w:rsidRPr="00AA58A7">
              <w:t>0.00</w:t>
            </w:r>
            <w:r w:rsidR="00F356BB">
              <w:t>26</w:t>
            </w:r>
          </w:p>
        </w:tc>
        <w:tc>
          <w:tcPr>
            <w:tcW w:w="610" w:type="pct"/>
            <w:noWrap/>
            <w:hideMark/>
          </w:tcPr>
          <w:p w14:paraId="4FDCD2BF" w14:textId="6EAFB3FB" w:rsidR="00E10F0F" w:rsidRPr="00C8338F" w:rsidRDefault="00E10F0F" w:rsidP="002B2D10">
            <w:pPr>
              <w:pStyle w:val="BodyText"/>
              <w:snapToGrid w:val="0"/>
              <w:jc w:val="center"/>
              <w:rPr>
                <w:szCs w:val="20"/>
                <w:lang w:eastAsia="en-GB"/>
              </w:rPr>
            </w:pPr>
            <w:r w:rsidRPr="00AA58A7">
              <w:t>0.00</w:t>
            </w:r>
            <w:r w:rsidR="00F356BB">
              <w:t>40</w:t>
            </w:r>
          </w:p>
        </w:tc>
        <w:tc>
          <w:tcPr>
            <w:tcW w:w="610" w:type="pct"/>
            <w:noWrap/>
            <w:hideMark/>
          </w:tcPr>
          <w:p w14:paraId="658DC4A6" w14:textId="3CC6DC98" w:rsidR="00E10F0F" w:rsidRPr="00C8338F" w:rsidRDefault="00E10F0F" w:rsidP="002B2D10">
            <w:pPr>
              <w:pStyle w:val="BodyText"/>
              <w:snapToGrid w:val="0"/>
              <w:jc w:val="center"/>
              <w:rPr>
                <w:szCs w:val="20"/>
                <w:lang w:eastAsia="en-GB"/>
              </w:rPr>
            </w:pPr>
            <w:r w:rsidRPr="00AA58A7">
              <w:t>0.0</w:t>
            </w:r>
            <w:r w:rsidR="00BF4333">
              <w:t>0</w:t>
            </w:r>
            <w:r w:rsidR="00C9043D">
              <w:t>6</w:t>
            </w:r>
            <w:r w:rsidR="00BF4333">
              <w:t>0</w:t>
            </w:r>
          </w:p>
        </w:tc>
      </w:tr>
      <w:tr w:rsidR="00E10F0F" w:rsidRPr="00C8338F" w14:paraId="5FD0F3C4" w14:textId="77777777" w:rsidTr="002B2D10">
        <w:tblPrEx>
          <w:jc w:val="left"/>
        </w:tblPrEx>
        <w:trPr>
          <w:trHeight w:val="255"/>
        </w:trPr>
        <w:tc>
          <w:tcPr>
            <w:tcW w:w="1339" w:type="pct"/>
            <w:noWrap/>
            <w:hideMark/>
          </w:tcPr>
          <w:p w14:paraId="34C48356" w14:textId="77777777" w:rsidR="00E10F0F" w:rsidRPr="00C8338F" w:rsidRDefault="00E10F0F" w:rsidP="002B2D10">
            <w:pPr>
              <w:pStyle w:val="BodyText"/>
              <w:snapToGrid w:val="0"/>
              <w:jc w:val="center"/>
              <w:rPr>
                <w:szCs w:val="20"/>
                <w:lang w:eastAsia="en-GB"/>
              </w:rPr>
            </w:pPr>
            <w:r w:rsidRPr="00C8338F">
              <w:rPr>
                <w:szCs w:val="20"/>
                <w:lang w:eastAsia="en-GB"/>
              </w:rPr>
              <w:t>5%-tile throughput loss (</w:t>
            </w:r>
            <w:r>
              <w:rPr>
                <w:szCs w:val="20"/>
                <w:lang w:eastAsia="en-GB"/>
              </w:rPr>
              <w:t>c</w:t>
            </w:r>
            <w:r w:rsidRPr="00C8338F">
              <w:rPr>
                <w:szCs w:val="20"/>
                <w:lang w:eastAsia="en-GB"/>
              </w:rPr>
              <w:t>)</w:t>
            </w:r>
          </w:p>
        </w:tc>
        <w:tc>
          <w:tcPr>
            <w:tcW w:w="610" w:type="pct"/>
            <w:noWrap/>
            <w:hideMark/>
          </w:tcPr>
          <w:p w14:paraId="71EF4F95" w14:textId="18ED727B" w:rsidR="00E10F0F" w:rsidRPr="00C8338F" w:rsidRDefault="002A4ACD" w:rsidP="002B2D10">
            <w:pPr>
              <w:pStyle w:val="BodyText"/>
              <w:snapToGrid w:val="0"/>
              <w:jc w:val="center"/>
              <w:rPr>
                <w:szCs w:val="20"/>
                <w:lang w:eastAsia="en-GB"/>
              </w:rPr>
            </w:pPr>
            <w:r w:rsidRPr="002A4ACD">
              <w:t>6.5639e-06</w:t>
            </w:r>
          </w:p>
        </w:tc>
        <w:tc>
          <w:tcPr>
            <w:tcW w:w="610" w:type="pct"/>
            <w:noWrap/>
            <w:hideMark/>
          </w:tcPr>
          <w:p w14:paraId="04CD0310" w14:textId="369A29BA" w:rsidR="00E10F0F" w:rsidRPr="00C8338F" w:rsidRDefault="00F356BB" w:rsidP="002B2D10">
            <w:pPr>
              <w:pStyle w:val="BodyText"/>
              <w:snapToGrid w:val="0"/>
              <w:jc w:val="center"/>
              <w:rPr>
                <w:szCs w:val="20"/>
                <w:lang w:eastAsia="en-GB"/>
              </w:rPr>
            </w:pPr>
            <w:r w:rsidRPr="00F356BB">
              <w:t>1.2896e-05</w:t>
            </w:r>
          </w:p>
        </w:tc>
        <w:tc>
          <w:tcPr>
            <w:tcW w:w="610" w:type="pct"/>
            <w:noWrap/>
            <w:hideMark/>
          </w:tcPr>
          <w:p w14:paraId="47FB4112" w14:textId="0C55DA08" w:rsidR="00E10F0F" w:rsidRPr="00C8338F" w:rsidRDefault="00F356BB" w:rsidP="002B2D10">
            <w:pPr>
              <w:pStyle w:val="BodyText"/>
              <w:snapToGrid w:val="0"/>
              <w:jc w:val="center"/>
              <w:rPr>
                <w:szCs w:val="20"/>
                <w:lang w:eastAsia="en-GB"/>
              </w:rPr>
            </w:pPr>
            <w:r w:rsidRPr="00F356BB">
              <w:t>2.5531e-05</w:t>
            </w:r>
          </w:p>
        </w:tc>
        <w:tc>
          <w:tcPr>
            <w:tcW w:w="610" w:type="pct"/>
            <w:noWrap/>
            <w:hideMark/>
          </w:tcPr>
          <w:p w14:paraId="0CFC3B97" w14:textId="48D906CD" w:rsidR="00E10F0F" w:rsidRPr="00C8338F" w:rsidRDefault="00F356BB" w:rsidP="002B2D10">
            <w:pPr>
              <w:pStyle w:val="BodyText"/>
              <w:snapToGrid w:val="0"/>
              <w:jc w:val="center"/>
              <w:rPr>
                <w:szCs w:val="20"/>
                <w:lang w:eastAsia="en-GB"/>
              </w:rPr>
            </w:pPr>
            <w:r w:rsidRPr="00F356BB">
              <w:t>5.0739e-05</w:t>
            </w:r>
          </w:p>
        </w:tc>
        <w:tc>
          <w:tcPr>
            <w:tcW w:w="610" w:type="pct"/>
            <w:noWrap/>
            <w:hideMark/>
          </w:tcPr>
          <w:p w14:paraId="4386C07C" w14:textId="450BA151" w:rsidR="00E10F0F" w:rsidRPr="00C8338F" w:rsidRDefault="00F356BB" w:rsidP="002B2D10">
            <w:pPr>
              <w:pStyle w:val="BodyText"/>
              <w:snapToGrid w:val="0"/>
              <w:jc w:val="center"/>
              <w:rPr>
                <w:szCs w:val="20"/>
                <w:lang w:eastAsia="en-GB"/>
              </w:rPr>
            </w:pPr>
            <w:r w:rsidRPr="00F356BB">
              <w:t>1.0103e-04</w:t>
            </w:r>
          </w:p>
        </w:tc>
        <w:tc>
          <w:tcPr>
            <w:tcW w:w="610" w:type="pct"/>
            <w:noWrap/>
            <w:hideMark/>
          </w:tcPr>
          <w:p w14:paraId="23932A78" w14:textId="35FCC1DB" w:rsidR="00E10F0F" w:rsidRPr="00C8338F" w:rsidRDefault="00C9043D" w:rsidP="002B2D10">
            <w:pPr>
              <w:pStyle w:val="BodyText"/>
              <w:snapToGrid w:val="0"/>
              <w:jc w:val="center"/>
              <w:rPr>
                <w:szCs w:val="20"/>
                <w:lang w:eastAsia="en-GB"/>
              </w:rPr>
            </w:pPr>
            <w:r w:rsidRPr="00C9043D">
              <w:t>2.0137e-04</w:t>
            </w:r>
          </w:p>
        </w:tc>
      </w:tr>
    </w:tbl>
    <w:p w14:paraId="14BB3217" w14:textId="4A3A768D" w:rsidR="00E10F0F" w:rsidRDefault="00E10F0F" w:rsidP="00E10F0F">
      <w:pPr>
        <w:pStyle w:val="TH"/>
        <w:ind w:left="360"/>
        <w:rPr>
          <w:rFonts w:cs="TimesNewRomanPSMT"/>
          <w:lang w:eastAsia="zh-CN"/>
        </w:rPr>
      </w:pPr>
      <w:r>
        <w:t>Table</w:t>
      </w:r>
      <w:r w:rsidRPr="00B053F4">
        <w:t xml:space="preserve"> </w:t>
      </w:r>
      <w:r w:rsidR="00C26A7F">
        <w:t>5</w:t>
      </w:r>
      <w:r w:rsidRPr="00B053F4">
        <w:t xml:space="preserve">: </w:t>
      </w:r>
      <w:r w:rsidRPr="00D038AB">
        <w:t xml:space="preserve">Urban Macro </w:t>
      </w:r>
      <w:r w:rsidR="009158D7">
        <w:rPr>
          <w:rFonts w:cs="TimesNewRomanPSMT"/>
          <w:lang w:eastAsia="zh-CN"/>
        </w:rPr>
        <w:t>U</w:t>
      </w:r>
      <w:r>
        <w:rPr>
          <w:rFonts w:cs="TimesNewRomanPSMT"/>
          <w:lang w:eastAsia="zh-CN"/>
        </w:rPr>
        <w:t xml:space="preserve">L </w:t>
      </w:r>
      <w:r>
        <w:rPr>
          <w:rFonts w:eastAsia="SimSun"/>
          <w:lang w:eastAsia="zh-CN"/>
        </w:rPr>
        <w:t xml:space="preserve">throughput loss </w:t>
      </w:r>
      <w:r>
        <w:rPr>
          <w:rFonts w:cs="TimesNewRomanPSMT"/>
          <w:lang w:eastAsia="zh-CN"/>
        </w:rPr>
        <w:t xml:space="preserve">of victim </w:t>
      </w:r>
      <w:r w:rsidR="00C26A7F">
        <w:rPr>
          <w:rFonts w:cs="TimesNewRomanPSMT"/>
          <w:lang w:eastAsia="zh-CN"/>
        </w:rPr>
        <w:t xml:space="preserve">FR1 like </w:t>
      </w:r>
      <w:r>
        <w:rPr>
          <w:rFonts w:cs="TimesNewRomanPSMT"/>
          <w:lang w:eastAsia="zh-CN"/>
        </w:rPr>
        <w:t>UE (un-coordinated operation)</w:t>
      </w:r>
    </w:p>
    <w:p w14:paraId="3C40E78B" w14:textId="5AA9533B" w:rsidR="00C26A7F" w:rsidRDefault="00C26A7F" w:rsidP="00C26A7F">
      <w:pPr>
        <w:pStyle w:val="BodyText"/>
        <w:snapToGrid w:val="0"/>
        <w:rPr>
          <w:szCs w:val="20"/>
          <w:lang w:val="en-GB" w:eastAsia="en-GB"/>
        </w:rPr>
      </w:pPr>
      <w:r>
        <w:rPr>
          <w:szCs w:val="20"/>
          <w:lang w:val="en-GB" w:eastAsia="en-GB"/>
        </w:rPr>
        <w:t xml:space="preserve">Again, it can be seen from the tables that the average and </w:t>
      </w:r>
      <w:r w:rsidRPr="00C8338F">
        <w:rPr>
          <w:szCs w:val="20"/>
          <w:lang w:eastAsia="en-GB"/>
        </w:rPr>
        <w:t>5%-tile throughput loss</w:t>
      </w:r>
      <w:r>
        <w:rPr>
          <w:szCs w:val="20"/>
          <w:lang w:eastAsia="en-GB"/>
        </w:rPr>
        <w:t>es are similar for the three simulated cases with</w:t>
      </w:r>
      <w:r>
        <w:rPr>
          <w:szCs w:val="20"/>
          <w:lang w:val="en-GB" w:eastAsia="en-GB"/>
        </w:rPr>
        <w:t xml:space="preserve"> the similar </w:t>
      </w:r>
      <w:r>
        <w:rPr>
          <w:lang w:eastAsia="ko-KR"/>
        </w:rPr>
        <w:t>composite array radiation patterns for the three simulated cases</w:t>
      </w:r>
      <w:r>
        <w:rPr>
          <w:rFonts w:eastAsia="SimSun"/>
          <w:szCs w:val="20"/>
          <w:lang w:eastAsia="zh-CN"/>
        </w:rPr>
        <w:t>.</w:t>
      </w:r>
    </w:p>
    <w:p w14:paraId="329619AC" w14:textId="77777777" w:rsidR="00076FF3" w:rsidRPr="007A295A" w:rsidRDefault="00076FF3" w:rsidP="00076FF3">
      <w:pPr>
        <w:overflowPunct w:val="0"/>
        <w:autoSpaceDE w:val="0"/>
        <w:autoSpaceDN w:val="0"/>
        <w:adjustRightInd w:val="0"/>
        <w:spacing w:after="180"/>
        <w:textAlignment w:val="baseline"/>
        <w:rPr>
          <w:rFonts w:eastAsia="SimSun"/>
          <w:szCs w:val="20"/>
          <w:lang w:val="en-GB" w:eastAsia="zh-CN"/>
        </w:rPr>
      </w:pPr>
    </w:p>
    <w:p w14:paraId="4C4F8857" w14:textId="77777777" w:rsidR="00753AF2" w:rsidRPr="00E00A26" w:rsidRDefault="00753AF2" w:rsidP="00753AF2">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p>
    <w:p w14:paraId="222E4694" w14:textId="0398999F" w:rsidR="001322E7" w:rsidRDefault="00412424" w:rsidP="001322E7">
      <w:pPr>
        <w:overflowPunct w:val="0"/>
        <w:autoSpaceDE w:val="0"/>
        <w:autoSpaceDN w:val="0"/>
        <w:adjustRightInd w:val="0"/>
        <w:spacing w:after="180"/>
        <w:textAlignment w:val="baseline"/>
        <w:rPr>
          <w:rFonts w:eastAsia="SimSun"/>
          <w:szCs w:val="20"/>
          <w:lang w:eastAsia="zh-CN"/>
        </w:rPr>
      </w:pPr>
      <w:r w:rsidRPr="00DC28D5">
        <w:rPr>
          <w:color w:val="000000"/>
          <w:szCs w:val="20"/>
        </w:rPr>
        <w:t xml:space="preserve">This contribution </w:t>
      </w:r>
      <w:r>
        <w:rPr>
          <w:color w:val="000000"/>
          <w:szCs w:val="20"/>
        </w:rPr>
        <w:t xml:space="preserve">has </w:t>
      </w:r>
      <w:r w:rsidRPr="00DC28D5">
        <w:rPr>
          <w:color w:val="000000"/>
          <w:szCs w:val="20"/>
        </w:rPr>
        <w:t>pro</w:t>
      </w:r>
      <w:r>
        <w:rPr>
          <w:color w:val="000000"/>
          <w:szCs w:val="20"/>
        </w:rPr>
        <w:t>vided</w:t>
      </w:r>
      <w:r w:rsidRPr="00DC28D5">
        <w:rPr>
          <w:color w:val="000000"/>
          <w:szCs w:val="20"/>
        </w:rPr>
        <w:t xml:space="preserve"> </w:t>
      </w:r>
      <w:r w:rsidR="00C26A7F" w:rsidRPr="00DC28D5">
        <w:rPr>
          <w:color w:val="000000"/>
          <w:szCs w:val="20"/>
        </w:rPr>
        <w:t>pro</w:t>
      </w:r>
      <w:r w:rsidR="00C26A7F">
        <w:rPr>
          <w:color w:val="000000"/>
          <w:szCs w:val="20"/>
        </w:rPr>
        <w:t>vide</w:t>
      </w:r>
      <w:r w:rsidR="00C26A7F" w:rsidRPr="00DC28D5">
        <w:rPr>
          <w:color w:val="000000"/>
          <w:szCs w:val="20"/>
        </w:rPr>
        <w:t xml:space="preserve">s the </w:t>
      </w:r>
      <w:r w:rsidR="00C26A7F">
        <w:rPr>
          <w:rFonts w:eastAsia="SimSun"/>
          <w:szCs w:val="20"/>
          <w:lang w:eastAsia="zh-CN"/>
        </w:rPr>
        <w:t>u</w:t>
      </w:r>
      <w:r w:rsidR="00C26A7F" w:rsidRPr="00C95AE8">
        <w:rPr>
          <w:rFonts w:eastAsia="SimSun"/>
          <w:szCs w:val="20"/>
          <w:lang w:eastAsia="zh-CN"/>
        </w:rPr>
        <w:t xml:space="preserve">rban </w:t>
      </w:r>
      <w:r w:rsidR="00C26A7F">
        <w:rPr>
          <w:rFonts w:eastAsia="SimSun"/>
          <w:szCs w:val="20"/>
          <w:lang w:eastAsia="zh-CN"/>
        </w:rPr>
        <w:t>m</w:t>
      </w:r>
      <w:r w:rsidR="00C26A7F" w:rsidRPr="00C95AE8">
        <w:rPr>
          <w:rFonts w:eastAsia="SimSun"/>
          <w:szCs w:val="20"/>
          <w:lang w:eastAsia="zh-CN"/>
        </w:rPr>
        <w:t xml:space="preserve">acro </w:t>
      </w:r>
      <w:r w:rsidR="00C26A7F">
        <w:rPr>
          <w:color w:val="000000"/>
          <w:szCs w:val="20"/>
        </w:rPr>
        <w:t>c</w:t>
      </w:r>
      <w:r w:rsidR="00C26A7F" w:rsidRPr="00030788">
        <w:rPr>
          <w:color w:val="000000"/>
          <w:szCs w:val="20"/>
        </w:rPr>
        <w:t xml:space="preserve">oexistence </w:t>
      </w:r>
      <w:r w:rsidR="00C26A7F">
        <w:rPr>
          <w:color w:val="000000"/>
          <w:szCs w:val="20"/>
        </w:rPr>
        <w:t>s</w:t>
      </w:r>
      <w:r w:rsidR="00C26A7F" w:rsidRPr="00030788">
        <w:rPr>
          <w:color w:val="000000"/>
          <w:szCs w:val="20"/>
        </w:rPr>
        <w:t xml:space="preserve">imulation </w:t>
      </w:r>
      <w:r w:rsidR="00C26A7F">
        <w:rPr>
          <w:color w:val="000000"/>
          <w:szCs w:val="20"/>
        </w:rPr>
        <w:t>r</w:t>
      </w:r>
      <w:r w:rsidR="00C26A7F" w:rsidRPr="00030788">
        <w:rPr>
          <w:color w:val="000000"/>
          <w:szCs w:val="20"/>
        </w:rPr>
        <w:t xml:space="preserve">esults </w:t>
      </w:r>
      <w:r w:rsidR="00C26A7F" w:rsidRPr="002C3BA7">
        <w:rPr>
          <w:color w:val="000000"/>
          <w:szCs w:val="20"/>
        </w:rPr>
        <w:t xml:space="preserve">for 14800 to 15350 MHz frequency range </w:t>
      </w:r>
      <w:r w:rsidR="00C26A7F">
        <w:rPr>
          <w:color w:val="000000"/>
          <w:szCs w:val="20"/>
        </w:rPr>
        <w:t>according to the agreed</w:t>
      </w:r>
      <w:r w:rsidR="00C26A7F" w:rsidRPr="00DC28D5">
        <w:rPr>
          <w:color w:val="000000"/>
          <w:szCs w:val="20"/>
        </w:rPr>
        <w:t xml:space="preserve"> assumptions</w:t>
      </w:r>
      <w:r w:rsidR="00C26A7F">
        <w:rPr>
          <w:color w:val="000000"/>
          <w:szCs w:val="20"/>
        </w:rPr>
        <w:t xml:space="preserve"> to study the degradation of the AAS performance in adjacent bands</w:t>
      </w:r>
      <w:r w:rsidR="001322E7" w:rsidRPr="00440EC2">
        <w:rPr>
          <w:rFonts w:eastAsia="SimSun"/>
          <w:szCs w:val="20"/>
          <w:lang w:eastAsia="zh-CN"/>
        </w:rPr>
        <w:t>.</w:t>
      </w:r>
    </w:p>
    <w:p w14:paraId="005DC6AB" w14:textId="6374946D" w:rsidR="00662F17" w:rsidRPr="001C246A" w:rsidRDefault="001C246A" w:rsidP="001322E7">
      <w:pPr>
        <w:overflowPunct w:val="0"/>
        <w:autoSpaceDE w:val="0"/>
        <w:autoSpaceDN w:val="0"/>
        <w:adjustRightInd w:val="0"/>
        <w:spacing w:after="180"/>
        <w:textAlignment w:val="baseline"/>
        <w:rPr>
          <w:rFonts w:eastAsia="SimSun"/>
          <w:b/>
          <w:bCs/>
          <w:szCs w:val="20"/>
          <w:lang w:eastAsia="zh-CN"/>
        </w:rPr>
      </w:pPr>
      <w:r w:rsidRPr="001C246A">
        <w:rPr>
          <w:rFonts w:eastAsia="SimSun"/>
          <w:b/>
          <w:bCs/>
          <w:szCs w:val="20"/>
          <w:lang w:eastAsia="zh-CN"/>
        </w:rPr>
        <w:t>Observations</w:t>
      </w:r>
      <w:r>
        <w:rPr>
          <w:rFonts w:eastAsia="SimSun"/>
          <w:b/>
          <w:bCs/>
          <w:szCs w:val="20"/>
          <w:lang w:eastAsia="zh-CN"/>
        </w:rPr>
        <w:t xml:space="preserve"> from simulation results</w:t>
      </w:r>
      <w:r w:rsidR="00662F17" w:rsidRPr="001C246A">
        <w:rPr>
          <w:rFonts w:eastAsia="SimSun"/>
          <w:b/>
          <w:bCs/>
          <w:szCs w:val="20"/>
          <w:lang w:eastAsia="zh-CN"/>
        </w:rPr>
        <w:t>:</w:t>
      </w:r>
    </w:p>
    <w:p w14:paraId="795434F4" w14:textId="546B036B" w:rsidR="00662F17" w:rsidRDefault="00662F17" w:rsidP="001322E7">
      <w:pPr>
        <w:overflowPunct w:val="0"/>
        <w:autoSpaceDE w:val="0"/>
        <w:autoSpaceDN w:val="0"/>
        <w:adjustRightInd w:val="0"/>
        <w:spacing w:after="180"/>
        <w:textAlignment w:val="baseline"/>
        <w:rPr>
          <w:szCs w:val="20"/>
          <w:lang w:val="en-GB" w:eastAsia="en-GB"/>
        </w:rPr>
      </w:pPr>
      <w:r>
        <w:rPr>
          <w:rFonts w:eastAsia="SimSun"/>
          <w:szCs w:val="20"/>
          <w:lang w:eastAsia="zh-CN"/>
        </w:rPr>
        <w:t xml:space="preserve">1) </w:t>
      </w:r>
      <w:r w:rsidR="00062FBD">
        <w:rPr>
          <w:szCs w:val="20"/>
          <w:lang w:val="en-GB" w:eastAsia="en-GB"/>
        </w:rPr>
        <w:t xml:space="preserve">With 400 MHz channel bandwidth at the 15 GHz carrier frequency, </w:t>
      </w:r>
      <w:r w:rsidR="00062FBD">
        <w:rPr>
          <w:lang w:eastAsia="ko-KR"/>
        </w:rPr>
        <w:t xml:space="preserve">the composite array radiation patterns formed by the AAS </w:t>
      </w:r>
      <w:r w:rsidR="00245E12">
        <w:rPr>
          <w:lang w:eastAsia="ko-KR"/>
        </w:rPr>
        <w:t>in</w:t>
      </w:r>
      <w:r w:rsidR="00062FBD">
        <w:rPr>
          <w:lang w:eastAsia="ko-KR"/>
        </w:rPr>
        <w:t xml:space="preserve"> </w:t>
      </w:r>
      <w:r w:rsidR="00062FBD">
        <w:rPr>
          <w:color w:val="000000"/>
          <w:szCs w:val="20"/>
        </w:rPr>
        <w:t>the adjacent bands</w:t>
      </w:r>
      <w:r w:rsidR="00062FBD">
        <w:rPr>
          <w:szCs w:val="20"/>
          <w:lang w:val="en-GB" w:eastAsia="en-GB"/>
        </w:rPr>
        <w:t xml:space="preserve"> are similar to that formed at the designed carrier frequency, even with the a</w:t>
      </w:r>
      <w:r w:rsidR="00062FBD" w:rsidRPr="00062FBD">
        <w:rPr>
          <w:szCs w:val="20"/>
          <w:lang w:val="en-GB" w:eastAsia="en-GB"/>
        </w:rPr>
        <w:t>djusted horizontal/vertical radiating sub-array spacing and vertical element separation in sub-</w:t>
      </w:r>
      <w:r w:rsidR="00245E12">
        <w:rPr>
          <w:szCs w:val="20"/>
          <w:lang w:val="en-GB" w:eastAsia="en-GB"/>
        </w:rPr>
        <w:t>array</w:t>
      </w:r>
      <w:r w:rsidR="00062FBD">
        <w:rPr>
          <w:szCs w:val="20"/>
          <w:lang w:val="en-GB" w:eastAsia="en-GB"/>
        </w:rPr>
        <w:t>.</w:t>
      </w:r>
      <w:r w:rsidR="006F3EB5">
        <w:rPr>
          <w:szCs w:val="20"/>
          <w:lang w:val="en-GB" w:eastAsia="en-GB"/>
        </w:rPr>
        <w:t xml:space="preserve">  </w:t>
      </w:r>
      <w:r w:rsidR="006F3EB5">
        <w:rPr>
          <w:szCs w:val="20"/>
          <w:lang w:val="en-GB" w:eastAsia="en-GB"/>
        </w:rPr>
        <w:lastRenderedPageBreak/>
        <w:t>Therefore, the array will continue to perform in the adjacent bands, and it is not correct to assume that its performance will drop down to that of a single element or that of a sub-array.</w:t>
      </w:r>
    </w:p>
    <w:p w14:paraId="64564E7D" w14:textId="44457B15" w:rsidR="001322E7" w:rsidRDefault="00662F17" w:rsidP="001322E7">
      <w:pPr>
        <w:overflowPunct w:val="0"/>
        <w:autoSpaceDE w:val="0"/>
        <w:autoSpaceDN w:val="0"/>
        <w:adjustRightInd w:val="0"/>
        <w:spacing w:after="180"/>
        <w:textAlignment w:val="baseline"/>
        <w:rPr>
          <w:szCs w:val="20"/>
          <w:lang w:val="en-GB" w:eastAsia="en-GB"/>
        </w:rPr>
      </w:pPr>
      <w:r>
        <w:rPr>
          <w:szCs w:val="20"/>
          <w:lang w:val="en-GB" w:eastAsia="en-GB"/>
        </w:rPr>
        <w:t>2)</w:t>
      </w:r>
      <w:r w:rsidR="001322E7">
        <w:rPr>
          <w:rFonts w:eastAsia="SimSun"/>
          <w:szCs w:val="20"/>
          <w:lang w:eastAsia="zh-CN"/>
        </w:rPr>
        <w:t xml:space="preserve"> </w:t>
      </w:r>
      <w:r w:rsidR="00062FBD">
        <w:rPr>
          <w:szCs w:val="20"/>
          <w:lang w:val="en-GB" w:eastAsia="en-GB"/>
        </w:rPr>
        <w:t xml:space="preserve">The average and </w:t>
      </w:r>
      <w:r w:rsidR="00062FBD" w:rsidRPr="00C8338F">
        <w:rPr>
          <w:szCs w:val="20"/>
          <w:lang w:eastAsia="en-GB"/>
        </w:rPr>
        <w:t xml:space="preserve">5%-tile </w:t>
      </w:r>
      <w:r w:rsidR="00062FBD">
        <w:rPr>
          <w:szCs w:val="20"/>
          <w:lang w:eastAsia="en-GB"/>
        </w:rPr>
        <w:t xml:space="preserve">downlink and uplink </w:t>
      </w:r>
      <w:r w:rsidR="00062FBD" w:rsidRPr="00C8338F">
        <w:rPr>
          <w:szCs w:val="20"/>
          <w:lang w:eastAsia="en-GB"/>
        </w:rPr>
        <w:t>throughput loss</w:t>
      </w:r>
      <w:r w:rsidR="00062FBD">
        <w:rPr>
          <w:szCs w:val="20"/>
          <w:lang w:eastAsia="en-GB"/>
        </w:rPr>
        <w:t xml:space="preserve">es are similar for </w:t>
      </w:r>
      <w:r w:rsidR="0072568A">
        <w:rPr>
          <w:szCs w:val="20"/>
          <w:lang w:eastAsia="en-GB"/>
        </w:rPr>
        <w:t>the three</w:t>
      </w:r>
      <w:r w:rsidR="00062FBD">
        <w:rPr>
          <w:szCs w:val="20"/>
          <w:lang w:eastAsia="en-GB"/>
        </w:rPr>
        <w:t xml:space="preserve"> simulated cases with the </w:t>
      </w:r>
      <w:r w:rsidR="00062FBD">
        <w:rPr>
          <w:lang w:eastAsia="ko-KR"/>
        </w:rPr>
        <w:t>composite array radiation patterns</w:t>
      </w:r>
      <w:r w:rsidR="00062FBD">
        <w:rPr>
          <w:szCs w:val="20"/>
          <w:lang w:eastAsia="en-GB"/>
        </w:rPr>
        <w:t xml:space="preserve"> formed </w:t>
      </w:r>
      <w:r w:rsidR="0072568A">
        <w:rPr>
          <w:szCs w:val="20"/>
          <w:lang w:eastAsia="en-GB"/>
        </w:rPr>
        <w:t>using</w:t>
      </w:r>
      <w:r w:rsidR="00062FBD">
        <w:rPr>
          <w:szCs w:val="20"/>
          <w:lang w:eastAsia="en-GB"/>
        </w:rPr>
        <w:t xml:space="preserve"> the designed or </w:t>
      </w:r>
      <w:r w:rsidR="00062FBD">
        <w:rPr>
          <w:szCs w:val="20"/>
          <w:lang w:val="en-GB" w:eastAsia="en-GB"/>
        </w:rPr>
        <w:t>a</w:t>
      </w:r>
      <w:r w:rsidR="00062FBD" w:rsidRPr="00062FBD">
        <w:rPr>
          <w:szCs w:val="20"/>
          <w:lang w:val="en-GB" w:eastAsia="en-GB"/>
        </w:rPr>
        <w:t>djusted horizontal/vertical radiating sub-array spacing and vertical element separation in sub-array</w:t>
      </w:r>
      <w:r>
        <w:rPr>
          <w:szCs w:val="20"/>
          <w:lang w:val="en-GB" w:eastAsia="en-GB"/>
        </w:rPr>
        <w:t>.</w:t>
      </w:r>
    </w:p>
    <w:p w14:paraId="3B3866AF" w14:textId="77777777" w:rsidR="001C246A" w:rsidRPr="00440EC2" w:rsidRDefault="001C246A" w:rsidP="00601B35">
      <w:pPr>
        <w:overflowPunct w:val="0"/>
        <w:autoSpaceDE w:val="0"/>
        <w:autoSpaceDN w:val="0"/>
        <w:adjustRightInd w:val="0"/>
        <w:spacing w:after="180"/>
        <w:textAlignment w:val="baseline"/>
        <w:rPr>
          <w:szCs w:val="20"/>
          <w:lang w:val="en-GB"/>
        </w:rPr>
      </w:pPr>
    </w:p>
    <w:p w14:paraId="5C9B67A5" w14:textId="77777777"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14:paraId="6AB35759" w14:textId="77777777" w:rsidR="00795544" w:rsidRDefault="00795544" w:rsidP="00795544">
      <w:pPr>
        <w:tabs>
          <w:tab w:val="center" w:pos="4153"/>
          <w:tab w:val="right" w:pos="8306"/>
        </w:tabs>
        <w:ind w:left="567" w:hanging="567"/>
      </w:pPr>
      <w:r w:rsidRPr="00B27937">
        <w:t>[1]</w:t>
      </w:r>
      <w:r w:rsidRPr="00B27937">
        <w:tab/>
        <w:t>RP-240</w:t>
      </w:r>
      <w:r>
        <w:t>787</w:t>
      </w:r>
      <w:r w:rsidRPr="00B27937">
        <w:t>, “</w:t>
      </w:r>
      <w:r w:rsidRPr="00267655">
        <w:t>New SI proposal: Study on IMT parameters for 4400 to 4800 MHz, 7125 to 8400 MHz and 14800 to 15350 MHz</w:t>
      </w:r>
      <w:r w:rsidRPr="00B27937">
        <w:t xml:space="preserve">”, </w:t>
      </w:r>
      <w:r w:rsidRPr="00CC7709">
        <w:t>Ericsson</w:t>
      </w:r>
      <w:r w:rsidRPr="00B27937">
        <w:t>.</w:t>
      </w:r>
    </w:p>
    <w:p w14:paraId="288572F5" w14:textId="12044B2D" w:rsidR="00030788" w:rsidRPr="00030788" w:rsidRDefault="00030788" w:rsidP="00795544">
      <w:pPr>
        <w:tabs>
          <w:tab w:val="center" w:pos="4153"/>
          <w:tab w:val="right" w:pos="8306"/>
        </w:tabs>
        <w:ind w:left="567" w:hanging="567"/>
        <w:rPr>
          <w:szCs w:val="20"/>
        </w:rPr>
      </w:pPr>
      <w:r w:rsidRPr="00030788">
        <w:rPr>
          <w:szCs w:val="20"/>
        </w:rPr>
        <w:t>[2]</w:t>
      </w:r>
      <w:r w:rsidRPr="00030788">
        <w:rPr>
          <w:szCs w:val="20"/>
        </w:rPr>
        <w:tab/>
        <w:t>R</w:t>
      </w:r>
      <w:r w:rsidR="00795544">
        <w:rPr>
          <w:szCs w:val="20"/>
        </w:rPr>
        <w:t>4</w:t>
      </w:r>
      <w:r w:rsidRPr="00030788">
        <w:rPr>
          <w:szCs w:val="20"/>
        </w:rPr>
        <w:t>-2</w:t>
      </w:r>
      <w:r w:rsidR="00795544">
        <w:rPr>
          <w:szCs w:val="20"/>
        </w:rPr>
        <w:t>4</w:t>
      </w:r>
      <w:r w:rsidRPr="00030788">
        <w:rPr>
          <w:szCs w:val="20"/>
        </w:rPr>
        <w:t>00</w:t>
      </w:r>
      <w:r w:rsidR="00795544">
        <w:rPr>
          <w:szCs w:val="20"/>
        </w:rPr>
        <w:t>333</w:t>
      </w:r>
      <w:r w:rsidRPr="00030788">
        <w:rPr>
          <w:szCs w:val="20"/>
        </w:rPr>
        <w:t>, “</w:t>
      </w:r>
      <w:r w:rsidR="00795544" w:rsidRPr="00795544">
        <w:rPr>
          <w:szCs w:val="20"/>
        </w:rPr>
        <w:t>Parameters of terrestrial component of IMT for sharing and</w:t>
      </w:r>
      <w:r w:rsidR="00795544">
        <w:rPr>
          <w:szCs w:val="20"/>
        </w:rPr>
        <w:t xml:space="preserve"> </w:t>
      </w:r>
      <w:r w:rsidR="00795544" w:rsidRPr="00795544">
        <w:rPr>
          <w:szCs w:val="20"/>
        </w:rPr>
        <w:t>compatibility studies in the frequency bands 4 400-4 800 MHz,</w:t>
      </w:r>
      <w:r w:rsidR="00795544">
        <w:rPr>
          <w:szCs w:val="20"/>
        </w:rPr>
        <w:t xml:space="preserve"> </w:t>
      </w:r>
      <w:r w:rsidR="00795544" w:rsidRPr="00795544">
        <w:rPr>
          <w:szCs w:val="20"/>
        </w:rPr>
        <w:t>7 125-8 400 MHz and 14.8-15.35 GHz</w:t>
      </w:r>
      <w:r w:rsidRPr="00030788">
        <w:rPr>
          <w:szCs w:val="20"/>
        </w:rPr>
        <w:t>”, ITU-R WP5D.</w:t>
      </w:r>
    </w:p>
    <w:p w14:paraId="2C737E44" w14:textId="79B3CB6B" w:rsidR="007437F4" w:rsidRPr="00030788" w:rsidRDefault="007437F4" w:rsidP="007437F4">
      <w:pPr>
        <w:tabs>
          <w:tab w:val="center" w:pos="4153"/>
          <w:tab w:val="right" w:pos="8306"/>
        </w:tabs>
        <w:ind w:left="567" w:hanging="567"/>
        <w:rPr>
          <w:szCs w:val="20"/>
          <w:lang w:val="en-GB"/>
        </w:rPr>
      </w:pPr>
      <w:r w:rsidRPr="00030788">
        <w:rPr>
          <w:szCs w:val="20"/>
        </w:rPr>
        <w:t>[</w:t>
      </w:r>
      <w:r w:rsidR="00482D1C">
        <w:rPr>
          <w:szCs w:val="20"/>
        </w:rPr>
        <w:t>3</w:t>
      </w:r>
      <w:r w:rsidRPr="00030788">
        <w:rPr>
          <w:szCs w:val="20"/>
        </w:rPr>
        <w:t>]</w:t>
      </w:r>
      <w:r w:rsidRPr="00030788">
        <w:rPr>
          <w:szCs w:val="20"/>
        </w:rPr>
        <w:tab/>
        <w:t>R</w:t>
      </w:r>
      <w:r>
        <w:rPr>
          <w:szCs w:val="20"/>
        </w:rPr>
        <w:t>4</w:t>
      </w:r>
      <w:r w:rsidRPr="00030788">
        <w:rPr>
          <w:szCs w:val="20"/>
        </w:rPr>
        <w:t>-2</w:t>
      </w:r>
      <w:r w:rsidR="007B6512">
        <w:rPr>
          <w:szCs w:val="20"/>
        </w:rPr>
        <w:t>410592</w:t>
      </w:r>
      <w:r w:rsidRPr="00030788">
        <w:rPr>
          <w:szCs w:val="20"/>
        </w:rPr>
        <w:t>, “</w:t>
      </w:r>
      <w:r w:rsidR="007B6512" w:rsidRPr="007B6512">
        <w:rPr>
          <w:szCs w:val="20"/>
        </w:rPr>
        <w:t>TP to TR 38.922: System level simulation methodology and assumptions for coexistence study for 14800 - 15350 MHz frequency rang</w:t>
      </w:r>
      <w:r w:rsidRPr="00030788">
        <w:rPr>
          <w:szCs w:val="20"/>
        </w:rPr>
        <w:t xml:space="preserve">”, </w:t>
      </w:r>
      <w:r w:rsidRPr="00030788">
        <w:rPr>
          <w:szCs w:val="20"/>
          <w:lang w:val="en-GB"/>
        </w:rPr>
        <w:t>Nokia</w:t>
      </w:r>
      <w:r w:rsidRPr="00030788">
        <w:rPr>
          <w:szCs w:val="20"/>
        </w:rPr>
        <w:t>.</w:t>
      </w:r>
    </w:p>
    <w:p w14:paraId="0CB8E789" w14:textId="0B267EEE" w:rsidR="00AB4B3F" w:rsidRPr="00C13BFE" w:rsidRDefault="00AB4B3F" w:rsidP="00AB4B3F">
      <w:pPr>
        <w:tabs>
          <w:tab w:val="center" w:pos="4153"/>
          <w:tab w:val="right" w:pos="8306"/>
        </w:tabs>
        <w:ind w:left="567" w:hanging="567"/>
      </w:pPr>
      <w:r w:rsidRPr="00030788">
        <w:t>[</w:t>
      </w:r>
      <w:r>
        <w:t>4</w:t>
      </w:r>
      <w:r w:rsidRPr="00030788">
        <w:t>]</w:t>
      </w:r>
      <w:r w:rsidRPr="00030788">
        <w:tab/>
        <w:t>R</w:t>
      </w:r>
      <w:r>
        <w:t>4</w:t>
      </w:r>
      <w:r w:rsidRPr="00030788">
        <w:t>-2</w:t>
      </w:r>
      <w:r>
        <w:t>41</w:t>
      </w:r>
      <w:r w:rsidR="004103D1">
        <w:t>2589</w:t>
      </w:r>
      <w:r w:rsidRPr="00030788">
        <w:t>, “</w:t>
      </w:r>
      <w:r w:rsidRPr="00796281">
        <w:t>Urban macro coexistence simulation results for 14800 to 15350 MHz frequency range</w:t>
      </w:r>
      <w:r w:rsidRPr="00030788">
        <w:t>”, Nokia.</w:t>
      </w:r>
    </w:p>
    <w:p w14:paraId="75743B71" w14:textId="77777777" w:rsidR="00030788" w:rsidRDefault="00030788" w:rsidP="00030788">
      <w:pPr>
        <w:tabs>
          <w:tab w:val="center" w:pos="4153"/>
          <w:tab w:val="right" w:pos="8306"/>
        </w:tabs>
        <w:ind w:left="567" w:hanging="567"/>
        <w:rPr>
          <w:szCs w:val="20"/>
        </w:rPr>
      </w:pPr>
    </w:p>
    <w:sectPr w:rsidR="00030788" w:rsidSect="0007466B">
      <w:headerReference w:type="default" r:id="rId14"/>
      <w:footerReference w:type="default" r:id="rId15"/>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592CA72" w14:textId="77777777" w:rsidR="00783BA6" w:rsidRPr="004E3B67" w:rsidRDefault="00783BA6" w:rsidP="00DA44AD">
      <w:pPr>
        <w:rPr>
          <w:rFonts w:eastAsia="SimSun" w:cs="Arial"/>
          <w:color w:val="0000FF"/>
          <w:kern w:val="2"/>
          <w:lang w:eastAsia="zh-CN"/>
        </w:rPr>
      </w:pPr>
      <w:r>
        <w:separator/>
      </w:r>
    </w:p>
  </w:endnote>
  <w:endnote w:type="continuationSeparator" w:id="0">
    <w:p w14:paraId="0AD607AB" w14:textId="77777777" w:rsidR="00783BA6" w:rsidRPr="004E3B67" w:rsidRDefault="00783BA6" w:rsidP="00DA44AD">
      <w:pPr>
        <w:rPr>
          <w:rFonts w:eastAsia="SimSun"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 New Roman Bold">
    <w:altName w:val="Times New Roman"/>
    <w:panose1 w:val="02020803070505020304"/>
    <w:charset w:val="00"/>
    <w:family w:val="roman"/>
    <w:pitch w:val="variable"/>
    <w:sig w:usb0="00003A87" w:usb1="00000000" w:usb2="00000000" w:usb3="00000000" w:csb0="000000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5D9C51" w14:textId="77777777" w:rsidR="00600C52" w:rsidRDefault="00C039BC">
    <w:pPr>
      <w:pStyle w:val="Footer"/>
      <w:jc w:val="center"/>
    </w:pPr>
    <w:r>
      <w:fldChar w:fldCharType="begin"/>
    </w:r>
    <w:r>
      <w:instrText xml:space="preserve"> PAGE   \* MERGEFORMAT </w:instrText>
    </w:r>
    <w:r>
      <w:fldChar w:fldCharType="separate"/>
    </w:r>
    <w:r w:rsidR="00A21FAA" w:rsidRPr="00A21FAA">
      <w:rPr>
        <w:noProof/>
        <w:lang w:val="zh-CN"/>
      </w:rPr>
      <w:t>5</w:t>
    </w:r>
    <w:r>
      <w:rPr>
        <w:noProof/>
        <w:lang w:val="zh-CN"/>
      </w:rPr>
      <w:fldChar w:fldCharType="end"/>
    </w:r>
  </w:p>
  <w:p w14:paraId="42429C87" w14:textId="77777777"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FC243" w14:textId="77777777" w:rsidR="00783BA6" w:rsidRPr="004E3B67" w:rsidRDefault="00783BA6" w:rsidP="00DA44AD">
      <w:pPr>
        <w:rPr>
          <w:rFonts w:eastAsia="SimSun" w:cs="Arial"/>
          <w:color w:val="0000FF"/>
          <w:kern w:val="2"/>
          <w:lang w:eastAsia="zh-CN"/>
        </w:rPr>
      </w:pPr>
      <w:r>
        <w:separator/>
      </w:r>
    </w:p>
  </w:footnote>
  <w:footnote w:type="continuationSeparator" w:id="0">
    <w:p w14:paraId="032D132A" w14:textId="77777777" w:rsidR="00783BA6" w:rsidRPr="004E3B67" w:rsidRDefault="00783BA6" w:rsidP="00DA44AD">
      <w:pPr>
        <w:rPr>
          <w:rFonts w:eastAsia="SimSun"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A92E7C" w14:textId="77777777"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9B331B"/>
    <w:multiLevelType w:val="hybridMultilevel"/>
    <w:tmpl w:val="8844FBD8"/>
    <w:lvl w:ilvl="0" w:tplc="5EE62AA0">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9A3569A"/>
    <w:multiLevelType w:val="hybridMultilevel"/>
    <w:tmpl w:val="BE381E5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15F05D5C"/>
    <w:multiLevelType w:val="hybridMultilevel"/>
    <w:tmpl w:val="A47009D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60448EF"/>
    <w:multiLevelType w:val="hybridMultilevel"/>
    <w:tmpl w:val="8F74FB94"/>
    <w:lvl w:ilvl="0" w:tplc="87F8CAC6">
      <w:start w:val="2"/>
      <w:numFmt w:val="bullet"/>
      <w:lvlText w:val="-"/>
      <w:lvlJc w:val="left"/>
      <w:pPr>
        <w:ind w:left="360" w:hanging="360"/>
      </w:pPr>
      <w:rPr>
        <w:rFonts w:ascii="Times New Roman" w:eastAsia="Times New Roman"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2B6861D1"/>
    <w:multiLevelType w:val="hybridMultilevel"/>
    <w:tmpl w:val="19CC046E"/>
    <w:lvl w:ilvl="0" w:tplc="B3565B2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7"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8" w15:restartNumberingAfterBreak="0">
    <w:nsid w:val="448270F6"/>
    <w:multiLevelType w:val="hybridMultilevel"/>
    <w:tmpl w:val="658C12E2"/>
    <w:lvl w:ilvl="0" w:tplc="5A921E3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4802436B"/>
    <w:multiLevelType w:val="hybridMultilevel"/>
    <w:tmpl w:val="252203CE"/>
    <w:lvl w:ilvl="0" w:tplc="3F28737E">
      <w:start w:val="1"/>
      <w:numFmt w:val="bullet"/>
      <w:lvlText w:val="•"/>
      <w:lvlJc w:val="left"/>
      <w:pPr>
        <w:tabs>
          <w:tab w:val="num" w:pos="720"/>
        </w:tabs>
        <w:ind w:left="720" w:hanging="360"/>
      </w:pPr>
      <w:rPr>
        <w:rFonts w:ascii="Arial" w:hAnsi="Arial" w:hint="default"/>
      </w:rPr>
    </w:lvl>
    <w:lvl w:ilvl="1" w:tplc="2984F7D0">
      <w:start w:val="120"/>
      <w:numFmt w:val="bullet"/>
      <w:lvlText w:val="•"/>
      <w:lvlJc w:val="left"/>
      <w:pPr>
        <w:tabs>
          <w:tab w:val="num" w:pos="1440"/>
        </w:tabs>
        <w:ind w:left="1440" w:hanging="360"/>
      </w:pPr>
      <w:rPr>
        <w:rFonts w:ascii="Arial" w:hAnsi="Arial" w:hint="default"/>
      </w:rPr>
    </w:lvl>
    <w:lvl w:ilvl="2" w:tplc="A1E2DF8E" w:tentative="1">
      <w:start w:val="1"/>
      <w:numFmt w:val="bullet"/>
      <w:lvlText w:val="•"/>
      <w:lvlJc w:val="left"/>
      <w:pPr>
        <w:tabs>
          <w:tab w:val="num" w:pos="2160"/>
        </w:tabs>
        <w:ind w:left="2160" w:hanging="360"/>
      </w:pPr>
      <w:rPr>
        <w:rFonts w:ascii="Arial" w:hAnsi="Arial" w:hint="default"/>
      </w:rPr>
    </w:lvl>
    <w:lvl w:ilvl="3" w:tplc="0172DEEE" w:tentative="1">
      <w:start w:val="1"/>
      <w:numFmt w:val="bullet"/>
      <w:lvlText w:val="•"/>
      <w:lvlJc w:val="left"/>
      <w:pPr>
        <w:tabs>
          <w:tab w:val="num" w:pos="2880"/>
        </w:tabs>
        <w:ind w:left="2880" w:hanging="360"/>
      </w:pPr>
      <w:rPr>
        <w:rFonts w:ascii="Arial" w:hAnsi="Arial" w:hint="default"/>
      </w:rPr>
    </w:lvl>
    <w:lvl w:ilvl="4" w:tplc="CA7EC8AE" w:tentative="1">
      <w:start w:val="1"/>
      <w:numFmt w:val="bullet"/>
      <w:lvlText w:val="•"/>
      <w:lvlJc w:val="left"/>
      <w:pPr>
        <w:tabs>
          <w:tab w:val="num" w:pos="3600"/>
        </w:tabs>
        <w:ind w:left="3600" w:hanging="360"/>
      </w:pPr>
      <w:rPr>
        <w:rFonts w:ascii="Arial" w:hAnsi="Arial" w:hint="default"/>
      </w:rPr>
    </w:lvl>
    <w:lvl w:ilvl="5" w:tplc="62EA296A" w:tentative="1">
      <w:start w:val="1"/>
      <w:numFmt w:val="bullet"/>
      <w:lvlText w:val="•"/>
      <w:lvlJc w:val="left"/>
      <w:pPr>
        <w:tabs>
          <w:tab w:val="num" w:pos="4320"/>
        </w:tabs>
        <w:ind w:left="4320" w:hanging="360"/>
      </w:pPr>
      <w:rPr>
        <w:rFonts w:ascii="Arial" w:hAnsi="Arial" w:hint="default"/>
      </w:rPr>
    </w:lvl>
    <w:lvl w:ilvl="6" w:tplc="43AED600" w:tentative="1">
      <w:start w:val="1"/>
      <w:numFmt w:val="bullet"/>
      <w:lvlText w:val="•"/>
      <w:lvlJc w:val="left"/>
      <w:pPr>
        <w:tabs>
          <w:tab w:val="num" w:pos="5040"/>
        </w:tabs>
        <w:ind w:left="5040" w:hanging="360"/>
      </w:pPr>
      <w:rPr>
        <w:rFonts w:ascii="Arial" w:hAnsi="Arial" w:hint="default"/>
      </w:rPr>
    </w:lvl>
    <w:lvl w:ilvl="7" w:tplc="59FC8A92" w:tentative="1">
      <w:start w:val="1"/>
      <w:numFmt w:val="bullet"/>
      <w:lvlText w:val="•"/>
      <w:lvlJc w:val="left"/>
      <w:pPr>
        <w:tabs>
          <w:tab w:val="num" w:pos="5760"/>
        </w:tabs>
        <w:ind w:left="5760" w:hanging="360"/>
      </w:pPr>
      <w:rPr>
        <w:rFonts w:ascii="Arial" w:hAnsi="Arial" w:hint="default"/>
      </w:rPr>
    </w:lvl>
    <w:lvl w:ilvl="8" w:tplc="6DBAFEE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11" w15:restartNumberingAfterBreak="0">
    <w:nsid w:val="503963E9"/>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54E40196"/>
    <w:multiLevelType w:val="hybridMultilevel"/>
    <w:tmpl w:val="E9FA9B74"/>
    <w:lvl w:ilvl="0" w:tplc="5936D4AC">
      <w:start w:val="1"/>
      <w:numFmt w:val="bullet"/>
      <w:lvlText w:val="•"/>
      <w:lvlJc w:val="left"/>
      <w:pPr>
        <w:tabs>
          <w:tab w:val="num" w:pos="720"/>
        </w:tabs>
        <w:ind w:left="720" w:hanging="360"/>
      </w:pPr>
      <w:rPr>
        <w:rFonts w:ascii="Arial" w:hAnsi="Arial" w:hint="default"/>
      </w:rPr>
    </w:lvl>
    <w:lvl w:ilvl="1" w:tplc="5A4C81D8">
      <w:numFmt w:val="bullet"/>
      <w:lvlText w:val="•"/>
      <w:lvlJc w:val="left"/>
      <w:pPr>
        <w:tabs>
          <w:tab w:val="num" w:pos="1440"/>
        </w:tabs>
        <w:ind w:left="1440" w:hanging="360"/>
      </w:pPr>
      <w:rPr>
        <w:rFonts w:ascii="Arial" w:hAnsi="Arial" w:hint="default"/>
      </w:rPr>
    </w:lvl>
    <w:lvl w:ilvl="2" w:tplc="C16A970C" w:tentative="1">
      <w:start w:val="1"/>
      <w:numFmt w:val="bullet"/>
      <w:lvlText w:val="•"/>
      <w:lvlJc w:val="left"/>
      <w:pPr>
        <w:tabs>
          <w:tab w:val="num" w:pos="2160"/>
        </w:tabs>
        <w:ind w:left="2160" w:hanging="360"/>
      </w:pPr>
      <w:rPr>
        <w:rFonts w:ascii="Arial" w:hAnsi="Arial" w:hint="default"/>
      </w:rPr>
    </w:lvl>
    <w:lvl w:ilvl="3" w:tplc="16E811DA" w:tentative="1">
      <w:start w:val="1"/>
      <w:numFmt w:val="bullet"/>
      <w:lvlText w:val="•"/>
      <w:lvlJc w:val="left"/>
      <w:pPr>
        <w:tabs>
          <w:tab w:val="num" w:pos="2880"/>
        </w:tabs>
        <w:ind w:left="2880" w:hanging="360"/>
      </w:pPr>
      <w:rPr>
        <w:rFonts w:ascii="Arial" w:hAnsi="Arial" w:hint="default"/>
      </w:rPr>
    </w:lvl>
    <w:lvl w:ilvl="4" w:tplc="3836BCBE" w:tentative="1">
      <w:start w:val="1"/>
      <w:numFmt w:val="bullet"/>
      <w:lvlText w:val="•"/>
      <w:lvlJc w:val="left"/>
      <w:pPr>
        <w:tabs>
          <w:tab w:val="num" w:pos="3600"/>
        </w:tabs>
        <w:ind w:left="3600" w:hanging="360"/>
      </w:pPr>
      <w:rPr>
        <w:rFonts w:ascii="Arial" w:hAnsi="Arial" w:hint="default"/>
      </w:rPr>
    </w:lvl>
    <w:lvl w:ilvl="5" w:tplc="782A860C" w:tentative="1">
      <w:start w:val="1"/>
      <w:numFmt w:val="bullet"/>
      <w:lvlText w:val="•"/>
      <w:lvlJc w:val="left"/>
      <w:pPr>
        <w:tabs>
          <w:tab w:val="num" w:pos="4320"/>
        </w:tabs>
        <w:ind w:left="4320" w:hanging="360"/>
      </w:pPr>
      <w:rPr>
        <w:rFonts w:ascii="Arial" w:hAnsi="Arial" w:hint="default"/>
      </w:rPr>
    </w:lvl>
    <w:lvl w:ilvl="6" w:tplc="F2A64972" w:tentative="1">
      <w:start w:val="1"/>
      <w:numFmt w:val="bullet"/>
      <w:lvlText w:val="•"/>
      <w:lvlJc w:val="left"/>
      <w:pPr>
        <w:tabs>
          <w:tab w:val="num" w:pos="5040"/>
        </w:tabs>
        <w:ind w:left="5040" w:hanging="360"/>
      </w:pPr>
      <w:rPr>
        <w:rFonts w:ascii="Arial" w:hAnsi="Arial" w:hint="default"/>
      </w:rPr>
    </w:lvl>
    <w:lvl w:ilvl="7" w:tplc="EA66E6DE" w:tentative="1">
      <w:start w:val="1"/>
      <w:numFmt w:val="bullet"/>
      <w:lvlText w:val="•"/>
      <w:lvlJc w:val="left"/>
      <w:pPr>
        <w:tabs>
          <w:tab w:val="num" w:pos="5760"/>
        </w:tabs>
        <w:ind w:left="5760" w:hanging="360"/>
      </w:pPr>
      <w:rPr>
        <w:rFonts w:ascii="Arial" w:hAnsi="Arial" w:hint="default"/>
      </w:rPr>
    </w:lvl>
    <w:lvl w:ilvl="8" w:tplc="83AAA602"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14" w15:restartNumberingAfterBreak="0">
    <w:nsid w:val="6F001A56"/>
    <w:multiLevelType w:val="hybridMultilevel"/>
    <w:tmpl w:val="704ECBEC"/>
    <w:lvl w:ilvl="0" w:tplc="4BB23E5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16cid:durableId="909264899">
    <w:abstractNumId w:val="18"/>
  </w:num>
  <w:num w:numId="2" w16cid:durableId="53742822">
    <w:abstractNumId w:val="17"/>
  </w:num>
  <w:num w:numId="3" w16cid:durableId="660501239">
    <w:abstractNumId w:val="15"/>
  </w:num>
  <w:num w:numId="4" w16cid:durableId="1907186916">
    <w:abstractNumId w:val="7"/>
  </w:num>
  <w:num w:numId="5" w16cid:durableId="1723751388">
    <w:abstractNumId w:val="16"/>
  </w:num>
  <w:num w:numId="6" w16cid:durableId="87040841">
    <w:abstractNumId w:val="10"/>
  </w:num>
  <w:num w:numId="7" w16cid:durableId="1662151097">
    <w:abstractNumId w:val="6"/>
  </w:num>
  <w:num w:numId="8" w16cid:durableId="732509958">
    <w:abstractNumId w:val="13"/>
  </w:num>
  <w:num w:numId="9" w16cid:durableId="175296314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1779716274">
    <w:abstractNumId w:val="12"/>
  </w:num>
  <w:num w:numId="11" w16cid:durableId="17945207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507162673">
    <w:abstractNumId w:val="11"/>
  </w:num>
  <w:num w:numId="13" w16cid:durableId="1337687564">
    <w:abstractNumId w:val="14"/>
  </w:num>
  <w:num w:numId="14" w16cid:durableId="1442728354">
    <w:abstractNumId w:val="5"/>
  </w:num>
  <w:num w:numId="15" w16cid:durableId="2093306836">
    <w:abstractNumId w:val="1"/>
  </w:num>
  <w:num w:numId="16" w16cid:durableId="1377268467">
    <w:abstractNumId w:val="3"/>
  </w:num>
  <w:num w:numId="17" w16cid:durableId="990864480">
    <w:abstractNumId w:val="2"/>
  </w:num>
  <w:num w:numId="18" w16cid:durableId="1095057557">
    <w:abstractNumId w:val="8"/>
  </w:num>
  <w:num w:numId="19" w16cid:durableId="97146098">
    <w:abstractNumId w:val="4"/>
  </w:num>
  <w:num w:numId="20" w16cid:durableId="1786732882">
    <w:abstractNumId w:val="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bordersDoNotSurroundHeader/>
  <w:bordersDoNotSurroundFooter/>
  <w:defaultTabStop w:val="420"/>
  <w:drawingGridHorizontalSpacing w:val="10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34B3"/>
    <w:rsid w:val="00004FAF"/>
    <w:rsid w:val="00011961"/>
    <w:rsid w:val="00011C73"/>
    <w:rsid w:val="000131F1"/>
    <w:rsid w:val="00014829"/>
    <w:rsid w:val="0001518B"/>
    <w:rsid w:val="00015683"/>
    <w:rsid w:val="000177C2"/>
    <w:rsid w:val="00017839"/>
    <w:rsid w:val="0002245D"/>
    <w:rsid w:val="00024882"/>
    <w:rsid w:val="00025CE8"/>
    <w:rsid w:val="00025DAB"/>
    <w:rsid w:val="00027DA7"/>
    <w:rsid w:val="00030788"/>
    <w:rsid w:val="000324EE"/>
    <w:rsid w:val="0003256F"/>
    <w:rsid w:val="00034624"/>
    <w:rsid w:val="00034F99"/>
    <w:rsid w:val="0003706E"/>
    <w:rsid w:val="00037BCA"/>
    <w:rsid w:val="00040902"/>
    <w:rsid w:val="000427BC"/>
    <w:rsid w:val="00043AAA"/>
    <w:rsid w:val="0004514B"/>
    <w:rsid w:val="00045F24"/>
    <w:rsid w:val="000465CA"/>
    <w:rsid w:val="00047242"/>
    <w:rsid w:val="00047B25"/>
    <w:rsid w:val="0005125B"/>
    <w:rsid w:val="000525B3"/>
    <w:rsid w:val="0005280A"/>
    <w:rsid w:val="0005446A"/>
    <w:rsid w:val="000545D2"/>
    <w:rsid w:val="00055C9E"/>
    <w:rsid w:val="000572F3"/>
    <w:rsid w:val="00062FBD"/>
    <w:rsid w:val="00063A25"/>
    <w:rsid w:val="00063BA0"/>
    <w:rsid w:val="00065BFF"/>
    <w:rsid w:val="00065CA1"/>
    <w:rsid w:val="00065DE8"/>
    <w:rsid w:val="00071B55"/>
    <w:rsid w:val="0007409D"/>
    <w:rsid w:val="0007466B"/>
    <w:rsid w:val="00074991"/>
    <w:rsid w:val="0007550C"/>
    <w:rsid w:val="00075E52"/>
    <w:rsid w:val="00076700"/>
    <w:rsid w:val="00076CA8"/>
    <w:rsid w:val="00076FF3"/>
    <w:rsid w:val="00077737"/>
    <w:rsid w:val="0008160D"/>
    <w:rsid w:val="000818DB"/>
    <w:rsid w:val="00081F39"/>
    <w:rsid w:val="000831F8"/>
    <w:rsid w:val="00083382"/>
    <w:rsid w:val="00085C8B"/>
    <w:rsid w:val="00086D91"/>
    <w:rsid w:val="000915CB"/>
    <w:rsid w:val="00095014"/>
    <w:rsid w:val="00096219"/>
    <w:rsid w:val="00097C36"/>
    <w:rsid w:val="000A11C9"/>
    <w:rsid w:val="000A15C9"/>
    <w:rsid w:val="000A22F4"/>
    <w:rsid w:val="000A40A0"/>
    <w:rsid w:val="000A62A7"/>
    <w:rsid w:val="000A73B7"/>
    <w:rsid w:val="000B378E"/>
    <w:rsid w:val="000B3E94"/>
    <w:rsid w:val="000B4FB9"/>
    <w:rsid w:val="000B50A0"/>
    <w:rsid w:val="000B5EC0"/>
    <w:rsid w:val="000B77B1"/>
    <w:rsid w:val="000B7932"/>
    <w:rsid w:val="000B7DD9"/>
    <w:rsid w:val="000C1F71"/>
    <w:rsid w:val="000C2832"/>
    <w:rsid w:val="000C338F"/>
    <w:rsid w:val="000C395A"/>
    <w:rsid w:val="000C3FE4"/>
    <w:rsid w:val="000C40FA"/>
    <w:rsid w:val="000C4961"/>
    <w:rsid w:val="000C511B"/>
    <w:rsid w:val="000C5C2A"/>
    <w:rsid w:val="000C62EB"/>
    <w:rsid w:val="000C6F23"/>
    <w:rsid w:val="000C7176"/>
    <w:rsid w:val="000C7A5A"/>
    <w:rsid w:val="000C7E84"/>
    <w:rsid w:val="000D08C7"/>
    <w:rsid w:val="000D17A1"/>
    <w:rsid w:val="000D47F1"/>
    <w:rsid w:val="000E003D"/>
    <w:rsid w:val="000E0DD4"/>
    <w:rsid w:val="000E54CF"/>
    <w:rsid w:val="000F3E0B"/>
    <w:rsid w:val="000F6FCC"/>
    <w:rsid w:val="000F7673"/>
    <w:rsid w:val="00100B8B"/>
    <w:rsid w:val="00101140"/>
    <w:rsid w:val="00102E64"/>
    <w:rsid w:val="00102F16"/>
    <w:rsid w:val="00103927"/>
    <w:rsid w:val="00104193"/>
    <w:rsid w:val="00104C97"/>
    <w:rsid w:val="0010532E"/>
    <w:rsid w:val="001062DA"/>
    <w:rsid w:val="00107D4F"/>
    <w:rsid w:val="00110693"/>
    <w:rsid w:val="00112215"/>
    <w:rsid w:val="00112F5F"/>
    <w:rsid w:val="0011368D"/>
    <w:rsid w:val="00114EE4"/>
    <w:rsid w:val="0011512E"/>
    <w:rsid w:val="00115B07"/>
    <w:rsid w:val="00115C7D"/>
    <w:rsid w:val="00117943"/>
    <w:rsid w:val="00117E18"/>
    <w:rsid w:val="001208C6"/>
    <w:rsid w:val="00120D99"/>
    <w:rsid w:val="00121879"/>
    <w:rsid w:val="00121DD6"/>
    <w:rsid w:val="00125EC1"/>
    <w:rsid w:val="00131431"/>
    <w:rsid w:val="00131665"/>
    <w:rsid w:val="0013170F"/>
    <w:rsid w:val="001322E7"/>
    <w:rsid w:val="00134AB1"/>
    <w:rsid w:val="00140453"/>
    <w:rsid w:val="00141310"/>
    <w:rsid w:val="0014630D"/>
    <w:rsid w:val="001507B9"/>
    <w:rsid w:val="0015193D"/>
    <w:rsid w:val="001522DA"/>
    <w:rsid w:val="00154F33"/>
    <w:rsid w:val="00156634"/>
    <w:rsid w:val="00156C3C"/>
    <w:rsid w:val="0015709B"/>
    <w:rsid w:val="0015784D"/>
    <w:rsid w:val="00157BE6"/>
    <w:rsid w:val="00164C1F"/>
    <w:rsid w:val="001652F2"/>
    <w:rsid w:val="00165384"/>
    <w:rsid w:val="00165467"/>
    <w:rsid w:val="00165996"/>
    <w:rsid w:val="00165AB4"/>
    <w:rsid w:val="001664E6"/>
    <w:rsid w:val="00170984"/>
    <w:rsid w:val="00175752"/>
    <w:rsid w:val="00175C27"/>
    <w:rsid w:val="001804BB"/>
    <w:rsid w:val="00180596"/>
    <w:rsid w:val="001819B5"/>
    <w:rsid w:val="001820F7"/>
    <w:rsid w:val="0018262D"/>
    <w:rsid w:val="00182EAB"/>
    <w:rsid w:val="001858BD"/>
    <w:rsid w:val="0018602E"/>
    <w:rsid w:val="0018630F"/>
    <w:rsid w:val="00190B82"/>
    <w:rsid w:val="001915B6"/>
    <w:rsid w:val="00191771"/>
    <w:rsid w:val="001926A3"/>
    <w:rsid w:val="00192F0B"/>
    <w:rsid w:val="00194718"/>
    <w:rsid w:val="00194E04"/>
    <w:rsid w:val="00195331"/>
    <w:rsid w:val="00195640"/>
    <w:rsid w:val="001963C1"/>
    <w:rsid w:val="0019643A"/>
    <w:rsid w:val="00196C84"/>
    <w:rsid w:val="001A03B2"/>
    <w:rsid w:val="001A2597"/>
    <w:rsid w:val="001A46B9"/>
    <w:rsid w:val="001A60EB"/>
    <w:rsid w:val="001A62E2"/>
    <w:rsid w:val="001A7B13"/>
    <w:rsid w:val="001B08B6"/>
    <w:rsid w:val="001B0A89"/>
    <w:rsid w:val="001B25C4"/>
    <w:rsid w:val="001B3135"/>
    <w:rsid w:val="001B32EF"/>
    <w:rsid w:val="001B5AEE"/>
    <w:rsid w:val="001B6B8D"/>
    <w:rsid w:val="001B702E"/>
    <w:rsid w:val="001B78BF"/>
    <w:rsid w:val="001C1228"/>
    <w:rsid w:val="001C246A"/>
    <w:rsid w:val="001C2C6E"/>
    <w:rsid w:val="001C40F0"/>
    <w:rsid w:val="001D0081"/>
    <w:rsid w:val="001D0753"/>
    <w:rsid w:val="001D2ADD"/>
    <w:rsid w:val="001D31B6"/>
    <w:rsid w:val="001D31C9"/>
    <w:rsid w:val="001D50C6"/>
    <w:rsid w:val="001E5C65"/>
    <w:rsid w:val="001E6C67"/>
    <w:rsid w:val="001F0E70"/>
    <w:rsid w:val="001F5EEB"/>
    <w:rsid w:val="001F67B7"/>
    <w:rsid w:val="001F6BB2"/>
    <w:rsid w:val="00202846"/>
    <w:rsid w:val="00202BA2"/>
    <w:rsid w:val="002038D1"/>
    <w:rsid w:val="0020392E"/>
    <w:rsid w:val="002103A8"/>
    <w:rsid w:val="00210D99"/>
    <w:rsid w:val="0021205E"/>
    <w:rsid w:val="00212D83"/>
    <w:rsid w:val="00214423"/>
    <w:rsid w:val="00227C62"/>
    <w:rsid w:val="0023039C"/>
    <w:rsid w:val="00230538"/>
    <w:rsid w:val="002312C1"/>
    <w:rsid w:val="00232498"/>
    <w:rsid w:val="00234C19"/>
    <w:rsid w:val="002373B3"/>
    <w:rsid w:val="002410D7"/>
    <w:rsid w:val="002425AB"/>
    <w:rsid w:val="00243380"/>
    <w:rsid w:val="00243A8B"/>
    <w:rsid w:val="002447BF"/>
    <w:rsid w:val="00244E81"/>
    <w:rsid w:val="00245927"/>
    <w:rsid w:val="00245E12"/>
    <w:rsid w:val="002461F2"/>
    <w:rsid w:val="002471E9"/>
    <w:rsid w:val="00247FF6"/>
    <w:rsid w:val="00251F2A"/>
    <w:rsid w:val="00255007"/>
    <w:rsid w:val="0025673D"/>
    <w:rsid w:val="00257EC5"/>
    <w:rsid w:val="0026028E"/>
    <w:rsid w:val="002607D0"/>
    <w:rsid w:val="00263B61"/>
    <w:rsid w:val="00264344"/>
    <w:rsid w:val="00264FF8"/>
    <w:rsid w:val="002652C2"/>
    <w:rsid w:val="002668EF"/>
    <w:rsid w:val="002671C3"/>
    <w:rsid w:val="00271638"/>
    <w:rsid w:val="002752A7"/>
    <w:rsid w:val="00275486"/>
    <w:rsid w:val="002762C1"/>
    <w:rsid w:val="002762E1"/>
    <w:rsid w:val="002764DE"/>
    <w:rsid w:val="00277ECF"/>
    <w:rsid w:val="00280D82"/>
    <w:rsid w:val="00281226"/>
    <w:rsid w:val="00281778"/>
    <w:rsid w:val="002819B9"/>
    <w:rsid w:val="00281D94"/>
    <w:rsid w:val="00285AE8"/>
    <w:rsid w:val="00285FF9"/>
    <w:rsid w:val="00286901"/>
    <w:rsid w:val="00286B93"/>
    <w:rsid w:val="002870C0"/>
    <w:rsid w:val="00287FBF"/>
    <w:rsid w:val="0029167D"/>
    <w:rsid w:val="00291E61"/>
    <w:rsid w:val="00292206"/>
    <w:rsid w:val="002932A6"/>
    <w:rsid w:val="00293651"/>
    <w:rsid w:val="002948B1"/>
    <w:rsid w:val="00295573"/>
    <w:rsid w:val="002979E1"/>
    <w:rsid w:val="00297BA7"/>
    <w:rsid w:val="002A0C98"/>
    <w:rsid w:val="002A1CF2"/>
    <w:rsid w:val="002A4ACD"/>
    <w:rsid w:val="002A534A"/>
    <w:rsid w:val="002A56EA"/>
    <w:rsid w:val="002A7EEB"/>
    <w:rsid w:val="002B0CFD"/>
    <w:rsid w:val="002B20FF"/>
    <w:rsid w:val="002B24A9"/>
    <w:rsid w:val="002B2CB5"/>
    <w:rsid w:val="002B4612"/>
    <w:rsid w:val="002B4C00"/>
    <w:rsid w:val="002B4FFB"/>
    <w:rsid w:val="002B526F"/>
    <w:rsid w:val="002B630F"/>
    <w:rsid w:val="002B6AC5"/>
    <w:rsid w:val="002B7B4C"/>
    <w:rsid w:val="002C15A3"/>
    <w:rsid w:val="002C1880"/>
    <w:rsid w:val="002C2C61"/>
    <w:rsid w:val="002C3BA7"/>
    <w:rsid w:val="002C3D0D"/>
    <w:rsid w:val="002C77EA"/>
    <w:rsid w:val="002D25AD"/>
    <w:rsid w:val="002D3AFE"/>
    <w:rsid w:val="002E2771"/>
    <w:rsid w:val="002E4F3A"/>
    <w:rsid w:val="002E7817"/>
    <w:rsid w:val="002E7D24"/>
    <w:rsid w:val="002F2015"/>
    <w:rsid w:val="002F6246"/>
    <w:rsid w:val="002F68B0"/>
    <w:rsid w:val="00302FBA"/>
    <w:rsid w:val="0030400C"/>
    <w:rsid w:val="00304037"/>
    <w:rsid w:val="003047D6"/>
    <w:rsid w:val="003049E9"/>
    <w:rsid w:val="00310134"/>
    <w:rsid w:val="0031084A"/>
    <w:rsid w:val="00310D1D"/>
    <w:rsid w:val="00311CBC"/>
    <w:rsid w:val="003123B2"/>
    <w:rsid w:val="00313167"/>
    <w:rsid w:val="00315222"/>
    <w:rsid w:val="003173B2"/>
    <w:rsid w:val="00317B74"/>
    <w:rsid w:val="00320012"/>
    <w:rsid w:val="00322355"/>
    <w:rsid w:val="00322A35"/>
    <w:rsid w:val="00322F9E"/>
    <w:rsid w:val="003242B1"/>
    <w:rsid w:val="00324F3C"/>
    <w:rsid w:val="0032606C"/>
    <w:rsid w:val="003270B6"/>
    <w:rsid w:val="0032763D"/>
    <w:rsid w:val="003278E8"/>
    <w:rsid w:val="00330204"/>
    <w:rsid w:val="00330ABA"/>
    <w:rsid w:val="003318E0"/>
    <w:rsid w:val="00332A7E"/>
    <w:rsid w:val="00333BA5"/>
    <w:rsid w:val="003341B6"/>
    <w:rsid w:val="00335593"/>
    <w:rsid w:val="00336892"/>
    <w:rsid w:val="00336F18"/>
    <w:rsid w:val="0034007C"/>
    <w:rsid w:val="00341AFC"/>
    <w:rsid w:val="00341C1C"/>
    <w:rsid w:val="0034587B"/>
    <w:rsid w:val="00347DF7"/>
    <w:rsid w:val="003567DA"/>
    <w:rsid w:val="00360C83"/>
    <w:rsid w:val="003610F2"/>
    <w:rsid w:val="003615AA"/>
    <w:rsid w:val="003624E1"/>
    <w:rsid w:val="00363C7E"/>
    <w:rsid w:val="003646FB"/>
    <w:rsid w:val="003647F1"/>
    <w:rsid w:val="0036574A"/>
    <w:rsid w:val="003666CF"/>
    <w:rsid w:val="00366DCA"/>
    <w:rsid w:val="0036748A"/>
    <w:rsid w:val="003716F0"/>
    <w:rsid w:val="003722A0"/>
    <w:rsid w:val="0037339E"/>
    <w:rsid w:val="00375F15"/>
    <w:rsid w:val="003760B5"/>
    <w:rsid w:val="0037694B"/>
    <w:rsid w:val="00376CE7"/>
    <w:rsid w:val="003776AF"/>
    <w:rsid w:val="00377B81"/>
    <w:rsid w:val="003810B5"/>
    <w:rsid w:val="003831B2"/>
    <w:rsid w:val="00383320"/>
    <w:rsid w:val="00386BAA"/>
    <w:rsid w:val="00386EFE"/>
    <w:rsid w:val="003900D5"/>
    <w:rsid w:val="003952D7"/>
    <w:rsid w:val="00396B31"/>
    <w:rsid w:val="00397C16"/>
    <w:rsid w:val="003A0A6C"/>
    <w:rsid w:val="003A0B9A"/>
    <w:rsid w:val="003A1DDF"/>
    <w:rsid w:val="003A1EB9"/>
    <w:rsid w:val="003A23E5"/>
    <w:rsid w:val="003A37BB"/>
    <w:rsid w:val="003A3CC3"/>
    <w:rsid w:val="003A4B32"/>
    <w:rsid w:val="003A759D"/>
    <w:rsid w:val="003A7779"/>
    <w:rsid w:val="003B02B0"/>
    <w:rsid w:val="003B0E2F"/>
    <w:rsid w:val="003B2647"/>
    <w:rsid w:val="003B43F9"/>
    <w:rsid w:val="003B4E34"/>
    <w:rsid w:val="003B6E63"/>
    <w:rsid w:val="003C1640"/>
    <w:rsid w:val="003C1E15"/>
    <w:rsid w:val="003C22E1"/>
    <w:rsid w:val="003C35EF"/>
    <w:rsid w:val="003C381C"/>
    <w:rsid w:val="003C63C2"/>
    <w:rsid w:val="003C6DB9"/>
    <w:rsid w:val="003C7AE3"/>
    <w:rsid w:val="003D0371"/>
    <w:rsid w:val="003D0BDA"/>
    <w:rsid w:val="003D12D2"/>
    <w:rsid w:val="003D138D"/>
    <w:rsid w:val="003D22A9"/>
    <w:rsid w:val="003D3ABA"/>
    <w:rsid w:val="003D4DD9"/>
    <w:rsid w:val="003D79E9"/>
    <w:rsid w:val="003E2586"/>
    <w:rsid w:val="003E3160"/>
    <w:rsid w:val="003E4916"/>
    <w:rsid w:val="003E4EC9"/>
    <w:rsid w:val="003E502F"/>
    <w:rsid w:val="003E6485"/>
    <w:rsid w:val="003F5894"/>
    <w:rsid w:val="003F661B"/>
    <w:rsid w:val="003F6626"/>
    <w:rsid w:val="003F7CEF"/>
    <w:rsid w:val="0040043E"/>
    <w:rsid w:val="00400C70"/>
    <w:rsid w:val="00403264"/>
    <w:rsid w:val="00404126"/>
    <w:rsid w:val="0040659A"/>
    <w:rsid w:val="00407291"/>
    <w:rsid w:val="004076A1"/>
    <w:rsid w:val="004103D1"/>
    <w:rsid w:val="00411520"/>
    <w:rsid w:val="00412424"/>
    <w:rsid w:val="00413706"/>
    <w:rsid w:val="00414499"/>
    <w:rsid w:val="00415E96"/>
    <w:rsid w:val="00421415"/>
    <w:rsid w:val="004226F7"/>
    <w:rsid w:val="00424293"/>
    <w:rsid w:val="00425068"/>
    <w:rsid w:val="004256E9"/>
    <w:rsid w:val="00425B41"/>
    <w:rsid w:val="00426AEA"/>
    <w:rsid w:val="00427426"/>
    <w:rsid w:val="00427C17"/>
    <w:rsid w:val="00430AC9"/>
    <w:rsid w:val="00432A5B"/>
    <w:rsid w:val="004369EC"/>
    <w:rsid w:val="00437F6F"/>
    <w:rsid w:val="00440EC2"/>
    <w:rsid w:val="00441903"/>
    <w:rsid w:val="00441F71"/>
    <w:rsid w:val="00442B93"/>
    <w:rsid w:val="00442E2C"/>
    <w:rsid w:val="00444CFE"/>
    <w:rsid w:val="004463A2"/>
    <w:rsid w:val="004467A8"/>
    <w:rsid w:val="00450693"/>
    <w:rsid w:val="0045109B"/>
    <w:rsid w:val="00452885"/>
    <w:rsid w:val="004528AA"/>
    <w:rsid w:val="004541C5"/>
    <w:rsid w:val="00454E07"/>
    <w:rsid w:val="00456CFD"/>
    <w:rsid w:val="00457A1E"/>
    <w:rsid w:val="00464D33"/>
    <w:rsid w:val="00466247"/>
    <w:rsid w:val="00467165"/>
    <w:rsid w:val="0046724B"/>
    <w:rsid w:val="00467BEB"/>
    <w:rsid w:val="00470773"/>
    <w:rsid w:val="00470FE3"/>
    <w:rsid w:val="00471C2A"/>
    <w:rsid w:val="00471C2F"/>
    <w:rsid w:val="00476129"/>
    <w:rsid w:val="00476CD4"/>
    <w:rsid w:val="00480440"/>
    <w:rsid w:val="00480441"/>
    <w:rsid w:val="00480C88"/>
    <w:rsid w:val="00480E54"/>
    <w:rsid w:val="00481B02"/>
    <w:rsid w:val="00482222"/>
    <w:rsid w:val="00482D1C"/>
    <w:rsid w:val="0048374D"/>
    <w:rsid w:val="00484111"/>
    <w:rsid w:val="004847E3"/>
    <w:rsid w:val="00485373"/>
    <w:rsid w:val="0048798D"/>
    <w:rsid w:val="004908A0"/>
    <w:rsid w:val="0049446C"/>
    <w:rsid w:val="00494757"/>
    <w:rsid w:val="00494EC2"/>
    <w:rsid w:val="00495159"/>
    <w:rsid w:val="004954F3"/>
    <w:rsid w:val="004A263B"/>
    <w:rsid w:val="004A2ED0"/>
    <w:rsid w:val="004A54DB"/>
    <w:rsid w:val="004B0469"/>
    <w:rsid w:val="004B16B0"/>
    <w:rsid w:val="004B1C09"/>
    <w:rsid w:val="004B1F07"/>
    <w:rsid w:val="004B2FCE"/>
    <w:rsid w:val="004B30E2"/>
    <w:rsid w:val="004B4181"/>
    <w:rsid w:val="004B4D12"/>
    <w:rsid w:val="004C0832"/>
    <w:rsid w:val="004C0846"/>
    <w:rsid w:val="004C11B1"/>
    <w:rsid w:val="004C2F79"/>
    <w:rsid w:val="004C781D"/>
    <w:rsid w:val="004C7B16"/>
    <w:rsid w:val="004C7C3B"/>
    <w:rsid w:val="004D57EB"/>
    <w:rsid w:val="004D71BC"/>
    <w:rsid w:val="004D7645"/>
    <w:rsid w:val="004D7AB8"/>
    <w:rsid w:val="004E03A4"/>
    <w:rsid w:val="004E13FF"/>
    <w:rsid w:val="004E2C74"/>
    <w:rsid w:val="004E4C82"/>
    <w:rsid w:val="004E5B42"/>
    <w:rsid w:val="004F10FF"/>
    <w:rsid w:val="004F3136"/>
    <w:rsid w:val="004F35E7"/>
    <w:rsid w:val="0050070D"/>
    <w:rsid w:val="00500F3D"/>
    <w:rsid w:val="00502B2E"/>
    <w:rsid w:val="00502B36"/>
    <w:rsid w:val="00503D81"/>
    <w:rsid w:val="00506D9A"/>
    <w:rsid w:val="0051051B"/>
    <w:rsid w:val="00511A80"/>
    <w:rsid w:val="005122AD"/>
    <w:rsid w:val="00513AE7"/>
    <w:rsid w:val="00515918"/>
    <w:rsid w:val="00516813"/>
    <w:rsid w:val="00517949"/>
    <w:rsid w:val="00520514"/>
    <w:rsid w:val="00521A11"/>
    <w:rsid w:val="00521A1F"/>
    <w:rsid w:val="00522A0B"/>
    <w:rsid w:val="00526336"/>
    <w:rsid w:val="00526376"/>
    <w:rsid w:val="005302AC"/>
    <w:rsid w:val="005309A4"/>
    <w:rsid w:val="005312F4"/>
    <w:rsid w:val="00531438"/>
    <w:rsid w:val="0053281F"/>
    <w:rsid w:val="005342F1"/>
    <w:rsid w:val="00536C6E"/>
    <w:rsid w:val="00536DB6"/>
    <w:rsid w:val="00541D55"/>
    <w:rsid w:val="00547127"/>
    <w:rsid w:val="005477C5"/>
    <w:rsid w:val="00547986"/>
    <w:rsid w:val="005525AF"/>
    <w:rsid w:val="005553AF"/>
    <w:rsid w:val="00555AF8"/>
    <w:rsid w:val="00557E66"/>
    <w:rsid w:val="005608AE"/>
    <w:rsid w:val="00561A45"/>
    <w:rsid w:val="00564729"/>
    <w:rsid w:val="0056560B"/>
    <w:rsid w:val="00565698"/>
    <w:rsid w:val="0057114A"/>
    <w:rsid w:val="00571FE0"/>
    <w:rsid w:val="00573339"/>
    <w:rsid w:val="00575199"/>
    <w:rsid w:val="00575303"/>
    <w:rsid w:val="005762BA"/>
    <w:rsid w:val="005765A4"/>
    <w:rsid w:val="00577568"/>
    <w:rsid w:val="005778F1"/>
    <w:rsid w:val="00577989"/>
    <w:rsid w:val="00580957"/>
    <w:rsid w:val="00580F46"/>
    <w:rsid w:val="00582B77"/>
    <w:rsid w:val="0058313C"/>
    <w:rsid w:val="005867EF"/>
    <w:rsid w:val="0058744F"/>
    <w:rsid w:val="005914E0"/>
    <w:rsid w:val="00591A05"/>
    <w:rsid w:val="00591A4B"/>
    <w:rsid w:val="00591FB2"/>
    <w:rsid w:val="005930F5"/>
    <w:rsid w:val="0059358C"/>
    <w:rsid w:val="00595F79"/>
    <w:rsid w:val="00596CEE"/>
    <w:rsid w:val="00597CB9"/>
    <w:rsid w:val="005A0268"/>
    <w:rsid w:val="005A05F8"/>
    <w:rsid w:val="005A3B05"/>
    <w:rsid w:val="005A3D30"/>
    <w:rsid w:val="005A4984"/>
    <w:rsid w:val="005A54C7"/>
    <w:rsid w:val="005A5BE1"/>
    <w:rsid w:val="005A6D80"/>
    <w:rsid w:val="005A7B03"/>
    <w:rsid w:val="005B2767"/>
    <w:rsid w:val="005B392F"/>
    <w:rsid w:val="005B3CE6"/>
    <w:rsid w:val="005B5C56"/>
    <w:rsid w:val="005B6D33"/>
    <w:rsid w:val="005C1651"/>
    <w:rsid w:val="005C1F2A"/>
    <w:rsid w:val="005C3BCF"/>
    <w:rsid w:val="005C6B5F"/>
    <w:rsid w:val="005C740B"/>
    <w:rsid w:val="005D0EA8"/>
    <w:rsid w:val="005D2F52"/>
    <w:rsid w:val="005D3000"/>
    <w:rsid w:val="005D3757"/>
    <w:rsid w:val="005D4066"/>
    <w:rsid w:val="005D6818"/>
    <w:rsid w:val="005D6D50"/>
    <w:rsid w:val="005D6FC2"/>
    <w:rsid w:val="005E098B"/>
    <w:rsid w:val="005E17D3"/>
    <w:rsid w:val="005E363B"/>
    <w:rsid w:val="005E52E7"/>
    <w:rsid w:val="005E645F"/>
    <w:rsid w:val="005E7DC8"/>
    <w:rsid w:val="005F48FA"/>
    <w:rsid w:val="006004A1"/>
    <w:rsid w:val="00600C52"/>
    <w:rsid w:val="00600E1C"/>
    <w:rsid w:val="00601B23"/>
    <w:rsid w:val="00601B35"/>
    <w:rsid w:val="00601D2D"/>
    <w:rsid w:val="00602D5C"/>
    <w:rsid w:val="00604A72"/>
    <w:rsid w:val="006052F6"/>
    <w:rsid w:val="00610146"/>
    <w:rsid w:val="006124CE"/>
    <w:rsid w:val="006147A1"/>
    <w:rsid w:val="0061524E"/>
    <w:rsid w:val="0061601E"/>
    <w:rsid w:val="006162E9"/>
    <w:rsid w:val="006177BA"/>
    <w:rsid w:val="00617CA9"/>
    <w:rsid w:val="0062176F"/>
    <w:rsid w:val="00622EEE"/>
    <w:rsid w:val="00623751"/>
    <w:rsid w:val="0062438A"/>
    <w:rsid w:val="0062548E"/>
    <w:rsid w:val="00625BA1"/>
    <w:rsid w:val="00626464"/>
    <w:rsid w:val="00637EC4"/>
    <w:rsid w:val="00637EE8"/>
    <w:rsid w:val="006403A2"/>
    <w:rsid w:val="006410D9"/>
    <w:rsid w:val="006415DA"/>
    <w:rsid w:val="0064219A"/>
    <w:rsid w:val="00642617"/>
    <w:rsid w:val="00642F33"/>
    <w:rsid w:val="006439D1"/>
    <w:rsid w:val="0064419D"/>
    <w:rsid w:val="0064572A"/>
    <w:rsid w:val="006458AE"/>
    <w:rsid w:val="006459D4"/>
    <w:rsid w:val="00645FDB"/>
    <w:rsid w:val="006500AE"/>
    <w:rsid w:val="00650DF0"/>
    <w:rsid w:val="00653275"/>
    <w:rsid w:val="00653D72"/>
    <w:rsid w:val="0065762D"/>
    <w:rsid w:val="00661F0E"/>
    <w:rsid w:val="00661F31"/>
    <w:rsid w:val="006625B6"/>
    <w:rsid w:val="00662F17"/>
    <w:rsid w:val="00663DA7"/>
    <w:rsid w:val="006645B2"/>
    <w:rsid w:val="006703C1"/>
    <w:rsid w:val="00671EC7"/>
    <w:rsid w:val="00676E38"/>
    <w:rsid w:val="006771DB"/>
    <w:rsid w:val="00677355"/>
    <w:rsid w:val="006848A0"/>
    <w:rsid w:val="00685EF2"/>
    <w:rsid w:val="00690774"/>
    <w:rsid w:val="00690C26"/>
    <w:rsid w:val="00691EBB"/>
    <w:rsid w:val="00694302"/>
    <w:rsid w:val="0069650D"/>
    <w:rsid w:val="006A179E"/>
    <w:rsid w:val="006A2897"/>
    <w:rsid w:val="006A6F1B"/>
    <w:rsid w:val="006B196A"/>
    <w:rsid w:val="006B272E"/>
    <w:rsid w:val="006B30C9"/>
    <w:rsid w:val="006B5C6F"/>
    <w:rsid w:val="006C696B"/>
    <w:rsid w:val="006C775C"/>
    <w:rsid w:val="006D16AB"/>
    <w:rsid w:val="006D19E9"/>
    <w:rsid w:val="006D1A9D"/>
    <w:rsid w:val="006D536A"/>
    <w:rsid w:val="006D67F1"/>
    <w:rsid w:val="006E0497"/>
    <w:rsid w:val="006E0B7A"/>
    <w:rsid w:val="006E0BB6"/>
    <w:rsid w:val="006E0F32"/>
    <w:rsid w:val="006E139C"/>
    <w:rsid w:val="006E2661"/>
    <w:rsid w:val="006E326C"/>
    <w:rsid w:val="006E4F67"/>
    <w:rsid w:val="006E7FB3"/>
    <w:rsid w:val="006F054A"/>
    <w:rsid w:val="006F0635"/>
    <w:rsid w:val="006F0EFB"/>
    <w:rsid w:val="006F1B92"/>
    <w:rsid w:val="006F3EB5"/>
    <w:rsid w:val="006F4B4A"/>
    <w:rsid w:val="006F4B95"/>
    <w:rsid w:val="006F5936"/>
    <w:rsid w:val="006F5E11"/>
    <w:rsid w:val="00700585"/>
    <w:rsid w:val="007026F1"/>
    <w:rsid w:val="0070386D"/>
    <w:rsid w:val="00704D0B"/>
    <w:rsid w:val="00706EB1"/>
    <w:rsid w:val="007070B7"/>
    <w:rsid w:val="00707B56"/>
    <w:rsid w:val="0071019B"/>
    <w:rsid w:val="00715017"/>
    <w:rsid w:val="00716343"/>
    <w:rsid w:val="00717B3D"/>
    <w:rsid w:val="0072066F"/>
    <w:rsid w:val="007211A0"/>
    <w:rsid w:val="00721460"/>
    <w:rsid w:val="00721F54"/>
    <w:rsid w:val="00722861"/>
    <w:rsid w:val="00722B63"/>
    <w:rsid w:val="00724A32"/>
    <w:rsid w:val="0072568A"/>
    <w:rsid w:val="007259BE"/>
    <w:rsid w:val="00727670"/>
    <w:rsid w:val="007305C1"/>
    <w:rsid w:val="00730FDB"/>
    <w:rsid w:val="00733E51"/>
    <w:rsid w:val="007437F4"/>
    <w:rsid w:val="00744DA4"/>
    <w:rsid w:val="00745AC8"/>
    <w:rsid w:val="00746E4C"/>
    <w:rsid w:val="0074701F"/>
    <w:rsid w:val="00747251"/>
    <w:rsid w:val="0075085E"/>
    <w:rsid w:val="007522A1"/>
    <w:rsid w:val="00752A87"/>
    <w:rsid w:val="0075381C"/>
    <w:rsid w:val="00753AF2"/>
    <w:rsid w:val="007545BD"/>
    <w:rsid w:val="00756544"/>
    <w:rsid w:val="00760EB7"/>
    <w:rsid w:val="0076131D"/>
    <w:rsid w:val="007626E6"/>
    <w:rsid w:val="0076534E"/>
    <w:rsid w:val="00766D64"/>
    <w:rsid w:val="00767124"/>
    <w:rsid w:val="00767F0A"/>
    <w:rsid w:val="00770B56"/>
    <w:rsid w:val="00775653"/>
    <w:rsid w:val="00775BCA"/>
    <w:rsid w:val="007763CB"/>
    <w:rsid w:val="0077704A"/>
    <w:rsid w:val="0077752B"/>
    <w:rsid w:val="00780226"/>
    <w:rsid w:val="0078032A"/>
    <w:rsid w:val="00780B64"/>
    <w:rsid w:val="007821C7"/>
    <w:rsid w:val="00783252"/>
    <w:rsid w:val="00783BA6"/>
    <w:rsid w:val="00785904"/>
    <w:rsid w:val="00785A4B"/>
    <w:rsid w:val="007874E2"/>
    <w:rsid w:val="007877ED"/>
    <w:rsid w:val="007901D6"/>
    <w:rsid w:val="0079084A"/>
    <w:rsid w:val="00793C73"/>
    <w:rsid w:val="00795544"/>
    <w:rsid w:val="00796E7D"/>
    <w:rsid w:val="007A0355"/>
    <w:rsid w:val="007A0F2D"/>
    <w:rsid w:val="007A1782"/>
    <w:rsid w:val="007A1A01"/>
    <w:rsid w:val="007A295A"/>
    <w:rsid w:val="007A4D0E"/>
    <w:rsid w:val="007A7510"/>
    <w:rsid w:val="007A7C5F"/>
    <w:rsid w:val="007B0EFE"/>
    <w:rsid w:val="007B15B1"/>
    <w:rsid w:val="007B1BB9"/>
    <w:rsid w:val="007B54E7"/>
    <w:rsid w:val="007B6512"/>
    <w:rsid w:val="007B6589"/>
    <w:rsid w:val="007B7060"/>
    <w:rsid w:val="007C4E42"/>
    <w:rsid w:val="007C5220"/>
    <w:rsid w:val="007C57BB"/>
    <w:rsid w:val="007C7667"/>
    <w:rsid w:val="007D237F"/>
    <w:rsid w:val="007D3923"/>
    <w:rsid w:val="007D5F07"/>
    <w:rsid w:val="007D6C3A"/>
    <w:rsid w:val="007E039E"/>
    <w:rsid w:val="007E1F0D"/>
    <w:rsid w:val="007E43BE"/>
    <w:rsid w:val="007E57BB"/>
    <w:rsid w:val="007F05DA"/>
    <w:rsid w:val="007F234A"/>
    <w:rsid w:val="007F2E19"/>
    <w:rsid w:val="007F6D05"/>
    <w:rsid w:val="008033C4"/>
    <w:rsid w:val="00804A6C"/>
    <w:rsid w:val="00805605"/>
    <w:rsid w:val="00805A86"/>
    <w:rsid w:val="00805EBC"/>
    <w:rsid w:val="0081135D"/>
    <w:rsid w:val="0081155C"/>
    <w:rsid w:val="0081207C"/>
    <w:rsid w:val="00812AF4"/>
    <w:rsid w:val="00814761"/>
    <w:rsid w:val="00814801"/>
    <w:rsid w:val="00815A57"/>
    <w:rsid w:val="008170AC"/>
    <w:rsid w:val="00823A11"/>
    <w:rsid w:val="00824247"/>
    <w:rsid w:val="008247C1"/>
    <w:rsid w:val="00826AB1"/>
    <w:rsid w:val="008302AE"/>
    <w:rsid w:val="00831B17"/>
    <w:rsid w:val="0083299B"/>
    <w:rsid w:val="00843036"/>
    <w:rsid w:val="00843281"/>
    <w:rsid w:val="00843C27"/>
    <w:rsid w:val="00845FC2"/>
    <w:rsid w:val="008478E2"/>
    <w:rsid w:val="008504E3"/>
    <w:rsid w:val="0085604F"/>
    <w:rsid w:val="008572A5"/>
    <w:rsid w:val="008602A4"/>
    <w:rsid w:val="00861530"/>
    <w:rsid w:val="008705C9"/>
    <w:rsid w:val="0087178D"/>
    <w:rsid w:val="0087449B"/>
    <w:rsid w:val="00875609"/>
    <w:rsid w:val="00875969"/>
    <w:rsid w:val="00883811"/>
    <w:rsid w:val="00887DB6"/>
    <w:rsid w:val="00891FE1"/>
    <w:rsid w:val="0089611C"/>
    <w:rsid w:val="00897491"/>
    <w:rsid w:val="008A0793"/>
    <w:rsid w:val="008A17B7"/>
    <w:rsid w:val="008A748B"/>
    <w:rsid w:val="008A7931"/>
    <w:rsid w:val="008A7F73"/>
    <w:rsid w:val="008B0037"/>
    <w:rsid w:val="008B0AA8"/>
    <w:rsid w:val="008B26B7"/>
    <w:rsid w:val="008B312D"/>
    <w:rsid w:val="008B4C7B"/>
    <w:rsid w:val="008B4D55"/>
    <w:rsid w:val="008B4D96"/>
    <w:rsid w:val="008B4FB6"/>
    <w:rsid w:val="008B6D79"/>
    <w:rsid w:val="008C0AF9"/>
    <w:rsid w:val="008C2072"/>
    <w:rsid w:val="008C4EED"/>
    <w:rsid w:val="008C5B77"/>
    <w:rsid w:val="008D036B"/>
    <w:rsid w:val="008D18BC"/>
    <w:rsid w:val="008D1E3E"/>
    <w:rsid w:val="008D245F"/>
    <w:rsid w:val="008D2B77"/>
    <w:rsid w:val="008D44D7"/>
    <w:rsid w:val="008D498F"/>
    <w:rsid w:val="008D5378"/>
    <w:rsid w:val="008D53C0"/>
    <w:rsid w:val="008D693D"/>
    <w:rsid w:val="008D7F9F"/>
    <w:rsid w:val="008E118C"/>
    <w:rsid w:val="008E419A"/>
    <w:rsid w:val="008E4844"/>
    <w:rsid w:val="008E540F"/>
    <w:rsid w:val="008E5ABC"/>
    <w:rsid w:val="008E6990"/>
    <w:rsid w:val="008E71AC"/>
    <w:rsid w:val="008F26BF"/>
    <w:rsid w:val="008F4216"/>
    <w:rsid w:val="008F4C4C"/>
    <w:rsid w:val="00901950"/>
    <w:rsid w:val="00902F40"/>
    <w:rsid w:val="00903904"/>
    <w:rsid w:val="009061B8"/>
    <w:rsid w:val="009103A6"/>
    <w:rsid w:val="0091336E"/>
    <w:rsid w:val="0091393D"/>
    <w:rsid w:val="00913D90"/>
    <w:rsid w:val="0091531D"/>
    <w:rsid w:val="009158D7"/>
    <w:rsid w:val="00921F6C"/>
    <w:rsid w:val="00922837"/>
    <w:rsid w:val="009242B1"/>
    <w:rsid w:val="00924C0B"/>
    <w:rsid w:val="0093178A"/>
    <w:rsid w:val="00932D73"/>
    <w:rsid w:val="009337EE"/>
    <w:rsid w:val="00936F9A"/>
    <w:rsid w:val="00937FC2"/>
    <w:rsid w:val="00942A7C"/>
    <w:rsid w:val="00945508"/>
    <w:rsid w:val="009474B0"/>
    <w:rsid w:val="009478A1"/>
    <w:rsid w:val="00952624"/>
    <w:rsid w:val="0095291E"/>
    <w:rsid w:val="00952A35"/>
    <w:rsid w:val="00954325"/>
    <w:rsid w:val="00955EE8"/>
    <w:rsid w:val="00955EF9"/>
    <w:rsid w:val="00956F21"/>
    <w:rsid w:val="00960B83"/>
    <w:rsid w:val="00962B9B"/>
    <w:rsid w:val="009647FE"/>
    <w:rsid w:val="00967165"/>
    <w:rsid w:val="00967F84"/>
    <w:rsid w:val="009708D3"/>
    <w:rsid w:val="00971ABA"/>
    <w:rsid w:val="009727C8"/>
    <w:rsid w:val="009731B2"/>
    <w:rsid w:val="009732C0"/>
    <w:rsid w:val="0097560E"/>
    <w:rsid w:val="009765D3"/>
    <w:rsid w:val="00980661"/>
    <w:rsid w:val="00983150"/>
    <w:rsid w:val="009843DA"/>
    <w:rsid w:val="00985BF6"/>
    <w:rsid w:val="00990AE7"/>
    <w:rsid w:val="00990B2E"/>
    <w:rsid w:val="00990FD3"/>
    <w:rsid w:val="009918FC"/>
    <w:rsid w:val="0099272E"/>
    <w:rsid w:val="00995995"/>
    <w:rsid w:val="009A14BC"/>
    <w:rsid w:val="009A195F"/>
    <w:rsid w:val="009A2177"/>
    <w:rsid w:val="009A306A"/>
    <w:rsid w:val="009A37F5"/>
    <w:rsid w:val="009A5BF8"/>
    <w:rsid w:val="009A7841"/>
    <w:rsid w:val="009B67E2"/>
    <w:rsid w:val="009B7298"/>
    <w:rsid w:val="009C2B5B"/>
    <w:rsid w:val="009C54E0"/>
    <w:rsid w:val="009C56A1"/>
    <w:rsid w:val="009C5C36"/>
    <w:rsid w:val="009C75B2"/>
    <w:rsid w:val="009D483E"/>
    <w:rsid w:val="009D66EB"/>
    <w:rsid w:val="009D6AB2"/>
    <w:rsid w:val="009D770C"/>
    <w:rsid w:val="009E0E0F"/>
    <w:rsid w:val="009E0EFF"/>
    <w:rsid w:val="009E118F"/>
    <w:rsid w:val="009E12C9"/>
    <w:rsid w:val="009E29E4"/>
    <w:rsid w:val="009E44FD"/>
    <w:rsid w:val="009F0AF5"/>
    <w:rsid w:val="009F0CDE"/>
    <w:rsid w:val="009F2DA3"/>
    <w:rsid w:val="009F2DB3"/>
    <w:rsid w:val="009F35C6"/>
    <w:rsid w:val="009F3B02"/>
    <w:rsid w:val="009F57D6"/>
    <w:rsid w:val="009F67D9"/>
    <w:rsid w:val="00A00C6F"/>
    <w:rsid w:val="00A01496"/>
    <w:rsid w:val="00A01E32"/>
    <w:rsid w:val="00A0236C"/>
    <w:rsid w:val="00A0240B"/>
    <w:rsid w:val="00A02B6B"/>
    <w:rsid w:val="00A044A1"/>
    <w:rsid w:val="00A04803"/>
    <w:rsid w:val="00A05B95"/>
    <w:rsid w:val="00A10F94"/>
    <w:rsid w:val="00A115C1"/>
    <w:rsid w:val="00A12E52"/>
    <w:rsid w:val="00A140CB"/>
    <w:rsid w:val="00A143A3"/>
    <w:rsid w:val="00A147FD"/>
    <w:rsid w:val="00A16C44"/>
    <w:rsid w:val="00A174A5"/>
    <w:rsid w:val="00A175AB"/>
    <w:rsid w:val="00A215E6"/>
    <w:rsid w:val="00A21845"/>
    <w:rsid w:val="00A21FAA"/>
    <w:rsid w:val="00A22781"/>
    <w:rsid w:val="00A30BA1"/>
    <w:rsid w:val="00A312FE"/>
    <w:rsid w:val="00A31322"/>
    <w:rsid w:val="00A33FD0"/>
    <w:rsid w:val="00A405CB"/>
    <w:rsid w:val="00A422FE"/>
    <w:rsid w:val="00A425D7"/>
    <w:rsid w:val="00A438E7"/>
    <w:rsid w:val="00A43981"/>
    <w:rsid w:val="00A43D1E"/>
    <w:rsid w:val="00A5013D"/>
    <w:rsid w:val="00A512D3"/>
    <w:rsid w:val="00A52FB3"/>
    <w:rsid w:val="00A530A6"/>
    <w:rsid w:val="00A54CE6"/>
    <w:rsid w:val="00A5557F"/>
    <w:rsid w:val="00A561C9"/>
    <w:rsid w:val="00A615C9"/>
    <w:rsid w:val="00A6162F"/>
    <w:rsid w:val="00A6237B"/>
    <w:rsid w:val="00A626EC"/>
    <w:rsid w:val="00A62D41"/>
    <w:rsid w:val="00A64B69"/>
    <w:rsid w:val="00A672D1"/>
    <w:rsid w:val="00A67711"/>
    <w:rsid w:val="00A710E4"/>
    <w:rsid w:val="00A72CE0"/>
    <w:rsid w:val="00A7412A"/>
    <w:rsid w:val="00A76831"/>
    <w:rsid w:val="00A76F77"/>
    <w:rsid w:val="00A7789F"/>
    <w:rsid w:val="00A77AFA"/>
    <w:rsid w:val="00A8045C"/>
    <w:rsid w:val="00A82931"/>
    <w:rsid w:val="00A82E94"/>
    <w:rsid w:val="00A835E7"/>
    <w:rsid w:val="00A9127C"/>
    <w:rsid w:val="00A92258"/>
    <w:rsid w:val="00A92D3E"/>
    <w:rsid w:val="00A94807"/>
    <w:rsid w:val="00A949D9"/>
    <w:rsid w:val="00A95312"/>
    <w:rsid w:val="00A9589E"/>
    <w:rsid w:val="00A96611"/>
    <w:rsid w:val="00A96A22"/>
    <w:rsid w:val="00AA0CAF"/>
    <w:rsid w:val="00AA12C7"/>
    <w:rsid w:val="00AA21C4"/>
    <w:rsid w:val="00AA4970"/>
    <w:rsid w:val="00AA58A7"/>
    <w:rsid w:val="00AA5A4E"/>
    <w:rsid w:val="00AB46EF"/>
    <w:rsid w:val="00AB4B3F"/>
    <w:rsid w:val="00AB4E13"/>
    <w:rsid w:val="00AC1E9B"/>
    <w:rsid w:val="00AC2344"/>
    <w:rsid w:val="00AC4123"/>
    <w:rsid w:val="00AC5C91"/>
    <w:rsid w:val="00AC6BB7"/>
    <w:rsid w:val="00AC75E7"/>
    <w:rsid w:val="00AD0228"/>
    <w:rsid w:val="00AD0B26"/>
    <w:rsid w:val="00AD3FDD"/>
    <w:rsid w:val="00AD4274"/>
    <w:rsid w:val="00AD42BC"/>
    <w:rsid w:val="00AD74D7"/>
    <w:rsid w:val="00AE1A8E"/>
    <w:rsid w:val="00AE1F09"/>
    <w:rsid w:val="00AE2F9D"/>
    <w:rsid w:val="00AE3663"/>
    <w:rsid w:val="00AE6FE4"/>
    <w:rsid w:val="00AE70FF"/>
    <w:rsid w:val="00AF2DEA"/>
    <w:rsid w:val="00AF3B40"/>
    <w:rsid w:val="00B00176"/>
    <w:rsid w:val="00B0313E"/>
    <w:rsid w:val="00B032C7"/>
    <w:rsid w:val="00B03D67"/>
    <w:rsid w:val="00B03DA0"/>
    <w:rsid w:val="00B05D44"/>
    <w:rsid w:val="00B06C7C"/>
    <w:rsid w:val="00B071C9"/>
    <w:rsid w:val="00B0721C"/>
    <w:rsid w:val="00B07503"/>
    <w:rsid w:val="00B1113D"/>
    <w:rsid w:val="00B12C64"/>
    <w:rsid w:val="00B13D2F"/>
    <w:rsid w:val="00B14CF8"/>
    <w:rsid w:val="00B15D1B"/>
    <w:rsid w:val="00B16E84"/>
    <w:rsid w:val="00B20909"/>
    <w:rsid w:val="00B21F7D"/>
    <w:rsid w:val="00B26FEA"/>
    <w:rsid w:val="00B27F50"/>
    <w:rsid w:val="00B320FD"/>
    <w:rsid w:val="00B32248"/>
    <w:rsid w:val="00B33B42"/>
    <w:rsid w:val="00B36574"/>
    <w:rsid w:val="00B37498"/>
    <w:rsid w:val="00B40FA3"/>
    <w:rsid w:val="00B44825"/>
    <w:rsid w:val="00B4502C"/>
    <w:rsid w:val="00B45094"/>
    <w:rsid w:val="00B45C4B"/>
    <w:rsid w:val="00B46625"/>
    <w:rsid w:val="00B46B7A"/>
    <w:rsid w:val="00B46D3B"/>
    <w:rsid w:val="00B515B4"/>
    <w:rsid w:val="00B52E03"/>
    <w:rsid w:val="00B52E6A"/>
    <w:rsid w:val="00B537A9"/>
    <w:rsid w:val="00B63D9A"/>
    <w:rsid w:val="00B64CBF"/>
    <w:rsid w:val="00B662C2"/>
    <w:rsid w:val="00B66487"/>
    <w:rsid w:val="00B72C95"/>
    <w:rsid w:val="00B731AA"/>
    <w:rsid w:val="00B75F36"/>
    <w:rsid w:val="00B766E3"/>
    <w:rsid w:val="00B802EF"/>
    <w:rsid w:val="00B80C5F"/>
    <w:rsid w:val="00B8356B"/>
    <w:rsid w:val="00B84167"/>
    <w:rsid w:val="00B84F06"/>
    <w:rsid w:val="00B85838"/>
    <w:rsid w:val="00B86DA8"/>
    <w:rsid w:val="00B90C8F"/>
    <w:rsid w:val="00B90F91"/>
    <w:rsid w:val="00B9167A"/>
    <w:rsid w:val="00B9447E"/>
    <w:rsid w:val="00B955F3"/>
    <w:rsid w:val="00B96174"/>
    <w:rsid w:val="00B9695F"/>
    <w:rsid w:val="00BA0648"/>
    <w:rsid w:val="00BA0B33"/>
    <w:rsid w:val="00BA2C1A"/>
    <w:rsid w:val="00BA4029"/>
    <w:rsid w:val="00BA42F3"/>
    <w:rsid w:val="00BA469E"/>
    <w:rsid w:val="00BA48C9"/>
    <w:rsid w:val="00BA49C9"/>
    <w:rsid w:val="00BB00F6"/>
    <w:rsid w:val="00BB1B19"/>
    <w:rsid w:val="00BB22E7"/>
    <w:rsid w:val="00BB27C8"/>
    <w:rsid w:val="00BB2A12"/>
    <w:rsid w:val="00BB2D5B"/>
    <w:rsid w:val="00BB2D9B"/>
    <w:rsid w:val="00BB63AF"/>
    <w:rsid w:val="00BC0273"/>
    <w:rsid w:val="00BC0D8B"/>
    <w:rsid w:val="00BC1261"/>
    <w:rsid w:val="00BC7088"/>
    <w:rsid w:val="00BC728E"/>
    <w:rsid w:val="00BD228A"/>
    <w:rsid w:val="00BD2E65"/>
    <w:rsid w:val="00BD6B58"/>
    <w:rsid w:val="00BD7788"/>
    <w:rsid w:val="00BE0829"/>
    <w:rsid w:val="00BE1921"/>
    <w:rsid w:val="00BE2798"/>
    <w:rsid w:val="00BE2A22"/>
    <w:rsid w:val="00BE4D68"/>
    <w:rsid w:val="00BE5940"/>
    <w:rsid w:val="00BF0AD1"/>
    <w:rsid w:val="00BF0CF0"/>
    <w:rsid w:val="00BF296B"/>
    <w:rsid w:val="00BF34AD"/>
    <w:rsid w:val="00BF3AFE"/>
    <w:rsid w:val="00BF4333"/>
    <w:rsid w:val="00BF7079"/>
    <w:rsid w:val="00C00C61"/>
    <w:rsid w:val="00C00E7F"/>
    <w:rsid w:val="00C01E3F"/>
    <w:rsid w:val="00C039BC"/>
    <w:rsid w:val="00C04018"/>
    <w:rsid w:val="00C044E1"/>
    <w:rsid w:val="00C0472B"/>
    <w:rsid w:val="00C078FB"/>
    <w:rsid w:val="00C07982"/>
    <w:rsid w:val="00C111EB"/>
    <w:rsid w:val="00C1208A"/>
    <w:rsid w:val="00C123D3"/>
    <w:rsid w:val="00C14C89"/>
    <w:rsid w:val="00C166D2"/>
    <w:rsid w:val="00C17099"/>
    <w:rsid w:val="00C2157B"/>
    <w:rsid w:val="00C21A19"/>
    <w:rsid w:val="00C21E62"/>
    <w:rsid w:val="00C22584"/>
    <w:rsid w:val="00C23B43"/>
    <w:rsid w:val="00C26A7F"/>
    <w:rsid w:val="00C26B48"/>
    <w:rsid w:val="00C307E4"/>
    <w:rsid w:val="00C328A0"/>
    <w:rsid w:val="00C33225"/>
    <w:rsid w:val="00C334B3"/>
    <w:rsid w:val="00C34A0F"/>
    <w:rsid w:val="00C3657C"/>
    <w:rsid w:val="00C37464"/>
    <w:rsid w:val="00C409E2"/>
    <w:rsid w:val="00C41EB7"/>
    <w:rsid w:val="00C41F6B"/>
    <w:rsid w:val="00C42598"/>
    <w:rsid w:val="00C4298B"/>
    <w:rsid w:val="00C433C6"/>
    <w:rsid w:val="00C44A86"/>
    <w:rsid w:val="00C45E75"/>
    <w:rsid w:val="00C47100"/>
    <w:rsid w:val="00C474AE"/>
    <w:rsid w:val="00C50E5E"/>
    <w:rsid w:val="00C51A06"/>
    <w:rsid w:val="00C51DC0"/>
    <w:rsid w:val="00C52A1D"/>
    <w:rsid w:val="00C557E7"/>
    <w:rsid w:val="00C60906"/>
    <w:rsid w:val="00C64D2F"/>
    <w:rsid w:val="00C65AD4"/>
    <w:rsid w:val="00C77BAF"/>
    <w:rsid w:val="00C804EC"/>
    <w:rsid w:val="00C83077"/>
    <w:rsid w:val="00C8338F"/>
    <w:rsid w:val="00C86284"/>
    <w:rsid w:val="00C8662A"/>
    <w:rsid w:val="00C870ED"/>
    <w:rsid w:val="00C8779C"/>
    <w:rsid w:val="00C9043D"/>
    <w:rsid w:val="00C90BF1"/>
    <w:rsid w:val="00C9306B"/>
    <w:rsid w:val="00C93B56"/>
    <w:rsid w:val="00C94D6B"/>
    <w:rsid w:val="00C956C4"/>
    <w:rsid w:val="00C95AE8"/>
    <w:rsid w:val="00CA2544"/>
    <w:rsid w:val="00CA38EF"/>
    <w:rsid w:val="00CA39BE"/>
    <w:rsid w:val="00CA406E"/>
    <w:rsid w:val="00CA419A"/>
    <w:rsid w:val="00CA4E2E"/>
    <w:rsid w:val="00CA590E"/>
    <w:rsid w:val="00CA5A44"/>
    <w:rsid w:val="00CA62E0"/>
    <w:rsid w:val="00CA7A19"/>
    <w:rsid w:val="00CB0506"/>
    <w:rsid w:val="00CB1620"/>
    <w:rsid w:val="00CB68A2"/>
    <w:rsid w:val="00CB76E1"/>
    <w:rsid w:val="00CB78FC"/>
    <w:rsid w:val="00CC0A14"/>
    <w:rsid w:val="00CC1790"/>
    <w:rsid w:val="00CC2038"/>
    <w:rsid w:val="00CC2725"/>
    <w:rsid w:val="00CC34D9"/>
    <w:rsid w:val="00CC399A"/>
    <w:rsid w:val="00CC3CDC"/>
    <w:rsid w:val="00CC438F"/>
    <w:rsid w:val="00CC4F43"/>
    <w:rsid w:val="00CC6623"/>
    <w:rsid w:val="00CC7FF4"/>
    <w:rsid w:val="00CD1DA1"/>
    <w:rsid w:val="00CD2601"/>
    <w:rsid w:val="00CD266F"/>
    <w:rsid w:val="00CD43A5"/>
    <w:rsid w:val="00CD4DAD"/>
    <w:rsid w:val="00CD5D1F"/>
    <w:rsid w:val="00CD79B7"/>
    <w:rsid w:val="00CE092D"/>
    <w:rsid w:val="00CE1A3D"/>
    <w:rsid w:val="00CE5C6C"/>
    <w:rsid w:val="00CE731F"/>
    <w:rsid w:val="00CE7DB9"/>
    <w:rsid w:val="00CF36F1"/>
    <w:rsid w:val="00CF436F"/>
    <w:rsid w:val="00CF63B4"/>
    <w:rsid w:val="00D00DA0"/>
    <w:rsid w:val="00D0323A"/>
    <w:rsid w:val="00D038AB"/>
    <w:rsid w:val="00D04308"/>
    <w:rsid w:val="00D045B9"/>
    <w:rsid w:val="00D0550D"/>
    <w:rsid w:val="00D06807"/>
    <w:rsid w:val="00D06DCE"/>
    <w:rsid w:val="00D07B9A"/>
    <w:rsid w:val="00D07E78"/>
    <w:rsid w:val="00D104B6"/>
    <w:rsid w:val="00D1184F"/>
    <w:rsid w:val="00D11AF2"/>
    <w:rsid w:val="00D11BBF"/>
    <w:rsid w:val="00D12005"/>
    <w:rsid w:val="00D128BC"/>
    <w:rsid w:val="00D136DF"/>
    <w:rsid w:val="00D1389A"/>
    <w:rsid w:val="00D16777"/>
    <w:rsid w:val="00D17DA6"/>
    <w:rsid w:val="00D23C1B"/>
    <w:rsid w:val="00D23EE1"/>
    <w:rsid w:val="00D25CC1"/>
    <w:rsid w:val="00D26F00"/>
    <w:rsid w:val="00D301EB"/>
    <w:rsid w:val="00D31306"/>
    <w:rsid w:val="00D31B1A"/>
    <w:rsid w:val="00D3239D"/>
    <w:rsid w:val="00D35D18"/>
    <w:rsid w:val="00D369E3"/>
    <w:rsid w:val="00D404F0"/>
    <w:rsid w:val="00D408BA"/>
    <w:rsid w:val="00D44261"/>
    <w:rsid w:val="00D453A0"/>
    <w:rsid w:val="00D45D48"/>
    <w:rsid w:val="00D4737B"/>
    <w:rsid w:val="00D50FBE"/>
    <w:rsid w:val="00D52657"/>
    <w:rsid w:val="00D52E7C"/>
    <w:rsid w:val="00D54D84"/>
    <w:rsid w:val="00D54E5E"/>
    <w:rsid w:val="00D55CFD"/>
    <w:rsid w:val="00D5612A"/>
    <w:rsid w:val="00D61185"/>
    <w:rsid w:val="00D6130C"/>
    <w:rsid w:val="00D61A31"/>
    <w:rsid w:val="00D62275"/>
    <w:rsid w:val="00D631CD"/>
    <w:rsid w:val="00D635A2"/>
    <w:rsid w:val="00D65137"/>
    <w:rsid w:val="00D664A9"/>
    <w:rsid w:val="00D67443"/>
    <w:rsid w:val="00D675AB"/>
    <w:rsid w:val="00D7005D"/>
    <w:rsid w:val="00D70C33"/>
    <w:rsid w:val="00D72297"/>
    <w:rsid w:val="00D72B54"/>
    <w:rsid w:val="00D733BA"/>
    <w:rsid w:val="00D73F96"/>
    <w:rsid w:val="00D766AF"/>
    <w:rsid w:val="00D7789A"/>
    <w:rsid w:val="00D8026C"/>
    <w:rsid w:val="00D81B8B"/>
    <w:rsid w:val="00D81CD8"/>
    <w:rsid w:val="00D8326B"/>
    <w:rsid w:val="00D83D3A"/>
    <w:rsid w:val="00D83E69"/>
    <w:rsid w:val="00D84B0A"/>
    <w:rsid w:val="00D85014"/>
    <w:rsid w:val="00D87152"/>
    <w:rsid w:val="00D87265"/>
    <w:rsid w:val="00D912E3"/>
    <w:rsid w:val="00D9286E"/>
    <w:rsid w:val="00D93844"/>
    <w:rsid w:val="00D96292"/>
    <w:rsid w:val="00D9669F"/>
    <w:rsid w:val="00DA0BC2"/>
    <w:rsid w:val="00DA0D54"/>
    <w:rsid w:val="00DA1A47"/>
    <w:rsid w:val="00DA44AD"/>
    <w:rsid w:val="00DA4C59"/>
    <w:rsid w:val="00DA599D"/>
    <w:rsid w:val="00DA5ED6"/>
    <w:rsid w:val="00DA61CB"/>
    <w:rsid w:val="00DB1E0E"/>
    <w:rsid w:val="00DB76FF"/>
    <w:rsid w:val="00DB77F9"/>
    <w:rsid w:val="00DC06D0"/>
    <w:rsid w:val="00DC252A"/>
    <w:rsid w:val="00DC28D5"/>
    <w:rsid w:val="00DC67E1"/>
    <w:rsid w:val="00DD231A"/>
    <w:rsid w:val="00DD2CC8"/>
    <w:rsid w:val="00DD7D00"/>
    <w:rsid w:val="00DE29E5"/>
    <w:rsid w:val="00DE2DCE"/>
    <w:rsid w:val="00DE4350"/>
    <w:rsid w:val="00DE450F"/>
    <w:rsid w:val="00DE4FFB"/>
    <w:rsid w:val="00DE6A2C"/>
    <w:rsid w:val="00DF0D69"/>
    <w:rsid w:val="00DF1C66"/>
    <w:rsid w:val="00DF267E"/>
    <w:rsid w:val="00DF3BBE"/>
    <w:rsid w:val="00DF3E2D"/>
    <w:rsid w:val="00DF461D"/>
    <w:rsid w:val="00E020F5"/>
    <w:rsid w:val="00E033C0"/>
    <w:rsid w:val="00E049BE"/>
    <w:rsid w:val="00E04F30"/>
    <w:rsid w:val="00E05D9E"/>
    <w:rsid w:val="00E06DEF"/>
    <w:rsid w:val="00E10F0F"/>
    <w:rsid w:val="00E1257B"/>
    <w:rsid w:val="00E126E4"/>
    <w:rsid w:val="00E14710"/>
    <w:rsid w:val="00E15F11"/>
    <w:rsid w:val="00E16E5E"/>
    <w:rsid w:val="00E21CD6"/>
    <w:rsid w:val="00E23F89"/>
    <w:rsid w:val="00E24D44"/>
    <w:rsid w:val="00E2544B"/>
    <w:rsid w:val="00E265D4"/>
    <w:rsid w:val="00E301FB"/>
    <w:rsid w:val="00E312DD"/>
    <w:rsid w:val="00E31B08"/>
    <w:rsid w:val="00E31D4E"/>
    <w:rsid w:val="00E33755"/>
    <w:rsid w:val="00E36878"/>
    <w:rsid w:val="00E36966"/>
    <w:rsid w:val="00E4086D"/>
    <w:rsid w:val="00E40CE7"/>
    <w:rsid w:val="00E42B4F"/>
    <w:rsid w:val="00E4408E"/>
    <w:rsid w:val="00E44B2F"/>
    <w:rsid w:val="00E45C57"/>
    <w:rsid w:val="00E46FD1"/>
    <w:rsid w:val="00E51B94"/>
    <w:rsid w:val="00E533F3"/>
    <w:rsid w:val="00E53D09"/>
    <w:rsid w:val="00E545F9"/>
    <w:rsid w:val="00E559DD"/>
    <w:rsid w:val="00E5637A"/>
    <w:rsid w:val="00E60383"/>
    <w:rsid w:val="00E61717"/>
    <w:rsid w:val="00E629AE"/>
    <w:rsid w:val="00E62A2E"/>
    <w:rsid w:val="00E64C1E"/>
    <w:rsid w:val="00E65E81"/>
    <w:rsid w:val="00E70A6C"/>
    <w:rsid w:val="00E71140"/>
    <w:rsid w:val="00E71F97"/>
    <w:rsid w:val="00E71FA9"/>
    <w:rsid w:val="00E73732"/>
    <w:rsid w:val="00E73E6A"/>
    <w:rsid w:val="00E74ECC"/>
    <w:rsid w:val="00E76FAE"/>
    <w:rsid w:val="00E770E7"/>
    <w:rsid w:val="00E93FD3"/>
    <w:rsid w:val="00E94058"/>
    <w:rsid w:val="00E94B40"/>
    <w:rsid w:val="00EA06F5"/>
    <w:rsid w:val="00EA08FC"/>
    <w:rsid w:val="00EA1204"/>
    <w:rsid w:val="00EA21A1"/>
    <w:rsid w:val="00EA5707"/>
    <w:rsid w:val="00EA7C80"/>
    <w:rsid w:val="00EA7FA7"/>
    <w:rsid w:val="00EB29C9"/>
    <w:rsid w:val="00EB5BA4"/>
    <w:rsid w:val="00EB6CB7"/>
    <w:rsid w:val="00EC1423"/>
    <w:rsid w:val="00EC147C"/>
    <w:rsid w:val="00EC1500"/>
    <w:rsid w:val="00EC2995"/>
    <w:rsid w:val="00EC3AAD"/>
    <w:rsid w:val="00EC560D"/>
    <w:rsid w:val="00EC6BEB"/>
    <w:rsid w:val="00ED2921"/>
    <w:rsid w:val="00ED2AC8"/>
    <w:rsid w:val="00ED4996"/>
    <w:rsid w:val="00ED4E55"/>
    <w:rsid w:val="00ED6451"/>
    <w:rsid w:val="00EE1C8D"/>
    <w:rsid w:val="00EE1DCB"/>
    <w:rsid w:val="00EE1EA8"/>
    <w:rsid w:val="00EE273C"/>
    <w:rsid w:val="00EE3041"/>
    <w:rsid w:val="00EE33CB"/>
    <w:rsid w:val="00EE40BF"/>
    <w:rsid w:val="00EE4BE4"/>
    <w:rsid w:val="00EE51A7"/>
    <w:rsid w:val="00EE60A4"/>
    <w:rsid w:val="00EE70FE"/>
    <w:rsid w:val="00EE759B"/>
    <w:rsid w:val="00F00694"/>
    <w:rsid w:val="00F00E95"/>
    <w:rsid w:val="00F01803"/>
    <w:rsid w:val="00F03C96"/>
    <w:rsid w:val="00F04448"/>
    <w:rsid w:val="00F057DE"/>
    <w:rsid w:val="00F1211A"/>
    <w:rsid w:val="00F12B8E"/>
    <w:rsid w:val="00F20029"/>
    <w:rsid w:val="00F213DB"/>
    <w:rsid w:val="00F224DE"/>
    <w:rsid w:val="00F22D2D"/>
    <w:rsid w:val="00F23E81"/>
    <w:rsid w:val="00F247B1"/>
    <w:rsid w:val="00F25148"/>
    <w:rsid w:val="00F26605"/>
    <w:rsid w:val="00F27666"/>
    <w:rsid w:val="00F3099E"/>
    <w:rsid w:val="00F31688"/>
    <w:rsid w:val="00F31B43"/>
    <w:rsid w:val="00F3279F"/>
    <w:rsid w:val="00F3390B"/>
    <w:rsid w:val="00F356BB"/>
    <w:rsid w:val="00F37784"/>
    <w:rsid w:val="00F4027C"/>
    <w:rsid w:val="00F41D98"/>
    <w:rsid w:val="00F42C88"/>
    <w:rsid w:val="00F434B6"/>
    <w:rsid w:val="00F43979"/>
    <w:rsid w:val="00F44323"/>
    <w:rsid w:val="00F4442C"/>
    <w:rsid w:val="00F457E2"/>
    <w:rsid w:val="00F472D3"/>
    <w:rsid w:val="00F50DDC"/>
    <w:rsid w:val="00F548C8"/>
    <w:rsid w:val="00F55E9B"/>
    <w:rsid w:val="00F57C76"/>
    <w:rsid w:val="00F61FAF"/>
    <w:rsid w:val="00F62CC9"/>
    <w:rsid w:val="00F635D3"/>
    <w:rsid w:val="00F649F5"/>
    <w:rsid w:val="00F65759"/>
    <w:rsid w:val="00F7136D"/>
    <w:rsid w:val="00F72A47"/>
    <w:rsid w:val="00F73A28"/>
    <w:rsid w:val="00F761FB"/>
    <w:rsid w:val="00F779B2"/>
    <w:rsid w:val="00F77D69"/>
    <w:rsid w:val="00F83C3D"/>
    <w:rsid w:val="00F84336"/>
    <w:rsid w:val="00F90352"/>
    <w:rsid w:val="00F907E3"/>
    <w:rsid w:val="00F910C6"/>
    <w:rsid w:val="00F91CDF"/>
    <w:rsid w:val="00F92736"/>
    <w:rsid w:val="00F92A96"/>
    <w:rsid w:val="00F9373C"/>
    <w:rsid w:val="00F95155"/>
    <w:rsid w:val="00F97567"/>
    <w:rsid w:val="00FA074B"/>
    <w:rsid w:val="00FA0956"/>
    <w:rsid w:val="00FA4172"/>
    <w:rsid w:val="00FA491A"/>
    <w:rsid w:val="00FA7A20"/>
    <w:rsid w:val="00FB25DD"/>
    <w:rsid w:val="00FB2CCD"/>
    <w:rsid w:val="00FB2E6D"/>
    <w:rsid w:val="00FB333C"/>
    <w:rsid w:val="00FB4118"/>
    <w:rsid w:val="00FB737B"/>
    <w:rsid w:val="00FB7CE8"/>
    <w:rsid w:val="00FC0A6D"/>
    <w:rsid w:val="00FC39B9"/>
    <w:rsid w:val="00FC532F"/>
    <w:rsid w:val="00FC7FF3"/>
    <w:rsid w:val="00FD079C"/>
    <w:rsid w:val="00FD1205"/>
    <w:rsid w:val="00FD4659"/>
    <w:rsid w:val="00FD498F"/>
    <w:rsid w:val="00FD5063"/>
    <w:rsid w:val="00FE0D4B"/>
    <w:rsid w:val="00FE1AE6"/>
    <w:rsid w:val="00FE23E9"/>
    <w:rsid w:val="00FE486F"/>
    <w:rsid w:val="00FE4F12"/>
    <w:rsid w:val="00FF267C"/>
    <w:rsid w:val="00FF308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8BD6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GB"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46FB"/>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SimSun"/>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SimSun" w:eastAsia="SimSun" w:hAnsi="SimSun" w:cs="SimSun"/>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SimSun"/>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SimSun"/>
      <w:szCs w:val="20"/>
      <w:lang w:val="en-GB" w:eastAsia="ja-JP"/>
    </w:rPr>
  </w:style>
  <w:style w:type="character" w:customStyle="1" w:styleId="B1Char">
    <w:name w:val="B1 Char"/>
    <w:link w:val="B1"/>
    <w:rsid w:val="00C334B3"/>
    <w:rPr>
      <w:rFonts w:ascii="Times New Roman" w:eastAsia="SimSun"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SimSun" w:eastAsia="SimSun"/>
      <w:sz w:val="18"/>
      <w:szCs w:val="18"/>
    </w:rPr>
  </w:style>
  <w:style w:type="character" w:customStyle="1" w:styleId="DocumentMapChar">
    <w:name w:val="Document Map Char"/>
    <w:link w:val="DocumentMap"/>
    <w:uiPriority w:val="99"/>
    <w:semiHidden/>
    <w:rsid w:val="00C334B3"/>
    <w:rPr>
      <w:rFonts w:ascii="SimSun" w:eastAsia="SimSun" w:hAnsi="Times New Roman" w:cs="Times New Roman"/>
      <w:kern w:val="0"/>
      <w:sz w:val="18"/>
      <w:szCs w:val="18"/>
      <w:lang w:eastAsia="en-US"/>
    </w:rPr>
  </w:style>
  <w:style w:type="table" w:styleId="TableGrid">
    <w:name w:val="Table Grid"/>
    <w:basedOn w:val="TableNormal"/>
    <w:uiPriority w:val="3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link w:val="ListParagraphChar"/>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SimSun"/>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uiPriority w:val="99"/>
    <w:qFormat/>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Normal"/>
    <w:link w:val="NOChar"/>
    <w:rsid w:val="00040902"/>
    <w:pPr>
      <w:keepLines/>
      <w:overflowPunct w:val="0"/>
      <w:autoSpaceDE w:val="0"/>
      <w:autoSpaceDN w:val="0"/>
      <w:adjustRightInd w:val="0"/>
      <w:spacing w:after="180"/>
      <w:ind w:left="1135" w:hanging="851"/>
      <w:textAlignment w:val="baseline"/>
    </w:pPr>
    <w:rPr>
      <w:szCs w:val="20"/>
      <w:lang w:val="en-GB" w:eastAsia="ja-JP"/>
    </w:rPr>
  </w:style>
  <w:style w:type="character" w:customStyle="1" w:styleId="NOChar">
    <w:name w:val="NO Char"/>
    <w:link w:val="NO"/>
    <w:rsid w:val="00040902"/>
    <w:rPr>
      <w:rFonts w:ascii="Times New Roman" w:eastAsia="Times New Roman" w:hAnsi="Times New Roman"/>
      <w:lang w:eastAsia="ja-JP"/>
    </w:rPr>
  </w:style>
  <w:style w:type="paragraph" w:customStyle="1" w:styleId="Reference">
    <w:name w:val="Reference"/>
    <w:basedOn w:val="Normal"/>
    <w:rsid w:val="00040902"/>
    <w:pPr>
      <w:ind w:left="567" w:hanging="283"/>
    </w:pPr>
    <w:rPr>
      <w:rFonts w:eastAsia="MS Mincho"/>
      <w:szCs w:val="20"/>
      <w:lang w:val="en-GB" w:eastAsia="en-GB"/>
    </w:rPr>
  </w:style>
  <w:style w:type="character" w:customStyle="1" w:styleId="ListParagraphChar">
    <w:name w:val="List Paragraph Char"/>
    <w:link w:val="ListParagraph"/>
    <w:uiPriority w:val="34"/>
    <w:locked/>
    <w:rsid w:val="00D87265"/>
    <w:rPr>
      <w:rFonts w:ascii="Times New Roman" w:eastAsia="Times New Roman" w:hAnsi="Times New Roman"/>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325797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32951150">
      <w:bodyDiv w:val="1"/>
      <w:marLeft w:val="0"/>
      <w:marRight w:val="0"/>
      <w:marTop w:val="0"/>
      <w:marBottom w:val="0"/>
      <w:divBdr>
        <w:top w:val="none" w:sz="0" w:space="0" w:color="auto"/>
        <w:left w:val="none" w:sz="0" w:space="0" w:color="auto"/>
        <w:bottom w:val="none" w:sz="0" w:space="0" w:color="auto"/>
        <w:right w:val="none" w:sz="0" w:space="0" w:color="auto"/>
      </w:divBdr>
      <w:divsChild>
        <w:div w:id="285891992">
          <w:marLeft w:val="360"/>
          <w:marRight w:val="0"/>
          <w:marTop w:val="200"/>
          <w:marBottom w:val="0"/>
          <w:divBdr>
            <w:top w:val="none" w:sz="0" w:space="0" w:color="auto"/>
            <w:left w:val="none" w:sz="0" w:space="0" w:color="auto"/>
            <w:bottom w:val="none" w:sz="0" w:space="0" w:color="auto"/>
            <w:right w:val="none" w:sz="0" w:space="0" w:color="auto"/>
          </w:divBdr>
        </w:div>
        <w:div w:id="335692803">
          <w:marLeft w:val="1080"/>
          <w:marRight w:val="0"/>
          <w:marTop w:val="100"/>
          <w:marBottom w:val="0"/>
          <w:divBdr>
            <w:top w:val="none" w:sz="0" w:space="0" w:color="auto"/>
            <w:left w:val="none" w:sz="0" w:space="0" w:color="auto"/>
            <w:bottom w:val="none" w:sz="0" w:space="0" w:color="auto"/>
            <w:right w:val="none" w:sz="0" w:space="0" w:color="auto"/>
          </w:divBdr>
        </w:div>
        <w:div w:id="2145652840">
          <w:marLeft w:val="360"/>
          <w:marRight w:val="0"/>
          <w:marTop w:val="200"/>
          <w:marBottom w:val="0"/>
          <w:divBdr>
            <w:top w:val="none" w:sz="0" w:space="0" w:color="auto"/>
            <w:left w:val="none" w:sz="0" w:space="0" w:color="auto"/>
            <w:bottom w:val="none" w:sz="0" w:space="0" w:color="auto"/>
            <w:right w:val="none" w:sz="0" w:space="0" w:color="auto"/>
          </w:divBdr>
        </w:div>
        <w:div w:id="1254044650">
          <w:marLeft w:val="1080"/>
          <w:marRight w:val="0"/>
          <w:marTop w:val="100"/>
          <w:marBottom w:val="0"/>
          <w:divBdr>
            <w:top w:val="none" w:sz="0" w:space="0" w:color="auto"/>
            <w:left w:val="none" w:sz="0" w:space="0" w:color="auto"/>
            <w:bottom w:val="none" w:sz="0" w:space="0" w:color="auto"/>
            <w:right w:val="none" w:sz="0" w:space="0" w:color="auto"/>
          </w:divBdr>
        </w:div>
        <w:div w:id="200747442">
          <w:marLeft w:val="360"/>
          <w:marRight w:val="0"/>
          <w:marTop w:val="200"/>
          <w:marBottom w:val="0"/>
          <w:divBdr>
            <w:top w:val="none" w:sz="0" w:space="0" w:color="auto"/>
            <w:left w:val="none" w:sz="0" w:space="0" w:color="auto"/>
            <w:bottom w:val="none" w:sz="0" w:space="0" w:color="auto"/>
            <w:right w:val="none" w:sz="0" w:space="0" w:color="auto"/>
          </w:divBdr>
        </w:div>
        <w:div w:id="1741361845">
          <w:marLeft w:val="1080"/>
          <w:marRight w:val="0"/>
          <w:marTop w:val="100"/>
          <w:marBottom w:val="0"/>
          <w:divBdr>
            <w:top w:val="none" w:sz="0" w:space="0" w:color="auto"/>
            <w:left w:val="none" w:sz="0" w:space="0" w:color="auto"/>
            <w:bottom w:val="none" w:sz="0" w:space="0" w:color="auto"/>
            <w:right w:val="none" w:sz="0" w:space="0" w:color="auto"/>
          </w:divBdr>
        </w:div>
        <w:div w:id="386998121">
          <w:marLeft w:val="360"/>
          <w:marRight w:val="0"/>
          <w:marTop w:val="200"/>
          <w:marBottom w:val="0"/>
          <w:divBdr>
            <w:top w:val="none" w:sz="0" w:space="0" w:color="auto"/>
            <w:left w:val="none" w:sz="0" w:space="0" w:color="auto"/>
            <w:bottom w:val="none" w:sz="0" w:space="0" w:color="auto"/>
            <w:right w:val="none" w:sz="0" w:space="0" w:color="auto"/>
          </w:divBdr>
        </w:div>
      </w:divsChild>
    </w:div>
    <w:div w:id="343215266">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503085865">
      <w:bodyDiv w:val="1"/>
      <w:marLeft w:val="0"/>
      <w:marRight w:val="0"/>
      <w:marTop w:val="0"/>
      <w:marBottom w:val="0"/>
      <w:divBdr>
        <w:top w:val="none" w:sz="0" w:space="0" w:color="auto"/>
        <w:left w:val="none" w:sz="0" w:space="0" w:color="auto"/>
        <w:bottom w:val="none" w:sz="0" w:space="0" w:color="auto"/>
        <w:right w:val="none" w:sz="0" w:space="0" w:color="auto"/>
      </w:divBdr>
    </w:div>
    <w:div w:id="516581289">
      <w:bodyDiv w:val="1"/>
      <w:marLeft w:val="0"/>
      <w:marRight w:val="0"/>
      <w:marTop w:val="0"/>
      <w:marBottom w:val="0"/>
      <w:divBdr>
        <w:top w:val="none" w:sz="0" w:space="0" w:color="auto"/>
        <w:left w:val="none" w:sz="0" w:space="0" w:color="auto"/>
        <w:bottom w:val="none" w:sz="0" w:space="0" w:color="auto"/>
        <w:right w:val="none" w:sz="0" w:space="0" w:color="auto"/>
      </w:divBdr>
    </w:div>
    <w:div w:id="537157261">
      <w:bodyDiv w:val="1"/>
      <w:marLeft w:val="0"/>
      <w:marRight w:val="0"/>
      <w:marTop w:val="0"/>
      <w:marBottom w:val="0"/>
      <w:divBdr>
        <w:top w:val="none" w:sz="0" w:space="0" w:color="auto"/>
        <w:left w:val="none" w:sz="0" w:space="0" w:color="auto"/>
        <w:bottom w:val="none" w:sz="0" w:space="0" w:color="auto"/>
        <w:right w:val="none" w:sz="0" w:space="0" w:color="auto"/>
      </w:divBdr>
    </w:div>
    <w:div w:id="587999799">
      <w:bodyDiv w:val="1"/>
      <w:marLeft w:val="0"/>
      <w:marRight w:val="0"/>
      <w:marTop w:val="0"/>
      <w:marBottom w:val="0"/>
      <w:divBdr>
        <w:top w:val="none" w:sz="0" w:space="0" w:color="auto"/>
        <w:left w:val="none" w:sz="0" w:space="0" w:color="auto"/>
        <w:bottom w:val="none" w:sz="0" w:space="0" w:color="auto"/>
        <w:right w:val="none" w:sz="0" w:space="0" w:color="auto"/>
      </w:divBdr>
    </w:div>
    <w:div w:id="608701950">
      <w:bodyDiv w:val="1"/>
      <w:marLeft w:val="0"/>
      <w:marRight w:val="0"/>
      <w:marTop w:val="0"/>
      <w:marBottom w:val="0"/>
      <w:divBdr>
        <w:top w:val="none" w:sz="0" w:space="0" w:color="auto"/>
        <w:left w:val="none" w:sz="0" w:space="0" w:color="auto"/>
        <w:bottom w:val="none" w:sz="0" w:space="0" w:color="auto"/>
        <w:right w:val="none" w:sz="0" w:space="0" w:color="auto"/>
      </w:divBdr>
    </w:div>
    <w:div w:id="647787008">
      <w:bodyDiv w:val="1"/>
      <w:marLeft w:val="0"/>
      <w:marRight w:val="0"/>
      <w:marTop w:val="0"/>
      <w:marBottom w:val="0"/>
      <w:divBdr>
        <w:top w:val="none" w:sz="0" w:space="0" w:color="auto"/>
        <w:left w:val="none" w:sz="0" w:space="0" w:color="auto"/>
        <w:bottom w:val="none" w:sz="0" w:space="0" w:color="auto"/>
        <w:right w:val="none" w:sz="0" w:space="0" w:color="auto"/>
      </w:divBdr>
    </w:div>
    <w:div w:id="788209033">
      <w:bodyDiv w:val="1"/>
      <w:marLeft w:val="0"/>
      <w:marRight w:val="0"/>
      <w:marTop w:val="0"/>
      <w:marBottom w:val="0"/>
      <w:divBdr>
        <w:top w:val="none" w:sz="0" w:space="0" w:color="auto"/>
        <w:left w:val="none" w:sz="0" w:space="0" w:color="auto"/>
        <w:bottom w:val="none" w:sz="0" w:space="0" w:color="auto"/>
        <w:right w:val="none" w:sz="0" w:space="0" w:color="auto"/>
      </w:divBdr>
      <w:divsChild>
        <w:div w:id="702825367">
          <w:marLeft w:val="360"/>
          <w:marRight w:val="0"/>
          <w:marTop w:val="200"/>
          <w:marBottom w:val="0"/>
          <w:divBdr>
            <w:top w:val="none" w:sz="0" w:space="0" w:color="auto"/>
            <w:left w:val="none" w:sz="0" w:space="0" w:color="auto"/>
            <w:bottom w:val="none" w:sz="0" w:space="0" w:color="auto"/>
            <w:right w:val="none" w:sz="0" w:space="0" w:color="auto"/>
          </w:divBdr>
        </w:div>
        <w:div w:id="210390734">
          <w:marLeft w:val="1080"/>
          <w:marRight w:val="0"/>
          <w:marTop w:val="100"/>
          <w:marBottom w:val="0"/>
          <w:divBdr>
            <w:top w:val="none" w:sz="0" w:space="0" w:color="auto"/>
            <w:left w:val="none" w:sz="0" w:space="0" w:color="auto"/>
            <w:bottom w:val="none" w:sz="0" w:space="0" w:color="auto"/>
            <w:right w:val="none" w:sz="0" w:space="0" w:color="auto"/>
          </w:divBdr>
        </w:div>
        <w:div w:id="1159082705">
          <w:marLeft w:val="1080"/>
          <w:marRight w:val="0"/>
          <w:marTop w:val="100"/>
          <w:marBottom w:val="0"/>
          <w:divBdr>
            <w:top w:val="none" w:sz="0" w:space="0" w:color="auto"/>
            <w:left w:val="none" w:sz="0" w:space="0" w:color="auto"/>
            <w:bottom w:val="none" w:sz="0" w:space="0" w:color="auto"/>
            <w:right w:val="none" w:sz="0" w:space="0" w:color="auto"/>
          </w:divBdr>
        </w:div>
        <w:div w:id="521208623">
          <w:marLeft w:val="1080"/>
          <w:marRight w:val="0"/>
          <w:marTop w:val="100"/>
          <w:marBottom w:val="0"/>
          <w:divBdr>
            <w:top w:val="none" w:sz="0" w:space="0" w:color="auto"/>
            <w:left w:val="none" w:sz="0" w:space="0" w:color="auto"/>
            <w:bottom w:val="none" w:sz="0" w:space="0" w:color="auto"/>
            <w:right w:val="none" w:sz="0" w:space="0" w:color="auto"/>
          </w:divBdr>
        </w:div>
        <w:div w:id="552893137">
          <w:marLeft w:val="360"/>
          <w:marRight w:val="0"/>
          <w:marTop w:val="200"/>
          <w:marBottom w:val="0"/>
          <w:divBdr>
            <w:top w:val="none" w:sz="0" w:space="0" w:color="auto"/>
            <w:left w:val="none" w:sz="0" w:space="0" w:color="auto"/>
            <w:bottom w:val="none" w:sz="0" w:space="0" w:color="auto"/>
            <w:right w:val="none" w:sz="0" w:space="0" w:color="auto"/>
          </w:divBdr>
        </w:div>
        <w:div w:id="1272778561">
          <w:marLeft w:val="1080"/>
          <w:marRight w:val="0"/>
          <w:marTop w:val="100"/>
          <w:marBottom w:val="0"/>
          <w:divBdr>
            <w:top w:val="none" w:sz="0" w:space="0" w:color="auto"/>
            <w:left w:val="none" w:sz="0" w:space="0" w:color="auto"/>
            <w:bottom w:val="none" w:sz="0" w:space="0" w:color="auto"/>
            <w:right w:val="none" w:sz="0" w:space="0" w:color="auto"/>
          </w:divBdr>
        </w:div>
        <w:div w:id="1183785107">
          <w:marLeft w:val="1080"/>
          <w:marRight w:val="0"/>
          <w:marTop w:val="100"/>
          <w:marBottom w:val="0"/>
          <w:divBdr>
            <w:top w:val="none" w:sz="0" w:space="0" w:color="auto"/>
            <w:left w:val="none" w:sz="0" w:space="0" w:color="auto"/>
            <w:bottom w:val="none" w:sz="0" w:space="0" w:color="auto"/>
            <w:right w:val="none" w:sz="0" w:space="0" w:color="auto"/>
          </w:divBdr>
        </w:div>
        <w:div w:id="1836526700">
          <w:marLeft w:val="1080"/>
          <w:marRight w:val="0"/>
          <w:marTop w:val="100"/>
          <w:marBottom w:val="0"/>
          <w:divBdr>
            <w:top w:val="none" w:sz="0" w:space="0" w:color="auto"/>
            <w:left w:val="none" w:sz="0" w:space="0" w:color="auto"/>
            <w:bottom w:val="none" w:sz="0" w:space="0" w:color="auto"/>
            <w:right w:val="none" w:sz="0" w:space="0" w:color="auto"/>
          </w:divBdr>
        </w:div>
      </w:divsChild>
    </w:div>
    <w:div w:id="851995247">
      <w:bodyDiv w:val="1"/>
      <w:marLeft w:val="0"/>
      <w:marRight w:val="0"/>
      <w:marTop w:val="0"/>
      <w:marBottom w:val="0"/>
      <w:divBdr>
        <w:top w:val="none" w:sz="0" w:space="0" w:color="auto"/>
        <w:left w:val="none" w:sz="0" w:space="0" w:color="auto"/>
        <w:bottom w:val="none" w:sz="0" w:space="0" w:color="auto"/>
        <w:right w:val="none" w:sz="0" w:space="0" w:color="auto"/>
      </w:divBdr>
    </w:div>
    <w:div w:id="945890829">
      <w:bodyDiv w:val="1"/>
      <w:marLeft w:val="0"/>
      <w:marRight w:val="0"/>
      <w:marTop w:val="0"/>
      <w:marBottom w:val="0"/>
      <w:divBdr>
        <w:top w:val="none" w:sz="0" w:space="0" w:color="auto"/>
        <w:left w:val="none" w:sz="0" w:space="0" w:color="auto"/>
        <w:bottom w:val="none" w:sz="0" w:space="0" w:color="auto"/>
        <w:right w:val="none" w:sz="0" w:space="0" w:color="auto"/>
      </w:divBdr>
    </w:div>
    <w:div w:id="1057783767">
      <w:bodyDiv w:val="1"/>
      <w:marLeft w:val="0"/>
      <w:marRight w:val="0"/>
      <w:marTop w:val="0"/>
      <w:marBottom w:val="0"/>
      <w:divBdr>
        <w:top w:val="none" w:sz="0" w:space="0" w:color="auto"/>
        <w:left w:val="none" w:sz="0" w:space="0" w:color="auto"/>
        <w:bottom w:val="none" w:sz="0" w:space="0" w:color="auto"/>
        <w:right w:val="none" w:sz="0" w:space="0" w:color="auto"/>
      </w:divBdr>
    </w:div>
    <w:div w:id="1138913680">
      <w:bodyDiv w:val="1"/>
      <w:marLeft w:val="0"/>
      <w:marRight w:val="0"/>
      <w:marTop w:val="0"/>
      <w:marBottom w:val="0"/>
      <w:divBdr>
        <w:top w:val="none" w:sz="0" w:space="0" w:color="auto"/>
        <w:left w:val="none" w:sz="0" w:space="0" w:color="auto"/>
        <w:bottom w:val="none" w:sz="0" w:space="0" w:color="auto"/>
        <w:right w:val="none" w:sz="0" w:space="0" w:color="auto"/>
      </w:divBdr>
      <w:divsChild>
        <w:div w:id="112526805">
          <w:marLeft w:val="360"/>
          <w:marRight w:val="0"/>
          <w:marTop w:val="200"/>
          <w:marBottom w:val="0"/>
          <w:divBdr>
            <w:top w:val="none" w:sz="0" w:space="0" w:color="auto"/>
            <w:left w:val="none" w:sz="0" w:space="0" w:color="auto"/>
            <w:bottom w:val="none" w:sz="0" w:space="0" w:color="auto"/>
            <w:right w:val="none" w:sz="0" w:space="0" w:color="auto"/>
          </w:divBdr>
        </w:div>
      </w:divsChild>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294362482">
      <w:bodyDiv w:val="1"/>
      <w:marLeft w:val="0"/>
      <w:marRight w:val="0"/>
      <w:marTop w:val="0"/>
      <w:marBottom w:val="0"/>
      <w:divBdr>
        <w:top w:val="none" w:sz="0" w:space="0" w:color="auto"/>
        <w:left w:val="none" w:sz="0" w:space="0" w:color="auto"/>
        <w:bottom w:val="none" w:sz="0" w:space="0" w:color="auto"/>
        <w:right w:val="none" w:sz="0" w:space="0" w:color="auto"/>
      </w:divBdr>
    </w:div>
    <w:div w:id="1299645775">
      <w:bodyDiv w:val="1"/>
      <w:marLeft w:val="0"/>
      <w:marRight w:val="0"/>
      <w:marTop w:val="0"/>
      <w:marBottom w:val="0"/>
      <w:divBdr>
        <w:top w:val="none" w:sz="0" w:space="0" w:color="auto"/>
        <w:left w:val="none" w:sz="0" w:space="0" w:color="auto"/>
        <w:bottom w:val="none" w:sz="0" w:space="0" w:color="auto"/>
        <w:right w:val="none" w:sz="0" w:space="0" w:color="auto"/>
      </w:divBdr>
    </w:div>
    <w:div w:id="1468626199">
      <w:bodyDiv w:val="1"/>
      <w:marLeft w:val="0"/>
      <w:marRight w:val="0"/>
      <w:marTop w:val="0"/>
      <w:marBottom w:val="0"/>
      <w:divBdr>
        <w:top w:val="none" w:sz="0" w:space="0" w:color="auto"/>
        <w:left w:val="none" w:sz="0" w:space="0" w:color="auto"/>
        <w:bottom w:val="none" w:sz="0" w:space="0" w:color="auto"/>
        <w:right w:val="none" w:sz="0" w:space="0" w:color="auto"/>
      </w:divBdr>
    </w:div>
    <w:div w:id="1520311658">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1737240848">
      <w:bodyDiv w:val="1"/>
      <w:marLeft w:val="0"/>
      <w:marRight w:val="0"/>
      <w:marTop w:val="0"/>
      <w:marBottom w:val="0"/>
      <w:divBdr>
        <w:top w:val="none" w:sz="0" w:space="0" w:color="auto"/>
        <w:left w:val="none" w:sz="0" w:space="0" w:color="auto"/>
        <w:bottom w:val="none" w:sz="0" w:space="0" w:color="auto"/>
        <w:right w:val="none" w:sz="0" w:space="0" w:color="auto"/>
      </w:divBdr>
      <w:divsChild>
        <w:div w:id="600183682">
          <w:marLeft w:val="1080"/>
          <w:marRight w:val="0"/>
          <w:marTop w:val="100"/>
          <w:marBottom w:val="0"/>
          <w:divBdr>
            <w:top w:val="none" w:sz="0" w:space="0" w:color="auto"/>
            <w:left w:val="none" w:sz="0" w:space="0" w:color="auto"/>
            <w:bottom w:val="none" w:sz="0" w:space="0" w:color="auto"/>
            <w:right w:val="none" w:sz="0" w:space="0" w:color="auto"/>
          </w:divBdr>
        </w:div>
      </w:divsChild>
    </w:div>
    <w:div w:id="1771272858">
      <w:bodyDiv w:val="1"/>
      <w:marLeft w:val="0"/>
      <w:marRight w:val="0"/>
      <w:marTop w:val="0"/>
      <w:marBottom w:val="0"/>
      <w:divBdr>
        <w:top w:val="none" w:sz="0" w:space="0" w:color="auto"/>
        <w:left w:val="none" w:sz="0" w:space="0" w:color="auto"/>
        <w:bottom w:val="none" w:sz="0" w:space="0" w:color="auto"/>
        <w:right w:val="none" w:sz="0" w:space="0" w:color="auto"/>
      </w:divBdr>
      <w:divsChild>
        <w:div w:id="1451434692">
          <w:marLeft w:val="360"/>
          <w:marRight w:val="0"/>
          <w:marTop w:val="200"/>
          <w:marBottom w:val="0"/>
          <w:divBdr>
            <w:top w:val="none" w:sz="0" w:space="0" w:color="auto"/>
            <w:left w:val="none" w:sz="0" w:space="0" w:color="auto"/>
            <w:bottom w:val="none" w:sz="0" w:space="0" w:color="auto"/>
            <w:right w:val="none" w:sz="0" w:space="0" w:color="auto"/>
          </w:divBdr>
        </w:div>
        <w:div w:id="1944872518">
          <w:marLeft w:val="1080"/>
          <w:marRight w:val="0"/>
          <w:marTop w:val="100"/>
          <w:marBottom w:val="0"/>
          <w:divBdr>
            <w:top w:val="none" w:sz="0" w:space="0" w:color="auto"/>
            <w:left w:val="none" w:sz="0" w:space="0" w:color="auto"/>
            <w:bottom w:val="none" w:sz="0" w:space="0" w:color="auto"/>
            <w:right w:val="none" w:sz="0" w:space="0" w:color="auto"/>
          </w:divBdr>
        </w:div>
        <w:div w:id="194582175">
          <w:marLeft w:val="1080"/>
          <w:marRight w:val="0"/>
          <w:marTop w:val="100"/>
          <w:marBottom w:val="0"/>
          <w:divBdr>
            <w:top w:val="none" w:sz="0" w:space="0" w:color="auto"/>
            <w:left w:val="none" w:sz="0" w:space="0" w:color="auto"/>
            <w:bottom w:val="none" w:sz="0" w:space="0" w:color="auto"/>
            <w:right w:val="none" w:sz="0" w:space="0" w:color="auto"/>
          </w:divBdr>
        </w:div>
        <w:div w:id="816459335">
          <w:marLeft w:val="1080"/>
          <w:marRight w:val="0"/>
          <w:marTop w:val="100"/>
          <w:marBottom w:val="0"/>
          <w:divBdr>
            <w:top w:val="none" w:sz="0" w:space="0" w:color="auto"/>
            <w:left w:val="none" w:sz="0" w:space="0" w:color="auto"/>
            <w:bottom w:val="none" w:sz="0" w:space="0" w:color="auto"/>
            <w:right w:val="none" w:sz="0" w:space="0" w:color="auto"/>
          </w:divBdr>
        </w:div>
        <w:div w:id="878474887">
          <w:marLeft w:val="360"/>
          <w:marRight w:val="0"/>
          <w:marTop w:val="200"/>
          <w:marBottom w:val="0"/>
          <w:divBdr>
            <w:top w:val="none" w:sz="0" w:space="0" w:color="auto"/>
            <w:left w:val="none" w:sz="0" w:space="0" w:color="auto"/>
            <w:bottom w:val="none" w:sz="0" w:space="0" w:color="auto"/>
            <w:right w:val="none" w:sz="0" w:space="0" w:color="auto"/>
          </w:divBdr>
        </w:div>
        <w:div w:id="1203444588">
          <w:marLeft w:val="1080"/>
          <w:marRight w:val="0"/>
          <w:marTop w:val="100"/>
          <w:marBottom w:val="0"/>
          <w:divBdr>
            <w:top w:val="none" w:sz="0" w:space="0" w:color="auto"/>
            <w:left w:val="none" w:sz="0" w:space="0" w:color="auto"/>
            <w:bottom w:val="none" w:sz="0" w:space="0" w:color="auto"/>
            <w:right w:val="none" w:sz="0" w:space="0" w:color="auto"/>
          </w:divBdr>
        </w:div>
        <w:div w:id="410473007">
          <w:marLeft w:val="1080"/>
          <w:marRight w:val="0"/>
          <w:marTop w:val="100"/>
          <w:marBottom w:val="0"/>
          <w:divBdr>
            <w:top w:val="none" w:sz="0" w:space="0" w:color="auto"/>
            <w:left w:val="none" w:sz="0" w:space="0" w:color="auto"/>
            <w:bottom w:val="none" w:sz="0" w:space="0" w:color="auto"/>
            <w:right w:val="none" w:sz="0" w:space="0" w:color="auto"/>
          </w:divBdr>
        </w:div>
        <w:div w:id="962419117">
          <w:marLeft w:val="1080"/>
          <w:marRight w:val="0"/>
          <w:marTop w:val="100"/>
          <w:marBottom w:val="0"/>
          <w:divBdr>
            <w:top w:val="none" w:sz="0" w:space="0" w:color="auto"/>
            <w:left w:val="none" w:sz="0" w:space="0" w:color="auto"/>
            <w:bottom w:val="none" w:sz="0" w:space="0" w:color="auto"/>
            <w:right w:val="none" w:sz="0" w:space="0" w:color="auto"/>
          </w:divBdr>
        </w:div>
      </w:divsChild>
    </w:div>
    <w:div w:id="1908372757">
      <w:bodyDiv w:val="1"/>
      <w:marLeft w:val="0"/>
      <w:marRight w:val="0"/>
      <w:marTop w:val="0"/>
      <w:marBottom w:val="0"/>
      <w:divBdr>
        <w:top w:val="none" w:sz="0" w:space="0" w:color="auto"/>
        <w:left w:val="none" w:sz="0" w:space="0" w:color="auto"/>
        <w:bottom w:val="none" w:sz="0" w:space="0" w:color="auto"/>
        <w:right w:val="none" w:sz="0" w:space="0" w:color="auto"/>
      </w:divBdr>
    </w:div>
    <w:div w:id="1915510113">
      <w:bodyDiv w:val="1"/>
      <w:marLeft w:val="0"/>
      <w:marRight w:val="0"/>
      <w:marTop w:val="0"/>
      <w:marBottom w:val="0"/>
      <w:divBdr>
        <w:top w:val="none" w:sz="0" w:space="0" w:color="auto"/>
        <w:left w:val="none" w:sz="0" w:space="0" w:color="auto"/>
        <w:bottom w:val="none" w:sz="0" w:space="0" w:color="auto"/>
        <w:right w:val="none" w:sz="0" w:space="0" w:color="auto"/>
      </w:divBdr>
    </w:div>
    <w:div w:id="1964460227">
      <w:bodyDiv w:val="1"/>
      <w:marLeft w:val="0"/>
      <w:marRight w:val="0"/>
      <w:marTop w:val="0"/>
      <w:marBottom w:val="0"/>
      <w:divBdr>
        <w:top w:val="none" w:sz="0" w:space="0" w:color="auto"/>
        <w:left w:val="none" w:sz="0" w:space="0" w:color="auto"/>
        <w:bottom w:val="none" w:sz="0" w:space="0" w:color="auto"/>
        <w:right w:val="none" w:sz="0" w:space="0" w:color="auto"/>
      </w:divBdr>
    </w:div>
    <w:div w:id="1971474763">
      <w:bodyDiv w:val="1"/>
      <w:marLeft w:val="0"/>
      <w:marRight w:val="0"/>
      <w:marTop w:val="0"/>
      <w:marBottom w:val="0"/>
      <w:divBdr>
        <w:top w:val="none" w:sz="0" w:space="0" w:color="auto"/>
        <w:left w:val="none" w:sz="0" w:space="0" w:color="auto"/>
        <w:bottom w:val="none" w:sz="0" w:space="0" w:color="auto"/>
        <w:right w:val="none" w:sz="0" w:space="0" w:color="auto"/>
      </w:divBdr>
      <w:divsChild>
        <w:div w:id="1281376432">
          <w:marLeft w:val="360"/>
          <w:marRight w:val="0"/>
          <w:marTop w:val="200"/>
          <w:marBottom w:val="0"/>
          <w:divBdr>
            <w:top w:val="none" w:sz="0" w:space="0" w:color="auto"/>
            <w:left w:val="none" w:sz="0" w:space="0" w:color="auto"/>
            <w:bottom w:val="none" w:sz="0" w:space="0" w:color="auto"/>
            <w:right w:val="none" w:sz="0" w:space="0" w:color="auto"/>
          </w:divBdr>
        </w:div>
        <w:div w:id="1905144280">
          <w:marLeft w:val="1080"/>
          <w:marRight w:val="0"/>
          <w:marTop w:val="100"/>
          <w:marBottom w:val="0"/>
          <w:divBdr>
            <w:top w:val="none" w:sz="0" w:space="0" w:color="auto"/>
            <w:left w:val="none" w:sz="0" w:space="0" w:color="auto"/>
            <w:bottom w:val="none" w:sz="0" w:space="0" w:color="auto"/>
            <w:right w:val="none" w:sz="0" w:space="0" w:color="auto"/>
          </w:divBdr>
        </w:div>
        <w:div w:id="2076078412">
          <w:marLeft w:val="1080"/>
          <w:marRight w:val="0"/>
          <w:marTop w:val="100"/>
          <w:marBottom w:val="0"/>
          <w:divBdr>
            <w:top w:val="none" w:sz="0" w:space="0" w:color="auto"/>
            <w:left w:val="none" w:sz="0" w:space="0" w:color="auto"/>
            <w:bottom w:val="none" w:sz="0" w:space="0" w:color="auto"/>
            <w:right w:val="none" w:sz="0" w:space="0" w:color="auto"/>
          </w:divBdr>
        </w:div>
        <w:div w:id="1469594325">
          <w:marLeft w:val="1080"/>
          <w:marRight w:val="0"/>
          <w:marTop w:val="100"/>
          <w:marBottom w:val="0"/>
          <w:divBdr>
            <w:top w:val="none" w:sz="0" w:space="0" w:color="auto"/>
            <w:left w:val="none" w:sz="0" w:space="0" w:color="auto"/>
            <w:bottom w:val="none" w:sz="0" w:space="0" w:color="auto"/>
            <w:right w:val="none" w:sz="0" w:space="0" w:color="auto"/>
          </w:divBdr>
        </w:div>
        <w:div w:id="1547253977">
          <w:marLeft w:val="360"/>
          <w:marRight w:val="0"/>
          <w:marTop w:val="200"/>
          <w:marBottom w:val="0"/>
          <w:divBdr>
            <w:top w:val="none" w:sz="0" w:space="0" w:color="auto"/>
            <w:left w:val="none" w:sz="0" w:space="0" w:color="auto"/>
            <w:bottom w:val="none" w:sz="0" w:space="0" w:color="auto"/>
            <w:right w:val="none" w:sz="0" w:space="0" w:color="auto"/>
          </w:divBdr>
        </w:div>
        <w:div w:id="572274862">
          <w:marLeft w:val="1080"/>
          <w:marRight w:val="0"/>
          <w:marTop w:val="100"/>
          <w:marBottom w:val="0"/>
          <w:divBdr>
            <w:top w:val="none" w:sz="0" w:space="0" w:color="auto"/>
            <w:left w:val="none" w:sz="0" w:space="0" w:color="auto"/>
            <w:bottom w:val="none" w:sz="0" w:space="0" w:color="auto"/>
            <w:right w:val="none" w:sz="0" w:space="0" w:color="auto"/>
          </w:divBdr>
        </w:div>
        <w:div w:id="883057583">
          <w:marLeft w:val="1080"/>
          <w:marRight w:val="0"/>
          <w:marTop w:val="100"/>
          <w:marBottom w:val="0"/>
          <w:divBdr>
            <w:top w:val="none" w:sz="0" w:space="0" w:color="auto"/>
            <w:left w:val="none" w:sz="0" w:space="0" w:color="auto"/>
            <w:bottom w:val="none" w:sz="0" w:space="0" w:color="auto"/>
            <w:right w:val="none" w:sz="0" w:space="0" w:color="auto"/>
          </w:divBdr>
        </w:div>
        <w:div w:id="1023633321">
          <w:marLeft w:val="1080"/>
          <w:marRight w:val="0"/>
          <w:marTop w:val="100"/>
          <w:marBottom w:val="0"/>
          <w:divBdr>
            <w:top w:val="none" w:sz="0" w:space="0" w:color="auto"/>
            <w:left w:val="none" w:sz="0" w:space="0" w:color="auto"/>
            <w:bottom w:val="none" w:sz="0" w:space="0" w:color="auto"/>
            <w:right w:val="none" w:sz="0" w:space="0" w:color="auto"/>
          </w:divBdr>
        </w:div>
      </w:divsChild>
    </w:div>
    <w:div w:id="2039238928">
      <w:bodyDiv w:val="1"/>
      <w:marLeft w:val="0"/>
      <w:marRight w:val="0"/>
      <w:marTop w:val="0"/>
      <w:marBottom w:val="0"/>
      <w:divBdr>
        <w:top w:val="none" w:sz="0" w:space="0" w:color="auto"/>
        <w:left w:val="none" w:sz="0" w:space="0" w:color="auto"/>
        <w:bottom w:val="none" w:sz="0" w:space="0" w:color="auto"/>
        <w:right w:val="none" w:sz="0" w:space="0" w:color="auto"/>
      </w:divBdr>
    </w:div>
    <w:div w:id="2054226385">
      <w:bodyDiv w:val="1"/>
      <w:marLeft w:val="0"/>
      <w:marRight w:val="0"/>
      <w:marTop w:val="0"/>
      <w:marBottom w:val="0"/>
      <w:divBdr>
        <w:top w:val="none" w:sz="0" w:space="0" w:color="auto"/>
        <w:left w:val="none" w:sz="0" w:space="0" w:color="auto"/>
        <w:bottom w:val="none" w:sz="0" w:space="0" w:color="auto"/>
        <w:right w:val="none" w:sz="0" w:space="0" w:color="auto"/>
      </w:divBdr>
      <w:divsChild>
        <w:div w:id="1501115084">
          <w:marLeft w:val="360"/>
          <w:marRight w:val="0"/>
          <w:marTop w:val="200"/>
          <w:marBottom w:val="0"/>
          <w:divBdr>
            <w:top w:val="none" w:sz="0" w:space="0" w:color="auto"/>
            <w:left w:val="none" w:sz="0" w:space="0" w:color="auto"/>
            <w:bottom w:val="none" w:sz="0" w:space="0" w:color="auto"/>
            <w:right w:val="none" w:sz="0" w:space="0" w:color="auto"/>
          </w:divBdr>
        </w:div>
        <w:div w:id="1832675839">
          <w:marLeft w:val="1080"/>
          <w:marRight w:val="0"/>
          <w:marTop w:val="100"/>
          <w:marBottom w:val="0"/>
          <w:divBdr>
            <w:top w:val="none" w:sz="0" w:space="0" w:color="auto"/>
            <w:left w:val="none" w:sz="0" w:space="0" w:color="auto"/>
            <w:bottom w:val="none" w:sz="0" w:space="0" w:color="auto"/>
            <w:right w:val="none" w:sz="0" w:space="0" w:color="auto"/>
          </w:divBdr>
        </w:div>
        <w:div w:id="1825047972">
          <w:marLeft w:val="1080"/>
          <w:marRight w:val="0"/>
          <w:marTop w:val="100"/>
          <w:marBottom w:val="0"/>
          <w:divBdr>
            <w:top w:val="none" w:sz="0" w:space="0" w:color="auto"/>
            <w:left w:val="none" w:sz="0" w:space="0" w:color="auto"/>
            <w:bottom w:val="none" w:sz="0" w:space="0" w:color="auto"/>
            <w:right w:val="none" w:sz="0" w:space="0" w:color="auto"/>
          </w:divBdr>
        </w:div>
        <w:div w:id="1356155410">
          <w:marLeft w:val="1080"/>
          <w:marRight w:val="0"/>
          <w:marTop w:val="100"/>
          <w:marBottom w:val="0"/>
          <w:divBdr>
            <w:top w:val="none" w:sz="0" w:space="0" w:color="auto"/>
            <w:left w:val="none" w:sz="0" w:space="0" w:color="auto"/>
            <w:bottom w:val="none" w:sz="0" w:space="0" w:color="auto"/>
            <w:right w:val="none" w:sz="0" w:space="0" w:color="auto"/>
          </w:divBdr>
        </w:div>
        <w:div w:id="1836603480">
          <w:marLeft w:val="360"/>
          <w:marRight w:val="0"/>
          <w:marTop w:val="200"/>
          <w:marBottom w:val="0"/>
          <w:divBdr>
            <w:top w:val="none" w:sz="0" w:space="0" w:color="auto"/>
            <w:left w:val="none" w:sz="0" w:space="0" w:color="auto"/>
            <w:bottom w:val="none" w:sz="0" w:space="0" w:color="auto"/>
            <w:right w:val="none" w:sz="0" w:space="0" w:color="auto"/>
          </w:divBdr>
        </w:div>
        <w:div w:id="1599365226">
          <w:marLeft w:val="1080"/>
          <w:marRight w:val="0"/>
          <w:marTop w:val="100"/>
          <w:marBottom w:val="0"/>
          <w:divBdr>
            <w:top w:val="none" w:sz="0" w:space="0" w:color="auto"/>
            <w:left w:val="none" w:sz="0" w:space="0" w:color="auto"/>
            <w:bottom w:val="none" w:sz="0" w:space="0" w:color="auto"/>
            <w:right w:val="none" w:sz="0" w:space="0" w:color="auto"/>
          </w:divBdr>
        </w:div>
        <w:div w:id="511845420">
          <w:marLeft w:val="1080"/>
          <w:marRight w:val="0"/>
          <w:marTop w:val="100"/>
          <w:marBottom w:val="0"/>
          <w:divBdr>
            <w:top w:val="none" w:sz="0" w:space="0" w:color="auto"/>
            <w:left w:val="none" w:sz="0" w:space="0" w:color="auto"/>
            <w:bottom w:val="none" w:sz="0" w:space="0" w:color="auto"/>
            <w:right w:val="none" w:sz="0" w:space="0" w:color="auto"/>
          </w:divBdr>
        </w:div>
        <w:div w:id="981272276">
          <w:marLeft w:val="1080"/>
          <w:marRight w:val="0"/>
          <w:marTop w:val="100"/>
          <w:marBottom w:val="0"/>
          <w:divBdr>
            <w:top w:val="none" w:sz="0" w:space="0" w:color="auto"/>
            <w:left w:val="none" w:sz="0" w:space="0" w:color="auto"/>
            <w:bottom w:val="none" w:sz="0" w:space="0" w:color="auto"/>
            <w:right w:val="none" w:sz="0" w:space="0" w:color="auto"/>
          </w:divBdr>
        </w:div>
      </w:divsChild>
    </w:div>
    <w:div w:id="2076391792">
      <w:bodyDiv w:val="1"/>
      <w:marLeft w:val="0"/>
      <w:marRight w:val="0"/>
      <w:marTop w:val="0"/>
      <w:marBottom w:val="0"/>
      <w:divBdr>
        <w:top w:val="none" w:sz="0" w:space="0" w:color="auto"/>
        <w:left w:val="none" w:sz="0" w:space="0" w:color="auto"/>
        <w:bottom w:val="none" w:sz="0" w:space="0" w:color="auto"/>
        <w:right w:val="none" w:sz="0" w:space="0" w:color="auto"/>
      </w:divBdr>
    </w:div>
    <w:div w:id="2105026090">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FC8F9A5-B55F-47F7-B900-C7D7F45C7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1383</Words>
  <Characters>7889</Characters>
  <Application>Microsoft Office Word</Application>
  <DocSecurity>0</DocSecurity>
  <Lines>65</Lines>
  <Paragraphs>18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9254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2024-08-02T10:11:00Z</dcterms:created>
  <dcterms:modified xsi:type="dcterms:W3CDTF">2024-08-09T13:56:00Z</dcterms:modified>
</cp:coreProperties>
</file>