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8099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3518DA">
        <w:rPr>
          <w:b/>
          <w:sz w:val="24"/>
          <w:szCs w:val="24"/>
        </w:rPr>
        <w:t>2</w:t>
      </w:r>
      <w:r>
        <w:rPr>
          <w:b/>
          <w:i/>
          <w:noProof/>
          <w:sz w:val="28"/>
        </w:rPr>
        <w:tab/>
      </w:r>
      <w:r w:rsidR="00F749B6" w:rsidRPr="00F749B6">
        <w:rPr>
          <w:b/>
          <w:i/>
          <w:noProof/>
          <w:sz w:val="28"/>
        </w:rPr>
        <w:t>R4-2412211</w:t>
      </w:r>
    </w:p>
    <w:p w14:paraId="7CB45193" w14:textId="130C3437" w:rsidR="001E41F3" w:rsidRPr="0025002D" w:rsidRDefault="003518DA" w:rsidP="005E2C44">
      <w:pPr>
        <w:pStyle w:val="CRCoverPage"/>
        <w:outlineLvl w:val="0"/>
        <w:rPr>
          <w:b/>
          <w:noProof/>
          <w:sz w:val="24"/>
        </w:rPr>
      </w:pPr>
      <w:r w:rsidRPr="003518DA">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C12B5" w:rsidR="001E41F3" w:rsidRPr="00410371" w:rsidRDefault="00F749B6" w:rsidP="00547111">
            <w:pPr>
              <w:pStyle w:val="CRCoverPage"/>
              <w:spacing w:after="0"/>
              <w:rPr>
                <w:noProof/>
              </w:rPr>
            </w:pPr>
            <w:r w:rsidRPr="00F749B6">
              <w:rPr>
                <w:b/>
                <w:noProof/>
                <w:sz w:val="28"/>
              </w:rPr>
              <w:t>4790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A5BD2"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3518DA">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9D490" w:rsidR="001E41F3" w:rsidRDefault="0069795A" w:rsidP="00194725">
            <w:pPr>
              <w:pStyle w:val="CRCoverPage"/>
              <w:spacing w:after="0"/>
              <w:ind w:left="100"/>
              <w:rPr>
                <w:noProof/>
              </w:rPr>
            </w:pPr>
            <w:r w:rsidRPr="0069795A">
              <w:t xml:space="preserve">Corrections on </w:t>
            </w:r>
            <w:r w:rsidR="00764FA3">
              <w:t>LTM cell switch delay</w:t>
            </w:r>
            <w:r w:rsidR="00881451">
              <w:t xml:space="preserve"> and PDCCH ordered RACH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F0171" w:rsidR="001E41F3" w:rsidRDefault="0025002D" w:rsidP="00B732DD">
            <w:pPr>
              <w:pStyle w:val="CRCoverPage"/>
              <w:spacing w:after="0"/>
              <w:ind w:left="100"/>
              <w:rPr>
                <w:noProof/>
              </w:rPr>
            </w:pPr>
            <w:r>
              <w:rPr>
                <w:noProof/>
              </w:rPr>
              <w:t>202</w:t>
            </w:r>
            <w:r w:rsidR="00764FA3">
              <w:rPr>
                <w:noProof/>
              </w:rPr>
              <w:t>4</w:t>
            </w:r>
            <w:r>
              <w:rPr>
                <w:noProof/>
              </w:rPr>
              <w:t>-</w:t>
            </w:r>
            <w:r w:rsidR="0007637D">
              <w:rPr>
                <w:noProof/>
              </w:rPr>
              <w:t>7</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BBC9F" w14:textId="77777777" w:rsidR="00E536F2" w:rsidRPr="00E536F2" w:rsidRDefault="00E536F2" w:rsidP="00E536F2">
            <w:pPr>
              <w:pStyle w:val="CRCoverPage"/>
              <w:rPr>
                <w:b/>
                <w:bCs/>
                <w:noProof/>
                <w:u w:val="single"/>
                <w:lang w:eastAsia="zh-CN"/>
              </w:rPr>
            </w:pPr>
            <w:bookmarkStart w:id="1" w:name="_Hlk169691191"/>
            <w:r w:rsidRPr="00E536F2">
              <w:rPr>
                <w:b/>
                <w:bCs/>
                <w:noProof/>
                <w:u w:val="single"/>
                <w:lang w:eastAsia="zh-CN"/>
              </w:rPr>
              <w:t>6.3.1.2</w:t>
            </w:r>
            <w:r w:rsidRPr="00E536F2">
              <w:rPr>
                <w:b/>
                <w:bCs/>
                <w:noProof/>
                <w:u w:val="single"/>
                <w:lang w:eastAsia="zh-CN"/>
              </w:rPr>
              <w:tab/>
              <w:t>LTM Cell Switch delay</w:t>
            </w:r>
          </w:p>
          <w:bookmarkEnd w:id="1"/>
          <w:p w14:paraId="35C7B1C3" w14:textId="12BFFF3A" w:rsidR="00AF383A" w:rsidRDefault="00AF383A" w:rsidP="00B10807">
            <w:pPr>
              <w:pStyle w:val="CRCoverPage"/>
              <w:ind w:left="360"/>
              <w:rPr>
                <w:noProof/>
                <w:lang w:eastAsia="zh-CN"/>
              </w:rPr>
            </w:pPr>
            <w:r>
              <w:rPr>
                <w:noProof/>
                <w:lang w:eastAsia="zh-CN"/>
              </w:rPr>
              <w:t>1. Early decoding and validity check of ASN.1</w:t>
            </w:r>
          </w:p>
          <w:p w14:paraId="4E8567E3" w14:textId="576416B3" w:rsidR="00B10807" w:rsidRPr="00B10807" w:rsidRDefault="00B10807" w:rsidP="00B10807">
            <w:pPr>
              <w:pStyle w:val="CRCoverPage"/>
              <w:ind w:left="360"/>
              <w:rPr>
                <w:noProof/>
                <w:lang w:eastAsia="zh-CN"/>
              </w:rPr>
            </w:pPr>
            <w:r w:rsidRPr="00B10807">
              <w:rPr>
                <w:noProof/>
                <w:lang w:eastAsia="zh-CN"/>
              </w:rPr>
              <w:t>T</w:t>
            </w:r>
            <w:r w:rsidRPr="00B10807">
              <w:rPr>
                <w:noProof/>
                <w:vertAlign w:val="subscript"/>
                <w:lang w:eastAsia="zh-CN"/>
              </w:rPr>
              <w:t>LTM_RRC-processing</w:t>
            </w:r>
            <w:r w:rsidRPr="00B10807">
              <w:rPr>
                <w:noProof/>
                <w:lang w:eastAsia="zh-CN"/>
              </w:rPr>
              <w:t xml:space="preserve"> =0 applies to the cells with early TCI activation or early PDCCH order RACH, provided that the total number of serving cells and the candidate cells in the LTM candidate cell configuration, the cells with early TCI activation, and the cells with early PDCCH order RACH does not exceed the capability [Fast processing of LTM candidate cell RRC configuration].</w:t>
            </w:r>
          </w:p>
          <w:p w14:paraId="6EEF5EA8" w14:textId="6846974D" w:rsidR="00B10807" w:rsidRPr="00B10807" w:rsidRDefault="00B10807" w:rsidP="00B10807">
            <w:pPr>
              <w:pStyle w:val="CRCoverPage"/>
              <w:ind w:left="360"/>
              <w:rPr>
                <w:noProof/>
                <w:lang w:eastAsia="zh-CN"/>
              </w:rPr>
            </w:pPr>
            <w:r w:rsidRPr="00B10807">
              <w:rPr>
                <w:noProof/>
                <w:lang w:eastAsia="zh-CN"/>
              </w:rPr>
              <w:t>T</w:t>
            </w:r>
            <w:r w:rsidRPr="00B10807">
              <w:rPr>
                <w:noProof/>
                <w:vertAlign w:val="subscript"/>
                <w:lang w:eastAsia="zh-CN"/>
              </w:rPr>
              <w:t>LTM_RRC-processing</w:t>
            </w:r>
            <w:r w:rsidRPr="00B10807">
              <w:rPr>
                <w:noProof/>
                <w:lang w:eastAsia="zh-CN"/>
              </w:rPr>
              <w:t xml:space="preserve"> =0 applies to the latest cell(s) with early TCI activation or early PDCCH order RACH before LTM cell switch command, if the total number of serving cells and the candidate cells in the LTM candidate cell configuration, the cells with early TCI activation, and the cells with early PDCCH order RACH exceed the capability [Fast processing of LTM candidate cell RRC configuration].</w:t>
            </w:r>
          </w:p>
          <w:p w14:paraId="07FC5658" w14:textId="17474FAC" w:rsidR="00CE56DC" w:rsidRPr="00B10807" w:rsidRDefault="00862990" w:rsidP="00862990">
            <w:pPr>
              <w:pStyle w:val="CRCoverPage"/>
              <w:ind w:left="360"/>
              <w:rPr>
                <w:noProof/>
                <w:lang w:eastAsia="zh-CN"/>
              </w:rPr>
            </w:pPr>
            <w:r>
              <w:rPr>
                <w:noProof/>
                <w:lang w:eastAsia="zh-CN"/>
              </w:rPr>
              <w:t>2.</w:t>
            </w:r>
            <w:r w:rsidR="00AF383A">
              <w:rPr>
                <w:noProof/>
                <w:lang w:eastAsia="zh-CN"/>
              </w:rPr>
              <w:t xml:space="preserve">Allign the conditions for with and without L1 configuration for </w:t>
            </w:r>
            <w:proofErr w:type="spellStart"/>
            <w:r w:rsidR="00AF383A" w:rsidRPr="00A81DF0">
              <w:rPr>
                <w:bCs/>
              </w:rPr>
              <w:t>T</w:t>
            </w:r>
            <w:r w:rsidR="00AF383A" w:rsidRPr="00A81DF0">
              <w:rPr>
                <w:bCs/>
                <w:vertAlign w:val="subscript"/>
              </w:rPr>
              <w:t>first</w:t>
            </w:r>
            <w:proofErr w:type="spellEnd"/>
            <w:r w:rsidR="00AF383A" w:rsidRPr="00A81DF0">
              <w:rPr>
                <w:bCs/>
                <w:vertAlign w:val="subscript"/>
              </w:rPr>
              <w:t>-RS</w:t>
            </w:r>
            <w:r w:rsidR="00AF383A" w:rsidRPr="00A81DF0">
              <w:t xml:space="preserve"> = 0 and T</w:t>
            </w:r>
            <w:r w:rsidR="00AF383A" w:rsidRPr="00A81DF0">
              <w:rPr>
                <w:vertAlign w:val="subscript"/>
              </w:rPr>
              <w:t>RS-proc</w:t>
            </w:r>
            <w:r w:rsidR="00AF383A" w:rsidRPr="00A81DF0">
              <w:t>= 0</w:t>
            </w:r>
          </w:p>
          <w:p w14:paraId="160D72F8" w14:textId="269E5292" w:rsidR="00CE56DC" w:rsidRDefault="00862990" w:rsidP="00CE56DC">
            <w:pPr>
              <w:pStyle w:val="CRCoverPage"/>
              <w:ind w:left="360"/>
              <w:rPr>
                <w:noProof/>
                <w:lang w:eastAsia="zh-CN"/>
              </w:rPr>
            </w:pPr>
            <w:r w:rsidRPr="00862990">
              <w:rPr>
                <w:noProof/>
                <w:lang w:eastAsia="zh-CN"/>
              </w:rPr>
              <w:t xml:space="preserve">the time gap between receiving the LTM candidate cell TCI state activation MAC-CE and the cell switch command is not more than </w:t>
            </w:r>
            <w:r w:rsidRPr="00862990">
              <w:rPr>
                <w:noProof/>
                <w:highlight w:val="yellow"/>
                <w:lang w:eastAsia="zh-CN"/>
              </w:rPr>
              <w:t>TCI state activation delay stated in section 8.x</w:t>
            </w:r>
            <w:r w:rsidRPr="00862990">
              <w:rPr>
                <w:noProof/>
                <w:lang w:eastAsia="zh-CN"/>
              </w:rPr>
              <w:t xml:space="preserve"> + [160 ms]</w:t>
            </w:r>
          </w:p>
          <w:p w14:paraId="22D26A81" w14:textId="18BA3F0B" w:rsidR="001503FD" w:rsidRPr="00862990" w:rsidRDefault="001503FD" w:rsidP="00CE56DC">
            <w:pPr>
              <w:pStyle w:val="CRCoverPage"/>
              <w:ind w:left="360"/>
              <w:rPr>
                <w:noProof/>
                <w:lang w:eastAsia="zh-CN"/>
              </w:rPr>
            </w:pPr>
            <w:r>
              <w:rPr>
                <w:rFonts w:hint="eastAsia"/>
                <w:noProof/>
                <w:lang w:eastAsia="zh-CN"/>
              </w:rPr>
              <w:t>3</w:t>
            </w:r>
            <w:r>
              <w:rPr>
                <w:noProof/>
                <w:lang w:eastAsia="zh-CN"/>
              </w:rPr>
              <w:t xml:space="preserve">. not consider TRS,  still using SSB for LTM cell switch. </w:t>
            </w:r>
          </w:p>
          <w:p w14:paraId="708AA7DE" w14:textId="4EFC7CB7" w:rsidR="00605F82" w:rsidRPr="00776C56" w:rsidRDefault="00605F82"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B7CBC7" w14:textId="65EE8A5E" w:rsidR="007A5449" w:rsidRDefault="007A5449" w:rsidP="007A5449">
            <w:pPr>
              <w:pStyle w:val="CRCoverPage"/>
              <w:numPr>
                <w:ilvl w:val="0"/>
                <w:numId w:val="45"/>
              </w:numPr>
              <w:spacing w:after="0"/>
              <w:rPr>
                <w:noProof/>
                <w:lang w:eastAsia="zh-CN"/>
              </w:rPr>
            </w:pPr>
            <w:r>
              <w:rPr>
                <w:noProof/>
                <w:lang w:val="en-US" w:eastAsia="zh-CN"/>
              </w:rPr>
              <w:t xml:space="preserve">Correction on conditions for </w:t>
            </w:r>
            <w:r w:rsidRPr="00B10807">
              <w:rPr>
                <w:noProof/>
                <w:lang w:eastAsia="zh-CN"/>
              </w:rPr>
              <w:t>T</w:t>
            </w:r>
            <w:r w:rsidRPr="00B10807">
              <w:rPr>
                <w:noProof/>
                <w:vertAlign w:val="subscript"/>
                <w:lang w:eastAsia="zh-CN"/>
              </w:rPr>
              <w:t>LTM_RRC-processing</w:t>
            </w:r>
            <w:r w:rsidRPr="00B10807">
              <w:rPr>
                <w:noProof/>
                <w:lang w:eastAsia="zh-CN"/>
              </w:rPr>
              <w:t xml:space="preserve"> =0</w:t>
            </w:r>
            <w:r>
              <w:rPr>
                <w:noProof/>
                <w:lang w:eastAsia="zh-CN"/>
              </w:rPr>
              <w:t xml:space="preserve"> in LTM cell switch delay;</w:t>
            </w:r>
          </w:p>
          <w:p w14:paraId="2EAB7D54" w14:textId="06FC2F33" w:rsidR="00605F82" w:rsidRDefault="007A5449" w:rsidP="007A5449">
            <w:pPr>
              <w:pStyle w:val="CRCoverPage"/>
              <w:numPr>
                <w:ilvl w:val="0"/>
                <w:numId w:val="45"/>
              </w:numPr>
              <w:spacing w:after="0"/>
              <w:rPr>
                <w:noProof/>
                <w:lang w:eastAsia="zh-CN"/>
              </w:rPr>
            </w:pPr>
            <w:r>
              <w:rPr>
                <w:noProof/>
                <w:lang w:eastAsia="zh-CN"/>
              </w:rPr>
              <w:t xml:space="preserve">Allign the conditions for with and without L1 configuration for </w:t>
            </w:r>
            <w:proofErr w:type="spellStart"/>
            <w:r w:rsidRPr="00A81DF0">
              <w:rPr>
                <w:bCs/>
              </w:rPr>
              <w:t>T</w:t>
            </w:r>
            <w:r w:rsidRPr="00A81DF0">
              <w:rPr>
                <w:bCs/>
                <w:vertAlign w:val="subscript"/>
              </w:rPr>
              <w:t>first</w:t>
            </w:r>
            <w:proofErr w:type="spellEnd"/>
            <w:r w:rsidRPr="00A81DF0">
              <w:rPr>
                <w:bCs/>
                <w:vertAlign w:val="subscript"/>
              </w:rPr>
              <w:t>-RS</w:t>
            </w:r>
            <w:r w:rsidRPr="00A81DF0">
              <w:t xml:space="preserve"> = 0 and T</w:t>
            </w:r>
            <w:r w:rsidRPr="00A81DF0">
              <w:rPr>
                <w:vertAlign w:val="subscript"/>
              </w:rPr>
              <w:t>RS-proc</w:t>
            </w:r>
            <w:r w:rsidRPr="00A81DF0">
              <w:t>= 0</w:t>
            </w:r>
            <w:r>
              <w:rPr>
                <w:noProof/>
                <w:lang w:eastAsia="zh-CN"/>
              </w:rPr>
              <w:t xml:space="preserve"> in LTM cell switch delay.</w:t>
            </w:r>
          </w:p>
          <w:p w14:paraId="31C656EC" w14:textId="2C0C952A" w:rsidR="00605F82" w:rsidRPr="0048624A" w:rsidRDefault="001503FD" w:rsidP="001503FD">
            <w:pPr>
              <w:pStyle w:val="CRCoverPage"/>
              <w:numPr>
                <w:ilvl w:val="0"/>
                <w:numId w:val="45"/>
              </w:numPr>
              <w:spacing w:after="0"/>
              <w:rPr>
                <w:noProof/>
                <w:lang w:eastAsia="zh-CN"/>
              </w:rPr>
            </w:pPr>
            <w:r>
              <w:rPr>
                <w:noProof/>
                <w:lang w:eastAsia="zh-CN"/>
              </w:rPr>
              <w:t>Not consider TRS,  still using SSB for LTM cell switch.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8B512F" w:rsidR="001E41F3" w:rsidRDefault="00F749B6" w:rsidP="00F749B6">
            <w:pPr>
              <w:pStyle w:val="CRCoverPage"/>
              <w:spacing w:after="0"/>
              <w:ind w:left="100"/>
              <w:rPr>
                <w:lang w:eastAsia="zh-CN"/>
              </w:rPr>
            </w:pPr>
            <w:r>
              <w:rPr>
                <w:rFonts w:hint="eastAsia"/>
                <w:lang w:eastAsia="zh-CN"/>
              </w:rPr>
              <w:t>T</w:t>
            </w:r>
            <w:r>
              <w:rPr>
                <w:lang w:eastAsia="zh-CN"/>
              </w:rPr>
              <w:t>he 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873BC" w:rsidR="001E41F3" w:rsidRDefault="00F749B6">
            <w:pPr>
              <w:pStyle w:val="CRCoverPage"/>
              <w:spacing w:after="0"/>
              <w:ind w:left="100"/>
              <w:rPr>
                <w:noProof/>
                <w:lang w:eastAsia="zh-CN"/>
              </w:rPr>
            </w:pPr>
            <w:r>
              <w:t>6.3.1.</w:t>
            </w:r>
            <w:r>
              <w:rPr>
                <w:rFonts w:hint="eastAsia"/>
                <w:lang w:eastAsia="zh-CN"/>
              </w:rPr>
              <w:t>2</w:t>
            </w:r>
            <w:r>
              <w:t>,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FCC3E" w14:textId="2D3D6285" w:rsidR="00762DC1" w:rsidRDefault="00762DC1" w:rsidP="00762DC1">
      <w:pPr>
        <w:jc w:val="center"/>
        <w:rPr>
          <w:rFonts w:eastAsia="宋体"/>
          <w:noProof/>
          <w:highlight w:val="yellow"/>
          <w:lang w:eastAsia="zh-CN"/>
        </w:rPr>
      </w:pPr>
      <w:r>
        <w:rPr>
          <w:rFonts w:eastAsia="宋体"/>
          <w:noProof/>
          <w:highlight w:val="yellow"/>
          <w:lang w:eastAsia="zh-CN"/>
        </w:rPr>
        <w:lastRenderedPageBreak/>
        <w:t xml:space="preserve">&lt;Start of Change </w:t>
      </w:r>
      <w:r w:rsidR="000654A7">
        <w:rPr>
          <w:rFonts w:eastAsia="宋体"/>
          <w:noProof/>
          <w:highlight w:val="yellow"/>
          <w:lang w:eastAsia="zh-CN"/>
        </w:rPr>
        <w:t>1</w:t>
      </w:r>
      <w:r>
        <w:rPr>
          <w:rFonts w:eastAsia="宋体"/>
          <w:noProof/>
          <w:highlight w:val="yellow"/>
          <w:lang w:eastAsia="zh-CN"/>
        </w:rPr>
        <w:t>&gt;</w:t>
      </w:r>
    </w:p>
    <w:p w14:paraId="0D5C66D3" w14:textId="77777777" w:rsidR="000A420E" w:rsidRPr="00856843" w:rsidRDefault="000A420E" w:rsidP="000A420E">
      <w:pPr>
        <w:pStyle w:val="40"/>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43CF0BE7" w14:textId="77777777" w:rsidR="000A420E" w:rsidRPr="00856843" w:rsidRDefault="000A420E" w:rsidP="000A420E">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7908642C" w14:textId="77777777" w:rsidR="000A420E" w:rsidRPr="00856843" w:rsidRDefault="000A420E" w:rsidP="000A420E">
      <w:pPr>
        <w:rPr>
          <w:rFonts w:cs="v4.2.0"/>
        </w:rPr>
      </w:pPr>
      <w:r w:rsidRPr="00856843">
        <w:t>When the target cell and the target joint UL/DL TCI state or separate UL and DL TCI states in the MAC-CE LTM cell switch command are known, the LTM cell switch delay is defined as</w:t>
      </w:r>
      <w:r w:rsidRPr="00856843">
        <w:rPr>
          <w:rFonts w:cs="v4.2.0"/>
        </w:rPr>
        <w:t xml:space="preserve">: </w:t>
      </w:r>
    </w:p>
    <w:p w14:paraId="51F7E238" w14:textId="77777777" w:rsidR="000A420E" w:rsidRPr="00856843" w:rsidRDefault="000A420E" w:rsidP="000A420E">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2DAE7076" w14:textId="77777777" w:rsidR="000A420E" w:rsidRPr="000A420E" w:rsidRDefault="000A420E" w:rsidP="000A420E">
      <w:r w:rsidRPr="000A420E">
        <w:t>Where:</w:t>
      </w:r>
    </w:p>
    <w:p w14:paraId="181D2AD9" w14:textId="77777777" w:rsidR="000A420E" w:rsidRPr="000A420E" w:rsidRDefault="000A420E" w:rsidP="000A420E">
      <w:pPr>
        <w:ind w:left="284"/>
      </w:pPr>
      <w:proofErr w:type="spellStart"/>
      <w:r w:rsidRPr="000A420E">
        <w:t>T</w:t>
      </w:r>
      <w:r w:rsidRPr="000A420E">
        <w:rPr>
          <w:vertAlign w:val="subscript"/>
        </w:rPr>
        <w:t>cmd</w:t>
      </w:r>
      <w:proofErr w:type="spellEnd"/>
      <w:r w:rsidRPr="000A420E">
        <w:t xml:space="preserve"> equals to T</w:t>
      </w:r>
      <w:r w:rsidRPr="000A420E">
        <w:rPr>
          <w:vertAlign w:val="subscript"/>
        </w:rPr>
        <w:t xml:space="preserve">HARQ </w:t>
      </w:r>
      <w:r w:rsidRPr="000A420E">
        <w:t>+ 3ms, where T</w:t>
      </w:r>
      <w:r w:rsidRPr="000A420E">
        <w:rPr>
          <w:vertAlign w:val="subscript"/>
        </w:rPr>
        <w:t>HARQ</w:t>
      </w:r>
      <w:r w:rsidRPr="000A420E">
        <w:t xml:space="preserve"> is the timing between cell switch command and acknowledgement as specified in TS 38.213.</w:t>
      </w:r>
    </w:p>
    <w:p w14:paraId="3201815A" w14:textId="6B1896C1" w:rsidR="000A420E" w:rsidRPr="000A420E" w:rsidRDefault="000A420E" w:rsidP="000A420E">
      <w:pPr>
        <w:ind w:left="284"/>
      </w:pPr>
      <w:r w:rsidRPr="000A420E">
        <w:t>T</w:t>
      </w:r>
      <w:r w:rsidRPr="000A420E">
        <w:rPr>
          <w:vertAlign w:val="subscript"/>
        </w:rPr>
        <w:t>LTM-interrupt</w:t>
      </w:r>
      <w:r w:rsidRPr="000A420E">
        <w:t xml:space="preserve"> is as stated in section 6.3.1.3.</w:t>
      </w:r>
    </w:p>
    <w:p w14:paraId="7ECC2E36" w14:textId="77777777" w:rsidR="000A420E" w:rsidRPr="000A420E" w:rsidRDefault="000A420E" w:rsidP="000A420E">
      <w:r w:rsidRPr="000A420E">
        <w:t>The target cell in the LTM cell switch command is known if the following conditions are met:</w:t>
      </w:r>
    </w:p>
    <w:p w14:paraId="7A15C99F" w14:textId="77777777" w:rsidR="000A420E" w:rsidRPr="000A420E" w:rsidRDefault="000A420E" w:rsidP="000A420E">
      <w:pPr>
        <w:pStyle w:val="B10"/>
        <w:rPr>
          <w:lang w:eastAsia="ko-KR"/>
        </w:rPr>
      </w:pPr>
      <w:r w:rsidRPr="000A420E">
        <w:rPr>
          <w:lang w:eastAsia="ko-KR"/>
        </w:rPr>
        <w:t>-</w:t>
      </w:r>
      <w:r w:rsidRPr="000A420E">
        <w:rPr>
          <w:lang w:eastAsia="ko-KR"/>
        </w:rPr>
        <w:tab/>
        <w:t>During the last 5 seconds before the reception of the cell switch command:</w:t>
      </w:r>
    </w:p>
    <w:p w14:paraId="30E4CA48" w14:textId="77777777" w:rsidR="000A420E" w:rsidRPr="000A420E" w:rsidRDefault="000A420E" w:rsidP="000A420E">
      <w:pPr>
        <w:pStyle w:val="B20"/>
        <w:rPr>
          <w:lang w:eastAsia="ko-KR"/>
        </w:rPr>
      </w:pPr>
      <w:r w:rsidRPr="000A420E">
        <w:rPr>
          <w:lang w:eastAsia="ko-KR"/>
        </w:rPr>
        <w:t>-</w:t>
      </w:r>
      <w:r w:rsidRPr="000A420E">
        <w:rPr>
          <w:lang w:eastAsia="ko-KR"/>
        </w:rPr>
        <w:tab/>
        <w:t>The UE has sent a valid L1 or L3 measurement report for the target cell, and</w:t>
      </w:r>
    </w:p>
    <w:p w14:paraId="5430E6D3" w14:textId="295C5AE2" w:rsidR="000A420E" w:rsidRPr="000A420E" w:rsidRDefault="000A420E" w:rsidP="000A420E">
      <w:pPr>
        <w:pStyle w:val="B20"/>
        <w:rPr>
          <w:lang w:eastAsia="ko-KR"/>
        </w:rPr>
      </w:pPr>
      <w:r w:rsidRPr="000A420E">
        <w:rPr>
          <w:lang w:eastAsia="ko-KR"/>
        </w:rPr>
        <w:t>-</w:t>
      </w:r>
      <w:r w:rsidRPr="000A420E">
        <w:rPr>
          <w:lang w:eastAsia="ko-KR"/>
        </w:rPr>
        <w:tab/>
        <w:t xml:space="preserve">One of the SSBs measured from the NR target cell </w:t>
      </w:r>
      <w:r w:rsidRPr="000A420E">
        <w:t>configured</w:t>
      </w:r>
      <w:r w:rsidRPr="000A420E">
        <w:rPr>
          <w:lang w:eastAsia="ko-KR"/>
        </w:rPr>
        <w:t xml:space="preserve"> for measurement remains detectable according to the cell identification conditions specified in clause 9.2 for intra-frequency cell and in clause </w:t>
      </w:r>
      <w:r w:rsidRPr="000A420E">
        <w:rPr>
          <w:rFonts w:eastAsia="Malgun Gothic"/>
        </w:rPr>
        <w:t>9.3 for inter-frequency cell</w:t>
      </w:r>
      <w:r w:rsidRPr="000A420E">
        <w:rPr>
          <w:lang w:eastAsia="ko-KR"/>
        </w:rPr>
        <w:t>,</w:t>
      </w:r>
    </w:p>
    <w:p w14:paraId="73140F1B" w14:textId="77777777" w:rsidR="000A420E" w:rsidRPr="000A420E" w:rsidRDefault="000A420E" w:rsidP="000A420E">
      <w:pPr>
        <w:pStyle w:val="B10"/>
        <w:rPr>
          <w:lang w:eastAsia="ko-KR"/>
        </w:rPr>
      </w:pPr>
      <w:r w:rsidRPr="000A420E">
        <w:rPr>
          <w:lang w:eastAsia="ko-KR"/>
        </w:rPr>
        <w:t>-</w:t>
      </w:r>
      <w:r w:rsidRPr="000A420E">
        <w:rPr>
          <w:lang w:eastAsia="ko-KR"/>
        </w:rPr>
        <w:tab/>
        <w:t xml:space="preserve">One of the SSBs measured from the NR target cell </w:t>
      </w:r>
      <w:r w:rsidRPr="000A420E">
        <w:t>configured</w:t>
      </w:r>
      <w:r w:rsidRPr="000A420E">
        <w:rPr>
          <w:lang w:eastAsia="ko-KR"/>
        </w:rPr>
        <w:t xml:space="preserve"> for measurement remains detectable according to the cell identification conditions specified in clause 9.2 for intra-frequency cell and in clause </w:t>
      </w:r>
      <w:r w:rsidRPr="000A420E">
        <w:rPr>
          <w:rFonts w:eastAsia="Malgun Gothic"/>
        </w:rPr>
        <w:t>9.3 for inter-frequency cell</w:t>
      </w:r>
      <w:r w:rsidRPr="000A420E">
        <w:rPr>
          <w:lang w:eastAsia="ko-KR"/>
        </w:rPr>
        <w:t>,</w:t>
      </w:r>
    </w:p>
    <w:p w14:paraId="63947292" w14:textId="77777777" w:rsidR="000A420E" w:rsidRPr="000A420E" w:rsidRDefault="000A420E" w:rsidP="000A420E">
      <w:r w:rsidRPr="000A420E">
        <w:t>Otherwise, the cell is unknown.</w:t>
      </w:r>
    </w:p>
    <w:p w14:paraId="77C8B33F" w14:textId="571751D0" w:rsidR="000A420E" w:rsidRPr="000A420E" w:rsidRDefault="000A420E" w:rsidP="000A420E">
      <w:pPr>
        <w:rPr>
          <w:bCs/>
          <w:iCs/>
          <w:lang w:val="en-US"/>
        </w:rPr>
      </w:pPr>
      <w:r w:rsidRPr="000A420E">
        <w:t>The target joint DL/UL TCI state or separate DL and UL TCI states in the LTM cell switch command are known if the following conditions are met:</w:t>
      </w:r>
    </w:p>
    <w:p w14:paraId="699176E3" w14:textId="06E17C58" w:rsidR="000A420E" w:rsidRPr="000A420E" w:rsidRDefault="000A420E" w:rsidP="000A420E">
      <w:pPr>
        <w:ind w:left="568" w:hanging="284"/>
        <w:rPr>
          <w:lang w:val="en-US"/>
        </w:rPr>
      </w:pPr>
      <w:r w:rsidRPr="000A420E">
        <w:rPr>
          <w:lang w:val="en-US"/>
        </w:rPr>
        <w:t>[-</w:t>
      </w:r>
      <w:r w:rsidRPr="000A420E">
        <w:rPr>
          <w:lang w:val="en-US"/>
        </w:rPr>
        <w:tab/>
      </w:r>
      <w:r w:rsidRPr="000A420E">
        <w:rPr>
          <w:szCs w:val="24"/>
          <w:lang w:eastAsia="zh-CN"/>
        </w:rPr>
        <w:t xml:space="preserve">The </w:t>
      </w:r>
      <w:r w:rsidRPr="000A420E">
        <w:rPr>
          <w:bCs/>
          <w:iCs/>
          <w:lang w:val="en-US"/>
        </w:rPr>
        <w:t xml:space="preserve">target </w:t>
      </w:r>
      <w:r w:rsidRPr="000A420E">
        <w:rPr>
          <w:szCs w:val="24"/>
          <w:lang w:eastAsia="zh-CN"/>
        </w:rPr>
        <w:t xml:space="preserve">TCI state in the cell switch command is activated not more than </w:t>
      </w:r>
      <w:del w:id="2" w:author="Hanjing (Hw)" w:date="2024-06-19T12:15:00Z">
        <w:r w:rsidRPr="000A420E" w:rsidDel="00CA72C2">
          <w:rPr>
            <w:szCs w:val="24"/>
            <w:lang w:eastAsia="zh-CN"/>
          </w:rPr>
          <w:delText xml:space="preserve">TBD </w:delText>
        </w:r>
      </w:del>
      <w:ins w:id="3" w:author="Hanjing (Hw)" w:date="2024-06-19T12:15:00Z">
        <w:r w:rsidR="00CA72C2">
          <w:rPr>
            <w:szCs w:val="24"/>
            <w:lang w:eastAsia="zh-CN"/>
          </w:rPr>
          <w:t>1280</w:t>
        </w:r>
        <w:r w:rsidR="00CA72C2" w:rsidRPr="000A420E">
          <w:rPr>
            <w:szCs w:val="24"/>
            <w:lang w:eastAsia="zh-CN"/>
          </w:rPr>
          <w:t xml:space="preserve"> </w:t>
        </w:r>
      </w:ins>
      <w:proofErr w:type="spellStart"/>
      <w:r w:rsidRPr="000A420E">
        <w:rPr>
          <w:szCs w:val="24"/>
          <w:lang w:eastAsia="zh-CN"/>
        </w:rPr>
        <w:t>ms</w:t>
      </w:r>
      <w:proofErr w:type="spellEnd"/>
      <w:r w:rsidRPr="000A420E">
        <w:rPr>
          <w:szCs w:val="24"/>
          <w:lang w:eastAsia="zh-CN"/>
        </w:rPr>
        <w:t xml:space="preserve"> before the reception of the cell switch command and </w:t>
      </w:r>
      <w:r w:rsidRPr="000A420E">
        <w:rPr>
          <w:lang w:val="en-US"/>
        </w:rPr>
        <w:t>SNR of the SSB associated to TCI state ≥ -3dB</w:t>
      </w:r>
      <w:r w:rsidRPr="000A420E">
        <w:rPr>
          <w:szCs w:val="24"/>
          <w:lang w:eastAsia="zh-CN"/>
        </w:rPr>
        <w:t>; or]</w:t>
      </w:r>
      <w:r w:rsidRPr="000A420E">
        <w:rPr>
          <w:lang w:val="en-US"/>
        </w:rPr>
        <w:t xml:space="preserve"> </w:t>
      </w:r>
    </w:p>
    <w:p w14:paraId="0C8ADE2D" w14:textId="77777777" w:rsidR="000A420E" w:rsidRPr="000A420E" w:rsidRDefault="000A420E" w:rsidP="000A420E">
      <w:pPr>
        <w:ind w:left="284"/>
        <w:rPr>
          <w:bCs/>
          <w:iCs/>
          <w:lang w:val="en-US"/>
        </w:rPr>
      </w:pPr>
      <w:r w:rsidRPr="000A420E">
        <w:rPr>
          <w:lang w:val="en-US"/>
        </w:rPr>
        <w:t>[-</w:t>
      </w:r>
      <w:r w:rsidRPr="000A420E">
        <w:rPr>
          <w:lang w:val="en-US"/>
        </w:rPr>
        <w:tab/>
      </w:r>
      <w:r w:rsidRPr="000A420E">
        <w:rPr>
          <w:szCs w:val="24"/>
          <w:lang w:eastAsia="zh-CN"/>
        </w:rPr>
        <w:t xml:space="preserve">The </w:t>
      </w:r>
      <w:r w:rsidRPr="000A420E">
        <w:rPr>
          <w:bCs/>
          <w:iCs/>
          <w:lang w:val="en-US"/>
        </w:rPr>
        <w:t xml:space="preserve">target </w:t>
      </w:r>
      <w:r w:rsidRPr="000A420E">
        <w:rPr>
          <w:szCs w:val="24"/>
          <w:lang w:eastAsia="zh-CN"/>
        </w:rPr>
        <w:t xml:space="preserve">TCI state in cell switch command is activated before receiving the cell switch command and the SSB associated to target TCI state is available at least once every TBD </w:t>
      </w:r>
      <w:proofErr w:type="spellStart"/>
      <w:r w:rsidRPr="000A420E">
        <w:rPr>
          <w:szCs w:val="24"/>
          <w:lang w:eastAsia="zh-CN"/>
        </w:rPr>
        <w:t>ms</w:t>
      </w:r>
      <w:proofErr w:type="spellEnd"/>
      <w:r w:rsidRPr="000A420E">
        <w:rPr>
          <w:szCs w:val="24"/>
          <w:lang w:eastAsia="zh-CN"/>
        </w:rPr>
        <w:t xml:space="preserve"> after the TCI state activation command is received and </w:t>
      </w:r>
      <w:r w:rsidRPr="000A420E">
        <w:rPr>
          <w:lang w:val="en-US"/>
        </w:rPr>
        <w:t>SNR of the SSB associated to TCI state ≥ -3dB</w:t>
      </w:r>
      <w:r w:rsidRPr="000A420E">
        <w:rPr>
          <w:szCs w:val="24"/>
          <w:lang w:eastAsia="zh-CN"/>
        </w:rPr>
        <w:t>; or]</w:t>
      </w:r>
    </w:p>
    <w:p w14:paraId="467A138D" w14:textId="77777777" w:rsidR="000A420E" w:rsidRPr="00856843" w:rsidRDefault="000A420E" w:rsidP="000A420E">
      <w:pPr>
        <w:pStyle w:val="B10"/>
        <w:rPr>
          <w:lang w:val="en-US"/>
        </w:rPr>
      </w:pPr>
      <w:r w:rsidRPr="000A420E">
        <w:rPr>
          <w:lang w:val="en-US"/>
        </w:rPr>
        <w:t>-</w:t>
      </w:r>
      <w:r w:rsidRPr="000A420E">
        <w:rPr>
          <w:lang w:val="en-US"/>
        </w:rPr>
        <w:tab/>
        <w:t>During the period from the last transmission of the RS resource used for the</w:t>
      </w:r>
      <w:r w:rsidRPr="00856843">
        <w:rPr>
          <w:lang w:val="en-US"/>
        </w:rPr>
        <w:t xml:space="preserve"> L1-RSRP measurement reporting for the target DL/UL TCI state to the completion of LTM cell switch, where the RS resource for L1-RSRP measurement is the RS in target DL/UL TCI state or </w:t>
      </w:r>
      <w:proofErr w:type="spellStart"/>
      <w:r w:rsidRPr="00856843">
        <w:rPr>
          <w:lang w:val="en-US"/>
        </w:rPr>
        <w:t>QCLed</w:t>
      </w:r>
      <w:proofErr w:type="spellEnd"/>
      <w:r w:rsidRPr="00856843">
        <w:rPr>
          <w:lang w:val="en-US"/>
        </w:rPr>
        <w:t xml:space="preserve"> to the target DL/UL TCI state</w:t>
      </w:r>
    </w:p>
    <w:p w14:paraId="544CF2B2" w14:textId="77777777" w:rsidR="000A420E" w:rsidRPr="00856843" w:rsidRDefault="000A420E" w:rsidP="000A420E">
      <w:pPr>
        <w:pStyle w:val="B20"/>
        <w:rPr>
          <w:lang w:val="en-US"/>
        </w:rPr>
      </w:pPr>
      <w:r>
        <w:rPr>
          <w:lang w:val="en-US"/>
        </w:rPr>
        <w:t>-</w:t>
      </w:r>
      <w:r>
        <w:rPr>
          <w:lang w:val="en-US"/>
        </w:rPr>
        <w:tab/>
      </w:r>
      <w:r w:rsidRPr="00856843">
        <w:rPr>
          <w:lang w:val="en-US"/>
        </w:rPr>
        <w:t xml:space="preserve">LTM cell switch command is received within 1280 </w:t>
      </w:r>
      <w:proofErr w:type="spellStart"/>
      <w:r w:rsidRPr="00856843">
        <w:rPr>
          <w:lang w:val="en-US"/>
        </w:rPr>
        <w:t>ms</w:t>
      </w:r>
      <w:proofErr w:type="spellEnd"/>
      <w:r w:rsidRPr="00856843">
        <w:rPr>
          <w:lang w:val="en-US"/>
        </w:rPr>
        <w:t xml:space="preserve"> upon the last transmission of the RS resource for beam reporting or measurement </w:t>
      </w:r>
    </w:p>
    <w:p w14:paraId="270774C7" w14:textId="77777777" w:rsidR="000A420E" w:rsidRPr="00867C57" w:rsidRDefault="000A420E" w:rsidP="000A420E">
      <w:pPr>
        <w:pStyle w:val="B20"/>
        <w:rPr>
          <w:lang w:val="en-US"/>
        </w:rPr>
      </w:pPr>
      <w:r>
        <w:rPr>
          <w:lang w:val="en-US"/>
        </w:rPr>
        <w:t>-</w:t>
      </w:r>
      <w:r>
        <w:rPr>
          <w:lang w:val="en-US"/>
        </w:rPr>
        <w:tab/>
      </w:r>
      <w:r w:rsidRPr="00856843">
        <w:rPr>
          <w:lang w:val="en-US"/>
        </w:rPr>
        <w:t>The UE has sent at least 1 L1-RSRP report for the target DL/UL TCI state before the LTM cell switch command</w:t>
      </w:r>
    </w:p>
    <w:p w14:paraId="6417AF29" w14:textId="77777777" w:rsidR="000A420E" w:rsidRPr="00856843" w:rsidRDefault="000A420E" w:rsidP="000A420E">
      <w:pPr>
        <w:pStyle w:val="B20"/>
        <w:rPr>
          <w:lang w:val="en-US"/>
        </w:rPr>
      </w:pPr>
      <w:r>
        <w:rPr>
          <w:lang w:val="en-US"/>
        </w:rPr>
        <w:t>-</w:t>
      </w:r>
      <w:r>
        <w:rPr>
          <w:lang w:val="en-US"/>
        </w:rPr>
        <w:tab/>
      </w:r>
      <w:r w:rsidRPr="00856843">
        <w:rPr>
          <w:lang w:val="en-US"/>
        </w:rPr>
        <w:t>The target DL/UL TCI state remains detectable during the LTM cell switching period</w:t>
      </w:r>
    </w:p>
    <w:p w14:paraId="7BA7B2EC" w14:textId="77777777" w:rsidR="000A420E" w:rsidRPr="00856843" w:rsidRDefault="000A420E" w:rsidP="000A420E">
      <w:pPr>
        <w:pStyle w:val="B20"/>
        <w:rPr>
          <w:lang w:val="en-US"/>
        </w:rPr>
      </w:pPr>
      <w:r>
        <w:rPr>
          <w:lang w:val="en-US"/>
        </w:rPr>
        <w:t>-</w:t>
      </w:r>
      <w:r>
        <w:rPr>
          <w:lang w:val="en-US"/>
        </w:rPr>
        <w:tab/>
      </w:r>
      <w:r w:rsidRPr="00856843">
        <w:rPr>
          <w:lang w:val="en-US"/>
        </w:rPr>
        <w:t>The SSB associated with the target DL/UL TCI state remain detectable during the cell switching period</w:t>
      </w:r>
    </w:p>
    <w:p w14:paraId="6B8811AD" w14:textId="77777777" w:rsidR="000A420E" w:rsidRPr="00856843" w:rsidRDefault="000A420E" w:rsidP="000A420E">
      <w:pPr>
        <w:pStyle w:val="B30"/>
        <w:rPr>
          <w:lang w:val="en-US"/>
        </w:rPr>
      </w:pPr>
      <w:r>
        <w:rPr>
          <w:lang w:val="en-US"/>
        </w:rPr>
        <w:t>-</w:t>
      </w:r>
      <w:r>
        <w:rPr>
          <w:lang w:val="en-US"/>
        </w:rPr>
        <w:tab/>
      </w:r>
      <w:r w:rsidRPr="00856843">
        <w:rPr>
          <w:lang w:val="en-US"/>
        </w:rPr>
        <w:t>SNR of the TCI state ≥ -3dB</w:t>
      </w:r>
    </w:p>
    <w:p w14:paraId="5E1B031F" w14:textId="77777777" w:rsidR="000A420E" w:rsidRPr="00856843" w:rsidRDefault="000A420E" w:rsidP="000A420E">
      <w:r w:rsidRPr="00856843">
        <w:rPr>
          <w:bCs/>
          <w:lang w:val="en-US"/>
        </w:rPr>
        <w:t>Otherwise, the target joint DL/UL TCI state or separate DL and UL TCI state is unknown.</w:t>
      </w:r>
    </w:p>
    <w:p w14:paraId="4D539E0B" w14:textId="77777777" w:rsidR="000A420E" w:rsidRPr="00856843" w:rsidRDefault="000A420E" w:rsidP="000A420E">
      <w:pPr>
        <w:pStyle w:val="40"/>
        <w:rPr>
          <w:lang w:val="en-US" w:eastAsia="zh-CN"/>
        </w:rPr>
      </w:pPr>
      <w:r w:rsidRPr="00856843">
        <w:rPr>
          <w:lang w:val="en-US" w:eastAsia="zh-CN"/>
        </w:rPr>
        <w:lastRenderedPageBreak/>
        <w:t>6.</w:t>
      </w:r>
      <w:r>
        <w:rPr>
          <w:lang w:val="en-US" w:eastAsia="zh-CN"/>
        </w:rPr>
        <w:t>3</w:t>
      </w:r>
      <w:r w:rsidRPr="00856843">
        <w:rPr>
          <w:lang w:val="en-US" w:eastAsia="zh-CN"/>
        </w:rPr>
        <w:t>.1.3</w:t>
      </w:r>
      <w:r>
        <w:rPr>
          <w:lang w:val="en-US" w:eastAsia="zh-CN"/>
        </w:rPr>
        <w:tab/>
      </w:r>
      <w:r w:rsidRPr="00856843">
        <w:rPr>
          <w:lang w:val="en-US" w:eastAsia="zh-CN"/>
        </w:rPr>
        <w:t>Interruption time</w:t>
      </w:r>
    </w:p>
    <w:p w14:paraId="1BE2E769" w14:textId="77777777" w:rsidR="000A420E" w:rsidRPr="00856843" w:rsidRDefault="000A420E" w:rsidP="000A420E">
      <w:pPr>
        <w:rPr>
          <w:rFonts w:cs="v4.2.0"/>
        </w:rPr>
      </w:pPr>
      <w:r w:rsidRPr="00856843">
        <w:rPr>
          <w:rFonts w:cs="v4.2.0"/>
        </w:rPr>
        <w:t xml:space="preserve">The interruption time </w:t>
      </w:r>
      <w:r w:rsidRPr="00856843">
        <w:t>T</w:t>
      </w:r>
      <w:r w:rsidRPr="00856843">
        <w:rPr>
          <w:vertAlign w:val="subscript"/>
        </w:rPr>
        <w:t>LTM-interrupt</w:t>
      </w:r>
      <w:r w:rsidRPr="00856843" w:rsidDel="009C3C51">
        <w:rPr>
          <w:rFonts w:cs="v4.2.0"/>
        </w:rPr>
        <w:t xml:space="preserve"> </w:t>
      </w:r>
      <w:r w:rsidRPr="00856843">
        <w:rPr>
          <w:rFonts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t>T</w:t>
      </w:r>
      <w:r w:rsidRPr="00856843">
        <w:rPr>
          <w:vertAlign w:val="subscript"/>
        </w:rPr>
        <w:t>cmd</w:t>
      </w:r>
      <w:proofErr w:type="spellEnd"/>
      <w:r w:rsidRPr="00856843">
        <w:t xml:space="preserve"> stated in section </w:t>
      </w:r>
      <w:r w:rsidRPr="00856843">
        <w:rPr>
          <w:lang w:val="en-US" w:eastAsia="zh-CN"/>
        </w:rPr>
        <w:t>6.</w:t>
      </w:r>
      <w:r>
        <w:rPr>
          <w:lang w:val="en-US" w:eastAsia="zh-CN"/>
        </w:rPr>
        <w:t>3</w:t>
      </w:r>
      <w:r w:rsidRPr="00856843">
        <w:rPr>
          <w:lang w:val="en-US" w:eastAsia="zh-CN"/>
        </w:rPr>
        <w:t>.1.2</w:t>
      </w:r>
      <w:r w:rsidRPr="00856843">
        <w:rPr>
          <w:rFonts w:cs="v4.2.0"/>
        </w:rPr>
        <w:t>.</w:t>
      </w:r>
    </w:p>
    <w:p w14:paraId="6AD471B2" w14:textId="77777777" w:rsidR="000A420E" w:rsidRPr="00856843" w:rsidRDefault="000A420E" w:rsidP="000A420E">
      <w:pPr>
        <w:pStyle w:val="EQ"/>
        <w:rPr>
          <w:rFonts w:cs="v4.2.0"/>
          <w:lang w:val="en-US"/>
        </w:rPr>
      </w:pPr>
      <w:r>
        <w:tab/>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p>
    <w:p w14:paraId="731AAF99" w14:textId="77777777" w:rsidR="000A420E" w:rsidRPr="005134B1" w:rsidRDefault="000A420E" w:rsidP="000A420E">
      <w:pPr>
        <w:tabs>
          <w:tab w:val="left" w:pos="851"/>
        </w:tabs>
      </w:pPr>
      <w:r w:rsidRPr="00856843">
        <w:rPr>
          <w:rFonts w:eastAsia="PMingLiU"/>
        </w:rPr>
        <w:t xml:space="preserve">Where: </w:t>
      </w:r>
    </w:p>
    <w:p w14:paraId="61CF7D30" w14:textId="4E871B11" w:rsidR="000A420E" w:rsidRDefault="000A420E" w:rsidP="000A420E">
      <w:pPr>
        <w:pStyle w:val="B10"/>
        <w:ind w:hanging="1"/>
      </w:pPr>
      <w:bookmarkStart w:id="4" w:name="_Hlk163250408"/>
      <w:r w:rsidRPr="00A81DF0">
        <w:t>T</w:t>
      </w:r>
      <w:r w:rsidRPr="00A81DF0">
        <w:rPr>
          <w:vertAlign w:val="subscript"/>
        </w:rPr>
        <w:t>LTM-RRC-processing</w:t>
      </w:r>
      <w:r w:rsidRPr="00A81DF0">
        <w:t xml:space="preserve"> is the time for ASN.1 decoding and validity/compliance check for the RRC configuration of the LTM target cell indicated in the LTM cell switch command. </w:t>
      </w:r>
    </w:p>
    <w:p w14:paraId="7D078729" w14:textId="77777777" w:rsidR="00E536F2" w:rsidRDefault="00E536F2" w:rsidP="00E536F2">
      <w:pPr>
        <w:pStyle w:val="B10"/>
        <w:ind w:hanging="1"/>
        <w:rPr>
          <w:ins w:id="5" w:author="Hanjing (Hw)" w:date="2024-06-19T15:01:00Z"/>
        </w:rPr>
      </w:pPr>
      <w:ins w:id="6" w:author="Hanjing (Hw)" w:date="2024-06-19T15:01:00Z">
        <w:r>
          <w:t>I</w:t>
        </w:r>
        <w:r w:rsidRPr="00A81DF0">
          <w:t xml:space="preserve">f the UE supports </w:t>
        </w:r>
        <w:r w:rsidRPr="00F84CE9">
          <w:rPr>
            <w:i/>
            <w:iCs/>
          </w:rPr>
          <w:t>[Fast processing of LTM candidate cell RRC configuration</w:t>
        </w:r>
        <w:r w:rsidRPr="00A81DF0">
          <w:t>] capability,</w:t>
        </w:r>
        <w:r w:rsidRPr="00E536F2">
          <w:t xml:space="preserve"> </w:t>
        </w:r>
        <w:r>
          <w:t>provided that t</w:t>
        </w:r>
        <w:r w:rsidRPr="00F84CE9">
          <w:t xml:space="preserve">he total number of serving cells and the candidate cells in the LTM candidate cell configuration, the cells with early TCI </w:t>
        </w:r>
        <w:r>
          <w:t xml:space="preserve">state </w:t>
        </w:r>
        <w:r w:rsidRPr="00F84CE9">
          <w:t>activation, and the cells with early PDCCH order RACH does not exceed the capabilit</w:t>
        </w:r>
        <w:r>
          <w:t>y,</w:t>
        </w:r>
        <w:r w:rsidRPr="00A81DF0">
          <w:t xml:space="preserve"> T</w:t>
        </w:r>
        <w:r w:rsidRPr="00A81DF0">
          <w:rPr>
            <w:vertAlign w:val="subscript"/>
          </w:rPr>
          <w:t>LTM-RRC-processing</w:t>
        </w:r>
        <w:r w:rsidRPr="00A81DF0">
          <w:t xml:space="preserve"> = 0</w:t>
        </w:r>
        <w:r>
          <w:t xml:space="preserve"> applies to the cells where one of the following conditions is met:</w:t>
        </w:r>
      </w:ins>
    </w:p>
    <w:p w14:paraId="4598C2F1" w14:textId="60000D35" w:rsidR="00E536F2" w:rsidRPr="00A81DF0" w:rsidDel="00E536F2" w:rsidRDefault="00E536F2" w:rsidP="00E536F2">
      <w:pPr>
        <w:pStyle w:val="B10"/>
        <w:ind w:hanging="1"/>
        <w:rPr>
          <w:del w:id="7" w:author="Hanjing (Hw)" w:date="2024-06-19T15:01:00Z"/>
        </w:rPr>
      </w:pPr>
      <w:del w:id="8" w:author="Hanjing (Hw)" w:date="2024-06-19T15:01:00Z">
        <w:r w:rsidRPr="00A81DF0" w:rsidDel="00E536F2">
          <w:delText>T</w:delText>
        </w:r>
        <w:r w:rsidRPr="00A81DF0" w:rsidDel="00E536F2">
          <w:rPr>
            <w:vertAlign w:val="subscript"/>
          </w:rPr>
          <w:delText>LTM-RRC-processing</w:delText>
        </w:r>
        <w:r w:rsidRPr="00A81DF0" w:rsidDel="00E536F2">
          <w:delText xml:space="preserve"> = 0, if the UE supports [</w:delText>
        </w:r>
        <w:r w:rsidRPr="00A81DF0" w:rsidDel="00E536F2">
          <w:rPr>
            <w:i/>
            <w:iCs/>
          </w:rPr>
          <w:delText>earlyDecodingAndValidityCheck</w:delText>
        </w:r>
        <w:r w:rsidRPr="00A81DF0" w:rsidDel="00E536F2">
          <w:delText>] capability, and at least one of the following conditions is met:</w:delText>
        </w:r>
      </w:del>
    </w:p>
    <w:p w14:paraId="107B7F41" w14:textId="06A5B651" w:rsidR="00E536F2" w:rsidRPr="00A81DF0" w:rsidDel="00E536F2" w:rsidRDefault="00E536F2" w:rsidP="00E536F2">
      <w:pPr>
        <w:pStyle w:val="B30"/>
        <w:rPr>
          <w:del w:id="9" w:author="Hanjing (Hw)" w:date="2024-06-19T15:01:00Z"/>
        </w:rPr>
      </w:pPr>
      <w:del w:id="10" w:author="Hanjing (Hw)" w:date="2024-06-19T15:01:00Z">
        <w:r w:rsidDel="00E536F2">
          <w:delText>-</w:delText>
        </w:r>
        <w:r w:rsidDel="00E536F2">
          <w:tab/>
        </w:r>
        <w:r w:rsidRPr="00A81DF0" w:rsidDel="00E536F2">
          <w:delText>The number of candidate cells in the LTM candidate cell configuration does not exceed [</w:delText>
        </w:r>
        <w:r w:rsidRPr="00A81DF0" w:rsidDel="00E536F2">
          <w:rPr>
            <w:i/>
            <w:iCs/>
          </w:rPr>
          <w:delText>number of candidate cells for early ASN.1 decoding and validity check</w:delText>
        </w:r>
        <w:r w:rsidRPr="00A81DF0" w:rsidDel="00E536F2">
          <w:delText>],</w:delText>
        </w:r>
      </w:del>
    </w:p>
    <w:p w14:paraId="6CCDA313" w14:textId="050BBBED" w:rsidR="00E536F2" w:rsidRPr="00A81DF0" w:rsidRDefault="00E536F2" w:rsidP="00E536F2">
      <w:pPr>
        <w:pStyle w:val="B30"/>
      </w:pPr>
      <w:r>
        <w:t>-</w:t>
      </w:r>
      <w:r>
        <w:tab/>
      </w:r>
      <w:r w:rsidRPr="00A81DF0">
        <w:t>UE has received LTM candidate cell TCI state activation command for the target cell at least T</w:t>
      </w:r>
      <w:r w:rsidRPr="00A81DF0">
        <w:rPr>
          <w:vertAlign w:val="subscript"/>
        </w:rPr>
        <w:t xml:space="preserve">HARQ </w:t>
      </w:r>
      <w:r w:rsidRPr="00A81DF0">
        <w:t xml:space="preserve">+ 13 </w:t>
      </w:r>
      <w:proofErr w:type="spellStart"/>
      <w:r w:rsidRPr="00A81DF0">
        <w:t>ms</w:t>
      </w:r>
      <w:proofErr w:type="spellEnd"/>
      <w:r w:rsidRPr="00A81DF0">
        <w:t xml:space="preserve"> before the LTM cell switch command, and the number of candidate cells with TCI state(s) in LTM candidate cell active TCI state list does not exceed [</w:t>
      </w:r>
      <w:r w:rsidRPr="00A81DF0">
        <w:rPr>
          <w:i/>
          <w:iCs/>
        </w:rPr>
        <w:t>number of candidate cells for early ASN.1 decoding and validity check</w:t>
      </w:r>
      <w:r w:rsidRPr="00A81DF0">
        <w:t>],</w:t>
      </w:r>
    </w:p>
    <w:p w14:paraId="27F5EE2A" w14:textId="77777777" w:rsidR="00E536F2" w:rsidRPr="00D762AA" w:rsidRDefault="00E536F2" w:rsidP="00E536F2">
      <w:pPr>
        <w:pStyle w:val="B30"/>
      </w:pPr>
      <w:r>
        <w:t>-</w:t>
      </w:r>
      <w:r>
        <w:tab/>
      </w:r>
      <w:r w:rsidRPr="00A81DF0">
        <w:t>UE has received PDCCH order for early RACH for the target cell</w:t>
      </w:r>
      <w:r>
        <w:t xml:space="preserve"> at least N</w:t>
      </w:r>
      <w:r>
        <w:rPr>
          <w:vertAlign w:val="subscript"/>
        </w:rPr>
        <w:t>T,2</w:t>
      </w:r>
      <w:r>
        <w:t xml:space="preserve">+10 </w:t>
      </w:r>
      <w:proofErr w:type="spellStart"/>
      <w:r>
        <w:t>ms</w:t>
      </w:r>
      <w:proofErr w:type="spellEnd"/>
      <w:r>
        <w:t xml:space="preserve"> before the LTM cell switch command, where N</w:t>
      </w:r>
      <w:r>
        <w:rPr>
          <w:vertAlign w:val="subscript"/>
        </w:rPr>
        <w:t>T,2</w:t>
      </w:r>
      <w:r>
        <w:t xml:space="preserve"> is defined in section </w:t>
      </w:r>
      <w:r w:rsidRPr="00B916EC">
        <w:t>8</w:t>
      </w:r>
      <w:r w:rsidRPr="00B916EC">
        <w:rPr>
          <w:rFonts w:hint="eastAsia"/>
        </w:rPr>
        <w:t>.1</w:t>
      </w:r>
      <w:r>
        <w:t xml:space="preserve"> of TS 38.213 [3]</w:t>
      </w:r>
      <w:r w:rsidRPr="00A81DF0">
        <w:t>. [</w:t>
      </w:r>
      <w:r w:rsidRPr="00A81DF0">
        <w:rPr>
          <w:i/>
          <w:iCs/>
        </w:rPr>
        <w:t>FFS further conditions</w:t>
      </w:r>
      <w:r w:rsidRPr="00A81DF0">
        <w:t>]</w:t>
      </w:r>
    </w:p>
    <w:p w14:paraId="20BE8838" w14:textId="1D86A589" w:rsidR="00E536F2" w:rsidDel="00E536F2" w:rsidRDefault="00E536F2" w:rsidP="00E536F2">
      <w:pPr>
        <w:pStyle w:val="B30"/>
        <w:rPr>
          <w:del w:id="11" w:author="Hanjing (Hw)" w:date="2024-06-19T15:00:00Z"/>
          <w:i/>
          <w:iCs/>
        </w:rPr>
      </w:pPr>
      <w:del w:id="12" w:author="Hanjing (Hw)" w:date="2024-06-19T15:00:00Z">
        <w:r w:rsidDel="00E536F2">
          <w:rPr>
            <w:i/>
            <w:iCs/>
          </w:rPr>
          <w:delText>-</w:delText>
        </w:r>
        <w:r w:rsidDel="00E536F2">
          <w:rPr>
            <w:i/>
            <w:iCs/>
          </w:rPr>
          <w:tab/>
        </w:r>
        <w:r w:rsidRPr="00A81DF0" w:rsidDel="00E536F2">
          <w:rPr>
            <w:i/>
            <w:iCs/>
          </w:rPr>
          <w:delText>[FFS: SCell is not part of the cell switch.]</w:delText>
        </w:r>
      </w:del>
    </w:p>
    <w:p w14:paraId="197E3B84" w14:textId="75C2C420" w:rsidR="00E536F2" w:rsidRDefault="00E536F2" w:rsidP="00E536F2">
      <w:pPr>
        <w:pStyle w:val="B10"/>
        <w:ind w:hanging="1"/>
        <w:rPr>
          <w:ins w:id="13" w:author="Hanjing (Hw)" w:date="2024-06-19T15:01:00Z"/>
        </w:rPr>
      </w:pPr>
      <w:ins w:id="14" w:author="Hanjing (Hw)" w:date="2024-06-19T15:01:00Z">
        <w:r>
          <w:t>If t</w:t>
        </w:r>
        <w:r w:rsidRPr="00F84CE9">
          <w:t xml:space="preserve">he total number of serving cells and the candidate cells in the LTM candidate cell configuration, the cells with early TCI </w:t>
        </w:r>
        <w:r>
          <w:t xml:space="preserve">state </w:t>
        </w:r>
        <w:r w:rsidRPr="00F84CE9">
          <w:t>activation, and the cells with early PDCCH order RACH exceed</w:t>
        </w:r>
        <w:r>
          <w:t>s</w:t>
        </w:r>
        <w:r w:rsidRPr="00F84CE9">
          <w:t xml:space="preserve"> the capabilit</w:t>
        </w:r>
        <w:r>
          <w:t xml:space="preserve">y </w:t>
        </w:r>
        <w:r w:rsidRPr="00F84CE9">
          <w:rPr>
            <w:i/>
            <w:iCs/>
          </w:rPr>
          <w:t>[Fast processing of LTM candidate cell RRC configuration</w:t>
        </w:r>
        <w:r w:rsidRPr="00A81DF0">
          <w:t>]</w:t>
        </w:r>
        <w:r>
          <w:t>,</w:t>
        </w:r>
        <w:r w:rsidRPr="00E536F2">
          <w:t xml:space="preserve"> </w:t>
        </w:r>
        <w:r w:rsidRPr="00A81DF0">
          <w:t>T</w:t>
        </w:r>
        <w:r w:rsidRPr="00A81DF0">
          <w:rPr>
            <w:vertAlign w:val="subscript"/>
          </w:rPr>
          <w:t>LTM-RRC-processing</w:t>
        </w:r>
        <w:r w:rsidRPr="00A81DF0">
          <w:t xml:space="preserve"> = 0</w:t>
        </w:r>
        <w:r>
          <w:t xml:space="preserve"> applies to the latest cell (s)</w:t>
        </w:r>
        <w:r w:rsidRPr="00E536F2">
          <w:t xml:space="preserve"> </w:t>
        </w:r>
        <w:r>
          <w:t>where one of the following conditions is met:</w:t>
        </w:r>
      </w:ins>
    </w:p>
    <w:p w14:paraId="1ABDE5B6" w14:textId="77777777" w:rsidR="00E536F2" w:rsidRPr="00A81DF0" w:rsidRDefault="00E536F2" w:rsidP="00E536F2">
      <w:pPr>
        <w:pStyle w:val="B30"/>
        <w:rPr>
          <w:ins w:id="15" w:author="Hanjing (Hw)" w:date="2024-06-19T15:01:00Z"/>
        </w:rPr>
      </w:pPr>
      <w:ins w:id="16" w:author="Hanjing (Hw)" w:date="2024-06-19T15:01:00Z">
        <w:r>
          <w:t>-</w:t>
        </w:r>
        <w:r>
          <w:tab/>
        </w:r>
        <w:r w:rsidRPr="00A81DF0">
          <w:t>UE has received LTM candidate cell TCI state activation command for the target cell at least T</w:t>
        </w:r>
        <w:r w:rsidRPr="00A81DF0">
          <w:rPr>
            <w:vertAlign w:val="subscript"/>
          </w:rPr>
          <w:t xml:space="preserve">HARQ </w:t>
        </w:r>
        <w:r w:rsidRPr="00A81DF0">
          <w:t xml:space="preserve">+ 13 </w:t>
        </w:r>
        <w:proofErr w:type="spellStart"/>
        <w:r w:rsidRPr="00A81DF0">
          <w:t>ms</w:t>
        </w:r>
        <w:proofErr w:type="spellEnd"/>
        <w:r w:rsidRPr="00A81DF0">
          <w:t xml:space="preserve"> before the LTM cell switch command, </w:t>
        </w:r>
        <w:r>
          <w:t>or</w:t>
        </w:r>
      </w:ins>
    </w:p>
    <w:p w14:paraId="022237C9" w14:textId="77777777" w:rsidR="00E536F2" w:rsidRPr="00A81DF0" w:rsidRDefault="00E536F2" w:rsidP="00E536F2">
      <w:pPr>
        <w:pStyle w:val="B20"/>
        <w:ind w:firstLine="0"/>
        <w:rPr>
          <w:ins w:id="17" w:author="Hanjing (Hw)" w:date="2024-06-19T15:01:00Z"/>
        </w:rPr>
      </w:pPr>
      <w:ins w:id="18" w:author="Hanjing (Hw)" w:date="2024-06-19T15:01:00Z">
        <w:r>
          <w:t>-</w:t>
        </w:r>
        <w:r>
          <w:tab/>
        </w:r>
        <w:r w:rsidRPr="00A81DF0">
          <w:t>UE has received PDCCH order for early RACH for the target cell</w:t>
        </w:r>
        <w:r>
          <w:t xml:space="preserve"> at least N</w:t>
        </w:r>
        <w:r>
          <w:rPr>
            <w:vertAlign w:val="subscript"/>
          </w:rPr>
          <w:t>T,2</w:t>
        </w:r>
        <w:r>
          <w:t xml:space="preserve">+10 </w:t>
        </w:r>
        <w:proofErr w:type="spellStart"/>
        <w:r>
          <w:t>ms</w:t>
        </w:r>
        <w:proofErr w:type="spellEnd"/>
        <w:r>
          <w:t xml:space="preserve"> before the LTM cell switch command, where N</w:t>
        </w:r>
        <w:r>
          <w:rPr>
            <w:vertAlign w:val="subscript"/>
          </w:rPr>
          <w:t>T,2</w:t>
        </w:r>
        <w:r>
          <w:t xml:space="preserve"> is defined in section </w:t>
        </w:r>
        <w:r w:rsidRPr="00B916EC">
          <w:t>8</w:t>
        </w:r>
        <w:r w:rsidRPr="00B916EC">
          <w:rPr>
            <w:rFonts w:hint="eastAsia"/>
          </w:rPr>
          <w:t>.1</w:t>
        </w:r>
        <w:r>
          <w:t xml:space="preserve"> of TS 38.213 [3].</w:t>
        </w:r>
      </w:ins>
    </w:p>
    <w:p w14:paraId="487C8058" w14:textId="77777777" w:rsidR="00E536F2" w:rsidRPr="00A81DF0" w:rsidRDefault="00E536F2" w:rsidP="00E536F2">
      <w:pPr>
        <w:ind w:left="852" w:hanging="284"/>
      </w:pPr>
      <w:r w:rsidRPr="00A81DF0">
        <w:t>Otherwise T</w:t>
      </w:r>
      <w:r w:rsidRPr="00A81DF0">
        <w:rPr>
          <w:vertAlign w:val="subscript"/>
        </w:rPr>
        <w:t>LTM-RRC-processing</w:t>
      </w:r>
      <w:r w:rsidRPr="00A81DF0">
        <w:t xml:space="preserve"> = 10 </w:t>
      </w:r>
      <w:proofErr w:type="spellStart"/>
      <w:r w:rsidRPr="00A81DF0">
        <w:t>ms</w:t>
      </w:r>
      <w:proofErr w:type="spellEnd"/>
      <w:r w:rsidRPr="00A81DF0">
        <w:t>.</w:t>
      </w:r>
    </w:p>
    <w:p w14:paraId="7399C77A" w14:textId="77777777" w:rsidR="000A420E" w:rsidRPr="00A81DF0" w:rsidRDefault="000A420E" w:rsidP="000A420E">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6D867746" w14:textId="77777777" w:rsidR="000A420E" w:rsidRPr="00A81DF0" w:rsidRDefault="000A420E" w:rsidP="000A420E">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5A9A9E42" w14:textId="77777777" w:rsidR="000A420E" w:rsidRPr="00A81DF0" w:rsidRDefault="000A420E" w:rsidP="000A420E">
      <w:pPr>
        <w:pStyle w:val="B30"/>
        <w:rPr>
          <w:rFonts w:eastAsia="PMingLiU"/>
        </w:rPr>
      </w:pPr>
      <w:r w:rsidRPr="00A81DF0">
        <w:rPr>
          <w:rFonts w:eastAsia="PMingLiU"/>
        </w:rPr>
        <w:t>[</w:t>
      </w:r>
      <w:r w:rsidRPr="00A81DF0">
        <w:rPr>
          <w:rFonts w:eastAsia="PMingLiU"/>
          <w:i/>
          <w:iCs/>
        </w:rPr>
        <w:t xml:space="preserve">faster intra-FR processing delay (10 </w:t>
      </w:r>
      <w:proofErr w:type="spellStart"/>
      <w:r w:rsidRPr="00A81DF0">
        <w:rPr>
          <w:rFonts w:eastAsia="PMingLiU"/>
          <w:i/>
          <w:iCs/>
        </w:rPr>
        <w:t>ms</w:t>
      </w:r>
      <w:proofErr w:type="spellEnd"/>
      <w:r w:rsidRPr="00A81DF0">
        <w:rPr>
          <w:rFonts w:eastAsia="PMingLiU"/>
          <w:i/>
          <w:iCs/>
        </w:rPr>
        <w:t xml:space="preserve"> or 15 </w:t>
      </w:r>
      <w:proofErr w:type="spellStart"/>
      <w:r w:rsidRPr="00A81DF0">
        <w:rPr>
          <w:rFonts w:eastAsia="PMingLiU"/>
          <w:i/>
          <w:iCs/>
        </w:rPr>
        <w:t>ms</w:t>
      </w:r>
      <w:proofErr w:type="spellEnd"/>
      <w:r w:rsidRPr="00A81DF0">
        <w:rPr>
          <w:rFonts w:eastAsia="PMingLiU"/>
          <w:i/>
          <w:iCs/>
        </w:rPr>
        <w:t>)</w:t>
      </w:r>
      <w:r w:rsidRPr="00A81DF0">
        <w:rPr>
          <w:rFonts w:eastAsia="PMingLiU"/>
        </w:rPr>
        <w:t>] for FR1 to FR1 and FR2 to FR2 LTM cell switch.</w:t>
      </w:r>
    </w:p>
    <w:p w14:paraId="78B61E1E" w14:textId="77777777" w:rsidR="000A420E" w:rsidRPr="00A81DF0" w:rsidRDefault="000A420E" w:rsidP="000A420E">
      <w:pPr>
        <w:pStyle w:val="B30"/>
        <w:rPr>
          <w:rFonts w:eastAsia="PMingLiU"/>
        </w:rPr>
      </w:pPr>
      <w:r w:rsidRPr="00A81DF0">
        <w:rPr>
          <w:rFonts w:eastAsia="PMingLiU"/>
        </w:rPr>
        <w:t>[</w:t>
      </w:r>
      <w:r w:rsidRPr="00A81DF0">
        <w:rPr>
          <w:rFonts w:eastAsia="PMingLiU"/>
          <w:i/>
          <w:iCs/>
        </w:rPr>
        <w:t xml:space="preserve">faster inter-FR processing delay (20 </w:t>
      </w:r>
      <w:proofErr w:type="spellStart"/>
      <w:r w:rsidRPr="00A81DF0">
        <w:rPr>
          <w:rFonts w:eastAsia="PMingLiU"/>
          <w:i/>
          <w:iCs/>
        </w:rPr>
        <w:t>ms</w:t>
      </w:r>
      <w:proofErr w:type="spellEnd"/>
      <w:r w:rsidRPr="00A81DF0">
        <w:rPr>
          <w:rFonts w:eastAsia="PMingLiU"/>
          <w:i/>
          <w:iCs/>
        </w:rPr>
        <w:t xml:space="preserve"> or 30 </w:t>
      </w:r>
      <w:proofErr w:type="spellStart"/>
      <w:r w:rsidRPr="00A81DF0">
        <w:rPr>
          <w:rFonts w:eastAsia="PMingLiU"/>
          <w:i/>
          <w:iCs/>
        </w:rPr>
        <w:t>ms</w:t>
      </w:r>
      <w:proofErr w:type="spellEnd"/>
      <w:r w:rsidRPr="00A81DF0">
        <w:rPr>
          <w:rFonts w:eastAsia="PMingLiU"/>
          <w:i/>
          <w:iCs/>
        </w:rPr>
        <w:t>)</w:t>
      </w:r>
      <w:r w:rsidRPr="00A81DF0">
        <w:rPr>
          <w:rFonts w:eastAsia="PMingLiU"/>
        </w:rPr>
        <w:t>] for FR1 to FR2 and FR2 to FR1 LTM cell switch.</w:t>
      </w:r>
    </w:p>
    <w:p w14:paraId="7DAE646C" w14:textId="77777777" w:rsidR="000A420E" w:rsidRPr="00A81DF0" w:rsidRDefault="000A420E" w:rsidP="000A420E">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264F896F" w14:textId="77777777" w:rsidR="000A420E" w:rsidRPr="00A81DF0" w:rsidRDefault="000A420E" w:rsidP="000A420E">
      <w:pPr>
        <w:pStyle w:val="B30"/>
        <w:rPr>
          <w:rFonts w:eastAsia="PMingLiU"/>
        </w:rPr>
      </w:pPr>
      <w:r>
        <w:rPr>
          <w:rFonts w:eastAsia="PMingLiU"/>
        </w:rPr>
        <w:t>-</w:t>
      </w:r>
      <w:r>
        <w:rPr>
          <w:rFonts w:eastAsia="PMingLiU"/>
        </w:rPr>
        <w:tab/>
      </w:r>
      <w:r w:rsidRPr="00A81DF0">
        <w:rPr>
          <w:rFonts w:eastAsia="PMingLiU"/>
        </w:rPr>
        <w:t xml:space="preserve">20 </w:t>
      </w:r>
      <w:proofErr w:type="spellStart"/>
      <w:r w:rsidRPr="00A81DF0">
        <w:rPr>
          <w:rFonts w:eastAsia="PMingLiU"/>
        </w:rPr>
        <w:t>ms</w:t>
      </w:r>
      <w:proofErr w:type="spellEnd"/>
      <w:r w:rsidRPr="00A81DF0">
        <w:rPr>
          <w:rFonts w:eastAsia="PMingLiU"/>
        </w:rPr>
        <w:t xml:space="preserve"> for FR1 to FR1 and FR2 to FR2 LTM cell switch. </w:t>
      </w:r>
    </w:p>
    <w:p w14:paraId="54582716" w14:textId="77777777" w:rsidR="000A420E" w:rsidRPr="00A81DF0" w:rsidRDefault="000A420E" w:rsidP="000A420E">
      <w:pPr>
        <w:pStyle w:val="B30"/>
        <w:rPr>
          <w:rFonts w:eastAsia="PMingLiU"/>
        </w:rPr>
      </w:pPr>
      <w:r>
        <w:rPr>
          <w:rFonts w:eastAsia="PMingLiU"/>
        </w:rPr>
        <w:t>-</w:t>
      </w:r>
      <w:r>
        <w:rPr>
          <w:rFonts w:eastAsia="PMingLiU"/>
        </w:rPr>
        <w:tab/>
      </w:r>
      <w:r w:rsidRPr="00A81DF0">
        <w:rPr>
          <w:rFonts w:eastAsia="PMingLiU"/>
        </w:rPr>
        <w:t xml:space="preserve">40 </w:t>
      </w:r>
      <w:proofErr w:type="spellStart"/>
      <w:r w:rsidRPr="00A81DF0">
        <w:rPr>
          <w:rFonts w:eastAsia="PMingLiU"/>
        </w:rPr>
        <w:t>ms</w:t>
      </w:r>
      <w:proofErr w:type="spellEnd"/>
      <w:r w:rsidRPr="00A81DF0">
        <w:rPr>
          <w:rFonts w:eastAsia="PMingLiU"/>
        </w:rPr>
        <w:t xml:space="preserve"> for FR1 to FR2 and FR2 to FR1 LTM cell switch. </w:t>
      </w:r>
    </w:p>
    <w:p w14:paraId="54E066EF" w14:textId="2C1DB603" w:rsidR="000A420E" w:rsidRPr="00A81DF0" w:rsidRDefault="000A420E" w:rsidP="000A420E">
      <w:pPr>
        <w:pStyle w:val="NO"/>
      </w:pPr>
      <w:r w:rsidRPr="00A81DF0">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t>.</w:t>
      </w:r>
    </w:p>
    <w:p w14:paraId="3FD9C6E6" w14:textId="77777777" w:rsidR="000A420E" w:rsidRPr="00A81DF0" w:rsidRDefault="000A420E" w:rsidP="000A420E">
      <w:pPr>
        <w:ind w:left="568" w:hanging="284"/>
      </w:pPr>
      <w:proofErr w:type="spellStart"/>
      <w:r w:rsidRPr="00A81DF0">
        <w:rPr>
          <w:bCs/>
        </w:rPr>
        <w:t>T</w:t>
      </w:r>
      <w:r w:rsidRPr="00A81DF0">
        <w:rPr>
          <w:bCs/>
          <w:vertAlign w:val="subscript"/>
        </w:rPr>
        <w:t>first</w:t>
      </w:r>
      <w:proofErr w:type="spellEnd"/>
      <w:r w:rsidRPr="00A81DF0">
        <w:rPr>
          <w:bCs/>
          <w:vertAlign w:val="subscript"/>
        </w:rPr>
        <w:t>-RS</w:t>
      </w:r>
      <w:r w:rsidRPr="00A81DF0">
        <w:rPr>
          <w:bCs/>
        </w:rPr>
        <w:t xml:space="preserve"> is</w:t>
      </w:r>
      <w:r w:rsidRPr="00A81DF0">
        <w:t xml:space="preserve"> the time for fine time tracking and acquiring full timing information of the target cell. </w:t>
      </w:r>
    </w:p>
    <w:p w14:paraId="20B04ADC" w14:textId="77777777" w:rsidR="000A420E" w:rsidRPr="00B10807" w:rsidRDefault="000A420E" w:rsidP="000A420E">
      <w:pPr>
        <w:ind w:left="568" w:hanging="284"/>
        <w:rPr>
          <w:bCs/>
        </w:rPr>
      </w:pPr>
      <w:r w:rsidRPr="00B10807">
        <w:t>T</w:t>
      </w:r>
      <w:r w:rsidRPr="00B10807">
        <w:rPr>
          <w:vertAlign w:val="subscript"/>
        </w:rPr>
        <w:t>RS-proc</w:t>
      </w:r>
      <w:r w:rsidRPr="00B10807">
        <w:rPr>
          <w:bCs/>
        </w:rPr>
        <w:t xml:space="preserve"> is the time for SSB processing. </w:t>
      </w:r>
    </w:p>
    <w:p w14:paraId="2634A394" w14:textId="77777777" w:rsidR="000A420E" w:rsidRPr="00B10807" w:rsidRDefault="000A420E" w:rsidP="000A420E">
      <w:pPr>
        <w:ind w:left="851" w:hanging="284"/>
      </w:pPr>
      <w:proofErr w:type="spellStart"/>
      <w:r w:rsidRPr="00B10807">
        <w:rPr>
          <w:bCs/>
        </w:rPr>
        <w:lastRenderedPageBreak/>
        <w:t>T</w:t>
      </w:r>
      <w:r w:rsidRPr="00B10807">
        <w:rPr>
          <w:bCs/>
          <w:vertAlign w:val="subscript"/>
        </w:rPr>
        <w:t>first</w:t>
      </w:r>
      <w:proofErr w:type="spellEnd"/>
      <w:r w:rsidRPr="00B10807">
        <w:rPr>
          <w:bCs/>
          <w:vertAlign w:val="subscript"/>
        </w:rPr>
        <w:t>-RS</w:t>
      </w:r>
      <w:r w:rsidRPr="00B10807">
        <w:t xml:space="preserve"> = 0 and T</w:t>
      </w:r>
      <w:r w:rsidRPr="00B10807">
        <w:rPr>
          <w:vertAlign w:val="subscript"/>
        </w:rPr>
        <w:t>RS-proc</w:t>
      </w:r>
      <w:r w:rsidRPr="00B10807">
        <w:t>= 0 under the following conditions:</w:t>
      </w:r>
    </w:p>
    <w:p w14:paraId="4C742D72" w14:textId="4394CE6E" w:rsidR="000A420E" w:rsidRPr="00B10807" w:rsidRDefault="000A420E" w:rsidP="000A420E">
      <w:pPr>
        <w:overflowPunct w:val="0"/>
        <w:autoSpaceDE w:val="0"/>
        <w:autoSpaceDN w:val="0"/>
        <w:adjustRightInd w:val="0"/>
        <w:ind w:left="1135" w:hanging="284"/>
        <w:textAlignment w:val="baseline"/>
      </w:pPr>
      <w:r w:rsidRPr="00B10807">
        <w:t>-</w:t>
      </w:r>
      <w:r w:rsidRPr="00B10807">
        <w:tab/>
        <w:t>The target TCI state indicated in the LTM cell switch command is in the serving cell active TCI state list, or</w:t>
      </w:r>
    </w:p>
    <w:p w14:paraId="20004F99" w14:textId="77777777" w:rsidR="000A420E" w:rsidRPr="00B10807" w:rsidRDefault="000A420E" w:rsidP="000A420E">
      <w:pPr>
        <w:ind w:left="1135" w:hanging="284"/>
      </w:pPr>
      <w:r w:rsidRPr="00B10807">
        <w:t>-</w:t>
      </w:r>
      <w:r w:rsidRPr="00B10807">
        <w:tab/>
        <w:t>The UE is configured with LTM L1 intra- and/or inter-frequency measurements for the target cell, and</w:t>
      </w:r>
    </w:p>
    <w:p w14:paraId="46FA6A9C" w14:textId="77777777" w:rsidR="000A420E" w:rsidRPr="00B10807" w:rsidRDefault="000A420E" w:rsidP="000A420E">
      <w:pPr>
        <w:ind w:left="1419" w:hanging="284"/>
      </w:pPr>
      <w:r w:rsidRPr="00B10807">
        <w:t>-</w:t>
      </w:r>
      <w:r w:rsidRPr="00B10807">
        <w:tab/>
        <w:t xml:space="preserve">The target TCI state in the cell switch command is in the LTM candidate cell active TCI state list, and </w:t>
      </w:r>
    </w:p>
    <w:p w14:paraId="0FD8CE32" w14:textId="6A9FC8B3" w:rsidR="000A420E" w:rsidRPr="00B10807" w:rsidRDefault="000A420E" w:rsidP="000A420E">
      <w:pPr>
        <w:ind w:left="1703" w:hanging="284"/>
      </w:pPr>
      <w:r w:rsidRPr="00B10807">
        <w:t>-</w:t>
      </w:r>
      <w:r w:rsidRPr="00B10807">
        <w:tab/>
        <w:t>the time gap between receiving the LTM candidate cell TCI state activation MAC-CE and the cell switch command is at least TCI state activation delay stated in section 8.x, and</w:t>
      </w:r>
    </w:p>
    <w:p w14:paraId="0B6B20BF" w14:textId="7C51562E" w:rsidR="000A420E" w:rsidRPr="00B10807" w:rsidRDefault="000A420E" w:rsidP="000A420E">
      <w:pPr>
        <w:ind w:left="1987" w:hanging="284"/>
      </w:pPr>
      <w:r w:rsidRPr="00B10807">
        <w:t xml:space="preserve">- </w:t>
      </w:r>
      <w:r w:rsidRPr="00B10807">
        <w:tab/>
        <w:t>the time gap between receiving the LTM candidate cell TCI state activation MAC-CE and the cell switch command is not more than</w:t>
      </w:r>
      <w:ins w:id="19" w:author="Hanjing (Hw)" w:date="2024-06-19T15:14:00Z">
        <w:r w:rsidR="00AF383A" w:rsidRPr="00AF383A">
          <w:t xml:space="preserve"> </w:t>
        </w:r>
        <w:r w:rsidR="00AF383A">
          <w:t>TCI state activation delay stated in section 8.x +</w:t>
        </w:r>
      </w:ins>
      <w:r w:rsidRPr="00B10807">
        <w:t xml:space="preserve"> [160 </w:t>
      </w:r>
      <w:proofErr w:type="spellStart"/>
      <w:r w:rsidRPr="00B10807">
        <w:t>ms</w:t>
      </w:r>
      <w:proofErr w:type="spellEnd"/>
      <w:r w:rsidRPr="00B10807">
        <w:t xml:space="preserve">], or </w:t>
      </w:r>
    </w:p>
    <w:p w14:paraId="27D3E4ED" w14:textId="0EE35C83" w:rsidR="000A420E" w:rsidRPr="00B10807" w:rsidRDefault="000A420E" w:rsidP="000A420E">
      <w:pPr>
        <w:ind w:left="1987" w:hanging="284"/>
      </w:pPr>
      <w:r w:rsidRPr="00B10807">
        <w:t xml:space="preserve">- </w:t>
      </w:r>
      <w:r w:rsidRPr="00B10807">
        <w:tab/>
        <w:t xml:space="preserve">the measurement period of the SSB associated to target TCI state is not larger than 160 </w:t>
      </w:r>
      <w:proofErr w:type="spellStart"/>
      <w:r w:rsidRPr="00B10807">
        <w:t>ms</w:t>
      </w:r>
      <w:proofErr w:type="spellEnd"/>
      <w:r w:rsidRPr="00B10807">
        <w:t xml:space="preserve"> after the LTM candidate cell TCI state activation MAC-CE is received, or</w:t>
      </w:r>
    </w:p>
    <w:p w14:paraId="07023204" w14:textId="77777777" w:rsidR="000A420E" w:rsidRDefault="000A420E" w:rsidP="000A420E">
      <w:pPr>
        <w:ind w:left="1135" w:hanging="284"/>
      </w:pPr>
      <w:r w:rsidRPr="00B10807">
        <w:t>-</w:t>
      </w:r>
      <w:r w:rsidRPr="00B10807">
        <w:tab/>
        <w:t>The target cell is an FR1 cell, and the UE is not configured with LTM L1 intra- and/or inter-frequency measurements for the target cell, and</w:t>
      </w:r>
      <w:r>
        <w:t xml:space="preserve"> </w:t>
      </w:r>
    </w:p>
    <w:p w14:paraId="7A4575BA" w14:textId="77777777" w:rsidR="000A420E" w:rsidRDefault="000A420E" w:rsidP="000A420E">
      <w:pPr>
        <w:ind w:left="1419" w:hanging="284"/>
      </w:pPr>
      <w:r w:rsidRPr="00A81DF0">
        <w:t>-</w:t>
      </w:r>
      <w:r w:rsidRPr="00A81DF0">
        <w:tab/>
      </w:r>
      <w:r w:rsidRPr="003C6B45">
        <w:t xml:space="preserve">The target TCI state in </w:t>
      </w:r>
      <w:r>
        <w:t xml:space="preserve">the </w:t>
      </w:r>
      <w:r w:rsidRPr="003C6B45">
        <w:t xml:space="preserve">cell switch command </w:t>
      </w:r>
      <w:r>
        <w:t xml:space="preserve">is in the LTM candidate cell active TCI state list, and </w:t>
      </w:r>
    </w:p>
    <w:p w14:paraId="55C25C33" w14:textId="77777777" w:rsidR="000A420E" w:rsidRDefault="000A420E" w:rsidP="000A420E">
      <w:pPr>
        <w:ind w:left="1703" w:hanging="284"/>
      </w:pPr>
      <w:r w:rsidRPr="00A81DF0">
        <w:t>-</w:t>
      </w:r>
      <w:r w:rsidRPr="00A81DF0">
        <w:tab/>
      </w:r>
      <w:r>
        <w:t xml:space="preserve">the time gap between receiving the LTM candidate cell TCI state activation MAC-CE and the cell switch command is at least TCI state activation delay stated in section 8.x, and </w:t>
      </w:r>
      <w:r w:rsidRPr="003C6B45">
        <w:t xml:space="preserve">not more than </w:t>
      </w:r>
      <w:r>
        <w:t>TCI state activation delay stated in section 8.x + [</w:t>
      </w:r>
      <w:r w:rsidRPr="003C6B45">
        <w:t>160</w:t>
      </w:r>
      <w:r>
        <w:t xml:space="preserve"> </w:t>
      </w:r>
      <w:proofErr w:type="spellStart"/>
      <w:r>
        <w:t>ms</w:t>
      </w:r>
      <w:proofErr w:type="spellEnd"/>
      <w:r>
        <w:t>], or</w:t>
      </w:r>
    </w:p>
    <w:p w14:paraId="56FA4951" w14:textId="01AC29DD" w:rsidR="000A420E" w:rsidRPr="00A81DF0" w:rsidRDefault="000A420E" w:rsidP="000A420E">
      <w:pPr>
        <w:ind w:left="1420" w:hanging="284"/>
      </w:pPr>
      <w:r w:rsidRPr="00865141">
        <w:t>-</w:t>
      </w:r>
      <w:r w:rsidRPr="00865141">
        <w:tab/>
        <w:t xml:space="preserve">The time gap between </w:t>
      </w:r>
      <w:r>
        <w:t xml:space="preserve">the latest </w:t>
      </w:r>
      <w:r w:rsidRPr="00865141">
        <w:t xml:space="preserve">PDCCH ordered RACH preamble transmission on the target cell and the cell switch command is not more than </w:t>
      </w:r>
      <w:r>
        <w:t xml:space="preserve">[160 </w:t>
      </w:r>
      <w:proofErr w:type="spellStart"/>
      <w:r>
        <w:t>ms</w:t>
      </w:r>
      <w:proofErr w:type="spellEnd"/>
      <w:r>
        <w:t>].</w:t>
      </w:r>
    </w:p>
    <w:p w14:paraId="5ADB91B3" w14:textId="77777777" w:rsidR="000A420E" w:rsidRPr="00A81DF0" w:rsidRDefault="000A420E" w:rsidP="000A420E">
      <w:pPr>
        <w:ind w:left="568"/>
      </w:pPr>
      <w:r w:rsidRPr="00A81DF0">
        <w:t xml:space="preserve">Otherwise, </w:t>
      </w:r>
    </w:p>
    <w:p w14:paraId="347161BC" w14:textId="77777777" w:rsidR="000A420E" w:rsidRPr="00A81DF0" w:rsidRDefault="000A420E" w:rsidP="000A420E">
      <w:pPr>
        <w:ind w:left="852"/>
      </w:pPr>
      <w:proofErr w:type="spellStart"/>
      <w:r w:rsidRPr="00A81DF0">
        <w:rPr>
          <w:bCs/>
        </w:rPr>
        <w:t>T</w:t>
      </w:r>
      <w:r w:rsidRPr="00A81DF0">
        <w:rPr>
          <w:bCs/>
          <w:vertAlign w:val="subscript"/>
        </w:rPr>
        <w:t>first</w:t>
      </w:r>
      <w:proofErr w:type="spellEnd"/>
      <w:r w:rsidRPr="00A81DF0">
        <w:rPr>
          <w:bCs/>
          <w:vertAlign w:val="subscript"/>
        </w:rPr>
        <w:t>-RS</w:t>
      </w:r>
      <w:r w:rsidRPr="00A81DF0">
        <w:t xml:space="preserve"> is the time to the first SSB transmission on the target cell [</w:t>
      </w:r>
      <w:r w:rsidRPr="00A81DF0">
        <w:rPr>
          <w:lang w:val="en-US" w:eastAsia="zh-CN"/>
        </w:rPr>
        <w:t xml:space="preserve">after </w:t>
      </w:r>
      <w:proofErr w:type="spellStart"/>
      <w:r w:rsidRPr="00A81DF0">
        <w:t>T</w:t>
      </w:r>
      <w:r w:rsidRPr="00A81DF0">
        <w:rPr>
          <w:vertAlign w:val="subscript"/>
        </w:rPr>
        <w:t>cmd</w:t>
      </w:r>
      <w:proofErr w:type="spellEnd"/>
      <w:r w:rsidRPr="00A81DF0">
        <w:t>].</w:t>
      </w:r>
    </w:p>
    <w:p w14:paraId="7CBF3DBD" w14:textId="7E53FFB0" w:rsidR="000A420E" w:rsidRPr="00A81DF0" w:rsidDel="00E536F2" w:rsidRDefault="000A420E" w:rsidP="000A420E">
      <w:pPr>
        <w:ind w:left="1136"/>
        <w:rPr>
          <w:del w:id="20" w:author="Hanjing (Hw)" w:date="2024-06-19T15:02:00Z"/>
          <w:i/>
          <w:iCs/>
        </w:rPr>
      </w:pPr>
      <w:del w:id="21" w:author="Hanjing (Hw)" w:date="2024-06-19T15:02:00Z">
        <w:r w:rsidRPr="00A81DF0" w:rsidDel="00E536F2">
          <w:rPr>
            <w:i/>
            <w:iCs/>
          </w:rPr>
          <w:delText>Editor’s note: FFS whether TRS transmission is also considered.</w:delText>
        </w:r>
      </w:del>
    </w:p>
    <w:p w14:paraId="4FB070B3" w14:textId="77777777" w:rsidR="000A420E" w:rsidRPr="00A81DF0" w:rsidRDefault="000A420E" w:rsidP="000A420E">
      <w:pPr>
        <w:ind w:left="852"/>
      </w:pPr>
      <w:r w:rsidRPr="00A81DF0">
        <w:t>T</w:t>
      </w:r>
      <w:r w:rsidRPr="00A81DF0">
        <w:rPr>
          <w:vertAlign w:val="subscript"/>
        </w:rPr>
        <w:t>RS-proc</w:t>
      </w:r>
      <w:r w:rsidRPr="00A81DF0">
        <w:t xml:space="preserve"> = 2 </w:t>
      </w:r>
      <w:proofErr w:type="spellStart"/>
      <w:r w:rsidRPr="00A81DF0">
        <w:t>ms</w:t>
      </w:r>
      <w:proofErr w:type="spellEnd"/>
      <w:r w:rsidRPr="00A81DF0">
        <w:t>.</w:t>
      </w:r>
    </w:p>
    <w:p w14:paraId="3EE05260" w14:textId="77777777" w:rsidR="000A420E" w:rsidRPr="00A81DF0" w:rsidRDefault="000A420E" w:rsidP="000A420E">
      <w:pPr>
        <w:ind w:left="284"/>
      </w:pPr>
      <w:r w:rsidRPr="00A81DF0">
        <w:t>T</w:t>
      </w:r>
      <w:r w:rsidRPr="00A81DF0">
        <w:rPr>
          <w:vertAlign w:val="subscript"/>
        </w:rPr>
        <w:t xml:space="preserve">LTM-IU </w:t>
      </w:r>
      <w:r w:rsidRPr="00A81DF0">
        <w:t>is the interruption uncertainty during LTM cell switch.</w:t>
      </w:r>
    </w:p>
    <w:p w14:paraId="3EC5146D" w14:textId="77777777" w:rsidR="000A420E" w:rsidRPr="00A81DF0" w:rsidRDefault="000A420E" w:rsidP="000A420E">
      <w:pPr>
        <w:ind w:left="568"/>
      </w:pPr>
      <w:r w:rsidRPr="00A81DF0">
        <w:t>For</w:t>
      </w:r>
      <w:r w:rsidRPr="00A81DF0">
        <w:rPr>
          <w:vertAlign w:val="subscript"/>
        </w:rPr>
        <w:t xml:space="preserve"> </w:t>
      </w:r>
      <w:r w:rsidRPr="00A81DF0">
        <w:t>RACH-based LTM cell switch, T</w:t>
      </w:r>
      <w:r w:rsidRPr="00A81DF0">
        <w:rPr>
          <w:vertAlign w:val="subscript"/>
        </w:rPr>
        <w:t>LTM-IU</w:t>
      </w:r>
      <w:r w:rsidRPr="00A81DF0">
        <w:t xml:space="preserve"> is the interruption uncertainty </w:t>
      </w:r>
      <w:r w:rsidRPr="00A81DF0">
        <w:rPr>
          <w:lang w:eastAsia="zh-CN"/>
        </w:rPr>
        <w:t>in acquiring the first available PRACH occasion in the new cell</w:t>
      </w:r>
      <w:r w:rsidRPr="00A81DF0">
        <w:t>. T</w:t>
      </w:r>
      <w:r w:rsidRPr="00A81DF0">
        <w:rPr>
          <w:vertAlign w:val="subscript"/>
        </w:rPr>
        <w:t>LTM-IU</w:t>
      </w:r>
      <w:r w:rsidRPr="00A81DF0">
        <w:t xml:space="preserve"> can be up to the summation of SSB to PRACH occasion association period and 10 </w:t>
      </w:r>
      <w:proofErr w:type="spellStart"/>
      <w:r w:rsidRPr="00A81DF0">
        <w:t>ms</w:t>
      </w:r>
      <w:proofErr w:type="spellEnd"/>
      <w:r w:rsidRPr="00A81DF0">
        <w:t>. SSB to PRACH occasion associated period is defined in the table 8.1-1 of TS 38.213 [3].</w:t>
      </w:r>
    </w:p>
    <w:bookmarkEnd w:id="4"/>
    <w:p w14:paraId="29AD747D" w14:textId="77777777" w:rsidR="000A420E" w:rsidRPr="00A81DF0" w:rsidRDefault="000A420E" w:rsidP="000A420E">
      <w:pPr>
        <w:ind w:left="568"/>
        <w:rPr>
          <w:rFonts w:cs="v4.2.0"/>
        </w:rPr>
      </w:pPr>
      <w:r w:rsidRPr="00A81DF0">
        <w:t>For</w:t>
      </w:r>
      <w:r w:rsidRPr="00A81DF0">
        <w:rPr>
          <w:vertAlign w:val="subscript"/>
        </w:rPr>
        <w:t xml:space="preserve"> </w:t>
      </w:r>
      <w:r w:rsidRPr="00A81DF0">
        <w:t>RACH-less LTM cell switch, T</w:t>
      </w:r>
      <w:r w:rsidRPr="00A81DF0">
        <w:rPr>
          <w:vertAlign w:val="subscript"/>
        </w:rPr>
        <w:t>LTM-</w:t>
      </w:r>
      <w:proofErr w:type="spellStart"/>
      <w:r w:rsidRPr="00A81DF0">
        <w:rPr>
          <w:vertAlign w:val="subscript"/>
        </w:rPr>
        <w:t>IU_</w:t>
      </w:r>
      <w:r w:rsidRPr="00A81DF0">
        <w:rPr>
          <w:rFonts w:cs="v4.2.0"/>
        </w:rPr>
        <w:t>is</w:t>
      </w:r>
      <w:proofErr w:type="spellEnd"/>
      <w:r w:rsidRPr="00A81DF0">
        <w:rPr>
          <w:rFonts w:cs="v4.2.0"/>
        </w:rPr>
        <w:t xml:space="preserve"> the uncertainty on transmitting the first uplink transmission on the target cell.</w:t>
      </w:r>
    </w:p>
    <w:p w14:paraId="7E5A9F8C" w14:textId="77777777" w:rsidR="000A420E" w:rsidRPr="00A32957" w:rsidRDefault="000A420E" w:rsidP="000A420E">
      <w:pPr>
        <w:rPr>
          <w:rFonts w:cs="v4.2.0"/>
        </w:rPr>
      </w:pPr>
    </w:p>
    <w:p w14:paraId="4414EEC0" w14:textId="26A0224A" w:rsidR="00762DC1" w:rsidRDefault="00762DC1" w:rsidP="00762DC1">
      <w:pPr>
        <w:jc w:val="center"/>
        <w:rPr>
          <w:rFonts w:eastAsia="宋体"/>
          <w:noProof/>
          <w:highlight w:val="yellow"/>
          <w:lang w:eastAsia="zh-CN"/>
        </w:rPr>
      </w:pPr>
      <w:r>
        <w:rPr>
          <w:rFonts w:eastAsia="宋体"/>
          <w:noProof/>
          <w:highlight w:val="yellow"/>
          <w:lang w:eastAsia="zh-CN"/>
        </w:rPr>
        <w:t>&lt;End of Change 2&gt;</w:t>
      </w:r>
    </w:p>
    <w:p w14:paraId="472858F4" w14:textId="67A936E8" w:rsidR="00762DC1" w:rsidRPr="00762DC1" w:rsidRDefault="00762DC1" w:rsidP="00762DC1">
      <w:pPr>
        <w:rPr>
          <w:rFonts w:eastAsia="宋体"/>
          <w:noProof/>
          <w:highlight w:val="yellow"/>
          <w:lang w:eastAsia="zh-CN"/>
        </w:rPr>
      </w:pPr>
    </w:p>
    <w:sectPr w:rsidR="00762DC1" w:rsidRPr="00762D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63BFC" w14:textId="77777777" w:rsidR="00B224CC" w:rsidRDefault="00B224CC">
      <w:r>
        <w:separator/>
      </w:r>
    </w:p>
  </w:endnote>
  <w:endnote w:type="continuationSeparator" w:id="0">
    <w:p w14:paraId="22AF5159" w14:textId="77777777" w:rsidR="00B224CC" w:rsidRDefault="00B2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6E475" w14:textId="77777777" w:rsidR="00B224CC" w:rsidRDefault="00B224CC">
      <w:r>
        <w:separator/>
      </w:r>
    </w:p>
  </w:footnote>
  <w:footnote w:type="continuationSeparator" w:id="0">
    <w:p w14:paraId="79E22977" w14:textId="77777777" w:rsidR="00B224CC" w:rsidRDefault="00B22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03557C"/>
    <w:multiLevelType w:val="hybridMultilevel"/>
    <w:tmpl w:val="9C3E8AAC"/>
    <w:lvl w:ilvl="0" w:tplc="360245B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2"/>
  </w:num>
  <w:num w:numId="7">
    <w:abstractNumId w:val="11"/>
  </w:num>
  <w:num w:numId="8">
    <w:abstractNumId w:val="12"/>
  </w:num>
  <w:num w:numId="9">
    <w:abstractNumId w:val="1"/>
  </w:num>
  <w:num w:numId="10">
    <w:abstractNumId w:val="13"/>
  </w:num>
  <w:num w:numId="11">
    <w:abstractNumId w:val="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
  </w:num>
  <w:num w:numId="15">
    <w:abstractNumId w:val="15"/>
  </w:num>
  <w:num w:numId="16">
    <w:abstractNumId w:val="36"/>
  </w:num>
  <w:num w:numId="17">
    <w:abstractNumId w:val="41"/>
  </w:num>
  <w:num w:numId="18">
    <w:abstractNumId w:val="37"/>
  </w:num>
  <w:num w:numId="19">
    <w:abstractNumId w:val="10"/>
  </w:num>
  <w:num w:numId="20">
    <w:abstractNumId w:val="16"/>
  </w:num>
  <w:num w:numId="21">
    <w:abstractNumId w:val="35"/>
  </w:num>
  <w:num w:numId="22">
    <w:abstractNumId w:val="7"/>
  </w:num>
  <w:num w:numId="23">
    <w:abstractNumId w:val="44"/>
  </w:num>
  <w:num w:numId="24">
    <w:abstractNumId w:val="22"/>
  </w:num>
  <w:num w:numId="25">
    <w:abstractNumId w:val="26"/>
  </w:num>
  <w:num w:numId="26">
    <w:abstractNumId w:val="25"/>
  </w:num>
  <w:num w:numId="27">
    <w:abstractNumId w:val="28"/>
  </w:num>
  <w:num w:numId="28">
    <w:abstractNumId w:val="23"/>
  </w:num>
  <w:num w:numId="29">
    <w:abstractNumId w:val="19"/>
  </w:num>
  <w:num w:numId="30">
    <w:abstractNumId w:val="29"/>
  </w:num>
  <w:num w:numId="31">
    <w:abstractNumId w:val="27"/>
  </w:num>
  <w:num w:numId="32">
    <w:abstractNumId w:val="17"/>
  </w:num>
  <w:num w:numId="33">
    <w:abstractNumId w:val="31"/>
  </w:num>
  <w:num w:numId="34">
    <w:abstractNumId w:val="20"/>
  </w:num>
  <w:num w:numId="35">
    <w:abstractNumId w:val="38"/>
  </w:num>
  <w:num w:numId="36">
    <w:abstractNumId w:val="30"/>
  </w:num>
  <w:num w:numId="37">
    <w:abstractNumId w:val="43"/>
  </w:num>
  <w:num w:numId="38">
    <w:abstractNumId w:val="2"/>
  </w:num>
  <w:num w:numId="39">
    <w:abstractNumId w:val="34"/>
  </w:num>
  <w:num w:numId="40">
    <w:abstractNumId w:val="3"/>
  </w:num>
  <w:num w:numId="41">
    <w:abstractNumId w:val="33"/>
  </w:num>
  <w:num w:numId="42">
    <w:abstractNumId w:val="39"/>
  </w:num>
  <w:num w:numId="43">
    <w:abstractNumId w:val="0"/>
  </w:num>
  <w:num w:numId="44">
    <w:abstractNumId w:val="8"/>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jing (Hw)">
    <w15:presenceInfo w15:providerId="AD" w15:userId="S-1-5-21-147214757-305610072-1517763936-62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22E4A"/>
    <w:rsid w:val="00022F27"/>
    <w:rsid w:val="000276CF"/>
    <w:rsid w:val="00031FE6"/>
    <w:rsid w:val="000406AA"/>
    <w:rsid w:val="00042933"/>
    <w:rsid w:val="00052073"/>
    <w:rsid w:val="00053990"/>
    <w:rsid w:val="00057589"/>
    <w:rsid w:val="00057795"/>
    <w:rsid w:val="00061EAF"/>
    <w:rsid w:val="000654A7"/>
    <w:rsid w:val="000725B0"/>
    <w:rsid w:val="0007637D"/>
    <w:rsid w:val="0009226F"/>
    <w:rsid w:val="00096292"/>
    <w:rsid w:val="000A3202"/>
    <w:rsid w:val="000A420E"/>
    <w:rsid w:val="000A6394"/>
    <w:rsid w:val="000A780E"/>
    <w:rsid w:val="000B7FED"/>
    <w:rsid w:val="000C038A"/>
    <w:rsid w:val="000C3636"/>
    <w:rsid w:val="000C5B5D"/>
    <w:rsid w:val="000C6598"/>
    <w:rsid w:val="000D44B3"/>
    <w:rsid w:val="000E0F12"/>
    <w:rsid w:val="000E1379"/>
    <w:rsid w:val="000F0F3B"/>
    <w:rsid w:val="000F26A5"/>
    <w:rsid w:val="000F2A90"/>
    <w:rsid w:val="000F3457"/>
    <w:rsid w:val="000F526A"/>
    <w:rsid w:val="0010184C"/>
    <w:rsid w:val="001166DD"/>
    <w:rsid w:val="00117CD2"/>
    <w:rsid w:val="0012244E"/>
    <w:rsid w:val="0013292E"/>
    <w:rsid w:val="00141389"/>
    <w:rsid w:val="00144134"/>
    <w:rsid w:val="001453B5"/>
    <w:rsid w:val="00145D43"/>
    <w:rsid w:val="00146755"/>
    <w:rsid w:val="001503FD"/>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5DC"/>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86DD4"/>
    <w:rsid w:val="002A3659"/>
    <w:rsid w:val="002A3E08"/>
    <w:rsid w:val="002B5741"/>
    <w:rsid w:val="002B5E81"/>
    <w:rsid w:val="002B640E"/>
    <w:rsid w:val="002D4351"/>
    <w:rsid w:val="002E472E"/>
    <w:rsid w:val="002F525F"/>
    <w:rsid w:val="002F6B12"/>
    <w:rsid w:val="002F6D0D"/>
    <w:rsid w:val="00300467"/>
    <w:rsid w:val="00305409"/>
    <w:rsid w:val="00316504"/>
    <w:rsid w:val="00330033"/>
    <w:rsid w:val="00330437"/>
    <w:rsid w:val="003332BA"/>
    <w:rsid w:val="003337C7"/>
    <w:rsid w:val="00335681"/>
    <w:rsid w:val="00344540"/>
    <w:rsid w:val="0034773F"/>
    <w:rsid w:val="003518DA"/>
    <w:rsid w:val="003542B4"/>
    <w:rsid w:val="003609EF"/>
    <w:rsid w:val="0036231A"/>
    <w:rsid w:val="00362676"/>
    <w:rsid w:val="00365041"/>
    <w:rsid w:val="00374DD4"/>
    <w:rsid w:val="00382061"/>
    <w:rsid w:val="0038379B"/>
    <w:rsid w:val="00390F9D"/>
    <w:rsid w:val="00390FF5"/>
    <w:rsid w:val="00392696"/>
    <w:rsid w:val="003A3A44"/>
    <w:rsid w:val="003B1D58"/>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8624A"/>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5465"/>
    <w:rsid w:val="005A79D6"/>
    <w:rsid w:val="005B62D7"/>
    <w:rsid w:val="005C0FF5"/>
    <w:rsid w:val="005E2C44"/>
    <w:rsid w:val="005E5CD8"/>
    <w:rsid w:val="005E5ECB"/>
    <w:rsid w:val="005E634A"/>
    <w:rsid w:val="005E7AB5"/>
    <w:rsid w:val="005F404D"/>
    <w:rsid w:val="0060168F"/>
    <w:rsid w:val="00602208"/>
    <w:rsid w:val="00605F82"/>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62DC1"/>
    <w:rsid w:val="00764FA3"/>
    <w:rsid w:val="0077455C"/>
    <w:rsid w:val="00776C56"/>
    <w:rsid w:val="007909ED"/>
    <w:rsid w:val="00792342"/>
    <w:rsid w:val="007977A8"/>
    <w:rsid w:val="00797A61"/>
    <w:rsid w:val="007A42AE"/>
    <w:rsid w:val="007A5449"/>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62990"/>
    <w:rsid w:val="00870EE7"/>
    <w:rsid w:val="00874647"/>
    <w:rsid w:val="00881451"/>
    <w:rsid w:val="008863B9"/>
    <w:rsid w:val="00891FDF"/>
    <w:rsid w:val="008A03FD"/>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77"/>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10807"/>
    <w:rsid w:val="00B118FA"/>
    <w:rsid w:val="00B12EBE"/>
    <w:rsid w:val="00B224CC"/>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6BA2"/>
    <w:rsid w:val="00C84296"/>
    <w:rsid w:val="00C870F6"/>
    <w:rsid w:val="00C95985"/>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49B6"/>
    <w:rsid w:val="00F7627E"/>
    <w:rsid w:val="00F84CE9"/>
    <w:rsid w:val="00F86EDB"/>
    <w:rsid w:val="00F91F94"/>
    <w:rsid w:val="00FA0D53"/>
    <w:rsid w:val="00FA3956"/>
    <w:rsid w:val="00FB6386"/>
    <w:rsid w:val="00FB6DC7"/>
    <w:rsid w:val="00FC43AA"/>
    <w:rsid w:val="00FE6DFB"/>
    <w:rsid w:val="00FF043D"/>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34F92-60F2-4380-94C9-5619D0811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1747</Words>
  <Characters>9960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2024-08-09T08:28:00Z</dcterms:created>
  <dcterms:modified xsi:type="dcterms:W3CDTF">2024-08-09T08:28:00Z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(3)vz9ZSuWix42xv8N+P6172YnIrhkVKnCTf6EpNm17NoIBCk6P15Ue4yj3tYkupm96+oXUOMrd
Qb/Dz/XPYgyW3zTLyC+mnzoKbmKRsatgo8TJcwoLZNxo3Hkeoxe5mH3c4Dl5DGrwKEtDGnWe
rxoktVi5tdx1juVuHKimTHyOQpcubG+WJb89E1hMNDWPZ3HeOBn/ynT9rxpqHqfj3IWcAmEO
+4Yh6kIIWvI1AAFucz</vt:lpwstr>
  </property>
  <property fmtid="{D5CDD505-2E9C-101B-9397-08002B2CF9AE}" pid="22" name="_2015_ms_pID_7253431">
    <vt:lpwstr>VdvfXIesepL38bsFC0dv6JufFW/SUISCMdiZ7a1KNI+lh+aeFPy3EI
kuSCPcVG3aRudNoX0sFVSpguPMCzdSKOQ3U6ZlM4sk3JMNhQF33bIOEfnnkAfLyAVw2Tl/V4
kQpL4n57HfVKCd4MJQ67oKgYkgTMCZvSIrshgH9pyMj7eVOjPmI3uJCCjPPujPxf5s3H+etE
hFhtp3P5xAACnSJAbbBs9M4XSWPaYnX/kL+4</vt:lpwstr>
  </property>
  <property fmtid="{D5CDD505-2E9C-101B-9397-08002B2CF9AE}" pid="23" name="_2015_ms_pID_7253432">
    <vt:lpwstr>cg==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y fmtid="{D5CDD505-2E9C-101B-9397-08002B2CF9AE}" pid="35" name="KeyAssetLabel_HuaWei">
    <vt:lpwstr>{FseOia9CcZ7QCxIclLYgC2qPzKwOPE}</vt:lpwstr>
  </property>
  <property fmtid="{D5CDD505-2E9C-101B-9397-08002B2CF9AE}" pid="36" name="_862901variable_0907_groupIDlong_2010">
    <vt:lpwstr>(1)FseOia9CcZ7QCxIclLYgC2qPzKwOPEayFPikab4i4VTIIU9NVYXuQSLXd6eMvN5HFswnI22z
Xu9ZDbZonopgO+H7C5NS75Iy6wknR8uhycytgx9feOZHmmBnWluHNm17N6pj1mJWxQERLuKB
G3Vrpw9STJWPWA9F1WYePoP1DRw=</vt:lpwstr>
  </property>
</Properties>
</file>