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9BC5CA3"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9A5D49" w:rsidRPr="00952411">
        <w:rPr>
          <w:rFonts w:cs="Arial"/>
          <w:sz w:val="24"/>
          <w:szCs w:val="24"/>
        </w:rPr>
        <w:tab/>
      </w:r>
      <w:r w:rsidR="008C7AF0" w:rsidRPr="008C7AF0">
        <w:rPr>
          <w:rFonts w:cs="Arial"/>
          <w:sz w:val="24"/>
          <w:szCs w:val="24"/>
        </w:rPr>
        <w:t>R4-2412196</w:t>
      </w:r>
    </w:p>
    <w:p w14:paraId="390F6A18" w14:textId="77777777" w:rsidR="005D11C7" w:rsidRPr="005D11C7" w:rsidRDefault="005D11C7" w:rsidP="005D11C7">
      <w:pPr>
        <w:tabs>
          <w:tab w:val="right" w:pos="9781"/>
          <w:tab w:val="right" w:pos="13323"/>
        </w:tabs>
        <w:spacing w:before="60" w:after="60"/>
        <w:outlineLvl w:val="0"/>
        <w:rPr>
          <w:rFonts w:ascii="Arial" w:eastAsia="宋体" w:hAnsi="Arial" w:cs="Arial"/>
          <w:b/>
          <w:sz w:val="24"/>
          <w:szCs w:val="24"/>
          <w:lang w:val="en-US" w:eastAsia="zh-CN"/>
        </w:rPr>
      </w:pPr>
      <w:bookmarkStart w:id="0" w:name="_Hlk172966478"/>
      <w:r w:rsidRPr="005D11C7">
        <w:rPr>
          <w:rFonts w:ascii="Arial" w:eastAsia="宋体" w:hAnsi="Arial" w:cs="Arial"/>
          <w:b/>
          <w:sz w:val="24"/>
          <w:szCs w:val="24"/>
          <w:lang w:val="en-US" w:eastAsia="zh-CN"/>
        </w:rPr>
        <w:t>Maastricht</w:t>
      </w:r>
      <w:r w:rsidRPr="005D11C7">
        <w:rPr>
          <w:rFonts w:ascii="Arial" w:eastAsia="宋体" w:hAnsi="Arial" w:cs="Arial" w:hint="eastAsia"/>
          <w:b/>
          <w:sz w:val="24"/>
          <w:szCs w:val="24"/>
          <w:lang w:val="en-US" w:eastAsia="zh-CN"/>
        </w:rPr>
        <w:t>,</w:t>
      </w:r>
      <w:r w:rsidRPr="005D11C7">
        <w:rPr>
          <w:rFonts w:ascii="Arial" w:eastAsia="宋体" w:hAnsi="Arial" w:cs="Arial"/>
          <w:b/>
          <w:sz w:val="24"/>
          <w:szCs w:val="24"/>
          <w:lang w:val="en-US" w:eastAsia="zh-CN"/>
        </w:rPr>
        <w:t xml:space="preserve"> Netherlands, 19</w:t>
      </w:r>
      <w:r w:rsidRPr="005D11C7">
        <w:rPr>
          <w:rFonts w:ascii="Arial" w:eastAsia="宋体" w:hAnsi="Arial" w:cs="Arial"/>
          <w:b/>
          <w:sz w:val="24"/>
          <w:szCs w:val="24"/>
          <w:vertAlign w:val="superscript"/>
          <w:lang w:val="en-US" w:eastAsia="zh-CN"/>
        </w:rPr>
        <w:t>th</w:t>
      </w:r>
      <w:r w:rsidRPr="005D11C7">
        <w:rPr>
          <w:rFonts w:ascii="Arial" w:eastAsia="宋体" w:hAnsi="Arial" w:cs="Arial"/>
          <w:b/>
          <w:sz w:val="24"/>
          <w:szCs w:val="24"/>
          <w:lang w:val="en-US" w:eastAsia="zh-CN"/>
        </w:rPr>
        <w:t xml:space="preserve"> – 23</w:t>
      </w:r>
      <w:r w:rsidRPr="005D11C7">
        <w:rPr>
          <w:rFonts w:ascii="Arial" w:eastAsia="宋体" w:hAnsi="Arial" w:cs="Arial"/>
          <w:b/>
          <w:sz w:val="24"/>
          <w:szCs w:val="24"/>
          <w:vertAlign w:val="superscript"/>
          <w:lang w:val="en-US" w:eastAsia="zh-CN"/>
        </w:rPr>
        <w:t>rd</w:t>
      </w:r>
      <w:r w:rsidRPr="005D11C7">
        <w:rPr>
          <w:rFonts w:ascii="Arial" w:eastAsia="宋体" w:hAnsi="Arial" w:cs="Arial"/>
          <w:b/>
          <w:sz w:val="24"/>
          <w:szCs w:val="24"/>
          <w:lang w:val="en-US" w:eastAsia="zh-CN"/>
        </w:rPr>
        <w:t xml:space="preserve"> August, 2024</w:t>
      </w:r>
    </w:p>
    <w:bookmarkEnd w:id="0"/>
    <w:p w14:paraId="12C19EE5" w14:textId="77777777" w:rsidR="00DE64A1" w:rsidRPr="002D2977" w:rsidRDefault="00DE64A1" w:rsidP="001F4680">
      <w:pPr>
        <w:pStyle w:val="Footer"/>
        <w:jc w:val="left"/>
        <w:rPr>
          <w:noProof w:val="0"/>
        </w:rPr>
      </w:pPr>
    </w:p>
    <w:p w14:paraId="7F9FBBE7" w14:textId="40F7648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80187">
        <w:rPr>
          <w:rFonts w:ascii="Arial" w:hAnsi="Arial"/>
          <w:sz w:val="24"/>
          <w:lang w:val="en-US"/>
        </w:rPr>
        <w:t>5.14.1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02AACF2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50948" w:rsidRPr="00850948">
        <w:rPr>
          <w:rFonts w:ascii="Arial" w:hAnsi="Arial"/>
          <w:sz w:val="24"/>
          <w:lang w:val="en-US"/>
        </w:rPr>
        <w:t xml:space="preserve">Discussion on requirements maintenance for Rel-18 </w:t>
      </w:r>
      <w:proofErr w:type="spellStart"/>
      <w:r w:rsidR="00850948" w:rsidRPr="00850948">
        <w:rPr>
          <w:rFonts w:ascii="Arial" w:hAnsi="Arial"/>
          <w:sz w:val="24"/>
          <w:lang w:val="en-US"/>
        </w:rPr>
        <w:t>eFeRRM</w:t>
      </w:r>
      <w:proofErr w:type="spellEnd"/>
      <w:r w:rsidR="00850948" w:rsidRPr="00850948">
        <w:rPr>
          <w:rFonts w:ascii="Arial" w:hAnsi="Arial"/>
          <w:sz w:val="24"/>
          <w:lang w:val="en-US"/>
        </w:rPr>
        <w:t xml:space="preserve"> SCell activation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FD4AD3A" w14:textId="2555AC29" w:rsidR="00E73CC4" w:rsidRDefault="00021717" w:rsidP="00622EBC">
      <w:pPr>
        <w:rPr>
          <w:rFonts w:eastAsiaTheme="minorEastAsia"/>
          <w:lang w:val="en-US" w:eastAsia="zh-CN"/>
        </w:rPr>
      </w:pPr>
      <w:bookmarkStart w:id="1" w:name="_Hlk131426020"/>
      <w:r>
        <w:rPr>
          <w:rFonts w:eastAsiaTheme="minorEastAsia"/>
          <w:lang w:val="en-US" w:eastAsia="zh-CN"/>
        </w:rPr>
        <w:t xml:space="preserve">The </w:t>
      </w:r>
      <w:r w:rsidR="00850948">
        <w:rPr>
          <w:rFonts w:eastAsiaTheme="minorEastAsia"/>
          <w:lang w:val="en-US" w:eastAsia="zh-CN"/>
        </w:rPr>
        <w:t xml:space="preserve">core part and performance part of </w:t>
      </w:r>
      <w:r>
        <w:rPr>
          <w:rFonts w:eastAsiaTheme="minorEastAsia"/>
          <w:lang w:val="en-US" w:eastAsia="zh-CN"/>
        </w:rPr>
        <w:t xml:space="preserve">Rel-18 WI of even further RRM enhancement </w:t>
      </w:r>
      <w:r w:rsidR="00850948">
        <w:rPr>
          <w:rFonts w:eastAsiaTheme="minorEastAsia"/>
          <w:lang w:val="en-US" w:eastAsia="zh-CN"/>
        </w:rPr>
        <w:t>was completed with remaining issues captured in WF [1]. In this contribution, we further provide our views on remaining issues.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625E4B4D" w14:textId="750A1290" w:rsidR="00D93695" w:rsidRDefault="00952411" w:rsidP="00E00899">
      <w:pPr>
        <w:jc w:val="both"/>
        <w:rPr>
          <w:lang w:eastAsia="zh-CN"/>
        </w:rPr>
      </w:pPr>
      <w:r>
        <w:rPr>
          <w:lang w:eastAsia="zh-CN"/>
        </w:rPr>
        <w:t xml:space="preserve">Regarding the applicable scenarios and requirements multiple </w:t>
      </w:r>
      <w:proofErr w:type="spellStart"/>
      <w:r>
        <w:rPr>
          <w:lang w:eastAsia="zh-CN"/>
        </w:rPr>
        <w:t>SCells</w:t>
      </w:r>
      <w:proofErr w:type="spellEnd"/>
      <w:r>
        <w:rPr>
          <w:lang w:eastAsia="zh-CN"/>
        </w:rPr>
        <w:t xml:space="preserve"> activation, the </w:t>
      </w:r>
      <w:r w:rsidR="00850948">
        <w:rPr>
          <w:lang w:eastAsia="zh-CN"/>
        </w:rPr>
        <w:t xml:space="preserve">progress </w:t>
      </w:r>
      <w:proofErr w:type="gramStart"/>
      <w:r w:rsidR="00850948">
        <w:rPr>
          <w:lang w:eastAsia="zh-CN"/>
        </w:rPr>
        <w:t>are</w:t>
      </w:r>
      <w:proofErr w:type="gramEnd"/>
      <w:r w:rsidR="00850948">
        <w:rPr>
          <w:lang w:eastAsia="zh-CN"/>
        </w:rPr>
        <w:t xml:space="preserve"> summarized as follows</w:t>
      </w:r>
      <w:r>
        <w:rPr>
          <w:lang w:eastAsia="zh-CN"/>
        </w:rPr>
        <w:t>:</w:t>
      </w:r>
    </w:p>
    <w:tbl>
      <w:tblPr>
        <w:tblStyle w:val="TableGrid"/>
        <w:tblW w:w="0" w:type="auto"/>
        <w:tblLook w:val="04A0" w:firstRow="1" w:lastRow="0" w:firstColumn="1" w:lastColumn="0" w:noHBand="0" w:noVBand="1"/>
      </w:tblPr>
      <w:tblGrid>
        <w:gridCol w:w="9562"/>
      </w:tblGrid>
      <w:tr w:rsidR="00952411" w14:paraId="59324AFA" w14:textId="77777777" w:rsidTr="00952411">
        <w:tc>
          <w:tcPr>
            <w:tcW w:w="9562" w:type="dxa"/>
          </w:tcPr>
          <w:p w14:paraId="1FEEF4A3" w14:textId="77777777" w:rsidR="00850948" w:rsidRDefault="00850948" w:rsidP="00850948">
            <w:pPr>
              <w:rPr>
                <w:b/>
                <w:color w:val="0070C0"/>
                <w:u w:val="single"/>
                <w:lang w:eastAsia="ko-KR"/>
              </w:rPr>
            </w:pPr>
            <w:r w:rsidRPr="00D83996">
              <w:rPr>
                <w:b/>
                <w:color w:val="0070C0"/>
                <w:u w:val="single"/>
                <w:lang w:eastAsia="ko-KR"/>
              </w:rPr>
              <w:t xml:space="preserve">Issue </w:t>
            </w:r>
            <w:r>
              <w:rPr>
                <w:b/>
                <w:color w:val="0070C0"/>
                <w:u w:val="single"/>
                <w:lang w:eastAsia="ko-KR"/>
              </w:rPr>
              <w:t>1-1</w:t>
            </w:r>
            <w:r w:rsidRPr="00D83996">
              <w:rPr>
                <w:b/>
                <w:color w:val="0070C0"/>
                <w:u w:val="single"/>
                <w:lang w:eastAsia="ko-KR"/>
              </w:rPr>
              <w:t>:</w:t>
            </w:r>
            <w:r>
              <w:rPr>
                <w:b/>
                <w:color w:val="0070C0"/>
                <w:u w:val="single"/>
                <w:lang w:eastAsia="ko-KR"/>
              </w:rPr>
              <w:t xml:space="preserve"> Applicability of m</w:t>
            </w:r>
            <w:r w:rsidRPr="00E715A9">
              <w:rPr>
                <w:b/>
                <w:color w:val="0070C0"/>
                <w:u w:val="single"/>
                <w:lang w:eastAsia="ko-KR"/>
              </w:rPr>
              <w:t xml:space="preserve">ultiple SCell activation with L3 reporting on </w:t>
            </w:r>
            <w:r>
              <w:rPr>
                <w:b/>
                <w:color w:val="0070C0"/>
                <w:u w:val="single"/>
                <w:lang w:eastAsia="ko-KR"/>
              </w:rPr>
              <w:t>FR1 and FR2</w:t>
            </w:r>
            <w:r w:rsidRPr="00E715A9">
              <w:rPr>
                <w:b/>
                <w:color w:val="0070C0"/>
                <w:u w:val="single"/>
                <w:lang w:eastAsia="ko-KR"/>
              </w:rPr>
              <w:t xml:space="preserve"> band</w:t>
            </w:r>
          </w:p>
          <w:p w14:paraId="2D2BD6E6" w14:textId="77777777" w:rsidR="00850948" w:rsidRPr="00D83996" w:rsidRDefault="00850948" w:rsidP="00850948">
            <w:pPr>
              <w:rPr>
                <w:i/>
                <w:color w:val="0070C0"/>
              </w:rPr>
            </w:pPr>
          </w:p>
          <w:p w14:paraId="05E00C8D" w14:textId="77777777" w:rsidR="00850948" w:rsidRPr="006346BB" w:rsidRDefault="00850948" w:rsidP="00850948">
            <w:pPr>
              <w:jc w:val="both"/>
              <w:rPr>
                <w:szCs w:val="21"/>
                <w:highlight w:val="green"/>
              </w:rPr>
            </w:pPr>
            <w:r w:rsidRPr="006346BB">
              <w:rPr>
                <w:rFonts w:hint="eastAsia"/>
                <w:szCs w:val="21"/>
                <w:highlight w:val="green"/>
              </w:rPr>
              <w:t>A</w:t>
            </w:r>
            <w:r w:rsidRPr="006346BB">
              <w:rPr>
                <w:szCs w:val="21"/>
                <w:highlight w:val="green"/>
              </w:rPr>
              <w:t>greement:</w:t>
            </w:r>
          </w:p>
          <w:p w14:paraId="7F4E2C46" w14:textId="77777777" w:rsidR="00850948" w:rsidRPr="008A3E70" w:rsidRDefault="00850948" w:rsidP="00850948">
            <w:pPr>
              <w:pStyle w:val="ListParagraph"/>
              <w:numPr>
                <w:ilvl w:val="1"/>
                <w:numId w:val="8"/>
              </w:numPr>
              <w:overflowPunct w:val="0"/>
              <w:autoSpaceDE w:val="0"/>
              <w:autoSpaceDN w:val="0"/>
              <w:adjustRightInd w:val="0"/>
              <w:spacing w:after="120"/>
              <w:ind w:firstLineChars="0"/>
              <w:textAlignment w:val="baseline"/>
              <w:rPr>
                <w:szCs w:val="21"/>
                <w:highlight w:val="green"/>
              </w:rPr>
            </w:pPr>
            <w:r w:rsidRPr="008A3E70">
              <w:rPr>
                <w:szCs w:val="21"/>
                <w:highlight w:val="green"/>
              </w:rPr>
              <w:t>For FR1</w:t>
            </w:r>
            <w:r w:rsidRPr="008A3E70">
              <w:rPr>
                <w:rFonts w:hint="eastAsia"/>
                <w:szCs w:val="21"/>
                <w:highlight w:val="green"/>
              </w:rPr>
              <w:t>,</w:t>
            </w:r>
            <w:r w:rsidRPr="008A3E70">
              <w:rPr>
                <w:szCs w:val="21"/>
                <w:highlight w:val="green"/>
              </w:rPr>
              <w:t xml:space="preserve"> L3 reporting based multiple SCell activation requirements are applicable to unknown target SCell activation when there is no contiguous active serving cell or there is no contiguous known SCell(s) to the unknown to-be-activated SCell on the FR1 band.</w:t>
            </w:r>
          </w:p>
          <w:p w14:paraId="75057C54" w14:textId="77777777" w:rsidR="00850948" w:rsidRPr="008A3E70" w:rsidRDefault="00850948" w:rsidP="00850948">
            <w:pPr>
              <w:pStyle w:val="ListParagraph"/>
              <w:numPr>
                <w:ilvl w:val="2"/>
                <w:numId w:val="8"/>
              </w:numPr>
              <w:overflowPunct w:val="0"/>
              <w:autoSpaceDE w:val="0"/>
              <w:autoSpaceDN w:val="0"/>
              <w:adjustRightInd w:val="0"/>
              <w:spacing w:after="120"/>
              <w:ind w:firstLineChars="0"/>
              <w:textAlignment w:val="baseline"/>
              <w:rPr>
                <w:szCs w:val="21"/>
                <w:highlight w:val="green"/>
              </w:rPr>
            </w:pPr>
            <w:r w:rsidRPr="008A3E70">
              <w:rPr>
                <w:szCs w:val="21"/>
                <w:highlight w:val="green"/>
              </w:rPr>
              <w:t>This condition will be added section 8.3.18.</w:t>
            </w:r>
          </w:p>
          <w:p w14:paraId="6E7F88F1" w14:textId="77777777" w:rsidR="00850948" w:rsidRPr="006346BB" w:rsidRDefault="00850948" w:rsidP="00850948">
            <w:pPr>
              <w:pStyle w:val="ListParagraph"/>
              <w:numPr>
                <w:ilvl w:val="1"/>
                <w:numId w:val="8"/>
              </w:numPr>
              <w:overflowPunct w:val="0"/>
              <w:autoSpaceDE w:val="0"/>
              <w:autoSpaceDN w:val="0"/>
              <w:adjustRightInd w:val="0"/>
              <w:spacing w:after="120"/>
              <w:ind w:firstLineChars="0"/>
              <w:textAlignment w:val="baseline"/>
              <w:rPr>
                <w:szCs w:val="21"/>
                <w:highlight w:val="green"/>
              </w:rPr>
            </w:pPr>
            <w:r>
              <w:rPr>
                <w:szCs w:val="21"/>
                <w:highlight w:val="green"/>
              </w:rPr>
              <w:t>F</w:t>
            </w:r>
            <w:r w:rsidRPr="006346BB">
              <w:rPr>
                <w:szCs w:val="21"/>
                <w:highlight w:val="green"/>
              </w:rPr>
              <w:t xml:space="preserve">or </w:t>
            </w:r>
            <w:r>
              <w:rPr>
                <w:szCs w:val="21"/>
                <w:highlight w:val="green"/>
              </w:rPr>
              <w:t xml:space="preserve">FR2, </w:t>
            </w:r>
            <w:r w:rsidRPr="006346BB">
              <w:rPr>
                <w:szCs w:val="21"/>
                <w:highlight w:val="green"/>
              </w:rPr>
              <w:t>L3 reporting based multiple SCell activation requirements are applicable to unknown target SCell activation when there is no active serving cell or there is no known SCell(s) on the same band.</w:t>
            </w:r>
          </w:p>
          <w:p w14:paraId="2DB56B14" w14:textId="77777777" w:rsidR="00850948" w:rsidRPr="008A3E70" w:rsidRDefault="00850948" w:rsidP="00850948">
            <w:pPr>
              <w:pStyle w:val="ListParagraph"/>
              <w:numPr>
                <w:ilvl w:val="2"/>
                <w:numId w:val="8"/>
              </w:numPr>
              <w:overflowPunct w:val="0"/>
              <w:autoSpaceDE w:val="0"/>
              <w:autoSpaceDN w:val="0"/>
              <w:adjustRightInd w:val="0"/>
              <w:spacing w:after="120"/>
              <w:ind w:firstLineChars="0"/>
              <w:textAlignment w:val="baseline"/>
              <w:rPr>
                <w:szCs w:val="21"/>
                <w:highlight w:val="green"/>
              </w:rPr>
            </w:pPr>
            <w:r w:rsidRPr="008A3E70">
              <w:rPr>
                <w:szCs w:val="21"/>
                <w:highlight w:val="green"/>
              </w:rPr>
              <w:t>This condition will be added section 8.3.18.</w:t>
            </w:r>
          </w:p>
          <w:p w14:paraId="23D9BCE7" w14:textId="77777777" w:rsidR="00850948" w:rsidRDefault="00850948" w:rsidP="00850948">
            <w:pPr>
              <w:pStyle w:val="ListParagraph"/>
              <w:spacing w:after="120"/>
              <w:ind w:left="1080" w:firstLineChars="0" w:firstLine="0"/>
              <w:jc w:val="both"/>
              <w:rPr>
                <w:color w:val="000000" w:themeColor="text1"/>
              </w:rPr>
            </w:pPr>
          </w:p>
          <w:p w14:paraId="7330AD33" w14:textId="77777777" w:rsidR="00850948" w:rsidRDefault="00850948" w:rsidP="00850948">
            <w:pPr>
              <w:rPr>
                <w:b/>
                <w:color w:val="0070C0"/>
                <w:u w:val="single"/>
                <w:lang w:eastAsia="ko-KR"/>
              </w:rPr>
            </w:pPr>
            <w:r w:rsidRPr="00D83996">
              <w:rPr>
                <w:b/>
                <w:color w:val="0070C0"/>
                <w:u w:val="single"/>
                <w:lang w:eastAsia="ko-KR"/>
              </w:rPr>
              <w:t xml:space="preserve">Issue </w:t>
            </w:r>
            <w:r>
              <w:rPr>
                <w:b/>
                <w:color w:val="0070C0"/>
                <w:u w:val="single"/>
                <w:lang w:eastAsia="ko-KR"/>
              </w:rPr>
              <w:t>1-2</w:t>
            </w:r>
            <w:r w:rsidRPr="00D83996">
              <w:rPr>
                <w:b/>
                <w:color w:val="0070C0"/>
                <w:u w:val="single"/>
                <w:lang w:eastAsia="ko-KR"/>
              </w:rPr>
              <w:t>:</w:t>
            </w:r>
            <w:r>
              <w:rPr>
                <w:b/>
                <w:color w:val="0070C0"/>
                <w:u w:val="single"/>
                <w:lang w:eastAsia="ko-KR"/>
              </w:rPr>
              <w:t xml:space="preserve"> M</w:t>
            </w:r>
            <w:r w:rsidRPr="00E715A9">
              <w:rPr>
                <w:b/>
                <w:color w:val="0070C0"/>
                <w:u w:val="single"/>
                <w:lang w:eastAsia="ko-KR"/>
              </w:rPr>
              <w:t xml:space="preserve">ultiple SCell activation </w:t>
            </w:r>
            <w:r>
              <w:rPr>
                <w:b/>
                <w:color w:val="0070C0"/>
                <w:u w:val="single"/>
                <w:lang w:eastAsia="ko-KR"/>
              </w:rPr>
              <w:t xml:space="preserve">requirement </w:t>
            </w:r>
            <w:r w:rsidRPr="00E715A9">
              <w:rPr>
                <w:b/>
                <w:color w:val="0070C0"/>
                <w:u w:val="single"/>
                <w:lang w:eastAsia="ko-KR"/>
              </w:rPr>
              <w:t xml:space="preserve">with L3 reporting </w:t>
            </w:r>
            <w:r>
              <w:rPr>
                <w:b/>
                <w:color w:val="0070C0"/>
                <w:u w:val="single"/>
                <w:lang w:eastAsia="ko-KR"/>
              </w:rPr>
              <w:t>based on issue 1-1</w:t>
            </w:r>
          </w:p>
          <w:p w14:paraId="2D718214" w14:textId="77777777" w:rsidR="00850948" w:rsidRPr="00D83996" w:rsidRDefault="00850948" w:rsidP="00850948">
            <w:pPr>
              <w:rPr>
                <w:i/>
                <w:color w:val="0070C0"/>
              </w:rPr>
            </w:pPr>
          </w:p>
          <w:p w14:paraId="7697F92D" w14:textId="77777777" w:rsidR="00850948" w:rsidRPr="0005554F" w:rsidRDefault="00850948" w:rsidP="00850948">
            <w:pPr>
              <w:pStyle w:val="ListParagraph"/>
              <w:numPr>
                <w:ilvl w:val="2"/>
                <w:numId w:val="8"/>
              </w:numPr>
              <w:spacing w:after="120"/>
              <w:ind w:firstLineChars="0"/>
              <w:jc w:val="both"/>
              <w:rPr>
                <w:color w:val="000000" w:themeColor="text1"/>
              </w:rPr>
            </w:pPr>
            <w:r>
              <w:rPr>
                <w:rFonts w:eastAsia="宋体"/>
                <w:color w:val="000000" w:themeColor="text1"/>
              </w:rPr>
              <w:t>Discuss directly in the CR</w:t>
            </w:r>
            <w:r>
              <w:rPr>
                <w:color w:val="000000" w:themeColor="text1"/>
              </w:rPr>
              <w:t xml:space="preserve">. </w:t>
            </w:r>
          </w:p>
          <w:p w14:paraId="6247025B" w14:textId="149B2BE0" w:rsidR="00952411" w:rsidRPr="00952411" w:rsidRDefault="00952411" w:rsidP="00850948">
            <w:pPr>
              <w:pStyle w:val="ListParagraph"/>
              <w:spacing w:after="120"/>
              <w:ind w:left="1656" w:firstLineChars="0" w:firstLine="0"/>
              <w:jc w:val="both"/>
              <w:rPr>
                <w:color w:val="000000" w:themeColor="text1"/>
              </w:rPr>
            </w:pPr>
          </w:p>
        </w:tc>
      </w:tr>
    </w:tbl>
    <w:p w14:paraId="1032EFA1" w14:textId="672A1530" w:rsidR="00952411" w:rsidRDefault="00952411" w:rsidP="00E00899">
      <w:pPr>
        <w:jc w:val="both"/>
        <w:rPr>
          <w:lang w:eastAsia="zh-CN"/>
        </w:rPr>
      </w:pPr>
    </w:p>
    <w:p w14:paraId="547BB8B7" w14:textId="23E5527B" w:rsidR="004A0CA4" w:rsidRDefault="004A0CA4" w:rsidP="00E00899">
      <w:pPr>
        <w:jc w:val="both"/>
        <w:rPr>
          <w:lang w:eastAsia="zh-CN"/>
        </w:rPr>
      </w:pPr>
      <w:r>
        <w:rPr>
          <w:lang w:eastAsia="zh-CN"/>
        </w:rPr>
        <w:t>The above agreements are captured in the spec as follows:</w:t>
      </w:r>
    </w:p>
    <w:tbl>
      <w:tblPr>
        <w:tblStyle w:val="TableGrid"/>
        <w:tblW w:w="0" w:type="auto"/>
        <w:tblLook w:val="04A0" w:firstRow="1" w:lastRow="0" w:firstColumn="1" w:lastColumn="0" w:noHBand="0" w:noVBand="1"/>
      </w:tblPr>
      <w:tblGrid>
        <w:gridCol w:w="9562"/>
      </w:tblGrid>
      <w:tr w:rsidR="004A0CA4" w14:paraId="6DD7EE3D" w14:textId="77777777" w:rsidTr="004A0CA4">
        <w:tc>
          <w:tcPr>
            <w:tcW w:w="9562" w:type="dxa"/>
          </w:tcPr>
          <w:p w14:paraId="16AC18EA" w14:textId="77777777" w:rsidR="004A0CA4" w:rsidRDefault="004A0CA4" w:rsidP="004A0CA4">
            <w:r>
              <w:rPr>
                <w:lang w:eastAsia="zh-CN"/>
              </w:rPr>
              <w:t>I</w:t>
            </w:r>
            <w:r>
              <w:t>n EN-DC, NE-DC, standalone NR, or in one CG of NR-DC, the requirements in this clause shall apply when the following conditions are met:</w:t>
            </w:r>
          </w:p>
          <w:p w14:paraId="634486E6" w14:textId="77777777" w:rsidR="004A0CA4" w:rsidRDefault="004A0CA4" w:rsidP="004A0CA4">
            <w:pPr>
              <w:pStyle w:val="B1"/>
            </w:pPr>
            <w:r>
              <w:t>-</w:t>
            </w:r>
            <w:r>
              <w:tab/>
              <w:t>UE only receives one single MAC command for multiple SCell activation within the activation period defined in this clause, and</w:t>
            </w:r>
          </w:p>
          <w:p w14:paraId="56F800BE" w14:textId="77777777" w:rsidR="004A0CA4" w:rsidRDefault="004A0CA4" w:rsidP="004A0CA4">
            <w:pPr>
              <w:pStyle w:val="B1"/>
            </w:pPr>
            <w:r>
              <w:t>-</w:t>
            </w:r>
            <w:r>
              <w:tab/>
              <w:t xml:space="preserve">in each single CG, there are no other SCell activation, deactivation, addition or release before activation is completed for all the </w:t>
            </w:r>
            <w:proofErr w:type="spellStart"/>
            <w:r>
              <w:t>SCells</w:t>
            </w:r>
            <w:proofErr w:type="spellEnd"/>
            <w:r>
              <w:t xml:space="preserve"> activated by the single MAC CE in this clause, and</w:t>
            </w:r>
          </w:p>
          <w:p w14:paraId="0341550A" w14:textId="77777777" w:rsidR="004A0CA4" w:rsidRDefault="004A0CA4" w:rsidP="004A0CA4">
            <w:pPr>
              <w:pStyle w:val="B1"/>
            </w:pPr>
            <w:r>
              <w:lastRenderedPageBreak/>
              <w:t>-</w:t>
            </w:r>
            <w:r>
              <w:tab/>
              <w:t>in EN-DC and NE-DC, there are no E-UTRAN SCell activation, deactivation, addition or release before multiple SCell activation is completed in this clause, and</w:t>
            </w:r>
          </w:p>
          <w:p w14:paraId="7C681634" w14:textId="77777777" w:rsidR="004A0CA4" w:rsidRDefault="004A0CA4" w:rsidP="004A0CA4">
            <w:pPr>
              <w:pStyle w:val="B1"/>
            </w:pPr>
            <w:r>
              <w:t>-</w:t>
            </w:r>
            <w:r>
              <w:tab/>
              <w:t>a</w:t>
            </w:r>
            <w:r w:rsidRPr="007B5583">
              <w:t xml:space="preserve">ll to-be-activated </w:t>
            </w:r>
            <w:proofErr w:type="spellStart"/>
            <w:r w:rsidRPr="007B5583">
              <w:t>SCells</w:t>
            </w:r>
            <w:proofErr w:type="spellEnd"/>
            <w:r w:rsidRPr="007B5583">
              <w:t xml:space="preserve"> are unknown on the same FR2 band, and there is </w:t>
            </w:r>
            <w:r>
              <w:t>neither</w:t>
            </w:r>
            <w:r w:rsidRPr="007B5583">
              <w:t xml:space="preserve"> active serving cell</w:t>
            </w:r>
            <w:r>
              <w:t>(s) nor known SCell(s)</w:t>
            </w:r>
            <w:r w:rsidRPr="007B5583">
              <w:t xml:space="preserve"> on the same band, </w:t>
            </w:r>
            <w:r>
              <w:t>or,</w:t>
            </w:r>
          </w:p>
          <w:p w14:paraId="4028C43A" w14:textId="77777777" w:rsidR="004A0CA4" w:rsidRDefault="004A0CA4" w:rsidP="004A0CA4">
            <w:pPr>
              <w:pStyle w:val="B1"/>
            </w:pPr>
            <w:r w:rsidRPr="0046526F">
              <w:t>-</w:t>
            </w:r>
            <w:r w:rsidRPr="0046526F">
              <w:tab/>
            </w:r>
            <w:r>
              <w:t>a</w:t>
            </w:r>
            <w:r w:rsidRPr="00A073BE">
              <w:t xml:space="preserve">ll to-be-activated </w:t>
            </w:r>
            <w:proofErr w:type="spellStart"/>
            <w:r w:rsidRPr="00A073BE">
              <w:t>SCells</w:t>
            </w:r>
            <w:proofErr w:type="spellEnd"/>
            <w:r w:rsidRPr="00A073BE">
              <w:t xml:space="preserve">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SCell </w:t>
            </w:r>
            <w:r>
              <w:t xml:space="preserve">nor known SCell(s) contiguous to the to-be-activated SCell </w:t>
            </w:r>
            <w:r w:rsidRPr="00A073BE">
              <w:t>on the same band</w:t>
            </w:r>
            <w:r>
              <w:t>, and</w:t>
            </w:r>
          </w:p>
          <w:p w14:paraId="76FCAEDF" w14:textId="77777777" w:rsidR="004A0CA4" w:rsidRDefault="004A0CA4" w:rsidP="004A0CA4">
            <w:pPr>
              <w:pStyle w:val="B1"/>
            </w:pPr>
            <w:r w:rsidRPr="0047053B">
              <w:t>-</w:t>
            </w:r>
            <w:r w:rsidRPr="0047053B">
              <w:tab/>
              <w:t>t</w:t>
            </w:r>
            <w:r w:rsidRPr="0053627A">
              <w:rPr>
                <w:lang w:val="en-US" w:eastAsia="zh-CN"/>
              </w:rPr>
              <w:t>he UE reports valid L3 measurement results</w:t>
            </w:r>
            <w:r w:rsidRPr="0053627A">
              <w:t xml:space="preserve"> after receiving the SCell activation command for the to-be-activated SCell in FR1, or at least one unknown SCell in the same FR2 band</w:t>
            </w:r>
          </w:p>
          <w:p w14:paraId="56CD9DFE" w14:textId="77777777" w:rsidR="004A0CA4" w:rsidRDefault="004A0CA4" w:rsidP="004A0CA4">
            <w:r>
              <w:rPr>
                <w:lang w:eastAsia="zh-CN"/>
              </w:rPr>
              <w:t>I</w:t>
            </w:r>
            <w:r>
              <w:t>n two CGs of NR-DC, the requirements in this clause shall apply when the following conditions are met:</w:t>
            </w:r>
          </w:p>
          <w:p w14:paraId="2932F237" w14:textId="77777777" w:rsidR="004A0CA4" w:rsidRDefault="004A0CA4" w:rsidP="004A0CA4">
            <w:pPr>
              <w:pStyle w:val="B1"/>
            </w:pPr>
            <w:r>
              <w:t>-</w:t>
            </w:r>
            <w:r>
              <w:tab/>
              <w:t>UE receives one MAC command per CG for multiple SCell activation within the activation period defined in this clause, and</w:t>
            </w:r>
          </w:p>
          <w:p w14:paraId="2282F2C3" w14:textId="77777777" w:rsidR="004A0CA4" w:rsidRDefault="004A0CA4" w:rsidP="004A0CA4">
            <w:pPr>
              <w:pStyle w:val="B1"/>
            </w:pPr>
            <w:r>
              <w:t>-</w:t>
            </w:r>
            <w:r>
              <w:tab/>
              <w:t>UE supports per-FR measurement gap capability, and</w:t>
            </w:r>
          </w:p>
          <w:p w14:paraId="14A7E0F5" w14:textId="77777777" w:rsidR="004A0CA4" w:rsidRDefault="004A0CA4" w:rsidP="004A0CA4">
            <w:pPr>
              <w:pStyle w:val="B1"/>
            </w:pPr>
            <w:r>
              <w:t>-</w:t>
            </w:r>
            <w:r>
              <w:tab/>
              <w:t>a</w:t>
            </w:r>
            <w:r w:rsidRPr="007B5583">
              <w:t xml:space="preserve">ll to-be-activated </w:t>
            </w:r>
            <w:proofErr w:type="spellStart"/>
            <w:r w:rsidRPr="007B5583">
              <w:t>SCells</w:t>
            </w:r>
            <w:proofErr w:type="spellEnd"/>
            <w:r w:rsidRPr="007B5583">
              <w:t xml:space="preserve"> are unknown on the same FR2 band, and there is n</w:t>
            </w:r>
            <w:r>
              <w:t>either</w:t>
            </w:r>
            <w:r w:rsidRPr="007B5583">
              <w:t xml:space="preserve"> active serving cell</w:t>
            </w:r>
            <w:r>
              <w:t>(s) nor known SCell(s)</w:t>
            </w:r>
            <w:r w:rsidRPr="007B5583">
              <w:t xml:space="preserve"> on the same band, </w:t>
            </w:r>
            <w:r>
              <w:t>or,</w:t>
            </w:r>
          </w:p>
          <w:p w14:paraId="076DE0BD" w14:textId="77777777" w:rsidR="004A0CA4" w:rsidRDefault="004A0CA4" w:rsidP="004A0CA4">
            <w:pPr>
              <w:pStyle w:val="B1"/>
            </w:pPr>
            <w:r w:rsidRPr="0046526F">
              <w:t>-</w:t>
            </w:r>
            <w:r w:rsidRPr="0046526F">
              <w:tab/>
            </w:r>
            <w:r>
              <w:t>a</w:t>
            </w:r>
            <w:r w:rsidRPr="00A073BE">
              <w:t xml:space="preserve">ll to-be-activated </w:t>
            </w:r>
            <w:proofErr w:type="spellStart"/>
            <w:r w:rsidRPr="00A073BE">
              <w:t>SCells</w:t>
            </w:r>
            <w:proofErr w:type="spellEnd"/>
            <w:r w:rsidRPr="00A073BE">
              <w:t xml:space="preserve">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SCell </w:t>
            </w:r>
            <w:r>
              <w:t xml:space="preserve">nor known SCell(s) contiguous to the to-be-activated SCell </w:t>
            </w:r>
            <w:r w:rsidRPr="00A073BE">
              <w:t>on the same band</w:t>
            </w:r>
            <w:r>
              <w:t>, and</w:t>
            </w:r>
          </w:p>
          <w:p w14:paraId="1D535BF3" w14:textId="77777777" w:rsidR="004A0CA4" w:rsidRDefault="004A0CA4" w:rsidP="004A0CA4">
            <w:pPr>
              <w:pStyle w:val="B1"/>
            </w:pPr>
            <w:r w:rsidRPr="0047053B">
              <w:t>-</w:t>
            </w:r>
            <w:r w:rsidRPr="0047053B">
              <w:tab/>
              <w:t>t</w:t>
            </w:r>
            <w:r w:rsidRPr="0053627A">
              <w:rPr>
                <w:lang w:val="en-US" w:eastAsia="zh-CN"/>
              </w:rPr>
              <w:t>he UE reports valid L3 measurement results</w:t>
            </w:r>
            <w:r w:rsidRPr="0053627A">
              <w:t xml:space="preserve"> after receiving the SCell activation command for the to-be-activated SCell in FR1, or at least one unknown SCell in the same FR2 band</w:t>
            </w:r>
          </w:p>
          <w:p w14:paraId="1E52E996" w14:textId="3C6C543A" w:rsidR="004A0CA4" w:rsidRPr="004A0CA4" w:rsidRDefault="004A0CA4" w:rsidP="004A0CA4">
            <w:pPr>
              <w:rPr>
                <w:lang w:val="en-US" w:eastAsia="zh-CN"/>
              </w:rPr>
            </w:pPr>
            <w:bookmarkStart w:id="2" w:name="_Hlk167432895"/>
            <w:r w:rsidRPr="009E2E73">
              <w:rPr>
                <w:rFonts w:hint="eastAsia"/>
                <w:lang w:val="en-US" w:eastAsia="zh-CN"/>
              </w:rPr>
              <w:t xml:space="preserve">Otherwise, </w:t>
            </w:r>
            <w:bookmarkStart w:id="3" w:name="_Hlk167432854"/>
            <w:r w:rsidRPr="009E2E73">
              <w:rPr>
                <w:rFonts w:hint="eastAsia"/>
                <w:lang w:val="en-US" w:eastAsia="zh-CN"/>
              </w:rPr>
              <w:t>Clause 8.3.7 is applied</w:t>
            </w:r>
            <w:r w:rsidRPr="009E2E73">
              <w:rPr>
                <w:rFonts w:hint="eastAsia"/>
                <w:lang w:eastAsia="zh-CN"/>
              </w:rPr>
              <w:t>.</w:t>
            </w:r>
            <w:bookmarkEnd w:id="2"/>
            <w:bookmarkEnd w:id="3"/>
          </w:p>
        </w:tc>
      </w:tr>
    </w:tbl>
    <w:p w14:paraId="2F9A0BDB" w14:textId="77777777" w:rsidR="004A0CA4" w:rsidRDefault="004A0CA4" w:rsidP="00E00899">
      <w:pPr>
        <w:jc w:val="both"/>
        <w:rPr>
          <w:lang w:eastAsia="zh-CN"/>
        </w:rPr>
      </w:pPr>
    </w:p>
    <w:p w14:paraId="4C73BBA0" w14:textId="7E4B7B03" w:rsidR="00AA2B17" w:rsidRDefault="00952411" w:rsidP="009E2E73">
      <w:pPr>
        <w:jc w:val="both"/>
        <w:rPr>
          <w:lang w:eastAsia="zh-CN"/>
        </w:rPr>
      </w:pPr>
      <w:r>
        <w:rPr>
          <w:lang w:eastAsia="zh-CN"/>
        </w:rPr>
        <w:t xml:space="preserve">During the discussion in last meeting, </w:t>
      </w:r>
      <w:r w:rsidR="004A0CA4">
        <w:rPr>
          <w:lang w:eastAsia="zh-CN"/>
        </w:rPr>
        <w:t xml:space="preserve">we don’t have enough time to solve all issues. Companies only focused the requirements applicability rules. </w:t>
      </w:r>
      <w:r w:rsidR="003E1B1E">
        <w:rPr>
          <w:lang w:eastAsia="zh-CN"/>
        </w:rPr>
        <w:t xml:space="preserve">The following question is how to modify the equation as now it is exactly the same as single SCell activation requirements. As mentioned in previous meeting, it should be divided into FR1 and FR2 separately. </w:t>
      </w:r>
    </w:p>
    <w:p w14:paraId="5FC24D53" w14:textId="0C00B657" w:rsidR="00AA2B17" w:rsidRDefault="00AA2B17" w:rsidP="003E1B1E">
      <w:pPr>
        <w:jc w:val="both"/>
        <w:rPr>
          <w:lang w:eastAsia="zh-CN"/>
        </w:rPr>
      </w:pPr>
      <w:r>
        <w:rPr>
          <w:lang w:eastAsia="zh-CN"/>
        </w:rPr>
        <w:t>For FR2, the situation is much clearer that the applicable case can be interpreted as:</w:t>
      </w:r>
    </w:p>
    <w:p w14:paraId="125FED38" w14:textId="6E6C100D" w:rsidR="00AA2B17" w:rsidRDefault="00AA2B17" w:rsidP="00AA2B17">
      <w:pPr>
        <w:pStyle w:val="ListParagraph"/>
        <w:numPr>
          <w:ilvl w:val="0"/>
          <w:numId w:val="36"/>
        </w:numPr>
        <w:ind w:firstLineChars="0"/>
        <w:jc w:val="both"/>
        <w:rPr>
          <w:lang w:eastAsia="zh-CN"/>
        </w:rPr>
      </w:pPr>
      <w:r>
        <w:rPr>
          <w:lang w:eastAsia="zh-CN"/>
        </w:rPr>
        <w:t xml:space="preserve">All to-be-activated SCell are unknown without </w:t>
      </w:r>
      <w:r w:rsidRPr="00AA2B17">
        <w:rPr>
          <w:rFonts w:hint="eastAsia"/>
          <w:lang w:val="en-US" w:eastAsia="zh-CN"/>
        </w:rPr>
        <w:t xml:space="preserve">known </w:t>
      </w:r>
      <w:r>
        <w:t>to-be-activated SCell</w:t>
      </w:r>
      <w:r>
        <w:rPr>
          <w:lang w:eastAsia="zh-CN"/>
        </w:rPr>
        <w:t xml:space="preserve"> or active serving Cell;</w:t>
      </w:r>
    </w:p>
    <w:p w14:paraId="6FD43212" w14:textId="6A11E268" w:rsidR="00AA2B17" w:rsidRDefault="00AA2B17" w:rsidP="00AA2B17">
      <w:pPr>
        <w:pStyle w:val="ListParagraph"/>
        <w:numPr>
          <w:ilvl w:val="0"/>
          <w:numId w:val="36"/>
        </w:numPr>
        <w:ind w:firstLineChars="0"/>
        <w:jc w:val="both"/>
        <w:rPr>
          <w:lang w:eastAsia="zh-CN"/>
        </w:rPr>
      </w:pPr>
      <w:r>
        <w:rPr>
          <w:lang w:eastAsia="zh-CN"/>
        </w:rPr>
        <w:t xml:space="preserve">One or more to-be-activated </w:t>
      </w:r>
      <w:proofErr w:type="spellStart"/>
      <w:r>
        <w:rPr>
          <w:lang w:eastAsia="zh-CN"/>
        </w:rPr>
        <w:t>SCells</w:t>
      </w:r>
      <w:proofErr w:type="spellEnd"/>
      <w:r>
        <w:rPr>
          <w:lang w:eastAsia="zh-CN"/>
        </w:rPr>
        <w:t xml:space="preserve"> has valid L3 report;</w:t>
      </w:r>
    </w:p>
    <w:p w14:paraId="1228C0CA" w14:textId="6E49E552" w:rsidR="003E1B1E" w:rsidRDefault="00AA2B17" w:rsidP="003E1B1E">
      <w:pPr>
        <w:jc w:val="both"/>
        <w:rPr>
          <w:lang w:eastAsia="zh-CN"/>
        </w:rPr>
      </w:pPr>
      <w:r>
        <w:rPr>
          <w:lang w:eastAsia="zh-CN"/>
        </w:rPr>
        <w:t>Based on above, the requirements defined for single CC in clause 8.3.17 can apply to each target SCell with some modification as:</w:t>
      </w:r>
    </w:p>
    <w:p w14:paraId="4E88F59E" w14:textId="77777777" w:rsidR="00AA2B17" w:rsidRPr="00C1351C" w:rsidRDefault="00AA2B17" w:rsidP="00AA2B17">
      <w:pPr>
        <w:overflowPunct w:val="0"/>
        <w:autoSpaceDE w:val="0"/>
        <w:autoSpaceDN w:val="0"/>
        <w:adjustRightInd w:val="0"/>
        <w:ind w:left="576" w:hanging="9"/>
        <w:textAlignment w:val="baseline"/>
        <w:rPr>
          <w:rFonts w:eastAsia="Times New Roman"/>
          <w:lang w:eastAsia="en-GB"/>
        </w:rPr>
      </w:pPr>
      <w:r>
        <w:rPr>
          <w:rFonts w:eastAsia="Times New Roman"/>
          <w:lang w:eastAsia="en-GB"/>
        </w:rPr>
        <w:t xml:space="preserve">For FR2 target SCell, </w:t>
      </w:r>
      <w:proofErr w:type="spellStart"/>
      <w:r w:rsidRPr="001251C9">
        <w:rPr>
          <w:rFonts w:eastAsia="Times New Roman"/>
          <w:lang w:eastAsia="en-GB"/>
        </w:rPr>
        <w:t>T</w:t>
      </w:r>
      <w:r w:rsidRPr="001251C9">
        <w:rPr>
          <w:rFonts w:eastAsia="Times New Roman"/>
          <w:vertAlign w:val="subscript"/>
          <w:lang w:eastAsia="en-GB"/>
        </w:rPr>
        <w:t>activation_time_multiple_scells</w:t>
      </w:r>
      <w:proofErr w:type="spellEnd"/>
      <w:r>
        <w:rPr>
          <w:rFonts w:eastAsia="Times New Roman"/>
          <w:lang w:eastAsia="en-GB"/>
        </w:rPr>
        <w:t xml:space="preserve"> is equal to </w:t>
      </w:r>
      <w:proofErr w:type="spellStart"/>
      <w:r w:rsidRPr="00C1351C">
        <w:rPr>
          <w:rFonts w:eastAsia="Times New Roman"/>
          <w:lang w:eastAsia="en-GB"/>
        </w:rPr>
        <w:t>T</w:t>
      </w:r>
      <w:r w:rsidRPr="00C1351C">
        <w:rPr>
          <w:rFonts w:eastAsia="Times New Roman"/>
          <w:vertAlign w:val="subscript"/>
          <w:lang w:eastAsia="en-GB"/>
        </w:rPr>
        <w:t>activation_time</w:t>
      </w:r>
      <w:proofErr w:type="spellEnd"/>
      <w:r w:rsidRPr="00C1351C">
        <w:rPr>
          <w:rFonts w:eastAsia="Times New Roman"/>
          <w:lang w:eastAsia="en-GB"/>
        </w:rPr>
        <w:t xml:space="preserve"> which is the SCell activation delay in millisecond as specified in </w:t>
      </w:r>
      <w:r w:rsidRPr="001251C9">
        <w:rPr>
          <w:rFonts w:eastAsia="Times New Roman" w:hint="eastAsia"/>
          <w:lang w:val="en-US" w:eastAsia="zh-CN"/>
        </w:rPr>
        <w:t xml:space="preserve">Clause </w:t>
      </w:r>
      <w:r>
        <w:rPr>
          <w:rFonts w:eastAsia="Times New Roman"/>
          <w:lang w:eastAsia="en-GB"/>
        </w:rPr>
        <w:t>8.3.17</w:t>
      </w:r>
      <w:r w:rsidRPr="00C1351C">
        <w:t xml:space="preserve"> </w:t>
      </w:r>
      <w:r w:rsidRPr="00C1351C">
        <w:rPr>
          <w:rFonts w:eastAsia="Times New Roman"/>
          <w:lang w:eastAsia="en-GB"/>
        </w:rPr>
        <w:t xml:space="preserve">except the definition of </w:t>
      </w:r>
      <w:proofErr w:type="spellStart"/>
      <w:r w:rsidRPr="000D19A3">
        <w:rPr>
          <w:rFonts w:eastAsia="Times New Roman"/>
          <w:lang w:eastAsia="en-GB"/>
        </w:rPr>
        <w:t>T</w:t>
      </w:r>
      <w:r w:rsidRPr="000D19A3">
        <w:rPr>
          <w:rFonts w:eastAsia="Times New Roman"/>
          <w:vertAlign w:val="subscript"/>
          <w:lang w:eastAsia="en-GB"/>
        </w:rPr>
        <w:t>uncertainty_MAC</w:t>
      </w:r>
      <w:proofErr w:type="spellEnd"/>
      <w:r w:rsidRPr="00C1351C">
        <w:rPr>
          <w:rFonts w:eastAsia="Times New Roman"/>
          <w:lang w:eastAsia="en-GB"/>
        </w:rPr>
        <w:t xml:space="preserve"> and </w:t>
      </w:r>
      <w:proofErr w:type="spellStart"/>
      <w:r w:rsidRPr="000D5D3B">
        <w:rPr>
          <w:rFonts w:eastAsia="Times New Roman"/>
          <w:lang w:eastAsia="en-GB"/>
        </w:rPr>
        <w:t>T</w:t>
      </w:r>
      <w:r w:rsidRPr="000D5D3B">
        <w:rPr>
          <w:rFonts w:eastAsia="Times New Roman"/>
          <w:vertAlign w:val="subscript"/>
          <w:lang w:eastAsia="en-GB"/>
        </w:rPr>
        <w:t>uncertainty_</w:t>
      </w:r>
      <w:r>
        <w:rPr>
          <w:rFonts w:eastAsia="Times New Roman"/>
          <w:vertAlign w:val="subscript"/>
          <w:lang w:eastAsia="en-GB"/>
        </w:rPr>
        <w:t>RRC</w:t>
      </w:r>
      <w:proofErr w:type="spellEnd"/>
      <w:r w:rsidRPr="000D5D3B">
        <w:rPr>
          <w:rFonts w:eastAsia="Times New Roman"/>
          <w:lang w:eastAsia="en-GB"/>
        </w:rPr>
        <w:t xml:space="preserve"> </w:t>
      </w:r>
      <w:r w:rsidRPr="00C1351C">
        <w:rPr>
          <w:rFonts w:eastAsia="Times New Roman"/>
          <w:lang w:eastAsia="en-GB"/>
        </w:rPr>
        <w:t>are replaced with:</w:t>
      </w:r>
    </w:p>
    <w:p w14:paraId="77438982" w14:textId="77777777" w:rsidR="00AA2B17" w:rsidRPr="009D2B87" w:rsidRDefault="00AA2B17" w:rsidP="00AA2B17">
      <w:pPr>
        <w:overflowPunct w:val="0"/>
        <w:autoSpaceDE w:val="0"/>
        <w:autoSpaceDN w:val="0"/>
        <w:adjustRightInd w:val="0"/>
        <w:spacing w:after="120"/>
        <w:ind w:left="1136" w:hanging="284"/>
        <w:textAlignment w:val="baseline"/>
      </w:pPr>
      <w:r w:rsidRPr="009F46B2">
        <w:rPr>
          <w:rFonts w:eastAsia="Times New Roman"/>
          <w:lang w:eastAsia="en-GB"/>
        </w:rPr>
        <w:t>-</w:t>
      </w:r>
      <w:r w:rsidRPr="001D77A7">
        <w:rPr>
          <w:rFonts w:eastAsia="Times New Roman"/>
          <w:lang w:eastAsia="en-GB"/>
        </w:rPr>
        <w:tab/>
      </w:r>
      <w:proofErr w:type="spellStart"/>
      <w:r w:rsidRPr="009D2B87">
        <w:t>T</w:t>
      </w:r>
      <w:r w:rsidRPr="009D2B87">
        <w:rPr>
          <w:vertAlign w:val="subscript"/>
        </w:rPr>
        <w:t>uncertainty_MAC</w:t>
      </w:r>
      <w:proofErr w:type="spellEnd"/>
      <w:r w:rsidRPr="009D2B87">
        <w:t xml:space="preserve"> is the time period between reception of the last activation command for PDCCH TCI, PDSCH TCI (when applicable), relative to </w:t>
      </w:r>
    </w:p>
    <w:p w14:paraId="74FF3BA1" w14:textId="77777777" w:rsidR="00AA2B17" w:rsidRDefault="00AA2B17" w:rsidP="00AA2B17">
      <w:pPr>
        <w:overflowPunct w:val="0"/>
        <w:autoSpaceDE w:val="0"/>
        <w:autoSpaceDN w:val="0"/>
        <w:adjustRightInd w:val="0"/>
        <w:spacing w:after="120"/>
        <w:ind w:left="1420" w:hanging="284"/>
        <w:textAlignment w:val="baseline"/>
      </w:pPr>
      <w:r w:rsidRPr="009F46B2">
        <w:rPr>
          <w:rFonts w:eastAsia="Times New Roman"/>
          <w:lang w:eastAsia="en-GB"/>
        </w:rPr>
        <w:t>-</w:t>
      </w:r>
      <w:r w:rsidRPr="001D77A7">
        <w:rPr>
          <w:rFonts w:eastAsia="Times New Roman"/>
          <w:lang w:eastAsia="en-GB"/>
        </w:rPr>
        <w:tab/>
      </w:r>
      <w:r w:rsidRPr="000D19A3">
        <w:t>First valid L3-RSRP reporting of a to-be-activated SCell within the same band</w:t>
      </w:r>
      <w:r w:rsidRPr="009D2B87">
        <w:t xml:space="preserve"> for unknown case, when UE reports valid L3-RSRP</w:t>
      </w:r>
      <w:r>
        <w:t>.</w:t>
      </w:r>
    </w:p>
    <w:p w14:paraId="7E9F95FB" w14:textId="77777777" w:rsidR="00AA2B17" w:rsidRPr="009D2B87" w:rsidRDefault="00AA2B17" w:rsidP="00AA2B17">
      <w:pPr>
        <w:overflowPunct w:val="0"/>
        <w:autoSpaceDE w:val="0"/>
        <w:autoSpaceDN w:val="0"/>
        <w:adjustRightInd w:val="0"/>
        <w:spacing w:after="120"/>
        <w:ind w:left="1136" w:hanging="284"/>
        <w:textAlignment w:val="baseline"/>
      </w:pPr>
      <w:r w:rsidRPr="009F46B2">
        <w:rPr>
          <w:rFonts w:eastAsia="Times New Roman"/>
          <w:lang w:eastAsia="en-GB"/>
        </w:rPr>
        <w:t>-</w:t>
      </w:r>
      <w:r w:rsidRPr="001D77A7">
        <w:rPr>
          <w:rFonts w:eastAsia="Times New Roman"/>
          <w:lang w:eastAsia="en-GB"/>
        </w:rPr>
        <w:tab/>
      </w:r>
      <w:proofErr w:type="spellStart"/>
      <w:r w:rsidRPr="009D2B87">
        <w:t>T</w:t>
      </w:r>
      <w:r w:rsidRPr="009D2B87">
        <w:rPr>
          <w:vertAlign w:val="subscript"/>
        </w:rPr>
        <w:t>uncertainty_</w:t>
      </w:r>
      <w:r>
        <w:rPr>
          <w:vertAlign w:val="subscript"/>
        </w:rPr>
        <w:t>RRC</w:t>
      </w:r>
      <w:proofErr w:type="spellEnd"/>
      <w:r w:rsidRPr="009D2B87">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p>
    <w:p w14:paraId="4B49C02F" w14:textId="77777777" w:rsidR="00AA2B17" w:rsidRPr="00AA2B17" w:rsidRDefault="00AA2B17" w:rsidP="00AA2B17">
      <w:pPr>
        <w:overflowPunct w:val="0"/>
        <w:autoSpaceDE w:val="0"/>
        <w:autoSpaceDN w:val="0"/>
        <w:adjustRightInd w:val="0"/>
        <w:spacing w:after="120"/>
        <w:ind w:left="1420" w:hanging="284"/>
        <w:textAlignment w:val="baseline"/>
      </w:pPr>
      <w:r w:rsidRPr="009F46B2">
        <w:rPr>
          <w:rFonts w:eastAsia="Times New Roman"/>
          <w:lang w:eastAsia="en-GB"/>
        </w:rPr>
        <w:t>-</w:t>
      </w:r>
      <w:r w:rsidRPr="001D77A7">
        <w:rPr>
          <w:rFonts w:eastAsia="Times New Roman"/>
          <w:lang w:eastAsia="en-GB"/>
        </w:rPr>
        <w:tab/>
      </w:r>
      <w:r w:rsidRPr="000D5D3B">
        <w:t>First valid L3-RSRP reporting of a to-be-activated SCell within the same band</w:t>
      </w:r>
      <w:r w:rsidRPr="009D2B87">
        <w:t xml:space="preserve"> for unknown case, when UE reports valid L3-RSRP</w:t>
      </w:r>
      <w:r>
        <w:t>.</w:t>
      </w:r>
    </w:p>
    <w:p w14:paraId="23EF614B" w14:textId="2112A07B" w:rsidR="00AA2B17" w:rsidRPr="00AA2B17" w:rsidRDefault="00AA2B17" w:rsidP="003E1B1E">
      <w:pPr>
        <w:jc w:val="both"/>
        <w:rPr>
          <w:b/>
          <w:bCs/>
          <w:lang w:eastAsia="zh-CN"/>
        </w:rPr>
      </w:pPr>
      <w:r w:rsidRPr="00AA2B17">
        <w:rPr>
          <w:b/>
          <w:bCs/>
          <w:lang w:eastAsia="zh-CN"/>
        </w:rPr>
        <w:t xml:space="preserve">Proposal </w:t>
      </w:r>
      <w:r w:rsidR="007E14E0">
        <w:rPr>
          <w:b/>
          <w:bCs/>
          <w:lang w:eastAsia="zh-CN"/>
        </w:rPr>
        <w:t>1</w:t>
      </w:r>
      <w:r w:rsidRPr="00AA2B17">
        <w:rPr>
          <w:b/>
          <w:bCs/>
          <w:lang w:eastAsia="zh-CN"/>
        </w:rPr>
        <w:t>: For FR2 target SCell, the requirements can be updated as follows:</w:t>
      </w:r>
    </w:p>
    <w:p w14:paraId="594FE113" w14:textId="77777777" w:rsidR="00AA2B17" w:rsidRPr="00AA2B17" w:rsidRDefault="00AA2B17" w:rsidP="00AA2B17">
      <w:pPr>
        <w:overflowPunct w:val="0"/>
        <w:autoSpaceDE w:val="0"/>
        <w:autoSpaceDN w:val="0"/>
        <w:adjustRightInd w:val="0"/>
        <w:ind w:left="576" w:hanging="9"/>
        <w:textAlignment w:val="baseline"/>
        <w:rPr>
          <w:rFonts w:eastAsia="Times New Roman"/>
          <w:b/>
          <w:bCs/>
          <w:lang w:eastAsia="en-GB"/>
        </w:rPr>
      </w:pPr>
      <w:r w:rsidRPr="00AA2B17">
        <w:rPr>
          <w:rFonts w:eastAsia="Times New Roman"/>
          <w:b/>
          <w:bCs/>
          <w:lang w:eastAsia="en-GB"/>
        </w:rPr>
        <w:t xml:space="preserve">For FR2 target SCell, </w:t>
      </w:r>
      <w:proofErr w:type="spellStart"/>
      <w:r w:rsidRPr="00AA2B17">
        <w:rPr>
          <w:rFonts w:eastAsia="Times New Roman"/>
          <w:b/>
          <w:bCs/>
          <w:lang w:eastAsia="en-GB"/>
        </w:rPr>
        <w:t>T</w:t>
      </w:r>
      <w:r w:rsidRPr="00AA2B17">
        <w:rPr>
          <w:rFonts w:eastAsia="Times New Roman"/>
          <w:b/>
          <w:bCs/>
          <w:vertAlign w:val="subscript"/>
          <w:lang w:eastAsia="en-GB"/>
        </w:rPr>
        <w:t>activation_time_multiple_scells</w:t>
      </w:r>
      <w:proofErr w:type="spellEnd"/>
      <w:r w:rsidRPr="00AA2B17">
        <w:rPr>
          <w:rFonts w:eastAsia="Times New Roman"/>
          <w:b/>
          <w:bCs/>
          <w:lang w:eastAsia="en-GB"/>
        </w:rPr>
        <w:t xml:space="preserve"> is equal to </w:t>
      </w:r>
      <w:proofErr w:type="spellStart"/>
      <w:r w:rsidRPr="00AA2B17">
        <w:rPr>
          <w:rFonts w:eastAsia="Times New Roman"/>
          <w:b/>
          <w:bCs/>
          <w:lang w:eastAsia="en-GB"/>
        </w:rPr>
        <w:t>T</w:t>
      </w:r>
      <w:r w:rsidRPr="00AA2B17">
        <w:rPr>
          <w:rFonts w:eastAsia="Times New Roman"/>
          <w:b/>
          <w:bCs/>
          <w:vertAlign w:val="subscript"/>
          <w:lang w:eastAsia="en-GB"/>
        </w:rPr>
        <w:t>activation_time</w:t>
      </w:r>
      <w:proofErr w:type="spellEnd"/>
      <w:r w:rsidRPr="00AA2B17">
        <w:rPr>
          <w:rFonts w:eastAsia="Times New Roman"/>
          <w:b/>
          <w:bCs/>
          <w:lang w:eastAsia="en-GB"/>
        </w:rPr>
        <w:t xml:space="preserve"> which is the SCell activation delay in millisecond as specified in </w:t>
      </w:r>
      <w:r w:rsidRPr="00AA2B17">
        <w:rPr>
          <w:rFonts w:eastAsia="Times New Roman" w:hint="eastAsia"/>
          <w:b/>
          <w:bCs/>
          <w:lang w:val="en-US" w:eastAsia="zh-CN"/>
        </w:rPr>
        <w:t xml:space="preserve">Clause </w:t>
      </w:r>
      <w:r w:rsidRPr="00AA2B17">
        <w:rPr>
          <w:rFonts w:eastAsia="Times New Roman"/>
          <w:b/>
          <w:bCs/>
          <w:lang w:eastAsia="en-GB"/>
        </w:rPr>
        <w:t>8.3.17</w:t>
      </w:r>
      <w:r w:rsidRPr="00AA2B17">
        <w:rPr>
          <w:b/>
          <w:bCs/>
        </w:rPr>
        <w:t xml:space="preserve"> </w:t>
      </w:r>
      <w:r w:rsidRPr="00AA2B17">
        <w:rPr>
          <w:rFonts w:eastAsia="Times New Roman"/>
          <w:b/>
          <w:bCs/>
          <w:lang w:eastAsia="en-GB"/>
        </w:rPr>
        <w:t xml:space="preserve">except the definition of </w:t>
      </w:r>
      <w:proofErr w:type="spellStart"/>
      <w:r w:rsidRPr="00AA2B17">
        <w:rPr>
          <w:rFonts w:eastAsia="Times New Roman"/>
          <w:b/>
          <w:bCs/>
          <w:lang w:eastAsia="en-GB"/>
        </w:rPr>
        <w:t>T</w:t>
      </w:r>
      <w:r w:rsidRPr="00AA2B17">
        <w:rPr>
          <w:rFonts w:eastAsia="Times New Roman"/>
          <w:b/>
          <w:bCs/>
          <w:vertAlign w:val="subscript"/>
          <w:lang w:eastAsia="en-GB"/>
        </w:rPr>
        <w:t>uncertainty_MAC</w:t>
      </w:r>
      <w:proofErr w:type="spellEnd"/>
      <w:r w:rsidRPr="00AA2B17">
        <w:rPr>
          <w:rFonts w:eastAsia="Times New Roman"/>
          <w:b/>
          <w:bCs/>
          <w:lang w:eastAsia="en-GB"/>
        </w:rPr>
        <w:t xml:space="preserve"> and </w:t>
      </w:r>
      <w:proofErr w:type="spellStart"/>
      <w:r w:rsidRPr="00AA2B17">
        <w:rPr>
          <w:rFonts w:eastAsia="Times New Roman"/>
          <w:b/>
          <w:bCs/>
          <w:lang w:eastAsia="en-GB"/>
        </w:rPr>
        <w:t>T</w:t>
      </w:r>
      <w:r w:rsidRPr="00AA2B17">
        <w:rPr>
          <w:rFonts w:eastAsia="Times New Roman"/>
          <w:b/>
          <w:bCs/>
          <w:vertAlign w:val="subscript"/>
          <w:lang w:eastAsia="en-GB"/>
        </w:rPr>
        <w:t>uncertainty_RRC</w:t>
      </w:r>
      <w:proofErr w:type="spellEnd"/>
      <w:r w:rsidRPr="00AA2B17">
        <w:rPr>
          <w:rFonts w:eastAsia="Times New Roman"/>
          <w:b/>
          <w:bCs/>
          <w:lang w:eastAsia="en-GB"/>
        </w:rPr>
        <w:t xml:space="preserve"> are replaced with:</w:t>
      </w:r>
    </w:p>
    <w:p w14:paraId="687A8817" w14:textId="77777777" w:rsidR="00AA2B17" w:rsidRPr="00AA2B17" w:rsidRDefault="00AA2B17" w:rsidP="00AA2B17">
      <w:pPr>
        <w:overflowPunct w:val="0"/>
        <w:autoSpaceDE w:val="0"/>
        <w:autoSpaceDN w:val="0"/>
        <w:adjustRightInd w:val="0"/>
        <w:spacing w:after="120"/>
        <w:ind w:left="1136" w:hanging="284"/>
        <w:textAlignment w:val="baseline"/>
        <w:rPr>
          <w:b/>
          <w:bCs/>
        </w:rPr>
      </w:pPr>
      <w:r w:rsidRPr="00AA2B17">
        <w:rPr>
          <w:rFonts w:eastAsia="Times New Roman"/>
          <w:b/>
          <w:bCs/>
          <w:lang w:eastAsia="en-GB"/>
        </w:rPr>
        <w:lastRenderedPageBreak/>
        <w:t>-</w:t>
      </w:r>
      <w:r w:rsidRPr="00AA2B17">
        <w:rPr>
          <w:rFonts w:eastAsia="Times New Roman"/>
          <w:b/>
          <w:bCs/>
          <w:lang w:eastAsia="en-GB"/>
        </w:rPr>
        <w:tab/>
      </w:r>
      <w:proofErr w:type="spellStart"/>
      <w:r w:rsidRPr="00AA2B17">
        <w:rPr>
          <w:b/>
          <w:bCs/>
        </w:rPr>
        <w:t>T</w:t>
      </w:r>
      <w:r w:rsidRPr="00AA2B17">
        <w:rPr>
          <w:b/>
          <w:bCs/>
          <w:vertAlign w:val="subscript"/>
        </w:rPr>
        <w:t>uncertainty_MAC</w:t>
      </w:r>
      <w:proofErr w:type="spellEnd"/>
      <w:r w:rsidRPr="00AA2B17">
        <w:rPr>
          <w:b/>
          <w:bCs/>
        </w:rPr>
        <w:t xml:space="preserve"> is the time period between reception of the last activation command for PDCCH TCI, PDSCH TCI (when applicable), relative to </w:t>
      </w:r>
    </w:p>
    <w:p w14:paraId="3FC3D3AA" w14:textId="77777777" w:rsidR="00AA2B17" w:rsidRPr="00AA2B17" w:rsidRDefault="00AA2B17" w:rsidP="00AA2B17">
      <w:pPr>
        <w:overflowPunct w:val="0"/>
        <w:autoSpaceDE w:val="0"/>
        <w:autoSpaceDN w:val="0"/>
        <w:adjustRightInd w:val="0"/>
        <w:spacing w:after="120"/>
        <w:ind w:left="1420" w:hanging="284"/>
        <w:textAlignment w:val="baseline"/>
        <w:rPr>
          <w:b/>
          <w:bCs/>
        </w:rPr>
      </w:pPr>
      <w:r w:rsidRPr="00AA2B17">
        <w:rPr>
          <w:rFonts w:eastAsia="Times New Roman"/>
          <w:b/>
          <w:bCs/>
          <w:lang w:eastAsia="en-GB"/>
        </w:rPr>
        <w:t>-</w:t>
      </w:r>
      <w:r w:rsidRPr="00AA2B17">
        <w:rPr>
          <w:rFonts w:eastAsia="Times New Roman"/>
          <w:b/>
          <w:bCs/>
          <w:lang w:eastAsia="en-GB"/>
        </w:rPr>
        <w:tab/>
      </w:r>
      <w:r w:rsidRPr="00AA2B17">
        <w:rPr>
          <w:b/>
          <w:bCs/>
        </w:rPr>
        <w:t>First valid L3-RSRP reporting of a to-be-activated SCell within the same band for unknown case, when UE reports valid L3-RSRP.</w:t>
      </w:r>
    </w:p>
    <w:p w14:paraId="569BFD85" w14:textId="77777777" w:rsidR="00AA2B17" w:rsidRPr="00AA2B17" w:rsidRDefault="00AA2B17" w:rsidP="00AA2B17">
      <w:pPr>
        <w:overflowPunct w:val="0"/>
        <w:autoSpaceDE w:val="0"/>
        <w:autoSpaceDN w:val="0"/>
        <w:adjustRightInd w:val="0"/>
        <w:spacing w:after="120"/>
        <w:ind w:left="1136" w:hanging="284"/>
        <w:textAlignment w:val="baseline"/>
        <w:rPr>
          <w:b/>
          <w:bCs/>
        </w:rPr>
      </w:pPr>
      <w:r w:rsidRPr="00AA2B17">
        <w:rPr>
          <w:rFonts w:eastAsia="Times New Roman"/>
          <w:b/>
          <w:bCs/>
          <w:lang w:eastAsia="en-GB"/>
        </w:rPr>
        <w:t>-</w:t>
      </w:r>
      <w:r w:rsidRPr="00AA2B17">
        <w:rPr>
          <w:rFonts w:eastAsia="Times New Roman"/>
          <w:b/>
          <w:bCs/>
          <w:lang w:eastAsia="en-GB"/>
        </w:rPr>
        <w:tab/>
      </w:r>
      <w:proofErr w:type="spellStart"/>
      <w:r w:rsidRPr="00AA2B17">
        <w:rPr>
          <w:b/>
          <w:bCs/>
        </w:rPr>
        <w:t>T</w:t>
      </w:r>
      <w:r w:rsidRPr="00AA2B17">
        <w:rPr>
          <w:b/>
          <w:bCs/>
          <w:vertAlign w:val="subscript"/>
        </w:rPr>
        <w:t>uncertainty_RRC</w:t>
      </w:r>
      <w:proofErr w:type="spellEnd"/>
      <w:r w:rsidRPr="00AA2B17">
        <w:rPr>
          <w:b/>
          <w:bCs/>
        </w:rPr>
        <w:t xml:space="preserve"> is the time period between reception of </w:t>
      </w:r>
      <w:r w:rsidRPr="00AA2B17">
        <w:rPr>
          <w:rFonts w:eastAsia="Malgun Gothic"/>
          <w:b/>
          <w:bCs/>
          <w:lang w:eastAsia="zh-CN"/>
        </w:rPr>
        <w:t xml:space="preserve">the RRC configuration message </w:t>
      </w:r>
      <w:r w:rsidRPr="00AA2B17">
        <w:rPr>
          <w:b/>
          <w:bCs/>
        </w:rPr>
        <w:t>for TCI of periodic CSI-RS for CQI reporting (when applicable) relative to</w:t>
      </w:r>
    </w:p>
    <w:p w14:paraId="3959AC36" w14:textId="77777777" w:rsidR="00AA2B17" w:rsidRPr="00AA2B17" w:rsidRDefault="00AA2B17" w:rsidP="00AA2B17">
      <w:pPr>
        <w:overflowPunct w:val="0"/>
        <w:autoSpaceDE w:val="0"/>
        <w:autoSpaceDN w:val="0"/>
        <w:adjustRightInd w:val="0"/>
        <w:spacing w:after="120"/>
        <w:ind w:left="1420" w:hanging="284"/>
        <w:textAlignment w:val="baseline"/>
        <w:rPr>
          <w:b/>
          <w:bCs/>
        </w:rPr>
      </w:pPr>
      <w:r w:rsidRPr="00AA2B17">
        <w:rPr>
          <w:rFonts w:eastAsia="Times New Roman"/>
          <w:b/>
          <w:bCs/>
          <w:lang w:eastAsia="en-GB"/>
        </w:rPr>
        <w:t>-</w:t>
      </w:r>
      <w:r w:rsidRPr="00AA2B17">
        <w:rPr>
          <w:rFonts w:eastAsia="Times New Roman"/>
          <w:b/>
          <w:bCs/>
          <w:lang w:eastAsia="en-GB"/>
        </w:rPr>
        <w:tab/>
      </w:r>
      <w:r w:rsidRPr="00AA2B17">
        <w:rPr>
          <w:b/>
          <w:bCs/>
        </w:rPr>
        <w:t>First valid L3-RSRP reporting of a to-be-activated SCell within the same band for unknown case, when UE reports valid L3-RSRP.</w:t>
      </w:r>
    </w:p>
    <w:p w14:paraId="7AF2A784" w14:textId="4A085A54" w:rsidR="00AA2B17" w:rsidRDefault="00C9095C" w:rsidP="003E1B1E">
      <w:pPr>
        <w:jc w:val="both"/>
        <w:rPr>
          <w:lang w:eastAsia="zh-CN"/>
        </w:rPr>
      </w:pPr>
      <w:r>
        <w:rPr>
          <w:lang w:eastAsia="zh-CN"/>
        </w:rPr>
        <w:t>For FR1, the situation is much more complicated. Similar as the analysis for FR2, the scenario could be summarized as follows:</w:t>
      </w:r>
    </w:p>
    <w:p w14:paraId="28948A47" w14:textId="77777777" w:rsidR="00C9095C" w:rsidRDefault="00C9095C" w:rsidP="00C9095C">
      <w:pPr>
        <w:pStyle w:val="ListParagraph"/>
        <w:numPr>
          <w:ilvl w:val="0"/>
          <w:numId w:val="36"/>
        </w:numPr>
        <w:ind w:firstLineChars="0"/>
        <w:jc w:val="both"/>
        <w:rPr>
          <w:lang w:eastAsia="zh-CN"/>
        </w:rPr>
      </w:pPr>
      <w:r>
        <w:rPr>
          <w:lang w:eastAsia="zh-CN"/>
        </w:rPr>
        <w:t xml:space="preserve">All to-be-activated SCell are unknown without </w:t>
      </w:r>
      <w:r w:rsidRPr="00AA2B17">
        <w:rPr>
          <w:rFonts w:hint="eastAsia"/>
          <w:lang w:val="en-US" w:eastAsia="zh-CN"/>
        </w:rPr>
        <w:t xml:space="preserve">known </w:t>
      </w:r>
      <w:r>
        <w:t>to-be-activated SCell</w:t>
      </w:r>
      <w:r>
        <w:rPr>
          <w:lang w:eastAsia="zh-CN"/>
        </w:rPr>
        <w:t xml:space="preserve"> or active serving Cell;</w:t>
      </w:r>
    </w:p>
    <w:p w14:paraId="65899A9C" w14:textId="1BEDF526" w:rsidR="00C9095C" w:rsidRDefault="00C9095C" w:rsidP="00C9095C">
      <w:pPr>
        <w:pStyle w:val="ListParagraph"/>
        <w:numPr>
          <w:ilvl w:val="0"/>
          <w:numId w:val="36"/>
        </w:numPr>
        <w:ind w:firstLineChars="0"/>
        <w:jc w:val="both"/>
        <w:rPr>
          <w:lang w:eastAsia="zh-CN"/>
        </w:rPr>
      </w:pPr>
      <w:r>
        <w:rPr>
          <w:lang w:eastAsia="zh-CN"/>
        </w:rPr>
        <w:t xml:space="preserve">The target FR1 SCell has valid L3 </w:t>
      </w:r>
      <w:proofErr w:type="spellStart"/>
      <w:r>
        <w:rPr>
          <w:lang w:eastAsia="zh-CN"/>
        </w:rPr>
        <w:t>reprot</w:t>
      </w:r>
      <w:proofErr w:type="spellEnd"/>
      <w:r>
        <w:rPr>
          <w:lang w:eastAsia="zh-CN"/>
        </w:rPr>
        <w:t>;</w:t>
      </w:r>
    </w:p>
    <w:p w14:paraId="446622A8" w14:textId="15B99AC5" w:rsidR="00C9095C" w:rsidRDefault="00C9095C" w:rsidP="003E1B1E">
      <w:pPr>
        <w:jc w:val="both"/>
        <w:rPr>
          <w:lang w:eastAsia="zh-CN"/>
        </w:rPr>
      </w:pPr>
      <w:r>
        <w:rPr>
          <w:lang w:eastAsia="zh-CN"/>
        </w:rPr>
        <w:t xml:space="preserve">However, for FR1 multiple </w:t>
      </w:r>
      <w:proofErr w:type="spellStart"/>
      <w:r>
        <w:rPr>
          <w:lang w:eastAsia="zh-CN"/>
        </w:rPr>
        <w:t>SCells</w:t>
      </w:r>
      <w:proofErr w:type="spellEnd"/>
      <w:r>
        <w:rPr>
          <w:lang w:eastAsia="zh-CN"/>
        </w:rPr>
        <w:t xml:space="preserve"> activation, based on the principles in legacy requirements, UE may still need to perform AGC using </w:t>
      </w:r>
      <w:proofErr w:type="spellStart"/>
      <w:r>
        <w:rPr>
          <w:lang w:eastAsia="zh-CN"/>
        </w:rPr>
        <w:t>SMTC_Max</w:t>
      </w:r>
      <w:proofErr w:type="spellEnd"/>
      <w:r>
        <w:rPr>
          <w:lang w:eastAsia="zh-CN"/>
        </w:rPr>
        <w:t xml:space="preserve"> even the target FR1 SCell is known. If looking at the legacy requirements, the exact number of samples for AGC are further differentiated considering following aspects:</w:t>
      </w:r>
    </w:p>
    <w:p w14:paraId="07C5C802" w14:textId="0A50DF27" w:rsidR="00C9095C" w:rsidRDefault="00C9095C" w:rsidP="00C9095C">
      <w:pPr>
        <w:pStyle w:val="ListParagraph"/>
        <w:numPr>
          <w:ilvl w:val="0"/>
          <w:numId w:val="37"/>
        </w:numPr>
        <w:ind w:firstLineChars="0"/>
        <w:jc w:val="both"/>
        <w:rPr>
          <w:lang w:eastAsia="zh-CN"/>
        </w:rPr>
      </w:pPr>
      <w:r>
        <w:rPr>
          <w:lang w:eastAsia="zh-CN"/>
        </w:rPr>
        <w:t>Measure period for the target Cell</w:t>
      </w:r>
    </w:p>
    <w:p w14:paraId="5B8D8E58" w14:textId="6A580C6E" w:rsidR="00C9095C" w:rsidRDefault="00C9095C" w:rsidP="00C9095C">
      <w:pPr>
        <w:pStyle w:val="ListParagraph"/>
        <w:numPr>
          <w:ilvl w:val="0"/>
          <w:numId w:val="37"/>
        </w:numPr>
        <w:ind w:firstLineChars="0"/>
        <w:jc w:val="both"/>
        <w:rPr>
          <w:lang w:eastAsia="zh-CN"/>
        </w:rPr>
      </w:pPr>
      <w:r>
        <w:rPr>
          <w:lang w:eastAsia="zh-CN"/>
        </w:rPr>
        <w:t>Whether there is unknown to-be-activated SCell</w:t>
      </w:r>
    </w:p>
    <w:p w14:paraId="4EE1D0D2" w14:textId="71464D6B" w:rsidR="00C9095C" w:rsidRDefault="00C9095C" w:rsidP="00C9095C">
      <w:pPr>
        <w:pStyle w:val="ListParagraph"/>
        <w:numPr>
          <w:ilvl w:val="0"/>
          <w:numId w:val="37"/>
        </w:numPr>
        <w:ind w:firstLineChars="0"/>
        <w:jc w:val="both"/>
        <w:rPr>
          <w:lang w:eastAsia="zh-CN"/>
        </w:rPr>
      </w:pPr>
      <w:r>
        <w:rPr>
          <w:lang w:eastAsia="zh-CN"/>
        </w:rPr>
        <w:t>The measurement period for the parallel to-be-activated SCell</w:t>
      </w:r>
    </w:p>
    <w:p w14:paraId="0BCACB57" w14:textId="12E673BC" w:rsidR="003E1B1E" w:rsidRDefault="00805386" w:rsidP="003E1B1E">
      <w:pPr>
        <w:jc w:val="both"/>
        <w:rPr>
          <w:lang w:eastAsia="zh-CN"/>
        </w:rPr>
      </w:pPr>
      <w:r>
        <w:rPr>
          <w:lang w:eastAsia="zh-CN"/>
        </w:rPr>
        <w:t>Following the requirements for single SCell activation in 8.3.17, there is no further differentiation with respect to the measurement period for the target Cell. Thus, follow the same principle, we only need to consider whether there is pure unknown to-be-activated SCell. The cases can be summarized as follows:</w:t>
      </w:r>
    </w:p>
    <w:p w14:paraId="2DF2AC2B" w14:textId="43388508" w:rsidR="00805386" w:rsidRDefault="009E2E73" w:rsidP="00805386">
      <w:pPr>
        <w:pStyle w:val="ListParagraph"/>
        <w:numPr>
          <w:ilvl w:val="0"/>
          <w:numId w:val="38"/>
        </w:numPr>
        <w:ind w:firstLineChars="0"/>
        <w:jc w:val="both"/>
        <w:rPr>
          <w:lang w:eastAsia="zh-CN"/>
        </w:rPr>
      </w:pPr>
      <w:r>
        <w:rPr>
          <w:lang w:eastAsia="zh-CN"/>
        </w:rPr>
        <w:t>On</w:t>
      </w:r>
      <w:r w:rsidR="00805386" w:rsidRPr="00805386">
        <w:rPr>
          <w:lang w:eastAsia="zh-CN"/>
        </w:rPr>
        <w:t xml:space="preserve"> the same band UE also has at least one parallel to-be-activated SCell which is FR1 unknown SCell without valid L3-RSRP report after SCell activation</w:t>
      </w:r>
      <w:r w:rsidR="00805386">
        <w:rPr>
          <w:lang w:eastAsia="zh-CN"/>
        </w:rPr>
        <w:t>.</w:t>
      </w:r>
    </w:p>
    <w:p w14:paraId="6AFC42A1" w14:textId="3D0B6471" w:rsidR="00805386" w:rsidRDefault="00805386" w:rsidP="00805386">
      <w:pPr>
        <w:pStyle w:val="ListParagraph"/>
        <w:numPr>
          <w:ilvl w:val="0"/>
          <w:numId w:val="38"/>
        </w:numPr>
        <w:ind w:firstLineChars="0"/>
        <w:jc w:val="both"/>
        <w:rPr>
          <w:lang w:eastAsia="zh-CN"/>
        </w:rPr>
      </w:pPr>
      <w:r>
        <w:rPr>
          <w:lang w:eastAsia="zh-CN"/>
        </w:rPr>
        <w:t xml:space="preserve">All parallel to-be-activated </w:t>
      </w:r>
      <w:proofErr w:type="spellStart"/>
      <w:r>
        <w:rPr>
          <w:lang w:eastAsia="zh-CN"/>
        </w:rPr>
        <w:t>SCells</w:t>
      </w:r>
      <w:proofErr w:type="spellEnd"/>
      <w:r>
        <w:rPr>
          <w:lang w:eastAsia="zh-CN"/>
        </w:rPr>
        <w:t xml:space="preserve"> are unknown </w:t>
      </w:r>
      <w:r w:rsidRPr="00805386">
        <w:rPr>
          <w:b/>
          <w:bCs/>
          <w:lang w:eastAsia="zh-CN"/>
        </w:rPr>
        <w:t>with</w:t>
      </w:r>
      <w:r>
        <w:rPr>
          <w:lang w:eastAsia="zh-CN"/>
        </w:rPr>
        <w:t xml:space="preserve"> valid L3 report.</w:t>
      </w:r>
    </w:p>
    <w:p w14:paraId="7919111F" w14:textId="6DF155B2" w:rsidR="00805386" w:rsidRDefault="00805386" w:rsidP="00805386">
      <w:pPr>
        <w:rPr>
          <w:lang w:eastAsia="zh-CN"/>
        </w:rPr>
      </w:pPr>
      <w:r>
        <w:rPr>
          <w:lang w:eastAsia="zh-CN"/>
        </w:rPr>
        <w:t xml:space="preserve">Based on the analysis above, </w:t>
      </w:r>
      <w:r w:rsidR="00B307DD">
        <w:rPr>
          <w:lang w:eastAsia="zh-CN"/>
        </w:rPr>
        <w:t>for the second case, single CC requirements can apply directly for each target SCell. For the first case, the SMTC_MAX shall be considered in the equation, which makes the procedure more complicated. We use following fig to elaborate the case.</w:t>
      </w:r>
    </w:p>
    <w:p w14:paraId="5E7171C4" w14:textId="3CAAFF5C" w:rsidR="00B307DD" w:rsidRDefault="00B307DD" w:rsidP="00805386">
      <w:pPr>
        <w:rPr>
          <w:lang w:eastAsia="zh-CN"/>
        </w:rPr>
      </w:pPr>
      <w:r>
        <w:rPr>
          <w:noProof/>
          <w:lang w:val="en-US" w:eastAsia="zh-CN"/>
        </w:rPr>
        <w:drawing>
          <wp:inline distT="0" distB="0" distL="0" distR="0" wp14:anchorId="59DD9510" wp14:editId="24AC5DE2">
            <wp:extent cx="2789303" cy="105848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98985" cy="1062162"/>
                    </a:xfrm>
                    <a:prstGeom prst="rect">
                      <a:avLst/>
                    </a:prstGeom>
                  </pic:spPr>
                </pic:pic>
              </a:graphicData>
            </a:graphic>
          </wp:inline>
        </w:drawing>
      </w:r>
    </w:p>
    <w:p w14:paraId="07134763" w14:textId="243054A2" w:rsidR="00B307DD" w:rsidRDefault="00B307DD" w:rsidP="00805386">
      <w:pPr>
        <w:rPr>
          <w:lang w:eastAsia="zh-CN"/>
        </w:rPr>
      </w:pPr>
      <w:r>
        <w:rPr>
          <w:lang w:eastAsia="zh-CN"/>
        </w:rPr>
        <w:t>Fig.1 FR1 multiple SCell activation with L3 report.</w:t>
      </w:r>
    </w:p>
    <w:p w14:paraId="6D2B9EFE" w14:textId="7C691593" w:rsidR="00B307DD" w:rsidRDefault="00B307DD" w:rsidP="00805386">
      <w:pPr>
        <w:rPr>
          <w:lang w:eastAsia="zh-CN"/>
        </w:rPr>
      </w:pPr>
      <w:r>
        <w:rPr>
          <w:lang w:eastAsia="zh-CN"/>
        </w:rPr>
        <w:t>The requirements are proposed as follows:</w:t>
      </w:r>
    </w:p>
    <w:p w14:paraId="18688E5E" w14:textId="77777777" w:rsidR="00B307DD" w:rsidRPr="00B307DD" w:rsidRDefault="00B307DD" w:rsidP="00B307DD">
      <w:pPr>
        <w:overflowPunct w:val="0"/>
        <w:autoSpaceDE w:val="0"/>
        <w:autoSpaceDN w:val="0"/>
        <w:adjustRightInd w:val="0"/>
        <w:ind w:left="576" w:hanging="9"/>
        <w:textAlignment w:val="baseline"/>
        <w:rPr>
          <w:rFonts w:eastAsia="Times New Roman"/>
          <w:lang w:eastAsia="en-GB"/>
        </w:rPr>
      </w:pPr>
      <w:r w:rsidRPr="00B307DD">
        <w:rPr>
          <w:rFonts w:eastAsia="Times New Roman"/>
          <w:lang w:eastAsia="en-GB"/>
        </w:rPr>
        <w:t xml:space="preserve">For FR1 target SCell, </w:t>
      </w:r>
      <w:proofErr w:type="spellStart"/>
      <w:r w:rsidRPr="00B307DD">
        <w:rPr>
          <w:rFonts w:eastAsia="Times New Roman"/>
          <w:lang w:eastAsia="en-GB"/>
        </w:rPr>
        <w:t>T</w:t>
      </w:r>
      <w:r w:rsidRPr="00B307DD">
        <w:rPr>
          <w:rFonts w:eastAsia="Times New Roman"/>
          <w:vertAlign w:val="subscript"/>
          <w:lang w:eastAsia="en-GB"/>
        </w:rPr>
        <w:t>activation_time_multiple_scells</w:t>
      </w:r>
      <w:proofErr w:type="spellEnd"/>
      <w:r w:rsidRPr="00B307DD">
        <w:rPr>
          <w:rFonts w:eastAsia="Times New Roman"/>
          <w:lang w:eastAsia="en-GB"/>
        </w:rPr>
        <w:t xml:space="preserve"> is:</w:t>
      </w:r>
    </w:p>
    <w:p w14:paraId="7E2A70A1" w14:textId="77777777" w:rsidR="00B307DD" w:rsidRPr="00B307DD" w:rsidRDefault="00B307DD" w:rsidP="00B307DD">
      <w:pPr>
        <w:pStyle w:val="B3"/>
      </w:pPr>
      <w:r w:rsidRPr="00B307DD">
        <w:t>-</w:t>
      </w:r>
      <w:r w:rsidRPr="00B307DD">
        <w:tab/>
      </w:r>
      <w:r w:rsidRPr="00B307DD">
        <w:rPr>
          <w:lang w:val="en-US" w:eastAsia="zh-CN"/>
        </w:rPr>
        <w:t>3</w:t>
      </w:r>
      <w:r w:rsidRPr="00B307DD">
        <w:rPr>
          <w:rFonts w:hint="eastAsia"/>
          <w:lang w:val="en-US" w:eastAsia="zh-CN"/>
        </w:rPr>
        <w:t xml:space="preserve">ms + </w:t>
      </w:r>
      <w:r w:rsidRPr="002825C6">
        <w:rPr>
          <w:highlight w:val="magenta"/>
          <w:lang w:val="en-US" w:eastAsia="zh-CN"/>
        </w:rPr>
        <w:t>max (</w:t>
      </w:r>
      <w:r w:rsidRPr="00B307DD">
        <w:rPr>
          <w:lang w:val="en-US" w:eastAsia="zh-CN"/>
        </w:rPr>
        <w:t xml:space="preserve">4ms + </w:t>
      </w:r>
      <w:r w:rsidRPr="00B307DD">
        <w:rPr>
          <w:rFonts w:hint="eastAsia"/>
          <w:lang w:val="en-US" w:eastAsia="zh-CN"/>
        </w:rPr>
        <w:t>[</w:t>
      </w:r>
      <w:r w:rsidRPr="00B307DD">
        <w:rPr>
          <w:lang w:val="en-US" w:eastAsia="zh-CN"/>
        </w:rPr>
        <w:t>T</w:t>
      </w:r>
      <w:r w:rsidRPr="00B307DD">
        <w:rPr>
          <w:vertAlign w:val="subscript"/>
          <w:lang w:val="en-US" w:eastAsia="zh-CN"/>
        </w:rPr>
        <w:t>L</w:t>
      </w:r>
      <w:r w:rsidRPr="00B307DD">
        <w:rPr>
          <w:rFonts w:hint="eastAsia"/>
          <w:vertAlign w:val="subscript"/>
          <w:lang w:val="en-US" w:eastAsia="zh-CN"/>
        </w:rPr>
        <w:t>3</w:t>
      </w:r>
      <w:r w:rsidRPr="00B307DD">
        <w:rPr>
          <w:vertAlign w:val="subscript"/>
          <w:lang w:val="en-US" w:eastAsia="zh-CN"/>
        </w:rPr>
        <w:t xml:space="preserve"> </w:t>
      </w:r>
      <w:r w:rsidRPr="00B307DD">
        <w:rPr>
          <w:rFonts w:hint="eastAsia"/>
          <w:vertAlign w:val="subscript"/>
          <w:lang w:val="en-US" w:eastAsia="zh-CN"/>
        </w:rPr>
        <w:t>report</w:t>
      </w:r>
      <w:r w:rsidRPr="00B307DD">
        <w:rPr>
          <w:rFonts w:hint="eastAsia"/>
          <w:lang w:val="en-US" w:eastAsia="zh-CN"/>
        </w:rPr>
        <w:t>]</w:t>
      </w:r>
      <w:r w:rsidRPr="00B307DD">
        <w:rPr>
          <w:vertAlign w:val="subscript"/>
          <w:lang w:val="en-US" w:eastAsia="zh-CN"/>
        </w:rPr>
        <w:t xml:space="preserve"> </w:t>
      </w:r>
      <w:r w:rsidRPr="00B307DD">
        <w:rPr>
          <w:lang w:val="en-US" w:eastAsia="zh-CN"/>
        </w:rPr>
        <w:t xml:space="preserve">+ </w:t>
      </w:r>
      <w:proofErr w:type="spellStart"/>
      <w:r w:rsidRPr="00B307DD">
        <w:rPr>
          <w:lang w:val="en-US" w:eastAsia="zh-CN"/>
        </w:rPr>
        <w:t>T</w:t>
      </w:r>
      <w:r w:rsidRPr="00B307DD">
        <w:rPr>
          <w:vertAlign w:val="subscript"/>
          <w:lang w:val="en-US" w:eastAsia="zh-CN"/>
        </w:rPr>
        <w:t>uncertainty_SP</w:t>
      </w:r>
      <w:proofErr w:type="spellEnd"/>
      <w:r w:rsidRPr="00B307DD">
        <w:rPr>
          <w:lang w:val="en-US" w:eastAsia="zh-CN"/>
        </w:rPr>
        <w:t xml:space="preserve"> + 3ms+ T</w:t>
      </w:r>
      <w:r w:rsidRPr="00B307DD">
        <w:rPr>
          <w:rFonts w:hint="eastAsia"/>
          <w:vertAlign w:val="subscript"/>
          <w:lang w:val="en-US" w:eastAsia="zh-CN"/>
        </w:rPr>
        <w:t>HARQ</w:t>
      </w:r>
      <w:r w:rsidRPr="00B307DD">
        <w:rPr>
          <w:lang w:val="en-US" w:eastAsia="zh-CN"/>
        </w:rPr>
        <w:t xml:space="preserve">, </w:t>
      </w:r>
      <w:proofErr w:type="gramStart"/>
      <w:r w:rsidRPr="002825C6">
        <w:rPr>
          <w:highlight w:val="cyan"/>
          <w:lang w:val="en-US" w:eastAsia="zh-CN"/>
        </w:rPr>
        <w:t>max(</w:t>
      </w:r>
      <w:proofErr w:type="spellStart"/>
      <w:proofErr w:type="gramEnd"/>
      <w:r w:rsidRPr="00B307DD">
        <w:rPr>
          <w:lang w:val="en-US" w:eastAsia="zh-CN"/>
        </w:rPr>
        <w:t>T</w:t>
      </w:r>
      <w:r w:rsidRPr="00B307DD">
        <w:rPr>
          <w:vertAlign w:val="subscript"/>
          <w:lang w:val="en-US" w:eastAsia="zh-CN"/>
        </w:rPr>
        <w:t>FirstSSB_MAX_multiple_scells</w:t>
      </w:r>
      <w:proofErr w:type="spellEnd"/>
      <w:r w:rsidRPr="00B307DD">
        <w:rPr>
          <w:lang w:val="en-US" w:eastAsia="zh-CN"/>
        </w:rPr>
        <w:t xml:space="preserve"> </w:t>
      </w:r>
      <w:r w:rsidRPr="00B307DD">
        <w:rPr>
          <w:lang w:val="it-IT" w:eastAsia="zh-CN"/>
        </w:rPr>
        <w:t>+ T</w:t>
      </w:r>
      <w:r w:rsidRPr="00B307DD">
        <w:rPr>
          <w:vertAlign w:val="subscript"/>
          <w:lang w:val="it-IT" w:eastAsia="zh-CN"/>
        </w:rPr>
        <w:t>SMTC_MAX</w:t>
      </w:r>
      <w:r w:rsidRPr="00B307DD">
        <w:rPr>
          <w:vertAlign w:val="subscript"/>
          <w:lang w:val="en-US" w:eastAsia="zh-CN"/>
        </w:rPr>
        <w:t>_</w:t>
      </w:r>
      <w:proofErr w:type="spellStart"/>
      <w:r w:rsidRPr="00B307DD">
        <w:rPr>
          <w:vertAlign w:val="subscript"/>
          <w:lang w:val="en-US" w:eastAsia="zh-CN"/>
        </w:rPr>
        <w:t>multiple_scells</w:t>
      </w:r>
      <w:proofErr w:type="spellEnd"/>
      <w:r w:rsidRPr="00B307DD">
        <w:rPr>
          <w:lang w:val="en-US" w:eastAsia="zh-CN"/>
        </w:rPr>
        <w:t xml:space="preserve">, 4ms + </w:t>
      </w:r>
      <w:r w:rsidRPr="00B307DD">
        <w:rPr>
          <w:rFonts w:hint="eastAsia"/>
          <w:lang w:val="en-US" w:eastAsia="zh-CN"/>
        </w:rPr>
        <w:t>[</w:t>
      </w:r>
      <w:r w:rsidRPr="00B307DD">
        <w:rPr>
          <w:lang w:val="en-US" w:eastAsia="zh-CN"/>
        </w:rPr>
        <w:t>T</w:t>
      </w:r>
      <w:r w:rsidRPr="00B307DD">
        <w:rPr>
          <w:vertAlign w:val="subscript"/>
          <w:lang w:val="en-US" w:eastAsia="zh-CN"/>
        </w:rPr>
        <w:t>L</w:t>
      </w:r>
      <w:r w:rsidRPr="00B307DD">
        <w:rPr>
          <w:rFonts w:hint="eastAsia"/>
          <w:vertAlign w:val="subscript"/>
          <w:lang w:val="en-US" w:eastAsia="zh-CN"/>
        </w:rPr>
        <w:t>3</w:t>
      </w:r>
      <w:r w:rsidRPr="00B307DD">
        <w:rPr>
          <w:vertAlign w:val="subscript"/>
          <w:lang w:val="en-US" w:eastAsia="zh-CN"/>
        </w:rPr>
        <w:t xml:space="preserve"> </w:t>
      </w:r>
      <w:r w:rsidRPr="00B307DD">
        <w:rPr>
          <w:rFonts w:hint="eastAsia"/>
          <w:vertAlign w:val="subscript"/>
          <w:lang w:val="en-US" w:eastAsia="zh-CN"/>
        </w:rPr>
        <w:t>report</w:t>
      </w:r>
      <w:r w:rsidRPr="00B307DD">
        <w:rPr>
          <w:rFonts w:hint="eastAsia"/>
          <w:lang w:val="en-US" w:eastAsia="zh-CN"/>
        </w:rPr>
        <w:t>]</w:t>
      </w:r>
      <w:r w:rsidRPr="00B307DD">
        <w:rPr>
          <w:vertAlign w:val="subscript"/>
          <w:lang w:val="en-US" w:eastAsia="zh-CN"/>
        </w:rPr>
        <w:t xml:space="preserve"> </w:t>
      </w:r>
      <w:r w:rsidRPr="00B307DD">
        <w:rPr>
          <w:lang w:val="en-US" w:eastAsia="zh-CN"/>
        </w:rPr>
        <w:t xml:space="preserve">+ </w:t>
      </w:r>
      <w:proofErr w:type="spellStart"/>
      <w:r w:rsidRPr="00B307DD">
        <w:rPr>
          <w:lang w:val="en-US" w:eastAsia="zh-CN"/>
        </w:rPr>
        <w:t>T</w:t>
      </w:r>
      <w:r w:rsidRPr="00B307DD">
        <w:rPr>
          <w:vertAlign w:val="subscript"/>
          <w:lang w:val="en-US" w:eastAsia="zh-CN"/>
        </w:rPr>
        <w:t>uncertainty_MAC</w:t>
      </w:r>
      <w:proofErr w:type="spellEnd"/>
      <w:r w:rsidRPr="00B307DD">
        <w:rPr>
          <w:lang w:val="en-US" w:eastAsia="zh-CN"/>
        </w:rPr>
        <w:t xml:space="preserve"> + 3ms + T</w:t>
      </w:r>
      <w:r w:rsidRPr="00B307DD">
        <w:rPr>
          <w:rFonts w:hint="eastAsia"/>
          <w:vertAlign w:val="subscript"/>
          <w:lang w:val="en-US" w:eastAsia="zh-CN"/>
        </w:rPr>
        <w:t>HARQ</w:t>
      </w:r>
      <w:r w:rsidRPr="002825C6">
        <w:rPr>
          <w:highlight w:val="cyan"/>
          <w:lang w:val="en-US" w:eastAsia="zh-CN"/>
        </w:rPr>
        <w:t>)</w:t>
      </w:r>
      <w:r w:rsidRPr="00B307DD">
        <w:rPr>
          <w:lang w:val="en-US" w:eastAsia="zh-CN"/>
        </w:rPr>
        <w:t xml:space="preserve"> + </w:t>
      </w:r>
      <w:proofErr w:type="spellStart"/>
      <w:r w:rsidRPr="00B307DD">
        <w:rPr>
          <w:lang w:val="en-US" w:eastAsia="zh-CN"/>
        </w:rPr>
        <w:t>T</w:t>
      </w:r>
      <w:r w:rsidRPr="00B307DD">
        <w:rPr>
          <w:vertAlign w:val="subscript"/>
          <w:lang w:val="en-US" w:eastAsia="zh-CN"/>
        </w:rPr>
        <w:t>FineTiming</w:t>
      </w:r>
      <w:proofErr w:type="spellEnd"/>
      <w:r w:rsidRPr="00B307DD">
        <w:rPr>
          <w:vertAlign w:val="subscript"/>
          <w:lang w:val="en-US" w:eastAsia="zh-CN"/>
        </w:rPr>
        <w:t xml:space="preserve"> </w:t>
      </w:r>
      <w:r w:rsidRPr="00B307DD">
        <w:rPr>
          <w:lang w:val="en-US" w:eastAsia="zh-CN"/>
        </w:rPr>
        <w:t xml:space="preserve">+ 2ms </w:t>
      </w:r>
      <w:r w:rsidRPr="002825C6">
        <w:rPr>
          <w:highlight w:val="magenta"/>
          <w:lang w:val="en-US" w:eastAsia="zh-CN"/>
        </w:rPr>
        <w:t>)</w:t>
      </w:r>
      <w:r w:rsidRPr="00B307DD">
        <w:rPr>
          <w:lang w:val="en-US" w:eastAsia="zh-CN"/>
        </w:rPr>
        <w:t xml:space="preserve">, </w:t>
      </w:r>
      <w:proofErr w:type="spellStart"/>
      <w:r w:rsidRPr="00B307DD">
        <w:rPr>
          <w:rFonts w:hint="eastAsia"/>
          <w:lang w:val="en-US" w:eastAsia="zh-CN"/>
        </w:rPr>
        <w:t>i</w:t>
      </w:r>
      <w:proofErr w:type="spellEnd"/>
      <w:r w:rsidRPr="00B307DD">
        <w:t xml:space="preserve">f </w:t>
      </w:r>
      <w:r w:rsidRPr="00B307DD">
        <w:rPr>
          <w:rFonts w:hint="eastAsia"/>
          <w:lang w:val="en-US" w:eastAsia="zh-CN"/>
        </w:rPr>
        <w:t>the</w:t>
      </w:r>
      <w:r w:rsidRPr="00B307DD">
        <w:t xml:space="preserve"> semi-persistent CSI-RS is used for CSI reporting</w:t>
      </w:r>
    </w:p>
    <w:p w14:paraId="3D2FD171" w14:textId="77777777" w:rsidR="00B307DD" w:rsidRPr="00B307DD" w:rsidRDefault="00B307DD" w:rsidP="00B307DD">
      <w:pPr>
        <w:pStyle w:val="B3"/>
      </w:pPr>
      <w:r w:rsidRPr="00B307DD">
        <w:t>-</w:t>
      </w:r>
      <w:r w:rsidRPr="00B307DD">
        <w:tab/>
      </w:r>
      <w:r w:rsidRPr="00B307DD">
        <w:rPr>
          <w:lang w:val="en-US" w:eastAsia="zh-CN"/>
        </w:rPr>
        <w:t>3</w:t>
      </w:r>
      <w:r w:rsidRPr="00B307DD">
        <w:rPr>
          <w:rFonts w:hint="eastAsia"/>
          <w:lang w:val="en-US" w:eastAsia="zh-CN"/>
        </w:rPr>
        <w:t xml:space="preserve">ms + </w:t>
      </w:r>
      <w:r w:rsidRPr="00B307DD">
        <w:rPr>
          <w:lang w:val="en-US" w:eastAsia="zh-CN"/>
        </w:rPr>
        <w:t xml:space="preserve">max (4ms + </w:t>
      </w:r>
      <w:r w:rsidRPr="00B307DD">
        <w:rPr>
          <w:rFonts w:hint="eastAsia"/>
          <w:lang w:val="en-US" w:eastAsia="zh-CN"/>
        </w:rPr>
        <w:t>[</w:t>
      </w:r>
      <w:r w:rsidRPr="00B307DD">
        <w:rPr>
          <w:lang w:val="en-US" w:eastAsia="zh-CN"/>
        </w:rPr>
        <w:t>T</w:t>
      </w:r>
      <w:r w:rsidRPr="00B307DD">
        <w:rPr>
          <w:vertAlign w:val="subscript"/>
          <w:lang w:val="en-US" w:eastAsia="zh-CN"/>
        </w:rPr>
        <w:t>L</w:t>
      </w:r>
      <w:r w:rsidRPr="00B307DD">
        <w:rPr>
          <w:rFonts w:hint="eastAsia"/>
          <w:vertAlign w:val="subscript"/>
          <w:lang w:val="en-US" w:eastAsia="zh-CN"/>
        </w:rPr>
        <w:t>3</w:t>
      </w:r>
      <w:r w:rsidRPr="00B307DD">
        <w:rPr>
          <w:vertAlign w:val="subscript"/>
          <w:lang w:val="en-US" w:eastAsia="zh-CN"/>
        </w:rPr>
        <w:t xml:space="preserve"> </w:t>
      </w:r>
      <w:r w:rsidRPr="00B307DD">
        <w:rPr>
          <w:rFonts w:hint="eastAsia"/>
          <w:vertAlign w:val="subscript"/>
          <w:lang w:val="en-US" w:eastAsia="zh-CN"/>
        </w:rPr>
        <w:t>report</w:t>
      </w:r>
      <w:r w:rsidRPr="00B307DD">
        <w:rPr>
          <w:rFonts w:hint="eastAsia"/>
          <w:lang w:val="en-US" w:eastAsia="zh-CN"/>
        </w:rPr>
        <w:t>]</w:t>
      </w:r>
      <w:r w:rsidRPr="00B307DD">
        <w:rPr>
          <w:vertAlign w:val="subscript"/>
          <w:lang w:val="en-US" w:eastAsia="zh-CN"/>
        </w:rPr>
        <w:t xml:space="preserve"> </w:t>
      </w:r>
      <w:r w:rsidRPr="00B307DD">
        <w:rPr>
          <w:lang w:val="en-US" w:eastAsia="zh-CN"/>
        </w:rPr>
        <w:t xml:space="preserve">+ </w:t>
      </w:r>
      <w:r w:rsidRPr="00B307DD">
        <w:rPr>
          <w:lang w:val="it-IT" w:eastAsia="zh-CN"/>
        </w:rPr>
        <w:t>T</w:t>
      </w:r>
      <w:r w:rsidRPr="00B307DD">
        <w:rPr>
          <w:vertAlign w:val="subscript"/>
          <w:lang w:val="it-IT" w:eastAsia="zh-CN"/>
        </w:rPr>
        <w:t>uncertainty_RRC</w:t>
      </w:r>
      <w:r w:rsidRPr="00B307DD">
        <w:t xml:space="preserve"> + </w:t>
      </w:r>
      <w:proofErr w:type="spellStart"/>
      <w:r w:rsidRPr="00B307DD">
        <w:t>T</w:t>
      </w:r>
      <w:r w:rsidRPr="00B307DD">
        <w:rPr>
          <w:vertAlign w:val="subscript"/>
        </w:rPr>
        <w:t>RRC_delay</w:t>
      </w:r>
      <w:proofErr w:type="spellEnd"/>
      <w:r w:rsidRPr="00B307DD">
        <w:rPr>
          <w:lang w:val="en-US" w:eastAsia="zh-CN"/>
        </w:rPr>
        <w:t xml:space="preserve">, </w:t>
      </w:r>
      <w:proofErr w:type="gramStart"/>
      <w:r w:rsidRPr="00B307DD">
        <w:rPr>
          <w:lang w:val="en-US" w:eastAsia="zh-CN"/>
        </w:rPr>
        <w:t>max(</w:t>
      </w:r>
      <w:proofErr w:type="spellStart"/>
      <w:proofErr w:type="gramEnd"/>
      <w:r w:rsidRPr="00B307DD">
        <w:rPr>
          <w:lang w:val="en-US" w:eastAsia="zh-CN"/>
        </w:rPr>
        <w:t>T</w:t>
      </w:r>
      <w:r w:rsidRPr="00B307DD">
        <w:rPr>
          <w:vertAlign w:val="subscript"/>
          <w:lang w:val="en-US" w:eastAsia="zh-CN"/>
        </w:rPr>
        <w:t>FirstSSB_MAX_multiple_scells</w:t>
      </w:r>
      <w:proofErr w:type="spellEnd"/>
      <w:r w:rsidRPr="00B307DD">
        <w:rPr>
          <w:lang w:val="en-US" w:eastAsia="zh-CN"/>
        </w:rPr>
        <w:t xml:space="preserve"> </w:t>
      </w:r>
      <w:r w:rsidRPr="00B307DD">
        <w:rPr>
          <w:lang w:val="it-IT" w:eastAsia="zh-CN"/>
        </w:rPr>
        <w:t>+ T</w:t>
      </w:r>
      <w:r w:rsidRPr="00B307DD">
        <w:rPr>
          <w:vertAlign w:val="subscript"/>
          <w:lang w:val="it-IT" w:eastAsia="zh-CN"/>
        </w:rPr>
        <w:t>SMTC_MAX</w:t>
      </w:r>
      <w:r w:rsidRPr="00B307DD">
        <w:rPr>
          <w:vertAlign w:val="subscript"/>
          <w:lang w:val="en-US" w:eastAsia="zh-CN"/>
        </w:rPr>
        <w:t>_</w:t>
      </w:r>
      <w:proofErr w:type="spellStart"/>
      <w:r w:rsidRPr="00B307DD">
        <w:rPr>
          <w:vertAlign w:val="subscript"/>
          <w:lang w:val="en-US" w:eastAsia="zh-CN"/>
        </w:rPr>
        <w:t>multiple_scells</w:t>
      </w:r>
      <w:proofErr w:type="spellEnd"/>
      <w:r w:rsidRPr="00B307DD">
        <w:rPr>
          <w:lang w:val="en-US" w:eastAsia="zh-CN"/>
        </w:rPr>
        <w:t xml:space="preserve">, 4ms + </w:t>
      </w:r>
      <w:r w:rsidRPr="00B307DD">
        <w:rPr>
          <w:rFonts w:hint="eastAsia"/>
          <w:lang w:val="en-US" w:eastAsia="zh-CN"/>
        </w:rPr>
        <w:t>[</w:t>
      </w:r>
      <w:r w:rsidRPr="00B307DD">
        <w:rPr>
          <w:lang w:val="en-US" w:eastAsia="zh-CN"/>
        </w:rPr>
        <w:t>T</w:t>
      </w:r>
      <w:r w:rsidRPr="00B307DD">
        <w:rPr>
          <w:vertAlign w:val="subscript"/>
          <w:lang w:val="en-US" w:eastAsia="zh-CN"/>
        </w:rPr>
        <w:t>L</w:t>
      </w:r>
      <w:r w:rsidRPr="00B307DD">
        <w:rPr>
          <w:rFonts w:hint="eastAsia"/>
          <w:vertAlign w:val="subscript"/>
          <w:lang w:val="en-US" w:eastAsia="zh-CN"/>
        </w:rPr>
        <w:t>3</w:t>
      </w:r>
      <w:r w:rsidRPr="00B307DD">
        <w:rPr>
          <w:vertAlign w:val="subscript"/>
          <w:lang w:val="en-US" w:eastAsia="zh-CN"/>
        </w:rPr>
        <w:t xml:space="preserve"> </w:t>
      </w:r>
      <w:r w:rsidRPr="00B307DD">
        <w:rPr>
          <w:rFonts w:hint="eastAsia"/>
          <w:vertAlign w:val="subscript"/>
          <w:lang w:val="en-US" w:eastAsia="zh-CN"/>
        </w:rPr>
        <w:t>report</w:t>
      </w:r>
      <w:r w:rsidRPr="00B307DD">
        <w:rPr>
          <w:rFonts w:hint="eastAsia"/>
          <w:lang w:val="en-US" w:eastAsia="zh-CN"/>
        </w:rPr>
        <w:t>]</w:t>
      </w:r>
      <w:r w:rsidRPr="00B307DD">
        <w:rPr>
          <w:vertAlign w:val="subscript"/>
          <w:lang w:val="en-US" w:eastAsia="zh-CN"/>
        </w:rPr>
        <w:t xml:space="preserve"> </w:t>
      </w:r>
      <w:r w:rsidRPr="00B307DD">
        <w:rPr>
          <w:lang w:val="en-US" w:eastAsia="zh-CN"/>
        </w:rPr>
        <w:t xml:space="preserve">+ </w:t>
      </w:r>
      <w:proofErr w:type="spellStart"/>
      <w:r w:rsidRPr="00B307DD">
        <w:rPr>
          <w:lang w:val="en-US" w:eastAsia="zh-CN"/>
        </w:rPr>
        <w:t>T</w:t>
      </w:r>
      <w:r w:rsidRPr="00B307DD">
        <w:rPr>
          <w:vertAlign w:val="subscript"/>
          <w:lang w:val="en-US" w:eastAsia="zh-CN"/>
        </w:rPr>
        <w:t>uncertainty_MAC</w:t>
      </w:r>
      <w:proofErr w:type="spellEnd"/>
      <w:r w:rsidRPr="00B307DD">
        <w:rPr>
          <w:lang w:val="en-US" w:eastAsia="zh-CN"/>
        </w:rPr>
        <w:t xml:space="preserve"> + T</w:t>
      </w:r>
      <w:r w:rsidRPr="00B307DD">
        <w:rPr>
          <w:rFonts w:hint="eastAsia"/>
          <w:vertAlign w:val="subscript"/>
          <w:lang w:val="en-US" w:eastAsia="zh-CN"/>
        </w:rPr>
        <w:t>HARQ</w:t>
      </w:r>
      <w:r w:rsidRPr="00B307DD">
        <w:rPr>
          <w:lang w:val="en-US" w:eastAsia="zh-CN"/>
        </w:rPr>
        <w:t xml:space="preserve">) + </w:t>
      </w:r>
      <w:proofErr w:type="spellStart"/>
      <w:r w:rsidRPr="00B307DD">
        <w:rPr>
          <w:lang w:val="en-US" w:eastAsia="zh-CN"/>
        </w:rPr>
        <w:t>T</w:t>
      </w:r>
      <w:r w:rsidRPr="00B307DD">
        <w:rPr>
          <w:vertAlign w:val="subscript"/>
          <w:lang w:val="en-US" w:eastAsia="zh-CN"/>
        </w:rPr>
        <w:t>FineTiming</w:t>
      </w:r>
      <w:proofErr w:type="spellEnd"/>
      <w:r w:rsidRPr="00B307DD">
        <w:rPr>
          <w:vertAlign w:val="subscript"/>
          <w:lang w:val="en-US" w:eastAsia="zh-CN"/>
        </w:rPr>
        <w:t xml:space="preserve"> </w:t>
      </w:r>
      <w:r w:rsidRPr="00B307DD">
        <w:rPr>
          <w:lang w:val="en-US" w:eastAsia="zh-CN"/>
        </w:rPr>
        <w:t xml:space="preserve">+ 2ms), </w:t>
      </w:r>
      <w:r w:rsidRPr="00B307DD">
        <w:t xml:space="preserve">if the periodic CSI-RS is used for CSI reporting </w:t>
      </w:r>
    </w:p>
    <w:p w14:paraId="666DABE6" w14:textId="4F1435AC" w:rsidR="00B307DD" w:rsidRPr="00B307DD" w:rsidRDefault="00B307DD" w:rsidP="00805386">
      <w:pPr>
        <w:rPr>
          <w:lang w:eastAsia="zh-CN"/>
        </w:rPr>
      </w:pPr>
      <w:proofErr w:type="gramStart"/>
      <w:r w:rsidRPr="002825C6">
        <w:rPr>
          <w:highlight w:val="cyan"/>
          <w:lang w:eastAsia="zh-CN"/>
        </w:rPr>
        <w:t>Max(</w:t>
      </w:r>
      <w:proofErr w:type="gramEnd"/>
      <w:r w:rsidRPr="00B307DD">
        <w:rPr>
          <w:lang w:eastAsia="zh-CN"/>
        </w:rPr>
        <w:t>AGC, L3 report + PDCCH TCI</w:t>
      </w:r>
      <w:r w:rsidRPr="002825C6">
        <w:rPr>
          <w:highlight w:val="cyan"/>
          <w:lang w:eastAsia="zh-CN"/>
        </w:rPr>
        <w:t>)</w:t>
      </w:r>
    </w:p>
    <w:p w14:paraId="31D272DB" w14:textId="447875E6" w:rsidR="00B307DD" w:rsidRDefault="00B307DD" w:rsidP="00805386">
      <w:pPr>
        <w:rPr>
          <w:lang w:eastAsia="zh-CN"/>
        </w:rPr>
      </w:pPr>
      <w:proofErr w:type="gramStart"/>
      <w:r w:rsidRPr="002825C6">
        <w:rPr>
          <w:highlight w:val="magenta"/>
          <w:lang w:eastAsia="zh-CN"/>
        </w:rPr>
        <w:t>Max(</w:t>
      </w:r>
      <w:proofErr w:type="gramEnd"/>
      <w:r w:rsidRPr="00B307DD">
        <w:rPr>
          <w:lang w:eastAsia="zh-CN"/>
        </w:rPr>
        <w:t>L3 report +</w:t>
      </w:r>
      <w:r w:rsidR="002825C6">
        <w:rPr>
          <w:lang w:eastAsia="zh-CN"/>
        </w:rPr>
        <w:t xml:space="preserve"> P/SP CSI-RS, </w:t>
      </w:r>
      <w:r w:rsidR="002825C6" w:rsidRPr="002825C6">
        <w:rPr>
          <w:highlight w:val="cyan"/>
          <w:lang w:eastAsia="zh-CN"/>
        </w:rPr>
        <w:t>Max()</w:t>
      </w:r>
      <w:r w:rsidR="002825C6">
        <w:rPr>
          <w:lang w:eastAsia="zh-CN"/>
        </w:rPr>
        <w:t xml:space="preserve"> + fine timing</w:t>
      </w:r>
      <w:r w:rsidRPr="00B307DD">
        <w:rPr>
          <w:lang w:eastAsia="zh-CN"/>
        </w:rPr>
        <w:t xml:space="preserve"> </w:t>
      </w:r>
      <w:r w:rsidRPr="002825C6">
        <w:rPr>
          <w:highlight w:val="magenta"/>
          <w:lang w:eastAsia="zh-CN"/>
        </w:rPr>
        <w:t>)</w:t>
      </w:r>
    </w:p>
    <w:p w14:paraId="5DD7194E" w14:textId="07DE8774" w:rsidR="00B307DD" w:rsidRDefault="002825C6" w:rsidP="00805386">
      <w:pPr>
        <w:rPr>
          <w:lang w:eastAsia="zh-CN"/>
        </w:rPr>
      </w:pPr>
      <w:r>
        <w:rPr>
          <w:lang w:eastAsia="zh-CN"/>
        </w:rPr>
        <w:lastRenderedPageBreak/>
        <w:t>Based on the analysis above, the requirements for FR1 are proposed to be modified as follows:</w:t>
      </w:r>
    </w:p>
    <w:p w14:paraId="75AC296C" w14:textId="77777777" w:rsidR="002825C6" w:rsidRDefault="002825C6" w:rsidP="002825C6">
      <w:pPr>
        <w:overflowPunct w:val="0"/>
        <w:autoSpaceDE w:val="0"/>
        <w:autoSpaceDN w:val="0"/>
        <w:adjustRightInd w:val="0"/>
        <w:ind w:left="576" w:hanging="9"/>
        <w:textAlignment w:val="baseline"/>
        <w:rPr>
          <w:rFonts w:eastAsia="Times New Roman"/>
          <w:lang w:eastAsia="en-GB"/>
        </w:rPr>
      </w:pPr>
      <w:r>
        <w:rPr>
          <w:rFonts w:eastAsia="Times New Roman"/>
          <w:lang w:eastAsia="en-GB"/>
        </w:rPr>
        <w:t xml:space="preserve">For FR1 target SCell, </w:t>
      </w:r>
      <w:proofErr w:type="spellStart"/>
      <w:r w:rsidRPr="001251C9">
        <w:rPr>
          <w:rFonts w:eastAsia="Times New Roman"/>
          <w:lang w:eastAsia="en-GB"/>
        </w:rPr>
        <w:t>T</w:t>
      </w:r>
      <w:r w:rsidRPr="001251C9">
        <w:rPr>
          <w:rFonts w:eastAsia="Times New Roman"/>
          <w:vertAlign w:val="subscript"/>
          <w:lang w:eastAsia="en-GB"/>
        </w:rPr>
        <w:t>activation_time_multiple_scells</w:t>
      </w:r>
      <w:proofErr w:type="spellEnd"/>
      <w:r>
        <w:rPr>
          <w:rFonts w:eastAsia="Times New Roman"/>
          <w:lang w:eastAsia="en-GB"/>
        </w:rPr>
        <w:t xml:space="preserve"> is:</w:t>
      </w:r>
    </w:p>
    <w:p w14:paraId="68BDFE08" w14:textId="77777777" w:rsidR="002825C6" w:rsidRDefault="002825C6" w:rsidP="002825C6">
      <w:pPr>
        <w:pStyle w:val="B3"/>
      </w:pPr>
      <w:r>
        <w:t>-</w:t>
      </w:r>
      <w:r>
        <w:tab/>
      </w:r>
      <w:r>
        <w:rPr>
          <w:lang w:val="en-US" w:eastAsia="zh-CN"/>
        </w:rPr>
        <w:t>3</w:t>
      </w:r>
      <w:r>
        <w:rPr>
          <w:rFonts w:hint="eastAsia"/>
          <w:lang w:val="en-US" w:eastAsia="zh-CN"/>
        </w:rPr>
        <w:t xml:space="preserve">ms + </w:t>
      </w:r>
      <w:r>
        <w:rPr>
          <w:lang w:val="en-US" w:eastAsia="zh-CN"/>
        </w:rPr>
        <w:t xml:space="preserve">max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uncertainty_SP</w:t>
      </w:r>
      <w:proofErr w:type="spellEnd"/>
      <w:r>
        <w:rPr>
          <w:lang w:val="en-US" w:eastAsia="zh-CN"/>
        </w:rPr>
        <w:t xml:space="preserve"> + 3ms+ T</w:t>
      </w:r>
      <w:r>
        <w:rPr>
          <w:rFonts w:hint="eastAsia"/>
          <w:vertAlign w:val="subscript"/>
          <w:lang w:val="en-US" w:eastAsia="zh-CN"/>
        </w:rPr>
        <w:t>HARQ</w:t>
      </w:r>
      <w:r>
        <w:rPr>
          <w:lang w:val="en-US" w:eastAsia="zh-CN"/>
        </w:rPr>
        <w:t xml:space="preserve">, </w:t>
      </w:r>
      <w:proofErr w:type="gramStart"/>
      <w:r>
        <w:rPr>
          <w:lang w:val="en-US" w:eastAsia="zh-CN"/>
        </w:rPr>
        <w:t>max(</w:t>
      </w:r>
      <w:proofErr w:type="spellStart"/>
      <w:proofErr w:type="gramEnd"/>
      <w:r w:rsidRPr="003C3F83">
        <w:rPr>
          <w:lang w:val="en-US" w:eastAsia="zh-CN"/>
        </w:rPr>
        <w:t>T</w:t>
      </w:r>
      <w:r w:rsidRPr="003C3F83">
        <w:rPr>
          <w:vertAlign w:val="subscript"/>
          <w:lang w:val="en-US" w:eastAsia="zh-CN"/>
        </w:rPr>
        <w:t>FirstSSB_MAX_multiple_scells</w:t>
      </w:r>
      <w:proofErr w:type="spellEnd"/>
      <w:r w:rsidRPr="003C3F83">
        <w:rPr>
          <w:lang w:val="en-US" w:eastAsia="zh-CN"/>
        </w:rPr>
        <w:t xml:space="preserve"> </w:t>
      </w:r>
      <w:r w:rsidRPr="003C3F83">
        <w:rPr>
          <w:lang w:val="it-IT" w:eastAsia="zh-CN"/>
        </w:rPr>
        <w:t>+ T</w:t>
      </w:r>
      <w:r w:rsidRPr="003C3F83">
        <w:rPr>
          <w:vertAlign w:val="subscript"/>
          <w:lang w:val="it-IT" w:eastAsia="zh-CN"/>
        </w:rPr>
        <w:t>SMTC_MAX</w:t>
      </w:r>
      <w:r w:rsidRPr="003C3F83">
        <w:rPr>
          <w:vertAlign w:val="subscript"/>
          <w:lang w:val="en-US" w:eastAsia="zh-CN"/>
        </w:rPr>
        <w:t>_</w:t>
      </w:r>
      <w:proofErr w:type="spellStart"/>
      <w:r w:rsidRPr="003C3F83">
        <w:rPr>
          <w:vertAlign w:val="subscript"/>
          <w:lang w:val="en-US" w:eastAsia="zh-CN"/>
        </w:rPr>
        <w:t>multiple_scells</w:t>
      </w:r>
      <w:proofErr w:type="spellEnd"/>
      <w:r>
        <w:rPr>
          <w:lang w:val="en-US" w:eastAsia="zh-CN"/>
        </w:rPr>
        <w:t xml:space="preserve">,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+ 3ms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5BC76507" w14:textId="77777777" w:rsidR="002825C6" w:rsidRDefault="002825C6" w:rsidP="002825C6">
      <w:pPr>
        <w:pStyle w:val="B3"/>
      </w:pPr>
      <w:r>
        <w:t>-</w:t>
      </w:r>
      <w:r>
        <w:tab/>
      </w:r>
      <w:r>
        <w:rPr>
          <w:lang w:val="en-US" w:eastAsia="zh-CN"/>
        </w:rPr>
        <w:t>3</w:t>
      </w:r>
      <w:r>
        <w:rPr>
          <w:rFonts w:hint="eastAsia"/>
          <w:lang w:val="en-US" w:eastAsia="zh-CN"/>
        </w:rPr>
        <w:t xml:space="preserve">ms + </w:t>
      </w:r>
      <w:r>
        <w:rPr>
          <w:lang w:val="en-US" w:eastAsia="zh-CN"/>
        </w:rPr>
        <w:t xml:space="preserve">max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r>
        <w:rPr>
          <w:lang w:val="it-IT" w:eastAsia="zh-CN"/>
        </w:rPr>
        <w:t>T</w:t>
      </w:r>
      <w:r>
        <w:rPr>
          <w:vertAlign w:val="subscript"/>
          <w:lang w:val="it-IT" w:eastAsia="zh-CN"/>
        </w:rPr>
        <w:t>uncertainty_RRC</w:t>
      </w:r>
      <w:r w:rsidRPr="00F21C14">
        <w:t xml:space="preserve"> </w:t>
      </w:r>
      <w:r>
        <w:t xml:space="preserve">+ </w:t>
      </w:r>
      <w:proofErr w:type="spellStart"/>
      <w:r w:rsidRPr="003D39C9">
        <w:t>T</w:t>
      </w:r>
      <w:r w:rsidRPr="003D39C9">
        <w:rPr>
          <w:vertAlign w:val="subscript"/>
        </w:rPr>
        <w:t>RRC_delay</w:t>
      </w:r>
      <w:proofErr w:type="spellEnd"/>
      <w:r>
        <w:rPr>
          <w:lang w:val="en-US" w:eastAsia="zh-CN"/>
        </w:rPr>
        <w:t xml:space="preserve">, </w:t>
      </w:r>
      <w:proofErr w:type="gramStart"/>
      <w:r>
        <w:rPr>
          <w:lang w:val="en-US" w:eastAsia="zh-CN"/>
        </w:rPr>
        <w:t>max(</w:t>
      </w:r>
      <w:proofErr w:type="spellStart"/>
      <w:proofErr w:type="gramEnd"/>
      <w:r w:rsidRPr="003C3F83">
        <w:rPr>
          <w:lang w:val="en-US" w:eastAsia="zh-CN"/>
        </w:rPr>
        <w:t>T</w:t>
      </w:r>
      <w:r w:rsidRPr="003C3F83">
        <w:rPr>
          <w:vertAlign w:val="subscript"/>
          <w:lang w:val="en-US" w:eastAsia="zh-CN"/>
        </w:rPr>
        <w:t>FirstSSB_MAX_multiple_scells</w:t>
      </w:r>
      <w:proofErr w:type="spellEnd"/>
      <w:r w:rsidRPr="003C3F83">
        <w:rPr>
          <w:lang w:val="en-US" w:eastAsia="zh-CN"/>
        </w:rPr>
        <w:t xml:space="preserve"> </w:t>
      </w:r>
      <w:r w:rsidRPr="003C3F83">
        <w:rPr>
          <w:lang w:val="it-IT" w:eastAsia="zh-CN"/>
        </w:rPr>
        <w:t>+ T</w:t>
      </w:r>
      <w:r w:rsidRPr="003C3F83">
        <w:rPr>
          <w:vertAlign w:val="subscript"/>
          <w:lang w:val="it-IT" w:eastAsia="zh-CN"/>
        </w:rPr>
        <w:t>SMTC_MAX</w:t>
      </w:r>
      <w:r w:rsidRPr="003C3F83">
        <w:rPr>
          <w:vertAlign w:val="subscript"/>
          <w:lang w:val="en-US" w:eastAsia="zh-CN"/>
        </w:rPr>
        <w:t>_</w:t>
      </w:r>
      <w:proofErr w:type="spellStart"/>
      <w:r w:rsidRPr="003C3F83">
        <w:rPr>
          <w:vertAlign w:val="subscript"/>
          <w:lang w:val="en-US" w:eastAsia="zh-CN"/>
        </w:rPr>
        <w:t>multiple_scells</w:t>
      </w:r>
      <w:proofErr w:type="spellEnd"/>
      <w:r>
        <w:rPr>
          <w:lang w:val="en-US" w:eastAsia="zh-CN"/>
        </w:rPr>
        <w:t xml:space="preserve">,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r>
        <w:t xml:space="preserve">if the periodic CSI-RS is used for CSI reporting </w:t>
      </w:r>
    </w:p>
    <w:p w14:paraId="0B7B9B82" w14:textId="77777777" w:rsidR="002825C6" w:rsidRPr="00A1070E" w:rsidRDefault="002825C6" w:rsidP="002825C6">
      <w:pPr>
        <w:overflowPunct w:val="0"/>
        <w:autoSpaceDE w:val="0"/>
        <w:autoSpaceDN w:val="0"/>
        <w:adjustRightInd w:val="0"/>
        <w:ind w:left="576" w:hanging="9"/>
        <w:textAlignment w:val="baseline"/>
        <w:rPr>
          <w:rFonts w:eastAsia="Times New Roman"/>
          <w:lang w:eastAsia="en-GB"/>
        </w:rPr>
      </w:pPr>
      <w:r>
        <w:rPr>
          <w:lang w:val="en-US"/>
        </w:rPr>
        <w:t xml:space="preserve">if </w:t>
      </w:r>
      <w:r w:rsidRPr="009C5807">
        <w:rPr>
          <w:lang w:val="it-IT"/>
        </w:rPr>
        <w:t>on the same band UE also has at least one parallel to-be-activated SCell which is FR1 unknown S</w:t>
      </w:r>
      <w:r>
        <w:rPr>
          <w:lang w:val="it-IT"/>
        </w:rPr>
        <w:t>C</w:t>
      </w:r>
      <w:r w:rsidRPr="009C5807">
        <w:rPr>
          <w:lang w:val="it-IT"/>
        </w:rPr>
        <w:t>ell</w:t>
      </w:r>
      <w:r>
        <w:rPr>
          <w:lang w:val="it-IT"/>
        </w:rPr>
        <w:t xml:space="preserve"> without valid L3-RSRP report after SCell activation</w:t>
      </w:r>
      <w:r>
        <w:rPr>
          <w:lang w:val="en-US"/>
        </w:rPr>
        <w:t xml:space="preserve">. </w:t>
      </w:r>
      <w:proofErr w:type="spellStart"/>
      <w:r w:rsidRPr="009C5807">
        <w:rPr>
          <w:lang w:val="en-US"/>
        </w:rPr>
        <w:t>T</w:t>
      </w:r>
      <w:r w:rsidRPr="009C5807">
        <w:rPr>
          <w:vertAlign w:val="subscript"/>
          <w:lang w:val="en-US"/>
        </w:rPr>
        <w:t>FirstSSB_MAX_multiple_scells</w:t>
      </w:r>
      <w:proofErr w:type="spellEnd"/>
      <w:r>
        <w:rPr>
          <w:lang w:val="en-US"/>
        </w:rPr>
        <w:t>,</w:t>
      </w:r>
      <w:r w:rsidRPr="009C5807">
        <w:rPr>
          <w:lang w:val="it-IT"/>
        </w:rPr>
        <w:t xml:space="preserve">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Pr>
          <w:lang w:val="en-US"/>
        </w:rPr>
        <w:t xml:space="preserve"> is defined in </w:t>
      </w:r>
      <w:r>
        <w:rPr>
          <w:rFonts w:eastAsia="Times New Roman"/>
          <w:lang w:eastAsia="en-GB"/>
        </w:rPr>
        <w:t xml:space="preserve">8.3.7; if on the same band, UE does not have any </w:t>
      </w:r>
      <w:r w:rsidRPr="009C5807">
        <w:rPr>
          <w:lang w:val="it-IT"/>
        </w:rPr>
        <w:t>parallel to-be-activated SCell which is FR1 unknown S</w:t>
      </w:r>
      <w:r>
        <w:rPr>
          <w:lang w:val="it-IT"/>
        </w:rPr>
        <w:t>C</w:t>
      </w:r>
      <w:r w:rsidRPr="009C5807">
        <w:rPr>
          <w:lang w:val="it-IT"/>
        </w:rPr>
        <w:t>ell</w:t>
      </w:r>
      <w:r>
        <w:rPr>
          <w:lang w:val="it-IT"/>
        </w:rPr>
        <w:t xml:space="preserve"> without valid L3-RSRP report after SCell activation, requirements in 8.3.17 apply.</w:t>
      </w:r>
    </w:p>
    <w:p w14:paraId="737B7F5E" w14:textId="30DF7A82" w:rsidR="002825C6" w:rsidRPr="002825C6" w:rsidRDefault="002825C6" w:rsidP="002825C6">
      <w:pPr>
        <w:jc w:val="both"/>
        <w:rPr>
          <w:b/>
          <w:bCs/>
          <w:lang w:eastAsia="zh-CN"/>
        </w:rPr>
      </w:pPr>
      <w:r w:rsidRPr="002825C6">
        <w:rPr>
          <w:b/>
          <w:bCs/>
          <w:lang w:eastAsia="zh-CN"/>
        </w:rPr>
        <w:t xml:space="preserve">Proposal </w:t>
      </w:r>
      <w:r w:rsidR="007E14E0">
        <w:rPr>
          <w:b/>
          <w:bCs/>
          <w:lang w:eastAsia="zh-CN"/>
        </w:rPr>
        <w:t>2</w:t>
      </w:r>
      <w:r w:rsidRPr="002825C6">
        <w:rPr>
          <w:b/>
          <w:bCs/>
          <w:lang w:eastAsia="zh-CN"/>
        </w:rPr>
        <w:t>: For FR1 target SCell, the requirements can be updated as follows:</w:t>
      </w:r>
    </w:p>
    <w:p w14:paraId="4C9D592C" w14:textId="77777777" w:rsidR="002825C6" w:rsidRPr="002825C6" w:rsidRDefault="002825C6" w:rsidP="002825C6">
      <w:pPr>
        <w:overflowPunct w:val="0"/>
        <w:autoSpaceDE w:val="0"/>
        <w:autoSpaceDN w:val="0"/>
        <w:adjustRightInd w:val="0"/>
        <w:ind w:left="576" w:hanging="9"/>
        <w:textAlignment w:val="baseline"/>
        <w:rPr>
          <w:rFonts w:eastAsia="Times New Roman"/>
          <w:b/>
          <w:bCs/>
          <w:lang w:eastAsia="en-GB"/>
        </w:rPr>
      </w:pPr>
      <w:r w:rsidRPr="002825C6">
        <w:rPr>
          <w:rFonts w:eastAsia="Times New Roman"/>
          <w:b/>
          <w:bCs/>
          <w:lang w:eastAsia="en-GB"/>
        </w:rPr>
        <w:t xml:space="preserve">For FR1 target SCell, </w:t>
      </w:r>
      <w:proofErr w:type="spellStart"/>
      <w:r w:rsidRPr="002825C6">
        <w:rPr>
          <w:rFonts w:eastAsia="Times New Roman"/>
          <w:b/>
          <w:bCs/>
          <w:lang w:eastAsia="en-GB"/>
        </w:rPr>
        <w:t>T</w:t>
      </w:r>
      <w:r w:rsidRPr="002825C6">
        <w:rPr>
          <w:rFonts w:eastAsia="Times New Roman"/>
          <w:b/>
          <w:bCs/>
          <w:vertAlign w:val="subscript"/>
          <w:lang w:eastAsia="en-GB"/>
        </w:rPr>
        <w:t>activation_time_multiple_scells</w:t>
      </w:r>
      <w:proofErr w:type="spellEnd"/>
      <w:r w:rsidRPr="002825C6">
        <w:rPr>
          <w:rFonts w:eastAsia="Times New Roman"/>
          <w:b/>
          <w:bCs/>
          <w:lang w:eastAsia="en-GB"/>
        </w:rPr>
        <w:t xml:space="preserve"> is:</w:t>
      </w:r>
    </w:p>
    <w:p w14:paraId="4B72BB36" w14:textId="77777777" w:rsidR="002825C6" w:rsidRPr="002825C6" w:rsidRDefault="002825C6" w:rsidP="002825C6">
      <w:pPr>
        <w:pStyle w:val="B3"/>
        <w:rPr>
          <w:b/>
          <w:bCs/>
        </w:rPr>
      </w:pPr>
      <w:r w:rsidRPr="002825C6">
        <w:rPr>
          <w:b/>
          <w:bCs/>
        </w:rPr>
        <w:t>-</w:t>
      </w:r>
      <w:r w:rsidRPr="002825C6">
        <w:rPr>
          <w:b/>
          <w:bCs/>
        </w:rPr>
        <w:tab/>
      </w:r>
      <w:r w:rsidRPr="002825C6">
        <w:rPr>
          <w:b/>
          <w:bCs/>
          <w:lang w:val="en-US" w:eastAsia="zh-CN"/>
        </w:rPr>
        <w:t>3</w:t>
      </w:r>
      <w:r w:rsidRPr="002825C6">
        <w:rPr>
          <w:rFonts w:hint="eastAsia"/>
          <w:b/>
          <w:bCs/>
          <w:lang w:val="en-US" w:eastAsia="zh-CN"/>
        </w:rPr>
        <w:t xml:space="preserve">ms + </w:t>
      </w:r>
      <w:r w:rsidRPr="002825C6">
        <w:rPr>
          <w:b/>
          <w:bCs/>
          <w:lang w:val="en-US" w:eastAsia="zh-CN"/>
        </w:rPr>
        <w:t xml:space="preserve">max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proofErr w:type="spellStart"/>
      <w:r w:rsidRPr="002825C6">
        <w:rPr>
          <w:b/>
          <w:bCs/>
          <w:lang w:val="en-US" w:eastAsia="zh-CN"/>
        </w:rPr>
        <w:t>T</w:t>
      </w:r>
      <w:r w:rsidRPr="002825C6">
        <w:rPr>
          <w:b/>
          <w:bCs/>
          <w:vertAlign w:val="subscript"/>
          <w:lang w:val="en-US" w:eastAsia="zh-CN"/>
        </w:rPr>
        <w:t>uncertainty_SP</w:t>
      </w:r>
      <w:proofErr w:type="spellEnd"/>
      <w:r w:rsidRPr="002825C6">
        <w:rPr>
          <w:b/>
          <w:bCs/>
          <w:lang w:val="en-US" w:eastAsia="zh-CN"/>
        </w:rPr>
        <w:t xml:space="preserve"> + 3ms+ T</w:t>
      </w:r>
      <w:r w:rsidRPr="002825C6">
        <w:rPr>
          <w:rFonts w:hint="eastAsia"/>
          <w:b/>
          <w:bCs/>
          <w:vertAlign w:val="subscript"/>
          <w:lang w:val="en-US" w:eastAsia="zh-CN"/>
        </w:rPr>
        <w:t>HARQ</w:t>
      </w:r>
      <w:r w:rsidRPr="002825C6">
        <w:rPr>
          <w:b/>
          <w:bCs/>
          <w:lang w:val="en-US" w:eastAsia="zh-CN"/>
        </w:rPr>
        <w:t xml:space="preserve">, </w:t>
      </w:r>
      <w:proofErr w:type="gramStart"/>
      <w:r w:rsidRPr="002825C6">
        <w:rPr>
          <w:b/>
          <w:bCs/>
          <w:lang w:val="en-US" w:eastAsia="zh-CN"/>
        </w:rPr>
        <w:t>max(</w:t>
      </w:r>
      <w:proofErr w:type="spellStart"/>
      <w:proofErr w:type="gramEnd"/>
      <w:r w:rsidRPr="002825C6">
        <w:rPr>
          <w:b/>
          <w:bCs/>
          <w:lang w:val="en-US" w:eastAsia="zh-CN"/>
        </w:rPr>
        <w:t>T</w:t>
      </w:r>
      <w:r w:rsidRPr="002825C6">
        <w:rPr>
          <w:b/>
          <w:bCs/>
          <w:vertAlign w:val="subscript"/>
          <w:lang w:val="en-US" w:eastAsia="zh-CN"/>
        </w:rPr>
        <w:t>FirstSSB_MAX_multiple_scells</w:t>
      </w:r>
      <w:proofErr w:type="spellEnd"/>
      <w:r w:rsidRPr="002825C6">
        <w:rPr>
          <w:b/>
          <w:bCs/>
          <w:lang w:val="en-US" w:eastAsia="zh-CN"/>
        </w:rPr>
        <w:t xml:space="preserve"> </w:t>
      </w:r>
      <w:r w:rsidRPr="002825C6">
        <w:rPr>
          <w:b/>
          <w:bCs/>
          <w:lang w:val="it-IT" w:eastAsia="zh-CN"/>
        </w:rPr>
        <w:t>+ T</w:t>
      </w:r>
      <w:r w:rsidRPr="002825C6">
        <w:rPr>
          <w:b/>
          <w:bCs/>
          <w:vertAlign w:val="subscript"/>
          <w:lang w:val="it-IT" w:eastAsia="zh-CN"/>
        </w:rPr>
        <w:t>SMTC_MAX</w:t>
      </w:r>
      <w:r w:rsidRPr="002825C6">
        <w:rPr>
          <w:b/>
          <w:bCs/>
          <w:vertAlign w:val="subscript"/>
          <w:lang w:val="en-US" w:eastAsia="zh-CN"/>
        </w:rPr>
        <w:t>_</w:t>
      </w:r>
      <w:proofErr w:type="spellStart"/>
      <w:r w:rsidRPr="002825C6">
        <w:rPr>
          <w:b/>
          <w:bCs/>
          <w:vertAlign w:val="subscript"/>
          <w:lang w:val="en-US" w:eastAsia="zh-CN"/>
        </w:rPr>
        <w:t>multiple_scells</w:t>
      </w:r>
      <w:proofErr w:type="spellEnd"/>
      <w:r w:rsidRPr="002825C6">
        <w:rPr>
          <w:b/>
          <w:bCs/>
          <w:lang w:val="en-US" w:eastAsia="zh-CN"/>
        </w:rPr>
        <w:t xml:space="preserve">,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proofErr w:type="spellStart"/>
      <w:r w:rsidRPr="002825C6">
        <w:rPr>
          <w:b/>
          <w:bCs/>
          <w:lang w:val="en-US" w:eastAsia="zh-CN"/>
        </w:rPr>
        <w:t>T</w:t>
      </w:r>
      <w:r w:rsidRPr="002825C6">
        <w:rPr>
          <w:b/>
          <w:bCs/>
          <w:vertAlign w:val="subscript"/>
          <w:lang w:val="en-US" w:eastAsia="zh-CN"/>
        </w:rPr>
        <w:t>uncertainty_MAC</w:t>
      </w:r>
      <w:proofErr w:type="spellEnd"/>
      <w:r w:rsidRPr="002825C6">
        <w:rPr>
          <w:b/>
          <w:bCs/>
          <w:lang w:val="en-US" w:eastAsia="zh-CN"/>
        </w:rPr>
        <w:t xml:space="preserve"> + 3ms + T</w:t>
      </w:r>
      <w:r w:rsidRPr="002825C6">
        <w:rPr>
          <w:rFonts w:hint="eastAsia"/>
          <w:b/>
          <w:bCs/>
          <w:vertAlign w:val="subscript"/>
          <w:lang w:val="en-US" w:eastAsia="zh-CN"/>
        </w:rPr>
        <w:t>HARQ</w:t>
      </w:r>
      <w:r w:rsidRPr="002825C6">
        <w:rPr>
          <w:b/>
          <w:bCs/>
          <w:lang w:val="en-US" w:eastAsia="zh-CN"/>
        </w:rPr>
        <w:t xml:space="preserve">) + </w:t>
      </w:r>
      <w:proofErr w:type="spellStart"/>
      <w:r w:rsidRPr="002825C6">
        <w:rPr>
          <w:b/>
          <w:bCs/>
          <w:lang w:val="en-US" w:eastAsia="zh-CN"/>
        </w:rPr>
        <w:t>T</w:t>
      </w:r>
      <w:r w:rsidRPr="002825C6">
        <w:rPr>
          <w:b/>
          <w:bCs/>
          <w:vertAlign w:val="subscript"/>
          <w:lang w:val="en-US" w:eastAsia="zh-CN"/>
        </w:rPr>
        <w:t>FineTiming</w:t>
      </w:r>
      <w:proofErr w:type="spellEnd"/>
      <w:r w:rsidRPr="002825C6">
        <w:rPr>
          <w:b/>
          <w:bCs/>
          <w:vertAlign w:val="subscript"/>
          <w:lang w:val="en-US" w:eastAsia="zh-CN"/>
        </w:rPr>
        <w:t xml:space="preserve"> </w:t>
      </w:r>
      <w:r w:rsidRPr="002825C6">
        <w:rPr>
          <w:b/>
          <w:bCs/>
          <w:lang w:val="en-US" w:eastAsia="zh-CN"/>
        </w:rPr>
        <w:t xml:space="preserve">+ 2ms ), </w:t>
      </w:r>
      <w:proofErr w:type="spellStart"/>
      <w:r w:rsidRPr="002825C6">
        <w:rPr>
          <w:rFonts w:hint="eastAsia"/>
          <w:b/>
          <w:bCs/>
          <w:lang w:val="en-US" w:eastAsia="zh-CN"/>
        </w:rPr>
        <w:t>i</w:t>
      </w:r>
      <w:proofErr w:type="spellEnd"/>
      <w:r w:rsidRPr="002825C6">
        <w:rPr>
          <w:b/>
          <w:bCs/>
        </w:rPr>
        <w:t xml:space="preserve">f </w:t>
      </w:r>
      <w:r w:rsidRPr="002825C6">
        <w:rPr>
          <w:rFonts w:hint="eastAsia"/>
          <w:b/>
          <w:bCs/>
          <w:lang w:val="en-US" w:eastAsia="zh-CN"/>
        </w:rPr>
        <w:t>the</w:t>
      </w:r>
      <w:r w:rsidRPr="002825C6">
        <w:rPr>
          <w:b/>
          <w:bCs/>
        </w:rPr>
        <w:t xml:space="preserve"> semi-persistent CSI-RS is used for CSI reporting</w:t>
      </w:r>
    </w:p>
    <w:p w14:paraId="0B84D260" w14:textId="77777777" w:rsidR="002825C6" w:rsidRPr="002825C6" w:rsidRDefault="002825C6" w:rsidP="002825C6">
      <w:pPr>
        <w:pStyle w:val="B3"/>
        <w:rPr>
          <w:b/>
          <w:bCs/>
        </w:rPr>
      </w:pPr>
      <w:r w:rsidRPr="002825C6">
        <w:rPr>
          <w:b/>
          <w:bCs/>
        </w:rPr>
        <w:t>-</w:t>
      </w:r>
      <w:r w:rsidRPr="002825C6">
        <w:rPr>
          <w:b/>
          <w:bCs/>
        </w:rPr>
        <w:tab/>
      </w:r>
      <w:r w:rsidRPr="002825C6">
        <w:rPr>
          <w:b/>
          <w:bCs/>
          <w:lang w:val="en-US" w:eastAsia="zh-CN"/>
        </w:rPr>
        <w:t>3</w:t>
      </w:r>
      <w:r w:rsidRPr="002825C6">
        <w:rPr>
          <w:rFonts w:hint="eastAsia"/>
          <w:b/>
          <w:bCs/>
          <w:lang w:val="en-US" w:eastAsia="zh-CN"/>
        </w:rPr>
        <w:t xml:space="preserve">ms + </w:t>
      </w:r>
      <w:r w:rsidRPr="002825C6">
        <w:rPr>
          <w:b/>
          <w:bCs/>
          <w:lang w:val="en-US" w:eastAsia="zh-CN"/>
        </w:rPr>
        <w:t xml:space="preserve">max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r w:rsidRPr="002825C6">
        <w:rPr>
          <w:b/>
          <w:bCs/>
          <w:lang w:val="it-IT" w:eastAsia="zh-CN"/>
        </w:rPr>
        <w:t>T</w:t>
      </w:r>
      <w:r w:rsidRPr="002825C6">
        <w:rPr>
          <w:b/>
          <w:bCs/>
          <w:vertAlign w:val="subscript"/>
          <w:lang w:val="it-IT" w:eastAsia="zh-CN"/>
        </w:rPr>
        <w:t>uncertainty_RRC</w:t>
      </w:r>
      <w:r w:rsidRPr="002825C6">
        <w:rPr>
          <w:b/>
          <w:bCs/>
        </w:rPr>
        <w:t xml:space="preserve"> + </w:t>
      </w:r>
      <w:proofErr w:type="spellStart"/>
      <w:r w:rsidRPr="002825C6">
        <w:rPr>
          <w:b/>
          <w:bCs/>
        </w:rPr>
        <w:t>T</w:t>
      </w:r>
      <w:r w:rsidRPr="002825C6">
        <w:rPr>
          <w:b/>
          <w:bCs/>
          <w:vertAlign w:val="subscript"/>
        </w:rPr>
        <w:t>RRC_delay</w:t>
      </w:r>
      <w:proofErr w:type="spellEnd"/>
      <w:r w:rsidRPr="002825C6">
        <w:rPr>
          <w:b/>
          <w:bCs/>
          <w:lang w:val="en-US" w:eastAsia="zh-CN"/>
        </w:rPr>
        <w:t xml:space="preserve">, </w:t>
      </w:r>
      <w:proofErr w:type="gramStart"/>
      <w:r w:rsidRPr="002825C6">
        <w:rPr>
          <w:b/>
          <w:bCs/>
          <w:lang w:val="en-US" w:eastAsia="zh-CN"/>
        </w:rPr>
        <w:t>max(</w:t>
      </w:r>
      <w:proofErr w:type="spellStart"/>
      <w:proofErr w:type="gramEnd"/>
      <w:r w:rsidRPr="002825C6">
        <w:rPr>
          <w:b/>
          <w:bCs/>
          <w:lang w:val="en-US" w:eastAsia="zh-CN"/>
        </w:rPr>
        <w:t>T</w:t>
      </w:r>
      <w:r w:rsidRPr="002825C6">
        <w:rPr>
          <w:b/>
          <w:bCs/>
          <w:vertAlign w:val="subscript"/>
          <w:lang w:val="en-US" w:eastAsia="zh-CN"/>
        </w:rPr>
        <w:t>FirstSSB_MAX_multiple_scells</w:t>
      </w:r>
      <w:proofErr w:type="spellEnd"/>
      <w:r w:rsidRPr="002825C6">
        <w:rPr>
          <w:b/>
          <w:bCs/>
          <w:lang w:val="en-US" w:eastAsia="zh-CN"/>
        </w:rPr>
        <w:t xml:space="preserve"> </w:t>
      </w:r>
      <w:r w:rsidRPr="002825C6">
        <w:rPr>
          <w:b/>
          <w:bCs/>
          <w:lang w:val="it-IT" w:eastAsia="zh-CN"/>
        </w:rPr>
        <w:t>+ T</w:t>
      </w:r>
      <w:r w:rsidRPr="002825C6">
        <w:rPr>
          <w:b/>
          <w:bCs/>
          <w:vertAlign w:val="subscript"/>
          <w:lang w:val="it-IT" w:eastAsia="zh-CN"/>
        </w:rPr>
        <w:t>SMTC_MAX</w:t>
      </w:r>
      <w:r w:rsidRPr="002825C6">
        <w:rPr>
          <w:b/>
          <w:bCs/>
          <w:vertAlign w:val="subscript"/>
          <w:lang w:val="en-US" w:eastAsia="zh-CN"/>
        </w:rPr>
        <w:t>_</w:t>
      </w:r>
      <w:proofErr w:type="spellStart"/>
      <w:r w:rsidRPr="002825C6">
        <w:rPr>
          <w:b/>
          <w:bCs/>
          <w:vertAlign w:val="subscript"/>
          <w:lang w:val="en-US" w:eastAsia="zh-CN"/>
        </w:rPr>
        <w:t>multiple_scells</w:t>
      </w:r>
      <w:proofErr w:type="spellEnd"/>
      <w:r w:rsidRPr="002825C6">
        <w:rPr>
          <w:b/>
          <w:bCs/>
          <w:lang w:val="en-US" w:eastAsia="zh-CN"/>
        </w:rPr>
        <w:t xml:space="preserve">,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proofErr w:type="spellStart"/>
      <w:r w:rsidRPr="002825C6">
        <w:rPr>
          <w:b/>
          <w:bCs/>
          <w:lang w:val="en-US" w:eastAsia="zh-CN"/>
        </w:rPr>
        <w:t>T</w:t>
      </w:r>
      <w:r w:rsidRPr="002825C6">
        <w:rPr>
          <w:b/>
          <w:bCs/>
          <w:vertAlign w:val="subscript"/>
          <w:lang w:val="en-US" w:eastAsia="zh-CN"/>
        </w:rPr>
        <w:t>uncertainty_MAC</w:t>
      </w:r>
      <w:proofErr w:type="spellEnd"/>
      <w:r w:rsidRPr="002825C6">
        <w:rPr>
          <w:b/>
          <w:bCs/>
          <w:lang w:val="en-US" w:eastAsia="zh-CN"/>
        </w:rPr>
        <w:t xml:space="preserve"> + T</w:t>
      </w:r>
      <w:r w:rsidRPr="002825C6">
        <w:rPr>
          <w:rFonts w:hint="eastAsia"/>
          <w:b/>
          <w:bCs/>
          <w:vertAlign w:val="subscript"/>
          <w:lang w:val="en-US" w:eastAsia="zh-CN"/>
        </w:rPr>
        <w:t>HARQ</w:t>
      </w:r>
      <w:r w:rsidRPr="002825C6">
        <w:rPr>
          <w:b/>
          <w:bCs/>
          <w:lang w:val="en-US" w:eastAsia="zh-CN"/>
        </w:rPr>
        <w:t xml:space="preserve">) + </w:t>
      </w:r>
      <w:proofErr w:type="spellStart"/>
      <w:r w:rsidRPr="002825C6">
        <w:rPr>
          <w:b/>
          <w:bCs/>
          <w:lang w:val="en-US" w:eastAsia="zh-CN"/>
        </w:rPr>
        <w:t>T</w:t>
      </w:r>
      <w:r w:rsidRPr="002825C6">
        <w:rPr>
          <w:b/>
          <w:bCs/>
          <w:vertAlign w:val="subscript"/>
          <w:lang w:val="en-US" w:eastAsia="zh-CN"/>
        </w:rPr>
        <w:t>FineTiming</w:t>
      </w:r>
      <w:proofErr w:type="spellEnd"/>
      <w:r w:rsidRPr="002825C6">
        <w:rPr>
          <w:b/>
          <w:bCs/>
          <w:vertAlign w:val="subscript"/>
          <w:lang w:val="en-US" w:eastAsia="zh-CN"/>
        </w:rPr>
        <w:t xml:space="preserve"> </w:t>
      </w:r>
      <w:r w:rsidRPr="002825C6">
        <w:rPr>
          <w:b/>
          <w:bCs/>
          <w:lang w:val="en-US" w:eastAsia="zh-CN"/>
        </w:rPr>
        <w:t xml:space="preserve">+ 2ms), </w:t>
      </w:r>
      <w:r w:rsidRPr="002825C6">
        <w:rPr>
          <w:b/>
          <w:bCs/>
        </w:rPr>
        <w:t xml:space="preserve">if the periodic CSI-RS is used for CSI reporting </w:t>
      </w:r>
    </w:p>
    <w:p w14:paraId="0187527E" w14:textId="77777777" w:rsidR="002825C6" w:rsidRPr="002825C6" w:rsidRDefault="002825C6" w:rsidP="002825C6">
      <w:pPr>
        <w:overflowPunct w:val="0"/>
        <w:autoSpaceDE w:val="0"/>
        <w:autoSpaceDN w:val="0"/>
        <w:adjustRightInd w:val="0"/>
        <w:ind w:left="576" w:hanging="9"/>
        <w:textAlignment w:val="baseline"/>
        <w:rPr>
          <w:rFonts w:eastAsia="Times New Roman"/>
          <w:b/>
          <w:bCs/>
          <w:lang w:eastAsia="en-GB"/>
        </w:rPr>
      </w:pPr>
      <w:r w:rsidRPr="002825C6">
        <w:rPr>
          <w:b/>
          <w:bCs/>
          <w:lang w:val="en-US"/>
        </w:rPr>
        <w:t xml:space="preserve">if </w:t>
      </w:r>
      <w:r w:rsidRPr="002825C6">
        <w:rPr>
          <w:b/>
          <w:bCs/>
          <w:lang w:val="it-IT"/>
        </w:rPr>
        <w:t>on the same band UE also has at least one parallel to-be-activated SCell which is FR1 unknown SCell without valid L3-RSRP report after SCell activation</w:t>
      </w:r>
      <w:r w:rsidRPr="002825C6">
        <w:rPr>
          <w:b/>
          <w:bCs/>
          <w:lang w:val="en-US"/>
        </w:rPr>
        <w:t xml:space="preserve">. </w:t>
      </w:r>
      <w:proofErr w:type="spellStart"/>
      <w:r w:rsidRPr="002825C6">
        <w:rPr>
          <w:b/>
          <w:bCs/>
          <w:lang w:val="en-US"/>
        </w:rPr>
        <w:t>T</w:t>
      </w:r>
      <w:r w:rsidRPr="002825C6">
        <w:rPr>
          <w:b/>
          <w:bCs/>
          <w:vertAlign w:val="subscript"/>
          <w:lang w:val="en-US"/>
        </w:rPr>
        <w:t>FirstSSB_MAX_multiple_scells</w:t>
      </w:r>
      <w:proofErr w:type="spellEnd"/>
      <w:r w:rsidRPr="002825C6">
        <w:rPr>
          <w:b/>
          <w:bCs/>
          <w:lang w:val="en-US"/>
        </w:rPr>
        <w:t>,</w:t>
      </w:r>
      <w:r w:rsidRPr="002825C6">
        <w:rPr>
          <w:b/>
          <w:bCs/>
          <w:lang w:val="it-IT"/>
        </w:rPr>
        <w:t xml:space="preserve"> T</w:t>
      </w:r>
      <w:r w:rsidRPr="002825C6">
        <w:rPr>
          <w:b/>
          <w:bCs/>
          <w:vertAlign w:val="subscript"/>
          <w:lang w:val="it-IT"/>
        </w:rPr>
        <w:t>SMTC_MAX</w:t>
      </w:r>
      <w:r w:rsidRPr="002825C6">
        <w:rPr>
          <w:b/>
          <w:bCs/>
          <w:vertAlign w:val="subscript"/>
          <w:lang w:val="en-US"/>
        </w:rPr>
        <w:t>_</w:t>
      </w:r>
      <w:proofErr w:type="spellStart"/>
      <w:r w:rsidRPr="002825C6">
        <w:rPr>
          <w:b/>
          <w:bCs/>
          <w:vertAlign w:val="subscript"/>
          <w:lang w:val="en-US"/>
        </w:rPr>
        <w:t>multiple_scells</w:t>
      </w:r>
      <w:proofErr w:type="spellEnd"/>
      <w:r w:rsidRPr="002825C6">
        <w:rPr>
          <w:b/>
          <w:bCs/>
          <w:lang w:val="en-US"/>
        </w:rPr>
        <w:t xml:space="preserve"> is defined in </w:t>
      </w:r>
      <w:r w:rsidRPr="002825C6">
        <w:rPr>
          <w:rFonts w:eastAsia="Times New Roman"/>
          <w:b/>
          <w:bCs/>
          <w:lang w:eastAsia="en-GB"/>
        </w:rPr>
        <w:t xml:space="preserve">8.3.7; if on the same band, UE does not have any </w:t>
      </w:r>
      <w:r w:rsidRPr="002825C6">
        <w:rPr>
          <w:b/>
          <w:bCs/>
          <w:lang w:val="it-IT"/>
        </w:rPr>
        <w:t>parallel to-be-activated SCell which is FR1 unknown SCell without valid L3-RSRP report after SCell activation, requirements in 8.3.17 apply.</w:t>
      </w:r>
    </w:p>
    <w:p w14:paraId="7EFF23C3" w14:textId="63D2305C" w:rsidR="002825C6" w:rsidRDefault="002825C6" w:rsidP="00805386">
      <w:pPr>
        <w:rPr>
          <w:lang w:eastAsia="zh-CN"/>
        </w:rPr>
      </w:pPr>
    </w:p>
    <w:p w14:paraId="3BA5DDF1" w14:textId="50051B62" w:rsidR="00B307DD" w:rsidRPr="00805386" w:rsidRDefault="002825C6" w:rsidP="00805386">
      <w:pPr>
        <w:rPr>
          <w:lang w:eastAsia="zh-CN"/>
        </w:rPr>
      </w:pPr>
      <w:r>
        <w:rPr>
          <w:lang w:eastAsia="zh-CN"/>
        </w:rPr>
        <w:t xml:space="preserve">The above proposed changes can also be found in our companied CR in this meeting. </w:t>
      </w:r>
    </w:p>
    <w:p w14:paraId="24120099" w14:textId="2715CD7C" w:rsidR="00386BEA" w:rsidRPr="00386BEA" w:rsidRDefault="00DF0231" w:rsidP="00A86270">
      <w:pPr>
        <w:pStyle w:val="Heading1"/>
        <w:numPr>
          <w:ilvl w:val="0"/>
          <w:numId w:val="1"/>
        </w:numPr>
        <w:rPr>
          <w:lang w:val="en-US"/>
        </w:rPr>
      </w:pPr>
      <w:bookmarkStart w:id="4" w:name="_GoBack"/>
      <w:bookmarkEnd w:id="4"/>
      <w:r w:rsidRPr="002D2977">
        <w:rPr>
          <w:lang w:val="en-US"/>
        </w:rPr>
        <w:t>Conclusions</w:t>
      </w:r>
    </w:p>
    <w:p w14:paraId="7583702B" w14:textId="77777777" w:rsidR="007E14E0" w:rsidRPr="00AA2B17" w:rsidRDefault="007E14E0" w:rsidP="007E14E0">
      <w:pPr>
        <w:jc w:val="both"/>
        <w:rPr>
          <w:b/>
          <w:bCs/>
          <w:lang w:eastAsia="zh-CN"/>
        </w:rPr>
      </w:pPr>
      <w:r w:rsidRPr="00AA2B17">
        <w:rPr>
          <w:b/>
          <w:bCs/>
          <w:lang w:eastAsia="zh-CN"/>
        </w:rPr>
        <w:t xml:space="preserve">Proposal </w:t>
      </w:r>
      <w:r>
        <w:rPr>
          <w:b/>
          <w:bCs/>
          <w:lang w:eastAsia="zh-CN"/>
        </w:rPr>
        <w:t>1</w:t>
      </w:r>
      <w:r w:rsidRPr="00AA2B17">
        <w:rPr>
          <w:b/>
          <w:bCs/>
          <w:lang w:eastAsia="zh-CN"/>
        </w:rPr>
        <w:t>: For FR2 target SCell, the requirements can be updated as follows:</w:t>
      </w:r>
    </w:p>
    <w:p w14:paraId="4E731DDA" w14:textId="77777777" w:rsidR="007E14E0" w:rsidRPr="00AA2B17" w:rsidRDefault="007E14E0" w:rsidP="007E14E0">
      <w:pPr>
        <w:overflowPunct w:val="0"/>
        <w:autoSpaceDE w:val="0"/>
        <w:autoSpaceDN w:val="0"/>
        <w:adjustRightInd w:val="0"/>
        <w:ind w:left="576" w:hanging="9"/>
        <w:textAlignment w:val="baseline"/>
        <w:rPr>
          <w:rFonts w:eastAsia="Times New Roman"/>
          <w:b/>
          <w:bCs/>
          <w:lang w:eastAsia="en-GB"/>
        </w:rPr>
      </w:pPr>
      <w:r w:rsidRPr="00AA2B17">
        <w:rPr>
          <w:rFonts w:eastAsia="Times New Roman"/>
          <w:b/>
          <w:bCs/>
          <w:lang w:eastAsia="en-GB"/>
        </w:rPr>
        <w:t xml:space="preserve">For FR2 target SCell, </w:t>
      </w:r>
      <w:proofErr w:type="spellStart"/>
      <w:r w:rsidRPr="00AA2B17">
        <w:rPr>
          <w:rFonts w:eastAsia="Times New Roman"/>
          <w:b/>
          <w:bCs/>
          <w:lang w:eastAsia="en-GB"/>
        </w:rPr>
        <w:t>T</w:t>
      </w:r>
      <w:r w:rsidRPr="00AA2B17">
        <w:rPr>
          <w:rFonts w:eastAsia="Times New Roman"/>
          <w:b/>
          <w:bCs/>
          <w:vertAlign w:val="subscript"/>
          <w:lang w:eastAsia="en-GB"/>
        </w:rPr>
        <w:t>activation_time_multiple_scells</w:t>
      </w:r>
      <w:proofErr w:type="spellEnd"/>
      <w:r w:rsidRPr="00AA2B17">
        <w:rPr>
          <w:rFonts w:eastAsia="Times New Roman"/>
          <w:b/>
          <w:bCs/>
          <w:lang w:eastAsia="en-GB"/>
        </w:rPr>
        <w:t xml:space="preserve"> is equal to </w:t>
      </w:r>
      <w:proofErr w:type="spellStart"/>
      <w:r w:rsidRPr="00AA2B17">
        <w:rPr>
          <w:rFonts w:eastAsia="Times New Roman"/>
          <w:b/>
          <w:bCs/>
          <w:lang w:eastAsia="en-GB"/>
        </w:rPr>
        <w:t>T</w:t>
      </w:r>
      <w:r w:rsidRPr="00AA2B17">
        <w:rPr>
          <w:rFonts w:eastAsia="Times New Roman"/>
          <w:b/>
          <w:bCs/>
          <w:vertAlign w:val="subscript"/>
          <w:lang w:eastAsia="en-GB"/>
        </w:rPr>
        <w:t>activation_time</w:t>
      </w:r>
      <w:proofErr w:type="spellEnd"/>
      <w:r w:rsidRPr="00AA2B17">
        <w:rPr>
          <w:rFonts w:eastAsia="Times New Roman"/>
          <w:b/>
          <w:bCs/>
          <w:lang w:eastAsia="en-GB"/>
        </w:rPr>
        <w:t xml:space="preserve"> which is the SCell activation delay in millisecond as specified in </w:t>
      </w:r>
      <w:r w:rsidRPr="00AA2B17">
        <w:rPr>
          <w:rFonts w:eastAsia="Times New Roman" w:hint="eastAsia"/>
          <w:b/>
          <w:bCs/>
          <w:lang w:val="en-US" w:eastAsia="zh-CN"/>
        </w:rPr>
        <w:t xml:space="preserve">Clause </w:t>
      </w:r>
      <w:r w:rsidRPr="00AA2B17">
        <w:rPr>
          <w:rFonts w:eastAsia="Times New Roman"/>
          <w:b/>
          <w:bCs/>
          <w:lang w:eastAsia="en-GB"/>
        </w:rPr>
        <w:t>8.3.17</w:t>
      </w:r>
      <w:r w:rsidRPr="00AA2B17">
        <w:rPr>
          <w:b/>
          <w:bCs/>
        </w:rPr>
        <w:t xml:space="preserve"> </w:t>
      </w:r>
      <w:r w:rsidRPr="00AA2B17">
        <w:rPr>
          <w:rFonts w:eastAsia="Times New Roman"/>
          <w:b/>
          <w:bCs/>
          <w:lang w:eastAsia="en-GB"/>
        </w:rPr>
        <w:t xml:space="preserve">except the definition of </w:t>
      </w:r>
      <w:proofErr w:type="spellStart"/>
      <w:r w:rsidRPr="00AA2B17">
        <w:rPr>
          <w:rFonts w:eastAsia="Times New Roman"/>
          <w:b/>
          <w:bCs/>
          <w:lang w:eastAsia="en-GB"/>
        </w:rPr>
        <w:t>T</w:t>
      </w:r>
      <w:r w:rsidRPr="00AA2B17">
        <w:rPr>
          <w:rFonts w:eastAsia="Times New Roman"/>
          <w:b/>
          <w:bCs/>
          <w:vertAlign w:val="subscript"/>
          <w:lang w:eastAsia="en-GB"/>
        </w:rPr>
        <w:t>uncertainty_MAC</w:t>
      </w:r>
      <w:proofErr w:type="spellEnd"/>
      <w:r w:rsidRPr="00AA2B17">
        <w:rPr>
          <w:rFonts w:eastAsia="Times New Roman"/>
          <w:b/>
          <w:bCs/>
          <w:lang w:eastAsia="en-GB"/>
        </w:rPr>
        <w:t xml:space="preserve"> and </w:t>
      </w:r>
      <w:proofErr w:type="spellStart"/>
      <w:r w:rsidRPr="00AA2B17">
        <w:rPr>
          <w:rFonts w:eastAsia="Times New Roman"/>
          <w:b/>
          <w:bCs/>
          <w:lang w:eastAsia="en-GB"/>
        </w:rPr>
        <w:t>T</w:t>
      </w:r>
      <w:r w:rsidRPr="00AA2B17">
        <w:rPr>
          <w:rFonts w:eastAsia="Times New Roman"/>
          <w:b/>
          <w:bCs/>
          <w:vertAlign w:val="subscript"/>
          <w:lang w:eastAsia="en-GB"/>
        </w:rPr>
        <w:t>uncertainty_RRC</w:t>
      </w:r>
      <w:proofErr w:type="spellEnd"/>
      <w:r w:rsidRPr="00AA2B17">
        <w:rPr>
          <w:rFonts w:eastAsia="Times New Roman"/>
          <w:b/>
          <w:bCs/>
          <w:lang w:eastAsia="en-GB"/>
        </w:rPr>
        <w:t xml:space="preserve"> are replaced with:</w:t>
      </w:r>
    </w:p>
    <w:p w14:paraId="314D1454" w14:textId="77777777" w:rsidR="007E14E0" w:rsidRPr="00AA2B17" w:rsidRDefault="007E14E0" w:rsidP="007E14E0">
      <w:pPr>
        <w:overflowPunct w:val="0"/>
        <w:autoSpaceDE w:val="0"/>
        <w:autoSpaceDN w:val="0"/>
        <w:adjustRightInd w:val="0"/>
        <w:spacing w:after="120"/>
        <w:ind w:left="1136" w:hanging="284"/>
        <w:textAlignment w:val="baseline"/>
        <w:rPr>
          <w:b/>
          <w:bCs/>
        </w:rPr>
      </w:pPr>
      <w:r w:rsidRPr="00AA2B17">
        <w:rPr>
          <w:rFonts w:eastAsia="Times New Roman"/>
          <w:b/>
          <w:bCs/>
          <w:lang w:eastAsia="en-GB"/>
        </w:rPr>
        <w:t>-</w:t>
      </w:r>
      <w:r w:rsidRPr="00AA2B17">
        <w:rPr>
          <w:rFonts w:eastAsia="Times New Roman"/>
          <w:b/>
          <w:bCs/>
          <w:lang w:eastAsia="en-GB"/>
        </w:rPr>
        <w:tab/>
      </w:r>
      <w:proofErr w:type="spellStart"/>
      <w:r w:rsidRPr="00AA2B17">
        <w:rPr>
          <w:b/>
          <w:bCs/>
        </w:rPr>
        <w:t>T</w:t>
      </w:r>
      <w:r w:rsidRPr="00AA2B17">
        <w:rPr>
          <w:b/>
          <w:bCs/>
          <w:vertAlign w:val="subscript"/>
        </w:rPr>
        <w:t>uncertainty_MAC</w:t>
      </w:r>
      <w:proofErr w:type="spellEnd"/>
      <w:r w:rsidRPr="00AA2B17">
        <w:rPr>
          <w:b/>
          <w:bCs/>
        </w:rPr>
        <w:t xml:space="preserve"> is the time period between reception of the last activation command for PDCCH TCI, PDSCH TCI (when applicable), relative to </w:t>
      </w:r>
    </w:p>
    <w:p w14:paraId="7511B613" w14:textId="77777777" w:rsidR="007E14E0" w:rsidRPr="00AA2B17" w:rsidRDefault="007E14E0" w:rsidP="007E14E0">
      <w:pPr>
        <w:overflowPunct w:val="0"/>
        <w:autoSpaceDE w:val="0"/>
        <w:autoSpaceDN w:val="0"/>
        <w:adjustRightInd w:val="0"/>
        <w:spacing w:after="120"/>
        <w:ind w:left="1420" w:hanging="284"/>
        <w:textAlignment w:val="baseline"/>
        <w:rPr>
          <w:b/>
          <w:bCs/>
        </w:rPr>
      </w:pPr>
      <w:r w:rsidRPr="00AA2B17">
        <w:rPr>
          <w:rFonts w:eastAsia="Times New Roman"/>
          <w:b/>
          <w:bCs/>
          <w:lang w:eastAsia="en-GB"/>
        </w:rPr>
        <w:t>-</w:t>
      </w:r>
      <w:r w:rsidRPr="00AA2B17">
        <w:rPr>
          <w:rFonts w:eastAsia="Times New Roman"/>
          <w:b/>
          <w:bCs/>
          <w:lang w:eastAsia="en-GB"/>
        </w:rPr>
        <w:tab/>
      </w:r>
      <w:r w:rsidRPr="00AA2B17">
        <w:rPr>
          <w:b/>
          <w:bCs/>
        </w:rPr>
        <w:t>First valid L3-RSRP reporting of a to-be-activated SCell within the same band for unknown case, when UE reports valid L3-RSRP.</w:t>
      </w:r>
    </w:p>
    <w:p w14:paraId="4382F5C2" w14:textId="77777777" w:rsidR="007E14E0" w:rsidRPr="00AA2B17" w:rsidRDefault="007E14E0" w:rsidP="007E14E0">
      <w:pPr>
        <w:overflowPunct w:val="0"/>
        <w:autoSpaceDE w:val="0"/>
        <w:autoSpaceDN w:val="0"/>
        <w:adjustRightInd w:val="0"/>
        <w:spacing w:after="120"/>
        <w:ind w:left="1136" w:hanging="284"/>
        <w:textAlignment w:val="baseline"/>
        <w:rPr>
          <w:b/>
          <w:bCs/>
        </w:rPr>
      </w:pPr>
      <w:r w:rsidRPr="00AA2B17">
        <w:rPr>
          <w:rFonts w:eastAsia="Times New Roman"/>
          <w:b/>
          <w:bCs/>
          <w:lang w:eastAsia="en-GB"/>
        </w:rPr>
        <w:t>-</w:t>
      </w:r>
      <w:r w:rsidRPr="00AA2B17">
        <w:rPr>
          <w:rFonts w:eastAsia="Times New Roman"/>
          <w:b/>
          <w:bCs/>
          <w:lang w:eastAsia="en-GB"/>
        </w:rPr>
        <w:tab/>
      </w:r>
      <w:proofErr w:type="spellStart"/>
      <w:r w:rsidRPr="00AA2B17">
        <w:rPr>
          <w:b/>
          <w:bCs/>
        </w:rPr>
        <w:t>T</w:t>
      </w:r>
      <w:r w:rsidRPr="00AA2B17">
        <w:rPr>
          <w:b/>
          <w:bCs/>
          <w:vertAlign w:val="subscript"/>
        </w:rPr>
        <w:t>uncertainty_RRC</w:t>
      </w:r>
      <w:proofErr w:type="spellEnd"/>
      <w:r w:rsidRPr="00AA2B17">
        <w:rPr>
          <w:b/>
          <w:bCs/>
        </w:rPr>
        <w:t xml:space="preserve"> is the time period between reception of </w:t>
      </w:r>
      <w:r w:rsidRPr="00AA2B17">
        <w:rPr>
          <w:rFonts w:eastAsia="Malgun Gothic"/>
          <w:b/>
          <w:bCs/>
          <w:lang w:eastAsia="zh-CN"/>
        </w:rPr>
        <w:t xml:space="preserve">the RRC configuration message </w:t>
      </w:r>
      <w:r w:rsidRPr="00AA2B17">
        <w:rPr>
          <w:b/>
          <w:bCs/>
        </w:rPr>
        <w:t>for TCI of periodic CSI-RS for CQI reporting (when applicable) relative to</w:t>
      </w:r>
    </w:p>
    <w:p w14:paraId="121ADAE3" w14:textId="77777777" w:rsidR="007E14E0" w:rsidRPr="00AA2B17" w:rsidRDefault="007E14E0" w:rsidP="007E14E0">
      <w:pPr>
        <w:overflowPunct w:val="0"/>
        <w:autoSpaceDE w:val="0"/>
        <w:autoSpaceDN w:val="0"/>
        <w:adjustRightInd w:val="0"/>
        <w:spacing w:after="120"/>
        <w:ind w:left="1420" w:hanging="284"/>
        <w:textAlignment w:val="baseline"/>
        <w:rPr>
          <w:b/>
          <w:bCs/>
        </w:rPr>
      </w:pPr>
      <w:r w:rsidRPr="00AA2B17">
        <w:rPr>
          <w:rFonts w:eastAsia="Times New Roman"/>
          <w:b/>
          <w:bCs/>
          <w:lang w:eastAsia="en-GB"/>
        </w:rPr>
        <w:t>-</w:t>
      </w:r>
      <w:r w:rsidRPr="00AA2B17">
        <w:rPr>
          <w:rFonts w:eastAsia="Times New Roman"/>
          <w:b/>
          <w:bCs/>
          <w:lang w:eastAsia="en-GB"/>
        </w:rPr>
        <w:tab/>
      </w:r>
      <w:r w:rsidRPr="00AA2B17">
        <w:rPr>
          <w:b/>
          <w:bCs/>
        </w:rPr>
        <w:t>First valid L3-RSRP reporting of a to-be-activated SCell within the same band for unknown case, when UE reports valid L3-RSRP.</w:t>
      </w:r>
    </w:p>
    <w:p w14:paraId="2B4BEDEA" w14:textId="77777777" w:rsidR="007E14E0" w:rsidRPr="002825C6" w:rsidRDefault="007E14E0" w:rsidP="007E14E0">
      <w:pPr>
        <w:jc w:val="both"/>
        <w:rPr>
          <w:b/>
          <w:bCs/>
          <w:lang w:eastAsia="zh-CN"/>
        </w:rPr>
      </w:pPr>
      <w:r w:rsidRPr="002825C6">
        <w:rPr>
          <w:b/>
          <w:bCs/>
          <w:lang w:eastAsia="zh-CN"/>
        </w:rPr>
        <w:t xml:space="preserve">Proposal </w:t>
      </w:r>
      <w:r>
        <w:rPr>
          <w:b/>
          <w:bCs/>
          <w:lang w:eastAsia="zh-CN"/>
        </w:rPr>
        <w:t>2</w:t>
      </w:r>
      <w:r w:rsidRPr="002825C6">
        <w:rPr>
          <w:b/>
          <w:bCs/>
          <w:lang w:eastAsia="zh-CN"/>
        </w:rPr>
        <w:t>: For FR1 target SCell, the requirements can be updated as follows:</w:t>
      </w:r>
    </w:p>
    <w:p w14:paraId="1AF2ED5F" w14:textId="77777777" w:rsidR="007E14E0" w:rsidRPr="002825C6" w:rsidRDefault="007E14E0" w:rsidP="007E14E0">
      <w:pPr>
        <w:overflowPunct w:val="0"/>
        <w:autoSpaceDE w:val="0"/>
        <w:autoSpaceDN w:val="0"/>
        <w:adjustRightInd w:val="0"/>
        <w:ind w:left="576" w:hanging="9"/>
        <w:textAlignment w:val="baseline"/>
        <w:rPr>
          <w:rFonts w:eastAsia="Times New Roman"/>
          <w:b/>
          <w:bCs/>
          <w:lang w:eastAsia="en-GB"/>
        </w:rPr>
      </w:pPr>
      <w:r w:rsidRPr="002825C6">
        <w:rPr>
          <w:rFonts w:eastAsia="Times New Roman"/>
          <w:b/>
          <w:bCs/>
          <w:lang w:eastAsia="en-GB"/>
        </w:rPr>
        <w:t xml:space="preserve">For FR1 target SCell, </w:t>
      </w:r>
      <w:proofErr w:type="spellStart"/>
      <w:r w:rsidRPr="002825C6">
        <w:rPr>
          <w:rFonts w:eastAsia="Times New Roman"/>
          <w:b/>
          <w:bCs/>
          <w:lang w:eastAsia="en-GB"/>
        </w:rPr>
        <w:t>T</w:t>
      </w:r>
      <w:r w:rsidRPr="002825C6">
        <w:rPr>
          <w:rFonts w:eastAsia="Times New Roman"/>
          <w:b/>
          <w:bCs/>
          <w:vertAlign w:val="subscript"/>
          <w:lang w:eastAsia="en-GB"/>
        </w:rPr>
        <w:t>activation_time_multiple_scells</w:t>
      </w:r>
      <w:proofErr w:type="spellEnd"/>
      <w:r w:rsidRPr="002825C6">
        <w:rPr>
          <w:rFonts w:eastAsia="Times New Roman"/>
          <w:b/>
          <w:bCs/>
          <w:lang w:eastAsia="en-GB"/>
        </w:rPr>
        <w:t xml:space="preserve"> is:</w:t>
      </w:r>
    </w:p>
    <w:p w14:paraId="7489144C" w14:textId="77777777" w:rsidR="007E14E0" w:rsidRPr="002825C6" w:rsidRDefault="007E14E0" w:rsidP="007E14E0">
      <w:pPr>
        <w:pStyle w:val="B3"/>
        <w:rPr>
          <w:b/>
          <w:bCs/>
        </w:rPr>
      </w:pPr>
      <w:r w:rsidRPr="002825C6">
        <w:rPr>
          <w:b/>
          <w:bCs/>
        </w:rPr>
        <w:t>-</w:t>
      </w:r>
      <w:r w:rsidRPr="002825C6">
        <w:rPr>
          <w:b/>
          <w:bCs/>
        </w:rPr>
        <w:tab/>
      </w:r>
      <w:r w:rsidRPr="002825C6">
        <w:rPr>
          <w:b/>
          <w:bCs/>
          <w:lang w:val="en-US" w:eastAsia="zh-CN"/>
        </w:rPr>
        <w:t>3</w:t>
      </w:r>
      <w:r w:rsidRPr="002825C6">
        <w:rPr>
          <w:rFonts w:hint="eastAsia"/>
          <w:b/>
          <w:bCs/>
          <w:lang w:val="en-US" w:eastAsia="zh-CN"/>
        </w:rPr>
        <w:t xml:space="preserve">ms + </w:t>
      </w:r>
      <w:r w:rsidRPr="002825C6">
        <w:rPr>
          <w:b/>
          <w:bCs/>
          <w:lang w:val="en-US" w:eastAsia="zh-CN"/>
        </w:rPr>
        <w:t xml:space="preserve">max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proofErr w:type="spellStart"/>
      <w:r w:rsidRPr="002825C6">
        <w:rPr>
          <w:b/>
          <w:bCs/>
          <w:lang w:val="en-US" w:eastAsia="zh-CN"/>
        </w:rPr>
        <w:t>T</w:t>
      </w:r>
      <w:r w:rsidRPr="002825C6">
        <w:rPr>
          <w:b/>
          <w:bCs/>
          <w:vertAlign w:val="subscript"/>
          <w:lang w:val="en-US" w:eastAsia="zh-CN"/>
        </w:rPr>
        <w:t>uncertainty_SP</w:t>
      </w:r>
      <w:proofErr w:type="spellEnd"/>
      <w:r w:rsidRPr="002825C6">
        <w:rPr>
          <w:b/>
          <w:bCs/>
          <w:lang w:val="en-US" w:eastAsia="zh-CN"/>
        </w:rPr>
        <w:t xml:space="preserve"> + 3ms+ T</w:t>
      </w:r>
      <w:r w:rsidRPr="002825C6">
        <w:rPr>
          <w:rFonts w:hint="eastAsia"/>
          <w:b/>
          <w:bCs/>
          <w:vertAlign w:val="subscript"/>
          <w:lang w:val="en-US" w:eastAsia="zh-CN"/>
        </w:rPr>
        <w:t>HARQ</w:t>
      </w:r>
      <w:r w:rsidRPr="002825C6">
        <w:rPr>
          <w:b/>
          <w:bCs/>
          <w:lang w:val="en-US" w:eastAsia="zh-CN"/>
        </w:rPr>
        <w:t xml:space="preserve">, </w:t>
      </w:r>
      <w:proofErr w:type="gramStart"/>
      <w:r w:rsidRPr="002825C6">
        <w:rPr>
          <w:b/>
          <w:bCs/>
          <w:lang w:val="en-US" w:eastAsia="zh-CN"/>
        </w:rPr>
        <w:t>max(</w:t>
      </w:r>
      <w:proofErr w:type="spellStart"/>
      <w:proofErr w:type="gramEnd"/>
      <w:r w:rsidRPr="002825C6">
        <w:rPr>
          <w:b/>
          <w:bCs/>
          <w:lang w:val="en-US" w:eastAsia="zh-CN"/>
        </w:rPr>
        <w:t>T</w:t>
      </w:r>
      <w:r w:rsidRPr="002825C6">
        <w:rPr>
          <w:b/>
          <w:bCs/>
          <w:vertAlign w:val="subscript"/>
          <w:lang w:val="en-US" w:eastAsia="zh-CN"/>
        </w:rPr>
        <w:t>FirstSSB_MAX_multiple_scells</w:t>
      </w:r>
      <w:proofErr w:type="spellEnd"/>
      <w:r w:rsidRPr="002825C6">
        <w:rPr>
          <w:b/>
          <w:bCs/>
          <w:lang w:val="en-US" w:eastAsia="zh-CN"/>
        </w:rPr>
        <w:t xml:space="preserve"> </w:t>
      </w:r>
      <w:r w:rsidRPr="002825C6">
        <w:rPr>
          <w:b/>
          <w:bCs/>
          <w:lang w:val="it-IT" w:eastAsia="zh-CN"/>
        </w:rPr>
        <w:t>+ T</w:t>
      </w:r>
      <w:r w:rsidRPr="002825C6">
        <w:rPr>
          <w:b/>
          <w:bCs/>
          <w:vertAlign w:val="subscript"/>
          <w:lang w:val="it-IT" w:eastAsia="zh-CN"/>
        </w:rPr>
        <w:t>SMTC_MAX</w:t>
      </w:r>
      <w:r w:rsidRPr="002825C6">
        <w:rPr>
          <w:b/>
          <w:bCs/>
          <w:vertAlign w:val="subscript"/>
          <w:lang w:val="en-US" w:eastAsia="zh-CN"/>
        </w:rPr>
        <w:t>_</w:t>
      </w:r>
      <w:proofErr w:type="spellStart"/>
      <w:r w:rsidRPr="002825C6">
        <w:rPr>
          <w:b/>
          <w:bCs/>
          <w:vertAlign w:val="subscript"/>
          <w:lang w:val="en-US" w:eastAsia="zh-CN"/>
        </w:rPr>
        <w:t>multiple_scells</w:t>
      </w:r>
      <w:proofErr w:type="spellEnd"/>
      <w:r w:rsidRPr="002825C6">
        <w:rPr>
          <w:b/>
          <w:bCs/>
          <w:lang w:val="en-US" w:eastAsia="zh-CN"/>
        </w:rPr>
        <w:t xml:space="preserve">,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proofErr w:type="spellStart"/>
      <w:r w:rsidRPr="002825C6">
        <w:rPr>
          <w:b/>
          <w:bCs/>
          <w:lang w:val="en-US" w:eastAsia="zh-CN"/>
        </w:rPr>
        <w:t>T</w:t>
      </w:r>
      <w:r w:rsidRPr="002825C6">
        <w:rPr>
          <w:b/>
          <w:bCs/>
          <w:vertAlign w:val="subscript"/>
          <w:lang w:val="en-US" w:eastAsia="zh-CN"/>
        </w:rPr>
        <w:t>uncertainty_MAC</w:t>
      </w:r>
      <w:proofErr w:type="spellEnd"/>
      <w:r w:rsidRPr="002825C6">
        <w:rPr>
          <w:b/>
          <w:bCs/>
          <w:lang w:val="en-US" w:eastAsia="zh-CN"/>
        </w:rPr>
        <w:t xml:space="preserve"> + 3ms + T</w:t>
      </w:r>
      <w:r w:rsidRPr="002825C6">
        <w:rPr>
          <w:rFonts w:hint="eastAsia"/>
          <w:b/>
          <w:bCs/>
          <w:vertAlign w:val="subscript"/>
          <w:lang w:val="en-US" w:eastAsia="zh-CN"/>
        </w:rPr>
        <w:t>HARQ</w:t>
      </w:r>
      <w:r w:rsidRPr="002825C6">
        <w:rPr>
          <w:b/>
          <w:bCs/>
          <w:lang w:val="en-US" w:eastAsia="zh-CN"/>
        </w:rPr>
        <w:t xml:space="preserve">) + </w:t>
      </w:r>
      <w:proofErr w:type="spellStart"/>
      <w:r w:rsidRPr="002825C6">
        <w:rPr>
          <w:b/>
          <w:bCs/>
          <w:lang w:val="en-US" w:eastAsia="zh-CN"/>
        </w:rPr>
        <w:t>T</w:t>
      </w:r>
      <w:r w:rsidRPr="002825C6">
        <w:rPr>
          <w:b/>
          <w:bCs/>
          <w:vertAlign w:val="subscript"/>
          <w:lang w:val="en-US" w:eastAsia="zh-CN"/>
        </w:rPr>
        <w:t>FineTiming</w:t>
      </w:r>
      <w:proofErr w:type="spellEnd"/>
      <w:r w:rsidRPr="002825C6">
        <w:rPr>
          <w:b/>
          <w:bCs/>
          <w:vertAlign w:val="subscript"/>
          <w:lang w:val="en-US" w:eastAsia="zh-CN"/>
        </w:rPr>
        <w:t xml:space="preserve"> </w:t>
      </w:r>
      <w:r w:rsidRPr="002825C6">
        <w:rPr>
          <w:b/>
          <w:bCs/>
          <w:lang w:val="en-US" w:eastAsia="zh-CN"/>
        </w:rPr>
        <w:t xml:space="preserve">+ 2ms ), </w:t>
      </w:r>
      <w:proofErr w:type="spellStart"/>
      <w:r w:rsidRPr="002825C6">
        <w:rPr>
          <w:rFonts w:hint="eastAsia"/>
          <w:b/>
          <w:bCs/>
          <w:lang w:val="en-US" w:eastAsia="zh-CN"/>
        </w:rPr>
        <w:t>i</w:t>
      </w:r>
      <w:proofErr w:type="spellEnd"/>
      <w:r w:rsidRPr="002825C6">
        <w:rPr>
          <w:b/>
          <w:bCs/>
        </w:rPr>
        <w:t xml:space="preserve">f </w:t>
      </w:r>
      <w:r w:rsidRPr="002825C6">
        <w:rPr>
          <w:rFonts w:hint="eastAsia"/>
          <w:b/>
          <w:bCs/>
          <w:lang w:val="en-US" w:eastAsia="zh-CN"/>
        </w:rPr>
        <w:t>the</w:t>
      </w:r>
      <w:r w:rsidRPr="002825C6">
        <w:rPr>
          <w:b/>
          <w:bCs/>
        </w:rPr>
        <w:t xml:space="preserve"> semi-persistent CSI-RS is used for CSI reporting</w:t>
      </w:r>
    </w:p>
    <w:p w14:paraId="49DCB00E" w14:textId="77777777" w:rsidR="007E14E0" w:rsidRPr="002825C6" w:rsidRDefault="007E14E0" w:rsidP="007E14E0">
      <w:pPr>
        <w:pStyle w:val="B3"/>
        <w:rPr>
          <w:b/>
          <w:bCs/>
        </w:rPr>
      </w:pPr>
      <w:r w:rsidRPr="002825C6">
        <w:rPr>
          <w:b/>
          <w:bCs/>
        </w:rPr>
        <w:lastRenderedPageBreak/>
        <w:t>-</w:t>
      </w:r>
      <w:r w:rsidRPr="002825C6">
        <w:rPr>
          <w:b/>
          <w:bCs/>
        </w:rPr>
        <w:tab/>
      </w:r>
      <w:r w:rsidRPr="002825C6">
        <w:rPr>
          <w:b/>
          <w:bCs/>
          <w:lang w:val="en-US" w:eastAsia="zh-CN"/>
        </w:rPr>
        <w:t>3</w:t>
      </w:r>
      <w:r w:rsidRPr="002825C6">
        <w:rPr>
          <w:rFonts w:hint="eastAsia"/>
          <w:b/>
          <w:bCs/>
          <w:lang w:val="en-US" w:eastAsia="zh-CN"/>
        </w:rPr>
        <w:t xml:space="preserve">ms + </w:t>
      </w:r>
      <w:r w:rsidRPr="002825C6">
        <w:rPr>
          <w:b/>
          <w:bCs/>
          <w:lang w:val="en-US" w:eastAsia="zh-CN"/>
        </w:rPr>
        <w:t xml:space="preserve">max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r w:rsidRPr="002825C6">
        <w:rPr>
          <w:b/>
          <w:bCs/>
          <w:lang w:val="it-IT" w:eastAsia="zh-CN"/>
        </w:rPr>
        <w:t>T</w:t>
      </w:r>
      <w:r w:rsidRPr="002825C6">
        <w:rPr>
          <w:b/>
          <w:bCs/>
          <w:vertAlign w:val="subscript"/>
          <w:lang w:val="it-IT" w:eastAsia="zh-CN"/>
        </w:rPr>
        <w:t>uncertainty_RRC</w:t>
      </w:r>
      <w:r w:rsidRPr="002825C6">
        <w:rPr>
          <w:b/>
          <w:bCs/>
        </w:rPr>
        <w:t xml:space="preserve"> + </w:t>
      </w:r>
      <w:proofErr w:type="spellStart"/>
      <w:r w:rsidRPr="002825C6">
        <w:rPr>
          <w:b/>
          <w:bCs/>
        </w:rPr>
        <w:t>T</w:t>
      </w:r>
      <w:r w:rsidRPr="002825C6">
        <w:rPr>
          <w:b/>
          <w:bCs/>
          <w:vertAlign w:val="subscript"/>
        </w:rPr>
        <w:t>RRC_delay</w:t>
      </w:r>
      <w:proofErr w:type="spellEnd"/>
      <w:r w:rsidRPr="002825C6">
        <w:rPr>
          <w:b/>
          <w:bCs/>
          <w:lang w:val="en-US" w:eastAsia="zh-CN"/>
        </w:rPr>
        <w:t xml:space="preserve">, </w:t>
      </w:r>
      <w:proofErr w:type="gramStart"/>
      <w:r w:rsidRPr="002825C6">
        <w:rPr>
          <w:b/>
          <w:bCs/>
          <w:lang w:val="en-US" w:eastAsia="zh-CN"/>
        </w:rPr>
        <w:t>max(</w:t>
      </w:r>
      <w:proofErr w:type="spellStart"/>
      <w:proofErr w:type="gramEnd"/>
      <w:r w:rsidRPr="002825C6">
        <w:rPr>
          <w:b/>
          <w:bCs/>
          <w:lang w:val="en-US" w:eastAsia="zh-CN"/>
        </w:rPr>
        <w:t>T</w:t>
      </w:r>
      <w:r w:rsidRPr="002825C6">
        <w:rPr>
          <w:b/>
          <w:bCs/>
          <w:vertAlign w:val="subscript"/>
          <w:lang w:val="en-US" w:eastAsia="zh-CN"/>
        </w:rPr>
        <w:t>FirstSSB_MAX_multiple_scells</w:t>
      </w:r>
      <w:proofErr w:type="spellEnd"/>
      <w:r w:rsidRPr="002825C6">
        <w:rPr>
          <w:b/>
          <w:bCs/>
          <w:lang w:val="en-US" w:eastAsia="zh-CN"/>
        </w:rPr>
        <w:t xml:space="preserve"> </w:t>
      </w:r>
      <w:r w:rsidRPr="002825C6">
        <w:rPr>
          <w:b/>
          <w:bCs/>
          <w:lang w:val="it-IT" w:eastAsia="zh-CN"/>
        </w:rPr>
        <w:t>+ T</w:t>
      </w:r>
      <w:r w:rsidRPr="002825C6">
        <w:rPr>
          <w:b/>
          <w:bCs/>
          <w:vertAlign w:val="subscript"/>
          <w:lang w:val="it-IT" w:eastAsia="zh-CN"/>
        </w:rPr>
        <w:t>SMTC_MAX</w:t>
      </w:r>
      <w:r w:rsidRPr="002825C6">
        <w:rPr>
          <w:b/>
          <w:bCs/>
          <w:vertAlign w:val="subscript"/>
          <w:lang w:val="en-US" w:eastAsia="zh-CN"/>
        </w:rPr>
        <w:t>_</w:t>
      </w:r>
      <w:proofErr w:type="spellStart"/>
      <w:r w:rsidRPr="002825C6">
        <w:rPr>
          <w:b/>
          <w:bCs/>
          <w:vertAlign w:val="subscript"/>
          <w:lang w:val="en-US" w:eastAsia="zh-CN"/>
        </w:rPr>
        <w:t>multiple_scells</w:t>
      </w:r>
      <w:proofErr w:type="spellEnd"/>
      <w:r w:rsidRPr="002825C6">
        <w:rPr>
          <w:b/>
          <w:bCs/>
          <w:lang w:val="en-US" w:eastAsia="zh-CN"/>
        </w:rPr>
        <w:t xml:space="preserve">, 4ms + </w:t>
      </w:r>
      <w:r w:rsidRPr="002825C6">
        <w:rPr>
          <w:rFonts w:hint="eastAsia"/>
          <w:b/>
          <w:bCs/>
          <w:lang w:val="en-US" w:eastAsia="zh-CN"/>
        </w:rPr>
        <w:t>[</w:t>
      </w:r>
      <w:r w:rsidRPr="002825C6">
        <w:rPr>
          <w:b/>
          <w:bCs/>
          <w:lang w:val="en-US" w:eastAsia="zh-CN"/>
        </w:rPr>
        <w:t>T</w:t>
      </w:r>
      <w:r w:rsidRPr="002825C6">
        <w:rPr>
          <w:b/>
          <w:bCs/>
          <w:vertAlign w:val="subscript"/>
          <w:lang w:val="en-US" w:eastAsia="zh-CN"/>
        </w:rPr>
        <w:t>L</w:t>
      </w:r>
      <w:r w:rsidRPr="002825C6">
        <w:rPr>
          <w:rFonts w:hint="eastAsia"/>
          <w:b/>
          <w:bCs/>
          <w:vertAlign w:val="subscript"/>
          <w:lang w:val="en-US" w:eastAsia="zh-CN"/>
        </w:rPr>
        <w:t>3</w:t>
      </w:r>
      <w:r w:rsidRPr="002825C6">
        <w:rPr>
          <w:b/>
          <w:bCs/>
          <w:vertAlign w:val="subscript"/>
          <w:lang w:val="en-US" w:eastAsia="zh-CN"/>
        </w:rPr>
        <w:t xml:space="preserve"> </w:t>
      </w:r>
      <w:r w:rsidRPr="002825C6">
        <w:rPr>
          <w:rFonts w:hint="eastAsia"/>
          <w:b/>
          <w:bCs/>
          <w:vertAlign w:val="subscript"/>
          <w:lang w:val="en-US" w:eastAsia="zh-CN"/>
        </w:rPr>
        <w:t>report</w:t>
      </w:r>
      <w:r w:rsidRPr="002825C6">
        <w:rPr>
          <w:rFonts w:hint="eastAsia"/>
          <w:b/>
          <w:bCs/>
          <w:lang w:val="en-US" w:eastAsia="zh-CN"/>
        </w:rPr>
        <w:t>]</w:t>
      </w:r>
      <w:r w:rsidRPr="002825C6">
        <w:rPr>
          <w:b/>
          <w:bCs/>
          <w:vertAlign w:val="subscript"/>
          <w:lang w:val="en-US" w:eastAsia="zh-CN"/>
        </w:rPr>
        <w:t xml:space="preserve"> </w:t>
      </w:r>
      <w:r w:rsidRPr="002825C6">
        <w:rPr>
          <w:b/>
          <w:bCs/>
          <w:lang w:val="en-US" w:eastAsia="zh-CN"/>
        </w:rPr>
        <w:t xml:space="preserve">+ </w:t>
      </w:r>
      <w:proofErr w:type="spellStart"/>
      <w:r w:rsidRPr="002825C6">
        <w:rPr>
          <w:b/>
          <w:bCs/>
          <w:lang w:val="en-US" w:eastAsia="zh-CN"/>
        </w:rPr>
        <w:t>T</w:t>
      </w:r>
      <w:r w:rsidRPr="002825C6">
        <w:rPr>
          <w:b/>
          <w:bCs/>
          <w:vertAlign w:val="subscript"/>
          <w:lang w:val="en-US" w:eastAsia="zh-CN"/>
        </w:rPr>
        <w:t>uncertainty_MAC</w:t>
      </w:r>
      <w:proofErr w:type="spellEnd"/>
      <w:r w:rsidRPr="002825C6">
        <w:rPr>
          <w:b/>
          <w:bCs/>
          <w:lang w:val="en-US" w:eastAsia="zh-CN"/>
        </w:rPr>
        <w:t xml:space="preserve"> + T</w:t>
      </w:r>
      <w:r w:rsidRPr="002825C6">
        <w:rPr>
          <w:rFonts w:hint="eastAsia"/>
          <w:b/>
          <w:bCs/>
          <w:vertAlign w:val="subscript"/>
          <w:lang w:val="en-US" w:eastAsia="zh-CN"/>
        </w:rPr>
        <w:t>HARQ</w:t>
      </w:r>
      <w:r w:rsidRPr="002825C6">
        <w:rPr>
          <w:b/>
          <w:bCs/>
          <w:lang w:val="en-US" w:eastAsia="zh-CN"/>
        </w:rPr>
        <w:t xml:space="preserve">) + </w:t>
      </w:r>
      <w:proofErr w:type="spellStart"/>
      <w:r w:rsidRPr="002825C6">
        <w:rPr>
          <w:b/>
          <w:bCs/>
          <w:lang w:val="en-US" w:eastAsia="zh-CN"/>
        </w:rPr>
        <w:t>T</w:t>
      </w:r>
      <w:r w:rsidRPr="002825C6">
        <w:rPr>
          <w:b/>
          <w:bCs/>
          <w:vertAlign w:val="subscript"/>
          <w:lang w:val="en-US" w:eastAsia="zh-CN"/>
        </w:rPr>
        <w:t>FineTiming</w:t>
      </w:r>
      <w:proofErr w:type="spellEnd"/>
      <w:r w:rsidRPr="002825C6">
        <w:rPr>
          <w:b/>
          <w:bCs/>
          <w:vertAlign w:val="subscript"/>
          <w:lang w:val="en-US" w:eastAsia="zh-CN"/>
        </w:rPr>
        <w:t xml:space="preserve"> </w:t>
      </w:r>
      <w:r w:rsidRPr="002825C6">
        <w:rPr>
          <w:b/>
          <w:bCs/>
          <w:lang w:val="en-US" w:eastAsia="zh-CN"/>
        </w:rPr>
        <w:t xml:space="preserve">+ 2ms), </w:t>
      </w:r>
      <w:r w:rsidRPr="002825C6">
        <w:rPr>
          <w:b/>
          <w:bCs/>
        </w:rPr>
        <w:t xml:space="preserve">if the periodic CSI-RS is used for CSI reporting </w:t>
      </w:r>
    </w:p>
    <w:p w14:paraId="325ADA16" w14:textId="77777777" w:rsidR="007E14E0" w:rsidRPr="002825C6" w:rsidRDefault="007E14E0" w:rsidP="007E14E0">
      <w:pPr>
        <w:overflowPunct w:val="0"/>
        <w:autoSpaceDE w:val="0"/>
        <w:autoSpaceDN w:val="0"/>
        <w:adjustRightInd w:val="0"/>
        <w:ind w:left="576" w:hanging="9"/>
        <w:textAlignment w:val="baseline"/>
        <w:rPr>
          <w:rFonts w:eastAsia="Times New Roman"/>
          <w:b/>
          <w:bCs/>
          <w:lang w:eastAsia="en-GB"/>
        </w:rPr>
      </w:pPr>
      <w:r w:rsidRPr="002825C6">
        <w:rPr>
          <w:b/>
          <w:bCs/>
          <w:lang w:val="en-US"/>
        </w:rPr>
        <w:t xml:space="preserve">if </w:t>
      </w:r>
      <w:r w:rsidRPr="002825C6">
        <w:rPr>
          <w:b/>
          <w:bCs/>
          <w:lang w:val="it-IT"/>
        </w:rPr>
        <w:t>on the same band UE also has at least one parallel to-be-activated SCell which is FR1 unknown SCell without valid L3-RSRP report after SCell activation</w:t>
      </w:r>
      <w:r w:rsidRPr="002825C6">
        <w:rPr>
          <w:b/>
          <w:bCs/>
          <w:lang w:val="en-US"/>
        </w:rPr>
        <w:t xml:space="preserve">. </w:t>
      </w:r>
      <w:proofErr w:type="spellStart"/>
      <w:r w:rsidRPr="002825C6">
        <w:rPr>
          <w:b/>
          <w:bCs/>
          <w:lang w:val="en-US"/>
        </w:rPr>
        <w:t>T</w:t>
      </w:r>
      <w:r w:rsidRPr="002825C6">
        <w:rPr>
          <w:b/>
          <w:bCs/>
          <w:vertAlign w:val="subscript"/>
          <w:lang w:val="en-US"/>
        </w:rPr>
        <w:t>FirstSSB_MAX_multiple_scells</w:t>
      </w:r>
      <w:proofErr w:type="spellEnd"/>
      <w:r w:rsidRPr="002825C6">
        <w:rPr>
          <w:b/>
          <w:bCs/>
          <w:lang w:val="en-US"/>
        </w:rPr>
        <w:t>,</w:t>
      </w:r>
      <w:r w:rsidRPr="002825C6">
        <w:rPr>
          <w:b/>
          <w:bCs/>
          <w:lang w:val="it-IT"/>
        </w:rPr>
        <w:t xml:space="preserve"> T</w:t>
      </w:r>
      <w:r w:rsidRPr="002825C6">
        <w:rPr>
          <w:b/>
          <w:bCs/>
          <w:vertAlign w:val="subscript"/>
          <w:lang w:val="it-IT"/>
        </w:rPr>
        <w:t>SMTC_MAX</w:t>
      </w:r>
      <w:r w:rsidRPr="002825C6">
        <w:rPr>
          <w:b/>
          <w:bCs/>
          <w:vertAlign w:val="subscript"/>
          <w:lang w:val="en-US"/>
        </w:rPr>
        <w:t>_</w:t>
      </w:r>
      <w:proofErr w:type="spellStart"/>
      <w:r w:rsidRPr="002825C6">
        <w:rPr>
          <w:b/>
          <w:bCs/>
          <w:vertAlign w:val="subscript"/>
          <w:lang w:val="en-US"/>
        </w:rPr>
        <w:t>multiple_scells</w:t>
      </w:r>
      <w:proofErr w:type="spellEnd"/>
      <w:r w:rsidRPr="002825C6">
        <w:rPr>
          <w:b/>
          <w:bCs/>
          <w:lang w:val="en-US"/>
        </w:rPr>
        <w:t xml:space="preserve"> is defined in </w:t>
      </w:r>
      <w:r w:rsidRPr="002825C6">
        <w:rPr>
          <w:rFonts w:eastAsia="Times New Roman"/>
          <w:b/>
          <w:bCs/>
          <w:lang w:eastAsia="en-GB"/>
        </w:rPr>
        <w:t xml:space="preserve">8.3.7; if on the same band, UE does not have any </w:t>
      </w:r>
      <w:r w:rsidRPr="002825C6">
        <w:rPr>
          <w:b/>
          <w:bCs/>
          <w:lang w:val="it-IT"/>
        </w:rPr>
        <w:t>parallel to-be-activated SCell which is FR1 unknown SCell without valid L3-RSRP report after SCell activation, requirements in 8.3.17 apply.</w:t>
      </w:r>
    </w:p>
    <w:p w14:paraId="1078AA9D" w14:textId="77777777" w:rsidR="00A06575" w:rsidRDefault="00A06575" w:rsidP="0012676E">
      <w:pPr>
        <w:jc w:val="both"/>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7FB7AAA9" w:rsidR="007E1DD2" w:rsidRDefault="00850948">
      <w:pPr>
        <w:rPr>
          <w:rFonts w:eastAsiaTheme="minorEastAsia"/>
          <w:lang w:eastAsia="zh-CN"/>
        </w:rPr>
      </w:pPr>
      <w:r>
        <w:rPr>
          <w:rFonts w:eastAsiaTheme="minorEastAsia"/>
          <w:lang w:eastAsia="zh-CN"/>
        </w:rPr>
        <w:t xml:space="preserve">[1] </w:t>
      </w:r>
      <w:r w:rsidRPr="00850948">
        <w:rPr>
          <w:rFonts w:eastAsiaTheme="minorEastAsia"/>
          <w:lang w:eastAsia="zh-CN"/>
        </w:rPr>
        <w:t>R4-2410259</w:t>
      </w:r>
      <w:r>
        <w:rPr>
          <w:rFonts w:eastAsiaTheme="minorEastAsia"/>
          <w:lang w:eastAsia="zh-CN"/>
        </w:rPr>
        <w:t xml:space="preserve"> </w:t>
      </w:r>
      <w:r w:rsidRPr="00850948">
        <w:rPr>
          <w:rFonts w:eastAsiaTheme="minorEastAsia"/>
          <w:lang w:eastAsia="zh-CN"/>
        </w:rPr>
        <w:t>WF for [</w:t>
      </w:r>
      <w:proofErr w:type="gramStart"/>
      <w:r w:rsidRPr="00850948">
        <w:rPr>
          <w:rFonts w:eastAsiaTheme="minorEastAsia"/>
          <w:lang w:eastAsia="zh-CN"/>
        </w:rPr>
        <w:t>111][</w:t>
      </w:r>
      <w:proofErr w:type="gramEnd"/>
      <w:r w:rsidRPr="00850948">
        <w:rPr>
          <w:rFonts w:eastAsiaTheme="minorEastAsia"/>
          <w:lang w:eastAsia="zh-CN"/>
        </w:rPr>
        <w:t>205] NR_RRM_enh3_part1</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3B59B" w14:textId="77777777" w:rsidR="0005716D" w:rsidRDefault="0005716D">
      <w:pPr>
        <w:spacing w:after="0"/>
      </w:pPr>
      <w:r>
        <w:separator/>
      </w:r>
    </w:p>
  </w:endnote>
  <w:endnote w:type="continuationSeparator" w:id="0">
    <w:p w14:paraId="23873010" w14:textId="77777777" w:rsidR="0005716D" w:rsidRDefault="000571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BAECD" w14:textId="77777777" w:rsidR="0005716D" w:rsidRDefault="0005716D">
      <w:pPr>
        <w:spacing w:after="0"/>
      </w:pPr>
      <w:r>
        <w:separator/>
      </w:r>
    </w:p>
  </w:footnote>
  <w:footnote w:type="continuationSeparator" w:id="0">
    <w:p w14:paraId="106223BE" w14:textId="77777777" w:rsidR="0005716D" w:rsidRDefault="000571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4"/>
  </w:num>
  <w:num w:numId="3">
    <w:abstractNumId w:val="25"/>
  </w:num>
  <w:num w:numId="4">
    <w:abstractNumId w:val="19"/>
  </w:num>
  <w:num w:numId="5">
    <w:abstractNumId w:val="20"/>
  </w:num>
  <w:num w:numId="6">
    <w:abstractNumId w:val="6"/>
  </w:num>
  <w:num w:numId="7">
    <w:abstractNumId w:val="3"/>
  </w:num>
  <w:num w:numId="8">
    <w:abstractNumId w:val="27"/>
  </w:num>
  <w:num w:numId="9">
    <w:abstractNumId w:val="12"/>
  </w:num>
  <w:num w:numId="10">
    <w:abstractNumId w:val="30"/>
  </w:num>
  <w:num w:numId="11">
    <w:abstractNumId w:val="36"/>
  </w:num>
  <w:num w:numId="12">
    <w:abstractNumId w:val="0"/>
  </w:num>
  <w:num w:numId="13">
    <w:abstractNumId w:val="8"/>
  </w:num>
  <w:num w:numId="14">
    <w:abstractNumId w:val="1"/>
  </w:num>
  <w:num w:numId="15">
    <w:abstractNumId w:val="32"/>
  </w:num>
  <w:num w:numId="16">
    <w:abstractNumId w:val="28"/>
  </w:num>
  <w:num w:numId="17">
    <w:abstractNumId w:val="15"/>
  </w:num>
  <w:num w:numId="18">
    <w:abstractNumId w:val="31"/>
  </w:num>
  <w:num w:numId="19">
    <w:abstractNumId w:val="17"/>
  </w:num>
  <w:num w:numId="20">
    <w:abstractNumId w:val="29"/>
  </w:num>
  <w:num w:numId="21">
    <w:abstractNumId w:val="9"/>
  </w:num>
  <w:num w:numId="22">
    <w:abstractNumId w:val="26"/>
  </w:num>
  <w:num w:numId="23">
    <w:abstractNumId w:val="37"/>
  </w:num>
  <w:num w:numId="24">
    <w:abstractNumId w:val="4"/>
  </w:num>
  <w:num w:numId="25">
    <w:abstractNumId w:val="14"/>
  </w:num>
  <w:num w:numId="26">
    <w:abstractNumId w:val="7"/>
  </w:num>
  <w:num w:numId="27">
    <w:abstractNumId w:val="24"/>
  </w:num>
  <w:num w:numId="28">
    <w:abstractNumId w:val="10"/>
  </w:num>
  <w:num w:numId="29">
    <w:abstractNumId w:val="21"/>
  </w:num>
  <w:num w:numId="30">
    <w:abstractNumId w:val="38"/>
  </w:num>
  <w:num w:numId="31">
    <w:abstractNumId w:val="18"/>
  </w:num>
  <w:num w:numId="32">
    <w:abstractNumId w:val="16"/>
  </w:num>
  <w:num w:numId="33">
    <w:abstractNumId w:val="5"/>
  </w:num>
  <w:num w:numId="34">
    <w:abstractNumId w:val="35"/>
  </w:num>
  <w:num w:numId="35">
    <w:abstractNumId w:val="11"/>
  </w:num>
  <w:num w:numId="36">
    <w:abstractNumId w:val="22"/>
  </w:num>
  <w:num w:numId="37">
    <w:abstractNumId w:val="13"/>
  </w:num>
  <w:num w:numId="38">
    <w:abstractNumId w:val="2"/>
  </w:num>
  <w:num w:numId="39">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3C1"/>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16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C7AF0"/>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D48B6"/>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FEA21-DF49-4FDE-B5D1-BFDB0D355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10337</TotalTime>
  <Pages>5</Pages>
  <Words>1850</Words>
  <Characters>10550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2022-09-19T08:46:00Z</dcterms:created>
  <dcterms:modified xsi:type="dcterms:W3CDTF">2024-08-09T08:55:00Z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