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48D09C1B"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Pr>
          <w:rFonts w:cs="Arial"/>
          <w:bCs/>
          <w:sz w:val="22"/>
        </w:rPr>
        <w:tab/>
      </w:r>
      <w:r w:rsidRPr="00100EFF">
        <w:rPr>
          <w:rFonts w:eastAsia="等线"/>
          <w:iCs/>
          <w:sz w:val="22"/>
          <w:szCs w:val="22"/>
        </w:rPr>
        <w:t>R4-24</w:t>
      </w:r>
      <w:r w:rsidR="00C07AA6">
        <w:rPr>
          <w:rFonts w:eastAsia="等线" w:hint="eastAsia"/>
          <w:iCs/>
          <w:sz w:val="22"/>
          <w:szCs w:val="22"/>
          <w:lang w:eastAsia="zh-CN"/>
        </w:rPr>
        <w:t>12101</w:t>
      </w:r>
    </w:p>
    <w:p w14:paraId="78D27A5E" w14:textId="77777777" w:rsidR="005F0129" w:rsidRPr="009578C1" w:rsidRDefault="005F0129" w:rsidP="005F0129">
      <w:pPr>
        <w:pStyle w:val="a5"/>
        <w:keepLines/>
        <w:tabs>
          <w:tab w:val="right" w:pos="10440"/>
          <w:tab w:val="right" w:pos="13323"/>
        </w:tabs>
        <w:spacing w:before="60" w:after="60"/>
        <w:rPr>
          <w:rFonts w:cs="Arial"/>
          <w:b w:val="0"/>
          <w:bCs/>
          <w:sz w:val="22"/>
        </w:rPr>
      </w:pPr>
      <w:r w:rsidRPr="009578C1">
        <w:rPr>
          <w:rFonts w:eastAsia="宋体" w:cs="Arial"/>
          <w:bCs/>
          <w:sz w:val="22"/>
        </w:rPr>
        <w:t>Maastricht, Netherlands, 19</w:t>
      </w:r>
      <w:r w:rsidRPr="009578C1">
        <w:rPr>
          <w:rFonts w:eastAsia="宋体" w:cs="Arial"/>
          <w:bCs/>
          <w:sz w:val="22"/>
          <w:vertAlign w:val="superscript"/>
        </w:rPr>
        <w:t>th</w:t>
      </w:r>
      <w:r w:rsidRPr="009578C1">
        <w:rPr>
          <w:rFonts w:eastAsia="宋体" w:cs="Arial"/>
          <w:bCs/>
          <w:sz w:val="22"/>
        </w:rPr>
        <w:t xml:space="preserve"> – 23</w:t>
      </w:r>
      <w:r w:rsidRPr="009578C1">
        <w:rPr>
          <w:rFonts w:eastAsia="宋体" w:cs="Arial"/>
          <w:bCs/>
          <w:sz w:val="22"/>
          <w:vertAlign w:val="superscript"/>
        </w:rPr>
        <w:t>rd</w:t>
      </w:r>
      <w:r w:rsidRPr="009578C1">
        <w:rPr>
          <w:rFonts w:eastAsia="宋体" w:cs="Arial"/>
          <w:bCs/>
          <w:sz w:val="22"/>
        </w:rPr>
        <w:t xml:space="preserve"> August,</w:t>
      </w:r>
      <w:r w:rsidRPr="009578C1">
        <w:rPr>
          <w:rFonts w:eastAsia="宋体" w:cs="Arial"/>
          <w:bCs/>
          <w:sz w:val="24"/>
          <w:szCs w:val="24"/>
        </w:rPr>
        <w:t xml:space="preserve"> </w:t>
      </w:r>
      <w:r w:rsidRPr="009578C1">
        <w:rPr>
          <w:rFonts w:cs="Arial"/>
          <w:bCs/>
          <w:sz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36888A2A"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31FDC" w:rsidRPr="00931FDC">
        <w:rPr>
          <w:rFonts w:ascii="Arial" w:hAnsi="Arial" w:cs="Arial"/>
          <w:sz w:val="22"/>
        </w:rPr>
        <w:t>Some remaining issues of Multi-carrier enhancements</w:t>
      </w:r>
    </w:p>
    <w:p w14:paraId="1BE04CBA" w14:textId="7CE5D65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9214C" w:rsidRPr="00931FDC">
        <w:rPr>
          <w:rFonts w:ascii="Arial" w:eastAsiaTheme="minorEastAsia" w:hAnsi="Arial" w:cs="Arial"/>
          <w:sz w:val="22"/>
          <w:lang w:eastAsia="zh-CN"/>
        </w:rPr>
        <w:t>5.20.1</w:t>
      </w:r>
    </w:p>
    <w:p w14:paraId="06EC4275" w14:textId="1BD49069"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B9214C">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4CCC34F" w14:textId="0518DABF" w:rsidR="00A91ADE" w:rsidRDefault="00A91ADE" w:rsidP="0078441D">
      <w:pPr>
        <w:rPr>
          <w:rFonts w:eastAsia="等线"/>
          <w:lang w:eastAsia="zh-CN"/>
        </w:rPr>
      </w:pPr>
      <w:r>
        <w:rPr>
          <w:rFonts w:eastAsia="等线" w:hint="eastAsia"/>
          <w:lang w:eastAsia="zh-CN"/>
        </w:rPr>
        <w:t>Currently two issues were found:</w:t>
      </w:r>
    </w:p>
    <w:p w14:paraId="12310AC7" w14:textId="51A845C2" w:rsidR="00C56763" w:rsidRPr="00A91ADE" w:rsidRDefault="00F3225B" w:rsidP="00A91ADE">
      <w:pPr>
        <w:pStyle w:val="aff5"/>
        <w:numPr>
          <w:ilvl w:val="0"/>
          <w:numId w:val="47"/>
        </w:numPr>
        <w:rPr>
          <w:rFonts w:eastAsia="等线"/>
          <w:lang w:eastAsia="zh-CN"/>
        </w:rPr>
      </w:pPr>
      <w:r w:rsidRPr="00A91ADE">
        <w:rPr>
          <w:rFonts w:eastAsia="等线"/>
          <w:lang w:eastAsia="zh-CN"/>
        </w:rPr>
        <w:t xml:space="preserve">In </w:t>
      </w:r>
      <w:r w:rsidR="00E52C61" w:rsidRPr="00A91ADE">
        <w:rPr>
          <w:rFonts w:eastAsia="等线" w:hint="eastAsia"/>
          <w:lang w:eastAsia="zh-CN"/>
        </w:rPr>
        <w:t>RAN4#109, an LS [</w:t>
      </w:r>
      <w:r w:rsidR="00C07AA6">
        <w:rPr>
          <w:rFonts w:eastAsia="等线" w:hint="eastAsia"/>
          <w:lang w:eastAsia="zh-CN"/>
        </w:rPr>
        <w:t>1</w:t>
      </w:r>
      <w:r w:rsidR="00E52C61" w:rsidRPr="00A91ADE">
        <w:rPr>
          <w:rFonts w:eastAsia="等线" w:hint="eastAsia"/>
          <w:lang w:eastAsia="zh-CN"/>
        </w:rPr>
        <w:t>] has been sent out to RAN2</w:t>
      </w:r>
      <w:r w:rsidR="001C4DDA" w:rsidRPr="00A91ADE">
        <w:rPr>
          <w:rFonts w:eastAsia="等线" w:hint="eastAsia"/>
          <w:lang w:eastAsia="zh-CN"/>
        </w:rPr>
        <w:t xml:space="preserve"> to solve the issue of </w:t>
      </w:r>
      <w:r w:rsidR="001C4DDA" w:rsidRPr="00A91ADE">
        <w:rPr>
          <w:rFonts w:eastAsia="等线"/>
          <w:lang w:eastAsia="zh-CN"/>
        </w:rPr>
        <w:t>ambiguity</w:t>
      </w:r>
      <w:r w:rsidR="001C4DDA" w:rsidRPr="00A91ADE">
        <w:rPr>
          <w:rFonts w:eastAsia="等线" w:hint="eastAsia"/>
          <w:lang w:eastAsia="zh-CN"/>
        </w:rPr>
        <w:t xml:space="preserve"> in fall back operations, which the background could be reference to [</w:t>
      </w:r>
      <w:r w:rsidR="00C07AA6">
        <w:rPr>
          <w:rFonts w:eastAsia="等线" w:hint="eastAsia"/>
          <w:lang w:eastAsia="zh-CN"/>
        </w:rPr>
        <w:t>2</w:t>
      </w:r>
      <w:r w:rsidR="001C4DDA" w:rsidRPr="00A91ADE">
        <w:rPr>
          <w:rFonts w:eastAsia="等线" w:hint="eastAsia"/>
          <w:lang w:eastAsia="zh-CN"/>
        </w:rPr>
        <w:t>]. After that, RAN2 have</w:t>
      </w:r>
      <w:r w:rsidR="00C56763" w:rsidRPr="00A91ADE">
        <w:rPr>
          <w:rFonts w:eastAsia="等线" w:hint="eastAsia"/>
          <w:lang w:eastAsia="zh-CN"/>
        </w:rPr>
        <w:t xml:space="preserve"> updated 38.331 to</w:t>
      </w:r>
      <w:r w:rsidR="00A91ADE" w:rsidRPr="00A91ADE">
        <w:rPr>
          <w:rFonts w:eastAsia="等线" w:hint="eastAsia"/>
          <w:lang w:eastAsia="zh-CN"/>
        </w:rPr>
        <w:t xml:space="preserve"> add RRC configuration to consider</w:t>
      </w:r>
      <w:r w:rsidR="00C56763" w:rsidRPr="00A91ADE">
        <w:rPr>
          <w:rFonts w:eastAsia="等线" w:hint="eastAsia"/>
          <w:lang w:eastAsia="zh-CN"/>
        </w:rPr>
        <w:t xml:space="preserve"> this. In the last RAN4 meeting, RAN4 have conclude the feature list</w:t>
      </w:r>
      <w:r w:rsidR="00F3087B" w:rsidRPr="00A91ADE">
        <w:rPr>
          <w:rFonts w:eastAsia="等线" w:hint="eastAsia"/>
          <w:lang w:eastAsia="zh-CN"/>
        </w:rPr>
        <w:t xml:space="preserve"> </w:t>
      </w:r>
      <w:r w:rsidR="00A91ADE" w:rsidRPr="00A91ADE">
        <w:rPr>
          <w:rFonts w:eastAsia="等线" w:hint="eastAsia"/>
          <w:lang w:eastAsia="zh-CN"/>
        </w:rPr>
        <w:t>[</w:t>
      </w:r>
      <w:r w:rsidR="00C07AA6">
        <w:rPr>
          <w:rFonts w:eastAsia="等线" w:hint="eastAsia"/>
          <w:lang w:eastAsia="zh-CN"/>
        </w:rPr>
        <w:t>3</w:t>
      </w:r>
      <w:r w:rsidR="00A91ADE" w:rsidRPr="00A91ADE">
        <w:rPr>
          <w:rFonts w:eastAsia="等线" w:hint="eastAsia"/>
          <w:lang w:eastAsia="zh-CN"/>
        </w:rPr>
        <w:t>] to also considering this. However, we found that RAN2</w:t>
      </w:r>
      <w:r w:rsidR="00A91ADE" w:rsidRPr="00A91ADE">
        <w:rPr>
          <w:rFonts w:eastAsia="等线"/>
          <w:lang w:eastAsia="zh-CN"/>
        </w:rPr>
        <w:t>’</w:t>
      </w:r>
      <w:r w:rsidR="00A91ADE" w:rsidRPr="00A91ADE">
        <w:rPr>
          <w:rFonts w:eastAsia="等线" w:hint="eastAsia"/>
          <w:lang w:eastAsia="zh-CN"/>
        </w:rPr>
        <w:t xml:space="preserve">s newly introduced RRC did not consider the capability defined in RAN4, thus greatly enlarged the applied scenario, and greatly increased the </w:t>
      </w:r>
      <w:r w:rsidR="00A91ADE" w:rsidRPr="00A91ADE">
        <w:rPr>
          <w:rFonts w:eastAsia="等线"/>
          <w:lang w:eastAsia="zh-CN"/>
        </w:rPr>
        <w:t>possibilities</w:t>
      </w:r>
      <w:r w:rsidR="00A91ADE" w:rsidRPr="00A91ADE">
        <w:rPr>
          <w:rFonts w:eastAsia="等线" w:hint="eastAsia"/>
          <w:lang w:eastAsia="zh-CN"/>
        </w:rPr>
        <w:t xml:space="preserve"> of </w:t>
      </w:r>
      <w:r w:rsidR="00A91ADE" w:rsidRPr="00A91ADE">
        <w:rPr>
          <w:rFonts w:eastAsia="等线"/>
          <w:lang w:eastAsia="zh-CN"/>
        </w:rPr>
        <w:t>contradiction</w:t>
      </w:r>
      <w:r w:rsidR="00A91ADE" w:rsidRPr="00A91ADE">
        <w:rPr>
          <w:rFonts w:eastAsia="等线" w:hint="eastAsia"/>
          <w:lang w:eastAsia="zh-CN"/>
        </w:rPr>
        <w:t>.</w:t>
      </w:r>
    </w:p>
    <w:p w14:paraId="6366AF2F" w14:textId="05931C4A" w:rsidR="00A91ADE" w:rsidRDefault="00A91ADE" w:rsidP="00A91ADE">
      <w:pPr>
        <w:pStyle w:val="aff5"/>
        <w:numPr>
          <w:ilvl w:val="0"/>
          <w:numId w:val="47"/>
        </w:numPr>
        <w:rPr>
          <w:rFonts w:eastAsia="等线"/>
          <w:lang w:eastAsia="zh-CN"/>
        </w:rPr>
      </w:pPr>
      <w:r>
        <w:rPr>
          <w:rFonts w:eastAsia="等线" w:hint="eastAsia"/>
          <w:lang w:eastAsia="zh-CN"/>
        </w:rPr>
        <w:t xml:space="preserve">The current spec for ON/OFF mask has defined 3 band cases, but some 4 band cases are missing. An example </w:t>
      </w:r>
      <w:r>
        <w:rPr>
          <w:rFonts w:eastAsia="等线"/>
          <w:lang w:eastAsia="zh-CN"/>
        </w:rPr>
        <w:t>could</w:t>
      </w:r>
      <w:r>
        <w:rPr>
          <w:rFonts w:eastAsia="等线" w:hint="eastAsia"/>
          <w:lang w:eastAsia="zh-CN"/>
        </w:rPr>
        <w:t xml:space="preserve"> be some cases in [</w:t>
      </w:r>
      <w:r w:rsidR="00C07AA6">
        <w:rPr>
          <w:rFonts w:hint="eastAsia"/>
          <w:lang w:eastAsia="zh-CN"/>
        </w:rPr>
        <w:t>6</w:t>
      </w:r>
      <w:r>
        <w:rPr>
          <w:rFonts w:eastAsia="等线" w:hint="eastAsia"/>
          <w:lang w:eastAsia="zh-CN"/>
        </w:rPr>
        <w:t>] are not covered by any spec.</w:t>
      </w:r>
    </w:p>
    <w:p w14:paraId="69CDDE79" w14:textId="6FF43D0F" w:rsidR="005F0129" w:rsidRPr="00A91ADE" w:rsidRDefault="00A91ADE" w:rsidP="00A91ADE">
      <w:pPr>
        <w:rPr>
          <w:rFonts w:eastAsia="等线"/>
          <w:lang w:eastAsia="zh-CN"/>
        </w:rPr>
      </w:pPr>
      <w:r>
        <w:rPr>
          <w:rFonts w:eastAsiaTheme="minorEastAsia" w:hint="eastAsia"/>
          <w:lang w:eastAsia="zh-CN"/>
        </w:rPr>
        <w:t>T</w:t>
      </w:r>
      <w:r w:rsidR="00915920" w:rsidRPr="00A91ADE">
        <w:rPr>
          <w:rFonts w:eastAsiaTheme="minorEastAsia" w:hint="eastAsia"/>
          <w:lang w:eastAsia="zh-CN"/>
        </w:rPr>
        <w:t xml:space="preserve">his paper </w:t>
      </w:r>
      <w:r>
        <w:rPr>
          <w:rFonts w:eastAsiaTheme="minorEastAsia" w:hint="eastAsia"/>
          <w:lang w:eastAsia="zh-CN"/>
        </w:rPr>
        <w:t xml:space="preserve">discussed these two issues, and </w:t>
      </w:r>
      <w:r w:rsidR="00904532">
        <w:rPr>
          <w:rFonts w:eastAsiaTheme="minorEastAsia" w:hint="eastAsia"/>
          <w:lang w:eastAsia="zh-CN"/>
        </w:rPr>
        <w:t xml:space="preserve">check what action </w:t>
      </w:r>
      <w:r w:rsidR="00904532">
        <w:rPr>
          <w:rFonts w:eastAsiaTheme="minorEastAsia"/>
          <w:lang w:eastAsia="zh-CN"/>
        </w:rPr>
        <w:t>should</w:t>
      </w:r>
      <w:r w:rsidR="00904532">
        <w:rPr>
          <w:rFonts w:eastAsiaTheme="minorEastAsia" w:hint="eastAsia"/>
          <w:lang w:eastAsia="zh-CN"/>
        </w:rPr>
        <w:t xml:space="preserve"> be taken.</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5BD3CCE" w14:textId="205FF314" w:rsidR="0007472A" w:rsidRDefault="00904532" w:rsidP="00915920">
      <w:pPr>
        <w:pStyle w:val="2"/>
        <w:tabs>
          <w:tab w:val="clear" w:pos="3270"/>
          <w:tab w:val="num" w:pos="2977"/>
        </w:tabs>
        <w:spacing w:after="240"/>
        <w:ind w:left="567"/>
        <w:rPr>
          <w:rFonts w:eastAsia="宋体"/>
          <w:lang w:eastAsia="zh-CN"/>
        </w:rPr>
      </w:pPr>
      <w:r>
        <w:rPr>
          <w:rFonts w:eastAsiaTheme="minorEastAsia" w:hint="eastAsia"/>
          <w:lang w:eastAsia="zh-CN"/>
        </w:rPr>
        <w:t>Fallback requirements</w:t>
      </w:r>
    </w:p>
    <w:p w14:paraId="0B132780" w14:textId="723D8D85" w:rsidR="00E35EE3" w:rsidRPr="00054815" w:rsidRDefault="00904532" w:rsidP="00E35EE3">
      <w:pPr>
        <w:jc w:val="both"/>
        <w:rPr>
          <w:rFonts w:eastAsia="宋体"/>
          <w:b/>
          <w:bCs/>
          <w:u w:val="single"/>
          <w:lang w:eastAsia="zh-CN"/>
        </w:rPr>
      </w:pPr>
      <w:r>
        <w:rPr>
          <w:rFonts w:eastAsia="宋体" w:hint="eastAsia"/>
          <w:b/>
          <w:bCs/>
          <w:u w:val="single"/>
          <w:lang w:eastAsia="zh-CN"/>
        </w:rPr>
        <w:t>Background</w:t>
      </w:r>
      <w:r w:rsidR="007B4074">
        <w:rPr>
          <w:rFonts w:eastAsia="宋体" w:hint="eastAsia"/>
          <w:b/>
          <w:bCs/>
          <w:u w:val="single"/>
          <w:lang w:eastAsia="zh-CN"/>
        </w:rPr>
        <w:t xml:space="preserve"> &amp; current RAN4/2 solutions</w:t>
      </w:r>
    </w:p>
    <w:p w14:paraId="7463C2DE" w14:textId="3FD573AC" w:rsidR="004479E3" w:rsidRDefault="007B4074" w:rsidP="00C42B50">
      <w:pPr>
        <w:rPr>
          <w:rFonts w:eastAsiaTheme="minorEastAsia"/>
          <w:lang w:eastAsia="zh-CN"/>
        </w:rPr>
      </w:pPr>
      <w:r w:rsidRPr="007B4074">
        <w:rPr>
          <w:rFonts w:eastAsiaTheme="minorEastAsia" w:hint="eastAsia"/>
          <w:lang w:eastAsia="zh-CN"/>
        </w:rPr>
        <w:t>In RAN4#108bis</w:t>
      </w:r>
      <w:r>
        <w:rPr>
          <w:rFonts w:eastAsiaTheme="minorEastAsia" w:hint="eastAsia"/>
          <w:lang w:eastAsia="zh-CN"/>
        </w:rPr>
        <w:t xml:space="preserve">, an </w:t>
      </w:r>
      <w:r>
        <w:rPr>
          <w:rFonts w:eastAsiaTheme="minorEastAsia"/>
          <w:lang w:eastAsia="zh-CN"/>
        </w:rPr>
        <w:t>ambiguity</w:t>
      </w:r>
      <w:r>
        <w:rPr>
          <w:rFonts w:eastAsiaTheme="minorEastAsia" w:hint="eastAsia"/>
          <w:lang w:eastAsia="zh-CN"/>
        </w:rPr>
        <w:t xml:space="preserve"> problem is found in [2]:</w:t>
      </w:r>
    </w:p>
    <w:p w14:paraId="379A434C" w14:textId="5C8185FC" w:rsidR="007B4074" w:rsidRDefault="007B4074" w:rsidP="007B4074">
      <w:pPr>
        <w:jc w:val="center"/>
        <w:rPr>
          <w:rFonts w:eastAsiaTheme="minorEastAsia"/>
          <w:lang w:eastAsia="zh-CN"/>
        </w:rPr>
      </w:pPr>
      <w:r w:rsidRPr="007B4074">
        <w:rPr>
          <w:rFonts w:eastAsiaTheme="minorEastAsia"/>
          <w:noProof/>
          <w:lang w:eastAsia="zh-CN"/>
        </w:rPr>
        <w:drawing>
          <wp:inline distT="0" distB="0" distL="0" distR="0" wp14:anchorId="6FFDF799" wp14:editId="6D52E279">
            <wp:extent cx="3931096" cy="1341898"/>
            <wp:effectExtent l="0" t="0" r="0" b="0"/>
            <wp:docPr id="126137950"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37950" name="图片 1" descr="文本, 信件&#10;&#10;描述已自动生成"/>
                    <pic:cNvPicPr/>
                  </pic:nvPicPr>
                  <pic:blipFill>
                    <a:blip r:embed="rId8"/>
                    <a:stretch>
                      <a:fillRect/>
                    </a:stretch>
                  </pic:blipFill>
                  <pic:spPr>
                    <a:xfrm>
                      <a:off x="0" y="0"/>
                      <a:ext cx="3944074" cy="1346328"/>
                    </a:xfrm>
                    <a:prstGeom prst="rect">
                      <a:avLst/>
                    </a:prstGeom>
                  </pic:spPr>
                </pic:pic>
              </a:graphicData>
            </a:graphic>
          </wp:inline>
        </w:drawing>
      </w:r>
    </w:p>
    <w:p w14:paraId="377374E6" w14:textId="1A52F627" w:rsidR="007B4074" w:rsidRDefault="007B4074" w:rsidP="00C42B50">
      <w:pPr>
        <w:rPr>
          <w:rFonts w:eastAsiaTheme="minorEastAsia"/>
          <w:lang w:eastAsia="zh-CN"/>
        </w:rPr>
      </w:pPr>
      <w:r>
        <w:rPr>
          <w:rFonts w:eastAsiaTheme="minorEastAsia" w:hint="eastAsia"/>
          <w:lang w:eastAsia="zh-CN"/>
        </w:rPr>
        <w:t>After some discussion, an agreement has been reached in [1]:</w:t>
      </w:r>
    </w:p>
    <w:p w14:paraId="26E9093E" w14:textId="48E1F99A" w:rsidR="007B4074" w:rsidRPr="007B4074" w:rsidRDefault="007B4074" w:rsidP="007B4074">
      <w:pPr>
        <w:jc w:val="center"/>
        <w:rPr>
          <w:rFonts w:eastAsiaTheme="minorEastAsia"/>
          <w:lang w:eastAsia="zh-CN"/>
        </w:rPr>
      </w:pPr>
      <w:r w:rsidRPr="007B4074">
        <w:rPr>
          <w:rFonts w:eastAsiaTheme="minorEastAsia"/>
          <w:noProof/>
          <w:lang w:eastAsia="zh-CN"/>
        </w:rPr>
        <w:drawing>
          <wp:inline distT="0" distB="0" distL="0" distR="0" wp14:anchorId="20316868" wp14:editId="0E50A96D">
            <wp:extent cx="3839372" cy="545581"/>
            <wp:effectExtent l="0" t="0" r="0" b="6985"/>
            <wp:docPr id="1084174295"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174295" name="图片 1" descr="文本&#10;&#10;描述已自动生成"/>
                    <pic:cNvPicPr/>
                  </pic:nvPicPr>
                  <pic:blipFill>
                    <a:blip r:embed="rId9"/>
                    <a:stretch>
                      <a:fillRect/>
                    </a:stretch>
                  </pic:blipFill>
                  <pic:spPr>
                    <a:xfrm>
                      <a:off x="0" y="0"/>
                      <a:ext cx="3887693" cy="552447"/>
                    </a:xfrm>
                    <a:prstGeom prst="rect">
                      <a:avLst/>
                    </a:prstGeom>
                  </pic:spPr>
                </pic:pic>
              </a:graphicData>
            </a:graphic>
          </wp:inline>
        </w:drawing>
      </w:r>
    </w:p>
    <w:p w14:paraId="5448ED9A" w14:textId="5C712F4C" w:rsidR="007B4074" w:rsidRDefault="007B4074" w:rsidP="00C42B50">
      <w:pPr>
        <w:rPr>
          <w:rFonts w:eastAsiaTheme="minorEastAsia"/>
          <w:lang w:eastAsia="zh-CN"/>
        </w:rPr>
      </w:pPr>
      <w:r>
        <w:rPr>
          <w:rFonts w:eastAsiaTheme="minorEastAsia" w:hint="eastAsia"/>
          <w:lang w:eastAsia="zh-CN"/>
        </w:rPr>
        <w:t xml:space="preserve">Based on this spirit, RAN2 and RAN4 have developed some related </w:t>
      </w:r>
      <w:r>
        <w:rPr>
          <w:rFonts w:eastAsiaTheme="minorEastAsia"/>
          <w:lang w:eastAsia="zh-CN"/>
        </w:rPr>
        <w:t>schemes</w:t>
      </w:r>
      <w:r>
        <w:rPr>
          <w:rFonts w:eastAsiaTheme="minorEastAsia" w:hint="eastAsia"/>
          <w:lang w:eastAsia="zh-CN"/>
        </w:rPr>
        <w:t xml:space="preserve"> basically in parallel.</w:t>
      </w:r>
    </w:p>
    <w:p w14:paraId="7F0922CB" w14:textId="77777777" w:rsidR="00490579" w:rsidRDefault="00490579" w:rsidP="00C42B50">
      <w:pPr>
        <w:rPr>
          <w:rFonts w:eastAsiaTheme="minorEastAsia"/>
          <w:lang w:eastAsia="zh-CN"/>
        </w:rPr>
      </w:pPr>
    </w:p>
    <w:p w14:paraId="25D6EA77" w14:textId="77777777" w:rsidR="00490579" w:rsidRPr="00054815" w:rsidRDefault="00490579" w:rsidP="00490579">
      <w:pPr>
        <w:jc w:val="both"/>
        <w:rPr>
          <w:rFonts w:eastAsia="宋体"/>
          <w:b/>
          <w:bCs/>
          <w:u w:val="single"/>
          <w:lang w:eastAsia="zh-CN"/>
        </w:rPr>
      </w:pPr>
      <w:r>
        <w:rPr>
          <w:rFonts w:eastAsia="宋体" w:hint="eastAsia"/>
          <w:b/>
          <w:bCs/>
          <w:u w:val="single"/>
          <w:lang w:eastAsia="zh-CN"/>
        </w:rPr>
        <w:t>RAN4 solution and analysis</w:t>
      </w:r>
    </w:p>
    <w:p w14:paraId="40ED9CD7" w14:textId="381CAE4A" w:rsidR="00490579" w:rsidRDefault="00490579" w:rsidP="00490579">
      <w:pPr>
        <w:rPr>
          <w:rFonts w:eastAsia="宋体"/>
          <w:lang w:eastAsia="zh-CN"/>
        </w:rPr>
      </w:pPr>
      <w:r>
        <w:rPr>
          <w:rFonts w:eastAsia="等线" w:hint="eastAsia"/>
          <w:lang w:eastAsia="zh-CN"/>
        </w:rPr>
        <w:lastRenderedPageBreak/>
        <w:t xml:space="preserve">In the feature list [3] that </w:t>
      </w:r>
      <w:r w:rsidRPr="00A91ADE">
        <w:rPr>
          <w:rFonts w:eastAsia="等线" w:hint="eastAsia"/>
          <w:lang w:eastAsia="zh-CN"/>
        </w:rPr>
        <w:t xml:space="preserve">RAN4 </w:t>
      </w:r>
      <w:r>
        <w:rPr>
          <w:rFonts w:eastAsia="等线" w:hint="eastAsia"/>
          <w:lang w:eastAsia="zh-CN"/>
        </w:rPr>
        <w:t>agreed, there is the following capability:</w:t>
      </w:r>
    </w:p>
    <w:p w14:paraId="76A6B420" w14:textId="340AD2BB" w:rsidR="00490579" w:rsidRDefault="00490579" w:rsidP="00490579">
      <w:pPr>
        <w:rPr>
          <w:rFonts w:eastAsia="宋体"/>
          <w:lang w:eastAsia="zh-CN"/>
        </w:rPr>
      </w:pPr>
      <w:r w:rsidRPr="00490579">
        <w:rPr>
          <w:rFonts w:eastAsia="宋体"/>
          <w:noProof/>
          <w:lang w:eastAsia="zh-CN"/>
        </w:rPr>
        <w:drawing>
          <wp:inline distT="0" distB="0" distL="0" distR="0" wp14:anchorId="1E433098" wp14:editId="61E4A1EC">
            <wp:extent cx="6122035" cy="788035"/>
            <wp:effectExtent l="0" t="0" r="0" b="0"/>
            <wp:docPr id="929478727" name="图片 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78727" name="图片 1" descr="图形用户界面, 应用程序&#10;&#10;描述已自动生成"/>
                    <pic:cNvPicPr/>
                  </pic:nvPicPr>
                  <pic:blipFill>
                    <a:blip r:embed="rId10"/>
                    <a:stretch>
                      <a:fillRect/>
                    </a:stretch>
                  </pic:blipFill>
                  <pic:spPr>
                    <a:xfrm>
                      <a:off x="0" y="0"/>
                      <a:ext cx="6122035" cy="788035"/>
                    </a:xfrm>
                    <a:prstGeom prst="rect">
                      <a:avLst/>
                    </a:prstGeom>
                  </pic:spPr>
                </pic:pic>
              </a:graphicData>
            </a:graphic>
          </wp:inline>
        </w:drawing>
      </w:r>
    </w:p>
    <w:p w14:paraId="1B06E688" w14:textId="284BDA12" w:rsidR="00490579" w:rsidRPr="00904532" w:rsidRDefault="00490579" w:rsidP="00490579">
      <w:pPr>
        <w:rPr>
          <w:rFonts w:eastAsia="宋体"/>
          <w:lang w:eastAsia="zh-CN"/>
        </w:rPr>
      </w:pPr>
      <w:r>
        <w:rPr>
          <w:rFonts w:eastAsia="宋体" w:hint="eastAsia"/>
          <w:lang w:eastAsia="zh-CN"/>
        </w:rPr>
        <w:t>The basic thinking is UE to provide a capability, that absent means fallback value is applied, while not absent means 210</w:t>
      </w:r>
      <w:r w:rsidR="00E808FE">
        <w:rPr>
          <w:rFonts w:eastAsia="宋体" w:hint="eastAsia"/>
          <w:lang w:eastAsia="zh-CN"/>
        </w:rPr>
        <w:t>u</w:t>
      </w:r>
      <w:r>
        <w:rPr>
          <w:rFonts w:eastAsia="宋体" w:hint="eastAsia"/>
          <w:lang w:eastAsia="zh-CN"/>
        </w:rPr>
        <w:t xml:space="preserve">s supported for all fallback BCs. </w:t>
      </w:r>
    </w:p>
    <w:p w14:paraId="7FD191E5" w14:textId="77777777" w:rsidR="00490579" w:rsidRDefault="00490579" w:rsidP="00C42B50">
      <w:pPr>
        <w:rPr>
          <w:rFonts w:eastAsiaTheme="minorEastAsia"/>
          <w:lang w:eastAsia="zh-CN"/>
        </w:rPr>
      </w:pPr>
    </w:p>
    <w:p w14:paraId="32BF4813" w14:textId="77777777" w:rsidR="00490579" w:rsidRPr="00054815" w:rsidRDefault="00490579" w:rsidP="00490579">
      <w:pPr>
        <w:jc w:val="both"/>
        <w:rPr>
          <w:rFonts w:eastAsia="宋体"/>
          <w:b/>
          <w:bCs/>
          <w:u w:val="single"/>
          <w:lang w:eastAsia="zh-CN"/>
        </w:rPr>
      </w:pPr>
      <w:r>
        <w:rPr>
          <w:rFonts w:eastAsia="宋体" w:hint="eastAsia"/>
          <w:b/>
          <w:bCs/>
          <w:u w:val="single"/>
          <w:lang w:eastAsia="zh-CN"/>
        </w:rPr>
        <w:t>RAN2 solution and analysis</w:t>
      </w:r>
    </w:p>
    <w:p w14:paraId="742004C0" w14:textId="12EF3D23" w:rsidR="007B4074" w:rsidRDefault="007B4074" w:rsidP="00C42B50">
      <w:pPr>
        <w:rPr>
          <w:rFonts w:eastAsiaTheme="minorEastAsia"/>
          <w:lang w:eastAsia="zh-CN"/>
        </w:rPr>
      </w:pPr>
      <w:r>
        <w:rPr>
          <w:rFonts w:eastAsiaTheme="minorEastAsia" w:hint="eastAsia"/>
          <w:lang w:eastAsia="zh-CN"/>
        </w:rPr>
        <w:t>In RAN2, the following RRC configuration has been added:</w:t>
      </w:r>
    </w:p>
    <w:p w14:paraId="04892DBB"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sz w:val="16"/>
          <w:szCs w:val="16"/>
          <w:lang w:eastAsia="zh-CN"/>
        </w:rPr>
      </w:pPr>
      <w:r w:rsidRPr="007B4074">
        <w:rPr>
          <w:rFonts w:ascii="Courier New" w:eastAsia="宋体" w:hAnsi="Courier New" w:cs="Courier New"/>
          <w:color w:val="000000"/>
          <w:sz w:val="16"/>
          <w:szCs w:val="16"/>
          <w:shd w:val="clear" w:color="auto" w:fill="E6E6E6"/>
          <w:lang w:eastAsia="zh-CN"/>
        </w:rPr>
        <w:t xml:space="preserve">UplinkTxSwitchingBandPairConfig-r18::=    </w:t>
      </w:r>
      <w:r w:rsidRPr="007B4074">
        <w:rPr>
          <w:rFonts w:ascii="Courier New" w:eastAsia="宋体" w:hAnsi="Courier New" w:cs="Courier New"/>
          <w:color w:val="993366"/>
          <w:sz w:val="16"/>
          <w:szCs w:val="16"/>
          <w:shd w:val="clear" w:color="auto" w:fill="E6E6E6"/>
          <w:lang w:eastAsia="zh-CN"/>
        </w:rPr>
        <w:t>SEQUENCE</w:t>
      </w:r>
      <w:r w:rsidRPr="007B4074">
        <w:rPr>
          <w:rFonts w:ascii="Courier New" w:eastAsia="宋体" w:hAnsi="Courier New" w:cs="Courier New"/>
          <w:color w:val="000000"/>
          <w:sz w:val="16"/>
          <w:szCs w:val="16"/>
          <w:shd w:val="clear" w:color="auto" w:fill="E6E6E6"/>
          <w:lang w:eastAsia="zh-CN"/>
        </w:rPr>
        <w:t xml:space="preserve"> {</w:t>
      </w:r>
    </w:p>
    <w:p w14:paraId="1DAC1D0D"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color w:val="000000"/>
          <w:sz w:val="16"/>
          <w:szCs w:val="16"/>
          <w:lang w:eastAsia="zh-CN"/>
        </w:rPr>
      </w:pPr>
      <w:r w:rsidRPr="007B4074">
        <w:rPr>
          <w:rFonts w:ascii="Courier New" w:eastAsia="宋体" w:hAnsi="Courier New" w:cs="Courier New"/>
          <w:color w:val="000000"/>
          <w:sz w:val="16"/>
          <w:szCs w:val="16"/>
          <w:shd w:val="clear" w:color="auto" w:fill="E6E6E6"/>
          <w:lang w:eastAsia="zh-CN"/>
        </w:rPr>
        <w:t xml:space="preserve">    bandInfoUL1-r18                           UplinkTxSwitchingBandIndex-r18,</w:t>
      </w:r>
    </w:p>
    <w:p w14:paraId="6EE34573"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color w:val="000000"/>
          <w:sz w:val="16"/>
          <w:szCs w:val="16"/>
          <w:lang w:eastAsia="zh-CN"/>
        </w:rPr>
      </w:pPr>
      <w:r w:rsidRPr="007B4074">
        <w:rPr>
          <w:rFonts w:ascii="Courier New" w:eastAsia="宋体" w:hAnsi="Courier New" w:cs="Courier New"/>
          <w:color w:val="000000"/>
          <w:sz w:val="16"/>
          <w:szCs w:val="16"/>
          <w:shd w:val="clear" w:color="auto" w:fill="E6E6E6"/>
          <w:lang w:eastAsia="zh-CN"/>
        </w:rPr>
        <w:t xml:space="preserve">    bandInfoUL2-r18                           UplinkTxSwitchingBandIndex-r18,</w:t>
      </w:r>
    </w:p>
    <w:p w14:paraId="1FEC42CB"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sz w:val="16"/>
          <w:szCs w:val="16"/>
          <w:lang w:eastAsia="zh-CN"/>
        </w:rPr>
      </w:pPr>
      <w:r w:rsidRPr="007B4074">
        <w:rPr>
          <w:rFonts w:ascii="Courier New" w:eastAsia="宋体" w:hAnsi="Courier New" w:cs="Courier New"/>
          <w:color w:val="000000"/>
          <w:sz w:val="16"/>
          <w:szCs w:val="16"/>
          <w:shd w:val="clear" w:color="auto" w:fill="E6E6E6"/>
          <w:lang w:eastAsia="zh-CN"/>
        </w:rPr>
        <w:t xml:space="preserve">    switchingOptionConfigForBandPair-r18      </w:t>
      </w:r>
      <w:r w:rsidRPr="007B4074">
        <w:rPr>
          <w:rFonts w:ascii="Courier New" w:eastAsia="宋体" w:hAnsi="Courier New" w:cs="Courier New"/>
          <w:color w:val="993366"/>
          <w:sz w:val="16"/>
          <w:szCs w:val="16"/>
          <w:shd w:val="clear" w:color="auto" w:fill="E6E6E6"/>
          <w:lang w:eastAsia="zh-CN"/>
        </w:rPr>
        <w:t>ENUMERATED</w:t>
      </w:r>
      <w:r w:rsidRPr="007B4074">
        <w:rPr>
          <w:rFonts w:ascii="Courier New" w:eastAsia="宋体" w:hAnsi="Courier New" w:cs="Courier New"/>
          <w:color w:val="000000"/>
          <w:sz w:val="16"/>
          <w:szCs w:val="16"/>
          <w:shd w:val="clear" w:color="auto" w:fill="E6E6E6"/>
          <w:lang w:eastAsia="zh-CN"/>
        </w:rPr>
        <w:t xml:space="preserve"> {switchedUL, dualUL},</w:t>
      </w:r>
    </w:p>
    <w:p w14:paraId="45CB1C85"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sz w:val="16"/>
          <w:szCs w:val="16"/>
          <w:lang w:eastAsia="zh-CN"/>
        </w:rPr>
      </w:pPr>
      <w:r w:rsidRPr="007B4074">
        <w:rPr>
          <w:rFonts w:ascii="Courier New" w:eastAsia="宋体" w:hAnsi="Courier New" w:cs="Courier New"/>
          <w:color w:val="000000"/>
          <w:sz w:val="16"/>
          <w:szCs w:val="16"/>
          <w:shd w:val="clear" w:color="auto" w:fill="E6E6E6"/>
          <w:lang w:eastAsia="zh-CN"/>
        </w:rPr>
        <w:t xml:space="preserve">    switching2T-Mode-r18                      </w:t>
      </w:r>
      <w:r w:rsidRPr="007B4074">
        <w:rPr>
          <w:rFonts w:ascii="Courier New" w:eastAsia="宋体" w:hAnsi="Courier New" w:cs="Courier New"/>
          <w:color w:val="993366"/>
          <w:sz w:val="16"/>
          <w:szCs w:val="16"/>
          <w:shd w:val="clear" w:color="auto" w:fill="E6E6E6"/>
          <w:lang w:eastAsia="zh-CN"/>
        </w:rPr>
        <w:t>ENUMERATED</w:t>
      </w:r>
      <w:r w:rsidRPr="007B4074">
        <w:rPr>
          <w:rFonts w:ascii="Courier New" w:eastAsia="宋体" w:hAnsi="Courier New" w:cs="Courier New"/>
          <w:color w:val="000000"/>
          <w:sz w:val="16"/>
          <w:szCs w:val="16"/>
          <w:shd w:val="clear" w:color="auto" w:fill="E6E6E6"/>
          <w:lang w:eastAsia="zh-CN"/>
        </w:rPr>
        <w:t xml:space="preserve"> {enabled}                                             </w:t>
      </w:r>
      <w:r w:rsidRPr="007B4074">
        <w:rPr>
          <w:rFonts w:ascii="Courier New" w:eastAsia="宋体" w:hAnsi="Courier New" w:cs="Courier New"/>
          <w:color w:val="993366"/>
          <w:sz w:val="16"/>
          <w:szCs w:val="16"/>
          <w:shd w:val="clear" w:color="auto" w:fill="E6E6E6"/>
          <w:lang w:eastAsia="zh-CN"/>
        </w:rPr>
        <w:t>OPTIONAL</w:t>
      </w:r>
      <w:r w:rsidRPr="007B4074">
        <w:rPr>
          <w:rFonts w:ascii="Courier New" w:eastAsia="宋体" w:hAnsi="Courier New" w:cs="Courier New"/>
          <w:color w:val="000000"/>
          <w:sz w:val="16"/>
          <w:szCs w:val="16"/>
          <w:shd w:val="clear" w:color="auto" w:fill="E6E6E6"/>
          <w:lang w:eastAsia="zh-CN"/>
        </w:rPr>
        <w:t xml:space="preserve">,   </w:t>
      </w:r>
      <w:r w:rsidRPr="007B4074">
        <w:rPr>
          <w:rFonts w:ascii="Courier New" w:eastAsia="宋体" w:hAnsi="Courier New" w:cs="Courier New"/>
          <w:color w:val="7E7E7E"/>
          <w:sz w:val="16"/>
          <w:szCs w:val="16"/>
          <w:shd w:val="clear" w:color="auto" w:fill="E6E6E6"/>
          <w:lang w:eastAsia="zh-CN"/>
        </w:rPr>
        <w:t>-- Need S</w:t>
      </w:r>
    </w:p>
    <w:p w14:paraId="1C11EBB1"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sz w:val="16"/>
          <w:szCs w:val="16"/>
          <w:lang w:eastAsia="zh-CN"/>
        </w:rPr>
      </w:pPr>
      <w:r w:rsidRPr="007B4074">
        <w:rPr>
          <w:rFonts w:ascii="Courier New" w:eastAsia="宋体" w:hAnsi="Courier New" w:cs="Courier New"/>
          <w:color w:val="000000"/>
          <w:sz w:val="16"/>
          <w:szCs w:val="16"/>
          <w:shd w:val="clear" w:color="auto" w:fill="E6E6E6"/>
          <w:lang w:eastAsia="zh-CN"/>
        </w:rPr>
        <w:t xml:space="preserve">    </w:t>
      </w:r>
      <w:r w:rsidRPr="007B4074">
        <w:rPr>
          <w:rFonts w:ascii="Courier New" w:eastAsia="宋体" w:hAnsi="Courier New" w:cs="Courier New"/>
          <w:color w:val="000000"/>
          <w:sz w:val="16"/>
          <w:szCs w:val="16"/>
          <w:highlight w:val="yellow"/>
          <w:lang w:eastAsia="zh-CN"/>
        </w:rPr>
        <w:t>switchingPeriodConfigForBandPair</w:t>
      </w:r>
      <w:r w:rsidRPr="007B4074">
        <w:rPr>
          <w:rFonts w:ascii="Courier New" w:eastAsia="宋体" w:hAnsi="Courier New" w:cs="Courier New"/>
          <w:color w:val="000000"/>
          <w:sz w:val="16"/>
          <w:szCs w:val="16"/>
          <w:shd w:val="clear" w:color="auto" w:fill="E6E6E6"/>
          <w:lang w:eastAsia="zh-CN"/>
        </w:rPr>
        <w:t xml:space="preserve">-r18      </w:t>
      </w:r>
      <w:r w:rsidRPr="007B4074">
        <w:rPr>
          <w:rFonts w:ascii="Courier New" w:eastAsia="宋体" w:hAnsi="Courier New" w:cs="Courier New"/>
          <w:color w:val="993366"/>
          <w:sz w:val="16"/>
          <w:szCs w:val="16"/>
          <w:shd w:val="clear" w:color="auto" w:fill="E6E6E6"/>
          <w:lang w:eastAsia="zh-CN"/>
        </w:rPr>
        <w:t>ENUMERATED</w:t>
      </w:r>
      <w:r w:rsidRPr="007B4074">
        <w:rPr>
          <w:rFonts w:ascii="Courier New" w:eastAsia="宋体" w:hAnsi="Courier New" w:cs="Courier New"/>
          <w:color w:val="000000"/>
          <w:sz w:val="16"/>
          <w:szCs w:val="16"/>
          <w:shd w:val="clear" w:color="auto" w:fill="E6E6E6"/>
          <w:lang w:eastAsia="zh-CN"/>
        </w:rPr>
        <w:t xml:space="preserve"> {n35us, n140us}                                       </w:t>
      </w:r>
      <w:r w:rsidRPr="007B4074">
        <w:rPr>
          <w:rFonts w:ascii="Courier New" w:eastAsia="宋体" w:hAnsi="Courier New" w:cs="Courier New"/>
          <w:color w:val="993366"/>
          <w:sz w:val="16"/>
          <w:szCs w:val="16"/>
          <w:shd w:val="clear" w:color="auto" w:fill="E6E6E6"/>
          <w:lang w:eastAsia="zh-CN"/>
        </w:rPr>
        <w:t>OPTIONAL</w:t>
      </w:r>
      <w:r w:rsidRPr="007B4074">
        <w:rPr>
          <w:rFonts w:ascii="Courier New" w:eastAsia="宋体" w:hAnsi="Courier New" w:cs="Courier New"/>
          <w:color w:val="000000"/>
          <w:sz w:val="16"/>
          <w:szCs w:val="16"/>
          <w:shd w:val="clear" w:color="auto" w:fill="E6E6E6"/>
          <w:lang w:eastAsia="zh-CN"/>
        </w:rPr>
        <w:t xml:space="preserve">,   </w:t>
      </w:r>
      <w:r w:rsidRPr="007B4074">
        <w:rPr>
          <w:rFonts w:ascii="Courier New" w:eastAsia="宋体" w:hAnsi="Courier New" w:cs="Courier New"/>
          <w:color w:val="7E7E7E"/>
          <w:sz w:val="16"/>
          <w:szCs w:val="16"/>
          <w:shd w:val="clear" w:color="auto" w:fill="E6E6E6"/>
          <w:lang w:eastAsia="zh-CN"/>
        </w:rPr>
        <w:t>-- Need S</w:t>
      </w:r>
    </w:p>
    <w:p w14:paraId="768BA2D0"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color w:val="000000"/>
          <w:sz w:val="16"/>
          <w:szCs w:val="16"/>
          <w:lang w:eastAsia="zh-CN"/>
        </w:rPr>
      </w:pPr>
      <w:r w:rsidRPr="007B4074">
        <w:rPr>
          <w:rFonts w:ascii="Courier New" w:eastAsia="宋体" w:hAnsi="Courier New" w:cs="Courier New"/>
          <w:color w:val="000000"/>
          <w:sz w:val="16"/>
          <w:szCs w:val="16"/>
          <w:shd w:val="clear" w:color="auto" w:fill="E6E6E6"/>
          <w:lang w:eastAsia="zh-CN"/>
        </w:rPr>
        <w:t xml:space="preserve">    ...</w:t>
      </w:r>
    </w:p>
    <w:p w14:paraId="65F20AA2" w14:textId="77777777" w:rsidR="007B4074" w:rsidRPr="007B4074" w:rsidRDefault="007B4074" w:rsidP="007B4074">
      <w:pPr>
        <w:overflowPunct/>
        <w:autoSpaceDE/>
        <w:autoSpaceDN/>
        <w:adjustRightInd/>
        <w:spacing w:after="0"/>
        <w:ind w:leftChars="300" w:left="600"/>
        <w:textAlignment w:val="auto"/>
        <w:rPr>
          <w:rFonts w:ascii="Courier New" w:eastAsia="宋体" w:hAnsi="Courier New" w:cs="Courier New"/>
          <w:color w:val="000000"/>
          <w:sz w:val="16"/>
          <w:szCs w:val="16"/>
          <w:lang w:eastAsia="zh-CN"/>
        </w:rPr>
      </w:pPr>
      <w:r w:rsidRPr="007B4074">
        <w:rPr>
          <w:rFonts w:ascii="Courier New" w:eastAsia="宋体" w:hAnsi="Courier New" w:cs="Courier New"/>
          <w:color w:val="000000"/>
          <w:sz w:val="16"/>
          <w:szCs w:val="16"/>
          <w:shd w:val="clear" w:color="auto" w:fill="E6E6E6"/>
          <w:lang w:eastAsia="zh-CN"/>
        </w:rPr>
        <w:t>}</w:t>
      </w:r>
    </w:p>
    <w:p w14:paraId="6D4950C8" w14:textId="1904F61A" w:rsidR="007B4074" w:rsidRDefault="007B4074" w:rsidP="00C42B50">
      <w:pPr>
        <w:rPr>
          <w:rFonts w:eastAsiaTheme="minorEastAsia"/>
          <w:lang w:eastAsia="zh-CN"/>
        </w:rPr>
      </w:pPr>
      <w:r>
        <w:rPr>
          <w:rFonts w:eastAsiaTheme="minorEastAsia" w:hint="eastAsia"/>
          <w:lang w:eastAsia="zh-CN"/>
        </w:rPr>
        <w:t xml:space="preserve">The description is as </w:t>
      </w:r>
      <w:r>
        <w:rPr>
          <w:rFonts w:eastAsiaTheme="minorEastAsia"/>
          <w:lang w:eastAsia="zh-CN"/>
        </w:rPr>
        <w:t>following</w:t>
      </w:r>
      <w:r>
        <w:rPr>
          <w:rFonts w:eastAsiaTheme="minorEastAsia" w:hint="eastAsia"/>
          <w:lang w:eastAsia="zh-CN"/>
        </w:rP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485"/>
      </w:tblGrid>
      <w:tr w:rsidR="00490579" w:rsidRPr="00490579" w14:paraId="511191FA" w14:textId="77777777" w:rsidTr="00490579">
        <w:trPr>
          <w:trHeight w:val="142"/>
          <w:jc w:val="center"/>
        </w:trPr>
        <w:tc>
          <w:tcPr>
            <w:tcW w:w="7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ED803" w14:textId="77777777" w:rsidR="00490579" w:rsidRPr="00490579" w:rsidRDefault="00490579" w:rsidP="00490579">
            <w:pPr>
              <w:overflowPunct/>
              <w:autoSpaceDE/>
              <w:autoSpaceDN/>
              <w:adjustRightInd/>
              <w:spacing w:after="0"/>
              <w:jc w:val="center"/>
              <w:textAlignment w:val="auto"/>
              <w:rPr>
                <w:rFonts w:ascii="Arial" w:eastAsia="宋体" w:hAnsi="Arial" w:cs="Arial"/>
                <w:sz w:val="15"/>
                <w:szCs w:val="15"/>
                <w:lang w:eastAsia="zh-CN"/>
              </w:rPr>
            </w:pPr>
            <w:r w:rsidRPr="00490579">
              <w:rPr>
                <w:rFonts w:ascii="Arial" w:eastAsia="宋体" w:hAnsi="Arial" w:cs="Arial"/>
                <w:b/>
                <w:bCs/>
                <w:i/>
                <w:iCs/>
                <w:sz w:val="15"/>
                <w:szCs w:val="15"/>
                <w:lang w:eastAsia="zh-CN"/>
              </w:rPr>
              <w:t>UplinkTxSwitchingBandPairConfig</w:t>
            </w:r>
            <w:r w:rsidRPr="00490579">
              <w:rPr>
                <w:rFonts w:ascii="Arial" w:eastAsia="宋体" w:hAnsi="Arial" w:cs="Arial"/>
                <w:b/>
                <w:bCs/>
                <w:sz w:val="15"/>
                <w:szCs w:val="15"/>
                <w:lang w:eastAsia="zh-CN"/>
              </w:rPr>
              <w:t xml:space="preserve"> field descriptions</w:t>
            </w:r>
          </w:p>
        </w:tc>
      </w:tr>
      <w:tr w:rsidR="00490579" w:rsidRPr="00490579" w14:paraId="02D4FA5F" w14:textId="77777777" w:rsidTr="00490579">
        <w:trPr>
          <w:trHeight w:val="290"/>
          <w:jc w:val="center"/>
        </w:trPr>
        <w:tc>
          <w:tcPr>
            <w:tcW w:w="7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A0813"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b/>
                <w:bCs/>
                <w:i/>
                <w:iCs/>
                <w:sz w:val="15"/>
                <w:szCs w:val="15"/>
                <w:lang w:eastAsia="zh-CN"/>
              </w:rPr>
              <w:t>bandInfoUL1, bandInfoUL2</w:t>
            </w:r>
          </w:p>
          <w:p w14:paraId="43B49C17"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sz w:val="15"/>
                <w:szCs w:val="15"/>
                <w:lang w:eastAsia="zh-CN"/>
              </w:rPr>
              <w:t xml:space="preserve">Indicates the band index for a band pair. The value n indicates the band included at the n-th entry of </w:t>
            </w:r>
            <w:r w:rsidRPr="00490579">
              <w:rPr>
                <w:rFonts w:ascii="Arial" w:eastAsia="宋体" w:hAnsi="Arial" w:cs="Arial"/>
                <w:i/>
                <w:iCs/>
                <w:sz w:val="15"/>
                <w:szCs w:val="15"/>
                <w:lang w:eastAsia="zh-CN"/>
              </w:rPr>
              <w:t>uplinkTxSwitchingBandList</w:t>
            </w:r>
            <w:r w:rsidRPr="00490579">
              <w:rPr>
                <w:rFonts w:ascii="Arial" w:eastAsia="宋体" w:hAnsi="Arial" w:cs="Arial"/>
                <w:sz w:val="15"/>
                <w:szCs w:val="15"/>
                <w:lang w:eastAsia="zh-CN"/>
              </w:rPr>
              <w:t>.</w:t>
            </w:r>
          </w:p>
        </w:tc>
      </w:tr>
      <w:tr w:rsidR="00490579" w:rsidRPr="00490579" w14:paraId="32F9EB84" w14:textId="77777777" w:rsidTr="00490579">
        <w:trPr>
          <w:trHeight w:val="575"/>
          <w:jc w:val="center"/>
        </w:trPr>
        <w:tc>
          <w:tcPr>
            <w:tcW w:w="7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5C416"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b/>
                <w:bCs/>
                <w:i/>
                <w:iCs/>
                <w:sz w:val="15"/>
                <w:szCs w:val="15"/>
                <w:lang w:eastAsia="zh-CN"/>
              </w:rPr>
              <w:t>switching2T-Mode</w:t>
            </w:r>
          </w:p>
          <w:p w14:paraId="6F9054F6"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sz w:val="15"/>
                <w:szCs w:val="15"/>
                <w:lang w:eastAsia="zh-CN"/>
              </w:rPr>
              <w:t>Indicates 2Tx-2Tx switching mode is configured to the band pair.</w:t>
            </w:r>
          </w:p>
          <w:p w14:paraId="0F185177"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sz w:val="15"/>
                <w:szCs w:val="15"/>
                <w:lang w:eastAsia="zh-CN"/>
              </w:rPr>
              <w:t>If this field is absent when uplink Tx switching is configured, it is interpreted that 1Tx-2Tx/1Tx-1Tx UL Tx switching is configured as specified in TS 38.214 [19].</w:t>
            </w:r>
          </w:p>
        </w:tc>
      </w:tr>
      <w:tr w:rsidR="00490579" w:rsidRPr="00490579" w14:paraId="5CA8D48F" w14:textId="77777777" w:rsidTr="00490579">
        <w:trPr>
          <w:trHeight w:val="290"/>
          <w:jc w:val="center"/>
        </w:trPr>
        <w:tc>
          <w:tcPr>
            <w:tcW w:w="7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D0404"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b/>
                <w:bCs/>
                <w:i/>
                <w:iCs/>
                <w:sz w:val="15"/>
                <w:szCs w:val="15"/>
                <w:lang w:eastAsia="zh-CN"/>
              </w:rPr>
              <w:t>switchingOptionConfigForBandPair</w:t>
            </w:r>
          </w:p>
          <w:p w14:paraId="2C1FD7DC"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sz w:val="15"/>
                <w:szCs w:val="15"/>
                <w:lang w:eastAsia="zh-CN"/>
              </w:rPr>
              <w:t>Indicates the switching option for the band pair as specified in TS 38.214 [19], clause 6.1.6.</w:t>
            </w:r>
          </w:p>
        </w:tc>
      </w:tr>
      <w:tr w:rsidR="00490579" w:rsidRPr="00490579" w14:paraId="3DE201EA" w14:textId="77777777" w:rsidTr="00490579">
        <w:trPr>
          <w:trHeight w:val="427"/>
          <w:jc w:val="center"/>
        </w:trPr>
        <w:tc>
          <w:tcPr>
            <w:tcW w:w="7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F5048"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b/>
                <w:bCs/>
                <w:i/>
                <w:iCs/>
                <w:sz w:val="15"/>
                <w:szCs w:val="15"/>
                <w:highlight w:val="yellow"/>
                <w:lang w:eastAsia="zh-CN"/>
              </w:rPr>
              <w:t>switchingPeriodConfigForBandPair</w:t>
            </w:r>
          </w:p>
          <w:p w14:paraId="1EE7CE4C" w14:textId="77777777" w:rsidR="00490579" w:rsidRPr="00490579" w:rsidRDefault="00490579" w:rsidP="00490579">
            <w:pPr>
              <w:overflowPunct/>
              <w:autoSpaceDE/>
              <w:autoSpaceDN/>
              <w:adjustRightInd/>
              <w:spacing w:after="0"/>
              <w:textAlignment w:val="auto"/>
              <w:rPr>
                <w:rFonts w:ascii="Arial" w:eastAsia="宋体" w:hAnsi="Arial" w:cs="Arial"/>
                <w:sz w:val="15"/>
                <w:szCs w:val="15"/>
                <w:lang w:eastAsia="zh-CN"/>
              </w:rPr>
            </w:pPr>
            <w:r w:rsidRPr="00490579">
              <w:rPr>
                <w:rFonts w:ascii="Arial" w:eastAsia="宋体" w:hAnsi="Arial" w:cs="Arial"/>
                <w:sz w:val="15"/>
                <w:szCs w:val="15"/>
                <w:lang w:eastAsia="zh-CN"/>
              </w:rPr>
              <w:t xml:space="preserve">Indicates the value of switching period for the band pair as specified in TS 38.214 [19], clause 6.1.6. Value </w:t>
            </w:r>
            <w:r w:rsidRPr="00490579">
              <w:rPr>
                <w:rFonts w:ascii="Arial" w:eastAsia="宋体" w:hAnsi="Arial" w:cs="Arial"/>
                <w:i/>
                <w:iCs/>
                <w:sz w:val="15"/>
                <w:szCs w:val="15"/>
                <w:lang w:eastAsia="zh-CN"/>
              </w:rPr>
              <w:t>n35us</w:t>
            </w:r>
            <w:r w:rsidRPr="00490579">
              <w:rPr>
                <w:rFonts w:ascii="Arial" w:eastAsia="宋体" w:hAnsi="Arial" w:cs="Arial"/>
                <w:sz w:val="15"/>
                <w:szCs w:val="15"/>
                <w:lang w:eastAsia="zh-CN"/>
              </w:rPr>
              <w:t xml:space="preserve"> represents 35 us, </w:t>
            </w:r>
            <w:r w:rsidRPr="00490579">
              <w:rPr>
                <w:rFonts w:ascii="Arial" w:eastAsia="宋体" w:hAnsi="Arial" w:cs="Arial"/>
                <w:i/>
                <w:iCs/>
                <w:sz w:val="15"/>
                <w:szCs w:val="15"/>
                <w:lang w:eastAsia="zh-CN"/>
              </w:rPr>
              <w:t>n140us</w:t>
            </w:r>
            <w:r w:rsidRPr="00490579">
              <w:rPr>
                <w:rFonts w:ascii="Arial" w:eastAsia="宋体" w:hAnsi="Arial" w:cs="Arial"/>
                <w:sz w:val="15"/>
                <w:szCs w:val="15"/>
                <w:lang w:eastAsia="zh-CN"/>
              </w:rPr>
              <w:t xml:space="preserve"> represents 140us. If the field is absent, 210 us is applied.</w:t>
            </w:r>
          </w:p>
        </w:tc>
      </w:tr>
    </w:tbl>
    <w:p w14:paraId="431621B2" w14:textId="77777777" w:rsidR="007B4074" w:rsidRPr="007B4074" w:rsidRDefault="007B4074" w:rsidP="00C42B50">
      <w:pPr>
        <w:rPr>
          <w:rFonts w:eastAsiaTheme="minorEastAsia"/>
          <w:lang w:eastAsia="zh-CN"/>
        </w:rPr>
      </w:pPr>
    </w:p>
    <w:p w14:paraId="0271217A" w14:textId="061D9781" w:rsidR="00904532" w:rsidRPr="00904532" w:rsidRDefault="00490579" w:rsidP="00C42B50">
      <w:pPr>
        <w:rPr>
          <w:rFonts w:eastAsia="宋体"/>
          <w:lang w:eastAsia="zh-CN"/>
        </w:rPr>
      </w:pPr>
      <w:r>
        <w:rPr>
          <w:rFonts w:eastAsia="宋体" w:hint="eastAsia"/>
          <w:lang w:eastAsia="zh-CN"/>
        </w:rPr>
        <w:t xml:space="preserve">This means that RAN2 has </w:t>
      </w:r>
      <w:r>
        <w:rPr>
          <w:rFonts w:eastAsia="宋体"/>
          <w:lang w:eastAsia="zh-CN"/>
        </w:rPr>
        <w:t>added</w:t>
      </w:r>
      <w:r>
        <w:rPr>
          <w:rFonts w:eastAsia="宋体" w:hint="eastAsia"/>
          <w:lang w:eastAsia="zh-CN"/>
        </w:rPr>
        <w:t xml:space="preserve"> a new RRC configuration for a band pair, that has only 35/140us, and absent value means that 210us should be used.</w:t>
      </w:r>
    </w:p>
    <w:p w14:paraId="7FEF1AC0" w14:textId="2FE7D61D" w:rsidR="00904532" w:rsidRDefault="00904532" w:rsidP="00C42B50">
      <w:pPr>
        <w:rPr>
          <w:rFonts w:eastAsia="宋体"/>
          <w:lang w:eastAsia="zh-CN"/>
        </w:rPr>
      </w:pPr>
    </w:p>
    <w:p w14:paraId="3FC70399" w14:textId="0FB99E33" w:rsidR="00904532" w:rsidRPr="00054815" w:rsidRDefault="001E5123" w:rsidP="00904532">
      <w:pPr>
        <w:jc w:val="both"/>
        <w:rPr>
          <w:rFonts w:eastAsia="宋体"/>
          <w:b/>
          <w:bCs/>
          <w:u w:val="single"/>
          <w:lang w:eastAsia="zh-CN"/>
        </w:rPr>
      </w:pPr>
      <w:r>
        <w:rPr>
          <w:rFonts w:eastAsia="宋体" w:hint="eastAsia"/>
          <w:b/>
          <w:bCs/>
          <w:u w:val="single"/>
          <w:lang w:eastAsia="zh-CN"/>
        </w:rPr>
        <w:t xml:space="preserve">Problems and </w:t>
      </w:r>
      <w:r w:rsidR="00904532">
        <w:rPr>
          <w:rFonts w:eastAsia="宋体" w:hint="eastAsia"/>
          <w:b/>
          <w:bCs/>
          <w:u w:val="single"/>
          <w:lang w:eastAsia="zh-CN"/>
        </w:rPr>
        <w:t xml:space="preserve">Possible </w:t>
      </w:r>
      <w:r w:rsidR="00904532">
        <w:rPr>
          <w:rFonts w:eastAsia="宋体"/>
          <w:b/>
          <w:bCs/>
          <w:u w:val="single"/>
          <w:lang w:eastAsia="zh-CN"/>
        </w:rPr>
        <w:t>contradictions</w:t>
      </w:r>
    </w:p>
    <w:p w14:paraId="6B57C7AA" w14:textId="12DBD0F8" w:rsidR="001E5123" w:rsidRPr="001E5123" w:rsidRDefault="001E5123" w:rsidP="001E5123">
      <w:pPr>
        <w:rPr>
          <w:rFonts w:eastAsia="宋体"/>
          <w:lang w:eastAsia="zh-CN"/>
        </w:rPr>
      </w:pPr>
      <w:r w:rsidRPr="001E5123">
        <w:rPr>
          <w:rFonts w:eastAsia="宋体"/>
          <w:lang w:eastAsia="zh-CN"/>
        </w:rPr>
        <w:t>Initial consideration was that the RRC configuration</w:t>
      </w:r>
      <w:r>
        <w:rPr>
          <w:rFonts w:eastAsia="宋体" w:hint="eastAsia"/>
          <w:lang w:eastAsia="zh-CN"/>
        </w:rPr>
        <w:t xml:space="preserve"> (</w:t>
      </w:r>
      <w:r w:rsidRPr="007B4074">
        <w:rPr>
          <w:rFonts w:ascii="Courier New" w:eastAsia="宋体" w:hAnsi="Courier New" w:cs="Courier New"/>
          <w:color w:val="000000"/>
          <w:sz w:val="16"/>
          <w:szCs w:val="16"/>
          <w:lang w:eastAsia="zh-CN"/>
        </w:rPr>
        <w:t>switchingPeriodConfigForBandPair</w:t>
      </w:r>
      <w:r>
        <w:rPr>
          <w:rFonts w:eastAsia="宋体" w:hint="eastAsia"/>
          <w:lang w:eastAsia="zh-CN"/>
        </w:rPr>
        <w:t>)</w:t>
      </w:r>
      <w:r w:rsidRPr="001E5123">
        <w:rPr>
          <w:rFonts w:eastAsia="宋体"/>
          <w:lang w:eastAsia="zh-CN"/>
        </w:rPr>
        <w:t xml:space="preserve"> should only work in </w:t>
      </w:r>
      <w:r>
        <w:rPr>
          <w:rFonts w:eastAsia="宋体"/>
          <w:lang w:eastAsia="zh-CN"/>
        </w:rPr>
        <w:t>ambiguous</w:t>
      </w:r>
      <w:r w:rsidRPr="001E5123">
        <w:rPr>
          <w:rFonts w:eastAsia="宋体"/>
          <w:lang w:eastAsia="zh-CN"/>
        </w:rPr>
        <w:t xml:space="preserve"> scenarios</w:t>
      </w:r>
      <w:r>
        <w:rPr>
          <w:rFonts w:eastAsia="宋体" w:hint="eastAsia"/>
          <w:lang w:eastAsia="zh-CN"/>
        </w:rPr>
        <w:t xml:space="preserve"> previously defined only for the fallback combinations</w:t>
      </w:r>
      <w:r w:rsidRPr="001E5123">
        <w:rPr>
          <w:rFonts w:eastAsia="宋体"/>
          <w:lang w:eastAsia="zh-CN"/>
        </w:rPr>
        <w:t xml:space="preserve">, and should </w:t>
      </w:r>
      <w:r>
        <w:rPr>
          <w:rFonts w:eastAsia="宋体" w:hint="eastAsia"/>
          <w:lang w:eastAsia="zh-CN"/>
        </w:rPr>
        <w:t xml:space="preserve">also </w:t>
      </w:r>
      <w:r w:rsidRPr="001E5123">
        <w:rPr>
          <w:rFonts w:eastAsia="宋体"/>
          <w:lang w:eastAsia="zh-CN"/>
        </w:rPr>
        <w:t>be related to the terminal capability</w:t>
      </w:r>
      <w:r>
        <w:rPr>
          <w:rFonts w:eastAsia="宋体" w:hint="eastAsia"/>
          <w:lang w:eastAsia="zh-CN"/>
        </w:rPr>
        <w:t xml:space="preserve">. </w:t>
      </w:r>
    </w:p>
    <w:p w14:paraId="1F1D55A2" w14:textId="616BD9B4" w:rsidR="00DE1A94" w:rsidRDefault="001E5123" w:rsidP="001E5123">
      <w:pPr>
        <w:rPr>
          <w:rFonts w:eastAsia="宋体"/>
          <w:lang w:eastAsia="zh-CN"/>
        </w:rPr>
      </w:pPr>
      <w:r>
        <w:rPr>
          <w:rFonts w:eastAsia="宋体" w:hint="eastAsia"/>
          <w:lang w:eastAsia="zh-CN"/>
        </w:rPr>
        <w:t xml:space="preserve">However, </w:t>
      </w:r>
      <w:r w:rsidRPr="001E5123">
        <w:rPr>
          <w:rFonts w:eastAsia="宋体"/>
          <w:lang w:eastAsia="zh-CN"/>
        </w:rPr>
        <w:t xml:space="preserve">there is no such restriction in the current RAN2 scheme, </w:t>
      </w:r>
      <w:r w:rsidR="00E808FE">
        <w:rPr>
          <w:rFonts w:eastAsia="宋体"/>
          <w:lang w:eastAsia="zh-CN"/>
        </w:rPr>
        <w:t xml:space="preserve">which </w:t>
      </w:r>
      <w:r w:rsidRPr="001E5123">
        <w:rPr>
          <w:rFonts w:eastAsia="宋体"/>
          <w:lang w:eastAsia="zh-CN"/>
        </w:rPr>
        <w:t xml:space="preserve">also </w:t>
      </w:r>
      <w:r>
        <w:rPr>
          <w:rFonts w:eastAsia="宋体" w:hint="eastAsia"/>
          <w:lang w:eastAsia="zh-CN"/>
        </w:rPr>
        <w:t xml:space="preserve">may </w:t>
      </w:r>
      <w:r w:rsidRPr="001E5123">
        <w:rPr>
          <w:rFonts w:eastAsia="宋体"/>
          <w:lang w:eastAsia="zh-CN"/>
        </w:rPr>
        <w:t xml:space="preserve">because the 38-6 </w:t>
      </w:r>
      <w:r>
        <w:rPr>
          <w:rFonts w:eastAsia="宋体" w:hint="eastAsia"/>
          <w:lang w:eastAsia="zh-CN"/>
        </w:rPr>
        <w:t>feature</w:t>
      </w:r>
      <w:r w:rsidRPr="001E5123">
        <w:rPr>
          <w:rFonts w:eastAsia="宋体"/>
          <w:lang w:eastAsia="zh-CN"/>
        </w:rPr>
        <w:t xml:space="preserve"> came out later</w:t>
      </w:r>
      <w:r>
        <w:rPr>
          <w:rFonts w:eastAsia="宋体" w:hint="eastAsia"/>
          <w:lang w:eastAsia="zh-CN"/>
        </w:rPr>
        <w:t xml:space="preserve"> than RAN2 discussion. A</w:t>
      </w:r>
      <w:r w:rsidRPr="001E5123">
        <w:rPr>
          <w:rFonts w:eastAsia="宋体"/>
          <w:lang w:eastAsia="zh-CN"/>
        </w:rPr>
        <w:t xml:space="preserve">s a result, the newly defined configuration </w:t>
      </w:r>
      <w:r>
        <w:rPr>
          <w:rFonts w:eastAsia="宋体" w:hint="eastAsia"/>
          <w:lang w:eastAsia="zh-CN"/>
        </w:rPr>
        <w:t>may</w:t>
      </w:r>
      <w:r w:rsidRPr="001E5123">
        <w:rPr>
          <w:rFonts w:eastAsia="宋体"/>
          <w:lang w:eastAsia="zh-CN"/>
        </w:rPr>
        <w:t xml:space="preserve"> completely overwrite the original ABCD band fallback switching period in any case</w:t>
      </w:r>
      <w:r>
        <w:rPr>
          <w:rFonts w:eastAsia="宋体" w:hint="eastAsia"/>
          <w:lang w:eastAsia="zh-CN"/>
        </w:rPr>
        <w:t xml:space="preserve">. </w:t>
      </w:r>
    </w:p>
    <w:p w14:paraId="4E47B22E" w14:textId="15EC7E95" w:rsidR="001E5123" w:rsidRDefault="001E5123" w:rsidP="001E5123">
      <w:pPr>
        <w:rPr>
          <w:rFonts w:eastAsia="宋体"/>
          <w:lang w:eastAsia="zh-CN"/>
        </w:rPr>
      </w:pPr>
      <w:r>
        <w:rPr>
          <w:rFonts w:eastAsia="宋体" w:hint="eastAsia"/>
          <w:lang w:eastAsia="zh-CN"/>
        </w:rPr>
        <w:t>E</w:t>
      </w:r>
      <w:r w:rsidRPr="001E5123">
        <w:rPr>
          <w:rFonts w:eastAsia="宋体"/>
          <w:lang w:eastAsia="zh-CN"/>
        </w:rPr>
        <w:t xml:space="preserve">ven when this RRC configuration does not exist, it </w:t>
      </w:r>
      <w:r w:rsidR="00E808FE">
        <w:rPr>
          <w:rFonts w:eastAsia="宋体" w:hint="eastAsia"/>
          <w:lang w:eastAsia="zh-CN"/>
        </w:rPr>
        <w:t>implie</w:t>
      </w:r>
      <w:r w:rsidR="00E808FE">
        <w:rPr>
          <w:rFonts w:eastAsia="宋体"/>
          <w:lang w:eastAsia="zh-CN"/>
        </w:rPr>
        <w:t>s</w:t>
      </w:r>
      <w:r w:rsidR="00E808FE">
        <w:rPr>
          <w:rFonts w:eastAsia="宋体" w:hint="eastAsia"/>
          <w:lang w:eastAsia="zh-CN"/>
        </w:rPr>
        <w:t xml:space="preserve"> </w:t>
      </w:r>
      <w:r w:rsidRPr="001E5123">
        <w:rPr>
          <w:rFonts w:eastAsia="宋体"/>
          <w:lang w:eastAsia="zh-CN"/>
        </w:rPr>
        <w:t>that 210us is</w:t>
      </w:r>
      <w:r>
        <w:rPr>
          <w:rFonts w:eastAsia="宋体" w:hint="eastAsia"/>
          <w:lang w:eastAsia="zh-CN"/>
        </w:rPr>
        <w:t xml:space="preserve"> applied.</w:t>
      </w:r>
      <w:r w:rsidRPr="001E5123">
        <w:rPr>
          <w:rFonts w:eastAsia="宋体"/>
          <w:lang w:eastAsia="zh-CN"/>
        </w:rPr>
        <w:t xml:space="preserve"> </w:t>
      </w:r>
      <w:r>
        <w:rPr>
          <w:rFonts w:eastAsia="宋体" w:hint="eastAsia"/>
          <w:lang w:eastAsia="zh-CN"/>
        </w:rPr>
        <w:t xml:space="preserve">This </w:t>
      </w:r>
      <w:r w:rsidRPr="001E5123">
        <w:rPr>
          <w:rFonts w:eastAsia="宋体"/>
          <w:lang w:eastAsia="zh-CN"/>
        </w:rPr>
        <w:t>greatly extends the scope of use</w:t>
      </w:r>
      <w:r>
        <w:rPr>
          <w:rFonts w:eastAsia="宋体" w:hint="eastAsia"/>
          <w:lang w:eastAsia="zh-CN"/>
        </w:rPr>
        <w:t xml:space="preserve"> cases</w:t>
      </w:r>
      <w:r w:rsidRPr="001E5123">
        <w:rPr>
          <w:rFonts w:eastAsia="宋体"/>
          <w:lang w:eastAsia="zh-CN"/>
        </w:rPr>
        <w:t xml:space="preserve"> of this RRC configuration;</w:t>
      </w:r>
    </w:p>
    <w:p w14:paraId="6A520BD4" w14:textId="00B9A257" w:rsidR="001E5123" w:rsidRPr="00DE1A94" w:rsidRDefault="001E5123" w:rsidP="001E5123">
      <w:pPr>
        <w:rPr>
          <w:rFonts w:eastAsia="宋体"/>
          <w:b/>
          <w:bCs/>
          <w:lang w:eastAsia="zh-CN"/>
        </w:rPr>
      </w:pPr>
      <w:r w:rsidRPr="00DE1A94">
        <w:rPr>
          <w:rFonts w:eastAsia="宋体" w:hint="eastAsia"/>
          <w:b/>
          <w:bCs/>
          <w:lang w:eastAsia="zh-CN"/>
        </w:rPr>
        <w:lastRenderedPageBreak/>
        <w:t xml:space="preserve">Observation 1: Currently new RRC </w:t>
      </w:r>
      <w:r w:rsidRPr="00DE1A94">
        <w:rPr>
          <w:rFonts w:eastAsia="宋体"/>
          <w:b/>
          <w:bCs/>
          <w:lang w:eastAsia="zh-CN"/>
        </w:rPr>
        <w:t>signalling</w:t>
      </w:r>
      <w:r w:rsidRPr="00DE1A94">
        <w:rPr>
          <w:rFonts w:eastAsia="宋体" w:hint="eastAsia"/>
          <w:b/>
          <w:bCs/>
          <w:lang w:eastAsia="zh-CN"/>
        </w:rPr>
        <w:t xml:space="preserve"> </w:t>
      </w:r>
      <w:r w:rsidRPr="007B4074">
        <w:rPr>
          <w:rFonts w:ascii="Courier New" w:eastAsia="宋体" w:hAnsi="Courier New" w:cs="Courier New"/>
          <w:b/>
          <w:bCs/>
          <w:i/>
          <w:iCs/>
          <w:color w:val="000000"/>
          <w:sz w:val="16"/>
          <w:szCs w:val="16"/>
          <w:lang w:eastAsia="zh-CN"/>
        </w:rPr>
        <w:t>switchingPeriodConfigForBandPair</w:t>
      </w:r>
      <w:r w:rsidRPr="00DE1A94">
        <w:rPr>
          <w:rFonts w:eastAsia="宋体" w:hint="eastAsia"/>
          <w:b/>
          <w:bCs/>
          <w:lang w:eastAsia="zh-CN"/>
        </w:rPr>
        <w:t xml:space="preserve"> did not consider </w:t>
      </w:r>
      <w:r w:rsidR="00DE1A94" w:rsidRPr="00DE1A94">
        <w:rPr>
          <w:rFonts w:eastAsia="宋体" w:hint="eastAsia"/>
          <w:b/>
          <w:bCs/>
          <w:lang w:eastAsia="zh-CN"/>
        </w:rPr>
        <w:t>new capability 38-6 and applied to more cases than fallback.</w:t>
      </w:r>
    </w:p>
    <w:p w14:paraId="4325030B" w14:textId="77777777" w:rsidR="00DE1A94" w:rsidRDefault="00DE1A94" w:rsidP="001E5123">
      <w:pPr>
        <w:rPr>
          <w:rFonts w:eastAsia="宋体"/>
          <w:lang w:eastAsia="zh-CN"/>
        </w:rPr>
      </w:pPr>
    </w:p>
    <w:p w14:paraId="7A1301A5" w14:textId="3375661F" w:rsidR="00DE1A94" w:rsidRDefault="00DE1A94" w:rsidP="001E5123">
      <w:pPr>
        <w:rPr>
          <w:rFonts w:eastAsia="宋体"/>
          <w:lang w:eastAsia="zh-CN"/>
        </w:rPr>
      </w:pPr>
      <w:r>
        <w:rPr>
          <w:rFonts w:eastAsia="宋体" w:hint="eastAsia"/>
          <w:lang w:eastAsia="zh-CN"/>
        </w:rPr>
        <w:t xml:space="preserve">Take an example, in case there is no </w:t>
      </w:r>
      <w:r>
        <w:rPr>
          <w:rFonts w:eastAsia="宋体"/>
          <w:lang w:eastAsia="zh-CN"/>
        </w:rPr>
        <w:t>ambiguity</w:t>
      </w:r>
      <w:r>
        <w:rPr>
          <w:rFonts w:eastAsia="宋体" w:hint="eastAsia"/>
          <w:lang w:eastAsia="zh-CN"/>
        </w:rPr>
        <w:t xml:space="preserve"> and no fallback, in a combination ABCD, what should be applied for switching period should be </w:t>
      </w:r>
      <w:r w:rsidR="00E808FE">
        <w:rPr>
          <w:rFonts w:eastAsia="宋体" w:hint="eastAsia"/>
          <w:lang w:eastAsia="zh-CN"/>
        </w:rPr>
        <w:t xml:space="preserve">based on </w:t>
      </w:r>
      <w:r>
        <w:rPr>
          <w:rFonts w:eastAsia="宋体" w:hint="eastAsia"/>
          <w:lang w:eastAsia="zh-CN"/>
        </w:rPr>
        <w:t xml:space="preserve">UE capability </w:t>
      </w:r>
      <w:r w:rsidRPr="00DE1A94">
        <w:rPr>
          <w:rFonts w:eastAsia="宋体"/>
          <w:i/>
          <w:iCs/>
          <w:lang w:eastAsia="zh-CN"/>
        </w:rPr>
        <w:t>switchingPeriodFor1T</w:t>
      </w:r>
      <w:r w:rsidRPr="00DE1A94">
        <w:rPr>
          <w:rFonts w:eastAsia="宋体"/>
          <w:lang w:eastAsia="zh-CN"/>
        </w:rPr>
        <w:t xml:space="preserve"> </w:t>
      </w:r>
      <w:r>
        <w:rPr>
          <w:rFonts w:eastAsia="宋体" w:hint="eastAsia"/>
          <w:lang w:eastAsia="zh-CN"/>
        </w:rPr>
        <w:t xml:space="preserve">or </w:t>
      </w:r>
      <w:r w:rsidRPr="00DE1A94">
        <w:rPr>
          <w:rFonts w:eastAsia="宋体"/>
          <w:i/>
          <w:iCs/>
          <w:lang w:eastAsia="zh-CN"/>
        </w:rPr>
        <w:t>switchingPeriodFor2</w:t>
      </w:r>
      <w:r w:rsidRPr="00DE1A94">
        <w:rPr>
          <w:rFonts w:eastAsia="宋体" w:hint="eastAsia"/>
          <w:i/>
          <w:iCs/>
          <w:lang w:eastAsia="zh-CN"/>
        </w:rPr>
        <w:t>T</w:t>
      </w:r>
      <w:r>
        <w:rPr>
          <w:rFonts w:eastAsia="宋体" w:hint="eastAsia"/>
          <w:lang w:eastAsia="zh-CN"/>
        </w:rPr>
        <w:t xml:space="preserve"> and the description is copied below from 38.306.</w:t>
      </w:r>
    </w:p>
    <w:p w14:paraId="19CCEEE0" w14:textId="0D7A6E99" w:rsidR="001E5123" w:rsidRDefault="00DE1A94" w:rsidP="00DE1A94">
      <w:pPr>
        <w:jc w:val="center"/>
        <w:rPr>
          <w:rFonts w:eastAsiaTheme="minorEastAsia"/>
          <w:b/>
          <w:bCs/>
          <w:lang w:eastAsia="zh-CN"/>
        </w:rPr>
      </w:pPr>
      <w:r w:rsidRPr="00DE1A94">
        <w:rPr>
          <w:rFonts w:eastAsiaTheme="minorEastAsia"/>
          <w:b/>
          <w:bCs/>
          <w:noProof/>
          <w:lang w:eastAsia="zh-CN"/>
        </w:rPr>
        <w:drawing>
          <wp:inline distT="0" distB="0" distL="0" distR="0" wp14:anchorId="2CF190EA" wp14:editId="70DE5A1D">
            <wp:extent cx="2783941" cy="333230"/>
            <wp:effectExtent l="0" t="0" r="0" b="0"/>
            <wp:docPr id="3669047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904792" name=""/>
                    <pic:cNvPicPr/>
                  </pic:nvPicPr>
                  <pic:blipFill>
                    <a:blip r:embed="rId11"/>
                    <a:stretch>
                      <a:fillRect/>
                    </a:stretch>
                  </pic:blipFill>
                  <pic:spPr>
                    <a:xfrm>
                      <a:off x="0" y="0"/>
                      <a:ext cx="2820211" cy="337571"/>
                    </a:xfrm>
                    <a:prstGeom prst="rect">
                      <a:avLst/>
                    </a:prstGeom>
                  </pic:spPr>
                </pic:pic>
              </a:graphicData>
            </a:graphic>
          </wp:inline>
        </w:drawing>
      </w:r>
    </w:p>
    <w:p w14:paraId="33EBD4E9" w14:textId="7BB943AF" w:rsidR="00B02C32" w:rsidRDefault="00DE1A94" w:rsidP="00C42B50">
      <w:pPr>
        <w:rPr>
          <w:rFonts w:eastAsia="宋体"/>
          <w:lang w:eastAsia="zh-CN"/>
        </w:rPr>
      </w:pPr>
      <w:r w:rsidRPr="00DE1A94">
        <w:rPr>
          <w:rFonts w:eastAsia="宋体" w:hint="eastAsia"/>
          <w:lang w:eastAsia="zh-CN"/>
        </w:rPr>
        <w:t xml:space="preserve">However, </w:t>
      </w:r>
      <w:r>
        <w:rPr>
          <w:rFonts w:eastAsia="宋体" w:hint="eastAsia"/>
          <w:lang w:eastAsia="zh-CN"/>
        </w:rPr>
        <w:t xml:space="preserve">there is a danger that all those basic values would be </w:t>
      </w:r>
      <w:r w:rsidR="00E808FE">
        <w:rPr>
          <w:rFonts w:eastAsia="宋体" w:hint="eastAsia"/>
          <w:lang w:eastAsia="zh-CN"/>
        </w:rPr>
        <w:t>overwrit</w:t>
      </w:r>
      <w:r w:rsidR="00E808FE">
        <w:rPr>
          <w:rFonts w:eastAsia="宋体"/>
          <w:lang w:eastAsia="zh-CN"/>
        </w:rPr>
        <w:t>ten</w:t>
      </w:r>
      <w:r w:rsidR="00E808FE">
        <w:rPr>
          <w:rFonts w:eastAsia="宋体" w:hint="eastAsia"/>
          <w:lang w:eastAsia="zh-CN"/>
        </w:rPr>
        <w:t xml:space="preserve"> </w:t>
      </w:r>
      <w:r>
        <w:rPr>
          <w:rFonts w:eastAsia="宋体" w:hint="eastAsia"/>
          <w:lang w:eastAsia="zh-CN"/>
        </w:rPr>
        <w:t xml:space="preserve">by the new configuration.  Furthermore, for more cases such as unaffected band, RAN4 also </w:t>
      </w:r>
      <w:r w:rsidR="00E808FE">
        <w:rPr>
          <w:rFonts w:eastAsia="宋体" w:hint="eastAsia"/>
          <w:lang w:eastAsia="zh-CN"/>
        </w:rPr>
        <w:t>ha</w:t>
      </w:r>
      <w:r w:rsidR="00E808FE">
        <w:rPr>
          <w:rFonts w:eastAsia="宋体"/>
          <w:lang w:eastAsia="zh-CN"/>
        </w:rPr>
        <w:t>s</w:t>
      </w:r>
      <w:r w:rsidR="00E808FE">
        <w:rPr>
          <w:rFonts w:eastAsia="宋体" w:hint="eastAsia"/>
          <w:lang w:eastAsia="zh-CN"/>
        </w:rPr>
        <w:t xml:space="preserve"> </w:t>
      </w:r>
      <w:r>
        <w:rPr>
          <w:rFonts w:eastAsia="宋体" w:hint="eastAsia"/>
          <w:lang w:eastAsia="zh-CN"/>
        </w:rPr>
        <w:t xml:space="preserve">dedicated new capability for switching period, their </w:t>
      </w:r>
      <w:r>
        <w:rPr>
          <w:rFonts w:eastAsia="宋体"/>
          <w:lang w:eastAsia="zh-CN"/>
        </w:rPr>
        <w:t>applicability</w:t>
      </w:r>
      <w:r>
        <w:rPr>
          <w:rFonts w:eastAsia="宋体" w:hint="eastAsia"/>
          <w:lang w:eastAsia="zh-CN"/>
        </w:rPr>
        <w:t xml:space="preserve"> also may be impacted by the new RRC. </w:t>
      </w:r>
    </w:p>
    <w:p w14:paraId="5E5EE9DB" w14:textId="77777777" w:rsidR="00B02C32" w:rsidRPr="00FF4867" w:rsidRDefault="00B02C32" w:rsidP="00B02C32">
      <w:pPr>
        <w:pStyle w:val="PL"/>
        <w:ind w:leftChars="200" w:left="400"/>
      </w:pPr>
      <w:r w:rsidRPr="00FF4867">
        <w:t xml:space="preserve">SwitchingPeriodUnaffectedBandDualUL-r18::=                </w:t>
      </w:r>
      <w:r w:rsidRPr="00FF4867">
        <w:rPr>
          <w:color w:val="993366"/>
        </w:rPr>
        <w:t>SEQUENCE</w:t>
      </w:r>
      <w:r w:rsidRPr="00FF4867">
        <w:t xml:space="preserve"> {</w:t>
      </w:r>
    </w:p>
    <w:p w14:paraId="7A3E61DA" w14:textId="77777777" w:rsidR="00B02C32" w:rsidRPr="00FF4867" w:rsidRDefault="00B02C32" w:rsidP="00B02C32">
      <w:pPr>
        <w:pStyle w:val="PL"/>
        <w:ind w:leftChars="200" w:left="400"/>
      </w:pPr>
      <w:r w:rsidRPr="00FF4867">
        <w:t xml:space="preserve">     bandIndexUnaffected-r18                                   </w:t>
      </w:r>
      <w:r w:rsidRPr="00FF4867">
        <w:rPr>
          <w:color w:val="993366"/>
        </w:rPr>
        <w:t>INTEGER</w:t>
      </w:r>
      <w:r w:rsidRPr="00FF4867">
        <w:t>(1..maxSimultaneousBands),</w:t>
      </w:r>
    </w:p>
    <w:p w14:paraId="463CEC98" w14:textId="77777777" w:rsidR="00B02C32" w:rsidRPr="00FF4867" w:rsidRDefault="00B02C32" w:rsidP="00B02C32">
      <w:pPr>
        <w:pStyle w:val="PL"/>
        <w:ind w:leftChars="200" w:left="400"/>
      </w:pPr>
      <w:r w:rsidRPr="00FF4867">
        <w:t xml:space="preserve">     periodUnaffectedBandDualUL-r18                            </w:t>
      </w:r>
      <w:r w:rsidRPr="00FF4867">
        <w:rPr>
          <w:color w:val="993366"/>
        </w:rPr>
        <w:t>CHOICE</w:t>
      </w:r>
      <w:r w:rsidRPr="00FF4867">
        <w:t xml:space="preserve"> {</w:t>
      </w:r>
    </w:p>
    <w:p w14:paraId="2A4D5B90" w14:textId="77777777" w:rsidR="00B02C32" w:rsidRPr="00FF4867" w:rsidRDefault="00B02C32" w:rsidP="00B02C32">
      <w:pPr>
        <w:pStyle w:val="PL"/>
        <w:ind w:leftChars="200" w:left="400"/>
      </w:pPr>
      <w:r w:rsidRPr="00FF4867">
        <w:t xml:space="preserve">         maintainedUL-Trans-r18                                    </w:t>
      </w:r>
      <w:r w:rsidRPr="00FF4867">
        <w:rPr>
          <w:color w:val="993366"/>
        </w:rPr>
        <w:t>NULL</w:t>
      </w:r>
      <w:r w:rsidRPr="00FF4867">
        <w:t>,</w:t>
      </w:r>
    </w:p>
    <w:p w14:paraId="74BE5CB4" w14:textId="77777777" w:rsidR="00B02C32" w:rsidRPr="00FF4867" w:rsidRDefault="00B02C32" w:rsidP="00B02C32">
      <w:pPr>
        <w:pStyle w:val="PL"/>
        <w:ind w:leftChars="200" w:left="400"/>
      </w:pPr>
      <w:r w:rsidRPr="00FF4867">
        <w:t xml:space="preserve">         </w:t>
      </w:r>
      <w:r w:rsidRPr="00170E95">
        <w:rPr>
          <w:highlight w:val="yellow"/>
        </w:rPr>
        <w:t>periodOnULBands-r18</w:t>
      </w:r>
      <w:r w:rsidRPr="00FF4867">
        <w:t xml:space="preserve">                                       </w:t>
      </w:r>
      <w:r w:rsidRPr="00FF4867">
        <w:rPr>
          <w:color w:val="993366"/>
        </w:rPr>
        <w:t>ENUMERATED</w:t>
      </w:r>
      <w:r w:rsidRPr="00FF4867">
        <w:t xml:space="preserve"> {n35us, n140us, n210us}</w:t>
      </w:r>
    </w:p>
    <w:p w14:paraId="45F76AD6" w14:textId="77777777" w:rsidR="00B02C32" w:rsidRPr="00FF4867" w:rsidRDefault="00B02C32" w:rsidP="00B02C32">
      <w:pPr>
        <w:pStyle w:val="PL"/>
        <w:ind w:leftChars="200" w:left="400"/>
      </w:pPr>
      <w:r w:rsidRPr="00FF4867">
        <w:t xml:space="preserve">     }</w:t>
      </w:r>
    </w:p>
    <w:p w14:paraId="3FCA80EA" w14:textId="77777777" w:rsidR="00B02C32" w:rsidRPr="00FF4867" w:rsidRDefault="00B02C32" w:rsidP="00B02C32">
      <w:pPr>
        <w:pStyle w:val="PL"/>
        <w:ind w:leftChars="200" w:left="400"/>
      </w:pPr>
      <w:r w:rsidRPr="00FF4867">
        <w:t>}</w:t>
      </w:r>
    </w:p>
    <w:p w14:paraId="326F868E" w14:textId="0D668D7C" w:rsidR="00DE1A94" w:rsidRDefault="00DE1A94" w:rsidP="00C42B50">
      <w:pPr>
        <w:rPr>
          <w:rFonts w:eastAsia="宋体"/>
          <w:lang w:eastAsia="zh-CN"/>
        </w:rPr>
      </w:pPr>
      <w:r>
        <w:rPr>
          <w:rFonts w:eastAsia="宋体" w:hint="eastAsia"/>
          <w:lang w:eastAsia="zh-CN"/>
        </w:rPr>
        <w:t xml:space="preserve">This </w:t>
      </w:r>
      <w:r>
        <w:rPr>
          <w:rFonts w:eastAsia="宋体"/>
          <w:lang w:eastAsia="zh-CN"/>
        </w:rPr>
        <w:t>situation</w:t>
      </w:r>
      <w:r>
        <w:rPr>
          <w:rFonts w:eastAsia="宋体" w:hint="eastAsia"/>
          <w:lang w:eastAsia="zh-CN"/>
        </w:rPr>
        <w:t xml:space="preserve"> is apparent</w:t>
      </w:r>
      <w:r w:rsidR="00E808FE">
        <w:rPr>
          <w:rFonts w:eastAsia="宋体"/>
          <w:lang w:eastAsia="zh-CN"/>
        </w:rPr>
        <w:t>ly</w:t>
      </w:r>
      <w:r>
        <w:rPr>
          <w:rFonts w:eastAsia="宋体" w:hint="eastAsia"/>
          <w:lang w:eastAsia="zh-CN"/>
        </w:rPr>
        <w:t xml:space="preserve"> not that consistent with common understanding.</w:t>
      </w:r>
      <w:r w:rsidR="00B02C32">
        <w:rPr>
          <w:rFonts w:eastAsia="宋体" w:hint="eastAsia"/>
          <w:lang w:eastAsia="zh-CN"/>
        </w:rPr>
        <w:t xml:space="preserve"> And may </w:t>
      </w:r>
      <w:r w:rsidR="00B02C32" w:rsidRPr="00B02C32">
        <w:rPr>
          <w:rFonts w:eastAsia="宋体"/>
          <w:lang w:eastAsia="zh-CN"/>
        </w:rPr>
        <w:t>making switching period even more ambiguous when fallback and the advance capabilities are provided</w:t>
      </w:r>
      <w:r w:rsidR="00B02C32">
        <w:rPr>
          <w:rFonts w:eastAsia="宋体" w:hint="eastAsia"/>
          <w:lang w:eastAsia="zh-CN"/>
        </w:rPr>
        <w:t>.</w:t>
      </w:r>
    </w:p>
    <w:p w14:paraId="3EBB5186" w14:textId="77777777" w:rsidR="00B02C32" w:rsidRDefault="00B02C32" w:rsidP="00C42B50">
      <w:pPr>
        <w:rPr>
          <w:rFonts w:eastAsia="宋体"/>
          <w:lang w:eastAsia="zh-CN"/>
        </w:rPr>
      </w:pPr>
    </w:p>
    <w:p w14:paraId="6E60975E" w14:textId="07A0D0CE" w:rsidR="00DE1A94" w:rsidRDefault="00DE1A94" w:rsidP="00C42B50">
      <w:pPr>
        <w:rPr>
          <w:rFonts w:eastAsia="宋体"/>
          <w:lang w:eastAsia="zh-CN"/>
        </w:rPr>
      </w:pPr>
      <w:r>
        <w:rPr>
          <w:rFonts w:eastAsia="宋体" w:hint="eastAsia"/>
          <w:lang w:eastAsia="zh-CN"/>
        </w:rPr>
        <w:t xml:space="preserve">Admittedly, there is an argument that redundancy and </w:t>
      </w:r>
      <w:r>
        <w:rPr>
          <w:rFonts w:eastAsia="宋体"/>
          <w:lang w:eastAsia="zh-CN"/>
        </w:rPr>
        <w:t>contradiction</w:t>
      </w:r>
      <w:r>
        <w:rPr>
          <w:rFonts w:eastAsia="宋体" w:hint="eastAsia"/>
          <w:lang w:eastAsia="zh-CN"/>
        </w:rPr>
        <w:t xml:space="preserve"> in configurations might be considered as a false configuration </w:t>
      </w:r>
      <w:r w:rsidR="00E808FE">
        <w:rPr>
          <w:rFonts w:eastAsia="宋体"/>
          <w:lang w:eastAsia="zh-CN"/>
        </w:rPr>
        <w:t xml:space="preserve">and </w:t>
      </w:r>
      <w:r>
        <w:rPr>
          <w:rFonts w:eastAsia="宋体" w:hint="eastAsia"/>
          <w:lang w:eastAsia="zh-CN"/>
        </w:rPr>
        <w:t>thus not necessarily have to be ruled out explicitly. However, give</w:t>
      </w:r>
      <w:r w:rsidR="00E808FE">
        <w:rPr>
          <w:rFonts w:eastAsia="宋体"/>
          <w:lang w:eastAsia="zh-CN"/>
        </w:rPr>
        <w:t>n</w:t>
      </w:r>
      <w:r>
        <w:rPr>
          <w:rFonts w:eastAsia="宋体" w:hint="eastAsia"/>
          <w:lang w:eastAsia="zh-CN"/>
        </w:rPr>
        <w:t xml:space="preserve"> the very wide </w:t>
      </w:r>
      <w:r w:rsidR="00420930">
        <w:rPr>
          <w:rFonts w:eastAsia="宋体" w:hint="eastAsia"/>
          <w:lang w:eastAsia="zh-CN"/>
        </w:rPr>
        <w:t xml:space="preserve">impact, it seems that network </w:t>
      </w:r>
      <w:r w:rsidR="00E808FE">
        <w:rPr>
          <w:rFonts w:eastAsia="宋体" w:hint="eastAsia"/>
          <w:lang w:eastAsia="zh-CN"/>
        </w:rPr>
        <w:t>ha</w:t>
      </w:r>
      <w:r w:rsidR="00E808FE">
        <w:rPr>
          <w:rFonts w:eastAsia="宋体"/>
          <w:lang w:eastAsia="zh-CN"/>
        </w:rPr>
        <w:t>s</w:t>
      </w:r>
      <w:r w:rsidR="00E808FE">
        <w:rPr>
          <w:rFonts w:eastAsia="宋体" w:hint="eastAsia"/>
          <w:lang w:eastAsia="zh-CN"/>
        </w:rPr>
        <w:t xml:space="preserve"> </w:t>
      </w:r>
      <w:r w:rsidR="00420930">
        <w:rPr>
          <w:rFonts w:eastAsia="宋体" w:hint="eastAsia"/>
          <w:lang w:eastAsia="zh-CN"/>
        </w:rPr>
        <w:t xml:space="preserve">to </w:t>
      </w:r>
      <w:r w:rsidR="00420930">
        <w:rPr>
          <w:rFonts w:eastAsia="宋体"/>
          <w:lang w:eastAsia="zh-CN"/>
        </w:rPr>
        <w:t>constantly</w:t>
      </w:r>
      <w:r w:rsidR="00420930">
        <w:rPr>
          <w:rFonts w:eastAsia="宋体" w:hint="eastAsia"/>
          <w:lang w:eastAsia="zh-CN"/>
        </w:rPr>
        <w:t xml:space="preserve"> </w:t>
      </w:r>
      <w:r w:rsidR="00420930">
        <w:rPr>
          <w:rFonts w:eastAsia="宋体"/>
          <w:lang w:eastAsia="zh-CN"/>
        </w:rPr>
        <w:t>maintain</w:t>
      </w:r>
      <w:r w:rsidR="00420930">
        <w:rPr>
          <w:rFonts w:eastAsia="宋体" w:hint="eastAsia"/>
          <w:lang w:eastAsia="zh-CN"/>
        </w:rPr>
        <w:t xml:space="preserve"> this new IE to make it consistent with other capabilities is still a strange behavior, and may cause more trouble.</w:t>
      </w:r>
    </w:p>
    <w:p w14:paraId="0F0A08E8" w14:textId="3F772875" w:rsidR="00420930" w:rsidRPr="00420930" w:rsidRDefault="00420930" w:rsidP="00C42B50">
      <w:pPr>
        <w:rPr>
          <w:rFonts w:eastAsia="宋体"/>
          <w:b/>
          <w:bCs/>
          <w:lang w:eastAsia="zh-CN"/>
        </w:rPr>
      </w:pPr>
      <w:r w:rsidRPr="00420930">
        <w:rPr>
          <w:rFonts w:eastAsia="宋体" w:hint="eastAsia"/>
          <w:b/>
          <w:bCs/>
          <w:lang w:eastAsia="zh-CN"/>
        </w:rPr>
        <w:t xml:space="preserve">Observation 2: More problems for </w:t>
      </w:r>
      <w:r w:rsidRPr="00420930">
        <w:rPr>
          <w:rFonts w:eastAsia="宋体"/>
          <w:b/>
          <w:bCs/>
          <w:lang w:eastAsia="zh-CN"/>
        </w:rPr>
        <w:t>consistency</w:t>
      </w:r>
      <w:r w:rsidRPr="00420930">
        <w:rPr>
          <w:rFonts w:eastAsia="宋体" w:hint="eastAsia"/>
          <w:b/>
          <w:bCs/>
          <w:lang w:eastAsia="zh-CN"/>
        </w:rPr>
        <w:t xml:space="preserve"> and overwriting may happen in current scheme.</w:t>
      </w:r>
    </w:p>
    <w:p w14:paraId="3ADC65BB" w14:textId="77777777" w:rsidR="00DE1A94" w:rsidRDefault="00DE1A94" w:rsidP="00C42B50">
      <w:pPr>
        <w:rPr>
          <w:rFonts w:eastAsiaTheme="minorEastAsia"/>
          <w:lang w:eastAsia="zh-CN"/>
        </w:rPr>
      </w:pPr>
    </w:p>
    <w:p w14:paraId="7CF9875C" w14:textId="77777777" w:rsidR="00E808FE" w:rsidRPr="00420930" w:rsidRDefault="00E808FE" w:rsidP="00C42B50">
      <w:pPr>
        <w:rPr>
          <w:rFonts w:eastAsiaTheme="minorEastAsia"/>
          <w:lang w:eastAsia="zh-CN"/>
        </w:rPr>
      </w:pPr>
    </w:p>
    <w:p w14:paraId="6BF5C8A1" w14:textId="05669105" w:rsidR="00420930" w:rsidRPr="00420930" w:rsidRDefault="00420930" w:rsidP="00C42B50">
      <w:pPr>
        <w:rPr>
          <w:rFonts w:eastAsiaTheme="minorEastAsia"/>
          <w:lang w:eastAsia="zh-CN"/>
        </w:rPr>
      </w:pPr>
      <w:r w:rsidRPr="00420930">
        <w:rPr>
          <w:rFonts w:eastAsiaTheme="minorEastAsia" w:hint="eastAsia"/>
          <w:lang w:eastAsia="zh-CN"/>
        </w:rPr>
        <w:t>Based</w:t>
      </w:r>
      <w:r>
        <w:rPr>
          <w:rFonts w:eastAsiaTheme="minorEastAsia" w:hint="eastAsia"/>
          <w:lang w:eastAsia="zh-CN"/>
        </w:rPr>
        <w:t xml:space="preserve"> on this </w:t>
      </w:r>
      <w:r>
        <w:rPr>
          <w:rFonts w:eastAsiaTheme="minorEastAsia"/>
          <w:lang w:eastAsia="zh-CN"/>
        </w:rPr>
        <w:t>situation</w:t>
      </w:r>
      <w:r>
        <w:rPr>
          <w:rFonts w:eastAsiaTheme="minorEastAsia" w:hint="eastAsia"/>
          <w:lang w:eastAsia="zh-CN"/>
        </w:rPr>
        <w:t xml:space="preserve">, we propose to discuss first in RAN4 the current </w:t>
      </w:r>
      <w:r>
        <w:rPr>
          <w:rFonts w:eastAsiaTheme="minorEastAsia"/>
          <w:lang w:eastAsia="zh-CN"/>
        </w:rPr>
        <w:t>situation</w:t>
      </w:r>
      <w:r>
        <w:rPr>
          <w:rFonts w:eastAsiaTheme="minorEastAsia" w:hint="eastAsia"/>
          <w:lang w:eastAsia="zh-CN"/>
        </w:rPr>
        <w:t xml:space="preserve">, and see if some actions in RAN4 and/or feedback is </w:t>
      </w:r>
      <w:r>
        <w:rPr>
          <w:rFonts w:eastAsiaTheme="minorEastAsia"/>
          <w:lang w:eastAsia="zh-CN"/>
        </w:rPr>
        <w:t>need</w:t>
      </w:r>
      <w:r>
        <w:rPr>
          <w:rFonts w:eastAsiaTheme="minorEastAsia" w:hint="eastAsia"/>
          <w:lang w:eastAsia="zh-CN"/>
        </w:rPr>
        <w:t>ed for RAN2 via LS.</w:t>
      </w:r>
    </w:p>
    <w:p w14:paraId="69459438" w14:textId="41E3012C" w:rsidR="00420930" w:rsidRDefault="00420930" w:rsidP="00C42B50">
      <w:pPr>
        <w:rPr>
          <w:rFonts w:eastAsiaTheme="minorEastAsia"/>
          <w:b/>
          <w:bCs/>
          <w:lang w:eastAsia="zh-CN"/>
        </w:rPr>
      </w:pPr>
      <w:r w:rsidRPr="00420930">
        <w:rPr>
          <w:rFonts w:eastAsiaTheme="minorEastAsia" w:hint="eastAsia"/>
          <w:b/>
          <w:bCs/>
          <w:lang w:eastAsia="zh-CN"/>
        </w:rPr>
        <w:t xml:space="preserve">Proposal 1: </w:t>
      </w:r>
      <w:r w:rsidRPr="00420930">
        <w:rPr>
          <w:rFonts w:eastAsiaTheme="minorEastAsia"/>
          <w:b/>
          <w:bCs/>
          <w:lang w:eastAsia="zh-CN"/>
        </w:rPr>
        <w:t>Discuss</w:t>
      </w:r>
      <w:r w:rsidRPr="00420930">
        <w:rPr>
          <w:rFonts w:eastAsiaTheme="minorEastAsia" w:hint="eastAsia"/>
          <w:b/>
          <w:bCs/>
          <w:lang w:eastAsia="zh-CN"/>
        </w:rPr>
        <w:t xml:space="preserve"> this issue, and see if some actions in RAN4 and/or feedback is </w:t>
      </w:r>
      <w:r w:rsidRPr="00420930">
        <w:rPr>
          <w:rFonts w:eastAsiaTheme="minorEastAsia"/>
          <w:b/>
          <w:bCs/>
          <w:lang w:eastAsia="zh-CN"/>
        </w:rPr>
        <w:t>need</w:t>
      </w:r>
      <w:r w:rsidRPr="00420930">
        <w:rPr>
          <w:rFonts w:eastAsiaTheme="minorEastAsia" w:hint="eastAsia"/>
          <w:b/>
          <w:bCs/>
          <w:lang w:eastAsia="zh-CN"/>
        </w:rPr>
        <w:t>ed for RAN2 via LS.</w:t>
      </w:r>
    </w:p>
    <w:p w14:paraId="64170ACD" w14:textId="77777777" w:rsidR="00420930" w:rsidRPr="00420930" w:rsidRDefault="00420930" w:rsidP="00C42B50">
      <w:pPr>
        <w:rPr>
          <w:rFonts w:eastAsiaTheme="minorEastAsia"/>
          <w:b/>
          <w:bCs/>
          <w:lang w:eastAsia="zh-CN"/>
        </w:rPr>
      </w:pPr>
    </w:p>
    <w:p w14:paraId="7079C9A1" w14:textId="142C8627" w:rsidR="00904532" w:rsidRDefault="00904532" w:rsidP="00904532">
      <w:pPr>
        <w:pStyle w:val="2"/>
        <w:tabs>
          <w:tab w:val="clear" w:pos="3270"/>
          <w:tab w:val="num" w:pos="2977"/>
        </w:tabs>
        <w:spacing w:after="240"/>
        <w:ind w:left="567"/>
        <w:rPr>
          <w:rFonts w:eastAsia="宋体"/>
          <w:lang w:eastAsia="zh-CN"/>
        </w:rPr>
      </w:pPr>
      <w:r>
        <w:rPr>
          <w:rFonts w:eastAsiaTheme="minorEastAsia" w:hint="eastAsia"/>
          <w:lang w:eastAsia="zh-CN"/>
        </w:rPr>
        <w:t xml:space="preserve"> 4-band Mask</w:t>
      </w:r>
    </w:p>
    <w:p w14:paraId="2767A668" w14:textId="0C675E3D" w:rsidR="00420930" w:rsidRDefault="00420930" w:rsidP="00C42B50">
      <w:pPr>
        <w:rPr>
          <w:rFonts w:eastAsiaTheme="minorEastAsia"/>
          <w:lang w:eastAsia="zh-CN"/>
        </w:rPr>
      </w:pPr>
      <w:r w:rsidRPr="00420930">
        <w:rPr>
          <w:rFonts w:eastAsiaTheme="minorEastAsia" w:hint="eastAsia"/>
          <w:lang w:eastAsia="zh-CN"/>
        </w:rPr>
        <w:t>C</w:t>
      </w:r>
      <w:r>
        <w:rPr>
          <w:rFonts w:eastAsiaTheme="minorEastAsia" w:hint="eastAsia"/>
          <w:lang w:eastAsia="zh-CN"/>
        </w:rPr>
        <w:t xml:space="preserve">urrently in 38.101-1, although 3band and 4band requirements are defined in the same clause, actually for many cases, only 3 band case are defined </w:t>
      </w:r>
      <w:r>
        <w:rPr>
          <w:rFonts w:eastAsiaTheme="minorEastAsia"/>
          <w:lang w:eastAsia="zh-CN"/>
        </w:rPr>
        <w:t>specifically</w:t>
      </w:r>
      <w:r>
        <w:rPr>
          <w:rFonts w:eastAsiaTheme="minorEastAsia" w:hint="eastAsia"/>
          <w:lang w:eastAsia="zh-CN"/>
        </w:rPr>
        <w:t xml:space="preserve"> and 4 band cases are not. One example could be as in </w:t>
      </w:r>
      <w:r w:rsidR="00E105D8">
        <w:rPr>
          <w:rFonts w:eastAsiaTheme="minorEastAsia" w:hint="eastAsia"/>
          <w:lang w:eastAsia="zh-CN"/>
        </w:rPr>
        <w:t>[6] as following:</w:t>
      </w:r>
    </w:p>
    <w:p w14:paraId="60703DAB" w14:textId="64381F34" w:rsidR="00E105D8" w:rsidRDefault="00E105D8" w:rsidP="00E105D8">
      <w:pPr>
        <w:jc w:val="center"/>
        <w:rPr>
          <w:rFonts w:eastAsiaTheme="minorEastAsia"/>
          <w:lang w:eastAsia="zh-CN"/>
        </w:rPr>
      </w:pPr>
      <w:r w:rsidRPr="00E105D8">
        <w:rPr>
          <w:rFonts w:eastAsiaTheme="minorEastAsia"/>
          <w:noProof/>
          <w:lang w:eastAsia="zh-CN"/>
        </w:rPr>
        <w:drawing>
          <wp:inline distT="0" distB="0" distL="0" distR="0" wp14:anchorId="58120254" wp14:editId="54158995">
            <wp:extent cx="4275128" cy="1155140"/>
            <wp:effectExtent l="0" t="0" r="0" b="6985"/>
            <wp:docPr id="1264494350"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494350" name="图片 1" descr="文本, 信件&#10;&#10;描述已自动生成"/>
                    <pic:cNvPicPr/>
                  </pic:nvPicPr>
                  <pic:blipFill>
                    <a:blip r:embed="rId12"/>
                    <a:stretch>
                      <a:fillRect/>
                    </a:stretch>
                  </pic:blipFill>
                  <pic:spPr>
                    <a:xfrm>
                      <a:off x="0" y="0"/>
                      <a:ext cx="4293501" cy="1160104"/>
                    </a:xfrm>
                    <a:prstGeom prst="rect">
                      <a:avLst/>
                    </a:prstGeom>
                  </pic:spPr>
                </pic:pic>
              </a:graphicData>
            </a:graphic>
          </wp:inline>
        </w:drawing>
      </w:r>
    </w:p>
    <w:p w14:paraId="65D32686" w14:textId="629BC73D" w:rsidR="00904532" w:rsidRDefault="00E105D8" w:rsidP="00C42B50">
      <w:pPr>
        <w:rPr>
          <w:rFonts w:eastAsiaTheme="minorEastAsia"/>
          <w:lang w:eastAsia="zh-CN"/>
        </w:rPr>
      </w:pPr>
      <w:r>
        <w:rPr>
          <w:rFonts w:eastAsiaTheme="minorEastAsia" w:hint="eastAsia"/>
          <w:lang w:eastAsia="zh-CN"/>
        </w:rPr>
        <w:lastRenderedPageBreak/>
        <w:t xml:space="preserve">This is a conclusion and the usual procedure is some how introduce into spec. </w:t>
      </w:r>
      <w:r>
        <w:rPr>
          <w:rFonts w:eastAsiaTheme="minorEastAsia"/>
          <w:lang w:eastAsia="zh-CN"/>
        </w:rPr>
        <w:t>However</w:t>
      </w:r>
      <w:r>
        <w:rPr>
          <w:rFonts w:eastAsiaTheme="minorEastAsia" w:hint="eastAsia"/>
          <w:lang w:eastAsia="zh-CN"/>
        </w:rPr>
        <w:t>, this is the closest one in the spec:</w:t>
      </w:r>
    </w:p>
    <w:p w14:paraId="68D23082" w14:textId="6F580679" w:rsidR="00E105D8" w:rsidRPr="00420930" w:rsidRDefault="00E105D8" w:rsidP="00E105D8">
      <w:pPr>
        <w:jc w:val="center"/>
        <w:rPr>
          <w:rFonts w:eastAsiaTheme="minorEastAsia"/>
          <w:lang w:eastAsia="zh-CN"/>
        </w:rPr>
      </w:pPr>
      <w:r>
        <w:rPr>
          <w:noProof/>
        </w:rPr>
        <w:drawing>
          <wp:inline distT="0" distB="0" distL="0" distR="0" wp14:anchorId="6B746B63" wp14:editId="44B4C1A5">
            <wp:extent cx="4012577" cy="871937"/>
            <wp:effectExtent l="0" t="0" r="6985" b="4445"/>
            <wp:docPr id="322274951" name="图片 2"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274951" name="图片 2" descr="文本&#10;&#10;描述已自动生成"/>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036974" cy="877238"/>
                    </a:xfrm>
                    <a:prstGeom prst="rect">
                      <a:avLst/>
                    </a:prstGeom>
                    <a:noFill/>
                    <a:ln>
                      <a:noFill/>
                    </a:ln>
                  </pic:spPr>
                </pic:pic>
              </a:graphicData>
            </a:graphic>
          </wp:inline>
        </w:drawing>
      </w:r>
    </w:p>
    <w:p w14:paraId="5A2C01DF" w14:textId="7BA22BEA" w:rsidR="00904532" w:rsidRDefault="00E105D8" w:rsidP="00C42B50">
      <w:pPr>
        <w:rPr>
          <w:rFonts w:eastAsiaTheme="minorEastAsia"/>
          <w:lang w:eastAsia="zh-CN"/>
        </w:rPr>
      </w:pPr>
      <w:r w:rsidRPr="00E105D8">
        <w:rPr>
          <w:rFonts w:eastAsiaTheme="minorEastAsia" w:hint="eastAsia"/>
          <w:lang w:eastAsia="zh-CN"/>
        </w:rPr>
        <w:t xml:space="preserve">It </w:t>
      </w:r>
      <w:r>
        <w:rPr>
          <w:rFonts w:eastAsiaTheme="minorEastAsia" w:hint="eastAsia"/>
          <w:lang w:eastAsia="zh-CN"/>
        </w:rPr>
        <w:t xml:space="preserve">can be seen that this is 3 band case with clear X/Y/Z defined. There is no 4 band description and no general descriptions to extend the </w:t>
      </w:r>
      <w:r>
        <w:rPr>
          <w:rFonts w:eastAsiaTheme="minorEastAsia"/>
          <w:lang w:eastAsia="zh-CN"/>
        </w:rPr>
        <w:t>requirements</w:t>
      </w:r>
      <w:r>
        <w:rPr>
          <w:rFonts w:eastAsiaTheme="minorEastAsia" w:hint="eastAsia"/>
          <w:lang w:eastAsia="zh-CN"/>
        </w:rPr>
        <w:t xml:space="preserve"> to 4 band case.</w:t>
      </w:r>
    </w:p>
    <w:p w14:paraId="7DBF6966" w14:textId="134EF0EF" w:rsidR="00E105D8" w:rsidRPr="00E105D8" w:rsidRDefault="00E105D8" w:rsidP="00C42B50">
      <w:pPr>
        <w:rPr>
          <w:rFonts w:eastAsiaTheme="minorEastAsia"/>
          <w:b/>
          <w:bCs/>
          <w:lang w:eastAsia="zh-CN"/>
        </w:rPr>
      </w:pPr>
      <w:r w:rsidRPr="00E105D8">
        <w:rPr>
          <w:rFonts w:eastAsiaTheme="minorEastAsia" w:hint="eastAsia"/>
          <w:b/>
          <w:bCs/>
          <w:lang w:eastAsia="zh-CN"/>
        </w:rPr>
        <w:t>Observation 3: Currently the requirements for some 4 band cases are not explicitly defined.</w:t>
      </w:r>
    </w:p>
    <w:p w14:paraId="07136D8E" w14:textId="22F71121" w:rsidR="00E105D8" w:rsidRDefault="00E105D8" w:rsidP="00C42B50">
      <w:pPr>
        <w:rPr>
          <w:rFonts w:eastAsiaTheme="minorEastAsia"/>
          <w:lang w:eastAsia="zh-CN"/>
        </w:rPr>
      </w:pPr>
      <w:r>
        <w:rPr>
          <w:rFonts w:eastAsiaTheme="minorEastAsia" w:hint="eastAsia"/>
          <w:lang w:eastAsia="zh-CN"/>
        </w:rPr>
        <w:t xml:space="preserve">Based on this </w:t>
      </w:r>
      <w:r>
        <w:rPr>
          <w:rFonts w:eastAsiaTheme="minorEastAsia"/>
          <w:lang w:eastAsia="zh-CN"/>
        </w:rPr>
        <w:t>situation</w:t>
      </w:r>
      <w:r>
        <w:rPr>
          <w:rFonts w:eastAsiaTheme="minorEastAsia" w:hint="eastAsia"/>
          <w:lang w:eastAsia="zh-CN"/>
        </w:rPr>
        <w:t xml:space="preserve">, the following </w:t>
      </w:r>
      <w:r>
        <w:rPr>
          <w:rFonts w:eastAsiaTheme="minorEastAsia"/>
          <w:lang w:eastAsia="zh-CN"/>
        </w:rPr>
        <w:t>proposal</w:t>
      </w:r>
      <w:r>
        <w:rPr>
          <w:rFonts w:eastAsiaTheme="minorEastAsia" w:hint="eastAsia"/>
          <w:lang w:eastAsia="zh-CN"/>
        </w:rPr>
        <w:t xml:space="preserve"> is provided:</w:t>
      </w:r>
    </w:p>
    <w:p w14:paraId="30CDF063" w14:textId="2A47217E" w:rsidR="00E105D8" w:rsidRPr="00E105D8" w:rsidRDefault="00E105D8" w:rsidP="00C42B50">
      <w:pPr>
        <w:rPr>
          <w:rFonts w:eastAsiaTheme="minorEastAsia"/>
          <w:b/>
          <w:bCs/>
          <w:lang w:eastAsia="zh-CN"/>
        </w:rPr>
      </w:pPr>
      <w:r w:rsidRPr="00E105D8">
        <w:rPr>
          <w:rFonts w:eastAsiaTheme="minorEastAsia" w:hint="eastAsia"/>
          <w:b/>
          <w:bCs/>
          <w:lang w:eastAsia="zh-CN"/>
        </w:rPr>
        <w:t>Proposal 2: Discuss whether and how to cope with 4 band requirements.</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E95FD01" w14:textId="48E7F4E3" w:rsidR="00105589" w:rsidRDefault="007F0206" w:rsidP="00E105D8">
      <w:pPr>
        <w:overflowPunct/>
        <w:autoSpaceDE/>
        <w:autoSpaceDN/>
        <w:adjustRightInd/>
        <w:jc w:val="both"/>
        <w:textAlignment w:val="auto"/>
        <w:rPr>
          <w:rFonts w:eastAsia="宋体"/>
          <w:b/>
          <w:bCs/>
          <w:lang w:eastAsia="zh-CN"/>
        </w:rPr>
      </w:pPr>
      <w:r>
        <w:rPr>
          <w:rFonts w:eastAsia="宋体"/>
          <w:lang w:eastAsia="zh-CN"/>
        </w:rPr>
        <w:t>In this paper,</w:t>
      </w:r>
      <w:r w:rsidR="00105589">
        <w:rPr>
          <w:rFonts w:eastAsia="宋体" w:hint="eastAsia"/>
          <w:lang w:eastAsia="zh-CN"/>
        </w:rPr>
        <w:t xml:space="preserve"> </w:t>
      </w:r>
      <w:r w:rsidR="00E105D8">
        <w:rPr>
          <w:rFonts w:eastAsia="宋体" w:hint="eastAsia"/>
          <w:lang w:eastAsia="zh-CN"/>
        </w:rPr>
        <w:t>two identified issues are introduced, and propose to discuss solutions.</w:t>
      </w:r>
    </w:p>
    <w:p w14:paraId="1380A2FE" w14:textId="77777777" w:rsidR="00E105D8" w:rsidRPr="00E105D8" w:rsidRDefault="00E105D8" w:rsidP="00E105D8">
      <w:pPr>
        <w:rPr>
          <w:rFonts w:eastAsia="宋体"/>
          <w:lang w:eastAsia="zh-CN"/>
        </w:rPr>
      </w:pPr>
      <w:r w:rsidRPr="00DE1A94">
        <w:rPr>
          <w:rFonts w:eastAsia="宋体" w:hint="eastAsia"/>
          <w:b/>
          <w:bCs/>
          <w:lang w:eastAsia="zh-CN"/>
        </w:rPr>
        <w:t xml:space="preserve">Observation 1: </w:t>
      </w:r>
      <w:r w:rsidRPr="00E105D8">
        <w:rPr>
          <w:rFonts w:eastAsia="宋体" w:hint="eastAsia"/>
          <w:lang w:eastAsia="zh-CN"/>
        </w:rPr>
        <w:t xml:space="preserve">Currently new RRC </w:t>
      </w:r>
      <w:r w:rsidRPr="00E105D8">
        <w:rPr>
          <w:rFonts w:eastAsia="宋体"/>
          <w:lang w:eastAsia="zh-CN"/>
        </w:rPr>
        <w:t>signalling</w:t>
      </w:r>
      <w:r w:rsidRPr="00E105D8">
        <w:rPr>
          <w:rFonts w:eastAsia="宋体" w:hint="eastAsia"/>
          <w:lang w:eastAsia="zh-CN"/>
        </w:rPr>
        <w:t xml:space="preserve"> </w:t>
      </w:r>
      <w:r w:rsidRPr="007B4074">
        <w:rPr>
          <w:rFonts w:ascii="Courier New" w:eastAsia="宋体" w:hAnsi="Courier New" w:cs="Courier New"/>
          <w:i/>
          <w:iCs/>
          <w:color w:val="000000"/>
          <w:sz w:val="16"/>
          <w:szCs w:val="16"/>
          <w:lang w:eastAsia="zh-CN"/>
        </w:rPr>
        <w:t>switchingPeriodConfigForBandPair</w:t>
      </w:r>
      <w:r w:rsidRPr="00E105D8">
        <w:rPr>
          <w:rFonts w:eastAsia="宋体" w:hint="eastAsia"/>
          <w:lang w:eastAsia="zh-CN"/>
        </w:rPr>
        <w:t xml:space="preserve"> did not consider new capability 38-6 and applied to more cases than fallback.</w:t>
      </w:r>
    </w:p>
    <w:p w14:paraId="6BF04FBB" w14:textId="0901DE69" w:rsidR="00E105D8" w:rsidRPr="00E105D8" w:rsidRDefault="00E105D8" w:rsidP="00E105D8">
      <w:pPr>
        <w:rPr>
          <w:rFonts w:eastAsia="宋体"/>
          <w:lang w:eastAsia="zh-CN"/>
        </w:rPr>
      </w:pPr>
      <w:r w:rsidRPr="00420930">
        <w:rPr>
          <w:rFonts w:eastAsia="宋体" w:hint="eastAsia"/>
          <w:b/>
          <w:bCs/>
          <w:lang w:eastAsia="zh-CN"/>
        </w:rPr>
        <w:t xml:space="preserve">Observation 2: </w:t>
      </w:r>
      <w:r w:rsidRPr="00E105D8">
        <w:rPr>
          <w:rFonts w:eastAsia="宋体" w:hint="eastAsia"/>
          <w:lang w:eastAsia="zh-CN"/>
        </w:rPr>
        <w:t xml:space="preserve">More problems for </w:t>
      </w:r>
      <w:r w:rsidRPr="00E105D8">
        <w:rPr>
          <w:rFonts w:eastAsia="宋体"/>
          <w:lang w:eastAsia="zh-CN"/>
        </w:rPr>
        <w:t>consistency</w:t>
      </w:r>
      <w:r w:rsidRPr="00E105D8">
        <w:rPr>
          <w:rFonts w:eastAsia="宋体" w:hint="eastAsia"/>
          <w:lang w:eastAsia="zh-CN"/>
        </w:rPr>
        <w:t xml:space="preserve"> and overwriting may happen in current scheme.</w:t>
      </w:r>
    </w:p>
    <w:p w14:paraId="6B66687B" w14:textId="77777777" w:rsidR="00E105D8" w:rsidRPr="00E105D8" w:rsidRDefault="00E105D8" w:rsidP="00E105D8">
      <w:pPr>
        <w:rPr>
          <w:rFonts w:eastAsiaTheme="minorEastAsia"/>
          <w:lang w:eastAsia="zh-CN"/>
        </w:rPr>
      </w:pPr>
      <w:r w:rsidRPr="00420930">
        <w:rPr>
          <w:rFonts w:eastAsiaTheme="minorEastAsia" w:hint="eastAsia"/>
          <w:b/>
          <w:bCs/>
          <w:lang w:eastAsia="zh-CN"/>
        </w:rPr>
        <w:t xml:space="preserve">Proposal 1: </w:t>
      </w:r>
      <w:r w:rsidRPr="00E105D8">
        <w:rPr>
          <w:rFonts w:eastAsiaTheme="minorEastAsia"/>
          <w:lang w:eastAsia="zh-CN"/>
        </w:rPr>
        <w:t>Discuss</w:t>
      </w:r>
      <w:r w:rsidRPr="00E105D8">
        <w:rPr>
          <w:rFonts w:eastAsiaTheme="minorEastAsia" w:hint="eastAsia"/>
          <w:lang w:eastAsia="zh-CN"/>
        </w:rPr>
        <w:t xml:space="preserve"> this issue, and see if some actions in RAN4 and/or feedback is </w:t>
      </w:r>
      <w:r w:rsidRPr="00E105D8">
        <w:rPr>
          <w:rFonts w:eastAsiaTheme="minorEastAsia"/>
          <w:lang w:eastAsia="zh-CN"/>
        </w:rPr>
        <w:t>need</w:t>
      </w:r>
      <w:r w:rsidRPr="00E105D8">
        <w:rPr>
          <w:rFonts w:eastAsiaTheme="minorEastAsia" w:hint="eastAsia"/>
          <w:lang w:eastAsia="zh-CN"/>
        </w:rPr>
        <w:t>ed for RAN2 via LS.</w:t>
      </w:r>
    </w:p>
    <w:p w14:paraId="4857D0C1" w14:textId="77777777" w:rsidR="00E105D8" w:rsidRDefault="00E105D8" w:rsidP="00105589">
      <w:pPr>
        <w:jc w:val="both"/>
        <w:rPr>
          <w:rFonts w:eastAsia="宋体"/>
          <w:b/>
          <w:bCs/>
          <w:lang w:eastAsia="zh-CN"/>
        </w:rPr>
      </w:pPr>
    </w:p>
    <w:p w14:paraId="531E058C" w14:textId="77777777" w:rsidR="00E105D8" w:rsidRPr="00E105D8" w:rsidRDefault="00E105D8" w:rsidP="00E105D8">
      <w:pPr>
        <w:rPr>
          <w:rFonts w:eastAsiaTheme="minorEastAsia"/>
          <w:lang w:eastAsia="zh-CN"/>
        </w:rPr>
      </w:pPr>
      <w:r w:rsidRPr="00E105D8">
        <w:rPr>
          <w:rFonts w:eastAsiaTheme="minorEastAsia" w:hint="eastAsia"/>
          <w:b/>
          <w:bCs/>
          <w:lang w:eastAsia="zh-CN"/>
        </w:rPr>
        <w:t xml:space="preserve">Observation 3: </w:t>
      </w:r>
      <w:r w:rsidRPr="00E105D8">
        <w:rPr>
          <w:rFonts w:eastAsiaTheme="minorEastAsia" w:hint="eastAsia"/>
          <w:lang w:eastAsia="zh-CN"/>
        </w:rPr>
        <w:t>Currently the requirements for some 4 band cases are not explicitly defined.</w:t>
      </w:r>
    </w:p>
    <w:p w14:paraId="22FBB7E6" w14:textId="77777777" w:rsidR="00E105D8" w:rsidRPr="00E105D8" w:rsidRDefault="00E105D8" w:rsidP="00E105D8">
      <w:pPr>
        <w:rPr>
          <w:rFonts w:eastAsiaTheme="minorEastAsia"/>
          <w:lang w:eastAsia="zh-CN"/>
        </w:rPr>
      </w:pPr>
      <w:r w:rsidRPr="00E105D8">
        <w:rPr>
          <w:rFonts w:eastAsiaTheme="minorEastAsia" w:hint="eastAsia"/>
          <w:b/>
          <w:bCs/>
          <w:lang w:eastAsia="zh-CN"/>
        </w:rPr>
        <w:t xml:space="preserve">Proposal 2: </w:t>
      </w:r>
      <w:r w:rsidRPr="00E105D8">
        <w:rPr>
          <w:rFonts w:eastAsiaTheme="minorEastAsia" w:hint="eastAsia"/>
          <w:lang w:eastAsia="zh-CN"/>
        </w:rPr>
        <w:t>Discuss whether and how to cope with 4 band requirements.</w:t>
      </w:r>
    </w:p>
    <w:p w14:paraId="3751AB1B" w14:textId="77777777" w:rsidR="00E105D8" w:rsidRPr="00E105D8" w:rsidRDefault="00E105D8"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42627853" w:rsidR="00F3225B" w:rsidRDefault="0078441D" w:rsidP="0078441D">
      <w:pPr>
        <w:pStyle w:val="25"/>
        <w:ind w:leftChars="-10" w:left="264"/>
        <w:rPr>
          <w:rFonts w:eastAsia="等线"/>
          <w:lang w:eastAsia="zh-CN"/>
        </w:rPr>
      </w:pPr>
      <w:r w:rsidRPr="00087E8C">
        <w:rPr>
          <w:rFonts w:eastAsia="等线" w:hint="eastAsia"/>
          <w:lang w:eastAsia="zh-CN"/>
        </w:rPr>
        <w:t xml:space="preserve">[1] </w:t>
      </w:r>
      <w:r w:rsidR="00C0460C" w:rsidRPr="00A91ADE">
        <w:rPr>
          <w:rFonts w:eastAsia="等线"/>
          <w:lang w:eastAsia="zh-CN"/>
        </w:rPr>
        <w:t>R4-2321986</w:t>
      </w:r>
      <w:r w:rsidR="00F3225B" w:rsidRPr="00087E8C">
        <w:rPr>
          <w:rFonts w:eastAsia="等线"/>
          <w:lang w:eastAsia="zh-CN"/>
        </w:rPr>
        <w:t xml:space="preserve">, </w:t>
      </w:r>
      <w:r w:rsidR="00087E8C" w:rsidRPr="00087E8C">
        <w:rPr>
          <w:rFonts w:eastAsia="等线"/>
          <w:lang w:eastAsia="zh-CN"/>
        </w:rPr>
        <w:t>LS on Rel-18 Tx switching enhancement</w:t>
      </w:r>
      <w:r w:rsidR="00F3225B" w:rsidRPr="00087E8C">
        <w:rPr>
          <w:rFonts w:eastAsia="等线"/>
          <w:lang w:eastAsia="zh-CN"/>
        </w:rPr>
        <w:t xml:space="preserve">, </w:t>
      </w:r>
      <w:r w:rsidR="00087E8C" w:rsidRPr="00087E8C">
        <w:rPr>
          <w:rFonts w:eastAsia="等线" w:hint="eastAsia"/>
          <w:lang w:eastAsia="zh-CN"/>
        </w:rPr>
        <w:t xml:space="preserve">Huawei, </w:t>
      </w:r>
      <w:r w:rsidR="00F3225B" w:rsidRPr="00087E8C">
        <w:rPr>
          <w:rFonts w:eastAsia="等线"/>
          <w:lang w:eastAsia="zh-CN"/>
        </w:rPr>
        <w:t>RA</w:t>
      </w:r>
      <w:r w:rsidR="00F3225B">
        <w:rPr>
          <w:rFonts w:eastAsia="等线"/>
          <w:lang w:eastAsia="zh-CN"/>
        </w:rPr>
        <w:t>N</w:t>
      </w:r>
      <w:r w:rsidR="00087E8C">
        <w:rPr>
          <w:rFonts w:eastAsia="等线" w:hint="eastAsia"/>
          <w:lang w:eastAsia="zh-CN"/>
        </w:rPr>
        <w:t>4</w:t>
      </w:r>
      <w:r w:rsidR="00F3225B">
        <w:rPr>
          <w:rFonts w:eastAsia="等线"/>
          <w:lang w:eastAsia="zh-CN"/>
        </w:rPr>
        <w:t>#10</w:t>
      </w:r>
      <w:r w:rsidR="00087E8C">
        <w:rPr>
          <w:rFonts w:eastAsia="等线" w:hint="eastAsia"/>
          <w:lang w:eastAsia="zh-CN"/>
        </w:rPr>
        <w:t>9</w:t>
      </w:r>
    </w:p>
    <w:p w14:paraId="22B8CA2D" w14:textId="3F265091" w:rsidR="0078441D" w:rsidRPr="00087E8C" w:rsidRDefault="00F3225B" w:rsidP="0078441D">
      <w:pPr>
        <w:pStyle w:val="25"/>
        <w:ind w:leftChars="-10" w:left="264"/>
        <w:rPr>
          <w:rFonts w:eastAsia="等线"/>
          <w:lang w:eastAsia="zh-CN"/>
        </w:rPr>
      </w:pPr>
      <w:r w:rsidRPr="00087E8C">
        <w:rPr>
          <w:rFonts w:eastAsia="等线" w:hint="eastAsia"/>
          <w:lang w:eastAsia="zh-CN"/>
        </w:rPr>
        <w:t xml:space="preserve">[2] </w:t>
      </w:r>
      <w:r w:rsidR="00C0460C" w:rsidRPr="00A91ADE">
        <w:rPr>
          <w:rFonts w:eastAsia="等线"/>
          <w:lang w:eastAsia="zh-CN"/>
        </w:rPr>
        <w:t>R4-2317774</w:t>
      </w:r>
      <w:r w:rsidR="00087E8C">
        <w:rPr>
          <w:rFonts w:eastAsia="等线" w:hint="eastAsia"/>
          <w:lang w:eastAsia="zh-CN"/>
        </w:rPr>
        <w:t xml:space="preserve">, </w:t>
      </w:r>
      <w:r w:rsidR="00087E8C" w:rsidRPr="00087E8C">
        <w:rPr>
          <w:rFonts w:eastAsia="等线"/>
          <w:lang w:eastAsia="zh-CN"/>
        </w:rPr>
        <w:t>LS on Rel-18 Tx switching enhancement</w:t>
      </w:r>
      <w:r w:rsidR="00087E8C" w:rsidRPr="00087E8C">
        <w:rPr>
          <w:rFonts w:eastAsia="等线" w:hint="eastAsia"/>
          <w:lang w:eastAsia="zh-CN"/>
        </w:rPr>
        <w:t xml:space="preserve">, Huawei, </w:t>
      </w:r>
      <w:r w:rsidR="00087E8C" w:rsidRPr="00087E8C">
        <w:rPr>
          <w:rFonts w:eastAsia="等线"/>
          <w:lang w:eastAsia="zh-CN"/>
        </w:rPr>
        <w:t>RA</w:t>
      </w:r>
      <w:r w:rsidR="00087E8C">
        <w:rPr>
          <w:rFonts w:eastAsia="等线"/>
          <w:lang w:eastAsia="zh-CN"/>
        </w:rPr>
        <w:t>N</w:t>
      </w:r>
      <w:r w:rsidR="00087E8C">
        <w:rPr>
          <w:rFonts w:eastAsia="等线" w:hint="eastAsia"/>
          <w:lang w:eastAsia="zh-CN"/>
        </w:rPr>
        <w:t>4</w:t>
      </w:r>
      <w:r w:rsidR="00087E8C">
        <w:rPr>
          <w:rFonts w:eastAsia="等线"/>
          <w:lang w:eastAsia="zh-CN"/>
        </w:rPr>
        <w:t>#10</w:t>
      </w:r>
      <w:r w:rsidR="00087E8C">
        <w:rPr>
          <w:rFonts w:eastAsia="等线" w:hint="eastAsia"/>
          <w:lang w:eastAsia="zh-CN"/>
        </w:rPr>
        <w:t>bis</w:t>
      </w:r>
    </w:p>
    <w:p w14:paraId="40C8ABF1" w14:textId="77C0B160" w:rsidR="00527935" w:rsidRDefault="0078441D" w:rsidP="00527935">
      <w:pPr>
        <w:pStyle w:val="25"/>
        <w:ind w:leftChars="-10" w:left="264"/>
        <w:rPr>
          <w:rFonts w:eastAsia="等线"/>
          <w:lang w:eastAsia="zh-CN"/>
        </w:rPr>
      </w:pPr>
      <w:r w:rsidRPr="00087E8C">
        <w:rPr>
          <w:rFonts w:eastAsia="等线" w:hint="eastAsia"/>
          <w:lang w:eastAsia="zh-CN"/>
        </w:rPr>
        <w:t>[</w:t>
      </w:r>
      <w:r w:rsidR="009C01FB" w:rsidRPr="00087E8C">
        <w:rPr>
          <w:rFonts w:eastAsia="等线" w:hint="eastAsia"/>
          <w:lang w:eastAsia="zh-CN"/>
        </w:rPr>
        <w:t>3</w:t>
      </w:r>
      <w:r w:rsidRPr="00087E8C">
        <w:rPr>
          <w:rFonts w:eastAsia="等线" w:hint="eastAsia"/>
          <w:lang w:eastAsia="zh-CN"/>
        </w:rPr>
        <w:t xml:space="preserve">] </w:t>
      </w:r>
      <w:r w:rsidR="00087E8C" w:rsidRPr="00A91ADE">
        <w:rPr>
          <w:rFonts w:eastAsia="等线"/>
          <w:lang w:eastAsia="zh-CN"/>
        </w:rPr>
        <w:t>R4-2410747</w:t>
      </w:r>
      <w:r w:rsidR="00087E8C">
        <w:rPr>
          <w:rFonts w:eastAsia="等线" w:hint="eastAsia"/>
          <w:lang w:eastAsia="zh-CN"/>
        </w:rPr>
        <w:t xml:space="preserve">, </w:t>
      </w:r>
      <w:r w:rsidR="00087E8C" w:rsidRPr="00087E8C">
        <w:rPr>
          <w:rFonts w:eastAsia="等线" w:hint="eastAsia"/>
          <w:lang w:eastAsia="zh-CN"/>
        </w:rPr>
        <w:t>Rel-1</w:t>
      </w:r>
      <w:r w:rsidR="00087E8C" w:rsidRPr="00087E8C">
        <w:rPr>
          <w:rFonts w:eastAsia="等线"/>
          <w:lang w:eastAsia="zh-CN"/>
        </w:rPr>
        <w:t>8</w:t>
      </w:r>
      <w:r w:rsidR="00087E8C" w:rsidRPr="00087E8C">
        <w:rPr>
          <w:rFonts w:eastAsia="等线" w:hint="eastAsia"/>
          <w:lang w:eastAsia="zh-CN"/>
        </w:rPr>
        <w:t xml:space="preserve"> RAN4 UE</w:t>
      </w:r>
      <w:r w:rsidR="00087E8C" w:rsidRPr="00087E8C">
        <w:rPr>
          <w:rFonts w:eastAsia="等线"/>
          <w:lang w:eastAsia="zh-CN"/>
        </w:rPr>
        <w:t xml:space="preserve"> feature list </w:t>
      </w:r>
      <w:r w:rsidR="00087E8C" w:rsidRPr="00087E8C">
        <w:rPr>
          <w:rFonts w:eastAsia="等线" w:hint="eastAsia"/>
          <w:lang w:eastAsia="zh-CN"/>
        </w:rPr>
        <w:t>for NR</w:t>
      </w:r>
      <w:r w:rsidR="00087E8C" w:rsidRPr="00087E8C">
        <w:rPr>
          <w:rFonts w:eastAsia="等线"/>
          <w:lang w:eastAsia="zh-CN"/>
        </w:rPr>
        <w:t xml:space="preserve"> (version </w:t>
      </w:r>
      <w:r w:rsidR="00087E8C" w:rsidRPr="00087E8C">
        <w:rPr>
          <w:rFonts w:eastAsia="等线" w:hint="eastAsia"/>
          <w:lang w:eastAsia="zh-CN"/>
        </w:rPr>
        <w:t>5</w:t>
      </w:r>
      <w:r w:rsidR="00087E8C" w:rsidRPr="00087E8C">
        <w:rPr>
          <w:rFonts w:eastAsia="等线"/>
          <w:lang w:eastAsia="zh-CN"/>
        </w:rPr>
        <w:t>)</w:t>
      </w:r>
      <w:r w:rsidR="00087E8C" w:rsidRPr="00087E8C">
        <w:rPr>
          <w:rFonts w:eastAsia="等线" w:hint="eastAsia"/>
          <w:lang w:eastAsia="zh-CN"/>
        </w:rPr>
        <w:t>, CMCC, RAN4#111</w:t>
      </w:r>
    </w:p>
    <w:p w14:paraId="0ABEBE29" w14:textId="7DB5F8C3" w:rsidR="00087E8C" w:rsidRDefault="00087E8C" w:rsidP="00527935">
      <w:pPr>
        <w:pStyle w:val="25"/>
        <w:ind w:leftChars="-10" w:left="264"/>
        <w:rPr>
          <w:rFonts w:eastAsia="等线"/>
          <w:lang w:eastAsia="zh-CN"/>
        </w:rPr>
      </w:pPr>
      <w:r>
        <w:rPr>
          <w:rFonts w:eastAsia="等线" w:hint="eastAsia"/>
          <w:lang w:eastAsia="zh-CN"/>
        </w:rPr>
        <w:t>[4] 38.331 V18.2.0;</w:t>
      </w:r>
    </w:p>
    <w:p w14:paraId="5620C0DE" w14:textId="3F676C63" w:rsidR="00087E8C" w:rsidRDefault="00087E8C" w:rsidP="00527935">
      <w:pPr>
        <w:pStyle w:val="25"/>
        <w:ind w:leftChars="-10" w:left="264"/>
        <w:rPr>
          <w:rFonts w:eastAsia="等线"/>
          <w:lang w:eastAsia="zh-CN"/>
        </w:rPr>
      </w:pPr>
      <w:r>
        <w:rPr>
          <w:rFonts w:eastAsia="等线" w:hint="eastAsia"/>
          <w:lang w:eastAsia="zh-CN"/>
        </w:rPr>
        <w:t>[5] 38.101-1;</w:t>
      </w:r>
    </w:p>
    <w:p w14:paraId="32EDF8CD" w14:textId="155B7D6B" w:rsidR="005B3A4D" w:rsidRDefault="00420930" w:rsidP="00527935">
      <w:pPr>
        <w:pStyle w:val="25"/>
        <w:ind w:leftChars="-10" w:left="264"/>
        <w:rPr>
          <w:rFonts w:eastAsiaTheme="minorEastAsia"/>
          <w:lang w:eastAsia="zh-CN"/>
        </w:rPr>
      </w:pPr>
      <w:r>
        <w:rPr>
          <w:rFonts w:eastAsia="等线" w:hint="eastAsia"/>
          <w:lang w:eastAsia="zh-CN"/>
        </w:rPr>
        <w:t xml:space="preserve">[6] </w:t>
      </w:r>
      <w:r>
        <w:rPr>
          <w:rFonts w:hint="eastAsia"/>
        </w:rPr>
        <w:t>R4-2220548</w:t>
      </w:r>
      <w:r w:rsidRPr="00420930">
        <w:rPr>
          <w:rFonts w:hint="eastAsia"/>
        </w:rPr>
        <w:t xml:space="preserve">, </w:t>
      </w:r>
      <w:r w:rsidRPr="00420930">
        <w:t>LS on Rel-18 UL Tx switching</w:t>
      </w:r>
      <w:r w:rsidRPr="00420930">
        <w:rPr>
          <w:rFonts w:hint="eastAsia"/>
        </w:rPr>
        <w:t>, RAN4#105</w:t>
      </w:r>
    </w:p>
    <w:sectPr w:rsidR="005B3A4D" w:rsidSect="005354FF">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B3A5D" w14:textId="77777777" w:rsidR="0024201F" w:rsidRDefault="0024201F">
      <w:r>
        <w:separator/>
      </w:r>
    </w:p>
  </w:endnote>
  <w:endnote w:type="continuationSeparator" w:id="0">
    <w:p w14:paraId="7276990A" w14:textId="77777777" w:rsidR="0024201F" w:rsidRDefault="0024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FE765" w14:textId="77777777" w:rsidR="0024201F" w:rsidRDefault="0024201F">
      <w:r>
        <w:separator/>
      </w:r>
    </w:p>
  </w:footnote>
  <w:footnote w:type="continuationSeparator" w:id="0">
    <w:p w14:paraId="196F1C38" w14:textId="77777777" w:rsidR="0024201F" w:rsidRDefault="00242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D63DD"/>
    <w:multiLevelType w:val="hybridMultilevel"/>
    <w:tmpl w:val="5D76DCD4"/>
    <w:lvl w:ilvl="0" w:tplc="3E5218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9"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37"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20"/>
  </w:num>
  <w:num w:numId="3" w16cid:durableId="578028945">
    <w:abstractNumId w:val="22"/>
  </w:num>
  <w:num w:numId="4" w16cid:durableId="542905250">
    <w:abstractNumId w:val="45"/>
  </w:num>
  <w:num w:numId="5" w16cid:durableId="661592298">
    <w:abstractNumId w:val="17"/>
  </w:num>
  <w:num w:numId="6" w16cid:durableId="1187255555">
    <w:abstractNumId w:val="6"/>
  </w:num>
  <w:num w:numId="7" w16cid:durableId="2012104871">
    <w:abstractNumId w:val="23"/>
  </w:num>
  <w:num w:numId="8" w16cid:durableId="1868521778">
    <w:abstractNumId w:val="0"/>
  </w:num>
  <w:num w:numId="9" w16cid:durableId="522550824">
    <w:abstractNumId w:val="1"/>
  </w:num>
  <w:num w:numId="10" w16cid:durableId="1542129043">
    <w:abstractNumId w:val="43"/>
  </w:num>
  <w:num w:numId="11" w16cid:durableId="1859270095">
    <w:abstractNumId w:val="15"/>
  </w:num>
  <w:num w:numId="12" w16cid:durableId="978412116">
    <w:abstractNumId w:val="30"/>
  </w:num>
  <w:num w:numId="13" w16cid:durableId="1187675012">
    <w:abstractNumId w:val="39"/>
  </w:num>
  <w:num w:numId="14" w16cid:durableId="2064130805">
    <w:abstractNumId w:val="8"/>
  </w:num>
  <w:num w:numId="15" w16cid:durableId="1732456749">
    <w:abstractNumId w:val="37"/>
  </w:num>
  <w:num w:numId="16" w16cid:durableId="1714888308">
    <w:abstractNumId w:val="19"/>
  </w:num>
  <w:num w:numId="17" w16cid:durableId="66347011">
    <w:abstractNumId w:val="40"/>
  </w:num>
  <w:num w:numId="18" w16cid:durableId="459111826">
    <w:abstractNumId w:val="41"/>
  </w:num>
  <w:num w:numId="19" w16cid:durableId="1580559647">
    <w:abstractNumId w:val="3"/>
  </w:num>
  <w:num w:numId="20" w16cid:durableId="747193534">
    <w:abstractNumId w:val="7"/>
  </w:num>
  <w:num w:numId="21" w16cid:durableId="1830511672">
    <w:abstractNumId w:val="27"/>
  </w:num>
  <w:num w:numId="22" w16cid:durableId="329867297">
    <w:abstractNumId w:val="38"/>
  </w:num>
  <w:num w:numId="23" w16cid:durableId="1290430140">
    <w:abstractNumId w:val="5"/>
  </w:num>
  <w:num w:numId="24" w16cid:durableId="659696387">
    <w:abstractNumId w:val="23"/>
  </w:num>
  <w:num w:numId="25" w16cid:durableId="2139255239">
    <w:abstractNumId w:val="32"/>
  </w:num>
  <w:num w:numId="26" w16cid:durableId="1784837792">
    <w:abstractNumId w:val="26"/>
  </w:num>
  <w:num w:numId="27" w16cid:durableId="957032536">
    <w:abstractNumId w:val="11"/>
  </w:num>
  <w:num w:numId="28" w16cid:durableId="1876236558">
    <w:abstractNumId w:val="16"/>
  </w:num>
  <w:num w:numId="29" w16cid:durableId="891770894">
    <w:abstractNumId w:val="13"/>
  </w:num>
  <w:num w:numId="30" w16cid:durableId="1453743489">
    <w:abstractNumId w:val="31"/>
  </w:num>
  <w:num w:numId="31" w16cid:durableId="248001934">
    <w:abstractNumId w:val="29"/>
  </w:num>
  <w:num w:numId="32" w16cid:durableId="796339286">
    <w:abstractNumId w:val="18"/>
  </w:num>
  <w:num w:numId="33" w16cid:durableId="940726831">
    <w:abstractNumId w:val="9"/>
  </w:num>
  <w:num w:numId="34" w16cid:durableId="2068842993">
    <w:abstractNumId w:val="34"/>
  </w:num>
  <w:num w:numId="35" w16cid:durableId="2045053012">
    <w:abstractNumId w:val="4"/>
  </w:num>
  <w:num w:numId="36" w16cid:durableId="638266665">
    <w:abstractNumId w:val="21"/>
  </w:num>
  <w:num w:numId="37" w16cid:durableId="693196079">
    <w:abstractNumId w:val="2"/>
  </w:num>
  <w:num w:numId="38" w16cid:durableId="811022915">
    <w:abstractNumId w:val="28"/>
  </w:num>
  <w:num w:numId="39" w16cid:durableId="541751348">
    <w:abstractNumId w:val="12"/>
  </w:num>
  <w:num w:numId="40" w16cid:durableId="40715742">
    <w:abstractNumId w:val="35"/>
  </w:num>
  <w:num w:numId="41" w16cid:durableId="564334797">
    <w:abstractNumId w:val="44"/>
  </w:num>
  <w:num w:numId="42" w16cid:durableId="1023551455">
    <w:abstractNumId w:val="25"/>
  </w:num>
  <w:num w:numId="43" w16cid:durableId="403913585">
    <w:abstractNumId w:val="36"/>
  </w:num>
  <w:num w:numId="44" w16cid:durableId="1842810984">
    <w:abstractNumId w:val="33"/>
  </w:num>
  <w:num w:numId="45" w16cid:durableId="1030767392">
    <w:abstractNumId w:val="42"/>
  </w:num>
  <w:num w:numId="46" w16cid:durableId="655186896">
    <w:abstractNumId w:val="24"/>
  </w:num>
  <w:num w:numId="47" w16cid:durableId="197290419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zS0NDM2tDQ1sLRQ0lEKTi0uzszPAykwrAUAhnjTYi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87E8C"/>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627"/>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0E95"/>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4DD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123"/>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201F"/>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27EBB"/>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930"/>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579"/>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89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074"/>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532"/>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C"/>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1ADE"/>
    <w:rsid w:val="00A923E1"/>
    <w:rsid w:val="00A92489"/>
    <w:rsid w:val="00A92AAF"/>
    <w:rsid w:val="00A9304C"/>
    <w:rsid w:val="00A9339D"/>
    <w:rsid w:val="00A94014"/>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2C32"/>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14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60C"/>
    <w:rsid w:val="00C04B37"/>
    <w:rsid w:val="00C05110"/>
    <w:rsid w:val="00C058F0"/>
    <w:rsid w:val="00C05B24"/>
    <w:rsid w:val="00C05F0D"/>
    <w:rsid w:val="00C05FFE"/>
    <w:rsid w:val="00C06A8A"/>
    <w:rsid w:val="00C06D16"/>
    <w:rsid w:val="00C06DF4"/>
    <w:rsid w:val="00C070F3"/>
    <w:rsid w:val="00C0751A"/>
    <w:rsid w:val="00C07A1B"/>
    <w:rsid w:val="00C07AA6"/>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763"/>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298"/>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4"/>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5D8"/>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2C61"/>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8FE"/>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87B"/>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105D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character" w:customStyle="1" w:styleId="cf01">
    <w:name w:val="cf01"/>
    <w:basedOn w:val="a2"/>
    <w:rsid w:val="00B02C3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1634362">
      <w:bodyDiv w:val="1"/>
      <w:marLeft w:val="0"/>
      <w:marRight w:val="0"/>
      <w:marTop w:val="0"/>
      <w:marBottom w:val="0"/>
      <w:divBdr>
        <w:top w:val="none" w:sz="0" w:space="0" w:color="auto"/>
        <w:left w:val="none" w:sz="0" w:space="0" w:color="auto"/>
        <w:bottom w:val="none" w:sz="0" w:space="0" w:color="auto"/>
        <w:right w:val="none" w:sz="0" w:space="0" w:color="auto"/>
      </w:divBdr>
      <w:divsChild>
        <w:div w:id="2126580470">
          <w:marLeft w:val="0"/>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66872219">
      <w:bodyDiv w:val="1"/>
      <w:marLeft w:val="0"/>
      <w:marRight w:val="0"/>
      <w:marTop w:val="0"/>
      <w:marBottom w:val="0"/>
      <w:divBdr>
        <w:top w:val="none" w:sz="0" w:space="0" w:color="auto"/>
        <w:left w:val="none" w:sz="0" w:space="0" w:color="auto"/>
        <w:bottom w:val="none" w:sz="0" w:space="0" w:color="auto"/>
        <w:right w:val="none" w:sz="0" w:space="0" w:color="auto"/>
      </w:divBdr>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542105">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3691661">
      <w:bodyDiv w:val="1"/>
      <w:marLeft w:val="0"/>
      <w:marRight w:val="0"/>
      <w:marTop w:val="0"/>
      <w:marBottom w:val="0"/>
      <w:divBdr>
        <w:top w:val="none" w:sz="0" w:space="0" w:color="auto"/>
        <w:left w:val="none" w:sz="0" w:space="0" w:color="auto"/>
        <w:bottom w:val="none" w:sz="0" w:space="0" w:color="auto"/>
        <w:right w:val="none" w:sz="0" w:space="0" w:color="auto"/>
      </w:divBdr>
      <w:divsChild>
        <w:div w:id="1133913699">
          <w:marLeft w:val="0"/>
          <w:marRight w:val="0"/>
          <w:marTop w:val="0"/>
          <w:marBottom w:val="0"/>
          <w:divBdr>
            <w:top w:val="none" w:sz="0" w:space="0" w:color="auto"/>
            <w:left w:val="none" w:sz="0" w:space="0" w:color="auto"/>
            <w:bottom w:val="none" w:sz="0" w:space="0" w:color="auto"/>
            <w:right w:val="none" w:sz="0" w:space="0" w:color="auto"/>
          </w:divBdr>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3.jpg@01DAD78E.6E9A3A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4</Pages>
  <Words>1122</Words>
  <Characters>6558</Characters>
  <Application>Microsoft Office Word</Application>
  <DocSecurity>0</DocSecurity>
  <Lines>159</Lines>
  <Paragraphs>114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7566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cp:revision>
  <cp:lastPrinted>2010-01-07T02:23:00Z</cp:lastPrinted>
  <dcterms:created xsi:type="dcterms:W3CDTF">2024-08-09T11:42:00Z</dcterms:created>
  <dcterms:modified xsi:type="dcterms:W3CDTF">2024-08-09T12:34:00Z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