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E3737D" w14:textId="1A54A476" w:rsidR="005F0129" w:rsidRPr="009578C1" w:rsidRDefault="005F0129" w:rsidP="005F0129">
      <w:pPr>
        <w:pStyle w:val="a5"/>
        <w:keepLines/>
        <w:tabs>
          <w:tab w:val="right" w:pos="9639"/>
        </w:tabs>
        <w:spacing w:before="60" w:after="60"/>
        <w:rPr>
          <w:rFonts w:cs="Arial"/>
          <w:b w:val="0"/>
          <w:bCs/>
          <w:sz w:val="22"/>
        </w:rPr>
      </w:pPr>
      <w:bookmarkStart w:id="0" w:name="_Ref399006623"/>
      <w:bookmarkStart w:id="1" w:name="_Toc92513360"/>
      <w:r w:rsidRPr="009578C1">
        <w:rPr>
          <w:rFonts w:cs="Arial"/>
          <w:bCs/>
          <w:sz w:val="22"/>
        </w:rPr>
        <w:t>3GPP TSG-RAN WG4 Meeting # 112</w:t>
      </w:r>
      <w:r>
        <w:rPr>
          <w:rFonts w:cs="Arial"/>
          <w:bCs/>
          <w:sz w:val="22"/>
        </w:rPr>
        <w:tab/>
      </w:r>
      <w:r w:rsidRPr="00100EFF">
        <w:rPr>
          <w:rFonts w:eastAsia="等线"/>
          <w:iCs/>
          <w:sz w:val="22"/>
          <w:szCs w:val="22"/>
        </w:rPr>
        <w:t>R4-24</w:t>
      </w:r>
      <w:r w:rsidR="00311EAB">
        <w:rPr>
          <w:rFonts w:eastAsia="等线" w:hint="eastAsia"/>
          <w:iCs/>
          <w:sz w:val="22"/>
          <w:szCs w:val="22"/>
          <w:lang w:eastAsia="zh-CN"/>
        </w:rPr>
        <w:t>12100</w:t>
      </w:r>
    </w:p>
    <w:p w14:paraId="78D27A5E" w14:textId="77777777" w:rsidR="005F0129" w:rsidRPr="009578C1" w:rsidRDefault="005F0129" w:rsidP="005F0129">
      <w:pPr>
        <w:pStyle w:val="a5"/>
        <w:keepLines/>
        <w:tabs>
          <w:tab w:val="right" w:pos="10440"/>
          <w:tab w:val="right" w:pos="13323"/>
        </w:tabs>
        <w:spacing w:before="60" w:after="60"/>
        <w:rPr>
          <w:rFonts w:cs="Arial"/>
          <w:b w:val="0"/>
          <w:bCs/>
          <w:sz w:val="22"/>
        </w:rPr>
      </w:pPr>
      <w:r w:rsidRPr="009578C1">
        <w:rPr>
          <w:rFonts w:eastAsia="宋体" w:cs="Arial"/>
          <w:bCs/>
          <w:sz w:val="22"/>
        </w:rPr>
        <w:t>Maastricht, Netherlands, 19</w:t>
      </w:r>
      <w:r w:rsidRPr="009578C1">
        <w:rPr>
          <w:rFonts w:eastAsia="宋体" w:cs="Arial"/>
          <w:bCs/>
          <w:sz w:val="22"/>
          <w:vertAlign w:val="superscript"/>
        </w:rPr>
        <w:t>th</w:t>
      </w:r>
      <w:r w:rsidRPr="009578C1">
        <w:rPr>
          <w:rFonts w:eastAsia="宋体" w:cs="Arial"/>
          <w:bCs/>
          <w:sz w:val="22"/>
        </w:rPr>
        <w:t xml:space="preserve"> – 23</w:t>
      </w:r>
      <w:r w:rsidRPr="009578C1">
        <w:rPr>
          <w:rFonts w:eastAsia="宋体" w:cs="Arial"/>
          <w:bCs/>
          <w:sz w:val="22"/>
          <w:vertAlign w:val="superscript"/>
        </w:rPr>
        <w:t>rd</w:t>
      </w:r>
      <w:r w:rsidRPr="009578C1">
        <w:rPr>
          <w:rFonts w:eastAsia="宋体" w:cs="Arial"/>
          <w:bCs/>
          <w:sz w:val="22"/>
        </w:rPr>
        <w:t xml:space="preserve"> August,</w:t>
      </w:r>
      <w:r w:rsidRPr="009578C1">
        <w:rPr>
          <w:rFonts w:eastAsia="宋体" w:cs="Arial"/>
          <w:bCs/>
          <w:sz w:val="24"/>
          <w:szCs w:val="24"/>
        </w:rPr>
        <w:t xml:space="preserve"> </w:t>
      </w:r>
      <w:r w:rsidRPr="009578C1">
        <w:rPr>
          <w:rFonts w:cs="Arial"/>
          <w:bCs/>
          <w:sz w:val="22"/>
        </w:rPr>
        <w:t>2024</w:t>
      </w:r>
    </w:p>
    <w:p w14:paraId="492ADD24" w14:textId="77777777" w:rsidR="00027C14" w:rsidRPr="005F0129" w:rsidRDefault="00027C14" w:rsidP="00891CAE">
      <w:pPr>
        <w:tabs>
          <w:tab w:val="left" w:pos="1985"/>
        </w:tabs>
        <w:jc w:val="both"/>
        <w:rPr>
          <w:rFonts w:ascii="Arial" w:hAnsi="Arial" w:cs="Arial"/>
          <w:b/>
          <w:sz w:val="22"/>
        </w:rPr>
      </w:pPr>
    </w:p>
    <w:p w14:paraId="0C727EC8"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1F7663D3" w14:textId="36CE78DE" w:rsidR="005E7ACB" w:rsidRPr="007036D0" w:rsidRDefault="005E7ACB" w:rsidP="005E7ACB">
      <w:pPr>
        <w:ind w:left="1985" w:hanging="1985"/>
        <w:rPr>
          <w:rFonts w:ascii="Arial" w:eastAsiaTheme="minorEastAsia"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350671" w:rsidRPr="00350671">
        <w:rPr>
          <w:rFonts w:ascii="Arial" w:hAnsi="Arial" w:cs="Arial"/>
          <w:sz w:val="22"/>
        </w:rPr>
        <w:t xml:space="preserve">Initial analysis for NTN HPUE RF </w:t>
      </w:r>
      <w:r w:rsidR="00F1158E">
        <w:rPr>
          <w:rFonts w:ascii="Arial" w:eastAsiaTheme="minorEastAsia" w:hAnsi="Arial" w:cs="Arial" w:hint="eastAsia"/>
          <w:sz w:val="22"/>
          <w:lang w:eastAsia="zh-CN"/>
        </w:rPr>
        <w:t>Rx</w:t>
      </w:r>
      <w:r w:rsidR="00350671" w:rsidRPr="00350671">
        <w:rPr>
          <w:rFonts w:ascii="Arial" w:hAnsi="Arial" w:cs="Arial"/>
          <w:sz w:val="22"/>
        </w:rPr>
        <w:t xml:space="preserve"> Requirements</w:t>
      </w:r>
    </w:p>
    <w:p w14:paraId="1BE04CBA" w14:textId="1E0727AD"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350671" w:rsidRPr="00350671">
        <w:rPr>
          <w:rFonts w:ascii="Arial" w:eastAsiaTheme="minorEastAsia" w:hAnsi="Arial" w:cs="Arial"/>
          <w:sz w:val="22"/>
          <w:lang w:val="en-US" w:eastAsia="zh-CN"/>
        </w:rPr>
        <w:t>8.8.2.</w:t>
      </w:r>
      <w:r w:rsidR="00F1158E">
        <w:rPr>
          <w:rFonts w:ascii="Arial" w:eastAsiaTheme="minorEastAsia" w:hAnsi="Arial" w:cs="Arial" w:hint="eastAsia"/>
          <w:sz w:val="22"/>
          <w:lang w:val="en-US" w:eastAsia="zh-CN"/>
        </w:rPr>
        <w:t>3</w:t>
      </w:r>
    </w:p>
    <w:p w14:paraId="06EC4275" w14:textId="16714B1F" w:rsidR="00675C27" w:rsidRPr="000F775E" w:rsidRDefault="00675C27" w:rsidP="000848C0">
      <w:pPr>
        <w:tabs>
          <w:tab w:val="left" w:pos="1985"/>
          <w:tab w:val="center" w:pos="4820"/>
        </w:tabs>
        <w:jc w:val="both"/>
        <w:rPr>
          <w:rFonts w:ascii="Arial" w:eastAsiaTheme="minorEastAsia" w:hAnsi="Arial" w:cs="Arial"/>
          <w:sz w:val="22"/>
          <w:lang w:eastAsia="zh-CN"/>
        </w:rPr>
      </w:pPr>
      <w:r w:rsidRPr="00C96D46">
        <w:rPr>
          <w:rFonts w:ascii="Arial" w:hAnsi="Arial" w:cs="Arial"/>
          <w:b/>
          <w:sz w:val="22"/>
        </w:rPr>
        <w:t>Document for:</w:t>
      </w:r>
      <w:r w:rsidRPr="00C96D46">
        <w:rPr>
          <w:rFonts w:ascii="Arial" w:hAnsi="Arial" w:cs="Arial"/>
          <w:sz w:val="22"/>
        </w:rPr>
        <w:tab/>
      </w:r>
      <w:r w:rsidR="000F775E">
        <w:rPr>
          <w:rFonts w:ascii="Arial" w:eastAsiaTheme="minorEastAsia" w:hAnsi="Arial" w:cs="Arial" w:hint="eastAsia"/>
          <w:sz w:val="22"/>
          <w:lang w:eastAsia="zh-CN"/>
        </w:rPr>
        <w:t>Approval</w:t>
      </w:r>
    </w:p>
    <w:bookmarkEnd w:id="0"/>
    <w:bookmarkEnd w:id="1"/>
    <w:p w14:paraId="30BE2F89"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30EA3C21" w14:textId="77777777" w:rsidR="007B148B" w:rsidRDefault="00F3225B" w:rsidP="0078441D">
      <w:pPr>
        <w:rPr>
          <w:rFonts w:eastAsiaTheme="minorEastAsia"/>
          <w:lang w:eastAsia="zh-CN"/>
        </w:rPr>
      </w:pPr>
      <w:r w:rsidRPr="00A75A38">
        <w:rPr>
          <w:rFonts w:eastAsia="等线"/>
          <w:lang w:eastAsia="zh-CN"/>
        </w:rPr>
        <w:t>In RAN#10</w:t>
      </w:r>
      <w:r w:rsidR="00350671">
        <w:rPr>
          <w:rFonts w:eastAsia="等线" w:hint="eastAsia"/>
          <w:lang w:eastAsia="zh-CN"/>
        </w:rPr>
        <w:t>3</w:t>
      </w:r>
      <w:r w:rsidRPr="00A75A38">
        <w:rPr>
          <w:rFonts w:eastAsia="等线"/>
          <w:lang w:eastAsia="zh-CN"/>
        </w:rPr>
        <w:t xml:space="preserve">, a new WID </w:t>
      </w:r>
      <w:r>
        <w:rPr>
          <w:rFonts w:eastAsia="等线" w:hint="eastAsia"/>
          <w:lang w:eastAsia="zh-CN"/>
        </w:rPr>
        <w:t xml:space="preserve">[1] </w:t>
      </w:r>
      <w:r w:rsidRPr="00A75A38">
        <w:rPr>
          <w:rFonts w:eastAsia="等线"/>
          <w:lang w:eastAsia="zh-CN"/>
        </w:rPr>
        <w:t xml:space="preserve">was approved on </w:t>
      </w:r>
      <w:r w:rsidR="00915920" w:rsidRPr="00915920">
        <w:rPr>
          <w:rFonts w:eastAsiaTheme="minorEastAsia"/>
          <w:lang w:eastAsia="zh-CN"/>
        </w:rPr>
        <w:t>NR MIMO Phase 5</w:t>
      </w:r>
      <w:r w:rsidR="00915920" w:rsidRPr="007B148B">
        <w:rPr>
          <w:rFonts w:eastAsiaTheme="minorEastAsia" w:hint="eastAsia"/>
          <w:lang w:eastAsia="zh-CN"/>
        </w:rPr>
        <w:t xml:space="preserve">. </w:t>
      </w:r>
      <w:r w:rsidR="007B148B" w:rsidRPr="007B148B">
        <w:rPr>
          <w:rFonts w:eastAsiaTheme="minorEastAsia" w:hint="eastAsia"/>
          <w:lang w:eastAsia="zh-CN"/>
        </w:rPr>
        <w:t>In this WI, s</w:t>
      </w:r>
      <w:r w:rsidR="007B148B" w:rsidRPr="007B148B">
        <w:rPr>
          <w:rFonts w:eastAsiaTheme="minorEastAsia"/>
          <w:lang w:eastAsia="zh-CN"/>
        </w:rPr>
        <w:t>everal</w:t>
      </w:r>
      <w:r w:rsidR="007B148B" w:rsidRPr="007B148B">
        <w:rPr>
          <w:rFonts w:eastAsiaTheme="minorEastAsia" w:hint="eastAsia"/>
          <w:lang w:eastAsia="zh-CN"/>
        </w:rPr>
        <w:t xml:space="preserve"> areas of scopes were </w:t>
      </w:r>
      <w:r w:rsidR="007B148B" w:rsidRPr="007B148B">
        <w:rPr>
          <w:rFonts w:eastAsiaTheme="minorEastAsia"/>
          <w:lang w:eastAsia="zh-CN"/>
        </w:rPr>
        <w:t>incorporated</w:t>
      </w:r>
      <w:r w:rsidR="007B148B" w:rsidRPr="007B148B">
        <w:rPr>
          <w:rFonts w:eastAsiaTheme="minorEastAsia" w:hint="eastAsia"/>
          <w:lang w:eastAsia="zh-CN"/>
        </w:rPr>
        <w:t xml:space="preserve">, </w:t>
      </w:r>
      <w:r w:rsidR="007B148B">
        <w:rPr>
          <w:rFonts w:eastAsiaTheme="minorEastAsia" w:hint="eastAsia"/>
          <w:lang w:eastAsia="zh-CN"/>
        </w:rPr>
        <w:t>including:</w:t>
      </w:r>
    </w:p>
    <w:p w14:paraId="795CDBB3" w14:textId="2F08D10B" w:rsidR="00915920" w:rsidRPr="000F6594" w:rsidRDefault="007B148B" w:rsidP="00A55205">
      <w:pPr>
        <w:pStyle w:val="aff5"/>
        <w:numPr>
          <w:ilvl w:val="0"/>
          <w:numId w:val="16"/>
        </w:numPr>
        <w:rPr>
          <w:rFonts w:eastAsiaTheme="minorEastAsia"/>
          <w:lang w:eastAsia="zh-CN"/>
        </w:rPr>
      </w:pPr>
      <w:r w:rsidRPr="007B148B">
        <w:t>High power UE (HPUE) for NTN</w:t>
      </w:r>
    </w:p>
    <w:p w14:paraId="509AC3E4" w14:textId="77777777" w:rsidR="007B148B" w:rsidRPr="007B148B" w:rsidRDefault="007B148B" w:rsidP="00A55205">
      <w:pPr>
        <w:pStyle w:val="aff5"/>
        <w:numPr>
          <w:ilvl w:val="0"/>
          <w:numId w:val="16"/>
        </w:numPr>
        <w:jc w:val="both"/>
      </w:pPr>
      <w:r w:rsidRPr="007B148B">
        <w:t>Less than 5MHz for NTN</w:t>
      </w:r>
    </w:p>
    <w:p w14:paraId="725C63C0" w14:textId="03152CAA" w:rsidR="007B148B" w:rsidRPr="000F6594" w:rsidRDefault="007B148B" w:rsidP="00A55205">
      <w:pPr>
        <w:pStyle w:val="aff5"/>
        <w:numPr>
          <w:ilvl w:val="0"/>
          <w:numId w:val="16"/>
        </w:numPr>
        <w:rPr>
          <w:rFonts w:eastAsiaTheme="minorEastAsia"/>
          <w:lang w:eastAsia="zh-CN"/>
        </w:rPr>
      </w:pPr>
      <w:r w:rsidRPr="007B148B">
        <w:t>NTN testing for NGSO</w:t>
      </w:r>
    </w:p>
    <w:p w14:paraId="5778EB7D" w14:textId="2B432EC0" w:rsidR="00571E9C" w:rsidRDefault="00361A66" w:rsidP="0078441D">
      <w:pPr>
        <w:rPr>
          <w:rFonts w:eastAsiaTheme="minorEastAsia"/>
          <w:lang w:eastAsia="zh-CN"/>
        </w:rPr>
      </w:pPr>
      <w:r>
        <w:rPr>
          <w:rFonts w:eastAsiaTheme="minorEastAsia" w:hint="eastAsia"/>
          <w:lang w:eastAsia="zh-CN"/>
        </w:rPr>
        <w:t xml:space="preserve">The scope of </w:t>
      </w:r>
      <w:r w:rsidR="003C3CD2">
        <w:rPr>
          <w:rFonts w:eastAsiaTheme="minorEastAsia" w:hint="eastAsia"/>
          <w:lang w:eastAsia="zh-CN"/>
        </w:rPr>
        <w:t>HPUE for NTN part</w:t>
      </w:r>
      <w:r>
        <w:rPr>
          <w:rFonts w:eastAsiaTheme="minorEastAsia" w:hint="eastAsia"/>
          <w:lang w:eastAsia="zh-CN"/>
        </w:rPr>
        <w:t xml:space="preserve"> is as following:</w:t>
      </w:r>
    </w:p>
    <w:p w14:paraId="247DC3F7" w14:textId="77777777" w:rsidR="00990AA8" w:rsidRPr="00990AA8" w:rsidRDefault="00990AA8" w:rsidP="00990AA8">
      <w:pPr>
        <w:ind w:leftChars="200" w:left="400"/>
        <w:jc w:val="both"/>
        <w:rPr>
          <w:i/>
          <w:iCs/>
          <w:shd w:val="pct15" w:color="auto" w:fill="FFFFFF"/>
          <w:lang w:eastAsia="zh-CN"/>
        </w:rPr>
      </w:pPr>
      <w:r w:rsidRPr="00990AA8">
        <w:rPr>
          <w:b/>
          <w:i/>
          <w:iCs/>
          <w:shd w:val="pct15" w:color="auto" w:fill="FFFFFF"/>
        </w:rPr>
        <w:t>High power UE (HPUE) for NTN</w:t>
      </w:r>
    </w:p>
    <w:p w14:paraId="07D39B2C" w14:textId="77777777" w:rsidR="00990AA8" w:rsidRPr="00990AA8" w:rsidRDefault="00990AA8" w:rsidP="00A55205">
      <w:pPr>
        <w:pStyle w:val="aff5"/>
        <w:widowControl w:val="0"/>
        <w:numPr>
          <w:ilvl w:val="0"/>
          <w:numId w:val="17"/>
        </w:numPr>
        <w:overflowPunct/>
        <w:autoSpaceDE/>
        <w:autoSpaceDN/>
        <w:adjustRightInd/>
        <w:spacing w:after="0"/>
        <w:ind w:leftChars="200" w:left="820"/>
        <w:contextualSpacing w:val="0"/>
        <w:textAlignment w:val="auto"/>
        <w:rPr>
          <w:i/>
          <w:iCs/>
          <w:shd w:val="pct15" w:color="auto" w:fill="FFFFFF"/>
        </w:rPr>
      </w:pPr>
      <w:r w:rsidRPr="00990AA8">
        <w:rPr>
          <w:i/>
          <w:iCs/>
          <w:shd w:val="pct15" w:color="auto" w:fill="FFFFFF"/>
        </w:rPr>
        <w:t>Conduct the coexistence analysis based on TR 38.863 for the above example bands and corresponding power classes</w:t>
      </w:r>
    </w:p>
    <w:p w14:paraId="5BF4A28D" w14:textId="77777777" w:rsidR="00990AA8" w:rsidRPr="00990AA8" w:rsidRDefault="00990AA8" w:rsidP="00A55205">
      <w:pPr>
        <w:pStyle w:val="aff5"/>
        <w:widowControl w:val="0"/>
        <w:numPr>
          <w:ilvl w:val="1"/>
          <w:numId w:val="17"/>
        </w:numPr>
        <w:overflowPunct/>
        <w:autoSpaceDE/>
        <w:autoSpaceDN/>
        <w:adjustRightInd/>
        <w:spacing w:after="0"/>
        <w:ind w:leftChars="410" w:left="1240"/>
        <w:contextualSpacing w:val="0"/>
        <w:textAlignment w:val="auto"/>
        <w:rPr>
          <w:i/>
          <w:iCs/>
          <w:shd w:val="pct15" w:color="auto" w:fill="FFFFFF"/>
        </w:rPr>
      </w:pPr>
      <w:r w:rsidRPr="00990AA8">
        <w:rPr>
          <w:i/>
          <w:iCs/>
          <w:shd w:val="pct15" w:color="auto" w:fill="FFFFFF"/>
        </w:rPr>
        <w:t>Evaluate the impact on the uplink performance of TN (Terrestrial network)</w:t>
      </w:r>
    </w:p>
    <w:p w14:paraId="530CE492" w14:textId="77777777" w:rsidR="00990AA8" w:rsidRPr="00990AA8" w:rsidRDefault="00990AA8" w:rsidP="00A55205">
      <w:pPr>
        <w:pStyle w:val="aff5"/>
        <w:widowControl w:val="0"/>
        <w:numPr>
          <w:ilvl w:val="2"/>
          <w:numId w:val="17"/>
        </w:numPr>
        <w:overflowPunct/>
        <w:autoSpaceDE/>
        <w:autoSpaceDN/>
        <w:adjustRightInd/>
        <w:spacing w:after="0"/>
        <w:ind w:leftChars="620" w:left="1660"/>
        <w:contextualSpacing w:val="0"/>
        <w:textAlignment w:val="auto"/>
        <w:rPr>
          <w:i/>
          <w:iCs/>
          <w:shd w:val="pct15" w:color="auto" w:fill="FFFFFF"/>
        </w:rPr>
      </w:pPr>
      <w:r w:rsidRPr="00990AA8">
        <w:rPr>
          <w:i/>
          <w:iCs/>
          <w:shd w:val="pct15" w:color="auto" w:fill="FFFFFF"/>
        </w:rPr>
        <w:t>Example bands include bands n256 and 256, n255 and 255</w:t>
      </w:r>
    </w:p>
    <w:p w14:paraId="30A99DB7" w14:textId="77777777" w:rsidR="00990AA8" w:rsidRPr="00990AA8" w:rsidRDefault="00990AA8" w:rsidP="00A55205">
      <w:pPr>
        <w:pStyle w:val="aff5"/>
        <w:widowControl w:val="0"/>
        <w:numPr>
          <w:ilvl w:val="2"/>
          <w:numId w:val="17"/>
        </w:numPr>
        <w:overflowPunct/>
        <w:autoSpaceDE/>
        <w:autoSpaceDN/>
        <w:adjustRightInd/>
        <w:spacing w:after="0"/>
        <w:ind w:leftChars="620" w:left="1660"/>
        <w:contextualSpacing w:val="0"/>
        <w:textAlignment w:val="auto"/>
        <w:rPr>
          <w:i/>
          <w:iCs/>
          <w:shd w:val="pct15" w:color="auto" w:fill="FFFFFF"/>
        </w:rPr>
      </w:pPr>
      <w:r w:rsidRPr="00990AA8">
        <w:rPr>
          <w:i/>
          <w:iCs/>
          <w:shd w:val="pct15" w:color="auto" w:fill="FFFFFF"/>
        </w:rPr>
        <w:t>PC2, PC1.5 (for NR-NTN only) and PC1 will be evaluated for ACLR and ACS</w:t>
      </w:r>
    </w:p>
    <w:p w14:paraId="761445CD" w14:textId="77777777" w:rsidR="00990AA8" w:rsidRPr="00990AA8" w:rsidRDefault="00990AA8" w:rsidP="00A55205">
      <w:pPr>
        <w:pStyle w:val="aff5"/>
        <w:widowControl w:val="0"/>
        <w:numPr>
          <w:ilvl w:val="2"/>
          <w:numId w:val="17"/>
        </w:numPr>
        <w:overflowPunct/>
        <w:autoSpaceDE/>
        <w:autoSpaceDN/>
        <w:adjustRightInd/>
        <w:spacing w:after="0"/>
        <w:ind w:leftChars="620" w:left="1660"/>
        <w:contextualSpacing w:val="0"/>
        <w:textAlignment w:val="auto"/>
        <w:rPr>
          <w:i/>
          <w:iCs/>
          <w:shd w:val="pct15" w:color="auto" w:fill="FFFFFF"/>
        </w:rPr>
      </w:pPr>
      <w:r w:rsidRPr="00990AA8">
        <w:rPr>
          <w:i/>
          <w:iCs/>
          <w:shd w:val="pct15" w:color="auto" w:fill="FFFFFF"/>
        </w:rPr>
        <w:t>For NR-NTN and IoT-NTN: coexistence studies shall be carried out under the same conditions, including geographical separation between NTN UE and Terrestrial Networks (TN), as the co-existence studies in Rel-17 and Rel-18</w:t>
      </w:r>
    </w:p>
    <w:p w14:paraId="02C6BEE4" w14:textId="77777777" w:rsidR="00990AA8" w:rsidRPr="00990AA8" w:rsidRDefault="00990AA8" w:rsidP="00A55205">
      <w:pPr>
        <w:pStyle w:val="aff5"/>
        <w:widowControl w:val="0"/>
        <w:numPr>
          <w:ilvl w:val="0"/>
          <w:numId w:val="17"/>
        </w:numPr>
        <w:overflowPunct/>
        <w:autoSpaceDE/>
        <w:autoSpaceDN/>
        <w:adjustRightInd/>
        <w:spacing w:after="0"/>
        <w:ind w:leftChars="200" w:left="820"/>
        <w:contextualSpacing w:val="0"/>
        <w:textAlignment w:val="auto"/>
        <w:rPr>
          <w:i/>
          <w:iCs/>
          <w:shd w:val="pct15" w:color="auto" w:fill="FFFFFF"/>
        </w:rPr>
      </w:pPr>
      <w:r w:rsidRPr="00990AA8">
        <w:rPr>
          <w:i/>
          <w:iCs/>
          <w:shd w:val="pct15" w:color="auto" w:fill="FFFFFF"/>
        </w:rPr>
        <w:t xml:space="preserve">Specify high power UE (HPUE) for NR-NTN (Non-Terrestrial Networks) and IoT-NTN (NB-IoT and </w:t>
      </w:r>
      <w:proofErr w:type="spellStart"/>
      <w:r w:rsidRPr="00990AA8">
        <w:rPr>
          <w:i/>
          <w:iCs/>
          <w:shd w:val="pct15" w:color="auto" w:fill="FFFFFF"/>
        </w:rPr>
        <w:t>eMTC</w:t>
      </w:r>
      <w:proofErr w:type="spellEnd"/>
      <w:r w:rsidRPr="00990AA8">
        <w:rPr>
          <w:i/>
          <w:iCs/>
          <w:shd w:val="pct15" w:color="auto" w:fill="FFFFFF"/>
        </w:rPr>
        <w:t xml:space="preserve"> based NTN) in FR1-NTN bands and the corresponding LTE NTN bands for the single uplink (UL) carrier scenario</w:t>
      </w:r>
    </w:p>
    <w:p w14:paraId="1D95D638" w14:textId="77777777" w:rsidR="00990AA8" w:rsidRPr="00990AA8" w:rsidRDefault="00990AA8" w:rsidP="00A55205">
      <w:pPr>
        <w:pStyle w:val="aff5"/>
        <w:widowControl w:val="0"/>
        <w:numPr>
          <w:ilvl w:val="1"/>
          <w:numId w:val="17"/>
        </w:numPr>
        <w:overflowPunct/>
        <w:autoSpaceDE/>
        <w:autoSpaceDN/>
        <w:adjustRightInd/>
        <w:spacing w:after="0"/>
        <w:ind w:leftChars="410" w:left="1240"/>
        <w:contextualSpacing w:val="0"/>
        <w:textAlignment w:val="auto"/>
        <w:rPr>
          <w:i/>
          <w:iCs/>
          <w:shd w:val="pct15" w:color="auto" w:fill="FFFFFF"/>
        </w:rPr>
      </w:pPr>
      <w:r w:rsidRPr="00990AA8">
        <w:rPr>
          <w:i/>
          <w:iCs/>
          <w:shd w:val="pct15" w:color="auto" w:fill="FFFFFF"/>
        </w:rPr>
        <w:t>Support UE with power class 2 (PC2, 26 dBm) that applies to both handheld and non-handheld based on the co-existence study.</w:t>
      </w:r>
    </w:p>
    <w:p w14:paraId="1847EE53" w14:textId="77777777" w:rsidR="00990AA8" w:rsidRPr="00990AA8" w:rsidRDefault="00990AA8" w:rsidP="00A55205">
      <w:pPr>
        <w:pStyle w:val="aff5"/>
        <w:widowControl w:val="0"/>
        <w:numPr>
          <w:ilvl w:val="1"/>
          <w:numId w:val="17"/>
        </w:numPr>
        <w:overflowPunct/>
        <w:autoSpaceDE/>
        <w:autoSpaceDN/>
        <w:adjustRightInd/>
        <w:spacing w:after="0"/>
        <w:ind w:leftChars="410" w:left="1240"/>
        <w:contextualSpacing w:val="0"/>
        <w:textAlignment w:val="auto"/>
        <w:rPr>
          <w:i/>
          <w:iCs/>
          <w:shd w:val="pct15" w:color="auto" w:fill="FFFFFF"/>
        </w:rPr>
      </w:pPr>
      <w:r w:rsidRPr="00990AA8">
        <w:rPr>
          <w:i/>
          <w:iCs/>
          <w:shd w:val="pct15" w:color="auto" w:fill="FFFFFF"/>
        </w:rPr>
        <w:t>Support other power classes based on the co-existence and feasibility study</w:t>
      </w:r>
    </w:p>
    <w:p w14:paraId="1A8EB7AD" w14:textId="77777777" w:rsidR="00990AA8" w:rsidRPr="00990AA8" w:rsidRDefault="00990AA8" w:rsidP="00A55205">
      <w:pPr>
        <w:pStyle w:val="aff5"/>
        <w:widowControl w:val="0"/>
        <w:numPr>
          <w:ilvl w:val="2"/>
          <w:numId w:val="17"/>
        </w:numPr>
        <w:overflowPunct/>
        <w:autoSpaceDE/>
        <w:autoSpaceDN/>
        <w:adjustRightInd/>
        <w:spacing w:after="0"/>
        <w:ind w:leftChars="620" w:left="1660"/>
        <w:contextualSpacing w:val="0"/>
        <w:textAlignment w:val="auto"/>
        <w:rPr>
          <w:i/>
          <w:iCs/>
          <w:shd w:val="pct15" w:color="auto" w:fill="FFFFFF"/>
        </w:rPr>
      </w:pPr>
      <w:r w:rsidRPr="00990AA8">
        <w:rPr>
          <w:i/>
          <w:iCs/>
          <w:shd w:val="pct15" w:color="auto" w:fill="FFFFFF"/>
        </w:rPr>
        <w:t>Non-hand held UE is prioritized</w:t>
      </w:r>
    </w:p>
    <w:p w14:paraId="7029334C" w14:textId="77777777" w:rsidR="00990AA8" w:rsidRPr="00990AA8" w:rsidRDefault="00990AA8" w:rsidP="00A55205">
      <w:pPr>
        <w:pStyle w:val="aff5"/>
        <w:widowControl w:val="0"/>
        <w:numPr>
          <w:ilvl w:val="1"/>
          <w:numId w:val="17"/>
        </w:numPr>
        <w:overflowPunct/>
        <w:autoSpaceDE/>
        <w:autoSpaceDN/>
        <w:adjustRightInd/>
        <w:spacing w:after="0"/>
        <w:ind w:leftChars="410" w:left="1240"/>
        <w:contextualSpacing w:val="0"/>
        <w:textAlignment w:val="auto"/>
        <w:rPr>
          <w:i/>
          <w:iCs/>
          <w:shd w:val="pct15" w:color="auto" w:fill="FFFFFF"/>
        </w:rPr>
      </w:pPr>
      <w:r w:rsidRPr="00990AA8">
        <w:rPr>
          <w:i/>
          <w:iCs/>
          <w:shd w:val="pct15" w:color="auto" w:fill="FFFFFF"/>
        </w:rPr>
        <w:t>Specify RF requirements for all considered power classes for NR-NTN and IoT-NTN in FR1-NTN bands and the corresponding LTE NTN bands</w:t>
      </w:r>
    </w:p>
    <w:p w14:paraId="77A1E770" w14:textId="77777777" w:rsidR="00990AA8" w:rsidRPr="00990AA8" w:rsidRDefault="00990AA8" w:rsidP="00A55205">
      <w:pPr>
        <w:pStyle w:val="aff5"/>
        <w:widowControl w:val="0"/>
        <w:numPr>
          <w:ilvl w:val="2"/>
          <w:numId w:val="17"/>
        </w:numPr>
        <w:overflowPunct/>
        <w:autoSpaceDE/>
        <w:autoSpaceDN/>
        <w:adjustRightInd/>
        <w:spacing w:after="0"/>
        <w:ind w:leftChars="620" w:left="1660"/>
        <w:contextualSpacing w:val="0"/>
        <w:textAlignment w:val="auto"/>
        <w:rPr>
          <w:i/>
          <w:iCs/>
          <w:shd w:val="pct15" w:color="auto" w:fill="FFFFFF"/>
        </w:rPr>
      </w:pPr>
      <w:r w:rsidRPr="00990AA8">
        <w:rPr>
          <w:i/>
          <w:iCs/>
          <w:shd w:val="pct15" w:color="auto" w:fill="FFFFFF"/>
        </w:rPr>
        <w:t>Necessary Tx requirements, at least including</w:t>
      </w:r>
    </w:p>
    <w:p w14:paraId="1938A535" w14:textId="77777777" w:rsidR="00990AA8" w:rsidRPr="00990AA8" w:rsidRDefault="00990AA8" w:rsidP="00A55205">
      <w:pPr>
        <w:pStyle w:val="aff5"/>
        <w:widowControl w:val="0"/>
        <w:numPr>
          <w:ilvl w:val="3"/>
          <w:numId w:val="17"/>
        </w:numPr>
        <w:overflowPunct/>
        <w:autoSpaceDE/>
        <w:autoSpaceDN/>
        <w:adjustRightInd/>
        <w:spacing w:after="0"/>
        <w:ind w:leftChars="830" w:left="2080"/>
        <w:contextualSpacing w:val="0"/>
        <w:textAlignment w:val="auto"/>
        <w:rPr>
          <w:i/>
          <w:iCs/>
          <w:shd w:val="pct15" w:color="auto" w:fill="FFFFFF"/>
        </w:rPr>
      </w:pPr>
      <w:r w:rsidRPr="00990AA8">
        <w:rPr>
          <w:i/>
          <w:iCs/>
          <w:shd w:val="pct15" w:color="auto" w:fill="FFFFFF"/>
        </w:rPr>
        <w:t>Investigate and if necessary, specify the solution to address potential SAR (Specific Absorption Rate restriction) requirements for handheld UE</w:t>
      </w:r>
    </w:p>
    <w:p w14:paraId="2D269CED" w14:textId="77777777" w:rsidR="00990AA8" w:rsidRPr="00990AA8" w:rsidRDefault="00990AA8" w:rsidP="00A55205">
      <w:pPr>
        <w:pStyle w:val="aff5"/>
        <w:widowControl w:val="0"/>
        <w:numPr>
          <w:ilvl w:val="3"/>
          <w:numId w:val="17"/>
        </w:numPr>
        <w:overflowPunct/>
        <w:autoSpaceDE/>
        <w:autoSpaceDN/>
        <w:adjustRightInd/>
        <w:spacing w:after="0"/>
        <w:ind w:leftChars="830" w:left="2080"/>
        <w:contextualSpacing w:val="0"/>
        <w:textAlignment w:val="auto"/>
        <w:rPr>
          <w:i/>
          <w:iCs/>
          <w:shd w:val="pct15" w:color="auto" w:fill="FFFFFF"/>
        </w:rPr>
      </w:pPr>
      <w:r w:rsidRPr="00990AA8">
        <w:rPr>
          <w:i/>
          <w:iCs/>
          <w:shd w:val="pct15" w:color="auto" w:fill="FFFFFF"/>
        </w:rPr>
        <w:t>Specify MPR and A-MPR for the example bands considering the regulation for the corresponding bands, if necessary</w:t>
      </w:r>
    </w:p>
    <w:p w14:paraId="3D5EEC31" w14:textId="77777777" w:rsidR="00990AA8" w:rsidRPr="00990AA8" w:rsidRDefault="00990AA8" w:rsidP="00A55205">
      <w:pPr>
        <w:pStyle w:val="aff5"/>
        <w:widowControl w:val="0"/>
        <w:numPr>
          <w:ilvl w:val="2"/>
          <w:numId w:val="17"/>
        </w:numPr>
        <w:overflowPunct/>
        <w:autoSpaceDE/>
        <w:autoSpaceDN/>
        <w:adjustRightInd/>
        <w:spacing w:after="0"/>
        <w:ind w:leftChars="620" w:left="1660"/>
        <w:contextualSpacing w:val="0"/>
        <w:textAlignment w:val="auto"/>
        <w:rPr>
          <w:i/>
          <w:iCs/>
          <w:shd w:val="pct15" w:color="auto" w:fill="FFFFFF"/>
        </w:rPr>
      </w:pPr>
      <w:r w:rsidRPr="00990AA8">
        <w:rPr>
          <w:i/>
          <w:iCs/>
          <w:shd w:val="pct15" w:color="auto" w:fill="FFFFFF"/>
        </w:rPr>
        <w:t>Necessary Rx requirements, at least including</w:t>
      </w:r>
    </w:p>
    <w:p w14:paraId="7D97E133" w14:textId="77777777" w:rsidR="00990AA8" w:rsidRPr="00990AA8" w:rsidRDefault="00990AA8" w:rsidP="00A55205">
      <w:pPr>
        <w:pStyle w:val="aff5"/>
        <w:widowControl w:val="0"/>
        <w:numPr>
          <w:ilvl w:val="3"/>
          <w:numId w:val="17"/>
        </w:numPr>
        <w:overflowPunct/>
        <w:autoSpaceDE/>
        <w:autoSpaceDN/>
        <w:adjustRightInd/>
        <w:spacing w:after="0"/>
        <w:ind w:leftChars="830" w:left="2080"/>
        <w:contextualSpacing w:val="0"/>
        <w:textAlignment w:val="auto"/>
        <w:rPr>
          <w:i/>
          <w:iCs/>
          <w:shd w:val="pct15" w:color="auto" w:fill="FFFFFF"/>
        </w:rPr>
      </w:pPr>
      <w:r w:rsidRPr="00990AA8">
        <w:rPr>
          <w:i/>
          <w:iCs/>
          <w:shd w:val="pct15" w:color="auto" w:fill="FFFFFF"/>
        </w:rPr>
        <w:t>Specify the RSD requirements on the example bands, if necessary</w:t>
      </w:r>
    </w:p>
    <w:p w14:paraId="46A753B8" w14:textId="77777777" w:rsidR="00990AA8" w:rsidRPr="00990AA8" w:rsidRDefault="00990AA8" w:rsidP="00A55205">
      <w:pPr>
        <w:pStyle w:val="aff5"/>
        <w:widowControl w:val="0"/>
        <w:numPr>
          <w:ilvl w:val="0"/>
          <w:numId w:val="17"/>
        </w:numPr>
        <w:overflowPunct/>
        <w:autoSpaceDE/>
        <w:autoSpaceDN/>
        <w:adjustRightInd/>
        <w:ind w:leftChars="200" w:left="820"/>
        <w:contextualSpacing w:val="0"/>
        <w:jc w:val="both"/>
        <w:textAlignment w:val="auto"/>
        <w:rPr>
          <w:i/>
          <w:iCs/>
          <w:shd w:val="pct15" w:color="auto" w:fill="FFFFFF"/>
        </w:rPr>
      </w:pPr>
      <w:r w:rsidRPr="00990AA8">
        <w:rPr>
          <w:i/>
          <w:iCs/>
          <w:shd w:val="pct15" w:color="auto" w:fill="FFFFFF"/>
        </w:rPr>
        <w:t xml:space="preserve">Specify the necessary </w:t>
      </w:r>
      <w:proofErr w:type="spellStart"/>
      <w:r w:rsidRPr="00990AA8">
        <w:rPr>
          <w:i/>
          <w:iCs/>
          <w:shd w:val="pct15" w:color="auto" w:fill="FFFFFF"/>
        </w:rPr>
        <w:t>signaling</w:t>
      </w:r>
      <w:proofErr w:type="spellEnd"/>
      <w:r w:rsidRPr="00990AA8">
        <w:rPr>
          <w:i/>
          <w:iCs/>
          <w:shd w:val="pct15" w:color="auto" w:fill="FFFFFF"/>
        </w:rPr>
        <w:t xml:space="preserve"> to support the above objectives</w:t>
      </w:r>
    </w:p>
    <w:p w14:paraId="119F39EC" w14:textId="77777777" w:rsidR="00990AA8" w:rsidRPr="00990AA8" w:rsidRDefault="00990AA8" w:rsidP="0078441D">
      <w:pPr>
        <w:rPr>
          <w:rFonts w:eastAsiaTheme="minorEastAsia"/>
          <w:lang w:eastAsia="zh-CN"/>
        </w:rPr>
      </w:pPr>
    </w:p>
    <w:p w14:paraId="69CDDE79" w14:textId="43A1CD26" w:rsidR="005F0129" w:rsidRDefault="0062651A" w:rsidP="0078441D">
      <w:pPr>
        <w:rPr>
          <w:rFonts w:eastAsia="等线"/>
          <w:lang w:eastAsia="zh-CN"/>
        </w:rPr>
      </w:pPr>
      <w:r>
        <w:rPr>
          <w:rFonts w:eastAsiaTheme="minorEastAsia" w:hint="eastAsia"/>
          <w:lang w:eastAsia="zh-CN"/>
        </w:rPr>
        <w:t xml:space="preserve">In this </w:t>
      </w:r>
      <w:r w:rsidR="00915920">
        <w:rPr>
          <w:rFonts w:eastAsiaTheme="minorEastAsia" w:hint="eastAsia"/>
          <w:lang w:eastAsia="zh-CN"/>
        </w:rPr>
        <w:t>paper</w:t>
      </w:r>
      <w:r>
        <w:rPr>
          <w:rFonts w:eastAsiaTheme="minorEastAsia" w:hint="eastAsia"/>
          <w:lang w:eastAsia="zh-CN"/>
        </w:rPr>
        <w:t>,</w:t>
      </w:r>
      <w:r w:rsidR="00384CA2">
        <w:rPr>
          <w:rFonts w:eastAsiaTheme="minorEastAsia" w:hint="eastAsia"/>
          <w:lang w:eastAsia="zh-CN"/>
        </w:rPr>
        <w:t xml:space="preserve"> </w:t>
      </w:r>
      <w:r w:rsidR="000F6594">
        <w:rPr>
          <w:rFonts w:eastAsiaTheme="minorEastAsia" w:hint="eastAsia"/>
          <w:lang w:eastAsia="zh-CN"/>
        </w:rPr>
        <w:t>a</w:t>
      </w:r>
      <w:r>
        <w:rPr>
          <w:rFonts w:eastAsiaTheme="minorEastAsia" w:hint="eastAsia"/>
          <w:lang w:eastAsia="zh-CN"/>
        </w:rPr>
        <w:t xml:space="preserve"> </w:t>
      </w:r>
      <w:r w:rsidR="00384CA2">
        <w:rPr>
          <w:rFonts w:eastAsiaTheme="minorEastAsia"/>
          <w:lang w:eastAsia="zh-CN"/>
        </w:rPr>
        <w:t>discussion</w:t>
      </w:r>
      <w:r w:rsidR="00384CA2">
        <w:rPr>
          <w:rFonts w:eastAsiaTheme="minorEastAsia" w:hint="eastAsia"/>
          <w:lang w:eastAsia="zh-CN"/>
        </w:rPr>
        <w:t xml:space="preserve"> of the impact of HPUE to </w:t>
      </w:r>
      <w:r w:rsidR="00F1158E">
        <w:rPr>
          <w:rFonts w:eastAsiaTheme="minorEastAsia" w:hint="eastAsia"/>
          <w:lang w:eastAsia="zh-CN"/>
        </w:rPr>
        <w:t>Rx</w:t>
      </w:r>
      <w:r w:rsidR="00384CA2">
        <w:rPr>
          <w:rFonts w:eastAsiaTheme="minorEastAsia" w:hint="eastAsia"/>
          <w:lang w:eastAsia="zh-CN"/>
        </w:rPr>
        <w:t xml:space="preserve"> requirements for NTN</w:t>
      </w:r>
      <w:r>
        <w:rPr>
          <w:rFonts w:eastAsiaTheme="minorEastAsia" w:hint="eastAsia"/>
          <w:lang w:eastAsia="zh-CN"/>
        </w:rPr>
        <w:t xml:space="preserve"> are provided.</w:t>
      </w:r>
    </w:p>
    <w:p w14:paraId="108CC875" w14:textId="77777777" w:rsidR="00350671" w:rsidRDefault="00350671" w:rsidP="00B82175">
      <w:pPr>
        <w:rPr>
          <w:rFonts w:eastAsia="宋体"/>
          <w:lang w:eastAsia="zh-CN"/>
        </w:rPr>
      </w:pPr>
      <w:bookmarkStart w:id="2" w:name="_Hlk146642115"/>
    </w:p>
    <w:p w14:paraId="5A740250" w14:textId="2EB9885C" w:rsidR="00350671" w:rsidRPr="00F1158E" w:rsidRDefault="009A29F1" w:rsidP="00F1158E">
      <w:pPr>
        <w:pStyle w:val="1"/>
        <w:rPr>
          <w:rFonts w:eastAsia="宋体"/>
          <w:lang w:eastAsia="zh-CN"/>
        </w:rPr>
      </w:pPr>
      <w:r>
        <w:rPr>
          <w:rFonts w:eastAsia="宋体" w:hint="eastAsia"/>
          <w:lang w:eastAsia="zh-CN"/>
        </w:rPr>
        <w:lastRenderedPageBreak/>
        <w:t xml:space="preserve">HPUE </w:t>
      </w:r>
      <w:r w:rsidR="006A164F">
        <w:rPr>
          <w:rFonts w:eastAsia="宋体" w:hint="eastAsia"/>
          <w:lang w:eastAsia="zh-CN"/>
        </w:rPr>
        <w:t xml:space="preserve">Impact for </w:t>
      </w:r>
      <w:r w:rsidR="00F1158E">
        <w:rPr>
          <w:rFonts w:eastAsia="宋体" w:hint="eastAsia"/>
          <w:lang w:eastAsia="zh-CN"/>
        </w:rPr>
        <w:t>Rx</w:t>
      </w:r>
      <w:r w:rsidR="006A164F" w:rsidRPr="00F1158E">
        <w:rPr>
          <w:rFonts w:eastAsia="宋体" w:hint="eastAsia"/>
          <w:lang w:eastAsia="zh-CN"/>
        </w:rPr>
        <w:t xml:space="preserve"> </w:t>
      </w:r>
    </w:p>
    <w:p w14:paraId="2F899480" w14:textId="033FA80E" w:rsidR="00350671" w:rsidRDefault="00D1183E" w:rsidP="00350671">
      <w:pPr>
        <w:pStyle w:val="2"/>
        <w:tabs>
          <w:tab w:val="num" w:pos="2977"/>
        </w:tabs>
        <w:spacing w:after="240"/>
        <w:ind w:left="567"/>
        <w:rPr>
          <w:rFonts w:eastAsia="宋体"/>
          <w:lang w:eastAsia="zh-CN"/>
        </w:rPr>
      </w:pPr>
      <w:r>
        <w:rPr>
          <w:rFonts w:eastAsiaTheme="minorEastAsia" w:hint="eastAsia"/>
          <w:lang w:eastAsia="zh-CN"/>
        </w:rPr>
        <w:t>General</w:t>
      </w:r>
    </w:p>
    <w:p w14:paraId="18C2582B" w14:textId="14E5B469" w:rsidR="00800A81" w:rsidRDefault="00D003D4" w:rsidP="00350671">
      <w:pPr>
        <w:rPr>
          <w:rFonts w:eastAsia="宋体"/>
          <w:lang w:eastAsia="zh-CN"/>
        </w:rPr>
      </w:pPr>
      <w:r>
        <w:rPr>
          <w:rFonts w:eastAsia="宋体" w:hint="eastAsia"/>
          <w:lang w:eastAsia="zh-CN"/>
        </w:rPr>
        <w:t>Firstly, the scope of this WI is for single carrier only, that means that the bunch of requirements which</w:t>
      </w:r>
      <w:r w:rsidR="00562019">
        <w:rPr>
          <w:rFonts w:eastAsia="宋体" w:hint="eastAsia"/>
          <w:lang w:eastAsia="zh-CN"/>
        </w:rPr>
        <w:t xml:space="preserve"> related to </w:t>
      </w:r>
      <w:r w:rsidR="00D13110">
        <w:rPr>
          <w:rFonts w:eastAsia="宋体" w:hint="eastAsia"/>
          <w:lang w:eastAsia="zh-CN"/>
        </w:rPr>
        <w:t xml:space="preserve">CA/DC </w:t>
      </w:r>
      <w:r w:rsidR="00562019">
        <w:rPr>
          <w:rFonts w:eastAsia="宋体"/>
          <w:lang w:eastAsia="zh-CN"/>
        </w:rPr>
        <w:t>would</w:t>
      </w:r>
      <w:r w:rsidR="00562019">
        <w:rPr>
          <w:rFonts w:eastAsia="宋体" w:hint="eastAsia"/>
          <w:lang w:eastAsia="zh-CN"/>
        </w:rPr>
        <w:t xml:space="preserve"> </w:t>
      </w:r>
      <w:r w:rsidR="00D13110">
        <w:rPr>
          <w:rFonts w:eastAsia="宋体" w:hint="eastAsia"/>
          <w:lang w:eastAsia="zh-CN"/>
        </w:rPr>
        <w:t xml:space="preserve">not </w:t>
      </w:r>
      <w:r w:rsidR="00562019">
        <w:rPr>
          <w:rFonts w:eastAsia="宋体" w:hint="eastAsia"/>
          <w:lang w:eastAsia="zh-CN"/>
        </w:rPr>
        <w:t xml:space="preserve">be </w:t>
      </w:r>
      <w:r w:rsidR="00D13110">
        <w:rPr>
          <w:rFonts w:eastAsia="宋体" w:hint="eastAsia"/>
          <w:lang w:eastAsia="zh-CN"/>
        </w:rPr>
        <w:t>considered</w:t>
      </w:r>
      <w:r w:rsidR="00562019">
        <w:rPr>
          <w:rFonts w:eastAsia="宋体" w:hint="eastAsia"/>
          <w:lang w:eastAsia="zh-CN"/>
        </w:rPr>
        <w:t>.</w:t>
      </w:r>
    </w:p>
    <w:p w14:paraId="224F2B35" w14:textId="7DB55992" w:rsidR="006B5965" w:rsidRDefault="006B5965" w:rsidP="001278EE">
      <w:pPr>
        <w:rPr>
          <w:rFonts w:eastAsia="宋体"/>
          <w:b/>
          <w:bCs/>
          <w:lang w:eastAsia="zh-CN"/>
        </w:rPr>
      </w:pPr>
      <w:r>
        <w:rPr>
          <w:rFonts w:eastAsia="宋体" w:hint="eastAsia"/>
          <w:b/>
          <w:bCs/>
          <w:lang w:eastAsia="zh-CN"/>
        </w:rPr>
        <w:t>Observation 1: Scope does not include any requirements related to CA/EN-DC etc, such as MSD.</w:t>
      </w:r>
    </w:p>
    <w:p w14:paraId="253E5E32" w14:textId="77777777" w:rsidR="0027390C" w:rsidRDefault="004F0C01" w:rsidP="001278EE">
      <w:pPr>
        <w:rPr>
          <w:rFonts w:eastAsia="宋体"/>
          <w:lang w:eastAsia="zh-CN"/>
        </w:rPr>
      </w:pPr>
      <w:proofErr w:type="gramStart"/>
      <w:r w:rsidRPr="00463F36">
        <w:rPr>
          <w:rFonts w:eastAsia="宋体"/>
          <w:lang w:eastAsia="zh-CN"/>
        </w:rPr>
        <w:t>Similar</w:t>
      </w:r>
      <w:r w:rsidRPr="00463F36">
        <w:rPr>
          <w:rFonts w:eastAsia="宋体" w:hint="eastAsia"/>
          <w:lang w:eastAsia="zh-CN"/>
        </w:rPr>
        <w:t xml:space="preserve"> to</w:t>
      </w:r>
      <w:proofErr w:type="gramEnd"/>
      <w:r w:rsidRPr="00463F36">
        <w:rPr>
          <w:rFonts w:eastAsia="宋体" w:hint="eastAsia"/>
          <w:lang w:eastAsia="zh-CN"/>
        </w:rPr>
        <w:t xml:space="preserve"> </w:t>
      </w:r>
      <w:r w:rsidR="00463F36" w:rsidRPr="00463F36">
        <w:rPr>
          <w:rFonts w:eastAsia="宋体" w:hint="eastAsia"/>
          <w:lang w:eastAsia="zh-CN"/>
        </w:rPr>
        <w:t>f</w:t>
      </w:r>
      <w:r w:rsidRPr="00463F36">
        <w:rPr>
          <w:rFonts w:eastAsia="宋体" w:hint="eastAsia"/>
          <w:lang w:eastAsia="zh-CN"/>
        </w:rPr>
        <w:t xml:space="preserve">easibility </w:t>
      </w:r>
      <w:r w:rsidR="00463F36">
        <w:rPr>
          <w:rFonts w:eastAsia="宋体" w:hint="eastAsia"/>
          <w:lang w:eastAsia="zh-CN"/>
        </w:rPr>
        <w:t>part</w:t>
      </w:r>
      <w:r w:rsidRPr="00463F36">
        <w:rPr>
          <w:rFonts w:eastAsia="宋体" w:hint="eastAsia"/>
          <w:lang w:eastAsia="zh-CN"/>
        </w:rPr>
        <w:t>,</w:t>
      </w:r>
      <w:r w:rsidR="00463F36" w:rsidRPr="00463F36">
        <w:rPr>
          <w:rFonts w:eastAsia="宋体" w:hint="eastAsia"/>
          <w:lang w:eastAsia="zh-CN"/>
        </w:rPr>
        <w:t xml:space="preserve"> </w:t>
      </w:r>
      <w:r w:rsidR="00463F36">
        <w:rPr>
          <w:rFonts w:eastAsia="宋体" w:hint="eastAsia"/>
          <w:lang w:eastAsia="zh-CN"/>
        </w:rPr>
        <w:t xml:space="preserve">study </w:t>
      </w:r>
      <w:r w:rsidR="00463F36" w:rsidRPr="00463F36">
        <w:rPr>
          <w:rFonts w:eastAsia="宋体" w:hint="eastAsia"/>
          <w:lang w:eastAsia="zh-CN"/>
        </w:rPr>
        <w:t xml:space="preserve">can </w:t>
      </w:r>
      <w:r w:rsidR="00463F36" w:rsidRPr="00463F36">
        <w:rPr>
          <w:rFonts w:eastAsia="宋体"/>
          <w:lang w:eastAsia="zh-CN"/>
        </w:rPr>
        <w:t>be classified</w:t>
      </w:r>
      <w:r w:rsidR="00463F36" w:rsidRPr="00463F36">
        <w:rPr>
          <w:rFonts w:eastAsia="宋体" w:hint="eastAsia"/>
          <w:lang w:eastAsia="zh-CN"/>
        </w:rPr>
        <w:t xml:space="preserve"> by </w:t>
      </w:r>
      <w:r w:rsidR="00463F36" w:rsidRPr="00463F36">
        <w:rPr>
          <w:rFonts w:eastAsia="宋体"/>
          <w:lang w:eastAsia="zh-CN"/>
        </w:rPr>
        <w:t>combination</w:t>
      </w:r>
      <w:r w:rsidR="00463F36" w:rsidRPr="00463F36">
        <w:rPr>
          <w:rFonts w:eastAsia="宋体" w:hint="eastAsia"/>
          <w:lang w:eastAsia="zh-CN"/>
        </w:rPr>
        <w:t xml:space="preserve"> of NR/</w:t>
      </w:r>
      <w:proofErr w:type="spellStart"/>
      <w:r w:rsidR="00463F36" w:rsidRPr="00463F36">
        <w:rPr>
          <w:rFonts w:eastAsia="宋体" w:hint="eastAsia"/>
          <w:lang w:eastAsia="zh-CN"/>
        </w:rPr>
        <w:t>Iot</w:t>
      </w:r>
      <w:proofErr w:type="spellEnd"/>
      <w:r w:rsidR="00463F36" w:rsidRPr="00463F36">
        <w:rPr>
          <w:rFonts w:eastAsia="宋体" w:hint="eastAsia"/>
          <w:lang w:eastAsia="zh-CN"/>
        </w:rPr>
        <w:t>, Power classes and handheld or not</w:t>
      </w:r>
      <w:r w:rsidR="0027390C">
        <w:rPr>
          <w:rFonts w:eastAsia="宋体" w:hint="eastAsia"/>
          <w:lang w:eastAsia="zh-CN"/>
        </w:rPr>
        <w:t xml:space="preserve"> as the table below:</w:t>
      </w:r>
    </w:p>
    <w:p w14:paraId="67715EF7" w14:textId="77777777" w:rsidR="00CC5937" w:rsidRPr="00D06407" w:rsidRDefault="00CC5937" w:rsidP="00CC5937">
      <w:pPr>
        <w:jc w:val="center"/>
        <w:rPr>
          <w:rFonts w:eastAsia="宋体"/>
          <w:b/>
          <w:bCs/>
          <w:lang w:eastAsia="zh-CN"/>
        </w:rPr>
      </w:pPr>
      <w:r w:rsidRPr="00D06407">
        <w:rPr>
          <w:rFonts w:eastAsia="宋体" w:hint="eastAsia"/>
          <w:b/>
          <w:bCs/>
          <w:lang w:eastAsia="zh-CN"/>
        </w:rPr>
        <w:t>Table 1. Clarification of different cases</w:t>
      </w:r>
    </w:p>
    <w:tbl>
      <w:tblPr>
        <w:tblStyle w:val="aff0"/>
        <w:tblW w:w="0" w:type="auto"/>
        <w:jc w:val="center"/>
        <w:tblLook w:val="04A0" w:firstRow="1" w:lastRow="0" w:firstColumn="1" w:lastColumn="0" w:noHBand="0" w:noVBand="1"/>
      </w:tblPr>
      <w:tblGrid>
        <w:gridCol w:w="1980"/>
        <w:gridCol w:w="3544"/>
      </w:tblGrid>
      <w:tr w:rsidR="00CC5937" w14:paraId="6A5F006E" w14:textId="77777777" w:rsidTr="009D5AA6">
        <w:trPr>
          <w:jc w:val="center"/>
        </w:trPr>
        <w:tc>
          <w:tcPr>
            <w:tcW w:w="1980" w:type="dxa"/>
          </w:tcPr>
          <w:p w14:paraId="035504FF" w14:textId="77777777" w:rsidR="00CC5937" w:rsidRPr="00583EED" w:rsidRDefault="00CC5937" w:rsidP="009D5AA6">
            <w:pPr>
              <w:rPr>
                <w:rFonts w:eastAsia="宋体"/>
                <w:b/>
                <w:bCs/>
                <w:lang w:eastAsia="zh-CN"/>
              </w:rPr>
            </w:pPr>
            <w:r w:rsidRPr="00583EED">
              <w:rPr>
                <w:rFonts w:eastAsia="宋体" w:hint="eastAsia"/>
                <w:b/>
                <w:bCs/>
                <w:lang w:eastAsia="zh-CN"/>
              </w:rPr>
              <w:t>Classification</w:t>
            </w:r>
          </w:p>
        </w:tc>
        <w:tc>
          <w:tcPr>
            <w:tcW w:w="3544" w:type="dxa"/>
          </w:tcPr>
          <w:p w14:paraId="6FAD6740" w14:textId="77777777" w:rsidR="00CC5937" w:rsidRPr="00583EED" w:rsidRDefault="00CC5937" w:rsidP="009D5AA6">
            <w:pPr>
              <w:rPr>
                <w:rFonts w:eastAsia="宋体"/>
                <w:b/>
                <w:bCs/>
                <w:lang w:eastAsia="zh-CN"/>
              </w:rPr>
            </w:pPr>
            <w:r>
              <w:rPr>
                <w:rFonts w:eastAsia="宋体" w:hint="eastAsia"/>
                <w:b/>
                <w:bCs/>
                <w:lang w:eastAsia="zh-CN"/>
              </w:rPr>
              <w:t>Options</w:t>
            </w:r>
          </w:p>
        </w:tc>
      </w:tr>
      <w:tr w:rsidR="00CC5937" w14:paraId="6D39D8B7" w14:textId="77777777" w:rsidTr="009D5AA6">
        <w:trPr>
          <w:jc w:val="center"/>
        </w:trPr>
        <w:tc>
          <w:tcPr>
            <w:tcW w:w="1980" w:type="dxa"/>
          </w:tcPr>
          <w:p w14:paraId="59A06862" w14:textId="77777777" w:rsidR="00CC5937" w:rsidRPr="00583EED" w:rsidRDefault="00CC5937" w:rsidP="009D5AA6">
            <w:pPr>
              <w:rPr>
                <w:rFonts w:eastAsia="宋体"/>
                <w:b/>
                <w:bCs/>
                <w:lang w:eastAsia="zh-CN"/>
              </w:rPr>
            </w:pPr>
            <w:r w:rsidRPr="00583EED">
              <w:rPr>
                <w:rFonts w:eastAsia="宋体" w:hint="eastAsia"/>
                <w:b/>
                <w:bCs/>
                <w:lang w:eastAsia="zh-CN"/>
              </w:rPr>
              <w:t xml:space="preserve">NR or </w:t>
            </w:r>
            <w:proofErr w:type="spellStart"/>
            <w:r w:rsidRPr="00583EED">
              <w:rPr>
                <w:rFonts w:eastAsia="宋体" w:hint="eastAsia"/>
                <w:b/>
                <w:bCs/>
                <w:lang w:eastAsia="zh-CN"/>
              </w:rPr>
              <w:t>Iot</w:t>
            </w:r>
            <w:proofErr w:type="spellEnd"/>
          </w:p>
        </w:tc>
        <w:tc>
          <w:tcPr>
            <w:tcW w:w="3544" w:type="dxa"/>
          </w:tcPr>
          <w:p w14:paraId="79D14B12" w14:textId="77777777" w:rsidR="00CC5937" w:rsidRDefault="00CC5937" w:rsidP="009D5AA6">
            <w:pPr>
              <w:rPr>
                <w:rFonts w:eastAsia="宋体"/>
                <w:b/>
                <w:bCs/>
                <w:lang w:eastAsia="zh-CN"/>
              </w:rPr>
            </w:pPr>
            <w:r>
              <w:rPr>
                <w:rFonts w:eastAsia="宋体" w:hint="eastAsia"/>
                <w:lang w:eastAsia="zh-CN"/>
              </w:rPr>
              <w:t xml:space="preserve">NR NTN, </w:t>
            </w:r>
            <w:proofErr w:type="spellStart"/>
            <w:r>
              <w:rPr>
                <w:rFonts w:eastAsia="宋体" w:hint="eastAsia"/>
                <w:lang w:eastAsia="zh-CN"/>
              </w:rPr>
              <w:t>Iot</w:t>
            </w:r>
            <w:proofErr w:type="spellEnd"/>
            <w:r>
              <w:rPr>
                <w:rFonts w:eastAsia="宋体" w:hint="eastAsia"/>
                <w:lang w:eastAsia="zh-CN"/>
              </w:rPr>
              <w:t>-NTN (NB1/2, M1)</w:t>
            </w:r>
          </w:p>
        </w:tc>
      </w:tr>
      <w:tr w:rsidR="00CC5937" w14:paraId="057E0A5A" w14:textId="77777777" w:rsidTr="009D5AA6">
        <w:trPr>
          <w:jc w:val="center"/>
        </w:trPr>
        <w:tc>
          <w:tcPr>
            <w:tcW w:w="1980" w:type="dxa"/>
          </w:tcPr>
          <w:p w14:paraId="5F3BC2F7" w14:textId="77777777" w:rsidR="00CC5937" w:rsidRPr="00583EED" w:rsidRDefault="00CC5937" w:rsidP="009D5AA6">
            <w:pPr>
              <w:rPr>
                <w:rFonts w:eastAsia="宋体"/>
                <w:b/>
                <w:bCs/>
                <w:lang w:eastAsia="zh-CN"/>
              </w:rPr>
            </w:pPr>
            <w:r w:rsidRPr="00583EED">
              <w:rPr>
                <w:rFonts w:eastAsia="宋体" w:hint="eastAsia"/>
                <w:b/>
                <w:bCs/>
                <w:lang w:eastAsia="zh-CN"/>
              </w:rPr>
              <w:t>Power class</w:t>
            </w:r>
          </w:p>
        </w:tc>
        <w:tc>
          <w:tcPr>
            <w:tcW w:w="3544" w:type="dxa"/>
          </w:tcPr>
          <w:p w14:paraId="12B35985" w14:textId="77777777" w:rsidR="00CC5937" w:rsidRDefault="00CC5937" w:rsidP="009D5AA6">
            <w:pPr>
              <w:rPr>
                <w:rFonts w:eastAsia="宋体"/>
                <w:lang w:eastAsia="zh-CN"/>
              </w:rPr>
            </w:pPr>
            <w:r>
              <w:rPr>
                <w:rFonts w:eastAsia="宋体" w:hint="eastAsia"/>
                <w:lang w:eastAsia="zh-CN"/>
              </w:rPr>
              <w:t>PC2, PC1.5(NR-NTN only), PC1</w:t>
            </w:r>
          </w:p>
        </w:tc>
      </w:tr>
      <w:tr w:rsidR="00CC5937" w14:paraId="24906A7D" w14:textId="77777777" w:rsidTr="009D5AA6">
        <w:trPr>
          <w:jc w:val="center"/>
        </w:trPr>
        <w:tc>
          <w:tcPr>
            <w:tcW w:w="1980" w:type="dxa"/>
          </w:tcPr>
          <w:p w14:paraId="4F5FD9AA" w14:textId="77777777" w:rsidR="00CC5937" w:rsidRPr="00583EED" w:rsidRDefault="00CC5937" w:rsidP="009D5AA6">
            <w:pPr>
              <w:rPr>
                <w:rFonts w:eastAsia="宋体"/>
                <w:b/>
                <w:bCs/>
                <w:lang w:eastAsia="zh-CN"/>
              </w:rPr>
            </w:pPr>
            <w:r w:rsidRPr="00583EED">
              <w:rPr>
                <w:rFonts w:eastAsia="宋体" w:hint="eastAsia"/>
                <w:b/>
                <w:bCs/>
                <w:lang w:eastAsia="zh-CN"/>
              </w:rPr>
              <w:t>Handheld or not</w:t>
            </w:r>
          </w:p>
        </w:tc>
        <w:tc>
          <w:tcPr>
            <w:tcW w:w="3544" w:type="dxa"/>
          </w:tcPr>
          <w:p w14:paraId="2B2E26BA" w14:textId="77777777" w:rsidR="00CC5937" w:rsidRDefault="00CC5937" w:rsidP="009D5AA6">
            <w:pPr>
              <w:rPr>
                <w:rFonts w:eastAsia="宋体"/>
                <w:lang w:eastAsia="zh-CN"/>
              </w:rPr>
            </w:pPr>
            <w:r>
              <w:rPr>
                <w:rFonts w:eastAsia="宋体" w:hint="eastAsia"/>
                <w:lang w:eastAsia="zh-CN"/>
              </w:rPr>
              <w:t>Handheld and non-handheld, non-handheld only</w:t>
            </w:r>
          </w:p>
        </w:tc>
      </w:tr>
    </w:tbl>
    <w:p w14:paraId="617182F3" w14:textId="77777777" w:rsidR="0027390C" w:rsidRDefault="0027390C" w:rsidP="001278EE">
      <w:pPr>
        <w:rPr>
          <w:rFonts w:eastAsia="宋体"/>
          <w:lang w:eastAsia="zh-CN"/>
        </w:rPr>
      </w:pPr>
    </w:p>
    <w:p w14:paraId="7AAE85AE" w14:textId="64B07B27" w:rsidR="006B5965" w:rsidRPr="00463F36" w:rsidRDefault="00463F36" w:rsidP="001278EE">
      <w:pPr>
        <w:rPr>
          <w:rFonts w:eastAsia="宋体" w:hint="eastAsia"/>
          <w:lang w:eastAsia="zh-CN"/>
        </w:rPr>
      </w:pPr>
      <w:r>
        <w:rPr>
          <w:rFonts w:eastAsia="宋体" w:hint="eastAsia"/>
          <w:lang w:eastAsia="zh-CN"/>
        </w:rPr>
        <w:t xml:space="preserve">It is noted that </w:t>
      </w:r>
      <w:r w:rsidR="0027390C">
        <w:rPr>
          <w:rFonts w:eastAsia="宋体" w:hint="eastAsia"/>
          <w:lang w:eastAsia="zh-CN"/>
        </w:rPr>
        <w:t xml:space="preserve">though UE type was not considered frequently, </w:t>
      </w:r>
      <w:proofErr w:type="gramStart"/>
      <w:r w:rsidR="0027390C">
        <w:rPr>
          <w:rFonts w:eastAsia="宋体" w:hint="eastAsia"/>
          <w:lang w:eastAsia="zh-CN"/>
        </w:rPr>
        <w:t>actually handheld</w:t>
      </w:r>
      <w:proofErr w:type="gramEnd"/>
      <w:r w:rsidR="0027390C">
        <w:rPr>
          <w:rFonts w:eastAsia="宋体" w:hint="eastAsia"/>
          <w:lang w:eastAsia="zh-CN"/>
        </w:rPr>
        <w:t xml:space="preserve"> was usually considered in the configuration of 10dB Antenna isolation parameter. </w:t>
      </w:r>
    </w:p>
    <w:p w14:paraId="2FD1DCF3" w14:textId="4896E453" w:rsidR="001278EE" w:rsidRPr="005474AC" w:rsidRDefault="004F0C01" w:rsidP="001278EE">
      <w:pPr>
        <w:rPr>
          <w:rFonts w:eastAsia="宋体"/>
          <w:b/>
          <w:bCs/>
          <w:lang w:eastAsia="zh-CN"/>
        </w:rPr>
      </w:pPr>
      <w:r>
        <w:rPr>
          <w:rFonts w:eastAsia="宋体" w:hint="eastAsia"/>
          <w:b/>
          <w:bCs/>
          <w:lang w:eastAsia="zh-CN"/>
        </w:rPr>
        <w:t xml:space="preserve">Observation </w:t>
      </w:r>
      <w:r>
        <w:rPr>
          <w:rFonts w:eastAsia="宋体" w:hint="eastAsia"/>
          <w:b/>
          <w:bCs/>
          <w:lang w:eastAsia="zh-CN"/>
        </w:rPr>
        <w:t>2</w:t>
      </w:r>
      <w:r>
        <w:rPr>
          <w:rFonts w:eastAsia="宋体" w:hint="eastAsia"/>
          <w:b/>
          <w:bCs/>
          <w:lang w:eastAsia="zh-CN"/>
        </w:rPr>
        <w:t xml:space="preserve">: </w:t>
      </w:r>
      <w:r>
        <w:rPr>
          <w:rFonts w:eastAsia="宋体" w:hint="eastAsia"/>
          <w:b/>
          <w:bCs/>
          <w:lang w:eastAsia="zh-CN"/>
        </w:rPr>
        <w:t xml:space="preserve">The study </w:t>
      </w:r>
      <w:r w:rsidR="001278EE">
        <w:rPr>
          <w:rFonts w:eastAsia="宋体" w:hint="eastAsia"/>
          <w:b/>
          <w:bCs/>
          <w:lang w:eastAsia="zh-CN"/>
        </w:rPr>
        <w:t xml:space="preserve">can </w:t>
      </w:r>
      <w:r w:rsidR="001278EE">
        <w:rPr>
          <w:rFonts w:eastAsia="宋体"/>
          <w:b/>
          <w:bCs/>
          <w:lang w:eastAsia="zh-CN"/>
        </w:rPr>
        <w:t>be classified</w:t>
      </w:r>
      <w:r w:rsidR="001278EE">
        <w:rPr>
          <w:rFonts w:eastAsia="宋体" w:hint="eastAsia"/>
          <w:b/>
          <w:bCs/>
          <w:lang w:eastAsia="zh-CN"/>
        </w:rPr>
        <w:t xml:space="preserve"> by </w:t>
      </w:r>
      <w:r w:rsidR="001278EE">
        <w:rPr>
          <w:rFonts w:eastAsia="宋体"/>
          <w:b/>
          <w:bCs/>
          <w:lang w:eastAsia="zh-CN"/>
        </w:rPr>
        <w:t>combination</w:t>
      </w:r>
      <w:r w:rsidR="001278EE">
        <w:rPr>
          <w:rFonts w:eastAsia="宋体" w:hint="eastAsia"/>
          <w:b/>
          <w:bCs/>
          <w:lang w:eastAsia="zh-CN"/>
        </w:rPr>
        <w:t xml:space="preserve"> of NR/</w:t>
      </w:r>
      <w:proofErr w:type="spellStart"/>
      <w:r w:rsidR="001278EE">
        <w:rPr>
          <w:rFonts w:eastAsia="宋体" w:hint="eastAsia"/>
          <w:b/>
          <w:bCs/>
          <w:lang w:eastAsia="zh-CN"/>
        </w:rPr>
        <w:t>Iot</w:t>
      </w:r>
      <w:proofErr w:type="spellEnd"/>
      <w:r w:rsidR="001278EE">
        <w:rPr>
          <w:rFonts w:eastAsia="宋体" w:hint="eastAsia"/>
          <w:b/>
          <w:bCs/>
          <w:lang w:eastAsia="zh-CN"/>
        </w:rPr>
        <w:t>, Power classes and handheld or not.</w:t>
      </w:r>
      <w:r w:rsidR="001278EE" w:rsidRPr="005474AC">
        <w:rPr>
          <w:rFonts w:eastAsia="宋体" w:hint="eastAsia"/>
          <w:b/>
          <w:bCs/>
          <w:lang w:eastAsia="zh-CN"/>
        </w:rPr>
        <w:t xml:space="preserve"> </w:t>
      </w:r>
    </w:p>
    <w:p w14:paraId="272CE37C" w14:textId="5B669E84" w:rsidR="001278EE" w:rsidRDefault="00CC5937" w:rsidP="00350671">
      <w:pPr>
        <w:rPr>
          <w:rFonts w:eastAsiaTheme="minorEastAsia"/>
          <w:lang w:eastAsia="zh-CN"/>
        </w:rPr>
      </w:pPr>
      <w:r>
        <w:rPr>
          <w:rFonts w:eastAsia="宋体" w:hint="eastAsia"/>
          <w:lang w:eastAsia="zh-CN"/>
        </w:rPr>
        <w:t xml:space="preserve">Based on legacy study in TN, </w:t>
      </w:r>
      <w:r>
        <w:rPr>
          <w:rFonts w:eastAsia="宋体" w:hint="eastAsia"/>
          <w:lang w:eastAsia="zh-CN"/>
        </w:rPr>
        <w:t xml:space="preserve">almost </w:t>
      </w:r>
      <w:r>
        <w:rPr>
          <w:rFonts w:eastAsia="宋体" w:hint="eastAsia"/>
          <w:lang w:eastAsia="zh-CN"/>
        </w:rPr>
        <w:t xml:space="preserve">all the Rx requirements impact by HPUE are sensitivity related. </w:t>
      </w:r>
      <w:r>
        <w:rPr>
          <w:rFonts w:eastAsia="宋体"/>
          <w:lang w:eastAsia="zh-CN"/>
        </w:rPr>
        <w:t>Specifically</w:t>
      </w:r>
      <w:r>
        <w:rPr>
          <w:rFonts w:eastAsia="宋体" w:hint="eastAsia"/>
          <w:lang w:eastAsia="zh-CN"/>
        </w:rPr>
        <w:t xml:space="preserve">, </w:t>
      </w:r>
      <w:r w:rsidR="004152E3">
        <w:rPr>
          <w:rFonts w:eastAsia="宋体" w:hint="eastAsia"/>
          <w:lang w:eastAsia="zh-CN"/>
        </w:rPr>
        <w:t xml:space="preserve">currently only NR NTN currently have HPUE definition, and the </w:t>
      </w:r>
      <w:r w:rsidR="0029274B">
        <w:rPr>
          <w:rFonts w:eastAsia="宋体" w:hint="eastAsia"/>
          <w:lang w:eastAsia="zh-CN"/>
        </w:rPr>
        <w:t xml:space="preserve">newly defined requirement is </w:t>
      </w:r>
      <w:r w:rsidR="0029274B">
        <w:rPr>
          <w:rFonts w:eastAsia="宋体" w:hint="eastAsia"/>
          <w:lang w:eastAsia="zh-CN"/>
        </w:rPr>
        <w:t>Reference Sensitivity Degradation</w:t>
      </w:r>
      <w:r w:rsidR="0029274B">
        <w:rPr>
          <w:rFonts w:eastAsia="宋体" w:hint="eastAsia"/>
          <w:lang w:eastAsia="zh-CN"/>
        </w:rPr>
        <w:t xml:space="preserve"> (RSD) compared default power class</w:t>
      </w:r>
      <w:r w:rsidR="000E3C67">
        <w:rPr>
          <w:rFonts w:eastAsia="宋体" w:hint="eastAsia"/>
          <w:lang w:eastAsia="zh-CN"/>
        </w:rPr>
        <w:t xml:space="preserve">. This is because the </w:t>
      </w:r>
      <w:r w:rsidR="000E3C67">
        <w:t>receiver sensitivity may be affected by the leakage from its own transmitter</w:t>
      </w:r>
      <w:r w:rsidR="000E3C67">
        <w:rPr>
          <w:rFonts w:eastAsiaTheme="minorEastAsia" w:hint="eastAsia"/>
          <w:lang w:eastAsia="zh-CN"/>
        </w:rPr>
        <w:t xml:space="preserve">, and higher power class can involve larger </w:t>
      </w:r>
      <w:r w:rsidR="000E3C67">
        <w:t>PA wideband noise and/or CIM5 if the duplex distance is too small or if the CBW is very large.</w:t>
      </w:r>
    </w:p>
    <w:p w14:paraId="77611AF1" w14:textId="6D9FBE2D" w:rsidR="000E3C67" w:rsidRPr="000E3C67" w:rsidRDefault="000E3C67" w:rsidP="00350671">
      <w:pPr>
        <w:rPr>
          <w:rFonts w:eastAsiaTheme="minorEastAsia" w:hint="eastAsia"/>
          <w:b/>
          <w:bCs/>
          <w:lang w:eastAsia="zh-CN"/>
        </w:rPr>
      </w:pPr>
      <w:r w:rsidRPr="000E3C67">
        <w:rPr>
          <w:rFonts w:eastAsiaTheme="minorEastAsia" w:hint="eastAsia"/>
          <w:b/>
          <w:bCs/>
          <w:lang w:eastAsia="zh-CN"/>
        </w:rPr>
        <w:t xml:space="preserve">Observation </w:t>
      </w:r>
      <w:r w:rsidR="00833639">
        <w:rPr>
          <w:rFonts w:eastAsiaTheme="minorEastAsia" w:hint="eastAsia"/>
          <w:b/>
          <w:bCs/>
          <w:lang w:eastAsia="zh-CN"/>
        </w:rPr>
        <w:t>3</w:t>
      </w:r>
      <w:r w:rsidRPr="000E3C67">
        <w:rPr>
          <w:rFonts w:eastAsiaTheme="minorEastAsia" w:hint="eastAsia"/>
          <w:b/>
          <w:bCs/>
          <w:lang w:eastAsia="zh-CN"/>
        </w:rPr>
        <w:t xml:space="preserve">: HPUE may involve larger impact to its own Rx and bring sensitivity degradation. In FDD NR TN HPUE, the concept and requirements of </w:t>
      </w:r>
      <w:r w:rsidRPr="000E3C67">
        <w:rPr>
          <w:rFonts w:eastAsia="宋体" w:hint="eastAsia"/>
          <w:b/>
          <w:bCs/>
          <w:lang w:eastAsia="zh-CN"/>
        </w:rPr>
        <w:t>Reference Sensitivity Degradation (RSD)</w:t>
      </w:r>
      <w:r w:rsidRPr="000E3C67">
        <w:rPr>
          <w:rFonts w:eastAsia="宋体" w:hint="eastAsia"/>
          <w:b/>
          <w:bCs/>
          <w:lang w:eastAsia="zh-CN"/>
        </w:rPr>
        <w:t xml:space="preserve"> were introduced.</w:t>
      </w:r>
    </w:p>
    <w:p w14:paraId="368863E4" w14:textId="3F205A68" w:rsidR="000E3C67" w:rsidRDefault="000E3C67" w:rsidP="00350671">
      <w:pPr>
        <w:rPr>
          <w:rFonts w:eastAsia="宋体"/>
          <w:lang w:eastAsia="zh-CN"/>
        </w:rPr>
      </w:pPr>
      <w:r>
        <w:rPr>
          <w:rFonts w:eastAsiaTheme="minorEastAsia" w:hint="eastAsia"/>
          <w:lang w:eastAsia="zh-CN"/>
        </w:rPr>
        <w:t xml:space="preserve">Based on this </w:t>
      </w:r>
      <w:r>
        <w:rPr>
          <w:rFonts w:eastAsiaTheme="minorEastAsia"/>
          <w:lang w:eastAsia="zh-CN"/>
        </w:rPr>
        <w:t>situation</w:t>
      </w:r>
      <w:r>
        <w:rPr>
          <w:rFonts w:eastAsiaTheme="minorEastAsia" w:hint="eastAsia"/>
          <w:lang w:eastAsia="zh-CN"/>
        </w:rPr>
        <w:t xml:space="preserve">, we would continue to use </w:t>
      </w:r>
      <w:r>
        <w:rPr>
          <w:rFonts w:eastAsia="宋体" w:hint="eastAsia"/>
          <w:lang w:eastAsia="zh-CN"/>
        </w:rPr>
        <w:t>Reference Sensitivity Degradation (RSD)</w:t>
      </w:r>
      <w:r>
        <w:rPr>
          <w:rFonts w:eastAsia="宋体" w:hint="eastAsia"/>
          <w:lang w:eastAsia="zh-CN"/>
        </w:rPr>
        <w:t xml:space="preserve"> for the NTN HPUE Rx requirements.</w:t>
      </w:r>
    </w:p>
    <w:p w14:paraId="47A02D5A" w14:textId="487E79E6" w:rsidR="000E3C67" w:rsidRPr="000E3C67" w:rsidRDefault="000E3C67" w:rsidP="00350671">
      <w:pPr>
        <w:rPr>
          <w:rFonts w:eastAsiaTheme="minorEastAsia" w:hint="eastAsia"/>
          <w:b/>
          <w:bCs/>
          <w:lang w:eastAsia="zh-CN"/>
        </w:rPr>
      </w:pPr>
      <w:r w:rsidRPr="000E3C67">
        <w:rPr>
          <w:rFonts w:eastAsia="宋体" w:hint="eastAsia"/>
          <w:b/>
          <w:bCs/>
          <w:lang w:eastAsia="zh-CN"/>
        </w:rPr>
        <w:t>Proposal 1. U</w:t>
      </w:r>
      <w:r w:rsidRPr="000E3C67">
        <w:rPr>
          <w:rFonts w:eastAsiaTheme="minorEastAsia" w:hint="eastAsia"/>
          <w:b/>
          <w:bCs/>
          <w:lang w:eastAsia="zh-CN"/>
        </w:rPr>
        <w:t xml:space="preserve">se </w:t>
      </w:r>
      <w:r w:rsidRPr="000E3C67">
        <w:rPr>
          <w:rFonts w:eastAsia="宋体" w:hint="eastAsia"/>
          <w:b/>
          <w:bCs/>
          <w:lang w:eastAsia="zh-CN"/>
        </w:rPr>
        <w:t>Reference Sensitivity Degradation (RSD) for the NTN HPUE Rx requirements.</w:t>
      </w:r>
    </w:p>
    <w:bookmarkEnd w:id="2"/>
    <w:p w14:paraId="6D73DE29" w14:textId="77777777" w:rsidR="00D1183E" w:rsidRDefault="00D1183E" w:rsidP="00C42B50">
      <w:pPr>
        <w:rPr>
          <w:rFonts w:eastAsia="宋体"/>
          <w:lang w:eastAsia="zh-CN"/>
        </w:rPr>
      </w:pPr>
    </w:p>
    <w:p w14:paraId="67BEE2C3" w14:textId="5BEFBFEA" w:rsidR="00D1183E" w:rsidRDefault="001501FD" w:rsidP="00D1183E">
      <w:pPr>
        <w:pStyle w:val="2"/>
        <w:tabs>
          <w:tab w:val="num" w:pos="2977"/>
        </w:tabs>
        <w:spacing w:after="240"/>
        <w:ind w:left="567"/>
        <w:rPr>
          <w:rFonts w:eastAsia="宋体"/>
          <w:lang w:eastAsia="zh-CN"/>
        </w:rPr>
      </w:pPr>
      <w:r>
        <w:rPr>
          <w:rFonts w:eastAsiaTheme="minorEastAsia" w:hint="eastAsia"/>
          <w:lang w:eastAsia="zh-CN"/>
        </w:rPr>
        <w:t xml:space="preserve">NR-NTN </w:t>
      </w:r>
      <w:r w:rsidR="00D13110">
        <w:rPr>
          <w:rFonts w:eastAsiaTheme="minorEastAsia" w:hint="eastAsia"/>
          <w:lang w:eastAsia="zh-CN"/>
        </w:rPr>
        <w:t>RSD</w:t>
      </w:r>
    </w:p>
    <w:p w14:paraId="3973D93D" w14:textId="7C0442F7" w:rsidR="00AC1B2F" w:rsidRDefault="001501FD" w:rsidP="00AC1B2F">
      <w:pPr>
        <w:rPr>
          <w:rFonts w:eastAsia="宋体"/>
          <w:b/>
          <w:bCs/>
          <w:u w:val="single"/>
          <w:lang w:eastAsia="zh-CN"/>
        </w:rPr>
      </w:pPr>
      <w:r>
        <w:rPr>
          <w:rFonts w:eastAsia="宋体" w:hint="eastAsia"/>
          <w:b/>
          <w:bCs/>
          <w:u w:val="single"/>
          <w:lang w:eastAsia="zh-CN"/>
        </w:rPr>
        <w:t xml:space="preserve">Background for FDD </w:t>
      </w:r>
      <w:r w:rsidR="00D567A9">
        <w:rPr>
          <w:rFonts w:eastAsia="宋体" w:hint="eastAsia"/>
          <w:b/>
          <w:bCs/>
          <w:u w:val="single"/>
          <w:lang w:eastAsia="zh-CN"/>
        </w:rPr>
        <w:t xml:space="preserve">NR </w:t>
      </w:r>
      <w:r>
        <w:rPr>
          <w:rFonts w:eastAsia="宋体" w:hint="eastAsia"/>
          <w:b/>
          <w:bCs/>
          <w:u w:val="single"/>
          <w:lang w:eastAsia="zh-CN"/>
        </w:rPr>
        <w:t>TN PC2 impact</w:t>
      </w:r>
    </w:p>
    <w:p w14:paraId="4F310E4C" w14:textId="41EBF167" w:rsidR="007E0116" w:rsidRPr="001B1582" w:rsidRDefault="001B1582" w:rsidP="00C42B50">
      <w:pPr>
        <w:rPr>
          <w:rFonts w:eastAsiaTheme="minorEastAsia" w:hint="eastAsia"/>
          <w:lang w:eastAsia="zh-CN"/>
        </w:rPr>
      </w:pPr>
      <w:r>
        <w:rPr>
          <w:rFonts w:eastAsiaTheme="minorEastAsia" w:hint="eastAsia"/>
          <w:lang w:eastAsia="zh-CN"/>
        </w:rPr>
        <w:t xml:space="preserve">When power class 2 is introduced in FDD NR TN HPUE, the following tables of </w:t>
      </w:r>
      <w:r w:rsidRPr="001B1582">
        <w:rPr>
          <w:rFonts w:eastAsia="宋体" w:hint="eastAsia"/>
          <w:lang w:eastAsia="zh-CN"/>
        </w:rPr>
        <w:t>Reference Sensitivity Degradation (RSD)</w:t>
      </w:r>
      <w:r>
        <w:rPr>
          <w:rFonts w:eastAsia="宋体" w:hint="eastAsia"/>
          <w:lang w:eastAsia="zh-CN"/>
        </w:rPr>
        <w:t xml:space="preserve"> were introduced</w:t>
      </w:r>
      <w:r w:rsidR="009A5429">
        <w:rPr>
          <w:rFonts w:eastAsia="宋体" w:hint="eastAsia"/>
          <w:lang w:eastAsia="zh-CN"/>
        </w:rPr>
        <w:t xml:space="preserve">: </w:t>
      </w:r>
    </w:p>
    <w:p w14:paraId="6844A5E1" w14:textId="6EE6A11A" w:rsidR="00833854" w:rsidRDefault="00833854" w:rsidP="00833854">
      <w:pPr>
        <w:jc w:val="center"/>
        <w:rPr>
          <w:rFonts w:eastAsiaTheme="minorEastAsia"/>
          <w:lang w:eastAsia="zh-CN"/>
        </w:rPr>
      </w:pPr>
      <w:r w:rsidRPr="00833854">
        <w:rPr>
          <w:rFonts w:eastAsiaTheme="minorEastAsia"/>
          <w:lang w:eastAsia="zh-CN"/>
        </w:rPr>
        <w:lastRenderedPageBreak/>
        <w:drawing>
          <wp:inline distT="0" distB="0" distL="0" distR="0" wp14:anchorId="20BF4966" wp14:editId="497C02B6">
            <wp:extent cx="3562582" cy="3696719"/>
            <wp:effectExtent l="0" t="0" r="0" b="0"/>
            <wp:docPr id="1473426737" name="图片 1"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3426737" name="图片 1" descr="表格&#10;&#10;描述已自动生成"/>
                    <pic:cNvPicPr/>
                  </pic:nvPicPr>
                  <pic:blipFill>
                    <a:blip r:embed="rId8"/>
                    <a:stretch>
                      <a:fillRect/>
                    </a:stretch>
                  </pic:blipFill>
                  <pic:spPr>
                    <a:xfrm>
                      <a:off x="0" y="0"/>
                      <a:ext cx="3565156" cy="3699390"/>
                    </a:xfrm>
                    <a:prstGeom prst="rect">
                      <a:avLst/>
                    </a:prstGeom>
                  </pic:spPr>
                </pic:pic>
              </a:graphicData>
            </a:graphic>
          </wp:inline>
        </w:drawing>
      </w:r>
    </w:p>
    <w:p w14:paraId="35BBB1EE" w14:textId="1AC4AB4B" w:rsidR="009A5429" w:rsidRDefault="009A5429" w:rsidP="009A5429">
      <w:pPr>
        <w:rPr>
          <w:rFonts w:eastAsiaTheme="minorEastAsia"/>
          <w:lang w:eastAsia="zh-CN"/>
        </w:rPr>
      </w:pPr>
      <w:r>
        <w:rPr>
          <w:rFonts w:eastAsiaTheme="minorEastAsia" w:hint="eastAsia"/>
          <w:lang w:eastAsia="zh-CN"/>
        </w:rPr>
        <w:t xml:space="preserve">In these two tables, the degradation of sensitivity compared to default power class </w:t>
      </w:r>
      <w:r>
        <w:rPr>
          <w:rFonts w:eastAsiaTheme="minorEastAsia"/>
          <w:lang w:eastAsia="zh-CN"/>
        </w:rPr>
        <w:t>wer</w:t>
      </w:r>
      <w:r>
        <w:rPr>
          <w:rFonts w:eastAsiaTheme="minorEastAsia" w:hint="eastAsia"/>
          <w:lang w:eastAsia="zh-CN"/>
        </w:rPr>
        <w:t xml:space="preserve">e defined. The tables were related to Tx </w:t>
      </w:r>
      <w:proofErr w:type="gramStart"/>
      <w:r w:rsidR="002A2582">
        <w:rPr>
          <w:rFonts w:eastAsiaTheme="minorEastAsia"/>
          <w:lang w:eastAsia="zh-CN"/>
        </w:rPr>
        <w:t>architecture</w:t>
      </w:r>
      <w:r w:rsidR="002A2582">
        <w:rPr>
          <w:rFonts w:eastAsiaTheme="minorEastAsia" w:hint="eastAsia"/>
          <w:lang w:eastAsia="zh-CN"/>
        </w:rPr>
        <w:t>,</w:t>
      </w:r>
      <w:r w:rsidR="002A2582">
        <w:rPr>
          <w:rFonts w:eastAsiaTheme="minorEastAsia"/>
          <w:lang w:eastAsia="zh-CN"/>
        </w:rPr>
        <w:t xml:space="preserve"> and</w:t>
      </w:r>
      <w:proofErr w:type="gramEnd"/>
      <w:r>
        <w:rPr>
          <w:rFonts w:eastAsiaTheme="minorEastAsia" w:hint="eastAsia"/>
          <w:lang w:eastAsia="zh-CN"/>
        </w:rPr>
        <w:t xml:space="preserve"> classified by 1Tx/2Tx in which 2Tx have more interference and </w:t>
      </w:r>
      <w:r w:rsidR="00F523DD">
        <w:rPr>
          <w:rFonts w:eastAsiaTheme="minorEastAsia" w:hint="eastAsia"/>
          <w:lang w:eastAsia="zh-CN"/>
        </w:rPr>
        <w:t>larger degradation.</w:t>
      </w:r>
    </w:p>
    <w:p w14:paraId="6CB9286F" w14:textId="0439C5E4" w:rsidR="00F523DD" w:rsidRPr="009A5429" w:rsidRDefault="00F523DD" w:rsidP="009A5429">
      <w:pPr>
        <w:rPr>
          <w:rFonts w:eastAsiaTheme="minorEastAsia" w:hint="eastAsia"/>
          <w:lang w:eastAsia="zh-CN"/>
        </w:rPr>
      </w:pPr>
      <w:r>
        <w:rPr>
          <w:rFonts w:eastAsiaTheme="minorEastAsia" w:hint="eastAsia"/>
          <w:lang w:eastAsia="zh-CN"/>
        </w:rPr>
        <w:t xml:space="preserve">The study and derivation of these requirements can reference to [3]. The basic idea is </w:t>
      </w:r>
      <w:r w:rsidR="00A43557">
        <w:rPr>
          <w:rFonts w:eastAsiaTheme="minorEastAsia" w:hint="eastAsia"/>
          <w:lang w:eastAsia="zh-CN"/>
        </w:rPr>
        <w:t xml:space="preserve">by accumulation the interference and one example </w:t>
      </w:r>
      <w:proofErr w:type="gramStart"/>
      <w:r w:rsidR="002A2582">
        <w:rPr>
          <w:rFonts w:eastAsiaTheme="minorEastAsia" w:hint="eastAsia"/>
          <w:lang w:eastAsia="zh-CN"/>
        </w:rPr>
        <w:t>is</w:t>
      </w:r>
      <w:proofErr w:type="gramEnd"/>
      <w:r w:rsidR="00A43557">
        <w:rPr>
          <w:rFonts w:eastAsiaTheme="minorEastAsia" w:hint="eastAsia"/>
          <w:lang w:eastAsia="zh-CN"/>
        </w:rPr>
        <w:t xml:space="preserve"> also shown below which is referenced from [4].</w:t>
      </w:r>
      <w:r w:rsidR="00F12A35">
        <w:rPr>
          <w:rFonts w:eastAsiaTheme="minorEastAsia" w:hint="eastAsia"/>
          <w:lang w:eastAsia="zh-CN"/>
        </w:rPr>
        <w:t xml:space="preserve"> Compared earlier SI report in [2], those WI stage work is </w:t>
      </w:r>
      <w:r w:rsidR="002A2582">
        <w:rPr>
          <w:rFonts w:eastAsiaTheme="minorEastAsia"/>
          <w:lang w:eastAsia="zh-CN"/>
        </w:rPr>
        <w:t>closer</w:t>
      </w:r>
      <w:r w:rsidR="00F12A35">
        <w:rPr>
          <w:rFonts w:eastAsiaTheme="minorEastAsia" w:hint="eastAsia"/>
          <w:lang w:eastAsia="zh-CN"/>
        </w:rPr>
        <w:t xml:space="preserve"> to </w:t>
      </w:r>
      <w:r w:rsidR="00657615">
        <w:rPr>
          <w:rFonts w:eastAsiaTheme="minorEastAsia" w:hint="eastAsia"/>
          <w:lang w:eastAsia="zh-CN"/>
        </w:rPr>
        <w:t>the final requirements.</w:t>
      </w:r>
    </w:p>
    <w:p w14:paraId="3BAE3E9D" w14:textId="041B4E17" w:rsidR="00D567A9" w:rsidRPr="007E0116" w:rsidRDefault="004B7AC2" w:rsidP="004B7AC2">
      <w:pPr>
        <w:jc w:val="center"/>
        <w:rPr>
          <w:rFonts w:eastAsiaTheme="minorEastAsia"/>
          <w:b/>
          <w:bCs/>
          <w:lang w:eastAsia="zh-CN"/>
        </w:rPr>
      </w:pPr>
      <w:r w:rsidRPr="004B7AC2">
        <w:rPr>
          <w:rFonts w:eastAsiaTheme="minorEastAsia"/>
          <w:b/>
          <w:bCs/>
          <w:lang w:eastAsia="zh-CN"/>
        </w:rPr>
        <w:drawing>
          <wp:inline distT="0" distB="0" distL="0" distR="0" wp14:anchorId="268F747D" wp14:editId="1AFB4FD6">
            <wp:extent cx="3031021" cy="2097286"/>
            <wp:effectExtent l="0" t="0" r="0" b="0"/>
            <wp:docPr id="958403305" name="图片 1"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8403305" name="图片 1" descr="表格&#10;&#10;描述已自动生成"/>
                    <pic:cNvPicPr/>
                  </pic:nvPicPr>
                  <pic:blipFill>
                    <a:blip r:embed="rId9"/>
                    <a:stretch>
                      <a:fillRect/>
                    </a:stretch>
                  </pic:blipFill>
                  <pic:spPr>
                    <a:xfrm>
                      <a:off x="0" y="0"/>
                      <a:ext cx="3042142" cy="2104981"/>
                    </a:xfrm>
                    <a:prstGeom prst="rect">
                      <a:avLst/>
                    </a:prstGeom>
                  </pic:spPr>
                </pic:pic>
              </a:graphicData>
            </a:graphic>
          </wp:inline>
        </w:drawing>
      </w:r>
    </w:p>
    <w:p w14:paraId="36A676A7" w14:textId="77777777" w:rsidR="002A2582" w:rsidRDefault="00657615" w:rsidP="002A2582">
      <w:pPr>
        <w:rPr>
          <w:rFonts w:eastAsiaTheme="minorEastAsia"/>
          <w:lang w:eastAsia="zh-CN"/>
        </w:rPr>
      </w:pPr>
      <w:r w:rsidRPr="002A2582">
        <w:rPr>
          <w:rFonts w:eastAsiaTheme="minorEastAsia" w:hint="eastAsia"/>
          <w:lang w:eastAsia="zh-CN"/>
        </w:rPr>
        <w:t>As commented in previous part, the UE type may impact the parameters here. In this example, the antenna isolation of 10dB is for handheld.</w:t>
      </w:r>
      <w:r w:rsidR="002A2582" w:rsidRPr="002A2582">
        <w:rPr>
          <w:rFonts w:eastAsiaTheme="minorEastAsia" w:hint="eastAsia"/>
          <w:lang w:eastAsia="zh-CN"/>
        </w:rPr>
        <w:t xml:space="preserve"> </w:t>
      </w:r>
      <w:r w:rsidR="002A2582" w:rsidRPr="002A2582">
        <w:rPr>
          <w:rFonts w:eastAsiaTheme="minorEastAsia"/>
          <w:lang w:eastAsia="zh-CN"/>
        </w:rPr>
        <w:t>Separate</w:t>
      </w:r>
      <w:r w:rsidR="002A2582" w:rsidRPr="002A2582">
        <w:rPr>
          <w:rFonts w:eastAsiaTheme="minorEastAsia" w:hint="eastAsia"/>
          <w:lang w:eastAsia="zh-CN"/>
        </w:rPr>
        <w:t xml:space="preserve"> requirements for handheld and non-handheld in the Rx requirements are very rare.</w:t>
      </w:r>
    </w:p>
    <w:p w14:paraId="78C0429B" w14:textId="243D78D8" w:rsidR="00492FE0" w:rsidRPr="00124EAC" w:rsidRDefault="001B28E7" w:rsidP="00C42B50">
      <w:pPr>
        <w:rPr>
          <w:rFonts w:eastAsia="宋体" w:hint="eastAsia"/>
          <w:b/>
          <w:bCs/>
          <w:lang w:eastAsia="zh-CN"/>
        </w:rPr>
      </w:pPr>
      <w:r w:rsidRPr="00124EAC">
        <w:rPr>
          <w:rFonts w:eastAsia="宋体" w:hint="eastAsia"/>
          <w:b/>
          <w:bCs/>
          <w:lang w:eastAsia="zh-CN"/>
        </w:rPr>
        <w:t xml:space="preserve">Observation 4: A complete method exists for RSD derivation </w:t>
      </w:r>
      <w:r w:rsidR="00124EAC" w:rsidRPr="00124EAC">
        <w:rPr>
          <w:rFonts w:eastAsia="宋体" w:hint="eastAsia"/>
          <w:b/>
          <w:bCs/>
          <w:lang w:eastAsia="zh-CN"/>
        </w:rPr>
        <w:t>for FDD NR HPUE.</w:t>
      </w:r>
    </w:p>
    <w:p w14:paraId="1BC6238A" w14:textId="77777777" w:rsidR="001B28E7" w:rsidRPr="00D97FDD" w:rsidRDefault="001B28E7" w:rsidP="00C42B50">
      <w:pPr>
        <w:rPr>
          <w:rFonts w:eastAsia="宋体" w:hint="eastAsia"/>
          <w:lang w:eastAsia="zh-CN"/>
        </w:rPr>
      </w:pPr>
    </w:p>
    <w:p w14:paraId="0EC541A4" w14:textId="4F9E0266" w:rsidR="001501FD" w:rsidRDefault="001501FD" w:rsidP="001501FD">
      <w:pPr>
        <w:rPr>
          <w:rFonts w:eastAsia="宋体"/>
          <w:b/>
          <w:bCs/>
          <w:u w:val="single"/>
          <w:lang w:eastAsia="zh-CN"/>
        </w:rPr>
      </w:pPr>
      <w:r>
        <w:rPr>
          <w:rFonts w:eastAsia="宋体" w:hint="eastAsia"/>
          <w:b/>
          <w:bCs/>
          <w:u w:val="single"/>
          <w:lang w:eastAsia="zh-CN"/>
        </w:rPr>
        <w:t>NR NTN</w:t>
      </w:r>
      <w:r w:rsidR="00255A96">
        <w:rPr>
          <w:rFonts w:eastAsia="宋体" w:hint="eastAsia"/>
          <w:b/>
          <w:bCs/>
          <w:u w:val="single"/>
          <w:lang w:eastAsia="zh-CN"/>
        </w:rPr>
        <w:t xml:space="preserve"> Considerations</w:t>
      </w:r>
    </w:p>
    <w:p w14:paraId="664E40F2" w14:textId="7FB576DB" w:rsidR="001B28E7" w:rsidRDefault="001B28E7" w:rsidP="00C42B50">
      <w:pPr>
        <w:rPr>
          <w:rFonts w:eastAsia="宋体" w:hint="eastAsia"/>
          <w:lang w:eastAsia="zh-CN"/>
        </w:rPr>
      </w:pPr>
      <w:r>
        <w:rPr>
          <w:rFonts w:eastAsia="宋体" w:hint="eastAsia"/>
          <w:lang w:eastAsia="zh-CN"/>
        </w:rPr>
        <w:t xml:space="preserve">Generally, NR NTN is quite </w:t>
      </w:r>
      <w:proofErr w:type="gramStart"/>
      <w:r>
        <w:rPr>
          <w:rFonts w:eastAsia="宋体"/>
          <w:lang w:eastAsia="zh-CN"/>
        </w:rPr>
        <w:t>similar</w:t>
      </w:r>
      <w:r>
        <w:rPr>
          <w:rFonts w:eastAsia="宋体" w:hint="eastAsia"/>
          <w:lang w:eastAsia="zh-CN"/>
        </w:rPr>
        <w:t xml:space="preserve"> to</w:t>
      </w:r>
      <w:proofErr w:type="gramEnd"/>
      <w:r>
        <w:rPr>
          <w:rFonts w:eastAsia="宋体" w:hint="eastAsia"/>
          <w:lang w:eastAsia="zh-CN"/>
        </w:rPr>
        <w:t xml:space="preserve"> NR, and the RSD definition and study method can use TN as reference.</w:t>
      </w:r>
    </w:p>
    <w:p w14:paraId="077D3F0D" w14:textId="77777777" w:rsidR="001B28E7" w:rsidRDefault="001B28E7" w:rsidP="001B28E7">
      <w:pPr>
        <w:rPr>
          <w:rFonts w:eastAsiaTheme="minorEastAsia"/>
          <w:lang w:eastAsia="zh-CN"/>
        </w:rPr>
      </w:pPr>
    </w:p>
    <w:p w14:paraId="6AE89BEE" w14:textId="74242A59" w:rsidR="001B28E7" w:rsidRPr="00833639" w:rsidRDefault="001B28E7" w:rsidP="001B28E7">
      <w:pPr>
        <w:rPr>
          <w:rFonts w:eastAsiaTheme="minorEastAsia" w:hint="eastAsia"/>
          <w:b/>
          <w:bCs/>
          <w:lang w:eastAsia="zh-CN"/>
        </w:rPr>
      </w:pPr>
      <w:r>
        <w:rPr>
          <w:rFonts w:eastAsiaTheme="minorEastAsia" w:hint="eastAsia"/>
          <w:b/>
          <w:bCs/>
          <w:lang w:eastAsia="zh-CN"/>
        </w:rPr>
        <w:t>Proposal 2</w:t>
      </w:r>
      <w:r w:rsidRPr="00833639">
        <w:rPr>
          <w:rFonts w:eastAsiaTheme="minorEastAsia" w:hint="eastAsia"/>
          <w:b/>
          <w:bCs/>
          <w:lang w:eastAsia="zh-CN"/>
        </w:rPr>
        <w:t xml:space="preserve">: The </w:t>
      </w:r>
      <w:r w:rsidRPr="00833639">
        <w:rPr>
          <w:rFonts w:eastAsiaTheme="minorEastAsia"/>
          <w:b/>
          <w:bCs/>
          <w:lang w:eastAsia="zh-CN"/>
        </w:rPr>
        <w:t>st</w:t>
      </w:r>
      <w:r w:rsidRPr="00833639">
        <w:rPr>
          <w:rFonts w:eastAsiaTheme="minorEastAsia" w:hint="eastAsia"/>
          <w:b/>
          <w:bCs/>
          <w:lang w:eastAsia="zh-CN"/>
        </w:rPr>
        <w:t xml:space="preserve">udy </w:t>
      </w:r>
      <w:r>
        <w:rPr>
          <w:rFonts w:eastAsiaTheme="minorEastAsia" w:hint="eastAsia"/>
          <w:b/>
          <w:bCs/>
          <w:lang w:eastAsia="zh-CN"/>
        </w:rPr>
        <w:t xml:space="preserve">method </w:t>
      </w:r>
      <w:r w:rsidRPr="00833639">
        <w:rPr>
          <w:rFonts w:eastAsiaTheme="minorEastAsia" w:hint="eastAsia"/>
          <w:b/>
          <w:bCs/>
          <w:lang w:eastAsia="zh-CN"/>
        </w:rPr>
        <w:t xml:space="preserve">of </w:t>
      </w:r>
      <w:r w:rsidR="00BB3C60">
        <w:rPr>
          <w:rFonts w:eastAsiaTheme="minorEastAsia" w:hint="eastAsia"/>
          <w:b/>
          <w:bCs/>
          <w:lang w:eastAsia="zh-CN"/>
        </w:rPr>
        <w:t xml:space="preserve">NR NTN Rx requirements can be </w:t>
      </w:r>
      <w:proofErr w:type="gramStart"/>
      <w:r w:rsidR="00BB3C60">
        <w:rPr>
          <w:rFonts w:eastAsiaTheme="minorEastAsia" w:hint="eastAsia"/>
          <w:b/>
          <w:bCs/>
          <w:lang w:eastAsia="zh-CN"/>
        </w:rPr>
        <w:t>similar to</w:t>
      </w:r>
      <w:proofErr w:type="gramEnd"/>
      <w:r w:rsidR="00BB3C60">
        <w:rPr>
          <w:rFonts w:eastAsiaTheme="minorEastAsia" w:hint="eastAsia"/>
          <w:b/>
          <w:bCs/>
          <w:lang w:eastAsia="zh-CN"/>
        </w:rPr>
        <w:t xml:space="preserve"> </w:t>
      </w:r>
      <w:r w:rsidRPr="00833639">
        <w:rPr>
          <w:rFonts w:eastAsiaTheme="minorEastAsia" w:hint="eastAsia"/>
          <w:b/>
          <w:bCs/>
          <w:lang w:eastAsia="zh-CN"/>
        </w:rPr>
        <w:t>FDD HPUE W</w:t>
      </w:r>
      <w:r w:rsidRPr="00833639">
        <w:rPr>
          <w:rFonts w:eastAsiaTheme="minorEastAsia"/>
          <w:b/>
          <w:bCs/>
          <w:lang w:eastAsia="zh-CN"/>
        </w:rPr>
        <w:t>i</w:t>
      </w:r>
      <w:r w:rsidRPr="00833639">
        <w:rPr>
          <w:rFonts w:eastAsiaTheme="minorEastAsia" w:hint="eastAsia"/>
          <w:b/>
          <w:bCs/>
          <w:lang w:eastAsia="zh-CN"/>
        </w:rPr>
        <w:t>s.</w:t>
      </w:r>
    </w:p>
    <w:p w14:paraId="3B497B84" w14:textId="77777777" w:rsidR="001B28E7" w:rsidRPr="00BB3C60" w:rsidRDefault="001B28E7" w:rsidP="00C42B50">
      <w:pPr>
        <w:rPr>
          <w:rFonts w:eastAsia="宋体" w:hint="eastAsia"/>
          <w:lang w:eastAsia="zh-CN"/>
        </w:rPr>
      </w:pPr>
    </w:p>
    <w:p w14:paraId="00A1854C" w14:textId="0CB732C3" w:rsidR="00D97FDD" w:rsidRDefault="004E13D2" w:rsidP="00C42B50">
      <w:pPr>
        <w:rPr>
          <w:rFonts w:eastAsia="宋体"/>
          <w:lang w:eastAsia="zh-CN"/>
        </w:rPr>
      </w:pPr>
      <w:r>
        <w:rPr>
          <w:rFonts w:eastAsia="宋体" w:hint="eastAsia"/>
          <w:lang w:eastAsia="zh-CN"/>
        </w:rPr>
        <w:t>In addition, we can even try to</w:t>
      </w:r>
      <w:r w:rsidR="00255A96">
        <w:rPr>
          <w:rFonts w:eastAsia="宋体" w:hint="eastAsia"/>
          <w:lang w:eastAsia="zh-CN"/>
        </w:rPr>
        <w:t xml:space="preserve"> reuse requirements based on similar cases.</w:t>
      </w:r>
    </w:p>
    <w:p w14:paraId="3929CD82" w14:textId="57BDEC4C" w:rsidR="00657615" w:rsidRPr="002864FE" w:rsidRDefault="002864FE" w:rsidP="002864FE">
      <w:pPr>
        <w:rPr>
          <w:rFonts w:eastAsiaTheme="minorEastAsia" w:hint="eastAsia"/>
          <w:lang w:eastAsia="zh-CN"/>
        </w:rPr>
      </w:pPr>
      <w:r>
        <w:rPr>
          <w:rFonts w:eastAsiaTheme="minorEastAsia" w:hint="eastAsia"/>
          <w:lang w:eastAsia="zh-CN"/>
        </w:rPr>
        <w:t>For example, band</w:t>
      </w:r>
      <w:r w:rsidR="00657615">
        <w:t xml:space="preserve"> n1 does not suffer from own Tx leakage, thanks to the relatively large duplex distance.</w:t>
      </w:r>
      <w:r>
        <w:rPr>
          <w:rFonts w:eastAsiaTheme="minorEastAsia" w:hint="eastAsia"/>
          <w:lang w:eastAsia="zh-CN"/>
        </w:rPr>
        <w:t xml:space="preserve"> The RSD values are all 0dB for n1 for power class 2. </w:t>
      </w:r>
      <w:proofErr w:type="gramStart"/>
      <w:r>
        <w:rPr>
          <w:rFonts w:eastAsiaTheme="minorEastAsia" w:hint="eastAsia"/>
          <w:lang w:eastAsia="zh-CN"/>
        </w:rPr>
        <w:t xml:space="preserve">It can be seen that </w:t>
      </w:r>
      <w:r w:rsidR="005362DE">
        <w:rPr>
          <w:rFonts w:eastAsiaTheme="minorEastAsia" w:hint="eastAsia"/>
          <w:lang w:eastAsia="zh-CN"/>
        </w:rPr>
        <w:t>frequency</w:t>
      </w:r>
      <w:proofErr w:type="gramEnd"/>
      <w:r w:rsidR="005362DE">
        <w:rPr>
          <w:rFonts w:eastAsiaTheme="minorEastAsia" w:hint="eastAsia"/>
          <w:lang w:eastAsia="zh-CN"/>
        </w:rPr>
        <w:t xml:space="preserve"> </w:t>
      </w:r>
      <w:r w:rsidR="005362DE">
        <w:rPr>
          <w:rFonts w:eastAsiaTheme="minorEastAsia"/>
          <w:lang w:eastAsia="zh-CN"/>
        </w:rPr>
        <w:t>separation</w:t>
      </w:r>
      <w:r w:rsidR="005362DE">
        <w:rPr>
          <w:rFonts w:eastAsiaTheme="minorEastAsia" w:hint="eastAsia"/>
          <w:lang w:eastAsia="zh-CN"/>
        </w:rPr>
        <w:t xml:space="preserve"> of n1 is 190MHz.</w:t>
      </w:r>
    </w:p>
    <w:p w14:paraId="51CFEC04" w14:textId="77777777" w:rsidR="002864FE" w:rsidRDefault="002864FE" w:rsidP="002864FE">
      <w:pPr>
        <w:jc w:val="center"/>
        <w:rPr>
          <w:rFonts w:eastAsiaTheme="minorEastAsia"/>
          <w:noProof/>
          <w:lang w:eastAsia="zh-CN"/>
        </w:rPr>
      </w:pPr>
      <w:r w:rsidRPr="00C57196">
        <w:rPr>
          <w:rFonts w:eastAsia="宋体"/>
          <w:lang w:eastAsia="zh-CN"/>
        </w:rPr>
        <w:drawing>
          <wp:inline distT="0" distB="0" distL="0" distR="0" wp14:anchorId="4129EF2A" wp14:editId="00C907E9">
            <wp:extent cx="3970505" cy="1203795"/>
            <wp:effectExtent l="0" t="0" r="0" b="0"/>
            <wp:docPr id="78855501" name="图片 1"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855501" name="图片 1" descr="表格&#10;&#10;描述已自动生成"/>
                    <pic:cNvPicPr/>
                  </pic:nvPicPr>
                  <pic:blipFill>
                    <a:blip r:embed="rId10"/>
                    <a:stretch>
                      <a:fillRect/>
                    </a:stretch>
                  </pic:blipFill>
                  <pic:spPr>
                    <a:xfrm>
                      <a:off x="0" y="0"/>
                      <a:ext cx="3992068" cy="1210333"/>
                    </a:xfrm>
                    <a:prstGeom prst="rect">
                      <a:avLst/>
                    </a:prstGeom>
                  </pic:spPr>
                </pic:pic>
              </a:graphicData>
            </a:graphic>
          </wp:inline>
        </w:drawing>
      </w:r>
    </w:p>
    <w:p w14:paraId="309E3A28" w14:textId="77777777" w:rsidR="002864FE" w:rsidRDefault="002864FE" w:rsidP="002864FE">
      <w:pPr>
        <w:jc w:val="center"/>
        <w:rPr>
          <w:rFonts w:eastAsia="宋体" w:hint="eastAsia"/>
          <w:lang w:eastAsia="zh-CN"/>
        </w:rPr>
      </w:pPr>
      <w:r w:rsidRPr="00523DCD">
        <w:rPr>
          <w:rFonts w:eastAsia="宋体"/>
          <w:lang w:eastAsia="zh-CN"/>
        </w:rPr>
        <w:drawing>
          <wp:inline distT="0" distB="0" distL="0" distR="0" wp14:anchorId="3B412D77" wp14:editId="4E7A146F">
            <wp:extent cx="3232139" cy="1132808"/>
            <wp:effectExtent l="0" t="0" r="6985" b="0"/>
            <wp:docPr id="12275213" name="图片 1"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75213" name="图片 1" descr="表格&#10;&#10;描述已自动生成"/>
                    <pic:cNvPicPr/>
                  </pic:nvPicPr>
                  <pic:blipFill>
                    <a:blip r:embed="rId11"/>
                    <a:stretch>
                      <a:fillRect/>
                    </a:stretch>
                  </pic:blipFill>
                  <pic:spPr>
                    <a:xfrm>
                      <a:off x="0" y="0"/>
                      <a:ext cx="3256644" cy="1141397"/>
                    </a:xfrm>
                    <a:prstGeom prst="rect">
                      <a:avLst/>
                    </a:prstGeom>
                  </pic:spPr>
                </pic:pic>
              </a:graphicData>
            </a:graphic>
          </wp:inline>
        </w:drawing>
      </w:r>
    </w:p>
    <w:p w14:paraId="3BDD3EC7" w14:textId="1E2D5BD5" w:rsidR="00657615" w:rsidRPr="00657615" w:rsidRDefault="005362DE" w:rsidP="00C42B50">
      <w:pPr>
        <w:rPr>
          <w:rFonts w:eastAsia="宋体" w:hint="eastAsia"/>
          <w:lang w:eastAsia="zh-CN"/>
        </w:rPr>
      </w:pPr>
      <w:r>
        <w:rPr>
          <w:rFonts w:eastAsia="宋体" w:hint="eastAsia"/>
          <w:lang w:eastAsia="zh-CN"/>
        </w:rPr>
        <w:t xml:space="preserve">By </w:t>
      </w:r>
      <w:r>
        <w:rPr>
          <w:rFonts w:eastAsia="宋体"/>
          <w:lang w:eastAsia="zh-CN"/>
        </w:rPr>
        <w:t>comparison</w:t>
      </w:r>
      <w:r>
        <w:rPr>
          <w:rFonts w:eastAsia="宋体" w:hint="eastAsia"/>
          <w:lang w:eastAsia="zh-CN"/>
        </w:rPr>
        <w:t xml:space="preserve">, </w:t>
      </w:r>
      <w:r>
        <w:rPr>
          <w:rFonts w:eastAsia="宋体" w:hint="eastAsia"/>
          <w:lang w:eastAsia="zh-CN"/>
        </w:rPr>
        <w:t>n256/n255/n254</w:t>
      </w:r>
      <w:r>
        <w:rPr>
          <w:rFonts w:eastAsia="宋体" w:hint="eastAsia"/>
          <w:lang w:eastAsia="zh-CN"/>
        </w:rPr>
        <w:t xml:space="preserve"> also have large frequency </w:t>
      </w:r>
      <w:r>
        <w:rPr>
          <w:rFonts w:eastAsia="宋体"/>
          <w:lang w:eastAsia="zh-CN"/>
        </w:rPr>
        <w:t>separation</w:t>
      </w:r>
      <w:r>
        <w:rPr>
          <w:rFonts w:eastAsia="宋体" w:hint="eastAsia"/>
          <w:lang w:eastAsia="zh-CN"/>
        </w:rPr>
        <w:t xml:space="preserve"> as following:</w:t>
      </w:r>
    </w:p>
    <w:p w14:paraId="14506DB9" w14:textId="036655D4" w:rsidR="009F2F80" w:rsidRDefault="009F2F80" w:rsidP="009F2F80">
      <w:pPr>
        <w:jc w:val="center"/>
        <w:rPr>
          <w:rFonts w:eastAsia="宋体"/>
          <w:lang w:eastAsia="zh-CN"/>
        </w:rPr>
      </w:pPr>
      <w:r w:rsidRPr="009F2F80">
        <w:rPr>
          <w:rFonts w:eastAsia="宋体"/>
          <w:lang w:eastAsia="zh-CN"/>
        </w:rPr>
        <w:drawing>
          <wp:inline distT="0" distB="0" distL="0" distR="0" wp14:anchorId="07F74869" wp14:editId="1EFB44B4">
            <wp:extent cx="4493718" cy="959244"/>
            <wp:effectExtent l="0" t="0" r="2540" b="0"/>
            <wp:docPr id="1460078147" name="图片 1"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0078147" name="图片 1" descr="表格&#10;&#10;描述已自动生成"/>
                    <pic:cNvPicPr/>
                  </pic:nvPicPr>
                  <pic:blipFill>
                    <a:blip r:embed="rId12"/>
                    <a:stretch>
                      <a:fillRect/>
                    </a:stretch>
                  </pic:blipFill>
                  <pic:spPr>
                    <a:xfrm>
                      <a:off x="0" y="0"/>
                      <a:ext cx="4503279" cy="961285"/>
                    </a:xfrm>
                    <a:prstGeom prst="rect">
                      <a:avLst/>
                    </a:prstGeom>
                  </pic:spPr>
                </pic:pic>
              </a:graphicData>
            </a:graphic>
          </wp:inline>
        </w:drawing>
      </w:r>
    </w:p>
    <w:p w14:paraId="7BA03253" w14:textId="1DAFB6F3" w:rsidR="0060556F" w:rsidRDefault="0060556F" w:rsidP="009F2F80">
      <w:pPr>
        <w:jc w:val="center"/>
        <w:rPr>
          <w:rFonts w:eastAsia="宋体" w:hint="eastAsia"/>
          <w:lang w:eastAsia="zh-CN"/>
        </w:rPr>
      </w:pPr>
      <w:r w:rsidRPr="0060556F">
        <w:rPr>
          <w:rFonts w:eastAsia="宋体"/>
          <w:lang w:eastAsia="zh-CN"/>
        </w:rPr>
        <w:drawing>
          <wp:inline distT="0" distB="0" distL="0" distR="0" wp14:anchorId="790A3981" wp14:editId="7E284006">
            <wp:extent cx="2928969" cy="932677"/>
            <wp:effectExtent l="0" t="0" r="5080" b="1270"/>
            <wp:docPr id="1724551520" name="图片 1"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4551520" name="图片 1" descr="表格&#10;&#10;描述已自动生成"/>
                    <pic:cNvPicPr/>
                  </pic:nvPicPr>
                  <pic:blipFill>
                    <a:blip r:embed="rId13"/>
                    <a:stretch>
                      <a:fillRect/>
                    </a:stretch>
                  </pic:blipFill>
                  <pic:spPr>
                    <a:xfrm>
                      <a:off x="0" y="0"/>
                      <a:ext cx="2941817" cy="936768"/>
                    </a:xfrm>
                    <a:prstGeom prst="rect">
                      <a:avLst/>
                    </a:prstGeom>
                  </pic:spPr>
                </pic:pic>
              </a:graphicData>
            </a:graphic>
          </wp:inline>
        </w:drawing>
      </w:r>
    </w:p>
    <w:p w14:paraId="604C6A3C" w14:textId="0A0EB7CC" w:rsidR="00CF0597" w:rsidRDefault="00CF0597" w:rsidP="00C42B50">
      <w:pPr>
        <w:rPr>
          <w:rFonts w:eastAsia="宋体" w:hint="eastAsia"/>
          <w:lang w:eastAsia="zh-CN"/>
        </w:rPr>
      </w:pPr>
      <w:r>
        <w:rPr>
          <w:rFonts w:eastAsia="宋体" w:hint="eastAsia"/>
          <w:lang w:eastAsia="zh-CN"/>
        </w:rPr>
        <w:t xml:space="preserve">The basic </w:t>
      </w:r>
      <w:r>
        <w:rPr>
          <w:rFonts w:eastAsia="宋体"/>
          <w:lang w:eastAsia="zh-CN"/>
        </w:rPr>
        <w:t>situations</w:t>
      </w:r>
      <w:r>
        <w:rPr>
          <w:rFonts w:eastAsia="宋体" w:hint="eastAsia"/>
          <w:lang w:eastAsia="zh-CN"/>
        </w:rPr>
        <w:t xml:space="preserve"> are:</w:t>
      </w:r>
    </w:p>
    <w:p w14:paraId="0ECB1CD6" w14:textId="164B42C0" w:rsidR="006E21C7" w:rsidRPr="00CF0597" w:rsidRDefault="005362DE" w:rsidP="00A55205">
      <w:pPr>
        <w:pStyle w:val="aff5"/>
        <w:numPr>
          <w:ilvl w:val="0"/>
          <w:numId w:val="18"/>
        </w:numPr>
        <w:rPr>
          <w:lang w:eastAsia="zh-CN"/>
        </w:rPr>
      </w:pPr>
      <w:r w:rsidRPr="00CF0597">
        <w:rPr>
          <w:lang w:eastAsia="zh-CN"/>
        </w:rPr>
        <w:t>N</w:t>
      </w:r>
      <w:r w:rsidRPr="00CF0597">
        <w:rPr>
          <w:rFonts w:hint="eastAsia"/>
          <w:lang w:eastAsia="zh-CN"/>
        </w:rPr>
        <w:t xml:space="preserve">256: </w:t>
      </w:r>
      <w:r w:rsidRPr="00CF0597">
        <w:rPr>
          <w:lang w:eastAsia="zh-CN"/>
        </w:rPr>
        <w:t>separation</w:t>
      </w:r>
      <w:r w:rsidRPr="00CF0597">
        <w:rPr>
          <w:rFonts w:hint="eastAsia"/>
          <w:lang w:eastAsia="zh-CN"/>
        </w:rPr>
        <w:t xml:space="preserve"> same to n1, </w:t>
      </w:r>
      <w:r w:rsidR="00AD735B" w:rsidRPr="00CF0597">
        <w:rPr>
          <w:rFonts w:hint="eastAsia"/>
          <w:lang w:eastAsia="zh-CN"/>
        </w:rPr>
        <w:t xml:space="preserve">also in 2MHz </w:t>
      </w:r>
      <w:proofErr w:type="gramStart"/>
      <w:r w:rsidR="00AD735B" w:rsidRPr="00CF0597">
        <w:rPr>
          <w:rFonts w:hint="eastAsia"/>
          <w:lang w:eastAsia="zh-CN"/>
        </w:rPr>
        <w:t>area;</w:t>
      </w:r>
      <w:proofErr w:type="gramEnd"/>
    </w:p>
    <w:p w14:paraId="5D37433A" w14:textId="34957AB7" w:rsidR="00AD735B" w:rsidRPr="00CF0597" w:rsidRDefault="00AD735B" w:rsidP="00A55205">
      <w:pPr>
        <w:pStyle w:val="aff5"/>
        <w:numPr>
          <w:ilvl w:val="0"/>
          <w:numId w:val="18"/>
        </w:numPr>
        <w:rPr>
          <w:lang w:eastAsia="zh-CN"/>
        </w:rPr>
      </w:pPr>
      <w:r w:rsidRPr="00CF0597">
        <w:rPr>
          <w:lang w:eastAsia="zh-CN"/>
        </w:rPr>
        <w:t>N</w:t>
      </w:r>
      <w:r w:rsidRPr="00CF0597">
        <w:rPr>
          <w:rFonts w:hint="eastAsia"/>
          <w:lang w:eastAsia="zh-CN"/>
        </w:rPr>
        <w:t xml:space="preserve">255: </w:t>
      </w:r>
      <w:r w:rsidRPr="00CF0597">
        <w:rPr>
          <w:lang w:eastAsia="zh-CN"/>
        </w:rPr>
        <w:t>similar</w:t>
      </w:r>
      <w:r w:rsidRPr="00CF0597">
        <w:rPr>
          <w:rFonts w:hint="eastAsia"/>
          <w:lang w:eastAsia="zh-CN"/>
        </w:rPr>
        <w:t xml:space="preserve"> to n24, smaller gap but also lower </w:t>
      </w:r>
      <w:proofErr w:type="gramStart"/>
      <w:r w:rsidRPr="00CF0597">
        <w:rPr>
          <w:rFonts w:hint="eastAsia"/>
          <w:lang w:eastAsia="zh-CN"/>
        </w:rPr>
        <w:t>channel;</w:t>
      </w:r>
      <w:proofErr w:type="gramEnd"/>
    </w:p>
    <w:p w14:paraId="1B14EFEA" w14:textId="58A83DF7" w:rsidR="00AD735B" w:rsidRPr="00CF0597" w:rsidRDefault="00AD735B" w:rsidP="00A55205">
      <w:pPr>
        <w:pStyle w:val="aff5"/>
        <w:numPr>
          <w:ilvl w:val="0"/>
          <w:numId w:val="18"/>
        </w:numPr>
        <w:rPr>
          <w:rFonts w:hint="eastAsia"/>
          <w:lang w:eastAsia="zh-CN"/>
        </w:rPr>
      </w:pPr>
      <w:r w:rsidRPr="00CF0597">
        <w:rPr>
          <w:lang w:eastAsia="zh-CN"/>
        </w:rPr>
        <w:t>N</w:t>
      </w:r>
      <w:r w:rsidRPr="00CF0597">
        <w:rPr>
          <w:rFonts w:hint="eastAsia"/>
          <w:lang w:eastAsia="zh-CN"/>
        </w:rPr>
        <w:t xml:space="preserve">254: very large </w:t>
      </w:r>
      <w:r w:rsidR="00CF0597" w:rsidRPr="00CF0597">
        <w:rPr>
          <w:lang w:eastAsia="zh-CN"/>
        </w:rPr>
        <w:t>separation</w:t>
      </w:r>
    </w:p>
    <w:p w14:paraId="36E14434" w14:textId="47E48471" w:rsidR="00CF0597" w:rsidRPr="00CF0597" w:rsidRDefault="00CF0597" w:rsidP="00C42B50">
      <w:pPr>
        <w:rPr>
          <w:rFonts w:eastAsia="宋体" w:hint="eastAsia"/>
          <w:lang w:eastAsia="zh-CN"/>
        </w:rPr>
      </w:pPr>
      <w:r>
        <w:rPr>
          <w:rFonts w:eastAsia="宋体" w:hint="eastAsia"/>
          <w:lang w:eastAsia="zh-CN"/>
        </w:rPr>
        <w:t xml:space="preserve">At least for n256 and n254, it can be safe to say that the RSD </w:t>
      </w:r>
      <w:r>
        <w:rPr>
          <w:rFonts w:eastAsia="宋体"/>
          <w:lang w:eastAsia="zh-CN"/>
        </w:rPr>
        <w:t>situation</w:t>
      </w:r>
      <w:r>
        <w:rPr>
          <w:rFonts w:eastAsia="宋体" w:hint="eastAsia"/>
          <w:lang w:eastAsia="zh-CN"/>
        </w:rPr>
        <w:t xml:space="preserve"> </w:t>
      </w:r>
      <w:r>
        <w:rPr>
          <w:rFonts w:eastAsia="宋体"/>
          <w:lang w:eastAsia="zh-CN"/>
        </w:rPr>
        <w:t>would</w:t>
      </w:r>
      <w:r>
        <w:rPr>
          <w:rFonts w:eastAsia="宋体" w:hint="eastAsia"/>
          <w:lang w:eastAsia="zh-CN"/>
        </w:rPr>
        <w:t xml:space="preserve"> either similar or better compared to n1, thus RSD =0 can be </w:t>
      </w:r>
      <w:r>
        <w:rPr>
          <w:rFonts w:eastAsia="宋体"/>
          <w:lang w:eastAsia="zh-CN"/>
        </w:rPr>
        <w:t>foreseen</w:t>
      </w:r>
      <w:r>
        <w:rPr>
          <w:rFonts w:eastAsia="宋体" w:hint="eastAsia"/>
          <w:lang w:eastAsia="zh-CN"/>
        </w:rPr>
        <w:t xml:space="preserve">. </w:t>
      </w:r>
      <w:r>
        <w:rPr>
          <w:rFonts w:eastAsia="宋体"/>
          <w:lang w:eastAsia="zh-CN"/>
        </w:rPr>
        <w:t>N</w:t>
      </w:r>
      <w:r>
        <w:rPr>
          <w:rFonts w:eastAsia="宋体" w:hint="eastAsia"/>
          <w:lang w:eastAsia="zh-CN"/>
        </w:rPr>
        <w:t>255 may need more study, but still optimistic.</w:t>
      </w:r>
    </w:p>
    <w:p w14:paraId="765DB312" w14:textId="09B65CD1" w:rsidR="00255A96" w:rsidRPr="009C5716" w:rsidRDefault="00255A96" w:rsidP="00C42B50">
      <w:pPr>
        <w:rPr>
          <w:rFonts w:eastAsia="宋体"/>
          <w:b/>
          <w:bCs/>
          <w:lang w:eastAsia="zh-CN"/>
        </w:rPr>
      </w:pPr>
      <w:r w:rsidRPr="009C5716">
        <w:rPr>
          <w:rFonts w:eastAsia="宋体" w:hint="eastAsia"/>
          <w:b/>
          <w:bCs/>
          <w:lang w:eastAsia="zh-CN"/>
        </w:rPr>
        <w:t>Proposal</w:t>
      </w:r>
      <w:r w:rsidR="00CF0597">
        <w:rPr>
          <w:rFonts w:eastAsia="宋体" w:hint="eastAsia"/>
          <w:b/>
          <w:bCs/>
          <w:lang w:eastAsia="zh-CN"/>
        </w:rPr>
        <w:t xml:space="preserve"> 3</w:t>
      </w:r>
      <w:r w:rsidRPr="009C5716">
        <w:rPr>
          <w:rFonts w:eastAsia="宋体" w:hint="eastAsia"/>
          <w:b/>
          <w:bCs/>
          <w:lang w:eastAsia="zh-CN"/>
        </w:rPr>
        <w:t xml:space="preserve">: </w:t>
      </w:r>
      <w:r w:rsidR="00CF0597">
        <w:rPr>
          <w:rFonts w:eastAsia="宋体" w:hint="eastAsia"/>
          <w:b/>
          <w:bCs/>
          <w:lang w:eastAsia="zh-CN"/>
        </w:rPr>
        <w:t>For power class 2, at least n256 and n254 can have 0dB RSD</w:t>
      </w:r>
      <w:r w:rsidR="00356660">
        <w:rPr>
          <w:rFonts w:eastAsia="宋体" w:hint="eastAsia"/>
          <w:b/>
          <w:bCs/>
          <w:lang w:eastAsia="zh-CN"/>
        </w:rPr>
        <w:t xml:space="preserve"> for NR-NTN</w:t>
      </w:r>
      <w:r w:rsidR="00CF0597">
        <w:rPr>
          <w:rFonts w:eastAsia="宋体" w:hint="eastAsia"/>
          <w:b/>
          <w:bCs/>
          <w:lang w:eastAsia="zh-CN"/>
        </w:rPr>
        <w:t>.</w:t>
      </w:r>
    </w:p>
    <w:p w14:paraId="6DBC82DF" w14:textId="77777777" w:rsidR="00255A96" w:rsidRDefault="00255A96" w:rsidP="00C42B50">
      <w:pPr>
        <w:rPr>
          <w:rFonts w:eastAsia="宋体"/>
          <w:lang w:eastAsia="zh-CN"/>
        </w:rPr>
      </w:pPr>
    </w:p>
    <w:p w14:paraId="478C03D3" w14:textId="733C737D" w:rsidR="001250EF" w:rsidRDefault="001250EF" w:rsidP="00C42B50">
      <w:pPr>
        <w:rPr>
          <w:rFonts w:eastAsia="宋体" w:hint="eastAsia"/>
          <w:lang w:eastAsia="zh-CN"/>
        </w:rPr>
      </w:pPr>
      <w:r w:rsidRPr="001250EF">
        <w:rPr>
          <w:rFonts w:eastAsia="宋体"/>
          <w:lang w:eastAsia="zh-CN"/>
        </w:rPr>
        <w:t>For Power class 1.5, the uplink must be composed of two PC2</w:t>
      </w:r>
      <w:r>
        <w:rPr>
          <w:rFonts w:eastAsia="宋体" w:hint="eastAsia"/>
          <w:lang w:eastAsia="zh-CN"/>
        </w:rPr>
        <w:t xml:space="preserve"> RF chain</w:t>
      </w:r>
      <w:r w:rsidRPr="001250EF">
        <w:rPr>
          <w:rFonts w:eastAsia="宋体"/>
          <w:lang w:eastAsia="zh-CN"/>
        </w:rPr>
        <w:t>s, and the interference profile for this case</w:t>
      </w:r>
      <w:r w:rsidR="0063401A">
        <w:rPr>
          <w:rFonts w:eastAsia="宋体" w:hint="eastAsia"/>
          <w:lang w:eastAsia="zh-CN"/>
        </w:rPr>
        <w:t xml:space="preserve"> need more study. </w:t>
      </w:r>
    </w:p>
    <w:p w14:paraId="0AAC143B" w14:textId="67170FD6" w:rsidR="00356660" w:rsidRDefault="00255A96" w:rsidP="00C42B50">
      <w:pPr>
        <w:rPr>
          <w:rFonts w:eastAsia="宋体"/>
          <w:b/>
          <w:bCs/>
          <w:lang w:eastAsia="zh-CN"/>
        </w:rPr>
      </w:pPr>
      <w:r w:rsidRPr="009C5716">
        <w:rPr>
          <w:rFonts w:eastAsia="宋体" w:hint="eastAsia"/>
          <w:b/>
          <w:bCs/>
          <w:lang w:eastAsia="zh-CN"/>
        </w:rPr>
        <w:lastRenderedPageBreak/>
        <w:t>Proposal</w:t>
      </w:r>
      <w:r w:rsidR="00D44841">
        <w:rPr>
          <w:rFonts w:eastAsia="宋体" w:hint="eastAsia"/>
          <w:b/>
          <w:bCs/>
          <w:lang w:eastAsia="zh-CN"/>
        </w:rPr>
        <w:t xml:space="preserve"> 4</w:t>
      </w:r>
      <w:r w:rsidRPr="009C5716">
        <w:rPr>
          <w:rFonts w:eastAsia="宋体" w:hint="eastAsia"/>
          <w:b/>
          <w:bCs/>
          <w:lang w:eastAsia="zh-CN"/>
        </w:rPr>
        <w:t xml:space="preserve">: </w:t>
      </w:r>
      <w:r w:rsidR="00356660">
        <w:rPr>
          <w:rFonts w:eastAsia="宋体" w:hint="eastAsia"/>
          <w:b/>
          <w:bCs/>
          <w:lang w:eastAsia="zh-CN"/>
        </w:rPr>
        <w:t>For power class 1.5</w:t>
      </w:r>
      <w:r w:rsidRPr="009C5716">
        <w:rPr>
          <w:rFonts w:eastAsia="宋体" w:hint="eastAsia"/>
          <w:b/>
          <w:bCs/>
          <w:lang w:eastAsia="zh-CN"/>
        </w:rPr>
        <w:t xml:space="preserve">, </w:t>
      </w:r>
      <w:r w:rsidR="00356660">
        <w:rPr>
          <w:rFonts w:eastAsia="宋体" w:hint="eastAsia"/>
          <w:b/>
          <w:bCs/>
          <w:lang w:eastAsia="zh-CN"/>
        </w:rPr>
        <w:t xml:space="preserve">more study </w:t>
      </w:r>
      <w:r w:rsidR="00D44841">
        <w:rPr>
          <w:rFonts w:eastAsia="宋体" w:hint="eastAsia"/>
          <w:b/>
          <w:bCs/>
          <w:lang w:eastAsia="zh-CN"/>
        </w:rPr>
        <w:t xml:space="preserve">on RSD </w:t>
      </w:r>
      <w:r w:rsidR="00356660">
        <w:rPr>
          <w:rFonts w:eastAsia="宋体" w:hint="eastAsia"/>
          <w:b/>
          <w:bCs/>
          <w:lang w:eastAsia="zh-CN"/>
        </w:rPr>
        <w:t xml:space="preserve">is needed for </w:t>
      </w:r>
      <w:r w:rsidR="00356660">
        <w:rPr>
          <w:rFonts w:eastAsia="宋体" w:hint="eastAsia"/>
          <w:b/>
          <w:bCs/>
          <w:lang w:eastAsia="zh-CN"/>
        </w:rPr>
        <w:t>NR-</w:t>
      </w:r>
      <w:proofErr w:type="gramStart"/>
      <w:r w:rsidR="00356660">
        <w:rPr>
          <w:rFonts w:eastAsia="宋体" w:hint="eastAsia"/>
          <w:b/>
          <w:bCs/>
          <w:lang w:eastAsia="zh-CN"/>
        </w:rPr>
        <w:t>NTN.</w:t>
      </w:r>
      <w:r w:rsidR="00356660">
        <w:rPr>
          <w:rFonts w:eastAsia="宋体" w:hint="eastAsia"/>
          <w:b/>
          <w:bCs/>
          <w:lang w:eastAsia="zh-CN"/>
        </w:rPr>
        <w:t>.</w:t>
      </w:r>
      <w:proofErr w:type="gramEnd"/>
    </w:p>
    <w:p w14:paraId="1B883B99" w14:textId="4B32410D" w:rsidR="00D567A9" w:rsidRDefault="00356660" w:rsidP="00C42B50">
      <w:pPr>
        <w:rPr>
          <w:rFonts w:eastAsia="宋体" w:hint="eastAsia"/>
          <w:lang w:eastAsia="zh-CN"/>
        </w:rPr>
      </w:pPr>
      <w:r>
        <w:rPr>
          <w:rFonts w:eastAsia="宋体" w:hint="eastAsia"/>
          <w:lang w:eastAsia="zh-CN"/>
        </w:rPr>
        <w:t>For even higher power classes, the feasibility is still problematic, and analysis can be postponed.</w:t>
      </w:r>
    </w:p>
    <w:p w14:paraId="03A06911" w14:textId="50BD46AF" w:rsidR="00255A96" w:rsidRPr="009C5716" w:rsidRDefault="00255A96" w:rsidP="00C42B50">
      <w:pPr>
        <w:rPr>
          <w:rFonts w:eastAsia="宋体"/>
          <w:b/>
          <w:bCs/>
          <w:lang w:eastAsia="zh-CN"/>
        </w:rPr>
      </w:pPr>
      <w:r w:rsidRPr="009C5716">
        <w:rPr>
          <w:rFonts w:eastAsia="宋体" w:hint="eastAsia"/>
          <w:b/>
          <w:bCs/>
          <w:lang w:eastAsia="zh-CN"/>
        </w:rPr>
        <w:t>Proposal</w:t>
      </w:r>
      <w:r w:rsidR="00D44841">
        <w:rPr>
          <w:rFonts w:eastAsia="宋体" w:hint="eastAsia"/>
          <w:b/>
          <w:bCs/>
          <w:lang w:eastAsia="zh-CN"/>
        </w:rPr>
        <w:t xml:space="preserve"> 5</w:t>
      </w:r>
      <w:r w:rsidRPr="009C5716">
        <w:rPr>
          <w:rFonts w:eastAsia="宋体" w:hint="eastAsia"/>
          <w:b/>
          <w:bCs/>
          <w:lang w:eastAsia="zh-CN"/>
        </w:rPr>
        <w:t xml:space="preserve">: </w:t>
      </w:r>
      <w:r w:rsidR="00356660">
        <w:rPr>
          <w:rFonts w:eastAsia="宋体" w:hint="eastAsia"/>
          <w:b/>
          <w:bCs/>
          <w:lang w:eastAsia="zh-CN"/>
        </w:rPr>
        <w:t xml:space="preserve">Power class 1 </w:t>
      </w:r>
      <w:r w:rsidR="00D44841">
        <w:rPr>
          <w:rFonts w:eastAsia="宋体" w:hint="eastAsia"/>
          <w:b/>
          <w:bCs/>
          <w:lang w:eastAsia="zh-CN"/>
        </w:rPr>
        <w:t xml:space="preserve">is FFS for </w:t>
      </w:r>
      <w:r w:rsidRPr="009C5716">
        <w:rPr>
          <w:rFonts w:eastAsia="宋体" w:hint="eastAsia"/>
          <w:b/>
          <w:bCs/>
          <w:lang w:eastAsia="zh-CN"/>
        </w:rPr>
        <w:t>NR NTN.</w:t>
      </w:r>
    </w:p>
    <w:p w14:paraId="742F1CCE" w14:textId="77777777" w:rsidR="00D13110" w:rsidRDefault="00D13110" w:rsidP="00C42B50">
      <w:pPr>
        <w:rPr>
          <w:rFonts w:eastAsiaTheme="minorEastAsia"/>
          <w:b/>
          <w:bCs/>
          <w:lang w:eastAsia="zh-CN"/>
        </w:rPr>
      </w:pPr>
    </w:p>
    <w:p w14:paraId="44AA243C" w14:textId="70CCA46E" w:rsidR="00D13110" w:rsidRDefault="00255A96" w:rsidP="00D13110">
      <w:pPr>
        <w:pStyle w:val="2"/>
        <w:tabs>
          <w:tab w:val="num" w:pos="2977"/>
        </w:tabs>
        <w:spacing w:after="240"/>
        <w:ind w:left="567"/>
        <w:rPr>
          <w:rFonts w:eastAsia="宋体"/>
          <w:lang w:eastAsia="zh-CN"/>
        </w:rPr>
      </w:pPr>
      <w:proofErr w:type="spellStart"/>
      <w:r>
        <w:rPr>
          <w:rFonts w:eastAsiaTheme="minorEastAsia" w:hint="eastAsia"/>
          <w:lang w:eastAsia="zh-CN"/>
        </w:rPr>
        <w:t>Iot</w:t>
      </w:r>
      <w:proofErr w:type="spellEnd"/>
      <w:r>
        <w:rPr>
          <w:rFonts w:eastAsiaTheme="minorEastAsia" w:hint="eastAsia"/>
          <w:lang w:eastAsia="zh-CN"/>
        </w:rPr>
        <w:t>-NTN RSD</w:t>
      </w:r>
    </w:p>
    <w:p w14:paraId="6D9E1450" w14:textId="45DA98E4" w:rsidR="007539FC" w:rsidRPr="007539FC" w:rsidRDefault="007539FC" w:rsidP="00C42B50">
      <w:pPr>
        <w:rPr>
          <w:rFonts w:eastAsia="宋体"/>
          <w:b/>
          <w:bCs/>
          <w:u w:val="single"/>
          <w:lang w:eastAsia="zh-CN"/>
        </w:rPr>
      </w:pPr>
      <w:r w:rsidRPr="007539FC">
        <w:rPr>
          <w:rFonts w:eastAsia="宋体" w:hint="eastAsia"/>
          <w:b/>
          <w:bCs/>
          <w:u w:val="single"/>
          <w:lang w:eastAsia="zh-CN"/>
        </w:rPr>
        <w:t>NB-</w:t>
      </w:r>
      <w:proofErr w:type="spellStart"/>
      <w:r w:rsidRPr="007539FC">
        <w:rPr>
          <w:rFonts w:eastAsia="宋体" w:hint="eastAsia"/>
          <w:b/>
          <w:bCs/>
          <w:u w:val="single"/>
          <w:lang w:eastAsia="zh-CN"/>
        </w:rPr>
        <w:t>Iot</w:t>
      </w:r>
      <w:proofErr w:type="spellEnd"/>
      <w:r w:rsidRPr="007539FC">
        <w:rPr>
          <w:rFonts w:eastAsia="宋体" w:hint="eastAsia"/>
          <w:b/>
          <w:bCs/>
          <w:u w:val="single"/>
          <w:lang w:eastAsia="zh-CN"/>
        </w:rPr>
        <w:t xml:space="preserve"> Based</w:t>
      </w:r>
    </w:p>
    <w:p w14:paraId="7DB1ABCC" w14:textId="421FFC33" w:rsidR="00D44841" w:rsidRDefault="00D44841" w:rsidP="007539FC">
      <w:pPr>
        <w:rPr>
          <w:rFonts w:eastAsiaTheme="minorEastAsia" w:hint="eastAsia"/>
          <w:lang w:eastAsia="zh-CN"/>
        </w:rPr>
      </w:pPr>
      <w:r>
        <w:rPr>
          <w:rFonts w:eastAsiaTheme="minorEastAsia" w:hint="eastAsia"/>
          <w:lang w:eastAsia="zh-CN"/>
        </w:rPr>
        <w:t>Since NB-</w:t>
      </w:r>
      <w:proofErr w:type="spellStart"/>
      <w:r>
        <w:rPr>
          <w:rFonts w:eastAsiaTheme="minorEastAsia" w:hint="eastAsia"/>
          <w:lang w:eastAsia="zh-CN"/>
        </w:rPr>
        <w:t>Iot</w:t>
      </w:r>
      <w:proofErr w:type="spellEnd"/>
      <w:r>
        <w:rPr>
          <w:rFonts w:eastAsiaTheme="minorEastAsia" w:hint="eastAsia"/>
          <w:lang w:eastAsia="zh-CN"/>
        </w:rPr>
        <w:t xml:space="preserve"> is half-duplex, the Tx leakage would not impact Rx, so the analysis would be simpler. As in TDD systems, HPUE would not impact </w:t>
      </w:r>
      <w:proofErr w:type="spellStart"/>
      <w:r>
        <w:rPr>
          <w:rFonts w:eastAsiaTheme="minorEastAsia" w:hint="eastAsia"/>
          <w:lang w:eastAsia="zh-CN"/>
        </w:rPr>
        <w:t>Refersens</w:t>
      </w:r>
      <w:proofErr w:type="spellEnd"/>
      <w:r>
        <w:rPr>
          <w:rFonts w:eastAsiaTheme="minorEastAsia" w:hint="eastAsia"/>
          <w:lang w:eastAsia="zh-CN"/>
        </w:rPr>
        <w:t xml:space="preserve">. </w:t>
      </w:r>
      <w:proofErr w:type="gramStart"/>
      <w:r w:rsidR="00811259">
        <w:rPr>
          <w:rFonts w:eastAsiaTheme="minorEastAsia" w:hint="eastAsia"/>
          <w:lang w:eastAsia="zh-CN"/>
        </w:rPr>
        <w:t>So</w:t>
      </w:r>
      <w:proofErr w:type="gramEnd"/>
      <w:r w:rsidR="00811259">
        <w:rPr>
          <w:rFonts w:eastAsiaTheme="minorEastAsia" w:hint="eastAsia"/>
          <w:lang w:eastAsia="zh-CN"/>
        </w:rPr>
        <w:t xml:space="preserve"> it is proposed:</w:t>
      </w:r>
    </w:p>
    <w:p w14:paraId="55D559BB" w14:textId="46E8068F" w:rsidR="007539FC" w:rsidRDefault="00811259" w:rsidP="00C42B50">
      <w:pPr>
        <w:rPr>
          <w:rFonts w:eastAsiaTheme="minorEastAsia"/>
          <w:lang w:eastAsia="zh-CN"/>
        </w:rPr>
      </w:pPr>
      <w:r>
        <w:rPr>
          <w:rFonts w:eastAsiaTheme="minorEastAsia" w:hint="eastAsia"/>
          <w:lang w:eastAsia="zh-CN"/>
        </w:rPr>
        <w:t xml:space="preserve"> </w:t>
      </w:r>
    </w:p>
    <w:p w14:paraId="562201EF" w14:textId="651E1266" w:rsidR="009D2A12" w:rsidRPr="009C5716" w:rsidRDefault="009D2A12" w:rsidP="00C42B50">
      <w:pPr>
        <w:rPr>
          <w:rFonts w:eastAsiaTheme="minorEastAsia"/>
          <w:b/>
          <w:bCs/>
          <w:lang w:eastAsia="zh-CN"/>
        </w:rPr>
      </w:pPr>
      <w:r w:rsidRPr="009C5716">
        <w:rPr>
          <w:rFonts w:eastAsiaTheme="minorEastAsia" w:hint="eastAsia"/>
          <w:b/>
          <w:bCs/>
          <w:lang w:eastAsia="zh-CN"/>
        </w:rPr>
        <w:t>Proposal</w:t>
      </w:r>
      <w:r w:rsidR="00811259">
        <w:rPr>
          <w:rFonts w:eastAsiaTheme="minorEastAsia" w:hint="eastAsia"/>
          <w:b/>
          <w:bCs/>
          <w:lang w:eastAsia="zh-CN"/>
        </w:rPr>
        <w:t xml:space="preserve"> 6</w:t>
      </w:r>
      <w:r w:rsidRPr="009C5716">
        <w:rPr>
          <w:rFonts w:eastAsiaTheme="minorEastAsia" w:hint="eastAsia"/>
          <w:b/>
          <w:bCs/>
          <w:lang w:eastAsia="zh-CN"/>
        </w:rPr>
        <w:t xml:space="preserve">: </w:t>
      </w:r>
      <w:r w:rsidR="00811259">
        <w:rPr>
          <w:rFonts w:eastAsiaTheme="minorEastAsia" w:hint="eastAsia"/>
          <w:b/>
          <w:bCs/>
          <w:lang w:eastAsia="zh-CN"/>
        </w:rPr>
        <w:t xml:space="preserve">For </w:t>
      </w:r>
      <w:r w:rsidR="00CB08E3" w:rsidRPr="009C5716">
        <w:rPr>
          <w:rFonts w:eastAsiaTheme="minorEastAsia" w:hint="eastAsia"/>
          <w:b/>
          <w:bCs/>
          <w:lang w:eastAsia="zh-CN"/>
        </w:rPr>
        <w:t>NB-</w:t>
      </w:r>
      <w:proofErr w:type="spellStart"/>
      <w:r w:rsidR="00CB08E3" w:rsidRPr="009C5716">
        <w:rPr>
          <w:rFonts w:eastAsiaTheme="minorEastAsia" w:hint="eastAsia"/>
          <w:b/>
          <w:bCs/>
          <w:lang w:eastAsia="zh-CN"/>
        </w:rPr>
        <w:t>Iot</w:t>
      </w:r>
      <w:proofErr w:type="spellEnd"/>
      <w:r w:rsidR="00CB08E3" w:rsidRPr="009C5716">
        <w:rPr>
          <w:rFonts w:eastAsiaTheme="minorEastAsia" w:hint="eastAsia"/>
          <w:b/>
          <w:bCs/>
          <w:lang w:eastAsia="zh-CN"/>
        </w:rPr>
        <w:t xml:space="preserve"> based </w:t>
      </w:r>
      <w:proofErr w:type="spellStart"/>
      <w:r w:rsidR="00811259">
        <w:rPr>
          <w:rFonts w:eastAsiaTheme="minorEastAsia" w:hint="eastAsia"/>
          <w:b/>
          <w:bCs/>
          <w:lang w:eastAsia="zh-CN"/>
        </w:rPr>
        <w:t>Iot</w:t>
      </w:r>
      <w:proofErr w:type="spellEnd"/>
      <w:r w:rsidR="00811259">
        <w:rPr>
          <w:rFonts w:eastAsiaTheme="minorEastAsia" w:hint="eastAsia"/>
          <w:b/>
          <w:bCs/>
          <w:lang w:eastAsia="zh-CN"/>
        </w:rPr>
        <w:t>-</w:t>
      </w:r>
      <w:r w:rsidR="00CB08E3" w:rsidRPr="009C5716">
        <w:rPr>
          <w:rFonts w:eastAsiaTheme="minorEastAsia" w:hint="eastAsia"/>
          <w:b/>
          <w:bCs/>
          <w:lang w:eastAsia="zh-CN"/>
        </w:rPr>
        <w:t>NTN</w:t>
      </w:r>
      <w:r w:rsidR="00811259">
        <w:rPr>
          <w:rFonts w:eastAsiaTheme="minorEastAsia" w:hint="eastAsia"/>
          <w:b/>
          <w:bCs/>
          <w:lang w:eastAsia="zh-CN"/>
        </w:rPr>
        <w:t>, the sensitivity would not be impacted by HPUE.</w:t>
      </w:r>
    </w:p>
    <w:p w14:paraId="00C792C2" w14:textId="77777777" w:rsidR="00CB08E3" w:rsidRDefault="00CB08E3" w:rsidP="00C42B50">
      <w:pPr>
        <w:rPr>
          <w:rFonts w:eastAsiaTheme="minorEastAsia"/>
          <w:lang w:eastAsia="zh-CN"/>
        </w:rPr>
      </w:pPr>
    </w:p>
    <w:p w14:paraId="3490A7BD" w14:textId="40C2797F" w:rsidR="00CB08E3" w:rsidRPr="007539FC" w:rsidRDefault="00CB08E3" w:rsidP="00CB08E3">
      <w:pPr>
        <w:rPr>
          <w:rFonts w:eastAsia="宋体"/>
          <w:b/>
          <w:bCs/>
          <w:u w:val="single"/>
          <w:lang w:eastAsia="zh-CN"/>
        </w:rPr>
      </w:pPr>
      <w:r>
        <w:rPr>
          <w:rFonts w:eastAsia="宋体" w:hint="eastAsia"/>
          <w:b/>
          <w:bCs/>
          <w:u w:val="single"/>
          <w:lang w:eastAsia="zh-CN"/>
        </w:rPr>
        <w:t>MTC</w:t>
      </w:r>
      <w:r w:rsidRPr="007539FC">
        <w:rPr>
          <w:rFonts w:eastAsia="宋体" w:hint="eastAsia"/>
          <w:b/>
          <w:bCs/>
          <w:u w:val="single"/>
          <w:lang w:eastAsia="zh-CN"/>
        </w:rPr>
        <w:t xml:space="preserve"> Based</w:t>
      </w:r>
    </w:p>
    <w:p w14:paraId="7AE62EAF" w14:textId="2A3617CC" w:rsidR="00CB08E3" w:rsidRDefault="00811259" w:rsidP="00C42B50">
      <w:pPr>
        <w:rPr>
          <w:rFonts w:eastAsiaTheme="minorEastAsia"/>
          <w:lang w:eastAsia="zh-CN"/>
        </w:rPr>
      </w:pPr>
      <w:r>
        <w:rPr>
          <w:rFonts w:eastAsiaTheme="minorEastAsia" w:hint="eastAsia"/>
          <w:lang w:eastAsia="zh-CN"/>
        </w:rPr>
        <w:t>MTC is more complex than NB-</w:t>
      </w:r>
      <w:proofErr w:type="spellStart"/>
      <w:r>
        <w:rPr>
          <w:rFonts w:eastAsiaTheme="minorEastAsia" w:hint="eastAsia"/>
          <w:lang w:eastAsia="zh-CN"/>
        </w:rPr>
        <w:t>Iot</w:t>
      </w:r>
      <w:proofErr w:type="spellEnd"/>
      <w:r>
        <w:rPr>
          <w:rFonts w:eastAsiaTheme="minorEastAsia" w:hint="eastAsia"/>
          <w:lang w:eastAsia="zh-CN"/>
        </w:rPr>
        <w:t xml:space="preserve"> in that it has both full duplex and half duplex.</w:t>
      </w:r>
      <w:r w:rsidR="00874D21">
        <w:rPr>
          <w:rFonts w:eastAsiaTheme="minorEastAsia" w:hint="eastAsia"/>
          <w:lang w:eastAsia="zh-CN"/>
        </w:rPr>
        <w:t xml:space="preserve"> For half duplex, </w:t>
      </w:r>
      <w:r w:rsidR="00874D21">
        <w:rPr>
          <w:rFonts w:eastAsiaTheme="minorEastAsia"/>
          <w:lang w:eastAsia="zh-CN"/>
        </w:rPr>
        <w:t>situation</w:t>
      </w:r>
      <w:r w:rsidR="00874D21">
        <w:rPr>
          <w:rFonts w:eastAsiaTheme="minorEastAsia" w:hint="eastAsia"/>
          <w:lang w:eastAsia="zh-CN"/>
        </w:rPr>
        <w:t xml:space="preserve"> is </w:t>
      </w:r>
      <w:proofErr w:type="gramStart"/>
      <w:r w:rsidR="00874D21">
        <w:rPr>
          <w:rFonts w:eastAsiaTheme="minorEastAsia"/>
          <w:lang w:eastAsia="zh-CN"/>
        </w:rPr>
        <w:t>similar</w:t>
      </w:r>
      <w:r w:rsidR="00874D21">
        <w:rPr>
          <w:rFonts w:eastAsiaTheme="minorEastAsia" w:hint="eastAsia"/>
          <w:lang w:eastAsia="zh-CN"/>
        </w:rPr>
        <w:t xml:space="preserve"> to</w:t>
      </w:r>
      <w:proofErr w:type="gramEnd"/>
      <w:r w:rsidR="00874D21">
        <w:rPr>
          <w:rFonts w:eastAsiaTheme="minorEastAsia" w:hint="eastAsia"/>
          <w:lang w:eastAsia="zh-CN"/>
        </w:rPr>
        <w:t xml:space="preserve"> NB-</w:t>
      </w:r>
      <w:proofErr w:type="spellStart"/>
      <w:r w:rsidR="00874D21">
        <w:rPr>
          <w:rFonts w:eastAsiaTheme="minorEastAsia" w:hint="eastAsia"/>
          <w:lang w:eastAsia="zh-CN"/>
        </w:rPr>
        <w:t>Iot</w:t>
      </w:r>
      <w:proofErr w:type="spellEnd"/>
      <w:r w:rsidR="00803116">
        <w:rPr>
          <w:rFonts w:eastAsiaTheme="minorEastAsia" w:hint="eastAsia"/>
          <w:lang w:eastAsia="zh-CN"/>
        </w:rPr>
        <w:t>.</w:t>
      </w:r>
    </w:p>
    <w:p w14:paraId="5048B342" w14:textId="35B39058" w:rsidR="00803116" w:rsidRPr="009C5716" w:rsidRDefault="00B80694" w:rsidP="00803116">
      <w:pPr>
        <w:rPr>
          <w:rFonts w:eastAsiaTheme="minorEastAsia"/>
          <w:b/>
          <w:bCs/>
          <w:lang w:eastAsia="zh-CN"/>
        </w:rPr>
      </w:pPr>
      <w:r w:rsidRPr="009C5716">
        <w:rPr>
          <w:rFonts w:eastAsiaTheme="minorEastAsia" w:hint="eastAsia"/>
          <w:b/>
          <w:bCs/>
          <w:lang w:eastAsia="zh-CN"/>
        </w:rPr>
        <w:t>Proposal</w:t>
      </w:r>
      <w:r w:rsidR="00803116">
        <w:rPr>
          <w:rFonts w:eastAsiaTheme="minorEastAsia" w:hint="eastAsia"/>
          <w:b/>
          <w:bCs/>
          <w:lang w:eastAsia="zh-CN"/>
        </w:rPr>
        <w:t xml:space="preserve"> 7</w:t>
      </w:r>
      <w:r w:rsidRPr="009C5716">
        <w:rPr>
          <w:rFonts w:eastAsiaTheme="minorEastAsia" w:hint="eastAsia"/>
          <w:b/>
          <w:bCs/>
          <w:lang w:eastAsia="zh-CN"/>
        </w:rPr>
        <w:t xml:space="preserve">: </w:t>
      </w:r>
      <w:r w:rsidR="00803116">
        <w:rPr>
          <w:rFonts w:eastAsiaTheme="minorEastAsia" w:hint="eastAsia"/>
          <w:b/>
          <w:bCs/>
          <w:lang w:eastAsia="zh-CN"/>
        </w:rPr>
        <w:t xml:space="preserve">For </w:t>
      </w:r>
      <w:proofErr w:type="spellStart"/>
      <w:r w:rsidR="00803116">
        <w:rPr>
          <w:rFonts w:eastAsiaTheme="minorEastAsia" w:hint="eastAsia"/>
          <w:b/>
          <w:bCs/>
          <w:lang w:eastAsia="zh-CN"/>
        </w:rPr>
        <w:t>e</w:t>
      </w:r>
      <w:r w:rsidRPr="009C5716">
        <w:rPr>
          <w:rFonts w:eastAsiaTheme="minorEastAsia" w:hint="eastAsia"/>
          <w:b/>
          <w:bCs/>
          <w:lang w:eastAsia="zh-CN"/>
        </w:rPr>
        <w:t>MTC</w:t>
      </w:r>
      <w:proofErr w:type="spellEnd"/>
      <w:r w:rsidRPr="009C5716">
        <w:rPr>
          <w:rFonts w:eastAsiaTheme="minorEastAsia" w:hint="eastAsia"/>
          <w:b/>
          <w:bCs/>
          <w:lang w:eastAsia="zh-CN"/>
        </w:rPr>
        <w:t xml:space="preserve"> based </w:t>
      </w:r>
      <w:proofErr w:type="spellStart"/>
      <w:r w:rsidR="00803116">
        <w:rPr>
          <w:rFonts w:eastAsiaTheme="minorEastAsia" w:hint="eastAsia"/>
          <w:b/>
          <w:bCs/>
          <w:lang w:eastAsia="zh-CN"/>
        </w:rPr>
        <w:t>Iot</w:t>
      </w:r>
      <w:proofErr w:type="spellEnd"/>
      <w:r w:rsidR="00803116">
        <w:rPr>
          <w:rFonts w:eastAsiaTheme="minorEastAsia" w:hint="eastAsia"/>
          <w:b/>
          <w:bCs/>
          <w:lang w:eastAsia="zh-CN"/>
        </w:rPr>
        <w:t>-</w:t>
      </w:r>
      <w:r w:rsidRPr="009C5716">
        <w:rPr>
          <w:rFonts w:eastAsiaTheme="minorEastAsia" w:hint="eastAsia"/>
          <w:b/>
          <w:bCs/>
          <w:lang w:eastAsia="zh-CN"/>
        </w:rPr>
        <w:t>NTN</w:t>
      </w:r>
      <w:r w:rsidR="00803116">
        <w:rPr>
          <w:rFonts w:eastAsiaTheme="minorEastAsia" w:hint="eastAsia"/>
          <w:b/>
          <w:bCs/>
          <w:lang w:eastAsia="zh-CN"/>
        </w:rPr>
        <w:t xml:space="preserve"> and half duplex, </w:t>
      </w:r>
      <w:r w:rsidR="00803116">
        <w:rPr>
          <w:rFonts w:eastAsiaTheme="minorEastAsia" w:hint="eastAsia"/>
          <w:b/>
          <w:bCs/>
          <w:lang w:eastAsia="zh-CN"/>
        </w:rPr>
        <w:t>the sensitivity would not be impacted by HPUE.</w:t>
      </w:r>
    </w:p>
    <w:p w14:paraId="2FDB858D" w14:textId="1011B8D5" w:rsidR="00B80694" w:rsidRPr="00803116" w:rsidRDefault="00B80694" w:rsidP="00B80694">
      <w:pPr>
        <w:rPr>
          <w:rFonts w:eastAsiaTheme="minorEastAsia"/>
          <w:b/>
          <w:bCs/>
          <w:lang w:eastAsia="zh-CN"/>
        </w:rPr>
      </w:pPr>
    </w:p>
    <w:p w14:paraId="67E8CF5A" w14:textId="64AA93C0" w:rsidR="00B80694" w:rsidRDefault="00803116" w:rsidP="00A55205">
      <w:pPr>
        <w:rPr>
          <w:rFonts w:eastAsiaTheme="minorEastAsia"/>
          <w:lang w:eastAsia="zh-CN"/>
        </w:rPr>
      </w:pPr>
      <w:r>
        <w:rPr>
          <w:rFonts w:eastAsiaTheme="minorEastAsia" w:hint="eastAsia"/>
          <w:lang w:eastAsia="zh-CN"/>
        </w:rPr>
        <w:t>For</w:t>
      </w:r>
      <w:r w:rsidR="00A55205">
        <w:rPr>
          <w:rFonts w:eastAsiaTheme="minorEastAsia" w:hint="eastAsia"/>
          <w:lang w:eastAsia="zh-CN"/>
        </w:rPr>
        <w:t xml:space="preserve"> full</w:t>
      </w:r>
      <w:r>
        <w:rPr>
          <w:rFonts w:eastAsiaTheme="minorEastAsia" w:hint="eastAsia"/>
          <w:lang w:eastAsia="zh-CN"/>
        </w:rPr>
        <w:t xml:space="preserve"> duplex, it is more </w:t>
      </w:r>
      <w:proofErr w:type="gramStart"/>
      <w:r>
        <w:rPr>
          <w:rFonts w:eastAsiaTheme="minorEastAsia"/>
          <w:lang w:eastAsia="zh-CN"/>
        </w:rPr>
        <w:t>similar</w:t>
      </w:r>
      <w:r>
        <w:rPr>
          <w:rFonts w:eastAsiaTheme="minorEastAsia" w:hint="eastAsia"/>
          <w:lang w:eastAsia="zh-CN"/>
        </w:rPr>
        <w:t xml:space="preserve"> to</w:t>
      </w:r>
      <w:proofErr w:type="gramEnd"/>
      <w:r>
        <w:rPr>
          <w:rFonts w:eastAsiaTheme="minorEastAsia" w:hint="eastAsia"/>
          <w:lang w:eastAsia="zh-CN"/>
        </w:rPr>
        <w:t xml:space="preserve"> NR, and the method can reference NR NTN to define </w:t>
      </w:r>
      <w:proofErr w:type="spellStart"/>
      <w:r>
        <w:rPr>
          <w:rFonts w:eastAsiaTheme="minorEastAsia" w:hint="eastAsia"/>
          <w:lang w:eastAsia="zh-CN"/>
        </w:rPr>
        <w:t>RSD.In</w:t>
      </w:r>
      <w:proofErr w:type="spellEnd"/>
      <w:r>
        <w:rPr>
          <w:rFonts w:eastAsiaTheme="minorEastAsia" w:hint="eastAsia"/>
          <w:lang w:eastAsia="zh-CN"/>
        </w:rPr>
        <w:t xml:space="preserve"> addition, </w:t>
      </w:r>
      <w:r w:rsidR="00A55205">
        <w:rPr>
          <w:rFonts w:eastAsiaTheme="minorEastAsia" w:hint="eastAsia"/>
          <w:lang w:eastAsia="zh-CN"/>
        </w:rPr>
        <w:t>MTC only consider 1Tx.</w:t>
      </w:r>
      <w:r w:rsidR="00A55205">
        <w:rPr>
          <w:rFonts w:eastAsiaTheme="minorEastAsia"/>
          <w:lang w:eastAsia="zh-CN"/>
        </w:rPr>
        <w:t xml:space="preserve"> </w:t>
      </w:r>
    </w:p>
    <w:p w14:paraId="6F40FAE7" w14:textId="4459DE0D" w:rsidR="00B80694" w:rsidRPr="00A55205" w:rsidRDefault="00B80694" w:rsidP="00B80694">
      <w:pPr>
        <w:rPr>
          <w:rFonts w:eastAsiaTheme="minorEastAsia" w:hint="eastAsia"/>
          <w:b/>
          <w:bCs/>
          <w:lang w:eastAsia="zh-CN"/>
        </w:rPr>
      </w:pPr>
      <w:r w:rsidRPr="009C5716">
        <w:rPr>
          <w:rFonts w:eastAsiaTheme="minorEastAsia" w:hint="eastAsia"/>
          <w:b/>
          <w:bCs/>
          <w:lang w:eastAsia="zh-CN"/>
        </w:rPr>
        <w:t>Proposal</w:t>
      </w:r>
      <w:r w:rsidR="00A55205">
        <w:rPr>
          <w:rFonts w:eastAsiaTheme="minorEastAsia" w:hint="eastAsia"/>
          <w:b/>
          <w:bCs/>
          <w:lang w:eastAsia="zh-CN"/>
        </w:rPr>
        <w:t xml:space="preserve"> 8</w:t>
      </w:r>
      <w:r w:rsidRPr="009C5716">
        <w:rPr>
          <w:rFonts w:eastAsiaTheme="minorEastAsia" w:hint="eastAsia"/>
          <w:b/>
          <w:bCs/>
          <w:lang w:eastAsia="zh-CN"/>
        </w:rPr>
        <w:t>:</w:t>
      </w:r>
      <w:r w:rsidR="00A55205" w:rsidRPr="00A55205">
        <w:rPr>
          <w:rFonts w:eastAsiaTheme="minorEastAsia" w:hint="eastAsia"/>
          <w:b/>
          <w:bCs/>
          <w:lang w:eastAsia="zh-CN"/>
        </w:rPr>
        <w:t xml:space="preserve"> </w:t>
      </w:r>
      <w:r w:rsidR="00A55205">
        <w:rPr>
          <w:rFonts w:eastAsiaTheme="minorEastAsia" w:hint="eastAsia"/>
          <w:b/>
          <w:bCs/>
          <w:lang w:eastAsia="zh-CN"/>
        </w:rPr>
        <w:t xml:space="preserve">For </w:t>
      </w:r>
      <w:proofErr w:type="spellStart"/>
      <w:r w:rsidR="00A55205">
        <w:rPr>
          <w:rFonts w:eastAsiaTheme="minorEastAsia" w:hint="eastAsia"/>
          <w:b/>
          <w:bCs/>
          <w:lang w:eastAsia="zh-CN"/>
        </w:rPr>
        <w:t>e</w:t>
      </w:r>
      <w:r w:rsidR="00A55205" w:rsidRPr="009C5716">
        <w:rPr>
          <w:rFonts w:eastAsiaTheme="minorEastAsia" w:hint="eastAsia"/>
          <w:b/>
          <w:bCs/>
          <w:lang w:eastAsia="zh-CN"/>
        </w:rPr>
        <w:t>MTC</w:t>
      </w:r>
      <w:proofErr w:type="spellEnd"/>
      <w:r w:rsidR="00A55205" w:rsidRPr="009C5716">
        <w:rPr>
          <w:rFonts w:eastAsiaTheme="minorEastAsia" w:hint="eastAsia"/>
          <w:b/>
          <w:bCs/>
          <w:lang w:eastAsia="zh-CN"/>
        </w:rPr>
        <w:t xml:space="preserve"> based </w:t>
      </w:r>
      <w:proofErr w:type="spellStart"/>
      <w:r w:rsidR="00A55205">
        <w:rPr>
          <w:rFonts w:eastAsiaTheme="minorEastAsia" w:hint="eastAsia"/>
          <w:b/>
          <w:bCs/>
          <w:lang w:eastAsia="zh-CN"/>
        </w:rPr>
        <w:t>Iot</w:t>
      </w:r>
      <w:proofErr w:type="spellEnd"/>
      <w:r w:rsidR="00A55205">
        <w:rPr>
          <w:rFonts w:eastAsiaTheme="minorEastAsia" w:hint="eastAsia"/>
          <w:b/>
          <w:bCs/>
          <w:lang w:eastAsia="zh-CN"/>
        </w:rPr>
        <w:t>-</w:t>
      </w:r>
      <w:r w:rsidR="00A55205" w:rsidRPr="009C5716">
        <w:rPr>
          <w:rFonts w:eastAsiaTheme="minorEastAsia" w:hint="eastAsia"/>
          <w:b/>
          <w:bCs/>
          <w:lang w:eastAsia="zh-CN"/>
        </w:rPr>
        <w:t>NTN</w:t>
      </w:r>
      <w:r w:rsidR="00A55205">
        <w:rPr>
          <w:rFonts w:eastAsiaTheme="minorEastAsia" w:hint="eastAsia"/>
          <w:b/>
          <w:bCs/>
          <w:lang w:eastAsia="zh-CN"/>
        </w:rPr>
        <w:t xml:space="preserve"> and </w:t>
      </w:r>
      <w:r w:rsidR="00A55205">
        <w:rPr>
          <w:rFonts w:eastAsiaTheme="minorEastAsia" w:hint="eastAsia"/>
          <w:b/>
          <w:bCs/>
          <w:lang w:eastAsia="zh-CN"/>
        </w:rPr>
        <w:t xml:space="preserve">full </w:t>
      </w:r>
      <w:r w:rsidR="00A55205">
        <w:rPr>
          <w:rFonts w:eastAsiaTheme="minorEastAsia" w:hint="eastAsia"/>
          <w:b/>
          <w:bCs/>
          <w:lang w:eastAsia="zh-CN"/>
        </w:rPr>
        <w:t>duplex,</w:t>
      </w:r>
      <w:r w:rsidR="00A55205">
        <w:rPr>
          <w:rFonts w:eastAsiaTheme="minorEastAsia" w:hint="eastAsia"/>
          <w:b/>
          <w:bCs/>
          <w:lang w:eastAsia="zh-CN"/>
        </w:rPr>
        <w:t xml:space="preserve"> </w:t>
      </w:r>
      <w:r w:rsidR="00A55205">
        <w:rPr>
          <w:rFonts w:eastAsiaTheme="minorEastAsia"/>
          <w:b/>
          <w:bCs/>
          <w:lang w:eastAsia="zh-CN"/>
        </w:rPr>
        <w:t>reference</w:t>
      </w:r>
      <w:r w:rsidR="00A55205">
        <w:rPr>
          <w:rFonts w:eastAsiaTheme="minorEastAsia" w:hint="eastAsia"/>
          <w:b/>
          <w:bCs/>
          <w:lang w:eastAsia="zh-CN"/>
        </w:rPr>
        <w:t xml:space="preserve"> NR NTN method, but only consider 1TX.</w:t>
      </w:r>
    </w:p>
    <w:p w14:paraId="1BC94949" w14:textId="77777777" w:rsidR="009C5716" w:rsidRPr="004479E3" w:rsidRDefault="009C5716" w:rsidP="00C42B50">
      <w:pPr>
        <w:rPr>
          <w:rFonts w:eastAsiaTheme="minorEastAsia"/>
          <w:b/>
          <w:bCs/>
          <w:lang w:eastAsia="zh-CN"/>
        </w:rPr>
      </w:pPr>
    </w:p>
    <w:p w14:paraId="310BF4EA" w14:textId="77777777" w:rsidR="00A0720F" w:rsidRPr="00CF1099" w:rsidRDefault="00A0720F" w:rsidP="00B21479">
      <w:pPr>
        <w:pStyle w:val="1"/>
        <w:rPr>
          <w:rFonts w:eastAsia="宋体"/>
          <w:lang w:eastAsia="zh-CN"/>
        </w:rPr>
      </w:pPr>
      <w:r w:rsidRPr="00CF1099">
        <w:rPr>
          <w:rFonts w:eastAsia="宋体" w:hint="eastAsia"/>
          <w:lang w:eastAsia="zh-CN"/>
        </w:rPr>
        <w:t>Conclusion</w:t>
      </w:r>
    </w:p>
    <w:p w14:paraId="3E34854B" w14:textId="42020E9A" w:rsidR="00C4774A" w:rsidRDefault="007F0206" w:rsidP="007F0206">
      <w:pPr>
        <w:overflowPunct/>
        <w:autoSpaceDE/>
        <w:autoSpaceDN/>
        <w:adjustRightInd/>
        <w:jc w:val="both"/>
        <w:textAlignment w:val="auto"/>
        <w:rPr>
          <w:rFonts w:eastAsiaTheme="minorEastAsia"/>
          <w:lang w:eastAsia="zh-CN"/>
        </w:rPr>
      </w:pPr>
      <w:r>
        <w:rPr>
          <w:rFonts w:eastAsia="宋体"/>
          <w:lang w:eastAsia="zh-CN"/>
        </w:rPr>
        <w:t>In this paper,</w:t>
      </w:r>
      <w:r w:rsidR="00105589">
        <w:rPr>
          <w:rFonts w:eastAsia="宋体" w:hint="eastAsia"/>
          <w:lang w:eastAsia="zh-CN"/>
        </w:rPr>
        <w:t xml:space="preserve"> </w:t>
      </w:r>
      <w:r w:rsidR="005C34D5">
        <w:rPr>
          <w:rFonts w:eastAsiaTheme="minorEastAsia" w:hint="eastAsia"/>
          <w:lang w:eastAsia="zh-CN"/>
        </w:rPr>
        <w:t xml:space="preserve">an initial feasibility analysis for HPUE NTN, and a </w:t>
      </w:r>
      <w:r w:rsidR="005C34D5">
        <w:rPr>
          <w:rFonts w:eastAsiaTheme="minorEastAsia"/>
          <w:lang w:eastAsia="zh-CN"/>
        </w:rPr>
        <w:t>discussion</w:t>
      </w:r>
      <w:r w:rsidR="005C34D5">
        <w:rPr>
          <w:rFonts w:eastAsiaTheme="minorEastAsia" w:hint="eastAsia"/>
          <w:lang w:eastAsia="zh-CN"/>
        </w:rPr>
        <w:t xml:space="preserve"> of the impact of HPUE to Tx requirements for NTN are provided.</w:t>
      </w:r>
    </w:p>
    <w:p w14:paraId="6BE01A02" w14:textId="77777777" w:rsidR="00E30B21" w:rsidRDefault="00E30B21" w:rsidP="00E30B21">
      <w:pPr>
        <w:rPr>
          <w:rFonts w:eastAsia="宋体"/>
          <w:b/>
          <w:bCs/>
          <w:lang w:eastAsia="zh-CN"/>
        </w:rPr>
      </w:pPr>
      <w:r>
        <w:rPr>
          <w:rFonts w:eastAsia="宋体" w:hint="eastAsia"/>
          <w:b/>
          <w:bCs/>
          <w:lang w:eastAsia="zh-CN"/>
        </w:rPr>
        <w:t>Observation 1: Scope does not include any requirements related to CA/EN-DC etc, such as MSD.</w:t>
      </w:r>
    </w:p>
    <w:p w14:paraId="2482F341" w14:textId="77777777" w:rsidR="00E30B21" w:rsidRPr="005474AC" w:rsidRDefault="00E30B21" w:rsidP="00E30B21">
      <w:pPr>
        <w:rPr>
          <w:rFonts w:eastAsia="宋体"/>
          <w:b/>
          <w:bCs/>
          <w:lang w:eastAsia="zh-CN"/>
        </w:rPr>
      </w:pPr>
      <w:r>
        <w:rPr>
          <w:rFonts w:eastAsia="宋体" w:hint="eastAsia"/>
          <w:b/>
          <w:bCs/>
          <w:lang w:eastAsia="zh-CN"/>
        </w:rPr>
        <w:t xml:space="preserve">Observation 2: The study can </w:t>
      </w:r>
      <w:r>
        <w:rPr>
          <w:rFonts w:eastAsia="宋体"/>
          <w:b/>
          <w:bCs/>
          <w:lang w:eastAsia="zh-CN"/>
        </w:rPr>
        <w:t>be classified</w:t>
      </w:r>
      <w:r>
        <w:rPr>
          <w:rFonts w:eastAsia="宋体" w:hint="eastAsia"/>
          <w:b/>
          <w:bCs/>
          <w:lang w:eastAsia="zh-CN"/>
        </w:rPr>
        <w:t xml:space="preserve"> by </w:t>
      </w:r>
      <w:r>
        <w:rPr>
          <w:rFonts w:eastAsia="宋体"/>
          <w:b/>
          <w:bCs/>
          <w:lang w:eastAsia="zh-CN"/>
        </w:rPr>
        <w:t>combination</w:t>
      </w:r>
      <w:r>
        <w:rPr>
          <w:rFonts w:eastAsia="宋体" w:hint="eastAsia"/>
          <w:b/>
          <w:bCs/>
          <w:lang w:eastAsia="zh-CN"/>
        </w:rPr>
        <w:t xml:space="preserve"> of NR/</w:t>
      </w:r>
      <w:proofErr w:type="spellStart"/>
      <w:r>
        <w:rPr>
          <w:rFonts w:eastAsia="宋体" w:hint="eastAsia"/>
          <w:b/>
          <w:bCs/>
          <w:lang w:eastAsia="zh-CN"/>
        </w:rPr>
        <w:t>Iot</w:t>
      </w:r>
      <w:proofErr w:type="spellEnd"/>
      <w:r>
        <w:rPr>
          <w:rFonts w:eastAsia="宋体" w:hint="eastAsia"/>
          <w:b/>
          <w:bCs/>
          <w:lang w:eastAsia="zh-CN"/>
        </w:rPr>
        <w:t>, Power classes and handheld or not.</w:t>
      </w:r>
      <w:r w:rsidRPr="005474AC">
        <w:rPr>
          <w:rFonts w:eastAsia="宋体" w:hint="eastAsia"/>
          <w:b/>
          <w:bCs/>
          <w:lang w:eastAsia="zh-CN"/>
        </w:rPr>
        <w:t xml:space="preserve"> </w:t>
      </w:r>
    </w:p>
    <w:p w14:paraId="6F8DB57C" w14:textId="77777777" w:rsidR="00E30B21" w:rsidRPr="000E3C67" w:rsidRDefault="00E30B21" w:rsidP="00E30B21">
      <w:pPr>
        <w:rPr>
          <w:rFonts w:eastAsiaTheme="minorEastAsia" w:hint="eastAsia"/>
          <w:b/>
          <w:bCs/>
          <w:lang w:eastAsia="zh-CN"/>
        </w:rPr>
      </w:pPr>
      <w:r w:rsidRPr="000E3C67">
        <w:rPr>
          <w:rFonts w:eastAsiaTheme="minorEastAsia" w:hint="eastAsia"/>
          <w:b/>
          <w:bCs/>
          <w:lang w:eastAsia="zh-CN"/>
        </w:rPr>
        <w:t xml:space="preserve">Observation </w:t>
      </w:r>
      <w:r>
        <w:rPr>
          <w:rFonts w:eastAsiaTheme="minorEastAsia" w:hint="eastAsia"/>
          <w:b/>
          <w:bCs/>
          <w:lang w:eastAsia="zh-CN"/>
        </w:rPr>
        <w:t>3</w:t>
      </w:r>
      <w:r w:rsidRPr="000E3C67">
        <w:rPr>
          <w:rFonts w:eastAsiaTheme="minorEastAsia" w:hint="eastAsia"/>
          <w:b/>
          <w:bCs/>
          <w:lang w:eastAsia="zh-CN"/>
        </w:rPr>
        <w:t xml:space="preserve">: HPUE may involve larger impact to its own Rx and bring sensitivity degradation. In FDD NR TN HPUE, the concept and requirements of </w:t>
      </w:r>
      <w:r w:rsidRPr="000E3C67">
        <w:rPr>
          <w:rFonts w:eastAsia="宋体" w:hint="eastAsia"/>
          <w:b/>
          <w:bCs/>
          <w:lang w:eastAsia="zh-CN"/>
        </w:rPr>
        <w:t>Reference Sensitivity Degradation (RSD) were introduced.</w:t>
      </w:r>
    </w:p>
    <w:p w14:paraId="4065CBA5" w14:textId="77777777" w:rsidR="00E30B21" w:rsidRPr="00124EAC" w:rsidRDefault="00E30B21" w:rsidP="00E30B21">
      <w:pPr>
        <w:rPr>
          <w:rFonts w:eastAsia="宋体" w:hint="eastAsia"/>
          <w:b/>
          <w:bCs/>
          <w:lang w:eastAsia="zh-CN"/>
        </w:rPr>
      </w:pPr>
      <w:r w:rsidRPr="00124EAC">
        <w:rPr>
          <w:rFonts w:eastAsia="宋体" w:hint="eastAsia"/>
          <w:b/>
          <w:bCs/>
          <w:lang w:eastAsia="zh-CN"/>
        </w:rPr>
        <w:t>Observation 4: A complete method exists for RSD derivation for FDD NR HPUE.</w:t>
      </w:r>
    </w:p>
    <w:p w14:paraId="1D309566" w14:textId="77777777" w:rsidR="00E30B21" w:rsidRPr="00E30B21" w:rsidRDefault="00E30B21" w:rsidP="007F0206">
      <w:pPr>
        <w:overflowPunct/>
        <w:autoSpaceDE/>
        <w:autoSpaceDN/>
        <w:adjustRightInd/>
        <w:jc w:val="both"/>
        <w:textAlignment w:val="auto"/>
        <w:rPr>
          <w:rFonts w:eastAsiaTheme="minorEastAsia"/>
          <w:lang w:eastAsia="zh-CN"/>
        </w:rPr>
      </w:pPr>
    </w:p>
    <w:p w14:paraId="201F37D3" w14:textId="77777777" w:rsidR="00A55205" w:rsidRPr="000E3C67" w:rsidRDefault="00A55205" w:rsidP="00A55205">
      <w:pPr>
        <w:rPr>
          <w:rFonts w:eastAsiaTheme="minorEastAsia" w:hint="eastAsia"/>
          <w:b/>
          <w:bCs/>
          <w:lang w:eastAsia="zh-CN"/>
        </w:rPr>
      </w:pPr>
      <w:r w:rsidRPr="000E3C67">
        <w:rPr>
          <w:rFonts w:eastAsia="宋体" w:hint="eastAsia"/>
          <w:b/>
          <w:bCs/>
          <w:lang w:eastAsia="zh-CN"/>
        </w:rPr>
        <w:t>Proposal 1. U</w:t>
      </w:r>
      <w:r w:rsidRPr="000E3C67">
        <w:rPr>
          <w:rFonts w:eastAsiaTheme="minorEastAsia" w:hint="eastAsia"/>
          <w:b/>
          <w:bCs/>
          <w:lang w:eastAsia="zh-CN"/>
        </w:rPr>
        <w:t xml:space="preserve">se </w:t>
      </w:r>
      <w:r w:rsidRPr="000E3C67">
        <w:rPr>
          <w:rFonts w:eastAsia="宋体" w:hint="eastAsia"/>
          <w:b/>
          <w:bCs/>
          <w:lang w:eastAsia="zh-CN"/>
        </w:rPr>
        <w:t>Reference Sensitivity Degradation (RSD) for the NTN HPUE Rx requirements.</w:t>
      </w:r>
    </w:p>
    <w:p w14:paraId="5ADD75C7" w14:textId="77777777" w:rsidR="00A55205" w:rsidRPr="00833639" w:rsidRDefault="00A55205" w:rsidP="00A55205">
      <w:pPr>
        <w:rPr>
          <w:rFonts w:eastAsiaTheme="minorEastAsia" w:hint="eastAsia"/>
          <w:b/>
          <w:bCs/>
          <w:lang w:eastAsia="zh-CN"/>
        </w:rPr>
      </w:pPr>
      <w:r>
        <w:rPr>
          <w:rFonts w:eastAsiaTheme="minorEastAsia" w:hint="eastAsia"/>
          <w:b/>
          <w:bCs/>
          <w:lang w:eastAsia="zh-CN"/>
        </w:rPr>
        <w:t>Proposal 2</w:t>
      </w:r>
      <w:r w:rsidRPr="00833639">
        <w:rPr>
          <w:rFonts w:eastAsiaTheme="minorEastAsia" w:hint="eastAsia"/>
          <w:b/>
          <w:bCs/>
          <w:lang w:eastAsia="zh-CN"/>
        </w:rPr>
        <w:t xml:space="preserve">: The </w:t>
      </w:r>
      <w:r w:rsidRPr="00833639">
        <w:rPr>
          <w:rFonts w:eastAsiaTheme="minorEastAsia"/>
          <w:b/>
          <w:bCs/>
          <w:lang w:eastAsia="zh-CN"/>
        </w:rPr>
        <w:t>st</w:t>
      </w:r>
      <w:r w:rsidRPr="00833639">
        <w:rPr>
          <w:rFonts w:eastAsiaTheme="minorEastAsia" w:hint="eastAsia"/>
          <w:b/>
          <w:bCs/>
          <w:lang w:eastAsia="zh-CN"/>
        </w:rPr>
        <w:t xml:space="preserve">udy </w:t>
      </w:r>
      <w:r>
        <w:rPr>
          <w:rFonts w:eastAsiaTheme="minorEastAsia" w:hint="eastAsia"/>
          <w:b/>
          <w:bCs/>
          <w:lang w:eastAsia="zh-CN"/>
        </w:rPr>
        <w:t xml:space="preserve">method </w:t>
      </w:r>
      <w:r w:rsidRPr="00833639">
        <w:rPr>
          <w:rFonts w:eastAsiaTheme="minorEastAsia" w:hint="eastAsia"/>
          <w:b/>
          <w:bCs/>
          <w:lang w:eastAsia="zh-CN"/>
        </w:rPr>
        <w:t xml:space="preserve">of </w:t>
      </w:r>
      <w:r>
        <w:rPr>
          <w:rFonts w:eastAsiaTheme="minorEastAsia" w:hint="eastAsia"/>
          <w:b/>
          <w:bCs/>
          <w:lang w:eastAsia="zh-CN"/>
        </w:rPr>
        <w:t xml:space="preserve">NR NTN Rx requirements can be </w:t>
      </w:r>
      <w:proofErr w:type="gramStart"/>
      <w:r>
        <w:rPr>
          <w:rFonts w:eastAsiaTheme="minorEastAsia" w:hint="eastAsia"/>
          <w:b/>
          <w:bCs/>
          <w:lang w:eastAsia="zh-CN"/>
        </w:rPr>
        <w:t>similar to</w:t>
      </w:r>
      <w:proofErr w:type="gramEnd"/>
      <w:r>
        <w:rPr>
          <w:rFonts w:eastAsiaTheme="minorEastAsia" w:hint="eastAsia"/>
          <w:b/>
          <w:bCs/>
          <w:lang w:eastAsia="zh-CN"/>
        </w:rPr>
        <w:t xml:space="preserve"> </w:t>
      </w:r>
      <w:r w:rsidRPr="00833639">
        <w:rPr>
          <w:rFonts w:eastAsiaTheme="minorEastAsia" w:hint="eastAsia"/>
          <w:b/>
          <w:bCs/>
          <w:lang w:eastAsia="zh-CN"/>
        </w:rPr>
        <w:t>FDD HPUE W</w:t>
      </w:r>
      <w:r w:rsidRPr="00833639">
        <w:rPr>
          <w:rFonts w:eastAsiaTheme="minorEastAsia"/>
          <w:b/>
          <w:bCs/>
          <w:lang w:eastAsia="zh-CN"/>
        </w:rPr>
        <w:t>i</w:t>
      </w:r>
      <w:r w:rsidRPr="00833639">
        <w:rPr>
          <w:rFonts w:eastAsiaTheme="minorEastAsia" w:hint="eastAsia"/>
          <w:b/>
          <w:bCs/>
          <w:lang w:eastAsia="zh-CN"/>
        </w:rPr>
        <w:t>s.</w:t>
      </w:r>
    </w:p>
    <w:p w14:paraId="74904C0E" w14:textId="77777777" w:rsidR="00A55205" w:rsidRPr="009C5716" w:rsidRDefault="00A55205" w:rsidP="00A55205">
      <w:pPr>
        <w:rPr>
          <w:rFonts w:eastAsia="宋体"/>
          <w:b/>
          <w:bCs/>
          <w:lang w:eastAsia="zh-CN"/>
        </w:rPr>
      </w:pPr>
      <w:r w:rsidRPr="009C5716">
        <w:rPr>
          <w:rFonts w:eastAsia="宋体" w:hint="eastAsia"/>
          <w:b/>
          <w:bCs/>
          <w:lang w:eastAsia="zh-CN"/>
        </w:rPr>
        <w:t>Proposal</w:t>
      </w:r>
      <w:r>
        <w:rPr>
          <w:rFonts w:eastAsia="宋体" w:hint="eastAsia"/>
          <w:b/>
          <w:bCs/>
          <w:lang w:eastAsia="zh-CN"/>
        </w:rPr>
        <w:t xml:space="preserve"> 3</w:t>
      </w:r>
      <w:r w:rsidRPr="009C5716">
        <w:rPr>
          <w:rFonts w:eastAsia="宋体" w:hint="eastAsia"/>
          <w:b/>
          <w:bCs/>
          <w:lang w:eastAsia="zh-CN"/>
        </w:rPr>
        <w:t xml:space="preserve">: </w:t>
      </w:r>
      <w:r>
        <w:rPr>
          <w:rFonts w:eastAsia="宋体" w:hint="eastAsia"/>
          <w:b/>
          <w:bCs/>
          <w:lang w:eastAsia="zh-CN"/>
        </w:rPr>
        <w:t>For power class 2, at least n256 and n254 can have 0dB RSD for NR-NTN.</w:t>
      </w:r>
    </w:p>
    <w:p w14:paraId="3B196DB8" w14:textId="77777777" w:rsidR="00A55205" w:rsidRDefault="00A55205" w:rsidP="00A55205">
      <w:pPr>
        <w:rPr>
          <w:rFonts w:eastAsia="宋体"/>
          <w:b/>
          <w:bCs/>
          <w:lang w:eastAsia="zh-CN"/>
        </w:rPr>
      </w:pPr>
      <w:r w:rsidRPr="009C5716">
        <w:rPr>
          <w:rFonts w:eastAsia="宋体" w:hint="eastAsia"/>
          <w:b/>
          <w:bCs/>
          <w:lang w:eastAsia="zh-CN"/>
        </w:rPr>
        <w:t>Proposal</w:t>
      </w:r>
      <w:r>
        <w:rPr>
          <w:rFonts w:eastAsia="宋体" w:hint="eastAsia"/>
          <w:b/>
          <w:bCs/>
          <w:lang w:eastAsia="zh-CN"/>
        </w:rPr>
        <w:t xml:space="preserve"> 4</w:t>
      </w:r>
      <w:r w:rsidRPr="009C5716">
        <w:rPr>
          <w:rFonts w:eastAsia="宋体" w:hint="eastAsia"/>
          <w:b/>
          <w:bCs/>
          <w:lang w:eastAsia="zh-CN"/>
        </w:rPr>
        <w:t xml:space="preserve">: </w:t>
      </w:r>
      <w:r>
        <w:rPr>
          <w:rFonts w:eastAsia="宋体" w:hint="eastAsia"/>
          <w:b/>
          <w:bCs/>
          <w:lang w:eastAsia="zh-CN"/>
        </w:rPr>
        <w:t>For power class 1.5</w:t>
      </w:r>
      <w:r w:rsidRPr="009C5716">
        <w:rPr>
          <w:rFonts w:eastAsia="宋体" w:hint="eastAsia"/>
          <w:b/>
          <w:bCs/>
          <w:lang w:eastAsia="zh-CN"/>
        </w:rPr>
        <w:t xml:space="preserve">, </w:t>
      </w:r>
      <w:r>
        <w:rPr>
          <w:rFonts w:eastAsia="宋体" w:hint="eastAsia"/>
          <w:b/>
          <w:bCs/>
          <w:lang w:eastAsia="zh-CN"/>
        </w:rPr>
        <w:t>more study on RSD is needed for NR-</w:t>
      </w:r>
      <w:proofErr w:type="gramStart"/>
      <w:r>
        <w:rPr>
          <w:rFonts w:eastAsia="宋体" w:hint="eastAsia"/>
          <w:b/>
          <w:bCs/>
          <w:lang w:eastAsia="zh-CN"/>
        </w:rPr>
        <w:t>NTN..</w:t>
      </w:r>
      <w:proofErr w:type="gramEnd"/>
    </w:p>
    <w:p w14:paraId="15725F52" w14:textId="77777777" w:rsidR="00A55205" w:rsidRPr="009C5716" w:rsidRDefault="00A55205" w:rsidP="00A55205">
      <w:pPr>
        <w:rPr>
          <w:rFonts w:eastAsia="宋体"/>
          <w:b/>
          <w:bCs/>
          <w:lang w:eastAsia="zh-CN"/>
        </w:rPr>
      </w:pPr>
      <w:r w:rsidRPr="009C5716">
        <w:rPr>
          <w:rFonts w:eastAsia="宋体" w:hint="eastAsia"/>
          <w:b/>
          <w:bCs/>
          <w:lang w:eastAsia="zh-CN"/>
        </w:rPr>
        <w:lastRenderedPageBreak/>
        <w:t>Proposal</w:t>
      </w:r>
      <w:r>
        <w:rPr>
          <w:rFonts w:eastAsia="宋体" w:hint="eastAsia"/>
          <w:b/>
          <w:bCs/>
          <w:lang w:eastAsia="zh-CN"/>
        </w:rPr>
        <w:t xml:space="preserve"> 5</w:t>
      </w:r>
      <w:r w:rsidRPr="009C5716">
        <w:rPr>
          <w:rFonts w:eastAsia="宋体" w:hint="eastAsia"/>
          <w:b/>
          <w:bCs/>
          <w:lang w:eastAsia="zh-CN"/>
        </w:rPr>
        <w:t xml:space="preserve">: </w:t>
      </w:r>
      <w:r>
        <w:rPr>
          <w:rFonts w:eastAsia="宋体" w:hint="eastAsia"/>
          <w:b/>
          <w:bCs/>
          <w:lang w:eastAsia="zh-CN"/>
        </w:rPr>
        <w:t xml:space="preserve">Power class 1 is FFS for </w:t>
      </w:r>
      <w:r w:rsidRPr="009C5716">
        <w:rPr>
          <w:rFonts w:eastAsia="宋体" w:hint="eastAsia"/>
          <w:b/>
          <w:bCs/>
          <w:lang w:eastAsia="zh-CN"/>
        </w:rPr>
        <w:t>NR NTN.</w:t>
      </w:r>
    </w:p>
    <w:p w14:paraId="0FF9175A" w14:textId="77777777" w:rsidR="00A55205" w:rsidRPr="009C5716" w:rsidRDefault="00A55205" w:rsidP="00A55205">
      <w:pPr>
        <w:rPr>
          <w:rFonts w:eastAsiaTheme="minorEastAsia"/>
          <w:b/>
          <w:bCs/>
          <w:lang w:eastAsia="zh-CN"/>
        </w:rPr>
      </w:pPr>
      <w:r w:rsidRPr="009C5716">
        <w:rPr>
          <w:rFonts w:eastAsiaTheme="minorEastAsia" w:hint="eastAsia"/>
          <w:b/>
          <w:bCs/>
          <w:lang w:eastAsia="zh-CN"/>
        </w:rPr>
        <w:t>Proposal</w:t>
      </w:r>
      <w:r>
        <w:rPr>
          <w:rFonts w:eastAsiaTheme="minorEastAsia" w:hint="eastAsia"/>
          <w:b/>
          <w:bCs/>
          <w:lang w:eastAsia="zh-CN"/>
        </w:rPr>
        <w:t xml:space="preserve"> 6</w:t>
      </w:r>
      <w:r w:rsidRPr="009C5716">
        <w:rPr>
          <w:rFonts w:eastAsiaTheme="minorEastAsia" w:hint="eastAsia"/>
          <w:b/>
          <w:bCs/>
          <w:lang w:eastAsia="zh-CN"/>
        </w:rPr>
        <w:t xml:space="preserve">: </w:t>
      </w:r>
      <w:r>
        <w:rPr>
          <w:rFonts w:eastAsiaTheme="minorEastAsia" w:hint="eastAsia"/>
          <w:b/>
          <w:bCs/>
          <w:lang w:eastAsia="zh-CN"/>
        </w:rPr>
        <w:t xml:space="preserve">For </w:t>
      </w:r>
      <w:r w:rsidRPr="009C5716">
        <w:rPr>
          <w:rFonts w:eastAsiaTheme="minorEastAsia" w:hint="eastAsia"/>
          <w:b/>
          <w:bCs/>
          <w:lang w:eastAsia="zh-CN"/>
        </w:rPr>
        <w:t>NB-</w:t>
      </w:r>
      <w:proofErr w:type="spellStart"/>
      <w:r w:rsidRPr="009C5716">
        <w:rPr>
          <w:rFonts w:eastAsiaTheme="minorEastAsia" w:hint="eastAsia"/>
          <w:b/>
          <w:bCs/>
          <w:lang w:eastAsia="zh-CN"/>
        </w:rPr>
        <w:t>Iot</w:t>
      </w:r>
      <w:proofErr w:type="spellEnd"/>
      <w:r w:rsidRPr="009C5716">
        <w:rPr>
          <w:rFonts w:eastAsiaTheme="minorEastAsia" w:hint="eastAsia"/>
          <w:b/>
          <w:bCs/>
          <w:lang w:eastAsia="zh-CN"/>
        </w:rPr>
        <w:t xml:space="preserve"> based </w:t>
      </w:r>
      <w:proofErr w:type="spellStart"/>
      <w:r>
        <w:rPr>
          <w:rFonts w:eastAsiaTheme="minorEastAsia" w:hint="eastAsia"/>
          <w:b/>
          <w:bCs/>
          <w:lang w:eastAsia="zh-CN"/>
        </w:rPr>
        <w:t>Iot</w:t>
      </w:r>
      <w:proofErr w:type="spellEnd"/>
      <w:r>
        <w:rPr>
          <w:rFonts w:eastAsiaTheme="minorEastAsia" w:hint="eastAsia"/>
          <w:b/>
          <w:bCs/>
          <w:lang w:eastAsia="zh-CN"/>
        </w:rPr>
        <w:t>-</w:t>
      </w:r>
      <w:r w:rsidRPr="009C5716">
        <w:rPr>
          <w:rFonts w:eastAsiaTheme="minorEastAsia" w:hint="eastAsia"/>
          <w:b/>
          <w:bCs/>
          <w:lang w:eastAsia="zh-CN"/>
        </w:rPr>
        <w:t>NTN</w:t>
      </w:r>
      <w:r>
        <w:rPr>
          <w:rFonts w:eastAsiaTheme="minorEastAsia" w:hint="eastAsia"/>
          <w:b/>
          <w:bCs/>
          <w:lang w:eastAsia="zh-CN"/>
        </w:rPr>
        <w:t>, the sensitivity would not be impacted by HPUE.</w:t>
      </w:r>
    </w:p>
    <w:p w14:paraId="1BEFF38A" w14:textId="77777777" w:rsidR="00A55205" w:rsidRPr="009C5716" w:rsidRDefault="00A55205" w:rsidP="00A55205">
      <w:pPr>
        <w:rPr>
          <w:rFonts w:eastAsiaTheme="minorEastAsia"/>
          <w:b/>
          <w:bCs/>
          <w:lang w:eastAsia="zh-CN"/>
        </w:rPr>
      </w:pPr>
      <w:r w:rsidRPr="009C5716">
        <w:rPr>
          <w:rFonts w:eastAsiaTheme="minorEastAsia" w:hint="eastAsia"/>
          <w:b/>
          <w:bCs/>
          <w:lang w:eastAsia="zh-CN"/>
        </w:rPr>
        <w:t>Proposal</w:t>
      </w:r>
      <w:r>
        <w:rPr>
          <w:rFonts w:eastAsiaTheme="minorEastAsia" w:hint="eastAsia"/>
          <w:b/>
          <w:bCs/>
          <w:lang w:eastAsia="zh-CN"/>
        </w:rPr>
        <w:t xml:space="preserve"> 7</w:t>
      </w:r>
      <w:r w:rsidRPr="009C5716">
        <w:rPr>
          <w:rFonts w:eastAsiaTheme="minorEastAsia" w:hint="eastAsia"/>
          <w:b/>
          <w:bCs/>
          <w:lang w:eastAsia="zh-CN"/>
        </w:rPr>
        <w:t xml:space="preserve">: </w:t>
      </w:r>
      <w:r>
        <w:rPr>
          <w:rFonts w:eastAsiaTheme="minorEastAsia" w:hint="eastAsia"/>
          <w:b/>
          <w:bCs/>
          <w:lang w:eastAsia="zh-CN"/>
        </w:rPr>
        <w:t xml:space="preserve">For </w:t>
      </w:r>
      <w:proofErr w:type="spellStart"/>
      <w:r>
        <w:rPr>
          <w:rFonts w:eastAsiaTheme="minorEastAsia" w:hint="eastAsia"/>
          <w:b/>
          <w:bCs/>
          <w:lang w:eastAsia="zh-CN"/>
        </w:rPr>
        <w:t>e</w:t>
      </w:r>
      <w:r w:rsidRPr="009C5716">
        <w:rPr>
          <w:rFonts w:eastAsiaTheme="minorEastAsia" w:hint="eastAsia"/>
          <w:b/>
          <w:bCs/>
          <w:lang w:eastAsia="zh-CN"/>
        </w:rPr>
        <w:t>MTC</w:t>
      </w:r>
      <w:proofErr w:type="spellEnd"/>
      <w:r w:rsidRPr="009C5716">
        <w:rPr>
          <w:rFonts w:eastAsiaTheme="minorEastAsia" w:hint="eastAsia"/>
          <w:b/>
          <w:bCs/>
          <w:lang w:eastAsia="zh-CN"/>
        </w:rPr>
        <w:t xml:space="preserve"> based </w:t>
      </w:r>
      <w:proofErr w:type="spellStart"/>
      <w:r>
        <w:rPr>
          <w:rFonts w:eastAsiaTheme="minorEastAsia" w:hint="eastAsia"/>
          <w:b/>
          <w:bCs/>
          <w:lang w:eastAsia="zh-CN"/>
        </w:rPr>
        <w:t>Iot</w:t>
      </w:r>
      <w:proofErr w:type="spellEnd"/>
      <w:r>
        <w:rPr>
          <w:rFonts w:eastAsiaTheme="minorEastAsia" w:hint="eastAsia"/>
          <w:b/>
          <w:bCs/>
          <w:lang w:eastAsia="zh-CN"/>
        </w:rPr>
        <w:t>-</w:t>
      </w:r>
      <w:r w:rsidRPr="009C5716">
        <w:rPr>
          <w:rFonts w:eastAsiaTheme="minorEastAsia" w:hint="eastAsia"/>
          <w:b/>
          <w:bCs/>
          <w:lang w:eastAsia="zh-CN"/>
        </w:rPr>
        <w:t>NTN</w:t>
      </w:r>
      <w:r>
        <w:rPr>
          <w:rFonts w:eastAsiaTheme="minorEastAsia" w:hint="eastAsia"/>
          <w:b/>
          <w:bCs/>
          <w:lang w:eastAsia="zh-CN"/>
        </w:rPr>
        <w:t xml:space="preserve"> and half duplex, the sensitivity would not be impacted by HPUE.</w:t>
      </w:r>
    </w:p>
    <w:p w14:paraId="61254F9D" w14:textId="652AE558" w:rsidR="00A55205" w:rsidRPr="0025215D" w:rsidRDefault="00A55205" w:rsidP="0025215D">
      <w:pPr>
        <w:rPr>
          <w:rFonts w:eastAsiaTheme="minorEastAsia" w:hint="eastAsia"/>
          <w:b/>
          <w:bCs/>
          <w:lang w:eastAsia="zh-CN"/>
        </w:rPr>
      </w:pPr>
      <w:r w:rsidRPr="009C5716">
        <w:rPr>
          <w:rFonts w:eastAsiaTheme="minorEastAsia" w:hint="eastAsia"/>
          <w:b/>
          <w:bCs/>
          <w:lang w:eastAsia="zh-CN"/>
        </w:rPr>
        <w:t>Proposal</w:t>
      </w:r>
      <w:r>
        <w:rPr>
          <w:rFonts w:eastAsiaTheme="minorEastAsia" w:hint="eastAsia"/>
          <w:b/>
          <w:bCs/>
          <w:lang w:eastAsia="zh-CN"/>
        </w:rPr>
        <w:t xml:space="preserve"> 8</w:t>
      </w:r>
      <w:r w:rsidRPr="009C5716">
        <w:rPr>
          <w:rFonts w:eastAsiaTheme="minorEastAsia" w:hint="eastAsia"/>
          <w:b/>
          <w:bCs/>
          <w:lang w:eastAsia="zh-CN"/>
        </w:rPr>
        <w:t>:</w:t>
      </w:r>
      <w:r w:rsidRPr="00A55205">
        <w:rPr>
          <w:rFonts w:eastAsiaTheme="minorEastAsia" w:hint="eastAsia"/>
          <w:b/>
          <w:bCs/>
          <w:lang w:eastAsia="zh-CN"/>
        </w:rPr>
        <w:t xml:space="preserve"> </w:t>
      </w:r>
      <w:r>
        <w:rPr>
          <w:rFonts w:eastAsiaTheme="minorEastAsia" w:hint="eastAsia"/>
          <w:b/>
          <w:bCs/>
          <w:lang w:eastAsia="zh-CN"/>
        </w:rPr>
        <w:t xml:space="preserve">For </w:t>
      </w:r>
      <w:proofErr w:type="spellStart"/>
      <w:r>
        <w:rPr>
          <w:rFonts w:eastAsiaTheme="minorEastAsia" w:hint="eastAsia"/>
          <w:b/>
          <w:bCs/>
          <w:lang w:eastAsia="zh-CN"/>
        </w:rPr>
        <w:t>e</w:t>
      </w:r>
      <w:r w:rsidRPr="009C5716">
        <w:rPr>
          <w:rFonts w:eastAsiaTheme="minorEastAsia" w:hint="eastAsia"/>
          <w:b/>
          <w:bCs/>
          <w:lang w:eastAsia="zh-CN"/>
        </w:rPr>
        <w:t>MTC</w:t>
      </w:r>
      <w:proofErr w:type="spellEnd"/>
      <w:r w:rsidRPr="009C5716">
        <w:rPr>
          <w:rFonts w:eastAsiaTheme="minorEastAsia" w:hint="eastAsia"/>
          <w:b/>
          <w:bCs/>
          <w:lang w:eastAsia="zh-CN"/>
        </w:rPr>
        <w:t xml:space="preserve"> based </w:t>
      </w:r>
      <w:proofErr w:type="spellStart"/>
      <w:r>
        <w:rPr>
          <w:rFonts w:eastAsiaTheme="minorEastAsia" w:hint="eastAsia"/>
          <w:b/>
          <w:bCs/>
          <w:lang w:eastAsia="zh-CN"/>
        </w:rPr>
        <w:t>Iot</w:t>
      </w:r>
      <w:proofErr w:type="spellEnd"/>
      <w:r>
        <w:rPr>
          <w:rFonts w:eastAsiaTheme="minorEastAsia" w:hint="eastAsia"/>
          <w:b/>
          <w:bCs/>
          <w:lang w:eastAsia="zh-CN"/>
        </w:rPr>
        <w:t>-</w:t>
      </w:r>
      <w:r w:rsidRPr="009C5716">
        <w:rPr>
          <w:rFonts w:eastAsiaTheme="minorEastAsia" w:hint="eastAsia"/>
          <w:b/>
          <w:bCs/>
          <w:lang w:eastAsia="zh-CN"/>
        </w:rPr>
        <w:t>NTN</w:t>
      </w:r>
      <w:r>
        <w:rPr>
          <w:rFonts w:eastAsiaTheme="minorEastAsia" w:hint="eastAsia"/>
          <w:b/>
          <w:bCs/>
          <w:lang w:eastAsia="zh-CN"/>
        </w:rPr>
        <w:t xml:space="preserve"> and full duplex, </w:t>
      </w:r>
      <w:r>
        <w:rPr>
          <w:rFonts w:eastAsiaTheme="minorEastAsia"/>
          <w:b/>
          <w:bCs/>
          <w:lang w:eastAsia="zh-CN"/>
        </w:rPr>
        <w:t>reference</w:t>
      </w:r>
      <w:r>
        <w:rPr>
          <w:rFonts w:eastAsiaTheme="minorEastAsia" w:hint="eastAsia"/>
          <w:b/>
          <w:bCs/>
          <w:lang w:eastAsia="zh-CN"/>
        </w:rPr>
        <w:t xml:space="preserve"> NR NTN method, but only consider 1TX.</w:t>
      </w:r>
    </w:p>
    <w:p w14:paraId="223F6C1E" w14:textId="77777777" w:rsidR="00952625" w:rsidRPr="008469A3" w:rsidRDefault="00952625" w:rsidP="00105589">
      <w:pPr>
        <w:jc w:val="both"/>
        <w:rPr>
          <w:rFonts w:eastAsia="宋体"/>
          <w:b/>
          <w:bCs/>
          <w:lang w:eastAsia="zh-CN"/>
        </w:rPr>
      </w:pPr>
    </w:p>
    <w:p w14:paraId="1A6E6736" w14:textId="77777777" w:rsidR="00F10F97" w:rsidRPr="00C96D46" w:rsidRDefault="00F10F97" w:rsidP="00F10F97">
      <w:pPr>
        <w:pStyle w:val="1"/>
        <w:numPr>
          <w:ilvl w:val="0"/>
          <w:numId w:val="0"/>
        </w:numPr>
        <w:rPr>
          <w:rFonts w:eastAsia="宋体"/>
          <w:lang w:eastAsia="zh-CN"/>
        </w:rPr>
      </w:pPr>
      <w:r w:rsidRPr="00C96D46">
        <w:t>References</w:t>
      </w:r>
    </w:p>
    <w:p w14:paraId="303901CA" w14:textId="0212981F" w:rsidR="00F3225B" w:rsidRDefault="0078441D" w:rsidP="0078441D">
      <w:pPr>
        <w:pStyle w:val="25"/>
        <w:ind w:leftChars="-10" w:left="264"/>
        <w:rPr>
          <w:rFonts w:eastAsia="等线"/>
          <w:lang w:eastAsia="zh-CN"/>
        </w:rPr>
      </w:pPr>
      <w:r>
        <w:rPr>
          <w:rFonts w:eastAsiaTheme="minorEastAsia" w:hint="eastAsia"/>
          <w:lang w:eastAsia="zh-CN"/>
        </w:rPr>
        <w:t xml:space="preserve">[1] </w:t>
      </w:r>
      <w:r w:rsidR="00BF7408" w:rsidRPr="00BF7408">
        <w:rPr>
          <w:rFonts w:eastAsiaTheme="minorEastAsia"/>
          <w:lang w:eastAsia="zh-CN"/>
        </w:rPr>
        <w:t>RP-240857</w:t>
      </w:r>
      <w:r w:rsidR="00F3225B" w:rsidRPr="00915920">
        <w:rPr>
          <w:rFonts w:eastAsiaTheme="minorEastAsia"/>
          <w:lang w:eastAsia="zh-CN"/>
        </w:rPr>
        <w:t xml:space="preserve">, </w:t>
      </w:r>
      <w:r w:rsidR="00BF7408" w:rsidRPr="00BF7408">
        <w:rPr>
          <w:rFonts w:eastAsiaTheme="minorEastAsia"/>
          <w:lang w:eastAsia="zh-CN"/>
        </w:rPr>
        <w:t>New WID: Enhanced requirements and test methodology for NR and IoT NTN</w:t>
      </w:r>
      <w:r w:rsidR="00F3225B" w:rsidRPr="00915920">
        <w:rPr>
          <w:rFonts w:eastAsiaTheme="minorEastAsia"/>
          <w:lang w:eastAsia="zh-CN"/>
        </w:rPr>
        <w:t>, RA</w:t>
      </w:r>
      <w:r w:rsidR="00F3225B">
        <w:rPr>
          <w:rFonts w:eastAsia="等线"/>
        </w:rPr>
        <w:t>N#10</w:t>
      </w:r>
      <w:r w:rsidR="00BF7408">
        <w:rPr>
          <w:rFonts w:eastAsia="等线" w:hint="eastAsia"/>
          <w:lang w:eastAsia="zh-CN"/>
        </w:rPr>
        <w:t>3</w:t>
      </w:r>
    </w:p>
    <w:p w14:paraId="22B8CA2D" w14:textId="5EFEF3EB" w:rsidR="0078441D" w:rsidRPr="00D13110" w:rsidRDefault="00F3225B" w:rsidP="0078441D">
      <w:pPr>
        <w:pStyle w:val="25"/>
        <w:ind w:leftChars="-10" w:left="264"/>
        <w:rPr>
          <w:rFonts w:eastAsiaTheme="minorEastAsia"/>
          <w:lang w:eastAsia="zh-CN"/>
        </w:rPr>
      </w:pPr>
      <w:r>
        <w:rPr>
          <w:rFonts w:eastAsiaTheme="minorEastAsia" w:hint="eastAsia"/>
          <w:lang w:eastAsia="zh-CN"/>
        </w:rPr>
        <w:t xml:space="preserve">[2] </w:t>
      </w:r>
      <w:r w:rsidR="00D13110">
        <w:rPr>
          <w:rFonts w:eastAsiaTheme="minorEastAsia" w:hint="eastAsia"/>
          <w:lang w:eastAsia="zh-CN"/>
        </w:rPr>
        <w:t xml:space="preserve">TR 38.861, </w:t>
      </w:r>
      <w:r w:rsidR="00D13110">
        <w:t>Study on high power UE (power class 2) for one NR FDD</w:t>
      </w:r>
      <w:r w:rsidR="00D13110">
        <w:rPr>
          <w:rFonts w:eastAsiaTheme="minorEastAsia" w:hint="eastAsia"/>
          <w:lang w:eastAsia="zh-CN"/>
        </w:rPr>
        <w:t xml:space="preserve"> band</w:t>
      </w:r>
    </w:p>
    <w:p w14:paraId="40C8ABF1" w14:textId="2AB1B61B" w:rsidR="00527935" w:rsidRDefault="0078441D" w:rsidP="00527935">
      <w:pPr>
        <w:pStyle w:val="25"/>
        <w:ind w:leftChars="-10" w:left="264"/>
        <w:rPr>
          <w:rFonts w:eastAsiaTheme="minorEastAsia"/>
          <w:lang w:eastAsia="zh-CN"/>
        </w:rPr>
      </w:pPr>
      <w:r>
        <w:rPr>
          <w:rFonts w:eastAsiaTheme="minorEastAsia" w:hint="eastAsia"/>
          <w:lang w:eastAsia="zh-CN"/>
        </w:rPr>
        <w:t>[</w:t>
      </w:r>
      <w:r w:rsidR="009C01FB">
        <w:rPr>
          <w:rFonts w:eastAsiaTheme="minorEastAsia" w:hint="eastAsia"/>
          <w:lang w:eastAsia="zh-CN"/>
        </w:rPr>
        <w:t>3</w:t>
      </w:r>
      <w:r>
        <w:rPr>
          <w:rFonts w:eastAsiaTheme="minorEastAsia" w:hint="eastAsia"/>
          <w:lang w:eastAsia="zh-CN"/>
        </w:rPr>
        <w:t xml:space="preserve">] </w:t>
      </w:r>
      <w:r w:rsidR="00D13110">
        <w:rPr>
          <w:rFonts w:eastAsiaTheme="minorEastAsia" w:hint="eastAsia"/>
          <w:lang w:eastAsia="zh-CN"/>
        </w:rPr>
        <w:t>TR 38.896,</w:t>
      </w:r>
      <w:r w:rsidR="00D13110" w:rsidRPr="00D13110">
        <w:rPr>
          <w:rFonts w:hint="eastAsia"/>
        </w:rPr>
        <w:t xml:space="preserve"> </w:t>
      </w:r>
      <w:r w:rsidR="00D13110">
        <w:rPr>
          <w:rFonts w:hint="eastAsia"/>
        </w:rPr>
        <w:t>High power UE (power class 2) for NR FR1 FDD single</w:t>
      </w:r>
      <w:r w:rsidR="00D13110">
        <w:rPr>
          <w:rFonts w:eastAsiaTheme="minorEastAsia" w:hint="eastAsia"/>
          <w:lang w:eastAsia="zh-CN"/>
        </w:rPr>
        <w:t xml:space="preserve"> band</w:t>
      </w:r>
    </w:p>
    <w:p w14:paraId="09D2F300" w14:textId="1B46F183" w:rsidR="00CF2607" w:rsidRPr="0011435A" w:rsidRDefault="00CF2607" w:rsidP="00527935">
      <w:pPr>
        <w:pStyle w:val="25"/>
        <w:ind w:leftChars="-10" w:left="264"/>
        <w:rPr>
          <w:rFonts w:eastAsiaTheme="minorEastAsia" w:hint="eastAsia"/>
          <w:lang w:eastAsia="zh-CN"/>
        </w:rPr>
      </w:pPr>
      <w:r>
        <w:rPr>
          <w:rFonts w:eastAsiaTheme="minorEastAsia" w:hint="eastAsia"/>
          <w:lang w:eastAsia="zh-CN"/>
        </w:rPr>
        <w:t>[4]</w:t>
      </w:r>
      <w:r w:rsidRPr="0011435A">
        <w:rPr>
          <w:rFonts w:eastAsiaTheme="minorEastAsia"/>
          <w:lang w:eastAsia="zh-CN"/>
        </w:rPr>
        <w:t xml:space="preserve"> </w:t>
      </w:r>
      <w:r w:rsidR="0011435A" w:rsidRPr="0011435A">
        <w:rPr>
          <w:rFonts w:eastAsiaTheme="minorEastAsia"/>
          <w:lang w:eastAsia="zh-CN"/>
        </w:rPr>
        <w:t>R4-2307239</w:t>
      </w:r>
      <w:r w:rsidR="0011435A" w:rsidRPr="0011435A">
        <w:rPr>
          <w:rFonts w:eastAsiaTheme="minorEastAsia" w:hint="eastAsia"/>
          <w:lang w:eastAsia="zh-CN"/>
        </w:rPr>
        <w:t xml:space="preserve">, </w:t>
      </w:r>
      <w:r w:rsidRPr="0011435A">
        <w:rPr>
          <w:rFonts w:eastAsiaTheme="minorEastAsia"/>
          <w:lang w:eastAsia="zh-CN"/>
        </w:rPr>
        <w:t>n8 PC2 RSD for 25MHz DL CBW</w:t>
      </w:r>
      <w:r w:rsidR="0011435A" w:rsidRPr="0011435A">
        <w:rPr>
          <w:rFonts w:eastAsiaTheme="minorEastAsia" w:hint="eastAsia"/>
          <w:lang w:eastAsia="zh-CN"/>
        </w:rPr>
        <w:t>, Skyworks, RAN4#109</w:t>
      </w:r>
    </w:p>
    <w:p w14:paraId="2A4A88F6" w14:textId="77777777" w:rsidR="000A456E" w:rsidRPr="000A456E" w:rsidRDefault="000A456E" w:rsidP="000A456E">
      <w:pPr>
        <w:pStyle w:val="25"/>
        <w:ind w:leftChars="-10" w:left="264"/>
        <w:rPr>
          <w:rFonts w:eastAsiaTheme="minorEastAsia"/>
          <w:lang w:eastAsia="zh-CN"/>
        </w:rPr>
      </w:pPr>
    </w:p>
    <w:sectPr w:rsidR="000A456E" w:rsidRPr="000A456E" w:rsidSect="005354FF">
      <w:footerReference w:type="default" r:id="rId1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FA0FF9" w14:textId="77777777" w:rsidR="0012796E" w:rsidRDefault="0012796E">
      <w:r>
        <w:separator/>
      </w:r>
    </w:p>
  </w:endnote>
  <w:endnote w:type="continuationSeparator" w:id="0">
    <w:p w14:paraId="0DF6C0D1" w14:textId="77777777" w:rsidR="0012796E" w:rsidRDefault="001279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HGMaruGothicMPRO"/>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E50D84" w14:textId="77777777" w:rsidR="00FE5FBF" w:rsidRDefault="00FE5FBF" w:rsidP="002D07B9">
    <w:pPr>
      <w:pStyle w:val="a5"/>
    </w:pPr>
  </w:p>
  <w:p w14:paraId="36447EC2" w14:textId="77777777" w:rsidR="00FE5FBF" w:rsidRDefault="00FE5FBF" w:rsidP="002D07B9"/>
  <w:p w14:paraId="7CBFB157" w14:textId="77777777" w:rsidR="00FE5FBF" w:rsidRDefault="00FE5FBF" w:rsidP="002D07B9">
    <w:pPr>
      <w:pStyle w:val="a7"/>
    </w:pPr>
  </w:p>
  <w:p w14:paraId="610340C7" w14:textId="77777777" w:rsidR="00FE5FBF" w:rsidRDefault="00FE5FBF" w:rsidP="002D07B9"/>
  <w:p w14:paraId="54D8FAF8" w14:textId="77777777" w:rsidR="00FE5FBF" w:rsidRDefault="00FE5FBF"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2320CC6B" w14:textId="77777777" w:rsidR="00FE5FBF" w:rsidRPr="002D07B9" w:rsidRDefault="00FE5FBF"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9B7B82" w14:textId="77777777" w:rsidR="0012796E" w:rsidRDefault="0012796E">
      <w:r>
        <w:separator/>
      </w:r>
    </w:p>
  </w:footnote>
  <w:footnote w:type="continuationSeparator" w:id="0">
    <w:p w14:paraId="7A682E27" w14:textId="77777777" w:rsidR="0012796E" w:rsidRDefault="001279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988" w:hanging="420"/>
      </w:pPr>
      <w:rPr>
        <w:rFonts w:ascii="Wingdings" w:hAnsi="Wingdings" w:hint="default"/>
      </w:rPr>
    </w:lvl>
    <w:lvl w:ilvl="1" w:tplc="BE1E10F4">
      <w:start w:val="1"/>
      <w:numFmt w:val="bullet"/>
      <w:lvlText w:val=""/>
      <w:lvlJc w:val="left"/>
      <w:pPr>
        <w:ind w:left="1408" w:hanging="420"/>
      </w:pPr>
      <w:rPr>
        <w:rFonts w:ascii="Wingdings" w:hAnsi="Wingdings" w:hint="default"/>
      </w:rPr>
    </w:lvl>
    <w:lvl w:ilvl="2" w:tplc="041D0005">
      <w:start w:val="1"/>
      <w:numFmt w:val="bullet"/>
      <w:lvlText w:val=""/>
      <w:lvlJc w:val="left"/>
      <w:pPr>
        <w:ind w:left="1828" w:hanging="420"/>
      </w:pPr>
      <w:rPr>
        <w:rFonts w:ascii="Wingdings" w:hAnsi="Wingdings" w:hint="default"/>
      </w:rPr>
    </w:lvl>
    <w:lvl w:ilvl="3" w:tplc="9F7039AA">
      <w:start w:val="1"/>
      <w:numFmt w:val="bullet"/>
      <w:lvlText w:val="-"/>
      <w:lvlJc w:val="left"/>
      <w:pPr>
        <w:ind w:left="2248" w:hanging="420"/>
      </w:pPr>
      <w:rPr>
        <w:rFonts w:ascii="宋体" w:hAnsi="宋体"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CD14595"/>
    <w:multiLevelType w:val="hybridMultilevel"/>
    <w:tmpl w:val="304E9B00"/>
    <w:lvl w:ilvl="0" w:tplc="9F7039AA">
      <w:start w:val="1"/>
      <w:numFmt w:val="bullet"/>
      <w:lvlText w:val="-"/>
      <w:lvlJc w:val="left"/>
      <w:pPr>
        <w:ind w:left="440" w:hanging="440"/>
      </w:pPr>
      <w:rPr>
        <w:rFonts w:ascii="宋体" w:hAnsi="宋体"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7EF2CBF"/>
    <w:multiLevelType w:val="hybridMultilevel"/>
    <w:tmpl w:val="BA2CA538"/>
    <w:lvl w:ilvl="0" w:tplc="0344C116">
      <w:start w:val="1"/>
      <w:numFmt w:val="bullet"/>
      <w:lvlText w:val="•"/>
      <w:lvlJc w:val="left"/>
      <w:pPr>
        <w:ind w:left="840" w:hanging="440"/>
      </w:pPr>
      <w:rPr>
        <w:rFonts w:ascii="Arial" w:hAnsi="Arial" w:hint="default"/>
      </w:rPr>
    </w:lvl>
    <w:lvl w:ilvl="1" w:tplc="04090003" w:tentative="1">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994"/>
        </w:tabs>
        <w:ind w:left="1994"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5566033">
    <w:abstractNumId w:val="5"/>
  </w:num>
  <w:num w:numId="2" w16cid:durableId="1445349608">
    <w:abstractNumId w:val="10"/>
  </w:num>
  <w:num w:numId="3" w16cid:durableId="578028945">
    <w:abstractNumId w:val="11"/>
  </w:num>
  <w:num w:numId="4" w16cid:durableId="542905250">
    <w:abstractNumId w:val="17"/>
  </w:num>
  <w:num w:numId="5" w16cid:durableId="661592298">
    <w:abstractNumId w:val="9"/>
  </w:num>
  <w:num w:numId="6" w16cid:durableId="1187255555">
    <w:abstractNumId w:val="4"/>
  </w:num>
  <w:num w:numId="7" w16cid:durableId="2012104871">
    <w:abstractNumId w:val="12"/>
  </w:num>
  <w:num w:numId="8" w16cid:durableId="1868521778">
    <w:abstractNumId w:val="0"/>
  </w:num>
  <w:num w:numId="9" w16cid:durableId="522550824">
    <w:abstractNumId w:val="1"/>
  </w:num>
  <w:num w:numId="10" w16cid:durableId="1542129043">
    <w:abstractNumId w:val="16"/>
  </w:num>
  <w:num w:numId="11" w16cid:durableId="1859270095">
    <w:abstractNumId w:val="8"/>
  </w:num>
  <w:num w:numId="12" w16cid:durableId="978412116">
    <w:abstractNumId w:val="13"/>
  </w:num>
  <w:num w:numId="13" w16cid:durableId="1187675012">
    <w:abstractNumId w:val="14"/>
  </w:num>
  <w:num w:numId="14" w16cid:durableId="1290430140">
    <w:abstractNumId w:val="3"/>
  </w:num>
  <w:num w:numId="15" w16cid:durableId="1030767392">
    <w:abstractNumId w:val="15"/>
  </w:num>
  <w:num w:numId="16" w16cid:durableId="613288677">
    <w:abstractNumId w:val="7"/>
  </w:num>
  <w:num w:numId="17" w16cid:durableId="78987905">
    <w:abstractNumId w:val="2"/>
  </w:num>
  <w:num w:numId="18" w16cid:durableId="1903590648">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3581"/>
    <w:rsid w:val="0000437E"/>
    <w:rsid w:val="000046FC"/>
    <w:rsid w:val="00004DE6"/>
    <w:rsid w:val="00004ECB"/>
    <w:rsid w:val="000052A1"/>
    <w:rsid w:val="0000549C"/>
    <w:rsid w:val="000054A6"/>
    <w:rsid w:val="000059BB"/>
    <w:rsid w:val="000059D0"/>
    <w:rsid w:val="000063C5"/>
    <w:rsid w:val="00006F04"/>
    <w:rsid w:val="00007ADA"/>
    <w:rsid w:val="00007FFB"/>
    <w:rsid w:val="000103B9"/>
    <w:rsid w:val="00010E18"/>
    <w:rsid w:val="00010F2C"/>
    <w:rsid w:val="00011541"/>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5F99"/>
    <w:rsid w:val="00016973"/>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4C72"/>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21B"/>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A2F"/>
    <w:rsid w:val="00044FE8"/>
    <w:rsid w:val="00045166"/>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0F86"/>
    <w:rsid w:val="00051151"/>
    <w:rsid w:val="00051839"/>
    <w:rsid w:val="0005232F"/>
    <w:rsid w:val="00052CAA"/>
    <w:rsid w:val="00053083"/>
    <w:rsid w:val="0005317F"/>
    <w:rsid w:val="0005366B"/>
    <w:rsid w:val="00053841"/>
    <w:rsid w:val="00054815"/>
    <w:rsid w:val="00054AC2"/>
    <w:rsid w:val="00054F86"/>
    <w:rsid w:val="00054FF6"/>
    <w:rsid w:val="000550B9"/>
    <w:rsid w:val="000554AB"/>
    <w:rsid w:val="00055559"/>
    <w:rsid w:val="00055AD9"/>
    <w:rsid w:val="00055CA7"/>
    <w:rsid w:val="000560BA"/>
    <w:rsid w:val="000567A6"/>
    <w:rsid w:val="00056AD5"/>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AEB"/>
    <w:rsid w:val="00067DAE"/>
    <w:rsid w:val="000702F2"/>
    <w:rsid w:val="00070626"/>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72A"/>
    <w:rsid w:val="00074855"/>
    <w:rsid w:val="00074BEF"/>
    <w:rsid w:val="000756F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52B"/>
    <w:rsid w:val="00085AC1"/>
    <w:rsid w:val="00085B28"/>
    <w:rsid w:val="00085C18"/>
    <w:rsid w:val="000860C0"/>
    <w:rsid w:val="000862E5"/>
    <w:rsid w:val="0008649C"/>
    <w:rsid w:val="0008668B"/>
    <w:rsid w:val="0008706B"/>
    <w:rsid w:val="0008727B"/>
    <w:rsid w:val="0008742B"/>
    <w:rsid w:val="00087852"/>
    <w:rsid w:val="00087D25"/>
    <w:rsid w:val="0009044A"/>
    <w:rsid w:val="00091FF1"/>
    <w:rsid w:val="000923CF"/>
    <w:rsid w:val="000925EF"/>
    <w:rsid w:val="000928ED"/>
    <w:rsid w:val="00092E62"/>
    <w:rsid w:val="00092E77"/>
    <w:rsid w:val="000947DE"/>
    <w:rsid w:val="00094940"/>
    <w:rsid w:val="00094A8C"/>
    <w:rsid w:val="00094AE2"/>
    <w:rsid w:val="00095294"/>
    <w:rsid w:val="0009544E"/>
    <w:rsid w:val="000954F5"/>
    <w:rsid w:val="00095745"/>
    <w:rsid w:val="00095C0D"/>
    <w:rsid w:val="0009612A"/>
    <w:rsid w:val="00096640"/>
    <w:rsid w:val="0009671A"/>
    <w:rsid w:val="000967AD"/>
    <w:rsid w:val="00096C26"/>
    <w:rsid w:val="000973F5"/>
    <w:rsid w:val="00097608"/>
    <w:rsid w:val="0009783A"/>
    <w:rsid w:val="000978C0"/>
    <w:rsid w:val="00097A2D"/>
    <w:rsid w:val="00097C02"/>
    <w:rsid w:val="00097D0E"/>
    <w:rsid w:val="000A016B"/>
    <w:rsid w:val="000A0333"/>
    <w:rsid w:val="000A0462"/>
    <w:rsid w:val="000A1284"/>
    <w:rsid w:val="000A20F4"/>
    <w:rsid w:val="000A2529"/>
    <w:rsid w:val="000A2B0C"/>
    <w:rsid w:val="000A3954"/>
    <w:rsid w:val="000A3EF1"/>
    <w:rsid w:val="000A4461"/>
    <w:rsid w:val="000A456E"/>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0FC"/>
    <w:rsid w:val="000B2103"/>
    <w:rsid w:val="000B267E"/>
    <w:rsid w:val="000B2AD1"/>
    <w:rsid w:val="000B36BA"/>
    <w:rsid w:val="000B3746"/>
    <w:rsid w:val="000B3A07"/>
    <w:rsid w:val="000B3B5B"/>
    <w:rsid w:val="000B3F62"/>
    <w:rsid w:val="000B49CF"/>
    <w:rsid w:val="000B4A69"/>
    <w:rsid w:val="000B5225"/>
    <w:rsid w:val="000B5449"/>
    <w:rsid w:val="000B5A70"/>
    <w:rsid w:val="000B5EEC"/>
    <w:rsid w:val="000B6621"/>
    <w:rsid w:val="000B6E22"/>
    <w:rsid w:val="000B7302"/>
    <w:rsid w:val="000B73D6"/>
    <w:rsid w:val="000B75D3"/>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46C"/>
    <w:rsid w:val="000C4D56"/>
    <w:rsid w:val="000C5EBD"/>
    <w:rsid w:val="000C5F64"/>
    <w:rsid w:val="000C5FCB"/>
    <w:rsid w:val="000C6108"/>
    <w:rsid w:val="000C627E"/>
    <w:rsid w:val="000C67EF"/>
    <w:rsid w:val="000C6B58"/>
    <w:rsid w:val="000C6CAE"/>
    <w:rsid w:val="000C6CEC"/>
    <w:rsid w:val="000C7058"/>
    <w:rsid w:val="000C7174"/>
    <w:rsid w:val="000C72D6"/>
    <w:rsid w:val="000C737C"/>
    <w:rsid w:val="000C7479"/>
    <w:rsid w:val="000C7687"/>
    <w:rsid w:val="000C77F4"/>
    <w:rsid w:val="000C7887"/>
    <w:rsid w:val="000C7A70"/>
    <w:rsid w:val="000C7C7C"/>
    <w:rsid w:val="000D02AA"/>
    <w:rsid w:val="000D1656"/>
    <w:rsid w:val="000D18CD"/>
    <w:rsid w:val="000D192E"/>
    <w:rsid w:val="000D1D23"/>
    <w:rsid w:val="000D1FEC"/>
    <w:rsid w:val="000D21D2"/>
    <w:rsid w:val="000D22DB"/>
    <w:rsid w:val="000D2359"/>
    <w:rsid w:val="000D3544"/>
    <w:rsid w:val="000D3F34"/>
    <w:rsid w:val="000D4018"/>
    <w:rsid w:val="000D4391"/>
    <w:rsid w:val="000D477B"/>
    <w:rsid w:val="000D4A00"/>
    <w:rsid w:val="000D58BA"/>
    <w:rsid w:val="000D59BD"/>
    <w:rsid w:val="000D5BD9"/>
    <w:rsid w:val="000D5D86"/>
    <w:rsid w:val="000D5EE6"/>
    <w:rsid w:val="000D60F8"/>
    <w:rsid w:val="000D6118"/>
    <w:rsid w:val="000D651E"/>
    <w:rsid w:val="000D662B"/>
    <w:rsid w:val="000D6AD0"/>
    <w:rsid w:val="000D743F"/>
    <w:rsid w:val="000D765D"/>
    <w:rsid w:val="000D7986"/>
    <w:rsid w:val="000D79E6"/>
    <w:rsid w:val="000D7AC1"/>
    <w:rsid w:val="000D7C54"/>
    <w:rsid w:val="000D7E31"/>
    <w:rsid w:val="000D7E93"/>
    <w:rsid w:val="000E014D"/>
    <w:rsid w:val="000E0822"/>
    <w:rsid w:val="000E0B57"/>
    <w:rsid w:val="000E1093"/>
    <w:rsid w:val="000E112E"/>
    <w:rsid w:val="000E1177"/>
    <w:rsid w:val="000E1B40"/>
    <w:rsid w:val="000E3C67"/>
    <w:rsid w:val="000E3DDF"/>
    <w:rsid w:val="000E3E80"/>
    <w:rsid w:val="000E41EC"/>
    <w:rsid w:val="000E4890"/>
    <w:rsid w:val="000E4CA3"/>
    <w:rsid w:val="000E5033"/>
    <w:rsid w:val="000E539C"/>
    <w:rsid w:val="000E53C6"/>
    <w:rsid w:val="000E61DC"/>
    <w:rsid w:val="000E6783"/>
    <w:rsid w:val="000E692C"/>
    <w:rsid w:val="000E71E1"/>
    <w:rsid w:val="000E79C6"/>
    <w:rsid w:val="000F031A"/>
    <w:rsid w:val="000F0576"/>
    <w:rsid w:val="000F0E69"/>
    <w:rsid w:val="000F0F33"/>
    <w:rsid w:val="000F120C"/>
    <w:rsid w:val="000F1736"/>
    <w:rsid w:val="000F2651"/>
    <w:rsid w:val="000F271E"/>
    <w:rsid w:val="000F283B"/>
    <w:rsid w:val="000F2A7F"/>
    <w:rsid w:val="000F3088"/>
    <w:rsid w:val="000F328C"/>
    <w:rsid w:val="000F36A9"/>
    <w:rsid w:val="000F42D3"/>
    <w:rsid w:val="000F4503"/>
    <w:rsid w:val="000F4599"/>
    <w:rsid w:val="000F4AA3"/>
    <w:rsid w:val="000F5151"/>
    <w:rsid w:val="000F53BB"/>
    <w:rsid w:val="000F5488"/>
    <w:rsid w:val="000F5530"/>
    <w:rsid w:val="000F57A7"/>
    <w:rsid w:val="000F6308"/>
    <w:rsid w:val="000F6594"/>
    <w:rsid w:val="000F68F1"/>
    <w:rsid w:val="000F690C"/>
    <w:rsid w:val="000F6992"/>
    <w:rsid w:val="000F6A99"/>
    <w:rsid w:val="000F6DDF"/>
    <w:rsid w:val="000F70E0"/>
    <w:rsid w:val="000F7382"/>
    <w:rsid w:val="000F775E"/>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589"/>
    <w:rsid w:val="00105D85"/>
    <w:rsid w:val="00105DF7"/>
    <w:rsid w:val="00105FAF"/>
    <w:rsid w:val="00106050"/>
    <w:rsid w:val="001060B9"/>
    <w:rsid w:val="0010684E"/>
    <w:rsid w:val="00106CD0"/>
    <w:rsid w:val="00107099"/>
    <w:rsid w:val="001076AC"/>
    <w:rsid w:val="00107768"/>
    <w:rsid w:val="00107FBF"/>
    <w:rsid w:val="0011173E"/>
    <w:rsid w:val="00111828"/>
    <w:rsid w:val="00112571"/>
    <w:rsid w:val="001125EE"/>
    <w:rsid w:val="0011274D"/>
    <w:rsid w:val="0011282B"/>
    <w:rsid w:val="00112D66"/>
    <w:rsid w:val="00112DDC"/>
    <w:rsid w:val="0011341A"/>
    <w:rsid w:val="0011435A"/>
    <w:rsid w:val="00114650"/>
    <w:rsid w:val="00114764"/>
    <w:rsid w:val="00114CAF"/>
    <w:rsid w:val="0011565D"/>
    <w:rsid w:val="00115671"/>
    <w:rsid w:val="00115F62"/>
    <w:rsid w:val="00116080"/>
    <w:rsid w:val="00116A81"/>
    <w:rsid w:val="00116B3C"/>
    <w:rsid w:val="001170D2"/>
    <w:rsid w:val="00117964"/>
    <w:rsid w:val="00120055"/>
    <w:rsid w:val="0012028F"/>
    <w:rsid w:val="001206C7"/>
    <w:rsid w:val="00120A5F"/>
    <w:rsid w:val="00120BBB"/>
    <w:rsid w:val="0012120A"/>
    <w:rsid w:val="001216DF"/>
    <w:rsid w:val="0012277C"/>
    <w:rsid w:val="00123389"/>
    <w:rsid w:val="00123816"/>
    <w:rsid w:val="00123F54"/>
    <w:rsid w:val="0012407B"/>
    <w:rsid w:val="00124DA0"/>
    <w:rsid w:val="00124E4D"/>
    <w:rsid w:val="00124EAC"/>
    <w:rsid w:val="001250EF"/>
    <w:rsid w:val="001252A7"/>
    <w:rsid w:val="00125824"/>
    <w:rsid w:val="00125FC0"/>
    <w:rsid w:val="0012604B"/>
    <w:rsid w:val="0012618D"/>
    <w:rsid w:val="00126649"/>
    <w:rsid w:val="00126816"/>
    <w:rsid w:val="001268F0"/>
    <w:rsid w:val="00126A3F"/>
    <w:rsid w:val="00126C4F"/>
    <w:rsid w:val="00126CB9"/>
    <w:rsid w:val="00126D58"/>
    <w:rsid w:val="00127427"/>
    <w:rsid w:val="001278EE"/>
    <w:rsid w:val="0012796E"/>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947"/>
    <w:rsid w:val="00135C70"/>
    <w:rsid w:val="001362F6"/>
    <w:rsid w:val="00136B51"/>
    <w:rsid w:val="00136B9F"/>
    <w:rsid w:val="00136ECA"/>
    <w:rsid w:val="0013728B"/>
    <w:rsid w:val="00137A20"/>
    <w:rsid w:val="001402D7"/>
    <w:rsid w:val="0014074A"/>
    <w:rsid w:val="00140CB7"/>
    <w:rsid w:val="00140F21"/>
    <w:rsid w:val="00141176"/>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01FD"/>
    <w:rsid w:val="00151161"/>
    <w:rsid w:val="0015196F"/>
    <w:rsid w:val="00151C22"/>
    <w:rsid w:val="0015262A"/>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590"/>
    <w:rsid w:val="001657A1"/>
    <w:rsid w:val="00165CF7"/>
    <w:rsid w:val="001663E0"/>
    <w:rsid w:val="0016653F"/>
    <w:rsid w:val="00166617"/>
    <w:rsid w:val="001668D7"/>
    <w:rsid w:val="0016711C"/>
    <w:rsid w:val="0016727A"/>
    <w:rsid w:val="0016727F"/>
    <w:rsid w:val="001673CA"/>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104"/>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5FA2"/>
    <w:rsid w:val="00197591"/>
    <w:rsid w:val="00197632"/>
    <w:rsid w:val="001977F1"/>
    <w:rsid w:val="0019781D"/>
    <w:rsid w:val="001A003C"/>
    <w:rsid w:val="001A04E7"/>
    <w:rsid w:val="001A052E"/>
    <w:rsid w:val="001A070B"/>
    <w:rsid w:val="001A08FF"/>
    <w:rsid w:val="001A094C"/>
    <w:rsid w:val="001A1098"/>
    <w:rsid w:val="001A12DD"/>
    <w:rsid w:val="001A17B5"/>
    <w:rsid w:val="001A183C"/>
    <w:rsid w:val="001A1C3A"/>
    <w:rsid w:val="001A1F19"/>
    <w:rsid w:val="001A2071"/>
    <w:rsid w:val="001A2473"/>
    <w:rsid w:val="001A269A"/>
    <w:rsid w:val="001A2751"/>
    <w:rsid w:val="001A2BA1"/>
    <w:rsid w:val="001A2F75"/>
    <w:rsid w:val="001A325A"/>
    <w:rsid w:val="001A3376"/>
    <w:rsid w:val="001A371C"/>
    <w:rsid w:val="001A3767"/>
    <w:rsid w:val="001A3AE0"/>
    <w:rsid w:val="001A44CF"/>
    <w:rsid w:val="001A45F5"/>
    <w:rsid w:val="001A4830"/>
    <w:rsid w:val="001A52F1"/>
    <w:rsid w:val="001A5951"/>
    <w:rsid w:val="001A5FAC"/>
    <w:rsid w:val="001A652B"/>
    <w:rsid w:val="001A6C85"/>
    <w:rsid w:val="001A779E"/>
    <w:rsid w:val="001A7BF1"/>
    <w:rsid w:val="001B015A"/>
    <w:rsid w:val="001B0330"/>
    <w:rsid w:val="001B044D"/>
    <w:rsid w:val="001B04A1"/>
    <w:rsid w:val="001B0B7A"/>
    <w:rsid w:val="001B0D44"/>
    <w:rsid w:val="001B0EA1"/>
    <w:rsid w:val="001B1042"/>
    <w:rsid w:val="001B14C1"/>
    <w:rsid w:val="001B1582"/>
    <w:rsid w:val="001B15B6"/>
    <w:rsid w:val="001B16F1"/>
    <w:rsid w:val="001B202C"/>
    <w:rsid w:val="001B2489"/>
    <w:rsid w:val="001B2766"/>
    <w:rsid w:val="001B28E7"/>
    <w:rsid w:val="001B2C67"/>
    <w:rsid w:val="001B2DD9"/>
    <w:rsid w:val="001B31D0"/>
    <w:rsid w:val="001B32FB"/>
    <w:rsid w:val="001B3B16"/>
    <w:rsid w:val="001B3B8D"/>
    <w:rsid w:val="001B3BC3"/>
    <w:rsid w:val="001B4001"/>
    <w:rsid w:val="001B442E"/>
    <w:rsid w:val="001B46E7"/>
    <w:rsid w:val="001B4D2F"/>
    <w:rsid w:val="001B4F8C"/>
    <w:rsid w:val="001B5F18"/>
    <w:rsid w:val="001B63CD"/>
    <w:rsid w:val="001B659B"/>
    <w:rsid w:val="001B6BFD"/>
    <w:rsid w:val="001B6C60"/>
    <w:rsid w:val="001B6F51"/>
    <w:rsid w:val="001B7033"/>
    <w:rsid w:val="001B708E"/>
    <w:rsid w:val="001B70E9"/>
    <w:rsid w:val="001B72DC"/>
    <w:rsid w:val="001B7AC7"/>
    <w:rsid w:val="001C014E"/>
    <w:rsid w:val="001C03BA"/>
    <w:rsid w:val="001C08A7"/>
    <w:rsid w:val="001C0CC6"/>
    <w:rsid w:val="001C11FD"/>
    <w:rsid w:val="001C1302"/>
    <w:rsid w:val="001C197B"/>
    <w:rsid w:val="001C1BB3"/>
    <w:rsid w:val="001C23E8"/>
    <w:rsid w:val="001C299B"/>
    <w:rsid w:val="001C2B82"/>
    <w:rsid w:val="001C3379"/>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2C2D"/>
    <w:rsid w:val="001D2E63"/>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0BB"/>
    <w:rsid w:val="001E112C"/>
    <w:rsid w:val="001E182C"/>
    <w:rsid w:val="001E19B1"/>
    <w:rsid w:val="001E19CB"/>
    <w:rsid w:val="001E2050"/>
    <w:rsid w:val="001E2A0D"/>
    <w:rsid w:val="001E3339"/>
    <w:rsid w:val="001E36E8"/>
    <w:rsid w:val="001E399C"/>
    <w:rsid w:val="001E3ABE"/>
    <w:rsid w:val="001E3B64"/>
    <w:rsid w:val="001E4374"/>
    <w:rsid w:val="001E4987"/>
    <w:rsid w:val="001E5665"/>
    <w:rsid w:val="001E5D78"/>
    <w:rsid w:val="001E6112"/>
    <w:rsid w:val="001E636D"/>
    <w:rsid w:val="001E6381"/>
    <w:rsid w:val="001E6D8A"/>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3C12"/>
    <w:rsid w:val="001F3F54"/>
    <w:rsid w:val="001F49D1"/>
    <w:rsid w:val="001F5512"/>
    <w:rsid w:val="001F5890"/>
    <w:rsid w:val="001F5D6A"/>
    <w:rsid w:val="001F626C"/>
    <w:rsid w:val="001F6F34"/>
    <w:rsid w:val="001F7152"/>
    <w:rsid w:val="001F716B"/>
    <w:rsid w:val="001F71E4"/>
    <w:rsid w:val="001F72F5"/>
    <w:rsid w:val="001F7792"/>
    <w:rsid w:val="001F7C4D"/>
    <w:rsid w:val="00200262"/>
    <w:rsid w:val="002003D6"/>
    <w:rsid w:val="002003F6"/>
    <w:rsid w:val="002004D3"/>
    <w:rsid w:val="002006E3"/>
    <w:rsid w:val="00200ED2"/>
    <w:rsid w:val="00201225"/>
    <w:rsid w:val="0020201F"/>
    <w:rsid w:val="002024BA"/>
    <w:rsid w:val="00202596"/>
    <w:rsid w:val="00202D58"/>
    <w:rsid w:val="00203326"/>
    <w:rsid w:val="00203805"/>
    <w:rsid w:val="00203BB5"/>
    <w:rsid w:val="0020442C"/>
    <w:rsid w:val="0020476C"/>
    <w:rsid w:val="002066EB"/>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A7E"/>
    <w:rsid w:val="00212E62"/>
    <w:rsid w:val="00212F58"/>
    <w:rsid w:val="0021325E"/>
    <w:rsid w:val="00213927"/>
    <w:rsid w:val="00213D7A"/>
    <w:rsid w:val="00214101"/>
    <w:rsid w:val="0021490A"/>
    <w:rsid w:val="0021494A"/>
    <w:rsid w:val="002151C9"/>
    <w:rsid w:val="002151E7"/>
    <w:rsid w:val="00215479"/>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2DC9"/>
    <w:rsid w:val="0023315F"/>
    <w:rsid w:val="002333B3"/>
    <w:rsid w:val="00233A9F"/>
    <w:rsid w:val="00234625"/>
    <w:rsid w:val="0023482A"/>
    <w:rsid w:val="00234D85"/>
    <w:rsid w:val="002357ED"/>
    <w:rsid w:val="0023619D"/>
    <w:rsid w:val="002363C6"/>
    <w:rsid w:val="002366FE"/>
    <w:rsid w:val="00236ED7"/>
    <w:rsid w:val="00236F4F"/>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4E9A"/>
    <w:rsid w:val="0024502D"/>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15D"/>
    <w:rsid w:val="002524FF"/>
    <w:rsid w:val="00252B0D"/>
    <w:rsid w:val="002533E7"/>
    <w:rsid w:val="00253C2B"/>
    <w:rsid w:val="00254146"/>
    <w:rsid w:val="002542C8"/>
    <w:rsid w:val="0025430D"/>
    <w:rsid w:val="00254398"/>
    <w:rsid w:val="00254B95"/>
    <w:rsid w:val="00255226"/>
    <w:rsid w:val="00255A96"/>
    <w:rsid w:val="00255B5C"/>
    <w:rsid w:val="00255B8D"/>
    <w:rsid w:val="002575C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3FFC"/>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1CD"/>
    <w:rsid w:val="00272254"/>
    <w:rsid w:val="00272F72"/>
    <w:rsid w:val="00273617"/>
    <w:rsid w:val="0027390C"/>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459"/>
    <w:rsid w:val="00280528"/>
    <w:rsid w:val="002806BD"/>
    <w:rsid w:val="002806C5"/>
    <w:rsid w:val="0028071D"/>
    <w:rsid w:val="00280B47"/>
    <w:rsid w:val="00280E4C"/>
    <w:rsid w:val="0028154E"/>
    <w:rsid w:val="0028163C"/>
    <w:rsid w:val="002816B9"/>
    <w:rsid w:val="0028231A"/>
    <w:rsid w:val="00282530"/>
    <w:rsid w:val="0028277B"/>
    <w:rsid w:val="00282812"/>
    <w:rsid w:val="00282CE3"/>
    <w:rsid w:val="00283C23"/>
    <w:rsid w:val="002847B1"/>
    <w:rsid w:val="00286207"/>
    <w:rsid w:val="002863D5"/>
    <w:rsid w:val="002864FE"/>
    <w:rsid w:val="00286658"/>
    <w:rsid w:val="0028694F"/>
    <w:rsid w:val="00286E36"/>
    <w:rsid w:val="00287BD2"/>
    <w:rsid w:val="002913B8"/>
    <w:rsid w:val="00291593"/>
    <w:rsid w:val="002915B7"/>
    <w:rsid w:val="00291CB4"/>
    <w:rsid w:val="00291E51"/>
    <w:rsid w:val="00291FB9"/>
    <w:rsid w:val="0029219C"/>
    <w:rsid w:val="002923DB"/>
    <w:rsid w:val="0029274B"/>
    <w:rsid w:val="002928F7"/>
    <w:rsid w:val="00292D6B"/>
    <w:rsid w:val="00293205"/>
    <w:rsid w:val="00293F42"/>
    <w:rsid w:val="00294064"/>
    <w:rsid w:val="002941B6"/>
    <w:rsid w:val="00294627"/>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582"/>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BE2"/>
    <w:rsid w:val="002C3D43"/>
    <w:rsid w:val="002C43AB"/>
    <w:rsid w:val="002C497E"/>
    <w:rsid w:val="002C56D8"/>
    <w:rsid w:val="002C5C8B"/>
    <w:rsid w:val="002C6460"/>
    <w:rsid w:val="002C687C"/>
    <w:rsid w:val="002C6938"/>
    <w:rsid w:val="002C6AC2"/>
    <w:rsid w:val="002C6E7C"/>
    <w:rsid w:val="002C6EC6"/>
    <w:rsid w:val="002C738B"/>
    <w:rsid w:val="002C76E7"/>
    <w:rsid w:val="002C78FB"/>
    <w:rsid w:val="002C7C6E"/>
    <w:rsid w:val="002D071A"/>
    <w:rsid w:val="002D0777"/>
    <w:rsid w:val="002D07B9"/>
    <w:rsid w:val="002D0E2E"/>
    <w:rsid w:val="002D0ED7"/>
    <w:rsid w:val="002D192E"/>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7C5"/>
    <w:rsid w:val="002F389A"/>
    <w:rsid w:val="002F3A12"/>
    <w:rsid w:val="002F41AB"/>
    <w:rsid w:val="002F41AD"/>
    <w:rsid w:val="002F4357"/>
    <w:rsid w:val="002F43FB"/>
    <w:rsid w:val="002F4C20"/>
    <w:rsid w:val="002F53BD"/>
    <w:rsid w:val="002F6321"/>
    <w:rsid w:val="002F64DA"/>
    <w:rsid w:val="002F68FF"/>
    <w:rsid w:val="002F6D5F"/>
    <w:rsid w:val="002F6DE5"/>
    <w:rsid w:val="002F6F3F"/>
    <w:rsid w:val="002F7041"/>
    <w:rsid w:val="002F743E"/>
    <w:rsid w:val="002F744E"/>
    <w:rsid w:val="002F7A58"/>
    <w:rsid w:val="002F7FD1"/>
    <w:rsid w:val="00300ACD"/>
    <w:rsid w:val="00300FBA"/>
    <w:rsid w:val="003012B6"/>
    <w:rsid w:val="003015C6"/>
    <w:rsid w:val="003015D5"/>
    <w:rsid w:val="00301903"/>
    <w:rsid w:val="00301BD1"/>
    <w:rsid w:val="0030299D"/>
    <w:rsid w:val="00302FC2"/>
    <w:rsid w:val="003030D7"/>
    <w:rsid w:val="00303418"/>
    <w:rsid w:val="003036A1"/>
    <w:rsid w:val="00303D7A"/>
    <w:rsid w:val="0030468D"/>
    <w:rsid w:val="00304F87"/>
    <w:rsid w:val="003053C0"/>
    <w:rsid w:val="003055BF"/>
    <w:rsid w:val="00305687"/>
    <w:rsid w:val="0030598F"/>
    <w:rsid w:val="00305CF6"/>
    <w:rsid w:val="0030607B"/>
    <w:rsid w:val="003063B2"/>
    <w:rsid w:val="00306786"/>
    <w:rsid w:val="003068A1"/>
    <w:rsid w:val="00306A71"/>
    <w:rsid w:val="00307585"/>
    <w:rsid w:val="00307748"/>
    <w:rsid w:val="00307BDE"/>
    <w:rsid w:val="00307DAC"/>
    <w:rsid w:val="00307E34"/>
    <w:rsid w:val="0031062B"/>
    <w:rsid w:val="0031062C"/>
    <w:rsid w:val="00310844"/>
    <w:rsid w:val="0031088D"/>
    <w:rsid w:val="00310A1E"/>
    <w:rsid w:val="003111C0"/>
    <w:rsid w:val="003113CA"/>
    <w:rsid w:val="0031153D"/>
    <w:rsid w:val="00311578"/>
    <w:rsid w:val="00311EAB"/>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9EC"/>
    <w:rsid w:val="00320B8D"/>
    <w:rsid w:val="00320FC4"/>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5EC"/>
    <w:rsid w:val="00325883"/>
    <w:rsid w:val="003259AA"/>
    <w:rsid w:val="003262D8"/>
    <w:rsid w:val="00326527"/>
    <w:rsid w:val="00326780"/>
    <w:rsid w:val="00330904"/>
    <w:rsid w:val="00331251"/>
    <w:rsid w:val="0033133D"/>
    <w:rsid w:val="0033198B"/>
    <w:rsid w:val="00331A79"/>
    <w:rsid w:val="00331B0D"/>
    <w:rsid w:val="00331C9D"/>
    <w:rsid w:val="00332A3B"/>
    <w:rsid w:val="00332D30"/>
    <w:rsid w:val="00332DF6"/>
    <w:rsid w:val="00332E63"/>
    <w:rsid w:val="0033353B"/>
    <w:rsid w:val="003337EB"/>
    <w:rsid w:val="00333BD6"/>
    <w:rsid w:val="003340DC"/>
    <w:rsid w:val="0033431F"/>
    <w:rsid w:val="003343B0"/>
    <w:rsid w:val="0033447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0F6"/>
    <w:rsid w:val="00350393"/>
    <w:rsid w:val="00350671"/>
    <w:rsid w:val="00350E88"/>
    <w:rsid w:val="00350F2A"/>
    <w:rsid w:val="00351204"/>
    <w:rsid w:val="00352154"/>
    <w:rsid w:val="003527B2"/>
    <w:rsid w:val="003529B8"/>
    <w:rsid w:val="00352EED"/>
    <w:rsid w:val="0035387C"/>
    <w:rsid w:val="00353C93"/>
    <w:rsid w:val="0035466A"/>
    <w:rsid w:val="00354C09"/>
    <w:rsid w:val="0035573D"/>
    <w:rsid w:val="0035574C"/>
    <w:rsid w:val="00355B94"/>
    <w:rsid w:val="00355CCD"/>
    <w:rsid w:val="00355E14"/>
    <w:rsid w:val="0035625A"/>
    <w:rsid w:val="0035628B"/>
    <w:rsid w:val="00356660"/>
    <w:rsid w:val="003566FF"/>
    <w:rsid w:val="00356AE9"/>
    <w:rsid w:val="00356E3B"/>
    <w:rsid w:val="00357B38"/>
    <w:rsid w:val="00357D38"/>
    <w:rsid w:val="0036082C"/>
    <w:rsid w:val="00360920"/>
    <w:rsid w:val="00360CF3"/>
    <w:rsid w:val="003610D3"/>
    <w:rsid w:val="0036194D"/>
    <w:rsid w:val="00361A66"/>
    <w:rsid w:val="00361EF6"/>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5A8"/>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1DCC"/>
    <w:rsid w:val="00372B51"/>
    <w:rsid w:val="00372C70"/>
    <w:rsid w:val="00373500"/>
    <w:rsid w:val="003735E2"/>
    <w:rsid w:val="00373EA6"/>
    <w:rsid w:val="00374225"/>
    <w:rsid w:val="003749C7"/>
    <w:rsid w:val="00374A4E"/>
    <w:rsid w:val="003754A9"/>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1766"/>
    <w:rsid w:val="00382108"/>
    <w:rsid w:val="003821C7"/>
    <w:rsid w:val="00382287"/>
    <w:rsid w:val="00382335"/>
    <w:rsid w:val="003823F5"/>
    <w:rsid w:val="00382868"/>
    <w:rsid w:val="00382D5F"/>
    <w:rsid w:val="00382FB9"/>
    <w:rsid w:val="003837E4"/>
    <w:rsid w:val="00383A46"/>
    <w:rsid w:val="00384028"/>
    <w:rsid w:val="003842BC"/>
    <w:rsid w:val="003846FC"/>
    <w:rsid w:val="00384CA2"/>
    <w:rsid w:val="00384F78"/>
    <w:rsid w:val="00385913"/>
    <w:rsid w:val="00385BEE"/>
    <w:rsid w:val="00385E3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06"/>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4DEA"/>
    <w:rsid w:val="003A5662"/>
    <w:rsid w:val="003A5AB5"/>
    <w:rsid w:val="003A609A"/>
    <w:rsid w:val="003A65A8"/>
    <w:rsid w:val="003A6FB3"/>
    <w:rsid w:val="003A74DE"/>
    <w:rsid w:val="003A76F1"/>
    <w:rsid w:val="003A7929"/>
    <w:rsid w:val="003A7986"/>
    <w:rsid w:val="003A7B6B"/>
    <w:rsid w:val="003A7BFB"/>
    <w:rsid w:val="003A7E9E"/>
    <w:rsid w:val="003B01DF"/>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3F8D"/>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41A"/>
    <w:rsid w:val="003C37B7"/>
    <w:rsid w:val="003C3A38"/>
    <w:rsid w:val="003C3CD2"/>
    <w:rsid w:val="003C45D8"/>
    <w:rsid w:val="003C4634"/>
    <w:rsid w:val="003C50BC"/>
    <w:rsid w:val="003C5837"/>
    <w:rsid w:val="003C5908"/>
    <w:rsid w:val="003C5C76"/>
    <w:rsid w:val="003C5F59"/>
    <w:rsid w:val="003C6879"/>
    <w:rsid w:val="003C69F6"/>
    <w:rsid w:val="003C6E8A"/>
    <w:rsid w:val="003C72F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3D07"/>
    <w:rsid w:val="003D414F"/>
    <w:rsid w:val="003D4826"/>
    <w:rsid w:val="003D4FFC"/>
    <w:rsid w:val="003D508F"/>
    <w:rsid w:val="003D50E0"/>
    <w:rsid w:val="003D572F"/>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1CA1"/>
    <w:rsid w:val="003F2B13"/>
    <w:rsid w:val="003F3945"/>
    <w:rsid w:val="003F3C51"/>
    <w:rsid w:val="003F4149"/>
    <w:rsid w:val="003F4293"/>
    <w:rsid w:val="003F4C6F"/>
    <w:rsid w:val="003F4E30"/>
    <w:rsid w:val="003F4F8A"/>
    <w:rsid w:val="003F4FB4"/>
    <w:rsid w:val="003F509D"/>
    <w:rsid w:val="003F52E5"/>
    <w:rsid w:val="003F573C"/>
    <w:rsid w:val="003F6400"/>
    <w:rsid w:val="003F6BAD"/>
    <w:rsid w:val="003F7356"/>
    <w:rsid w:val="00400147"/>
    <w:rsid w:val="00400401"/>
    <w:rsid w:val="00400F18"/>
    <w:rsid w:val="0040123F"/>
    <w:rsid w:val="00401263"/>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390"/>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2E3"/>
    <w:rsid w:val="00415AAC"/>
    <w:rsid w:val="00415D8B"/>
    <w:rsid w:val="004163E0"/>
    <w:rsid w:val="00416AA0"/>
    <w:rsid w:val="00417836"/>
    <w:rsid w:val="004201F9"/>
    <w:rsid w:val="0042092C"/>
    <w:rsid w:val="00420A38"/>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5EE"/>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1B0D"/>
    <w:rsid w:val="00442142"/>
    <w:rsid w:val="004428C3"/>
    <w:rsid w:val="00442DA2"/>
    <w:rsid w:val="00442E0E"/>
    <w:rsid w:val="00442FA8"/>
    <w:rsid w:val="00443076"/>
    <w:rsid w:val="004430A7"/>
    <w:rsid w:val="004431B5"/>
    <w:rsid w:val="0044362B"/>
    <w:rsid w:val="00444196"/>
    <w:rsid w:val="004442A4"/>
    <w:rsid w:val="004446E5"/>
    <w:rsid w:val="00444BDA"/>
    <w:rsid w:val="00444D60"/>
    <w:rsid w:val="00444DA8"/>
    <w:rsid w:val="00444EA5"/>
    <w:rsid w:val="004453CF"/>
    <w:rsid w:val="00445802"/>
    <w:rsid w:val="00445828"/>
    <w:rsid w:val="00445B93"/>
    <w:rsid w:val="00445CEA"/>
    <w:rsid w:val="00445FB2"/>
    <w:rsid w:val="00446380"/>
    <w:rsid w:val="0044721A"/>
    <w:rsid w:val="004479E3"/>
    <w:rsid w:val="004508E8"/>
    <w:rsid w:val="00450C01"/>
    <w:rsid w:val="004514B4"/>
    <w:rsid w:val="004518E0"/>
    <w:rsid w:val="00452487"/>
    <w:rsid w:val="004528F9"/>
    <w:rsid w:val="004529AD"/>
    <w:rsid w:val="00452BB4"/>
    <w:rsid w:val="00452D22"/>
    <w:rsid w:val="00453086"/>
    <w:rsid w:val="004538AC"/>
    <w:rsid w:val="004549EC"/>
    <w:rsid w:val="00454D5C"/>
    <w:rsid w:val="00456011"/>
    <w:rsid w:val="004561E0"/>
    <w:rsid w:val="004564F7"/>
    <w:rsid w:val="00456656"/>
    <w:rsid w:val="00456E9B"/>
    <w:rsid w:val="00457955"/>
    <w:rsid w:val="00457FF1"/>
    <w:rsid w:val="004609AD"/>
    <w:rsid w:val="004612F4"/>
    <w:rsid w:val="00461450"/>
    <w:rsid w:val="00461C44"/>
    <w:rsid w:val="00461C89"/>
    <w:rsid w:val="00461D1B"/>
    <w:rsid w:val="00461DBE"/>
    <w:rsid w:val="004622B0"/>
    <w:rsid w:val="004622F2"/>
    <w:rsid w:val="00462353"/>
    <w:rsid w:val="00462940"/>
    <w:rsid w:val="004631AC"/>
    <w:rsid w:val="00463759"/>
    <w:rsid w:val="00463D83"/>
    <w:rsid w:val="00463EC0"/>
    <w:rsid w:val="00463F36"/>
    <w:rsid w:val="00464F21"/>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71B"/>
    <w:rsid w:val="004819D9"/>
    <w:rsid w:val="00482067"/>
    <w:rsid w:val="00482559"/>
    <w:rsid w:val="004835A3"/>
    <w:rsid w:val="0048378B"/>
    <w:rsid w:val="00483A9F"/>
    <w:rsid w:val="00483C1E"/>
    <w:rsid w:val="00483D82"/>
    <w:rsid w:val="00485C7E"/>
    <w:rsid w:val="00485E5E"/>
    <w:rsid w:val="00485F39"/>
    <w:rsid w:val="00486982"/>
    <w:rsid w:val="004872AC"/>
    <w:rsid w:val="00487983"/>
    <w:rsid w:val="004879E3"/>
    <w:rsid w:val="00487D57"/>
    <w:rsid w:val="00487F95"/>
    <w:rsid w:val="00490145"/>
    <w:rsid w:val="00490287"/>
    <w:rsid w:val="0049075C"/>
    <w:rsid w:val="00490D92"/>
    <w:rsid w:val="00490FAB"/>
    <w:rsid w:val="00491706"/>
    <w:rsid w:val="0049171C"/>
    <w:rsid w:val="00491C07"/>
    <w:rsid w:val="0049208F"/>
    <w:rsid w:val="00492404"/>
    <w:rsid w:val="004924F0"/>
    <w:rsid w:val="00492B50"/>
    <w:rsid w:val="00492BA5"/>
    <w:rsid w:val="00492FE0"/>
    <w:rsid w:val="00493115"/>
    <w:rsid w:val="004932B9"/>
    <w:rsid w:val="00493357"/>
    <w:rsid w:val="004943F0"/>
    <w:rsid w:val="00494408"/>
    <w:rsid w:val="00494A23"/>
    <w:rsid w:val="00494A68"/>
    <w:rsid w:val="00494ABC"/>
    <w:rsid w:val="00494FA2"/>
    <w:rsid w:val="004951C3"/>
    <w:rsid w:val="0049564E"/>
    <w:rsid w:val="00495749"/>
    <w:rsid w:val="00495964"/>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02"/>
    <w:rsid w:val="004A2EB7"/>
    <w:rsid w:val="004A2F64"/>
    <w:rsid w:val="004A2F73"/>
    <w:rsid w:val="004A31EF"/>
    <w:rsid w:val="004A3533"/>
    <w:rsid w:val="004A3883"/>
    <w:rsid w:val="004A4703"/>
    <w:rsid w:val="004A4852"/>
    <w:rsid w:val="004A5793"/>
    <w:rsid w:val="004A5834"/>
    <w:rsid w:val="004A6063"/>
    <w:rsid w:val="004A62D4"/>
    <w:rsid w:val="004A6954"/>
    <w:rsid w:val="004A69EE"/>
    <w:rsid w:val="004A6D74"/>
    <w:rsid w:val="004A6F31"/>
    <w:rsid w:val="004A7295"/>
    <w:rsid w:val="004A72C0"/>
    <w:rsid w:val="004A7377"/>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AC2"/>
    <w:rsid w:val="004B7F4D"/>
    <w:rsid w:val="004C01BF"/>
    <w:rsid w:val="004C01FE"/>
    <w:rsid w:val="004C08F8"/>
    <w:rsid w:val="004C1B00"/>
    <w:rsid w:val="004C1CAD"/>
    <w:rsid w:val="004C219A"/>
    <w:rsid w:val="004C28B6"/>
    <w:rsid w:val="004C3AD6"/>
    <w:rsid w:val="004C456D"/>
    <w:rsid w:val="004C4F73"/>
    <w:rsid w:val="004C53D8"/>
    <w:rsid w:val="004C5872"/>
    <w:rsid w:val="004C5E04"/>
    <w:rsid w:val="004C5F96"/>
    <w:rsid w:val="004C66F1"/>
    <w:rsid w:val="004C724F"/>
    <w:rsid w:val="004C7412"/>
    <w:rsid w:val="004C7937"/>
    <w:rsid w:val="004C7D5A"/>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0E9"/>
    <w:rsid w:val="004E06F7"/>
    <w:rsid w:val="004E085D"/>
    <w:rsid w:val="004E0974"/>
    <w:rsid w:val="004E13D2"/>
    <w:rsid w:val="004E14C9"/>
    <w:rsid w:val="004E23A7"/>
    <w:rsid w:val="004E2554"/>
    <w:rsid w:val="004E289A"/>
    <w:rsid w:val="004E289D"/>
    <w:rsid w:val="004E2C5F"/>
    <w:rsid w:val="004E2F89"/>
    <w:rsid w:val="004E31BC"/>
    <w:rsid w:val="004E3817"/>
    <w:rsid w:val="004E4577"/>
    <w:rsid w:val="004E4A35"/>
    <w:rsid w:val="004E5418"/>
    <w:rsid w:val="004E59E9"/>
    <w:rsid w:val="004E63F1"/>
    <w:rsid w:val="004E6B02"/>
    <w:rsid w:val="004E70A9"/>
    <w:rsid w:val="004E76F5"/>
    <w:rsid w:val="004F02E3"/>
    <w:rsid w:val="004F0850"/>
    <w:rsid w:val="004F0ABC"/>
    <w:rsid w:val="004F0C01"/>
    <w:rsid w:val="004F0DE5"/>
    <w:rsid w:val="004F16E2"/>
    <w:rsid w:val="004F183F"/>
    <w:rsid w:val="004F1F0C"/>
    <w:rsid w:val="004F21A7"/>
    <w:rsid w:val="004F21EE"/>
    <w:rsid w:val="004F2945"/>
    <w:rsid w:val="004F356C"/>
    <w:rsid w:val="004F41BF"/>
    <w:rsid w:val="004F49AA"/>
    <w:rsid w:val="004F49C3"/>
    <w:rsid w:val="004F4A26"/>
    <w:rsid w:val="004F52E1"/>
    <w:rsid w:val="004F57F2"/>
    <w:rsid w:val="004F5AE9"/>
    <w:rsid w:val="004F6274"/>
    <w:rsid w:val="004F6373"/>
    <w:rsid w:val="004F69D7"/>
    <w:rsid w:val="004F6D31"/>
    <w:rsid w:val="004F6E37"/>
    <w:rsid w:val="004F72DD"/>
    <w:rsid w:val="004F74BC"/>
    <w:rsid w:val="004F7E14"/>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62B"/>
    <w:rsid w:val="00503D5E"/>
    <w:rsid w:val="00503E57"/>
    <w:rsid w:val="00503ECC"/>
    <w:rsid w:val="00504037"/>
    <w:rsid w:val="00504B82"/>
    <w:rsid w:val="00504F65"/>
    <w:rsid w:val="00505094"/>
    <w:rsid w:val="005050B6"/>
    <w:rsid w:val="0050535B"/>
    <w:rsid w:val="00505528"/>
    <w:rsid w:val="005059E2"/>
    <w:rsid w:val="00505C31"/>
    <w:rsid w:val="00505CC2"/>
    <w:rsid w:val="005063A6"/>
    <w:rsid w:val="0050646E"/>
    <w:rsid w:val="00506764"/>
    <w:rsid w:val="0050723A"/>
    <w:rsid w:val="00507262"/>
    <w:rsid w:val="005073C6"/>
    <w:rsid w:val="005074DF"/>
    <w:rsid w:val="00507AD8"/>
    <w:rsid w:val="0051016B"/>
    <w:rsid w:val="005102E6"/>
    <w:rsid w:val="005103BA"/>
    <w:rsid w:val="00510B56"/>
    <w:rsid w:val="00511014"/>
    <w:rsid w:val="00511565"/>
    <w:rsid w:val="00511CD1"/>
    <w:rsid w:val="005122D8"/>
    <w:rsid w:val="00512D6A"/>
    <w:rsid w:val="00513006"/>
    <w:rsid w:val="00513402"/>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7B"/>
    <w:rsid w:val="0052210B"/>
    <w:rsid w:val="00522156"/>
    <w:rsid w:val="00522310"/>
    <w:rsid w:val="005224A6"/>
    <w:rsid w:val="00522C81"/>
    <w:rsid w:val="0052367C"/>
    <w:rsid w:val="0052389C"/>
    <w:rsid w:val="00523CDB"/>
    <w:rsid w:val="00523DCD"/>
    <w:rsid w:val="005246EE"/>
    <w:rsid w:val="00524BAF"/>
    <w:rsid w:val="00525BF0"/>
    <w:rsid w:val="00525C2F"/>
    <w:rsid w:val="00525C4F"/>
    <w:rsid w:val="005263E7"/>
    <w:rsid w:val="00526539"/>
    <w:rsid w:val="00526671"/>
    <w:rsid w:val="005268A4"/>
    <w:rsid w:val="005269FB"/>
    <w:rsid w:val="00527591"/>
    <w:rsid w:val="00527935"/>
    <w:rsid w:val="00530791"/>
    <w:rsid w:val="00530FB5"/>
    <w:rsid w:val="0053100C"/>
    <w:rsid w:val="005311DD"/>
    <w:rsid w:val="00531682"/>
    <w:rsid w:val="005317BE"/>
    <w:rsid w:val="005320E2"/>
    <w:rsid w:val="00532738"/>
    <w:rsid w:val="005332D7"/>
    <w:rsid w:val="0053355C"/>
    <w:rsid w:val="00533BA8"/>
    <w:rsid w:val="00533DD2"/>
    <w:rsid w:val="00534031"/>
    <w:rsid w:val="005346E8"/>
    <w:rsid w:val="0053478F"/>
    <w:rsid w:val="00534E82"/>
    <w:rsid w:val="005354FF"/>
    <w:rsid w:val="0053569A"/>
    <w:rsid w:val="00535702"/>
    <w:rsid w:val="00535BA3"/>
    <w:rsid w:val="005362DE"/>
    <w:rsid w:val="00536850"/>
    <w:rsid w:val="00536AC8"/>
    <w:rsid w:val="00537112"/>
    <w:rsid w:val="00537430"/>
    <w:rsid w:val="005374E4"/>
    <w:rsid w:val="00537E41"/>
    <w:rsid w:val="00537F66"/>
    <w:rsid w:val="00540611"/>
    <w:rsid w:val="00541579"/>
    <w:rsid w:val="005424BE"/>
    <w:rsid w:val="0054466D"/>
    <w:rsid w:val="00544711"/>
    <w:rsid w:val="005447C4"/>
    <w:rsid w:val="00544A75"/>
    <w:rsid w:val="00544AA3"/>
    <w:rsid w:val="005452E2"/>
    <w:rsid w:val="00545C9D"/>
    <w:rsid w:val="00545F72"/>
    <w:rsid w:val="005466AB"/>
    <w:rsid w:val="005468DA"/>
    <w:rsid w:val="005468EB"/>
    <w:rsid w:val="005474AC"/>
    <w:rsid w:val="0054769B"/>
    <w:rsid w:val="00547C2B"/>
    <w:rsid w:val="00547DFE"/>
    <w:rsid w:val="00550583"/>
    <w:rsid w:val="00550A34"/>
    <w:rsid w:val="00550C47"/>
    <w:rsid w:val="00550FDA"/>
    <w:rsid w:val="00551316"/>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577AA"/>
    <w:rsid w:val="00560BC3"/>
    <w:rsid w:val="00560C38"/>
    <w:rsid w:val="00561031"/>
    <w:rsid w:val="005610D2"/>
    <w:rsid w:val="00561AAC"/>
    <w:rsid w:val="00562019"/>
    <w:rsid w:val="005623AA"/>
    <w:rsid w:val="005623C6"/>
    <w:rsid w:val="0056245F"/>
    <w:rsid w:val="00562C7D"/>
    <w:rsid w:val="00562EDA"/>
    <w:rsid w:val="0056352F"/>
    <w:rsid w:val="00563635"/>
    <w:rsid w:val="00563696"/>
    <w:rsid w:val="00563A91"/>
    <w:rsid w:val="00563B03"/>
    <w:rsid w:val="00563B63"/>
    <w:rsid w:val="00563E2C"/>
    <w:rsid w:val="00564236"/>
    <w:rsid w:val="00564445"/>
    <w:rsid w:val="00564486"/>
    <w:rsid w:val="00564982"/>
    <w:rsid w:val="0056558E"/>
    <w:rsid w:val="0056580E"/>
    <w:rsid w:val="00565AA2"/>
    <w:rsid w:val="00565B38"/>
    <w:rsid w:val="005662C6"/>
    <w:rsid w:val="00566411"/>
    <w:rsid w:val="00566558"/>
    <w:rsid w:val="00566B9A"/>
    <w:rsid w:val="00566FFF"/>
    <w:rsid w:val="00567682"/>
    <w:rsid w:val="00567731"/>
    <w:rsid w:val="00567745"/>
    <w:rsid w:val="0056778F"/>
    <w:rsid w:val="005677B6"/>
    <w:rsid w:val="0057035C"/>
    <w:rsid w:val="0057039A"/>
    <w:rsid w:val="005703F7"/>
    <w:rsid w:val="00570AF5"/>
    <w:rsid w:val="0057170A"/>
    <w:rsid w:val="00571E9C"/>
    <w:rsid w:val="00571F70"/>
    <w:rsid w:val="0057247A"/>
    <w:rsid w:val="00572570"/>
    <w:rsid w:val="005727FB"/>
    <w:rsid w:val="00572A4C"/>
    <w:rsid w:val="00573284"/>
    <w:rsid w:val="00573622"/>
    <w:rsid w:val="00573C65"/>
    <w:rsid w:val="00573DD4"/>
    <w:rsid w:val="00574108"/>
    <w:rsid w:val="0057416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576"/>
    <w:rsid w:val="005836AF"/>
    <w:rsid w:val="00583C9D"/>
    <w:rsid w:val="00583E55"/>
    <w:rsid w:val="00583EED"/>
    <w:rsid w:val="00584063"/>
    <w:rsid w:val="0058454D"/>
    <w:rsid w:val="00584B9B"/>
    <w:rsid w:val="00584D5C"/>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B97"/>
    <w:rsid w:val="00593ED5"/>
    <w:rsid w:val="00594762"/>
    <w:rsid w:val="00595D9B"/>
    <w:rsid w:val="00596ABC"/>
    <w:rsid w:val="00596E62"/>
    <w:rsid w:val="00597401"/>
    <w:rsid w:val="00597C42"/>
    <w:rsid w:val="005A00B4"/>
    <w:rsid w:val="005A03FC"/>
    <w:rsid w:val="005A0A63"/>
    <w:rsid w:val="005A11A1"/>
    <w:rsid w:val="005A1B4F"/>
    <w:rsid w:val="005A1E82"/>
    <w:rsid w:val="005A2454"/>
    <w:rsid w:val="005A25ED"/>
    <w:rsid w:val="005A27A8"/>
    <w:rsid w:val="005A2A9B"/>
    <w:rsid w:val="005A2AF2"/>
    <w:rsid w:val="005A2BA7"/>
    <w:rsid w:val="005A2D26"/>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84E"/>
    <w:rsid w:val="005B3A4D"/>
    <w:rsid w:val="005B3D2B"/>
    <w:rsid w:val="005B49EE"/>
    <w:rsid w:val="005B49FF"/>
    <w:rsid w:val="005B559B"/>
    <w:rsid w:val="005B622A"/>
    <w:rsid w:val="005B6729"/>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4D5"/>
    <w:rsid w:val="005C3C1F"/>
    <w:rsid w:val="005C41F9"/>
    <w:rsid w:val="005C44DB"/>
    <w:rsid w:val="005C4878"/>
    <w:rsid w:val="005C49B0"/>
    <w:rsid w:val="005C4B21"/>
    <w:rsid w:val="005C538D"/>
    <w:rsid w:val="005C5458"/>
    <w:rsid w:val="005C5490"/>
    <w:rsid w:val="005C5E4E"/>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26"/>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A89"/>
    <w:rsid w:val="005E1C81"/>
    <w:rsid w:val="005E1CB2"/>
    <w:rsid w:val="005E1D8E"/>
    <w:rsid w:val="005E2050"/>
    <w:rsid w:val="005E2107"/>
    <w:rsid w:val="005E26D2"/>
    <w:rsid w:val="005E2E3D"/>
    <w:rsid w:val="005E3C6E"/>
    <w:rsid w:val="005E4410"/>
    <w:rsid w:val="005E4829"/>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129"/>
    <w:rsid w:val="005F04DA"/>
    <w:rsid w:val="005F0514"/>
    <w:rsid w:val="005F108B"/>
    <w:rsid w:val="005F14B2"/>
    <w:rsid w:val="005F1E65"/>
    <w:rsid w:val="005F1EC8"/>
    <w:rsid w:val="005F202B"/>
    <w:rsid w:val="005F2351"/>
    <w:rsid w:val="005F2943"/>
    <w:rsid w:val="005F2BE1"/>
    <w:rsid w:val="005F2D08"/>
    <w:rsid w:val="005F2EF2"/>
    <w:rsid w:val="005F3398"/>
    <w:rsid w:val="005F36F4"/>
    <w:rsid w:val="005F3B0A"/>
    <w:rsid w:val="005F3CD1"/>
    <w:rsid w:val="005F3D66"/>
    <w:rsid w:val="005F3E41"/>
    <w:rsid w:val="005F45FE"/>
    <w:rsid w:val="005F4973"/>
    <w:rsid w:val="005F4DAF"/>
    <w:rsid w:val="005F536E"/>
    <w:rsid w:val="005F5753"/>
    <w:rsid w:val="005F5A62"/>
    <w:rsid w:val="005F5A68"/>
    <w:rsid w:val="005F5D7C"/>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56F"/>
    <w:rsid w:val="00605F3D"/>
    <w:rsid w:val="00606669"/>
    <w:rsid w:val="00606DD8"/>
    <w:rsid w:val="0060712C"/>
    <w:rsid w:val="00607390"/>
    <w:rsid w:val="00607AAD"/>
    <w:rsid w:val="00607B9B"/>
    <w:rsid w:val="00607C77"/>
    <w:rsid w:val="00607CBC"/>
    <w:rsid w:val="00607D29"/>
    <w:rsid w:val="00610135"/>
    <w:rsid w:val="00610175"/>
    <w:rsid w:val="00610371"/>
    <w:rsid w:val="006103C4"/>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51A"/>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219"/>
    <w:rsid w:val="00633CB5"/>
    <w:rsid w:val="0063401A"/>
    <w:rsid w:val="00634B66"/>
    <w:rsid w:val="00634BD4"/>
    <w:rsid w:val="0063513F"/>
    <w:rsid w:val="0063525A"/>
    <w:rsid w:val="0063543D"/>
    <w:rsid w:val="00635498"/>
    <w:rsid w:val="006358BA"/>
    <w:rsid w:val="006358D6"/>
    <w:rsid w:val="006358FE"/>
    <w:rsid w:val="0063658A"/>
    <w:rsid w:val="006365C0"/>
    <w:rsid w:val="006368D3"/>
    <w:rsid w:val="00636DA7"/>
    <w:rsid w:val="00637A9A"/>
    <w:rsid w:val="00637D3D"/>
    <w:rsid w:val="006405FA"/>
    <w:rsid w:val="00640DFF"/>
    <w:rsid w:val="00641BD1"/>
    <w:rsid w:val="00642066"/>
    <w:rsid w:val="006424E5"/>
    <w:rsid w:val="00642D04"/>
    <w:rsid w:val="006430DD"/>
    <w:rsid w:val="00643828"/>
    <w:rsid w:val="00643FC5"/>
    <w:rsid w:val="00644388"/>
    <w:rsid w:val="00644510"/>
    <w:rsid w:val="00644570"/>
    <w:rsid w:val="006446A5"/>
    <w:rsid w:val="00644AE7"/>
    <w:rsid w:val="00644BD6"/>
    <w:rsid w:val="00644E96"/>
    <w:rsid w:val="0064558D"/>
    <w:rsid w:val="006459F8"/>
    <w:rsid w:val="00645DE7"/>
    <w:rsid w:val="00646925"/>
    <w:rsid w:val="00646BAE"/>
    <w:rsid w:val="0064709E"/>
    <w:rsid w:val="00647130"/>
    <w:rsid w:val="00647397"/>
    <w:rsid w:val="006478F4"/>
    <w:rsid w:val="00647AF3"/>
    <w:rsid w:val="00647CAE"/>
    <w:rsid w:val="00647F93"/>
    <w:rsid w:val="00650481"/>
    <w:rsid w:val="00650700"/>
    <w:rsid w:val="00650995"/>
    <w:rsid w:val="00650C83"/>
    <w:rsid w:val="00651140"/>
    <w:rsid w:val="00651465"/>
    <w:rsid w:val="00651625"/>
    <w:rsid w:val="006520CC"/>
    <w:rsid w:val="006525A8"/>
    <w:rsid w:val="006528BD"/>
    <w:rsid w:val="00652C94"/>
    <w:rsid w:val="00652FFF"/>
    <w:rsid w:val="00653279"/>
    <w:rsid w:val="006533F5"/>
    <w:rsid w:val="006538F4"/>
    <w:rsid w:val="00653CD9"/>
    <w:rsid w:val="00653D22"/>
    <w:rsid w:val="006550A4"/>
    <w:rsid w:val="006551B4"/>
    <w:rsid w:val="006554D4"/>
    <w:rsid w:val="0065569B"/>
    <w:rsid w:val="00656666"/>
    <w:rsid w:val="0065692A"/>
    <w:rsid w:val="00656B90"/>
    <w:rsid w:val="006570AD"/>
    <w:rsid w:val="00657615"/>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4"/>
    <w:rsid w:val="006841BE"/>
    <w:rsid w:val="00684427"/>
    <w:rsid w:val="00684908"/>
    <w:rsid w:val="00684DC3"/>
    <w:rsid w:val="00685535"/>
    <w:rsid w:val="006857C0"/>
    <w:rsid w:val="00685CF7"/>
    <w:rsid w:val="00685D13"/>
    <w:rsid w:val="006860A6"/>
    <w:rsid w:val="00686188"/>
    <w:rsid w:val="00686293"/>
    <w:rsid w:val="006864B7"/>
    <w:rsid w:val="00686B9E"/>
    <w:rsid w:val="00686F49"/>
    <w:rsid w:val="00687066"/>
    <w:rsid w:val="006873A5"/>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58C2"/>
    <w:rsid w:val="00696BBC"/>
    <w:rsid w:val="00696CA3"/>
    <w:rsid w:val="00696F88"/>
    <w:rsid w:val="0069733E"/>
    <w:rsid w:val="006973E5"/>
    <w:rsid w:val="006977CC"/>
    <w:rsid w:val="006A0958"/>
    <w:rsid w:val="006A0D06"/>
    <w:rsid w:val="006A13ED"/>
    <w:rsid w:val="006A164F"/>
    <w:rsid w:val="006A1830"/>
    <w:rsid w:val="006A1B64"/>
    <w:rsid w:val="006A232B"/>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CE8"/>
    <w:rsid w:val="006B400B"/>
    <w:rsid w:val="006B43EE"/>
    <w:rsid w:val="006B498D"/>
    <w:rsid w:val="006B4C45"/>
    <w:rsid w:val="006B4F60"/>
    <w:rsid w:val="006B53B5"/>
    <w:rsid w:val="006B5965"/>
    <w:rsid w:val="006B5983"/>
    <w:rsid w:val="006B5BDC"/>
    <w:rsid w:val="006B5E26"/>
    <w:rsid w:val="006B6463"/>
    <w:rsid w:val="006B65E5"/>
    <w:rsid w:val="006B69EA"/>
    <w:rsid w:val="006B69EF"/>
    <w:rsid w:val="006B6B17"/>
    <w:rsid w:val="006B6D40"/>
    <w:rsid w:val="006B7356"/>
    <w:rsid w:val="006B7602"/>
    <w:rsid w:val="006B77EA"/>
    <w:rsid w:val="006C0CA5"/>
    <w:rsid w:val="006C146A"/>
    <w:rsid w:val="006C1DC1"/>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58E"/>
    <w:rsid w:val="006C5695"/>
    <w:rsid w:val="006C59F3"/>
    <w:rsid w:val="006C5EAF"/>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ACA"/>
    <w:rsid w:val="006D2E6B"/>
    <w:rsid w:val="006D30E3"/>
    <w:rsid w:val="006D31C3"/>
    <w:rsid w:val="006D408E"/>
    <w:rsid w:val="006D4B3A"/>
    <w:rsid w:val="006D5150"/>
    <w:rsid w:val="006D53D3"/>
    <w:rsid w:val="006D5878"/>
    <w:rsid w:val="006D629E"/>
    <w:rsid w:val="006D69F9"/>
    <w:rsid w:val="006D6BB9"/>
    <w:rsid w:val="006D7199"/>
    <w:rsid w:val="006D7219"/>
    <w:rsid w:val="006D7C6F"/>
    <w:rsid w:val="006D7D9F"/>
    <w:rsid w:val="006E09A8"/>
    <w:rsid w:val="006E0CC1"/>
    <w:rsid w:val="006E0F17"/>
    <w:rsid w:val="006E1386"/>
    <w:rsid w:val="006E159E"/>
    <w:rsid w:val="006E21C7"/>
    <w:rsid w:val="006E2415"/>
    <w:rsid w:val="006E251E"/>
    <w:rsid w:val="006E2B79"/>
    <w:rsid w:val="006E3162"/>
    <w:rsid w:val="006E3403"/>
    <w:rsid w:val="006E3408"/>
    <w:rsid w:val="006E399B"/>
    <w:rsid w:val="006E3A57"/>
    <w:rsid w:val="006E3E55"/>
    <w:rsid w:val="006E4047"/>
    <w:rsid w:val="006E4726"/>
    <w:rsid w:val="006E54E1"/>
    <w:rsid w:val="006E5580"/>
    <w:rsid w:val="006E5C1E"/>
    <w:rsid w:val="006E662D"/>
    <w:rsid w:val="006E6697"/>
    <w:rsid w:val="006E6C23"/>
    <w:rsid w:val="006E72D4"/>
    <w:rsid w:val="006E73BD"/>
    <w:rsid w:val="006E7F17"/>
    <w:rsid w:val="006E7FF8"/>
    <w:rsid w:val="006F030F"/>
    <w:rsid w:val="006F0AB3"/>
    <w:rsid w:val="006F0DF5"/>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41B"/>
    <w:rsid w:val="00700C46"/>
    <w:rsid w:val="00700D3F"/>
    <w:rsid w:val="00700FC3"/>
    <w:rsid w:val="00701041"/>
    <w:rsid w:val="00702985"/>
    <w:rsid w:val="00702B46"/>
    <w:rsid w:val="00702D05"/>
    <w:rsid w:val="00702D79"/>
    <w:rsid w:val="00703165"/>
    <w:rsid w:val="007036D0"/>
    <w:rsid w:val="0070391A"/>
    <w:rsid w:val="00703C33"/>
    <w:rsid w:val="0070447D"/>
    <w:rsid w:val="00704900"/>
    <w:rsid w:val="00704BDA"/>
    <w:rsid w:val="00704C3F"/>
    <w:rsid w:val="00704DB3"/>
    <w:rsid w:val="007051E7"/>
    <w:rsid w:val="0070533D"/>
    <w:rsid w:val="00706532"/>
    <w:rsid w:val="0070696A"/>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87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5638"/>
    <w:rsid w:val="00725805"/>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8E4"/>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2C2"/>
    <w:rsid w:val="0074553D"/>
    <w:rsid w:val="00745932"/>
    <w:rsid w:val="00745A6F"/>
    <w:rsid w:val="007468F7"/>
    <w:rsid w:val="00746D82"/>
    <w:rsid w:val="00746DA5"/>
    <w:rsid w:val="00746FD1"/>
    <w:rsid w:val="00747C5C"/>
    <w:rsid w:val="00747CC4"/>
    <w:rsid w:val="0075028B"/>
    <w:rsid w:val="0075063F"/>
    <w:rsid w:val="007507DC"/>
    <w:rsid w:val="00750BE6"/>
    <w:rsid w:val="00750CC0"/>
    <w:rsid w:val="0075133B"/>
    <w:rsid w:val="00751547"/>
    <w:rsid w:val="00751678"/>
    <w:rsid w:val="00751773"/>
    <w:rsid w:val="00751A1E"/>
    <w:rsid w:val="00751DBC"/>
    <w:rsid w:val="00751FEE"/>
    <w:rsid w:val="00752165"/>
    <w:rsid w:val="00752328"/>
    <w:rsid w:val="007523C3"/>
    <w:rsid w:val="00752609"/>
    <w:rsid w:val="00752990"/>
    <w:rsid w:val="0075299F"/>
    <w:rsid w:val="00752B7C"/>
    <w:rsid w:val="007530A6"/>
    <w:rsid w:val="007539FC"/>
    <w:rsid w:val="00753A9E"/>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C7A"/>
    <w:rsid w:val="00760D86"/>
    <w:rsid w:val="00760FEE"/>
    <w:rsid w:val="0076167D"/>
    <w:rsid w:val="00761836"/>
    <w:rsid w:val="007619AD"/>
    <w:rsid w:val="00761F36"/>
    <w:rsid w:val="00762107"/>
    <w:rsid w:val="007633C5"/>
    <w:rsid w:val="00763C22"/>
    <w:rsid w:val="00764778"/>
    <w:rsid w:val="00764FED"/>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46A"/>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172D"/>
    <w:rsid w:val="0078187D"/>
    <w:rsid w:val="007819AC"/>
    <w:rsid w:val="00782611"/>
    <w:rsid w:val="007828E6"/>
    <w:rsid w:val="007832CA"/>
    <w:rsid w:val="0078393C"/>
    <w:rsid w:val="00783A89"/>
    <w:rsid w:val="0078441D"/>
    <w:rsid w:val="007848B7"/>
    <w:rsid w:val="0078495F"/>
    <w:rsid w:val="00784C65"/>
    <w:rsid w:val="00784DBB"/>
    <w:rsid w:val="007854CE"/>
    <w:rsid w:val="007857D8"/>
    <w:rsid w:val="00785A5C"/>
    <w:rsid w:val="00786000"/>
    <w:rsid w:val="0078600D"/>
    <w:rsid w:val="0078603F"/>
    <w:rsid w:val="00786315"/>
    <w:rsid w:val="00786356"/>
    <w:rsid w:val="00786A72"/>
    <w:rsid w:val="00786B36"/>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04B"/>
    <w:rsid w:val="007923BE"/>
    <w:rsid w:val="007923C3"/>
    <w:rsid w:val="00792528"/>
    <w:rsid w:val="0079267B"/>
    <w:rsid w:val="00792B3E"/>
    <w:rsid w:val="00792B7C"/>
    <w:rsid w:val="00792C75"/>
    <w:rsid w:val="00793092"/>
    <w:rsid w:val="00793324"/>
    <w:rsid w:val="007933C2"/>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AED"/>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A96"/>
    <w:rsid w:val="007A6C83"/>
    <w:rsid w:val="007A7007"/>
    <w:rsid w:val="007A70F0"/>
    <w:rsid w:val="007A713F"/>
    <w:rsid w:val="007A7ACB"/>
    <w:rsid w:val="007A7D77"/>
    <w:rsid w:val="007A7F24"/>
    <w:rsid w:val="007B008D"/>
    <w:rsid w:val="007B0CAF"/>
    <w:rsid w:val="007B0CFC"/>
    <w:rsid w:val="007B148B"/>
    <w:rsid w:val="007B1D67"/>
    <w:rsid w:val="007B2127"/>
    <w:rsid w:val="007B2632"/>
    <w:rsid w:val="007B2EEB"/>
    <w:rsid w:val="007B2F9E"/>
    <w:rsid w:val="007B2FC4"/>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0425"/>
    <w:rsid w:val="007C0DAF"/>
    <w:rsid w:val="007C0F21"/>
    <w:rsid w:val="007C103D"/>
    <w:rsid w:val="007C1071"/>
    <w:rsid w:val="007C1079"/>
    <w:rsid w:val="007C14EE"/>
    <w:rsid w:val="007C1537"/>
    <w:rsid w:val="007C231D"/>
    <w:rsid w:val="007C2D23"/>
    <w:rsid w:val="007C2FEB"/>
    <w:rsid w:val="007C3433"/>
    <w:rsid w:val="007C3785"/>
    <w:rsid w:val="007C3BBE"/>
    <w:rsid w:val="007C3E71"/>
    <w:rsid w:val="007C425A"/>
    <w:rsid w:val="007C438E"/>
    <w:rsid w:val="007C43B5"/>
    <w:rsid w:val="007C51F0"/>
    <w:rsid w:val="007C53D3"/>
    <w:rsid w:val="007C5B44"/>
    <w:rsid w:val="007C5C32"/>
    <w:rsid w:val="007C5CF0"/>
    <w:rsid w:val="007C61DB"/>
    <w:rsid w:val="007C6201"/>
    <w:rsid w:val="007C62B3"/>
    <w:rsid w:val="007C67E1"/>
    <w:rsid w:val="007C6D09"/>
    <w:rsid w:val="007C74B8"/>
    <w:rsid w:val="007C7CF6"/>
    <w:rsid w:val="007D005F"/>
    <w:rsid w:val="007D011A"/>
    <w:rsid w:val="007D0A45"/>
    <w:rsid w:val="007D13F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116"/>
    <w:rsid w:val="007E0487"/>
    <w:rsid w:val="007E0648"/>
    <w:rsid w:val="007E0849"/>
    <w:rsid w:val="007E085A"/>
    <w:rsid w:val="007E0C31"/>
    <w:rsid w:val="007E0DD3"/>
    <w:rsid w:val="007E1663"/>
    <w:rsid w:val="007E1A97"/>
    <w:rsid w:val="007E1FFE"/>
    <w:rsid w:val="007E21D2"/>
    <w:rsid w:val="007E28E0"/>
    <w:rsid w:val="007E28E3"/>
    <w:rsid w:val="007E29FA"/>
    <w:rsid w:val="007E2C3E"/>
    <w:rsid w:val="007E30A5"/>
    <w:rsid w:val="007E339E"/>
    <w:rsid w:val="007E34E3"/>
    <w:rsid w:val="007E3657"/>
    <w:rsid w:val="007E3DB5"/>
    <w:rsid w:val="007E3ED4"/>
    <w:rsid w:val="007E5932"/>
    <w:rsid w:val="007E5D47"/>
    <w:rsid w:val="007E5E89"/>
    <w:rsid w:val="007E5F5F"/>
    <w:rsid w:val="007E66C3"/>
    <w:rsid w:val="007E6845"/>
    <w:rsid w:val="007E6E66"/>
    <w:rsid w:val="007E7153"/>
    <w:rsid w:val="007E7858"/>
    <w:rsid w:val="007E7F1F"/>
    <w:rsid w:val="007F010F"/>
    <w:rsid w:val="007F011F"/>
    <w:rsid w:val="007F0206"/>
    <w:rsid w:val="007F0600"/>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86F"/>
    <w:rsid w:val="0080098E"/>
    <w:rsid w:val="00800A81"/>
    <w:rsid w:val="00800E3C"/>
    <w:rsid w:val="008013F9"/>
    <w:rsid w:val="00801A7B"/>
    <w:rsid w:val="00801FC4"/>
    <w:rsid w:val="008021B6"/>
    <w:rsid w:val="00802687"/>
    <w:rsid w:val="008029DD"/>
    <w:rsid w:val="00802C2D"/>
    <w:rsid w:val="00802FB9"/>
    <w:rsid w:val="008030A2"/>
    <w:rsid w:val="00803116"/>
    <w:rsid w:val="00804366"/>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07FE9"/>
    <w:rsid w:val="00810015"/>
    <w:rsid w:val="00810F56"/>
    <w:rsid w:val="008110C6"/>
    <w:rsid w:val="00811259"/>
    <w:rsid w:val="0081148C"/>
    <w:rsid w:val="00811546"/>
    <w:rsid w:val="0081159B"/>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309"/>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3E09"/>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D07"/>
    <w:rsid w:val="00832ED2"/>
    <w:rsid w:val="00833639"/>
    <w:rsid w:val="00833735"/>
    <w:rsid w:val="00833792"/>
    <w:rsid w:val="00833854"/>
    <w:rsid w:val="00833C53"/>
    <w:rsid w:val="00834345"/>
    <w:rsid w:val="008344A7"/>
    <w:rsid w:val="0083482A"/>
    <w:rsid w:val="00835352"/>
    <w:rsid w:val="00835A96"/>
    <w:rsid w:val="00835C6A"/>
    <w:rsid w:val="00836693"/>
    <w:rsid w:val="00836B47"/>
    <w:rsid w:val="00837381"/>
    <w:rsid w:val="0083765C"/>
    <w:rsid w:val="00837B00"/>
    <w:rsid w:val="00837D26"/>
    <w:rsid w:val="008401D6"/>
    <w:rsid w:val="00840364"/>
    <w:rsid w:val="008407FC"/>
    <w:rsid w:val="00841084"/>
    <w:rsid w:val="00841331"/>
    <w:rsid w:val="0084197B"/>
    <w:rsid w:val="00841DB3"/>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9A3"/>
    <w:rsid w:val="00846BD2"/>
    <w:rsid w:val="00846FAC"/>
    <w:rsid w:val="0084720C"/>
    <w:rsid w:val="00847930"/>
    <w:rsid w:val="00847DEC"/>
    <w:rsid w:val="0085075B"/>
    <w:rsid w:val="00850FF1"/>
    <w:rsid w:val="00851882"/>
    <w:rsid w:val="00851F14"/>
    <w:rsid w:val="0085231D"/>
    <w:rsid w:val="0085268A"/>
    <w:rsid w:val="008529B4"/>
    <w:rsid w:val="0085352E"/>
    <w:rsid w:val="00853546"/>
    <w:rsid w:val="00853A08"/>
    <w:rsid w:val="00853D0A"/>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3C86"/>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D21"/>
    <w:rsid w:val="00874F1A"/>
    <w:rsid w:val="008752FB"/>
    <w:rsid w:val="00875455"/>
    <w:rsid w:val="00875966"/>
    <w:rsid w:val="00876440"/>
    <w:rsid w:val="00876456"/>
    <w:rsid w:val="00876A06"/>
    <w:rsid w:val="00876FFF"/>
    <w:rsid w:val="008770C3"/>
    <w:rsid w:val="00877764"/>
    <w:rsid w:val="00877A19"/>
    <w:rsid w:val="00880AC6"/>
    <w:rsid w:val="00880B13"/>
    <w:rsid w:val="0088160F"/>
    <w:rsid w:val="00881741"/>
    <w:rsid w:val="008819A7"/>
    <w:rsid w:val="00881C82"/>
    <w:rsid w:val="00881CD3"/>
    <w:rsid w:val="00881D43"/>
    <w:rsid w:val="0088247E"/>
    <w:rsid w:val="008826EF"/>
    <w:rsid w:val="008827AD"/>
    <w:rsid w:val="00882882"/>
    <w:rsid w:val="008829FB"/>
    <w:rsid w:val="00883486"/>
    <w:rsid w:val="008834C7"/>
    <w:rsid w:val="0088375D"/>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AAF"/>
    <w:rsid w:val="00893D09"/>
    <w:rsid w:val="00893E45"/>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58A"/>
    <w:rsid w:val="008A1A70"/>
    <w:rsid w:val="008A1FDB"/>
    <w:rsid w:val="008A201E"/>
    <w:rsid w:val="008A2041"/>
    <w:rsid w:val="008A2086"/>
    <w:rsid w:val="008A2363"/>
    <w:rsid w:val="008A276F"/>
    <w:rsid w:val="008A283A"/>
    <w:rsid w:val="008A2B18"/>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B0F35"/>
    <w:rsid w:val="008B11F3"/>
    <w:rsid w:val="008B159F"/>
    <w:rsid w:val="008B1B00"/>
    <w:rsid w:val="008B22CE"/>
    <w:rsid w:val="008B2ACA"/>
    <w:rsid w:val="008B3131"/>
    <w:rsid w:val="008B314D"/>
    <w:rsid w:val="008B35A0"/>
    <w:rsid w:val="008B3649"/>
    <w:rsid w:val="008B37D7"/>
    <w:rsid w:val="008B3D4A"/>
    <w:rsid w:val="008B3D5B"/>
    <w:rsid w:val="008B411B"/>
    <w:rsid w:val="008B4148"/>
    <w:rsid w:val="008B445D"/>
    <w:rsid w:val="008B466E"/>
    <w:rsid w:val="008B49D2"/>
    <w:rsid w:val="008B529D"/>
    <w:rsid w:val="008B5A0A"/>
    <w:rsid w:val="008B6347"/>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8E8"/>
    <w:rsid w:val="008D0AF2"/>
    <w:rsid w:val="008D0F14"/>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4D71"/>
    <w:rsid w:val="008E53DF"/>
    <w:rsid w:val="008E5669"/>
    <w:rsid w:val="008E5A0F"/>
    <w:rsid w:val="008E5D59"/>
    <w:rsid w:val="008E6512"/>
    <w:rsid w:val="008E6D6C"/>
    <w:rsid w:val="008E6EF3"/>
    <w:rsid w:val="008E7182"/>
    <w:rsid w:val="008E7968"/>
    <w:rsid w:val="008F00AF"/>
    <w:rsid w:val="008F0A0F"/>
    <w:rsid w:val="008F0A5F"/>
    <w:rsid w:val="008F118B"/>
    <w:rsid w:val="008F1B29"/>
    <w:rsid w:val="008F21B4"/>
    <w:rsid w:val="008F259E"/>
    <w:rsid w:val="008F2F6B"/>
    <w:rsid w:val="008F2F81"/>
    <w:rsid w:val="008F3D9C"/>
    <w:rsid w:val="008F4131"/>
    <w:rsid w:val="008F448A"/>
    <w:rsid w:val="008F48C7"/>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0B5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20"/>
    <w:rsid w:val="0091598F"/>
    <w:rsid w:val="00915BA5"/>
    <w:rsid w:val="00915DDF"/>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4353"/>
    <w:rsid w:val="00925E77"/>
    <w:rsid w:val="0092635A"/>
    <w:rsid w:val="0092668E"/>
    <w:rsid w:val="0092686C"/>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3C1"/>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484"/>
    <w:rsid w:val="009375BC"/>
    <w:rsid w:val="009376E7"/>
    <w:rsid w:val="00937D62"/>
    <w:rsid w:val="0094046B"/>
    <w:rsid w:val="0094072C"/>
    <w:rsid w:val="00941473"/>
    <w:rsid w:val="009427EC"/>
    <w:rsid w:val="00942D8C"/>
    <w:rsid w:val="00942FDD"/>
    <w:rsid w:val="0094329C"/>
    <w:rsid w:val="009432DB"/>
    <w:rsid w:val="009435E6"/>
    <w:rsid w:val="0094382A"/>
    <w:rsid w:val="00944791"/>
    <w:rsid w:val="0094562C"/>
    <w:rsid w:val="00945A1E"/>
    <w:rsid w:val="00945CFA"/>
    <w:rsid w:val="00945E33"/>
    <w:rsid w:val="009468D8"/>
    <w:rsid w:val="009478B1"/>
    <w:rsid w:val="009479AB"/>
    <w:rsid w:val="00950ABD"/>
    <w:rsid w:val="00950D30"/>
    <w:rsid w:val="00951419"/>
    <w:rsid w:val="00951E66"/>
    <w:rsid w:val="0095234C"/>
    <w:rsid w:val="00952625"/>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57B"/>
    <w:rsid w:val="00960A91"/>
    <w:rsid w:val="00960ADF"/>
    <w:rsid w:val="00960B18"/>
    <w:rsid w:val="0096101D"/>
    <w:rsid w:val="009621D7"/>
    <w:rsid w:val="00962424"/>
    <w:rsid w:val="00962826"/>
    <w:rsid w:val="0096284C"/>
    <w:rsid w:val="0096322E"/>
    <w:rsid w:val="00963662"/>
    <w:rsid w:val="009636E3"/>
    <w:rsid w:val="00963A4D"/>
    <w:rsid w:val="009640D8"/>
    <w:rsid w:val="009644C6"/>
    <w:rsid w:val="00964502"/>
    <w:rsid w:val="00964629"/>
    <w:rsid w:val="00964817"/>
    <w:rsid w:val="00964B64"/>
    <w:rsid w:val="009651F7"/>
    <w:rsid w:val="009660DF"/>
    <w:rsid w:val="0096621D"/>
    <w:rsid w:val="00966238"/>
    <w:rsid w:val="00966461"/>
    <w:rsid w:val="009665B9"/>
    <w:rsid w:val="009665BE"/>
    <w:rsid w:val="009669B0"/>
    <w:rsid w:val="00967294"/>
    <w:rsid w:val="0096730F"/>
    <w:rsid w:val="009678E8"/>
    <w:rsid w:val="00967D15"/>
    <w:rsid w:val="00967EA8"/>
    <w:rsid w:val="009706AF"/>
    <w:rsid w:val="00970CB3"/>
    <w:rsid w:val="00970F79"/>
    <w:rsid w:val="0097103A"/>
    <w:rsid w:val="00971280"/>
    <w:rsid w:val="009722C2"/>
    <w:rsid w:val="00972381"/>
    <w:rsid w:val="00972AA1"/>
    <w:rsid w:val="00973091"/>
    <w:rsid w:val="00973242"/>
    <w:rsid w:val="00973F19"/>
    <w:rsid w:val="00974092"/>
    <w:rsid w:val="009748C0"/>
    <w:rsid w:val="00974E2C"/>
    <w:rsid w:val="00975691"/>
    <w:rsid w:val="009759B0"/>
    <w:rsid w:val="00977056"/>
    <w:rsid w:val="00977063"/>
    <w:rsid w:val="00977ADC"/>
    <w:rsid w:val="00977C87"/>
    <w:rsid w:val="00977E81"/>
    <w:rsid w:val="00977F7F"/>
    <w:rsid w:val="00977FD7"/>
    <w:rsid w:val="0098030D"/>
    <w:rsid w:val="00980469"/>
    <w:rsid w:val="0098104F"/>
    <w:rsid w:val="009816BB"/>
    <w:rsid w:val="009824C3"/>
    <w:rsid w:val="00982764"/>
    <w:rsid w:val="009831C4"/>
    <w:rsid w:val="009836F8"/>
    <w:rsid w:val="00983CB4"/>
    <w:rsid w:val="009845C3"/>
    <w:rsid w:val="009848B8"/>
    <w:rsid w:val="009848F6"/>
    <w:rsid w:val="00984BDD"/>
    <w:rsid w:val="00985681"/>
    <w:rsid w:val="00985FFE"/>
    <w:rsid w:val="00986065"/>
    <w:rsid w:val="009860A7"/>
    <w:rsid w:val="009865DF"/>
    <w:rsid w:val="00986C52"/>
    <w:rsid w:val="0098794B"/>
    <w:rsid w:val="00987C70"/>
    <w:rsid w:val="00987DF6"/>
    <w:rsid w:val="00987E93"/>
    <w:rsid w:val="0099056B"/>
    <w:rsid w:val="0099057F"/>
    <w:rsid w:val="009906EC"/>
    <w:rsid w:val="00990AA8"/>
    <w:rsid w:val="00991450"/>
    <w:rsid w:val="009917AE"/>
    <w:rsid w:val="009925A1"/>
    <w:rsid w:val="00992687"/>
    <w:rsid w:val="00992728"/>
    <w:rsid w:val="009928DF"/>
    <w:rsid w:val="00992B6D"/>
    <w:rsid w:val="0099349D"/>
    <w:rsid w:val="00993D71"/>
    <w:rsid w:val="009948C4"/>
    <w:rsid w:val="00994B39"/>
    <w:rsid w:val="00995205"/>
    <w:rsid w:val="00995339"/>
    <w:rsid w:val="00995394"/>
    <w:rsid w:val="00995A96"/>
    <w:rsid w:val="009961C4"/>
    <w:rsid w:val="009966B1"/>
    <w:rsid w:val="00996785"/>
    <w:rsid w:val="00996A33"/>
    <w:rsid w:val="00997038"/>
    <w:rsid w:val="00997267"/>
    <w:rsid w:val="0099759B"/>
    <w:rsid w:val="00997DDC"/>
    <w:rsid w:val="00997E8B"/>
    <w:rsid w:val="009A0322"/>
    <w:rsid w:val="009A08C9"/>
    <w:rsid w:val="009A0B7D"/>
    <w:rsid w:val="009A1320"/>
    <w:rsid w:val="009A13EE"/>
    <w:rsid w:val="009A23AE"/>
    <w:rsid w:val="009A29F1"/>
    <w:rsid w:val="009A2BCA"/>
    <w:rsid w:val="009A3404"/>
    <w:rsid w:val="009A351F"/>
    <w:rsid w:val="009A4AAC"/>
    <w:rsid w:val="009A5201"/>
    <w:rsid w:val="009A5429"/>
    <w:rsid w:val="009A60BB"/>
    <w:rsid w:val="009A6AB4"/>
    <w:rsid w:val="009A70B3"/>
    <w:rsid w:val="009A780E"/>
    <w:rsid w:val="009A78F4"/>
    <w:rsid w:val="009A7F56"/>
    <w:rsid w:val="009B007A"/>
    <w:rsid w:val="009B0606"/>
    <w:rsid w:val="009B0619"/>
    <w:rsid w:val="009B064C"/>
    <w:rsid w:val="009B0807"/>
    <w:rsid w:val="009B097E"/>
    <w:rsid w:val="009B1168"/>
    <w:rsid w:val="009B125D"/>
    <w:rsid w:val="009B16F2"/>
    <w:rsid w:val="009B1A96"/>
    <w:rsid w:val="009B2061"/>
    <w:rsid w:val="009B2638"/>
    <w:rsid w:val="009B2AE0"/>
    <w:rsid w:val="009B31A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768"/>
    <w:rsid w:val="009B6A4F"/>
    <w:rsid w:val="009B6AAF"/>
    <w:rsid w:val="009B710A"/>
    <w:rsid w:val="009B75F0"/>
    <w:rsid w:val="009B772B"/>
    <w:rsid w:val="009B7D6E"/>
    <w:rsid w:val="009C0082"/>
    <w:rsid w:val="009C01FB"/>
    <w:rsid w:val="009C13D4"/>
    <w:rsid w:val="009C1503"/>
    <w:rsid w:val="009C23C5"/>
    <w:rsid w:val="009C2445"/>
    <w:rsid w:val="009C313C"/>
    <w:rsid w:val="009C32EF"/>
    <w:rsid w:val="009C3492"/>
    <w:rsid w:val="009C3558"/>
    <w:rsid w:val="009C437E"/>
    <w:rsid w:val="009C46A3"/>
    <w:rsid w:val="009C4755"/>
    <w:rsid w:val="009C49E3"/>
    <w:rsid w:val="009C4A88"/>
    <w:rsid w:val="009C5122"/>
    <w:rsid w:val="009C5320"/>
    <w:rsid w:val="009C5716"/>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CBB"/>
    <w:rsid w:val="009D0D5C"/>
    <w:rsid w:val="009D0DD5"/>
    <w:rsid w:val="009D118A"/>
    <w:rsid w:val="009D175C"/>
    <w:rsid w:val="009D184B"/>
    <w:rsid w:val="009D1AEE"/>
    <w:rsid w:val="009D1B84"/>
    <w:rsid w:val="009D1F24"/>
    <w:rsid w:val="009D2425"/>
    <w:rsid w:val="009D26A4"/>
    <w:rsid w:val="009D2961"/>
    <w:rsid w:val="009D2A12"/>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33A"/>
    <w:rsid w:val="009D6EB2"/>
    <w:rsid w:val="009D723C"/>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56D"/>
    <w:rsid w:val="009F2759"/>
    <w:rsid w:val="009F2B46"/>
    <w:rsid w:val="009F2B99"/>
    <w:rsid w:val="009F2F80"/>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84D"/>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51"/>
    <w:rsid w:val="00A13399"/>
    <w:rsid w:val="00A135DD"/>
    <w:rsid w:val="00A1374E"/>
    <w:rsid w:val="00A142F1"/>
    <w:rsid w:val="00A14781"/>
    <w:rsid w:val="00A14E47"/>
    <w:rsid w:val="00A15412"/>
    <w:rsid w:val="00A15704"/>
    <w:rsid w:val="00A15C99"/>
    <w:rsid w:val="00A16066"/>
    <w:rsid w:val="00A163B8"/>
    <w:rsid w:val="00A166E2"/>
    <w:rsid w:val="00A16C22"/>
    <w:rsid w:val="00A16CAB"/>
    <w:rsid w:val="00A16DE2"/>
    <w:rsid w:val="00A173E0"/>
    <w:rsid w:val="00A17682"/>
    <w:rsid w:val="00A17B89"/>
    <w:rsid w:val="00A20752"/>
    <w:rsid w:val="00A20760"/>
    <w:rsid w:val="00A20832"/>
    <w:rsid w:val="00A20F0F"/>
    <w:rsid w:val="00A215E8"/>
    <w:rsid w:val="00A217FC"/>
    <w:rsid w:val="00A21FB0"/>
    <w:rsid w:val="00A22A97"/>
    <w:rsid w:val="00A22E03"/>
    <w:rsid w:val="00A235F9"/>
    <w:rsid w:val="00A23C76"/>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1B8"/>
    <w:rsid w:val="00A31666"/>
    <w:rsid w:val="00A31D94"/>
    <w:rsid w:val="00A3316F"/>
    <w:rsid w:val="00A333C2"/>
    <w:rsid w:val="00A33667"/>
    <w:rsid w:val="00A34233"/>
    <w:rsid w:val="00A34BB4"/>
    <w:rsid w:val="00A34BE2"/>
    <w:rsid w:val="00A34F3E"/>
    <w:rsid w:val="00A36A2D"/>
    <w:rsid w:val="00A36DA0"/>
    <w:rsid w:val="00A377CE"/>
    <w:rsid w:val="00A3795C"/>
    <w:rsid w:val="00A413CA"/>
    <w:rsid w:val="00A41695"/>
    <w:rsid w:val="00A417D6"/>
    <w:rsid w:val="00A424BC"/>
    <w:rsid w:val="00A42969"/>
    <w:rsid w:val="00A42C7F"/>
    <w:rsid w:val="00A42C99"/>
    <w:rsid w:val="00A43557"/>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5205"/>
    <w:rsid w:val="00A5596F"/>
    <w:rsid w:val="00A56490"/>
    <w:rsid w:val="00A56876"/>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6C33"/>
    <w:rsid w:val="00A675CA"/>
    <w:rsid w:val="00A67AD2"/>
    <w:rsid w:val="00A67BD7"/>
    <w:rsid w:val="00A67E62"/>
    <w:rsid w:val="00A705C0"/>
    <w:rsid w:val="00A70ED1"/>
    <w:rsid w:val="00A70EE2"/>
    <w:rsid w:val="00A717CE"/>
    <w:rsid w:val="00A71920"/>
    <w:rsid w:val="00A71C7C"/>
    <w:rsid w:val="00A71D6C"/>
    <w:rsid w:val="00A71EBC"/>
    <w:rsid w:val="00A72006"/>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0DAF"/>
    <w:rsid w:val="00A81A25"/>
    <w:rsid w:val="00A81AAF"/>
    <w:rsid w:val="00A81E22"/>
    <w:rsid w:val="00A81F40"/>
    <w:rsid w:val="00A81FE8"/>
    <w:rsid w:val="00A8210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048"/>
    <w:rsid w:val="00A9447D"/>
    <w:rsid w:val="00A952DD"/>
    <w:rsid w:val="00A95697"/>
    <w:rsid w:val="00A95E7D"/>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2F"/>
    <w:rsid w:val="00AC1BBD"/>
    <w:rsid w:val="00AC1EE2"/>
    <w:rsid w:val="00AC244D"/>
    <w:rsid w:val="00AC33AE"/>
    <w:rsid w:val="00AC33B7"/>
    <w:rsid w:val="00AC36CD"/>
    <w:rsid w:val="00AC3922"/>
    <w:rsid w:val="00AC3FD5"/>
    <w:rsid w:val="00AC3FF5"/>
    <w:rsid w:val="00AC4048"/>
    <w:rsid w:val="00AC459A"/>
    <w:rsid w:val="00AC498D"/>
    <w:rsid w:val="00AC4B66"/>
    <w:rsid w:val="00AC4B9F"/>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0C9B"/>
    <w:rsid w:val="00AD1170"/>
    <w:rsid w:val="00AD168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D735B"/>
    <w:rsid w:val="00AE0713"/>
    <w:rsid w:val="00AE075C"/>
    <w:rsid w:val="00AE0882"/>
    <w:rsid w:val="00AE0DD0"/>
    <w:rsid w:val="00AE1066"/>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81"/>
    <w:rsid w:val="00AF5DAA"/>
    <w:rsid w:val="00AF5EB0"/>
    <w:rsid w:val="00AF6B1B"/>
    <w:rsid w:val="00AF6C00"/>
    <w:rsid w:val="00AF6E15"/>
    <w:rsid w:val="00AF70AA"/>
    <w:rsid w:val="00AF7FEB"/>
    <w:rsid w:val="00B00B24"/>
    <w:rsid w:val="00B00C67"/>
    <w:rsid w:val="00B01301"/>
    <w:rsid w:val="00B015FC"/>
    <w:rsid w:val="00B01914"/>
    <w:rsid w:val="00B0196F"/>
    <w:rsid w:val="00B029D8"/>
    <w:rsid w:val="00B02AE0"/>
    <w:rsid w:val="00B03192"/>
    <w:rsid w:val="00B0394A"/>
    <w:rsid w:val="00B03997"/>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C16"/>
    <w:rsid w:val="00B12F45"/>
    <w:rsid w:val="00B13413"/>
    <w:rsid w:val="00B13745"/>
    <w:rsid w:val="00B1517B"/>
    <w:rsid w:val="00B152A6"/>
    <w:rsid w:val="00B158C6"/>
    <w:rsid w:val="00B1596D"/>
    <w:rsid w:val="00B15B3C"/>
    <w:rsid w:val="00B1640F"/>
    <w:rsid w:val="00B1643A"/>
    <w:rsid w:val="00B167D7"/>
    <w:rsid w:val="00B16943"/>
    <w:rsid w:val="00B169B1"/>
    <w:rsid w:val="00B16A8C"/>
    <w:rsid w:val="00B16AF2"/>
    <w:rsid w:val="00B16DBA"/>
    <w:rsid w:val="00B16EEF"/>
    <w:rsid w:val="00B1716A"/>
    <w:rsid w:val="00B1761D"/>
    <w:rsid w:val="00B17BBF"/>
    <w:rsid w:val="00B17D5B"/>
    <w:rsid w:val="00B2073D"/>
    <w:rsid w:val="00B20D9D"/>
    <w:rsid w:val="00B20FDD"/>
    <w:rsid w:val="00B210A3"/>
    <w:rsid w:val="00B21479"/>
    <w:rsid w:val="00B21657"/>
    <w:rsid w:val="00B21AF5"/>
    <w:rsid w:val="00B2212C"/>
    <w:rsid w:val="00B22177"/>
    <w:rsid w:val="00B224D9"/>
    <w:rsid w:val="00B22A56"/>
    <w:rsid w:val="00B22C03"/>
    <w:rsid w:val="00B22DA6"/>
    <w:rsid w:val="00B22F46"/>
    <w:rsid w:val="00B231DB"/>
    <w:rsid w:val="00B23369"/>
    <w:rsid w:val="00B23DBF"/>
    <w:rsid w:val="00B24051"/>
    <w:rsid w:val="00B24D2B"/>
    <w:rsid w:val="00B25421"/>
    <w:rsid w:val="00B256B8"/>
    <w:rsid w:val="00B25D5C"/>
    <w:rsid w:val="00B264D8"/>
    <w:rsid w:val="00B26559"/>
    <w:rsid w:val="00B26D7C"/>
    <w:rsid w:val="00B274AD"/>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556"/>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3AA"/>
    <w:rsid w:val="00B62401"/>
    <w:rsid w:val="00B6280C"/>
    <w:rsid w:val="00B62B5B"/>
    <w:rsid w:val="00B62DD7"/>
    <w:rsid w:val="00B6341D"/>
    <w:rsid w:val="00B63A8B"/>
    <w:rsid w:val="00B63BAB"/>
    <w:rsid w:val="00B63FC6"/>
    <w:rsid w:val="00B6449F"/>
    <w:rsid w:val="00B64621"/>
    <w:rsid w:val="00B6482E"/>
    <w:rsid w:val="00B65336"/>
    <w:rsid w:val="00B65CCC"/>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C3A"/>
    <w:rsid w:val="00B74E7B"/>
    <w:rsid w:val="00B7516D"/>
    <w:rsid w:val="00B7527A"/>
    <w:rsid w:val="00B75D3E"/>
    <w:rsid w:val="00B7611D"/>
    <w:rsid w:val="00B7663F"/>
    <w:rsid w:val="00B76B06"/>
    <w:rsid w:val="00B7775F"/>
    <w:rsid w:val="00B777FC"/>
    <w:rsid w:val="00B77837"/>
    <w:rsid w:val="00B80198"/>
    <w:rsid w:val="00B80694"/>
    <w:rsid w:val="00B80795"/>
    <w:rsid w:val="00B80799"/>
    <w:rsid w:val="00B80A5B"/>
    <w:rsid w:val="00B814EE"/>
    <w:rsid w:val="00B820B5"/>
    <w:rsid w:val="00B8217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866"/>
    <w:rsid w:val="00B94BDF"/>
    <w:rsid w:val="00B94FF6"/>
    <w:rsid w:val="00B9553C"/>
    <w:rsid w:val="00B958D8"/>
    <w:rsid w:val="00B95D32"/>
    <w:rsid w:val="00B95E0B"/>
    <w:rsid w:val="00B95F64"/>
    <w:rsid w:val="00B9663D"/>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594A"/>
    <w:rsid w:val="00BA60EC"/>
    <w:rsid w:val="00BA62A0"/>
    <w:rsid w:val="00BA75F7"/>
    <w:rsid w:val="00BA79DE"/>
    <w:rsid w:val="00BA7DCA"/>
    <w:rsid w:val="00BB03D2"/>
    <w:rsid w:val="00BB0529"/>
    <w:rsid w:val="00BB0887"/>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B23"/>
    <w:rsid w:val="00BB2D4D"/>
    <w:rsid w:val="00BB2E6D"/>
    <w:rsid w:val="00BB35D6"/>
    <w:rsid w:val="00BB3B49"/>
    <w:rsid w:val="00BB3C60"/>
    <w:rsid w:val="00BB4212"/>
    <w:rsid w:val="00BB442E"/>
    <w:rsid w:val="00BB4E15"/>
    <w:rsid w:val="00BB4EE3"/>
    <w:rsid w:val="00BB504B"/>
    <w:rsid w:val="00BB50F1"/>
    <w:rsid w:val="00BB70E7"/>
    <w:rsid w:val="00BB7B40"/>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899"/>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12"/>
    <w:rsid w:val="00BD2AA7"/>
    <w:rsid w:val="00BD2B85"/>
    <w:rsid w:val="00BD3547"/>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9C5"/>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0E22"/>
    <w:rsid w:val="00BF1318"/>
    <w:rsid w:val="00BF18C7"/>
    <w:rsid w:val="00BF1940"/>
    <w:rsid w:val="00BF21EA"/>
    <w:rsid w:val="00BF2AE9"/>
    <w:rsid w:val="00BF2B69"/>
    <w:rsid w:val="00BF3052"/>
    <w:rsid w:val="00BF3CEF"/>
    <w:rsid w:val="00BF3DD1"/>
    <w:rsid w:val="00BF3DD8"/>
    <w:rsid w:val="00BF478D"/>
    <w:rsid w:val="00BF4A2C"/>
    <w:rsid w:val="00BF681C"/>
    <w:rsid w:val="00BF6958"/>
    <w:rsid w:val="00BF6B8A"/>
    <w:rsid w:val="00BF70F4"/>
    <w:rsid w:val="00BF71B6"/>
    <w:rsid w:val="00BF7408"/>
    <w:rsid w:val="00BF7FE9"/>
    <w:rsid w:val="00C0008A"/>
    <w:rsid w:val="00C00104"/>
    <w:rsid w:val="00C00AFE"/>
    <w:rsid w:val="00C02447"/>
    <w:rsid w:val="00C02611"/>
    <w:rsid w:val="00C02B31"/>
    <w:rsid w:val="00C036C6"/>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2BEF"/>
    <w:rsid w:val="00C137A0"/>
    <w:rsid w:val="00C138B2"/>
    <w:rsid w:val="00C13B9C"/>
    <w:rsid w:val="00C151FA"/>
    <w:rsid w:val="00C1552D"/>
    <w:rsid w:val="00C15676"/>
    <w:rsid w:val="00C15E92"/>
    <w:rsid w:val="00C16323"/>
    <w:rsid w:val="00C17508"/>
    <w:rsid w:val="00C17643"/>
    <w:rsid w:val="00C17F44"/>
    <w:rsid w:val="00C201AD"/>
    <w:rsid w:val="00C204A9"/>
    <w:rsid w:val="00C2080B"/>
    <w:rsid w:val="00C20901"/>
    <w:rsid w:val="00C20E48"/>
    <w:rsid w:val="00C212D6"/>
    <w:rsid w:val="00C2151F"/>
    <w:rsid w:val="00C21860"/>
    <w:rsid w:val="00C21870"/>
    <w:rsid w:val="00C21BFD"/>
    <w:rsid w:val="00C224D0"/>
    <w:rsid w:val="00C2258C"/>
    <w:rsid w:val="00C22AD4"/>
    <w:rsid w:val="00C22BB4"/>
    <w:rsid w:val="00C2317E"/>
    <w:rsid w:val="00C231E4"/>
    <w:rsid w:val="00C232FA"/>
    <w:rsid w:val="00C236C1"/>
    <w:rsid w:val="00C23C26"/>
    <w:rsid w:val="00C23ED3"/>
    <w:rsid w:val="00C23F5B"/>
    <w:rsid w:val="00C24788"/>
    <w:rsid w:val="00C24C80"/>
    <w:rsid w:val="00C250F2"/>
    <w:rsid w:val="00C25825"/>
    <w:rsid w:val="00C259EB"/>
    <w:rsid w:val="00C25A42"/>
    <w:rsid w:val="00C25BBF"/>
    <w:rsid w:val="00C26313"/>
    <w:rsid w:val="00C26717"/>
    <w:rsid w:val="00C269F1"/>
    <w:rsid w:val="00C26B13"/>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0CD"/>
    <w:rsid w:val="00C35112"/>
    <w:rsid w:val="00C355E3"/>
    <w:rsid w:val="00C358D9"/>
    <w:rsid w:val="00C35942"/>
    <w:rsid w:val="00C35AC5"/>
    <w:rsid w:val="00C36CEF"/>
    <w:rsid w:val="00C36E28"/>
    <w:rsid w:val="00C378AE"/>
    <w:rsid w:val="00C379A7"/>
    <w:rsid w:val="00C41412"/>
    <w:rsid w:val="00C416A5"/>
    <w:rsid w:val="00C418EF"/>
    <w:rsid w:val="00C41D95"/>
    <w:rsid w:val="00C42372"/>
    <w:rsid w:val="00C42386"/>
    <w:rsid w:val="00C4283F"/>
    <w:rsid w:val="00C42B50"/>
    <w:rsid w:val="00C42BCF"/>
    <w:rsid w:val="00C4337F"/>
    <w:rsid w:val="00C433B9"/>
    <w:rsid w:val="00C437F1"/>
    <w:rsid w:val="00C43D1B"/>
    <w:rsid w:val="00C44854"/>
    <w:rsid w:val="00C44C90"/>
    <w:rsid w:val="00C455EF"/>
    <w:rsid w:val="00C45A95"/>
    <w:rsid w:val="00C4683F"/>
    <w:rsid w:val="00C46D24"/>
    <w:rsid w:val="00C47022"/>
    <w:rsid w:val="00C47179"/>
    <w:rsid w:val="00C4774A"/>
    <w:rsid w:val="00C478D1"/>
    <w:rsid w:val="00C5050E"/>
    <w:rsid w:val="00C50752"/>
    <w:rsid w:val="00C508CF"/>
    <w:rsid w:val="00C50C04"/>
    <w:rsid w:val="00C50CC7"/>
    <w:rsid w:val="00C51773"/>
    <w:rsid w:val="00C51BFC"/>
    <w:rsid w:val="00C51DA1"/>
    <w:rsid w:val="00C520C5"/>
    <w:rsid w:val="00C525C7"/>
    <w:rsid w:val="00C52639"/>
    <w:rsid w:val="00C52E23"/>
    <w:rsid w:val="00C5366C"/>
    <w:rsid w:val="00C5449E"/>
    <w:rsid w:val="00C545D2"/>
    <w:rsid w:val="00C54B26"/>
    <w:rsid w:val="00C54BEC"/>
    <w:rsid w:val="00C54E5D"/>
    <w:rsid w:val="00C5555E"/>
    <w:rsid w:val="00C55663"/>
    <w:rsid w:val="00C55CAF"/>
    <w:rsid w:val="00C56455"/>
    <w:rsid w:val="00C568D1"/>
    <w:rsid w:val="00C57060"/>
    <w:rsid w:val="00C57196"/>
    <w:rsid w:val="00C57573"/>
    <w:rsid w:val="00C57802"/>
    <w:rsid w:val="00C5781E"/>
    <w:rsid w:val="00C603B0"/>
    <w:rsid w:val="00C60463"/>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2F8"/>
    <w:rsid w:val="00C64439"/>
    <w:rsid w:val="00C64792"/>
    <w:rsid w:val="00C653E3"/>
    <w:rsid w:val="00C653F4"/>
    <w:rsid w:val="00C65804"/>
    <w:rsid w:val="00C65B3E"/>
    <w:rsid w:val="00C66E89"/>
    <w:rsid w:val="00C6790A"/>
    <w:rsid w:val="00C67D98"/>
    <w:rsid w:val="00C70619"/>
    <w:rsid w:val="00C70A65"/>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77F36"/>
    <w:rsid w:val="00C80047"/>
    <w:rsid w:val="00C80103"/>
    <w:rsid w:val="00C80A52"/>
    <w:rsid w:val="00C80B13"/>
    <w:rsid w:val="00C80C3C"/>
    <w:rsid w:val="00C80F27"/>
    <w:rsid w:val="00C813EF"/>
    <w:rsid w:val="00C816A2"/>
    <w:rsid w:val="00C818C2"/>
    <w:rsid w:val="00C818FD"/>
    <w:rsid w:val="00C81CA1"/>
    <w:rsid w:val="00C81CEF"/>
    <w:rsid w:val="00C81E1D"/>
    <w:rsid w:val="00C81F3E"/>
    <w:rsid w:val="00C82063"/>
    <w:rsid w:val="00C82413"/>
    <w:rsid w:val="00C82447"/>
    <w:rsid w:val="00C8299C"/>
    <w:rsid w:val="00C83033"/>
    <w:rsid w:val="00C836DF"/>
    <w:rsid w:val="00C83C22"/>
    <w:rsid w:val="00C84058"/>
    <w:rsid w:val="00C844F7"/>
    <w:rsid w:val="00C84605"/>
    <w:rsid w:val="00C84971"/>
    <w:rsid w:val="00C84BB7"/>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258A"/>
    <w:rsid w:val="00C9345F"/>
    <w:rsid w:val="00C93CFB"/>
    <w:rsid w:val="00C94327"/>
    <w:rsid w:val="00C94BA0"/>
    <w:rsid w:val="00C94BF2"/>
    <w:rsid w:val="00C950EA"/>
    <w:rsid w:val="00C95128"/>
    <w:rsid w:val="00C9533C"/>
    <w:rsid w:val="00C95606"/>
    <w:rsid w:val="00C95B31"/>
    <w:rsid w:val="00C95C24"/>
    <w:rsid w:val="00C96005"/>
    <w:rsid w:val="00C9628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33B"/>
    <w:rsid w:val="00CA39C1"/>
    <w:rsid w:val="00CA3CF7"/>
    <w:rsid w:val="00CA4417"/>
    <w:rsid w:val="00CA4ECB"/>
    <w:rsid w:val="00CA55E2"/>
    <w:rsid w:val="00CA566C"/>
    <w:rsid w:val="00CA599D"/>
    <w:rsid w:val="00CA5F1E"/>
    <w:rsid w:val="00CA62AB"/>
    <w:rsid w:val="00CA62B0"/>
    <w:rsid w:val="00CA7128"/>
    <w:rsid w:val="00CA73EE"/>
    <w:rsid w:val="00CA78BB"/>
    <w:rsid w:val="00CA7927"/>
    <w:rsid w:val="00CA7A66"/>
    <w:rsid w:val="00CA7B95"/>
    <w:rsid w:val="00CB0282"/>
    <w:rsid w:val="00CB0431"/>
    <w:rsid w:val="00CB0608"/>
    <w:rsid w:val="00CB06C8"/>
    <w:rsid w:val="00CB06DD"/>
    <w:rsid w:val="00CB08E3"/>
    <w:rsid w:val="00CB0E08"/>
    <w:rsid w:val="00CB0EC8"/>
    <w:rsid w:val="00CB1080"/>
    <w:rsid w:val="00CB1101"/>
    <w:rsid w:val="00CB2685"/>
    <w:rsid w:val="00CB2850"/>
    <w:rsid w:val="00CB3634"/>
    <w:rsid w:val="00CB395D"/>
    <w:rsid w:val="00CB3C15"/>
    <w:rsid w:val="00CB3F4A"/>
    <w:rsid w:val="00CB4CFE"/>
    <w:rsid w:val="00CB5115"/>
    <w:rsid w:val="00CB5137"/>
    <w:rsid w:val="00CB5B2A"/>
    <w:rsid w:val="00CB5D87"/>
    <w:rsid w:val="00CB5E01"/>
    <w:rsid w:val="00CB61B5"/>
    <w:rsid w:val="00CB6449"/>
    <w:rsid w:val="00CB702A"/>
    <w:rsid w:val="00CB7653"/>
    <w:rsid w:val="00CB7D59"/>
    <w:rsid w:val="00CB7E20"/>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535"/>
    <w:rsid w:val="00CC4DE1"/>
    <w:rsid w:val="00CC4EBE"/>
    <w:rsid w:val="00CC4F3F"/>
    <w:rsid w:val="00CC5261"/>
    <w:rsid w:val="00CC5937"/>
    <w:rsid w:val="00CC5FAD"/>
    <w:rsid w:val="00CC646C"/>
    <w:rsid w:val="00CC67B4"/>
    <w:rsid w:val="00CC693F"/>
    <w:rsid w:val="00CC6C29"/>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2ABE"/>
    <w:rsid w:val="00CD3355"/>
    <w:rsid w:val="00CD368F"/>
    <w:rsid w:val="00CD406D"/>
    <w:rsid w:val="00CD40B3"/>
    <w:rsid w:val="00CD4771"/>
    <w:rsid w:val="00CD4D59"/>
    <w:rsid w:val="00CD4FC7"/>
    <w:rsid w:val="00CD52E7"/>
    <w:rsid w:val="00CD55E9"/>
    <w:rsid w:val="00CD5D6C"/>
    <w:rsid w:val="00CD7433"/>
    <w:rsid w:val="00CD7D18"/>
    <w:rsid w:val="00CD7D96"/>
    <w:rsid w:val="00CE01D3"/>
    <w:rsid w:val="00CE033C"/>
    <w:rsid w:val="00CE052B"/>
    <w:rsid w:val="00CE05F0"/>
    <w:rsid w:val="00CE0A06"/>
    <w:rsid w:val="00CE0D82"/>
    <w:rsid w:val="00CE0FDE"/>
    <w:rsid w:val="00CE186E"/>
    <w:rsid w:val="00CE18EB"/>
    <w:rsid w:val="00CE1B85"/>
    <w:rsid w:val="00CE244E"/>
    <w:rsid w:val="00CE3136"/>
    <w:rsid w:val="00CE3B8A"/>
    <w:rsid w:val="00CE5971"/>
    <w:rsid w:val="00CE5F3A"/>
    <w:rsid w:val="00CE611E"/>
    <w:rsid w:val="00CE656C"/>
    <w:rsid w:val="00CE6996"/>
    <w:rsid w:val="00CE6D23"/>
    <w:rsid w:val="00CE7203"/>
    <w:rsid w:val="00CE7239"/>
    <w:rsid w:val="00CE72B9"/>
    <w:rsid w:val="00CE752E"/>
    <w:rsid w:val="00CE783C"/>
    <w:rsid w:val="00CE79A2"/>
    <w:rsid w:val="00CE7CC9"/>
    <w:rsid w:val="00CF0597"/>
    <w:rsid w:val="00CF0CC0"/>
    <w:rsid w:val="00CF1099"/>
    <w:rsid w:val="00CF1715"/>
    <w:rsid w:val="00CF18E6"/>
    <w:rsid w:val="00CF1FD9"/>
    <w:rsid w:val="00CF2558"/>
    <w:rsid w:val="00CF2607"/>
    <w:rsid w:val="00CF28A3"/>
    <w:rsid w:val="00CF367B"/>
    <w:rsid w:val="00CF387C"/>
    <w:rsid w:val="00CF39D2"/>
    <w:rsid w:val="00CF3AAF"/>
    <w:rsid w:val="00CF4220"/>
    <w:rsid w:val="00CF44EE"/>
    <w:rsid w:val="00CF4EE4"/>
    <w:rsid w:val="00CF4F37"/>
    <w:rsid w:val="00CF587C"/>
    <w:rsid w:val="00CF5D2A"/>
    <w:rsid w:val="00CF621D"/>
    <w:rsid w:val="00CF681C"/>
    <w:rsid w:val="00CF692C"/>
    <w:rsid w:val="00CF6AD8"/>
    <w:rsid w:val="00CF740D"/>
    <w:rsid w:val="00CF7DD7"/>
    <w:rsid w:val="00D003D4"/>
    <w:rsid w:val="00D00630"/>
    <w:rsid w:val="00D0072A"/>
    <w:rsid w:val="00D01453"/>
    <w:rsid w:val="00D017E5"/>
    <w:rsid w:val="00D0229B"/>
    <w:rsid w:val="00D027FD"/>
    <w:rsid w:val="00D02E82"/>
    <w:rsid w:val="00D03014"/>
    <w:rsid w:val="00D03243"/>
    <w:rsid w:val="00D03369"/>
    <w:rsid w:val="00D033AC"/>
    <w:rsid w:val="00D03A2A"/>
    <w:rsid w:val="00D03FC4"/>
    <w:rsid w:val="00D0470C"/>
    <w:rsid w:val="00D0477B"/>
    <w:rsid w:val="00D04A14"/>
    <w:rsid w:val="00D04BC9"/>
    <w:rsid w:val="00D04C4F"/>
    <w:rsid w:val="00D05012"/>
    <w:rsid w:val="00D05509"/>
    <w:rsid w:val="00D05611"/>
    <w:rsid w:val="00D058D7"/>
    <w:rsid w:val="00D05A4D"/>
    <w:rsid w:val="00D05EAC"/>
    <w:rsid w:val="00D06169"/>
    <w:rsid w:val="00D06407"/>
    <w:rsid w:val="00D064E2"/>
    <w:rsid w:val="00D068CB"/>
    <w:rsid w:val="00D06DA8"/>
    <w:rsid w:val="00D06FAD"/>
    <w:rsid w:val="00D07076"/>
    <w:rsid w:val="00D072DA"/>
    <w:rsid w:val="00D1048A"/>
    <w:rsid w:val="00D10DA6"/>
    <w:rsid w:val="00D10E06"/>
    <w:rsid w:val="00D11012"/>
    <w:rsid w:val="00D11353"/>
    <w:rsid w:val="00D114B5"/>
    <w:rsid w:val="00D1183E"/>
    <w:rsid w:val="00D1184D"/>
    <w:rsid w:val="00D11D18"/>
    <w:rsid w:val="00D11E2A"/>
    <w:rsid w:val="00D120F3"/>
    <w:rsid w:val="00D12110"/>
    <w:rsid w:val="00D12B1E"/>
    <w:rsid w:val="00D12CAA"/>
    <w:rsid w:val="00D13110"/>
    <w:rsid w:val="00D131AB"/>
    <w:rsid w:val="00D13599"/>
    <w:rsid w:val="00D1385F"/>
    <w:rsid w:val="00D13906"/>
    <w:rsid w:val="00D13BC1"/>
    <w:rsid w:val="00D1428B"/>
    <w:rsid w:val="00D144B1"/>
    <w:rsid w:val="00D14FBC"/>
    <w:rsid w:val="00D154C1"/>
    <w:rsid w:val="00D160AC"/>
    <w:rsid w:val="00D174AA"/>
    <w:rsid w:val="00D174B0"/>
    <w:rsid w:val="00D175BA"/>
    <w:rsid w:val="00D176E9"/>
    <w:rsid w:val="00D17CB8"/>
    <w:rsid w:val="00D17D95"/>
    <w:rsid w:val="00D206BA"/>
    <w:rsid w:val="00D2082E"/>
    <w:rsid w:val="00D209E5"/>
    <w:rsid w:val="00D20C1D"/>
    <w:rsid w:val="00D20E9E"/>
    <w:rsid w:val="00D20F2D"/>
    <w:rsid w:val="00D210A3"/>
    <w:rsid w:val="00D214BF"/>
    <w:rsid w:val="00D21AB2"/>
    <w:rsid w:val="00D22435"/>
    <w:rsid w:val="00D227DB"/>
    <w:rsid w:val="00D231ED"/>
    <w:rsid w:val="00D23C52"/>
    <w:rsid w:val="00D2464E"/>
    <w:rsid w:val="00D255E0"/>
    <w:rsid w:val="00D25945"/>
    <w:rsid w:val="00D26124"/>
    <w:rsid w:val="00D26A8F"/>
    <w:rsid w:val="00D26E94"/>
    <w:rsid w:val="00D26F4F"/>
    <w:rsid w:val="00D27340"/>
    <w:rsid w:val="00D27704"/>
    <w:rsid w:val="00D278D3"/>
    <w:rsid w:val="00D27A99"/>
    <w:rsid w:val="00D27F93"/>
    <w:rsid w:val="00D302B5"/>
    <w:rsid w:val="00D30308"/>
    <w:rsid w:val="00D3085D"/>
    <w:rsid w:val="00D30A1E"/>
    <w:rsid w:val="00D31493"/>
    <w:rsid w:val="00D31AEA"/>
    <w:rsid w:val="00D328AB"/>
    <w:rsid w:val="00D33171"/>
    <w:rsid w:val="00D33347"/>
    <w:rsid w:val="00D338BA"/>
    <w:rsid w:val="00D33F19"/>
    <w:rsid w:val="00D34021"/>
    <w:rsid w:val="00D34AF5"/>
    <w:rsid w:val="00D34D0C"/>
    <w:rsid w:val="00D35760"/>
    <w:rsid w:val="00D35E1D"/>
    <w:rsid w:val="00D35EF1"/>
    <w:rsid w:val="00D36115"/>
    <w:rsid w:val="00D36495"/>
    <w:rsid w:val="00D36BB8"/>
    <w:rsid w:val="00D3704D"/>
    <w:rsid w:val="00D373DA"/>
    <w:rsid w:val="00D37C00"/>
    <w:rsid w:val="00D37CDF"/>
    <w:rsid w:val="00D37E2D"/>
    <w:rsid w:val="00D37EA6"/>
    <w:rsid w:val="00D40615"/>
    <w:rsid w:val="00D40FA0"/>
    <w:rsid w:val="00D41A63"/>
    <w:rsid w:val="00D41FE7"/>
    <w:rsid w:val="00D42830"/>
    <w:rsid w:val="00D428FA"/>
    <w:rsid w:val="00D4328B"/>
    <w:rsid w:val="00D445EC"/>
    <w:rsid w:val="00D44841"/>
    <w:rsid w:val="00D44A28"/>
    <w:rsid w:val="00D45A74"/>
    <w:rsid w:val="00D45F88"/>
    <w:rsid w:val="00D461CD"/>
    <w:rsid w:val="00D46E3C"/>
    <w:rsid w:val="00D46F0A"/>
    <w:rsid w:val="00D50325"/>
    <w:rsid w:val="00D50890"/>
    <w:rsid w:val="00D508EA"/>
    <w:rsid w:val="00D50995"/>
    <w:rsid w:val="00D509EC"/>
    <w:rsid w:val="00D50DF6"/>
    <w:rsid w:val="00D51460"/>
    <w:rsid w:val="00D51743"/>
    <w:rsid w:val="00D51DBD"/>
    <w:rsid w:val="00D51ED7"/>
    <w:rsid w:val="00D52300"/>
    <w:rsid w:val="00D52885"/>
    <w:rsid w:val="00D52CEB"/>
    <w:rsid w:val="00D52F9D"/>
    <w:rsid w:val="00D53173"/>
    <w:rsid w:val="00D53AB8"/>
    <w:rsid w:val="00D53DED"/>
    <w:rsid w:val="00D550AA"/>
    <w:rsid w:val="00D5545C"/>
    <w:rsid w:val="00D5549A"/>
    <w:rsid w:val="00D55C6C"/>
    <w:rsid w:val="00D567A9"/>
    <w:rsid w:val="00D56B7F"/>
    <w:rsid w:val="00D5776D"/>
    <w:rsid w:val="00D577E2"/>
    <w:rsid w:val="00D60592"/>
    <w:rsid w:val="00D60D50"/>
    <w:rsid w:val="00D60D59"/>
    <w:rsid w:val="00D60E77"/>
    <w:rsid w:val="00D610C6"/>
    <w:rsid w:val="00D6121E"/>
    <w:rsid w:val="00D61384"/>
    <w:rsid w:val="00D61673"/>
    <w:rsid w:val="00D61A08"/>
    <w:rsid w:val="00D61A1D"/>
    <w:rsid w:val="00D61AAB"/>
    <w:rsid w:val="00D61AC0"/>
    <w:rsid w:val="00D61B1F"/>
    <w:rsid w:val="00D61D45"/>
    <w:rsid w:val="00D621DE"/>
    <w:rsid w:val="00D628A0"/>
    <w:rsid w:val="00D6292F"/>
    <w:rsid w:val="00D62AD0"/>
    <w:rsid w:val="00D62D9B"/>
    <w:rsid w:val="00D63556"/>
    <w:rsid w:val="00D63D20"/>
    <w:rsid w:val="00D63FD8"/>
    <w:rsid w:val="00D6487E"/>
    <w:rsid w:val="00D64BD0"/>
    <w:rsid w:val="00D65143"/>
    <w:rsid w:val="00D65443"/>
    <w:rsid w:val="00D6552E"/>
    <w:rsid w:val="00D6659B"/>
    <w:rsid w:val="00D665E5"/>
    <w:rsid w:val="00D666A6"/>
    <w:rsid w:val="00D667C1"/>
    <w:rsid w:val="00D66C0C"/>
    <w:rsid w:val="00D66DCF"/>
    <w:rsid w:val="00D66E92"/>
    <w:rsid w:val="00D67523"/>
    <w:rsid w:val="00D677A6"/>
    <w:rsid w:val="00D6782A"/>
    <w:rsid w:val="00D701A1"/>
    <w:rsid w:val="00D70917"/>
    <w:rsid w:val="00D713FF"/>
    <w:rsid w:val="00D71DDC"/>
    <w:rsid w:val="00D72439"/>
    <w:rsid w:val="00D725B4"/>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158"/>
    <w:rsid w:val="00D77849"/>
    <w:rsid w:val="00D7795F"/>
    <w:rsid w:val="00D8001F"/>
    <w:rsid w:val="00D8110F"/>
    <w:rsid w:val="00D8131C"/>
    <w:rsid w:val="00D819A9"/>
    <w:rsid w:val="00D81B51"/>
    <w:rsid w:val="00D8230F"/>
    <w:rsid w:val="00D82997"/>
    <w:rsid w:val="00D82E70"/>
    <w:rsid w:val="00D83A2A"/>
    <w:rsid w:val="00D83D14"/>
    <w:rsid w:val="00D83EFB"/>
    <w:rsid w:val="00D84D29"/>
    <w:rsid w:val="00D84F5D"/>
    <w:rsid w:val="00D85402"/>
    <w:rsid w:val="00D866D2"/>
    <w:rsid w:val="00D86969"/>
    <w:rsid w:val="00D8701C"/>
    <w:rsid w:val="00D90694"/>
    <w:rsid w:val="00D90E3E"/>
    <w:rsid w:val="00D91A1D"/>
    <w:rsid w:val="00D91B23"/>
    <w:rsid w:val="00D91F03"/>
    <w:rsid w:val="00D92799"/>
    <w:rsid w:val="00D92C3E"/>
    <w:rsid w:val="00D92CD4"/>
    <w:rsid w:val="00D93579"/>
    <w:rsid w:val="00D9370A"/>
    <w:rsid w:val="00D938D3"/>
    <w:rsid w:val="00D93985"/>
    <w:rsid w:val="00D93DA5"/>
    <w:rsid w:val="00D941B5"/>
    <w:rsid w:val="00D943F1"/>
    <w:rsid w:val="00D945E3"/>
    <w:rsid w:val="00D94943"/>
    <w:rsid w:val="00D9496A"/>
    <w:rsid w:val="00D94BAE"/>
    <w:rsid w:val="00D95354"/>
    <w:rsid w:val="00D957D9"/>
    <w:rsid w:val="00D95A78"/>
    <w:rsid w:val="00D96829"/>
    <w:rsid w:val="00D96899"/>
    <w:rsid w:val="00D96E59"/>
    <w:rsid w:val="00D97FDD"/>
    <w:rsid w:val="00DA04E3"/>
    <w:rsid w:val="00DA05DD"/>
    <w:rsid w:val="00DA1059"/>
    <w:rsid w:val="00DA13CD"/>
    <w:rsid w:val="00DA1935"/>
    <w:rsid w:val="00DA1B78"/>
    <w:rsid w:val="00DA1C91"/>
    <w:rsid w:val="00DA1E8E"/>
    <w:rsid w:val="00DA2028"/>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AE2"/>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0F"/>
    <w:rsid w:val="00DB7D64"/>
    <w:rsid w:val="00DC0799"/>
    <w:rsid w:val="00DC0B43"/>
    <w:rsid w:val="00DC0BB5"/>
    <w:rsid w:val="00DC1532"/>
    <w:rsid w:val="00DC1DDD"/>
    <w:rsid w:val="00DC1F16"/>
    <w:rsid w:val="00DC24D9"/>
    <w:rsid w:val="00DC2762"/>
    <w:rsid w:val="00DC3A03"/>
    <w:rsid w:val="00DC3B67"/>
    <w:rsid w:val="00DC3E10"/>
    <w:rsid w:val="00DC40F5"/>
    <w:rsid w:val="00DC4256"/>
    <w:rsid w:val="00DC48BE"/>
    <w:rsid w:val="00DC5329"/>
    <w:rsid w:val="00DC6BEF"/>
    <w:rsid w:val="00DC6F95"/>
    <w:rsid w:val="00DC714E"/>
    <w:rsid w:val="00DD0CE1"/>
    <w:rsid w:val="00DD11E0"/>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4BB"/>
    <w:rsid w:val="00DD478F"/>
    <w:rsid w:val="00DD4D95"/>
    <w:rsid w:val="00DD4F38"/>
    <w:rsid w:val="00DD4F6D"/>
    <w:rsid w:val="00DD5346"/>
    <w:rsid w:val="00DD58F8"/>
    <w:rsid w:val="00DD5937"/>
    <w:rsid w:val="00DD6113"/>
    <w:rsid w:val="00DD62F7"/>
    <w:rsid w:val="00DD662D"/>
    <w:rsid w:val="00DD6A58"/>
    <w:rsid w:val="00DD6ADD"/>
    <w:rsid w:val="00DD6CF0"/>
    <w:rsid w:val="00DD6FAC"/>
    <w:rsid w:val="00DD77E2"/>
    <w:rsid w:val="00DD7C2F"/>
    <w:rsid w:val="00DD7EEA"/>
    <w:rsid w:val="00DE020F"/>
    <w:rsid w:val="00DE03B3"/>
    <w:rsid w:val="00DE077B"/>
    <w:rsid w:val="00DE0C91"/>
    <w:rsid w:val="00DE0CE6"/>
    <w:rsid w:val="00DE1A9F"/>
    <w:rsid w:val="00DE1F03"/>
    <w:rsid w:val="00DE221F"/>
    <w:rsid w:val="00DE22A7"/>
    <w:rsid w:val="00DE2B98"/>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8EA"/>
    <w:rsid w:val="00DE79AB"/>
    <w:rsid w:val="00DF008E"/>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3D2"/>
    <w:rsid w:val="00E0364D"/>
    <w:rsid w:val="00E0383D"/>
    <w:rsid w:val="00E03CE9"/>
    <w:rsid w:val="00E04058"/>
    <w:rsid w:val="00E04869"/>
    <w:rsid w:val="00E050B5"/>
    <w:rsid w:val="00E07133"/>
    <w:rsid w:val="00E07C0A"/>
    <w:rsid w:val="00E10803"/>
    <w:rsid w:val="00E10E29"/>
    <w:rsid w:val="00E11245"/>
    <w:rsid w:val="00E1127E"/>
    <w:rsid w:val="00E11A21"/>
    <w:rsid w:val="00E12243"/>
    <w:rsid w:val="00E1240C"/>
    <w:rsid w:val="00E1246D"/>
    <w:rsid w:val="00E125AA"/>
    <w:rsid w:val="00E125E0"/>
    <w:rsid w:val="00E128A8"/>
    <w:rsid w:val="00E12BD7"/>
    <w:rsid w:val="00E138E2"/>
    <w:rsid w:val="00E147B3"/>
    <w:rsid w:val="00E148EA"/>
    <w:rsid w:val="00E14F5F"/>
    <w:rsid w:val="00E1604A"/>
    <w:rsid w:val="00E165AB"/>
    <w:rsid w:val="00E16B65"/>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13"/>
    <w:rsid w:val="00E25FD8"/>
    <w:rsid w:val="00E26960"/>
    <w:rsid w:val="00E26B3B"/>
    <w:rsid w:val="00E26D5A"/>
    <w:rsid w:val="00E2720B"/>
    <w:rsid w:val="00E274A6"/>
    <w:rsid w:val="00E2780F"/>
    <w:rsid w:val="00E27C58"/>
    <w:rsid w:val="00E27C76"/>
    <w:rsid w:val="00E27CBB"/>
    <w:rsid w:val="00E27F9B"/>
    <w:rsid w:val="00E30B21"/>
    <w:rsid w:val="00E318A3"/>
    <w:rsid w:val="00E31F45"/>
    <w:rsid w:val="00E3201A"/>
    <w:rsid w:val="00E32A4A"/>
    <w:rsid w:val="00E32B29"/>
    <w:rsid w:val="00E3385F"/>
    <w:rsid w:val="00E33ABD"/>
    <w:rsid w:val="00E3482C"/>
    <w:rsid w:val="00E34A05"/>
    <w:rsid w:val="00E34BA2"/>
    <w:rsid w:val="00E34EDA"/>
    <w:rsid w:val="00E35EE3"/>
    <w:rsid w:val="00E36478"/>
    <w:rsid w:val="00E3660B"/>
    <w:rsid w:val="00E36C95"/>
    <w:rsid w:val="00E3709C"/>
    <w:rsid w:val="00E402A1"/>
    <w:rsid w:val="00E407D2"/>
    <w:rsid w:val="00E40843"/>
    <w:rsid w:val="00E409A0"/>
    <w:rsid w:val="00E40AA3"/>
    <w:rsid w:val="00E41349"/>
    <w:rsid w:val="00E41973"/>
    <w:rsid w:val="00E41ACD"/>
    <w:rsid w:val="00E41CB0"/>
    <w:rsid w:val="00E420EE"/>
    <w:rsid w:val="00E4298D"/>
    <w:rsid w:val="00E42AFF"/>
    <w:rsid w:val="00E42C21"/>
    <w:rsid w:val="00E43228"/>
    <w:rsid w:val="00E437D2"/>
    <w:rsid w:val="00E43CCD"/>
    <w:rsid w:val="00E44258"/>
    <w:rsid w:val="00E443A8"/>
    <w:rsid w:val="00E44587"/>
    <w:rsid w:val="00E44BCB"/>
    <w:rsid w:val="00E44E3B"/>
    <w:rsid w:val="00E4568E"/>
    <w:rsid w:val="00E466C3"/>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790"/>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BE6"/>
    <w:rsid w:val="00E64F5A"/>
    <w:rsid w:val="00E653E6"/>
    <w:rsid w:val="00E657D9"/>
    <w:rsid w:val="00E65AB2"/>
    <w:rsid w:val="00E65AFF"/>
    <w:rsid w:val="00E663EC"/>
    <w:rsid w:val="00E66DB7"/>
    <w:rsid w:val="00E66F50"/>
    <w:rsid w:val="00E670CA"/>
    <w:rsid w:val="00E674B6"/>
    <w:rsid w:val="00E67AAF"/>
    <w:rsid w:val="00E67C87"/>
    <w:rsid w:val="00E7029D"/>
    <w:rsid w:val="00E7135A"/>
    <w:rsid w:val="00E72157"/>
    <w:rsid w:val="00E728AC"/>
    <w:rsid w:val="00E7339F"/>
    <w:rsid w:val="00E73464"/>
    <w:rsid w:val="00E7391F"/>
    <w:rsid w:val="00E74147"/>
    <w:rsid w:val="00E745A9"/>
    <w:rsid w:val="00E748A7"/>
    <w:rsid w:val="00E7494B"/>
    <w:rsid w:val="00E74DAD"/>
    <w:rsid w:val="00E75441"/>
    <w:rsid w:val="00E754E8"/>
    <w:rsid w:val="00E75788"/>
    <w:rsid w:val="00E75931"/>
    <w:rsid w:val="00E762DD"/>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412"/>
    <w:rsid w:val="00E845ED"/>
    <w:rsid w:val="00E846C9"/>
    <w:rsid w:val="00E84C67"/>
    <w:rsid w:val="00E8500C"/>
    <w:rsid w:val="00E855C9"/>
    <w:rsid w:val="00E856B7"/>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35E8"/>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2A2"/>
    <w:rsid w:val="00E9744E"/>
    <w:rsid w:val="00EA0A04"/>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4C84"/>
    <w:rsid w:val="00EB53B6"/>
    <w:rsid w:val="00EB549C"/>
    <w:rsid w:val="00EB58C7"/>
    <w:rsid w:val="00EB5CB9"/>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57F"/>
    <w:rsid w:val="00EC363B"/>
    <w:rsid w:val="00EC3F40"/>
    <w:rsid w:val="00EC3FEB"/>
    <w:rsid w:val="00EC444C"/>
    <w:rsid w:val="00EC444E"/>
    <w:rsid w:val="00EC4766"/>
    <w:rsid w:val="00EC48A4"/>
    <w:rsid w:val="00EC4A5C"/>
    <w:rsid w:val="00EC4AAC"/>
    <w:rsid w:val="00EC57FF"/>
    <w:rsid w:val="00EC68D5"/>
    <w:rsid w:val="00EC7539"/>
    <w:rsid w:val="00EC7862"/>
    <w:rsid w:val="00EC796D"/>
    <w:rsid w:val="00ED0534"/>
    <w:rsid w:val="00ED0EF5"/>
    <w:rsid w:val="00ED0F5C"/>
    <w:rsid w:val="00ED1238"/>
    <w:rsid w:val="00ED13C4"/>
    <w:rsid w:val="00ED1544"/>
    <w:rsid w:val="00ED16DB"/>
    <w:rsid w:val="00ED1770"/>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54C"/>
    <w:rsid w:val="00ED7AC1"/>
    <w:rsid w:val="00ED7B81"/>
    <w:rsid w:val="00EE0260"/>
    <w:rsid w:val="00EE06EE"/>
    <w:rsid w:val="00EE08C0"/>
    <w:rsid w:val="00EE0B7D"/>
    <w:rsid w:val="00EE1C17"/>
    <w:rsid w:val="00EE21F3"/>
    <w:rsid w:val="00EE240D"/>
    <w:rsid w:val="00EE28F0"/>
    <w:rsid w:val="00EE29C2"/>
    <w:rsid w:val="00EE3930"/>
    <w:rsid w:val="00EE3A90"/>
    <w:rsid w:val="00EE40F7"/>
    <w:rsid w:val="00EE49F2"/>
    <w:rsid w:val="00EE514B"/>
    <w:rsid w:val="00EE57BF"/>
    <w:rsid w:val="00EE5B7B"/>
    <w:rsid w:val="00EE6A94"/>
    <w:rsid w:val="00EE6DA0"/>
    <w:rsid w:val="00EE6DBE"/>
    <w:rsid w:val="00EE6EAA"/>
    <w:rsid w:val="00EE716D"/>
    <w:rsid w:val="00EE7666"/>
    <w:rsid w:val="00EE7B0C"/>
    <w:rsid w:val="00EF0454"/>
    <w:rsid w:val="00EF0B8B"/>
    <w:rsid w:val="00EF0BDA"/>
    <w:rsid w:val="00EF0CA5"/>
    <w:rsid w:val="00EF1B70"/>
    <w:rsid w:val="00EF1DDD"/>
    <w:rsid w:val="00EF20D6"/>
    <w:rsid w:val="00EF20F9"/>
    <w:rsid w:val="00EF23FD"/>
    <w:rsid w:val="00EF315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175"/>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58E"/>
    <w:rsid w:val="00F11610"/>
    <w:rsid w:val="00F11742"/>
    <w:rsid w:val="00F118FA"/>
    <w:rsid w:val="00F11BBB"/>
    <w:rsid w:val="00F1227B"/>
    <w:rsid w:val="00F128C7"/>
    <w:rsid w:val="00F12A35"/>
    <w:rsid w:val="00F12B4D"/>
    <w:rsid w:val="00F12DBF"/>
    <w:rsid w:val="00F13DE4"/>
    <w:rsid w:val="00F14203"/>
    <w:rsid w:val="00F1429F"/>
    <w:rsid w:val="00F144D7"/>
    <w:rsid w:val="00F1464F"/>
    <w:rsid w:val="00F148E7"/>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25B"/>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7FC"/>
    <w:rsid w:val="00F47EA2"/>
    <w:rsid w:val="00F5020A"/>
    <w:rsid w:val="00F50358"/>
    <w:rsid w:val="00F50AA0"/>
    <w:rsid w:val="00F51276"/>
    <w:rsid w:val="00F51CA8"/>
    <w:rsid w:val="00F51CD4"/>
    <w:rsid w:val="00F51F24"/>
    <w:rsid w:val="00F523DD"/>
    <w:rsid w:val="00F5299B"/>
    <w:rsid w:val="00F534BD"/>
    <w:rsid w:val="00F535A2"/>
    <w:rsid w:val="00F53B72"/>
    <w:rsid w:val="00F53BC0"/>
    <w:rsid w:val="00F55319"/>
    <w:rsid w:val="00F55B26"/>
    <w:rsid w:val="00F5606F"/>
    <w:rsid w:val="00F562ED"/>
    <w:rsid w:val="00F56680"/>
    <w:rsid w:val="00F56B0C"/>
    <w:rsid w:val="00F56E8B"/>
    <w:rsid w:val="00F56ED2"/>
    <w:rsid w:val="00F57F4E"/>
    <w:rsid w:val="00F60279"/>
    <w:rsid w:val="00F60788"/>
    <w:rsid w:val="00F609BB"/>
    <w:rsid w:val="00F6148A"/>
    <w:rsid w:val="00F61CDF"/>
    <w:rsid w:val="00F61EC6"/>
    <w:rsid w:val="00F62579"/>
    <w:rsid w:val="00F62960"/>
    <w:rsid w:val="00F62E72"/>
    <w:rsid w:val="00F63D5C"/>
    <w:rsid w:val="00F641B2"/>
    <w:rsid w:val="00F64431"/>
    <w:rsid w:val="00F64CE8"/>
    <w:rsid w:val="00F64D1D"/>
    <w:rsid w:val="00F65B86"/>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52"/>
    <w:rsid w:val="00F75293"/>
    <w:rsid w:val="00F7579F"/>
    <w:rsid w:val="00F76083"/>
    <w:rsid w:val="00F768F2"/>
    <w:rsid w:val="00F76C14"/>
    <w:rsid w:val="00F76F71"/>
    <w:rsid w:val="00F77234"/>
    <w:rsid w:val="00F774C2"/>
    <w:rsid w:val="00F77CF8"/>
    <w:rsid w:val="00F77F7B"/>
    <w:rsid w:val="00F81306"/>
    <w:rsid w:val="00F81390"/>
    <w:rsid w:val="00F813F9"/>
    <w:rsid w:val="00F8191B"/>
    <w:rsid w:val="00F81F10"/>
    <w:rsid w:val="00F8292B"/>
    <w:rsid w:val="00F829C9"/>
    <w:rsid w:val="00F82A05"/>
    <w:rsid w:val="00F834A9"/>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8794F"/>
    <w:rsid w:val="00F90084"/>
    <w:rsid w:val="00F9033D"/>
    <w:rsid w:val="00F903B1"/>
    <w:rsid w:val="00F90B81"/>
    <w:rsid w:val="00F90DFC"/>
    <w:rsid w:val="00F914AD"/>
    <w:rsid w:val="00F919AC"/>
    <w:rsid w:val="00F926BA"/>
    <w:rsid w:val="00F92BE8"/>
    <w:rsid w:val="00F92D03"/>
    <w:rsid w:val="00F931FC"/>
    <w:rsid w:val="00F9389C"/>
    <w:rsid w:val="00F93A55"/>
    <w:rsid w:val="00F93BB0"/>
    <w:rsid w:val="00F93C58"/>
    <w:rsid w:val="00F93F3D"/>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1B8"/>
    <w:rsid w:val="00FA12F8"/>
    <w:rsid w:val="00FA1BAC"/>
    <w:rsid w:val="00FA2769"/>
    <w:rsid w:val="00FA3A3B"/>
    <w:rsid w:val="00FA3BAD"/>
    <w:rsid w:val="00FA3C75"/>
    <w:rsid w:val="00FA3EF6"/>
    <w:rsid w:val="00FA404E"/>
    <w:rsid w:val="00FA44B8"/>
    <w:rsid w:val="00FA47B1"/>
    <w:rsid w:val="00FA47C8"/>
    <w:rsid w:val="00FA486A"/>
    <w:rsid w:val="00FA49A9"/>
    <w:rsid w:val="00FA4DD9"/>
    <w:rsid w:val="00FA537E"/>
    <w:rsid w:val="00FA54F2"/>
    <w:rsid w:val="00FA5653"/>
    <w:rsid w:val="00FA588B"/>
    <w:rsid w:val="00FA5EDC"/>
    <w:rsid w:val="00FA60C8"/>
    <w:rsid w:val="00FA632A"/>
    <w:rsid w:val="00FA6DBD"/>
    <w:rsid w:val="00FA6FC0"/>
    <w:rsid w:val="00FA7E4E"/>
    <w:rsid w:val="00FB05A4"/>
    <w:rsid w:val="00FB066E"/>
    <w:rsid w:val="00FB0E0B"/>
    <w:rsid w:val="00FB1921"/>
    <w:rsid w:val="00FB2358"/>
    <w:rsid w:val="00FB349A"/>
    <w:rsid w:val="00FB3A2B"/>
    <w:rsid w:val="00FB3B68"/>
    <w:rsid w:val="00FB3BC4"/>
    <w:rsid w:val="00FB3F04"/>
    <w:rsid w:val="00FB3F18"/>
    <w:rsid w:val="00FB4360"/>
    <w:rsid w:val="00FB5096"/>
    <w:rsid w:val="00FB50C8"/>
    <w:rsid w:val="00FB5492"/>
    <w:rsid w:val="00FB54E0"/>
    <w:rsid w:val="00FB5649"/>
    <w:rsid w:val="00FB5652"/>
    <w:rsid w:val="00FB5B03"/>
    <w:rsid w:val="00FB5BD9"/>
    <w:rsid w:val="00FB6088"/>
    <w:rsid w:val="00FB60CA"/>
    <w:rsid w:val="00FB6185"/>
    <w:rsid w:val="00FB61B7"/>
    <w:rsid w:val="00FB6675"/>
    <w:rsid w:val="00FB693E"/>
    <w:rsid w:val="00FB6A47"/>
    <w:rsid w:val="00FB6C99"/>
    <w:rsid w:val="00FB74FB"/>
    <w:rsid w:val="00FB7A3E"/>
    <w:rsid w:val="00FB7C28"/>
    <w:rsid w:val="00FB7F95"/>
    <w:rsid w:val="00FC0076"/>
    <w:rsid w:val="00FC05A5"/>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4DA"/>
    <w:rsid w:val="00FC4646"/>
    <w:rsid w:val="00FC4896"/>
    <w:rsid w:val="00FC4A63"/>
    <w:rsid w:val="00FC57E4"/>
    <w:rsid w:val="00FC5B1C"/>
    <w:rsid w:val="00FC5F8C"/>
    <w:rsid w:val="00FC6068"/>
    <w:rsid w:val="00FC6654"/>
    <w:rsid w:val="00FC6BE7"/>
    <w:rsid w:val="00FC6CEB"/>
    <w:rsid w:val="00FC7009"/>
    <w:rsid w:val="00FC731C"/>
    <w:rsid w:val="00FC7650"/>
    <w:rsid w:val="00FC799E"/>
    <w:rsid w:val="00FC7B87"/>
    <w:rsid w:val="00FD0697"/>
    <w:rsid w:val="00FD0EDA"/>
    <w:rsid w:val="00FD1148"/>
    <w:rsid w:val="00FD255A"/>
    <w:rsid w:val="00FD2727"/>
    <w:rsid w:val="00FD27E6"/>
    <w:rsid w:val="00FD3909"/>
    <w:rsid w:val="00FD395A"/>
    <w:rsid w:val="00FD3960"/>
    <w:rsid w:val="00FD3FAC"/>
    <w:rsid w:val="00FD4073"/>
    <w:rsid w:val="00FD409C"/>
    <w:rsid w:val="00FD413F"/>
    <w:rsid w:val="00FD418C"/>
    <w:rsid w:val="00FD5731"/>
    <w:rsid w:val="00FD581B"/>
    <w:rsid w:val="00FD5B2A"/>
    <w:rsid w:val="00FD61C0"/>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5FBF"/>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1507"/>
    <w:rsid w:val="00FF1964"/>
    <w:rsid w:val="00FF1D58"/>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3F4"/>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CB47F5"/>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uiPriority="99" w:qFormat="1"/>
    <w:lsdException w:name="Title" w:uiPriority="10" w:qFormat="1"/>
    <w:lsdException w:name="Subtitle" w:qFormat="1"/>
    <w:lsdException w:name="Hyperlink"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5520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qFormat/>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qFormat/>
    <w:rsid w:val="00E3201A"/>
    <w:pPr>
      <w:spacing w:after="120"/>
    </w:pPr>
    <w:rPr>
      <w:rFonts w:ascii="Arial" w:eastAsia="宋体" w:hAnsi="Arial"/>
      <w:lang w:val="en-GB" w:eastAsia="en-US"/>
    </w:rPr>
  </w:style>
  <w:style w:type="character" w:customStyle="1" w:styleId="CRCoverPageChar">
    <w:name w:val="CR Cover Page Char"/>
    <w:link w:val="CRCoverPage"/>
    <w:qFormat/>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0">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qFormat/>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列表段"/>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0"/>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EQChar">
    <w:name w:val="EQ Char"/>
    <w:link w:val="EQ"/>
    <w:qFormat/>
    <w:locked/>
    <w:rsid w:val="00C5449E"/>
    <w:rPr>
      <w:rFonts w:eastAsia="Times New Roman"/>
      <w:noProof/>
      <w:lang w:val="en-GB" w:eastAsia="en-US"/>
    </w:rPr>
  </w:style>
  <w:style w:type="paragraph" w:customStyle="1" w:styleId="B3">
    <w:name w:val="B3+"/>
    <w:basedOn w:val="B30"/>
    <w:qFormat/>
    <w:rsid w:val="00FE5FBF"/>
    <w:pPr>
      <w:numPr>
        <w:numId w:val="14"/>
      </w:numPr>
      <w:tabs>
        <w:tab w:val="clear" w:pos="1644"/>
        <w:tab w:val="num" w:pos="360"/>
        <w:tab w:val="left" w:pos="737"/>
        <w:tab w:val="left" w:pos="1134"/>
      </w:tabs>
      <w:ind w:left="360" w:hanging="360"/>
    </w:pPr>
    <w:rPr>
      <w:rFonts w:eastAsia="Malgun Gothic"/>
    </w:rPr>
  </w:style>
  <w:style w:type="paragraph" w:customStyle="1" w:styleId="StyleHeading1H1h1appheading1l1MemoHeading1h11h12h13h">
    <w:name w:val="Style Heading 1H1h1app heading 1l1Memo Heading 1h11h12h13h..."/>
    <w:basedOn w:val="1"/>
    <w:qFormat/>
    <w:rsid w:val="007933C2"/>
    <w:pPr>
      <w:keepNext w:val="0"/>
      <w:keepLines w:val="0"/>
      <w:widowControl w:val="0"/>
      <w:numPr>
        <w:numId w:val="15"/>
      </w:numPr>
      <w:pBdr>
        <w:top w:val="none" w:sz="0" w:space="0" w:color="auto"/>
      </w:pBdr>
      <w:overflowPunct/>
      <w:autoSpaceDE/>
      <w:autoSpaceDN/>
      <w:adjustRightInd/>
      <w:spacing w:after="60" w:line="259" w:lineRule="auto"/>
      <w:textAlignment w:val="auto"/>
    </w:pPr>
    <w:rPr>
      <w:rFonts w:ascii="Helvetica" w:eastAsia="Times New Roman" w:hAnsi="Helvetica"/>
      <w:b/>
      <w:bCs/>
      <w:kern w:val="32"/>
      <w:sz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89662818">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19130510">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37435101">
      <w:bodyDiv w:val="1"/>
      <w:marLeft w:val="0"/>
      <w:marRight w:val="0"/>
      <w:marTop w:val="0"/>
      <w:marBottom w:val="0"/>
      <w:divBdr>
        <w:top w:val="none" w:sz="0" w:space="0" w:color="auto"/>
        <w:left w:val="none" w:sz="0" w:space="0" w:color="auto"/>
        <w:bottom w:val="none" w:sz="0" w:space="0" w:color="auto"/>
        <w:right w:val="none" w:sz="0" w:space="0" w:color="auto"/>
      </w:divBdr>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11212446">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28330036">
      <w:bodyDiv w:val="1"/>
      <w:marLeft w:val="0"/>
      <w:marRight w:val="0"/>
      <w:marTop w:val="0"/>
      <w:marBottom w:val="0"/>
      <w:divBdr>
        <w:top w:val="none" w:sz="0" w:space="0" w:color="auto"/>
        <w:left w:val="none" w:sz="0" w:space="0" w:color="auto"/>
        <w:bottom w:val="none" w:sz="0" w:space="0" w:color="auto"/>
        <w:right w:val="none" w:sz="0" w:space="0" w:color="auto"/>
      </w:divBdr>
      <w:divsChild>
        <w:div w:id="1666394623">
          <w:marLeft w:val="0"/>
          <w:marRight w:val="0"/>
          <w:marTop w:val="0"/>
          <w:marBottom w:val="0"/>
          <w:divBdr>
            <w:top w:val="none" w:sz="0" w:space="0" w:color="auto"/>
            <w:left w:val="none" w:sz="0" w:space="0" w:color="auto"/>
            <w:bottom w:val="none" w:sz="0" w:space="0" w:color="auto"/>
            <w:right w:val="none" w:sz="0" w:space="0" w:color="auto"/>
          </w:divBdr>
          <w:divsChild>
            <w:div w:id="876117350">
              <w:marLeft w:val="0"/>
              <w:marRight w:val="0"/>
              <w:marTop w:val="0"/>
              <w:marBottom w:val="0"/>
              <w:divBdr>
                <w:top w:val="none" w:sz="0" w:space="0" w:color="auto"/>
                <w:left w:val="none" w:sz="0" w:space="0" w:color="auto"/>
                <w:bottom w:val="none" w:sz="0" w:space="0" w:color="auto"/>
                <w:right w:val="none" w:sz="0" w:space="0" w:color="auto"/>
              </w:divBdr>
              <w:divsChild>
                <w:div w:id="1767577116">
                  <w:marLeft w:val="0"/>
                  <w:marRight w:val="0"/>
                  <w:marTop w:val="0"/>
                  <w:marBottom w:val="0"/>
                  <w:divBdr>
                    <w:top w:val="none" w:sz="0" w:space="0" w:color="auto"/>
                    <w:left w:val="none" w:sz="0" w:space="0" w:color="auto"/>
                    <w:bottom w:val="none" w:sz="0" w:space="0" w:color="auto"/>
                    <w:right w:val="none" w:sz="0" w:space="0" w:color="auto"/>
                  </w:divBdr>
                  <w:divsChild>
                    <w:div w:id="2057318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6082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47714514">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53342493">
      <w:bodyDiv w:val="1"/>
      <w:marLeft w:val="0"/>
      <w:marRight w:val="0"/>
      <w:marTop w:val="0"/>
      <w:marBottom w:val="0"/>
      <w:divBdr>
        <w:top w:val="none" w:sz="0" w:space="0" w:color="auto"/>
        <w:left w:val="none" w:sz="0" w:space="0" w:color="auto"/>
        <w:bottom w:val="none" w:sz="0" w:space="0" w:color="auto"/>
        <w:right w:val="none" w:sz="0" w:space="0" w:color="auto"/>
      </w:divBdr>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45040674">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1247623">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1220852">
      <w:bodyDiv w:val="1"/>
      <w:marLeft w:val="0"/>
      <w:marRight w:val="0"/>
      <w:marTop w:val="0"/>
      <w:marBottom w:val="0"/>
      <w:divBdr>
        <w:top w:val="none" w:sz="0" w:space="0" w:color="auto"/>
        <w:left w:val="none" w:sz="0" w:space="0" w:color="auto"/>
        <w:bottom w:val="none" w:sz="0" w:space="0" w:color="auto"/>
        <w:right w:val="none" w:sz="0" w:space="0" w:color="auto"/>
      </w:divBdr>
    </w:div>
    <w:div w:id="1793093636">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27422488">
      <w:bodyDiv w:val="1"/>
      <w:marLeft w:val="0"/>
      <w:marRight w:val="0"/>
      <w:marTop w:val="0"/>
      <w:marBottom w:val="0"/>
      <w:divBdr>
        <w:top w:val="none" w:sz="0" w:space="0" w:color="auto"/>
        <w:left w:val="none" w:sz="0" w:space="0" w:color="auto"/>
        <w:bottom w:val="none" w:sz="0" w:space="0" w:color="auto"/>
        <w:right w:val="none" w:sz="0" w:space="0" w:color="auto"/>
      </w:divBdr>
      <w:divsChild>
        <w:div w:id="292098015">
          <w:marLeft w:val="0"/>
          <w:marRight w:val="0"/>
          <w:marTop w:val="0"/>
          <w:marBottom w:val="0"/>
          <w:divBdr>
            <w:top w:val="none" w:sz="0" w:space="0" w:color="auto"/>
            <w:left w:val="none" w:sz="0" w:space="0" w:color="auto"/>
            <w:bottom w:val="none" w:sz="0" w:space="0" w:color="auto"/>
            <w:right w:val="none" w:sz="0" w:space="0" w:color="auto"/>
          </w:divBdr>
          <w:divsChild>
            <w:div w:id="155846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C26041-C8E3-421D-BAFE-2B30F7307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6</Pages>
  <Words>1276</Words>
  <Characters>7455</Characters>
  <Application>Microsoft Office Word</Application>
  <DocSecurity>0</DocSecurity>
  <Lines>181</Lines>
  <Paragraphs>130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8601</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CTPClassification=CTP_NT</cp:keywords>
  <dc:description/>
  <cp:lastModifiedBy>vivo</cp:lastModifiedBy>
  <cp:revision>2</cp:revision>
  <cp:lastPrinted>2010-01-07T02:23:00Z</cp:lastPrinted>
  <dcterms:created xsi:type="dcterms:W3CDTF">2024-08-09T23:50:00Z</dcterms:created>
  <dcterms:modified xsi:type="dcterms:W3CDTF">2024-08-09T23:50:00Z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y fmtid="{D5CDD505-2E9C-101B-9397-08002B2CF9AE}" pid="30" name="GrammarlyDocumentId">
    <vt:lpwstr>6c283e75b015c26b80cc52607db017b2690c37c296bdef5b4c8ece9b332ffa03</vt:lpwstr>
  </property>
</Properties>
</file>