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44E55C" w:rsidR="001E41F3" w:rsidRDefault="001E41F3">
      <w:pPr>
        <w:pStyle w:val="CRCoverPage"/>
        <w:tabs>
          <w:tab w:val="right" w:pos="9639"/>
        </w:tabs>
        <w:spacing w:after="0"/>
        <w:rPr>
          <w:b/>
          <w:i/>
          <w:noProof/>
          <w:sz w:val="28"/>
        </w:rPr>
      </w:pPr>
      <w:r>
        <w:rPr>
          <w:b/>
          <w:noProof/>
          <w:sz w:val="24"/>
        </w:rPr>
        <w:t>3GPP TSG-</w:t>
      </w:r>
      <w:r w:rsidR="00994A04">
        <w:rPr>
          <w:b/>
          <w:noProof/>
          <w:sz w:val="24"/>
        </w:rPr>
        <w:t>RAN</w:t>
      </w:r>
      <w:r w:rsidR="00C66BA2">
        <w:rPr>
          <w:b/>
          <w:noProof/>
          <w:sz w:val="24"/>
        </w:rPr>
        <w:t xml:space="preserve"> </w:t>
      </w:r>
      <w:r w:rsidR="00994A04">
        <w:rPr>
          <w:b/>
          <w:noProof/>
          <w:sz w:val="24"/>
        </w:rPr>
        <w:t xml:space="preserve">WG4 </w:t>
      </w:r>
      <w:r>
        <w:rPr>
          <w:b/>
          <w:noProof/>
          <w:sz w:val="24"/>
        </w:rPr>
        <w:t>Meeting #</w:t>
      </w:r>
      <w:r w:rsidR="00994A04">
        <w:rPr>
          <w:b/>
          <w:noProof/>
          <w:sz w:val="24"/>
        </w:rPr>
        <w:t>112</w:t>
      </w:r>
      <w:r>
        <w:rPr>
          <w:b/>
          <w:i/>
          <w:noProof/>
          <w:sz w:val="28"/>
        </w:rPr>
        <w:tab/>
      </w:r>
      <w:r w:rsidR="004E13D7">
        <w:fldChar w:fldCharType="begin"/>
      </w:r>
      <w:r w:rsidR="004E13D7">
        <w:instrText xml:space="preserve"> DOCPROPERTY  Tdoc#  \* MERGEFORMAT </w:instrText>
      </w:r>
      <w:r w:rsidR="004E13D7">
        <w:fldChar w:fldCharType="separate"/>
      </w:r>
      <w:r w:rsidR="001727D7" w:rsidRPr="001727D7">
        <w:rPr>
          <w:b/>
          <w:i/>
          <w:noProof/>
          <w:sz w:val="28"/>
          <w:lang w:val="en-FI"/>
        </w:rPr>
        <w:t>R4-2411957</w:t>
      </w:r>
      <w:r w:rsidR="004E13D7">
        <w:rPr>
          <w:b/>
          <w:i/>
          <w:noProof/>
          <w:sz w:val="28"/>
        </w:rPr>
        <w:fldChar w:fldCharType="end"/>
      </w:r>
    </w:p>
    <w:p w14:paraId="7CB45193" w14:textId="11124824" w:rsidR="001E41F3" w:rsidRDefault="004E13D7" w:rsidP="005E2C44">
      <w:pPr>
        <w:pStyle w:val="CRCoverPage"/>
        <w:outlineLvl w:val="0"/>
        <w:rPr>
          <w:b/>
          <w:noProof/>
          <w:sz w:val="24"/>
        </w:rPr>
      </w:pPr>
      <w:r>
        <w:fldChar w:fldCharType="begin"/>
      </w:r>
      <w:r>
        <w:instrText xml:space="preserve"> DOCPROPERTY  Location  \* MERGEFORMAT </w:instrText>
      </w:r>
      <w:r>
        <w:fldChar w:fldCharType="separate"/>
      </w:r>
      <w:r w:rsidR="00994A04">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94A04">
        <w:rPr>
          <w:b/>
          <w:noProof/>
          <w:sz w:val="24"/>
        </w:rPr>
        <w:t>Netherlands</w:t>
      </w:r>
      <w:r>
        <w:rPr>
          <w:b/>
          <w:noProof/>
          <w:sz w:val="24"/>
        </w:rPr>
        <w:fldChar w:fldCharType="end"/>
      </w:r>
      <w:r w:rsidR="001E41F3">
        <w:rPr>
          <w:b/>
          <w:noProof/>
          <w:sz w:val="24"/>
        </w:rPr>
        <w:t xml:space="preserve">, </w:t>
      </w:r>
      <w:r w:rsidR="00994A04">
        <w:rPr>
          <w:b/>
          <w:noProof/>
          <w:sz w:val="24"/>
        </w:rPr>
        <w:t>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18540" w:rsidR="001E41F3" w:rsidRPr="00410371" w:rsidRDefault="004E13D7" w:rsidP="00E13F3D">
            <w:pPr>
              <w:pStyle w:val="CRCoverPage"/>
              <w:spacing w:after="0"/>
              <w:jc w:val="right"/>
              <w:rPr>
                <w:b/>
                <w:noProof/>
                <w:sz w:val="28"/>
              </w:rPr>
            </w:pPr>
            <w:r>
              <w:fldChar w:fldCharType="begin"/>
            </w:r>
            <w:r>
              <w:instrText xml:space="preserve"> DOCPROPERTY  Spec#  \* MERGEFORMAT </w:instrText>
            </w:r>
            <w:r>
              <w:fldChar w:fldCharType="separate"/>
            </w:r>
            <w:r w:rsidR="00994A0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DD13A" w:rsidR="001E41F3" w:rsidRPr="00410371" w:rsidRDefault="004E13D7" w:rsidP="001727D7">
            <w:pPr>
              <w:pStyle w:val="CRCoverPage"/>
              <w:spacing w:after="0"/>
              <w:jc w:val="center"/>
              <w:rPr>
                <w:noProof/>
              </w:rPr>
            </w:pPr>
            <w:r>
              <w:fldChar w:fldCharType="begin"/>
            </w:r>
            <w:r>
              <w:instrText xml:space="preserve"> DOCPROPERTY  Cr#  \* MERGEFORMAT </w:instrText>
            </w:r>
            <w:r>
              <w:fldChar w:fldCharType="separate"/>
            </w:r>
            <w:r w:rsidR="001727D7">
              <w:rPr>
                <w:b/>
                <w:noProof/>
                <w:sz w:val="28"/>
              </w:rPr>
              <w:t>4725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C405A" w:rsidR="001E41F3" w:rsidRPr="00410371" w:rsidRDefault="00994A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7DD56" w:rsidR="001E41F3" w:rsidRPr="00410371" w:rsidRDefault="004E13D7">
            <w:pPr>
              <w:pStyle w:val="CRCoverPage"/>
              <w:spacing w:after="0"/>
              <w:jc w:val="center"/>
              <w:rPr>
                <w:noProof/>
                <w:sz w:val="28"/>
              </w:rPr>
            </w:pPr>
            <w:r>
              <w:fldChar w:fldCharType="begin"/>
            </w:r>
            <w:r>
              <w:instrText xml:space="preserve"> DOCPROPERTY  Version  \* MERGEFORMAT </w:instrText>
            </w:r>
            <w:r>
              <w:fldChar w:fldCharType="separate"/>
            </w:r>
            <w:r w:rsidR="00994A04">
              <w:rPr>
                <w:b/>
                <w:noProof/>
                <w:sz w:val="28"/>
              </w:rPr>
              <w:t>1</w:t>
            </w:r>
            <w:r w:rsidR="0047784C">
              <w:rPr>
                <w:b/>
                <w:noProof/>
                <w:sz w:val="28"/>
              </w:rPr>
              <w:t>7</w:t>
            </w:r>
            <w:r w:rsidR="00994A04">
              <w:rPr>
                <w:b/>
                <w:noProof/>
                <w:sz w:val="28"/>
              </w:rPr>
              <w:t>.</w:t>
            </w:r>
            <w:r w:rsidR="0047784C">
              <w:rPr>
                <w:b/>
                <w:noProof/>
                <w:sz w:val="28"/>
              </w:rPr>
              <w:t>14</w:t>
            </w:r>
            <w:r w:rsidR="00994A0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5AE51" w:rsidR="00F25D98" w:rsidRDefault="00994A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7D2B2D" w:rsidR="00F25D98" w:rsidRDefault="00994A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6798C" w:rsidR="001E41F3" w:rsidRDefault="001727D7">
            <w:pPr>
              <w:pStyle w:val="CRCoverPage"/>
              <w:spacing w:after="0"/>
              <w:ind w:left="100"/>
              <w:rPr>
                <w:noProof/>
              </w:rPr>
            </w:pPr>
            <w:r>
              <w:t>(</w:t>
            </w:r>
            <w:r w:rsidR="00DB3848">
              <w:fldChar w:fldCharType="begin"/>
            </w:r>
            <w:r w:rsidR="00DB3848">
              <w:instrText xml:space="preserve"> DOCPROPERTY  RelatedWis  \* MERGEFORMAT </w:instrText>
            </w:r>
            <w:r w:rsidR="00DB3848">
              <w:fldChar w:fldCharType="separate"/>
            </w:r>
            <w:proofErr w:type="spellStart"/>
            <w:r w:rsidR="00DB3848" w:rsidRPr="000A7616">
              <w:rPr>
                <w:lang w:val="en-US"/>
              </w:rPr>
              <w:t>NR_Redcap</w:t>
            </w:r>
            <w:proofErr w:type="spellEnd"/>
            <w:r w:rsidR="00DB3848" w:rsidRPr="000A7616">
              <w:rPr>
                <w:lang w:val="en-US"/>
              </w:rPr>
              <w:t>-Core</w:t>
            </w:r>
            <w:r w:rsidR="00DB3848">
              <w:rPr>
                <w:lang w:val="en-US"/>
              </w:rPr>
              <w:fldChar w:fldCharType="end"/>
            </w:r>
            <w:r>
              <w:t>)</w:t>
            </w:r>
            <w:r w:rsidR="00DB3848">
              <w:t xml:space="preserve"> CR </w:t>
            </w:r>
            <w:r w:rsidR="004A7EBB">
              <w:t xml:space="preserve">correcting and </w:t>
            </w:r>
            <w:r w:rsidR="00DB3848">
              <w:t>clarifying the handover interruption time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0CB5" w:rsidR="001E41F3" w:rsidRDefault="00994A0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83CB1" w:rsidR="001E41F3" w:rsidRDefault="00994A0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0282B" w:rsidR="001E41F3" w:rsidRDefault="0047784C">
            <w:pPr>
              <w:pStyle w:val="CRCoverPage"/>
              <w:spacing w:after="0"/>
              <w:ind w:left="100"/>
              <w:rPr>
                <w:noProof/>
              </w:rPr>
            </w:pPr>
            <w:r>
              <w:fldChar w:fldCharType="begin"/>
            </w:r>
            <w:r>
              <w:instrText xml:space="preserve"> DOCPROPERTY  RelatedWis  \* MERGEFORMAT </w:instrText>
            </w:r>
            <w:r>
              <w:fldChar w:fldCharType="separate"/>
            </w:r>
            <w:proofErr w:type="spellStart"/>
            <w:r w:rsidRPr="000A7616">
              <w:rPr>
                <w:lang w:val="en-US"/>
              </w:rPr>
              <w:t>NR_Redcap</w:t>
            </w:r>
            <w:proofErr w:type="spellEnd"/>
            <w:r w:rsidRPr="000A7616">
              <w:rPr>
                <w:lang w:val="en-US"/>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A83CE" w:rsidR="001E41F3" w:rsidRDefault="00994A04">
            <w:pPr>
              <w:pStyle w:val="CRCoverPage"/>
              <w:spacing w:after="0"/>
              <w:ind w:left="100"/>
              <w:rPr>
                <w:noProof/>
              </w:rPr>
            </w:pPr>
            <w: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BA20" w:rsidR="001E41F3" w:rsidRDefault="0047784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FDF85" w:rsidR="001E41F3" w:rsidRDefault="00994A04">
            <w:pPr>
              <w:pStyle w:val="CRCoverPage"/>
              <w:spacing w:after="0"/>
              <w:ind w:left="100"/>
              <w:rPr>
                <w:noProof/>
              </w:rPr>
            </w:pPr>
            <w:r>
              <w:t>Rel-1</w:t>
            </w:r>
            <w:r w:rsidR="004778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9DE2E" w:rsidR="001E41F3" w:rsidRDefault="004A7EBB">
            <w:pPr>
              <w:pStyle w:val="CRCoverPage"/>
              <w:spacing w:after="0"/>
              <w:ind w:left="100"/>
              <w:rPr>
                <w:noProof/>
              </w:rPr>
            </w:pPr>
            <w:r w:rsidRPr="007A1DB6">
              <w:rPr>
                <w:noProof/>
              </w:rPr>
              <w:t>C</w:t>
            </w:r>
            <w:r>
              <w:rPr>
                <w:noProof/>
              </w:rPr>
              <w:t>orrection and c</w:t>
            </w:r>
            <w:r w:rsidRPr="007A1DB6">
              <w:rPr>
                <w:noProof/>
              </w:rPr>
              <w:t>larification of the interruption time requirements</w:t>
            </w:r>
            <w:r>
              <w:rPr>
                <w:noProof/>
              </w:rPr>
              <w:t xml:space="preserve">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4000B" w14:textId="12F043DA" w:rsidR="004A7EBB" w:rsidRDefault="004A7EBB" w:rsidP="004A7EBB">
            <w:pPr>
              <w:pStyle w:val="CRCoverPage"/>
              <w:spacing w:after="0"/>
              <w:ind w:left="100"/>
              <w:rPr>
                <w:noProof/>
              </w:rPr>
            </w:pPr>
            <w:r>
              <w:rPr>
                <w:noProof/>
              </w:rPr>
              <w:t>Following changes have been made:</w:t>
            </w:r>
          </w:p>
          <w:p w14:paraId="0F248C99" w14:textId="77777777" w:rsidR="004A7EBB" w:rsidRDefault="004A7EBB" w:rsidP="004A7EBB">
            <w:pPr>
              <w:pStyle w:val="CRCoverPage"/>
              <w:numPr>
                <w:ilvl w:val="0"/>
                <w:numId w:val="2"/>
              </w:numPr>
              <w:spacing w:after="0"/>
              <w:rPr>
                <w:noProof/>
              </w:rPr>
            </w:pPr>
            <w:r>
              <w:rPr>
                <w:noProof/>
              </w:rPr>
              <w:t>Re-ordering the wording</w:t>
            </w:r>
          </w:p>
          <w:p w14:paraId="12D5070F" w14:textId="77777777" w:rsidR="001E41F3" w:rsidRDefault="004A7EBB" w:rsidP="004A7EBB">
            <w:pPr>
              <w:pStyle w:val="CRCoverPage"/>
              <w:numPr>
                <w:ilvl w:val="0"/>
                <w:numId w:val="2"/>
              </w:numPr>
              <w:spacing w:after="0"/>
              <w:rPr>
                <w:noProof/>
              </w:rPr>
            </w:pPr>
            <w:r>
              <w:rPr>
                <w:noProof/>
              </w:rPr>
              <w:t>Clarifying measured SSB and target SSB to avoid future confuson</w:t>
            </w:r>
          </w:p>
          <w:p w14:paraId="31C656EC" w14:textId="37BA2BF5" w:rsidR="004A7EBB" w:rsidRDefault="004A7EBB" w:rsidP="004A7EBB">
            <w:pPr>
              <w:pStyle w:val="CRCoverPage"/>
              <w:numPr>
                <w:ilvl w:val="0"/>
                <w:numId w:val="2"/>
              </w:numPr>
              <w:spacing w:after="0"/>
              <w:rPr>
                <w:noProof/>
              </w:rPr>
            </w:pPr>
            <w:r>
              <w:rPr>
                <w:noProof/>
              </w:rPr>
              <w:t xml:space="preserve">One condition for </w:t>
            </w:r>
            <w:r w:rsidRPr="0047784C">
              <w:rPr>
                <w:lang w:eastAsia="en-GB"/>
              </w:rPr>
              <w:t>unknown inter-frequency cell</w:t>
            </w:r>
            <w:r>
              <w:rPr>
                <w:lang w:eastAsia="en-GB"/>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DFF85A" w:rsidR="001E41F3" w:rsidRDefault="004A7EBB">
            <w:pPr>
              <w:pStyle w:val="CRCoverPage"/>
              <w:spacing w:after="0"/>
              <w:ind w:left="100"/>
              <w:rPr>
                <w:noProof/>
              </w:rPr>
            </w:pPr>
            <w:r>
              <w:rPr>
                <w:noProof/>
              </w:rPr>
              <w:t>Incorrect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187FBC" w:rsidR="001E41F3" w:rsidRDefault="004A7EBB">
            <w:pPr>
              <w:pStyle w:val="CRCoverPage"/>
              <w:spacing w:after="0"/>
              <w:ind w:left="100"/>
              <w:rPr>
                <w:noProof/>
              </w:rPr>
            </w:pPr>
            <w:r>
              <w:rPr>
                <w:noProof/>
              </w:rPr>
              <w:t>6.1D.1.2, 6.1D.1.3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76D3A5" w:rsidR="001E41F3" w:rsidRDefault="004A7E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249EA" w:rsidR="001E41F3" w:rsidRDefault="004A7E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8247" w:rsidR="001E41F3" w:rsidRDefault="004A7E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EB3B0" w:rsidR="001E41F3" w:rsidRDefault="004A7EBB">
            <w:pPr>
              <w:pStyle w:val="CRCoverPage"/>
              <w:spacing w:after="0"/>
              <w:ind w:left="100"/>
              <w:rPr>
                <w:noProof/>
              </w:rPr>
            </w:pPr>
            <w:r>
              <w:rPr>
                <w:noProof/>
              </w:rPr>
              <w:t>Same changes are made for HO interruption requirements for BWP_wor in R4-241xxxx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8C60B8" w:rsidR="008863B9" w:rsidRDefault="004A7EBB">
            <w:pPr>
              <w:pStyle w:val="CRCoverPage"/>
              <w:spacing w:after="0"/>
              <w:ind w:left="100"/>
              <w:rPr>
                <w:noProof/>
              </w:rPr>
            </w:pPr>
            <w:r>
              <w:rPr>
                <w:noProof/>
              </w:rPr>
              <w:t>Updated resubmission of R4-2408151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E9666F" w:rsidR="001E41F3" w:rsidRPr="0047784C" w:rsidRDefault="0047784C" w:rsidP="0047784C">
      <w:pPr>
        <w:jc w:val="center"/>
        <w:rPr>
          <w:noProof/>
          <w:sz w:val="24"/>
          <w:szCs w:val="24"/>
        </w:rPr>
      </w:pPr>
      <w:r w:rsidRPr="0047784C">
        <w:rPr>
          <w:noProof/>
          <w:sz w:val="24"/>
          <w:szCs w:val="24"/>
          <w:highlight w:val="yellow"/>
        </w:rPr>
        <w:lastRenderedPageBreak/>
        <w:t>&lt;Start of change #1&gt;</w:t>
      </w:r>
    </w:p>
    <w:p w14:paraId="36EFED46" w14:textId="77777777" w:rsidR="0047784C" w:rsidRPr="0047784C" w:rsidRDefault="0047784C" w:rsidP="0047784C">
      <w:pPr>
        <w:keepNext/>
        <w:keepLines/>
        <w:overflowPunct w:val="0"/>
        <w:autoSpaceDE w:val="0"/>
        <w:autoSpaceDN w:val="0"/>
        <w:adjustRightInd w:val="0"/>
        <w:spacing w:before="180"/>
        <w:ind w:left="1134" w:hanging="1134"/>
        <w:textAlignment w:val="baseline"/>
        <w:outlineLvl w:val="1"/>
        <w:rPr>
          <w:rFonts w:ascii="Arial" w:hAnsi="Arial"/>
          <w:sz w:val="32"/>
          <w:lang w:val="da-DK" w:eastAsia="ko-KR"/>
        </w:rPr>
      </w:pPr>
      <w:r w:rsidRPr="0047784C">
        <w:rPr>
          <w:rFonts w:ascii="Arial" w:hAnsi="Arial"/>
          <w:sz w:val="32"/>
          <w:lang w:val="da-DK" w:eastAsia="ko-KR"/>
        </w:rPr>
        <w:t>6.1D</w:t>
      </w:r>
      <w:r w:rsidRPr="0047784C">
        <w:rPr>
          <w:rFonts w:ascii="Arial" w:hAnsi="Arial"/>
          <w:sz w:val="32"/>
          <w:lang w:val="da-DK" w:eastAsia="ko-KR"/>
        </w:rPr>
        <w:tab/>
      </w:r>
      <w:proofErr w:type="spellStart"/>
      <w:r w:rsidRPr="0047784C">
        <w:rPr>
          <w:rFonts w:ascii="Arial" w:hAnsi="Arial"/>
          <w:sz w:val="32"/>
          <w:lang w:val="da-DK" w:eastAsia="ko-KR"/>
        </w:rPr>
        <w:t>Handover</w:t>
      </w:r>
      <w:proofErr w:type="spellEnd"/>
      <w:r w:rsidRPr="0047784C">
        <w:rPr>
          <w:rFonts w:ascii="Arial" w:hAnsi="Arial"/>
          <w:sz w:val="32"/>
          <w:lang w:val="da-DK" w:eastAsia="ko-KR"/>
        </w:rPr>
        <w:t xml:space="preserve"> for </w:t>
      </w:r>
      <w:proofErr w:type="spellStart"/>
      <w:r w:rsidRPr="0047784C">
        <w:rPr>
          <w:rFonts w:ascii="Arial" w:eastAsia="Malgun Gothic" w:hAnsi="Arial"/>
          <w:sz w:val="32"/>
          <w:lang w:val="da-DK" w:eastAsia="en-GB"/>
        </w:rPr>
        <w:t>RedCap</w:t>
      </w:r>
      <w:proofErr w:type="spellEnd"/>
    </w:p>
    <w:p w14:paraId="2D6E7657" w14:textId="77777777" w:rsidR="0047784C" w:rsidRPr="0047784C" w:rsidRDefault="0047784C" w:rsidP="0047784C">
      <w:pPr>
        <w:keepNext/>
        <w:keepLines/>
        <w:overflowPunct w:val="0"/>
        <w:autoSpaceDE w:val="0"/>
        <w:autoSpaceDN w:val="0"/>
        <w:adjustRightInd w:val="0"/>
        <w:spacing w:before="120"/>
        <w:ind w:left="1134" w:hanging="1134"/>
        <w:textAlignment w:val="baseline"/>
        <w:outlineLvl w:val="2"/>
        <w:rPr>
          <w:rFonts w:ascii="Arial" w:hAnsi="Arial"/>
          <w:sz w:val="28"/>
          <w:lang w:val="da-DK" w:eastAsia="ko-KR"/>
        </w:rPr>
      </w:pPr>
      <w:r w:rsidRPr="0047784C">
        <w:rPr>
          <w:rFonts w:ascii="Arial" w:hAnsi="Arial"/>
          <w:sz w:val="28"/>
          <w:lang w:val="da-DK" w:eastAsia="ko-KR"/>
        </w:rPr>
        <w:t>6.1D.1</w:t>
      </w:r>
      <w:r w:rsidRPr="0047784C">
        <w:rPr>
          <w:rFonts w:ascii="Arial" w:hAnsi="Arial"/>
          <w:sz w:val="28"/>
          <w:lang w:val="da-DK" w:eastAsia="ko-KR"/>
        </w:rPr>
        <w:tab/>
        <w:t xml:space="preserve">NR </w:t>
      </w:r>
      <w:proofErr w:type="spellStart"/>
      <w:r w:rsidRPr="0047784C">
        <w:rPr>
          <w:rFonts w:ascii="Arial" w:hAnsi="Arial"/>
          <w:sz w:val="28"/>
          <w:lang w:val="da-DK" w:eastAsia="ko-KR"/>
        </w:rPr>
        <w:t>Handover</w:t>
      </w:r>
      <w:proofErr w:type="spellEnd"/>
    </w:p>
    <w:p w14:paraId="01BEAE44" w14:textId="77777777" w:rsidR="0047784C" w:rsidRPr="0047784C" w:rsidRDefault="0047784C" w:rsidP="0047784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7784C">
        <w:rPr>
          <w:rFonts w:ascii="Arial" w:hAnsi="Arial"/>
          <w:sz w:val="24"/>
          <w:lang w:val="en-US" w:eastAsia="en-GB"/>
        </w:rPr>
        <w:t>6.1D.1.1</w:t>
      </w:r>
      <w:r w:rsidRPr="0047784C">
        <w:rPr>
          <w:rFonts w:ascii="Arial" w:hAnsi="Arial"/>
          <w:sz w:val="24"/>
          <w:lang w:val="en-US" w:eastAsia="en-GB"/>
        </w:rPr>
        <w:tab/>
        <w:t>Introduction</w:t>
      </w:r>
    </w:p>
    <w:p w14:paraId="0B302532" w14:textId="77777777" w:rsidR="0047784C" w:rsidRPr="0047784C" w:rsidRDefault="0047784C" w:rsidP="0047784C">
      <w:pPr>
        <w:tabs>
          <w:tab w:val="left" w:pos="7200"/>
        </w:tabs>
        <w:overflowPunct w:val="0"/>
        <w:autoSpaceDE w:val="0"/>
        <w:autoSpaceDN w:val="0"/>
        <w:adjustRightInd w:val="0"/>
        <w:textAlignment w:val="baseline"/>
        <w:rPr>
          <w:lang w:eastAsia="en-GB"/>
        </w:rPr>
      </w:pPr>
      <w:r w:rsidRPr="0047784C">
        <w:rPr>
          <w:lang w:eastAsia="en-GB"/>
        </w:rPr>
        <w:t xml:space="preserve">The purpose of NR handover is to change the NR </w:t>
      </w:r>
      <w:proofErr w:type="spellStart"/>
      <w:r w:rsidRPr="0047784C">
        <w:rPr>
          <w:lang w:eastAsia="en-GB"/>
        </w:rPr>
        <w:t>PCell</w:t>
      </w:r>
      <w:proofErr w:type="spellEnd"/>
      <w:r w:rsidRPr="0047784C">
        <w:rPr>
          <w:lang w:eastAsia="en-GB"/>
        </w:rPr>
        <w:t xml:space="preserve"> to another NR cell for </w:t>
      </w:r>
      <w:proofErr w:type="spellStart"/>
      <w:r w:rsidRPr="0047784C">
        <w:rPr>
          <w:lang w:eastAsia="en-GB"/>
        </w:rPr>
        <w:t>RedCap</w:t>
      </w:r>
      <w:proofErr w:type="spellEnd"/>
      <w:r w:rsidRPr="0047784C">
        <w:rPr>
          <w:lang w:eastAsia="en-GB"/>
        </w:rPr>
        <w:t xml:space="preserve"> UE. The requirements in this </w:t>
      </w:r>
      <w:proofErr w:type="gramStart"/>
      <w:r w:rsidRPr="0047784C">
        <w:rPr>
          <w:lang w:eastAsia="en-GB"/>
        </w:rPr>
        <w:t>clause</w:t>
      </w:r>
      <w:proofErr w:type="gramEnd"/>
      <w:r w:rsidRPr="0047784C">
        <w:rPr>
          <w:lang w:eastAsia="en-GB"/>
        </w:rPr>
        <w:t xml:space="preserve"> are applicable to SA NR.</w:t>
      </w:r>
    </w:p>
    <w:p w14:paraId="510FB560" w14:textId="77777777" w:rsidR="0047784C" w:rsidRPr="0047784C" w:rsidRDefault="0047784C" w:rsidP="0047784C">
      <w:pPr>
        <w:tabs>
          <w:tab w:val="left" w:pos="7200"/>
        </w:tabs>
        <w:overflowPunct w:val="0"/>
        <w:autoSpaceDE w:val="0"/>
        <w:autoSpaceDN w:val="0"/>
        <w:adjustRightInd w:val="0"/>
        <w:textAlignment w:val="baseline"/>
        <w:rPr>
          <w:lang w:eastAsia="en-GB"/>
        </w:rPr>
      </w:pPr>
      <w:r w:rsidRPr="0047784C">
        <w:rPr>
          <w:lang w:eastAsia="en-GB"/>
        </w:rPr>
        <w:t xml:space="preserve">Handover for a </w:t>
      </w:r>
      <w:proofErr w:type="spellStart"/>
      <w:r w:rsidRPr="0047784C">
        <w:rPr>
          <w:lang w:eastAsia="en-GB"/>
        </w:rPr>
        <w:t>RedCap</w:t>
      </w:r>
      <w:proofErr w:type="spellEnd"/>
      <w:r w:rsidRPr="0047784C">
        <w:rPr>
          <w:lang w:eastAsia="en-GB"/>
        </w:rPr>
        <w:t xml:space="preserve"> UE is defined as intra-frequency handover if the </w:t>
      </w:r>
      <w:proofErr w:type="spellStart"/>
      <w:r w:rsidRPr="0047784C">
        <w:rPr>
          <w:lang w:eastAsia="en-GB"/>
        </w:rPr>
        <w:t>center</w:t>
      </w:r>
      <w:proofErr w:type="spellEnd"/>
      <w:r w:rsidRPr="0047784C">
        <w:rPr>
          <w:lang w:eastAsia="en-GB"/>
        </w:rPr>
        <w:t xml:space="preserve"> frequency and subcarrier spacing (SCS) of the reference SSB of the serving cell is same as the </w:t>
      </w:r>
      <w:proofErr w:type="spellStart"/>
      <w:r w:rsidRPr="0047784C">
        <w:rPr>
          <w:lang w:eastAsia="en-GB"/>
        </w:rPr>
        <w:t>center</w:t>
      </w:r>
      <w:proofErr w:type="spellEnd"/>
      <w:r w:rsidRPr="0047784C">
        <w:rPr>
          <w:lang w:eastAsia="en-GB"/>
        </w:rPr>
        <w:t xml:space="preserve"> frequency and SCS of the reference SSB of the target cell, where:</w:t>
      </w:r>
    </w:p>
    <w:p w14:paraId="62ADF5E9"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 xml:space="preserve">The reference SSB of the serving cell is the SSB in the active DL BWP of serving cell </w:t>
      </w:r>
    </w:p>
    <w:p w14:paraId="46BFD897"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The reference SSB of the target cell is the SSB in the first active DL BWP of the target cell upon reconfiguration.</w:t>
      </w:r>
    </w:p>
    <w:p w14:paraId="48E4F6BE" w14:textId="77777777" w:rsidR="0047784C" w:rsidRPr="0047784C" w:rsidRDefault="0047784C" w:rsidP="0047784C">
      <w:pPr>
        <w:overflowPunct w:val="0"/>
        <w:autoSpaceDE w:val="0"/>
        <w:autoSpaceDN w:val="0"/>
        <w:adjustRightInd w:val="0"/>
        <w:textAlignment w:val="baseline"/>
        <w:rPr>
          <w:lang w:eastAsia="en-GB"/>
        </w:rPr>
      </w:pPr>
      <w:r w:rsidRPr="0047784C">
        <w:rPr>
          <w:lang w:eastAsia="en-GB"/>
        </w:rPr>
        <w:t>The requirements in this clause apply for the following handover scenarios:</w:t>
      </w:r>
    </w:p>
    <w:p w14:paraId="12DAA15B"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Handover to a target cell’s DL BWP associated with CD-</w:t>
      </w:r>
      <w:proofErr w:type="gramStart"/>
      <w:r w:rsidRPr="0047784C">
        <w:rPr>
          <w:lang w:eastAsia="en-GB"/>
        </w:rPr>
        <w:t>SSB;</w:t>
      </w:r>
      <w:proofErr w:type="gramEnd"/>
    </w:p>
    <w:p w14:paraId="686CDABA"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Handover to a target cell’s Redcap specific DL BWP associated with NCD-SSB with RACH on the corresponding Redcap specific UL BWP.</w:t>
      </w:r>
    </w:p>
    <w:p w14:paraId="330FF407" w14:textId="77777777" w:rsidR="0047784C" w:rsidRPr="0047784C" w:rsidRDefault="0047784C" w:rsidP="0047784C">
      <w:pPr>
        <w:tabs>
          <w:tab w:val="left" w:pos="7200"/>
        </w:tabs>
        <w:overflowPunct w:val="0"/>
        <w:autoSpaceDE w:val="0"/>
        <w:autoSpaceDN w:val="0"/>
        <w:adjustRightInd w:val="0"/>
        <w:textAlignment w:val="baseline"/>
        <w:rPr>
          <w:lang w:eastAsia="en-GB"/>
        </w:rPr>
      </w:pPr>
    </w:p>
    <w:p w14:paraId="06117DF3" w14:textId="77777777" w:rsidR="0047784C" w:rsidRPr="0047784C" w:rsidRDefault="0047784C" w:rsidP="0047784C">
      <w:pPr>
        <w:keepNext/>
        <w:keepLines/>
        <w:overflowPunct w:val="0"/>
        <w:autoSpaceDE w:val="0"/>
        <w:autoSpaceDN w:val="0"/>
        <w:adjustRightInd w:val="0"/>
        <w:spacing w:before="120"/>
        <w:ind w:left="1418" w:hanging="1418"/>
        <w:textAlignment w:val="baseline"/>
        <w:outlineLvl w:val="3"/>
        <w:rPr>
          <w:rFonts w:ascii="Arial" w:hAnsi="Arial"/>
          <w:sz w:val="24"/>
          <w:lang w:val="da-DK" w:eastAsia="en-GB"/>
        </w:rPr>
      </w:pPr>
      <w:r w:rsidRPr="0047784C">
        <w:rPr>
          <w:rFonts w:ascii="Arial" w:hAnsi="Arial"/>
          <w:sz w:val="24"/>
          <w:lang w:val="da-DK" w:eastAsia="en-GB"/>
        </w:rPr>
        <w:t>6.1D.1.2</w:t>
      </w:r>
      <w:r w:rsidRPr="0047784C">
        <w:rPr>
          <w:rFonts w:ascii="Arial" w:hAnsi="Arial"/>
          <w:sz w:val="24"/>
          <w:lang w:val="da-DK" w:eastAsia="en-GB"/>
        </w:rPr>
        <w:tab/>
        <w:t xml:space="preserve">NR FR1 - NR FR1 </w:t>
      </w:r>
      <w:proofErr w:type="spellStart"/>
      <w:r w:rsidRPr="0047784C">
        <w:rPr>
          <w:rFonts w:ascii="Arial" w:hAnsi="Arial"/>
          <w:sz w:val="24"/>
          <w:lang w:val="da-DK" w:eastAsia="en-GB"/>
        </w:rPr>
        <w:t>Handover</w:t>
      </w:r>
      <w:proofErr w:type="spellEnd"/>
    </w:p>
    <w:p w14:paraId="681978BD" w14:textId="77777777" w:rsidR="0047784C" w:rsidRPr="0047784C" w:rsidRDefault="0047784C" w:rsidP="0047784C">
      <w:pPr>
        <w:overflowPunct w:val="0"/>
        <w:autoSpaceDE w:val="0"/>
        <w:autoSpaceDN w:val="0"/>
        <w:adjustRightInd w:val="0"/>
        <w:textAlignment w:val="baseline"/>
        <w:rPr>
          <w:rFonts w:cs="v4.2.0"/>
          <w:lang w:eastAsia="en-GB"/>
        </w:rPr>
      </w:pPr>
      <w:r w:rsidRPr="0047784C">
        <w:rPr>
          <w:lang w:eastAsia="en-GB"/>
        </w:rPr>
        <w:t xml:space="preserve">The requirements in this clause are applicable to both intra-frequency and inter-frequency handovers from NR FR1 cell to NR FR1 cell. </w:t>
      </w:r>
    </w:p>
    <w:p w14:paraId="3439E3F8"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6.1D.1.2.1</w:t>
      </w:r>
      <w:r w:rsidRPr="0047784C">
        <w:rPr>
          <w:rFonts w:ascii="Arial" w:hAnsi="Arial"/>
          <w:sz w:val="22"/>
          <w:lang w:eastAsia="en-GB"/>
        </w:rPr>
        <w:tab/>
        <w:t>Handover delay</w:t>
      </w:r>
    </w:p>
    <w:p w14:paraId="2BEB7DDB"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 xml:space="preserve">When the UE receives a RRC message implying handover the UE shall be ready to </w:t>
      </w:r>
      <w:r w:rsidRPr="0047784C">
        <w:rPr>
          <w:rFonts w:cs="v4.2.0"/>
          <w:snapToGrid w:val="0"/>
          <w:lang w:eastAsia="en-GB"/>
        </w:rPr>
        <w:t>start the transmission of the new uplink PRACH channel</w:t>
      </w:r>
      <w:r w:rsidRPr="0047784C">
        <w:rPr>
          <w:rFonts w:cs="v4.2.0"/>
          <w:lang w:eastAsia="en-GB"/>
        </w:rPr>
        <w:t xml:space="preserve"> within </w:t>
      </w: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w:t>
      </w:r>
      <w:r w:rsidRPr="0047784C">
        <w:rPr>
          <w:rFonts w:cs="v4.2.0" w:hint="eastAsia"/>
          <w:lang w:val="en-US" w:eastAsia="en-GB"/>
        </w:rPr>
        <w:t xml:space="preserve">msec </w:t>
      </w:r>
      <w:r w:rsidRPr="0047784C">
        <w:rPr>
          <w:rFonts w:cs="v4.2.0"/>
          <w:lang w:eastAsia="en-GB"/>
        </w:rPr>
        <w:t>from the end of the last TTI containing the RRC command.</w:t>
      </w:r>
    </w:p>
    <w:p w14:paraId="04480F75"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5B85A743" w14:textId="77777777" w:rsidR="0047784C" w:rsidRPr="0047784C" w:rsidRDefault="0047784C" w:rsidP="0047784C">
      <w:pPr>
        <w:overflowPunct w:val="0"/>
        <w:autoSpaceDE w:val="0"/>
        <w:autoSpaceDN w:val="0"/>
        <w:adjustRightInd w:val="0"/>
        <w:textAlignment w:val="baseline"/>
        <w:rPr>
          <w:rFonts w:cs="v4.2.0"/>
          <w:lang w:eastAsia="en-GB"/>
        </w:rPr>
      </w:pP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equals the </w:t>
      </w:r>
      <w:r w:rsidRPr="0047784C">
        <w:rPr>
          <w:rFonts w:cs="v4.2.0" w:hint="eastAsia"/>
          <w:lang w:val="en-US" w:eastAsia="en-GB"/>
        </w:rPr>
        <w:t>applicable</w:t>
      </w:r>
      <w:r w:rsidRPr="0047784C">
        <w:rPr>
          <w:rFonts w:cs="v4.2.0"/>
          <w:lang w:eastAsia="en-GB"/>
        </w:rPr>
        <w:t xml:space="preserve"> RRC procedure delay defined in clause</w:t>
      </w:r>
      <w:r w:rsidRPr="0047784C">
        <w:rPr>
          <w:rFonts w:cs="v4.2.0" w:hint="eastAsia"/>
          <w:lang w:val="en-US" w:eastAsia="en-GB"/>
        </w:rPr>
        <w:t xml:space="preserve"> </w:t>
      </w:r>
      <w:r w:rsidRPr="0047784C">
        <w:rPr>
          <w:rFonts w:cs="v4.2.0"/>
          <w:lang w:eastAsia="en-GB"/>
        </w:rPr>
        <w:t xml:space="preserve">12 in </w:t>
      </w:r>
      <w:r w:rsidRPr="0047784C">
        <w:rPr>
          <w:lang w:eastAsia="en-GB"/>
        </w:rPr>
        <w:t>TS 38.331 [2]</w:t>
      </w:r>
      <w:r w:rsidRPr="0047784C">
        <w:rPr>
          <w:rFonts w:cs="v4.2.0"/>
          <w:lang w:eastAsia="en-GB"/>
        </w:rPr>
        <w:t xml:space="preserve"> plus the interruption time stated in clause 6.1D.1.2.2.</w:t>
      </w:r>
    </w:p>
    <w:p w14:paraId="316E922D"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6.1D.1.2.2</w:t>
      </w:r>
      <w:r w:rsidRPr="0047784C">
        <w:rPr>
          <w:rFonts w:ascii="Arial" w:hAnsi="Arial"/>
          <w:sz w:val="22"/>
          <w:lang w:eastAsia="en-GB"/>
        </w:rPr>
        <w:tab/>
        <w:t>Interruption time</w:t>
      </w:r>
    </w:p>
    <w:p w14:paraId="79EAA435"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The interruption time is the time between end of the last TTI containing the RRC command on the old PDSCH and the time the UE starts transmission of the new PRACH</w:t>
      </w:r>
      <w:r w:rsidRPr="0047784C">
        <w:rPr>
          <w:rFonts w:eastAsia="MS Mincho" w:cs="v4.2.0"/>
          <w:lang w:eastAsia="en-GB"/>
        </w:rPr>
        <w:t>, excluding the RRC procedure delay</w:t>
      </w:r>
      <w:r w:rsidRPr="0047784C">
        <w:rPr>
          <w:rFonts w:cs="v4.2.0"/>
          <w:lang w:eastAsia="en-GB"/>
        </w:rPr>
        <w:t>.</w:t>
      </w:r>
    </w:p>
    <w:p w14:paraId="39AA799E" w14:textId="77777777" w:rsidR="0047784C" w:rsidRPr="0047784C" w:rsidRDefault="0047784C" w:rsidP="0047784C">
      <w:pPr>
        <w:overflowPunct w:val="0"/>
        <w:autoSpaceDE w:val="0"/>
        <w:autoSpaceDN w:val="0"/>
        <w:adjustRightInd w:val="0"/>
        <w:textAlignment w:val="baseline"/>
        <w:rPr>
          <w:rFonts w:cs="v4.2.0"/>
          <w:position w:val="-6"/>
          <w:lang w:eastAsia="en-GB"/>
        </w:rPr>
      </w:pPr>
      <w:r w:rsidRPr="0047784C">
        <w:rPr>
          <w:rFonts w:cs="v4.2.0"/>
          <w:lang w:eastAsia="en-GB"/>
        </w:rPr>
        <w:t>When intra-frequency or inter-frequency handover is commanded, the interruption time shall be less than T</w:t>
      </w:r>
      <w:r w:rsidRPr="0047784C">
        <w:rPr>
          <w:rFonts w:cs="v4.2.0"/>
          <w:vertAlign w:val="subscript"/>
          <w:lang w:eastAsia="en-GB"/>
        </w:rPr>
        <w:t>interrupt</w:t>
      </w:r>
    </w:p>
    <w:p w14:paraId="5C087FAF" w14:textId="77777777" w:rsidR="0047784C" w:rsidRPr="0047784C" w:rsidRDefault="0047784C" w:rsidP="0047784C">
      <w:pPr>
        <w:keepLines/>
        <w:tabs>
          <w:tab w:val="center" w:pos="4536"/>
          <w:tab w:val="right" w:pos="9072"/>
        </w:tabs>
        <w:overflowPunct w:val="0"/>
        <w:autoSpaceDE w:val="0"/>
        <w:autoSpaceDN w:val="0"/>
        <w:adjustRightInd w:val="0"/>
        <w:textAlignment w:val="baseline"/>
        <w:rPr>
          <w:noProof/>
          <w:lang w:eastAsia="en-GB"/>
        </w:rPr>
      </w:pPr>
      <w:r w:rsidRPr="0047784C">
        <w:rPr>
          <w:noProof/>
          <w:lang w:eastAsia="en-GB"/>
        </w:rPr>
        <w:tab/>
      </w:r>
      <w:r w:rsidRPr="0047784C">
        <w:rPr>
          <w:rFonts w:cs="v4.2.0"/>
          <w:noProof/>
          <w:lang w:eastAsia="en-GB"/>
        </w:rPr>
        <w:t>T</w:t>
      </w:r>
      <w:r w:rsidRPr="0047784C">
        <w:rPr>
          <w:rFonts w:cs="v4.2.0"/>
          <w:noProof/>
          <w:vertAlign w:val="subscript"/>
          <w:lang w:eastAsia="en-GB"/>
        </w:rPr>
        <w:t>interrupt</w:t>
      </w:r>
      <w:r w:rsidRPr="0047784C">
        <w:rPr>
          <w:noProof/>
          <w:lang w:eastAsia="en-GB"/>
        </w:rPr>
        <w:t xml:space="preserve"> = T</w:t>
      </w:r>
      <w:r w:rsidRPr="0047784C">
        <w:rPr>
          <w:noProof/>
          <w:vertAlign w:val="subscript"/>
          <w:lang w:eastAsia="en-GB"/>
        </w:rPr>
        <w:t>search</w:t>
      </w:r>
      <w:r w:rsidRPr="0047784C">
        <w:rPr>
          <w:noProof/>
          <w:lang w:eastAsia="en-GB"/>
        </w:rPr>
        <w:t xml:space="preserve"> + T</w:t>
      </w:r>
      <w:r w:rsidRPr="0047784C">
        <w:rPr>
          <w:noProof/>
          <w:vertAlign w:val="subscript"/>
          <w:lang w:eastAsia="en-GB"/>
        </w:rPr>
        <w:t>IU</w:t>
      </w:r>
      <w:r w:rsidRPr="0047784C">
        <w:rPr>
          <w:noProof/>
          <w:lang w:eastAsia="en-GB"/>
        </w:rPr>
        <w:t xml:space="preserve"> + T</w:t>
      </w:r>
      <w:r w:rsidRPr="0047784C">
        <w:rPr>
          <w:noProof/>
          <w:vertAlign w:val="subscript"/>
          <w:lang w:eastAsia="en-GB"/>
        </w:rPr>
        <w:t>processing</w:t>
      </w:r>
      <w:r w:rsidRPr="0047784C" w:rsidDel="001D62E5">
        <w:rPr>
          <w:noProof/>
          <w:lang w:eastAsia="en-GB"/>
        </w:rPr>
        <w:t xml:space="preserve"> </w:t>
      </w:r>
      <w:r w:rsidRPr="0047784C">
        <w:rPr>
          <w:noProof/>
          <w:vertAlign w:val="subscript"/>
          <w:lang w:eastAsia="en-GB"/>
        </w:rPr>
        <w:t xml:space="preserve"> </w:t>
      </w:r>
      <w:r w:rsidRPr="0047784C">
        <w:rPr>
          <w:noProof/>
          <w:lang w:eastAsia="en-GB"/>
        </w:rPr>
        <w:t>+ T</w:t>
      </w:r>
      <w:r w:rsidRPr="0047784C">
        <w:rPr>
          <w:noProof/>
          <w:vertAlign w:val="subscript"/>
          <w:lang w:eastAsia="en-GB"/>
        </w:rPr>
        <w:t>∆</w:t>
      </w:r>
      <w:r w:rsidRPr="0047784C">
        <w:rPr>
          <w:noProof/>
          <w:lang w:eastAsia="en-GB"/>
        </w:rPr>
        <w:t xml:space="preserve"> + T</w:t>
      </w:r>
      <w:r w:rsidRPr="0047784C">
        <w:rPr>
          <w:noProof/>
          <w:vertAlign w:val="subscript"/>
          <w:lang w:eastAsia="en-GB"/>
        </w:rPr>
        <w:t xml:space="preserve">margin </w:t>
      </w:r>
      <w:r w:rsidRPr="0047784C">
        <w:rPr>
          <w:noProof/>
          <w:lang w:eastAsia="en-GB"/>
        </w:rPr>
        <w:t>ms</w:t>
      </w:r>
    </w:p>
    <w:p w14:paraId="4D173BE2"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0F6128BE"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search</w:t>
      </w:r>
      <w:proofErr w:type="spellEnd"/>
      <w:r w:rsidRPr="0047784C">
        <w:rPr>
          <w:lang w:eastAsia="en-GB"/>
        </w:rPr>
        <w:t xml:space="preserve"> is the time required to search the target cell which depends on whether the target cell is already known when the handover command is received by the UE. </w:t>
      </w:r>
    </w:p>
    <w:p w14:paraId="1D64BA1F"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w:t>
      </w:r>
      <w:r w:rsidRPr="0047784C">
        <w:rPr>
          <w:lang w:eastAsia="en-GB"/>
        </w:rPr>
        <w:tab/>
        <w:t xml:space="preserve">If the target cell is a known intra-frequency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0ms. If the target cell is an unknown intra-frequency cell and the target cell Es/</w:t>
      </w:r>
      <w:proofErr w:type="spellStart"/>
      <w:r w:rsidRPr="0047784C">
        <w:rPr>
          <w:lang w:eastAsia="en-GB"/>
        </w:rPr>
        <w:t>Iot</w:t>
      </w:r>
      <w:proofErr w:type="spellEnd"/>
      <w:r w:rsidRPr="0047784C">
        <w:rPr>
          <w:rFonts w:hint="eastAsia"/>
          <w:lang w:eastAsia="en-GB"/>
        </w:rPr>
        <w:t>≥</w:t>
      </w:r>
      <w:r w:rsidRPr="0047784C">
        <w:rPr>
          <w:lang w:eastAsia="en-GB"/>
        </w:rPr>
        <w:t xml:space="preserve">-2 dB, then </w:t>
      </w:r>
      <w:proofErr w:type="spellStart"/>
      <w:r w:rsidRPr="0047784C">
        <w:rPr>
          <w:lang w:eastAsia="en-GB"/>
        </w:rPr>
        <w:t>T</w:t>
      </w:r>
      <w:r w:rsidRPr="0047784C">
        <w:rPr>
          <w:vertAlign w:val="subscript"/>
          <w:lang w:eastAsia="en-GB"/>
        </w:rPr>
        <w:t>search</w:t>
      </w:r>
      <w:proofErr w:type="spellEnd"/>
      <w:r w:rsidRPr="0047784C">
        <w:rPr>
          <w:lang w:eastAsia="en-GB"/>
        </w:rPr>
        <w:t xml:space="preserve"> = 1*</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en-GB"/>
        </w:rPr>
        <w:t xml:space="preserve"> if UE </w:t>
      </w:r>
      <w:r w:rsidRPr="0047784C">
        <w:rPr>
          <w:rFonts w:cs="v4.2.0"/>
          <w:lang w:eastAsia="en-GB"/>
        </w:rPr>
        <w:t>is capable of</w:t>
      </w:r>
      <w:r w:rsidRPr="0047784C">
        <w:rPr>
          <w:lang w:eastAsia="en-GB"/>
        </w:rPr>
        <w:t xml:space="preserve"> 2 Rx antennas; </w:t>
      </w:r>
      <w:proofErr w:type="spellStart"/>
      <w:r w:rsidRPr="0047784C">
        <w:rPr>
          <w:lang w:eastAsia="en-GB"/>
        </w:rPr>
        <w:t>T</w:t>
      </w:r>
      <w:r w:rsidRPr="0047784C">
        <w:rPr>
          <w:vertAlign w:val="subscript"/>
          <w:lang w:eastAsia="en-GB"/>
        </w:rPr>
        <w:t>search</w:t>
      </w:r>
      <w:proofErr w:type="spellEnd"/>
      <w:r w:rsidRPr="0047784C">
        <w:rPr>
          <w:lang w:eastAsia="en-GB"/>
        </w:rPr>
        <w:t xml:space="preserve"> = 2*</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en-GB"/>
        </w:rPr>
        <w:t xml:space="preserve"> if </w:t>
      </w:r>
      <w:r w:rsidRPr="0047784C">
        <w:rPr>
          <w:rFonts w:cs="v4.2.0"/>
          <w:lang w:eastAsia="en-GB"/>
        </w:rPr>
        <w:t xml:space="preserve">UE is </w:t>
      </w:r>
      <w:r w:rsidRPr="0047784C">
        <w:rPr>
          <w:lang w:eastAsia="en-GB"/>
        </w:rPr>
        <w:t>only required to support 1 Rx antenna.</w:t>
      </w:r>
    </w:p>
    <w:p w14:paraId="3C44FA79" w14:textId="77777777" w:rsidR="0047784C" w:rsidRPr="0047784C" w:rsidRDefault="0047784C" w:rsidP="0047784C">
      <w:pPr>
        <w:overflowPunct w:val="0"/>
        <w:autoSpaceDE w:val="0"/>
        <w:autoSpaceDN w:val="0"/>
        <w:adjustRightInd w:val="0"/>
        <w:ind w:left="852" w:hanging="284"/>
        <w:textAlignment w:val="baseline"/>
        <w:rPr>
          <w:lang w:eastAsia="en-GB"/>
        </w:rPr>
      </w:pPr>
      <w:r w:rsidRPr="0047784C">
        <w:rPr>
          <w:lang w:eastAsia="en-GB"/>
        </w:rPr>
        <w:t>-</w:t>
      </w:r>
      <w:r w:rsidRPr="0047784C">
        <w:rPr>
          <w:lang w:eastAsia="en-GB"/>
        </w:rPr>
        <w:tab/>
        <w:t xml:space="preserve">If the target cell is a known inter-frequency cell, then </w:t>
      </w:r>
    </w:p>
    <w:p w14:paraId="3D49CB2D" w14:textId="2B25162A"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t xml:space="preserve">if the measured SSB is the target SSB </w:t>
      </w:r>
      <w:del w:id="1" w:author="Nokia" w:date="2024-08-08T10:14:00Z" w16du:dateUtc="2024-08-08T07:14:00Z">
        <w:r w:rsidRPr="0047784C" w:rsidDel="009F466F">
          <w:rPr>
            <w:lang w:eastAsia="en-GB"/>
          </w:rPr>
          <w:delText>for</w:delText>
        </w:r>
      </w:del>
      <w:ins w:id="2" w:author="Nokia" w:date="2024-08-08T10:14:00Z" w16du:dateUtc="2024-08-08T07:14:00Z">
        <w:r w:rsidR="009F466F">
          <w:rPr>
            <w:lang w:eastAsia="en-GB"/>
          </w:rPr>
          <w:t>of the</w:t>
        </w:r>
      </w:ins>
      <w:r w:rsidRPr="0047784C">
        <w:rPr>
          <w:lang w:eastAsia="en-GB"/>
        </w:rPr>
        <w:t xml:space="preserve"> HO </w:t>
      </w:r>
      <w:del w:id="3" w:author="Nokia" w:date="2024-08-08T10:14:00Z" w16du:dateUtc="2024-08-08T07:14:00Z">
        <w:r w:rsidRPr="0047784C" w:rsidDel="009F466F">
          <w:rPr>
            <w:lang w:eastAsia="en-GB"/>
          </w:rPr>
          <w:delText xml:space="preserve">of the </w:delText>
        </w:r>
      </w:del>
      <w:r w:rsidRPr="0047784C">
        <w:rPr>
          <w:lang w:eastAsia="en-GB"/>
        </w:rPr>
        <w:t xml:space="preserve">target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w:t>
      </w:r>
      <w:proofErr w:type="gramStart"/>
      <w:r w:rsidRPr="0047784C">
        <w:rPr>
          <w:lang w:eastAsia="en-GB"/>
        </w:rPr>
        <w:t>0ms;</w:t>
      </w:r>
      <w:proofErr w:type="gramEnd"/>
      <w:r w:rsidRPr="0047784C">
        <w:rPr>
          <w:lang w:eastAsia="en-GB"/>
        </w:rPr>
        <w:t xml:space="preserve"> </w:t>
      </w:r>
    </w:p>
    <w:p w14:paraId="5304414F" w14:textId="14E31F9A"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lastRenderedPageBreak/>
        <w:t xml:space="preserve">if the measured SSB </w:t>
      </w:r>
      <w:ins w:id="4" w:author="Nokia" w:date="2024-08-08T10:23:00Z" w16du:dateUtc="2024-08-08T07:23:00Z">
        <w:r w:rsidR="009F466F">
          <w:rPr>
            <w:lang w:eastAsia="en-GB"/>
          </w:rPr>
          <w:t xml:space="preserve">of the target cell </w:t>
        </w:r>
      </w:ins>
      <w:r w:rsidRPr="0047784C">
        <w:rPr>
          <w:lang w:eastAsia="en-GB"/>
        </w:rPr>
        <w:t xml:space="preserve">and the target SSB </w:t>
      </w:r>
      <w:del w:id="5" w:author="Nokia" w:date="2024-08-08T10:23:00Z" w16du:dateUtc="2024-08-08T07:23:00Z">
        <w:r w:rsidRPr="0047784C" w:rsidDel="009F466F">
          <w:rPr>
            <w:lang w:eastAsia="en-GB"/>
          </w:rPr>
          <w:delText xml:space="preserve">for </w:delText>
        </w:r>
      </w:del>
      <w:ins w:id="6" w:author="Nokia" w:date="2024-08-08T10:23:00Z" w16du:dateUtc="2024-08-08T07:23:00Z">
        <w:r w:rsidR="009F466F">
          <w:rPr>
            <w:lang w:eastAsia="en-GB"/>
          </w:rPr>
          <w:t>of the</w:t>
        </w:r>
        <w:r w:rsidR="009F466F" w:rsidRPr="0047784C">
          <w:rPr>
            <w:lang w:eastAsia="en-GB"/>
          </w:rPr>
          <w:t xml:space="preserve"> </w:t>
        </w:r>
      </w:ins>
      <w:r w:rsidRPr="0047784C">
        <w:rPr>
          <w:lang w:eastAsia="en-GB"/>
        </w:rPr>
        <w:t xml:space="preserve">HO </w:t>
      </w:r>
      <w:ins w:id="7" w:author="Nokia" w:date="2024-08-08T10:23:00Z" w16du:dateUtc="2024-08-08T07:23:00Z">
        <w:r w:rsidR="009F466F">
          <w:rPr>
            <w:lang w:eastAsia="en-GB"/>
          </w:rPr>
          <w:t xml:space="preserve">target cell </w:t>
        </w:r>
      </w:ins>
      <w:r w:rsidRPr="0047784C">
        <w:rPr>
          <w:lang w:eastAsia="ko-KR"/>
        </w:rPr>
        <w:t>belong to the same NR target cell</w:t>
      </w:r>
      <w:ins w:id="8" w:author="Nokia" w:date="2024-08-08T10:25:00Z" w16du:dateUtc="2024-08-08T07:25:00Z">
        <w:r w:rsidR="00ED1AE7" w:rsidRPr="0047784C">
          <w:rPr>
            <w:lang w:eastAsia="en-GB"/>
          </w:rPr>
          <w:t xml:space="preserve">, </w:t>
        </w:r>
        <w:proofErr w:type="spellStart"/>
        <w:r w:rsidR="00ED1AE7" w:rsidRPr="0047784C">
          <w:rPr>
            <w:lang w:eastAsia="en-GB"/>
          </w:rPr>
          <w:t>T</w:t>
        </w:r>
        <w:r w:rsidR="00ED1AE7" w:rsidRPr="0047784C">
          <w:rPr>
            <w:vertAlign w:val="subscript"/>
            <w:lang w:eastAsia="en-GB"/>
          </w:rPr>
          <w:t>search</w:t>
        </w:r>
        <w:proofErr w:type="spellEnd"/>
        <w:r w:rsidR="00ED1AE7" w:rsidRPr="0047784C">
          <w:rPr>
            <w:lang w:eastAsia="en-GB"/>
          </w:rPr>
          <w:t xml:space="preserve"> = </w:t>
        </w:r>
        <w:proofErr w:type="spellStart"/>
        <w:r w:rsidR="00ED1AE7" w:rsidRPr="0047784C">
          <w:rPr>
            <w:lang w:eastAsia="en-GB"/>
          </w:rPr>
          <w:t>T</w:t>
        </w:r>
        <w:r w:rsidR="00ED1AE7" w:rsidRPr="0047784C">
          <w:rPr>
            <w:vertAlign w:val="subscript"/>
            <w:lang w:eastAsia="en-GB"/>
          </w:rPr>
          <w:t>rs</w:t>
        </w:r>
        <w:proofErr w:type="spellEnd"/>
        <w:r w:rsidR="00ED1AE7" w:rsidRPr="0047784C" w:rsidDel="000446A6">
          <w:rPr>
            <w:lang w:eastAsia="en-GB"/>
          </w:rPr>
          <w:t xml:space="preserve"> </w:t>
        </w:r>
        <w:proofErr w:type="spellStart"/>
        <w:r w:rsidR="00ED1AE7" w:rsidRPr="0047784C">
          <w:rPr>
            <w:lang w:eastAsia="en-GB"/>
          </w:rPr>
          <w:t>ms</w:t>
        </w:r>
      </w:ins>
      <w:proofErr w:type="spellEnd"/>
      <w:r w:rsidRPr="0047784C">
        <w:rPr>
          <w:lang w:eastAsia="ko-KR"/>
        </w:rPr>
        <w:t xml:space="preserve"> </w:t>
      </w:r>
      <w:del w:id="9" w:author="Nokia" w:date="2024-08-08T10:25:00Z" w16du:dateUtc="2024-08-08T07:25:00Z">
        <w:r w:rsidRPr="0047784C" w:rsidDel="00ED1AE7">
          <w:rPr>
            <w:lang w:eastAsia="ko-KR"/>
          </w:rPr>
          <w:delText>and</w:delText>
        </w:r>
        <w:r w:rsidRPr="0047784C" w:rsidDel="00ED1AE7">
          <w:rPr>
            <w:lang w:eastAsia="en-GB"/>
          </w:rPr>
          <w:delText xml:space="preserve"> fulfil</w:delText>
        </w:r>
      </w:del>
      <w:ins w:id="10" w:author="Nokia" w:date="2024-08-08T10:25:00Z" w16du:dateUtc="2024-08-08T07:25:00Z">
        <w:r w:rsidR="00ED1AE7">
          <w:rPr>
            <w:lang w:eastAsia="ko-KR"/>
          </w:rPr>
          <w:t>provided one of</w:t>
        </w:r>
      </w:ins>
      <w:r w:rsidRPr="0047784C">
        <w:rPr>
          <w:lang w:eastAsia="en-GB"/>
        </w:rPr>
        <w:t xml:space="preserve"> the following conditions</w:t>
      </w:r>
      <w:ins w:id="11" w:author="Nokia" w:date="2024-08-08T10:25:00Z" w16du:dateUtc="2024-08-08T07:25:00Z">
        <w:r w:rsidR="00ED1AE7">
          <w:rPr>
            <w:lang w:eastAsia="en-GB"/>
          </w:rPr>
          <w:t xml:space="preserve"> is fulfilled</w:t>
        </w:r>
      </w:ins>
      <w:del w:id="12" w:author="Nokia" w:date="2024-08-08T10:24:00Z" w16du:dateUtc="2024-08-08T07:24:00Z">
        <w:r w:rsidRPr="0047784C" w:rsidDel="00ED1AE7">
          <w:rPr>
            <w:lang w:eastAsia="en-GB"/>
          </w:rPr>
          <w:delText>, T</w:delText>
        </w:r>
        <w:r w:rsidRPr="0047784C" w:rsidDel="00ED1AE7">
          <w:rPr>
            <w:vertAlign w:val="subscript"/>
            <w:lang w:eastAsia="en-GB"/>
          </w:rPr>
          <w:delText>search</w:delText>
        </w:r>
        <w:r w:rsidRPr="0047784C" w:rsidDel="00ED1AE7">
          <w:rPr>
            <w:lang w:eastAsia="en-GB"/>
          </w:rPr>
          <w:delText xml:space="preserve"> = T</w:delText>
        </w:r>
        <w:r w:rsidRPr="0047784C" w:rsidDel="00ED1AE7">
          <w:rPr>
            <w:vertAlign w:val="subscript"/>
            <w:lang w:eastAsia="en-GB"/>
          </w:rPr>
          <w:delText>rs</w:delText>
        </w:r>
        <w:r w:rsidRPr="0047784C" w:rsidDel="00ED1AE7">
          <w:rPr>
            <w:lang w:eastAsia="en-GB"/>
          </w:rPr>
          <w:delText xml:space="preserve"> ms</w:delText>
        </w:r>
      </w:del>
      <w:r w:rsidRPr="0047784C">
        <w:rPr>
          <w:lang w:eastAsia="en-GB"/>
        </w:rPr>
        <w:t>:</w:t>
      </w:r>
    </w:p>
    <w:p w14:paraId="654A43DF" w14:textId="6E27EA06" w:rsidR="0047784C" w:rsidRPr="0047784C" w:rsidRDefault="00ED1AE7" w:rsidP="0047784C">
      <w:pPr>
        <w:numPr>
          <w:ilvl w:val="2"/>
          <w:numId w:val="1"/>
        </w:numPr>
        <w:overflowPunct w:val="0"/>
        <w:autoSpaceDE w:val="0"/>
        <w:autoSpaceDN w:val="0"/>
        <w:adjustRightInd w:val="0"/>
        <w:textAlignment w:val="baseline"/>
        <w:rPr>
          <w:lang w:eastAsia="en-GB"/>
        </w:rPr>
      </w:pPr>
      <w:bookmarkStart w:id="13" w:name="_Hlk166332787"/>
      <w:ins w:id="14" w:author="Nokia" w:date="2024-08-08T10:30:00Z" w16du:dateUtc="2024-08-08T07:30:00Z">
        <w:r>
          <w:rPr>
            <w:lang w:eastAsia="en-GB"/>
          </w:rPr>
          <w:t>The measured SSB is the</w:t>
        </w:r>
        <w:bookmarkEnd w:id="13"/>
        <w:r>
          <w:rPr>
            <w:lang w:eastAsia="en-GB"/>
          </w:rPr>
          <w:t xml:space="preserve"> </w:t>
        </w:r>
      </w:ins>
      <w:r w:rsidR="0047784C" w:rsidRPr="0047784C">
        <w:rPr>
          <w:lang w:eastAsia="en-GB"/>
        </w:rPr>
        <w:t xml:space="preserve">CD-SSB in </w:t>
      </w:r>
      <w:ins w:id="15" w:author="Nokia" w:date="2024-08-08T10:31:00Z" w16du:dateUtc="2024-08-08T07:31:00Z">
        <w:r>
          <w:rPr>
            <w:lang w:eastAsia="en-GB"/>
          </w:rPr>
          <w:t xml:space="preserve">the </w:t>
        </w:r>
      </w:ins>
      <w:r w:rsidR="0047784C" w:rsidRPr="0047784C">
        <w:rPr>
          <w:lang w:eastAsia="en-GB"/>
        </w:rPr>
        <w:t>DL BWP</w:t>
      </w:r>
      <w:del w:id="16" w:author="Nokia" w:date="2024-08-08T10:31:00Z" w16du:dateUtc="2024-08-08T07:31:00Z">
        <w:r w:rsidR="0047784C" w:rsidRPr="0047784C" w:rsidDel="00ED1AE7">
          <w:rPr>
            <w:lang w:eastAsia="en-GB"/>
          </w:rPr>
          <w:delText xml:space="preserve"> is the measured SSB</w:delText>
        </w:r>
      </w:del>
      <w:r w:rsidR="0047784C" w:rsidRPr="0047784C">
        <w:rPr>
          <w:lang w:eastAsia="en-GB"/>
        </w:rPr>
        <w:t xml:space="preserve"> and </w:t>
      </w:r>
      <w:bookmarkStart w:id="17" w:name="_Hlk166332826"/>
      <w:ins w:id="18" w:author="Nokia" w:date="2024-08-08T10:32:00Z" w16du:dateUtc="2024-08-08T07:32:00Z">
        <w:r>
          <w:rPr>
            <w:lang w:eastAsia="en-GB"/>
          </w:rPr>
          <w:t>the target SSB of the handover target cell is the</w:t>
        </w:r>
        <w:bookmarkEnd w:id="17"/>
        <w:r>
          <w:rPr>
            <w:lang w:eastAsia="en-GB"/>
          </w:rPr>
          <w:t xml:space="preserv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ins w:id="19" w:author="Nokia" w:date="2024-08-08T10:32:00Z" w16du:dateUtc="2024-08-08T07:32:00Z">
        <w:r>
          <w:rPr>
            <w:lang w:eastAsia="en-GB"/>
          </w:rPr>
          <w:t>, or</w:t>
        </w:r>
      </w:ins>
      <w:del w:id="20" w:author="Nokia" w:date="2024-08-08T10:32:00Z" w16du:dateUtc="2024-08-08T07:32:00Z">
        <w:r w:rsidR="0047784C" w:rsidRPr="0047784C" w:rsidDel="00ED1AE7">
          <w:rPr>
            <w:lang w:eastAsia="en-GB"/>
          </w:rPr>
          <w:delText xml:space="preserve"> is the target SSB for HO</w:delText>
        </w:r>
      </w:del>
    </w:p>
    <w:p w14:paraId="6D1AA97C" w14:textId="30E9BD12" w:rsidR="0047784C" w:rsidRPr="0047784C" w:rsidRDefault="00ED1AE7" w:rsidP="0047784C">
      <w:pPr>
        <w:numPr>
          <w:ilvl w:val="2"/>
          <w:numId w:val="1"/>
        </w:numPr>
        <w:overflowPunct w:val="0"/>
        <w:autoSpaceDE w:val="0"/>
        <w:autoSpaceDN w:val="0"/>
        <w:adjustRightInd w:val="0"/>
        <w:textAlignment w:val="baseline"/>
        <w:rPr>
          <w:lang w:eastAsia="en-GB"/>
        </w:rPr>
      </w:pPr>
      <w:ins w:id="21" w:author="Nokia" w:date="2024-08-08T10:30:00Z" w16du:dateUtc="2024-08-08T07:30:00Z">
        <w:r>
          <w:rPr>
            <w:lang w:eastAsia="en-GB"/>
          </w:rPr>
          <w:t xml:space="preserve">The measured SSB is the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del w:id="22" w:author="Nokia" w:date="2024-08-08T10:33:00Z" w16du:dateUtc="2024-08-08T07:33:00Z">
        <w:r w:rsidR="0047784C" w:rsidRPr="0047784C" w:rsidDel="00ED1AE7">
          <w:rPr>
            <w:lang w:eastAsia="en-GB"/>
          </w:rPr>
          <w:delText xml:space="preserve"> is the measured SSB</w:delText>
        </w:r>
      </w:del>
      <w:r w:rsidR="0047784C" w:rsidRPr="0047784C">
        <w:rPr>
          <w:lang w:eastAsia="en-GB"/>
        </w:rPr>
        <w:t xml:space="preserve"> and </w:t>
      </w:r>
      <w:ins w:id="23" w:author="Nokia" w:date="2024-08-08T10:33:00Z" w16du:dateUtc="2024-08-08T07:33:00Z">
        <w:r>
          <w:rPr>
            <w:lang w:eastAsia="en-GB"/>
          </w:rPr>
          <w:t xml:space="preserve">the target SSB of the handover target cell is the </w:t>
        </w:r>
      </w:ins>
      <w:r w:rsidR="0047784C" w:rsidRPr="0047784C">
        <w:rPr>
          <w:lang w:eastAsia="en-GB"/>
        </w:rPr>
        <w:t>CD-SSB in DL BWP</w:t>
      </w:r>
      <w:ins w:id="24" w:author="Nokia" w:date="2024-08-08T10:33:00Z" w16du:dateUtc="2024-08-08T07:33:00Z">
        <w:r>
          <w:rPr>
            <w:lang w:eastAsia="en-GB"/>
          </w:rPr>
          <w:t>, or</w:t>
        </w:r>
      </w:ins>
      <w:del w:id="25" w:author="Nokia" w:date="2024-08-08T10:33:00Z" w16du:dateUtc="2024-08-08T07:33:00Z">
        <w:r w:rsidR="0047784C" w:rsidRPr="0047784C" w:rsidDel="00ED1AE7">
          <w:rPr>
            <w:lang w:eastAsia="en-GB"/>
          </w:rPr>
          <w:delText xml:space="preserve"> is the target SSB for HO</w:delText>
        </w:r>
      </w:del>
    </w:p>
    <w:p w14:paraId="32E4F455" w14:textId="68E3799B" w:rsidR="0047784C" w:rsidRPr="0047784C" w:rsidRDefault="0047784C" w:rsidP="0047784C">
      <w:pPr>
        <w:numPr>
          <w:ilvl w:val="2"/>
          <w:numId w:val="1"/>
        </w:numPr>
        <w:overflowPunct w:val="0"/>
        <w:autoSpaceDE w:val="0"/>
        <w:autoSpaceDN w:val="0"/>
        <w:adjustRightInd w:val="0"/>
        <w:textAlignment w:val="baseline"/>
        <w:rPr>
          <w:lang w:eastAsia="en-GB"/>
        </w:rPr>
      </w:pPr>
      <w:del w:id="26" w:author="Nokia" w:date="2024-08-08T10:33:00Z" w16du:dateUtc="2024-08-08T07:33:00Z">
        <w:r w:rsidRPr="0047784C" w:rsidDel="00ED1AE7">
          <w:rPr>
            <w:lang w:eastAsia="en-GB"/>
          </w:rPr>
          <w:delText xml:space="preserve">Both </w:delText>
        </w:r>
      </w:del>
      <w:ins w:id="27" w:author="Nokia" w:date="2024-08-08T10:33:00Z" w16du:dateUtc="2024-08-08T07:33:00Z">
        <w:r w:rsidR="00ED1AE7">
          <w:rPr>
            <w:lang w:eastAsia="en-GB"/>
          </w:rPr>
          <w:t>The</w:t>
        </w:r>
        <w:r w:rsidR="00ED1AE7" w:rsidRPr="0047784C">
          <w:rPr>
            <w:lang w:eastAsia="en-GB"/>
          </w:rPr>
          <w:t xml:space="preserve"> </w:t>
        </w:r>
      </w:ins>
      <w:r w:rsidRPr="0047784C">
        <w:rPr>
          <w:lang w:eastAsia="en-GB"/>
        </w:rPr>
        <w:t xml:space="preserve">measured SSB </w:t>
      </w:r>
      <w:bookmarkStart w:id="28" w:name="_Hlk166332934"/>
      <w:ins w:id="29" w:author="Nokia" w:date="2024-08-08T10:34:00Z" w16du:dateUtc="2024-08-08T07:34:00Z">
        <w:r w:rsidR="006C5A48">
          <w:rPr>
            <w:lang w:eastAsia="en-GB"/>
          </w:rPr>
          <w:t>is the NCD-SSB</w:t>
        </w:r>
        <w:bookmarkEnd w:id="28"/>
        <w:r w:rsidR="006C5A48">
          <w:rPr>
            <w:lang w:eastAsia="en-GB"/>
          </w:rPr>
          <w:t xml:space="preserve"> </w:t>
        </w:r>
      </w:ins>
      <w:r w:rsidRPr="0047784C">
        <w:rPr>
          <w:lang w:eastAsia="en-GB"/>
        </w:rPr>
        <w:t xml:space="preserve">and the target SSB </w:t>
      </w:r>
      <w:ins w:id="30" w:author="Nokia" w:date="2024-08-08T10:34:00Z" w16du:dateUtc="2024-08-08T07:34:00Z">
        <w:r w:rsidR="006C5A48">
          <w:rPr>
            <w:lang w:eastAsia="en-GB"/>
          </w:rPr>
          <w:t xml:space="preserve">is the NCD-SSB </w:t>
        </w:r>
      </w:ins>
      <w:del w:id="31" w:author="Nokia" w:date="2024-08-08T10:34:00Z" w16du:dateUtc="2024-08-08T07:34:00Z">
        <w:r w:rsidRPr="0047784C" w:rsidDel="006C5A48">
          <w:rPr>
            <w:lang w:eastAsia="en-GB"/>
          </w:rPr>
          <w:delText xml:space="preserve">for </w:delText>
        </w:r>
      </w:del>
      <w:ins w:id="32" w:author="Nokia" w:date="2024-08-08T10:34:00Z" w16du:dateUtc="2024-08-08T07:34:00Z">
        <w:r w:rsidR="006C5A48">
          <w:rPr>
            <w:lang w:eastAsia="en-GB"/>
          </w:rPr>
          <w:t>of the</w:t>
        </w:r>
        <w:r w:rsidR="006C5A48" w:rsidRPr="0047784C">
          <w:rPr>
            <w:lang w:eastAsia="en-GB"/>
          </w:rPr>
          <w:t xml:space="preserve"> </w:t>
        </w:r>
      </w:ins>
      <w:r w:rsidRPr="0047784C">
        <w:rPr>
          <w:lang w:eastAsia="en-GB"/>
        </w:rPr>
        <w:t xml:space="preserve">HO </w:t>
      </w:r>
      <w:ins w:id="33" w:author="Nokia" w:date="2024-08-08T10:34:00Z" w16du:dateUtc="2024-08-08T07:34:00Z">
        <w:r w:rsidR="006C5A48">
          <w:rPr>
            <w:lang w:eastAsia="en-GB"/>
          </w:rPr>
          <w:t xml:space="preserve">target cell and both </w:t>
        </w:r>
      </w:ins>
      <w:r w:rsidRPr="0047784C">
        <w:rPr>
          <w:lang w:eastAsia="en-GB"/>
        </w:rPr>
        <w:t xml:space="preserve">are </w:t>
      </w:r>
      <w:del w:id="34" w:author="Nokia" w:date="2024-08-08T10:35:00Z" w16du:dateUtc="2024-08-08T07:35:00Z">
        <w:r w:rsidRPr="0047784C" w:rsidDel="006C5A48">
          <w:rPr>
            <w:lang w:eastAsia="en-GB"/>
          </w:rPr>
          <w:delText xml:space="preserve">NCD-SSBs </w:delText>
        </w:r>
      </w:del>
      <w:r w:rsidRPr="0047784C">
        <w:rPr>
          <w:lang w:eastAsia="en-GB"/>
        </w:rPr>
        <w:t xml:space="preserve">within different </w:t>
      </w:r>
      <w:proofErr w:type="spellStart"/>
      <w:r w:rsidRPr="0047784C">
        <w:rPr>
          <w:lang w:eastAsia="en-GB"/>
        </w:rPr>
        <w:t>RedCap</w:t>
      </w:r>
      <w:proofErr w:type="spellEnd"/>
      <w:r w:rsidRPr="0047784C">
        <w:rPr>
          <w:lang w:eastAsia="en-GB"/>
        </w:rPr>
        <w:t xml:space="preserve"> specific DL BWPs</w:t>
      </w:r>
    </w:p>
    <w:p w14:paraId="147E2524" w14:textId="2433E427" w:rsidR="0047784C" w:rsidRPr="0047784C" w:rsidRDefault="006C5A48" w:rsidP="006C5A48">
      <w:pPr>
        <w:overflowPunct w:val="0"/>
        <w:autoSpaceDE w:val="0"/>
        <w:autoSpaceDN w:val="0"/>
        <w:adjustRightInd w:val="0"/>
        <w:ind w:left="851" w:hanging="284"/>
        <w:textAlignment w:val="baseline"/>
        <w:rPr>
          <w:lang w:eastAsia="en-GB"/>
        </w:rPr>
      </w:pPr>
      <w:ins w:id="35" w:author="Nokia" w:date="2024-08-08T10:36:00Z" w16du:dateUtc="2024-08-08T07:36:00Z">
        <w:r w:rsidRPr="0047784C">
          <w:rPr>
            <w:lang w:eastAsia="en-GB"/>
          </w:rPr>
          <w:t>-</w:t>
        </w:r>
        <w:r w:rsidRPr="0047784C">
          <w:rPr>
            <w:lang w:eastAsia="en-GB"/>
          </w:rPr>
          <w:tab/>
        </w:r>
      </w:ins>
      <w:del w:id="36" w:author="Nokia" w:date="2024-08-08T10:35:00Z" w16du:dateUtc="2024-08-08T07:35:00Z">
        <w:r w:rsidR="0047784C" w:rsidRPr="0047784C" w:rsidDel="006C5A48">
          <w:rPr>
            <w:lang w:eastAsia="en-GB"/>
          </w:rPr>
          <w:delText>Otherwise,</w:delText>
        </w:r>
      </w:del>
      <w:ins w:id="37" w:author="Nokia" w:date="2024-08-08T10:35:00Z" w16du:dateUtc="2024-08-08T07:35:00Z">
        <w:r>
          <w:rPr>
            <w:lang w:eastAsia="en-GB"/>
          </w:rPr>
          <w:t>If</w:t>
        </w:r>
      </w:ins>
      <w:r w:rsidR="0047784C" w:rsidRPr="0047784C">
        <w:rPr>
          <w:lang w:eastAsia="en-GB"/>
        </w:rPr>
        <w:t xml:space="preserve"> the target cell is an unknown inter-frequency cell</w:t>
      </w:r>
      <w:ins w:id="38" w:author="Nokia" w:date="2024-08-08T10:35:00Z" w16du:dateUtc="2024-08-08T07:35:00Z">
        <w:r>
          <w:rPr>
            <w:lang w:eastAsia="en-GB"/>
          </w:rPr>
          <w:t xml:space="preserve"> </w:t>
        </w:r>
      </w:ins>
      <w:del w:id="39" w:author="Nokia" w:date="2024-08-08T10:35:00Z" w16du:dateUtc="2024-08-08T07:35:00Z">
        <w:r w:rsidR="0047784C" w:rsidRPr="0047784C" w:rsidDel="006C5A48">
          <w:rPr>
            <w:lang w:eastAsia="en-GB"/>
          </w:rPr>
          <w:delText>. In this case,</w:delText>
        </w:r>
      </w:del>
      <w:ins w:id="40" w:author="Nokia" w:date="2024-08-08T10:35:00Z" w16du:dateUtc="2024-08-08T07:35:00Z">
        <w:r>
          <w:rPr>
            <w:lang w:eastAsia="en-GB"/>
          </w:rPr>
          <w:t>and</w:t>
        </w:r>
      </w:ins>
      <w:r w:rsidR="0047784C" w:rsidRPr="0047784C">
        <w:rPr>
          <w:lang w:eastAsia="en-GB"/>
        </w:rPr>
        <w:t xml:space="preserve"> if the target cell Es/</w:t>
      </w:r>
      <w:proofErr w:type="spellStart"/>
      <w:r w:rsidR="0047784C" w:rsidRPr="0047784C">
        <w:rPr>
          <w:lang w:eastAsia="en-GB"/>
        </w:rPr>
        <w:t>Iot</w:t>
      </w:r>
      <w:proofErr w:type="spellEnd"/>
      <w:r w:rsidR="0047784C" w:rsidRPr="0047784C">
        <w:rPr>
          <w:rFonts w:hint="eastAsia"/>
          <w:lang w:eastAsia="en-GB"/>
        </w:rPr>
        <w:t>≥</w:t>
      </w:r>
      <w:r w:rsidR="0047784C" w:rsidRPr="0047784C">
        <w:rPr>
          <w:lang w:eastAsia="en-GB"/>
        </w:rPr>
        <w:t xml:space="preserve">-2 dB, then </w:t>
      </w:r>
      <w:proofErr w:type="spellStart"/>
      <w:r w:rsidR="0047784C" w:rsidRPr="0047784C">
        <w:rPr>
          <w:lang w:eastAsia="en-GB"/>
        </w:rPr>
        <w:t>T</w:t>
      </w:r>
      <w:r w:rsidR="0047784C" w:rsidRPr="0047784C">
        <w:rPr>
          <w:vertAlign w:val="subscript"/>
          <w:lang w:eastAsia="en-GB"/>
        </w:rPr>
        <w:t>search</w:t>
      </w:r>
      <w:proofErr w:type="spellEnd"/>
      <w:r w:rsidR="0047784C" w:rsidRPr="0047784C">
        <w:rPr>
          <w:lang w:eastAsia="en-GB"/>
        </w:rPr>
        <w:t xml:space="preserve"> = 3* </w:t>
      </w:r>
      <w:proofErr w:type="spellStart"/>
      <w:r w:rsidR="0047784C" w:rsidRPr="0047784C">
        <w:rPr>
          <w:lang w:eastAsia="en-GB"/>
        </w:rPr>
        <w:t>T</w:t>
      </w:r>
      <w:r w:rsidR="0047784C" w:rsidRPr="0047784C">
        <w:rPr>
          <w:vertAlign w:val="subscript"/>
          <w:lang w:eastAsia="en-GB"/>
        </w:rPr>
        <w:t>rs</w:t>
      </w:r>
      <w:proofErr w:type="spellEnd"/>
      <w:r w:rsidR="0047784C" w:rsidRPr="0047784C">
        <w:rPr>
          <w:lang w:eastAsia="en-GB"/>
        </w:rPr>
        <w:t xml:space="preserve"> </w:t>
      </w:r>
      <w:proofErr w:type="spellStart"/>
      <w:r w:rsidR="0047784C" w:rsidRPr="0047784C">
        <w:rPr>
          <w:lang w:eastAsia="en-GB"/>
        </w:rPr>
        <w:t>ms</w:t>
      </w:r>
      <w:proofErr w:type="spellEnd"/>
      <w:r w:rsidR="0047784C" w:rsidRPr="0047784C">
        <w:rPr>
          <w:lang w:eastAsia="en-GB"/>
        </w:rPr>
        <w:t xml:space="preserve"> if the UE </w:t>
      </w:r>
      <w:r w:rsidR="0047784C" w:rsidRPr="0047784C">
        <w:rPr>
          <w:rFonts w:cs="v4.2.0"/>
          <w:lang w:eastAsia="en-GB"/>
        </w:rPr>
        <w:t xml:space="preserve">is operating with </w:t>
      </w:r>
      <w:r w:rsidR="0047784C" w:rsidRPr="0047784C">
        <w:rPr>
          <w:lang w:eastAsia="en-GB"/>
        </w:rPr>
        <w:t xml:space="preserve">2 Rx antennas; </w:t>
      </w:r>
      <w:proofErr w:type="spellStart"/>
      <w:r w:rsidR="0047784C" w:rsidRPr="0047784C">
        <w:rPr>
          <w:lang w:eastAsia="en-GB"/>
        </w:rPr>
        <w:t>T</w:t>
      </w:r>
      <w:r w:rsidR="0047784C" w:rsidRPr="0047784C">
        <w:rPr>
          <w:vertAlign w:val="subscript"/>
          <w:lang w:eastAsia="en-GB"/>
        </w:rPr>
        <w:t>search</w:t>
      </w:r>
      <w:proofErr w:type="spellEnd"/>
      <w:r w:rsidR="0047784C" w:rsidRPr="0047784C">
        <w:rPr>
          <w:lang w:eastAsia="en-GB"/>
        </w:rPr>
        <w:t xml:space="preserve"> = 5*</w:t>
      </w:r>
      <w:proofErr w:type="spellStart"/>
      <w:r w:rsidR="0047784C" w:rsidRPr="0047784C">
        <w:rPr>
          <w:lang w:eastAsia="en-GB"/>
        </w:rPr>
        <w:t>T</w:t>
      </w:r>
      <w:r w:rsidR="0047784C" w:rsidRPr="0047784C">
        <w:rPr>
          <w:vertAlign w:val="subscript"/>
          <w:lang w:eastAsia="en-GB"/>
        </w:rPr>
        <w:t>rs</w:t>
      </w:r>
      <w:proofErr w:type="spellEnd"/>
      <w:r w:rsidR="0047784C" w:rsidRPr="0047784C" w:rsidDel="000446A6">
        <w:rPr>
          <w:lang w:eastAsia="en-GB"/>
        </w:rPr>
        <w:t xml:space="preserve"> </w:t>
      </w:r>
      <w:proofErr w:type="spellStart"/>
      <w:r w:rsidR="0047784C" w:rsidRPr="0047784C">
        <w:rPr>
          <w:lang w:eastAsia="en-GB"/>
        </w:rPr>
        <w:t>ms</w:t>
      </w:r>
      <w:proofErr w:type="spellEnd"/>
      <w:r w:rsidR="0047784C" w:rsidRPr="0047784C">
        <w:rPr>
          <w:lang w:eastAsia="en-GB"/>
        </w:rPr>
        <w:t xml:space="preserve"> if </w:t>
      </w:r>
      <w:r w:rsidR="0047784C" w:rsidRPr="0047784C">
        <w:rPr>
          <w:rFonts w:cs="v4.2.0"/>
          <w:lang w:eastAsia="en-GB"/>
        </w:rPr>
        <w:t>UE is operating with only</w:t>
      </w:r>
      <w:r w:rsidR="0047784C" w:rsidRPr="0047784C">
        <w:rPr>
          <w:lang w:eastAsia="en-GB"/>
        </w:rPr>
        <w:t xml:space="preserve"> 1 Rx antenna.</w:t>
      </w:r>
    </w:p>
    <w:p w14:paraId="46639BC3"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 xml:space="preserve">Regardless of whether DRX is in use by the UE, </w:t>
      </w:r>
      <w:proofErr w:type="spellStart"/>
      <w:r w:rsidRPr="0047784C">
        <w:rPr>
          <w:lang w:eastAsia="en-GB"/>
        </w:rPr>
        <w:t>T</w:t>
      </w:r>
      <w:r w:rsidRPr="0047784C">
        <w:rPr>
          <w:vertAlign w:val="subscript"/>
          <w:lang w:eastAsia="en-GB"/>
        </w:rPr>
        <w:t>search</w:t>
      </w:r>
      <w:proofErr w:type="spellEnd"/>
      <w:r w:rsidRPr="0047784C">
        <w:rPr>
          <w:lang w:eastAsia="en-GB"/>
        </w:rPr>
        <w:t xml:space="preserve"> shall still be based on non-DRX target cell search times.</w:t>
      </w:r>
    </w:p>
    <w:p w14:paraId="765B5ED4"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w:t>
      </w:r>
      <w:r w:rsidRPr="0047784C">
        <w:rPr>
          <w:lang w:eastAsia="en-GB"/>
        </w:rPr>
        <w:t xml:space="preserve"> is time for fine time tracking and acquiring full timing information of the target cell. T</w:t>
      </w:r>
      <w:r w:rsidRPr="0047784C">
        <w:rPr>
          <w:vertAlign w:val="subscript"/>
          <w:lang w:eastAsia="en-GB"/>
        </w:rPr>
        <w:t>∆</w:t>
      </w:r>
      <w:r w:rsidRPr="0047784C">
        <w:rPr>
          <w:lang w:eastAsia="en-GB"/>
        </w:rPr>
        <w:t xml:space="preserve"> = </w:t>
      </w:r>
      <w:proofErr w:type="spellStart"/>
      <w:r w:rsidRPr="0047784C">
        <w:rPr>
          <w:lang w:eastAsia="en-GB"/>
        </w:rPr>
        <w:t>T</w:t>
      </w:r>
      <w:r w:rsidRPr="0047784C">
        <w:rPr>
          <w:vertAlign w:val="subscript"/>
          <w:lang w:eastAsia="en-GB"/>
        </w:rPr>
        <w:t>rs</w:t>
      </w:r>
      <w:proofErr w:type="spellEnd"/>
      <w:r w:rsidRPr="0047784C">
        <w:rPr>
          <w:vertAlign w:val="subscript"/>
          <w:lang w:eastAsia="en-GB"/>
        </w:rPr>
        <w:t xml:space="preserve"> </w:t>
      </w:r>
      <w:r w:rsidRPr="0047784C">
        <w:rPr>
          <w:lang w:eastAsia="en-GB"/>
        </w:rPr>
        <w:t>for both known and unknown target cell.</w:t>
      </w:r>
    </w:p>
    <w:p w14:paraId="2A51E6CC"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processing</w:t>
      </w:r>
      <w:proofErr w:type="spellEnd"/>
      <w:r w:rsidRPr="0047784C">
        <w:rPr>
          <w:lang w:eastAsia="en-GB"/>
        </w:rPr>
        <w:t xml:space="preserve"> is time for UE processing. </w:t>
      </w:r>
      <w:proofErr w:type="spellStart"/>
      <w:r w:rsidRPr="0047784C">
        <w:rPr>
          <w:lang w:eastAsia="en-GB"/>
        </w:rPr>
        <w:t>T</w:t>
      </w:r>
      <w:r w:rsidRPr="0047784C">
        <w:rPr>
          <w:vertAlign w:val="subscript"/>
          <w:lang w:eastAsia="en-GB"/>
        </w:rPr>
        <w:t>processing</w:t>
      </w:r>
      <w:proofErr w:type="spellEnd"/>
      <w:r w:rsidRPr="0047784C">
        <w:rPr>
          <w:lang w:eastAsia="en-GB"/>
        </w:rPr>
        <w:t xml:space="preserve"> can be up to 20ms.</w:t>
      </w:r>
    </w:p>
    <w:p w14:paraId="230FFCA6"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 xml:space="preserve">is time for SSB post-processing. </w:t>
      </w: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can be up to 2ms.</w:t>
      </w:r>
    </w:p>
    <w:p w14:paraId="375C2C4B"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IU</w:t>
      </w:r>
      <w:r w:rsidRPr="0047784C">
        <w:rPr>
          <w:lang w:eastAsia="en-GB"/>
        </w:rPr>
        <w:t xml:space="preserve"> is the interruption uncertainty in acquiring the first available PRACH occasion in the new cell. T</w:t>
      </w:r>
      <w:r w:rsidRPr="0047784C">
        <w:rPr>
          <w:vertAlign w:val="subscript"/>
          <w:lang w:eastAsia="en-GB"/>
        </w:rPr>
        <w:t>IU</w:t>
      </w:r>
      <w:r w:rsidRPr="0047784C">
        <w:rPr>
          <w:lang w:eastAsia="en-GB"/>
        </w:rPr>
        <w:t xml:space="preserve"> can be up to the summation of SSB to PRACH occasion association period and 10 </w:t>
      </w:r>
      <w:proofErr w:type="spellStart"/>
      <w:r w:rsidRPr="0047784C">
        <w:rPr>
          <w:lang w:eastAsia="en-GB"/>
        </w:rPr>
        <w:t>ms</w:t>
      </w:r>
      <w:proofErr w:type="spellEnd"/>
      <w:r w:rsidRPr="0047784C">
        <w:rPr>
          <w:lang w:eastAsia="en-GB"/>
        </w:rPr>
        <w:t>. SSB to PRACH occasion associated period is defined in the table 8.1-1 of TS 38.213 [3].</w:t>
      </w:r>
    </w:p>
    <w:p w14:paraId="661C17BB" w14:textId="77777777" w:rsidR="0047784C" w:rsidRPr="0047784C" w:rsidRDefault="0047784C" w:rsidP="0047784C">
      <w:pPr>
        <w:overflowPunct w:val="0"/>
        <w:autoSpaceDE w:val="0"/>
        <w:autoSpaceDN w:val="0"/>
        <w:adjustRightInd w:val="0"/>
        <w:ind w:left="284"/>
        <w:textAlignment w:val="baseline"/>
        <w:rPr>
          <w:lang w:eastAsia="en-GB"/>
        </w:rPr>
      </w:pPr>
      <w:proofErr w:type="spellStart"/>
      <w:r w:rsidRPr="0047784C">
        <w:rPr>
          <w:lang w:eastAsia="en-GB"/>
        </w:rPr>
        <w:t>T</w:t>
      </w:r>
      <w:r w:rsidRPr="0047784C">
        <w:rPr>
          <w:vertAlign w:val="subscript"/>
          <w:lang w:eastAsia="en-GB"/>
        </w:rPr>
        <w:t>rs</w:t>
      </w:r>
      <w:proofErr w:type="spellEnd"/>
      <w:r w:rsidRPr="0047784C">
        <w:rPr>
          <w:lang w:eastAsia="en-GB"/>
        </w:rPr>
        <w:t xml:space="preserve"> is the SMTC periodicity of the target NR cell if the UE has been provided with an SMTC configuration for the target </w:t>
      </w:r>
      <w:proofErr w:type="spellStart"/>
      <w:r w:rsidRPr="0047784C">
        <w:rPr>
          <w:lang w:eastAsia="en-GB"/>
        </w:rPr>
        <w:t>cellin</w:t>
      </w:r>
      <w:proofErr w:type="spellEnd"/>
      <w:r w:rsidRPr="0047784C">
        <w:rPr>
          <w:lang w:eastAsia="en-GB"/>
        </w:rPr>
        <w:t xml:space="preserve"> the handover command, otherwise,</w:t>
      </w:r>
    </w:p>
    <w:p w14:paraId="5EC73CA5"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r>
      <w:proofErr w:type="spellStart"/>
      <w:r w:rsidRPr="0047784C">
        <w:rPr>
          <w:lang w:eastAsia="en-GB"/>
        </w:rPr>
        <w:t>T</w:t>
      </w:r>
      <w:r w:rsidRPr="0047784C">
        <w:rPr>
          <w:vertAlign w:val="subscript"/>
          <w:lang w:eastAsia="en-GB"/>
        </w:rPr>
        <w:t>rs</w:t>
      </w:r>
      <w:proofErr w:type="spellEnd"/>
      <w:r w:rsidRPr="0047784C">
        <w:rPr>
          <w:lang w:eastAsia="en-GB"/>
        </w:rPr>
        <w:t xml:space="preserve"> is the SMTC configured in the </w:t>
      </w:r>
      <w:proofErr w:type="spellStart"/>
      <w:r w:rsidRPr="0047784C">
        <w:rPr>
          <w:lang w:eastAsia="en-GB"/>
        </w:rPr>
        <w:t>measObjectNR</w:t>
      </w:r>
      <w:proofErr w:type="spellEnd"/>
      <w:r w:rsidRPr="0047784C">
        <w:rPr>
          <w:lang w:eastAsia="en-GB"/>
        </w:rPr>
        <w:t xml:space="preserve"> having the same SSB frequency and subcarrier spacing as NCD-SSB indicated by nonCellDefiningSSB-r17</w:t>
      </w:r>
      <w:r w:rsidRPr="0047784C">
        <w:rPr>
          <w:szCs w:val="22"/>
          <w:lang w:eastAsia="sv-SE"/>
        </w:rPr>
        <w:t xml:space="preserve"> if the first active DL BWP included in handover command is configured with </w:t>
      </w:r>
      <w:r w:rsidRPr="0047784C">
        <w:rPr>
          <w:iCs/>
          <w:szCs w:val="22"/>
          <w:lang w:eastAsia="sv-SE"/>
        </w:rPr>
        <w:t xml:space="preserve">nonCellDefiningSSB-r17, otherwise, as </w:t>
      </w:r>
      <w:r w:rsidRPr="0047784C">
        <w:rPr>
          <w:szCs w:val="22"/>
          <w:lang w:eastAsia="sv-SE"/>
        </w:rPr>
        <w:t xml:space="preserve">CD-SSB indicated by </w:t>
      </w:r>
      <w:proofErr w:type="spellStart"/>
      <w:r w:rsidRPr="0047784C">
        <w:rPr>
          <w:i/>
          <w:szCs w:val="22"/>
          <w:lang w:eastAsia="sv-SE"/>
        </w:rPr>
        <w:t>absoluteFrequencySSB</w:t>
      </w:r>
      <w:proofErr w:type="spellEnd"/>
      <w:r w:rsidRPr="0047784C">
        <w:rPr>
          <w:szCs w:val="22"/>
          <w:lang w:eastAsia="sv-SE"/>
        </w:rPr>
        <w:t xml:space="preserve"> in </w:t>
      </w:r>
      <w:proofErr w:type="spellStart"/>
      <w:r w:rsidRPr="0047784C">
        <w:rPr>
          <w:i/>
          <w:szCs w:val="22"/>
          <w:lang w:eastAsia="sv-SE"/>
        </w:rPr>
        <w:t>frequencyInfoDL</w:t>
      </w:r>
      <w:proofErr w:type="spellEnd"/>
      <w:r w:rsidRPr="0047784C">
        <w:rPr>
          <w:iCs/>
          <w:szCs w:val="22"/>
          <w:lang w:eastAsia="sv-SE"/>
        </w:rPr>
        <w:t xml:space="preserve"> in handover command.</w:t>
      </w:r>
    </w:p>
    <w:p w14:paraId="1C6E6C5F"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 xml:space="preserve">If the UE is not provided SMTC configuration or measurement object on this frequency, the requirement in this clause is applied with </w:t>
      </w:r>
      <w:proofErr w:type="spellStart"/>
      <w:r w:rsidRPr="0047784C">
        <w:rPr>
          <w:lang w:eastAsia="en-GB"/>
        </w:rPr>
        <w:t>T</w:t>
      </w:r>
      <w:r w:rsidRPr="0047784C">
        <w:rPr>
          <w:vertAlign w:val="subscript"/>
          <w:lang w:eastAsia="en-GB"/>
        </w:rPr>
        <w:t>rs</w:t>
      </w:r>
      <w:proofErr w:type="spellEnd"/>
      <w:r w:rsidRPr="0047784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47784C">
        <w:rPr>
          <w:lang w:eastAsia="en-GB"/>
        </w:rPr>
        <w:t>signaling</w:t>
      </w:r>
      <w:proofErr w:type="spellEnd"/>
      <w:r w:rsidRPr="0047784C">
        <w:rPr>
          <w:lang w:eastAsia="en-GB"/>
        </w:rPr>
        <w:t xml:space="preserve"> of </w:t>
      </w:r>
      <w:r w:rsidRPr="0047784C">
        <w:rPr>
          <w:i/>
          <w:lang w:eastAsia="en-GB"/>
        </w:rPr>
        <w:t>smtc2</w:t>
      </w:r>
      <w:r w:rsidRPr="0047784C">
        <w:rPr>
          <w:b/>
          <w:lang w:eastAsia="en-GB"/>
        </w:rPr>
        <w:t xml:space="preserve"> </w:t>
      </w:r>
      <w:r w:rsidRPr="0047784C">
        <w:rPr>
          <w:lang w:eastAsia="en-GB"/>
        </w:rPr>
        <w:t xml:space="preserve">prior to the handover command, </w:t>
      </w:r>
      <w:proofErr w:type="spellStart"/>
      <w:r w:rsidRPr="0047784C">
        <w:rPr>
          <w:lang w:eastAsia="en-GB"/>
        </w:rPr>
        <w:t>T</w:t>
      </w:r>
      <w:r w:rsidRPr="0047784C">
        <w:rPr>
          <w:vertAlign w:val="subscript"/>
          <w:lang w:eastAsia="en-GB"/>
        </w:rPr>
        <w:t>rs</w:t>
      </w:r>
      <w:proofErr w:type="spellEnd"/>
      <w:r w:rsidRPr="0047784C">
        <w:rPr>
          <w:lang w:eastAsia="en-GB"/>
        </w:rPr>
        <w:t xml:space="preserve"> follows </w:t>
      </w:r>
      <w:r w:rsidRPr="0047784C">
        <w:rPr>
          <w:i/>
          <w:lang w:eastAsia="en-GB"/>
        </w:rPr>
        <w:t>smtc1</w:t>
      </w:r>
      <w:r w:rsidRPr="0047784C">
        <w:rPr>
          <w:lang w:eastAsia="en-GB"/>
        </w:rPr>
        <w:t xml:space="preserve"> or </w:t>
      </w:r>
      <w:r w:rsidRPr="0047784C">
        <w:rPr>
          <w:i/>
          <w:lang w:eastAsia="en-GB"/>
        </w:rPr>
        <w:t>smtc2</w:t>
      </w:r>
      <w:r w:rsidRPr="0047784C">
        <w:rPr>
          <w:lang w:eastAsia="en-GB"/>
        </w:rPr>
        <w:t xml:space="preserve"> according to the physical cell ID of the target cell.</w:t>
      </w:r>
    </w:p>
    <w:p w14:paraId="5340379A" w14:textId="77777777" w:rsidR="0047784C" w:rsidRPr="0047784C" w:rsidRDefault="0047784C" w:rsidP="0047784C">
      <w:pPr>
        <w:overflowPunct w:val="0"/>
        <w:autoSpaceDE w:val="0"/>
        <w:autoSpaceDN w:val="0"/>
        <w:adjustRightInd w:val="0"/>
        <w:textAlignment w:val="baseline"/>
        <w:rPr>
          <w:lang w:eastAsia="en-GB"/>
        </w:rPr>
      </w:pPr>
      <w:r w:rsidRPr="0047784C">
        <w:rPr>
          <w:lang w:eastAsia="en-GB"/>
        </w:rPr>
        <w:t xml:space="preserve">For </w:t>
      </w:r>
      <w:proofErr w:type="spellStart"/>
      <w:r w:rsidRPr="0047784C">
        <w:rPr>
          <w:lang w:eastAsia="en-GB"/>
        </w:rPr>
        <w:t>RedCap</w:t>
      </w:r>
      <w:proofErr w:type="spellEnd"/>
      <w:r w:rsidRPr="0047784C">
        <w:rPr>
          <w:lang w:eastAsia="en-GB"/>
        </w:rPr>
        <w:t xml:space="preserve"> UE with HD-FDD, the handover requirements are met provided that </w:t>
      </w:r>
    </w:p>
    <w:p w14:paraId="61A1E689"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ko-KR"/>
        </w:rPr>
        <w:t>-</w:t>
      </w:r>
      <w:r w:rsidRPr="0047784C">
        <w:rPr>
          <w:lang w:eastAsia="ko-KR"/>
        </w:rPr>
        <w:tab/>
      </w:r>
      <w:r w:rsidRPr="0047784C">
        <w:rPr>
          <w:lang w:eastAsia="en-GB"/>
        </w:rPr>
        <w:t xml:space="preserve">SSB is available </w:t>
      </w:r>
      <w:r w:rsidRPr="0047784C">
        <w:rPr>
          <w:lang w:eastAsia="sv-SE"/>
        </w:rPr>
        <w:t xml:space="preserve">at the UE once every SMTC period during </w:t>
      </w:r>
      <w:proofErr w:type="spellStart"/>
      <w:r w:rsidRPr="0047784C">
        <w:rPr>
          <w:lang w:eastAsia="en-GB"/>
        </w:rPr>
        <w:t>T</w:t>
      </w:r>
      <w:r w:rsidRPr="0047784C">
        <w:rPr>
          <w:vertAlign w:val="subscript"/>
          <w:lang w:eastAsia="en-GB"/>
        </w:rPr>
        <w:t>search</w:t>
      </w:r>
      <w:proofErr w:type="spellEnd"/>
    </w:p>
    <w:p w14:paraId="1B15FC93"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ko-KR"/>
        </w:rPr>
        <w:t>-</w:t>
      </w:r>
      <w:r w:rsidRPr="0047784C">
        <w:rPr>
          <w:lang w:eastAsia="ko-KR"/>
        </w:rPr>
        <w:tab/>
      </w:r>
      <w:r w:rsidRPr="0047784C">
        <w:rPr>
          <w:lang w:eastAsia="en-GB"/>
        </w:rPr>
        <w:t>One SSB is available during T</w:t>
      </w:r>
      <w:r w:rsidRPr="0047784C">
        <w:rPr>
          <w:vertAlign w:val="subscript"/>
          <w:lang w:eastAsia="en-GB"/>
        </w:rPr>
        <w:t>∆</w:t>
      </w:r>
    </w:p>
    <w:p w14:paraId="35874EF9"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ko-KR"/>
        </w:rPr>
        <w:t>-</w:t>
      </w:r>
      <w:r w:rsidRPr="0047784C">
        <w:rPr>
          <w:lang w:eastAsia="ko-KR"/>
        </w:rPr>
        <w:tab/>
      </w:r>
      <w:r w:rsidRPr="0047784C">
        <w:rPr>
          <w:lang w:eastAsia="en-GB"/>
        </w:rPr>
        <w:t>One SSB is available during T</w:t>
      </w:r>
      <w:r w:rsidRPr="0047784C">
        <w:rPr>
          <w:vertAlign w:val="subscript"/>
          <w:lang w:eastAsia="en-GB"/>
        </w:rPr>
        <w:t>IU.</w:t>
      </w:r>
    </w:p>
    <w:p w14:paraId="22ED6972" w14:textId="77777777" w:rsidR="0047784C" w:rsidRPr="0047784C" w:rsidRDefault="0047784C" w:rsidP="0047784C">
      <w:pPr>
        <w:overflowPunct w:val="0"/>
        <w:autoSpaceDE w:val="0"/>
        <w:autoSpaceDN w:val="0"/>
        <w:adjustRightInd w:val="0"/>
        <w:textAlignment w:val="baseline"/>
        <w:rPr>
          <w:lang w:eastAsia="ko-KR"/>
        </w:rPr>
      </w:pPr>
      <w:r w:rsidRPr="0047784C">
        <w:rPr>
          <w:rFonts w:cs="v4.2.0"/>
          <w:lang w:eastAsia="en-GB"/>
        </w:rPr>
        <w:t>In FR1, the target cell</w:t>
      </w:r>
      <w:r w:rsidRPr="0047784C">
        <w:rPr>
          <w:rFonts w:cs="v4.2.0"/>
          <w:lang w:eastAsia="ko-KR"/>
        </w:rPr>
        <w:t xml:space="preserve"> is known if it </w:t>
      </w:r>
      <w:r w:rsidRPr="0047784C">
        <w:rPr>
          <w:lang w:eastAsia="ko-KR"/>
        </w:rPr>
        <w:t>has been meeting the following conditions:</w:t>
      </w:r>
    </w:p>
    <w:p w14:paraId="08F2FCBB"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At least o</w:t>
      </w:r>
      <w:r w:rsidRPr="0047784C">
        <w:rPr>
          <w:lang w:eastAsia="en-GB"/>
        </w:rPr>
        <w:t>ne of the SSBs measured</w:t>
      </w:r>
      <w:r w:rsidRPr="0047784C">
        <w:rPr>
          <w:lang w:eastAsia="ko-KR"/>
        </w:rPr>
        <w:t xml:space="preserve"> belongs to the same NR target cell</w:t>
      </w:r>
      <w:r w:rsidRPr="0047784C">
        <w:rPr>
          <w:lang w:eastAsia="en-GB"/>
        </w:rPr>
        <w:t xml:space="preserve">, </w:t>
      </w:r>
    </w:p>
    <w:p w14:paraId="6CD63BE4"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During the last 5 seconds before the reception of the handover command:</w:t>
      </w:r>
    </w:p>
    <w:p w14:paraId="71C48F3D" w14:textId="77777777" w:rsidR="0047784C" w:rsidRPr="0047784C" w:rsidRDefault="0047784C" w:rsidP="0047784C">
      <w:pPr>
        <w:overflowPunct w:val="0"/>
        <w:autoSpaceDE w:val="0"/>
        <w:autoSpaceDN w:val="0"/>
        <w:adjustRightInd w:val="0"/>
        <w:ind w:left="851" w:hanging="284"/>
        <w:textAlignment w:val="baseline"/>
        <w:rPr>
          <w:lang w:eastAsia="ko-KR"/>
        </w:rPr>
      </w:pPr>
      <w:r w:rsidRPr="0047784C">
        <w:rPr>
          <w:lang w:eastAsia="ko-KR"/>
        </w:rPr>
        <w:t>-</w:t>
      </w:r>
      <w:r w:rsidRPr="0047784C">
        <w:rPr>
          <w:lang w:eastAsia="ko-KR"/>
        </w:rPr>
        <w:tab/>
        <w:t xml:space="preserve">at least one of the SSBs measured which belongs to the same NR target cell remains detectable according to the </w:t>
      </w:r>
      <w:r w:rsidRPr="0047784C">
        <w:rPr>
          <w:lang w:eastAsia="en-GB"/>
        </w:rPr>
        <w:t>cell identification requirements as described in clause 9.2B for intra-frequency measurements and clause 9.3B for inter-frequency measurements</w:t>
      </w:r>
      <w:r w:rsidRPr="0047784C">
        <w:rPr>
          <w:lang w:eastAsia="ko-KR"/>
        </w:rPr>
        <w:t>,</w:t>
      </w:r>
    </w:p>
    <w:p w14:paraId="1CB80947" w14:textId="77777777" w:rsidR="0047784C" w:rsidRPr="0047784C" w:rsidRDefault="0047784C" w:rsidP="0047784C">
      <w:pPr>
        <w:overflowPunct w:val="0"/>
        <w:autoSpaceDE w:val="0"/>
        <w:autoSpaceDN w:val="0"/>
        <w:adjustRightInd w:val="0"/>
        <w:ind w:left="285" w:hanging="1"/>
        <w:textAlignment w:val="baseline"/>
        <w:rPr>
          <w:lang w:eastAsia="ko-KR"/>
        </w:rPr>
      </w:pPr>
      <w:r w:rsidRPr="0047784C">
        <w:rPr>
          <w:lang w:eastAsia="ko-KR"/>
        </w:rPr>
        <w:lastRenderedPageBreak/>
        <w:t>-</w:t>
      </w:r>
      <w:r w:rsidRPr="0047784C">
        <w:rPr>
          <w:lang w:eastAsia="ko-KR"/>
        </w:rPr>
        <w:tab/>
        <w:t xml:space="preserve">The reference SSB of the </w:t>
      </w:r>
      <w:r w:rsidRPr="0047784C">
        <w:rPr>
          <w:lang w:eastAsia="en-GB"/>
        </w:rPr>
        <w:t xml:space="preserve">NR target cell </w:t>
      </w:r>
      <w:r w:rsidRPr="0047784C">
        <w:rPr>
          <w:lang w:eastAsia="ko-KR"/>
        </w:rPr>
        <w:t xml:space="preserve">also remains detectable during the handover delay according to the </w:t>
      </w:r>
      <w:r w:rsidRPr="0047784C">
        <w:rPr>
          <w:lang w:eastAsia="en-GB"/>
        </w:rPr>
        <w:t>cell identification requirements are described in clause 9.2B for intra-frequency handover and clause 9.3B for inter-frequency handover</w:t>
      </w:r>
      <w:r w:rsidRPr="0047784C">
        <w:rPr>
          <w:lang w:eastAsia="ko-KR"/>
        </w:rPr>
        <w:t>.</w:t>
      </w:r>
    </w:p>
    <w:p w14:paraId="5B48B4D8" w14:textId="77777777" w:rsidR="0047784C" w:rsidRPr="0047784C" w:rsidRDefault="0047784C" w:rsidP="0047784C">
      <w:pPr>
        <w:overflowPunct w:val="0"/>
        <w:autoSpaceDE w:val="0"/>
        <w:autoSpaceDN w:val="0"/>
        <w:adjustRightInd w:val="0"/>
        <w:textAlignment w:val="baseline"/>
        <w:rPr>
          <w:lang w:val="en-US" w:eastAsia="en-GB"/>
        </w:rPr>
      </w:pPr>
      <w:r w:rsidRPr="0047784C">
        <w:rPr>
          <w:lang w:eastAsia="ko-KR"/>
        </w:rPr>
        <w:t>Otherwise, it is unknown.</w:t>
      </w:r>
    </w:p>
    <w:p w14:paraId="0F4EAA53" w14:textId="77777777" w:rsidR="0047784C" w:rsidRPr="0047784C" w:rsidRDefault="0047784C" w:rsidP="0047784C">
      <w:pPr>
        <w:overflowPunct w:val="0"/>
        <w:autoSpaceDE w:val="0"/>
        <w:autoSpaceDN w:val="0"/>
        <w:adjustRightInd w:val="0"/>
        <w:textAlignment w:val="baseline"/>
        <w:rPr>
          <w:lang w:eastAsia="en-GB"/>
        </w:rPr>
      </w:pPr>
    </w:p>
    <w:p w14:paraId="57E8DC30" w14:textId="77777777" w:rsidR="0047784C" w:rsidRPr="0047784C" w:rsidRDefault="0047784C" w:rsidP="0047784C">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47784C">
        <w:rPr>
          <w:rFonts w:ascii="Arial" w:hAnsi="Arial"/>
          <w:sz w:val="24"/>
          <w:lang w:val="en-US" w:eastAsia="en-GB"/>
        </w:rPr>
        <w:t>6.1D.1.3</w:t>
      </w:r>
      <w:r w:rsidRPr="0047784C">
        <w:rPr>
          <w:rFonts w:ascii="Arial" w:hAnsi="Arial"/>
          <w:sz w:val="24"/>
          <w:lang w:val="en-US" w:eastAsia="en-GB"/>
        </w:rPr>
        <w:tab/>
        <w:t>NR FR2- NR FR2 Handover</w:t>
      </w:r>
    </w:p>
    <w:p w14:paraId="1B53F375" w14:textId="77777777" w:rsidR="0047784C" w:rsidRPr="0047784C" w:rsidRDefault="0047784C" w:rsidP="0047784C">
      <w:pPr>
        <w:overflowPunct w:val="0"/>
        <w:autoSpaceDE w:val="0"/>
        <w:autoSpaceDN w:val="0"/>
        <w:adjustRightInd w:val="0"/>
        <w:textAlignment w:val="baseline"/>
        <w:rPr>
          <w:rFonts w:cs="v4.2.0"/>
          <w:lang w:eastAsia="en-GB"/>
        </w:rPr>
      </w:pPr>
      <w:r w:rsidRPr="0047784C">
        <w:rPr>
          <w:lang w:eastAsia="en-GB"/>
        </w:rPr>
        <w:t xml:space="preserve">The requirements in this clause are applicable to both intra-frequency and inter-frequency handovers from NR FR2 cell to NR FR2 cell. </w:t>
      </w:r>
    </w:p>
    <w:p w14:paraId="7EAF970F"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6.1D.1.3.1</w:t>
      </w:r>
      <w:r w:rsidRPr="0047784C">
        <w:rPr>
          <w:rFonts w:ascii="Arial" w:hAnsi="Arial"/>
          <w:sz w:val="22"/>
          <w:lang w:eastAsia="en-GB"/>
        </w:rPr>
        <w:tab/>
        <w:t>Handover delay</w:t>
      </w:r>
    </w:p>
    <w:p w14:paraId="31430633"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 xml:space="preserve">When the UE receives a RRC message implying handover the UE shall be ready to </w:t>
      </w:r>
      <w:r w:rsidRPr="0047784C">
        <w:rPr>
          <w:rFonts w:cs="v4.2.0"/>
          <w:snapToGrid w:val="0"/>
          <w:lang w:eastAsia="en-GB"/>
        </w:rPr>
        <w:t>start the transmission of the new uplink PRACH channel</w:t>
      </w:r>
      <w:r w:rsidRPr="0047784C">
        <w:rPr>
          <w:rFonts w:cs="v4.2.0"/>
          <w:lang w:eastAsia="en-GB"/>
        </w:rPr>
        <w:t xml:space="preserve"> within </w:t>
      </w: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w:t>
      </w:r>
      <w:r w:rsidRPr="0047784C">
        <w:rPr>
          <w:rFonts w:cs="v4.2.0" w:hint="eastAsia"/>
          <w:lang w:val="en-US" w:eastAsia="en-GB"/>
        </w:rPr>
        <w:t xml:space="preserve">msec </w:t>
      </w:r>
      <w:r w:rsidRPr="0047784C">
        <w:rPr>
          <w:rFonts w:cs="v4.2.0"/>
          <w:lang w:eastAsia="en-GB"/>
        </w:rPr>
        <w:t>from the end of the last TTI containing the RRC command.</w:t>
      </w:r>
    </w:p>
    <w:p w14:paraId="73518DCB"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1AB99896" w14:textId="77777777" w:rsidR="0047784C" w:rsidRPr="0047784C" w:rsidRDefault="0047784C" w:rsidP="0047784C">
      <w:pPr>
        <w:overflowPunct w:val="0"/>
        <w:autoSpaceDE w:val="0"/>
        <w:autoSpaceDN w:val="0"/>
        <w:adjustRightInd w:val="0"/>
        <w:textAlignment w:val="baseline"/>
        <w:rPr>
          <w:rFonts w:cs="v4.2.0"/>
          <w:lang w:eastAsia="en-GB"/>
        </w:rPr>
      </w:pPr>
      <w:proofErr w:type="spellStart"/>
      <w:r w:rsidRPr="0047784C">
        <w:rPr>
          <w:rFonts w:cs="v4.2.0"/>
          <w:lang w:eastAsia="en-GB"/>
        </w:rPr>
        <w:t>D</w:t>
      </w:r>
      <w:r w:rsidRPr="0047784C">
        <w:rPr>
          <w:rFonts w:cs="v4.2.0"/>
          <w:vertAlign w:val="subscript"/>
          <w:lang w:eastAsia="en-GB"/>
        </w:rPr>
        <w:t>handover</w:t>
      </w:r>
      <w:proofErr w:type="spellEnd"/>
      <w:r w:rsidRPr="0047784C">
        <w:rPr>
          <w:rFonts w:cs="v4.2.0"/>
          <w:lang w:eastAsia="en-GB"/>
        </w:rPr>
        <w:t xml:space="preserve"> equals the </w:t>
      </w:r>
      <w:r w:rsidRPr="0047784C">
        <w:rPr>
          <w:rFonts w:cs="v4.2.0" w:hint="eastAsia"/>
          <w:lang w:val="en-US" w:eastAsia="en-GB"/>
        </w:rPr>
        <w:t>applicable</w:t>
      </w:r>
      <w:r w:rsidRPr="0047784C">
        <w:rPr>
          <w:rFonts w:cs="v4.2.0"/>
          <w:lang w:eastAsia="en-GB"/>
        </w:rPr>
        <w:t xml:space="preserve"> RRC procedure delay defined in clause</w:t>
      </w:r>
      <w:r w:rsidRPr="0047784C">
        <w:rPr>
          <w:rFonts w:cs="v4.2.0" w:hint="eastAsia"/>
          <w:lang w:val="en-US" w:eastAsia="en-GB"/>
        </w:rPr>
        <w:t xml:space="preserve"> </w:t>
      </w:r>
      <w:r w:rsidRPr="0047784C">
        <w:rPr>
          <w:rFonts w:cs="v4.2.0"/>
          <w:lang w:eastAsia="en-GB"/>
        </w:rPr>
        <w:t xml:space="preserve">12 in </w:t>
      </w:r>
      <w:r w:rsidRPr="0047784C">
        <w:rPr>
          <w:lang w:eastAsia="en-GB"/>
        </w:rPr>
        <w:t>TS 38.331 [2]</w:t>
      </w:r>
      <w:r w:rsidRPr="0047784C">
        <w:rPr>
          <w:rFonts w:cs="v4.2.0"/>
          <w:lang w:eastAsia="en-GB"/>
        </w:rPr>
        <w:t xml:space="preserve"> plus the interruption time stated in clause 6.1D.1.3.2.</w:t>
      </w:r>
    </w:p>
    <w:p w14:paraId="5D1F8570" w14:textId="77777777" w:rsidR="0047784C" w:rsidRPr="0047784C" w:rsidRDefault="0047784C" w:rsidP="0047784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7784C">
        <w:rPr>
          <w:rFonts w:ascii="Arial" w:hAnsi="Arial"/>
          <w:sz w:val="22"/>
          <w:lang w:eastAsia="en-GB"/>
        </w:rPr>
        <w:t>6.1D.1.3.2</w:t>
      </w:r>
      <w:r w:rsidRPr="0047784C">
        <w:rPr>
          <w:rFonts w:ascii="Arial" w:hAnsi="Arial"/>
          <w:sz w:val="22"/>
          <w:lang w:eastAsia="en-GB"/>
        </w:rPr>
        <w:tab/>
        <w:t>Interruption time</w:t>
      </w:r>
    </w:p>
    <w:p w14:paraId="1D4EF673"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The interruption time is the time between end of the last TTI containing the RRC command on the old PDSCH and the time the UE starts transmission of the new PRACH</w:t>
      </w:r>
      <w:r w:rsidRPr="0047784C">
        <w:rPr>
          <w:rFonts w:eastAsia="MS Mincho" w:cs="v4.2.0"/>
          <w:lang w:eastAsia="en-GB"/>
        </w:rPr>
        <w:t>, excluding the RRC procedure delay</w:t>
      </w:r>
      <w:r w:rsidRPr="0047784C">
        <w:rPr>
          <w:rFonts w:cs="v4.2.0"/>
          <w:lang w:eastAsia="en-GB"/>
        </w:rPr>
        <w:t>.</w:t>
      </w:r>
    </w:p>
    <w:p w14:paraId="79516EAB" w14:textId="77777777" w:rsidR="0047784C" w:rsidRPr="0047784C" w:rsidRDefault="0047784C" w:rsidP="0047784C">
      <w:pPr>
        <w:overflowPunct w:val="0"/>
        <w:autoSpaceDE w:val="0"/>
        <w:autoSpaceDN w:val="0"/>
        <w:adjustRightInd w:val="0"/>
        <w:textAlignment w:val="baseline"/>
        <w:rPr>
          <w:rFonts w:cs="v4.2.0"/>
          <w:position w:val="-6"/>
          <w:lang w:eastAsia="en-GB"/>
        </w:rPr>
      </w:pPr>
      <w:r w:rsidRPr="0047784C">
        <w:rPr>
          <w:rFonts w:cs="v4.2.0"/>
          <w:lang w:eastAsia="en-GB"/>
        </w:rPr>
        <w:t>When intra-frequency or inter-frequency handover is commanded, the interruption time shall be less than T</w:t>
      </w:r>
      <w:r w:rsidRPr="0047784C">
        <w:rPr>
          <w:rFonts w:cs="v4.2.0"/>
          <w:vertAlign w:val="subscript"/>
          <w:lang w:eastAsia="en-GB"/>
        </w:rPr>
        <w:t>interrupt</w:t>
      </w:r>
    </w:p>
    <w:p w14:paraId="440F8E9B" w14:textId="77777777" w:rsidR="0047784C" w:rsidRPr="0047784C" w:rsidRDefault="0047784C" w:rsidP="0047784C">
      <w:pPr>
        <w:keepLines/>
        <w:tabs>
          <w:tab w:val="center" w:pos="4536"/>
          <w:tab w:val="right" w:pos="9072"/>
        </w:tabs>
        <w:overflowPunct w:val="0"/>
        <w:autoSpaceDE w:val="0"/>
        <w:autoSpaceDN w:val="0"/>
        <w:adjustRightInd w:val="0"/>
        <w:textAlignment w:val="baseline"/>
        <w:rPr>
          <w:noProof/>
          <w:lang w:eastAsia="en-GB"/>
        </w:rPr>
      </w:pPr>
      <w:r w:rsidRPr="0047784C">
        <w:rPr>
          <w:noProof/>
          <w:lang w:eastAsia="en-GB"/>
        </w:rPr>
        <w:tab/>
      </w:r>
      <w:r w:rsidRPr="0047784C">
        <w:rPr>
          <w:rFonts w:cs="v4.2.0"/>
          <w:noProof/>
          <w:lang w:eastAsia="en-GB"/>
        </w:rPr>
        <w:t>T</w:t>
      </w:r>
      <w:r w:rsidRPr="0047784C">
        <w:rPr>
          <w:rFonts w:cs="v4.2.0"/>
          <w:noProof/>
          <w:vertAlign w:val="subscript"/>
          <w:lang w:eastAsia="en-GB"/>
        </w:rPr>
        <w:t>interrupt</w:t>
      </w:r>
      <w:r w:rsidRPr="0047784C">
        <w:rPr>
          <w:noProof/>
          <w:lang w:eastAsia="en-GB"/>
        </w:rPr>
        <w:t xml:space="preserve"> = T</w:t>
      </w:r>
      <w:r w:rsidRPr="0047784C">
        <w:rPr>
          <w:noProof/>
          <w:vertAlign w:val="subscript"/>
          <w:lang w:eastAsia="en-GB"/>
        </w:rPr>
        <w:t>search</w:t>
      </w:r>
      <w:r w:rsidRPr="0047784C">
        <w:rPr>
          <w:noProof/>
          <w:lang w:eastAsia="en-GB"/>
        </w:rPr>
        <w:t xml:space="preserve"> + T</w:t>
      </w:r>
      <w:r w:rsidRPr="0047784C">
        <w:rPr>
          <w:noProof/>
          <w:vertAlign w:val="subscript"/>
          <w:lang w:eastAsia="en-GB"/>
        </w:rPr>
        <w:t>IU</w:t>
      </w:r>
      <w:r w:rsidRPr="0047784C">
        <w:rPr>
          <w:noProof/>
          <w:lang w:eastAsia="en-GB"/>
        </w:rPr>
        <w:t xml:space="preserve"> + T</w:t>
      </w:r>
      <w:r w:rsidRPr="0047784C">
        <w:rPr>
          <w:noProof/>
          <w:vertAlign w:val="subscript"/>
          <w:lang w:eastAsia="en-GB"/>
        </w:rPr>
        <w:t>processing</w:t>
      </w:r>
      <w:r w:rsidRPr="0047784C" w:rsidDel="001D62E5">
        <w:rPr>
          <w:noProof/>
          <w:lang w:eastAsia="en-GB"/>
        </w:rPr>
        <w:t xml:space="preserve"> </w:t>
      </w:r>
      <w:r w:rsidRPr="0047784C">
        <w:rPr>
          <w:noProof/>
          <w:vertAlign w:val="subscript"/>
          <w:lang w:eastAsia="en-GB"/>
        </w:rPr>
        <w:t xml:space="preserve"> </w:t>
      </w:r>
      <w:r w:rsidRPr="0047784C">
        <w:rPr>
          <w:noProof/>
          <w:lang w:eastAsia="en-GB"/>
        </w:rPr>
        <w:t>+ T</w:t>
      </w:r>
      <w:r w:rsidRPr="0047784C">
        <w:rPr>
          <w:noProof/>
          <w:vertAlign w:val="subscript"/>
          <w:lang w:eastAsia="en-GB"/>
        </w:rPr>
        <w:t>∆</w:t>
      </w:r>
      <w:r w:rsidRPr="0047784C">
        <w:rPr>
          <w:noProof/>
          <w:lang w:eastAsia="en-GB"/>
        </w:rPr>
        <w:t xml:space="preserve"> + T</w:t>
      </w:r>
      <w:r w:rsidRPr="0047784C">
        <w:rPr>
          <w:noProof/>
          <w:vertAlign w:val="subscript"/>
          <w:lang w:eastAsia="en-GB"/>
        </w:rPr>
        <w:t xml:space="preserve">margin </w:t>
      </w:r>
      <w:r w:rsidRPr="0047784C">
        <w:rPr>
          <w:noProof/>
          <w:lang w:eastAsia="en-GB"/>
        </w:rPr>
        <w:t>ms</w:t>
      </w:r>
    </w:p>
    <w:p w14:paraId="23DEAD26" w14:textId="77777777" w:rsidR="0047784C" w:rsidRPr="0047784C" w:rsidRDefault="0047784C" w:rsidP="0047784C">
      <w:pPr>
        <w:overflowPunct w:val="0"/>
        <w:autoSpaceDE w:val="0"/>
        <w:autoSpaceDN w:val="0"/>
        <w:adjustRightInd w:val="0"/>
        <w:textAlignment w:val="baseline"/>
        <w:rPr>
          <w:rFonts w:cs="v4.2.0"/>
          <w:lang w:eastAsia="en-GB"/>
        </w:rPr>
      </w:pPr>
      <w:r w:rsidRPr="0047784C">
        <w:rPr>
          <w:rFonts w:cs="v4.2.0"/>
          <w:lang w:eastAsia="en-GB"/>
        </w:rPr>
        <w:t>Where:</w:t>
      </w:r>
    </w:p>
    <w:p w14:paraId="30A5404E" w14:textId="77777777" w:rsidR="0047784C" w:rsidRPr="0047784C" w:rsidRDefault="0047784C" w:rsidP="0047784C">
      <w:pPr>
        <w:overflowPunct w:val="0"/>
        <w:autoSpaceDE w:val="0"/>
        <w:autoSpaceDN w:val="0"/>
        <w:adjustRightInd w:val="0"/>
        <w:ind w:left="284"/>
        <w:textAlignment w:val="baseline"/>
        <w:rPr>
          <w:lang w:eastAsia="en-GB"/>
        </w:rPr>
      </w:pPr>
      <w:proofErr w:type="spellStart"/>
      <w:r w:rsidRPr="0047784C">
        <w:rPr>
          <w:lang w:eastAsia="en-GB"/>
        </w:rPr>
        <w:t>T</w:t>
      </w:r>
      <w:r w:rsidRPr="0047784C">
        <w:rPr>
          <w:vertAlign w:val="subscript"/>
          <w:lang w:eastAsia="en-GB"/>
        </w:rPr>
        <w:t>search</w:t>
      </w:r>
      <w:proofErr w:type="spellEnd"/>
      <w:r w:rsidRPr="0047784C">
        <w:rPr>
          <w:lang w:eastAsia="en-GB"/>
        </w:rPr>
        <w:t xml:space="preserve"> is the time required to search the target cell which depends on whether the target cell is already known when the handover command is received by the UE. </w:t>
      </w:r>
    </w:p>
    <w:p w14:paraId="4EA0BE56"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w:t>
      </w:r>
      <w:r w:rsidRPr="0047784C">
        <w:rPr>
          <w:lang w:eastAsia="en-GB"/>
        </w:rPr>
        <w:tab/>
        <w:t xml:space="preserve">If the target cell is a known intra-frequency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0ms. If the target cell is an unknown intra-frequency cell and the target cell Es/</w:t>
      </w:r>
      <w:proofErr w:type="spellStart"/>
      <w:r w:rsidRPr="0047784C">
        <w:rPr>
          <w:lang w:eastAsia="en-GB"/>
        </w:rPr>
        <w:t>Iot</w:t>
      </w:r>
      <w:proofErr w:type="spellEnd"/>
      <w:r w:rsidRPr="0047784C">
        <w:rPr>
          <w:rFonts w:hint="eastAsia"/>
          <w:lang w:eastAsia="en-GB"/>
        </w:rPr>
        <w:t>≥</w:t>
      </w:r>
      <w:r w:rsidRPr="0047784C">
        <w:rPr>
          <w:lang w:eastAsia="en-GB"/>
        </w:rPr>
        <w:t xml:space="preserve">-2 dB, then </w:t>
      </w:r>
      <w:proofErr w:type="spellStart"/>
      <w:r w:rsidRPr="0047784C">
        <w:rPr>
          <w:lang w:eastAsia="en-GB"/>
        </w:rPr>
        <w:t>T</w:t>
      </w:r>
      <w:r w:rsidRPr="0047784C">
        <w:rPr>
          <w:vertAlign w:val="subscript"/>
          <w:lang w:eastAsia="en-GB"/>
        </w:rPr>
        <w:t>search</w:t>
      </w:r>
      <w:proofErr w:type="spellEnd"/>
      <w:r w:rsidRPr="0047784C">
        <w:rPr>
          <w:lang w:eastAsia="en-GB"/>
        </w:rPr>
        <w:t xml:space="preserve"> = N*</w:t>
      </w:r>
      <w:proofErr w:type="spellStart"/>
      <w:r w:rsidRPr="0047784C">
        <w:rPr>
          <w:lang w:eastAsia="en-GB"/>
        </w:rPr>
        <w:t>T</w:t>
      </w:r>
      <w:r w:rsidRPr="0047784C">
        <w:rPr>
          <w:vertAlign w:val="subscript"/>
          <w:lang w:eastAsia="en-GB"/>
        </w:rPr>
        <w:t>rs</w:t>
      </w:r>
      <w:proofErr w:type="spellEnd"/>
      <w:r w:rsidRPr="0047784C" w:rsidDel="000446A6">
        <w:rPr>
          <w:lang w:eastAsia="en-GB"/>
        </w:rPr>
        <w:t xml:space="preserve"> </w:t>
      </w:r>
      <w:proofErr w:type="spellStart"/>
      <w:r w:rsidRPr="0047784C">
        <w:rPr>
          <w:lang w:eastAsia="en-GB"/>
        </w:rPr>
        <w:t>ms</w:t>
      </w:r>
      <w:proofErr w:type="spellEnd"/>
      <w:r w:rsidRPr="0047784C">
        <w:rPr>
          <w:lang w:eastAsia="en-GB"/>
        </w:rPr>
        <w:t>, where N = 8.</w:t>
      </w:r>
    </w:p>
    <w:p w14:paraId="07B2C675" w14:textId="77777777" w:rsidR="0047784C" w:rsidRPr="0047784C" w:rsidRDefault="0047784C" w:rsidP="0047784C">
      <w:pPr>
        <w:overflowPunct w:val="0"/>
        <w:autoSpaceDE w:val="0"/>
        <w:autoSpaceDN w:val="0"/>
        <w:adjustRightInd w:val="0"/>
        <w:ind w:left="852" w:hanging="284"/>
        <w:textAlignment w:val="baseline"/>
        <w:rPr>
          <w:lang w:eastAsia="en-GB"/>
        </w:rPr>
      </w:pPr>
      <w:r w:rsidRPr="0047784C">
        <w:rPr>
          <w:lang w:eastAsia="en-GB"/>
        </w:rPr>
        <w:t>-</w:t>
      </w:r>
      <w:r w:rsidRPr="0047784C">
        <w:rPr>
          <w:lang w:eastAsia="en-GB"/>
        </w:rPr>
        <w:tab/>
        <w:t xml:space="preserve">If the target cell is a known inter-frequency cell, then </w:t>
      </w:r>
    </w:p>
    <w:p w14:paraId="7074287A" w14:textId="30C8C6B5"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t xml:space="preserve">if the measured SSB is the target SSB </w:t>
      </w:r>
      <w:del w:id="41" w:author="Nokia" w:date="2024-08-08T10:42:00Z" w16du:dateUtc="2024-08-08T07:42:00Z">
        <w:r w:rsidRPr="0047784C" w:rsidDel="006C5A48">
          <w:rPr>
            <w:lang w:eastAsia="en-GB"/>
          </w:rPr>
          <w:delText xml:space="preserve">for </w:delText>
        </w:r>
      </w:del>
      <w:ins w:id="42" w:author="Nokia" w:date="2024-08-08T10:42:00Z" w16du:dateUtc="2024-08-08T07:42:00Z">
        <w:r w:rsidR="006C5A48">
          <w:rPr>
            <w:lang w:eastAsia="en-GB"/>
          </w:rPr>
          <w:t>of the</w:t>
        </w:r>
        <w:r w:rsidR="006C5A48" w:rsidRPr="0047784C">
          <w:rPr>
            <w:lang w:eastAsia="en-GB"/>
          </w:rPr>
          <w:t xml:space="preserve"> </w:t>
        </w:r>
      </w:ins>
      <w:r w:rsidRPr="0047784C">
        <w:rPr>
          <w:lang w:eastAsia="en-GB"/>
        </w:rPr>
        <w:t xml:space="preserve">HO </w:t>
      </w:r>
      <w:del w:id="43" w:author="Nokia" w:date="2024-08-08T10:42:00Z" w16du:dateUtc="2024-08-08T07:42:00Z">
        <w:r w:rsidRPr="0047784C" w:rsidDel="006C5A48">
          <w:rPr>
            <w:lang w:eastAsia="en-GB"/>
          </w:rPr>
          <w:delText xml:space="preserve">of the </w:delText>
        </w:r>
      </w:del>
      <w:r w:rsidRPr="0047784C">
        <w:rPr>
          <w:lang w:eastAsia="en-GB"/>
        </w:rPr>
        <w:t xml:space="preserve">target cell, </w:t>
      </w:r>
      <w:proofErr w:type="spellStart"/>
      <w:r w:rsidRPr="0047784C">
        <w:rPr>
          <w:lang w:eastAsia="en-GB"/>
        </w:rPr>
        <w:t>T</w:t>
      </w:r>
      <w:r w:rsidRPr="0047784C">
        <w:rPr>
          <w:vertAlign w:val="subscript"/>
          <w:lang w:eastAsia="en-GB"/>
        </w:rPr>
        <w:t>search</w:t>
      </w:r>
      <w:proofErr w:type="spellEnd"/>
      <w:r w:rsidRPr="0047784C">
        <w:rPr>
          <w:lang w:eastAsia="en-GB"/>
        </w:rPr>
        <w:t xml:space="preserve"> = </w:t>
      </w:r>
      <w:proofErr w:type="gramStart"/>
      <w:r w:rsidRPr="0047784C">
        <w:rPr>
          <w:lang w:eastAsia="en-GB"/>
        </w:rPr>
        <w:t>0ms;</w:t>
      </w:r>
      <w:proofErr w:type="gramEnd"/>
      <w:r w:rsidRPr="0047784C">
        <w:rPr>
          <w:lang w:eastAsia="en-GB"/>
        </w:rPr>
        <w:t xml:space="preserve"> </w:t>
      </w:r>
    </w:p>
    <w:p w14:paraId="3341D671" w14:textId="3D5F1DC5" w:rsidR="0047784C" w:rsidRPr="0047784C" w:rsidRDefault="0047784C" w:rsidP="0047784C">
      <w:pPr>
        <w:overflowPunct w:val="0"/>
        <w:autoSpaceDE w:val="0"/>
        <w:autoSpaceDN w:val="0"/>
        <w:adjustRightInd w:val="0"/>
        <w:ind w:left="1420" w:hanging="284"/>
        <w:textAlignment w:val="baseline"/>
        <w:rPr>
          <w:lang w:eastAsia="en-GB"/>
        </w:rPr>
      </w:pPr>
      <w:r w:rsidRPr="0047784C">
        <w:rPr>
          <w:lang w:eastAsia="en-GB"/>
        </w:rPr>
        <w:t xml:space="preserve">if the measured SSB </w:t>
      </w:r>
      <w:ins w:id="44" w:author="Nokia" w:date="2024-08-08T10:42:00Z" w16du:dateUtc="2024-08-08T07:42:00Z">
        <w:r w:rsidR="006C5A48">
          <w:rPr>
            <w:lang w:eastAsia="en-GB"/>
          </w:rPr>
          <w:t xml:space="preserve">of the target </w:t>
        </w:r>
      </w:ins>
      <w:ins w:id="45" w:author="Nokia" w:date="2024-08-08T10:43:00Z" w16du:dateUtc="2024-08-08T07:43:00Z">
        <w:r w:rsidR="006C5A48">
          <w:rPr>
            <w:lang w:eastAsia="en-GB"/>
          </w:rPr>
          <w:t xml:space="preserve">cell </w:t>
        </w:r>
      </w:ins>
      <w:r w:rsidRPr="0047784C">
        <w:rPr>
          <w:lang w:eastAsia="en-GB"/>
        </w:rPr>
        <w:t xml:space="preserve">and the target SSB </w:t>
      </w:r>
      <w:del w:id="46" w:author="Nokia" w:date="2024-08-08T10:43:00Z" w16du:dateUtc="2024-08-08T07:43:00Z">
        <w:r w:rsidRPr="0047784C" w:rsidDel="006C5A48">
          <w:rPr>
            <w:lang w:eastAsia="en-GB"/>
          </w:rPr>
          <w:delText xml:space="preserve">for </w:delText>
        </w:r>
      </w:del>
      <w:ins w:id="47" w:author="Nokia" w:date="2024-08-08T10:43:00Z" w16du:dateUtc="2024-08-08T07:43:00Z">
        <w:r w:rsidR="006C5A48">
          <w:rPr>
            <w:lang w:eastAsia="en-GB"/>
          </w:rPr>
          <w:t>of the</w:t>
        </w:r>
        <w:r w:rsidR="006C5A48" w:rsidRPr="0047784C">
          <w:rPr>
            <w:lang w:eastAsia="en-GB"/>
          </w:rPr>
          <w:t xml:space="preserve"> </w:t>
        </w:r>
      </w:ins>
      <w:r w:rsidRPr="0047784C">
        <w:rPr>
          <w:lang w:eastAsia="en-GB"/>
        </w:rPr>
        <w:t xml:space="preserve">HO </w:t>
      </w:r>
      <w:ins w:id="48" w:author="Nokia" w:date="2024-08-08T10:43:00Z" w16du:dateUtc="2024-08-08T07:43:00Z">
        <w:r w:rsidR="006C5A48">
          <w:rPr>
            <w:lang w:eastAsia="en-GB"/>
          </w:rPr>
          <w:t xml:space="preserve">target cell </w:t>
        </w:r>
      </w:ins>
      <w:r w:rsidRPr="0047784C">
        <w:rPr>
          <w:lang w:eastAsia="ko-KR"/>
        </w:rPr>
        <w:t>belong to the same NR target cell</w:t>
      </w:r>
      <w:ins w:id="49" w:author="Nokia" w:date="2024-08-08T10:44:00Z" w16du:dateUtc="2024-08-08T07:44:00Z">
        <w:r w:rsidR="006C5A48" w:rsidRPr="0047784C">
          <w:rPr>
            <w:lang w:eastAsia="en-GB"/>
          </w:rPr>
          <w:t xml:space="preserve">, </w:t>
        </w:r>
        <w:proofErr w:type="spellStart"/>
        <w:r w:rsidR="006C5A48" w:rsidRPr="0047784C">
          <w:rPr>
            <w:lang w:eastAsia="en-GB"/>
          </w:rPr>
          <w:t>T</w:t>
        </w:r>
        <w:r w:rsidR="006C5A48" w:rsidRPr="0047784C">
          <w:rPr>
            <w:vertAlign w:val="subscript"/>
            <w:lang w:eastAsia="en-GB"/>
          </w:rPr>
          <w:t>search</w:t>
        </w:r>
        <w:proofErr w:type="spellEnd"/>
        <w:r w:rsidR="006C5A48" w:rsidRPr="0047784C">
          <w:rPr>
            <w:lang w:eastAsia="en-GB"/>
          </w:rPr>
          <w:t xml:space="preserve"> = </w:t>
        </w:r>
        <w:proofErr w:type="spellStart"/>
        <w:r w:rsidR="006C5A48" w:rsidRPr="0047784C">
          <w:rPr>
            <w:lang w:eastAsia="en-GB"/>
          </w:rPr>
          <w:t>T</w:t>
        </w:r>
        <w:r w:rsidR="006C5A48" w:rsidRPr="0047784C">
          <w:rPr>
            <w:vertAlign w:val="subscript"/>
            <w:lang w:eastAsia="en-GB"/>
          </w:rPr>
          <w:t>rs</w:t>
        </w:r>
        <w:proofErr w:type="spellEnd"/>
        <w:r w:rsidR="006C5A48" w:rsidRPr="0047784C" w:rsidDel="000446A6">
          <w:rPr>
            <w:lang w:eastAsia="en-GB"/>
          </w:rPr>
          <w:t xml:space="preserve"> </w:t>
        </w:r>
        <w:proofErr w:type="spellStart"/>
        <w:r w:rsidR="006C5A48" w:rsidRPr="0047784C">
          <w:rPr>
            <w:lang w:eastAsia="en-GB"/>
          </w:rPr>
          <w:t>ms</w:t>
        </w:r>
      </w:ins>
      <w:proofErr w:type="spellEnd"/>
      <w:r w:rsidRPr="0047784C">
        <w:rPr>
          <w:lang w:eastAsia="en-GB"/>
        </w:rPr>
        <w:t xml:space="preserve"> </w:t>
      </w:r>
      <w:del w:id="50" w:author="Nokia" w:date="2024-08-08T10:44:00Z" w16du:dateUtc="2024-08-08T07:44:00Z">
        <w:r w:rsidRPr="0047784C" w:rsidDel="006C5A48">
          <w:rPr>
            <w:lang w:eastAsia="en-GB"/>
          </w:rPr>
          <w:delText>and fulfil</w:delText>
        </w:r>
      </w:del>
      <w:ins w:id="51" w:author="Nokia" w:date="2024-08-08T10:44:00Z" w16du:dateUtc="2024-08-08T07:44:00Z">
        <w:r w:rsidR="006C5A48">
          <w:rPr>
            <w:lang w:eastAsia="en-GB"/>
          </w:rPr>
          <w:t xml:space="preserve">provided </w:t>
        </w:r>
        <w:r w:rsidR="00CD00C2">
          <w:rPr>
            <w:lang w:eastAsia="en-GB"/>
          </w:rPr>
          <w:t>one of</w:t>
        </w:r>
      </w:ins>
      <w:r w:rsidRPr="0047784C">
        <w:rPr>
          <w:lang w:eastAsia="en-GB"/>
        </w:rPr>
        <w:t xml:space="preserve"> the following conditions</w:t>
      </w:r>
      <w:ins w:id="52" w:author="Nokia" w:date="2024-08-08T10:44:00Z" w16du:dateUtc="2024-08-08T07:44:00Z">
        <w:r w:rsidR="00CD00C2">
          <w:rPr>
            <w:lang w:eastAsia="en-GB"/>
          </w:rPr>
          <w:t xml:space="preserve"> is fulfilled</w:t>
        </w:r>
      </w:ins>
      <w:del w:id="53" w:author="Nokia" w:date="2024-08-08T10:44:00Z" w16du:dateUtc="2024-08-08T07:44:00Z">
        <w:r w:rsidRPr="0047784C" w:rsidDel="006C5A48">
          <w:rPr>
            <w:lang w:eastAsia="en-GB"/>
          </w:rPr>
          <w:delText>, T</w:delText>
        </w:r>
        <w:r w:rsidRPr="0047784C" w:rsidDel="006C5A48">
          <w:rPr>
            <w:vertAlign w:val="subscript"/>
            <w:lang w:eastAsia="en-GB"/>
          </w:rPr>
          <w:delText>search</w:delText>
        </w:r>
        <w:r w:rsidRPr="0047784C" w:rsidDel="006C5A48">
          <w:rPr>
            <w:lang w:eastAsia="en-GB"/>
          </w:rPr>
          <w:delText xml:space="preserve"> = T</w:delText>
        </w:r>
        <w:r w:rsidRPr="0047784C" w:rsidDel="006C5A48">
          <w:rPr>
            <w:vertAlign w:val="subscript"/>
            <w:lang w:eastAsia="en-GB"/>
          </w:rPr>
          <w:delText>rs</w:delText>
        </w:r>
        <w:r w:rsidRPr="0047784C" w:rsidDel="006C5A48">
          <w:rPr>
            <w:lang w:eastAsia="en-GB"/>
          </w:rPr>
          <w:delText xml:space="preserve"> ms</w:delText>
        </w:r>
      </w:del>
      <w:r w:rsidRPr="0047784C">
        <w:rPr>
          <w:lang w:eastAsia="en-GB"/>
        </w:rPr>
        <w:t>:</w:t>
      </w:r>
    </w:p>
    <w:p w14:paraId="7FCC8C48" w14:textId="0D633000" w:rsidR="0047784C" w:rsidRPr="0047784C" w:rsidRDefault="00CD00C2" w:rsidP="0047784C">
      <w:pPr>
        <w:numPr>
          <w:ilvl w:val="2"/>
          <w:numId w:val="1"/>
        </w:numPr>
        <w:overflowPunct w:val="0"/>
        <w:autoSpaceDE w:val="0"/>
        <w:autoSpaceDN w:val="0"/>
        <w:adjustRightInd w:val="0"/>
        <w:textAlignment w:val="baseline"/>
        <w:rPr>
          <w:lang w:eastAsia="en-GB"/>
        </w:rPr>
      </w:pPr>
      <w:ins w:id="54" w:author="Nokia" w:date="2024-08-08T10:45:00Z" w16du:dateUtc="2024-08-08T07:45:00Z">
        <w:r>
          <w:rPr>
            <w:lang w:eastAsia="en-GB"/>
          </w:rPr>
          <w:t xml:space="preserve">The measured SSB is the </w:t>
        </w:r>
      </w:ins>
      <w:r w:rsidR="0047784C" w:rsidRPr="0047784C">
        <w:rPr>
          <w:lang w:eastAsia="en-GB"/>
        </w:rPr>
        <w:t xml:space="preserve">CD-SSB in </w:t>
      </w:r>
      <w:ins w:id="55" w:author="Nokia" w:date="2024-08-08T10:45:00Z" w16du:dateUtc="2024-08-08T07:45:00Z">
        <w:r>
          <w:rPr>
            <w:lang w:eastAsia="en-GB"/>
          </w:rPr>
          <w:t xml:space="preserve">the </w:t>
        </w:r>
      </w:ins>
      <w:r w:rsidR="0047784C" w:rsidRPr="0047784C">
        <w:rPr>
          <w:lang w:eastAsia="en-GB"/>
        </w:rPr>
        <w:t xml:space="preserve">DL BWP </w:t>
      </w:r>
      <w:del w:id="56" w:author="Nokia" w:date="2024-08-08T10:45:00Z" w16du:dateUtc="2024-08-08T07:45:00Z">
        <w:r w:rsidR="0047784C" w:rsidRPr="0047784C" w:rsidDel="00CD00C2">
          <w:rPr>
            <w:lang w:eastAsia="en-GB"/>
          </w:rPr>
          <w:delText xml:space="preserve">is the measured SSB </w:delText>
        </w:r>
      </w:del>
      <w:r w:rsidR="0047784C" w:rsidRPr="0047784C">
        <w:rPr>
          <w:lang w:eastAsia="en-GB"/>
        </w:rPr>
        <w:t xml:space="preserve">and </w:t>
      </w:r>
      <w:ins w:id="57" w:author="Nokia" w:date="2024-08-08T10:45:00Z" w16du:dateUtc="2024-08-08T07:45:00Z">
        <w:r>
          <w:rPr>
            <w:lang w:eastAsia="en-GB"/>
          </w:rPr>
          <w:t xml:space="preserve">the target SSB of the handover target cell is the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ins w:id="58" w:author="Nokia" w:date="2024-08-08T10:45:00Z" w16du:dateUtc="2024-08-08T07:45:00Z">
        <w:r>
          <w:rPr>
            <w:lang w:eastAsia="en-GB"/>
          </w:rPr>
          <w:t>, or</w:t>
        </w:r>
      </w:ins>
      <w:del w:id="59" w:author="Nokia" w:date="2024-08-08T10:45:00Z" w16du:dateUtc="2024-08-08T07:45:00Z">
        <w:r w:rsidR="0047784C" w:rsidRPr="0047784C" w:rsidDel="00CD00C2">
          <w:rPr>
            <w:lang w:eastAsia="en-GB"/>
          </w:rPr>
          <w:delText xml:space="preserve"> is the target SSB for HO</w:delText>
        </w:r>
      </w:del>
    </w:p>
    <w:p w14:paraId="652EA130" w14:textId="19F0A113" w:rsidR="0047784C" w:rsidRPr="0047784C" w:rsidRDefault="00CD00C2" w:rsidP="0047784C">
      <w:pPr>
        <w:numPr>
          <w:ilvl w:val="2"/>
          <w:numId w:val="1"/>
        </w:numPr>
        <w:overflowPunct w:val="0"/>
        <w:autoSpaceDE w:val="0"/>
        <w:autoSpaceDN w:val="0"/>
        <w:adjustRightInd w:val="0"/>
        <w:textAlignment w:val="baseline"/>
        <w:rPr>
          <w:lang w:eastAsia="en-GB"/>
        </w:rPr>
      </w:pPr>
      <w:ins w:id="60" w:author="Nokia" w:date="2024-08-08T10:45:00Z" w16du:dateUtc="2024-08-08T07:45:00Z">
        <w:r>
          <w:rPr>
            <w:lang w:eastAsia="en-GB"/>
          </w:rPr>
          <w:t xml:space="preserve">The measured SSB is the </w:t>
        </w:r>
      </w:ins>
      <w:r w:rsidR="0047784C" w:rsidRPr="0047784C">
        <w:rPr>
          <w:lang w:eastAsia="en-GB"/>
        </w:rPr>
        <w:t xml:space="preserve">NCD-SSB in </w:t>
      </w:r>
      <w:proofErr w:type="spellStart"/>
      <w:r w:rsidR="0047784C" w:rsidRPr="0047784C">
        <w:rPr>
          <w:lang w:eastAsia="en-GB"/>
        </w:rPr>
        <w:t>RedCap</w:t>
      </w:r>
      <w:proofErr w:type="spellEnd"/>
      <w:r w:rsidR="0047784C" w:rsidRPr="0047784C">
        <w:rPr>
          <w:lang w:eastAsia="en-GB"/>
        </w:rPr>
        <w:t xml:space="preserve"> specific DL BWP</w:t>
      </w:r>
      <w:del w:id="61" w:author="Nokia" w:date="2024-08-08T10:46:00Z" w16du:dateUtc="2024-08-08T07:46:00Z">
        <w:r w:rsidR="0047784C" w:rsidRPr="0047784C" w:rsidDel="00CD00C2">
          <w:rPr>
            <w:lang w:eastAsia="en-GB"/>
          </w:rPr>
          <w:delText xml:space="preserve"> is the measured SSB</w:delText>
        </w:r>
      </w:del>
      <w:r w:rsidR="0047784C" w:rsidRPr="0047784C">
        <w:rPr>
          <w:lang w:eastAsia="en-GB"/>
        </w:rPr>
        <w:t xml:space="preserve"> and </w:t>
      </w:r>
      <w:ins w:id="62" w:author="Nokia" w:date="2024-08-08T10:46:00Z" w16du:dateUtc="2024-08-08T07:46:00Z">
        <w:r>
          <w:rPr>
            <w:lang w:eastAsia="en-GB"/>
          </w:rPr>
          <w:t xml:space="preserve">the target SSB of the handover target cell is the </w:t>
        </w:r>
      </w:ins>
      <w:r w:rsidR="0047784C" w:rsidRPr="0047784C">
        <w:rPr>
          <w:lang w:eastAsia="en-GB"/>
        </w:rPr>
        <w:t>CD-SSB in DL BWP</w:t>
      </w:r>
      <w:ins w:id="63" w:author="Nokia" w:date="2024-08-08T10:46:00Z" w16du:dateUtc="2024-08-08T07:46:00Z">
        <w:r>
          <w:rPr>
            <w:lang w:eastAsia="en-GB"/>
          </w:rPr>
          <w:t>, or</w:t>
        </w:r>
      </w:ins>
      <w:del w:id="64" w:author="Nokia" w:date="2024-08-08T10:46:00Z" w16du:dateUtc="2024-08-08T07:46:00Z">
        <w:r w:rsidR="0047784C" w:rsidRPr="0047784C" w:rsidDel="00CD00C2">
          <w:rPr>
            <w:lang w:eastAsia="en-GB"/>
          </w:rPr>
          <w:delText xml:space="preserve"> is the target SSB for HO</w:delText>
        </w:r>
      </w:del>
    </w:p>
    <w:p w14:paraId="48EA922B" w14:textId="70149B44" w:rsidR="0047784C" w:rsidRPr="0047784C" w:rsidRDefault="0047784C" w:rsidP="0047784C">
      <w:pPr>
        <w:numPr>
          <w:ilvl w:val="2"/>
          <w:numId w:val="1"/>
        </w:numPr>
        <w:overflowPunct w:val="0"/>
        <w:autoSpaceDE w:val="0"/>
        <w:autoSpaceDN w:val="0"/>
        <w:adjustRightInd w:val="0"/>
        <w:textAlignment w:val="baseline"/>
        <w:rPr>
          <w:lang w:eastAsia="en-GB"/>
        </w:rPr>
      </w:pPr>
      <w:del w:id="65" w:author="Nokia" w:date="2024-08-08T10:46:00Z" w16du:dateUtc="2024-08-08T07:46:00Z">
        <w:r w:rsidRPr="0047784C" w:rsidDel="00CD00C2">
          <w:rPr>
            <w:lang w:eastAsia="en-GB"/>
          </w:rPr>
          <w:delText xml:space="preserve">Both </w:delText>
        </w:r>
      </w:del>
      <w:ins w:id="66" w:author="Nokia" w:date="2024-08-08T10:46:00Z" w16du:dateUtc="2024-08-08T07:46:00Z">
        <w:r w:rsidR="00CD00C2">
          <w:rPr>
            <w:lang w:eastAsia="en-GB"/>
          </w:rPr>
          <w:t>The</w:t>
        </w:r>
        <w:r w:rsidR="00CD00C2" w:rsidRPr="0047784C">
          <w:rPr>
            <w:lang w:eastAsia="en-GB"/>
          </w:rPr>
          <w:t xml:space="preserve"> </w:t>
        </w:r>
      </w:ins>
      <w:r w:rsidRPr="0047784C">
        <w:rPr>
          <w:lang w:eastAsia="en-GB"/>
        </w:rPr>
        <w:t xml:space="preserve">measured SSB </w:t>
      </w:r>
      <w:ins w:id="67" w:author="Nokia" w:date="2024-08-08T10:46:00Z" w16du:dateUtc="2024-08-08T07:46:00Z">
        <w:r w:rsidR="00CD00C2">
          <w:rPr>
            <w:lang w:eastAsia="en-GB"/>
          </w:rPr>
          <w:t xml:space="preserve">is the NCD-SSB </w:t>
        </w:r>
      </w:ins>
      <w:r w:rsidRPr="0047784C">
        <w:rPr>
          <w:lang w:eastAsia="en-GB"/>
        </w:rPr>
        <w:t>and the target SSB</w:t>
      </w:r>
      <w:ins w:id="68" w:author="Nokia" w:date="2024-08-08T10:46:00Z" w16du:dateUtc="2024-08-08T07:46:00Z">
        <w:r w:rsidR="00CD00C2" w:rsidRPr="00CD00C2">
          <w:rPr>
            <w:lang w:eastAsia="en-GB"/>
          </w:rPr>
          <w:t xml:space="preserve"> </w:t>
        </w:r>
        <w:r w:rsidR="00CD00C2">
          <w:rPr>
            <w:lang w:eastAsia="en-GB"/>
          </w:rPr>
          <w:t>is the NCD-SSB</w:t>
        </w:r>
      </w:ins>
      <w:r w:rsidRPr="0047784C">
        <w:rPr>
          <w:lang w:eastAsia="en-GB"/>
        </w:rPr>
        <w:t xml:space="preserve"> </w:t>
      </w:r>
      <w:del w:id="69" w:author="Nokia" w:date="2024-08-08T10:46:00Z" w16du:dateUtc="2024-08-08T07:46:00Z">
        <w:r w:rsidRPr="0047784C" w:rsidDel="00CD00C2">
          <w:rPr>
            <w:lang w:eastAsia="en-GB"/>
          </w:rPr>
          <w:delText xml:space="preserve">for </w:delText>
        </w:r>
      </w:del>
      <w:ins w:id="70" w:author="Nokia" w:date="2024-08-08T10:46:00Z" w16du:dateUtc="2024-08-08T07:46:00Z">
        <w:r w:rsidR="00CD00C2">
          <w:rPr>
            <w:lang w:eastAsia="en-GB"/>
          </w:rPr>
          <w:t>of the</w:t>
        </w:r>
        <w:r w:rsidR="00CD00C2" w:rsidRPr="0047784C">
          <w:rPr>
            <w:lang w:eastAsia="en-GB"/>
          </w:rPr>
          <w:t xml:space="preserve"> </w:t>
        </w:r>
      </w:ins>
      <w:r w:rsidRPr="0047784C">
        <w:rPr>
          <w:lang w:eastAsia="en-GB"/>
        </w:rPr>
        <w:t xml:space="preserve">HO </w:t>
      </w:r>
      <w:ins w:id="71" w:author="Nokia" w:date="2024-08-08T10:47:00Z" w16du:dateUtc="2024-08-08T07:47:00Z">
        <w:r w:rsidR="00CD00C2">
          <w:rPr>
            <w:lang w:eastAsia="en-GB"/>
          </w:rPr>
          <w:t xml:space="preserve">target cell and both </w:t>
        </w:r>
      </w:ins>
      <w:r w:rsidRPr="0047784C">
        <w:rPr>
          <w:lang w:eastAsia="en-GB"/>
        </w:rPr>
        <w:t xml:space="preserve">are </w:t>
      </w:r>
      <w:del w:id="72" w:author="Nokia" w:date="2024-08-08T10:47:00Z" w16du:dateUtc="2024-08-08T07:47:00Z">
        <w:r w:rsidRPr="0047784C" w:rsidDel="00CD00C2">
          <w:rPr>
            <w:lang w:eastAsia="en-GB"/>
          </w:rPr>
          <w:delText xml:space="preserve">NCD-SSBs </w:delText>
        </w:r>
      </w:del>
      <w:r w:rsidRPr="0047784C">
        <w:rPr>
          <w:lang w:eastAsia="en-GB"/>
        </w:rPr>
        <w:t xml:space="preserve">within different </w:t>
      </w:r>
      <w:proofErr w:type="spellStart"/>
      <w:r w:rsidRPr="0047784C">
        <w:rPr>
          <w:lang w:eastAsia="en-GB"/>
        </w:rPr>
        <w:t>RedCap</w:t>
      </w:r>
      <w:proofErr w:type="spellEnd"/>
      <w:r w:rsidRPr="0047784C">
        <w:rPr>
          <w:lang w:eastAsia="en-GB"/>
        </w:rPr>
        <w:t xml:space="preserve"> specific DL BWPs</w:t>
      </w:r>
    </w:p>
    <w:p w14:paraId="69F64C64" w14:textId="385850F0" w:rsidR="0047784C" w:rsidRPr="0047784C" w:rsidRDefault="00CD00C2" w:rsidP="00CD00C2">
      <w:pPr>
        <w:overflowPunct w:val="0"/>
        <w:autoSpaceDE w:val="0"/>
        <w:autoSpaceDN w:val="0"/>
        <w:adjustRightInd w:val="0"/>
        <w:ind w:left="852" w:hanging="285"/>
        <w:textAlignment w:val="baseline"/>
        <w:rPr>
          <w:lang w:eastAsia="en-GB"/>
        </w:rPr>
      </w:pPr>
      <w:ins w:id="73" w:author="Nokia" w:date="2024-08-08T10:48:00Z" w16du:dateUtc="2024-08-08T07:48:00Z">
        <w:r w:rsidRPr="0047784C">
          <w:rPr>
            <w:lang w:eastAsia="en-GB"/>
          </w:rPr>
          <w:t>-</w:t>
        </w:r>
        <w:r w:rsidRPr="0047784C">
          <w:rPr>
            <w:lang w:eastAsia="en-GB"/>
          </w:rPr>
          <w:tab/>
        </w:r>
      </w:ins>
      <w:del w:id="74" w:author="Nokia" w:date="2024-08-08T10:47:00Z" w16du:dateUtc="2024-08-08T07:47:00Z">
        <w:r w:rsidR="0047784C" w:rsidRPr="0047784C" w:rsidDel="00CD00C2">
          <w:rPr>
            <w:lang w:eastAsia="en-GB"/>
          </w:rPr>
          <w:delText>Otherwise,</w:delText>
        </w:r>
      </w:del>
      <w:ins w:id="75" w:author="Nokia" w:date="2024-08-08T10:47:00Z" w16du:dateUtc="2024-08-08T07:47:00Z">
        <w:r>
          <w:rPr>
            <w:lang w:eastAsia="en-GB"/>
          </w:rPr>
          <w:t>If</w:t>
        </w:r>
      </w:ins>
      <w:r w:rsidR="0047784C" w:rsidRPr="0047784C">
        <w:rPr>
          <w:lang w:eastAsia="en-GB"/>
        </w:rPr>
        <w:t xml:space="preserve"> the target cell is an unknown inter-frequency cell</w:t>
      </w:r>
      <w:del w:id="76" w:author="Nokia" w:date="2024-08-08T10:47:00Z" w16du:dateUtc="2024-08-08T07:47:00Z">
        <w:r w:rsidR="0047784C" w:rsidRPr="0047784C" w:rsidDel="00CD00C2">
          <w:rPr>
            <w:lang w:eastAsia="en-GB"/>
          </w:rPr>
          <w:delText>. In this case,</w:delText>
        </w:r>
      </w:del>
      <w:ins w:id="77" w:author="Nokia" w:date="2024-08-08T10:47:00Z" w16du:dateUtc="2024-08-08T07:47:00Z">
        <w:r>
          <w:rPr>
            <w:lang w:eastAsia="en-GB"/>
          </w:rPr>
          <w:t xml:space="preserve"> </w:t>
        </w:r>
      </w:ins>
      <w:ins w:id="78" w:author="Nokia" w:date="2024-08-08T10:48:00Z" w16du:dateUtc="2024-08-08T07:48:00Z">
        <w:r>
          <w:rPr>
            <w:lang w:eastAsia="en-GB"/>
          </w:rPr>
          <w:t>and</w:t>
        </w:r>
      </w:ins>
      <w:r w:rsidR="0047784C" w:rsidRPr="0047784C">
        <w:rPr>
          <w:lang w:eastAsia="en-GB"/>
        </w:rPr>
        <w:t xml:space="preserve"> if the target cell Es/</w:t>
      </w:r>
      <w:proofErr w:type="spellStart"/>
      <w:r w:rsidR="0047784C" w:rsidRPr="0047784C">
        <w:rPr>
          <w:lang w:eastAsia="en-GB"/>
        </w:rPr>
        <w:t>Iot</w:t>
      </w:r>
      <w:proofErr w:type="spellEnd"/>
      <w:r w:rsidR="0047784C" w:rsidRPr="0047784C">
        <w:rPr>
          <w:rFonts w:hint="eastAsia"/>
          <w:lang w:eastAsia="en-GB"/>
        </w:rPr>
        <w:t>≥</w:t>
      </w:r>
      <w:r w:rsidR="0047784C" w:rsidRPr="0047784C">
        <w:rPr>
          <w:lang w:eastAsia="en-GB"/>
        </w:rPr>
        <w:t xml:space="preserve">-2 dB, then </w:t>
      </w:r>
      <w:proofErr w:type="spellStart"/>
      <w:r w:rsidR="0047784C" w:rsidRPr="0047784C">
        <w:rPr>
          <w:lang w:eastAsia="en-GB"/>
        </w:rPr>
        <w:t>T</w:t>
      </w:r>
      <w:r w:rsidR="0047784C" w:rsidRPr="0047784C">
        <w:rPr>
          <w:vertAlign w:val="subscript"/>
          <w:lang w:eastAsia="en-GB"/>
        </w:rPr>
        <w:t>search</w:t>
      </w:r>
      <w:proofErr w:type="spellEnd"/>
      <w:r w:rsidR="0047784C" w:rsidRPr="0047784C">
        <w:rPr>
          <w:lang w:eastAsia="en-GB"/>
        </w:rPr>
        <w:t xml:space="preserve"> = 3*N * </w:t>
      </w:r>
      <w:proofErr w:type="spellStart"/>
      <w:r w:rsidR="0047784C" w:rsidRPr="0047784C">
        <w:rPr>
          <w:lang w:eastAsia="en-GB"/>
        </w:rPr>
        <w:t>T</w:t>
      </w:r>
      <w:r w:rsidR="0047784C" w:rsidRPr="0047784C">
        <w:rPr>
          <w:vertAlign w:val="subscript"/>
          <w:lang w:eastAsia="en-GB"/>
        </w:rPr>
        <w:t>rs</w:t>
      </w:r>
      <w:proofErr w:type="spellEnd"/>
      <w:r w:rsidR="0047784C" w:rsidRPr="0047784C">
        <w:rPr>
          <w:lang w:eastAsia="en-GB"/>
        </w:rPr>
        <w:t xml:space="preserve"> </w:t>
      </w:r>
      <w:proofErr w:type="spellStart"/>
      <w:r w:rsidR="0047784C" w:rsidRPr="0047784C">
        <w:rPr>
          <w:lang w:eastAsia="en-GB"/>
        </w:rPr>
        <w:t>ms</w:t>
      </w:r>
      <w:proofErr w:type="spellEnd"/>
      <w:r w:rsidR="0047784C" w:rsidRPr="0047784C">
        <w:rPr>
          <w:lang w:eastAsia="en-GB"/>
        </w:rPr>
        <w:t>.</w:t>
      </w:r>
    </w:p>
    <w:p w14:paraId="28DD9130" w14:textId="77777777" w:rsidR="0047784C" w:rsidRPr="0047784C" w:rsidRDefault="0047784C" w:rsidP="0047784C">
      <w:pPr>
        <w:overflowPunct w:val="0"/>
        <w:autoSpaceDE w:val="0"/>
        <w:autoSpaceDN w:val="0"/>
        <w:adjustRightInd w:val="0"/>
        <w:ind w:left="568"/>
        <w:textAlignment w:val="baseline"/>
        <w:rPr>
          <w:lang w:eastAsia="en-GB"/>
        </w:rPr>
      </w:pPr>
      <w:r w:rsidRPr="0047784C">
        <w:rPr>
          <w:lang w:eastAsia="en-GB"/>
        </w:rPr>
        <w:t xml:space="preserve">Regardless of whether DRX is in use by the UE, </w:t>
      </w:r>
      <w:proofErr w:type="spellStart"/>
      <w:r w:rsidRPr="0047784C">
        <w:rPr>
          <w:lang w:eastAsia="en-GB"/>
        </w:rPr>
        <w:t>T</w:t>
      </w:r>
      <w:r w:rsidRPr="0047784C">
        <w:rPr>
          <w:vertAlign w:val="subscript"/>
          <w:lang w:eastAsia="en-GB"/>
        </w:rPr>
        <w:t>search</w:t>
      </w:r>
      <w:proofErr w:type="spellEnd"/>
      <w:r w:rsidRPr="0047784C">
        <w:rPr>
          <w:lang w:eastAsia="en-GB"/>
        </w:rPr>
        <w:t xml:space="preserve"> shall still be based on non-DRX target cell search times.</w:t>
      </w:r>
    </w:p>
    <w:p w14:paraId="5717B7C0"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w:t>
      </w:r>
      <w:r w:rsidRPr="0047784C">
        <w:rPr>
          <w:lang w:eastAsia="en-GB"/>
        </w:rPr>
        <w:t xml:space="preserve"> is time for fine time tracking and acquiring full timing information of the target cell. T</w:t>
      </w:r>
      <w:r w:rsidRPr="0047784C">
        <w:rPr>
          <w:vertAlign w:val="subscript"/>
          <w:lang w:eastAsia="en-GB"/>
        </w:rPr>
        <w:t>∆</w:t>
      </w:r>
      <w:r w:rsidRPr="0047784C">
        <w:rPr>
          <w:lang w:eastAsia="en-GB"/>
        </w:rPr>
        <w:t xml:space="preserve"> = </w:t>
      </w:r>
      <w:proofErr w:type="spellStart"/>
      <w:r w:rsidRPr="0047784C">
        <w:rPr>
          <w:lang w:eastAsia="en-GB"/>
        </w:rPr>
        <w:t>T</w:t>
      </w:r>
      <w:r w:rsidRPr="0047784C">
        <w:rPr>
          <w:vertAlign w:val="subscript"/>
          <w:lang w:eastAsia="en-GB"/>
        </w:rPr>
        <w:t>rs</w:t>
      </w:r>
      <w:proofErr w:type="spellEnd"/>
      <w:r w:rsidRPr="0047784C">
        <w:rPr>
          <w:vertAlign w:val="subscript"/>
          <w:lang w:eastAsia="en-GB"/>
        </w:rPr>
        <w:t xml:space="preserve"> </w:t>
      </w:r>
      <w:r w:rsidRPr="0047784C">
        <w:rPr>
          <w:lang w:eastAsia="en-GB"/>
        </w:rPr>
        <w:t>for both known and unknown target cell.</w:t>
      </w:r>
    </w:p>
    <w:p w14:paraId="43F12E5F"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lastRenderedPageBreak/>
        <w:t>T</w:t>
      </w:r>
      <w:r w:rsidRPr="0047784C">
        <w:rPr>
          <w:vertAlign w:val="subscript"/>
          <w:lang w:eastAsia="en-GB"/>
        </w:rPr>
        <w:t>processing</w:t>
      </w:r>
      <w:proofErr w:type="spellEnd"/>
      <w:r w:rsidRPr="0047784C">
        <w:rPr>
          <w:lang w:eastAsia="en-GB"/>
        </w:rPr>
        <w:t xml:space="preserve"> is time for UE processing. </w:t>
      </w:r>
      <w:proofErr w:type="spellStart"/>
      <w:r w:rsidRPr="0047784C">
        <w:rPr>
          <w:lang w:eastAsia="en-GB"/>
        </w:rPr>
        <w:t>T</w:t>
      </w:r>
      <w:r w:rsidRPr="0047784C">
        <w:rPr>
          <w:vertAlign w:val="subscript"/>
          <w:lang w:eastAsia="en-GB"/>
        </w:rPr>
        <w:t>processing</w:t>
      </w:r>
      <w:proofErr w:type="spellEnd"/>
      <w:r w:rsidRPr="0047784C">
        <w:rPr>
          <w:lang w:eastAsia="en-GB"/>
        </w:rPr>
        <w:t xml:space="preserve"> can be up to 20ms.</w:t>
      </w:r>
    </w:p>
    <w:p w14:paraId="168CC263" w14:textId="77777777" w:rsidR="0047784C" w:rsidRPr="0047784C" w:rsidRDefault="0047784C" w:rsidP="0047784C">
      <w:pPr>
        <w:overflowPunct w:val="0"/>
        <w:autoSpaceDE w:val="0"/>
        <w:autoSpaceDN w:val="0"/>
        <w:adjustRightInd w:val="0"/>
        <w:ind w:left="568" w:hanging="284"/>
        <w:textAlignment w:val="baseline"/>
        <w:rPr>
          <w:lang w:eastAsia="en-GB"/>
        </w:rPr>
      </w:pP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 xml:space="preserve">is time for SSB post-processing. </w:t>
      </w:r>
      <w:proofErr w:type="spellStart"/>
      <w:r w:rsidRPr="0047784C">
        <w:rPr>
          <w:lang w:eastAsia="en-GB"/>
        </w:rPr>
        <w:t>T</w:t>
      </w:r>
      <w:r w:rsidRPr="0047784C">
        <w:rPr>
          <w:vertAlign w:val="subscript"/>
          <w:lang w:eastAsia="en-GB"/>
        </w:rPr>
        <w:t>margin</w:t>
      </w:r>
      <w:proofErr w:type="spellEnd"/>
      <w:r w:rsidRPr="0047784C">
        <w:rPr>
          <w:vertAlign w:val="subscript"/>
          <w:lang w:eastAsia="en-GB"/>
        </w:rPr>
        <w:t xml:space="preserve"> </w:t>
      </w:r>
      <w:r w:rsidRPr="0047784C">
        <w:rPr>
          <w:lang w:eastAsia="en-GB"/>
        </w:rPr>
        <w:t>can be up to 2ms.</w:t>
      </w:r>
    </w:p>
    <w:p w14:paraId="310A1B92" w14:textId="77777777" w:rsidR="0047784C" w:rsidRPr="0047784C" w:rsidRDefault="0047784C" w:rsidP="0047784C">
      <w:pPr>
        <w:overflowPunct w:val="0"/>
        <w:autoSpaceDE w:val="0"/>
        <w:autoSpaceDN w:val="0"/>
        <w:adjustRightInd w:val="0"/>
        <w:ind w:left="284"/>
        <w:textAlignment w:val="baseline"/>
        <w:rPr>
          <w:lang w:eastAsia="en-GB"/>
        </w:rPr>
      </w:pPr>
      <w:r w:rsidRPr="0047784C">
        <w:rPr>
          <w:lang w:eastAsia="en-GB"/>
        </w:rPr>
        <w:t>T</w:t>
      </w:r>
      <w:r w:rsidRPr="0047784C">
        <w:rPr>
          <w:vertAlign w:val="subscript"/>
          <w:lang w:eastAsia="en-GB"/>
        </w:rPr>
        <w:t>IU</w:t>
      </w:r>
      <w:r w:rsidRPr="0047784C">
        <w:rPr>
          <w:lang w:eastAsia="en-GB"/>
        </w:rPr>
        <w:t xml:space="preserve"> is the interruption uncertainty in acquiring the first available PRACH occasion in the new cell. T</w:t>
      </w:r>
      <w:r w:rsidRPr="0047784C">
        <w:rPr>
          <w:vertAlign w:val="subscript"/>
          <w:lang w:eastAsia="en-GB"/>
        </w:rPr>
        <w:t>IU</w:t>
      </w:r>
      <w:r w:rsidRPr="0047784C">
        <w:rPr>
          <w:lang w:eastAsia="en-GB"/>
        </w:rPr>
        <w:t xml:space="preserve"> can be up to the summation of SSB to PRACH occasion association period and 10 </w:t>
      </w:r>
      <w:proofErr w:type="spellStart"/>
      <w:r w:rsidRPr="0047784C">
        <w:rPr>
          <w:lang w:eastAsia="en-GB"/>
        </w:rPr>
        <w:t>ms</w:t>
      </w:r>
      <w:proofErr w:type="spellEnd"/>
      <w:r w:rsidRPr="0047784C">
        <w:rPr>
          <w:lang w:eastAsia="en-GB"/>
        </w:rPr>
        <w:t>. SSB to PRACH occasion associated period is defined in the table 8.1-1 of TS 38.213 [3].</w:t>
      </w:r>
    </w:p>
    <w:p w14:paraId="6BD06E14" w14:textId="77777777" w:rsidR="0047784C" w:rsidRPr="0047784C" w:rsidRDefault="0047784C" w:rsidP="0047784C">
      <w:pPr>
        <w:overflowPunct w:val="0"/>
        <w:autoSpaceDE w:val="0"/>
        <w:autoSpaceDN w:val="0"/>
        <w:adjustRightInd w:val="0"/>
        <w:ind w:left="284"/>
        <w:textAlignment w:val="baseline"/>
        <w:rPr>
          <w:lang w:eastAsia="en-GB"/>
        </w:rPr>
      </w:pPr>
      <w:proofErr w:type="spellStart"/>
      <w:r w:rsidRPr="0047784C">
        <w:rPr>
          <w:lang w:eastAsia="en-GB"/>
        </w:rPr>
        <w:t>T</w:t>
      </w:r>
      <w:r w:rsidRPr="0047784C">
        <w:rPr>
          <w:vertAlign w:val="subscript"/>
          <w:lang w:eastAsia="en-GB"/>
        </w:rPr>
        <w:t>rs</w:t>
      </w:r>
      <w:proofErr w:type="spellEnd"/>
      <w:r w:rsidRPr="0047784C">
        <w:rPr>
          <w:lang w:eastAsia="en-GB"/>
        </w:rPr>
        <w:t xml:space="preserve"> is the SMTC periodicity of the target NR cell if the UE has been provided with an SMTC configuration for the target </w:t>
      </w:r>
      <w:proofErr w:type="spellStart"/>
      <w:r w:rsidRPr="0047784C">
        <w:rPr>
          <w:lang w:eastAsia="en-GB"/>
        </w:rPr>
        <w:t>cellin</w:t>
      </w:r>
      <w:proofErr w:type="spellEnd"/>
      <w:r w:rsidRPr="0047784C">
        <w:rPr>
          <w:lang w:eastAsia="en-GB"/>
        </w:rPr>
        <w:t xml:space="preserve"> the handover command, otherwise,</w:t>
      </w:r>
    </w:p>
    <w:p w14:paraId="361BDE64"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r>
      <w:proofErr w:type="spellStart"/>
      <w:r w:rsidRPr="0047784C">
        <w:rPr>
          <w:lang w:eastAsia="en-GB"/>
        </w:rPr>
        <w:t>T</w:t>
      </w:r>
      <w:r w:rsidRPr="0047784C">
        <w:rPr>
          <w:vertAlign w:val="subscript"/>
          <w:lang w:eastAsia="en-GB"/>
        </w:rPr>
        <w:t>rs</w:t>
      </w:r>
      <w:proofErr w:type="spellEnd"/>
      <w:r w:rsidRPr="0047784C">
        <w:rPr>
          <w:lang w:eastAsia="en-GB"/>
        </w:rPr>
        <w:t xml:space="preserve"> is the SMTC configured in the </w:t>
      </w:r>
      <w:proofErr w:type="spellStart"/>
      <w:r w:rsidRPr="0047784C">
        <w:rPr>
          <w:lang w:eastAsia="en-GB"/>
        </w:rPr>
        <w:t>measObjectNR</w:t>
      </w:r>
      <w:proofErr w:type="spellEnd"/>
      <w:r w:rsidRPr="0047784C">
        <w:rPr>
          <w:lang w:eastAsia="en-GB"/>
        </w:rPr>
        <w:t xml:space="preserve"> having the same SSB frequency and subcarrier spacing as NCD-SSB indicated by nonCellDefiningSSB-r17</w:t>
      </w:r>
      <w:r w:rsidRPr="0047784C">
        <w:rPr>
          <w:szCs w:val="22"/>
          <w:lang w:eastAsia="sv-SE"/>
        </w:rPr>
        <w:t xml:space="preserve"> if the first active DL BWP included in handover command is configured with </w:t>
      </w:r>
      <w:r w:rsidRPr="0047784C">
        <w:rPr>
          <w:iCs/>
          <w:szCs w:val="22"/>
          <w:lang w:eastAsia="sv-SE"/>
        </w:rPr>
        <w:t xml:space="preserve">nonCellDefiningSSB-r17, otherwise, as </w:t>
      </w:r>
      <w:r w:rsidRPr="0047784C">
        <w:rPr>
          <w:szCs w:val="22"/>
          <w:lang w:eastAsia="sv-SE"/>
        </w:rPr>
        <w:t xml:space="preserve">CD-SSB indicated by </w:t>
      </w:r>
      <w:proofErr w:type="spellStart"/>
      <w:r w:rsidRPr="0047784C">
        <w:rPr>
          <w:iCs/>
          <w:szCs w:val="22"/>
          <w:lang w:eastAsia="sv-SE"/>
        </w:rPr>
        <w:t>absoluteFrequencySSB</w:t>
      </w:r>
      <w:proofErr w:type="spellEnd"/>
      <w:r w:rsidRPr="0047784C">
        <w:rPr>
          <w:szCs w:val="22"/>
          <w:lang w:eastAsia="sv-SE"/>
        </w:rPr>
        <w:t xml:space="preserve"> in </w:t>
      </w:r>
      <w:proofErr w:type="spellStart"/>
      <w:r w:rsidRPr="0047784C">
        <w:rPr>
          <w:iCs/>
          <w:szCs w:val="22"/>
          <w:lang w:eastAsia="sv-SE"/>
        </w:rPr>
        <w:t>frequencyInfoDL</w:t>
      </w:r>
      <w:proofErr w:type="spellEnd"/>
      <w:r w:rsidRPr="0047784C">
        <w:rPr>
          <w:iCs/>
          <w:szCs w:val="22"/>
          <w:lang w:eastAsia="sv-SE"/>
        </w:rPr>
        <w:t xml:space="preserve"> in handover command.</w:t>
      </w:r>
    </w:p>
    <w:p w14:paraId="662F762C" w14:textId="77777777" w:rsidR="0047784C" w:rsidRPr="0047784C" w:rsidRDefault="0047784C" w:rsidP="0047784C">
      <w:pPr>
        <w:overflowPunct w:val="0"/>
        <w:autoSpaceDE w:val="0"/>
        <w:autoSpaceDN w:val="0"/>
        <w:adjustRightInd w:val="0"/>
        <w:ind w:left="568" w:hanging="284"/>
        <w:textAlignment w:val="baseline"/>
        <w:rPr>
          <w:lang w:eastAsia="en-GB"/>
        </w:rPr>
      </w:pPr>
      <w:r w:rsidRPr="0047784C">
        <w:rPr>
          <w:lang w:eastAsia="en-GB"/>
        </w:rPr>
        <w:t>-</w:t>
      </w:r>
      <w:r w:rsidRPr="0047784C">
        <w:rPr>
          <w:lang w:eastAsia="en-GB"/>
        </w:rPr>
        <w:tab/>
        <w:t xml:space="preserve">If the UE is not provided SMTC configuration or measurement object on this frequency, the requirement in this clause is applied with </w:t>
      </w:r>
      <w:proofErr w:type="spellStart"/>
      <w:r w:rsidRPr="0047784C">
        <w:rPr>
          <w:lang w:eastAsia="en-GB"/>
        </w:rPr>
        <w:t>T</w:t>
      </w:r>
      <w:r w:rsidRPr="0047784C">
        <w:rPr>
          <w:vertAlign w:val="subscript"/>
          <w:lang w:eastAsia="en-GB"/>
        </w:rPr>
        <w:t>rs</w:t>
      </w:r>
      <w:proofErr w:type="spellEnd"/>
      <w:r w:rsidRPr="0047784C">
        <w:rPr>
          <w:lang w:eastAsia="en-GB"/>
        </w:rPr>
        <w:t xml:space="preserve">=5ms assuming the SSB transmission periodicity is 5ms. There is no requirement if the SSB transmission periodicity is not 5ms. If the UE has been provided with higher layer in TS 38.331 [2] </w:t>
      </w:r>
      <w:proofErr w:type="spellStart"/>
      <w:r w:rsidRPr="0047784C">
        <w:rPr>
          <w:lang w:eastAsia="en-GB"/>
        </w:rPr>
        <w:t>signaling</w:t>
      </w:r>
      <w:proofErr w:type="spellEnd"/>
      <w:r w:rsidRPr="0047784C">
        <w:rPr>
          <w:lang w:eastAsia="en-GB"/>
        </w:rPr>
        <w:t xml:space="preserve"> of </w:t>
      </w:r>
      <w:r w:rsidRPr="0047784C">
        <w:rPr>
          <w:i/>
          <w:lang w:eastAsia="en-GB"/>
        </w:rPr>
        <w:t>smtc2</w:t>
      </w:r>
      <w:r w:rsidRPr="0047784C">
        <w:rPr>
          <w:b/>
          <w:lang w:eastAsia="en-GB"/>
        </w:rPr>
        <w:t xml:space="preserve"> </w:t>
      </w:r>
      <w:r w:rsidRPr="0047784C">
        <w:rPr>
          <w:lang w:eastAsia="en-GB"/>
        </w:rPr>
        <w:t xml:space="preserve">prior to the handover command, </w:t>
      </w:r>
      <w:proofErr w:type="spellStart"/>
      <w:r w:rsidRPr="0047784C">
        <w:rPr>
          <w:lang w:eastAsia="en-GB"/>
        </w:rPr>
        <w:t>T</w:t>
      </w:r>
      <w:r w:rsidRPr="0047784C">
        <w:rPr>
          <w:vertAlign w:val="subscript"/>
          <w:lang w:eastAsia="en-GB"/>
        </w:rPr>
        <w:t>rs</w:t>
      </w:r>
      <w:proofErr w:type="spellEnd"/>
      <w:r w:rsidRPr="0047784C">
        <w:rPr>
          <w:lang w:eastAsia="en-GB"/>
        </w:rPr>
        <w:t xml:space="preserve"> follows </w:t>
      </w:r>
      <w:r w:rsidRPr="0047784C">
        <w:rPr>
          <w:i/>
          <w:lang w:eastAsia="en-GB"/>
        </w:rPr>
        <w:t>smtc1</w:t>
      </w:r>
      <w:r w:rsidRPr="0047784C">
        <w:rPr>
          <w:lang w:eastAsia="en-GB"/>
        </w:rPr>
        <w:t xml:space="preserve"> or </w:t>
      </w:r>
      <w:r w:rsidRPr="0047784C">
        <w:rPr>
          <w:i/>
          <w:lang w:eastAsia="en-GB"/>
        </w:rPr>
        <w:t>smtc2</w:t>
      </w:r>
      <w:r w:rsidRPr="0047784C">
        <w:rPr>
          <w:lang w:eastAsia="en-GB"/>
        </w:rPr>
        <w:t xml:space="preserve"> according to the physical cell ID of the target cell.</w:t>
      </w:r>
    </w:p>
    <w:p w14:paraId="45D559A4" w14:textId="77777777" w:rsidR="0047784C" w:rsidRPr="0047784C" w:rsidRDefault="0047784C" w:rsidP="0047784C">
      <w:pPr>
        <w:overflowPunct w:val="0"/>
        <w:autoSpaceDE w:val="0"/>
        <w:autoSpaceDN w:val="0"/>
        <w:adjustRightInd w:val="0"/>
        <w:textAlignment w:val="baseline"/>
        <w:rPr>
          <w:lang w:eastAsia="ko-KR"/>
        </w:rPr>
      </w:pPr>
      <w:r w:rsidRPr="0047784C">
        <w:rPr>
          <w:rFonts w:cs="v4.2.0"/>
          <w:lang w:eastAsia="en-GB"/>
        </w:rPr>
        <w:t>In FR2, the target cell</w:t>
      </w:r>
      <w:r w:rsidRPr="0047784C">
        <w:rPr>
          <w:rFonts w:cs="v4.2.0"/>
          <w:lang w:eastAsia="ko-KR"/>
        </w:rPr>
        <w:t xml:space="preserve"> is known if it </w:t>
      </w:r>
      <w:r w:rsidRPr="0047784C">
        <w:rPr>
          <w:lang w:eastAsia="ko-KR"/>
        </w:rPr>
        <w:t>has been meeting the following conditions:</w:t>
      </w:r>
    </w:p>
    <w:p w14:paraId="24DCB262"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At least o</w:t>
      </w:r>
      <w:r w:rsidRPr="0047784C">
        <w:rPr>
          <w:lang w:eastAsia="en-GB"/>
        </w:rPr>
        <w:t>ne of the SSBs measured</w:t>
      </w:r>
      <w:r w:rsidRPr="0047784C">
        <w:rPr>
          <w:lang w:eastAsia="ko-KR"/>
        </w:rPr>
        <w:t xml:space="preserve"> belongs to the same NR target cell</w:t>
      </w:r>
      <w:r w:rsidRPr="0047784C">
        <w:rPr>
          <w:lang w:eastAsia="en-GB"/>
        </w:rPr>
        <w:t xml:space="preserve">, </w:t>
      </w:r>
    </w:p>
    <w:p w14:paraId="41B43038"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During the last 5 seconds before the reception of the handover command:</w:t>
      </w:r>
    </w:p>
    <w:p w14:paraId="38AAAD49" w14:textId="77777777" w:rsidR="0047784C" w:rsidRPr="0047784C" w:rsidRDefault="0047784C" w:rsidP="0047784C">
      <w:pPr>
        <w:overflowPunct w:val="0"/>
        <w:autoSpaceDE w:val="0"/>
        <w:autoSpaceDN w:val="0"/>
        <w:adjustRightInd w:val="0"/>
        <w:ind w:left="851" w:hanging="284"/>
        <w:textAlignment w:val="baseline"/>
        <w:rPr>
          <w:lang w:eastAsia="ko-KR"/>
        </w:rPr>
      </w:pPr>
      <w:r w:rsidRPr="0047784C">
        <w:rPr>
          <w:lang w:eastAsia="ko-KR"/>
        </w:rPr>
        <w:t>-</w:t>
      </w:r>
      <w:r w:rsidRPr="0047784C">
        <w:rPr>
          <w:lang w:eastAsia="ko-KR"/>
        </w:rPr>
        <w:tab/>
        <w:t>the UE has sent a valid measurement report for the target cell and</w:t>
      </w:r>
    </w:p>
    <w:p w14:paraId="06C6944D" w14:textId="77777777" w:rsidR="0047784C" w:rsidRPr="0047784C" w:rsidRDefault="0047784C" w:rsidP="0047784C">
      <w:pPr>
        <w:overflowPunct w:val="0"/>
        <w:autoSpaceDE w:val="0"/>
        <w:autoSpaceDN w:val="0"/>
        <w:adjustRightInd w:val="0"/>
        <w:ind w:left="851" w:hanging="284"/>
        <w:textAlignment w:val="baseline"/>
        <w:rPr>
          <w:lang w:eastAsia="ko-KR"/>
        </w:rPr>
      </w:pPr>
      <w:r w:rsidRPr="0047784C">
        <w:rPr>
          <w:lang w:eastAsia="ko-KR"/>
        </w:rPr>
        <w:t>-</w:t>
      </w:r>
      <w:r w:rsidRPr="0047784C">
        <w:rPr>
          <w:lang w:eastAsia="ko-KR"/>
        </w:rPr>
        <w:tab/>
        <w:t>at least one of the SSBs measured which belongs to the same NR target cell</w:t>
      </w:r>
      <w:r w:rsidRPr="0047784C" w:rsidDel="00600792">
        <w:rPr>
          <w:lang w:eastAsia="en-GB"/>
        </w:rPr>
        <w:t xml:space="preserve"> </w:t>
      </w:r>
      <w:r w:rsidRPr="0047784C">
        <w:rPr>
          <w:lang w:eastAsia="ko-KR"/>
        </w:rPr>
        <w:t xml:space="preserve">remains detectable according to the </w:t>
      </w:r>
      <w:r w:rsidRPr="0047784C">
        <w:rPr>
          <w:lang w:eastAsia="en-GB"/>
        </w:rPr>
        <w:t>cell identification requirements as described in clause 9.2B for intra-frequency measurements and clause 9.3B for inter-frequency measurements,</w:t>
      </w:r>
      <w:r w:rsidRPr="0047784C">
        <w:rPr>
          <w:lang w:eastAsia="ko-KR"/>
        </w:rPr>
        <w:t xml:space="preserve"> </w:t>
      </w:r>
    </w:p>
    <w:p w14:paraId="0B340C17" w14:textId="77777777" w:rsidR="0047784C" w:rsidRPr="0047784C" w:rsidRDefault="0047784C" w:rsidP="0047784C">
      <w:pPr>
        <w:overflowPunct w:val="0"/>
        <w:autoSpaceDE w:val="0"/>
        <w:autoSpaceDN w:val="0"/>
        <w:adjustRightInd w:val="0"/>
        <w:ind w:left="568" w:hanging="284"/>
        <w:textAlignment w:val="baseline"/>
        <w:rPr>
          <w:lang w:eastAsia="ko-KR"/>
        </w:rPr>
      </w:pPr>
      <w:r w:rsidRPr="0047784C">
        <w:rPr>
          <w:lang w:eastAsia="ko-KR"/>
        </w:rPr>
        <w:t>-</w:t>
      </w:r>
      <w:r w:rsidRPr="0047784C">
        <w:rPr>
          <w:lang w:eastAsia="ko-KR"/>
        </w:rPr>
        <w:tab/>
        <w:t xml:space="preserve">The reference SSB of the </w:t>
      </w:r>
      <w:r w:rsidRPr="0047784C">
        <w:rPr>
          <w:lang w:eastAsia="en-GB"/>
        </w:rPr>
        <w:t xml:space="preserve">NR target cell </w:t>
      </w:r>
      <w:r w:rsidRPr="0047784C">
        <w:rPr>
          <w:lang w:eastAsia="ko-KR"/>
        </w:rPr>
        <w:t xml:space="preserve">also remains detectable during the handover delay according to the </w:t>
      </w:r>
      <w:r w:rsidRPr="0047784C">
        <w:rPr>
          <w:lang w:eastAsia="en-GB"/>
        </w:rPr>
        <w:t>cell identification requirements are described in clause 9.2B for intra-frequency handover and clause 9.3B for inter-frequency handover</w:t>
      </w:r>
      <w:r w:rsidRPr="0047784C">
        <w:rPr>
          <w:lang w:eastAsia="ko-KR"/>
        </w:rPr>
        <w:t>.</w:t>
      </w:r>
    </w:p>
    <w:p w14:paraId="66C09815" w14:textId="77777777" w:rsidR="0047784C" w:rsidRPr="0047784C" w:rsidRDefault="0047784C" w:rsidP="0047784C">
      <w:pPr>
        <w:overflowPunct w:val="0"/>
        <w:autoSpaceDE w:val="0"/>
        <w:autoSpaceDN w:val="0"/>
        <w:adjustRightInd w:val="0"/>
        <w:textAlignment w:val="baseline"/>
        <w:rPr>
          <w:lang w:eastAsia="ko-KR"/>
        </w:rPr>
      </w:pPr>
      <w:r w:rsidRPr="0047784C">
        <w:rPr>
          <w:lang w:eastAsia="ko-KR"/>
        </w:rPr>
        <w:t>Otherwise, it is unknown.</w:t>
      </w:r>
    </w:p>
    <w:p w14:paraId="4BCB7FB5" w14:textId="104A6C6D" w:rsidR="00CD00C2" w:rsidRPr="0047784C" w:rsidRDefault="00CD00C2" w:rsidP="00CD00C2">
      <w:pPr>
        <w:jc w:val="center"/>
        <w:rPr>
          <w:noProof/>
          <w:sz w:val="24"/>
          <w:szCs w:val="24"/>
        </w:rPr>
      </w:pPr>
      <w:r w:rsidRPr="0047784C">
        <w:rPr>
          <w:noProof/>
          <w:sz w:val="24"/>
          <w:szCs w:val="24"/>
          <w:highlight w:val="yellow"/>
        </w:rPr>
        <w:t>&lt;</w:t>
      </w:r>
      <w:r>
        <w:rPr>
          <w:noProof/>
          <w:sz w:val="24"/>
          <w:szCs w:val="24"/>
          <w:highlight w:val="yellow"/>
        </w:rPr>
        <w:t>End</w:t>
      </w:r>
      <w:r w:rsidRPr="0047784C">
        <w:rPr>
          <w:noProof/>
          <w:sz w:val="24"/>
          <w:szCs w:val="24"/>
          <w:highlight w:val="yellow"/>
        </w:rPr>
        <w:t xml:space="preserve"> of change</w:t>
      </w:r>
      <w:r>
        <w:rPr>
          <w:noProof/>
          <w:sz w:val="24"/>
          <w:szCs w:val="24"/>
          <w:highlight w:val="yellow"/>
        </w:rPr>
        <w:t>s</w:t>
      </w:r>
      <w:r w:rsidRPr="0047784C">
        <w:rPr>
          <w:noProof/>
          <w:sz w:val="24"/>
          <w:szCs w:val="24"/>
          <w:highlight w:val="yellow"/>
        </w:rPr>
        <w:t>&gt;</w:t>
      </w:r>
    </w:p>
    <w:p w14:paraId="5B1CE8D4" w14:textId="77777777" w:rsidR="0047784C" w:rsidRDefault="0047784C">
      <w:pPr>
        <w:rPr>
          <w:noProof/>
        </w:rPr>
      </w:pPr>
    </w:p>
    <w:p w14:paraId="25C3BC80" w14:textId="77777777" w:rsidR="0047784C" w:rsidRDefault="0047784C">
      <w:pPr>
        <w:rPr>
          <w:noProof/>
        </w:rPr>
      </w:pPr>
    </w:p>
    <w:p w14:paraId="17603CBA" w14:textId="77777777" w:rsidR="0047784C" w:rsidRDefault="0047784C">
      <w:pPr>
        <w:rPr>
          <w:noProof/>
        </w:rPr>
      </w:pPr>
    </w:p>
    <w:sectPr w:rsidR="00477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76060952">
    <w:abstractNumId w:val="1"/>
  </w:num>
  <w:num w:numId="2"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27D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784C"/>
    <w:rsid w:val="004A7EBB"/>
    <w:rsid w:val="004B75B7"/>
    <w:rsid w:val="004E13D7"/>
    <w:rsid w:val="005141D9"/>
    <w:rsid w:val="0051580D"/>
    <w:rsid w:val="00527937"/>
    <w:rsid w:val="00547111"/>
    <w:rsid w:val="005500FB"/>
    <w:rsid w:val="00592D74"/>
    <w:rsid w:val="005E2C44"/>
    <w:rsid w:val="00621188"/>
    <w:rsid w:val="006257ED"/>
    <w:rsid w:val="00653DE4"/>
    <w:rsid w:val="00665C47"/>
    <w:rsid w:val="00675FA2"/>
    <w:rsid w:val="00695808"/>
    <w:rsid w:val="006B46FB"/>
    <w:rsid w:val="006C5A48"/>
    <w:rsid w:val="006E21FB"/>
    <w:rsid w:val="006E47F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4A04"/>
    <w:rsid w:val="009A5753"/>
    <w:rsid w:val="009A579D"/>
    <w:rsid w:val="009C4964"/>
    <w:rsid w:val="009E3297"/>
    <w:rsid w:val="009F466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00C2"/>
    <w:rsid w:val="00D03F9A"/>
    <w:rsid w:val="00D06D51"/>
    <w:rsid w:val="00D24991"/>
    <w:rsid w:val="00D50255"/>
    <w:rsid w:val="00D66520"/>
    <w:rsid w:val="00D84AE9"/>
    <w:rsid w:val="00D9124E"/>
    <w:rsid w:val="00DB3848"/>
    <w:rsid w:val="00DE34CF"/>
    <w:rsid w:val="00E13F3D"/>
    <w:rsid w:val="00E34898"/>
    <w:rsid w:val="00EB09B7"/>
    <w:rsid w:val="00ED1AE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F46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1987</Words>
  <Characters>11328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2024-08-09T07:49:00Z</dcterms:created>
  <dcterms:modified xsi:type="dcterms:W3CDTF">2024-08-09T07:49:00Z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