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6D1B4" w14:textId="07D194C3" w:rsidR="001E23F2" w:rsidRPr="001E23F2" w:rsidRDefault="001E23F2" w:rsidP="001E23F2">
      <w:pPr>
        <w:pStyle w:val="CRCoverPage"/>
        <w:tabs>
          <w:tab w:val="right" w:pos="9639"/>
        </w:tabs>
        <w:spacing w:after="0"/>
        <w:rPr>
          <w:rFonts w:ascii="Times New Roman" w:eastAsia="宋体" w:hAnsi="Times New Roman"/>
          <w:b/>
          <w:sz w:val="24"/>
          <w:szCs w:val="24"/>
          <w:lang w:val="en-US" w:eastAsia="zh-CN"/>
        </w:rPr>
      </w:pPr>
      <w:bookmarkStart w:id="0" w:name="_Toc193024528"/>
      <w:r w:rsidRPr="001E23F2">
        <w:rPr>
          <w:rFonts w:ascii="Times New Roman" w:hAnsi="Times New Roman"/>
          <w:b/>
          <w:sz w:val="24"/>
          <w:szCs w:val="24"/>
        </w:rPr>
        <w:t>3GPP TSG-</w:t>
      </w:r>
      <w:r w:rsidRPr="001E23F2">
        <w:rPr>
          <w:rFonts w:ascii="Times New Roman" w:hAnsi="Times New Roman"/>
          <w:b/>
          <w:sz w:val="24"/>
          <w:szCs w:val="24"/>
          <w:lang w:val="en-US" w:eastAsia="zh-CN"/>
        </w:rPr>
        <w:t>RAN</w:t>
      </w:r>
      <w:r w:rsidRPr="001E23F2">
        <w:rPr>
          <w:rFonts w:ascii="Times New Roman" w:hAnsi="Times New Roman"/>
          <w:b/>
          <w:sz w:val="24"/>
          <w:szCs w:val="24"/>
        </w:rPr>
        <w:t xml:space="preserve"> </w:t>
      </w:r>
      <w:r w:rsidRPr="001E23F2">
        <w:rPr>
          <w:rFonts w:ascii="Times New Roman" w:eastAsia="宋体" w:hAnsi="Times New Roman"/>
          <w:b/>
          <w:sz w:val="24"/>
          <w:szCs w:val="24"/>
          <w:lang w:val="en-US" w:eastAsia="zh-CN"/>
        </w:rPr>
        <w:t xml:space="preserve">WG4 </w:t>
      </w:r>
      <w:r w:rsidRPr="001E23F2">
        <w:rPr>
          <w:rFonts w:ascii="Times New Roman" w:hAnsi="Times New Roman"/>
          <w:b/>
          <w:sz w:val="24"/>
          <w:szCs w:val="24"/>
        </w:rPr>
        <w:t>Meeting # 112</w:t>
      </w:r>
      <w:r w:rsidRPr="001E23F2">
        <w:rPr>
          <w:rFonts w:ascii="Times New Roman" w:hAnsi="Times New Roman"/>
          <w:b/>
          <w:i/>
          <w:sz w:val="24"/>
          <w:szCs w:val="24"/>
        </w:rPr>
        <w:tab/>
      </w:r>
      <w:r w:rsidR="008D345E">
        <w:rPr>
          <w:rFonts w:ascii="Times New Roman" w:hAnsi="Times New Roman"/>
          <w:b/>
          <w:i/>
          <w:sz w:val="24"/>
          <w:szCs w:val="24"/>
        </w:rPr>
        <w:t xml:space="preserve">   </w:t>
      </w:r>
      <w:r w:rsidR="008D345E" w:rsidRPr="008D345E">
        <w:rPr>
          <w:rFonts w:ascii="Times New Roman" w:eastAsia="宋体" w:hAnsi="Times New Roman"/>
          <w:b/>
          <w:sz w:val="24"/>
          <w:szCs w:val="24"/>
          <w:lang w:val="en-US" w:eastAsia="zh-CN"/>
        </w:rPr>
        <w:t>R4-2411627</w:t>
      </w:r>
    </w:p>
    <w:p w14:paraId="60E7A88D" w14:textId="77777777" w:rsidR="001E23F2" w:rsidRPr="001E23F2" w:rsidRDefault="001E23F2" w:rsidP="001E23F2">
      <w:pPr>
        <w:pStyle w:val="CRCoverPage"/>
        <w:outlineLvl w:val="0"/>
        <w:rPr>
          <w:rFonts w:ascii="Times New Roman" w:hAnsi="Times New Roman"/>
          <w:b/>
          <w:sz w:val="24"/>
          <w:szCs w:val="24"/>
        </w:rPr>
      </w:pPr>
      <w:r w:rsidRPr="001E23F2">
        <w:rPr>
          <w:rFonts w:ascii="Times New Roman" w:hAnsi="Times New Roman"/>
          <w:b/>
          <w:sz w:val="24"/>
          <w:szCs w:val="24"/>
        </w:rPr>
        <w:t>Maastricht</w:t>
      </w:r>
      <w:r w:rsidRPr="001E23F2">
        <w:rPr>
          <w:rFonts w:ascii="Times New Roman" w:hAnsi="Times New Roman" w:hint="eastAsia"/>
          <w:b/>
          <w:sz w:val="24"/>
          <w:szCs w:val="24"/>
        </w:rPr>
        <w:t>,</w:t>
      </w:r>
      <w:r w:rsidRPr="001E23F2">
        <w:rPr>
          <w:rFonts w:ascii="Times New Roman" w:hAnsi="Times New Roman"/>
          <w:b/>
          <w:sz w:val="24"/>
          <w:szCs w:val="24"/>
        </w:rPr>
        <w:t xml:space="preserve"> Netherlands, 19th – 23rd August, 2024</w:t>
      </w:r>
    </w:p>
    <w:p w14:paraId="0133FF23" w14:textId="23BD6592" w:rsidR="0037119B" w:rsidRPr="00E872E7" w:rsidRDefault="0037119B" w:rsidP="009962C6">
      <w:pPr>
        <w:tabs>
          <w:tab w:val="left" w:pos="1985"/>
        </w:tabs>
        <w:ind w:left="1980" w:hanging="1980"/>
        <w:rPr>
          <w:rStyle w:val="aff1"/>
          <w:rFonts w:ascii="Times New Roman" w:hAnsi="Times New Roman"/>
          <w:lang w:val="en-GB"/>
        </w:rPr>
      </w:pPr>
      <w:r w:rsidRPr="00E872E7">
        <w:rPr>
          <w:b/>
          <w:sz w:val="24"/>
        </w:rPr>
        <w:t xml:space="preserve">Title: </w:t>
      </w:r>
      <w:r w:rsidRPr="00E872E7">
        <w:rPr>
          <w:sz w:val="24"/>
        </w:rPr>
        <w:tab/>
      </w:r>
      <w:r w:rsidR="009376EF" w:rsidRPr="00E872E7">
        <w:rPr>
          <w:sz w:val="24"/>
        </w:rPr>
        <w:t xml:space="preserve">Discussion on </w:t>
      </w:r>
      <w:r w:rsidR="002D3ECE" w:rsidRPr="00E872E7">
        <w:rPr>
          <w:sz w:val="24"/>
        </w:rPr>
        <w:t>testability and interoperability for AI positioning</w:t>
      </w:r>
    </w:p>
    <w:p w14:paraId="42CF830F" w14:textId="5FE9157F" w:rsidR="0037119B" w:rsidRPr="00E872E7" w:rsidRDefault="0037119B" w:rsidP="000F698D">
      <w:pPr>
        <w:tabs>
          <w:tab w:val="left" w:pos="1985"/>
        </w:tabs>
        <w:ind w:left="1990" w:hangingChars="826" w:hanging="1990"/>
        <w:rPr>
          <w:rStyle w:val="aff1"/>
          <w:rFonts w:ascii="Times New Roman" w:hAnsi="Times New Roman"/>
          <w:lang w:val="en-GB"/>
        </w:rPr>
      </w:pPr>
      <w:r w:rsidRPr="00E872E7">
        <w:rPr>
          <w:b/>
          <w:sz w:val="24"/>
        </w:rPr>
        <w:t xml:space="preserve">Source: </w:t>
      </w:r>
      <w:r w:rsidRPr="00E872E7">
        <w:rPr>
          <w:b/>
          <w:sz w:val="24"/>
        </w:rPr>
        <w:tab/>
      </w:r>
      <w:r w:rsidR="00E5232B" w:rsidRPr="00E872E7">
        <w:rPr>
          <w:rStyle w:val="aff1"/>
          <w:rFonts w:ascii="Times New Roman" w:hAnsi="Times New Roman"/>
          <w:lang w:val="en-GB"/>
        </w:rPr>
        <w:t>Xiaomi</w:t>
      </w:r>
    </w:p>
    <w:p w14:paraId="2DE3A9C6" w14:textId="3056BE98" w:rsidR="0037119B" w:rsidRPr="00E872E7" w:rsidRDefault="0037119B" w:rsidP="004F2CB8">
      <w:pPr>
        <w:tabs>
          <w:tab w:val="left" w:pos="1985"/>
        </w:tabs>
        <w:rPr>
          <w:rStyle w:val="aff1"/>
          <w:rFonts w:ascii="Times New Roman" w:hAnsi="Times New Roman"/>
          <w:lang w:val="en-GB"/>
        </w:rPr>
      </w:pPr>
      <w:r w:rsidRPr="00E872E7">
        <w:rPr>
          <w:b/>
          <w:sz w:val="24"/>
        </w:rPr>
        <w:t>Agenda item:</w:t>
      </w:r>
      <w:r w:rsidRPr="00E872E7">
        <w:rPr>
          <w:sz w:val="24"/>
        </w:rPr>
        <w:tab/>
      </w:r>
      <w:r w:rsidR="00C20F19">
        <w:rPr>
          <w:sz w:val="24"/>
        </w:rPr>
        <w:t>8</w:t>
      </w:r>
      <w:r w:rsidR="002D3ECE" w:rsidRPr="00E872E7">
        <w:rPr>
          <w:sz w:val="24"/>
        </w:rPr>
        <w:t>.1</w:t>
      </w:r>
      <w:r w:rsidR="00C20F19">
        <w:rPr>
          <w:sz w:val="24"/>
        </w:rPr>
        <w:t>7</w:t>
      </w:r>
      <w:r w:rsidR="002D3ECE" w:rsidRPr="00E872E7">
        <w:rPr>
          <w:sz w:val="24"/>
        </w:rPr>
        <w:t>.3</w:t>
      </w:r>
    </w:p>
    <w:p w14:paraId="11F4CF46" w14:textId="77777777" w:rsidR="0037119B" w:rsidRPr="00E872E7" w:rsidRDefault="0037119B" w:rsidP="004F2CB8">
      <w:pPr>
        <w:tabs>
          <w:tab w:val="left" w:pos="1985"/>
        </w:tabs>
        <w:ind w:left="1980" w:hanging="1980"/>
        <w:rPr>
          <w:rStyle w:val="aff1"/>
          <w:rFonts w:ascii="Times New Roman" w:hAnsi="Times New Roman"/>
          <w:lang w:val="en-GB"/>
        </w:rPr>
      </w:pPr>
      <w:r w:rsidRPr="00E872E7">
        <w:rPr>
          <w:b/>
          <w:sz w:val="24"/>
        </w:rPr>
        <w:t>Document for:</w:t>
      </w:r>
      <w:r w:rsidRPr="00E872E7">
        <w:rPr>
          <w:sz w:val="24"/>
        </w:rPr>
        <w:tab/>
      </w:r>
      <w:r w:rsidR="00A13A86" w:rsidRPr="00E872E7">
        <w:rPr>
          <w:sz w:val="24"/>
          <w:lang w:eastAsia="zh-CN"/>
        </w:rPr>
        <w:t>D</w:t>
      </w:r>
      <w:r w:rsidR="00673233" w:rsidRPr="00E872E7">
        <w:rPr>
          <w:sz w:val="24"/>
          <w:lang w:eastAsia="zh-CN"/>
        </w:rPr>
        <w:t>iscussion</w:t>
      </w:r>
    </w:p>
    <w:p w14:paraId="77C068B3" w14:textId="77777777" w:rsidR="00DD5AE1" w:rsidRPr="00E872E7" w:rsidRDefault="00CD7DBF" w:rsidP="004F2CB8">
      <w:pPr>
        <w:pStyle w:val="1"/>
        <w:rPr>
          <w:rFonts w:ascii="Times New Roman" w:eastAsia="宋体" w:hAnsi="Times New Roman"/>
          <w:lang w:eastAsia="zh-CN"/>
        </w:rPr>
      </w:pPr>
      <w:r w:rsidRPr="00E872E7">
        <w:rPr>
          <w:rFonts w:ascii="Times New Roman" w:eastAsia="宋体" w:hAnsi="Times New Roman"/>
          <w:lang w:eastAsia="zh-CN"/>
        </w:rPr>
        <w:t>Introduction</w:t>
      </w:r>
    </w:p>
    <w:p w14:paraId="618EC6D9" w14:textId="2B55ABF5" w:rsidR="008F3604" w:rsidRPr="00E872E7" w:rsidRDefault="008F3604" w:rsidP="008F3604">
      <w:pPr>
        <w:jc w:val="both"/>
        <w:rPr>
          <w:rFonts w:eastAsia="宋体"/>
          <w:lang w:eastAsia="ja-JP" w:bidi="hi-IN"/>
        </w:rPr>
      </w:pPr>
      <w:bookmarkStart w:id="1" w:name="OLE_LINK1"/>
      <w:bookmarkStart w:id="2" w:name="OLE_LINK2"/>
      <w:r w:rsidRPr="00E872E7">
        <w:rPr>
          <w:lang w:eastAsia="ja-JP" w:bidi="hi-IN"/>
        </w:rPr>
        <w:t xml:space="preserve">In Rel-18 RAN4 </w:t>
      </w:r>
      <w:r w:rsidR="007075DA" w:rsidRPr="00E872E7">
        <w:rPr>
          <w:lang w:eastAsia="ja-JP" w:bidi="hi-IN"/>
        </w:rPr>
        <w:t xml:space="preserve">studied </w:t>
      </w:r>
      <w:r w:rsidRPr="00E872E7">
        <w:rPr>
          <w:lang w:eastAsia="ja-JP" w:bidi="hi-IN"/>
        </w:rPr>
        <w:t xml:space="preserve">the testability and interoperability of </w:t>
      </w:r>
      <w:r w:rsidR="007075DA" w:rsidRPr="00E872E7">
        <w:rPr>
          <w:lang w:eastAsia="ja-JP" w:bidi="hi-IN"/>
        </w:rPr>
        <w:t xml:space="preserve">NR </w:t>
      </w:r>
      <w:r w:rsidRPr="00E872E7">
        <w:rPr>
          <w:lang w:eastAsia="ja-JP" w:bidi="hi-IN"/>
        </w:rPr>
        <w:t xml:space="preserve">AI/ML and the conclusions are </w:t>
      </w:r>
      <w:r w:rsidR="007075DA" w:rsidRPr="00E872E7">
        <w:rPr>
          <w:lang w:eastAsia="ja-JP" w:bidi="hi-IN"/>
        </w:rPr>
        <w:t xml:space="preserve">included in </w:t>
      </w:r>
      <w:r w:rsidRPr="00E872E7">
        <w:rPr>
          <w:lang w:eastAsia="ja-JP" w:bidi="hi-IN"/>
        </w:rPr>
        <w:t xml:space="preserve">TR 38.843 </w:t>
      </w:r>
      <w:r w:rsidRPr="00E872E7">
        <w:rPr>
          <w:lang w:eastAsia="ja-JP" w:bidi="hi-IN"/>
        </w:rPr>
        <w:fldChar w:fldCharType="begin"/>
      </w:r>
      <w:r w:rsidRPr="00E872E7">
        <w:rPr>
          <w:lang w:eastAsia="ja-JP" w:bidi="hi-IN"/>
        </w:rPr>
        <w:instrText xml:space="preserve"> REF _Ref158799642 \n \h  \* MERGEFORMAT </w:instrText>
      </w:r>
      <w:r w:rsidRPr="00E872E7">
        <w:rPr>
          <w:lang w:eastAsia="ja-JP" w:bidi="hi-IN"/>
        </w:rPr>
      </w:r>
      <w:r w:rsidRPr="00E872E7">
        <w:rPr>
          <w:lang w:eastAsia="ja-JP" w:bidi="hi-IN"/>
        </w:rPr>
        <w:fldChar w:fldCharType="separate"/>
      </w:r>
      <w:r w:rsidRPr="00E872E7">
        <w:rPr>
          <w:lang w:eastAsia="ja-JP" w:bidi="hi-IN"/>
        </w:rPr>
        <w:t>[</w:t>
      </w:r>
      <w:r w:rsidR="00237A90" w:rsidRPr="00E872E7">
        <w:rPr>
          <w:lang w:eastAsia="ja-JP" w:bidi="hi-IN"/>
        </w:rPr>
        <w:t>1</w:t>
      </w:r>
      <w:r w:rsidRPr="00E872E7">
        <w:rPr>
          <w:lang w:eastAsia="ja-JP" w:bidi="hi-IN"/>
        </w:rPr>
        <w:t>]</w:t>
      </w:r>
      <w:r w:rsidRPr="00E872E7">
        <w:rPr>
          <w:lang w:eastAsia="ja-JP" w:bidi="hi-IN"/>
        </w:rPr>
        <w:fldChar w:fldCharType="end"/>
      </w:r>
      <w:r w:rsidRPr="00E872E7">
        <w:rPr>
          <w:lang w:eastAsia="ja-JP" w:bidi="hi-IN"/>
        </w:rPr>
        <w:t xml:space="preserve">. A new WI </w:t>
      </w:r>
      <w:r w:rsidR="007075DA" w:rsidRPr="00E872E7">
        <w:rPr>
          <w:lang w:eastAsia="ja-JP" w:bidi="hi-IN"/>
        </w:rPr>
        <w:t xml:space="preserve">in Rel19 </w:t>
      </w:r>
      <w:r w:rsidRPr="00E872E7">
        <w:rPr>
          <w:lang w:eastAsia="ja-JP" w:bidi="hi-IN"/>
        </w:rPr>
        <w:t xml:space="preserve">on Artificial Intelligence (AI)/Machine Learning (ML) for NR Air Interface was approved in RAN #102 meeting </w:t>
      </w:r>
      <w:r w:rsidRPr="00E872E7">
        <w:rPr>
          <w:lang w:eastAsia="ja-JP" w:bidi="hi-IN"/>
        </w:rPr>
        <w:fldChar w:fldCharType="begin"/>
      </w:r>
      <w:r w:rsidRPr="00E872E7">
        <w:rPr>
          <w:lang w:eastAsia="ja-JP" w:bidi="hi-IN"/>
        </w:rPr>
        <w:instrText xml:space="preserve"> REF _Ref158799650 \n \h  \* MERGEFORMAT </w:instrText>
      </w:r>
      <w:r w:rsidRPr="00E872E7">
        <w:rPr>
          <w:lang w:eastAsia="ja-JP" w:bidi="hi-IN"/>
        </w:rPr>
      </w:r>
      <w:r w:rsidRPr="00E872E7">
        <w:rPr>
          <w:lang w:eastAsia="ja-JP" w:bidi="hi-IN"/>
        </w:rPr>
        <w:fldChar w:fldCharType="separate"/>
      </w:r>
      <w:r w:rsidRPr="00E872E7">
        <w:rPr>
          <w:lang w:eastAsia="ja-JP" w:bidi="hi-IN"/>
        </w:rPr>
        <w:t>[</w:t>
      </w:r>
      <w:r w:rsidR="00237A90" w:rsidRPr="00E872E7">
        <w:rPr>
          <w:lang w:eastAsia="ja-JP" w:bidi="hi-IN"/>
        </w:rPr>
        <w:t>2</w:t>
      </w:r>
      <w:r w:rsidRPr="00E872E7">
        <w:rPr>
          <w:lang w:eastAsia="ja-JP" w:bidi="hi-IN"/>
        </w:rPr>
        <w:t>]</w:t>
      </w:r>
      <w:r w:rsidRPr="00E872E7">
        <w:rPr>
          <w:lang w:eastAsia="ja-JP" w:bidi="hi-IN"/>
        </w:rPr>
        <w:fldChar w:fldCharType="end"/>
      </w:r>
      <w:r w:rsidRPr="00E872E7">
        <w:rPr>
          <w:lang w:eastAsia="ja-JP" w:bidi="hi-IN"/>
        </w:rPr>
        <w:t xml:space="preserve"> with the following RAN4 </w:t>
      </w:r>
      <w:proofErr w:type="gramStart"/>
      <w:r w:rsidRPr="00E872E7">
        <w:rPr>
          <w:lang w:eastAsia="ja-JP" w:bidi="hi-IN"/>
        </w:rPr>
        <w:t>objectives</w:t>
      </w:r>
      <w:r w:rsidR="007075DA" w:rsidRPr="00E872E7">
        <w:rPr>
          <w:lang w:eastAsia="ja-JP" w:bidi="hi-IN"/>
        </w:rPr>
        <w:t xml:space="preserve"> </w:t>
      </w:r>
      <w:r w:rsidRPr="00E872E7">
        <w:rPr>
          <w:lang w:eastAsia="ja-JP" w:bidi="hi-IN"/>
        </w:rPr>
        <w:t>:</w:t>
      </w:r>
      <w:proofErr w:type="gramEnd"/>
    </w:p>
    <w:tbl>
      <w:tblPr>
        <w:tblStyle w:val="afc"/>
        <w:tblW w:w="0" w:type="auto"/>
        <w:tblLook w:val="04A0" w:firstRow="1" w:lastRow="0" w:firstColumn="1" w:lastColumn="0" w:noHBand="0" w:noVBand="1"/>
      </w:tblPr>
      <w:tblGrid>
        <w:gridCol w:w="9629"/>
      </w:tblGrid>
      <w:tr w:rsidR="008F3604" w:rsidRPr="00E872E7" w14:paraId="4E1463B0" w14:textId="77777777" w:rsidTr="008F3604">
        <w:tc>
          <w:tcPr>
            <w:tcW w:w="9629" w:type="dxa"/>
            <w:tcBorders>
              <w:top w:val="single" w:sz="4" w:space="0" w:color="auto"/>
              <w:left w:val="single" w:sz="4" w:space="0" w:color="auto"/>
              <w:bottom w:val="single" w:sz="4" w:space="0" w:color="auto"/>
              <w:right w:val="single" w:sz="4" w:space="0" w:color="auto"/>
            </w:tcBorders>
          </w:tcPr>
          <w:p w14:paraId="3D6F6FE3" w14:textId="77777777" w:rsidR="008F3604" w:rsidRPr="00E872E7" w:rsidRDefault="008F3604">
            <w:pPr>
              <w:pStyle w:val="3"/>
              <w:keepNext w:val="0"/>
              <w:keepLines w:val="0"/>
              <w:numPr>
                <w:ilvl w:val="0"/>
                <w:numId w:val="0"/>
              </w:numPr>
              <w:spacing w:before="0" w:after="60"/>
              <w:ind w:left="720" w:hanging="720"/>
              <w:outlineLvl w:val="2"/>
              <w:rPr>
                <w:rFonts w:ascii="Times New Roman" w:hAnsi="Times New Roman"/>
                <w:color w:val="0000FF"/>
                <w:lang w:eastAsia="ja-JP" w:bidi="hi-IN"/>
              </w:rPr>
            </w:pPr>
            <w:r w:rsidRPr="00E872E7">
              <w:rPr>
                <w:rFonts w:ascii="Times New Roman" w:hAnsi="Times New Roman"/>
                <w:color w:val="0000FF"/>
              </w:rPr>
              <w:t>Objective of SI or Core part WI or Testing part WI</w:t>
            </w:r>
          </w:p>
          <w:p w14:paraId="7724375F" w14:textId="77777777" w:rsidR="008F3604" w:rsidRPr="00E872E7" w:rsidRDefault="008F3604">
            <w:pPr>
              <w:spacing w:after="60"/>
              <w:rPr>
                <w:rFonts w:ascii="Times New Roman" w:hAnsi="Times New Roman"/>
                <w:bCs/>
              </w:rPr>
            </w:pPr>
            <w:r w:rsidRPr="00E872E7">
              <w:rPr>
                <w:rFonts w:ascii="Times New Roman" w:hAnsi="Times New Roman"/>
                <w:bCs/>
              </w:rPr>
              <w:t>Provide specification support for the following aspects:</w:t>
            </w:r>
          </w:p>
          <w:p w14:paraId="436D2488" w14:textId="77777777" w:rsidR="008F3604" w:rsidRPr="00E872E7" w:rsidRDefault="008F3604" w:rsidP="00B60B2D">
            <w:pPr>
              <w:numPr>
                <w:ilvl w:val="1"/>
                <w:numId w:val="22"/>
              </w:numPr>
              <w:overflowPunct w:val="0"/>
              <w:autoSpaceDE w:val="0"/>
              <w:autoSpaceDN w:val="0"/>
              <w:adjustRightInd w:val="0"/>
              <w:spacing w:after="60"/>
              <w:rPr>
                <w:rFonts w:ascii="Times New Roman" w:hAnsi="Times New Roman"/>
                <w:bCs/>
              </w:rPr>
            </w:pPr>
            <w:r w:rsidRPr="00E872E7">
              <w:rPr>
                <w:rFonts w:ascii="Times New Roman" w:hAnsi="Times New Roman"/>
                <w:bCs/>
              </w:rPr>
              <w:t>…</w:t>
            </w:r>
          </w:p>
          <w:p w14:paraId="4D1F5A56" w14:textId="77777777" w:rsidR="008F3604" w:rsidRPr="00E872E7" w:rsidRDefault="008F3604" w:rsidP="00B60B2D">
            <w:pPr>
              <w:numPr>
                <w:ilvl w:val="0"/>
                <w:numId w:val="22"/>
              </w:numPr>
              <w:overflowPunct w:val="0"/>
              <w:autoSpaceDE w:val="0"/>
              <w:autoSpaceDN w:val="0"/>
              <w:adjustRightInd w:val="0"/>
              <w:spacing w:after="60"/>
              <w:rPr>
                <w:rFonts w:ascii="Times New Roman" w:hAnsi="Times New Roman"/>
                <w:bCs/>
              </w:rPr>
            </w:pPr>
            <w:r w:rsidRPr="00E872E7">
              <w:rPr>
                <w:rFonts w:ascii="Times New Roman" w:hAnsi="Times New Roman"/>
                <w:szCs w:val="24"/>
                <w:lang w:eastAsia="x-none"/>
              </w:rPr>
              <w:t xml:space="preserve">Core requirements for </w:t>
            </w:r>
            <w:r w:rsidRPr="00E872E7">
              <w:rPr>
                <w:rFonts w:ascii="Times New Roman" w:hAnsi="Times New Roman"/>
                <w:bCs/>
              </w:rPr>
              <w:t xml:space="preserve">the above two use cases for AI/ML </w:t>
            </w:r>
            <w:r w:rsidRPr="00E872E7">
              <w:rPr>
                <w:rFonts w:ascii="Times New Roman" w:hAnsi="Times New Roman"/>
                <w:szCs w:val="24"/>
                <w:lang w:eastAsia="x-none"/>
              </w:rPr>
              <w:t>LCM procedures and UE features [RAN4]:</w:t>
            </w:r>
          </w:p>
          <w:p w14:paraId="46D9626B" w14:textId="77777777" w:rsidR="008F3604" w:rsidRPr="00E872E7" w:rsidRDefault="008F3604" w:rsidP="00B60B2D">
            <w:pPr>
              <w:numPr>
                <w:ilvl w:val="1"/>
                <w:numId w:val="22"/>
              </w:numPr>
              <w:overflowPunct w:val="0"/>
              <w:autoSpaceDE w:val="0"/>
              <w:autoSpaceDN w:val="0"/>
              <w:adjustRightInd w:val="0"/>
              <w:spacing w:after="60"/>
              <w:rPr>
                <w:rFonts w:ascii="Times New Roman" w:hAnsi="Times New Roman"/>
                <w:bCs/>
              </w:rPr>
            </w:pPr>
            <w:r w:rsidRPr="00E872E7">
              <w:rPr>
                <w:rFonts w:ascii="Times New Roman" w:hAnsi="Times New Roman"/>
                <w:bCs/>
              </w:rPr>
              <w:t>Specify necessary RAN4 core requirements for the above two use cases.</w:t>
            </w:r>
          </w:p>
          <w:p w14:paraId="1CA18029" w14:textId="77777777" w:rsidR="008F3604" w:rsidRPr="00E872E7" w:rsidRDefault="008F3604" w:rsidP="00B60B2D">
            <w:pPr>
              <w:numPr>
                <w:ilvl w:val="1"/>
                <w:numId w:val="22"/>
              </w:numPr>
              <w:overflowPunct w:val="0"/>
              <w:autoSpaceDE w:val="0"/>
              <w:autoSpaceDN w:val="0"/>
              <w:adjustRightInd w:val="0"/>
              <w:spacing w:after="60"/>
              <w:rPr>
                <w:rFonts w:ascii="Times New Roman" w:hAnsi="Times New Roman"/>
                <w:bCs/>
              </w:rPr>
            </w:pPr>
            <w:r w:rsidRPr="00E872E7">
              <w:rPr>
                <w:rFonts w:ascii="Times New Roman" w:hAnsi="Times New Roman"/>
                <w:szCs w:val="24"/>
                <w:lang w:eastAsia="x-none"/>
              </w:rPr>
              <w:t>Specify necessary RAN4 core requirements for LCM procedures including performance monitoring.</w:t>
            </w:r>
          </w:p>
          <w:p w14:paraId="7ABE5DD6" w14:textId="77777777" w:rsidR="008F3604" w:rsidRPr="00E872E7" w:rsidRDefault="008F3604">
            <w:pPr>
              <w:spacing w:after="60"/>
              <w:rPr>
                <w:rFonts w:ascii="Times New Roman" w:hAnsi="Times New Roman"/>
                <w:bCs/>
              </w:rPr>
            </w:pPr>
            <w:r w:rsidRPr="00E872E7">
              <w:rPr>
                <w:rFonts w:ascii="Times New Roman" w:hAnsi="Times New Roman"/>
                <w:bCs/>
              </w:rPr>
              <w:t>Study objectives with corresponding checkpoints in RAN#105 (Sept ’24):</w:t>
            </w:r>
          </w:p>
          <w:p w14:paraId="7422DCBD" w14:textId="77777777" w:rsidR="008F3604" w:rsidRPr="00E872E7" w:rsidRDefault="008F3604" w:rsidP="00B60B2D">
            <w:pPr>
              <w:numPr>
                <w:ilvl w:val="0"/>
                <w:numId w:val="23"/>
              </w:numPr>
              <w:overflowPunct w:val="0"/>
              <w:autoSpaceDE w:val="0"/>
              <w:autoSpaceDN w:val="0"/>
              <w:adjustRightInd w:val="0"/>
              <w:spacing w:after="60"/>
              <w:rPr>
                <w:rFonts w:ascii="Times New Roman" w:hAnsi="Times New Roman"/>
                <w:bCs/>
              </w:rPr>
            </w:pPr>
            <w:r w:rsidRPr="00E872E7">
              <w:rPr>
                <w:rFonts w:ascii="Times New Roman" w:hAnsi="Times New Roman"/>
                <w:bCs/>
              </w:rPr>
              <w:t>…</w:t>
            </w:r>
          </w:p>
          <w:p w14:paraId="787B448E" w14:textId="77777777" w:rsidR="008F3604" w:rsidRPr="00E872E7" w:rsidRDefault="008F3604" w:rsidP="00B60B2D">
            <w:pPr>
              <w:numPr>
                <w:ilvl w:val="0"/>
                <w:numId w:val="23"/>
              </w:numPr>
              <w:overflowPunct w:val="0"/>
              <w:autoSpaceDE w:val="0"/>
              <w:autoSpaceDN w:val="0"/>
              <w:adjustRightInd w:val="0"/>
              <w:spacing w:after="60"/>
              <w:rPr>
                <w:rFonts w:ascii="Times New Roman" w:hAnsi="Times New Roman"/>
                <w:bCs/>
              </w:rPr>
            </w:pPr>
            <w:r w:rsidRPr="00E872E7">
              <w:rPr>
                <w:rFonts w:ascii="Times New Roman" w:hAnsi="Times New Roman"/>
                <w:bCs/>
              </w:rPr>
              <w:t xml:space="preserve">Testability and interoperability [RAN4]: </w:t>
            </w:r>
          </w:p>
          <w:p w14:paraId="2C01EC34" w14:textId="77777777" w:rsidR="008F3604" w:rsidRPr="00E872E7" w:rsidRDefault="008F3604" w:rsidP="00B60B2D">
            <w:pPr>
              <w:numPr>
                <w:ilvl w:val="1"/>
                <w:numId w:val="23"/>
              </w:numPr>
              <w:overflowPunct w:val="0"/>
              <w:autoSpaceDE w:val="0"/>
              <w:autoSpaceDN w:val="0"/>
              <w:adjustRightInd w:val="0"/>
              <w:spacing w:after="60"/>
              <w:rPr>
                <w:rFonts w:ascii="Times New Roman" w:hAnsi="Times New Roman"/>
                <w:bCs/>
              </w:rPr>
            </w:pPr>
            <w:r w:rsidRPr="00E872E7">
              <w:rPr>
                <w:rFonts w:ascii="Times New Roman" w:hAnsi="Times New Roman"/>
                <w:bCs/>
              </w:rPr>
              <w:t xml:space="preserve">Finalize the testing framework and procedure for one-sided models and further analyse the various testing options for two-sided models, in collaboration with RAN1, and including at least: </w:t>
            </w:r>
          </w:p>
          <w:p w14:paraId="60CF6107" w14:textId="77777777" w:rsidR="008F3604" w:rsidRPr="00E872E7" w:rsidRDefault="008F3604" w:rsidP="00B60B2D">
            <w:pPr>
              <w:numPr>
                <w:ilvl w:val="2"/>
                <w:numId w:val="23"/>
              </w:numPr>
              <w:autoSpaceDN w:val="0"/>
              <w:spacing w:after="60"/>
              <w:rPr>
                <w:rFonts w:ascii="Times New Roman" w:hAnsi="Times New Roman"/>
              </w:rPr>
            </w:pPr>
            <w:r w:rsidRPr="00E872E7">
              <w:rPr>
                <w:rFonts w:ascii="Times New Roman" w:hAnsi="Times New Roman"/>
              </w:rPr>
              <w:t>Relation to legacy requirements</w:t>
            </w:r>
          </w:p>
          <w:p w14:paraId="0ECA3717" w14:textId="77777777" w:rsidR="008F3604" w:rsidRPr="00E872E7" w:rsidRDefault="008F3604" w:rsidP="00B60B2D">
            <w:pPr>
              <w:numPr>
                <w:ilvl w:val="2"/>
                <w:numId w:val="23"/>
              </w:numPr>
              <w:autoSpaceDN w:val="0"/>
              <w:spacing w:after="60"/>
              <w:rPr>
                <w:rFonts w:ascii="Times New Roman" w:hAnsi="Times New Roman"/>
              </w:rPr>
            </w:pPr>
            <w:r w:rsidRPr="00E872E7">
              <w:rPr>
                <w:rFonts w:ascii="Times New Roman" w:hAnsi="Times New Roman"/>
              </w:rPr>
              <w:t>Performance monitoring and LCM aspects considering use-case specifics</w:t>
            </w:r>
          </w:p>
          <w:p w14:paraId="7EB03642" w14:textId="77777777" w:rsidR="008F3604" w:rsidRPr="00E872E7" w:rsidRDefault="008F3604" w:rsidP="00B60B2D">
            <w:pPr>
              <w:numPr>
                <w:ilvl w:val="2"/>
                <w:numId w:val="23"/>
              </w:numPr>
              <w:autoSpaceDN w:val="0"/>
              <w:spacing w:after="60"/>
              <w:rPr>
                <w:rFonts w:ascii="Times New Roman" w:hAnsi="Times New Roman"/>
              </w:rPr>
            </w:pPr>
            <w:r w:rsidRPr="00E872E7">
              <w:rPr>
                <w:rFonts w:ascii="Times New Roman" w:hAnsi="Times New Roman"/>
              </w:rPr>
              <w:t xml:space="preserve">Generalization aspects </w:t>
            </w:r>
          </w:p>
          <w:p w14:paraId="491E7810" w14:textId="77777777" w:rsidR="008F3604" w:rsidRPr="00E872E7" w:rsidRDefault="008F3604" w:rsidP="00B60B2D">
            <w:pPr>
              <w:numPr>
                <w:ilvl w:val="2"/>
                <w:numId w:val="23"/>
              </w:numPr>
              <w:autoSpaceDN w:val="0"/>
              <w:spacing w:after="60"/>
              <w:rPr>
                <w:rFonts w:ascii="Times New Roman" w:hAnsi="Times New Roman"/>
              </w:rPr>
            </w:pPr>
            <w:r w:rsidRPr="00E872E7">
              <w:rPr>
                <w:rFonts w:ascii="Times New Roman" w:hAnsi="Times New Roman"/>
              </w:rPr>
              <w:t>Static/non-static scenarios/conditions and propagation conditions for testing (e.g., CDL, field data, etc.)</w:t>
            </w:r>
          </w:p>
          <w:p w14:paraId="30F0E1D8" w14:textId="77777777" w:rsidR="008F3604" w:rsidRPr="00E872E7" w:rsidRDefault="008F3604" w:rsidP="00B60B2D">
            <w:pPr>
              <w:numPr>
                <w:ilvl w:val="2"/>
                <w:numId w:val="23"/>
              </w:numPr>
              <w:autoSpaceDN w:val="0"/>
              <w:spacing w:after="60"/>
              <w:rPr>
                <w:rFonts w:ascii="Times New Roman" w:hAnsi="Times New Roman"/>
              </w:rPr>
            </w:pPr>
            <w:r w:rsidRPr="00E872E7">
              <w:rPr>
                <w:rFonts w:ascii="Times New Roman" w:hAnsi="Times New Roman"/>
              </w:rPr>
              <w:t>UE processing capability and limitations</w:t>
            </w:r>
          </w:p>
          <w:p w14:paraId="2414E1C1" w14:textId="77777777" w:rsidR="008F3604" w:rsidRPr="00E872E7" w:rsidRDefault="008F3604" w:rsidP="00B60B2D">
            <w:pPr>
              <w:numPr>
                <w:ilvl w:val="2"/>
                <w:numId w:val="23"/>
              </w:numPr>
              <w:autoSpaceDN w:val="0"/>
              <w:spacing w:after="60"/>
              <w:rPr>
                <w:rFonts w:ascii="Times New Roman" w:hAnsi="Times New Roman"/>
              </w:rPr>
            </w:pPr>
            <w:r w:rsidRPr="00E872E7">
              <w:rPr>
                <w:rFonts w:ascii="Times New Roman" w:hAnsi="Times New Roman"/>
              </w:rPr>
              <w:t>Post-deployment validation due to model change/drift</w:t>
            </w:r>
          </w:p>
          <w:p w14:paraId="50256B20" w14:textId="77777777" w:rsidR="008F3604" w:rsidRPr="00E872E7" w:rsidRDefault="008F3604" w:rsidP="00B60B2D">
            <w:pPr>
              <w:numPr>
                <w:ilvl w:val="1"/>
                <w:numId w:val="23"/>
              </w:numPr>
              <w:autoSpaceDN w:val="0"/>
              <w:spacing w:after="60"/>
              <w:rPr>
                <w:rFonts w:ascii="Times New Roman" w:hAnsi="Times New Roman"/>
              </w:rPr>
            </w:pPr>
            <w:r w:rsidRPr="00E872E7">
              <w:rPr>
                <w:rFonts w:ascii="Times New Roman" w:hAnsi="Times New Roman"/>
              </w:rPr>
              <w:t>RAN5 aspects related to testability and interoperability to be addressed on a request basis</w:t>
            </w:r>
          </w:p>
          <w:p w14:paraId="468B8570" w14:textId="77777777" w:rsidR="008F3604" w:rsidRPr="00E872E7" w:rsidRDefault="008F3604">
            <w:pPr>
              <w:spacing w:after="60"/>
              <w:ind w:left="720"/>
              <w:rPr>
                <w:rFonts w:ascii="Times New Roman" w:eastAsia="宋体" w:hAnsi="Times New Roman"/>
                <w:bCs/>
              </w:rPr>
            </w:pPr>
            <w:r w:rsidRPr="00E872E7">
              <w:rPr>
                <w:rFonts w:ascii="Times New Roman" w:hAnsi="Times New Roman"/>
                <w:bCs/>
              </w:rPr>
              <w:t xml:space="preserve">NOTE: offline training is assumed for the purpose of this project. </w:t>
            </w:r>
          </w:p>
          <w:p w14:paraId="718AF938" w14:textId="77777777" w:rsidR="008F3604" w:rsidRPr="00E872E7" w:rsidRDefault="008F3604">
            <w:pPr>
              <w:spacing w:after="60"/>
              <w:ind w:left="720"/>
              <w:rPr>
                <w:rFonts w:ascii="Times New Roman" w:hAnsi="Times New Roman"/>
                <w:bCs/>
              </w:rPr>
            </w:pPr>
            <w:r w:rsidRPr="00E872E7">
              <w:rPr>
                <w:rFonts w:ascii="Times New Roman" w:hAnsi="Times New Roman"/>
                <w:bCs/>
              </w:rPr>
              <w:t xml:space="preserve">NOTE: the outcome of the study objectives should be captured in TR 38.843 for future reference. </w:t>
            </w:r>
          </w:p>
          <w:p w14:paraId="7B87C9E2" w14:textId="77777777" w:rsidR="008F3604" w:rsidRPr="00E872E7" w:rsidRDefault="008F3604">
            <w:pPr>
              <w:spacing w:after="60"/>
              <w:rPr>
                <w:rFonts w:ascii="Times New Roman" w:hAnsi="Times New Roman"/>
                <w:bCs/>
              </w:rPr>
            </w:pPr>
          </w:p>
          <w:p w14:paraId="2358DCB6" w14:textId="77777777" w:rsidR="008F3604" w:rsidRPr="00E872E7" w:rsidRDefault="008F3604">
            <w:pPr>
              <w:pStyle w:val="3"/>
              <w:keepNext w:val="0"/>
              <w:keepLines w:val="0"/>
              <w:numPr>
                <w:ilvl w:val="0"/>
                <w:numId w:val="0"/>
              </w:numPr>
              <w:spacing w:before="0" w:after="60"/>
              <w:ind w:left="720" w:hanging="720"/>
              <w:outlineLvl w:val="2"/>
              <w:rPr>
                <w:rFonts w:ascii="Times New Roman" w:hAnsi="Times New Roman"/>
                <w:color w:val="0000FF"/>
              </w:rPr>
            </w:pPr>
            <w:r w:rsidRPr="00E872E7">
              <w:rPr>
                <w:rFonts w:ascii="Times New Roman" w:hAnsi="Times New Roman"/>
                <w:color w:val="0000FF"/>
              </w:rPr>
              <w:t>Objective of Performance part WI</w:t>
            </w:r>
          </w:p>
          <w:p w14:paraId="23180477" w14:textId="77777777" w:rsidR="008F3604" w:rsidRPr="00E872E7" w:rsidRDefault="008F3604" w:rsidP="00B60B2D">
            <w:pPr>
              <w:numPr>
                <w:ilvl w:val="0"/>
                <w:numId w:val="22"/>
              </w:numPr>
              <w:overflowPunct w:val="0"/>
              <w:autoSpaceDE w:val="0"/>
              <w:autoSpaceDN w:val="0"/>
              <w:adjustRightInd w:val="0"/>
              <w:spacing w:after="60"/>
              <w:rPr>
                <w:rFonts w:ascii="Times New Roman" w:hAnsi="Times New Roman"/>
                <w:bCs/>
              </w:rPr>
            </w:pPr>
            <w:r w:rsidRPr="00E872E7">
              <w:rPr>
                <w:rFonts w:ascii="Times New Roman" w:hAnsi="Times New Roman"/>
                <w:szCs w:val="24"/>
                <w:lang w:eastAsia="x-none"/>
              </w:rPr>
              <w:t xml:space="preserve">For </w:t>
            </w:r>
            <w:r w:rsidRPr="00E872E7">
              <w:rPr>
                <w:rFonts w:ascii="Times New Roman" w:hAnsi="Times New Roman"/>
                <w:bCs/>
              </w:rPr>
              <w:t>Beam Management and Positioning Accuracy enhancement use cases, specify p</w:t>
            </w:r>
            <w:r w:rsidRPr="00E872E7">
              <w:rPr>
                <w:rFonts w:ascii="Times New Roman" w:hAnsi="Times New Roman"/>
                <w:szCs w:val="24"/>
                <w:lang w:eastAsia="x-none"/>
              </w:rPr>
              <w:t>erformance requirements and test cases for AI/ML LCM procedures (including performance monitoring) and UE features enabled by UE-sided models</w:t>
            </w:r>
          </w:p>
          <w:p w14:paraId="6B70149B" w14:textId="77777777" w:rsidR="008F3604" w:rsidRPr="00E872E7" w:rsidRDefault="008F3604" w:rsidP="00B60B2D">
            <w:pPr>
              <w:numPr>
                <w:ilvl w:val="1"/>
                <w:numId w:val="22"/>
              </w:numPr>
              <w:overflowPunct w:val="0"/>
              <w:autoSpaceDE w:val="0"/>
              <w:autoSpaceDN w:val="0"/>
              <w:adjustRightInd w:val="0"/>
              <w:spacing w:after="60"/>
              <w:rPr>
                <w:rFonts w:ascii="Times New Roman" w:hAnsi="Times New Roman"/>
                <w:bCs/>
              </w:rPr>
            </w:pPr>
            <w:r w:rsidRPr="00E872E7">
              <w:rPr>
                <w:rFonts w:ascii="Times New Roman" w:hAnsi="Times New Roman"/>
                <w:szCs w:val="24"/>
                <w:lang w:eastAsia="x-none"/>
              </w:rPr>
              <w:t>Specify necessary performance requirements and tests (including metrics) for the above-mentioned use cases</w:t>
            </w:r>
          </w:p>
          <w:p w14:paraId="45D3742C" w14:textId="77777777" w:rsidR="008F3604" w:rsidRPr="00E872E7" w:rsidRDefault="008F3604" w:rsidP="00B60B2D">
            <w:pPr>
              <w:numPr>
                <w:ilvl w:val="1"/>
                <w:numId w:val="22"/>
              </w:numPr>
              <w:overflowPunct w:val="0"/>
              <w:autoSpaceDE w:val="0"/>
              <w:autoSpaceDN w:val="0"/>
              <w:adjustRightInd w:val="0"/>
              <w:spacing w:after="60"/>
              <w:rPr>
                <w:rFonts w:ascii="Times New Roman" w:hAnsi="Times New Roman"/>
                <w:bCs/>
              </w:rPr>
            </w:pPr>
            <w:r w:rsidRPr="00E872E7">
              <w:rPr>
                <w:rFonts w:ascii="Times New Roman" w:hAnsi="Times New Roman"/>
                <w:szCs w:val="24"/>
                <w:lang w:eastAsia="x-none"/>
              </w:rPr>
              <w:t>Specify necessary test cases and performance requirements for LCM procedure, including performance monitoring.</w:t>
            </w:r>
          </w:p>
          <w:p w14:paraId="5C1C8B2F" w14:textId="77777777" w:rsidR="008F3604" w:rsidRPr="00E872E7" w:rsidRDefault="008F3604">
            <w:pPr>
              <w:spacing w:after="60"/>
              <w:jc w:val="both"/>
              <w:rPr>
                <w:rFonts w:ascii="Times New Roman" w:hAnsi="Times New Roman"/>
                <w:lang w:val="en-US"/>
              </w:rPr>
            </w:pPr>
          </w:p>
        </w:tc>
      </w:tr>
    </w:tbl>
    <w:p w14:paraId="1668D2B7" w14:textId="77777777" w:rsidR="007075DA" w:rsidRPr="00E872E7" w:rsidRDefault="007075DA" w:rsidP="009E2FD5">
      <w:pPr>
        <w:rPr>
          <w:lang w:eastAsia="zh-CN"/>
        </w:rPr>
      </w:pPr>
    </w:p>
    <w:p w14:paraId="0B8A3805" w14:textId="569002A1" w:rsidR="009E2FD5" w:rsidRPr="00E872E7" w:rsidRDefault="002A4E9B" w:rsidP="009E2FD5">
      <w:pPr>
        <w:rPr>
          <w:lang w:eastAsia="zh-CN"/>
        </w:rPr>
      </w:pPr>
      <w:r w:rsidRPr="00E872E7">
        <w:rPr>
          <w:lang w:eastAsia="zh-CN"/>
        </w:rPr>
        <w:t>And in last RAN4 meeting the</w:t>
      </w:r>
      <w:r w:rsidR="007075DA" w:rsidRPr="00E872E7">
        <w:rPr>
          <w:lang w:eastAsia="zh-CN"/>
        </w:rPr>
        <w:t xml:space="preserve"> discussion on</w:t>
      </w:r>
      <w:r w:rsidR="00A67EC4" w:rsidRPr="00E872E7">
        <w:rPr>
          <w:lang w:eastAsia="zh-CN"/>
        </w:rPr>
        <w:t xml:space="preserve"> this objective were </w:t>
      </w:r>
      <w:r w:rsidR="007075DA" w:rsidRPr="00E872E7">
        <w:rPr>
          <w:lang w:eastAsia="zh-CN"/>
        </w:rPr>
        <w:t>initialized and WF was approved</w:t>
      </w:r>
      <w:r w:rsidRPr="00E872E7">
        <w:rPr>
          <w:lang w:eastAsia="zh-CN"/>
        </w:rPr>
        <w:t xml:space="preserve"> in [</w:t>
      </w:r>
      <w:r w:rsidR="00237A90" w:rsidRPr="00E872E7">
        <w:rPr>
          <w:lang w:eastAsia="zh-CN"/>
        </w:rPr>
        <w:t>3</w:t>
      </w:r>
      <w:r w:rsidRPr="00E872E7">
        <w:rPr>
          <w:lang w:eastAsia="zh-CN"/>
        </w:rPr>
        <w:t xml:space="preserve">].  </w:t>
      </w:r>
      <w:r w:rsidR="009E2FD5" w:rsidRPr="00E872E7">
        <w:rPr>
          <w:lang w:eastAsia="zh-CN"/>
        </w:rPr>
        <w:t xml:space="preserve">In this contribution we will </w:t>
      </w:r>
      <w:r w:rsidR="00D46DF0" w:rsidRPr="00E872E7">
        <w:rPr>
          <w:lang w:eastAsia="zh-CN"/>
        </w:rPr>
        <w:t xml:space="preserve">provide </w:t>
      </w:r>
      <w:r w:rsidR="007075DA" w:rsidRPr="00E872E7">
        <w:rPr>
          <w:lang w:eastAsia="zh-CN"/>
        </w:rPr>
        <w:t xml:space="preserve">some </w:t>
      </w:r>
      <w:r w:rsidR="002B17C8" w:rsidRPr="00E872E7">
        <w:rPr>
          <w:lang w:eastAsia="zh-CN"/>
        </w:rPr>
        <w:t xml:space="preserve">considerations on </w:t>
      </w:r>
      <w:r w:rsidR="00DB1CB3" w:rsidRPr="00E872E7">
        <w:rPr>
          <w:lang w:eastAsia="zh-CN"/>
        </w:rPr>
        <w:t xml:space="preserve">the open issues </w:t>
      </w:r>
      <w:r w:rsidR="007075DA" w:rsidRPr="00E872E7">
        <w:rPr>
          <w:lang w:eastAsia="zh-CN"/>
        </w:rPr>
        <w:t xml:space="preserve">under AI positioning </w:t>
      </w:r>
      <w:r w:rsidR="00805855" w:rsidRPr="00E872E7">
        <w:rPr>
          <w:lang w:eastAsia="zh-CN"/>
        </w:rPr>
        <w:t>scenario</w:t>
      </w:r>
      <w:r w:rsidR="00AA010C" w:rsidRPr="00E872E7">
        <w:rPr>
          <w:lang w:eastAsia="zh-CN"/>
        </w:rPr>
        <w:t>.</w:t>
      </w:r>
    </w:p>
    <w:p w14:paraId="54FC04A0" w14:textId="74310DAB" w:rsidR="00D2707C" w:rsidRPr="00E872E7" w:rsidRDefault="00BE152E" w:rsidP="00BE152E">
      <w:pPr>
        <w:numPr>
          <w:ilvl w:val="0"/>
          <w:numId w:val="29"/>
        </w:numPr>
        <w:spacing w:after="0"/>
        <w:textAlignment w:val="center"/>
        <w:rPr>
          <w:sz w:val="22"/>
          <w:szCs w:val="22"/>
          <w:lang w:val="en-US" w:eastAsia="zh-CN"/>
        </w:rPr>
      </w:pPr>
      <w:r w:rsidRPr="00E872E7">
        <w:rPr>
          <w:sz w:val="22"/>
          <w:szCs w:val="22"/>
          <w:lang w:val="en-US" w:eastAsia="zh-CN"/>
        </w:rPr>
        <w:t>Measurements for model input</w:t>
      </w:r>
    </w:p>
    <w:p w14:paraId="3616251E" w14:textId="10757C61" w:rsidR="00D2707C" w:rsidRPr="00E872E7" w:rsidRDefault="001234A7" w:rsidP="00B60B2D">
      <w:pPr>
        <w:numPr>
          <w:ilvl w:val="0"/>
          <w:numId w:val="29"/>
        </w:numPr>
        <w:spacing w:after="0"/>
        <w:textAlignment w:val="center"/>
        <w:rPr>
          <w:sz w:val="22"/>
          <w:szCs w:val="22"/>
          <w:lang w:val="en-US" w:eastAsia="zh-CN"/>
        </w:rPr>
      </w:pPr>
      <w:r w:rsidRPr="00E872E7">
        <w:rPr>
          <w:sz w:val="22"/>
          <w:szCs w:val="22"/>
          <w:lang w:val="en-US" w:eastAsia="zh-CN"/>
        </w:rPr>
        <w:t>AI Model m</w:t>
      </w:r>
      <w:r w:rsidR="00D2707C" w:rsidRPr="00E872E7">
        <w:rPr>
          <w:sz w:val="22"/>
          <w:szCs w:val="22"/>
          <w:lang w:val="en-US" w:eastAsia="zh-CN"/>
        </w:rPr>
        <w:t>onitoring hypothesis</w:t>
      </w:r>
    </w:p>
    <w:p w14:paraId="484B1657" w14:textId="77777777" w:rsidR="00D2707C" w:rsidRPr="00E872E7" w:rsidRDefault="00D2707C" w:rsidP="009E2FD5">
      <w:pPr>
        <w:rPr>
          <w:lang w:eastAsia="zh-CN"/>
        </w:rPr>
      </w:pPr>
    </w:p>
    <w:p w14:paraId="37EAFFD4" w14:textId="42C735C4" w:rsidR="00040A4B" w:rsidRPr="00E872E7" w:rsidRDefault="00D2707C" w:rsidP="002A4079">
      <w:pPr>
        <w:pStyle w:val="1"/>
        <w:rPr>
          <w:rFonts w:ascii="Times New Roman" w:eastAsia="宋体" w:hAnsi="Times New Roman"/>
          <w:lang w:eastAsia="zh-CN"/>
        </w:rPr>
      </w:pPr>
      <w:r w:rsidRPr="00E872E7">
        <w:rPr>
          <w:rFonts w:ascii="Times New Roman" w:eastAsia="宋体" w:hAnsi="Times New Roman"/>
          <w:lang w:eastAsia="zh-CN"/>
        </w:rPr>
        <w:lastRenderedPageBreak/>
        <w:t>Discussion</w:t>
      </w:r>
    </w:p>
    <w:bookmarkEnd w:id="0"/>
    <w:bookmarkEnd w:id="1"/>
    <w:bookmarkEnd w:id="2"/>
    <w:p w14:paraId="1FF94F57" w14:textId="21F986C1" w:rsidR="009E5AFA" w:rsidRPr="00E872E7" w:rsidRDefault="00AF66E1" w:rsidP="009E5AFA">
      <w:pPr>
        <w:pStyle w:val="20"/>
        <w:ind w:left="1418" w:hanging="1418"/>
        <w:rPr>
          <w:rFonts w:ascii="Times New Roman" w:hAnsi="Times New Roman"/>
          <w:lang w:eastAsia="zh-CN"/>
        </w:rPr>
      </w:pPr>
      <w:r w:rsidRPr="00E872E7">
        <w:rPr>
          <w:rFonts w:ascii="Times New Roman" w:eastAsia="宋体" w:hAnsi="Times New Roman"/>
          <w:sz w:val="32"/>
          <w:lang w:eastAsia="zh-CN"/>
        </w:rPr>
        <w:t>M</w:t>
      </w:r>
      <w:r w:rsidR="00D2707C" w:rsidRPr="00E872E7">
        <w:rPr>
          <w:rFonts w:ascii="Times New Roman" w:eastAsia="宋体" w:hAnsi="Times New Roman"/>
          <w:sz w:val="32"/>
          <w:lang w:eastAsia="zh-CN"/>
        </w:rPr>
        <w:t xml:space="preserve">easurements </w:t>
      </w:r>
      <w:r w:rsidR="001607DB" w:rsidRPr="00E872E7">
        <w:rPr>
          <w:rFonts w:ascii="Times New Roman" w:eastAsia="宋体" w:hAnsi="Times New Roman"/>
          <w:sz w:val="32"/>
          <w:lang w:eastAsia="zh-CN"/>
        </w:rPr>
        <w:t>for model input</w:t>
      </w:r>
    </w:p>
    <w:p w14:paraId="0C76683B" w14:textId="54A6C590" w:rsidR="00560B50" w:rsidRPr="00E872E7" w:rsidRDefault="001607DB" w:rsidP="00AC3BAA">
      <w:pPr>
        <w:widowControl w:val="0"/>
        <w:jc w:val="both"/>
        <w:rPr>
          <w:rFonts w:eastAsiaTheme="minorEastAsia"/>
          <w:lang w:eastAsia="zh-CN"/>
        </w:rPr>
      </w:pPr>
      <w:r w:rsidRPr="00E872E7">
        <w:rPr>
          <w:rFonts w:eastAsiaTheme="minorEastAsia"/>
          <w:lang w:eastAsia="zh-CN"/>
        </w:rPr>
        <w:t>I</w:t>
      </w:r>
      <w:r w:rsidR="00001C52" w:rsidRPr="00E872E7">
        <w:rPr>
          <w:rFonts w:eastAsiaTheme="minorEastAsia"/>
          <w:lang w:eastAsia="zh-CN"/>
        </w:rPr>
        <w:t>n RAN1</w:t>
      </w:r>
      <w:r w:rsidR="00662D0D">
        <w:rPr>
          <w:rFonts w:eastAsiaTheme="minorEastAsia"/>
          <w:lang w:eastAsia="zh-CN"/>
        </w:rPr>
        <w:t>#117, the definition of sample-based measurement and path-based measurements are agreed.</w:t>
      </w:r>
      <w:r w:rsidR="00001C52" w:rsidRPr="00E872E7">
        <w:rPr>
          <w:rFonts w:eastAsiaTheme="minorEastAsia"/>
          <w:lang w:eastAsia="zh-CN"/>
        </w:rPr>
        <w:t xml:space="preserve"> </w:t>
      </w:r>
    </w:p>
    <w:tbl>
      <w:tblPr>
        <w:tblStyle w:val="afc"/>
        <w:tblW w:w="0" w:type="auto"/>
        <w:tblLook w:val="04A0" w:firstRow="1" w:lastRow="0" w:firstColumn="1" w:lastColumn="0" w:noHBand="0" w:noVBand="1"/>
      </w:tblPr>
      <w:tblGrid>
        <w:gridCol w:w="10457"/>
      </w:tblGrid>
      <w:tr w:rsidR="00560B50" w:rsidRPr="00E872E7" w14:paraId="0D309CEF" w14:textId="77777777" w:rsidTr="00560B50">
        <w:tc>
          <w:tcPr>
            <w:tcW w:w="10457" w:type="dxa"/>
          </w:tcPr>
          <w:p w14:paraId="2D0E0783" w14:textId="6EA8EC07" w:rsidR="00662D0D" w:rsidRDefault="00662D0D" w:rsidP="00560B50">
            <w:pPr>
              <w:rPr>
                <w:rFonts w:ascii="Times New Roman" w:eastAsia="等线" w:hAnsi="Times New Roman"/>
                <w:lang w:eastAsia="zh-CN"/>
              </w:rPr>
            </w:pPr>
            <w:r>
              <w:rPr>
                <w:rFonts w:ascii="Times New Roman" w:eastAsia="等线" w:hAnsi="Times New Roman" w:hint="eastAsia"/>
                <w:lang w:eastAsia="zh-CN"/>
              </w:rPr>
              <w:t>R</w:t>
            </w:r>
            <w:r>
              <w:rPr>
                <w:rFonts w:ascii="Times New Roman" w:eastAsia="等线" w:hAnsi="Times New Roman"/>
                <w:lang w:eastAsia="zh-CN"/>
              </w:rPr>
              <w:t xml:space="preserve">AN1#117 </w:t>
            </w:r>
          </w:p>
          <w:p w14:paraId="0D099242" w14:textId="77777777" w:rsidR="00662D0D" w:rsidRPr="00B65A7B" w:rsidRDefault="00662D0D" w:rsidP="00662D0D">
            <w:pPr>
              <w:rPr>
                <w:rFonts w:ascii="Times New Roman" w:hAnsi="Times New Roman"/>
                <w:highlight w:val="green"/>
                <w:lang w:val="en-US" w:eastAsia="x-none"/>
              </w:rPr>
            </w:pPr>
            <w:r w:rsidRPr="00B65A7B">
              <w:rPr>
                <w:rFonts w:ascii="Times New Roman" w:hAnsi="Times New Roman"/>
                <w:highlight w:val="green"/>
                <w:lang w:val="en-US" w:eastAsia="x-none"/>
              </w:rPr>
              <w:t>Agreement</w:t>
            </w:r>
          </w:p>
          <w:p w14:paraId="433C96D0" w14:textId="77777777" w:rsidR="00662D0D" w:rsidRPr="00B65A7B" w:rsidRDefault="00662D0D" w:rsidP="00662D0D">
            <w:pPr>
              <w:rPr>
                <w:rFonts w:ascii="Times New Roman" w:hAnsi="Times New Roman"/>
                <w:lang w:val="en-US" w:eastAsia="x-none"/>
              </w:rPr>
            </w:pPr>
            <w:r w:rsidRPr="00B65A7B">
              <w:rPr>
                <w:rFonts w:ascii="Times New Roman" w:hAnsi="Times New Roman"/>
                <w:lang w:val="en-US" w:eastAsia="x-none"/>
              </w:rPr>
              <w:t>Sample-based measurement is defined as:</w:t>
            </w:r>
          </w:p>
          <w:p w14:paraId="0672832E" w14:textId="77777777" w:rsidR="00662D0D" w:rsidRPr="00B65A7B" w:rsidRDefault="00662D0D" w:rsidP="00662D0D">
            <w:pPr>
              <w:widowControl w:val="0"/>
              <w:numPr>
                <w:ilvl w:val="0"/>
                <w:numId w:val="43"/>
              </w:numPr>
              <w:spacing w:after="0"/>
              <w:jc w:val="both"/>
              <w:rPr>
                <w:rFonts w:ascii="Times New Roman" w:hAnsi="Times New Roman"/>
                <w:lang w:val="en-US" w:eastAsia="x-none"/>
              </w:rPr>
            </w:pPr>
            <w:r w:rsidRPr="00B65A7B">
              <w:rPr>
                <w:rFonts w:ascii="Times New Roman" w:hAnsi="Times New Roman"/>
                <w:lang w:val="en-US" w:eastAsia="x-none"/>
              </w:rPr>
              <w:t xml:space="preserve">The measurement is composed of </w:t>
            </w:r>
            <w:proofErr w:type="spellStart"/>
            <w:r w:rsidRPr="00B65A7B">
              <w:rPr>
                <w:rFonts w:ascii="Times New Roman" w:hAnsi="Times New Roman"/>
                <w:lang w:val="en-US" w:eastAsia="x-none"/>
              </w:rPr>
              <w:t>Nt</w:t>
            </w:r>
            <w:proofErr w:type="spellEnd"/>
            <w:r w:rsidRPr="00B65A7B">
              <w:rPr>
                <w:rFonts w:ascii="Times New Roman" w:hAnsi="Times New Roman"/>
                <w:lang w:val="en-US" w:eastAsia="x-none"/>
              </w:rPr>
              <w:t xml:space="preserve">' samples of the estimated channel response in time domain. The timing information for the </w:t>
            </w:r>
            <w:proofErr w:type="spellStart"/>
            <w:r w:rsidRPr="00B65A7B">
              <w:rPr>
                <w:rFonts w:ascii="Times New Roman" w:hAnsi="Times New Roman"/>
                <w:lang w:val="en-US" w:eastAsia="x-none"/>
              </w:rPr>
              <w:t>Nt</w:t>
            </w:r>
            <w:proofErr w:type="spellEnd"/>
            <w:r w:rsidRPr="00B65A7B">
              <w:rPr>
                <w:rFonts w:ascii="Times New Roman" w:hAnsi="Times New Roman"/>
                <w:lang w:val="en-US" w:eastAsia="x-none"/>
              </w:rPr>
              <w:t>' samples are reported with a timing granularity T, where T=2</w:t>
            </w:r>
            <w:r w:rsidRPr="00B65A7B">
              <w:rPr>
                <w:rFonts w:ascii="Times New Roman" w:hAnsi="Times New Roman"/>
                <w:vertAlign w:val="superscript"/>
                <w:lang w:val="en-US" w:eastAsia="x-none"/>
              </w:rPr>
              <w:t>k</w:t>
            </w:r>
            <w:r w:rsidRPr="00B65A7B">
              <w:rPr>
                <w:rFonts w:ascii="Times New Roman" w:hAnsi="Times New Roman"/>
                <w:lang w:val="en-US" w:eastAsia="x-none"/>
              </w:rPr>
              <w:t xml:space="preserve">xTc. k represents the timing reporting granularity factor. Tc is the basic time unit for NR. </w:t>
            </w:r>
          </w:p>
          <w:p w14:paraId="721F387A" w14:textId="77777777" w:rsidR="00662D0D" w:rsidRPr="00B65A7B" w:rsidRDefault="00662D0D" w:rsidP="00662D0D">
            <w:pPr>
              <w:widowControl w:val="0"/>
              <w:numPr>
                <w:ilvl w:val="1"/>
                <w:numId w:val="43"/>
              </w:numPr>
              <w:spacing w:after="0"/>
              <w:jc w:val="both"/>
              <w:rPr>
                <w:rFonts w:ascii="Times New Roman" w:hAnsi="Times New Roman"/>
                <w:lang w:val="en-US" w:eastAsia="x-none"/>
              </w:rPr>
            </w:pPr>
            <w:r w:rsidRPr="00B65A7B">
              <w:rPr>
                <w:rFonts w:ascii="Times New Roman" w:hAnsi="Times New Roman"/>
                <w:lang w:val="en-US" w:eastAsia="x-none"/>
              </w:rPr>
              <w:t xml:space="preserve">The corresponding measurement (e.g., power if reported) corresponds to the measurement for the reported </w:t>
            </w:r>
            <w:proofErr w:type="spellStart"/>
            <w:r w:rsidRPr="00B65A7B">
              <w:rPr>
                <w:rFonts w:ascii="Times New Roman" w:hAnsi="Times New Roman"/>
                <w:lang w:val="en-US" w:eastAsia="x-none"/>
              </w:rPr>
              <w:t>Nt</w:t>
            </w:r>
            <w:proofErr w:type="spellEnd"/>
            <w:r w:rsidRPr="00B65A7B">
              <w:rPr>
                <w:rFonts w:ascii="Times New Roman" w:hAnsi="Times New Roman"/>
                <w:lang w:val="en-US" w:eastAsia="x-none"/>
              </w:rPr>
              <w:t>' samples.</w:t>
            </w:r>
          </w:p>
          <w:p w14:paraId="32C68613" w14:textId="77777777" w:rsidR="00662D0D" w:rsidRPr="00B65A7B" w:rsidRDefault="00662D0D" w:rsidP="00662D0D">
            <w:pPr>
              <w:widowControl w:val="0"/>
              <w:numPr>
                <w:ilvl w:val="0"/>
                <w:numId w:val="43"/>
              </w:numPr>
              <w:spacing w:after="0"/>
              <w:jc w:val="both"/>
              <w:rPr>
                <w:rFonts w:ascii="Times New Roman" w:hAnsi="Times New Roman"/>
                <w:lang w:val="en-US" w:eastAsia="x-none"/>
              </w:rPr>
            </w:pPr>
            <w:proofErr w:type="spellStart"/>
            <w:r w:rsidRPr="00B65A7B">
              <w:rPr>
                <w:rFonts w:ascii="Times New Roman" w:hAnsi="Times New Roman"/>
                <w:lang w:val="en-US" w:eastAsia="x-none"/>
              </w:rPr>
              <w:t>Nt</w:t>
            </w:r>
            <w:proofErr w:type="spellEnd"/>
            <w:r w:rsidRPr="00B65A7B">
              <w:rPr>
                <w:rFonts w:ascii="Times New Roman" w:hAnsi="Times New Roman"/>
                <w:lang w:val="en-US" w:eastAsia="x-none"/>
              </w:rPr>
              <w:t xml:space="preserve">' and k can be </w:t>
            </w:r>
            <w:proofErr w:type="spellStart"/>
            <w:r w:rsidRPr="00B65A7B">
              <w:rPr>
                <w:rFonts w:ascii="Times New Roman" w:hAnsi="Times New Roman"/>
                <w:lang w:val="en-US" w:eastAsia="x-none"/>
              </w:rPr>
              <w:t>signalled</w:t>
            </w:r>
            <w:proofErr w:type="spellEnd"/>
            <w:r w:rsidRPr="00B65A7B">
              <w:rPr>
                <w:rFonts w:ascii="Times New Roman" w:hAnsi="Times New Roman"/>
                <w:lang w:val="en-US" w:eastAsia="x-none"/>
              </w:rPr>
              <w:t xml:space="preserve"> </w:t>
            </w:r>
          </w:p>
          <w:p w14:paraId="05125428" w14:textId="77777777" w:rsidR="00662D0D" w:rsidRPr="00B65A7B" w:rsidRDefault="00662D0D" w:rsidP="00662D0D">
            <w:pPr>
              <w:widowControl w:val="0"/>
              <w:numPr>
                <w:ilvl w:val="1"/>
                <w:numId w:val="43"/>
              </w:numPr>
              <w:spacing w:after="0"/>
              <w:jc w:val="both"/>
              <w:rPr>
                <w:rFonts w:ascii="Times New Roman" w:hAnsi="Times New Roman"/>
                <w:lang w:val="en-US" w:eastAsia="x-none"/>
              </w:rPr>
            </w:pPr>
            <w:r w:rsidRPr="00B65A7B">
              <w:rPr>
                <w:rFonts w:ascii="Times New Roman" w:hAnsi="Times New Roman"/>
                <w:lang w:val="en-US" w:eastAsia="x-none"/>
              </w:rPr>
              <w:t xml:space="preserve">FFS: the value range of </w:t>
            </w:r>
            <w:proofErr w:type="spellStart"/>
            <w:r w:rsidRPr="00B65A7B">
              <w:rPr>
                <w:rFonts w:ascii="Times New Roman" w:hAnsi="Times New Roman"/>
                <w:lang w:val="en-US" w:eastAsia="x-none"/>
              </w:rPr>
              <w:t>Nt</w:t>
            </w:r>
            <w:proofErr w:type="spellEnd"/>
            <w:r w:rsidRPr="00B65A7B">
              <w:rPr>
                <w:rFonts w:ascii="Times New Roman" w:hAnsi="Times New Roman"/>
                <w:lang w:val="en-US" w:eastAsia="x-none"/>
              </w:rPr>
              <w:t xml:space="preserve">'; the value range of integer k for the timing granularity T. </w:t>
            </w:r>
          </w:p>
          <w:p w14:paraId="2B33406C" w14:textId="77777777" w:rsidR="00662D0D" w:rsidRPr="00B65A7B" w:rsidRDefault="00662D0D" w:rsidP="00662D0D">
            <w:pPr>
              <w:widowControl w:val="0"/>
              <w:numPr>
                <w:ilvl w:val="0"/>
                <w:numId w:val="43"/>
              </w:numPr>
              <w:spacing w:after="0"/>
              <w:jc w:val="both"/>
              <w:rPr>
                <w:rFonts w:ascii="Times New Roman" w:hAnsi="Times New Roman"/>
                <w:lang w:val="en-US" w:eastAsia="x-none"/>
              </w:rPr>
            </w:pPr>
            <w:r w:rsidRPr="00B65A7B">
              <w:rPr>
                <w:rFonts w:ascii="Times New Roman" w:hAnsi="Times New Roman"/>
                <w:lang w:val="en-US" w:eastAsia="x-none"/>
              </w:rPr>
              <w:t xml:space="preserve">The timing information is defined relative to a reference time </w:t>
            </w:r>
          </w:p>
          <w:p w14:paraId="683B4A6C" w14:textId="77777777" w:rsidR="00662D0D" w:rsidRPr="00B65A7B" w:rsidRDefault="00662D0D" w:rsidP="00662D0D">
            <w:pPr>
              <w:rPr>
                <w:rFonts w:ascii="Times New Roman" w:hAnsi="Times New Roman"/>
                <w:lang w:val="en-US" w:eastAsia="x-none"/>
              </w:rPr>
            </w:pPr>
            <w:r w:rsidRPr="00B65A7B">
              <w:rPr>
                <w:rFonts w:ascii="Times New Roman" w:hAnsi="Times New Roman"/>
                <w:lang w:val="en-US" w:eastAsia="x-none"/>
              </w:rPr>
              <w:t xml:space="preserve">Further discussion is expected on the determination of </w:t>
            </w:r>
            <w:proofErr w:type="spellStart"/>
            <w:r w:rsidRPr="00B65A7B">
              <w:rPr>
                <w:rFonts w:ascii="Times New Roman" w:hAnsi="Times New Roman"/>
                <w:lang w:val="en-US" w:eastAsia="x-none"/>
              </w:rPr>
              <w:t>Nt</w:t>
            </w:r>
            <w:proofErr w:type="spellEnd"/>
            <w:r w:rsidRPr="00B65A7B">
              <w:rPr>
                <w:rFonts w:ascii="Times New Roman" w:hAnsi="Times New Roman"/>
                <w:lang w:val="en-US" w:eastAsia="x-none"/>
              </w:rPr>
              <w:t>' and k (including signaling</w:t>
            </w:r>
            <w:proofErr w:type="gramStart"/>
            <w:r w:rsidRPr="00B65A7B">
              <w:rPr>
                <w:rFonts w:ascii="Times New Roman" w:hAnsi="Times New Roman"/>
                <w:lang w:val="en-US" w:eastAsia="x-none"/>
              </w:rPr>
              <w:t>) ,</w:t>
            </w:r>
            <w:proofErr w:type="gramEnd"/>
            <w:r w:rsidRPr="00B65A7B">
              <w:rPr>
                <w:rFonts w:ascii="Times New Roman" w:hAnsi="Times New Roman"/>
                <w:lang w:val="en-US" w:eastAsia="x-none"/>
              </w:rPr>
              <w:t xml:space="preserve"> and a rule</w:t>
            </w:r>
            <w:r w:rsidRPr="00B65A7B">
              <w:rPr>
                <w:rFonts w:ascii="Times New Roman" w:eastAsia="等线" w:hAnsi="Times New Roman"/>
                <w:lang w:val="en-US" w:eastAsia="zh-CN"/>
              </w:rPr>
              <w:t xml:space="preserve"> to </w:t>
            </w:r>
            <w:r w:rsidRPr="00B65A7B">
              <w:rPr>
                <w:rFonts w:ascii="Times New Roman" w:hAnsi="Times New Roman"/>
                <w:lang w:val="en-US" w:eastAsia="x-none"/>
              </w:rPr>
              <w:t xml:space="preserve">be introduced for selecting </w:t>
            </w:r>
            <w:proofErr w:type="spellStart"/>
            <w:r w:rsidRPr="00B65A7B">
              <w:rPr>
                <w:rFonts w:ascii="Times New Roman" w:hAnsi="Times New Roman"/>
                <w:lang w:val="en-US" w:eastAsia="x-none"/>
              </w:rPr>
              <w:t>Nt</w:t>
            </w:r>
            <w:proofErr w:type="spellEnd"/>
            <w:r w:rsidRPr="00B65A7B">
              <w:rPr>
                <w:rFonts w:ascii="Times New Roman" w:hAnsi="Times New Roman"/>
                <w:lang w:val="en-US" w:eastAsia="x-none"/>
              </w:rPr>
              <w:t>' samples.</w:t>
            </w:r>
          </w:p>
          <w:p w14:paraId="45A2ED3F" w14:textId="77777777" w:rsidR="00662D0D" w:rsidRPr="00B65A7B" w:rsidRDefault="00662D0D" w:rsidP="00662D0D">
            <w:pPr>
              <w:rPr>
                <w:rFonts w:ascii="Times New Roman" w:hAnsi="Times New Roman"/>
                <w:lang w:val="en-US" w:eastAsia="x-none"/>
              </w:rPr>
            </w:pPr>
            <w:r w:rsidRPr="00B65A7B">
              <w:rPr>
                <w:rFonts w:ascii="Times New Roman" w:hAnsi="Times New Roman"/>
                <w:lang w:val="en-US" w:eastAsia="x-none"/>
              </w:rPr>
              <w:t>Note: It doesn’t imply the definition of Sample-based measurement will be captured into the spec.</w:t>
            </w:r>
          </w:p>
          <w:p w14:paraId="0A7324A0" w14:textId="77777777" w:rsidR="00662D0D" w:rsidRPr="00B65A7B" w:rsidRDefault="00662D0D" w:rsidP="00662D0D">
            <w:pPr>
              <w:rPr>
                <w:rFonts w:ascii="Times New Roman" w:hAnsi="Times New Roman"/>
                <w:highlight w:val="green"/>
                <w:lang w:val="en-US" w:eastAsia="x-none"/>
              </w:rPr>
            </w:pPr>
            <w:r w:rsidRPr="00B65A7B">
              <w:rPr>
                <w:rFonts w:ascii="Times New Roman" w:hAnsi="Times New Roman"/>
                <w:highlight w:val="green"/>
                <w:lang w:val="en-US" w:eastAsia="x-none"/>
              </w:rPr>
              <w:t>Agreement</w:t>
            </w:r>
          </w:p>
          <w:p w14:paraId="7E50C0D9" w14:textId="77777777" w:rsidR="00662D0D" w:rsidRPr="00B65A7B" w:rsidRDefault="00662D0D" w:rsidP="00662D0D">
            <w:pPr>
              <w:rPr>
                <w:rFonts w:ascii="Times New Roman" w:hAnsi="Times New Roman"/>
                <w:lang w:val="en-US" w:eastAsia="x-none"/>
              </w:rPr>
            </w:pPr>
            <w:r w:rsidRPr="00B65A7B">
              <w:rPr>
                <w:rFonts w:ascii="Times New Roman" w:hAnsi="Times New Roman"/>
                <w:lang w:val="en-US" w:eastAsia="x-none"/>
              </w:rPr>
              <w:t>Path-based measurement refers to the measurement in the existing specifications (up to Rel-18) including measurement reporting, with potential enhancements on the number of reported paths (if needed).</w:t>
            </w:r>
          </w:p>
          <w:p w14:paraId="2CD1F0A4" w14:textId="77777777" w:rsidR="00662D0D" w:rsidRPr="00662D0D" w:rsidRDefault="00662D0D" w:rsidP="00560B50">
            <w:pPr>
              <w:rPr>
                <w:rFonts w:ascii="Times New Roman" w:eastAsia="等线" w:hAnsi="Times New Roman" w:hint="eastAsia"/>
                <w:lang w:val="en-US" w:eastAsia="zh-CN"/>
              </w:rPr>
            </w:pPr>
          </w:p>
          <w:p w14:paraId="1DE5FD18" w14:textId="77777777" w:rsidR="00662D0D" w:rsidRDefault="00901C85" w:rsidP="00560B50">
            <w:pPr>
              <w:rPr>
                <w:rFonts w:ascii="Times New Roman" w:eastAsia="等线" w:hAnsi="Times New Roman"/>
              </w:rPr>
            </w:pPr>
            <w:r w:rsidRPr="00E872E7">
              <w:rPr>
                <w:rFonts w:ascii="Times New Roman" w:eastAsia="等线" w:hAnsi="Times New Roman"/>
              </w:rPr>
              <w:t xml:space="preserve">RAN1#116 </w:t>
            </w:r>
          </w:p>
          <w:p w14:paraId="423FEF5A" w14:textId="5482182B" w:rsidR="00560B50" w:rsidRPr="00E872E7" w:rsidRDefault="00560B50" w:rsidP="00560B50">
            <w:pPr>
              <w:rPr>
                <w:rFonts w:ascii="Times New Roman" w:eastAsia="等线" w:hAnsi="Times New Roman"/>
              </w:rPr>
            </w:pPr>
            <w:r w:rsidRPr="00662D0D">
              <w:rPr>
                <w:rFonts w:ascii="Times New Roman" w:eastAsia="等线" w:hAnsi="Times New Roman"/>
                <w:highlight w:val="green"/>
              </w:rPr>
              <w:t>Agreement</w:t>
            </w:r>
          </w:p>
          <w:p w14:paraId="29CE3214" w14:textId="77777777" w:rsidR="00560B50" w:rsidRPr="00E872E7" w:rsidRDefault="00560B50" w:rsidP="00560B50">
            <w:pPr>
              <w:rPr>
                <w:rFonts w:ascii="Times New Roman" w:hAnsi="Times New Roman"/>
              </w:rPr>
            </w:pPr>
            <w:r w:rsidRPr="00E872E7">
              <w:rPr>
                <w:rFonts w:ascii="Times New Roman" w:hAnsi="Times New Roman"/>
              </w:rPr>
              <w:t xml:space="preserve">In Rel-19 AI/ML based positioning, regarding the </w:t>
            </w:r>
            <w:r w:rsidRPr="00662D0D">
              <w:rPr>
                <w:rFonts w:ascii="Times New Roman" w:hAnsi="Times New Roman"/>
              </w:rPr>
              <w:t>time domain channel</w:t>
            </w:r>
            <w:r w:rsidRPr="00E872E7">
              <w:rPr>
                <w:rFonts w:ascii="Times New Roman" w:hAnsi="Times New Roman"/>
              </w:rPr>
              <w:t xml:space="preserve"> measurements, RAN1 investigate the following alternatives:</w:t>
            </w:r>
          </w:p>
          <w:p w14:paraId="6663EFB2" w14:textId="77777777" w:rsidR="00560B50" w:rsidRPr="00E872E7" w:rsidRDefault="00560B50" w:rsidP="00560B50">
            <w:pPr>
              <w:pStyle w:val="aff6"/>
              <w:widowControl w:val="0"/>
              <w:numPr>
                <w:ilvl w:val="3"/>
                <w:numId w:val="35"/>
              </w:numPr>
              <w:spacing w:after="0"/>
              <w:ind w:left="720" w:firstLineChars="0"/>
              <w:jc w:val="both"/>
              <w:rPr>
                <w:rFonts w:ascii="Times New Roman" w:hAnsi="Times New Roman" w:cs="Times New Roman"/>
              </w:rPr>
            </w:pPr>
            <w:r w:rsidRPr="00E872E7">
              <w:rPr>
                <w:rFonts w:ascii="Times New Roman" w:hAnsi="Times New Roman" w:cs="Times New Roman"/>
              </w:rPr>
              <w:t xml:space="preserve">Alternative (a).  Sample-based measurements, where the timing information is an integer multiple of sampling periods. </w:t>
            </w:r>
          </w:p>
          <w:p w14:paraId="22EF75FA" w14:textId="77777777" w:rsidR="00560B50" w:rsidRPr="00E872E7" w:rsidRDefault="00560B50" w:rsidP="00560B50">
            <w:pPr>
              <w:pStyle w:val="aff6"/>
              <w:widowControl w:val="0"/>
              <w:numPr>
                <w:ilvl w:val="3"/>
                <w:numId w:val="35"/>
              </w:numPr>
              <w:spacing w:after="0"/>
              <w:ind w:left="720" w:firstLineChars="0"/>
              <w:jc w:val="both"/>
              <w:rPr>
                <w:rFonts w:ascii="Times New Roman" w:hAnsi="Times New Roman" w:cs="Times New Roman"/>
              </w:rPr>
            </w:pPr>
            <w:r w:rsidRPr="00E872E7">
              <w:rPr>
                <w:rFonts w:ascii="Times New Roman" w:hAnsi="Times New Roman" w:cs="Times New Roman"/>
              </w:rPr>
              <w:t>Alternative (b).  Path-based measurements, where the timing information is according to the detected path timing and may not be an integer multiple of sampling periods.</w:t>
            </w:r>
          </w:p>
          <w:p w14:paraId="578DCA64" w14:textId="77777777" w:rsidR="00560B50" w:rsidRPr="00E872E7" w:rsidRDefault="00560B50" w:rsidP="00560B50">
            <w:pPr>
              <w:rPr>
                <w:rFonts w:ascii="Times New Roman" w:hAnsi="Times New Roman"/>
              </w:rPr>
            </w:pPr>
            <w:r w:rsidRPr="00E872E7">
              <w:rPr>
                <w:rFonts w:ascii="Times New Roman" w:hAnsi="Times New Roman"/>
              </w:rPr>
              <w:t>The issues to be studied include, but not limited to, the following:</w:t>
            </w:r>
          </w:p>
          <w:p w14:paraId="759A3E9C" w14:textId="77777777" w:rsidR="00560B50" w:rsidRPr="00E872E7" w:rsidRDefault="00560B50" w:rsidP="00560B50">
            <w:pPr>
              <w:pStyle w:val="aff6"/>
              <w:widowControl w:val="0"/>
              <w:numPr>
                <w:ilvl w:val="3"/>
                <w:numId w:val="35"/>
              </w:numPr>
              <w:spacing w:after="0"/>
              <w:ind w:left="720" w:firstLineChars="0"/>
              <w:jc w:val="both"/>
              <w:rPr>
                <w:rFonts w:ascii="Times New Roman" w:hAnsi="Times New Roman" w:cs="Times New Roman"/>
              </w:rPr>
            </w:pPr>
            <w:r w:rsidRPr="00E872E7">
              <w:rPr>
                <w:rFonts w:ascii="Times New Roman" w:hAnsi="Times New Roman" w:cs="Times New Roman"/>
              </w:rPr>
              <w:t>Tradeoff of positioning accuracy and signaling overhead</w:t>
            </w:r>
          </w:p>
          <w:p w14:paraId="3960D02C" w14:textId="77777777" w:rsidR="00560B50" w:rsidRPr="00E872E7" w:rsidRDefault="00560B50" w:rsidP="00560B50">
            <w:pPr>
              <w:pStyle w:val="aff6"/>
              <w:widowControl w:val="0"/>
              <w:numPr>
                <w:ilvl w:val="3"/>
                <w:numId w:val="35"/>
              </w:numPr>
              <w:spacing w:after="0"/>
              <w:ind w:left="720" w:firstLineChars="0"/>
              <w:jc w:val="both"/>
              <w:rPr>
                <w:rFonts w:ascii="Times New Roman" w:hAnsi="Times New Roman" w:cs="Times New Roman"/>
              </w:rPr>
            </w:pPr>
            <w:r w:rsidRPr="00E872E7">
              <w:rPr>
                <w:rFonts w:ascii="Times New Roman" w:hAnsi="Times New Roman" w:cs="Times New Roman"/>
              </w:rPr>
              <w:t xml:space="preserve">Impact and necessary details of </w:t>
            </w:r>
            <w:proofErr w:type="spellStart"/>
            <w:r w:rsidRPr="00E872E7">
              <w:rPr>
                <w:rFonts w:ascii="Times New Roman" w:hAnsi="Times New Roman" w:cs="Times New Roman"/>
              </w:rPr>
              <w:t>gNB</w:t>
            </w:r>
            <w:proofErr w:type="spellEnd"/>
            <w:r w:rsidRPr="00E872E7">
              <w:rPr>
                <w:rFonts w:ascii="Times New Roman" w:hAnsi="Times New Roman" w:cs="Times New Roman"/>
              </w:rPr>
              <w:t xml:space="preserve">/UE implementation to obtain the channel measurement values. </w:t>
            </w:r>
          </w:p>
          <w:p w14:paraId="521EF83B" w14:textId="77777777" w:rsidR="00560B50" w:rsidRPr="00E872E7" w:rsidRDefault="00560B50" w:rsidP="00560B50">
            <w:pPr>
              <w:pStyle w:val="aff6"/>
              <w:widowControl w:val="0"/>
              <w:numPr>
                <w:ilvl w:val="3"/>
                <w:numId w:val="35"/>
              </w:numPr>
              <w:spacing w:after="0"/>
              <w:ind w:left="720" w:firstLineChars="0"/>
              <w:jc w:val="both"/>
              <w:rPr>
                <w:rFonts w:ascii="Times New Roman" w:hAnsi="Times New Roman" w:cs="Times New Roman"/>
              </w:rPr>
            </w:pPr>
            <w:r w:rsidRPr="00E872E7">
              <w:rPr>
                <w:rFonts w:ascii="Times New Roman" w:hAnsi="Times New Roman" w:cs="Times New Roman"/>
              </w:rPr>
              <w:t>Whether the same Alternative(s) applies to all cases or not</w:t>
            </w:r>
          </w:p>
          <w:p w14:paraId="0925DDE2" w14:textId="77777777" w:rsidR="00560B50" w:rsidRPr="00E872E7" w:rsidRDefault="00560B50" w:rsidP="00560B50">
            <w:pPr>
              <w:pStyle w:val="aff6"/>
              <w:widowControl w:val="0"/>
              <w:numPr>
                <w:ilvl w:val="3"/>
                <w:numId w:val="35"/>
              </w:numPr>
              <w:spacing w:after="0"/>
              <w:ind w:left="720" w:firstLineChars="0"/>
              <w:jc w:val="both"/>
              <w:rPr>
                <w:rFonts w:ascii="Times New Roman" w:hAnsi="Times New Roman" w:cs="Times New Roman"/>
              </w:rPr>
            </w:pPr>
            <w:r w:rsidRPr="00E872E7">
              <w:rPr>
                <w:rFonts w:ascii="Times New Roman" w:hAnsi="Times New Roman" w:cs="Times New Roman"/>
              </w:rPr>
              <w:t>Applicability and necessity of specifying the Alternative(s) to different cases</w:t>
            </w:r>
          </w:p>
          <w:p w14:paraId="0CBDD08A" w14:textId="77777777" w:rsidR="00560B50" w:rsidRPr="00E872E7" w:rsidRDefault="00560B50" w:rsidP="00560B50">
            <w:pPr>
              <w:pStyle w:val="aff6"/>
              <w:widowControl w:val="0"/>
              <w:numPr>
                <w:ilvl w:val="3"/>
                <w:numId w:val="35"/>
              </w:numPr>
              <w:spacing w:after="0"/>
              <w:ind w:left="720" w:firstLineChars="0"/>
              <w:jc w:val="both"/>
              <w:rPr>
                <w:rFonts w:ascii="Times New Roman" w:hAnsi="Times New Roman" w:cs="Times New Roman"/>
              </w:rPr>
            </w:pPr>
            <w:r w:rsidRPr="00E872E7">
              <w:rPr>
                <w:rFonts w:ascii="Times New Roman" w:hAnsi="Times New Roman" w:cs="Times New Roman"/>
              </w:rPr>
              <w:t xml:space="preserve">Note: different sub-cases may have different issues. </w:t>
            </w:r>
          </w:p>
          <w:p w14:paraId="5AA87F83" w14:textId="1CF60EBD" w:rsidR="00560B50" w:rsidRPr="00662D0D" w:rsidRDefault="00560B50" w:rsidP="00662D0D">
            <w:pPr>
              <w:rPr>
                <w:rFonts w:ascii="Times New Roman" w:hAnsi="Times New Roman" w:hint="eastAsia"/>
              </w:rPr>
            </w:pPr>
            <w:r w:rsidRPr="00E872E7">
              <w:rPr>
                <w:rFonts w:ascii="Times New Roman" w:hAnsi="Times New Roman"/>
              </w:rPr>
              <w:t>Note: In addition to timing information, the components for the channel measurement for model input may also include power and potentially phase. To provide the type of the channel measurement in their investigation.</w:t>
            </w:r>
          </w:p>
        </w:tc>
      </w:tr>
    </w:tbl>
    <w:p w14:paraId="6FE56A53" w14:textId="48FA4489" w:rsidR="00560B50" w:rsidRPr="00E872E7" w:rsidRDefault="00560B50" w:rsidP="00AC3BAA">
      <w:pPr>
        <w:widowControl w:val="0"/>
        <w:jc w:val="both"/>
        <w:rPr>
          <w:rFonts w:eastAsiaTheme="minorEastAsia"/>
          <w:lang w:eastAsia="zh-CN"/>
        </w:rPr>
      </w:pPr>
    </w:p>
    <w:p w14:paraId="0A92AC8D" w14:textId="7E3142B7" w:rsidR="001607DB" w:rsidRPr="00E872E7" w:rsidRDefault="001607DB" w:rsidP="00251D70">
      <w:pPr>
        <w:rPr>
          <w:rFonts w:eastAsiaTheme="minorEastAsia"/>
          <w:lang w:eastAsia="zh-CN"/>
        </w:rPr>
      </w:pPr>
      <w:r w:rsidRPr="00E872E7">
        <w:rPr>
          <w:rFonts w:eastAsiaTheme="minorEastAsia"/>
          <w:lang w:eastAsia="zh-CN"/>
        </w:rPr>
        <w:t xml:space="preserve">From RAN4 perspective, the legacy requirements defined in Rel16/17 are </w:t>
      </w:r>
      <w:r w:rsidR="0058305A" w:rsidRPr="00E872E7">
        <w:rPr>
          <w:rFonts w:eastAsiaTheme="minorEastAsia"/>
          <w:lang w:eastAsia="zh-CN"/>
        </w:rPr>
        <w:t xml:space="preserve">dependent on </w:t>
      </w:r>
      <w:r w:rsidRPr="00E872E7">
        <w:rPr>
          <w:rFonts w:eastAsiaTheme="minorEastAsia"/>
          <w:lang w:eastAsia="zh-CN"/>
        </w:rPr>
        <w:t>path</w:t>
      </w:r>
      <w:r w:rsidR="0058305A" w:rsidRPr="00E872E7">
        <w:rPr>
          <w:rFonts w:eastAsiaTheme="minorEastAsia"/>
          <w:lang w:eastAsia="zh-CN"/>
        </w:rPr>
        <w:t>-</w:t>
      </w:r>
      <w:r w:rsidRPr="00E872E7">
        <w:rPr>
          <w:rFonts w:eastAsiaTheme="minorEastAsia"/>
          <w:lang w:eastAsia="zh-CN"/>
        </w:rPr>
        <w:t>based</w:t>
      </w:r>
      <w:r w:rsidR="0058305A" w:rsidRPr="00E872E7">
        <w:rPr>
          <w:rFonts w:eastAsiaTheme="minorEastAsia"/>
          <w:lang w:eastAsia="zh-CN"/>
        </w:rPr>
        <w:t xml:space="preserve"> measurements</w:t>
      </w:r>
      <w:r w:rsidRPr="00E872E7">
        <w:rPr>
          <w:rFonts w:eastAsiaTheme="minorEastAsia"/>
          <w:lang w:eastAsia="zh-CN"/>
        </w:rPr>
        <w:t>. For an example, PRS RSRPP accuracy</w:t>
      </w:r>
      <w:r w:rsidR="00251D70" w:rsidRPr="00E872E7">
        <w:rPr>
          <w:rFonts w:eastAsiaTheme="minorEastAsia"/>
          <w:lang w:eastAsia="zh-CN"/>
        </w:rPr>
        <w:t xml:space="preserve"> below</w:t>
      </w:r>
      <w:r w:rsidRPr="00E872E7">
        <w:rPr>
          <w:rFonts w:eastAsiaTheme="minorEastAsia"/>
          <w:lang w:eastAsia="zh-CN"/>
        </w:rPr>
        <w:t xml:space="preserve"> in existing </w:t>
      </w:r>
      <w:r w:rsidR="00361707" w:rsidRPr="00E872E7">
        <w:rPr>
          <w:rFonts w:eastAsiaTheme="minorEastAsia"/>
          <w:lang w:eastAsia="zh-CN"/>
        </w:rPr>
        <w:t>spec</w:t>
      </w:r>
      <w:r w:rsidRPr="00E872E7">
        <w:rPr>
          <w:rFonts w:eastAsiaTheme="minorEastAsia"/>
          <w:lang w:eastAsia="zh-CN"/>
        </w:rPr>
        <w:t xml:space="preserve"> </w:t>
      </w:r>
      <w:r w:rsidR="00251D70" w:rsidRPr="00E872E7">
        <w:rPr>
          <w:rFonts w:eastAsiaTheme="minorEastAsia"/>
          <w:lang w:eastAsia="zh-CN"/>
        </w:rPr>
        <w:t>[</w:t>
      </w:r>
      <w:r w:rsidR="00361707" w:rsidRPr="00E872E7">
        <w:rPr>
          <w:rFonts w:eastAsiaTheme="minorEastAsia"/>
          <w:lang w:eastAsia="zh-CN"/>
        </w:rPr>
        <w:t>5</w:t>
      </w:r>
      <w:r w:rsidR="00251D70" w:rsidRPr="00E872E7">
        <w:rPr>
          <w:rFonts w:eastAsiaTheme="minorEastAsia"/>
          <w:lang w:eastAsia="zh-CN"/>
        </w:rPr>
        <w:t xml:space="preserve">] </w:t>
      </w:r>
      <w:r w:rsidR="0058305A" w:rsidRPr="00E872E7">
        <w:rPr>
          <w:rFonts w:eastAsiaTheme="minorEastAsia"/>
          <w:lang w:eastAsia="zh-CN"/>
        </w:rPr>
        <w:t>is based</w:t>
      </w:r>
      <w:r w:rsidRPr="00E872E7">
        <w:rPr>
          <w:rFonts w:eastAsiaTheme="minorEastAsia"/>
          <w:lang w:eastAsia="zh-CN"/>
        </w:rPr>
        <w:t xml:space="preserve"> on the measurement reporting of first path and additional paths. </w:t>
      </w:r>
    </w:p>
    <w:tbl>
      <w:tblPr>
        <w:tblW w:w="0" w:type="auto"/>
        <w:tblInd w:w="260" w:type="dxa"/>
        <w:tblCellMar>
          <w:left w:w="0" w:type="dxa"/>
          <w:right w:w="0" w:type="dxa"/>
        </w:tblCellMar>
        <w:tblLook w:val="04A0" w:firstRow="1" w:lastRow="0" w:firstColumn="1" w:lastColumn="0" w:noHBand="0" w:noVBand="1"/>
      </w:tblPr>
      <w:tblGrid>
        <w:gridCol w:w="9350"/>
      </w:tblGrid>
      <w:tr w:rsidR="001607DB" w:rsidRPr="00E872E7" w14:paraId="0576FD97" w14:textId="77777777" w:rsidTr="00FA5EC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8321C" w14:textId="77777777" w:rsidR="001607DB" w:rsidRPr="00E872E7" w:rsidRDefault="001607DB" w:rsidP="00FA5ECC">
            <w:pPr>
              <w:rPr>
                <w:lang w:eastAsia="en-GB"/>
              </w:rPr>
            </w:pPr>
            <w:r w:rsidRPr="00E872E7">
              <w:t>10.1.38.2.1         Absolute PRS RSRPP accuracy</w:t>
            </w:r>
          </w:p>
          <w:p w14:paraId="7AB7563A" w14:textId="77777777" w:rsidR="001607DB" w:rsidRPr="00E872E7" w:rsidRDefault="001607DB" w:rsidP="00FA5ECC">
            <w:r w:rsidRPr="00E872E7">
              <w:rPr>
                <w:lang w:eastAsia="en-GB"/>
              </w:rPr>
              <w:t xml:space="preserve">The </w:t>
            </w:r>
            <w:r w:rsidRPr="00E872E7">
              <w:t xml:space="preserve">absolute </w:t>
            </w:r>
            <w:r w:rsidRPr="00E872E7">
              <w:rPr>
                <w:lang w:eastAsia="en-GB"/>
              </w:rPr>
              <w:t xml:space="preserve">accuracy requirements </w:t>
            </w:r>
            <w:r w:rsidRPr="00E872E7">
              <w:t xml:space="preserve">for </w:t>
            </w:r>
            <w:bookmarkStart w:id="3" w:name="_Hlk158381256"/>
            <w:r w:rsidRPr="00E872E7">
              <w:t xml:space="preserve">PRS-RSRPP measurement </w:t>
            </w:r>
            <w:bookmarkEnd w:id="3"/>
            <w:r w:rsidRPr="00E872E7">
              <w:t xml:space="preserve">defined </w:t>
            </w:r>
            <w:r w:rsidRPr="00E872E7">
              <w:rPr>
                <w:lang w:eastAsia="en-GB"/>
              </w:rPr>
              <w:t>in Table 10.1.38.2</w:t>
            </w:r>
            <w:r w:rsidRPr="00E872E7">
              <w:t>.1</w:t>
            </w:r>
            <w:r w:rsidRPr="00E872E7">
              <w:rPr>
                <w:lang w:eastAsia="en-GB"/>
              </w:rPr>
              <w:t>-</w:t>
            </w:r>
            <w:r w:rsidRPr="00E872E7">
              <w:t xml:space="preserve">3 and </w:t>
            </w:r>
            <w:r w:rsidRPr="00E872E7">
              <w:rPr>
                <w:lang w:eastAsia="en-GB"/>
              </w:rPr>
              <w:t>Table 10.1.38.2</w:t>
            </w:r>
            <w:r w:rsidRPr="00E872E7">
              <w:t>.1</w:t>
            </w:r>
            <w:r w:rsidRPr="00E872E7">
              <w:rPr>
                <w:lang w:eastAsia="en-GB"/>
              </w:rPr>
              <w:t>-</w:t>
            </w:r>
            <w:r w:rsidRPr="00E872E7">
              <w:t xml:space="preserve">4 apply for the UE supporting </w:t>
            </w:r>
            <w:proofErr w:type="spellStart"/>
            <w:r w:rsidRPr="00E872E7">
              <w:rPr>
                <w:i/>
                <w:iCs/>
                <w:lang w:eastAsia="en-GB"/>
              </w:rPr>
              <w:t>supportedDL</w:t>
            </w:r>
            <w:proofErr w:type="spellEnd"/>
            <w:r w:rsidRPr="00E872E7">
              <w:rPr>
                <w:i/>
                <w:iCs/>
                <w:lang w:eastAsia="en-GB"/>
              </w:rPr>
              <w:t>-PRS-</w:t>
            </w:r>
            <w:proofErr w:type="spellStart"/>
            <w:r w:rsidRPr="00E872E7">
              <w:rPr>
                <w:i/>
                <w:iCs/>
                <w:lang w:eastAsia="en-GB"/>
              </w:rPr>
              <w:t>ProcessingSamples</w:t>
            </w:r>
            <w:proofErr w:type="spellEnd"/>
            <w:r w:rsidRPr="00E872E7">
              <w:rPr>
                <w:lang w:eastAsia="en-GB"/>
              </w:rPr>
              <w:t xml:space="preserve"> [34]</w:t>
            </w:r>
            <w:r w:rsidRPr="00E872E7">
              <w:t xml:space="preserve">. </w:t>
            </w:r>
          </w:p>
          <w:p w14:paraId="6673EB26" w14:textId="77777777" w:rsidR="001607DB" w:rsidRPr="00E872E7" w:rsidRDefault="001607DB" w:rsidP="00FA5ECC">
            <w:pPr>
              <w:ind w:left="1135" w:hanging="851"/>
              <w:rPr>
                <w:lang w:eastAsia="en-GB"/>
              </w:rPr>
            </w:pPr>
            <w:r w:rsidRPr="00E872E7">
              <w:rPr>
                <w:lang w:eastAsia="en-GB"/>
              </w:rPr>
              <w:t xml:space="preserve">Note: The requirements in this clause are derived based on </w:t>
            </w:r>
            <w:r w:rsidRPr="00E872E7">
              <w:t>t</w:t>
            </w:r>
            <w:r w:rsidRPr="00E872E7">
              <w:rPr>
                <w:lang w:eastAsia="en-GB"/>
              </w:rPr>
              <w:t>wo-tap channel defined in 38.101-4 Annex B.2.4</w:t>
            </w:r>
            <w:r w:rsidRPr="00E872E7">
              <w:t xml:space="preserve"> (</w:t>
            </w:r>
            <w:r w:rsidRPr="00E872E7">
              <w:rPr>
                <w:lang w:eastAsia="en-GB"/>
              </w:rPr>
              <w:t xml:space="preserve">a = 1, </w:t>
            </w:r>
            <w:proofErr w:type="spellStart"/>
            <w:r w:rsidRPr="00E872E7">
              <w:rPr>
                <w:lang w:eastAsia="en-GB"/>
              </w:rPr>
              <w:t>τ</w:t>
            </w:r>
            <w:r w:rsidRPr="00E872E7">
              <w:rPr>
                <w:vertAlign w:val="subscript"/>
                <w:lang w:eastAsia="en-GB"/>
              </w:rPr>
              <w:t>d</w:t>
            </w:r>
            <w:proofErr w:type="spellEnd"/>
            <w:r w:rsidRPr="00E872E7">
              <w:rPr>
                <w:lang w:eastAsia="en-GB"/>
              </w:rPr>
              <w:t xml:space="preserve">=0.45 µs and </w:t>
            </w:r>
            <w:proofErr w:type="spellStart"/>
            <w:r w:rsidRPr="00E872E7">
              <w:rPr>
                <w:lang w:eastAsia="en-GB"/>
              </w:rPr>
              <w:t>f</w:t>
            </w:r>
            <w:r w:rsidRPr="00E872E7">
              <w:rPr>
                <w:vertAlign w:val="subscript"/>
                <w:lang w:eastAsia="en-GB"/>
              </w:rPr>
              <w:t>D</w:t>
            </w:r>
            <w:proofErr w:type="spellEnd"/>
            <w:r w:rsidRPr="00E872E7">
              <w:rPr>
                <w:lang w:eastAsia="en-GB"/>
              </w:rPr>
              <w:t>=5 Hz</w:t>
            </w:r>
            <w:r w:rsidRPr="00E872E7">
              <w:t>)</w:t>
            </w:r>
            <w:r w:rsidRPr="00E872E7">
              <w:rPr>
                <w:lang w:eastAsia="en-GB"/>
              </w:rPr>
              <w:t xml:space="preserve">. </w:t>
            </w:r>
          </w:p>
          <w:p w14:paraId="08110938" w14:textId="77777777" w:rsidR="001607DB" w:rsidRPr="00E872E7" w:rsidRDefault="001607DB" w:rsidP="00FA5ECC">
            <w:pPr>
              <w:ind w:left="1135" w:hanging="851"/>
            </w:pPr>
            <w:r w:rsidRPr="00E872E7">
              <w:lastRenderedPageBreak/>
              <w:t xml:space="preserve">Note: The requirements in this clause are derived based on the difference between the estimated PRS-RSRPP compared to the ideal PRS-RSRPP defined as </w:t>
            </w:r>
          </w:p>
          <w:p w14:paraId="109B58DA" w14:textId="77777777" w:rsidR="001607DB" w:rsidRPr="00E872E7" w:rsidRDefault="003538AB" w:rsidP="00FA5ECC">
            <w:pPr>
              <w:rPr>
                <w:i/>
              </w:rPr>
            </w:pPr>
            <m:oMathPara>
              <m:oMath>
                <m:sSub>
                  <m:sSubPr>
                    <m:ctrlPr>
                      <w:rPr>
                        <w:rFonts w:ascii="Cambria Math" w:eastAsiaTheme="minorEastAsia" w:hAnsi="Cambria Math"/>
                        <w:kern w:val="2"/>
                        <w:sz w:val="21"/>
                        <w:szCs w:val="22"/>
                      </w:rPr>
                    </m:ctrlPr>
                  </m:sSubPr>
                  <m:e>
                    <m:r>
                      <m:rPr>
                        <m:sty m:val="p"/>
                      </m:rPr>
                      <w:rPr>
                        <w:rFonts w:ascii="Cambria Math" w:hAnsi="Cambria Math"/>
                      </w:rPr>
                      <m:t>RSRPP</m:t>
                    </m:r>
                  </m:e>
                  <m:sub>
                    <m:r>
                      <w:rPr>
                        <w:rFonts w:ascii="Cambria Math" w:hAnsi="Cambria Math"/>
                      </w:rPr>
                      <m:t>p</m:t>
                    </m:r>
                  </m:sub>
                </m:sSub>
                <m:r>
                  <w:rPr>
                    <w:rFonts w:ascii="Cambria Math" w:hAnsi="Cambria Math"/>
                  </w:rPr>
                  <m:t>∝</m:t>
                </m:r>
                <m:sSup>
                  <m:sSupPr>
                    <m:ctrlPr>
                      <w:rPr>
                        <w:rFonts w:ascii="Cambria Math" w:eastAsiaTheme="minorEastAsia" w:hAnsi="Cambria Math"/>
                        <w:i/>
                        <w:iCs/>
                        <w:kern w:val="2"/>
                        <w:sz w:val="21"/>
                        <w:szCs w:val="22"/>
                      </w:rPr>
                    </m:ctrlPr>
                  </m:sSupPr>
                  <m:e>
                    <m:d>
                      <m:dPr>
                        <m:begChr m:val="|"/>
                        <m:endChr m:val="|"/>
                        <m:ctrlPr>
                          <w:rPr>
                            <w:rFonts w:ascii="Cambria Math" w:eastAsiaTheme="minorEastAsia" w:hAnsi="Cambria Math"/>
                            <w:i/>
                            <w:iCs/>
                            <w:kern w:val="2"/>
                            <w:sz w:val="21"/>
                            <w:szCs w:val="22"/>
                          </w:rPr>
                        </m:ctrlPr>
                      </m:dPr>
                      <m:e>
                        <m:nary>
                          <m:naryPr>
                            <m:chr m:val="∑"/>
                            <m:supHide m:val="1"/>
                            <m:ctrlPr>
                              <w:rPr>
                                <w:rFonts w:ascii="Cambria Math" w:eastAsiaTheme="minorEastAsia" w:hAnsi="Cambria Math"/>
                                <w:i/>
                                <w:iCs/>
                                <w:kern w:val="2"/>
                                <w:sz w:val="21"/>
                                <w:szCs w:val="22"/>
                              </w:rPr>
                            </m:ctrlPr>
                          </m:naryPr>
                          <m:sub>
                            <m:r>
                              <w:rPr>
                                <w:rFonts w:ascii="Cambria Math" w:hAnsi="Cambria Math"/>
                              </w:rPr>
                              <m:t>k</m:t>
                            </m:r>
                          </m:sub>
                          <m:sup/>
                          <m:e>
                            <m:sSub>
                              <m:sSubPr>
                                <m:ctrlPr>
                                  <w:rPr>
                                    <w:rFonts w:ascii="Cambria Math" w:eastAsiaTheme="minorEastAsia" w:hAnsi="Cambria Math"/>
                                    <w:i/>
                                    <w:iCs/>
                                    <w:kern w:val="2"/>
                                    <w:sz w:val="21"/>
                                    <w:szCs w:val="22"/>
                                  </w:rPr>
                                </m:ctrlPr>
                              </m:sSubPr>
                              <m:e>
                                <m:r>
                                  <w:rPr>
                                    <w:rFonts w:ascii="Cambria Math" w:hAnsi="Cambria Math"/>
                                  </w:rPr>
                                  <m:t>H</m:t>
                                </m:r>
                              </m:e>
                              <m:sub>
                                <m:r>
                                  <w:rPr>
                                    <w:rFonts w:ascii="Cambria Math" w:hAnsi="Cambria Math"/>
                                  </w:rPr>
                                  <m:t>k</m:t>
                                </m:r>
                              </m:sub>
                            </m:sSub>
                            <m:func>
                              <m:funcPr>
                                <m:ctrlPr>
                                  <w:rPr>
                                    <w:rFonts w:ascii="Cambria Math" w:eastAsiaTheme="minorEastAsia" w:hAnsi="Cambria Math"/>
                                    <w:i/>
                                    <w:iCs/>
                                    <w:kern w:val="2"/>
                                    <w:sz w:val="21"/>
                                    <w:szCs w:val="22"/>
                                  </w:rPr>
                                </m:ctrlPr>
                              </m:funcPr>
                              <m:fName>
                                <m:r>
                                  <m:rPr>
                                    <m:sty m:val="p"/>
                                  </m:rPr>
                                  <w:rPr>
                                    <w:rFonts w:ascii="Cambria Math" w:hAnsi="Cambria Math"/>
                                  </w:rPr>
                                  <m:t>exp</m:t>
                                </m:r>
                              </m:fName>
                              <m:e>
                                <m:d>
                                  <m:dPr>
                                    <m:ctrlPr>
                                      <w:rPr>
                                        <w:rFonts w:ascii="Cambria Math" w:eastAsiaTheme="minorEastAsia" w:hAnsi="Cambria Math"/>
                                        <w:i/>
                                        <w:iCs/>
                                        <w:kern w:val="2"/>
                                        <w:sz w:val="21"/>
                                        <w:szCs w:val="22"/>
                                      </w:rPr>
                                    </m:ctrlPr>
                                  </m:dPr>
                                  <m:e>
                                    <m:r>
                                      <w:rPr>
                                        <w:rFonts w:ascii="Cambria Math" w:hAnsi="Cambria Math"/>
                                      </w:rPr>
                                      <m:t>j2π</m:t>
                                    </m:r>
                                    <m:sSub>
                                      <m:sSubPr>
                                        <m:ctrlPr>
                                          <w:rPr>
                                            <w:rFonts w:ascii="Cambria Math" w:eastAsiaTheme="minorEastAsia" w:hAnsi="Cambria Math"/>
                                            <w:i/>
                                            <w:iCs/>
                                            <w:kern w:val="2"/>
                                            <w:sz w:val="21"/>
                                            <w:szCs w:val="22"/>
                                          </w:rPr>
                                        </m:ctrlPr>
                                      </m:sSubPr>
                                      <m:e>
                                        <m:r>
                                          <w:rPr>
                                            <w:rFonts w:ascii="Cambria Math" w:hAnsi="Cambria Math"/>
                                          </w:rPr>
                                          <m:t>D</m:t>
                                        </m:r>
                                      </m:e>
                                      <m:sub>
                                        <m:r>
                                          <w:rPr>
                                            <w:rFonts w:ascii="Cambria Math" w:hAnsi="Cambria Math"/>
                                          </w:rPr>
                                          <m:t>p</m:t>
                                        </m:r>
                                      </m:sub>
                                    </m:sSub>
                                    <m:f>
                                      <m:fPr>
                                        <m:ctrlPr>
                                          <w:rPr>
                                            <w:rFonts w:ascii="Cambria Math" w:eastAsiaTheme="minorEastAsia" w:hAnsi="Cambria Math"/>
                                            <w:i/>
                                            <w:iCs/>
                                            <w:kern w:val="2"/>
                                            <w:sz w:val="21"/>
                                            <w:szCs w:val="22"/>
                                          </w:rPr>
                                        </m:ctrlPr>
                                      </m:fPr>
                                      <m:num>
                                        <m:r>
                                          <w:rPr>
                                            <w:rFonts w:ascii="Cambria Math" w:hAnsi="Cambria Math"/>
                                          </w:rPr>
                                          <m:t>k</m:t>
                                        </m:r>
                                      </m:num>
                                      <m:den>
                                        <m:sSub>
                                          <m:sSubPr>
                                            <m:ctrlPr>
                                              <w:rPr>
                                                <w:rFonts w:ascii="Cambria Math" w:eastAsiaTheme="minorEastAsia" w:hAnsi="Cambria Math"/>
                                                <w:kern w:val="2"/>
                                                <w:sz w:val="21"/>
                                                <w:szCs w:val="22"/>
                                              </w:rPr>
                                            </m:ctrlPr>
                                          </m:sSubPr>
                                          <m:e>
                                            <m:r>
                                              <w:rPr>
                                                <w:rFonts w:ascii="Cambria Math" w:hAnsi="Cambria Math"/>
                                              </w:rPr>
                                              <m:t>N</m:t>
                                            </m:r>
                                            <m:ctrlPr>
                                              <w:rPr>
                                                <w:rFonts w:ascii="Cambria Math" w:eastAsiaTheme="minorEastAsia" w:hAnsi="Cambria Math"/>
                                                <w:i/>
                                                <w:iCs/>
                                                <w:kern w:val="2"/>
                                                <w:sz w:val="21"/>
                                                <w:szCs w:val="22"/>
                                              </w:rPr>
                                            </m:ctrlPr>
                                          </m:e>
                                          <m:sub>
                                            <m:r>
                                              <m:rPr>
                                                <m:sty m:val="p"/>
                                              </m:rPr>
                                              <w:rPr>
                                                <w:rFonts w:ascii="Cambria Math" w:hAnsi="Cambria Math"/>
                                              </w:rPr>
                                              <m:t>IFFT</m:t>
                                            </m:r>
                                          </m:sub>
                                        </m:sSub>
                                      </m:den>
                                    </m:f>
                                  </m:e>
                                </m:d>
                              </m:e>
                            </m:func>
                          </m:e>
                        </m:nary>
                      </m:e>
                    </m:d>
                  </m:e>
                  <m:sup>
                    <m:r>
                      <w:rPr>
                        <w:rFonts w:ascii="Cambria Math" w:hAnsi="Cambria Math"/>
                      </w:rPr>
                      <m:t>2</m:t>
                    </m:r>
                  </m:sup>
                </m:sSup>
              </m:oMath>
            </m:oMathPara>
          </w:p>
          <w:p w14:paraId="32AC5CD1" w14:textId="77777777" w:rsidR="001607DB" w:rsidRPr="00E872E7" w:rsidRDefault="001607DB" w:rsidP="00FA5ECC">
            <w:r w:rsidRPr="00E872E7">
              <w:t>Where:</w:t>
            </w:r>
          </w:p>
          <w:p w14:paraId="19718B8E" w14:textId="77777777" w:rsidR="001607DB" w:rsidRPr="00E872E7" w:rsidRDefault="003538AB" w:rsidP="00FA5ECC">
            <m:oMath>
              <m:sSub>
                <m:sSubPr>
                  <m:ctrlPr>
                    <w:rPr>
                      <w:rFonts w:ascii="Cambria Math" w:eastAsiaTheme="minorEastAsia" w:hAnsi="Cambria Math"/>
                      <w:i/>
                      <w:iCs/>
                      <w:kern w:val="2"/>
                      <w:sz w:val="21"/>
                      <w:szCs w:val="22"/>
                    </w:rPr>
                  </m:ctrlPr>
                </m:sSubPr>
                <m:e>
                  <m:r>
                    <w:rPr>
                      <w:rFonts w:ascii="Cambria Math" w:hAnsi="Cambria Math"/>
                    </w:rPr>
                    <m:t>H</m:t>
                  </m:r>
                </m:e>
                <m:sub>
                  <m:r>
                    <w:rPr>
                      <w:rFonts w:ascii="Cambria Math" w:hAnsi="Cambria Math"/>
                    </w:rPr>
                    <m:t>k</m:t>
                  </m:r>
                </m:sub>
              </m:sSub>
            </m:oMath>
            <w:r w:rsidR="001607DB" w:rsidRPr="00E872E7">
              <w:t xml:space="preserve"> is the </w:t>
            </w:r>
            <w:bookmarkStart w:id="4" w:name="_Hlk158380920"/>
            <w:r w:rsidR="001607DB" w:rsidRPr="00E872E7">
              <w:t xml:space="preserve">effective channel frequency response (over REs occupied by PRS) measured without receiver </w:t>
            </w:r>
            <w:proofErr w:type="gramStart"/>
            <w:r w:rsidR="001607DB" w:rsidRPr="00E872E7">
              <w:t>noise</w:t>
            </w:r>
            <w:bookmarkEnd w:id="4"/>
            <w:r w:rsidR="001607DB" w:rsidRPr="00E872E7">
              <w:t>.</w:t>
            </w:r>
            <w:proofErr w:type="gramEnd"/>
          </w:p>
          <w:p w14:paraId="340380F5" w14:textId="77777777" w:rsidR="001607DB" w:rsidRPr="00E872E7" w:rsidRDefault="003538AB" w:rsidP="00FA5ECC">
            <m:oMath>
              <m:sSub>
                <m:sSubPr>
                  <m:ctrlPr>
                    <w:rPr>
                      <w:rFonts w:ascii="Cambria Math" w:eastAsiaTheme="minorEastAsia" w:hAnsi="Cambria Math"/>
                      <w:i/>
                      <w:iCs/>
                      <w:kern w:val="2"/>
                      <w:sz w:val="21"/>
                      <w:szCs w:val="22"/>
                    </w:rPr>
                  </m:ctrlPr>
                </m:sSubPr>
                <m:e>
                  <m:r>
                    <w:rPr>
                      <w:rFonts w:ascii="Cambria Math" w:hAnsi="Cambria Math"/>
                    </w:rPr>
                    <m:t>D</m:t>
                  </m:r>
                </m:e>
                <m:sub>
                  <m:r>
                    <w:rPr>
                      <w:rFonts w:ascii="Cambria Math" w:hAnsi="Cambria Math"/>
                    </w:rPr>
                    <m:t>p</m:t>
                  </m:r>
                </m:sub>
              </m:sSub>
            </m:oMath>
            <w:r w:rsidR="001607DB" w:rsidRPr="00E872E7">
              <w:t xml:space="preserve"> is the exact delay o</w:t>
            </w:r>
            <w:r w:rsidR="001607DB" w:rsidRPr="00E872E7">
              <w:rPr>
                <w:highlight w:val="yellow"/>
              </w:rPr>
              <w:t>f the p-th path</w:t>
            </w:r>
            <w:r w:rsidR="001607DB" w:rsidRPr="00E872E7">
              <w:t xml:space="preserve"> in the channel </w:t>
            </w:r>
            <w:proofErr w:type="gramStart"/>
            <w:r w:rsidR="001607DB" w:rsidRPr="00E872E7">
              <w:t>model.</w:t>
            </w:r>
            <w:proofErr w:type="gramEnd"/>
          </w:p>
        </w:tc>
      </w:tr>
    </w:tbl>
    <w:p w14:paraId="0283FC2E" w14:textId="29EBB1B7" w:rsidR="00251D70" w:rsidRPr="00E872E7" w:rsidRDefault="00251D70" w:rsidP="00A357CF">
      <w:pPr>
        <w:widowControl w:val="0"/>
        <w:spacing w:beforeLines="50" w:before="120"/>
        <w:jc w:val="both"/>
        <w:rPr>
          <w:rFonts w:eastAsiaTheme="minorEastAsia"/>
          <w:b/>
          <w:bCs/>
          <w:lang w:eastAsia="zh-CN"/>
        </w:rPr>
      </w:pPr>
      <w:r w:rsidRPr="00E872E7">
        <w:rPr>
          <w:rFonts w:eastAsiaTheme="minorEastAsia"/>
          <w:b/>
          <w:bCs/>
          <w:lang w:eastAsia="zh-CN"/>
        </w:rPr>
        <w:lastRenderedPageBreak/>
        <w:t xml:space="preserve">Observation </w:t>
      </w:r>
      <w:r w:rsidR="00DF40CB">
        <w:rPr>
          <w:rFonts w:eastAsiaTheme="minorEastAsia"/>
          <w:b/>
          <w:bCs/>
          <w:lang w:eastAsia="zh-CN"/>
        </w:rPr>
        <w:t>1</w:t>
      </w:r>
      <w:r w:rsidRPr="00E872E7">
        <w:rPr>
          <w:rFonts w:eastAsiaTheme="minorEastAsia"/>
          <w:b/>
          <w:bCs/>
          <w:lang w:eastAsia="zh-CN"/>
        </w:rPr>
        <w:t xml:space="preserve">: </w:t>
      </w:r>
      <w:r w:rsidR="008120F1" w:rsidRPr="00E872E7">
        <w:rPr>
          <w:rFonts w:eastAsiaTheme="minorEastAsia"/>
          <w:b/>
          <w:bCs/>
          <w:lang w:eastAsia="zh-CN"/>
        </w:rPr>
        <w:t>T</w:t>
      </w:r>
      <w:r w:rsidRPr="00E872E7">
        <w:rPr>
          <w:rFonts w:eastAsiaTheme="minorEastAsia"/>
          <w:b/>
          <w:bCs/>
          <w:lang w:eastAsia="zh-CN"/>
        </w:rPr>
        <w:t>he legacy PRS measurement</w:t>
      </w:r>
      <w:r w:rsidR="0052038D" w:rsidRPr="00E872E7">
        <w:rPr>
          <w:rFonts w:eastAsiaTheme="minorEastAsia"/>
          <w:b/>
          <w:bCs/>
          <w:lang w:eastAsia="zh-CN"/>
        </w:rPr>
        <w:t xml:space="preserve"> requirements</w:t>
      </w:r>
      <w:r w:rsidRPr="00E872E7">
        <w:rPr>
          <w:rFonts w:eastAsiaTheme="minorEastAsia"/>
          <w:b/>
          <w:bCs/>
          <w:lang w:eastAsia="zh-CN"/>
        </w:rPr>
        <w:t xml:space="preserve"> </w:t>
      </w:r>
      <w:r w:rsidR="0058305A" w:rsidRPr="00E872E7">
        <w:rPr>
          <w:rFonts w:eastAsiaTheme="minorEastAsia"/>
          <w:b/>
          <w:bCs/>
          <w:lang w:eastAsia="zh-CN"/>
        </w:rPr>
        <w:t>up to</w:t>
      </w:r>
      <w:r w:rsidRPr="00E872E7">
        <w:rPr>
          <w:rFonts w:eastAsiaTheme="minorEastAsia"/>
          <w:b/>
          <w:bCs/>
          <w:lang w:eastAsia="zh-CN"/>
        </w:rPr>
        <w:t xml:space="preserve"> Rel18</w:t>
      </w:r>
      <w:r w:rsidR="0052038D" w:rsidRPr="00E872E7">
        <w:rPr>
          <w:rFonts w:eastAsiaTheme="minorEastAsia"/>
          <w:b/>
          <w:bCs/>
          <w:lang w:eastAsia="zh-CN"/>
        </w:rPr>
        <w:t>[</w:t>
      </w:r>
      <w:r w:rsidR="00361707" w:rsidRPr="00E872E7">
        <w:rPr>
          <w:rFonts w:eastAsiaTheme="minorEastAsia"/>
          <w:b/>
          <w:bCs/>
          <w:lang w:eastAsia="zh-CN"/>
        </w:rPr>
        <w:t>5</w:t>
      </w:r>
      <w:r w:rsidR="0052038D" w:rsidRPr="00E872E7">
        <w:rPr>
          <w:rFonts w:eastAsiaTheme="minorEastAsia"/>
          <w:b/>
          <w:bCs/>
          <w:lang w:eastAsia="zh-CN"/>
        </w:rPr>
        <w:t>]</w:t>
      </w:r>
      <w:r w:rsidR="008120F1" w:rsidRPr="00E872E7">
        <w:rPr>
          <w:rFonts w:eastAsiaTheme="minorEastAsia"/>
          <w:b/>
          <w:bCs/>
          <w:lang w:eastAsia="zh-CN"/>
        </w:rPr>
        <w:t xml:space="preserve"> are based on</w:t>
      </w:r>
      <w:r w:rsidRPr="00E872E7">
        <w:rPr>
          <w:rFonts w:eastAsiaTheme="minorEastAsia"/>
          <w:b/>
          <w:bCs/>
          <w:lang w:eastAsia="zh-CN"/>
        </w:rPr>
        <w:t xml:space="preserve"> the path</w:t>
      </w:r>
      <w:r w:rsidR="00A357CF">
        <w:rPr>
          <w:rFonts w:eastAsiaTheme="minorEastAsia"/>
          <w:b/>
          <w:bCs/>
          <w:lang w:eastAsia="zh-CN"/>
        </w:rPr>
        <w:t>-</w:t>
      </w:r>
      <w:r w:rsidRPr="00E872E7">
        <w:rPr>
          <w:rFonts w:eastAsiaTheme="minorEastAsia"/>
          <w:b/>
          <w:bCs/>
          <w:lang w:eastAsia="zh-CN"/>
        </w:rPr>
        <w:t>based measurement</w:t>
      </w:r>
      <w:r w:rsidR="0052038D" w:rsidRPr="00E872E7">
        <w:rPr>
          <w:rFonts w:eastAsiaTheme="minorEastAsia"/>
          <w:b/>
          <w:bCs/>
          <w:lang w:eastAsia="zh-CN"/>
        </w:rPr>
        <w:t xml:space="preserve">. </w:t>
      </w:r>
    </w:p>
    <w:p w14:paraId="0497B242" w14:textId="5D71549B" w:rsidR="00001C52" w:rsidRPr="00E872E7" w:rsidRDefault="0068662A" w:rsidP="00AC3BAA">
      <w:pPr>
        <w:widowControl w:val="0"/>
        <w:jc w:val="both"/>
        <w:rPr>
          <w:rFonts w:eastAsiaTheme="minorEastAsia"/>
          <w:lang w:eastAsia="zh-CN"/>
        </w:rPr>
      </w:pPr>
      <w:r w:rsidRPr="00E872E7">
        <w:rPr>
          <w:rFonts w:eastAsiaTheme="minorEastAsia"/>
          <w:lang w:eastAsia="zh-CN"/>
        </w:rPr>
        <w:t xml:space="preserve">That is if the </w:t>
      </w:r>
      <w:r w:rsidR="00001C52" w:rsidRPr="00E872E7">
        <w:rPr>
          <w:rFonts w:eastAsiaTheme="minorEastAsia"/>
          <w:lang w:eastAsia="zh-CN"/>
        </w:rPr>
        <w:t>sample</w:t>
      </w:r>
      <w:r w:rsidR="00D1182F" w:rsidRPr="00E872E7">
        <w:rPr>
          <w:rFonts w:eastAsiaTheme="minorEastAsia"/>
          <w:lang w:eastAsia="zh-CN"/>
        </w:rPr>
        <w:t>-</w:t>
      </w:r>
      <w:r w:rsidR="00001C52" w:rsidRPr="00E872E7">
        <w:rPr>
          <w:rFonts w:eastAsiaTheme="minorEastAsia"/>
          <w:lang w:eastAsia="zh-CN"/>
        </w:rPr>
        <w:t>based measurement as model input,</w:t>
      </w:r>
      <w:r w:rsidR="00D1182F" w:rsidRPr="00E872E7">
        <w:rPr>
          <w:rFonts w:eastAsiaTheme="minorEastAsia"/>
          <w:lang w:eastAsia="zh-CN"/>
        </w:rPr>
        <w:t xml:space="preserve"> from RAN4 perspective</w:t>
      </w:r>
      <w:r w:rsidR="00A357CF">
        <w:rPr>
          <w:rFonts w:eastAsiaTheme="minorEastAsia"/>
          <w:lang w:eastAsia="zh-CN"/>
        </w:rPr>
        <w:t>,</w:t>
      </w:r>
      <w:r w:rsidR="00001C52" w:rsidRPr="00E872E7">
        <w:rPr>
          <w:rFonts w:eastAsiaTheme="minorEastAsia"/>
          <w:lang w:eastAsia="zh-CN"/>
        </w:rPr>
        <w:t xml:space="preserve"> the existing requirements for </w:t>
      </w:r>
      <w:proofErr w:type="spellStart"/>
      <w:r w:rsidR="00001C52" w:rsidRPr="00E872E7">
        <w:rPr>
          <w:rFonts w:eastAsiaTheme="minorEastAsia"/>
          <w:lang w:eastAsia="zh-CN"/>
        </w:rPr>
        <w:t>Pos</w:t>
      </w:r>
      <w:proofErr w:type="spellEnd"/>
      <w:r w:rsidR="00001C52" w:rsidRPr="00E872E7">
        <w:rPr>
          <w:rFonts w:eastAsiaTheme="minorEastAsia"/>
          <w:lang w:eastAsia="zh-CN"/>
        </w:rPr>
        <w:t xml:space="preserve"> shall be revisited. </w:t>
      </w:r>
    </w:p>
    <w:p w14:paraId="5CA2EC5A" w14:textId="69057A12" w:rsidR="00ED43B9" w:rsidRPr="00E872E7" w:rsidRDefault="00ED43B9" w:rsidP="00AC3BAA">
      <w:pPr>
        <w:widowControl w:val="0"/>
        <w:jc w:val="both"/>
        <w:rPr>
          <w:rFonts w:eastAsiaTheme="minorEastAsia"/>
          <w:b/>
          <w:bCs/>
          <w:i/>
          <w:iCs/>
          <w:lang w:eastAsia="zh-CN"/>
        </w:rPr>
      </w:pPr>
      <w:r w:rsidRPr="00E872E7">
        <w:rPr>
          <w:rFonts w:eastAsiaTheme="minorEastAsia"/>
          <w:b/>
          <w:bCs/>
          <w:i/>
          <w:iCs/>
          <w:lang w:eastAsia="zh-CN"/>
        </w:rPr>
        <w:t>Proposal</w:t>
      </w:r>
      <w:r w:rsidR="005A2A9A" w:rsidRPr="00E872E7">
        <w:rPr>
          <w:rFonts w:eastAsiaTheme="minorEastAsia"/>
          <w:b/>
          <w:bCs/>
          <w:i/>
          <w:iCs/>
          <w:lang w:eastAsia="zh-CN"/>
        </w:rPr>
        <w:t xml:space="preserve"> </w:t>
      </w:r>
      <w:r w:rsidR="00DF40CB">
        <w:rPr>
          <w:rFonts w:eastAsiaTheme="minorEastAsia"/>
          <w:b/>
          <w:bCs/>
          <w:i/>
          <w:iCs/>
          <w:lang w:eastAsia="zh-CN"/>
        </w:rPr>
        <w:t>1</w:t>
      </w:r>
      <w:r w:rsidRPr="00E872E7">
        <w:rPr>
          <w:rFonts w:eastAsiaTheme="minorEastAsia"/>
          <w:b/>
          <w:bCs/>
          <w:i/>
          <w:iCs/>
          <w:lang w:eastAsia="zh-CN"/>
        </w:rPr>
        <w:t xml:space="preserve">: </w:t>
      </w:r>
      <w:r w:rsidR="005A2A9A" w:rsidRPr="00E872E7">
        <w:rPr>
          <w:rFonts w:eastAsiaTheme="minorEastAsia"/>
          <w:b/>
          <w:bCs/>
          <w:i/>
          <w:iCs/>
          <w:lang w:eastAsia="zh-CN"/>
        </w:rPr>
        <w:t>I</w:t>
      </w:r>
      <w:r w:rsidRPr="00E872E7">
        <w:rPr>
          <w:b/>
          <w:bCs/>
          <w:i/>
          <w:iCs/>
          <w:lang w:eastAsia="zh-CN"/>
        </w:rPr>
        <w:t>f RAN1 using sampl</w:t>
      </w:r>
      <w:r w:rsidR="00D1182F" w:rsidRPr="00E872E7">
        <w:rPr>
          <w:b/>
          <w:bCs/>
          <w:i/>
          <w:iCs/>
          <w:lang w:eastAsia="zh-CN"/>
        </w:rPr>
        <w:t>e-</w:t>
      </w:r>
      <w:r w:rsidRPr="00E872E7">
        <w:rPr>
          <w:b/>
          <w:bCs/>
          <w:i/>
          <w:iCs/>
          <w:lang w:eastAsia="zh-CN"/>
        </w:rPr>
        <w:t xml:space="preserve">based measurement as model input </w:t>
      </w:r>
      <w:r w:rsidR="006D363D" w:rsidRPr="00E872E7">
        <w:rPr>
          <w:b/>
          <w:bCs/>
          <w:i/>
          <w:iCs/>
          <w:lang w:eastAsia="zh-CN"/>
        </w:rPr>
        <w:t xml:space="preserve">for AI </w:t>
      </w:r>
      <w:proofErr w:type="spellStart"/>
      <w:r w:rsidR="006D363D" w:rsidRPr="00E872E7">
        <w:rPr>
          <w:b/>
          <w:bCs/>
          <w:i/>
          <w:iCs/>
          <w:lang w:eastAsia="zh-CN"/>
        </w:rPr>
        <w:t>Pos</w:t>
      </w:r>
      <w:proofErr w:type="spellEnd"/>
      <w:r w:rsidR="005A2A9A" w:rsidRPr="00E872E7">
        <w:rPr>
          <w:rFonts w:eastAsiaTheme="minorEastAsia"/>
          <w:b/>
          <w:bCs/>
          <w:i/>
          <w:iCs/>
          <w:lang w:eastAsia="zh-CN"/>
        </w:rPr>
        <w:t>,</w:t>
      </w:r>
      <w:r w:rsidR="006D363D" w:rsidRPr="00E872E7">
        <w:rPr>
          <w:b/>
          <w:bCs/>
          <w:i/>
          <w:iCs/>
          <w:lang w:eastAsia="zh-CN"/>
        </w:rPr>
        <w:t xml:space="preserve"> </w:t>
      </w:r>
      <w:r w:rsidRPr="00E872E7">
        <w:rPr>
          <w:b/>
          <w:bCs/>
          <w:i/>
          <w:iCs/>
          <w:lang w:eastAsia="zh-CN"/>
        </w:rPr>
        <w:t xml:space="preserve">the existing </w:t>
      </w:r>
      <w:r w:rsidR="006D363D" w:rsidRPr="00E872E7">
        <w:rPr>
          <w:b/>
          <w:bCs/>
          <w:i/>
          <w:iCs/>
          <w:lang w:eastAsia="zh-CN"/>
        </w:rPr>
        <w:t xml:space="preserve">accuracy </w:t>
      </w:r>
      <w:r w:rsidRPr="00E872E7">
        <w:rPr>
          <w:b/>
          <w:bCs/>
          <w:i/>
          <w:iCs/>
          <w:lang w:eastAsia="zh-CN"/>
        </w:rPr>
        <w:t>requirements</w:t>
      </w:r>
      <w:r w:rsidR="00D268E8" w:rsidRPr="00E872E7">
        <w:rPr>
          <w:b/>
          <w:bCs/>
          <w:i/>
          <w:iCs/>
          <w:lang w:eastAsia="zh-CN"/>
        </w:rPr>
        <w:t xml:space="preserve"> (</w:t>
      </w:r>
      <w:proofErr w:type="gramStart"/>
      <w:r w:rsidR="00D268E8" w:rsidRPr="00E872E7">
        <w:rPr>
          <w:b/>
          <w:bCs/>
          <w:i/>
          <w:iCs/>
          <w:lang w:eastAsia="zh-CN"/>
        </w:rPr>
        <w:t>e.g.</w:t>
      </w:r>
      <w:proofErr w:type="gramEnd"/>
      <w:r w:rsidR="00D268E8" w:rsidRPr="00E872E7">
        <w:rPr>
          <w:b/>
          <w:bCs/>
          <w:i/>
          <w:iCs/>
          <w:lang w:eastAsia="zh-CN"/>
        </w:rPr>
        <w:t xml:space="preserve"> PRS RSRPP)</w:t>
      </w:r>
      <w:r w:rsidRPr="00E872E7">
        <w:rPr>
          <w:b/>
          <w:bCs/>
          <w:i/>
          <w:iCs/>
          <w:lang w:eastAsia="zh-CN"/>
        </w:rPr>
        <w:t xml:space="preserve"> shall be </w:t>
      </w:r>
      <w:r w:rsidR="002271A4" w:rsidRPr="00E872E7">
        <w:rPr>
          <w:b/>
          <w:bCs/>
          <w:i/>
          <w:iCs/>
          <w:lang w:eastAsia="zh-CN"/>
        </w:rPr>
        <w:t>restudied</w:t>
      </w:r>
      <w:r w:rsidR="00D268E8" w:rsidRPr="00E872E7">
        <w:rPr>
          <w:b/>
          <w:bCs/>
          <w:i/>
          <w:iCs/>
          <w:lang w:eastAsia="zh-CN"/>
        </w:rPr>
        <w:t xml:space="preserve"> at least</w:t>
      </w:r>
      <w:r w:rsidR="0068662A" w:rsidRPr="00E872E7">
        <w:rPr>
          <w:b/>
          <w:bCs/>
          <w:i/>
          <w:iCs/>
          <w:lang w:eastAsia="zh-CN"/>
        </w:rPr>
        <w:t>.</w:t>
      </w:r>
    </w:p>
    <w:p w14:paraId="6DA15409" w14:textId="1C0C990A" w:rsidR="00FC3975" w:rsidRPr="00E872E7" w:rsidRDefault="00FC3975" w:rsidP="00FC3975">
      <w:pPr>
        <w:pStyle w:val="20"/>
        <w:ind w:left="1418" w:hanging="1418"/>
        <w:rPr>
          <w:rFonts w:ascii="Times New Roman" w:hAnsi="Times New Roman"/>
          <w:lang w:eastAsia="zh-CN"/>
        </w:rPr>
      </w:pPr>
      <w:r w:rsidRPr="00E872E7">
        <w:rPr>
          <w:rFonts w:ascii="Times New Roman" w:hAnsi="Times New Roman"/>
        </w:rPr>
        <w:t xml:space="preserve">Model monitoring </w:t>
      </w:r>
    </w:p>
    <w:p w14:paraId="09DDBC69" w14:textId="148DF7DA" w:rsidR="00DB6B6F" w:rsidRPr="00E872E7" w:rsidRDefault="00DB6B6F" w:rsidP="00DB6B6F">
      <w:pPr>
        <w:rPr>
          <w:rFonts w:eastAsiaTheme="minorEastAsia"/>
          <w:lang w:eastAsia="zh-CN"/>
        </w:rPr>
      </w:pPr>
      <w:r w:rsidRPr="00E872E7">
        <w:rPr>
          <w:rFonts w:eastAsiaTheme="minorEastAsia"/>
          <w:lang w:eastAsia="zh-CN"/>
        </w:rPr>
        <w:t>RAN1 triggered batch of discussion on AI monitoring for positioning. One of important issues for AI monitoring is the necessary performance hypothesis which needs RAN4’s investigation.</w:t>
      </w:r>
    </w:p>
    <w:tbl>
      <w:tblPr>
        <w:tblStyle w:val="afc"/>
        <w:tblW w:w="0" w:type="auto"/>
        <w:tblLook w:val="04A0" w:firstRow="1" w:lastRow="0" w:firstColumn="1" w:lastColumn="0" w:noHBand="0" w:noVBand="1"/>
      </w:tblPr>
      <w:tblGrid>
        <w:gridCol w:w="10457"/>
      </w:tblGrid>
      <w:tr w:rsidR="00DB6B6F" w:rsidRPr="00E872E7" w14:paraId="2C9EAB39" w14:textId="77777777" w:rsidTr="00DB6B6F">
        <w:tc>
          <w:tcPr>
            <w:tcW w:w="10457" w:type="dxa"/>
          </w:tcPr>
          <w:p w14:paraId="60E2E2AD" w14:textId="77777777" w:rsidR="00DB6B6F" w:rsidRPr="00E872E7" w:rsidRDefault="00DB6B6F" w:rsidP="00DB6B6F">
            <w:pPr>
              <w:rPr>
                <w:rFonts w:ascii="Times New Roman" w:eastAsia="等线" w:hAnsi="Times New Roman"/>
                <w:highlight w:val="green"/>
                <w:lang w:val="en-US" w:eastAsia="zh-CN"/>
              </w:rPr>
            </w:pPr>
            <w:r w:rsidRPr="00E872E7">
              <w:rPr>
                <w:rFonts w:ascii="Times New Roman" w:eastAsia="等线" w:hAnsi="Times New Roman"/>
                <w:highlight w:val="green"/>
                <w:lang w:val="en-US" w:eastAsia="zh-CN"/>
              </w:rPr>
              <w:t>R1#116bis Agreement</w:t>
            </w:r>
          </w:p>
          <w:p w14:paraId="7B1EE2EE" w14:textId="77777777" w:rsidR="00DB6B6F" w:rsidRPr="00E872E7" w:rsidRDefault="00DB6B6F" w:rsidP="00DB6B6F">
            <w:pPr>
              <w:rPr>
                <w:rFonts w:ascii="Times New Roman" w:hAnsi="Times New Roman"/>
                <w:strike/>
              </w:rPr>
            </w:pPr>
            <w:r w:rsidRPr="00E872E7">
              <w:rPr>
                <w:rFonts w:ascii="Times New Roman" w:hAnsi="Times New Roman"/>
              </w:rPr>
              <w:t xml:space="preserve">For model performance monitoring of AI/ML positioning Case 1, for model performance monitoring metric calculation in label-based model monitoring, study the feasibility, benefits, and </w:t>
            </w:r>
            <w:r w:rsidRPr="00E872E7">
              <w:rPr>
                <w:rFonts w:ascii="Times New Roman" w:eastAsia="等线" w:hAnsi="Times New Roman"/>
                <w:lang w:eastAsia="zh-CN"/>
              </w:rPr>
              <w:t xml:space="preserve">potential </w:t>
            </w:r>
            <w:r w:rsidRPr="00E872E7">
              <w:rPr>
                <w:rFonts w:ascii="Times New Roman" w:hAnsi="Times New Roman"/>
              </w:rPr>
              <w:t xml:space="preserve">specification impact of the following options with regard to how to generate information on ground truth label: </w:t>
            </w:r>
          </w:p>
          <w:p w14:paraId="6AF4CDBA" w14:textId="77777777" w:rsidR="00DB6B6F" w:rsidRPr="00E872E7" w:rsidRDefault="00DB6B6F" w:rsidP="00DB6B6F">
            <w:pPr>
              <w:widowControl w:val="0"/>
              <w:numPr>
                <w:ilvl w:val="0"/>
                <w:numId w:val="39"/>
              </w:numPr>
              <w:spacing w:after="0"/>
              <w:rPr>
                <w:rFonts w:ascii="Times New Roman" w:hAnsi="Times New Roman"/>
                <w:lang w:val="en-US" w:eastAsia="x-none"/>
              </w:rPr>
            </w:pPr>
            <w:r w:rsidRPr="00E872E7">
              <w:rPr>
                <w:rFonts w:ascii="Times New Roman" w:hAnsi="Times New Roman"/>
                <w:lang w:val="en-US" w:eastAsia="x-none"/>
              </w:rPr>
              <w:t xml:space="preserve">Option A. The target UE side performs monitoring metric calculation. </w:t>
            </w:r>
          </w:p>
          <w:p w14:paraId="4C854FC8" w14:textId="77777777" w:rsidR="00DB6B6F" w:rsidRPr="00E872E7" w:rsidRDefault="00DB6B6F" w:rsidP="00DB6B6F">
            <w:pPr>
              <w:widowControl w:val="0"/>
              <w:numPr>
                <w:ilvl w:val="1"/>
                <w:numId w:val="38"/>
              </w:numPr>
              <w:spacing w:after="0"/>
              <w:rPr>
                <w:rFonts w:ascii="Times New Roman" w:hAnsi="Times New Roman"/>
                <w:lang w:val="en-US" w:eastAsia="x-none"/>
              </w:rPr>
            </w:pPr>
            <w:r w:rsidRPr="00E872E7">
              <w:rPr>
                <w:rFonts w:ascii="Times New Roman" w:hAnsi="Times New Roman"/>
                <w:lang w:val="en-US" w:eastAsia="x-none"/>
              </w:rPr>
              <w:t xml:space="preserve">Option A-1. At least information on ground truth label of the target UE is generated by LMF and provided to the target UE. </w:t>
            </w:r>
          </w:p>
          <w:p w14:paraId="31528532" w14:textId="77777777" w:rsidR="00DB6B6F" w:rsidRPr="00E872E7" w:rsidRDefault="00DB6B6F" w:rsidP="00DB6B6F">
            <w:pPr>
              <w:widowControl w:val="0"/>
              <w:numPr>
                <w:ilvl w:val="2"/>
                <w:numId w:val="38"/>
              </w:numPr>
              <w:spacing w:after="0"/>
              <w:ind w:left="2360" w:hanging="560"/>
              <w:rPr>
                <w:rFonts w:ascii="Times New Roman" w:hAnsi="Times New Roman"/>
                <w:lang w:val="en-US" w:eastAsia="x-none"/>
              </w:rPr>
            </w:pPr>
            <w:r w:rsidRPr="00E872E7">
              <w:rPr>
                <w:rFonts w:ascii="Times New Roman" w:hAnsi="Times New Roman"/>
                <w:lang w:val="en-US" w:eastAsia="x-none"/>
              </w:rPr>
              <w:t xml:space="preserve">In one example, target UE and/or </w:t>
            </w:r>
            <w:proofErr w:type="spellStart"/>
            <w:r w:rsidRPr="00E872E7">
              <w:rPr>
                <w:rFonts w:ascii="Times New Roman" w:hAnsi="Times New Roman"/>
                <w:lang w:val="en-US" w:eastAsia="x-none"/>
              </w:rPr>
              <w:t>gNB</w:t>
            </w:r>
            <w:proofErr w:type="spellEnd"/>
            <w:r w:rsidRPr="00E872E7">
              <w:rPr>
                <w:rFonts w:ascii="Times New Roman" w:hAnsi="Times New Roman"/>
                <w:lang w:val="en-US" w:eastAsia="x-none"/>
              </w:rPr>
              <w:t xml:space="preserve"> sends measurement (e.g., legacy measurement) to LMF so that LMF can derive the information on ground truth label.</w:t>
            </w:r>
          </w:p>
          <w:p w14:paraId="45CCAB53" w14:textId="77777777" w:rsidR="00DB6B6F" w:rsidRPr="00E872E7" w:rsidRDefault="00DB6B6F" w:rsidP="00DB6B6F">
            <w:pPr>
              <w:widowControl w:val="0"/>
              <w:numPr>
                <w:ilvl w:val="1"/>
                <w:numId w:val="38"/>
              </w:numPr>
              <w:spacing w:after="0"/>
              <w:rPr>
                <w:rFonts w:ascii="Times New Roman" w:hAnsi="Times New Roman"/>
                <w:lang w:val="en-US" w:eastAsia="x-none"/>
              </w:rPr>
            </w:pPr>
            <w:r w:rsidRPr="00E872E7">
              <w:rPr>
                <w:rFonts w:ascii="Times New Roman" w:hAnsi="Times New Roman"/>
                <w:lang w:val="en-US" w:eastAsia="x-none"/>
              </w:rPr>
              <w:t>Option A-2. At least position calculation assistance data (e.g., existing information for UE-based positioning method) is provided from LMF to the target UE.</w:t>
            </w:r>
          </w:p>
          <w:p w14:paraId="57D57906" w14:textId="77777777" w:rsidR="00DB6B6F" w:rsidRPr="00E872E7" w:rsidRDefault="00DB6B6F" w:rsidP="00DB6B6F">
            <w:pPr>
              <w:widowControl w:val="0"/>
              <w:numPr>
                <w:ilvl w:val="1"/>
                <w:numId w:val="38"/>
              </w:numPr>
              <w:spacing w:after="0"/>
              <w:rPr>
                <w:rFonts w:ascii="Times New Roman" w:hAnsi="Times New Roman"/>
                <w:lang w:val="en-US" w:eastAsia="x-none"/>
              </w:rPr>
            </w:pPr>
            <w:r w:rsidRPr="00E872E7">
              <w:rPr>
                <w:rFonts w:ascii="Times New Roman" w:hAnsi="Times New Roman"/>
                <w:lang w:val="en-US" w:eastAsia="x-none"/>
              </w:rPr>
              <w:t xml:space="preserve">Option A-3. Reuse Rel-18 assistance data transfer framework from LMF to the target UE, where the PRU measurement (e.g., legacy measurement) and the corresponding PRU location are sent via LMF to the target UE. </w:t>
            </w:r>
          </w:p>
          <w:p w14:paraId="3390CE45" w14:textId="77777777" w:rsidR="00DB6B6F" w:rsidRPr="00E872E7" w:rsidRDefault="00DB6B6F" w:rsidP="00DB6B6F">
            <w:pPr>
              <w:widowControl w:val="0"/>
              <w:numPr>
                <w:ilvl w:val="1"/>
                <w:numId w:val="38"/>
              </w:numPr>
              <w:spacing w:after="0"/>
              <w:rPr>
                <w:rFonts w:ascii="Times New Roman" w:hAnsi="Times New Roman"/>
                <w:lang w:val="en-US" w:eastAsia="x-none"/>
              </w:rPr>
            </w:pPr>
            <w:r w:rsidRPr="00E872E7">
              <w:rPr>
                <w:rFonts w:ascii="Times New Roman" w:hAnsi="Times New Roman"/>
                <w:lang w:val="en-US" w:eastAsia="x-none"/>
              </w:rPr>
              <w:t xml:space="preserve">Option A-4. PRU measurement (and the corresponding PRU location if not already known at the UE-side) are sent from PRU to the target UE side </w:t>
            </w:r>
            <w:r w:rsidRPr="00E872E7">
              <w:rPr>
                <w:rFonts w:ascii="Times New Roman" w:hAnsi="Times New Roman"/>
                <w:strike/>
                <w:lang w:val="en-US" w:eastAsia="x-none"/>
              </w:rPr>
              <w:t>(e.g., target UE, OTT server)</w:t>
            </w:r>
            <w:r w:rsidRPr="00E872E7">
              <w:rPr>
                <w:rFonts w:ascii="Times New Roman" w:hAnsi="Times New Roman"/>
                <w:lang w:val="en-US" w:eastAsia="x-none"/>
              </w:rPr>
              <w:t xml:space="preserve">. </w:t>
            </w:r>
          </w:p>
          <w:p w14:paraId="554606E8" w14:textId="77777777" w:rsidR="00DB6B6F" w:rsidRPr="00E872E7" w:rsidRDefault="00DB6B6F" w:rsidP="00DB6B6F">
            <w:pPr>
              <w:widowControl w:val="0"/>
              <w:numPr>
                <w:ilvl w:val="2"/>
                <w:numId w:val="38"/>
              </w:numPr>
              <w:spacing w:after="0"/>
              <w:ind w:left="2360" w:hanging="560"/>
              <w:rPr>
                <w:rFonts w:ascii="Times New Roman" w:hAnsi="Times New Roman"/>
                <w:lang w:val="en-US" w:eastAsia="x-none"/>
              </w:rPr>
            </w:pPr>
            <w:r w:rsidRPr="00E872E7">
              <w:rPr>
                <w:rFonts w:ascii="Times New Roman" w:hAnsi="Times New Roman"/>
                <w:lang w:val="en-US" w:eastAsia="x-none"/>
              </w:rPr>
              <w:t>Note: Option A-4 can be realized by implementation in a manner transparent to specification if the PRU sends information to the target UE side in a proprietary method.</w:t>
            </w:r>
          </w:p>
          <w:p w14:paraId="7A83C3F3" w14:textId="77777777" w:rsidR="00DB6B6F" w:rsidRPr="00E872E7" w:rsidRDefault="00DB6B6F" w:rsidP="00DB6B6F">
            <w:pPr>
              <w:widowControl w:val="0"/>
              <w:numPr>
                <w:ilvl w:val="0"/>
                <w:numId w:val="38"/>
              </w:numPr>
              <w:spacing w:after="0"/>
              <w:rPr>
                <w:rFonts w:ascii="Times New Roman" w:hAnsi="Times New Roman"/>
                <w:lang w:val="en-US" w:eastAsia="x-none"/>
              </w:rPr>
            </w:pPr>
            <w:r w:rsidRPr="00E872E7">
              <w:rPr>
                <w:rFonts w:ascii="Times New Roman" w:hAnsi="Times New Roman"/>
                <w:lang w:val="en-US" w:eastAsia="x-none"/>
              </w:rPr>
              <w:t>Option B. The LMF performs monitoring metric calculation.</w:t>
            </w:r>
          </w:p>
          <w:p w14:paraId="2C014108" w14:textId="77777777" w:rsidR="00DB6B6F" w:rsidRPr="00E872E7" w:rsidRDefault="00DB6B6F" w:rsidP="00DB6B6F">
            <w:pPr>
              <w:widowControl w:val="0"/>
              <w:numPr>
                <w:ilvl w:val="1"/>
                <w:numId w:val="38"/>
              </w:numPr>
              <w:spacing w:after="0"/>
              <w:rPr>
                <w:rFonts w:ascii="Times New Roman" w:hAnsi="Times New Roman"/>
                <w:szCs w:val="24"/>
                <w:lang w:val="en-US" w:eastAsia="x-none"/>
              </w:rPr>
            </w:pPr>
            <w:r w:rsidRPr="00E872E7">
              <w:rPr>
                <w:rFonts w:ascii="Times New Roman" w:eastAsia="等线" w:hAnsi="Times New Roman"/>
                <w:lang w:val="en-US" w:eastAsia="zh-CN"/>
              </w:rPr>
              <w:t xml:space="preserve">Option B-1. </w:t>
            </w:r>
            <w:r w:rsidRPr="00E872E7">
              <w:rPr>
                <w:rFonts w:ascii="Times New Roman" w:hAnsi="Times New Roman"/>
                <w:lang w:val="en-US" w:eastAsia="x-none"/>
              </w:rPr>
              <w:t xml:space="preserve">at least </w:t>
            </w:r>
            <w:r w:rsidRPr="00E872E7">
              <w:rPr>
                <w:rFonts w:ascii="Times New Roman" w:eastAsia="宋体" w:hAnsi="Times New Roman"/>
                <w:lang w:val="en-US" w:eastAsia="zh-CN"/>
              </w:rPr>
              <w:t>inference result</w:t>
            </w:r>
            <w:r w:rsidRPr="00E872E7">
              <w:rPr>
                <w:rFonts w:ascii="Times New Roman" w:hAnsi="Times New Roman"/>
                <w:lang w:val="en-US" w:eastAsia="x-none"/>
              </w:rPr>
              <w:t xml:space="preserve"> </w:t>
            </w:r>
            <w:r w:rsidRPr="00E872E7">
              <w:rPr>
                <w:rFonts w:ascii="Times New Roman" w:eastAsia="宋体" w:hAnsi="Times New Roman"/>
                <w:lang w:val="en-US" w:eastAsia="zh-CN"/>
              </w:rPr>
              <w:t xml:space="preserve">(i.e., the model output corresponding to target UE’s channel measurement) </w:t>
            </w:r>
            <w:r w:rsidRPr="00E872E7">
              <w:rPr>
                <w:rFonts w:ascii="Times New Roman" w:hAnsi="Times New Roman"/>
                <w:lang w:val="en-US" w:eastAsia="x-none"/>
              </w:rPr>
              <w:t>of the target UE</w:t>
            </w:r>
            <w:r w:rsidRPr="00E872E7">
              <w:rPr>
                <w:rFonts w:ascii="Times New Roman" w:eastAsia="宋体" w:hAnsi="Times New Roman"/>
                <w:lang w:val="en-US" w:eastAsia="zh-CN"/>
              </w:rPr>
              <w:t xml:space="preserve"> is sent by the target UE to </w:t>
            </w:r>
            <w:r w:rsidRPr="00E872E7">
              <w:rPr>
                <w:rFonts w:ascii="Times New Roman" w:hAnsi="Times New Roman"/>
                <w:lang w:val="en-US" w:eastAsia="x-none"/>
              </w:rPr>
              <w:t xml:space="preserve">LMF. </w:t>
            </w:r>
          </w:p>
          <w:p w14:paraId="47289E35" w14:textId="77777777" w:rsidR="00DB6B6F" w:rsidRPr="00E872E7" w:rsidRDefault="00DB6B6F" w:rsidP="00DB6B6F">
            <w:pPr>
              <w:widowControl w:val="0"/>
              <w:numPr>
                <w:ilvl w:val="1"/>
                <w:numId w:val="38"/>
              </w:numPr>
              <w:spacing w:after="0"/>
              <w:rPr>
                <w:rFonts w:ascii="Times New Roman" w:hAnsi="Times New Roman"/>
                <w:lang w:val="en-US" w:eastAsia="x-none"/>
              </w:rPr>
            </w:pPr>
            <w:r w:rsidRPr="00E872E7">
              <w:rPr>
                <w:rFonts w:ascii="Times New Roman" w:eastAsia="宋体" w:hAnsi="Times New Roman"/>
                <w:lang w:val="en-US" w:eastAsia="zh-CN"/>
              </w:rPr>
              <w:t xml:space="preserve">Option B-2. </w:t>
            </w:r>
            <w:r w:rsidRPr="00E872E7">
              <w:rPr>
                <w:rFonts w:ascii="Times New Roman" w:hAnsi="Times New Roman"/>
                <w:lang w:val="en-US" w:eastAsia="x-none"/>
              </w:rPr>
              <w:t>PRU</w:t>
            </w:r>
            <w:r w:rsidRPr="00E872E7">
              <w:rPr>
                <w:rFonts w:ascii="Times New Roman" w:eastAsia="宋体" w:hAnsi="Times New Roman"/>
                <w:lang w:val="en-US" w:eastAsia="zh-CN"/>
              </w:rPr>
              <w:t>’s</w:t>
            </w:r>
            <w:r w:rsidRPr="00E872E7">
              <w:rPr>
                <w:rFonts w:ascii="Times New Roman" w:hAnsi="Times New Roman"/>
                <w:lang w:val="en-US" w:eastAsia="x-none"/>
              </w:rPr>
              <w:t xml:space="preserve"> </w:t>
            </w:r>
            <w:r w:rsidRPr="00E872E7">
              <w:rPr>
                <w:rFonts w:ascii="Times New Roman" w:eastAsia="宋体" w:hAnsi="Times New Roman"/>
                <w:lang w:val="en-US" w:eastAsia="zh-CN"/>
              </w:rPr>
              <w:t xml:space="preserve">channel </w:t>
            </w:r>
            <w:r w:rsidRPr="00E872E7">
              <w:rPr>
                <w:rFonts w:ascii="Times New Roman" w:hAnsi="Times New Roman"/>
                <w:lang w:val="en-US" w:eastAsia="x-none"/>
              </w:rPr>
              <w:t>measurement is sent via LMF to the target UE</w:t>
            </w:r>
            <w:r w:rsidRPr="00E872E7">
              <w:rPr>
                <w:rFonts w:ascii="Times New Roman" w:eastAsia="宋体" w:hAnsi="Times New Roman"/>
                <w:lang w:val="en-US" w:eastAsia="zh-CN"/>
              </w:rPr>
              <w:t xml:space="preserve">, and the inference result (i.e., the model output corresponding to PRU’s channel measurement) is sent by the target UE to </w:t>
            </w:r>
            <w:r w:rsidRPr="00E872E7">
              <w:rPr>
                <w:rFonts w:ascii="Times New Roman" w:hAnsi="Times New Roman"/>
                <w:lang w:val="en-US" w:eastAsia="x-none"/>
              </w:rPr>
              <w:t>LMF.</w:t>
            </w:r>
          </w:p>
          <w:p w14:paraId="7C4A29F9" w14:textId="77777777" w:rsidR="00DB6B6F" w:rsidRPr="00E872E7" w:rsidRDefault="00DB6B6F" w:rsidP="00DB6B6F">
            <w:pPr>
              <w:rPr>
                <w:rFonts w:ascii="Times New Roman" w:eastAsia="等线" w:hAnsi="Times New Roman"/>
                <w:lang w:eastAsia="zh-CN"/>
              </w:rPr>
            </w:pPr>
            <w:r w:rsidRPr="00E872E7">
              <w:rPr>
                <w:rFonts w:ascii="Times New Roman" w:hAnsi="Times New Roman"/>
              </w:rPr>
              <w:t xml:space="preserve">Note: exact method to perform the monitoring metric calculation is up to implementation. </w:t>
            </w:r>
          </w:p>
          <w:p w14:paraId="443923AD" w14:textId="77777777" w:rsidR="00DB6B6F" w:rsidRPr="00E872E7" w:rsidRDefault="00DB6B6F" w:rsidP="00DB6B6F">
            <w:pPr>
              <w:rPr>
                <w:rFonts w:ascii="Times New Roman" w:eastAsia="等线" w:hAnsi="Times New Roman"/>
                <w:lang w:eastAsia="zh-CN"/>
              </w:rPr>
            </w:pPr>
            <w:r w:rsidRPr="00E872E7">
              <w:rPr>
                <w:rFonts w:ascii="Times New Roman" w:eastAsia="等线" w:hAnsi="Times New Roman"/>
                <w:lang w:eastAsia="zh-CN"/>
              </w:rPr>
              <w:t>Note: Other options are not precluded.</w:t>
            </w:r>
          </w:p>
          <w:p w14:paraId="2D2ECF96" w14:textId="77777777" w:rsidR="00A9603A" w:rsidRPr="00E872E7" w:rsidRDefault="00A9603A" w:rsidP="00DB6B6F">
            <w:pPr>
              <w:rPr>
                <w:rFonts w:ascii="Times New Roman" w:eastAsiaTheme="minorEastAsia" w:hAnsi="Times New Roman"/>
                <w:lang w:eastAsia="zh-CN"/>
              </w:rPr>
            </w:pPr>
          </w:p>
          <w:p w14:paraId="77DE68E8" w14:textId="77777777" w:rsidR="00A9603A" w:rsidRPr="00E872E7" w:rsidRDefault="00A9603A" w:rsidP="00A9603A">
            <w:pPr>
              <w:rPr>
                <w:rFonts w:ascii="Times New Roman" w:eastAsia="等线" w:hAnsi="Times New Roman"/>
                <w:szCs w:val="21"/>
                <w:highlight w:val="green"/>
              </w:rPr>
            </w:pPr>
            <w:r w:rsidRPr="00E872E7">
              <w:rPr>
                <w:rFonts w:ascii="Times New Roman" w:eastAsia="等线" w:hAnsi="Times New Roman"/>
                <w:szCs w:val="21"/>
                <w:highlight w:val="green"/>
              </w:rPr>
              <w:t>Agreement</w:t>
            </w:r>
          </w:p>
          <w:p w14:paraId="2A6B8E0F" w14:textId="77777777" w:rsidR="00A9603A" w:rsidRPr="00E872E7" w:rsidRDefault="00A9603A" w:rsidP="00A9603A">
            <w:pPr>
              <w:rPr>
                <w:rFonts w:ascii="Times New Roman" w:hAnsi="Times New Roman"/>
                <w:szCs w:val="21"/>
              </w:rPr>
            </w:pPr>
            <w:r w:rsidRPr="00E872E7">
              <w:rPr>
                <w:rFonts w:ascii="Times New Roman" w:hAnsi="Times New Roman"/>
                <w:szCs w:val="21"/>
              </w:rPr>
              <w:t xml:space="preserve">For AI/ML positioning </w:t>
            </w:r>
            <w:r w:rsidRPr="00E872E7">
              <w:rPr>
                <w:rFonts w:ascii="Times New Roman" w:hAnsi="Times New Roman"/>
                <w:szCs w:val="21"/>
                <w:highlight w:val="yellow"/>
              </w:rPr>
              <w:t>Case 3a</w:t>
            </w:r>
            <w:r w:rsidRPr="00E872E7">
              <w:rPr>
                <w:rFonts w:ascii="Times New Roman" w:hAnsi="Times New Roman"/>
                <w:szCs w:val="21"/>
              </w:rPr>
              <w:t xml:space="preserve">, for model performance monitoring metric calculation in label-based model monitoring, study the feasibility of the following options. </w:t>
            </w:r>
            <w:r w:rsidRPr="00E872E7">
              <w:rPr>
                <w:rFonts w:ascii="Times New Roman" w:eastAsia="等线" w:hAnsi="Times New Roman"/>
                <w:szCs w:val="21"/>
              </w:rPr>
              <w:t xml:space="preserve">To </w:t>
            </w:r>
            <w:r w:rsidRPr="00E872E7">
              <w:rPr>
                <w:rFonts w:ascii="Times New Roman" w:hAnsi="Times New Roman"/>
                <w:szCs w:val="21"/>
              </w:rPr>
              <w:t>provide information on how to generate information on ground truth label for each option.</w:t>
            </w:r>
          </w:p>
          <w:p w14:paraId="7B35A000" w14:textId="77777777" w:rsidR="00A9603A" w:rsidRPr="00E872E7" w:rsidRDefault="00A9603A" w:rsidP="00A9603A">
            <w:pPr>
              <w:numPr>
                <w:ilvl w:val="0"/>
                <w:numId w:val="41"/>
              </w:numPr>
              <w:spacing w:after="0"/>
              <w:rPr>
                <w:rFonts w:ascii="Times New Roman" w:hAnsi="Times New Roman"/>
                <w:szCs w:val="21"/>
              </w:rPr>
            </w:pPr>
            <w:r w:rsidRPr="00E872E7">
              <w:rPr>
                <w:rFonts w:ascii="Times New Roman" w:hAnsi="Times New Roman"/>
                <w:szCs w:val="21"/>
              </w:rPr>
              <w:t>Option A.</w:t>
            </w:r>
            <w:r w:rsidRPr="00E872E7">
              <w:rPr>
                <w:rFonts w:ascii="Times New Roman" w:hAnsi="Times New Roman"/>
                <w:szCs w:val="21"/>
              </w:rPr>
              <w:tab/>
              <w:t>NG-RAN node performs monitoring metric calculation for its own model.</w:t>
            </w:r>
          </w:p>
          <w:p w14:paraId="534815F0" w14:textId="77777777" w:rsidR="00A9603A" w:rsidRPr="00E872E7" w:rsidRDefault="00A9603A" w:rsidP="00A9603A">
            <w:pPr>
              <w:numPr>
                <w:ilvl w:val="0"/>
                <w:numId w:val="41"/>
              </w:numPr>
              <w:spacing w:after="0"/>
              <w:rPr>
                <w:rFonts w:ascii="Times New Roman" w:hAnsi="Times New Roman"/>
                <w:szCs w:val="21"/>
              </w:rPr>
            </w:pPr>
            <w:r w:rsidRPr="00E872E7">
              <w:rPr>
                <w:rFonts w:ascii="Times New Roman" w:hAnsi="Times New Roman"/>
                <w:szCs w:val="21"/>
              </w:rPr>
              <w:t>Option B.</w:t>
            </w:r>
            <w:r w:rsidRPr="00E872E7">
              <w:rPr>
                <w:rFonts w:ascii="Times New Roman" w:hAnsi="Times New Roman"/>
                <w:szCs w:val="21"/>
              </w:rPr>
              <w:tab/>
              <w:t>LMF performs monitoring metric calculation for the model located at the NG-RAN node.</w:t>
            </w:r>
          </w:p>
          <w:p w14:paraId="0F7E6E6F" w14:textId="77777777" w:rsidR="00A9603A" w:rsidRPr="00E872E7" w:rsidRDefault="00A9603A" w:rsidP="00A9603A">
            <w:pPr>
              <w:rPr>
                <w:rFonts w:ascii="Times New Roman" w:hAnsi="Times New Roman"/>
                <w:szCs w:val="21"/>
              </w:rPr>
            </w:pPr>
            <w:r w:rsidRPr="00E872E7">
              <w:rPr>
                <w:rFonts w:ascii="Times New Roman" w:hAnsi="Times New Roman"/>
                <w:szCs w:val="21"/>
              </w:rPr>
              <w:t xml:space="preserve">Note: </w:t>
            </w:r>
            <w:r w:rsidRPr="00E872E7">
              <w:rPr>
                <w:rFonts w:ascii="Times New Roman" w:eastAsia="等线" w:hAnsi="Times New Roman"/>
                <w:szCs w:val="21"/>
              </w:rPr>
              <w:t>Final s</w:t>
            </w:r>
            <w:r w:rsidRPr="00E872E7">
              <w:rPr>
                <w:rFonts w:ascii="Times New Roman" w:hAnsi="Times New Roman"/>
                <w:szCs w:val="21"/>
              </w:rPr>
              <w:t xml:space="preserve">election of Option A and Option B is out of RAN1 scope, </w:t>
            </w:r>
            <w:r w:rsidRPr="00E872E7">
              <w:rPr>
                <w:rFonts w:ascii="Times New Roman" w:eastAsia="等线" w:hAnsi="Times New Roman"/>
                <w:szCs w:val="21"/>
              </w:rPr>
              <w:t xml:space="preserve">but RAN1 can make recommendation about the option(s), </w:t>
            </w:r>
            <w:r w:rsidRPr="00E872E7">
              <w:rPr>
                <w:rFonts w:ascii="Times New Roman" w:hAnsi="Times New Roman"/>
                <w:szCs w:val="21"/>
              </w:rPr>
              <w:t>and potential support of Option A and/or Option B is pending RAN3 confirmation.</w:t>
            </w:r>
          </w:p>
          <w:p w14:paraId="6934E0BD" w14:textId="256A2F1A" w:rsidR="00A9603A" w:rsidRPr="00DF40CB" w:rsidRDefault="00A9603A" w:rsidP="00DB6B6F">
            <w:pPr>
              <w:rPr>
                <w:rFonts w:ascii="Times New Roman" w:hAnsi="Times New Roman" w:hint="eastAsia"/>
                <w:szCs w:val="21"/>
              </w:rPr>
            </w:pPr>
            <w:r w:rsidRPr="00E872E7">
              <w:rPr>
                <w:rFonts w:ascii="Times New Roman" w:hAnsi="Times New Roman"/>
                <w:szCs w:val="21"/>
              </w:rPr>
              <w:lastRenderedPageBreak/>
              <w:t xml:space="preserve">Note: </w:t>
            </w:r>
            <w:r w:rsidRPr="00E872E7">
              <w:rPr>
                <w:rFonts w:ascii="Times New Roman" w:eastAsia="等线" w:hAnsi="Times New Roman"/>
                <w:szCs w:val="21"/>
              </w:rPr>
              <w:t>E</w:t>
            </w:r>
            <w:r w:rsidRPr="00E872E7">
              <w:rPr>
                <w:rFonts w:ascii="Times New Roman" w:hAnsi="Times New Roman"/>
                <w:szCs w:val="21"/>
              </w:rPr>
              <w:t>xact method to perform the monitoring metric calculation is up to implementation</w:t>
            </w:r>
          </w:p>
        </w:tc>
      </w:tr>
    </w:tbl>
    <w:p w14:paraId="62B8215D" w14:textId="4EF9E46D" w:rsidR="00DB6B6F" w:rsidRPr="00E872E7" w:rsidRDefault="00DB6B6F" w:rsidP="00DB6B6F">
      <w:pPr>
        <w:rPr>
          <w:rFonts w:eastAsiaTheme="minorEastAsia"/>
          <w:lang w:eastAsia="zh-CN"/>
        </w:rPr>
      </w:pPr>
    </w:p>
    <w:p w14:paraId="6F464F5F" w14:textId="7A964DAB" w:rsidR="00DE080E" w:rsidRPr="00E872E7" w:rsidRDefault="0068662A" w:rsidP="00DB6B6F">
      <w:pPr>
        <w:rPr>
          <w:rFonts w:eastAsiaTheme="minorEastAsia"/>
          <w:lang w:eastAsia="zh-CN"/>
        </w:rPr>
      </w:pPr>
      <w:r w:rsidRPr="00E872E7">
        <w:rPr>
          <w:rFonts w:eastAsiaTheme="minorEastAsia"/>
          <w:lang w:eastAsia="zh-CN"/>
        </w:rPr>
        <w:t>For</w:t>
      </w:r>
      <w:r w:rsidR="00A9603A" w:rsidRPr="00E872E7">
        <w:rPr>
          <w:rFonts w:eastAsiaTheme="minorEastAsia"/>
          <w:lang w:eastAsia="zh-CN"/>
        </w:rPr>
        <w:t xml:space="preserve"> </w:t>
      </w:r>
      <w:r w:rsidR="004C0937" w:rsidRPr="00E872E7">
        <w:rPr>
          <w:rFonts w:eastAsiaTheme="minorEastAsia"/>
          <w:lang w:eastAsia="zh-CN"/>
        </w:rPr>
        <w:t>all AI positioning cases</w:t>
      </w:r>
      <w:r w:rsidR="00A9603A" w:rsidRPr="00E872E7">
        <w:rPr>
          <w:rFonts w:eastAsiaTheme="minorEastAsia"/>
          <w:lang w:eastAsia="zh-CN"/>
        </w:rPr>
        <w:t>,</w:t>
      </w:r>
      <w:r w:rsidR="00671028" w:rsidRPr="00E872E7">
        <w:rPr>
          <w:rFonts w:eastAsiaTheme="minorEastAsia"/>
          <w:lang w:eastAsia="zh-CN"/>
        </w:rPr>
        <w:t xml:space="preserve"> no matter whether </w:t>
      </w:r>
      <w:r w:rsidR="00A9603A" w:rsidRPr="00E872E7">
        <w:rPr>
          <w:rFonts w:eastAsiaTheme="minorEastAsia"/>
          <w:lang w:eastAsia="zh-CN"/>
        </w:rPr>
        <w:t>the target UE</w:t>
      </w:r>
      <w:r w:rsidR="00671028" w:rsidRPr="00E872E7">
        <w:rPr>
          <w:rFonts w:eastAsiaTheme="minorEastAsia"/>
          <w:lang w:eastAsia="zh-CN"/>
        </w:rPr>
        <w:t xml:space="preserve"> or LMF performing monitoring metric calculation (Option A or Option B), the </w:t>
      </w:r>
      <w:r w:rsidR="00DE080E" w:rsidRPr="00E872E7">
        <w:rPr>
          <w:rFonts w:eastAsiaTheme="minorEastAsia"/>
          <w:lang w:eastAsia="zh-CN"/>
        </w:rPr>
        <w:t xml:space="preserve">evaluation on the validity of current AI models is dependent with AI </w:t>
      </w:r>
      <w:proofErr w:type="spellStart"/>
      <w:r w:rsidR="00DE080E" w:rsidRPr="00E872E7">
        <w:rPr>
          <w:rFonts w:eastAsiaTheme="minorEastAsia"/>
          <w:lang w:eastAsia="zh-CN"/>
        </w:rPr>
        <w:t>pos</w:t>
      </w:r>
      <w:proofErr w:type="spellEnd"/>
      <w:r w:rsidR="00DE080E" w:rsidRPr="00E872E7">
        <w:rPr>
          <w:rFonts w:eastAsiaTheme="minorEastAsia"/>
          <w:lang w:eastAsia="zh-CN"/>
        </w:rPr>
        <w:t xml:space="preserve"> performance threshold. For an instance, if the output error based the known data with label is larger than a specific value (</w:t>
      </w:r>
      <w:proofErr w:type="gramStart"/>
      <w:r w:rsidR="00DE080E" w:rsidRPr="00E872E7">
        <w:rPr>
          <w:rFonts w:eastAsiaTheme="minorEastAsia"/>
          <w:lang w:eastAsia="zh-CN"/>
        </w:rPr>
        <w:t>e.g.</w:t>
      </w:r>
      <w:proofErr w:type="gramEnd"/>
      <w:r w:rsidR="00DE080E" w:rsidRPr="00E872E7">
        <w:rPr>
          <w:rFonts w:eastAsiaTheme="minorEastAsia"/>
          <w:lang w:eastAsia="zh-CN"/>
        </w:rPr>
        <w:t xml:space="preserve"> 10%) the monitoring entity could trigger one report of performance outrage. </w:t>
      </w:r>
      <w:r w:rsidR="004F6DA2" w:rsidRPr="00E872E7">
        <w:rPr>
          <w:rFonts w:eastAsiaTheme="minorEastAsia"/>
          <w:lang w:eastAsia="zh-CN"/>
        </w:rPr>
        <w:t>Particularly,</w:t>
      </w:r>
      <w:r w:rsidR="00DE080E" w:rsidRPr="00E872E7">
        <w:rPr>
          <w:rFonts w:eastAsiaTheme="minorEastAsia"/>
          <w:lang w:eastAsia="zh-CN"/>
        </w:rPr>
        <w:t xml:space="preserve"> such works related to performance could be studied and decided by RAN4.</w:t>
      </w:r>
    </w:p>
    <w:p w14:paraId="6DC2BAF0" w14:textId="4114FDA7" w:rsidR="004C0937" w:rsidRPr="00E872E7" w:rsidRDefault="00DE080E" w:rsidP="00DB6B6F">
      <w:pPr>
        <w:rPr>
          <w:rFonts w:eastAsiaTheme="minorEastAsia"/>
          <w:b/>
          <w:bCs/>
          <w:lang w:eastAsia="zh-CN"/>
        </w:rPr>
      </w:pPr>
      <w:r w:rsidRPr="00E872E7">
        <w:rPr>
          <w:rFonts w:eastAsiaTheme="minorEastAsia"/>
          <w:b/>
          <w:bCs/>
          <w:lang w:eastAsia="zh-CN"/>
        </w:rPr>
        <w:t>Observation</w:t>
      </w:r>
      <w:r w:rsidR="004F6DA2" w:rsidRPr="00E872E7">
        <w:rPr>
          <w:rFonts w:eastAsiaTheme="minorEastAsia"/>
          <w:b/>
          <w:bCs/>
          <w:lang w:eastAsia="zh-CN"/>
        </w:rPr>
        <w:t xml:space="preserve"> </w:t>
      </w:r>
      <w:r w:rsidR="00DF40CB">
        <w:rPr>
          <w:rFonts w:eastAsiaTheme="minorEastAsia"/>
          <w:b/>
          <w:bCs/>
          <w:lang w:eastAsia="zh-CN"/>
        </w:rPr>
        <w:t>2</w:t>
      </w:r>
      <w:r w:rsidRPr="00E872E7">
        <w:rPr>
          <w:rFonts w:eastAsiaTheme="minorEastAsia"/>
          <w:b/>
          <w:bCs/>
          <w:lang w:eastAsia="zh-CN"/>
        </w:rPr>
        <w:t xml:space="preserve">: </w:t>
      </w:r>
      <w:r w:rsidR="004F6DA2" w:rsidRPr="00E872E7">
        <w:rPr>
          <w:rFonts w:eastAsiaTheme="minorEastAsia"/>
          <w:b/>
          <w:bCs/>
          <w:lang w:eastAsia="zh-CN"/>
        </w:rPr>
        <w:t xml:space="preserve">For AI </w:t>
      </w:r>
      <w:r w:rsidRPr="00E872E7">
        <w:rPr>
          <w:rFonts w:eastAsiaTheme="minorEastAsia"/>
          <w:b/>
          <w:bCs/>
          <w:lang w:eastAsia="zh-CN"/>
        </w:rPr>
        <w:t>model performance monitoring</w:t>
      </w:r>
      <w:r w:rsidR="009A4734" w:rsidRPr="00E872E7">
        <w:rPr>
          <w:rFonts w:eastAsiaTheme="minorEastAsia"/>
          <w:b/>
          <w:bCs/>
          <w:lang w:eastAsia="zh-CN"/>
        </w:rPr>
        <w:t xml:space="preserve">, the proper threshold </w:t>
      </w:r>
      <w:r w:rsidR="004F6DA2" w:rsidRPr="00E872E7">
        <w:rPr>
          <w:rFonts w:eastAsiaTheme="minorEastAsia"/>
          <w:b/>
          <w:bCs/>
          <w:lang w:eastAsia="zh-CN"/>
        </w:rPr>
        <w:t>used to</w:t>
      </w:r>
      <w:r w:rsidR="009A4734" w:rsidRPr="00E872E7">
        <w:rPr>
          <w:rFonts w:eastAsiaTheme="minorEastAsia"/>
          <w:b/>
          <w:bCs/>
          <w:lang w:eastAsia="zh-CN"/>
        </w:rPr>
        <w:t xml:space="preserve"> justify AI model validity can be studied by RAN4.</w:t>
      </w:r>
    </w:p>
    <w:p w14:paraId="026E99DC" w14:textId="1ADDE417" w:rsidR="004C0937" w:rsidRPr="00E872E7" w:rsidRDefault="004C0937" w:rsidP="00DB6B6F">
      <w:pPr>
        <w:rPr>
          <w:rFonts w:eastAsiaTheme="minorEastAsia"/>
          <w:lang w:eastAsia="zh-CN"/>
        </w:rPr>
      </w:pPr>
      <w:r w:rsidRPr="00E872E7">
        <w:rPr>
          <w:rFonts w:eastAsiaTheme="minorEastAsia"/>
          <w:lang w:eastAsia="zh-CN"/>
        </w:rPr>
        <w:t xml:space="preserve">For Case 1, if the monitoring performed by UE, RAN4 can </w:t>
      </w:r>
      <w:r w:rsidR="004F6DA2" w:rsidRPr="00E872E7">
        <w:rPr>
          <w:rFonts w:eastAsiaTheme="minorEastAsia"/>
          <w:lang w:eastAsia="zh-CN"/>
        </w:rPr>
        <w:t>further</w:t>
      </w:r>
      <w:r w:rsidRPr="00E872E7">
        <w:rPr>
          <w:rFonts w:eastAsiaTheme="minorEastAsia"/>
          <w:lang w:eastAsia="zh-CN"/>
        </w:rPr>
        <w:t xml:space="preserve"> discuss the acceptable evaluation period</w:t>
      </w:r>
      <w:r w:rsidR="003D4EF0" w:rsidRPr="00E872E7">
        <w:rPr>
          <w:rFonts w:eastAsiaTheme="minorEastAsia"/>
          <w:lang w:eastAsia="zh-CN"/>
        </w:rPr>
        <w:t xml:space="preserve"> to avoid the </w:t>
      </w:r>
      <w:proofErr w:type="gramStart"/>
      <w:r w:rsidR="003D4EF0" w:rsidRPr="00E872E7">
        <w:rPr>
          <w:rFonts w:eastAsiaTheme="minorEastAsia"/>
          <w:lang w:eastAsia="zh-CN"/>
        </w:rPr>
        <w:t>long time</w:t>
      </w:r>
      <w:proofErr w:type="gramEnd"/>
      <w:r w:rsidR="003D4EF0" w:rsidRPr="00E872E7">
        <w:rPr>
          <w:rFonts w:eastAsiaTheme="minorEastAsia"/>
          <w:lang w:eastAsia="zh-CN"/>
        </w:rPr>
        <w:t xml:space="preserve"> performance outrage because of invalid AI modelling. And </w:t>
      </w:r>
      <w:r w:rsidR="0093330E" w:rsidRPr="00E872E7">
        <w:rPr>
          <w:rFonts w:eastAsiaTheme="minorEastAsia"/>
          <w:lang w:eastAsia="zh-CN"/>
        </w:rPr>
        <w:t xml:space="preserve">such </w:t>
      </w:r>
      <w:r w:rsidR="004F6DA2" w:rsidRPr="00E872E7">
        <w:rPr>
          <w:rFonts w:eastAsiaTheme="minorEastAsia"/>
          <w:lang w:eastAsia="zh-CN"/>
        </w:rPr>
        <w:t>requirements</w:t>
      </w:r>
      <w:r w:rsidR="0093330E" w:rsidRPr="00E872E7">
        <w:rPr>
          <w:rFonts w:eastAsiaTheme="minorEastAsia"/>
          <w:lang w:eastAsia="zh-CN"/>
        </w:rPr>
        <w:t xml:space="preserve"> can be also defined in TS38.133. </w:t>
      </w:r>
    </w:p>
    <w:p w14:paraId="14191EEB" w14:textId="6F7AF385" w:rsidR="004C0937" w:rsidRPr="00E872E7" w:rsidRDefault="004C0937" w:rsidP="00DB6B6F">
      <w:pPr>
        <w:rPr>
          <w:rFonts w:eastAsiaTheme="minorEastAsia"/>
          <w:b/>
          <w:bCs/>
          <w:lang w:eastAsia="zh-CN"/>
        </w:rPr>
      </w:pPr>
      <w:r w:rsidRPr="00E872E7">
        <w:rPr>
          <w:rFonts w:eastAsiaTheme="minorEastAsia"/>
          <w:b/>
          <w:bCs/>
          <w:lang w:eastAsia="zh-CN"/>
        </w:rPr>
        <w:t>Observation</w:t>
      </w:r>
      <w:r w:rsidR="004F6DA2" w:rsidRPr="00E872E7">
        <w:rPr>
          <w:rFonts w:eastAsiaTheme="minorEastAsia"/>
          <w:b/>
          <w:bCs/>
          <w:lang w:eastAsia="zh-CN"/>
        </w:rPr>
        <w:t xml:space="preserve"> </w:t>
      </w:r>
      <w:r w:rsidR="00DF40CB">
        <w:rPr>
          <w:rFonts w:eastAsiaTheme="minorEastAsia"/>
          <w:b/>
          <w:bCs/>
          <w:lang w:eastAsia="zh-CN"/>
        </w:rPr>
        <w:t>3</w:t>
      </w:r>
      <w:r w:rsidRPr="00E872E7">
        <w:rPr>
          <w:rFonts w:eastAsiaTheme="minorEastAsia"/>
          <w:b/>
          <w:bCs/>
          <w:lang w:eastAsia="zh-CN"/>
        </w:rPr>
        <w:t xml:space="preserve">: For Case 1 if </w:t>
      </w:r>
      <w:r w:rsidR="004F6DA2" w:rsidRPr="00E872E7">
        <w:rPr>
          <w:rFonts w:eastAsiaTheme="minorEastAsia"/>
          <w:b/>
          <w:bCs/>
          <w:lang w:eastAsia="zh-CN"/>
        </w:rPr>
        <w:t xml:space="preserve">AI model performance </w:t>
      </w:r>
      <w:r w:rsidRPr="00E872E7">
        <w:rPr>
          <w:rFonts w:eastAsiaTheme="minorEastAsia"/>
          <w:b/>
          <w:bCs/>
          <w:lang w:eastAsia="zh-CN"/>
        </w:rPr>
        <w:t xml:space="preserve">monitoring </w:t>
      </w:r>
      <w:r w:rsidR="004F6DA2" w:rsidRPr="00E872E7">
        <w:rPr>
          <w:rFonts w:eastAsiaTheme="minorEastAsia"/>
          <w:b/>
          <w:bCs/>
          <w:lang w:eastAsia="zh-CN"/>
        </w:rPr>
        <w:t>handled</w:t>
      </w:r>
      <w:r w:rsidRPr="00E872E7">
        <w:rPr>
          <w:rFonts w:eastAsiaTheme="minorEastAsia"/>
          <w:b/>
          <w:bCs/>
          <w:lang w:eastAsia="zh-CN"/>
        </w:rPr>
        <w:t xml:space="preserve"> by UE, the </w:t>
      </w:r>
      <w:r w:rsidR="0093330E" w:rsidRPr="00E872E7">
        <w:rPr>
          <w:rFonts w:eastAsiaTheme="minorEastAsia"/>
          <w:b/>
          <w:bCs/>
          <w:lang w:eastAsia="zh-CN"/>
        </w:rPr>
        <w:t>requirements on</w:t>
      </w:r>
      <w:r w:rsidRPr="00E872E7">
        <w:rPr>
          <w:rFonts w:eastAsiaTheme="minorEastAsia"/>
          <w:b/>
          <w:bCs/>
          <w:lang w:eastAsia="zh-CN"/>
        </w:rPr>
        <w:t xml:space="preserve"> </w:t>
      </w:r>
      <w:r w:rsidR="004F6DA2" w:rsidRPr="00E872E7">
        <w:rPr>
          <w:rFonts w:eastAsiaTheme="minorEastAsia"/>
          <w:b/>
          <w:bCs/>
          <w:lang w:eastAsia="zh-CN"/>
        </w:rPr>
        <w:t xml:space="preserve">model </w:t>
      </w:r>
      <w:r w:rsidRPr="00E872E7">
        <w:rPr>
          <w:rFonts w:eastAsiaTheme="minorEastAsia"/>
          <w:b/>
          <w:bCs/>
          <w:lang w:eastAsia="zh-CN"/>
        </w:rPr>
        <w:t xml:space="preserve">evaluation period </w:t>
      </w:r>
      <w:r w:rsidR="0093330E" w:rsidRPr="00E872E7">
        <w:rPr>
          <w:rFonts w:eastAsiaTheme="minorEastAsia"/>
          <w:b/>
          <w:bCs/>
          <w:lang w:eastAsia="zh-CN"/>
        </w:rPr>
        <w:t>can</w:t>
      </w:r>
      <w:r w:rsidRPr="00E872E7">
        <w:rPr>
          <w:rFonts w:eastAsiaTheme="minorEastAsia"/>
          <w:b/>
          <w:bCs/>
          <w:lang w:eastAsia="zh-CN"/>
        </w:rPr>
        <w:t xml:space="preserve"> be defined in RAN4.</w:t>
      </w:r>
    </w:p>
    <w:p w14:paraId="63BD15B8" w14:textId="3ACB7596" w:rsidR="0068662A" w:rsidRPr="00E872E7" w:rsidRDefault="0093330E" w:rsidP="00DB6B6F">
      <w:pPr>
        <w:rPr>
          <w:rFonts w:eastAsiaTheme="minorEastAsia"/>
          <w:lang w:eastAsia="zh-CN"/>
        </w:rPr>
      </w:pPr>
      <w:r w:rsidRPr="00E872E7">
        <w:rPr>
          <w:rFonts w:eastAsiaTheme="minorEastAsia"/>
          <w:lang w:eastAsia="zh-CN"/>
        </w:rPr>
        <w:t>Therefore, we can propose that:</w:t>
      </w:r>
    </w:p>
    <w:p w14:paraId="67847F66" w14:textId="72E2467E" w:rsidR="0028153A" w:rsidRPr="00E872E7" w:rsidRDefault="0028153A" w:rsidP="00FC3975">
      <w:pPr>
        <w:rPr>
          <w:rFonts w:eastAsiaTheme="minorEastAsia"/>
          <w:b/>
          <w:bCs/>
          <w:i/>
          <w:iCs/>
          <w:lang w:eastAsia="zh-CN"/>
        </w:rPr>
      </w:pPr>
      <w:r w:rsidRPr="00E872E7">
        <w:rPr>
          <w:rFonts w:eastAsiaTheme="minorEastAsia"/>
          <w:b/>
          <w:bCs/>
          <w:i/>
          <w:iCs/>
          <w:lang w:eastAsia="zh-CN"/>
        </w:rPr>
        <w:t>Proposal</w:t>
      </w:r>
      <w:r w:rsidR="005A2A9A" w:rsidRPr="00E872E7">
        <w:rPr>
          <w:rFonts w:eastAsiaTheme="minorEastAsia"/>
          <w:b/>
          <w:bCs/>
          <w:i/>
          <w:iCs/>
          <w:lang w:eastAsia="zh-CN"/>
        </w:rPr>
        <w:t xml:space="preserve"> </w:t>
      </w:r>
      <w:r w:rsidR="00DF40CB">
        <w:rPr>
          <w:rFonts w:eastAsiaTheme="minorEastAsia"/>
          <w:b/>
          <w:bCs/>
          <w:i/>
          <w:iCs/>
          <w:lang w:eastAsia="zh-CN"/>
        </w:rPr>
        <w:t>2</w:t>
      </w:r>
      <w:r w:rsidRPr="00E872E7">
        <w:rPr>
          <w:rFonts w:eastAsiaTheme="minorEastAsia"/>
          <w:b/>
          <w:bCs/>
          <w:i/>
          <w:iCs/>
          <w:lang w:eastAsia="zh-CN"/>
        </w:rPr>
        <w:t xml:space="preserve">: </w:t>
      </w:r>
      <w:bookmarkStart w:id="5" w:name="_Hlk165806953"/>
      <w:r w:rsidRPr="00E872E7">
        <w:rPr>
          <w:rFonts w:eastAsiaTheme="minorEastAsia"/>
          <w:b/>
          <w:bCs/>
          <w:i/>
          <w:iCs/>
          <w:lang w:eastAsia="zh-CN"/>
        </w:rPr>
        <w:t xml:space="preserve">RAN4 shall study the </w:t>
      </w:r>
      <w:r w:rsidR="0093330E" w:rsidRPr="00E872E7">
        <w:rPr>
          <w:rFonts w:eastAsiaTheme="minorEastAsia"/>
          <w:b/>
          <w:bCs/>
          <w:i/>
          <w:iCs/>
          <w:lang w:eastAsia="zh-CN"/>
        </w:rPr>
        <w:t xml:space="preserve">following </w:t>
      </w:r>
      <w:r w:rsidRPr="00E872E7">
        <w:rPr>
          <w:rFonts w:eastAsiaTheme="minorEastAsia"/>
          <w:b/>
          <w:bCs/>
          <w:i/>
          <w:iCs/>
          <w:lang w:eastAsia="zh-CN"/>
        </w:rPr>
        <w:t xml:space="preserve">necessary </w:t>
      </w:r>
      <w:r w:rsidR="0093330E" w:rsidRPr="00E872E7">
        <w:rPr>
          <w:rFonts w:eastAsiaTheme="minorEastAsia"/>
          <w:b/>
          <w:bCs/>
          <w:i/>
          <w:iCs/>
          <w:lang w:eastAsia="zh-CN"/>
        </w:rPr>
        <w:t xml:space="preserve">requirements for AI </w:t>
      </w:r>
      <w:proofErr w:type="spellStart"/>
      <w:r w:rsidR="0093330E" w:rsidRPr="00E872E7">
        <w:rPr>
          <w:rFonts w:eastAsiaTheme="minorEastAsia"/>
          <w:b/>
          <w:bCs/>
          <w:i/>
          <w:iCs/>
          <w:lang w:eastAsia="zh-CN"/>
        </w:rPr>
        <w:t>pos</w:t>
      </w:r>
      <w:proofErr w:type="spellEnd"/>
      <w:r w:rsidR="0093330E" w:rsidRPr="00E872E7">
        <w:rPr>
          <w:rFonts w:eastAsiaTheme="minorEastAsia"/>
          <w:b/>
          <w:bCs/>
          <w:i/>
          <w:iCs/>
          <w:lang w:eastAsia="zh-CN"/>
        </w:rPr>
        <w:t xml:space="preserve"> model </w:t>
      </w:r>
      <w:bookmarkEnd w:id="5"/>
      <w:r w:rsidR="00F7230A" w:rsidRPr="00E872E7">
        <w:rPr>
          <w:rFonts w:eastAsiaTheme="minorEastAsia"/>
          <w:b/>
          <w:bCs/>
          <w:i/>
          <w:iCs/>
          <w:lang w:eastAsia="zh-CN"/>
        </w:rPr>
        <w:t>monitoring</w:t>
      </w:r>
      <w:r w:rsidR="0093330E" w:rsidRPr="00E872E7">
        <w:rPr>
          <w:rFonts w:eastAsiaTheme="minorEastAsia"/>
          <w:b/>
          <w:bCs/>
          <w:i/>
          <w:iCs/>
          <w:lang w:eastAsia="zh-CN"/>
        </w:rPr>
        <w:t>. The specification impacts on TS38.133 or other 3GPP spec can be FF</w:t>
      </w:r>
      <w:r w:rsidR="00F7230A" w:rsidRPr="00E872E7">
        <w:rPr>
          <w:rFonts w:eastAsiaTheme="minorEastAsia"/>
          <w:b/>
          <w:bCs/>
          <w:i/>
          <w:iCs/>
          <w:lang w:eastAsia="zh-CN"/>
        </w:rPr>
        <w:t>S</w:t>
      </w:r>
      <w:r w:rsidR="0093330E" w:rsidRPr="00E872E7">
        <w:rPr>
          <w:rFonts w:eastAsiaTheme="minorEastAsia"/>
          <w:b/>
          <w:bCs/>
          <w:i/>
          <w:iCs/>
          <w:lang w:eastAsia="zh-CN"/>
        </w:rPr>
        <w:t xml:space="preserve"> also.</w:t>
      </w:r>
    </w:p>
    <w:p w14:paraId="25E2F023" w14:textId="2F9A76F7" w:rsidR="0093330E" w:rsidRPr="00E872E7" w:rsidRDefault="0093330E" w:rsidP="0093330E">
      <w:pPr>
        <w:pStyle w:val="aff6"/>
        <w:numPr>
          <w:ilvl w:val="0"/>
          <w:numId w:val="42"/>
        </w:numPr>
        <w:ind w:firstLineChars="0"/>
        <w:rPr>
          <w:rFonts w:eastAsiaTheme="minorEastAsia" w:cs="Times New Roman"/>
          <w:b/>
          <w:bCs/>
          <w:i/>
          <w:iCs/>
        </w:rPr>
      </w:pPr>
      <w:r w:rsidRPr="00E872E7">
        <w:rPr>
          <w:rFonts w:eastAsiaTheme="minorEastAsia" w:cs="Times New Roman"/>
          <w:b/>
          <w:bCs/>
          <w:i/>
          <w:iCs/>
        </w:rPr>
        <w:t>Monitoring hypothesis and threshold</w:t>
      </w:r>
    </w:p>
    <w:p w14:paraId="53D2AADC" w14:textId="42257CF7" w:rsidR="0093330E" w:rsidRPr="00E872E7" w:rsidRDefault="0093330E" w:rsidP="0093330E">
      <w:pPr>
        <w:pStyle w:val="aff6"/>
        <w:numPr>
          <w:ilvl w:val="0"/>
          <w:numId w:val="42"/>
        </w:numPr>
        <w:ind w:firstLineChars="0"/>
        <w:rPr>
          <w:rFonts w:eastAsiaTheme="minorEastAsia" w:cs="Times New Roman"/>
          <w:b/>
          <w:bCs/>
          <w:i/>
          <w:iCs/>
        </w:rPr>
      </w:pPr>
      <w:r w:rsidRPr="00E872E7">
        <w:rPr>
          <w:rFonts w:eastAsiaTheme="minorEastAsia" w:cs="Times New Roman"/>
          <w:b/>
          <w:bCs/>
          <w:i/>
          <w:iCs/>
        </w:rPr>
        <w:t>Performance evaluation period</w:t>
      </w:r>
    </w:p>
    <w:p w14:paraId="696009C4" w14:textId="0C31AC05" w:rsidR="00C42574" w:rsidRPr="00E872E7" w:rsidRDefault="00E17034" w:rsidP="00C42574">
      <w:pPr>
        <w:pStyle w:val="1"/>
        <w:rPr>
          <w:rFonts w:ascii="Times New Roman" w:eastAsia="宋体" w:hAnsi="Times New Roman"/>
          <w:lang w:eastAsia="zh-CN"/>
        </w:rPr>
      </w:pPr>
      <w:r w:rsidRPr="00E872E7">
        <w:rPr>
          <w:rFonts w:ascii="Times New Roman" w:eastAsia="宋体" w:hAnsi="Times New Roman"/>
          <w:lang w:eastAsia="zh-CN"/>
        </w:rPr>
        <w:t>Conclusion</w:t>
      </w:r>
    </w:p>
    <w:p w14:paraId="78E06FC2" w14:textId="7AB0B396" w:rsidR="00D73EE4" w:rsidRPr="00E872E7" w:rsidRDefault="006508B3" w:rsidP="00C42574">
      <w:pPr>
        <w:rPr>
          <w:lang w:eastAsia="zh-CN"/>
        </w:rPr>
      </w:pPr>
      <w:r w:rsidRPr="00E872E7">
        <w:rPr>
          <w:lang w:eastAsia="zh-CN"/>
        </w:rPr>
        <w:t xml:space="preserve">This contribution </w:t>
      </w:r>
      <w:r w:rsidR="00402DBE" w:rsidRPr="00E872E7">
        <w:rPr>
          <w:lang w:eastAsia="zh-CN"/>
        </w:rPr>
        <w:t xml:space="preserve">provided </w:t>
      </w:r>
      <w:r w:rsidR="005A2A9A" w:rsidRPr="00E872E7">
        <w:rPr>
          <w:lang w:eastAsia="zh-CN"/>
        </w:rPr>
        <w:t>some initial analysis on the testability for AI positioning in Rel19</w:t>
      </w:r>
    </w:p>
    <w:p w14:paraId="387BB406" w14:textId="0AA51177" w:rsidR="00A33F14" w:rsidRPr="00E872E7" w:rsidRDefault="00674029" w:rsidP="002B345E">
      <w:pPr>
        <w:spacing w:before="120" w:after="120"/>
        <w:rPr>
          <w:rFonts w:eastAsiaTheme="minorEastAsia"/>
          <w:b/>
          <w:bCs/>
          <w:lang w:eastAsia="zh-CN"/>
        </w:rPr>
      </w:pPr>
      <w:r w:rsidRPr="00E872E7">
        <w:rPr>
          <w:rFonts w:eastAsiaTheme="minorEastAsia"/>
          <w:b/>
          <w:bCs/>
          <w:lang w:eastAsia="zh-CN"/>
        </w:rPr>
        <w:t xml:space="preserve">Observation </w:t>
      </w:r>
      <w:r w:rsidR="00DF40CB">
        <w:rPr>
          <w:rFonts w:eastAsiaTheme="minorEastAsia"/>
          <w:b/>
          <w:bCs/>
          <w:lang w:eastAsia="zh-CN"/>
        </w:rPr>
        <w:t>1</w:t>
      </w:r>
      <w:r w:rsidRPr="00E872E7">
        <w:rPr>
          <w:rFonts w:eastAsiaTheme="minorEastAsia"/>
          <w:b/>
          <w:bCs/>
          <w:lang w:eastAsia="zh-CN"/>
        </w:rPr>
        <w:t xml:space="preserve">: The legacy PRS measurement requirements up to Rel18[5] are based on the </w:t>
      </w:r>
      <w:proofErr w:type="gramStart"/>
      <w:r w:rsidRPr="00E872E7">
        <w:rPr>
          <w:rFonts w:eastAsiaTheme="minorEastAsia"/>
          <w:b/>
          <w:bCs/>
          <w:lang w:eastAsia="zh-CN"/>
        </w:rPr>
        <w:t>path based</w:t>
      </w:r>
      <w:proofErr w:type="gramEnd"/>
      <w:r w:rsidRPr="00E872E7">
        <w:rPr>
          <w:rFonts w:eastAsiaTheme="minorEastAsia"/>
          <w:b/>
          <w:bCs/>
          <w:lang w:eastAsia="zh-CN"/>
        </w:rPr>
        <w:t xml:space="preserve"> measurement.</w:t>
      </w:r>
    </w:p>
    <w:p w14:paraId="660A7948" w14:textId="6412A3E2" w:rsidR="00674029" w:rsidRPr="00E872E7" w:rsidRDefault="00674029" w:rsidP="00674029">
      <w:pPr>
        <w:widowControl w:val="0"/>
        <w:jc w:val="both"/>
        <w:rPr>
          <w:rFonts w:eastAsiaTheme="minorEastAsia"/>
          <w:b/>
          <w:bCs/>
          <w:i/>
          <w:iCs/>
          <w:lang w:eastAsia="zh-CN"/>
        </w:rPr>
      </w:pPr>
      <w:r w:rsidRPr="00E872E7">
        <w:rPr>
          <w:rFonts w:eastAsiaTheme="minorEastAsia"/>
          <w:b/>
          <w:bCs/>
          <w:i/>
          <w:iCs/>
          <w:lang w:eastAsia="zh-CN"/>
        </w:rPr>
        <w:t xml:space="preserve">Proposal </w:t>
      </w:r>
      <w:r w:rsidR="00DF40CB">
        <w:rPr>
          <w:rFonts w:eastAsiaTheme="minorEastAsia"/>
          <w:b/>
          <w:bCs/>
          <w:i/>
          <w:iCs/>
          <w:lang w:eastAsia="zh-CN"/>
        </w:rPr>
        <w:t>1</w:t>
      </w:r>
      <w:r w:rsidRPr="00E872E7">
        <w:rPr>
          <w:rFonts w:eastAsiaTheme="minorEastAsia"/>
          <w:b/>
          <w:bCs/>
          <w:i/>
          <w:iCs/>
          <w:lang w:eastAsia="zh-CN"/>
        </w:rPr>
        <w:t>: I</w:t>
      </w:r>
      <w:r w:rsidRPr="00E872E7">
        <w:rPr>
          <w:b/>
          <w:bCs/>
          <w:i/>
          <w:iCs/>
          <w:lang w:eastAsia="zh-CN"/>
        </w:rPr>
        <w:t xml:space="preserve">f RAN1 using sample-based measurement as model input for AI </w:t>
      </w:r>
      <w:proofErr w:type="spellStart"/>
      <w:r w:rsidRPr="00E872E7">
        <w:rPr>
          <w:b/>
          <w:bCs/>
          <w:i/>
          <w:iCs/>
          <w:lang w:eastAsia="zh-CN"/>
        </w:rPr>
        <w:t>Pos</w:t>
      </w:r>
      <w:proofErr w:type="spellEnd"/>
      <w:r w:rsidRPr="00E872E7">
        <w:rPr>
          <w:rFonts w:eastAsiaTheme="minorEastAsia"/>
          <w:b/>
          <w:bCs/>
          <w:i/>
          <w:iCs/>
          <w:lang w:eastAsia="zh-CN"/>
        </w:rPr>
        <w:t>,</w:t>
      </w:r>
      <w:r w:rsidRPr="00E872E7">
        <w:rPr>
          <w:b/>
          <w:bCs/>
          <w:i/>
          <w:iCs/>
          <w:lang w:eastAsia="zh-CN"/>
        </w:rPr>
        <w:t xml:space="preserve"> the existing accuracy requirements (</w:t>
      </w:r>
      <w:proofErr w:type="gramStart"/>
      <w:r w:rsidRPr="00E872E7">
        <w:rPr>
          <w:b/>
          <w:bCs/>
          <w:i/>
          <w:iCs/>
          <w:lang w:eastAsia="zh-CN"/>
        </w:rPr>
        <w:t>e.g.</w:t>
      </w:r>
      <w:proofErr w:type="gramEnd"/>
      <w:r w:rsidRPr="00E872E7">
        <w:rPr>
          <w:b/>
          <w:bCs/>
          <w:i/>
          <w:iCs/>
          <w:lang w:eastAsia="zh-CN"/>
        </w:rPr>
        <w:t xml:space="preserve"> PRS RSRPP) shall be restudied at least.</w:t>
      </w:r>
    </w:p>
    <w:p w14:paraId="626D6AA3" w14:textId="5F20C4A2" w:rsidR="00674029" w:rsidRPr="00E872E7" w:rsidRDefault="00674029" w:rsidP="00674029">
      <w:pPr>
        <w:rPr>
          <w:rFonts w:eastAsiaTheme="minorEastAsia"/>
          <w:b/>
          <w:bCs/>
          <w:lang w:eastAsia="zh-CN"/>
        </w:rPr>
      </w:pPr>
      <w:r w:rsidRPr="00E872E7">
        <w:rPr>
          <w:rFonts w:eastAsiaTheme="minorEastAsia"/>
          <w:b/>
          <w:bCs/>
          <w:lang w:eastAsia="zh-CN"/>
        </w:rPr>
        <w:t xml:space="preserve">Observation </w:t>
      </w:r>
      <w:r w:rsidR="00DF40CB">
        <w:rPr>
          <w:rFonts w:eastAsiaTheme="minorEastAsia"/>
          <w:b/>
          <w:bCs/>
          <w:lang w:eastAsia="zh-CN"/>
        </w:rPr>
        <w:t>2</w:t>
      </w:r>
      <w:r w:rsidRPr="00E872E7">
        <w:rPr>
          <w:rFonts w:eastAsiaTheme="minorEastAsia"/>
          <w:b/>
          <w:bCs/>
          <w:lang w:eastAsia="zh-CN"/>
        </w:rPr>
        <w:t>: For AI model performance monitoring, the proper threshold used to justify AI model validity can be studied by RAN4.</w:t>
      </w:r>
    </w:p>
    <w:p w14:paraId="26C0BF14" w14:textId="17592168" w:rsidR="00674029" w:rsidRPr="00E872E7" w:rsidRDefault="00674029" w:rsidP="00674029">
      <w:pPr>
        <w:rPr>
          <w:rFonts w:eastAsiaTheme="minorEastAsia"/>
          <w:b/>
          <w:bCs/>
          <w:lang w:eastAsia="zh-CN"/>
        </w:rPr>
      </w:pPr>
      <w:r w:rsidRPr="00E872E7">
        <w:rPr>
          <w:rFonts w:eastAsiaTheme="minorEastAsia"/>
          <w:b/>
          <w:bCs/>
          <w:lang w:eastAsia="zh-CN"/>
        </w:rPr>
        <w:t xml:space="preserve">Observation </w:t>
      </w:r>
      <w:r w:rsidR="00DF40CB">
        <w:rPr>
          <w:rFonts w:eastAsiaTheme="minorEastAsia"/>
          <w:b/>
          <w:bCs/>
          <w:lang w:eastAsia="zh-CN"/>
        </w:rPr>
        <w:t>3</w:t>
      </w:r>
      <w:r w:rsidRPr="00E872E7">
        <w:rPr>
          <w:rFonts w:eastAsiaTheme="minorEastAsia"/>
          <w:b/>
          <w:bCs/>
          <w:lang w:eastAsia="zh-CN"/>
        </w:rPr>
        <w:t>: For Case 1 if AI model performance monitoring handled by UE, the requirements on model evaluation period can be defined in RAN4.</w:t>
      </w:r>
    </w:p>
    <w:p w14:paraId="48E815E6" w14:textId="6B6B028A" w:rsidR="00674029" w:rsidRPr="00E872E7" w:rsidRDefault="00674029" w:rsidP="00674029">
      <w:pPr>
        <w:rPr>
          <w:rFonts w:eastAsiaTheme="minorEastAsia"/>
          <w:b/>
          <w:bCs/>
          <w:i/>
          <w:iCs/>
          <w:lang w:eastAsia="zh-CN"/>
        </w:rPr>
      </w:pPr>
      <w:r w:rsidRPr="00E872E7">
        <w:rPr>
          <w:rFonts w:eastAsiaTheme="minorEastAsia"/>
          <w:b/>
          <w:bCs/>
          <w:i/>
          <w:iCs/>
          <w:lang w:eastAsia="zh-CN"/>
        </w:rPr>
        <w:t xml:space="preserve">Proposal </w:t>
      </w:r>
      <w:r w:rsidR="00DF40CB">
        <w:rPr>
          <w:rFonts w:eastAsiaTheme="minorEastAsia"/>
          <w:b/>
          <w:bCs/>
          <w:i/>
          <w:iCs/>
          <w:lang w:eastAsia="zh-CN"/>
        </w:rPr>
        <w:t>2</w:t>
      </w:r>
      <w:r w:rsidRPr="00E872E7">
        <w:rPr>
          <w:rFonts w:eastAsiaTheme="minorEastAsia"/>
          <w:b/>
          <w:bCs/>
          <w:i/>
          <w:iCs/>
          <w:lang w:eastAsia="zh-CN"/>
        </w:rPr>
        <w:t xml:space="preserve">: RAN4 shall study the following necessary requirements for AI </w:t>
      </w:r>
      <w:proofErr w:type="spellStart"/>
      <w:r w:rsidRPr="00E872E7">
        <w:rPr>
          <w:rFonts w:eastAsiaTheme="minorEastAsia"/>
          <w:b/>
          <w:bCs/>
          <w:i/>
          <w:iCs/>
          <w:lang w:eastAsia="zh-CN"/>
        </w:rPr>
        <w:t>pos</w:t>
      </w:r>
      <w:proofErr w:type="spellEnd"/>
      <w:r w:rsidRPr="00E872E7">
        <w:rPr>
          <w:rFonts w:eastAsiaTheme="minorEastAsia"/>
          <w:b/>
          <w:bCs/>
          <w:i/>
          <w:iCs/>
          <w:lang w:eastAsia="zh-CN"/>
        </w:rPr>
        <w:t xml:space="preserve"> model monitoring. The specification impacts on TS38.133 or other 3GPP spec can be FFS also.</w:t>
      </w:r>
    </w:p>
    <w:p w14:paraId="0A9CECED" w14:textId="77777777" w:rsidR="00674029" w:rsidRPr="00E872E7" w:rsidRDefault="00674029" w:rsidP="00674029">
      <w:pPr>
        <w:pStyle w:val="aff6"/>
        <w:numPr>
          <w:ilvl w:val="0"/>
          <w:numId w:val="42"/>
        </w:numPr>
        <w:ind w:firstLineChars="0"/>
        <w:rPr>
          <w:rFonts w:eastAsiaTheme="minorEastAsia" w:cs="Times New Roman"/>
          <w:b/>
          <w:bCs/>
          <w:i/>
          <w:iCs/>
        </w:rPr>
      </w:pPr>
      <w:r w:rsidRPr="00E872E7">
        <w:rPr>
          <w:rFonts w:eastAsiaTheme="minorEastAsia" w:cs="Times New Roman"/>
          <w:b/>
          <w:bCs/>
          <w:i/>
          <w:iCs/>
        </w:rPr>
        <w:t>Monitoring hypothesis and threshold</w:t>
      </w:r>
    </w:p>
    <w:p w14:paraId="413A07CE" w14:textId="77777777" w:rsidR="00674029" w:rsidRPr="00E872E7" w:rsidRDefault="00674029" w:rsidP="00674029">
      <w:pPr>
        <w:pStyle w:val="aff6"/>
        <w:numPr>
          <w:ilvl w:val="0"/>
          <w:numId w:val="42"/>
        </w:numPr>
        <w:ind w:firstLineChars="0"/>
        <w:rPr>
          <w:rFonts w:eastAsiaTheme="minorEastAsia" w:cs="Times New Roman"/>
          <w:b/>
          <w:bCs/>
          <w:i/>
          <w:iCs/>
        </w:rPr>
      </w:pPr>
      <w:r w:rsidRPr="00E872E7">
        <w:rPr>
          <w:rFonts w:eastAsiaTheme="minorEastAsia" w:cs="Times New Roman"/>
          <w:b/>
          <w:bCs/>
          <w:i/>
          <w:iCs/>
        </w:rPr>
        <w:t>Performance evaluation period</w:t>
      </w:r>
    </w:p>
    <w:p w14:paraId="4B02854B" w14:textId="5C557EA9" w:rsidR="00245D5E" w:rsidRPr="00E872E7" w:rsidRDefault="00245D5E" w:rsidP="00245D5E">
      <w:pPr>
        <w:pStyle w:val="1"/>
        <w:rPr>
          <w:rFonts w:ascii="Times New Roman" w:eastAsia="宋体" w:hAnsi="Times New Roman"/>
          <w:lang w:eastAsia="zh-CN"/>
        </w:rPr>
      </w:pPr>
      <w:r w:rsidRPr="00E872E7">
        <w:rPr>
          <w:rFonts w:ascii="Times New Roman" w:eastAsia="宋体" w:hAnsi="Times New Roman"/>
          <w:lang w:eastAsia="zh-CN"/>
        </w:rPr>
        <w:t>References</w:t>
      </w:r>
    </w:p>
    <w:p w14:paraId="03864608" w14:textId="77777777" w:rsidR="00723518" w:rsidRPr="00E872E7" w:rsidRDefault="00723518" w:rsidP="00723518">
      <w:pPr>
        <w:pStyle w:val="Doc-titleJK"/>
        <w:numPr>
          <w:ilvl w:val="0"/>
          <w:numId w:val="20"/>
        </w:numPr>
        <w:rPr>
          <w:rFonts w:cs="Times New Roman"/>
          <w:color w:val="auto"/>
          <w:lang w:eastAsia="ja-JP" w:bidi="hi-IN"/>
        </w:rPr>
      </w:pPr>
      <w:bookmarkStart w:id="6" w:name="_Ref158799642"/>
      <w:r w:rsidRPr="00E872E7">
        <w:rPr>
          <w:rFonts w:cs="Times New Roman"/>
          <w:color w:val="auto"/>
          <w:lang w:eastAsia="ja-JP" w:bidi="hi-IN"/>
        </w:rPr>
        <w:t>3GPP TR 38.843 Study on Artificial Intelligence (AI) / Machine Learning (ML) for NR air interface</w:t>
      </w:r>
      <w:bookmarkEnd w:id="6"/>
    </w:p>
    <w:p w14:paraId="5AC4BC8B" w14:textId="77777777" w:rsidR="00723518" w:rsidRPr="00E872E7" w:rsidRDefault="00723518" w:rsidP="00723518">
      <w:pPr>
        <w:pStyle w:val="Doc-titleJK"/>
        <w:numPr>
          <w:ilvl w:val="0"/>
          <w:numId w:val="20"/>
        </w:numPr>
        <w:rPr>
          <w:rFonts w:cs="Times New Roman"/>
          <w:color w:val="auto"/>
          <w:lang w:eastAsia="ja-JP" w:bidi="hi-IN"/>
        </w:rPr>
      </w:pPr>
      <w:bookmarkStart w:id="7" w:name="_Ref158799616"/>
      <w:r w:rsidRPr="00E872E7">
        <w:rPr>
          <w:rFonts w:cs="Times New Roman"/>
          <w:color w:val="auto"/>
          <w:lang w:eastAsia="ja-JP" w:bidi="hi-IN"/>
        </w:rPr>
        <w:t>RP-221348 SID on Artificial Intelligence (AI)/Machine Learning (ML) for NR Air Interface, RAN #96, June 2022</w:t>
      </w:r>
      <w:bookmarkEnd w:id="7"/>
    </w:p>
    <w:bookmarkStart w:id="8" w:name="_Hlk165816826"/>
    <w:p w14:paraId="512EE416" w14:textId="40D330E6" w:rsidR="0065464C" w:rsidRPr="00E872E7" w:rsidRDefault="0065464C" w:rsidP="00237A90">
      <w:pPr>
        <w:pStyle w:val="Doc-titleJK"/>
        <w:numPr>
          <w:ilvl w:val="0"/>
          <w:numId w:val="20"/>
        </w:numPr>
        <w:rPr>
          <w:rFonts w:cs="Times New Roman"/>
          <w:color w:val="auto"/>
          <w:lang w:eastAsia="ja-JP" w:bidi="hi-IN"/>
        </w:rPr>
      </w:pPr>
      <w:r w:rsidRPr="00E872E7">
        <w:rPr>
          <w:rFonts w:cs="Times New Roman"/>
          <w:color w:val="auto"/>
          <w:lang w:eastAsia="ja-JP" w:bidi="hi-IN"/>
        </w:rPr>
        <w:fldChar w:fldCharType="begin"/>
      </w:r>
      <w:r w:rsidRPr="00E872E7">
        <w:rPr>
          <w:rFonts w:cs="Times New Roman"/>
          <w:color w:val="auto"/>
          <w:lang w:eastAsia="ja-JP" w:bidi="hi-IN"/>
        </w:rPr>
        <w:instrText xml:space="preserve"> HYPERLINK "http://10.10.10.10/ftp/RAN/RAN4/Inbox/R4-2406617.zip" </w:instrText>
      </w:r>
      <w:r w:rsidRPr="00E872E7">
        <w:rPr>
          <w:rFonts w:cs="Times New Roman"/>
          <w:color w:val="auto"/>
          <w:lang w:eastAsia="ja-JP" w:bidi="hi-IN"/>
        </w:rPr>
        <w:fldChar w:fldCharType="separate"/>
      </w:r>
      <w:r w:rsidRPr="00E872E7">
        <w:rPr>
          <w:rFonts w:cs="Times New Roman"/>
          <w:color w:val="auto"/>
          <w:lang w:eastAsia="ja-JP" w:bidi="hi-IN"/>
        </w:rPr>
        <w:t>R4-24</w:t>
      </w:r>
      <w:r w:rsidR="00937C50">
        <w:rPr>
          <w:rFonts w:cs="Times New Roman"/>
          <w:color w:val="auto"/>
          <w:lang w:eastAsia="ja-JP" w:bidi="hi-IN"/>
        </w:rPr>
        <w:t>10570</w:t>
      </w:r>
      <w:r w:rsidRPr="00E872E7">
        <w:rPr>
          <w:rFonts w:cs="Times New Roman"/>
          <w:color w:val="auto"/>
          <w:lang w:eastAsia="ja-JP" w:bidi="hi-IN"/>
        </w:rPr>
        <w:fldChar w:fldCharType="end"/>
      </w:r>
      <w:bookmarkEnd w:id="8"/>
    </w:p>
    <w:p w14:paraId="1461F55E" w14:textId="0601A291" w:rsidR="00237A90" w:rsidRPr="00E872E7" w:rsidRDefault="003538AB" w:rsidP="00237A90">
      <w:pPr>
        <w:pStyle w:val="Doc-titleJK"/>
        <w:numPr>
          <w:ilvl w:val="0"/>
          <w:numId w:val="20"/>
        </w:numPr>
        <w:rPr>
          <w:rFonts w:cs="Times New Roman"/>
          <w:color w:val="auto"/>
          <w:lang w:eastAsia="ja-JP" w:bidi="hi-IN"/>
        </w:rPr>
      </w:pPr>
      <w:hyperlink r:id="rId8" w:history="1">
        <w:r w:rsidR="00237A90" w:rsidRPr="00E872E7">
          <w:rPr>
            <w:rFonts w:cs="Times New Roman"/>
            <w:color w:val="auto"/>
            <w:lang w:eastAsia="ja-JP" w:bidi="hi-IN"/>
          </w:rPr>
          <w:t>R4-2403712</w:t>
        </w:r>
      </w:hyperlink>
    </w:p>
    <w:p w14:paraId="07C6592A" w14:textId="3089006E" w:rsidR="0065464C" w:rsidRPr="00E872E7" w:rsidRDefault="0065464C" w:rsidP="0065464C">
      <w:pPr>
        <w:pStyle w:val="Doc-titleJK"/>
        <w:numPr>
          <w:ilvl w:val="0"/>
          <w:numId w:val="20"/>
        </w:numPr>
        <w:rPr>
          <w:rFonts w:cs="Times New Roman"/>
          <w:color w:val="auto"/>
          <w:lang w:eastAsia="ja-JP" w:bidi="hi-IN"/>
        </w:rPr>
      </w:pPr>
      <w:r w:rsidRPr="00E872E7">
        <w:rPr>
          <w:rFonts w:cs="Times New Roman"/>
          <w:color w:val="auto"/>
          <w:lang w:eastAsia="ja-JP" w:bidi="hi-IN"/>
        </w:rPr>
        <w:t>3GPP TS 38.133 v18.5.0</w:t>
      </w:r>
    </w:p>
    <w:p w14:paraId="1D681A03" w14:textId="77777777" w:rsidR="0065464C" w:rsidRPr="00E872E7" w:rsidRDefault="0065464C" w:rsidP="0065464C">
      <w:pPr>
        <w:rPr>
          <w:lang w:eastAsia="ja-JP" w:bidi="hi-IN"/>
        </w:rPr>
      </w:pPr>
    </w:p>
    <w:p w14:paraId="1E72078E" w14:textId="69323DD8" w:rsidR="009C58B3" w:rsidRPr="00E872E7" w:rsidRDefault="009C58B3" w:rsidP="00245D5E">
      <w:pPr>
        <w:rPr>
          <w:lang w:eastAsia="zh-CN"/>
        </w:rPr>
      </w:pPr>
    </w:p>
    <w:sectPr w:rsidR="009C58B3" w:rsidRPr="00E872E7"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0C89C" w14:textId="77777777" w:rsidR="003538AB" w:rsidRDefault="003538AB">
      <w:r>
        <w:separator/>
      </w:r>
    </w:p>
  </w:endnote>
  <w:endnote w:type="continuationSeparator" w:id="0">
    <w:p w14:paraId="1B2FC013" w14:textId="77777777" w:rsidR="003538AB" w:rsidRDefault="00353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EDD26" w14:textId="77777777" w:rsidR="003538AB" w:rsidRDefault="003538AB">
      <w:r>
        <w:separator/>
      </w:r>
    </w:p>
  </w:footnote>
  <w:footnote w:type="continuationSeparator" w:id="0">
    <w:p w14:paraId="56E28F8E" w14:textId="77777777" w:rsidR="003538AB" w:rsidRDefault="003538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EB26A8A"/>
    <w:lvl w:ilvl="0">
      <w:start w:val="1"/>
      <w:numFmt w:val="decimal"/>
      <w:pStyle w:val="1"/>
      <w:suff w:val="nothing"/>
      <w:lvlText w:val="%1  "/>
      <w:lvlJc w:val="left"/>
      <w:pPr>
        <w:ind w:left="426" w:firstLine="0"/>
      </w:pPr>
      <w:rPr>
        <w:rFonts w:ascii="Arial" w:eastAsia="黑体" w:hAnsi="Arial" w:hint="default"/>
        <w:b w:val="0"/>
        <w:i w:val="0"/>
        <w:sz w:val="32"/>
        <w:szCs w:val="32"/>
        <w:lang w:val="en-US"/>
      </w:rPr>
    </w:lvl>
    <w:lvl w:ilvl="1">
      <w:start w:val="1"/>
      <w:numFmt w:val="decimal"/>
      <w:pStyle w:val="20"/>
      <w:suff w:val="nothing"/>
      <w:lvlText w:val="%1.%2  "/>
      <w:lvlJc w:val="left"/>
      <w:pPr>
        <w:ind w:left="284" w:firstLine="0"/>
      </w:pPr>
      <w:rPr>
        <w:rFonts w:ascii="Arial" w:hAnsi="Arial" w:hint="default"/>
        <w:b w:val="0"/>
        <w:i w:val="0"/>
        <w:sz w:val="28"/>
        <w:szCs w:val="28"/>
        <w:lang w:val="en-US"/>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2376DC"/>
    <w:multiLevelType w:val="hybridMultilevel"/>
    <w:tmpl w:val="4F409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等线"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E47975"/>
    <w:multiLevelType w:val="hybridMultilevel"/>
    <w:tmpl w:val="A0D69E9C"/>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47442F97"/>
    <w:multiLevelType w:val="hybridMultilevel"/>
    <w:tmpl w:val="C42698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2913CE"/>
    <w:multiLevelType w:val="hybridMultilevel"/>
    <w:tmpl w:val="DB7E1396"/>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30" w15:restartNumberingAfterBreak="0">
    <w:nsid w:val="58B73482"/>
    <w:multiLevelType w:val="hybridMultilevel"/>
    <w:tmpl w:val="3A960B2E"/>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A40026E"/>
    <w:multiLevelType w:val="hybridMultilevel"/>
    <w:tmpl w:val="ADC8665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62E17CB"/>
    <w:multiLevelType w:val="multilevel"/>
    <w:tmpl w:val="1890C0F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1"/>
  </w:num>
  <w:num w:numId="4">
    <w:abstractNumId w:val="42"/>
  </w:num>
  <w:num w:numId="5">
    <w:abstractNumId w:val="33"/>
  </w:num>
  <w:num w:numId="6">
    <w:abstractNumId w:val="2"/>
  </w:num>
  <w:num w:numId="7">
    <w:abstractNumId w:val="11"/>
  </w:num>
  <w:num w:numId="8">
    <w:abstractNumId w:val="22"/>
  </w:num>
  <w:num w:numId="9">
    <w:abstractNumId w:val="25"/>
  </w:num>
  <w:num w:numId="10">
    <w:abstractNumId w:val="9"/>
  </w:num>
  <w:num w:numId="11">
    <w:abstractNumId w:val="20"/>
  </w:num>
  <w:num w:numId="12">
    <w:abstractNumId w:val="15"/>
  </w:num>
  <w:num w:numId="13">
    <w:abstractNumId w:val="39"/>
  </w:num>
  <w:num w:numId="14">
    <w:abstractNumId w:val="7"/>
  </w:num>
  <w:num w:numId="15">
    <w:abstractNumId w:val="27"/>
  </w:num>
  <w:num w:numId="16">
    <w:abstractNumId w:val="17"/>
  </w:num>
  <w:num w:numId="17">
    <w:abstractNumId w:val="36"/>
  </w:num>
  <w:num w:numId="18">
    <w:abstractNumId w:val="40"/>
  </w:num>
  <w:num w:numId="19">
    <w:abstractNumId w:val="19"/>
  </w:num>
  <w:num w:numId="20">
    <w:abstractNumId w:val="35"/>
  </w:num>
  <w:num w:numId="21">
    <w:abstractNumId w:val="30"/>
  </w:num>
  <w:num w:numId="22">
    <w:abstractNumId w:val="32"/>
  </w:num>
  <w:num w:numId="23">
    <w:abstractNumId w:val="28"/>
  </w:num>
  <w:num w:numId="24">
    <w:abstractNumId w:val="23"/>
  </w:num>
  <w:num w:numId="25">
    <w:abstractNumId w:val="34"/>
  </w:num>
  <w:num w:numId="26">
    <w:abstractNumId w:val="10"/>
  </w:num>
  <w:num w:numId="27">
    <w:abstractNumId w:val="12"/>
  </w:num>
  <w:num w:numId="28">
    <w:abstractNumId w:val="21"/>
  </w:num>
  <w:num w:numId="29">
    <w:abstractNumId w:val="38"/>
  </w:num>
  <w:num w:numId="30">
    <w:abstractNumId w:val="37"/>
  </w:num>
  <w:num w:numId="31">
    <w:abstractNumId w:val="24"/>
  </w:num>
  <w:num w:numId="32">
    <w:abstractNumId w:val="31"/>
  </w:num>
  <w:num w:numId="33">
    <w:abstractNumId w:val="16"/>
  </w:num>
  <w:num w:numId="34">
    <w:abstractNumId w:val="1"/>
  </w:num>
  <w:num w:numId="35">
    <w:abstractNumId w:val="5"/>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8"/>
  </w:num>
  <w:num w:numId="39">
    <w:abstractNumId w:val="13"/>
  </w:num>
  <w:num w:numId="40">
    <w:abstractNumId w:val="0"/>
  </w:num>
  <w:num w:numId="41">
    <w:abstractNumId w:val="29"/>
  </w:num>
  <w:num w:numId="42">
    <w:abstractNumId w:val="6"/>
  </w:num>
  <w:num w:numId="43">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0E7E"/>
    <w:rsid w:val="00001940"/>
    <w:rsid w:val="00001C52"/>
    <w:rsid w:val="00002862"/>
    <w:rsid w:val="000028FC"/>
    <w:rsid w:val="00002926"/>
    <w:rsid w:val="00002C5F"/>
    <w:rsid w:val="00003904"/>
    <w:rsid w:val="00003DF6"/>
    <w:rsid w:val="00003FCF"/>
    <w:rsid w:val="000044DA"/>
    <w:rsid w:val="00004506"/>
    <w:rsid w:val="00004FAB"/>
    <w:rsid w:val="00005C25"/>
    <w:rsid w:val="0000613E"/>
    <w:rsid w:val="00006528"/>
    <w:rsid w:val="000068C4"/>
    <w:rsid w:val="00006AA0"/>
    <w:rsid w:val="00007166"/>
    <w:rsid w:val="000075D9"/>
    <w:rsid w:val="00007A6F"/>
    <w:rsid w:val="000110CA"/>
    <w:rsid w:val="0001110B"/>
    <w:rsid w:val="0001172D"/>
    <w:rsid w:val="000118F6"/>
    <w:rsid w:val="00011906"/>
    <w:rsid w:val="00011A41"/>
    <w:rsid w:val="00013936"/>
    <w:rsid w:val="000139E7"/>
    <w:rsid w:val="00013CB8"/>
    <w:rsid w:val="00014090"/>
    <w:rsid w:val="00015330"/>
    <w:rsid w:val="0001565F"/>
    <w:rsid w:val="000159F3"/>
    <w:rsid w:val="0001685A"/>
    <w:rsid w:val="00016A0C"/>
    <w:rsid w:val="00016F9B"/>
    <w:rsid w:val="0001701A"/>
    <w:rsid w:val="0001791A"/>
    <w:rsid w:val="00017C0F"/>
    <w:rsid w:val="00017C43"/>
    <w:rsid w:val="000205C0"/>
    <w:rsid w:val="00020BFF"/>
    <w:rsid w:val="00020EF1"/>
    <w:rsid w:val="00022374"/>
    <w:rsid w:val="000224E8"/>
    <w:rsid w:val="00022E4A"/>
    <w:rsid w:val="00023741"/>
    <w:rsid w:val="00023E5C"/>
    <w:rsid w:val="00025434"/>
    <w:rsid w:val="00025B02"/>
    <w:rsid w:val="00025DC0"/>
    <w:rsid w:val="00026EED"/>
    <w:rsid w:val="0002747B"/>
    <w:rsid w:val="0002773D"/>
    <w:rsid w:val="00030012"/>
    <w:rsid w:val="000307A7"/>
    <w:rsid w:val="00030D41"/>
    <w:rsid w:val="00031567"/>
    <w:rsid w:val="00032AB8"/>
    <w:rsid w:val="00032B76"/>
    <w:rsid w:val="000337CF"/>
    <w:rsid w:val="0003419C"/>
    <w:rsid w:val="000346B7"/>
    <w:rsid w:val="0003494A"/>
    <w:rsid w:val="000357E9"/>
    <w:rsid w:val="000378A8"/>
    <w:rsid w:val="00037B33"/>
    <w:rsid w:val="00040A4B"/>
    <w:rsid w:val="00040B64"/>
    <w:rsid w:val="0004127F"/>
    <w:rsid w:val="000421C4"/>
    <w:rsid w:val="00042395"/>
    <w:rsid w:val="000425C0"/>
    <w:rsid w:val="0004289D"/>
    <w:rsid w:val="00042FC3"/>
    <w:rsid w:val="00043B6F"/>
    <w:rsid w:val="00043BC5"/>
    <w:rsid w:val="000442D9"/>
    <w:rsid w:val="00044562"/>
    <w:rsid w:val="00044669"/>
    <w:rsid w:val="0004495C"/>
    <w:rsid w:val="00045A30"/>
    <w:rsid w:val="00045F5B"/>
    <w:rsid w:val="000460B7"/>
    <w:rsid w:val="000468A5"/>
    <w:rsid w:val="00047199"/>
    <w:rsid w:val="00047A86"/>
    <w:rsid w:val="00047D2B"/>
    <w:rsid w:val="00047D57"/>
    <w:rsid w:val="00047ED2"/>
    <w:rsid w:val="00047FC5"/>
    <w:rsid w:val="000502EF"/>
    <w:rsid w:val="00050473"/>
    <w:rsid w:val="0005055D"/>
    <w:rsid w:val="00051096"/>
    <w:rsid w:val="00051D48"/>
    <w:rsid w:val="00052018"/>
    <w:rsid w:val="000520DD"/>
    <w:rsid w:val="0005382B"/>
    <w:rsid w:val="00053D2C"/>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1DBE"/>
    <w:rsid w:val="00072CDF"/>
    <w:rsid w:val="00072EDF"/>
    <w:rsid w:val="00072F88"/>
    <w:rsid w:val="000737BB"/>
    <w:rsid w:val="00073B8F"/>
    <w:rsid w:val="00073C97"/>
    <w:rsid w:val="00073E04"/>
    <w:rsid w:val="00074475"/>
    <w:rsid w:val="00075247"/>
    <w:rsid w:val="00075ECA"/>
    <w:rsid w:val="000766A0"/>
    <w:rsid w:val="00076E9F"/>
    <w:rsid w:val="0007708B"/>
    <w:rsid w:val="00080799"/>
    <w:rsid w:val="00081872"/>
    <w:rsid w:val="00081C37"/>
    <w:rsid w:val="0008218F"/>
    <w:rsid w:val="0008233A"/>
    <w:rsid w:val="00083024"/>
    <w:rsid w:val="000832CF"/>
    <w:rsid w:val="00083842"/>
    <w:rsid w:val="00083FC9"/>
    <w:rsid w:val="00084195"/>
    <w:rsid w:val="0008427C"/>
    <w:rsid w:val="000843D9"/>
    <w:rsid w:val="00084F0C"/>
    <w:rsid w:val="0008542E"/>
    <w:rsid w:val="000854A3"/>
    <w:rsid w:val="00085DF3"/>
    <w:rsid w:val="000862DF"/>
    <w:rsid w:val="00086B96"/>
    <w:rsid w:val="00087200"/>
    <w:rsid w:val="00087D64"/>
    <w:rsid w:val="00090FA6"/>
    <w:rsid w:val="00091874"/>
    <w:rsid w:val="00091E17"/>
    <w:rsid w:val="000922E5"/>
    <w:rsid w:val="00092797"/>
    <w:rsid w:val="00093E22"/>
    <w:rsid w:val="00094829"/>
    <w:rsid w:val="00094D43"/>
    <w:rsid w:val="00095095"/>
    <w:rsid w:val="0009521C"/>
    <w:rsid w:val="00095DF0"/>
    <w:rsid w:val="0009762D"/>
    <w:rsid w:val="00097964"/>
    <w:rsid w:val="00097992"/>
    <w:rsid w:val="00097FD1"/>
    <w:rsid w:val="000A015D"/>
    <w:rsid w:val="000A10EB"/>
    <w:rsid w:val="000A2C36"/>
    <w:rsid w:val="000A2D64"/>
    <w:rsid w:val="000A3769"/>
    <w:rsid w:val="000A394F"/>
    <w:rsid w:val="000A3F29"/>
    <w:rsid w:val="000A4C5A"/>
    <w:rsid w:val="000A51E0"/>
    <w:rsid w:val="000A5C2A"/>
    <w:rsid w:val="000A6136"/>
    <w:rsid w:val="000A6353"/>
    <w:rsid w:val="000A6436"/>
    <w:rsid w:val="000A689E"/>
    <w:rsid w:val="000A6CBD"/>
    <w:rsid w:val="000A74F0"/>
    <w:rsid w:val="000A7F4B"/>
    <w:rsid w:val="000B1288"/>
    <w:rsid w:val="000B13E4"/>
    <w:rsid w:val="000B48A6"/>
    <w:rsid w:val="000B4B4A"/>
    <w:rsid w:val="000B559A"/>
    <w:rsid w:val="000B5774"/>
    <w:rsid w:val="000B5F7E"/>
    <w:rsid w:val="000B6034"/>
    <w:rsid w:val="000B644D"/>
    <w:rsid w:val="000B78CC"/>
    <w:rsid w:val="000C00E1"/>
    <w:rsid w:val="000C0FF2"/>
    <w:rsid w:val="000C1654"/>
    <w:rsid w:val="000C1C9F"/>
    <w:rsid w:val="000C3677"/>
    <w:rsid w:val="000C3C59"/>
    <w:rsid w:val="000C4243"/>
    <w:rsid w:val="000C42DD"/>
    <w:rsid w:val="000C4C1E"/>
    <w:rsid w:val="000C4E93"/>
    <w:rsid w:val="000C5354"/>
    <w:rsid w:val="000C5F02"/>
    <w:rsid w:val="000C6425"/>
    <w:rsid w:val="000C6CBB"/>
    <w:rsid w:val="000C6D76"/>
    <w:rsid w:val="000C6E31"/>
    <w:rsid w:val="000C7168"/>
    <w:rsid w:val="000C7C1C"/>
    <w:rsid w:val="000D0344"/>
    <w:rsid w:val="000D14E8"/>
    <w:rsid w:val="000D3620"/>
    <w:rsid w:val="000D3B23"/>
    <w:rsid w:val="000D468C"/>
    <w:rsid w:val="000D5E4E"/>
    <w:rsid w:val="000D5EC9"/>
    <w:rsid w:val="000D6962"/>
    <w:rsid w:val="000E02F8"/>
    <w:rsid w:val="000E139E"/>
    <w:rsid w:val="000E13C9"/>
    <w:rsid w:val="000E1A46"/>
    <w:rsid w:val="000E1AF4"/>
    <w:rsid w:val="000E24C8"/>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25"/>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4D4"/>
    <w:rsid w:val="00103C65"/>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6654"/>
    <w:rsid w:val="00117B42"/>
    <w:rsid w:val="00117E84"/>
    <w:rsid w:val="001204CD"/>
    <w:rsid w:val="00120EB0"/>
    <w:rsid w:val="001211D9"/>
    <w:rsid w:val="001213F0"/>
    <w:rsid w:val="00121CA2"/>
    <w:rsid w:val="0012227B"/>
    <w:rsid w:val="001227E7"/>
    <w:rsid w:val="001234A7"/>
    <w:rsid w:val="001238DC"/>
    <w:rsid w:val="00123C0C"/>
    <w:rsid w:val="00125A22"/>
    <w:rsid w:val="0012609D"/>
    <w:rsid w:val="00126539"/>
    <w:rsid w:val="00126BF7"/>
    <w:rsid w:val="0013072A"/>
    <w:rsid w:val="0013091C"/>
    <w:rsid w:val="00130B2E"/>
    <w:rsid w:val="00130C8A"/>
    <w:rsid w:val="001312D1"/>
    <w:rsid w:val="0013156C"/>
    <w:rsid w:val="00131814"/>
    <w:rsid w:val="00131C3E"/>
    <w:rsid w:val="00131E0D"/>
    <w:rsid w:val="00131EA5"/>
    <w:rsid w:val="00131F67"/>
    <w:rsid w:val="0013204A"/>
    <w:rsid w:val="00132625"/>
    <w:rsid w:val="001331EE"/>
    <w:rsid w:val="001332C9"/>
    <w:rsid w:val="00134506"/>
    <w:rsid w:val="0013538B"/>
    <w:rsid w:val="00135B09"/>
    <w:rsid w:val="00135E70"/>
    <w:rsid w:val="00136296"/>
    <w:rsid w:val="00136E9E"/>
    <w:rsid w:val="00136F62"/>
    <w:rsid w:val="0013757B"/>
    <w:rsid w:val="0013781F"/>
    <w:rsid w:val="00137B0B"/>
    <w:rsid w:val="0014003A"/>
    <w:rsid w:val="00140232"/>
    <w:rsid w:val="001407E5"/>
    <w:rsid w:val="0014087A"/>
    <w:rsid w:val="00141333"/>
    <w:rsid w:val="00141DD6"/>
    <w:rsid w:val="0014337B"/>
    <w:rsid w:val="001445FD"/>
    <w:rsid w:val="00144AA6"/>
    <w:rsid w:val="00145D36"/>
    <w:rsid w:val="0014638D"/>
    <w:rsid w:val="00147049"/>
    <w:rsid w:val="00147306"/>
    <w:rsid w:val="00147E06"/>
    <w:rsid w:val="0015093A"/>
    <w:rsid w:val="00150D4B"/>
    <w:rsid w:val="00150FD5"/>
    <w:rsid w:val="00151249"/>
    <w:rsid w:val="00152098"/>
    <w:rsid w:val="00152608"/>
    <w:rsid w:val="00153941"/>
    <w:rsid w:val="0015526C"/>
    <w:rsid w:val="00155585"/>
    <w:rsid w:val="00157372"/>
    <w:rsid w:val="00157DB3"/>
    <w:rsid w:val="0016006A"/>
    <w:rsid w:val="0016044E"/>
    <w:rsid w:val="001607DB"/>
    <w:rsid w:val="00160DF5"/>
    <w:rsid w:val="001629A3"/>
    <w:rsid w:val="00162F6B"/>
    <w:rsid w:val="001636D5"/>
    <w:rsid w:val="00163EEC"/>
    <w:rsid w:val="0016478D"/>
    <w:rsid w:val="00165014"/>
    <w:rsid w:val="00165A39"/>
    <w:rsid w:val="00166B87"/>
    <w:rsid w:val="001679FD"/>
    <w:rsid w:val="0017100B"/>
    <w:rsid w:val="00171AFC"/>
    <w:rsid w:val="00171F68"/>
    <w:rsid w:val="001723ED"/>
    <w:rsid w:val="001727EE"/>
    <w:rsid w:val="001743B3"/>
    <w:rsid w:val="001758C6"/>
    <w:rsid w:val="00175FAC"/>
    <w:rsid w:val="001762EF"/>
    <w:rsid w:val="00176EB5"/>
    <w:rsid w:val="00177369"/>
    <w:rsid w:val="001775C4"/>
    <w:rsid w:val="001778DC"/>
    <w:rsid w:val="00177DCB"/>
    <w:rsid w:val="00177ED9"/>
    <w:rsid w:val="0018017B"/>
    <w:rsid w:val="00181069"/>
    <w:rsid w:val="00181137"/>
    <w:rsid w:val="001813D6"/>
    <w:rsid w:val="00183944"/>
    <w:rsid w:val="00183D52"/>
    <w:rsid w:val="00184110"/>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0B4B"/>
    <w:rsid w:val="001A16B8"/>
    <w:rsid w:val="001A1770"/>
    <w:rsid w:val="001A1B88"/>
    <w:rsid w:val="001A1F92"/>
    <w:rsid w:val="001A2382"/>
    <w:rsid w:val="001A2C48"/>
    <w:rsid w:val="001A2FD4"/>
    <w:rsid w:val="001A31EF"/>
    <w:rsid w:val="001A34F0"/>
    <w:rsid w:val="001A387D"/>
    <w:rsid w:val="001A38C1"/>
    <w:rsid w:val="001A3DD6"/>
    <w:rsid w:val="001A5B8F"/>
    <w:rsid w:val="001A6314"/>
    <w:rsid w:val="001A68F4"/>
    <w:rsid w:val="001A6A01"/>
    <w:rsid w:val="001A6B66"/>
    <w:rsid w:val="001A6CB0"/>
    <w:rsid w:val="001B1BBB"/>
    <w:rsid w:val="001B1BE0"/>
    <w:rsid w:val="001B1D9D"/>
    <w:rsid w:val="001B1FB4"/>
    <w:rsid w:val="001B2075"/>
    <w:rsid w:val="001B2F71"/>
    <w:rsid w:val="001B2FCB"/>
    <w:rsid w:val="001B35F8"/>
    <w:rsid w:val="001B3D7B"/>
    <w:rsid w:val="001B415E"/>
    <w:rsid w:val="001B511A"/>
    <w:rsid w:val="001B57B0"/>
    <w:rsid w:val="001B5FEA"/>
    <w:rsid w:val="001B62E7"/>
    <w:rsid w:val="001B6380"/>
    <w:rsid w:val="001B6CDE"/>
    <w:rsid w:val="001B7CA3"/>
    <w:rsid w:val="001C006C"/>
    <w:rsid w:val="001C022C"/>
    <w:rsid w:val="001C09CC"/>
    <w:rsid w:val="001C111C"/>
    <w:rsid w:val="001C1982"/>
    <w:rsid w:val="001C1A42"/>
    <w:rsid w:val="001C2AB9"/>
    <w:rsid w:val="001C2DD3"/>
    <w:rsid w:val="001C404A"/>
    <w:rsid w:val="001C4083"/>
    <w:rsid w:val="001C4A8B"/>
    <w:rsid w:val="001C4C8A"/>
    <w:rsid w:val="001C5A67"/>
    <w:rsid w:val="001C5B84"/>
    <w:rsid w:val="001C5F62"/>
    <w:rsid w:val="001C6466"/>
    <w:rsid w:val="001C6FB6"/>
    <w:rsid w:val="001C746F"/>
    <w:rsid w:val="001C7921"/>
    <w:rsid w:val="001C7A03"/>
    <w:rsid w:val="001D1842"/>
    <w:rsid w:val="001D1930"/>
    <w:rsid w:val="001D1EAA"/>
    <w:rsid w:val="001D2965"/>
    <w:rsid w:val="001D3261"/>
    <w:rsid w:val="001D412B"/>
    <w:rsid w:val="001D474D"/>
    <w:rsid w:val="001D4F04"/>
    <w:rsid w:val="001D4FA8"/>
    <w:rsid w:val="001D504E"/>
    <w:rsid w:val="001D5E60"/>
    <w:rsid w:val="001D634E"/>
    <w:rsid w:val="001D6699"/>
    <w:rsid w:val="001D6F72"/>
    <w:rsid w:val="001D711B"/>
    <w:rsid w:val="001E0B57"/>
    <w:rsid w:val="001E0E99"/>
    <w:rsid w:val="001E1A4D"/>
    <w:rsid w:val="001E23F2"/>
    <w:rsid w:val="001E29A2"/>
    <w:rsid w:val="001E3038"/>
    <w:rsid w:val="001E35AF"/>
    <w:rsid w:val="001E3784"/>
    <w:rsid w:val="001E384A"/>
    <w:rsid w:val="001E41F3"/>
    <w:rsid w:val="001E4AA3"/>
    <w:rsid w:val="001E50E2"/>
    <w:rsid w:val="001E59CD"/>
    <w:rsid w:val="001E6065"/>
    <w:rsid w:val="001E666D"/>
    <w:rsid w:val="001E69A8"/>
    <w:rsid w:val="001E6F2A"/>
    <w:rsid w:val="001E7450"/>
    <w:rsid w:val="001E7667"/>
    <w:rsid w:val="001E7D40"/>
    <w:rsid w:val="001F016C"/>
    <w:rsid w:val="001F0201"/>
    <w:rsid w:val="001F05F0"/>
    <w:rsid w:val="001F0CA1"/>
    <w:rsid w:val="001F0CCB"/>
    <w:rsid w:val="001F2538"/>
    <w:rsid w:val="001F2CFC"/>
    <w:rsid w:val="001F32E1"/>
    <w:rsid w:val="001F3977"/>
    <w:rsid w:val="001F3BDF"/>
    <w:rsid w:val="001F3D57"/>
    <w:rsid w:val="001F3DC4"/>
    <w:rsid w:val="001F3E23"/>
    <w:rsid w:val="001F43E9"/>
    <w:rsid w:val="001F4586"/>
    <w:rsid w:val="001F46A0"/>
    <w:rsid w:val="001F5B17"/>
    <w:rsid w:val="001F6117"/>
    <w:rsid w:val="001F7A97"/>
    <w:rsid w:val="00200340"/>
    <w:rsid w:val="002010F1"/>
    <w:rsid w:val="0020116F"/>
    <w:rsid w:val="0020138F"/>
    <w:rsid w:val="002013C4"/>
    <w:rsid w:val="002023A8"/>
    <w:rsid w:val="002023FE"/>
    <w:rsid w:val="002032F6"/>
    <w:rsid w:val="00204209"/>
    <w:rsid w:val="002042A1"/>
    <w:rsid w:val="00204E29"/>
    <w:rsid w:val="00205105"/>
    <w:rsid w:val="00205789"/>
    <w:rsid w:val="0020587A"/>
    <w:rsid w:val="00205B9C"/>
    <w:rsid w:val="00206268"/>
    <w:rsid w:val="00206464"/>
    <w:rsid w:val="002067AA"/>
    <w:rsid w:val="00207048"/>
    <w:rsid w:val="00207793"/>
    <w:rsid w:val="00207C6B"/>
    <w:rsid w:val="002107B2"/>
    <w:rsid w:val="0021160E"/>
    <w:rsid w:val="00211D39"/>
    <w:rsid w:val="00212651"/>
    <w:rsid w:val="002137ED"/>
    <w:rsid w:val="002147CB"/>
    <w:rsid w:val="00214991"/>
    <w:rsid w:val="00217162"/>
    <w:rsid w:val="00220132"/>
    <w:rsid w:val="002204C0"/>
    <w:rsid w:val="00220898"/>
    <w:rsid w:val="00220DA6"/>
    <w:rsid w:val="0022137B"/>
    <w:rsid w:val="002214AD"/>
    <w:rsid w:val="0022182B"/>
    <w:rsid w:val="002226C5"/>
    <w:rsid w:val="00223971"/>
    <w:rsid w:val="0022403C"/>
    <w:rsid w:val="0022418F"/>
    <w:rsid w:val="0022499C"/>
    <w:rsid w:val="00224A90"/>
    <w:rsid w:val="00224B6C"/>
    <w:rsid w:val="00224CDF"/>
    <w:rsid w:val="0022567C"/>
    <w:rsid w:val="00225BF4"/>
    <w:rsid w:val="002261DC"/>
    <w:rsid w:val="0022632D"/>
    <w:rsid w:val="002263AA"/>
    <w:rsid w:val="00226AF5"/>
    <w:rsid w:val="00226F11"/>
    <w:rsid w:val="002271A4"/>
    <w:rsid w:val="002277A5"/>
    <w:rsid w:val="002279E5"/>
    <w:rsid w:val="00227EC8"/>
    <w:rsid w:val="0023026E"/>
    <w:rsid w:val="00230747"/>
    <w:rsid w:val="002313BF"/>
    <w:rsid w:val="00231BE2"/>
    <w:rsid w:val="00231E54"/>
    <w:rsid w:val="002321E8"/>
    <w:rsid w:val="002322F7"/>
    <w:rsid w:val="002323C1"/>
    <w:rsid w:val="00232E93"/>
    <w:rsid w:val="002335F8"/>
    <w:rsid w:val="0023360F"/>
    <w:rsid w:val="00233A14"/>
    <w:rsid w:val="00233AC3"/>
    <w:rsid w:val="00234668"/>
    <w:rsid w:val="00234F69"/>
    <w:rsid w:val="00235251"/>
    <w:rsid w:val="002359A4"/>
    <w:rsid w:val="00235B4C"/>
    <w:rsid w:val="00235FF5"/>
    <w:rsid w:val="00236705"/>
    <w:rsid w:val="0023683D"/>
    <w:rsid w:val="002369E6"/>
    <w:rsid w:val="00236DA4"/>
    <w:rsid w:val="00237522"/>
    <w:rsid w:val="002376A3"/>
    <w:rsid w:val="00237879"/>
    <w:rsid w:val="002379A1"/>
    <w:rsid w:val="00237A90"/>
    <w:rsid w:val="00237E03"/>
    <w:rsid w:val="002406C8"/>
    <w:rsid w:val="00241AD4"/>
    <w:rsid w:val="00241AE2"/>
    <w:rsid w:val="002423BE"/>
    <w:rsid w:val="0024335F"/>
    <w:rsid w:val="00243A3B"/>
    <w:rsid w:val="00243BC1"/>
    <w:rsid w:val="00244332"/>
    <w:rsid w:val="0024531E"/>
    <w:rsid w:val="00245346"/>
    <w:rsid w:val="00245B23"/>
    <w:rsid w:val="00245D5E"/>
    <w:rsid w:val="00246DE8"/>
    <w:rsid w:val="0024710A"/>
    <w:rsid w:val="00247660"/>
    <w:rsid w:val="00247824"/>
    <w:rsid w:val="0025022A"/>
    <w:rsid w:val="00250854"/>
    <w:rsid w:val="00250F1B"/>
    <w:rsid w:val="0025157D"/>
    <w:rsid w:val="00251D70"/>
    <w:rsid w:val="0025228F"/>
    <w:rsid w:val="0025255D"/>
    <w:rsid w:val="002530BE"/>
    <w:rsid w:val="00257195"/>
    <w:rsid w:val="002578D8"/>
    <w:rsid w:val="002613A5"/>
    <w:rsid w:val="00264B3D"/>
    <w:rsid w:val="00264F8B"/>
    <w:rsid w:val="0026500F"/>
    <w:rsid w:val="00266CF6"/>
    <w:rsid w:val="002675E1"/>
    <w:rsid w:val="00267881"/>
    <w:rsid w:val="00270354"/>
    <w:rsid w:val="00270D2C"/>
    <w:rsid w:val="002723F2"/>
    <w:rsid w:val="00272C4C"/>
    <w:rsid w:val="00272F6E"/>
    <w:rsid w:val="00273821"/>
    <w:rsid w:val="00273FC1"/>
    <w:rsid w:val="00274776"/>
    <w:rsid w:val="00274C1E"/>
    <w:rsid w:val="00274E67"/>
    <w:rsid w:val="00275D12"/>
    <w:rsid w:val="00276727"/>
    <w:rsid w:val="00276CD2"/>
    <w:rsid w:val="00277488"/>
    <w:rsid w:val="00277A1E"/>
    <w:rsid w:val="0028062F"/>
    <w:rsid w:val="002808AD"/>
    <w:rsid w:val="00280FEC"/>
    <w:rsid w:val="0028153A"/>
    <w:rsid w:val="00281EB0"/>
    <w:rsid w:val="00281EFC"/>
    <w:rsid w:val="00282179"/>
    <w:rsid w:val="0028456D"/>
    <w:rsid w:val="0028473F"/>
    <w:rsid w:val="002856BF"/>
    <w:rsid w:val="00285749"/>
    <w:rsid w:val="00285AE4"/>
    <w:rsid w:val="0028675B"/>
    <w:rsid w:val="00286E64"/>
    <w:rsid w:val="00287075"/>
    <w:rsid w:val="002874E2"/>
    <w:rsid w:val="002928C7"/>
    <w:rsid w:val="00292EAA"/>
    <w:rsid w:val="002934AE"/>
    <w:rsid w:val="00293D64"/>
    <w:rsid w:val="00293D85"/>
    <w:rsid w:val="002952E2"/>
    <w:rsid w:val="00295352"/>
    <w:rsid w:val="0029555C"/>
    <w:rsid w:val="0029562B"/>
    <w:rsid w:val="0029573B"/>
    <w:rsid w:val="00295960"/>
    <w:rsid w:val="002959FF"/>
    <w:rsid w:val="00295C05"/>
    <w:rsid w:val="00295D94"/>
    <w:rsid w:val="002962CA"/>
    <w:rsid w:val="00297598"/>
    <w:rsid w:val="00297841"/>
    <w:rsid w:val="002A0F0E"/>
    <w:rsid w:val="002A1A2C"/>
    <w:rsid w:val="002A3934"/>
    <w:rsid w:val="002A3EE9"/>
    <w:rsid w:val="002A4079"/>
    <w:rsid w:val="002A4E9B"/>
    <w:rsid w:val="002A5CDF"/>
    <w:rsid w:val="002A622D"/>
    <w:rsid w:val="002A65D4"/>
    <w:rsid w:val="002A6DD5"/>
    <w:rsid w:val="002A6FBE"/>
    <w:rsid w:val="002A7E63"/>
    <w:rsid w:val="002B0A2D"/>
    <w:rsid w:val="002B10CB"/>
    <w:rsid w:val="002B17C8"/>
    <w:rsid w:val="002B1C9E"/>
    <w:rsid w:val="002B1E85"/>
    <w:rsid w:val="002B2A17"/>
    <w:rsid w:val="002B345E"/>
    <w:rsid w:val="002B4A9F"/>
    <w:rsid w:val="002B565A"/>
    <w:rsid w:val="002B59FE"/>
    <w:rsid w:val="002B689A"/>
    <w:rsid w:val="002B7766"/>
    <w:rsid w:val="002C07D8"/>
    <w:rsid w:val="002C0977"/>
    <w:rsid w:val="002C19BD"/>
    <w:rsid w:val="002C24E5"/>
    <w:rsid w:val="002C28CD"/>
    <w:rsid w:val="002C3F9C"/>
    <w:rsid w:val="002C4BB7"/>
    <w:rsid w:val="002C5758"/>
    <w:rsid w:val="002C5BCD"/>
    <w:rsid w:val="002C5C99"/>
    <w:rsid w:val="002C63B6"/>
    <w:rsid w:val="002C7216"/>
    <w:rsid w:val="002C73CF"/>
    <w:rsid w:val="002C7B02"/>
    <w:rsid w:val="002C7B1C"/>
    <w:rsid w:val="002D06DC"/>
    <w:rsid w:val="002D1588"/>
    <w:rsid w:val="002D1D19"/>
    <w:rsid w:val="002D2931"/>
    <w:rsid w:val="002D2BFB"/>
    <w:rsid w:val="002D2C97"/>
    <w:rsid w:val="002D3100"/>
    <w:rsid w:val="002D32AD"/>
    <w:rsid w:val="002D3445"/>
    <w:rsid w:val="002D3ECE"/>
    <w:rsid w:val="002D3F6E"/>
    <w:rsid w:val="002D4229"/>
    <w:rsid w:val="002D4826"/>
    <w:rsid w:val="002D4AD1"/>
    <w:rsid w:val="002D4B06"/>
    <w:rsid w:val="002D4DCF"/>
    <w:rsid w:val="002D5406"/>
    <w:rsid w:val="002D5CBE"/>
    <w:rsid w:val="002D721E"/>
    <w:rsid w:val="002D73EA"/>
    <w:rsid w:val="002E026E"/>
    <w:rsid w:val="002E068A"/>
    <w:rsid w:val="002E0DC8"/>
    <w:rsid w:val="002E0E6D"/>
    <w:rsid w:val="002E1547"/>
    <w:rsid w:val="002E16EB"/>
    <w:rsid w:val="002E198C"/>
    <w:rsid w:val="002E1C12"/>
    <w:rsid w:val="002E1F27"/>
    <w:rsid w:val="002E2184"/>
    <w:rsid w:val="002E21ED"/>
    <w:rsid w:val="002E2CEF"/>
    <w:rsid w:val="002E3522"/>
    <w:rsid w:val="002E3C9E"/>
    <w:rsid w:val="002E3EF6"/>
    <w:rsid w:val="002E4216"/>
    <w:rsid w:val="002E4B01"/>
    <w:rsid w:val="002E4C5F"/>
    <w:rsid w:val="002E4D5B"/>
    <w:rsid w:val="002E54E2"/>
    <w:rsid w:val="002E5A45"/>
    <w:rsid w:val="002E5E1A"/>
    <w:rsid w:val="002E74B9"/>
    <w:rsid w:val="002E770D"/>
    <w:rsid w:val="002E7A97"/>
    <w:rsid w:val="002E7CA2"/>
    <w:rsid w:val="002F03BC"/>
    <w:rsid w:val="002F0DF3"/>
    <w:rsid w:val="002F18DA"/>
    <w:rsid w:val="002F1E63"/>
    <w:rsid w:val="002F220D"/>
    <w:rsid w:val="002F33E4"/>
    <w:rsid w:val="002F4143"/>
    <w:rsid w:val="002F4309"/>
    <w:rsid w:val="002F4657"/>
    <w:rsid w:val="002F4721"/>
    <w:rsid w:val="002F4F5B"/>
    <w:rsid w:val="002F55B2"/>
    <w:rsid w:val="002F56B4"/>
    <w:rsid w:val="002F5C8C"/>
    <w:rsid w:val="002F6B54"/>
    <w:rsid w:val="002F6C2C"/>
    <w:rsid w:val="002F7A88"/>
    <w:rsid w:val="003001D0"/>
    <w:rsid w:val="0030066E"/>
    <w:rsid w:val="00302459"/>
    <w:rsid w:val="003028B2"/>
    <w:rsid w:val="00303421"/>
    <w:rsid w:val="00303DCF"/>
    <w:rsid w:val="0030404E"/>
    <w:rsid w:val="003045A8"/>
    <w:rsid w:val="003050EB"/>
    <w:rsid w:val="00305706"/>
    <w:rsid w:val="00305BD4"/>
    <w:rsid w:val="00305EE5"/>
    <w:rsid w:val="0030696B"/>
    <w:rsid w:val="00307645"/>
    <w:rsid w:val="003079D9"/>
    <w:rsid w:val="0031061A"/>
    <w:rsid w:val="00310AAF"/>
    <w:rsid w:val="00310F20"/>
    <w:rsid w:val="0031179C"/>
    <w:rsid w:val="00312856"/>
    <w:rsid w:val="00313278"/>
    <w:rsid w:val="003141F8"/>
    <w:rsid w:val="0031543D"/>
    <w:rsid w:val="00315D00"/>
    <w:rsid w:val="00315F2F"/>
    <w:rsid w:val="00316D12"/>
    <w:rsid w:val="00316D4A"/>
    <w:rsid w:val="00317663"/>
    <w:rsid w:val="0031798F"/>
    <w:rsid w:val="00317EF0"/>
    <w:rsid w:val="0032054B"/>
    <w:rsid w:val="003205DA"/>
    <w:rsid w:val="00321233"/>
    <w:rsid w:val="0032143F"/>
    <w:rsid w:val="003225A2"/>
    <w:rsid w:val="00322BF9"/>
    <w:rsid w:val="00324E7A"/>
    <w:rsid w:val="00325769"/>
    <w:rsid w:val="00325B85"/>
    <w:rsid w:val="00326166"/>
    <w:rsid w:val="00326278"/>
    <w:rsid w:val="0032663D"/>
    <w:rsid w:val="00326C1A"/>
    <w:rsid w:val="00327619"/>
    <w:rsid w:val="00327C4D"/>
    <w:rsid w:val="00327C80"/>
    <w:rsid w:val="0033074F"/>
    <w:rsid w:val="00330EE0"/>
    <w:rsid w:val="0033143D"/>
    <w:rsid w:val="00331D74"/>
    <w:rsid w:val="00331E55"/>
    <w:rsid w:val="00332B0C"/>
    <w:rsid w:val="00333B90"/>
    <w:rsid w:val="00334763"/>
    <w:rsid w:val="00334BBB"/>
    <w:rsid w:val="003353E8"/>
    <w:rsid w:val="00335612"/>
    <w:rsid w:val="00336042"/>
    <w:rsid w:val="00336954"/>
    <w:rsid w:val="003371C6"/>
    <w:rsid w:val="00337C9E"/>
    <w:rsid w:val="00340002"/>
    <w:rsid w:val="00340FC5"/>
    <w:rsid w:val="00341115"/>
    <w:rsid w:val="00342A3B"/>
    <w:rsid w:val="003436A3"/>
    <w:rsid w:val="0034392B"/>
    <w:rsid w:val="003439BC"/>
    <w:rsid w:val="00343F0F"/>
    <w:rsid w:val="003452B6"/>
    <w:rsid w:val="00345B0B"/>
    <w:rsid w:val="00347361"/>
    <w:rsid w:val="0035052F"/>
    <w:rsid w:val="0035134C"/>
    <w:rsid w:val="00351711"/>
    <w:rsid w:val="00351B7B"/>
    <w:rsid w:val="00351BCD"/>
    <w:rsid w:val="00352499"/>
    <w:rsid w:val="00352A6B"/>
    <w:rsid w:val="00352B48"/>
    <w:rsid w:val="0035378A"/>
    <w:rsid w:val="003538AB"/>
    <w:rsid w:val="00353A10"/>
    <w:rsid w:val="00355891"/>
    <w:rsid w:val="00355E3A"/>
    <w:rsid w:val="00355E72"/>
    <w:rsid w:val="00355E8C"/>
    <w:rsid w:val="003561A9"/>
    <w:rsid w:val="00356BED"/>
    <w:rsid w:val="00356E9A"/>
    <w:rsid w:val="00357A1A"/>
    <w:rsid w:val="00360667"/>
    <w:rsid w:val="00361462"/>
    <w:rsid w:val="003616A4"/>
    <w:rsid w:val="00361707"/>
    <w:rsid w:val="0036184D"/>
    <w:rsid w:val="00361AA7"/>
    <w:rsid w:val="00361D36"/>
    <w:rsid w:val="00361F44"/>
    <w:rsid w:val="003621A3"/>
    <w:rsid w:val="00362948"/>
    <w:rsid w:val="00362FF9"/>
    <w:rsid w:val="00364343"/>
    <w:rsid w:val="003643D7"/>
    <w:rsid w:val="00364423"/>
    <w:rsid w:val="0036675C"/>
    <w:rsid w:val="00366FA1"/>
    <w:rsid w:val="00367648"/>
    <w:rsid w:val="00367757"/>
    <w:rsid w:val="0037004C"/>
    <w:rsid w:val="003703CB"/>
    <w:rsid w:val="00370839"/>
    <w:rsid w:val="0037119B"/>
    <w:rsid w:val="003713E0"/>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7EB"/>
    <w:rsid w:val="00382B41"/>
    <w:rsid w:val="0038341B"/>
    <w:rsid w:val="003834BA"/>
    <w:rsid w:val="00384193"/>
    <w:rsid w:val="003841D0"/>
    <w:rsid w:val="00384EED"/>
    <w:rsid w:val="00385C59"/>
    <w:rsid w:val="003862C3"/>
    <w:rsid w:val="00386AB7"/>
    <w:rsid w:val="00387985"/>
    <w:rsid w:val="00390EDA"/>
    <w:rsid w:val="0039120B"/>
    <w:rsid w:val="003917E3"/>
    <w:rsid w:val="00391BE3"/>
    <w:rsid w:val="003923AD"/>
    <w:rsid w:val="003929C0"/>
    <w:rsid w:val="00392A96"/>
    <w:rsid w:val="003933AD"/>
    <w:rsid w:val="003934B4"/>
    <w:rsid w:val="00393AB1"/>
    <w:rsid w:val="00393C91"/>
    <w:rsid w:val="00393FA3"/>
    <w:rsid w:val="0039412B"/>
    <w:rsid w:val="0039451C"/>
    <w:rsid w:val="003945D9"/>
    <w:rsid w:val="00394CF5"/>
    <w:rsid w:val="00395361"/>
    <w:rsid w:val="0039545E"/>
    <w:rsid w:val="0039576D"/>
    <w:rsid w:val="0039604D"/>
    <w:rsid w:val="00396450"/>
    <w:rsid w:val="00397E37"/>
    <w:rsid w:val="003A01B3"/>
    <w:rsid w:val="003A1D3A"/>
    <w:rsid w:val="003A2E9C"/>
    <w:rsid w:val="003A38B6"/>
    <w:rsid w:val="003A3A01"/>
    <w:rsid w:val="003A41E4"/>
    <w:rsid w:val="003A4647"/>
    <w:rsid w:val="003A475A"/>
    <w:rsid w:val="003A4FE1"/>
    <w:rsid w:val="003A557A"/>
    <w:rsid w:val="003A558E"/>
    <w:rsid w:val="003A59DD"/>
    <w:rsid w:val="003A601A"/>
    <w:rsid w:val="003A6544"/>
    <w:rsid w:val="003A6C3D"/>
    <w:rsid w:val="003A6D6C"/>
    <w:rsid w:val="003B04F3"/>
    <w:rsid w:val="003B0802"/>
    <w:rsid w:val="003B2704"/>
    <w:rsid w:val="003B2FBA"/>
    <w:rsid w:val="003B3117"/>
    <w:rsid w:val="003B39D2"/>
    <w:rsid w:val="003B3CF2"/>
    <w:rsid w:val="003B4306"/>
    <w:rsid w:val="003B4A8A"/>
    <w:rsid w:val="003B4F69"/>
    <w:rsid w:val="003B52A8"/>
    <w:rsid w:val="003B5800"/>
    <w:rsid w:val="003B6D11"/>
    <w:rsid w:val="003B762A"/>
    <w:rsid w:val="003B7C7F"/>
    <w:rsid w:val="003B7F1C"/>
    <w:rsid w:val="003C08B9"/>
    <w:rsid w:val="003C1312"/>
    <w:rsid w:val="003C1B23"/>
    <w:rsid w:val="003C2BAA"/>
    <w:rsid w:val="003C3310"/>
    <w:rsid w:val="003C3732"/>
    <w:rsid w:val="003C4C53"/>
    <w:rsid w:val="003C58C0"/>
    <w:rsid w:val="003C6571"/>
    <w:rsid w:val="003C6A62"/>
    <w:rsid w:val="003C6D51"/>
    <w:rsid w:val="003C7216"/>
    <w:rsid w:val="003C732C"/>
    <w:rsid w:val="003D043B"/>
    <w:rsid w:val="003D0F1F"/>
    <w:rsid w:val="003D17A2"/>
    <w:rsid w:val="003D1A37"/>
    <w:rsid w:val="003D440B"/>
    <w:rsid w:val="003D4B4C"/>
    <w:rsid w:val="003D4C90"/>
    <w:rsid w:val="003D4CBF"/>
    <w:rsid w:val="003D4EF0"/>
    <w:rsid w:val="003D5D5E"/>
    <w:rsid w:val="003D5DCB"/>
    <w:rsid w:val="003D60A6"/>
    <w:rsid w:val="003D6692"/>
    <w:rsid w:val="003D6F36"/>
    <w:rsid w:val="003D71AF"/>
    <w:rsid w:val="003D766D"/>
    <w:rsid w:val="003E0E02"/>
    <w:rsid w:val="003E0E80"/>
    <w:rsid w:val="003E22CE"/>
    <w:rsid w:val="003E2447"/>
    <w:rsid w:val="003E36DB"/>
    <w:rsid w:val="003E3ABC"/>
    <w:rsid w:val="003E4721"/>
    <w:rsid w:val="003E47BE"/>
    <w:rsid w:val="003E4F0B"/>
    <w:rsid w:val="003E576C"/>
    <w:rsid w:val="003E5823"/>
    <w:rsid w:val="003E6759"/>
    <w:rsid w:val="003E6945"/>
    <w:rsid w:val="003E69F6"/>
    <w:rsid w:val="003E6C2A"/>
    <w:rsid w:val="003E71D0"/>
    <w:rsid w:val="003E7F9C"/>
    <w:rsid w:val="003F0852"/>
    <w:rsid w:val="003F1A72"/>
    <w:rsid w:val="003F1DA4"/>
    <w:rsid w:val="003F21A6"/>
    <w:rsid w:val="003F2306"/>
    <w:rsid w:val="003F27D5"/>
    <w:rsid w:val="003F2910"/>
    <w:rsid w:val="003F2930"/>
    <w:rsid w:val="003F391F"/>
    <w:rsid w:val="003F404F"/>
    <w:rsid w:val="003F4C85"/>
    <w:rsid w:val="003F5304"/>
    <w:rsid w:val="003F5516"/>
    <w:rsid w:val="003F69F0"/>
    <w:rsid w:val="003F6A59"/>
    <w:rsid w:val="003F6CC6"/>
    <w:rsid w:val="003F71B7"/>
    <w:rsid w:val="00401CE5"/>
    <w:rsid w:val="00402B7D"/>
    <w:rsid w:val="00402DBE"/>
    <w:rsid w:val="00403A4B"/>
    <w:rsid w:val="0040501A"/>
    <w:rsid w:val="00405569"/>
    <w:rsid w:val="00406080"/>
    <w:rsid w:val="0040734E"/>
    <w:rsid w:val="00407776"/>
    <w:rsid w:val="00407AFD"/>
    <w:rsid w:val="00407F9F"/>
    <w:rsid w:val="00412207"/>
    <w:rsid w:val="004122AC"/>
    <w:rsid w:val="004131D9"/>
    <w:rsid w:val="0041341F"/>
    <w:rsid w:val="0041390E"/>
    <w:rsid w:val="00414BB3"/>
    <w:rsid w:val="00415963"/>
    <w:rsid w:val="004164D0"/>
    <w:rsid w:val="0041669D"/>
    <w:rsid w:val="00416961"/>
    <w:rsid w:val="00416AC5"/>
    <w:rsid w:val="004174B7"/>
    <w:rsid w:val="004201F7"/>
    <w:rsid w:val="00420D53"/>
    <w:rsid w:val="004219F4"/>
    <w:rsid w:val="00421DC9"/>
    <w:rsid w:val="00421EAB"/>
    <w:rsid w:val="00422846"/>
    <w:rsid w:val="00423669"/>
    <w:rsid w:val="00424009"/>
    <w:rsid w:val="004245F2"/>
    <w:rsid w:val="00424B96"/>
    <w:rsid w:val="004257D6"/>
    <w:rsid w:val="0042735E"/>
    <w:rsid w:val="00427A2E"/>
    <w:rsid w:val="00430334"/>
    <w:rsid w:val="004307F1"/>
    <w:rsid w:val="00430DA2"/>
    <w:rsid w:val="00432380"/>
    <w:rsid w:val="00433E63"/>
    <w:rsid w:val="00434BE2"/>
    <w:rsid w:val="004354E9"/>
    <w:rsid w:val="00435C19"/>
    <w:rsid w:val="00435C42"/>
    <w:rsid w:val="00437000"/>
    <w:rsid w:val="00437A99"/>
    <w:rsid w:val="00441D4C"/>
    <w:rsid w:val="00444087"/>
    <w:rsid w:val="004443DB"/>
    <w:rsid w:val="00444983"/>
    <w:rsid w:val="00444E0B"/>
    <w:rsid w:val="00444F8C"/>
    <w:rsid w:val="004453C9"/>
    <w:rsid w:val="004453F4"/>
    <w:rsid w:val="00445A1C"/>
    <w:rsid w:val="00446217"/>
    <w:rsid w:val="0044652C"/>
    <w:rsid w:val="0044674B"/>
    <w:rsid w:val="00446771"/>
    <w:rsid w:val="00446ED7"/>
    <w:rsid w:val="00447C5E"/>
    <w:rsid w:val="00450032"/>
    <w:rsid w:val="004502F9"/>
    <w:rsid w:val="0045070B"/>
    <w:rsid w:val="00451C9C"/>
    <w:rsid w:val="00451E46"/>
    <w:rsid w:val="00452553"/>
    <w:rsid w:val="00453767"/>
    <w:rsid w:val="00453897"/>
    <w:rsid w:val="0045419F"/>
    <w:rsid w:val="00454B84"/>
    <w:rsid w:val="004555BE"/>
    <w:rsid w:val="00455E89"/>
    <w:rsid w:val="00455F90"/>
    <w:rsid w:val="004567A8"/>
    <w:rsid w:val="00456EF9"/>
    <w:rsid w:val="00456FB2"/>
    <w:rsid w:val="0045721D"/>
    <w:rsid w:val="0045793F"/>
    <w:rsid w:val="0046072B"/>
    <w:rsid w:val="004607BA"/>
    <w:rsid w:val="00460DFE"/>
    <w:rsid w:val="00460E75"/>
    <w:rsid w:val="004619ED"/>
    <w:rsid w:val="00462BBE"/>
    <w:rsid w:val="004649D6"/>
    <w:rsid w:val="004667D7"/>
    <w:rsid w:val="0046681B"/>
    <w:rsid w:val="00466B68"/>
    <w:rsid w:val="00467069"/>
    <w:rsid w:val="004678D4"/>
    <w:rsid w:val="00467BE8"/>
    <w:rsid w:val="0047197D"/>
    <w:rsid w:val="00471C06"/>
    <w:rsid w:val="00471DD0"/>
    <w:rsid w:val="0047208B"/>
    <w:rsid w:val="00472352"/>
    <w:rsid w:val="004725C4"/>
    <w:rsid w:val="004727D7"/>
    <w:rsid w:val="004736B9"/>
    <w:rsid w:val="00473B6E"/>
    <w:rsid w:val="00473C74"/>
    <w:rsid w:val="0047550E"/>
    <w:rsid w:val="00475FA8"/>
    <w:rsid w:val="004761B3"/>
    <w:rsid w:val="00476ADA"/>
    <w:rsid w:val="0047739E"/>
    <w:rsid w:val="004809EA"/>
    <w:rsid w:val="00480E0F"/>
    <w:rsid w:val="00482059"/>
    <w:rsid w:val="004822A4"/>
    <w:rsid w:val="004833FD"/>
    <w:rsid w:val="00483500"/>
    <w:rsid w:val="00483855"/>
    <w:rsid w:val="00483D3E"/>
    <w:rsid w:val="00483ED7"/>
    <w:rsid w:val="004843B1"/>
    <w:rsid w:val="00484962"/>
    <w:rsid w:val="00484A65"/>
    <w:rsid w:val="004865D5"/>
    <w:rsid w:val="00486D5B"/>
    <w:rsid w:val="00487123"/>
    <w:rsid w:val="00487646"/>
    <w:rsid w:val="00487C0C"/>
    <w:rsid w:val="00487F3E"/>
    <w:rsid w:val="004905B3"/>
    <w:rsid w:val="0049118D"/>
    <w:rsid w:val="0049166A"/>
    <w:rsid w:val="00491C2A"/>
    <w:rsid w:val="00491C36"/>
    <w:rsid w:val="00491F4A"/>
    <w:rsid w:val="00492263"/>
    <w:rsid w:val="00492450"/>
    <w:rsid w:val="0049298A"/>
    <w:rsid w:val="00492C44"/>
    <w:rsid w:val="004938DF"/>
    <w:rsid w:val="00493D19"/>
    <w:rsid w:val="00494390"/>
    <w:rsid w:val="004949E6"/>
    <w:rsid w:val="00494A79"/>
    <w:rsid w:val="00494DB9"/>
    <w:rsid w:val="00494E96"/>
    <w:rsid w:val="0049531A"/>
    <w:rsid w:val="00495A6C"/>
    <w:rsid w:val="004967BF"/>
    <w:rsid w:val="00496A9B"/>
    <w:rsid w:val="00496FD0"/>
    <w:rsid w:val="004976BB"/>
    <w:rsid w:val="00497D62"/>
    <w:rsid w:val="004A057E"/>
    <w:rsid w:val="004A0F97"/>
    <w:rsid w:val="004A1087"/>
    <w:rsid w:val="004A13AC"/>
    <w:rsid w:val="004A1824"/>
    <w:rsid w:val="004A2673"/>
    <w:rsid w:val="004A2817"/>
    <w:rsid w:val="004A2EF8"/>
    <w:rsid w:val="004A342F"/>
    <w:rsid w:val="004A35BF"/>
    <w:rsid w:val="004A3677"/>
    <w:rsid w:val="004A3E04"/>
    <w:rsid w:val="004A49E9"/>
    <w:rsid w:val="004A5600"/>
    <w:rsid w:val="004A58B2"/>
    <w:rsid w:val="004A66C7"/>
    <w:rsid w:val="004A6D39"/>
    <w:rsid w:val="004A6E92"/>
    <w:rsid w:val="004A715A"/>
    <w:rsid w:val="004A724B"/>
    <w:rsid w:val="004A7C06"/>
    <w:rsid w:val="004B05D3"/>
    <w:rsid w:val="004B27F2"/>
    <w:rsid w:val="004B2B5D"/>
    <w:rsid w:val="004B2F70"/>
    <w:rsid w:val="004B3891"/>
    <w:rsid w:val="004B3CB1"/>
    <w:rsid w:val="004B3D21"/>
    <w:rsid w:val="004B4C38"/>
    <w:rsid w:val="004B5426"/>
    <w:rsid w:val="004B5588"/>
    <w:rsid w:val="004B5622"/>
    <w:rsid w:val="004B5839"/>
    <w:rsid w:val="004B5A21"/>
    <w:rsid w:val="004B688A"/>
    <w:rsid w:val="004B6A0E"/>
    <w:rsid w:val="004B6CDB"/>
    <w:rsid w:val="004B6E27"/>
    <w:rsid w:val="004B73E3"/>
    <w:rsid w:val="004B75DC"/>
    <w:rsid w:val="004B7F92"/>
    <w:rsid w:val="004C05A8"/>
    <w:rsid w:val="004C0937"/>
    <w:rsid w:val="004C12F0"/>
    <w:rsid w:val="004C13B5"/>
    <w:rsid w:val="004C2DD6"/>
    <w:rsid w:val="004C3F67"/>
    <w:rsid w:val="004C4FA4"/>
    <w:rsid w:val="004C52CC"/>
    <w:rsid w:val="004C5480"/>
    <w:rsid w:val="004C5649"/>
    <w:rsid w:val="004C660D"/>
    <w:rsid w:val="004C687C"/>
    <w:rsid w:val="004C702B"/>
    <w:rsid w:val="004C725A"/>
    <w:rsid w:val="004C7705"/>
    <w:rsid w:val="004D0597"/>
    <w:rsid w:val="004D07C9"/>
    <w:rsid w:val="004D14E6"/>
    <w:rsid w:val="004D1642"/>
    <w:rsid w:val="004D1F98"/>
    <w:rsid w:val="004D221A"/>
    <w:rsid w:val="004D244F"/>
    <w:rsid w:val="004D45C9"/>
    <w:rsid w:val="004D45E6"/>
    <w:rsid w:val="004D5606"/>
    <w:rsid w:val="004D566E"/>
    <w:rsid w:val="004D57F1"/>
    <w:rsid w:val="004D6157"/>
    <w:rsid w:val="004D679B"/>
    <w:rsid w:val="004D73A3"/>
    <w:rsid w:val="004E0214"/>
    <w:rsid w:val="004E0D65"/>
    <w:rsid w:val="004E118E"/>
    <w:rsid w:val="004E1D68"/>
    <w:rsid w:val="004E22D6"/>
    <w:rsid w:val="004E338D"/>
    <w:rsid w:val="004E5577"/>
    <w:rsid w:val="004E6126"/>
    <w:rsid w:val="004E685B"/>
    <w:rsid w:val="004E6920"/>
    <w:rsid w:val="004E7EAF"/>
    <w:rsid w:val="004F0D89"/>
    <w:rsid w:val="004F113B"/>
    <w:rsid w:val="004F2A02"/>
    <w:rsid w:val="004F2ABD"/>
    <w:rsid w:val="004F2B49"/>
    <w:rsid w:val="004F2C82"/>
    <w:rsid w:val="004F2CB8"/>
    <w:rsid w:val="004F30D4"/>
    <w:rsid w:val="004F3427"/>
    <w:rsid w:val="004F34D4"/>
    <w:rsid w:val="004F3757"/>
    <w:rsid w:val="004F3B40"/>
    <w:rsid w:val="004F3BBB"/>
    <w:rsid w:val="004F5216"/>
    <w:rsid w:val="004F5418"/>
    <w:rsid w:val="004F58BC"/>
    <w:rsid w:val="004F60A9"/>
    <w:rsid w:val="004F615D"/>
    <w:rsid w:val="004F6211"/>
    <w:rsid w:val="004F66AC"/>
    <w:rsid w:val="004F6DA2"/>
    <w:rsid w:val="004F6F3D"/>
    <w:rsid w:val="004F73A5"/>
    <w:rsid w:val="004F76F4"/>
    <w:rsid w:val="004F7DCE"/>
    <w:rsid w:val="005002A4"/>
    <w:rsid w:val="00501087"/>
    <w:rsid w:val="00501C3E"/>
    <w:rsid w:val="00502CE9"/>
    <w:rsid w:val="00503992"/>
    <w:rsid w:val="005043E1"/>
    <w:rsid w:val="00504B87"/>
    <w:rsid w:val="00504E75"/>
    <w:rsid w:val="005058E9"/>
    <w:rsid w:val="00505E6B"/>
    <w:rsid w:val="00506BE4"/>
    <w:rsid w:val="00506CEC"/>
    <w:rsid w:val="005075FA"/>
    <w:rsid w:val="00510D78"/>
    <w:rsid w:val="00510F75"/>
    <w:rsid w:val="00512121"/>
    <w:rsid w:val="005125DD"/>
    <w:rsid w:val="0051287D"/>
    <w:rsid w:val="00512908"/>
    <w:rsid w:val="0051371E"/>
    <w:rsid w:val="00513B3F"/>
    <w:rsid w:val="00514BA5"/>
    <w:rsid w:val="00514D26"/>
    <w:rsid w:val="005151B2"/>
    <w:rsid w:val="005159F6"/>
    <w:rsid w:val="00515CBC"/>
    <w:rsid w:val="00516344"/>
    <w:rsid w:val="0051671D"/>
    <w:rsid w:val="00516808"/>
    <w:rsid w:val="0052038D"/>
    <w:rsid w:val="005203B7"/>
    <w:rsid w:val="0052072E"/>
    <w:rsid w:val="00520971"/>
    <w:rsid w:val="00520EC3"/>
    <w:rsid w:val="005218EE"/>
    <w:rsid w:val="005223F3"/>
    <w:rsid w:val="00522A48"/>
    <w:rsid w:val="00523857"/>
    <w:rsid w:val="00523B56"/>
    <w:rsid w:val="00523CEC"/>
    <w:rsid w:val="005242AC"/>
    <w:rsid w:val="005245BA"/>
    <w:rsid w:val="00526140"/>
    <w:rsid w:val="005266F6"/>
    <w:rsid w:val="00526805"/>
    <w:rsid w:val="005268AA"/>
    <w:rsid w:val="00526910"/>
    <w:rsid w:val="0052757D"/>
    <w:rsid w:val="0052770D"/>
    <w:rsid w:val="005277AB"/>
    <w:rsid w:val="00527855"/>
    <w:rsid w:val="00527C1A"/>
    <w:rsid w:val="00530334"/>
    <w:rsid w:val="005304D0"/>
    <w:rsid w:val="00530A4D"/>
    <w:rsid w:val="00530B01"/>
    <w:rsid w:val="00530D6B"/>
    <w:rsid w:val="00530F73"/>
    <w:rsid w:val="00531613"/>
    <w:rsid w:val="00531843"/>
    <w:rsid w:val="0053195E"/>
    <w:rsid w:val="00531C66"/>
    <w:rsid w:val="00531D09"/>
    <w:rsid w:val="005325DA"/>
    <w:rsid w:val="00532F2B"/>
    <w:rsid w:val="005330EE"/>
    <w:rsid w:val="0053337E"/>
    <w:rsid w:val="00533547"/>
    <w:rsid w:val="00534109"/>
    <w:rsid w:val="0053437B"/>
    <w:rsid w:val="005350E7"/>
    <w:rsid w:val="005357AB"/>
    <w:rsid w:val="005357B3"/>
    <w:rsid w:val="00536416"/>
    <w:rsid w:val="005365BE"/>
    <w:rsid w:val="00537473"/>
    <w:rsid w:val="00537C61"/>
    <w:rsid w:val="00537EB5"/>
    <w:rsid w:val="0054059A"/>
    <w:rsid w:val="00540BAC"/>
    <w:rsid w:val="00540E60"/>
    <w:rsid w:val="00541256"/>
    <w:rsid w:val="00542F86"/>
    <w:rsid w:val="0054350C"/>
    <w:rsid w:val="005436FE"/>
    <w:rsid w:val="0054438E"/>
    <w:rsid w:val="00544BE9"/>
    <w:rsid w:val="00545823"/>
    <w:rsid w:val="00546EF4"/>
    <w:rsid w:val="0054785C"/>
    <w:rsid w:val="00547D89"/>
    <w:rsid w:val="005501A1"/>
    <w:rsid w:val="0055053E"/>
    <w:rsid w:val="00550DD0"/>
    <w:rsid w:val="00551346"/>
    <w:rsid w:val="00551ADC"/>
    <w:rsid w:val="00551C3E"/>
    <w:rsid w:val="00551DDD"/>
    <w:rsid w:val="0055249B"/>
    <w:rsid w:val="005528D7"/>
    <w:rsid w:val="00552D60"/>
    <w:rsid w:val="00553B83"/>
    <w:rsid w:val="00553F8D"/>
    <w:rsid w:val="00554361"/>
    <w:rsid w:val="005546C7"/>
    <w:rsid w:val="00555282"/>
    <w:rsid w:val="005554DB"/>
    <w:rsid w:val="005573A5"/>
    <w:rsid w:val="00557879"/>
    <w:rsid w:val="00557C6C"/>
    <w:rsid w:val="005602B5"/>
    <w:rsid w:val="005609CE"/>
    <w:rsid w:val="00560B50"/>
    <w:rsid w:val="00561D38"/>
    <w:rsid w:val="005634D7"/>
    <w:rsid w:val="005646BF"/>
    <w:rsid w:val="005650FA"/>
    <w:rsid w:val="005666BD"/>
    <w:rsid w:val="00566E01"/>
    <w:rsid w:val="00566E95"/>
    <w:rsid w:val="00567309"/>
    <w:rsid w:val="0056791E"/>
    <w:rsid w:val="00567EB3"/>
    <w:rsid w:val="00570FE7"/>
    <w:rsid w:val="005712BE"/>
    <w:rsid w:val="00571698"/>
    <w:rsid w:val="005726ED"/>
    <w:rsid w:val="00572763"/>
    <w:rsid w:val="00572797"/>
    <w:rsid w:val="005728A9"/>
    <w:rsid w:val="00572B6C"/>
    <w:rsid w:val="00572D3D"/>
    <w:rsid w:val="00573154"/>
    <w:rsid w:val="00573C46"/>
    <w:rsid w:val="00573CE7"/>
    <w:rsid w:val="00573E45"/>
    <w:rsid w:val="00573FA7"/>
    <w:rsid w:val="0057426E"/>
    <w:rsid w:val="00574EFA"/>
    <w:rsid w:val="00574FA6"/>
    <w:rsid w:val="005753F6"/>
    <w:rsid w:val="00575C14"/>
    <w:rsid w:val="00576B52"/>
    <w:rsid w:val="00577104"/>
    <w:rsid w:val="00577754"/>
    <w:rsid w:val="0058102B"/>
    <w:rsid w:val="0058305A"/>
    <w:rsid w:val="005831DD"/>
    <w:rsid w:val="005839E4"/>
    <w:rsid w:val="00583D3F"/>
    <w:rsid w:val="0058472F"/>
    <w:rsid w:val="00584912"/>
    <w:rsid w:val="00585087"/>
    <w:rsid w:val="005853C7"/>
    <w:rsid w:val="005865D8"/>
    <w:rsid w:val="00586B75"/>
    <w:rsid w:val="00586DD7"/>
    <w:rsid w:val="00586F21"/>
    <w:rsid w:val="00590A82"/>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757"/>
    <w:rsid w:val="005A2A9A"/>
    <w:rsid w:val="005A2C0F"/>
    <w:rsid w:val="005A3E77"/>
    <w:rsid w:val="005A5317"/>
    <w:rsid w:val="005A55CE"/>
    <w:rsid w:val="005A5B67"/>
    <w:rsid w:val="005A6F63"/>
    <w:rsid w:val="005A77C6"/>
    <w:rsid w:val="005A7971"/>
    <w:rsid w:val="005B0621"/>
    <w:rsid w:val="005B142A"/>
    <w:rsid w:val="005B17D5"/>
    <w:rsid w:val="005B21D8"/>
    <w:rsid w:val="005B286F"/>
    <w:rsid w:val="005B288E"/>
    <w:rsid w:val="005B31A9"/>
    <w:rsid w:val="005B4B81"/>
    <w:rsid w:val="005B4EAD"/>
    <w:rsid w:val="005B5098"/>
    <w:rsid w:val="005B57AD"/>
    <w:rsid w:val="005B5B9A"/>
    <w:rsid w:val="005B662F"/>
    <w:rsid w:val="005B6BE3"/>
    <w:rsid w:val="005B7802"/>
    <w:rsid w:val="005B79EA"/>
    <w:rsid w:val="005C0B1C"/>
    <w:rsid w:val="005C225E"/>
    <w:rsid w:val="005C25B7"/>
    <w:rsid w:val="005C268E"/>
    <w:rsid w:val="005C3ADB"/>
    <w:rsid w:val="005C3EA0"/>
    <w:rsid w:val="005C4084"/>
    <w:rsid w:val="005C7656"/>
    <w:rsid w:val="005C7ADC"/>
    <w:rsid w:val="005C7BBE"/>
    <w:rsid w:val="005D0520"/>
    <w:rsid w:val="005D1877"/>
    <w:rsid w:val="005D1DAC"/>
    <w:rsid w:val="005D1E74"/>
    <w:rsid w:val="005D2618"/>
    <w:rsid w:val="005D2E91"/>
    <w:rsid w:val="005D38FB"/>
    <w:rsid w:val="005D5A2E"/>
    <w:rsid w:val="005D5F7C"/>
    <w:rsid w:val="005D6980"/>
    <w:rsid w:val="005D7283"/>
    <w:rsid w:val="005D7DC3"/>
    <w:rsid w:val="005E0079"/>
    <w:rsid w:val="005E01EC"/>
    <w:rsid w:val="005E066C"/>
    <w:rsid w:val="005E10E7"/>
    <w:rsid w:val="005E15C2"/>
    <w:rsid w:val="005E187A"/>
    <w:rsid w:val="005E2409"/>
    <w:rsid w:val="005E2C44"/>
    <w:rsid w:val="005E300B"/>
    <w:rsid w:val="005E3280"/>
    <w:rsid w:val="005E4399"/>
    <w:rsid w:val="005E5A4E"/>
    <w:rsid w:val="005E6140"/>
    <w:rsid w:val="005E64D8"/>
    <w:rsid w:val="005F0E08"/>
    <w:rsid w:val="005F10BE"/>
    <w:rsid w:val="005F1896"/>
    <w:rsid w:val="005F1E5C"/>
    <w:rsid w:val="005F251E"/>
    <w:rsid w:val="005F2AA6"/>
    <w:rsid w:val="005F32D0"/>
    <w:rsid w:val="005F3DE6"/>
    <w:rsid w:val="005F48CD"/>
    <w:rsid w:val="005F6F86"/>
    <w:rsid w:val="005F7962"/>
    <w:rsid w:val="00600307"/>
    <w:rsid w:val="00600AD6"/>
    <w:rsid w:val="00600AE6"/>
    <w:rsid w:val="00600B2B"/>
    <w:rsid w:val="00600BB7"/>
    <w:rsid w:val="00600E5D"/>
    <w:rsid w:val="006012B9"/>
    <w:rsid w:val="00602041"/>
    <w:rsid w:val="00602326"/>
    <w:rsid w:val="00602547"/>
    <w:rsid w:val="00605057"/>
    <w:rsid w:val="006050F1"/>
    <w:rsid w:val="00605F0F"/>
    <w:rsid w:val="00606F23"/>
    <w:rsid w:val="00606F7E"/>
    <w:rsid w:val="00607113"/>
    <w:rsid w:val="0060743C"/>
    <w:rsid w:val="006079DE"/>
    <w:rsid w:val="00610758"/>
    <w:rsid w:val="0061083C"/>
    <w:rsid w:val="0061138D"/>
    <w:rsid w:val="00611541"/>
    <w:rsid w:val="00611D7A"/>
    <w:rsid w:val="00613BF9"/>
    <w:rsid w:val="00615149"/>
    <w:rsid w:val="006158E7"/>
    <w:rsid w:val="00615C80"/>
    <w:rsid w:val="00615EEE"/>
    <w:rsid w:val="00616302"/>
    <w:rsid w:val="00620B0F"/>
    <w:rsid w:val="00621D26"/>
    <w:rsid w:val="00622711"/>
    <w:rsid w:val="00622936"/>
    <w:rsid w:val="00623FA7"/>
    <w:rsid w:val="00625940"/>
    <w:rsid w:val="00625CEF"/>
    <w:rsid w:val="006260BA"/>
    <w:rsid w:val="00626920"/>
    <w:rsid w:val="00626DF4"/>
    <w:rsid w:val="0062772E"/>
    <w:rsid w:val="00627890"/>
    <w:rsid w:val="00627D95"/>
    <w:rsid w:val="00630165"/>
    <w:rsid w:val="006302A6"/>
    <w:rsid w:val="00630952"/>
    <w:rsid w:val="00630D2E"/>
    <w:rsid w:val="00631181"/>
    <w:rsid w:val="00631F8E"/>
    <w:rsid w:val="00632991"/>
    <w:rsid w:val="00632B84"/>
    <w:rsid w:val="0063347F"/>
    <w:rsid w:val="0063381B"/>
    <w:rsid w:val="00633967"/>
    <w:rsid w:val="00633F59"/>
    <w:rsid w:val="00634784"/>
    <w:rsid w:val="00634C72"/>
    <w:rsid w:val="0063521B"/>
    <w:rsid w:val="00635678"/>
    <w:rsid w:val="00635CCD"/>
    <w:rsid w:val="00635D14"/>
    <w:rsid w:val="006407A8"/>
    <w:rsid w:val="00641134"/>
    <w:rsid w:val="006418C7"/>
    <w:rsid w:val="00642429"/>
    <w:rsid w:val="006425EC"/>
    <w:rsid w:val="006429F8"/>
    <w:rsid w:val="006438A5"/>
    <w:rsid w:val="006439F7"/>
    <w:rsid w:val="00643D70"/>
    <w:rsid w:val="00643FDE"/>
    <w:rsid w:val="00644171"/>
    <w:rsid w:val="0064476B"/>
    <w:rsid w:val="006450FA"/>
    <w:rsid w:val="00646458"/>
    <w:rsid w:val="0064645B"/>
    <w:rsid w:val="00647E1E"/>
    <w:rsid w:val="00650229"/>
    <w:rsid w:val="006505B2"/>
    <w:rsid w:val="006508B3"/>
    <w:rsid w:val="0065255F"/>
    <w:rsid w:val="00652E41"/>
    <w:rsid w:val="00653307"/>
    <w:rsid w:val="0065397A"/>
    <w:rsid w:val="00653D47"/>
    <w:rsid w:val="00653E15"/>
    <w:rsid w:val="0065407D"/>
    <w:rsid w:val="0065464C"/>
    <w:rsid w:val="00654A1C"/>
    <w:rsid w:val="00654E3B"/>
    <w:rsid w:val="00656298"/>
    <w:rsid w:val="006563DA"/>
    <w:rsid w:val="00656562"/>
    <w:rsid w:val="006571F2"/>
    <w:rsid w:val="0065745E"/>
    <w:rsid w:val="00657BE6"/>
    <w:rsid w:val="00657EBA"/>
    <w:rsid w:val="006600B5"/>
    <w:rsid w:val="0066041B"/>
    <w:rsid w:val="00660644"/>
    <w:rsid w:val="006608EA"/>
    <w:rsid w:val="00660A00"/>
    <w:rsid w:val="00660CDF"/>
    <w:rsid w:val="00661F1C"/>
    <w:rsid w:val="0066204D"/>
    <w:rsid w:val="00662D0D"/>
    <w:rsid w:val="006631D6"/>
    <w:rsid w:val="006631D9"/>
    <w:rsid w:val="00663B97"/>
    <w:rsid w:val="00663E7B"/>
    <w:rsid w:val="006645D7"/>
    <w:rsid w:val="00664906"/>
    <w:rsid w:val="00664C7E"/>
    <w:rsid w:val="0066605D"/>
    <w:rsid w:val="006660C6"/>
    <w:rsid w:val="00666395"/>
    <w:rsid w:val="00666DD8"/>
    <w:rsid w:val="006705F0"/>
    <w:rsid w:val="006707DC"/>
    <w:rsid w:val="00670A50"/>
    <w:rsid w:val="00670B5A"/>
    <w:rsid w:val="00670B7C"/>
    <w:rsid w:val="00670E91"/>
    <w:rsid w:val="00671028"/>
    <w:rsid w:val="00671283"/>
    <w:rsid w:val="00671848"/>
    <w:rsid w:val="00672437"/>
    <w:rsid w:val="006726F6"/>
    <w:rsid w:val="00673233"/>
    <w:rsid w:val="00673B4E"/>
    <w:rsid w:val="00673F38"/>
    <w:rsid w:val="00674029"/>
    <w:rsid w:val="006740B7"/>
    <w:rsid w:val="00674173"/>
    <w:rsid w:val="00674401"/>
    <w:rsid w:val="006744D8"/>
    <w:rsid w:val="0067496E"/>
    <w:rsid w:val="00674A87"/>
    <w:rsid w:val="00674F64"/>
    <w:rsid w:val="00675BDA"/>
    <w:rsid w:val="0067601C"/>
    <w:rsid w:val="006765FF"/>
    <w:rsid w:val="00676B5B"/>
    <w:rsid w:val="0067727C"/>
    <w:rsid w:val="00680B70"/>
    <w:rsid w:val="00681497"/>
    <w:rsid w:val="00681CCB"/>
    <w:rsid w:val="0068328C"/>
    <w:rsid w:val="00683590"/>
    <w:rsid w:val="0068377F"/>
    <w:rsid w:val="00683A98"/>
    <w:rsid w:val="0068422A"/>
    <w:rsid w:val="00684C1F"/>
    <w:rsid w:val="00684E25"/>
    <w:rsid w:val="006853A9"/>
    <w:rsid w:val="00685676"/>
    <w:rsid w:val="00685CB5"/>
    <w:rsid w:val="0068662A"/>
    <w:rsid w:val="00686C9B"/>
    <w:rsid w:val="00687316"/>
    <w:rsid w:val="0068764D"/>
    <w:rsid w:val="006906C2"/>
    <w:rsid w:val="00690CB0"/>
    <w:rsid w:val="00690D77"/>
    <w:rsid w:val="00692207"/>
    <w:rsid w:val="00692BD9"/>
    <w:rsid w:val="006933C8"/>
    <w:rsid w:val="00693A52"/>
    <w:rsid w:val="00694C3A"/>
    <w:rsid w:val="00694F02"/>
    <w:rsid w:val="00695AA5"/>
    <w:rsid w:val="00695B02"/>
    <w:rsid w:val="00696023"/>
    <w:rsid w:val="00696285"/>
    <w:rsid w:val="0069645C"/>
    <w:rsid w:val="00696719"/>
    <w:rsid w:val="00697501"/>
    <w:rsid w:val="00697822"/>
    <w:rsid w:val="006A0DED"/>
    <w:rsid w:val="006A18AF"/>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546"/>
    <w:rsid w:val="006C366D"/>
    <w:rsid w:val="006C3B80"/>
    <w:rsid w:val="006C3E60"/>
    <w:rsid w:val="006C4DAF"/>
    <w:rsid w:val="006C4EDA"/>
    <w:rsid w:val="006C6370"/>
    <w:rsid w:val="006C7172"/>
    <w:rsid w:val="006C73D1"/>
    <w:rsid w:val="006C76A0"/>
    <w:rsid w:val="006D0082"/>
    <w:rsid w:val="006D0350"/>
    <w:rsid w:val="006D059C"/>
    <w:rsid w:val="006D0D08"/>
    <w:rsid w:val="006D1E5C"/>
    <w:rsid w:val="006D26F1"/>
    <w:rsid w:val="006D3600"/>
    <w:rsid w:val="006D363D"/>
    <w:rsid w:val="006D3886"/>
    <w:rsid w:val="006D39AD"/>
    <w:rsid w:val="006D3C95"/>
    <w:rsid w:val="006D535C"/>
    <w:rsid w:val="006D5842"/>
    <w:rsid w:val="006D5A85"/>
    <w:rsid w:val="006D5F34"/>
    <w:rsid w:val="006D610E"/>
    <w:rsid w:val="006D6A3D"/>
    <w:rsid w:val="006D6B98"/>
    <w:rsid w:val="006D6FC7"/>
    <w:rsid w:val="006D70F6"/>
    <w:rsid w:val="006E0133"/>
    <w:rsid w:val="006E0B67"/>
    <w:rsid w:val="006E0CB0"/>
    <w:rsid w:val="006E0DB9"/>
    <w:rsid w:val="006E0F9F"/>
    <w:rsid w:val="006E1362"/>
    <w:rsid w:val="006E16C4"/>
    <w:rsid w:val="006E1809"/>
    <w:rsid w:val="006E1D9C"/>
    <w:rsid w:val="006E208E"/>
    <w:rsid w:val="006E21E4"/>
    <w:rsid w:val="006E328E"/>
    <w:rsid w:val="006E3A1C"/>
    <w:rsid w:val="006E449A"/>
    <w:rsid w:val="006E4699"/>
    <w:rsid w:val="006E46B3"/>
    <w:rsid w:val="006E4FFA"/>
    <w:rsid w:val="006E51BC"/>
    <w:rsid w:val="006E59BA"/>
    <w:rsid w:val="006E68B8"/>
    <w:rsid w:val="006E7492"/>
    <w:rsid w:val="006E7D20"/>
    <w:rsid w:val="006F0AB7"/>
    <w:rsid w:val="006F1D76"/>
    <w:rsid w:val="006F322A"/>
    <w:rsid w:val="006F3BB7"/>
    <w:rsid w:val="006F475C"/>
    <w:rsid w:val="006F47E4"/>
    <w:rsid w:val="006F4950"/>
    <w:rsid w:val="006F495F"/>
    <w:rsid w:val="006F4DAF"/>
    <w:rsid w:val="006F57F8"/>
    <w:rsid w:val="006F5DBE"/>
    <w:rsid w:val="006F6366"/>
    <w:rsid w:val="006F6858"/>
    <w:rsid w:val="006F6E43"/>
    <w:rsid w:val="006F6EDB"/>
    <w:rsid w:val="006F6F67"/>
    <w:rsid w:val="006F736D"/>
    <w:rsid w:val="006F7573"/>
    <w:rsid w:val="006F77CF"/>
    <w:rsid w:val="006F7865"/>
    <w:rsid w:val="006F795A"/>
    <w:rsid w:val="006F7ADA"/>
    <w:rsid w:val="006F7FAB"/>
    <w:rsid w:val="00700BE2"/>
    <w:rsid w:val="00702276"/>
    <w:rsid w:val="00702820"/>
    <w:rsid w:val="0070283A"/>
    <w:rsid w:val="00703478"/>
    <w:rsid w:val="00703490"/>
    <w:rsid w:val="00703CB7"/>
    <w:rsid w:val="00703F1B"/>
    <w:rsid w:val="00704169"/>
    <w:rsid w:val="00704E28"/>
    <w:rsid w:val="00705FA1"/>
    <w:rsid w:val="007060C9"/>
    <w:rsid w:val="00706A8A"/>
    <w:rsid w:val="00707064"/>
    <w:rsid w:val="007075DA"/>
    <w:rsid w:val="00707D3A"/>
    <w:rsid w:val="0071066D"/>
    <w:rsid w:val="00710ADE"/>
    <w:rsid w:val="00711232"/>
    <w:rsid w:val="007125B7"/>
    <w:rsid w:val="00712AA2"/>
    <w:rsid w:val="00712B7A"/>
    <w:rsid w:val="00712F5A"/>
    <w:rsid w:val="007132D7"/>
    <w:rsid w:val="007136BA"/>
    <w:rsid w:val="0071483E"/>
    <w:rsid w:val="00714E6D"/>
    <w:rsid w:val="007156C4"/>
    <w:rsid w:val="007162E1"/>
    <w:rsid w:val="007174EE"/>
    <w:rsid w:val="00717748"/>
    <w:rsid w:val="007201E8"/>
    <w:rsid w:val="00720AED"/>
    <w:rsid w:val="00720CE4"/>
    <w:rsid w:val="00721602"/>
    <w:rsid w:val="00721818"/>
    <w:rsid w:val="00721BB2"/>
    <w:rsid w:val="00721CAA"/>
    <w:rsid w:val="00721E98"/>
    <w:rsid w:val="00723518"/>
    <w:rsid w:val="007237E8"/>
    <w:rsid w:val="00723973"/>
    <w:rsid w:val="00723E7D"/>
    <w:rsid w:val="00724229"/>
    <w:rsid w:val="0072533D"/>
    <w:rsid w:val="00726AB8"/>
    <w:rsid w:val="00726B94"/>
    <w:rsid w:val="007277FE"/>
    <w:rsid w:val="007304DD"/>
    <w:rsid w:val="00730FB0"/>
    <w:rsid w:val="007310F2"/>
    <w:rsid w:val="007316DF"/>
    <w:rsid w:val="00731A52"/>
    <w:rsid w:val="00731E76"/>
    <w:rsid w:val="007320A6"/>
    <w:rsid w:val="00732AC5"/>
    <w:rsid w:val="00732E28"/>
    <w:rsid w:val="00733013"/>
    <w:rsid w:val="00733D85"/>
    <w:rsid w:val="00734B33"/>
    <w:rsid w:val="007351F3"/>
    <w:rsid w:val="007359D7"/>
    <w:rsid w:val="007378BA"/>
    <w:rsid w:val="00737904"/>
    <w:rsid w:val="00740150"/>
    <w:rsid w:val="00740D3E"/>
    <w:rsid w:val="00742DA4"/>
    <w:rsid w:val="0074377F"/>
    <w:rsid w:val="00744523"/>
    <w:rsid w:val="007446F6"/>
    <w:rsid w:val="00746407"/>
    <w:rsid w:val="007464A1"/>
    <w:rsid w:val="00746687"/>
    <w:rsid w:val="00746768"/>
    <w:rsid w:val="007468E1"/>
    <w:rsid w:val="00746DAC"/>
    <w:rsid w:val="00746EDB"/>
    <w:rsid w:val="007471D8"/>
    <w:rsid w:val="007476CC"/>
    <w:rsid w:val="00747881"/>
    <w:rsid w:val="00750008"/>
    <w:rsid w:val="007503B9"/>
    <w:rsid w:val="007506E8"/>
    <w:rsid w:val="007512DC"/>
    <w:rsid w:val="007517F3"/>
    <w:rsid w:val="007524B1"/>
    <w:rsid w:val="0075286F"/>
    <w:rsid w:val="00753365"/>
    <w:rsid w:val="007538D1"/>
    <w:rsid w:val="007539C1"/>
    <w:rsid w:val="00753A02"/>
    <w:rsid w:val="00753CC1"/>
    <w:rsid w:val="0075402D"/>
    <w:rsid w:val="00754097"/>
    <w:rsid w:val="00754197"/>
    <w:rsid w:val="0075454E"/>
    <w:rsid w:val="00761091"/>
    <w:rsid w:val="00761AD4"/>
    <w:rsid w:val="007636DF"/>
    <w:rsid w:val="00763D6E"/>
    <w:rsid w:val="007652AA"/>
    <w:rsid w:val="00765492"/>
    <w:rsid w:val="007659A7"/>
    <w:rsid w:val="00765AA9"/>
    <w:rsid w:val="00766154"/>
    <w:rsid w:val="00766F09"/>
    <w:rsid w:val="007678AB"/>
    <w:rsid w:val="007678C0"/>
    <w:rsid w:val="007700E9"/>
    <w:rsid w:val="00770BD0"/>
    <w:rsid w:val="00770FAF"/>
    <w:rsid w:val="00772427"/>
    <w:rsid w:val="00772BDE"/>
    <w:rsid w:val="00772EE9"/>
    <w:rsid w:val="007736A0"/>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1396"/>
    <w:rsid w:val="00782FBF"/>
    <w:rsid w:val="00783003"/>
    <w:rsid w:val="007831B3"/>
    <w:rsid w:val="00783551"/>
    <w:rsid w:val="0078572C"/>
    <w:rsid w:val="00785739"/>
    <w:rsid w:val="007861AF"/>
    <w:rsid w:val="00786556"/>
    <w:rsid w:val="00786A7D"/>
    <w:rsid w:val="00786CA1"/>
    <w:rsid w:val="007900A2"/>
    <w:rsid w:val="0079116B"/>
    <w:rsid w:val="0079143F"/>
    <w:rsid w:val="00791DA1"/>
    <w:rsid w:val="007922F8"/>
    <w:rsid w:val="007925C2"/>
    <w:rsid w:val="00792CD6"/>
    <w:rsid w:val="007931BA"/>
    <w:rsid w:val="00793961"/>
    <w:rsid w:val="0079442D"/>
    <w:rsid w:val="00794441"/>
    <w:rsid w:val="0079480C"/>
    <w:rsid w:val="00795E88"/>
    <w:rsid w:val="00796155"/>
    <w:rsid w:val="00796522"/>
    <w:rsid w:val="0079676C"/>
    <w:rsid w:val="0079763D"/>
    <w:rsid w:val="00797649"/>
    <w:rsid w:val="00797D98"/>
    <w:rsid w:val="007A26B4"/>
    <w:rsid w:val="007A4999"/>
    <w:rsid w:val="007A4CD1"/>
    <w:rsid w:val="007A586E"/>
    <w:rsid w:val="007A5987"/>
    <w:rsid w:val="007A7695"/>
    <w:rsid w:val="007A76A0"/>
    <w:rsid w:val="007A7DEF"/>
    <w:rsid w:val="007B0265"/>
    <w:rsid w:val="007B1D70"/>
    <w:rsid w:val="007B3040"/>
    <w:rsid w:val="007B396B"/>
    <w:rsid w:val="007B41E1"/>
    <w:rsid w:val="007B446A"/>
    <w:rsid w:val="007B4DDA"/>
    <w:rsid w:val="007B4E64"/>
    <w:rsid w:val="007B512A"/>
    <w:rsid w:val="007B5967"/>
    <w:rsid w:val="007B660A"/>
    <w:rsid w:val="007B6720"/>
    <w:rsid w:val="007B6F1D"/>
    <w:rsid w:val="007B744C"/>
    <w:rsid w:val="007B74F1"/>
    <w:rsid w:val="007B767D"/>
    <w:rsid w:val="007C03A0"/>
    <w:rsid w:val="007C1493"/>
    <w:rsid w:val="007C1ABF"/>
    <w:rsid w:val="007C21C1"/>
    <w:rsid w:val="007C257C"/>
    <w:rsid w:val="007C28BF"/>
    <w:rsid w:val="007C2F3E"/>
    <w:rsid w:val="007C31E4"/>
    <w:rsid w:val="007C3452"/>
    <w:rsid w:val="007C377C"/>
    <w:rsid w:val="007C3D26"/>
    <w:rsid w:val="007C4D88"/>
    <w:rsid w:val="007C4F48"/>
    <w:rsid w:val="007C50C2"/>
    <w:rsid w:val="007C6B55"/>
    <w:rsid w:val="007C7422"/>
    <w:rsid w:val="007D004B"/>
    <w:rsid w:val="007D0D7E"/>
    <w:rsid w:val="007D10FB"/>
    <w:rsid w:val="007D1267"/>
    <w:rsid w:val="007D180C"/>
    <w:rsid w:val="007D1B70"/>
    <w:rsid w:val="007D1F62"/>
    <w:rsid w:val="007D36F1"/>
    <w:rsid w:val="007D3DD1"/>
    <w:rsid w:val="007D4827"/>
    <w:rsid w:val="007D49C0"/>
    <w:rsid w:val="007D54F5"/>
    <w:rsid w:val="007D5D6F"/>
    <w:rsid w:val="007D6BB2"/>
    <w:rsid w:val="007D7072"/>
    <w:rsid w:val="007D7339"/>
    <w:rsid w:val="007E06D6"/>
    <w:rsid w:val="007E2488"/>
    <w:rsid w:val="007E3B8F"/>
    <w:rsid w:val="007E3C72"/>
    <w:rsid w:val="007E42CE"/>
    <w:rsid w:val="007E5498"/>
    <w:rsid w:val="007E6913"/>
    <w:rsid w:val="007E6E5D"/>
    <w:rsid w:val="007E7FB5"/>
    <w:rsid w:val="007E7FB6"/>
    <w:rsid w:val="007F0E6B"/>
    <w:rsid w:val="007F11E8"/>
    <w:rsid w:val="007F12FC"/>
    <w:rsid w:val="007F1803"/>
    <w:rsid w:val="007F2759"/>
    <w:rsid w:val="007F2C34"/>
    <w:rsid w:val="007F423E"/>
    <w:rsid w:val="007F4C64"/>
    <w:rsid w:val="007F4E74"/>
    <w:rsid w:val="007F749D"/>
    <w:rsid w:val="007F750E"/>
    <w:rsid w:val="007F7A8D"/>
    <w:rsid w:val="007F7ACC"/>
    <w:rsid w:val="00801AE7"/>
    <w:rsid w:val="00801B02"/>
    <w:rsid w:val="00802EB9"/>
    <w:rsid w:val="00804A7D"/>
    <w:rsid w:val="00805801"/>
    <w:rsid w:val="00805855"/>
    <w:rsid w:val="00806575"/>
    <w:rsid w:val="00807B73"/>
    <w:rsid w:val="00807CCE"/>
    <w:rsid w:val="00807E69"/>
    <w:rsid w:val="00810766"/>
    <w:rsid w:val="00811EB2"/>
    <w:rsid w:val="00811FD1"/>
    <w:rsid w:val="008120F1"/>
    <w:rsid w:val="00812F1C"/>
    <w:rsid w:val="00813407"/>
    <w:rsid w:val="0081382E"/>
    <w:rsid w:val="0081387D"/>
    <w:rsid w:val="00814156"/>
    <w:rsid w:val="00814376"/>
    <w:rsid w:val="008172C7"/>
    <w:rsid w:val="00817705"/>
    <w:rsid w:val="00822F59"/>
    <w:rsid w:val="0082326C"/>
    <w:rsid w:val="008236A1"/>
    <w:rsid w:val="008268D6"/>
    <w:rsid w:val="00826975"/>
    <w:rsid w:val="00827086"/>
    <w:rsid w:val="00827178"/>
    <w:rsid w:val="00827BE8"/>
    <w:rsid w:val="00830534"/>
    <w:rsid w:val="0083056C"/>
    <w:rsid w:val="00830A11"/>
    <w:rsid w:val="008316E1"/>
    <w:rsid w:val="00831764"/>
    <w:rsid w:val="00832039"/>
    <w:rsid w:val="0083245A"/>
    <w:rsid w:val="00832522"/>
    <w:rsid w:val="008329BA"/>
    <w:rsid w:val="00832EE8"/>
    <w:rsid w:val="00833076"/>
    <w:rsid w:val="008341DD"/>
    <w:rsid w:val="00834B66"/>
    <w:rsid w:val="00835204"/>
    <w:rsid w:val="0083535F"/>
    <w:rsid w:val="0083568C"/>
    <w:rsid w:val="00835B4D"/>
    <w:rsid w:val="0083606D"/>
    <w:rsid w:val="00836974"/>
    <w:rsid w:val="0083772B"/>
    <w:rsid w:val="00837EEB"/>
    <w:rsid w:val="00837F0D"/>
    <w:rsid w:val="008405E8"/>
    <w:rsid w:val="00840BDB"/>
    <w:rsid w:val="00840DB0"/>
    <w:rsid w:val="00841235"/>
    <w:rsid w:val="00841957"/>
    <w:rsid w:val="008421D3"/>
    <w:rsid w:val="008423C8"/>
    <w:rsid w:val="00842F5B"/>
    <w:rsid w:val="00843B67"/>
    <w:rsid w:val="0084422A"/>
    <w:rsid w:val="00844600"/>
    <w:rsid w:val="00844E9B"/>
    <w:rsid w:val="00847222"/>
    <w:rsid w:val="00847343"/>
    <w:rsid w:val="00847DC1"/>
    <w:rsid w:val="00850575"/>
    <w:rsid w:val="0085135A"/>
    <w:rsid w:val="00851637"/>
    <w:rsid w:val="008525BE"/>
    <w:rsid w:val="008529B5"/>
    <w:rsid w:val="008537FC"/>
    <w:rsid w:val="00853948"/>
    <w:rsid w:val="00853C52"/>
    <w:rsid w:val="00855B68"/>
    <w:rsid w:val="00855D68"/>
    <w:rsid w:val="0085631C"/>
    <w:rsid w:val="0085641C"/>
    <w:rsid w:val="00857558"/>
    <w:rsid w:val="0086138A"/>
    <w:rsid w:val="00861AEE"/>
    <w:rsid w:val="00862005"/>
    <w:rsid w:val="008624EF"/>
    <w:rsid w:val="00862CFB"/>
    <w:rsid w:val="008643E9"/>
    <w:rsid w:val="00867572"/>
    <w:rsid w:val="0086771D"/>
    <w:rsid w:val="0086790E"/>
    <w:rsid w:val="00871775"/>
    <w:rsid w:val="00871780"/>
    <w:rsid w:val="00871FBC"/>
    <w:rsid w:val="008720C8"/>
    <w:rsid w:val="00872C69"/>
    <w:rsid w:val="00873AA0"/>
    <w:rsid w:val="00874105"/>
    <w:rsid w:val="00874E26"/>
    <w:rsid w:val="00875B74"/>
    <w:rsid w:val="00876509"/>
    <w:rsid w:val="00876950"/>
    <w:rsid w:val="008773FF"/>
    <w:rsid w:val="0088096A"/>
    <w:rsid w:val="008809A6"/>
    <w:rsid w:val="00880E6C"/>
    <w:rsid w:val="00881751"/>
    <w:rsid w:val="0088193D"/>
    <w:rsid w:val="00881BC8"/>
    <w:rsid w:val="008838A3"/>
    <w:rsid w:val="008839BF"/>
    <w:rsid w:val="00883B0A"/>
    <w:rsid w:val="00884D78"/>
    <w:rsid w:val="00884DB8"/>
    <w:rsid w:val="00884E52"/>
    <w:rsid w:val="008851E6"/>
    <w:rsid w:val="008854DA"/>
    <w:rsid w:val="00885747"/>
    <w:rsid w:val="00885DB0"/>
    <w:rsid w:val="008860B9"/>
    <w:rsid w:val="00886199"/>
    <w:rsid w:val="0088682E"/>
    <w:rsid w:val="00887D23"/>
    <w:rsid w:val="00890994"/>
    <w:rsid w:val="00890C7C"/>
    <w:rsid w:val="00890F8C"/>
    <w:rsid w:val="00891EA2"/>
    <w:rsid w:val="008922C2"/>
    <w:rsid w:val="00892701"/>
    <w:rsid w:val="00892F98"/>
    <w:rsid w:val="0089345F"/>
    <w:rsid w:val="008937D9"/>
    <w:rsid w:val="008946B7"/>
    <w:rsid w:val="00894BDB"/>
    <w:rsid w:val="0089527B"/>
    <w:rsid w:val="008959F7"/>
    <w:rsid w:val="008968F5"/>
    <w:rsid w:val="00897872"/>
    <w:rsid w:val="008A0411"/>
    <w:rsid w:val="008A07B6"/>
    <w:rsid w:val="008A1CC0"/>
    <w:rsid w:val="008A2AEE"/>
    <w:rsid w:val="008A3555"/>
    <w:rsid w:val="008A4B74"/>
    <w:rsid w:val="008A503B"/>
    <w:rsid w:val="008A5474"/>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1FC3"/>
    <w:rsid w:val="008C22CE"/>
    <w:rsid w:val="008C2871"/>
    <w:rsid w:val="008C320D"/>
    <w:rsid w:val="008C45CA"/>
    <w:rsid w:val="008C4FF4"/>
    <w:rsid w:val="008C53F3"/>
    <w:rsid w:val="008C56C4"/>
    <w:rsid w:val="008C6691"/>
    <w:rsid w:val="008C7645"/>
    <w:rsid w:val="008C788C"/>
    <w:rsid w:val="008C7D0D"/>
    <w:rsid w:val="008C7D76"/>
    <w:rsid w:val="008D0305"/>
    <w:rsid w:val="008D0901"/>
    <w:rsid w:val="008D11DA"/>
    <w:rsid w:val="008D1335"/>
    <w:rsid w:val="008D13A9"/>
    <w:rsid w:val="008D1CC6"/>
    <w:rsid w:val="008D1F14"/>
    <w:rsid w:val="008D2C81"/>
    <w:rsid w:val="008D32A7"/>
    <w:rsid w:val="008D345E"/>
    <w:rsid w:val="008D392A"/>
    <w:rsid w:val="008D3E67"/>
    <w:rsid w:val="008D40BC"/>
    <w:rsid w:val="008D416D"/>
    <w:rsid w:val="008D42A0"/>
    <w:rsid w:val="008D5456"/>
    <w:rsid w:val="008D54BC"/>
    <w:rsid w:val="008D54D3"/>
    <w:rsid w:val="008D5BC8"/>
    <w:rsid w:val="008D5FF6"/>
    <w:rsid w:val="008D62F9"/>
    <w:rsid w:val="008D665E"/>
    <w:rsid w:val="008D692D"/>
    <w:rsid w:val="008D6B8C"/>
    <w:rsid w:val="008E0711"/>
    <w:rsid w:val="008E0875"/>
    <w:rsid w:val="008E120E"/>
    <w:rsid w:val="008E12E1"/>
    <w:rsid w:val="008E18DD"/>
    <w:rsid w:val="008E2CB6"/>
    <w:rsid w:val="008E317F"/>
    <w:rsid w:val="008E3318"/>
    <w:rsid w:val="008E35C3"/>
    <w:rsid w:val="008E48DB"/>
    <w:rsid w:val="008E5100"/>
    <w:rsid w:val="008E53E2"/>
    <w:rsid w:val="008E5CF9"/>
    <w:rsid w:val="008E726F"/>
    <w:rsid w:val="008E79CD"/>
    <w:rsid w:val="008E7C0B"/>
    <w:rsid w:val="008E7DBA"/>
    <w:rsid w:val="008F1DD5"/>
    <w:rsid w:val="008F2B12"/>
    <w:rsid w:val="008F2B18"/>
    <w:rsid w:val="008F2E09"/>
    <w:rsid w:val="008F2E96"/>
    <w:rsid w:val="008F316F"/>
    <w:rsid w:val="008F3493"/>
    <w:rsid w:val="008F3604"/>
    <w:rsid w:val="008F3C0D"/>
    <w:rsid w:val="008F4441"/>
    <w:rsid w:val="008F5B85"/>
    <w:rsid w:val="008F77B1"/>
    <w:rsid w:val="008F797E"/>
    <w:rsid w:val="008F7CD0"/>
    <w:rsid w:val="00900ECE"/>
    <w:rsid w:val="00901C85"/>
    <w:rsid w:val="00901D8A"/>
    <w:rsid w:val="009029D6"/>
    <w:rsid w:val="00902ADF"/>
    <w:rsid w:val="00902CF9"/>
    <w:rsid w:val="009031F0"/>
    <w:rsid w:val="009035C5"/>
    <w:rsid w:val="00904758"/>
    <w:rsid w:val="009051C8"/>
    <w:rsid w:val="00905409"/>
    <w:rsid w:val="00905879"/>
    <w:rsid w:val="00905B1B"/>
    <w:rsid w:val="00905B7E"/>
    <w:rsid w:val="00906BCE"/>
    <w:rsid w:val="0090710A"/>
    <w:rsid w:val="009078C9"/>
    <w:rsid w:val="00910004"/>
    <w:rsid w:val="009118A8"/>
    <w:rsid w:val="00912048"/>
    <w:rsid w:val="00912B97"/>
    <w:rsid w:val="00912C43"/>
    <w:rsid w:val="00912D4D"/>
    <w:rsid w:val="00912F93"/>
    <w:rsid w:val="00914176"/>
    <w:rsid w:val="0091429A"/>
    <w:rsid w:val="0091436A"/>
    <w:rsid w:val="00915FC0"/>
    <w:rsid w:val="00916611"/>
    <w:rsid w:val="009173E2"/>
    <w:rsid w:val="0091792E"/>
    <w:rsid w:val="00917EC9"/>
    <w:rsid w:val="0092003E"/>
    <w:rsid w:val="0092068F"/>
    <w:rsid w:val="00920974"/>
    <w:rsid w:val="0092175E"/>
    <w:rsid w:val="00921CBD"/>
    <w:rsid w:val="00921F93"/>
    <w:rsid w:val="009222D0"/>
    <w:rsid w:val="00922640"/>
    <w:rsid w:val="00922D7C"/>
    <w:rsid w:val="009231A3"/>
    <w:rsid w:val="009239BB"/>
    <w:rsid w:val="00923E0E"/>
    <w:rsid w:val="00923FBD"/>
    <w:rsid w:val="00924B93"/>
    <w:rsid w:val="0092516E"/>
    <w:rsid w:val="009256EE"/>
    <w:rsid w:val="00926114"/>
    <w:rsid w:val="00926FC8"/>
    <w:rsid w:val="00927857"/>
    <w:rsid w:val="0093173F"/>
    <w:rsid w:val="00931E63"/>
    <w:rsid w:val="00931EFF"/>
    <w:rsid w:val="00932114"/>
    <w:rsid w:val="00932604"/>
    <w:rsid w:val="00932AE1"/>
    <w:rsid w:val="0093330E"/>
    <w:rsid w:val="00933D96"/>
    <w:rsid w:val="009345CA"/>
    <w:rsid w:val="00934889"/>
    <w:rsid w:val="00934F39"/>
    <w:rsid w:val="00935166"/>
    <w:rsid w:val="009351D3"/>
    <w:rsid w:val="00935487"/>
    <w:rsid w:val="0093591E"/>
    <w:rsid w:val="00935EA7"/>
    <w:rsid w:val="0093654F"/>
    <w:rsid w:val="00936AB6"/>
    <w:rsid w:val="00936ED9"/>
    <w:rsid w:val="00937453"/>
    <w:rsid w:val="0093757B"/>
    <w:rsid w:val="009376EF"/>
    <w:rsid w:val="00937C50"/>
    <w:rsid w:val="00937F89"/>
    <w:rsid w:val="0094052E"/>
    <w:rsid w:val="0094074A"/>
    <w:rsid w:val="0094125D"/>
    <w:rsid w:val="009421CA"/>
    <w:rsid w:val="00942A85"/>
    <w:rsid w:val="00942DAE"/>
    <w:rsid w:val="00942E79"/>
    <w:rsid w:val="009433E5"/>
    <w:rsid w:val="00943AAA"/>
    <w:rsid w:val="00944011"/>
    <w:rsid w:val="00945526"/>
    <w:rsid w:val="00946A28"/>
    <w:rsid w:val="009472FB"/>
    <w:rsid w:val="00950B94"/>
    <w:rsid w:val="00950BB4"/>
    <w:rsid w:val="0095154E"/>
    <w:rsid w:val="009515AA"/>
    <w:rsid w:val="00951CDA"/>
    <w:rsid w:val="00951D25"/>
    <w:rsid w:val="00952DFC"/>
    <w:rsid w:val="00952EA5"/>
    <w:rsid w:val="009532B9"/>
    <w:rsid w:val="0095464A"/>
    <w:rsid w:val="00954A16"/>
    <w:rsid w:val="00954ECA"/>
    <w:rsid w:val="00955911"/>
    <w:rsid w:val="00955C83"/>
    <w:rsid w:val="00955EC7"/>
    <w:rsid w:val="009568A4"/>
    <w:rsid w:val="009568A6"/>
    <w:rsid w:val="00956F3A"/>
    <w:rsid w:val="00957C17"/>
    <w:rsid w:val="00960EC7"/>
    <w:rsid w:val="009612A1"/>
    <w:rsid w:val="0096380F"/>
    <w:rsid w:val="00964141"/>
    <w:rsid w:val="0096436D"/>
    <w:rsid w:val="009643A1"/>
    <w:rsid w:val="00964DEA"/>
    <w:rsid w:val="009652A1"/>
    <w:rsid w:val="00965984"/>
    <w:rsid w:val="00965D20"/>
    <w:rsid w:val="00966747"/>
    <w:rsid w:val="00966E9C"/>
    <w:rsid w:val="00967109"/>
    <w:rsid w:val="009672E5"/>
    <w:rsid w:val="009673AB"/>
    <w:rsid w:val="00967BBC"/>
    <w:rsid w:val="00970170"/>
    <w:rsid w:val="0097073E"/>
    <w:rsid w:val="0097287E"/>
    <w:rsid w:val="009730B0"/>
    <w:rsid w:val="009734DA"/>
    <w:rsid w:val="009736D3"/>
    <w:rsid w:val="00973EEE"/>
    <w:rsid w:val="00974045"/>
    <w:rsid w:val="00974231"/>
    <w:rsid w:val="0097454C"/>
    <w:rsid w:val="00974677"/>
    <w:rsid w:val="00974794"/>
    <w:rsid w:val="009749F3"/>
    <w:rsid w:val="00974FA3"/>
    <w:rsid w:val="00975384"/>
    <w:rsid w:val="00975E6F"/>
    <w:rsid w:val="00976AFA"/>
    <w:rsid w:val="00977F4D"/>
    <w:rsid w:val="00980067"/>
    <w:rsid w:val="00980353"/>
    <w:rsid w:val="009807AB"/>
    <w:rsid w:val="00981B7A"/>
    <w:rsid w:val="00982366"/>
    <w:rsid w:val="00982581"/>
    <w:rsid w:val="00982B90"/>
    <w:rsid w:val="00982EF1"/>
    <w:rsid w:val="00983665"/>
    <w:rsid w:val="009855F3"/>
    <w:rsid w:val="0098587F"/>
    <w:rsid w:val="0098622B"/>
    <w:rsid w:val="00986D61"/>
    <w:rsid w:val="00987F4F"/>
    <w:rsid w:val="0099001C"/>
    <w:rsid w:val="00990A84"/>
    <w:rsid w:val="009912FF"/>
    <w:rsid w:val="00991380"/>
    <w:rsid w:val="00992354"/>
    <w:rsid w:val="00992ABA"/>
    <w:rsid w:val="00992F7D"/>
    <w:rsid w:val="009930E6"/>
    <w:rsid w:val="00993394"/>
    <w:rsid w:val="009935B7"/>
    <w:rsid w:val="009938D5"/>
    <w:rsid w:val="009943A2"/>
    <w:rsid w:val="009946DE"/>
    <w:rsid w:val="0099570D"/>
    <w:rsid w:val="009962C6"/>
    <w:rsid w:val="00996D1C"/>
    <w:rsid w:val="00996F6C"/>
    <w:rsid w:val="00997275"/>
    <w:rsid w:val="00997584"/>
    <w:rsid w:val="00997F4A"/>
    <w:rsid w:val="009A1557"/>
    <w:rsid w:val="009A184B"/>
    <w:rsid w:val="009A1CFA"/>
    <w:rsid w:val="009A265A"/>
    <w:rsid w:val="009A32AB"/>
    <w:rsid w:val="009A4174"/>
    <w:rsid w:val="009A4734"/>
    <w:rsid w:val="009A5309"/>
    <w:rsid w:val="009A585D"/>
    <w:rsid w:val="009A5C52"/>
    <w:rsid w:val="009A5CEE"/>
    <w:rsid w:val="009A676C"/>
    <w:rsid w:val="009A6D0B"/>
    <w:rsid w:val="009A6DCA"/>
    <w:rsid w:val="009A702C"/>
    <w:rsid w:val="009A722D"/>
    <w:rsid w:val="009A7356"/>
    <w:rsid w:val="009B0C22"/>
    <w:rsid w:val="009B235D"/>
    <w:rsid w:val="009B2924"/>
    <w:rsid w:val="009B2BFE"/>
    <w:rsid w:val="009B30AB"/>
    <w:rsid w:val="009B3419"/>
    <w:rsid w:val="009B350B"/>
    <w:rsid w:val="009B3878"/>
    <w:rsid w:val="009B3D4D"/>
    <w:rsid w:val="009B3D69"/>
    <w:rsid w:val="009B3E24"/>
    <w:rsid w:val="009B4276"/>
    <w:rsid w:val="009B5128"/>
    <w:rsid w:val="009B6028"/>
    <w:rsid w:val="009B6FA1"/>
    <w:rsid w:val="009C18AA"/>
    <w:rsid w:val="009C2D81"/>
    <w:rsid w:val="009C3424"/>
    <w:rsid w:val="009C387A"/>
    <w:rsid w:val="009C3C1E"/>
    <w:rsid w:val="009C3D73"/>
    <w:rsid w:val="009C3F6D"/>
    <w:rsid w:val="009C4E01"/>
    <w:rsid w:val="009C4FD9"/>
    <w:rsid w:val="009C58B3"/>
    <w:rsid w:val="009C5D0A"/>
    <w:rsid w:val="009C5FA0"/>
    <w:rsid w:val="009C725B"/>
    <w:rsid w:val="009C76BC"/>
    <w:rsid w:val="009D0574"/>
    <w:rsid w:val="009D0CD5"/>
    <w:rsid w:val="009D119A"/>
    <w:rsid w:val="009D1CDE"/>
    <w:rsid w:val="009D3199"/>
    <w:rsid w:val="009D330E"/>
    <w:rsid w:val="009D4386"/>
    <w:rsid w:val="009D43A6"/>
    <w:rsid w:val="009D45FA"/>
    <w:rsid w:val="009D5BEE"/>
    <w:rsid w:val="009D60B2"/>
    <w:rsid w:val="009D63F9"/>
    <w:rsid w:val="009D69DE"/>
    <w:rsid w:val="009D7893"/>
    <w:rsid w:val="009E0D45"/>
    <w:rsid w:val="009E15D3"/>
    <w:rsid w:val="009E1821"/>
    <w:rsid w:val="009E199D"/>
    <w:rsid w:val="009E2618"/>
    <w:rsid w:val="009E2A13"/>
    <w:rsid w:val="009E2FD5"/>
    <w:rsid w:val="009E3B3D"/>
    <w:rsid w:val="009E3FF7"/>
    <w:rsid w:val="009E40F2"/>
    <w:rsid w:val="009E4AF4"/>
    <w:rsid w:val="009E4D15"/>
    <w:rsid w:val="009E5207"/>
    <w:rsid w:val="009E5AFA"/>
    <w:rsid w:val="009E5EFB"/>
    <w:rsid w:val="009E6BC6"/>
    <w:rsid w:val="009E6DC2"/>
    <w:rsid w:val="009E7377"/>
    <w:rsid w:val="009E79AF"/>
    <w:rsid w:val="009F1109"/>
    <w:rsid w:val="009F172B"/>
    <w:rsid w:val="009F2A0F"/>
    <w:rsid w:val="009F458D"/>
    <w:rsid w:val="009F4C95"/>
    <w:rsid w:val="009F5C3D"/>
    <w:rsid w:val="009F6450"/>
    <w:rsid w:val="009F64E2"/>
    <w:rsid w:val="00A00098"/>
    <w:rsid w:val="00A007DD"/>
    <w:rsid w:val="00A0193D"/>
    <w:rsid w:val="00A01D03"/>
    <w:rsid w:val="00A01F94"/>
    <w:rsid w:val="00A02136"/>
    <w:rsid w:val="00A021C8"/>
    <w:rsid w:val="00A03496"/>
    <w:rsid w:val="00A03576"/>
    <w:rsid w:val="00A049E7"/>
    <w:rsid w:val="00A04A75"/>
    <w:rsid w:val="00A04B92"/>
    <w:rsid w:val="00A05926"/>
    <w:rsid w:val="00A0622B"/>
    <w:rsid w:val="00A06A12"/>
    <w:rsid w:val="00A06BFC"/>
    <w:rsid w:val="00A07ACA"/>
    <w:rsid w:val="00A10593"/>
    <w:rsid w:val="00A10749"/>
    <w:rsid w:val="00A10D9C"/>
    <w:rsid w:val="00A11BB1"/>
    <w:rsid w:val="00A11DA6"/>
    <w:rsid w:val="00A13446"/>
    <w:rsid w:val="00A13A86"/>
    <w:rsid w:val="00A142CE"/>
    <w:rsid w:val="00A14B71"/>
    <w:rsid w:val="00A15393"/>
    <w:rsid w:val="00A16333"/>
    <w:rsid w:val="00A16A4C"/>
    <w:rsid w:val="00A21B43"/>
    <w:rsid w:val="00A21FB9"/>
    <w:rsid w:val="00A22E52"/>
    <w:rsid w:val="00A22E7D"/>
    <w:rsid w:val="00A243EE"/>
    <w:rsid w:val="00A244FC"/>
    <w:rsid w:val="00A24BF2"/>
    <w:rsid w:val="00A250EC"/>
    <w:rsid w:val="00A26303"/>
    <w:rsid w:val="00A2699F"/>
    <w:rsid w:val="00A26A1E"/>
    <w:rsid w:val="00A26C48"/>
    <w:rsid w:val="00A26DE2"/>
    <w:rsid w:val="00A27594"/>
    <w:rsid w:val="00A2785C"/>
    <w:rsid w:val="00A30656"/>
    <w:rsid w:val="00A3084A"/>
    <w:rsid w:val="00A3088A"/>
    <w:rsid w:val="00A3180A"/>
    <w:rsid w:val="00A31998"/>
    <w:rsid w:val="00A31AC6"/>
    <w:rsid w:val="00A31EB5"/>
    <w:rsid w:val="00A32598"/>
    <w:rsid w:val="00A3277C"/>
    <w:rsid w:val="00A33D68"/>
    <w:rsid w:val="00A33F14"/>
    <w:rsid w:val="00A34915"/>
    <w:rsid w:val="00A357CF"/>
    <w:rsid w:val="00A36038"/>
    <w:rsid w:val="00A3675C"/>
    <w:rsid w:val="00A36EF0"/>
    <w:rsid w:val="00A376FA"/>
    <w:rsid w:val="00A402CF"/>
    <w:rsid w:val="00A40A30"/>
    <w:rsid w:val="00A40D69"/>
    <w:rsid w:val="00A40FC0"/>
    <w:rsid w:val="00A413AC"/>
    <w:rsid w:val="00A4308F"/>
    <w:rsid w:val="00A433A1"/>
    <w:rsid w:val="00A4419F"/>
    <w:rsid w:val="00A4422C"/>
    <w:rsid w:val="00A44325"/>
    <w:rsid w:val="00A44685"/>
    <w:rsid w:val="00A457FD"/>
    <w:rsid w:val="00A45996"/>
    <w:rsid w:val="00A45D1A"/>
    <w:rsid w:val="00A46333"/>
    <w:rsid w:val="00A46784"/>
    <w:rsid w:val="00A47E70"/>
    <w:rsid w:val="00A50279"/>
    <w:rsid w:val="00A507A1"/>
    <w:rsid w:val="00A53213"/>
    <w:rsid w:val="00A534BD"/>
    <w:rsid w:val="00A53C46"/>
    <w:rsid w:val="00A54847"/>
    <w:rsid w:val="00A54A65"/>
    <w:rsid w:val="00A55128"/>
    <w:rsid w:val="00A55835"/>
    <w:rsid w:val="00A5600D"/>
    <w:rsid w:val="00A570EF"/>
    <w:rsid w:val="00A5741C"/>
    <w:rsid w:val="00A6166A"/>
    <w:rsid w:val="00A617C4"/>
    <w:rsid w:val="00A61C08"/>
    <w:rsid w:val="00A61D78"/>
    <w:rsid w:val="00A61FA4"/>
    <w:rsid w:val="00A62059"/>
    <w:rsid w:val="00A622D6"/>
    <w:rsid w:val="00A62B37"/>
    <w:rsid w:val="00A63283"/>
    <w:rsid w:val="00A632EB"/>
    <w:rsid w:val="00A638C7"/>
    <w:rsid w:val="00A63C72"/>
    <w:rsid w:val="00A640F6"/>
    <w:rsid w:val="00A64166"/>
    <w:rsid w:val="00A648DC"/>
    <w:rsid w:val="00A64F6B"/>
    <w:rsid w:val="00A65268"/>
    <w:rsid w:val="00A6607C"/>
    <w:rsid w:val="00A66938"/>
    <w:rsid w:val="00A670AB"/>
    <w:rsid w:val="00A671CE"/>
    <w:rsid w:val="00A677DD"/>
    <w:rsid w:val="00A67DF9"/>
    <w:rsid w:val="00A67EC4"/>
    <w:rsid w:val="00A7034E"/>
    <w:rsid w:val="00A71A2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83D"/>
    <w:rsid w:val="00A81C95"/>
    <w:rsid w:val="00A8205B"/>
    <w:rsid w:val="00A8255B"/>
    <w:rsid w:val="00A82733"/>
    <w:rsid w:val="00A83254"/>
    <w:rsid w:val="00A83501"/>
    <w:rsid w:val="00A83E7D"/>
    <w:rsid w:val="00A83ED4"/>
    <w:rsid w:val="00A84F64"/>
    <w:rsid w:val="00A85281"/>
    <w:rsid w:val="00A855D6"/>
    <w:rsid w:val="00A85865"/>
    <w:rsid w:val="00A85BB3"/>
    <w:rsid w:val="00A863EE"/>
    <w:rsid w:val="00A866B0"/>
    <w:rsid w:val="00A86805"/>
    <w:rsid w:val="00A86B72"/>
    <w:rsid w:val="00A86C79"/>
    <w:rsid w:val="00A879FD"/>
    <w:rsid w:val="00A91DDD"/>
    <w:rsid w:val="00A928E5"/>
    <w:rsid w:val="00A92A37"/>
    <w:rsid w:val="00A934D0"/>
    <w:rsid w:val="00A942BA"/>
    <w:rsid w:val="00A94392"/>
    <w:rsid w:val="00A947A2"/>
    <w:rsid w:val="00A94E18"/>
    <w:rsid w:val="00A95754"/>
    <w:rsid w:val="00A9603A"/>
    <w:rsid w:val="00A96371"/>
    <w:rsid w:val="00A96BCA"/>
    <w:rsid w:val="00A9721B"/>
    <w:rsid w:val="00A97330"/>
    <w:rsid w:val="00AA010C"/>
    <w:rsid w:val="00AA0338"/>
    <w:rsid w:val="00AA1358"/>
    <w:rsid w:val="00AA1669"/>
    <w:rsid w:val="00AA191B"/>
    <w:rsid w:val="00AA1C74"/>
    <w:rsid w:val="00AA1E75"/>
    <w:rsid w:val="00AA2860"/>
    <w:rsid w:val="00AA3A7F"/>
    <w:rsid w:val="00AA466F"/>
    <w:rsid w:val="00AA4C5E"/>
    <w:rsid w:val="00AA5D44"/>
    <w:rsid w:val="00AA6730"/>
    <w:rsid w:val="00AA6B8E"/>
    <w:rsid w:val="00AA73DA"/>
    <w:rsid w:val="00AA741A"/>
    <w:rsid w:val="00AA7C1F"/>
    <w:rsid w:val="00AA7DFA"/>
    <w:rsid w:val="00AB057B"/>
    <w:rsid w:val="00AB1D36"/>
    <w:rsid w:val="00AB2179"/>
    <w:rsid w:val="00AB2313"/>
    <w:rsid w:val="00AB3629"/>
    <w:rsid w:val="00AB37CE"/>
    <w:rsid w:val="00AB4399"/>
    <w:rsid w:val="00AB4545"/>
    <w:rsid w:val="00AB4891"/>
    <w:rsid w:val="00AB502E"/>
    <w:rsid w:val="00AB6A78"/>
    <w:rsid w:val="00AC160D"/>
    <w:rsid w:val="00AC173E"/>
    <w:rsid w:val="00AC2B26"/>
    <w:rsid w:val="00AC2C34"/>
    <w:rsid w:val="00AC32AC"/>
    <w:rsid w:val="00AC3BAA"/>
    <w:rsid w:val="00AC4067"/>
    <w:rsid w:val="00AC430F"/>
    <w:rsid w:val="00AC4535"/>
    <w:rsid w:val="00AC4E86"/>
    <w:rsid w:val="00AC5454"/>
    <w:rsid w:val="00AC6137"/>
    <w:rsid w:val="00AC6156"/>
    <w:rsid w:val="00AC6556"/>
    <w:rsid w:val="00AD0483"/>
    <w:rsid w:val="00AD0624"/>
    <w:rsid w:val="00AD091D"/>
    <w:rsid w:val="00AD0C9D"/>
    <w:rsid w:val="00AD0CF4"/>
    <w:rsid w:val="00AD1753"/>
    <w:rsid w:val="00AD1841"/>
    <w:rsid w:val="00AD2D57"/>
    <w:rsid w:val="00AD2F28"/>
    <w:rsid w:val="00AD30FE"/>
    <w:rsid w:val="00AD3B6A"/>
    <w:rsid w:val="00AD482F"/>
    <w:rsid w:val="00AD530D"/>
    <w:rsid w:val="00AD7DA8"/>
    <w:rsid w:val="00AE0052"/>
    <w:rsid w:val="00AE1857"/>
    <w:rsid w:val="00AE1BA2"/>
    <w:rsid w:val="00AE20D4"/>
    <w:rsid w:val="00AE241C"/>
    <w:rsid w:val="00AE2510"/>
    <w:rsid w:val="00AE28EA"/>
    <w:rsid w:val="00AE2CC3"/>
    <w:rsid w:val="00AE2DDF"/>
    <w:rsid w:val="00AE2E0A"/>
    <w:rsid w:val="00AE30CF"/>
    <w:rsid w:val="00AE4202"/>
    <w:rsid w:val="00AE48D3"/>
    <w:rsid w:val="00AE5600"/>
    <w:rsid w:val="00AE6F49"/>
    <w:rsid w:val="00AE7EA7"/>
    <w:rsid w:val="00AF0536"/>
    <w:rsid w:val="00AF1890"/>
    <w:rsid w:val="00AF1ADD"/>
    <w:rsid w:val="00AF2A0A"/>
    <w:rsid w:val="00AF3473"/>
    <w:rsid w:val="00AF45CD"/>
    <w:rsid w:val="00AF4A07"/>
    <w:rsid w:val="00AF4E18"/>
    <w:rsid w:val="00AF66E1"/>
    <w:rsid w:val="00AF7298"/>
    <w:rsid w:val="00AF7515"/>
    <w:rsid w:val="00B00341"/>
    <w:rsid w:val="00B005B8"/>
    <w:rsid w:val="00B010E3"/>
    <w:rsid w:val="00B012D0"/>
    <w:rsid w:val="00B02171"/>
    <w:rsid w:val="00B0231D"/>
    <w:rsid w:val="00B02DCF"/>
    <w:rsid w:val="00B039EC"/>
    <w:rsid w:val="00B03BC7"/>
    <w:rsid w:val="00B03D70"/>
    <w:rsid w:val="00B04246"/>
    <w:rsid w:val="00B05534"/>
    <w:rsid w:val="00B0670D"/>
    <w:rsid w:val="00B06C6A"/>
    <w:rsid w:val="00B075E1"/>
    <w:rsid w:val="00B0760E"/>
    <w:rsid w:val="00B07ABB"/>
    <w:rsid w:val="00B07D8B"/>
    <w:rsid w:val="00B07FFB"/>
    <w:rsid w:val="00B105D1"/>
    <w:rsid w:val="00B11128"/>
    <w:rsid w:val="00B1158E"/>
    <w:rsid w:val="00B12191"/>
    <w:rsid w:val="00B13226"/>
    <w:rsid w:val="00B134CB"/>
    <w:rsid w:val="00B13CBD"/>
    <w:rsid w:val="00B13D06"/>
    <w:rsid w:val="00B140DB"/>
    <w:rsid w:val="00B14B62"/>
    <w:rsid w:val="00B14CF0"/>
    <w:rsid w:val="00B15481"/>
    <w:rsid w:val="00B15ABB"/>
    <w:rsid w:val="00B15B9E"/>
    <w:rsid w:val="00B163A6"/>
    <w:rsid w:val="00B16A7A"/>
    <w:rsid w:val="00B16FD7"/>
    <w:rsid w:val="00B174FB"/>
    <w:rsid w:val="00B178FE"/>
    <w:rsid w:val="00B17FD1"/>
    <w:rsid w:val="00B20373"/>
    <w:rsid w:val="00B204BE"/>
    <w:rsid w:val="00B20953"/>
    <w:rsid w:val="00B21279"/>
    <w:rsid w:val="00B21B9D"/>
    <w:rsid w:val="00B21E5B"/>
    <w:rsid w:val="00B22560"/>
    <w:rsid w:val="00B22B11"/>
    <w:rsid w:val="00B2333A"/>
    <w:rsid w:val="00B235F4"/>
    <w:rsid w:val="00B23FC5"/>
    <w:rsid w:val="00B24D69"/>
    <w:rsid w:val="00B252FB"/>
    <w:rsid w:val="00B26195"/>
    <w:rsid w:val="00B26D8E"/>
    <w:rsid w:val="00B27C79"/>
    <w:rsid w:val="00B27F94"/>
    <w:rsid w:val="00B30825"/>
    <w:rsid w:val="00B30D09"/>
    <w:rsid w:val="00B31D02"/>
    <w:rsid w:val="00B31E2B"/>
    <w:rsid w:val="00B31ED2"/>
    <w:rsid w:val="00B32CE3"/>
    <w:rsid w:val="00B3360C"/>
    <w:rsid w:val="00B347E8"/>
    <w:rsid w:val="00B34A43"/>
    <w:rsid w:val="00B34DBD"/>
    <w:rsid w:val="00B34F7F"/>
    <w:rsid w:val="00B34FB1"/>
    <w:rsid w:val="00B3524E"/>
    <w:rsid w:val="00B35CC0"/>
    <w:rsid w:val="00B36020"/>
    <w:rsid w:val="00B3659C"/>
    <w:rsid w:val="00B3696F"/>
    <w:rsid w:val="00B40512"/>
    <w:rsid w:val="00B40F93"/>
    <w:rsid w:val="00B41217"/>
    <w:rsid w:val="00B4156B"/>
    <w:rsid w:val="00B42D10"/>
    <w:rsid w:val="00B44656"/>
    <w:rsid w:val="00B448AA"/>
    <w:rsid w:val="00B44987"/>
    <w:rsid w:val="00B45A16"/>
    <w:rsid w:val="00B46F14"/>
    <w:rsid w:val="00B47C0A"/>
    <w:rsid w:val="00B50132"/>
    <w:rsid w:val="00B50621"/>
    <w:rsid w:val="00B50707"/>
    <w:rsid w:val="00B51C50"/>
    <w:rsid w:val="00B52B4D"/>
    <w:rsid w:val="00B52D23"/>
    <w:rsid w:val="00B53817"/>
    <w:rsid w:val="00B53942"/>
    <w:rsid w:val="00B53C33"/>
    <w:rsid w:val="00B53D74"/>
    <w:rsid w:val="00B5411C"/>
    <w:rsid w:val="00B55129"/>
    <w:rsid w:val="00B557B2"/>
    <w:rsid w:val="00B557CE"/>
    <w:rsid w:val="00B55E48"/>
    <w:rsid w:val="00B5602A"/>
    <w:rsid w:val="00B56316"/>
    <w:rsid w:val="00B56CB2"/>
    <w:rsid w:val="00B6023C"/>
    <w:rsid w:val="00B60B2D"/>
    <w:rsid w:val="00B614F8"/>
    <w:rsid w:val="00B61709"/>
    <w:rsid w:val="00B619BE"/>
    <w:rsid w:val="00B61B92"/>
    <w:rsid w:val="00B61FEB"/>
    <w:rsid w:val="00B625C5"/>
    <w:rsid w:val="00B62D58"/>
    <w:rsid w:val="00B64038"/>
    <w:rsid w:val="00B642D5"/>
    <w:rsid w:val="00B64CC3"/>
    <w:rsid w:val="00B65A9D"/>
    <w:rsid w:val="00B65EF1"/>
    <w:rsid w:val="00B667C5"/>
    <w:rsid w:val="00B67D34"/>
    <w:rsid w:val="00B67E51"/>
    <w:rsid w:val="00B67FC0"/>
    <w:rsid w:val="00B704CB"/>
    <w:rsid w:val="00B705D1"/>
    <w:rsid w:val="00B7139A"/>
    <w:rsid w:val="00B718B2"/>
    <w:rsid w:val="00B71F0A"/>
    <w:rsid w:val="00B72010"/>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C4B"/>
    <w:rsid w:val="00B82E23"/>
    <w:rsid w:val="00B83BC7"/>
    <w:rsid w:val="00B83F14"/>
    <w:rsid w:val="00B8447E"/>
    <w:rsid w:val="00B84852"/>
    <w:rsid w:val="00B86576"/>
    <w:rsid w:val="00B869E4"/>
    <w:rsid w:val="00B8767E"/>
    <w:rsid w:val="00B87873"/>
    <w:rsid w:val="00B9097E"/>
    <w:rsid w:val="00B90FD9"/>
    <w:rsid w:val="00B93D8B"/>
    <w:rsid w:val="00B9554D"/>
    <w:rsid w:val="00B96350"/>
    <w:rsid w:val="00B97C5D"/>
    <w:rsid w:val="00BA030D"/>
    <w:rsid w:val="00BA06E3"/>
    <w:rsid w:val="00BA0C8C"/>
    <w:rsid w:val="00BA109A"/>
    <w:rsid w:val="00BA1642"/>
    <w:rsid w:val="00BA203C"/>
    <w:rsid w:val="00BA28CF"/>
    <w:rsid w:val="00BA2BA4"/>
    <w:rsid w:val="00BA331C"/>
    <w:rsid w:val="00BA332F"/>
    <w:rsid w:val="00BA3349"/>
    <w:rsid w:val="00BA350E"/>
    <w:rsid w:val="00BA3CA4"/>
    <w:rsid w:val="00BA46DF"/>
    <w:rsid w:val="00BA4A52"/>
    <w:rsid w:val="00BA4A56"/>
    <w:rsid w:val="00BA4FB5"/>
    <w:rsid w:val="00BA50E6"/>
    <w:rsid w:val="00BA516E"/>
    <w:rsid w:val="00BA6D64"/>
    <w:rsid w:val="00BA6EE4"/>
    <w:rsid w:val="00BA7C20"/>
    <w:rsid w:val="00BB03C5"/>
    <w:rsid w:val="00BB066A"/>
    <w:rsid w:val="00BB1556"/>
    <w:rsid w:val="00BB399B"/>
    <w:rsid w:val="00BB3BCB"/>
    <w:rsid w:val="00BB4CBA"/>
    <w:rsid w:val="00BB5613"/>
    <w:rsid w:val="00BB5FF7"/>
    <w:rsid w:val="00BB6430"/>
    <w:rsid w:val="00BB6A53"/>
    <w:rsid w:val="00BB6B31"/>
    <w:rsid w:val="00BC11DA"/>
    <w:rsid w:val="00BC15A4"/>
    <w:rsid w:val="00BC1888"/>
    <w:rsid w:val="00BC31C4"/>
    <w:rsid w:val="00BC35B5"/>
    <w:rsid w:val="00BC39FF"/>
    <w:rsid w:val="00BC4269"/>
    <w:rsid w:val="00BC440F"/>
    <w:rsid w:val="00BC5AC5"/>
    <w:rsid w:val="00BC5F50"/>
    <w:rsid w:val="00BC6A9B"/>
    <w:rsid w:val="00BC6C24"/>
    <w:rsid w:val="00BC6C4E"/>
    <w:rsid w:val="00BC7320"/>
    <w:rsid w:val="00BC7455"/>
    <w:rsid w:val="00BD0E0B"/>
    <w:rsid w:val="00BD19BB"/>
    <w:rsid w:val="00BD279D"/>
    <w:rsid w:val="00BD36FB"/>
    <w:rsid w:val="00BD3A92"/>
    <w:rsid w:val="00BD58FD"/>
    <w:rsid w:val="00BD5A00"/>
    <w:rsid w:val="00BD5AE8"/>
    <w:rsid w:val="00BD5BB9"/>
    <w:rsid w:val="00BD5E3C"/>
    <w:rsid w:val="00BD64F8"/>
    <w:rsid w:val="00BD68E4"/>
    <w:rsid w:val="00BD7C84"/>
    <w:rsid w:val="00BD7C90"/>
    <w:rsid w:val="00BE0FD3"/>
    <w:rsid w:val="00BE1480"/>
    <w:rsid w:val="00BE152E"/>
    <w:rsid w:val="00BE1993"/>
    <w:rsid w:val="00BE2A86"/>
    <w:rsid w:val="00BE2DAB"/>
    <w:rsid w:val="00BE3BE3"/>
    <w:rsid w:val="00BE409B"/>
    <w:rsid w:val="00BE4185"/>
    <w:rsid w:val="00BE50CD"/>
    <w:rsid w:val="00BE52BB"/>
    <w:rsid w:val="00BE5853"/>
    <w:rsid w:val="00BE5BBF"/>
    <w:rsid w:val="00BE5E26"/>
    <w:rsid w:val="00BE63E0"/>
    <w:rsid w:val="00BE6648"/>
    <w:rsid w:val="00BE698C"/>
    <w:rsid w:val="00BE77A9"/>
    <w:rsid w:val="00BE789D"/>
    <w:rsid w:val="00BF02B8"/>
    <w:rsid w:val="00BF122D"/>
    <w:rsid w:val="00BF1685"/>
    <w:rsid w:val="00BF21C3"/>
    <w:rsid w:val="00BF24B0"/>
    <w:rsid w:val="00BF2782"/>
    <w:rsid w:val="00BF27E1"/>
    <w:rsid w:val="00BF2BD6"/>
    <w:rsid w:val="00BF3830"/>
    <w:rsid w:val="00BF394D"/>
    <w:rsid w:val="00BF3A83"/>
    <w:rsid w:val="00BF54EA"/>
    <w:rsid w:val="00BF5571"/>
    <w:rsid w:val="00BF5593"/>
    <w:rsid w:val="00BF6172"/>
    <w:rsid w:val="00BF639F"/>
    <w:rsid w:val="00BF735F"/>
    <w:rsid w:val="00C00494"/>
    <w:rsid w:val="00C0058C"/>
    <w:rsid w:val="00C00B6E"/>
    <w:rsid w:val="00C011FD"/>
    <w:rsid w:val="00C022F3"/>
    <w:rsid w:val="00C02CCB"/>
    <w:rsid w:val="00C04139"/>
    <w:rsid w:val="00C041DD"/>
    <w:rsid w:val="00C042AF"/>
    <w:rsid w:val="00C04911"/>
    <w:rsid w:val="00C05119"/>
    <w:rsid w:val="00C05478"/>
    <w:rsid w:val="00C0547A"/>
    <w:rsid w:val="00C06126"/>
    <w:rsid w:val="00C06C41"/>
    <w:rsid w:val="00C07075"/>
    <w:rsid w:val="00C075D7"/>
    <w:rsid w:val="00C10F5F"/>
    <w:rsid w:val="00C11121"/>
    <w:rsid w:val="00C11712"/>
    <w:rsid w:val="00C138D6"/>
    <w:rsid w:val="00C1424A"/>
    <w:rsid w:val="00C149F7"/>
    <w:rsid w:val="00C155B2"/>
    <w:rsid w:val="00C168C6"/>
    <w:rsid w:val="00C16A56"/>
    <w:rsid w:val="00C17D9F"/>
    <w:rsid w:val="00C20182"/>
    <w:rsid w:val="00C20F19"/>
    <w:rsid w:val="00C20F4E"/>
    <w:rsid w:val="00C22CEF"/>
    <w:rsid w:val="00C23811"/>
    <w:rsid w:val="00C2412B"/>
    <w:rsid w:val="00C2448E"/>
    <w:rsid w:val="00C24C25"/>
    <w:rsid w:val="00C24E1D"/>
    <w:rsid w:val="00C25A64"/>
    <w:rsid w:val="00C27033"/>
    <w:rsid w:val="00C3127D"/>
    <w:rsid w:val="00C31C10"/>
    <w:rsid w:val="00C322F9"/>
    <w:rsid w:val="00C32966"/>
    <w:rsid w:val="00C32BFB"/>
    <w:rsid w:val="00C33600"/>
    <w:rsid w:val="00C344DF"/>
    <w:rsid w:val="00C34786"/>
    <w:rsid w:val="00C355F0"/>
    <w:rsid w:val="00C35958"/>
    <w:rsid w:val="00C367B1"/>
    <w:rsid w:val="00C37A62"/>
    <w:rsid w:val="00C402BB"/>
    <w:rsid w:val="00C40EBA"/>
    <w:rsid w:val="00C4187C"/>
    <w:rsid w:val="00C41E26"/>
    <w:rsid w:val="00C42574"/>
    <w:rsid w:val="00C42D5A"/>
    <w:rsid w:val="00C42D6F"/>
    <w:rsid w:val="00C43712"/>
    <w:rsid w:val="00C4539D"/>
    <w:rsid w:val="00C45535"/>
    <w:rsid w:val="00C45879"/>
    <w:rsid w:val="00C458AC"/>
    <w:rsid w:val="00C45DF8"/>
    <w:rsid w:val="00C460F5"/>
    <w:rsid w:val="00C46F68"/>
    <w:rsid w:val="00C4727C"/>
    <w:rsid w:val="00C474FD"/>
    <w:rsid w:val="00C47717"/>
    <w:rsid w:val="00C4791F"/>
    <w:rsid w:val="00C47F2E"/>
    <w:rsid w:val="00C51704"/>
    <w:rsid w:val="00C52735"/>
    <w:rsid w:val="00C52CA4"/>
    <w:rsid w:val="00C52D18"/>
    <w:rsid w:val="00C53016"/>
    <w:rsid w:val="00C534EA"/>
    <w:rsid w:val="00C5364E"/>
    <w:rsid w:val="00C5442E"/>
    <w:rsid w:val="00C54BEB"/>
    <w:rsid w:val="00C54C42"/>
    <w:rsid w:val="00C5571D"/>
    <w:rsid w:val="00C55D04"/>
    <w:rsid w:val="00C55EA2"/>
    <w:rsid w:val="00C56631"/>
    <w:rsid w:val="00C604D9"/>
    <w:rsid w:val="00C613E6"/>
    <w:rsid w:val="00C61C41"/>
    <w:rsid w:val="00C62386"/>
    <w:rsid w:val="00C62543"/>
    <w:rsid w:val="00C6290F"/>
    <w:rsid w:val="00C63735"/>
    <w:rsid w:val="00C63C1A"/>
    <w:rsid w:val="00C64633"/>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879B0"/>
    <w:rsid w:val="00C90E8B"/>
    <w:rsid w:val="00C9170E"/>
    <w:rsid w:val="00C92086"/>
    <w:rsid w:val="00C9231B"/>
    <w:rsid w:val="00C92420"/>
    <w:rsid w:val="00C92EAB"/>
    <w:rsid w:val="00C93080"/>
    <w:rsid w:val="00C950C5"/>
    <w:rsid w:val="00C95985"/>
    <w:rsid w:val="00C95DEA"/>
    <w:rsid w:val="00C95E7A"/>
    <w:rsid w:val="00C96BA0"/>
    <w:rsid w:val="00C96D20"/>
    <w:rsid w:val="00CA01D3"/>
    <w:rsid w:val="00CA0FE8"/>
    <w:rsid w:val="00CA115B"/>
    <w:rsid w:val="00CA1196"/>
    <w:rsid w:val="00CA144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58D"/>
    <w:rsid w:val="00CA7256"/>
    <w:rsid w:val="00CA7B0C"/>
    <w:rsid w:val="00CA7E34"/>
    <w:rsid w:val="00CB07F3"/>
    <w:rsid w:val="00CB11E0"/>
    <w:rsid w:val="00CB1F2F"/>
    <w:rsid w:val="00CB237B"/>
    <w:rsid w:val="00CB33D7"/>
    <w:rsid w:val="00CB3714"/>
    <w:rsid w:val="00CB3F18"/>
    <w:rsid w:val="00CB44C5"/>
    <w:rsid w:val="00CB4DE2"/>
    <w:rsid w:val="00CB60C3"/>
    <w:rsid w:val="00CB7A49"/>
    <w:rsid w:val="00CB7C74"/>
    <w:rsid w:val="00CC004A"/>
    <w:rsid w:val="00CC1845"/>
    <w:rsid w:val="00CC1B29"/>
    <w:rsid w:val="00CC28E9"/>
    <w:rsid w:val="00CC475F"/>
    <w:rsid w:val="00CC4C56"/>
    <w:rsid w:val="00CC51A2"/>
    <w:rsid w:val="00CC6082"/>
    <w:rsid w:val="00CC6341"/>
    <w:rsid w:val="00CC684B"/>
    <w:rsid w:val="00CC6C6E"/>
    <w:rsid w:val="00CC6FE1"/>
    <w:rsid w:val="00CC76E6"/>
    <w:rsid w:val="00CC7FD1"/>
    <w:rsid w:val="00CC7FFB"/>
    <w:rsid w:val="00CD01E6"/>
    <w:rsid w:val="00CD05C8"/>
    <w:rsid w:val="00CD06F2"/>
    <w:rsid w:val="00CD0C1F"/>
    <w:rsid w:val="00CD1A92"/>
    <w:rsid w:val="00CD1F55"/>
    <w:rsid w:val="00CD26F9"/>
    <w:rsid w:val="00CD2A1A"/>
    <w:rsid w:val="00CD3514"/>
    <w:rsid w:val="00CD3945"/>
    <w:rsid w:val="00CD3E2D"/>
    <w:rsid w:val="00CD4FBA"/>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0D10"/>
    <w:rsid w:val="00CF1027"/>
    <w:rsid w:val="00CF1CA8"/>
    <w:rsid w:val="00CF1F7C"/>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3B6C"/>
    <w:rsid w:val="00D045B1"/>
    <w:rsid w:val="00D051A3"/>
    <w:rsid w:val="00D0592B"/>
    <w:rsid w:val="00D06D23"/>
    <w:rsid w:val="00D0711F"/>
    <w:rsid w:val="00D10315"/>
    <w:rsid w:val="00D10C58"/>
    <w:rsid w:val="00D1115D"/>
    <w:rsid w:val="00D116DD"/>
    <w:rsid w:val="00D1182F"/>
    <w:rsid w:val="00D12684"/>
    <w:rsid w:val="00D12E78"/>
    <w:rsid w:val="00D13AF7"/>
    <w:rsid w:val="00D143CB"/>
    <w:rsid w:val="00D14BDC"/>
    <w:rsid w:val="00D1547D"/>
    <w:rsid w:val="00D15834"/>
    <w:rsid w:val="00D15A28"/>
    <w:rsid w:val="00D15D1D"/>
    <w:rsid w:val="00D16094"/>
    <w:rsid w:val="00D1619A"/>
    <w:rsid w:val="00D16366"/>
    <w:rsid w:val="00D168CF"/>
    <w:rsid w:val="00D169F6"/>
    <w:rsid w:val="00D16EC8"/>
    <w:rsid w:val="00D17D34"/>
    <w:rsid w:val="00D20A32"/>
    <w:rsid w:val="00D20F4F"/>
    <w:rsid w:val="00D233A3"/>
    <w:rsid w:val="00D2389D"/>
    <w:rsid w:val="00D240FF"/>
    <w:rsid w:val="00D24A94"/>
    <w:rsid w:val="00D24B5B"/>
    <w:rsid w:val="00D24BA4"/>
    <w:rsid w:val="00D25335"/>
    <w:rsid w:val="00D25C6F"/>
    <w:rsid w:val="00D25D74"/>
    <w:rsid w:val="00D2660D"/>
    <w:rsid w:val="00D268E8"/>
    <w:rsid w:val="00D2707C"/>
    <w:rsid w:val="00D27B3D"/>
    <w:rsid w:val="00D27E3F"/>
    <w:rsid w:val="00D30F2B"/>
    <w:rsid w:val="00D317C2"/>
    <w:rsid w:val="00D32033"/>
    <w:rsid w:val="00D322C4"/>
    <w:rsid w:val="00D32B0C"/>
    <w:rsid w:val="00D346AC"/>
    <w:rsid w:val="00D348F2"/>
    <w:rsid w:val="00D34B96"/>
    <w:rsid w:val="00D3522E"/>
    <w:rsid w:val="00D355E1"/>
    <w:rsid w:val="00D35CF4"/>
    <w:rsid w:val="00D3628D"/>
    <w:rsid w:val="00D377E1"/>
    <w:rsid w:val="00D40C3D"/>
    <w:rsid w:val="00D40E1E"/>
    <w:rsid w:val="00D40EBB"/>
    <w:rsid w:val="00D413F6"/>
    <w:rsid w:val="00D41441"/>
    <w:rsid w:val="00D41622"/>
    <w:rsid w:val="00D4243A"/>
    <w:rsid w:val="00D4400E"/>
    <w:rsid w:val="00D44952"/>
    <w:rsid w:val="00D45752"/>
    <w:rsid w:val="00D46DF0"/>
    <w:rsid w:val="00D46F3D"/>
    <w:rsid w:val="00D470A9"/>
    <w:rsid w:val="00D47A6F"/>
    <w:rsid w:val="00D47B5E"/>
    <w:rsid w:val="00D500FB"/>
    <w:rsid w:val="00D504D2"/>
    <w:rsid w:val="00D507C5"/>
    <w:rsid w:val="00D51DA3"/>
    <w:rsid w:val="00D5234E"/>
    <w:rsid w:val="00D525F3"/>
    <w:rsid w:val="00D529C4"/>
    <w:rsid w:val="00D52DEF"/>
    <w:rsid w:val="00D54ED1"/>
    <w:rsid w:val="00D5505E"/>
    <w:rsid w:val="00D55157"/>
    <w:rsid w:val="00D5560D"/>
    <w:rsid w:val="00D55DCC"/>
    <w:rsid w:val="00D55F02"/>
    <w:rsid w:val="00D56017"/>
    <w:rsid w:val="00D56595"/>
    <w:rsid w:val="00D56DFE"/>
    <w:rsid w:val="00D60117"/>
    <w:rsid w:val="00D60966"/>
    <w:rsid w:val="00D61CFF"/>
    <w:rsid w:val="00D61E64"/>
    <w:rsid w:val="00D6360C"/>
    <w:rsid w:val="00D63F10"/>
    <w:rsid w:val="00D64714"/>
    <w:rsid w:val="00D65A87"/>
    <w:rsid w:val="00D66BC4"/>
    <w:rsid w:val="00D66DB4"/>
    <w:rsid w:val="00D67393"/>
    <w:rsid w:val="00D67E08"/>
    <w:rsid w:val="00D7032C"/>
    <w:rsid w:val="00D7067B"/>
    <w:rsid w:val="00D712EC"/>
    <w:rsid w:val="00D7157E"/>
    <w:rsid w:val="00D7175C"/>
    <w:rsid w:val="00D71E03"/>
    <w:rsid w:val="00D7280D"/>
    <w:rsid w:val="00D72A8B"/>
    <w:rsid w:val="00D72B2E"/>
    <w:rsid w:val="00D730E5"/>
    <w:rsid w:val="00D73EE4"/>
    <w:rsid w:val="00D748B0"/>
    <w:rsid w:val="00D74B6B"/>
    <w:rsid w:val="00D75371"/>
    <w:rsid w:val="00D754BD"/>
    <w:rsid w:val="00D75828"/>
    <w:rsid w:val="00D760A8"/>
    <w:rsid w:val="00D76CB8"/>
    <w:rsid w:val="00D7703B"/>
    <w:rsid w:val="00D77A26"/>
    <w:rsid w:val="00D80332"/>
    <w:rsid w:val="00D80C65"/>
    <w:rsid w:val="00D838BA"/>
    <w:rsid w:val="00D83F18"/>
    <w:rsid w:val="00D8495E"/>
    <w:rsid w:val="00D87513"/>
    <w:rsid w:val="00D87B9B"/>
    <w:rsid w:val="00D9074A"/>
    <w:rsid w:val="00D9096E"/>
    <w:rsid w:val="00D9097D"/>
    <w:rsid w:val="00D90D6F"/>
    <w:rsid w:val="00D926B6"/>
    <w:rsid w:val="00D92FA2"/>
    <w:rsid w:val="00D93354"/>
    <w:rsid w:val="00D946A8"/>
    <w:rsid w:val="00D949C7"/>
    <w:rsid w:val="00D94DF0"/>
    <w:rsid w:val="00D94E69"/>
    <w:rsid w:val="00D952E4"/>
    <w:rsid w:val="00D95376"/>
    <w:rsid w:val="00D953C5"/>
    <w:rsid w:val="00D957E0"/>
    <w:rsid w:val="00D95B22"/>
    <w:rsid w:val="00D96AB3"/>
    <w:rsid w:val="00D96F41"/>
    <w:rsid w:val="00D97BFC"/>
    <w:rsid w:val="00DA011A"/>
    <w:rsid w:val="00DA056C"/>
    <w:rsid w:val="00DA282F"/>
    <w:rsid w:val="00DA32E6"/>
    <w:rsid w:val="00DA32F7"/>
    <w:rsid w:val="00DA5457"/>
    <w:rsid w:val="00DA5655"/>
    <w:rsid w:val="00DA6E41"/>
    <w:rsid w:val="00DA7113"/>
    <w:rsid w:val="00DA758F"/>
    <w:rsid w:val="00DA7B9F"/>
    <w:rsid w:val="00DB1CB3"/>
    <w:rsid w:val="00DB227D"/>
    <w:rsid w:val="00DB2997"/>
    <w:rsid w:val="00DB3263"/>
    <w:rsid w:val="00DB416B"/>
    <w:rsid w:val="00DB4CBC"/>
    <w:rsid w:val="00DB6B6F"/>
    <w:rsid w:val="00DB6C9F"/>
    <w:rsid w:val="00DB6D92"/>
    <w:rsid w:val="00DB6EE7"/>
    <w:rsid w:val="00DB7520"/>
    <w:rsid w:val="00DB7563"/>
    <w:rsid w:val="00DB772B"/>
    <w:rsid w:val="00DC0462"/>
    <w:rsid w:val="00DC0A8A"/>
    <w:rsid w:val="00DC0CBC"/>
    <w:rsid w:val="00DC1355"/>
    <w:rsid w:val="00DC1800"/>
    <w:rsid w:val="00DC1A2A"/>
    <w:rsid w:val="00DC1DBA"/>
    <w:rsid w:val="00DC32FA"/>
    <w:rsid w:val="00DC38F8"/>
    <w:rsid w:val="00DC57BD"/>
    <w:rsid w:val="00DC5EEC"/>
    <w:rsid w:val="00DC67AC"/>
    <w:rsid w:val="00DC6D5F"/>
    <w:rsid w:val="00DC6FEB"/>
    <w:rsid w:val="00DC7348"/>
    <w:rsid w:val="00DC7503"/>
    <w:rsid w:val="00DC7B6E"/>
    <w:rsid w:val="00DD0B00"/>
    <w:rsid w:val="00DD2855"/>
    <w:rsid w:val="00DD2EEA"/>
    <w:rsid w:val="00DD350D"/>
    <w:rsid w:val="00DD3B19"/>
    <w:rsid w:val="00DD4216"/>
    <w:rsid w:val="00DD4F6E"/>
    <w:rsid w:val="00DD50DD"/>
    <w:rsid w:val="00DD5AE1"/>
    <w:rsid w:val="00DD5F01"/>
    <w:rsid w:val="00DE080E"/>
    <w:rsid w:val="00DE151B"/>
    <w:rsid w:val="00DE1F2B"/>
    <w:rsid w:val="00DE274C"/>
    <w:rsid w:val="00DE279A"/>
    <w:rsid w:val="00DE287D"/>
    <w:rsid w:val="00DE2A8B"/>
    <w:rsid w:val="00DE3949"/>
    <w:rsid w:val="00DE3DFB"/>
    <w:rsid w:val="00DE4090"/>
    <w:rsid w:val="00DE443F"/>
    <w:rsid w:val="00DE44BB"/>
    <w:rsid w:val="00DE4A17"/>
    <w:rsid w:val="00DE4B78"/>
    <w:rsid w:val="00DE4CF9"/>
    <w:rsid w:val="00DE5003"/>
    <w:rsid w:val="00DE54BE"/>
    <w:rsid w:val="00DE5E6D"/>
    <w:rsid w:val="00DE60A2"/>
    <w:rsid w:val="00DE7612"/>
    <w:rsid w:val="00DE7727"/>
    <w:rsid w:val="00DE78A6"/>
    <w:rsid w:val="00DE795D"/>
    <w:rsid w:val="00DE7D8F"/>
    <w:rsid w:val="00DF1383"/>
    <w:rsid w:val="00DF2A1A"/>
    <w:rsid w:val="00DF40CB"/>
    <w:rsid w:val="00DF4239"/>
    <w:rsid w:val="00DF4B06"/>
    <w:rsid w:val="00DF50B0"/>
    <w:rsid w:val="00DF7A12"/>
    <w:rsid w:val="00E0095F"/>
    <w:rsid w:val="00E0244D"/>
    <w:rsid w:val="00E02477"/>
    <w:rsid w:val="00E028EE"/>
    <w:rsid w:val="00E02EB6"/>
    <w:rsid w:val="00E03A59"/>
    <w:rsid w:val="00E03A6C"/>
    <w:rsid w:val="00E03D9E"/>
    <w:rsid w:val="00E03EB1"/>
    <w:rsid w:val="00E03F99"/>
    <w:rsid w:val="00E0409B"/>
    <w:rsid w:val="00E041E2"/>
    <w:rsid w:val="00E05016"/>
    <w:rsid w:val="00E06357"/>
    <w:rsid w:val="00E076A8"/>
    <w:rsid w:val="00E07787"/>
    <w:rsid w:val="00E07CAE"/>
    <w:rsid w:val="00E10018"/>
    <w:rsid w:val="00E10F6B"/>
    <w:rsid w:val="00E119DC"/>
    <w:rsid w:val="00E129DE"/>
    <w:rsid w:val="00E12CD3"/>
    <w:rsid w:val="00E12F74"/>
    <w:rsid w:val="00E139CA"/>
    <w:rsid w:val="00E13E1B"/>
    <w:rsid w:val="00E147FD"/>
    <w:rsid w:val="00E15C46"/>
    <w:rsid w:val="00E16B7B"/>
    <w:rsid w:val="00E16BCC"/>
    <w:rsid w:val="00E16F1D"/>
    <w:rsid w:val="00E17034"/>
    <w:rsid w:val="00E210C8"/>
    <w:rsid w:val="00E214EB"/>
    <w:rsid w:val="00E224B3"/>
    <w:rsid w:val="00E22B22"/>
    <w:rsid w:val="00E22D5C"/>
    <w:rsid w:val="00E232BC"/>
    <w:rsid w:val="00E234D2"/>
    <w:rsid w:val="00E236A3"/>
    <w:rsid w:val="00E239CD"/>
    <w:rsid w:val="00E241B2"/>
    <w:rsid w:val="00E2627B"/>
    <w:rsid w:val="00E26C40"/>
    <w:rsid w:val="00E26EF6"/>
    <w:rsid w:val="00E30D80"/>
    <w:rsid w:val="00E3131F"/>
    <w:rsid w:val="00E319C5"/>
    <w:rsid w:val="00E31B55"/>
    <w:rsid w:val="00E324CC"/>
    <w:rsid w:val="00E32AC3"/>
    <w:rsid w:val="00E34407"/>
    <w:rsid w:val="00E3467F"/>
    <w:rsid w:val="00E34F8C"/>
    <w:rsid w:val="00E35615"/>
    <w:rsid w:val="00E35895"/>
    <w:rsid w:val="00E36042"/>
    <w:rsid w:val="00E36AC7"/>
    <w:rsid w:val="00E36C39"/>
    <w:rsid w:val="00E373AB"/>
    <w:rsid w:val="00E413B8"/>
    <w:rsid w:val="00E41CD1"/>
    <w:rsid w:val="00E42AB2"/>
    <w:rsid w:val="00E42AC9"/>
    <w:rsid w:val="00E4440F"/>
    <w:rsid w:val="00E451F6"/>
    <w:rsid w:val="00E454D5"/>
    <w:rsid w:val="00E4575C"/>
    <w:rsid w:val="00E47690"/>
    <w:rsid w:val="00E50243"/>
    <w:rsid w:val="00E508FA"/>
    <w:rsid w:val="00E50E7F"/>
    <w:rsid w:val="00E51340"/>
    <w:rsid w:val="00E513E4"/>
    <w:rsid w:val="00E5146A"/>
    <w:rsid w:val="00E51EDF"/>
    <w:rsid w:val="00E52089"/>
    <w:rsid w:val="00E52205"/>
    <w:rsid w:val="00E5232B"/>
    <w:rsid w:val="00E52AAF"/>
    <w:rsid w:val="00E52D3B"/>
    <w:rsid w:val="00E53F85"/>
    <w:rsid w:val="00E54269"/>
    <w:rsid w:val="00E546CB"/>
    <w:rsid w:val="00E54B20"/>
    <w:rsid w:val="00E54C60"/>
    <w:rsid w:val="00E54D81"/>
    <w:rsid w:val="00E54ED9"/>
    <w:rsid w:val="00E56199"/>
    <w:rsid w:val="00E570AB"/>
    <w:rsid w:val="00E574B5"/>
    <w:rsid w:val="00E57526"/>
    <w:rsid w:val="00E57A67"/>
    <w:rsid w:val="00E6087A"/>
    <w:rsid w:val="00E61060"/>
    <w:rsid w:val="00E61597"/>
    <w:rsid w:val="00E6208E"/>
    <w:rsid w:val="00E63DDF"/>
    <w:rsid w:val="00E64162"/>
    <w:rsid w:val="00E643A6"/>
    <w:rsid w:val="00E655FF"/>
    <w:rsid w:val="00E65707"/>
    <w:rsid w:val="00E65C7B"/>
    <w:rsid w:val="00E65E14"/>
    <w:rsid w:val="00E65EC5"/>
    <w:rsid w:val="00E65EFD"/>
    <w:rsid w:val="00E66729"/>
    <w:rsid w:val="00E66FEF"/>
    <w:rsid w:val="00E67170"/>
    <w:rsid w:val="00E673C4"/>
    <w:rsid w:val="00E67CD2"/>
    <w:rsid w:val="00E67D48"/>
    <w:rsid w:val="00E71A7C"/>
    <w:rsid w:val="00E71C79"/>
    <w:rsid w:val="00E71EB4"/>
    <w:rsid w:val="00E725F7"/>
    <w:rsid w:val="00E7382B"/>
    <w:rsid w:val="00E73AA2"/>
    <w:rsid w:val="00E744D5"/>
    <w:rsid w:val="00E7553B"/>
    <w:rsid w:val="00E75864"/>
    <w:rsid w:val="00E75E4B"/>
    <w:rsid w:val="00E76737"/>
    <w:rsid w:val="00E76B96"/>
    <w:rsid w:val="00E7773E"/>
    <w:rsid w:val="00E809FD"/>
    <w:rsid w:val="00E80BF1"/>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2E7"/>
    <w:rsid w:val="00E87423"/>
    <w:rsid w:val="00E87C44"/>
    <w:rsid w:val="00E901C9"/>
    <w:rsid w:val="00E90A57"/>
    <w:rsid w:val="00E910C6"/>
    <w:rsid w:val="00E91C6C"/>
    <w:rsid w:val="00E922A3"/>
    <w:rsid w:val="00E926F3"/>
    <w:rsid w:val="00E9276F"/>
    <w:rsid w:val="00E933DB"/>
    <w:rsid w:val="00E940AA"/>
    <w:rsid w:val="00E94D94"/>
    <w:rsid w:val="00E95397"/>
    <w:rsid w:val="00E955BC"/>
    <w:rsid w:val="00E95C8C"/>
    <w:rsid w:val="00E9707A"/>
    <w:rsid w:val="00E9713D"/>
    <w:rsid w:val="00E973A9"/>
    <w:rsid w:val="00EA1FBE"/>
    <w:rsid w:val="00EA251F"/>
    <w:rsid w:val="00EA27D2"/>
    <w:rsid w:val="00EA3665"/>
    <w:rsid w:val="00EA3D50"/>
    <w:rsid w:val="00EA5495"/>
    <w:rsid w:val="00EA6D06"/>
    <w:rsid w:val="00EA7E8B"/>
    <w:rsid w:val="00EB08DC"/>
    <w:rsid w:val="00EB0DFD"/>
    <w:rsid w:val="00EB137A"/>
    <w:rsid w:val="00EB1957"/>
    <w:rsid w:val="00EB1D03"/>
    <w:rsid w:val="00EB2203"/>
    <w:rsid w:val="00EB23D6"/>
    <w:rsid w:val="00EB272D"/>
    <w:rsid w:val="00EB2B3B"/>
    <w:rsid w:val="00EB3310"/>
    <w:rsid w:val="00EB3AB2"/>
    <w:rsid w:val="00EB3BD5"/>
    <w:rsid w:val="00EB4128"/>
    <w:rsid w:val="00EB47F0"/>
    <w:rsid w:val="00EB4CC3"/>
    <w:rsid w:val="00EB4DD9"/>
    <w:rsid w:val="00EB52E7"/>
    <w:rsid w:val="00EB5621"/>
    <w:rsid w:val="00EB63D8"/>
    <w:rsid w:val="00EB6FF9"/>
    <w:rsid w:val="00EB79D6"/>
    <w:rsid w:val="00EB7FA8"/>
    <w:rsid w:val="00EC0520"/>
    <w:rsid w:val="00EC0632"/>
    <w:rsid w:val="00EC280B"/>
    <w:rsid w:val="00EC3290"/>
    <w:rsid w:val="00EC355E"/>
    <w:rsid w:val="00EC41BD"/>
    <w:rsid w:val="00EC586C"/>
    <w:rsid w:val="00EC600E"/>
    <w:rsid w:val="00EC7C1B"/>
    <w:rsid w:val="00ED00C2"/>
    <w:rsid w:val="00ED17A9"/>
    <w:rsid w:val="00ED1A8E"/>
    <w:rsid w:val="00ED2290"/>
    <w:rsid w:val="00ED43B9"/>
    <w:rsid w:val="00ED55F9"/>
    <w:rsid w:val="00ED58D4"/>
    <w:rsid w:val="00ED5D30"/>
    <w:rsid w:val="00ED5FE8"/>
    <w:rsid w:val="00ED64B0"/>
    <w:rsid w:val="00ED70BE"/>
    <w:rsid w:val="00ED777F"/>
    <w:rsid w:val="00ED7E42"/>
    <w:rsid w:val="00EE07AE"/>
    <w:rsid w:val="00EE12EC"/>
    <w:rsid w:val="00EE1449"/>
    <w:rsid w:val="00EE21FF"/>
    <w:rsid w:val="00EE39D6"/>
    <w:rsid w:val="00EE41D1"/>
    <w:rsid w:val="00EE4A13"/>
    <w:rsid w:val="00EE4CB7"/>
    <w:rsid w:val="00EE54CA"/>
    <w:rsid w:val="00EE5C23"/>
    <w:rsid w:val="00EE678D"/>
    <w:rsid w:val="00EE69DC"/>
    <w:rsid w:val="00EE6D8D"/>
    <w:rsid w:val="00EE7D34"/>
    <w:rsid w:val="00EE7D43"/>
    <w:rsid w:val="00EF029E"/>
    <w:rsid w:val="00EF0929"/>
    <w:rsid w:val="00EF137B"/>
    <w:rsid w:val="00EF18E8"/>
    <w:rsid w:val="00EF1C97"/>
    <w:rsid w:val="00EF2310"/>
    <w:rsid w:val="00EF236D"/>
    <w:rsid w:val="00EF2E8F"/>
    <w:rsid w:val="00EF4034"/>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21B"/>
    <w:rsid w:val="00F044EC"/>
    <w:rsid w:val="00F04AE3"/>
    <w:rsid w:val="00F06A51"/>
    <w:rsid w:val="00F076F4"/>
    <w:rsid w:val="00F0793A"/>
    <w:rsid w:val="00F10AFE"/>
    <w:rsid w:val="00F10B16"/>
    <w:rsid w:val="00F12DAD"/>
    <w:rsid w:val="00F136F7"/>
    <w:rsid w:val="00F14387"/>
    <w:rsid w:val="00F1450A"/>
    <w:rsid w:val="00F1486C"/>
    <w:rsid w:val="00F15201"/>
    <w:rsid w:val="00F15345"/>
    <w:rsid w:val="00F15D7D"/>
    <w:rsid w:val="00F16072"/>
    <w:rsid w:val="00F1617C"/>
    <w:rsid w:val="00F207D5"/>
    <w:rsid w:val="00F20A47"/>
    <w:rsid w:val="00F20AC7"/>
    <w:rsid w:val="00F20F18"/>
    <w:rsid w:val="00F215A3"/>
    <w:rsid w:val="00F2190B"/>
    <w:rsid w:val="00F22008"/>
    <w:rsid w:val="00F22FCD"/>
    <w:rsid w:val="00F23396"/>
    <w:rsid w:val="00F236D4"/>
    <w:rsid w:val="00F23AF6"/>
    <w:rsid w:val="00F2401C"/>
    <w:rsid w:val="00F2412F"/>
    <w:rsid w:val="00F2482D"/>
    <w:rsid w:val="00F25060"/>
    <w:rsid w:val="00F251AB"/>
    <w:rsid w:val="00F2536F"/>
    <w:rsid w:val="00F25411"/>
    <w:rsid w:val="00F254D3"/>
    <w:rsid w:val="00F25C3B"/>
    <w:rsid w:val="00F25D7F"/>
    <w:rsid w:val="00F25D98"/>
    <w:rsid w:val="00F261D9"/>
    <w:rsid w:val="00F26970"/>
    <w:rsid w:val="00F300AE"/>
    <w:rsid w:val="00F300FB"/>
    <w:rsid w:val="00F30963"/>
    <w:rsid w:val="00F30AC8"/>
    <w:rsid w:val="00F318F0"/>
    <w:rsid w:val="00F31C90"/>
    <w:rsid w:val="00F32807"/>
    <w:rsid w:val="00F32D75"/>
    <w:rsid w:val="00F340F4"/>
    <w:rsid w:val="00F343F7"/>
    <w:rsid w:val="00F34406"/>
    <w:rsid w:val="00F34408"/>
    <w:rsid w:val="00F35D12"/>
    <w:rsid w:val="00F4020E"/>
    <w:rsid w:val="00F414C4"/>
    <w:rsid w:val="00F415B7"/>
    <w:rsid w:val="00F4225E"/>
    <w:rsid w:val="00F42729"/>
    <w:rsid w:val="00F42BE7"/>
    <w:rsid w:val="00F43127"/>
    <w:rsid w:val="00F43243"/>
    <w:rsid w:val="00F434A7"/>
    <w:rsid w:val="00F438DD"/>
    <w:rsid w:val="00F44146"/>
    <w:rsid w:val="00F44149"/>
    <w:rsid w:val="00F44A58"/>
    <w:rsid w:val="00F45052"/>
    <w:rsid w:val="00F453D1"/>
    <w:rsid w:val="00F45926"/>
    <w:rsid w:val="00F4653B"/>
    <w:rsid w:val="00F469AB"/>
    <w:rsid w:val="00F47157"/>
    <w:rsid w:val="00F4728E"/>
    <w:rsid w:val="00F475D5"/>
    <w:rsid w:val="00F476A5"/>
    <w:rsid w:val="00F47A89"/>
    <w:rsid w:val="00F50F2A"/>
    <w:rsid w:val="00F53EBD"/>
    <w:rsid w:val="00F5408F"/>
    <w:rsid w:val="00F5423E"/>
    <w:rsid w:val="00F54EA6"/>
    <w:rsid w:val="00F54F0A"/>
    <w:rsid w:val="00F550A2"/>
    <w:rsid w:val="00F551B1"/>
    <w:rsid w:val="00F560D7"/>
    <w:rsid w:val="00F563FF"/>
    <w:rsid w:val="00F56E19"/>
    <w:rsid w:val="00F57005"/>
    <w:rsid w:val="00F572FD"/>
    <w:rsid w:val="00F600FF"/>
    <w:rsid w:val="00F601F4"/>
    <w:rsid w:val="00F60A08"/>
    <w:rsid w:val="00F60D66"/>
    <w:rsid w:val="00F60F37"/>
    <w:rsid w:val="00F61290"/>
    <w:rsid w:val="00F61B0C"/>
    <w:rsid w:val="00F62D0D"/>
    <w:rsid w:val="00F62ECF"/>
    <w:rsid w:val="00F63694"/>
    <w:rsid w:val="00F63C33"/>
    <w:rsid w:val="00F646A7"/>
    <w:rsid w:val="00F64EDF"/>
    <w:rsid w:val="00F67027"/>
    <w:rsid w:val="00F672B0"/>
    <w:rsid w:val="00F67AA6"/>
    <w:rsid w:val="00F70384"/>
    <w:rsid w:val="00F709B7"/>
    <w:rsid w:val="00F711EA"/>
    <w:rsid w:val="00F7148A"/>
    <w:rsid w:val="00F717A0"/>
    <w:rsid w:val="00F7230A"/>
    <w:rsid w:val="00F72697"/>
    <w:rsid w:val="00F73D02"/>
    <w:rsid w:val="00F73F7F"/>
    <w:rsid w:val="00F7468E"/>
    <w:rsid w:val="00F74CE3"/>
    <w:rsid w:val="00F75BCF"/>
    <w:rsid w:val="00F75C77"/>
    <w:rsid w:val="00F761BB"/>
    <w:rsid w:val="00F767E5"/>
    <w:rsid w:val="00F768E3"/>
    <w:rsid w:val="00F76A6F"/>
    <w:rsid w:val="00F76B28"/>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5968"/>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97EA5"/>
    <w:rsid w:val="00FA096A"/>
    <w:rsid w:val="00FA0A88"/>
    <w:rsid w:val="00FA1699"/>
    <w:rsid w:val="00FA1FA1"/>
    <w:rsid w:val="00FA2354"/>
    <w:rsid w:val="00FA24AC"/>
    <w:rsid w:val="00FA2A33"/>
    <w:rsid w:val="00FA2CCD"/>
    <w:rsid w:val="00FA3FE6"/>
    <w:rsid w:val="00FA4654"/>
    <w:rsid w:val="00FA4E36"/>
    <w:rsid w:val="00FA5242"/>
    <w:rsid w:val="00FA5778"/>
    <w:rsid w:val="00FA61DB"/>
    <w:rsid w:val="00FA62B3"/>
    <w:rsid w:val="00FA65A1"/>
    <w:rsid w:val="00FA69E5"/>
    <w:rsid w:val="00FA7DC8"/>
    <w:rsid w:val="00FB0267"/>
    <w:rsid w:val="00FB0633"/>
    <w:rsid w:val="00FB075F"/>
    <w:rsid w:val="00FB0EC4"/>
    <w:rsid w:val="00FB0FB8"/>
    <w:rsid w:val="00FB11EF"/>
    <w:rsid w:val="00FB1BB8"/>
    <w:rsid w:val="00FB2853"/>
    <w:rsid w:val="00FB2968"/>
    <w:rsid w:val="00FB2BA3"/>
    <w:rsid w:val="00FB3D40"/>
    <w:rsid w:val="00FB3FF4"/>
    <w:rsid w:val="00FB4E84"/>
    <w:rsid w:val="00FB575F"/>
    <w:rsid w:val="00FB5762"/>
    <w:rsid w:val="00FB6A83"/>
    <w:rsid w:val="00FB7F73"/>
    <w:rsid w:val="00FC06B6"/>
    <w:rsid w:val="00FC09B6"/>
    <w:rsid w:val="00FC0E8D"/>
    <w:rsid w:val="00FC0FEB"/>
    <w:rsid w:val="00FC136F"/>
    <w:rsid w:val="00FC169C"/>
    <w:rsid w:val="00FC259B"/>
    <w:rsid w:val="00FC283B"/>
    <w:rsid w:val="00FC29D1"/>
    <w:rsid w:val="00FC32CF"/>
    <w:rsid w:val="00FC3975"/>
    <w:rsid w:val="00FC46CF"/>
    <w:rsid w:val="00FC4959"/>
    <w:rsid w:val="00FC4E0F"/>
    <w:rsid w:val="00FC4EA1"/>
    <w:rsid w:val="00FC4F55"/>
    <w:rsid w:val="00FC6842"/>
    <w:rsid w:val="00FC7619"/>
    <w:rsid w:val="00FC7ABA"/>
    <w:rsid w:val="00FD0280"/>
    <w:rsid w:val="00FD09D6"/>
    <w:rsid w:val="00FD12EB"/>
    <w:rsid w:val="00FD2A85"/>
    <w:rsid w:val="00FD2E01"/>
    <w:rsid w:val="00FD2EF1"/>
    <w:rsid w:val="00FD3D05"/>
    <w:rsid w:val="00FD4009"/>
    <w:rsid w:val="00FD41F9"/>
    <w:rsid w:val="00FD46A2"/>
    <w:rsid w:val="00FD4B45"/>
    <w:rsid w:val="00FD4BE1"/>
    <w:rsid w:val="00FD4C42"/>
    <w:rsid w:val="00FD59E1"/>
    <w:rsid w:val="00FD5CDA"/>
    <w:rsid w:val="00FD5CF7"/>
    <w:rsid w:val="00FD61DD"/>
    <w:rsid w:val="00FD7F6D"/>
    <w:rsid w:val="00FE0178"/>
    <w:rsid w:val="00FE08E6"/>
    <w:rsid w:val="00FE13A6"/>
    <w:rsid w:val="00FE174A"/>
    <w:rsid w:val="00FE197B"/>
    <w:rsid w:val="00FE1BE3"/>
    <w:rsid w:val="00FE29A6"/>
    <w:rsid w:val="00FE33AC"/>
    <w:rsid w:val="00FE372F"/>
    <w:rsid w:val="00FE38F2"/>
    <w:rsid w:val="00FE4872"/>
    <w:rsid w:val="00FE49B8"/>
    <w:rsid w:val="00FE4A78"/>
    <w:rsid w:val="00FE536E"/>
    <w:rsid w:val="00FE55FE"/>
    <w:rsid w:val="00FE6030"/>
    <w:rsid w:val="00FE719B"/>
    <w:rsid w:val="00FE7A7B"/>
    <w:rsid w:val="00FE7CA2"/>
    <w:rsid w:val="00FE7D17"/>
    <w:rsid w:val="00FE7D91"/>
    <w:rsid w:val="00FF056C"/>
    <w:rsid w:val="00FF0DDA"/>
    <w:rsid w:val="00FF0E58"/>
    <w:rsid w:val="00FF1068"/>
    <w:rsid w:val="00FF11A3"/>
    <w:rsid w:val="00FF16B5"/>
    <w:rsid w:val="00FF2707"/>
    <w:rsid w:val="00FF2E1E"/>
    <w:rsid w:val="00FF38B5"/>
    <w:rsid w:val="00FF3A7C"/>
    <w:rsid w:val="00FF3F40"/>
    <w:rsid w:val="00FF416A"/>
    <w:rsid w:val="00FF42BC"/>
    <w:rsid w:val="00FF57E4"/>
    <w:rsid w:val="00FF5AE0"/>
    <w:rsid w:val="00FF6804"/>
    <w:rsid w:val="00FF6FF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ED2EE7C5-1025-483A-AE34-70045353D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D2290"/>
    <w:pPr>
      <w:spacing w:after="180"/>
    </w:pPr>
    <w:rPr>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1"/>
    <w:qFormat/>
    <w:rsid w:val="00D25335"/>
    <w:pPr>
      <w:keepNext/>
      <w:keepLines/>
      <w:numPr>
        <w:numId w:val="2"/>
      </w:numPr>
      <w:pBdr>
        <w:top w:val="single" w:sz="12" w:space="3" w:color="auto"/>
      </w:pBdr>
      <w:spacing w:before="240" w:after="180"/>
      <w:ind w:left="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2"/>
    <w:qFormat/>
    <w:rsid w:val="0061083C"/>
    <w:pPr>
      <w:numPr>
        <w:ilvl w:val="1"/>
      </w:numPr>
      <w:pBdr>
        <w:top w:val="none" w:sz="0" w:space="0" w:color="auto"/>
      </w:pBdr>
      <w:spacing w:before="180"/>
      <w:ind w:left="708"/>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1"/>
    <w:qFormat/>
    <w:rsid w:val="0061083C"/>
    <w:pPr>
      <w:numPr>
        <w:ilvl w:val="2"/>
      </w:numPr>
      <w:tabs>
        <w:tab w:val="num" w:pos="360"/>
      </w:tabs>
      <w:spacing w:before="120"/>
      <w:ind w:left="142"/>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tabs>
        <w:tab w:val="num" w:pos="360"/>
      </w:tabs>
      <w:ind w:left="142"/>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13204A"/>
    <w:pPr>
      <w:numPr>
        <w:ilvl w:val="0"/>
        <w:numId w:val="0"/>
      </w:numPr>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7"/>
    <w:next w:val="a2"/>
    <w:link w:val="80"/>
    <w:qFormat/>
    <w:pPr>
      <w:outlineLvl w:val="7"/>
    </w:pPr>
  </w:style>
  <w:style w:type="paragraph" w:styleId="9">
    <w:name w:val="heading 9"/>
    <w:basedOn w:val="8"/>
    <w:next w:val="a2"/>
    <w:link w:val="90"/>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uiPriority w:val="39"/>
    <w:pPr>
      <w:ind w:left="1985" w:hanging="1985"/>
    </w:pPr>
  </w:style>
  <w:style w:type="paragraph" w:styleId="TOC7">
    <w:name w:val="toc 7"/>
    <w:basedOn w:val="TOC6"/>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f">
    <w:name w:val="footer"/>
    <w:basedOn w:val="a8"/>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rFonts w:eastAsia="宋体"/>
      <w:color w:val="0000FF"/>
      <w:u w:val="single"/>
      <w:lang w:val="en-US" w:eastAsia="zh-CN" w:bidi="ar-SA"/>
    </w:rPr>
  </w:style>
  <w:style w:type="character" w:styleId="af2">
    <w:name w:val="annotation reference"/>
    <w:qFormat/>
    <w:rPr>
      <w:rFonts w:eastAsia="宋体"/>
      <w:sz w:val="16"/>
      <w:lang w:val="en-US" w:eastAsia="zh-CN" w:bidi="ar-SA"/>
    </w:rPr>
  </w:style>
  <w:style w:type="paragraph" w:styleId="af3">
    <w:name w:val="annotation text"/>
    <w:basedOn w:val="a2"/>
    <w:link w:val="af4"/>
    <w:uiPriority w:val="99"/>
    <w:qFormat/>
  </w:style>
  <w:style w:type="character" w:styleId="af5">
    <w:name w:val="FollowedHyperlink"/>
    <w:rPr>
      <w:rFonts w:eastAsia="宋体"/>
      <w:color w:val="800080"/>
      <w:u w:val="single"/>
      <w:lang w:val="en-US" w:eastAsia="zh-CN" w:bidi="ar-SA"/>
    </w:rPr>
  </w:style>
  <w:style w:type="paragraph" w:styleId="af6">
    <w:name w:val="Balloon Text"/>
    <w:basedOn w:val="a2"/>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aliases w:val="TableGrid"/>
    <w:basedOn w:val="a4"/>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f">
    <w:name w:val="caption"/>
    <w:aliases w:val="cap,cap Char,Caption Char1 Char,cap Char Char1,Caption Char Char1 Char,cap Char2,3GPP Caption Table,CaptionTable,cap1,cap2,cap11,Légende-figure,Légende-figure Char,Beschrifubg,Beschriftung Char,label,cap11 Char,cap11 Char Char Char,captions"/>
    <w:basedOn w:val="a2"/>
    <w:next w:val="a2"/>
    <w:link w:val="aff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qFormat/>
    <w:rsid w:val="00956F3A"/>
    <w:pPr>
      <w:ind w:left="568" w:hanging="284"/>
    </w:pPr>
    <w:rPr>
      <w:lang w:eastAsia="ja-JP"/>
    </w:rPr>
  </w:style>
  <w:style w:type="character" w:customStyle="1" w:styleId="B1Char1">
    <w:name w:val="B1 Char1"/>
    <w:link w:val="B10"/>
    <w:rsid w:val="00956F3A"/>
    <w:rPr>
      <w:rFonts w:eastAsia="MS Mincho"/>
      <w:lang w:val="en-GB" w:eastAsia="ja-JP" w:bidi="ar-SA"/>
    </w:rPr>
  </w:style>
  <w:style w:type="character" w:customStyle="1" w:styleId="aff1">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tabs>
        <w:tab w:val="num" w:pos="360"/>
      </w:tabs>
    </w:pPr>
  </w:style>
  <w:style w:type="paragraph" w:customStyle="1" w:styleId="a0">
    <w:name w:val="表格题注"/>
    <w:basedOn w:val="a2"/>
    <w:rsid w:val="00D25335"/>
    <w:pPr>
      <w:numPr>
        <w:ilvl w:val="8"/>
        <w:numId w:val="2"/>
      </w:numPr>
      <w:tabs>
        <w:tab w:val="num" w:pos="360"/>
      </w:tabs>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a"/>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af0">
    <w:name w:val="页脚 字符"/>
    <w:link w:val="af"/>
    <w:rsid w:val="00BB03C5"/>
    <w:rPr>
      <w:rFonts w:ascii="Arial" w:eastAsia="宋体" w:hAnsi="Arial"/>
      <w:b/>
      <w:i/>
      <w:noProof/>
      <w:sz w:val="18"/>
      <w:lang w:val="en-GB" w:eastAsia="en-US" w:bidi="ar-SA"/>
    </w:rPr>
  </w:style>
  <w:style w:type="paragraph" w:styleId="aff2">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aff0">
    <w:name w:val="题注 字符"/>
    <w:aliases w:val="cap 字符,cap Char 字符,Caption Char1 Char 字符,cap Char Char1 字符,Caption Char Char1 Char 字符,cap Char2 字符,3GPP Caption Table 字符,CaptionTable 字符,cap1 字符,cap2 字符,cap11 字符,Légende-figure 字符,Légende-figure Char 字符,Beschrifubg 字符,Beschriftung Char 字符,label 字符"/>
    <w:link w:val="aff"/>
    <w:rsid w:val="004D14E6"/>
    <w:rPr>
      <w:rFonts w:eastAsia="宋体"/>
      <w:b/>
      <w:lang w:eastAsia="en-US"/>
    </w:rPr>
  </w:style>
  <w:style w:type="paragraph" w:styleId="aff3">
    <w:name w:val="Body Text"/>
    <w:aliases w:val="bt"/>
    <w:basedOn w:val="a2"/>
    <w:link w:val="aff4"/>
    <w:rsid w:val="004D14E6"/>
    <w:pPr>
      <w:spacing w:after="0"/>
    </w:pPr>
    <w:rPr>
      <w:sz w:val="24"/>
      <w:szCs w:val="24"/>
      <w:lang w:val="en-US"/>
    </w:rPr>
  </w:style>
  <w:style w:type="character" w:customStyle="1" w:styleId="aff4">
    <w:name w:val="正文文本 字符"/>
    <w:aliases w:val="bt 字符"/>
    <w:link w:val="aff3"/>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f5">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6">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Bullet list"/>
    <w:basedOn w:val="a2"/>
    <w:link w:val="aff7"/>
    <w:uiPriority w:val="34"/>
    <w:qFormat/>
    <w:rsid w:val="002A3EE9"/>
    <w:pPr>
      <w:spacing w:after="120"/>
      <w:ind w:firstLineChars="200" w:firstLine="200"/>
    </w:pPr>
    <w:rPr>
      <w:rFonts w:cs="宋体"/>
      <w:szCs w:val="24"/>
      <w:lang w:val="en-US" w:eastAsia="zh-CN"/>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B1158E"/>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158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B1158E"/>
    <w:rPr>
      <w:rFonts w:ascii="Arial" w:hAnsi="Arial"/>
      <w:sz w:val="22"/>
      <w:lang w:val="en-GB" w:eastAsia="en-US"/>
    </w:rPr>
  </w:style>
  <w:style w:type="character" w:customStyle="1" w:styleId="60">
    <w:name w:val="标题 6 字符"/>
    <w:aliases w:val="T1 字符,Header 6 字符"/>
    <w:link w:val="6"/>
    <w:rsid w:val="00B1158E"/>
    <w:rPr>
      <w:rFonts w:ascii="Arial" w:hAnsi="Arial"/>
      <w:lang w:val="en-GB" w:eastAsia="en-US"/>
    </w:rPr>
  </w:style>
  <w:style w:type="character" w:customStyle="1" w:styleId="70">
    <w:name w:val="标题 7 字符"/>
    <w:link w:val="7"/>
    <w:rsid w:val="00B1158E"/>
    <w:rPr>
      <w:rFonts w:ascii="Arial" w:hAnsi="Arial"/>
      <w:lang w:val="en-GB" w:eastAsia="en-US"/>
    </w:rPr>
  </w:style>
  <w:style w:type="character" w:customStyle="1" w:styleId="80">
    <w:name w:val="标题 8 字符"/>
    <w:link w:val="8"/>
    <w:rsid w:val="00B1158E"/>
    <w:rPr>
      <w:rFonts w:ascii="Arial" w:hAnsi="Arial"/>
      <w:lang w:val="en-GB" w:eastAsia="en-US"/>
    </w:rPr>
  </w:style>
  <w:style w:type="character" w:customStyle="1" w:styleId="90">
    <w:name w:val="标题 9 字符"/>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B1158E"/>
    <w:rPr>
      <w:rFonts w:ascii="Arial" w:hAnsi="Arial"/>
      <w:b/>
      <w:noProof/>
      <w:sz w:val="18"/>
      <w:lang w:val="en-GB" w:eastAsia="en-US"/>
    </w:rPr>
  </w:style>
  <w:style w:type="character" w:customStyle="1" w:styleId="ac">
    <w:name w:val="脚注文本 字符"/>
    <w:link w:val="ab"/>
    <w:rsid w:val="00B1158E"/>
    <w:rPr>
      <w:rFonts w:eastAsia="宋体"/>
      <w:sz w:val="16"/>
      <w:lang w:val="en-GB" w:eastAsia="en-US"/>
    </w:rPr>
  </w:style>
  <w:style w:type="paragraph" w:styleId="26">
    <w:name w:val="List Bullet 2"/>
    <w:basedOn w:val="ad"/>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qFormat/>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af4">
    <w:name w:val="批注文字 字符"/>
    <w:link w:val="af3"/>
    <w:uiPriority w:val="99"/>
    <w:qFormat/>
    <w:rsid w:val="00B1158E"/>
    <w:rPr>
      <w:rFonts w:eastAsia="宋体"/>
      <w:lang w:val="en-GB" w:eastAsia="en-US"/>
    </w:rPr>
  </w:style>
  <w:style w:type="character" w:customStyle="1" w:styleId="af7">
    <w:name w:val="批注框文本 字符"/>
    <w:link w:val="af6"/>
    <w:rsid w:val="00B1158E"/>
    <w:rPr>
      <w:rFonts w:ascii="Tahoma" w:eastAsia="宋体" w:hAnsi="Tahoma" w:cs="Tahoma"/>
      <w:sz w:val="16"/>
      <w:szCs w:val="16"/>
      <w:lang w:val="en-GB" w:eastAsia="en-US"/>
    </w:rPr>
  </w:style>
  <w:style w:type="character" w:customStyle="1" w:styleId="af9">
    <w:name w:val="批注主题 字符"/>
    <w:link w:val="af8"/>
    <w:rsid w:val="00B1158E"/>
    <w:rPr>
      <w:rFonts w:eastAsia="宋体"/>
      <w:b/>
      <w:bCs/>
      <w:lang w:val="en-GB" w:eastAsia="en-US"/>
    </w:rPr>
  </w:style>
  <w:style w:type="character" w:customStyle="1" w:styleId="afb">
    <w:name w:val="文档结构图 字符"/>
    <w:link w:val="afa"/>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qFormat/>
    <w:locked/>
    <w:rsid w:val="00B1158E"/>
    <w:rPr>
      <w:rFonts w:eastAsia="Times New Roman"/>
      <w:lang w:val="en-GB" w:eastAsia="en-GB"/>
    </w:rPr>
  </w:style>
  <w:style w:type="character" w:styleId="aff8">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f9"/>
    <w:rsid w:val="00B1158E"/>
    <w:pPr>
      <w:keepNext/>
      <w:keepLines/>
      <w:snapToGrid w:val="0"/>
      <w:spacing w:after="180"/>
      <w:ind w:left="0"/>
      <w:jc w:val="center"/>
    </w:pPr>
    <w:rPr>
      <w:kern w:val="2"/>
    </w:rPr>
  </w:style>
  <w:style w:type="paragraph" w:styleId="aff9">
    <w:name w:val="Body Text Indent"/>
    <w:basedOn w:val="a2"/>
    <w:link w:val="affa"/>
    <w:rsid w:val="00B1158E"/>
    <w:pPr>
      <w:overflowPunct w:val="0"/>
      <w:autoSpaceDE w:val="0"/>
      <w:autoSpaceDN w:val="0"/>
      <w:adjustRightInd w:val="0"/>
      <w:spacing w:after="120"/>
      <w:ind w:left="360"/>
      <w:textAlignment w:val="baseline"/>
    </w:pPr>
    <w:rPr>
      <w:lang w:eastAsia="en-GB"/>
    </w:rPr>
  </w:style>
  <w:style w:type="character" w:customStyle="1" w:styleId="affa">
    <w:name w:val="正文文本缩进 字符"/>
    <w:link w:val="aff9"/>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b">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c"/>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c"/>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c"/>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next w:val="afc"/>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4"/>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7">
    <w:name w:val="Grid Table 2"/>
    <w:basedOn w:val="a4"/>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7">
    <w:name w:val="列表段落 字符"/>
    <w:aliases w:val="- Bullets 字符,?? ?? 字符,????? 字符,???? 字符,Lista1 字符,列出段落1 字符,中等深浅网格 1 - 着色 21 字符,목록 단락 字符,リスト段落 字符,¥¡¡¡¡ì¬º¥¹¥È¶ÎÂä 字符,ÁÐ³ö¶ÎÂä 字符,中等深??I? 1 - o??a 21 字符,列表段落1 字符,—ño’i—Ž 字符,¥ê¥¹¥È¶ÎÂä 字符,1st level - Bullet List Paragraph 字符,Paragrafo elenco 字符"/>
    <w:link w:val="aff6"/>
    <w:uiPriority w:val="34"/>
    <w:qFormat/>
    <w:locked/>
    <w:rsid w:val="000D14E8"/>
    <w:rPr>
      <w:rFonts w:eastAsia="宋体" w:cs="宋体"/>
      <w:szCs w:val="24"/>
    </w:rPr>
  </w:style>
  <w:style w:type="paragraph" w:customStyle="1" w:styleId="Doc-titleJK">
    <w:name w:val="Doc-title_JK"/>
    <w:basedOn w:val="a2"/>
    <w:next w:val="a2"/>
    <w:link w:val="Doc-titleJKChar"/>
    <w:rsid w:val="00AA191B"/>
    <w:pPr>
      <w:spacing w:after="0"/>
      <w:ind w:left="1260" w:hanging="1260"/>
    </w:pPr>
    <w:rPr>
      <w:rFonts w:cstheme="minorBidi"/>
      <w:color w:val="0000FF"/>
      <w:szCs w:val="24"/>
      <w:lang w:eastAsia="en-GB"/>
    </w:rPr>
  </w:style>
  <w:style w:type="character" w:customStyle="1" w:styleId="Doc-titleJKChar">
    <w:name w:val="Doc-title_JK Char"/>
    <w:link w:val="Doc-titleJK"/>
    <w:rsid w:val="00AA191B"/>
    <w:rPr>
      <w:rFonts w:cstheme="minorBidi"/>
      <w:color w:val="0000FF"/>
      <w:szCs w:val="24"/>
      <w:lang w:val="en-GB" w:eastAsia="en-GB"/>
    </w:rPr>
  </w:style>
  <w:style w:type="paragraph" w:customStyle="1" w:styleId="ListParagraph1">
    <w:name w:val="List Paragraph1"/>
    <w:basedOn w:val="a2"/>
    <w:link w:val="Char"/>
    <w:uiPriority w:val="34"/>
    <w:qFormat/>
    <w:rsid w:val="00531D09"/>
    <w:pPr>
      <w:widowControl w:val="0"/>
      <w:spacing w:after="160" w:line="259" w:lineRule="auto"/>
      <w:ind w:firstLineChars="200" w:firstLine="420"/>
      <w:jc w:val="both"/>
    </w:pPr>
    <w:rPr>
      <w:rFonts w:eastAsia="Batang" w:cs="Times"/>
      <w:kern w:val="2"/>
      <w:sz w:val="21"/>
      <w:szCs w:val="24"/>
      <w:lang w:val="en-US" w:eastAsia="zh-CN"/>
    </w:rPr>
  </w:style>
  <w:style w:type="character" w:customStyle="1" w:styleId="Char">
    <w:name w:val="列出段落 Char"/>
    <w:link w:val="ListParagraph1"/>
    <w:uiPriority w:val="34"/>
    <w:qFormat/>
    <w:locked/>
    <w:rsid w:val="00531D09"/>
    <w:rPr>
      <w:rFonts w:eastAsia="Batang" w:cs="Times"/>
      <w:kern w:val="2"/>
      <w:sz w:val="21"/>
      <w:szCs w:val="24"/>
    </w:rPr>
  </w:style>
  <w:style w:type="character" w:customStyle="1" w:styleId="B11">
    <w:name w:val="B1 (文字)"/>
    <w:qFormat/>
    <w:locked/>
    <w:rsid w:val="00ED229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10100841">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191262950">
      <w:bodyDiv w:val="1"/>
      <w:marLeft w:val="0"/>
      <w:marRight w:val="0"/>
      <w:marTop w:val="0"/>
      <w:marBottom w:val="0"/>
      <w:divBdr>
        <w:top w:val="none" w:sz="0" w:space="0" w:color="auto"/>
        <w:left w:val="none" w:sz="0" w:space="0" w:color="auto"/>
        <w:bottom w:val="none" w:sz="0" w:space="0" w:color="auto"/>
        <w:right w:val="none" w:sz="0" w:space="0" w:color="auto"/>
      </w:divBdr>
    </w:div>
    <w:div w:id="204412649">
      <w:bodyDiv w:val="1"/>
      <w:marLeft w:val="0"/>
      <w:marRight w:val="0"/>
      <w:marTop w:val="0"/>
      <w:marBottom w:val="0"/>
      <w:divBdr>
        <w:top w:val="none" w:sz="0" w:space="0" w:color="auto"/>
        <w:left w:val="none" w:sz="0" w:space="0" w:color="auto"/>
        <w:bottom w:val="none" w:sz="0" w:space="0" w:color="auto"/>
        <w:right w:val="none" w:sz="0" w:space="0" w:color="auto"/>
      </w:divBdr>
    </w:div>
    <w:div w:id="22900314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7194909">
      <w:bodyDiv w:val="1"/>
      <w:marLeft w:val="0"/>
      <w:marRight w:val="0"/>
      <w:marTop w:val="0"/>
      <w:marBottom w:val="0"/>
      <w:divBdr>
        <w:top w:val="none" w:sz="0" w:space="0" w:color="auto"/>
        <w:left w:val="none" w:sz="0" w:space="0" w:color="auto"/>
        <w:bottom w:val="none" w:sz="0" w:space="0" w:color="auto"/>
        <w:right w:val="none" w:sz="0" w:space="0" w:color="auto"/>
      </w:divBdr>
    </w:div>
    <w:div w:id="330722170">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767510203">
          <w:marLeft w:val="1166"/>
          <w:marRight w:val="0"/>
          <w:marTop w:val="8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sChild>
    </w:div>
    <w:div w:id="382799530">
      <w:bodyDiv w:val="1"/>
      <w:marLeft w:val="0"/>
      <w:marRight w:val="0"/>
      <w:marTop w:val="0"/>
      <w:marBottom w:val="0"/>
      <w:divBdr>
        <w:top w:val="none" w:sz="0" w:space="0" w:color="auto"/>
        <w:left w:val="none" w:sz="0" w:space="0" w:color="auto"/>
        <w:bottom w:val="none" w:sz="0" w:space="0" w:color="auto"/>
        <w:right w:val="none" w:sz="0" w:space="0" w:color="auto"/>
      </w:divBdr>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25694051">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0743472">
      <w:bodyDiv w:val="1"/>
      <w:marLeft w:val="0"/>
      <w:marRight w:val="0"/>
      <w:marTop w:val="0"/>
      <w:marBottom w:val="0"/>
      <w:divBdr>
        <w:top w:val="none" w:sz="0" w:space="0" w:color="auto"/>
        <w:left w:val="none" w:sz="0" w:space="0" w:color="auto"/>
        <w:bottom w:val="none" w:sz="0" w:space="0" w:color="auto"/>
        <w:right w:val="none" w:sz="0" w:space="0" w:color="auto"/>
      </w:divBdr>
    </w:div>
    <w:div w:id="664019555">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29506576">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87075413">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02597483">
      <w:bodyDiv w:val="1"/>
      <w:marLeft w:val="0"/>
      <w:marRight w:val="0"/>
      <w:marTop w:val="0"/>
      <w:marBottom w:val="0"/>
      <w:divBdr>
        <w:top w:val="none" w:sz="0" w:space="0" w:color="auto"/>
        <w:left w:val="none" w:sz="0" w:space="0" w:color="auto"/>
        <w:bottom w:val="none" w:sz="0" w:space="0" w:color="auto"/>
        <w:right w:val="none" w:sz="0" w:space="0" w:color="auto"/>
      </w:divBdr>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32026475">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136368">
      <w:bodyDiv w:val="1"/>
      <w:marLeft w:val="0"/>
      <w:marRight w:val="0"/>
      <w:marTop w:val="0"/>
      <w:marBottom w:val="0"/>
      <w:divBdr>
        <w:top w:val="none" w:sz="0" w:space="0" w:color="auto"/>
        <w:left w:val="none" w:sz="0" w:space="0" w:color="auto"/>
        <w:bottom w:val="none" w:sz="0" w:space="0" w:color="auto"/>
        <w:right w:val="none" w:sz="0" w:space="0" w:color="auto"/>
      </w:divBdr>
    </w:div>
    <w:div w:id="1367949077">
      <w:bodyDiv w:val="1"/>
      <w:marLeft w:val="0"/>
      <w:marRight w:val="0"/>
      <w:marTop w:val="0"/>
      <w:marBottom w:val="0"/>
      <w:divBdr>
        <w:top w:val="none" w:sz="0" w:space="0" w:color="auto"/>
        <w:left w:val="none" w:sz="0" w:space="0" w:color="auto"/>
        <w:bottom w:val="none" w:sz="0" w:space="0" w:color="auto"/>
        <w:right w:val="none" w:sz="0" w:space="0" w:color="auto"/>
      </w:divBdr>
    </w:div>
    <w:div w:id="1372268183">
      <w:bodyDiv w:val="1"/>
      <w:marLeft w:val="0"/>
      <w:marRight w:val="0"/>
      <w:marTop w:val="0"/>
      <w:marBottom w:val="0"/>
      <w:divBdr>
        <w:top w:val="none" w:sz="0" w:space="0" w:color="auto"/>
        <w:left w:val="none" w:sz="0" w:space="0" w:color="auto"/>
        <w:bottom w:val="none" w:sz="0" w:space="0" w:color="auto"/>
        <w:right w:val="none" w:sz="0" w:space="0" w:color="auto"/>
      </w:divBdr>
    </w:div>
    <w:div w:id="1373649946">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70965806">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70715075">
      <w:bodyDiv w:val="1"/>
      <w:marLeft w:val="0"/>
      <w:marRight w:val="0"/>
      <w:marTop w:val="0"/>
      <w:marBottom w:val="0"/>
      <w:divBdr>
        <w:top w:val="none" w:sz="0" w:space="0" w:color="auto"/>
        <w:left w:val="none" w:sz="0" w:space="0" w:color="auto"/>
        <w:bottom w:val="none" w:sz="0" w:space="0" w:color="auto"/>
        <w:right w:val="none" w:sz="0" w:space="0" w:color="auto"/>
      </w:divBdr>
    </w:div>
    <w:div w:id="1673095987">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827743476">
      <w:bodyDiv w:val="1"/>
      <w:marLeft w:val="0"/>
      <w:marRight w:val="0"/>
      <w:marTop w:val="0"/>
      <w:marBottom w:val="0"/>
      <w:divBdr>
        <w:top w:val="none" w:sz="0" w:space="0" w:color="auto"/>
        <w:left w:val="none" w:sz="0" w:space="0" w:color="auto"/>
        <w:bottom w:val="none" w:sz="0" w:space="0" w:color="auto"/>
        <w:right w:val="none" w:sz="0" w:space="0" w:color="auto"/>
      </w:divBdr>
    </w:div>
    <w:div w:id="1867406590">
      <w:bodyDiv w:val="1"/>
      <w:marLeft w:val="0"/>
      <w:marRight w:val="0"/>
      <w:marTop w:val="0"/>
      <w:marBottom w:val="0"/>
      <w:divBdr>
        <w:top w:val="none" w:sz="0" w:space="0" w:color="auto"/>
        <w:left w:val="none" w:sz="0" w:space="0" w:color="auto"/>
        <w:bottom w:val="none" w:sz="0" w:space="0" w:color="auto"/>
        <w:right w:val="none" w:sz="0" w:space="0" w:color="auto"/>
      </w:divBdr>
    </w:div>
    <w:div w:id="1893224407">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8800475">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38908198">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10\Docs\R4-240371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1759</Words>
  <Characters>10029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Intel - Huang Rui</dc:creator>
  <cp:keywords/>
  <dc:description/>
  <cp:lastModifiedBy>Administrator</cp:lastModifiedBy>
  <cp:revision>2</cp:revision>
  <cp:lastPrinted>2009-04-22T01:01:00Z</cp:lastPrinted>
  <dcterms:created xsi:type="dcterms:W3CDTF">2024-08-09T06:29:00Z</dcterms:created>
  <dcterms:modified xsi:type="dcterms:W3CDTF">2024-08-09T06:29:00Z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WM36260c10510a11ee800057dd000057dd">
    <vt:lpwstr>CWMLz63Ijw7YgNh/ZyX7PmY7CIW5uVWhvt3wIkYkifkte8NLYDnzGHsn5Rz2Aah2xZKhWGfBFst6cQyJ/EBAa5DYQ==</vt:lpwstr>
  </property>
  <property fmtid="{D5CDD505-2E9C-101B-9397-08002B2CF9AE}" pid="27" name="CWM69076a40e5e111ee800027f9000027f9">
    <vt:lpwstr>CWMBt8+5iY9UmciLYnalzU0XOGjSgPnMQ8C45gfEvZUp8YFiDZutWRnN3q620e18pE1tY4MA+NVW79CJzIS9pkkjQ==</vt:lpwstr>
  </property>
</Properties>
</file>