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A72" w:rsidRPr="009E2A72" w:rsidRDefault="009E2A72" w:rsidP="009E2A72">
      <w:pPr>
        <w:tabs>
          <w:tab w:val="left" w:pos="1985"/>
        </w:tabs>
        <w:overflowPunct w:val="0"/>
        <w:autoSpaceDE w:val="0"/>
        <w:autoSpaceDN w:val="0"/>
        <w:adjustRightInd w:val="0"/>
        <w:spacing w:after="120"/>
        <w:textAlignment w:val="baseline"/>
        <w:rPr>
          <w:rFonts w:ascii="Arial" w:hAnsi="Arial" w:cs="Arial"/>
          <w:b/>
          <w:sz w:val="24"/>
          <w:szCs w:val="24"/>
          <w:lang w:eastAsia="ja-JP"/>
        </w:rPr>
      </w:pPr>
      <w:bookmarkStart w:id="0" w:name="_Ref399006623"/>
      <w:bookmarkStart w:id="1" w:name="_Toc92513360"/>
      <w:bookmarkStart w:id="2" w:name="_Toc193024528"/>
      <w:r w:rsidRPr="009E2A72">
        <w:rPr>
          <w:rFonts w:ascii="Arial" w:hAnsi="Arial" w:cs="Arial"/>
          <w:b/>
          <w:sz w:val="24"/>
          <w:szCs w:val="24"/>
          <w:lang w:eastAsia="ja-JP"/>
        </w:rPr>
        <w:t xml:space="preserve">3GPP TSG-RAN WG4 Meeting #112            </w:t>
      </w:r>
      <w:r>
        <w:rPr>
          <w:rFonts w:ascii="Arial" w:hAnsi="Arial" w:cs="Arial"/>
          <w:b/>
          <w:sz w:val="24"/>
          <w:szCs w:val="24"/>
          <w:lang w:eastAsia="ja-JP"/>
        </w:rPr>
        <w:t xml:space="preserve">               </w:t>
      </w:r>
      <w:r>
        <w:rPr>
          <w:rFonts w:ascii="Arial" w:eastAsiaTheme="minorEastAsia" w:hAnsi="Arial" w:cs="Arial" w:hint="eastAsia"/>
          <w:b/>
          <w:sz w:val="24"/>
          <w:szCs w:val="24"/>
          <w:lang w:eastAsia="zh-CN"/>
        </w:rPr>
        <w:t xml:space="preserve">      </w:t>
      </w:r>
      <w:r w:rsidR="00CF6ED7" w:rsidRPr="00CF6ED7">
        <w:rPr>
          <w:rFonts w:ascii="Arial" w:hAnsi="Arial" w:cs="Arial"/>
          <w:b/>
          <w:sz w:val="24"/>
          <w:szCs w:val="24"/>
          <w:lang w:eastAsia="ja-JP"/>
        </w:rPr>
        <w:t>R4-2411362</w:t>
      </w:r>
      <w:bookmarkStart w:id="3" w:name="_GoBack"/>
      <w:bookmarkEnd w:id="3"/>
    </w:p>
    <w:p w:rsidR="00F27DEF" w:rsidRDefault="009E2A72" w:rsidP="009E2A72">
      <w:pPr>
        <w:tabs>
          <w:tab w:val="left" w:pos="1985"/>
        </w:tabs>
        <w:overflowPunct w:val="0"/>
        <w:autoSpaceDE w:val="0"/>
        <w:autoSpaceDN w:val="0"/>
        <w:adjustRightInd w:val="0"/>
        <w:spacing w:after="120"/>
        <w:textAlignment w:val="baseline"/>
        <w:rPr>
          <w:rFonts w:ascii="Arial" w:eastAsiaTheme="minorEastAsia" w:hAnsi="Arial" w:cs="Arial"/>
          <w:b/>
          <w:sz w:val="24"/>
          <w:szCs w:val="24"/>
          <w:lang w:eastAsia="zh-CN"/>
        </w:rPr>
      </w:pPr>
      <w:r w:rsidRPr="009E2A72">
        <w:rPr>
          <w:rFonts w:ascii="Arial" w:hAnsi="Arial" w:cs="Arial"/>
          <w:b/>
          <w:sz w:val="24"/>
          <w:szCs w:val="24"/>
          <w:lang w:eastAsia="ja-JP"/>
        </w:rPr>
        <w:t>Maastricht, Netherlands, 19th – 23rd August, 2024</w:t>
      </w:r>
    </w:p>
    <w:p w:rsidR="009E2A72" w:rsidRDefault="009E2A72" w:rsidP="009E2A72">
      <w:pPr>
        <w:tabs>
          <w:tab w:val="left" w:pos="1985"/>
        </w:tabs>
        <w:overflowPunct w:val="0"/>
        <w:autoSpaceDE w:val="0"/>
        <w:autoSpaceDN w:val="0"/>
        <w:adjustRightInd w:val="0"/>
        <w:textAlignment w:val="baseline"/>
        <w:rPr>
          <w:rFonts w:ascii="Arial" w:eastAsiaTheme="minorEastAsia" w:hAnsi="Arial" w:cs="Arial"/>
          <w:b/>
          <w:sz w:val="22"/>
          <w:lang w:eastAsia="zh-CN"/>
        </w:rPr>
      </w:pPr>
    </w:p>
    <w:p w:rsidR="009E2A72" w:rsidRPr="009E2A72" w:rsidRDefault="009E2A72" w:rsidP="009E2A72">
      <w:pPr>
        <w:overflowPunct w:val="0"/>
        <w:autoSpaceDE w:val="0"/>
        <w:autoSpaceDN w:val="0"/>
        <w:adjustRightInd w:val="0"/>
        <w:ind w:left="1985" w:hanging="1985"/>
        <w:textAlignment w:val="baseline"/>
        <w:rPr>
          <w:rFonts w:ascii="Arial" w:eastAsiaTheme="minorEastAsia" w:hAnsi="Arial" w:cs="Arial"/>
          <w:sz w:val="22"/>
          <w:lang w:eastAsia="zh-CN"/>
        </w:rPr>
      </w:pPr>
      <w:r w:rsidRPr="00C02551">
        <w:rPr>
          <w:rFonts w:ascii="Arial" w:hAnsi="Arial" w:cs="Arial"/>
          <w:b/>
          <w:sz w:val="22"/>
        </w:rPr>
        <w:t>Title:</w:t>
      </w:r>
      <w:r w:rsidRPr="00C02551">
        <w:rPr>
          <w:rFonts w:ascii="Arial" w:hAnsi="Arial" w:cs="Arial"/>
          <w:sz w:val="22"/>
        </w:rPr>
        <w:t xml:space="preserve"> </w:t>
      </w:r>
      <w:r w:rsidRPr="00C02551">
        <w:rPr>
          <w:rFonts w:ascii="Arial" w:hAnsi="Arial" w:cs="Arial"/>
          <w:sz w:val="22"/>
        </w:rPr>
        <w:tab/>
      </w:r>
      <w:bookmarkStart w:id="4" w:name="OLE_LINK88"/>
      <w:bookmarkStart w:id="5" w:name="OLE_LINK89"/>
      <w:r w:rsidRPr="009E2A72">
        <w:rPr>
          <w:rFonts w:ascii="Arial" w:eastAsiaTheme="minorEastAsia" w:hAnsi="Arial" w:cs="Arial"/>
          <w:sz w:val="22"/>
          <w:lang w:eastAsia="zh-CN"/>
        </w:rPr>
        <w:t>Discussion on RRM requirements for LP-WUS/WUR</w:t>
      </w:r>
      <w:bookmarkEnd w:id="4"/>
      <w:bookmarkEnd w:id="5"/>
    </w:p>
    <w:p w:rsidR="00F27DEF" w:rsidRDefault="00F27DEF" w:rsidP="00F27DEF">
      <w:pPr>
        <w:tabs>
          <w:tab w:val="left" w:pos="1985"/>
        </w:tabs>
        <w:overflowPunct w:val="0"/>
        <w:autoSpaceDE w:val="0"/>
        <w:autoSpaceDN w:val="0"/>
        <w:adjustRightInd w:val="0"/>
        <w:textAlignment w:val="baseline"/>
        <w:rPr>
          <w:rFonts w:ascii="Arial" w:eastAsiaTheme="minorEastAsia" w:hAnsi="Arial" w:cs="Arial"/>
          <w:sz w:val="22"/>
          <w:lang w:eastAsia="zh-CN"/>
        </w:rPr>
      </w:pPr>
      <w:r w:rsidRPr="00C02551">
        <w:rPr>
          <w:rFonts w:ascii="Arial" w:hAnsi="Arial" w:cs="Arial"/>
          <w:b/>
          <w:sz w:val="22"/>
        </w:rPr>
        <w:t xml:space="preserve">Source: </w:t>
      </w:r>
      <w:r w:rsidRPr="00C02551">
        <w:rPr>
          <w:rFonts w:ascii="Arial" w:hAnsi="Arial" w:cs="Arial"/>
          <w:b/>
          <w:sz w:val="22"/>
        </w:rPr>
        <w:tab/>
      </w:r>
      <w:r w:rsidRPr="00C02551">
        <w:rPr>
          <w:rFonts w:ascii="Arial" w:eastAsiaTheme="minorEastAsia" w:hAnsi="Arial" w:cs="Arial" w:hint="eastAsia"/>
          <w:sz w:val="22"/>
          <w:lang w:eastAsia="zh-CN"/>
        </w:rPr>
        <w:t>CATT</w:t>
      </w:r>
    </w:p>
    <w:p w:rsidR="009E2A72" w:rsidRPr="00C02551" w:rsidRDefault="009E2A72"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C02551">
        <w:rPr>
          <w:rFonts w:ascii="Arial" w:hAnsi="Arial" w:cs="Arial"/>
          <w:b/>
          <w:sz w:val="22"/>
        </w:rPr>
        <w:t>Agen</w:t>
      </w:r>
      <w:r w:rsidRPr="00C02551">
        <w:rPr>
          <w:rFonts w:ascii="Arial" w:eastAsia="宋体" w:hAnsi="Arial" w:cs="Arial"/>
          <w:b/>
          <w:sz w:val="22"/>
        </w:rPr>
        <w:t>d</w:t>
      </w:r>
      <w:r w:rsidRPr="00C02551">
        <w:rPr>
          <w:rFonts w:ascii="Arial" w:hAnsi="Arial" w:cs="Arial"/>
          <w:b/>
          <w:sz w:val="22"/>
        </w:rPr>
        <w:t>a Item:</w:t>
      </w:r>
      <w:r w:rsidRPr="00C02551">
        <w:rPr>
          <w:rFonts w:ascii="Arial" w:hAnsi="Arial" w:cs="Arial"/>
          <w:sz w:val="22"/>
        </w:rPr>
        <w:tab/>
      </w:r>
      <w:r w:rsidR="00107364" w:rsidRPr="00107364">
        <w:rPr>
          <w:rFonts w:ascii="Arial" w:eastAsiaTheme="minorEastAsia" w:hAnsi="Arial" w:cs="Arial"/>
          <w:sz w:val="22"/>
          <w:lang w:eastAsia="zh-CN"/>
        </w:rPr>
        <w:t>8.22.4.2</w:t>
      </w:r>
    </w:p>
    <w:p w:rsidR="00F27DEF" w:rsidRPr="00C02551"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C02551">
        <w:rPr>
          <w:rFonts w:ascii="Arial" w:hAnsi="Arial" w:cs="Arial"/>
          <w:b/>
          <w:sz w:val="22"/>
        </w:rPr>
        <w:t>Document for:</w:t>
      </w:r>
      <w:r w:rsidRPr="00C02551">
        <w:rPr>
          <w:rFonts w:ascii="Arial" w:hAnsi="Arial" w:cs="Arial"/>
          <w:sz w:val="22"/>
        </w:rPr>
        <w:tab/>
      </w:r>
      <w:r w:rsidRPr="00C02551">
        <w:rPr>
          <w:rFonts w:ascii="Arial" w:eastAsia="宋体" w:hAnsi="Arial" w:cs="Arial"/>
          <w:sz w:val="22"/>
        </w:rPr>
        <w:t>Discussion</w:t>
      </w:r>
    </w:p>
    <w:bookmarkEnd w:id="0"/>
    <w:bookmarkEnd w:id="1"/>
    <w:p w:rsidR="00F27DEF" w:rsidRPr="00C02551" w:rsidRDefault="00F27DEF" w:rsidP="00F27DEF">
      <w:pPr>
        <w:pStyle w:val="1"/>
        <w:rPr>
          <w:rFonts w:eastAsia="宋体"/>
          <w:lang w:eastAsia="zh-CN"/>
        </w:rPr>
      </w:pPr>
      <w:r w:rsidRPr="00C02551">
        <w:rPr>
          <w:rFonts w:eastAsia="宋体"/>
          <w:lang w:eastAsia="zh-CN"/>
        </w:rPr>
        <w:t>1. Introduction</w:t>
      </w:r>
    </w:p>
    <w:p w:rsidR="00944809" w:rsidRPr="00973550" w:rsidRDefault="002E15EE" w:rsidP="00A60322">
      <w:pPr>
        <w:spacing w:beforeLines="50" w:before="120" w:after="0"/>
        <w:jc w:val="both"/>
        <w:rPr>
          <w:rFonts w:eastAsiaTheme="minorEastAsia"/>
          <w:szCs w:val="21"/>
          <w:lang w:val="en-US" w:eastAsia="zh-CN"/>
        </w:rPr>
      </w:pPr>
      <w:bookmarkStart w:id="6" w:name="OLE_LINK110"/>
      <w:bookmarkStart w:id="7" w:name="OLE_LINK111"/>
      <w:bookmarkStart w:id="8" w:name="OLE_LINK3"/>
      <w:bookmarkStart w:id="9" w:name="OLE_LINK2"/>
      <w:bookmarkStart w:id="10" w:name="OLE_LINK1"/>
      <w:r w:rsidRPr="00973550">
        <w:rPr>
          <w:rFonts w:eastAsia="等线" w:hint="eastAsia"/>
          <w:szCs w:val="21"/>
          <w:lang w:val="en-US" w:eastAsia="zh-CN"/>
        </w:rPr>
        <w:t>In last RAN4 meeting, the potential RRM requirements for</w:t>
      </w:r>
      <w:r w:rsidR="00944809" w:rsidRPr="00973550">
        <w:rPr>
          <w:rFonts w:eastAsia="等线"/>
          <w:szCs w:val="21"/>
          <w:lang w:val="en-US" w:eastAsia="zh-CN"/>
        </w:rPr>
        <w:t xml:space="preserve"> </w:t>
      </w:r>
      <w:r w:rsidR="00184B3F" w:rsidRPr="00973550">
        <w:rPr>
          <w:rFonts w:eastAsia="等线"/>
          <w:szCs w:val="21"/>
          <w:lang w:val="en-US" w:eastAsia="zh-CN"/>
        </w:rPr>
        <w:t xml:space="preserve">R19 </w:t>
      </w:r>
      <w:r w:rsidRPr="00973550">
        <w:rPr>
          <w:rFonts w:eastAsia="等线"/>
          <w:szCs w:val="21"/>
          <w:lang w:val="en-US" w:eastAsia="zh-CN"/>
        </w:rPr>
        <w:t>LP-WUS/WUR were</w:t>
      </w:r>
      <w:r w:rsidRPr="00973550">
        <w:rPr>
          <w:rFonts w:eastAsia="等线" w:hint="eastAsia"/>
          <w:szCs w:val="21"/>
          <w:lang w:val="en-US" w:eastAsia="zh-CN"/>
        </w:rPr>
        <w:t xml:space="preserve"> discussed and the conclusions were captured in the approved WF [1]. </w:t>
      </w:r>
      <w:r w:rsidR="008E27E1" w:rsidRPr="00973550">
        <w:rPr>
          <w:rFonts w:eastAsia="等线"/>
          <w:szCs w:val="21"/>
          <w:lang w:val="en-US" w:eastAsia="zh-CN"/>
        </w:rPr>
        <w:t>A</w:t>
      </w:r>
      <w:r w:rsidR="008E27E1" w:rsidRPr="00973550">
        <w:rPr>
          <w:rFonts w:eastAsia="等线" w:hint="eastAsia"/>
          <w:szCs w:val="21"/>
          <w:lang w:val="en-US" w:eastAsia="zh-CN"/>
        </w:rPr>
        <w:t>nd the detailed issue list can be found in the summary [2]</w:t>
      </w:r>
      <w:r w:rsidR="00184B3F" w:rsidRPr="00973550">
        <w:rPr>
          <w:rFonts w:asciiTheme="minorEastAsia" w:eastAsiaTheme="minorEastAsia" w:hAnsiTheme="minorEastAsia" w:hint="eastAsia"/>
          <w:szCs w:val="21"/>
          <w:lang w:eastAsia="zh-CN"/>
        </w:rPr>
        <w:t>.</w:t>
      </w:r>
    </w:p>
    <w:p w:rsidR="00944809" w:rsidRPr="00973550" w:rsidRDefault="00944809" w:rsidP="00A60322">
      <w:pPr>
        <w:spacing w:beforeLines="50" w:before="120" w:after="0"/>
        <w:jc w:val="both"/>
        <w:rPr>
          <w:rFonts w:eastAsia="等线"/>
          <w:szCs w:val="21"/>
          <w:lang w:val="en-US" w:eastAsia="zh-CN"/>
        </w:rPr>
      </w:pPr>
      <w:r w:rsidRPr="00973550">
        <w:rPr>
          <w:rFonts w:eastAsia="等线"/>
          <w:szCs w:val="21"/>
          <w:lang w:val="en-US" w:eastAsia="zh-CN"/>
        </w:rPr>
        <w:t xml:space="preserve">In this contribution, we </w:t>
      </w:r>
      <w:r w:rsidR="009C0516" w:rsidRPr="00973550">
        <w:rPr>
          <w:rFonts w:eastAsia="等线" w:hint="eastAsia"/>
          <w:szCs w:val="21"/>
          <w:lang w:val="en-US" w:eastAsia="zh-CN"/>
        </w:rPr>
        <w:t xml:space="preserve">have some further discussions on RRM requirements for LP-WUS/WUR and give our proposals. </w:t>
      </w:r>
    </w:p>
    <w:bookmarkEnd w:id="6"/>
    <w:bookmarkEnd w:id="7"/>
    <w:bookmarkEnd w:id="8"/>
    <w:p w:rsidR="00F27DEF" w:rsidRPr="00C02551" w:rsidRDefault="00F27DEF" w:rsidP="00F27DEF">
      <w:pPr>
        <w:pStyle w:val="1"/>
        <w:rPr>
          <w:rFonts w:eastAsia="宋体"/>
          <w:lang w:eastAsia="zh-CN"/>
        </w:rPr>
      </w:pPr>
      <w:r w:rsidRPr="00C02551">
        <w:rPr>
          <w:rFonts w:eastAsia="宋体"/>
          <w:lang w:eastAsia="zh-CN"/>
        </w:rPr>
        <w:t>2. Discussion</w:t>
      </w:r>
    </w:p>
    <w:p w:rsidR="005239B0" w:rsidRPr="005239B0" w:rsidRDefault="005239B0" w:rsidP="005239B0">
      <w:pPr>
        <w:pStyle w:val="2"/>
        <w:rPr>
          <w:rFonts w:eastAsiaTheme="minorEastAsia"/>
          <w:sz w:val="28"/>
          <w:lang w:eastAsia="zh-CN"/>
        </w:rPr>
      </w:pPr>
      <w:r w:rsidRPr="005239B0">
        <w:rPr>
          <w:rFonts w:eastAsiaTheme="minorEastAsia" w:hint="eastAsia"/>
          <w:sz w:val="28"/>
          <w:lang w:eastAsia="zh-CN"/>
        </w:rPr>
        <w:t>Cases/states to be considered for MR and LR</w:t>
      </w:r>
    </w:p>
    <w:p w:rsidR="00E15EAC" w:rsidRPr="00526FA4" w:rsidRDefault="00E15EAC" w:rsidP="00E15EAC">
      <w:pPr>
        <w:rPr>
          <w:rFonts w:eastAsia="宋体"/>
          <w:lang w:eastAsia="zh-CN"/>
        </w:rPr>
      </w:pPr>
      <w:r w:rsidRPr="00526FA4">
        <w:rPr>
          <w:rFonts w:eastAsia="宋体"/>
          <w:lang w:eastAsia="zh-CN"/>
        </w:rPr>
        <w:t xml:space="preserve">In order to further reduce the </w:t>
      </w:r>
      <w:r w:rsidRPr="00526FA4">
        <w:rPr>
          <w:rFonts w:eastAsia="宋体" w:hint="eastAsia"/>
          <w:lang w:eastAsia="zh-CN"/>
        </w:rPr>
        <w:t xml:space="preserve">UE </w:t>
      </w:r>
      <w:r w:rsidRPr="00526FA4">
        <w:rPr>
          <w:rFonts w:eastAsia="宋体"/>
          <w:lang w:eastAsia="zh-CN"/>
        </w:rPr>
        <w:t>power consumption of terminals, Rel-18 proposed the concept of Low power wake up signal (LP-WUS), introducing a low-power receiver (LP-WUR) to receive LP-WUS, and then triggering MR to wake up from the ultra-low power state for data transmission.</w:t>
      </w:r>
      <w:r w:rsidR="00B0269B" w:rsidRPr="00526FA4">
        <w:rPr>
          <w:rFonts w:eastAsia="宋体" w:hint="eastAsia"/>
          <w:lang w:eastAsia="zh-CN"/>
        </w:rPr>
        <w:t xml:space="preserve"> </w:t>
      </w:r>
      <w:r w:rsidR="007D215A">
        <w:rPr>
          <w:rFonts w:eastAsia="宋体"/>
          <w:lang w:val="sv-SE" w:eastAsia="zh-CN"/>
        </w:rPr>
        <w:t>I</w:t>
      </w:r>
      <w:r w:rsidR="007D215A">
        <w:rPr>
          <w:rFonts w:eastAsia="宋体" w:hint="eastAsia"/>
          <w:lang w:val="sv-SE" w:eastAsia="zh-CN"/>
        </w:rPr>
        <w:t>n Rel-19 discussion</w:t>
      </w:r>
      <w:r w:rsidR="00973550" w:rsidRPr="00526FA4">
        <w:rPr>
          <w:rFonts w:eastAsia="宋体" w:hint="eastAsia"/>
          <w:lang w:val="sv-SE" w:eastAsia="zh-CN"/>
        </w:rPr>
        <w:t xml:space="preserve">, RAN2 and RAN4 </w:t>
      </w:r>
      <w:r w:rsidR="00D64A7E">
        <w:rPr>
          <w:rFonts w:eastAsia="宋体" w:hint="eastAsia"/>
          <w:lang w:val="sv-SE" w:eastAsia="zh-CN"/>
        </w:rPr>
        <w:t xml:space="preserve">need to </w:t>
      </w:r>
      <w:r w:rsidR="00973550" w:rsidRPr="00526FA4">
        <w:rPr>
          <w:rFonts w:eastAsia="宋体" w:hint="eastAsia"/>
          <w:lang w:val="sv-SE" w:eastAsia="zh-CN"/>
        </w:rPr>
        <w:t xml:space="preserve">study </w:t>
      </w:r>
      <w:r w:rsidR="00973550" w:rsidRPr="00526FA4">
        <w:rPr>
          <w:rFonts w:eastAsia="宋体"/>
          <w:lang w:val="sv-SE" w:eastAsia="zh-CN"/>
        </w:rPr>
        <w:t>UE serving cell RRM measurement offloaded from MR to LP-WUR</w:t>
      </w:r>
      <w:r w:rsidR="00973550" w:rsidRPr="00526FA4">
        <w:rPr>
          <w:rFonts w:eastAsia="宋体" w:hint="eastAsia"/>
          <w:lang w:val="sv-SE" w:eastAsia="zh-CN"/>
        </w:rPr>
        <w:t>.</w:t>
      </w:r>
      <w:r w:rsidR="003E7BE0">
        <w:rPr>
          <w:rFonts w:eastAsia="宋体" w:hint="eastAsia"/>
          <w:lang w:val="sv-SE" w:eastAsia="zh-CN"/>
        </w:rPr>
        <w:t xml:space="preserve"> </w:t>
      </w:r>
      <w:r w:rsidR="0085527B">
        <w:rPr>
          <w:rFonts w:eastAsia="宋体"/>
          <w:lang w:val="sv-SE" w:eastAsia="zh-CN"/>
        </w:rPr>
        <w:t>T</w:t>
      </w:r>
      <w:r w:rsidR="0085527B">
        <w:rPr>
          <w:rFonts w:eastAsia="宋体" w:hint="eastAsia"/>
          <w:lang w:val="sv-SE" w:eastAsia="zh-CN"/>
        </w:rPr>
        <w:t>o align the understanding on the offloading procedure</w:t>
      </w:r>
      <w:r w:rsidR="00B16C4F">
        <w:rPr>
          <w:rFonts w:eastAsia="宋体" w:hint="eastAsia"/>
          <w:lang w:val="sv-SE" w:eastAsia="zh-CN"/>
        </w:rPr>
        <w:t>, i</w:t>
      </w:r>
      <w:r w:rsidR="00B0269B" w:rsidRPr="00526FA4">
        <w:rPr>
          <w:rFonts w:eastAsia="宋体" w:hint="eastAsia"/>
          <w:lang w:eastAsia="zh-CN"/>
        </w:rPr>
        <w:t xml:space="preserve">n </w:t>
      </w:r>
      <w:r w:rsidR="00B16C4F">
        <w:rPr>
          <w:rFonts w:eastAsia="宋体" w:hint="eastAsia"/>
          <w:lang w:eastAsia="zh-CN"/>
        </w:rPr>
        <w:t xml:space="preserve">last meeting, </w:t>
      </w:r>
      <w:r w:rsidR="00B0269B" w:rsidRPr="00526FA4">
        <w:rPr>
          <w:rFonts w:eastAsia="宋体" w:hint="eastAsia"/>
          <w:lang w:eastAsia="zh-CN"/>
        </w:rPr>
        <w:t>the</w:t>
      </w:r>
      <w:r w:rsidR="00694D29">
        <w:rPr>
          <w:rFonts w:eastAsia="宋体" w:hint="eastAsia"/>
          <w:lang w:eastAsia="zh-CN"/>
        </w:rPr>
        <w:t xml:space="preserve"> </w:t>
      </w:r>
      <w:r w:rsidR="00694D29">
        <w:rPr>
          <w:rFonts w:eastAsia="宋体"/>
          <w:lang w:eastAsia="zh-CN"/>
        </w:rPr>
        <w:t>different</w:t>
      </w:r>
      <w:r w:rsidR="00694D29">
        <w:rPr>
          <w:rFonts w:eastAsia="宋体" w:hint="eastAsia"/>
          <w:lang w:eastAsia="zh-CN"/>
        </w:rPr>
        <w:t xml:space="preserve"> states of MR and LR were discussed and the</w:t>
      </w:r>
      <w:r w:rsidR="00B0269B" w:rsidRPr="00526FA4">
        <w:rPr>
          <w:rFonts w:eastAsia="宋体" w:hint="eastAsia"/>
          <w:lang w:eastAsia="zh-CN"/>
        </w:rPr>
        <w:t xml:space="preserve"> following 5 cases/scenarios</w:t>
      </w:r>
      <w:r w:rsidR="00694D29">
        <w:rPr>
          <w:rFonts w:eastAsia="宋体" w:hint="eastAsia"/>
          <w:lang w:eastAsia="zh-CN"/>
        </w:rPr>
        <w:t xml:space="preserve"> were considered: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72"/>
        <w:gridCol w:w="1730"/>
        <w:gridCol w:w="1850"/>
      </w:tblGrid>
      <w:tr w:rsidR="00E2016C" w:rsidRPr="00E2016C" w:rsidTr="009B7E57">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b/>
                <w:bCs/>
                <w:color w:val="000000" w:themeColor="text1"/>
                <w:szCs w:val="21"/>
                <w:lang w:val="en-US" w:eastAsia="ko-KR"/>
              </w:rPr>
            </w:pPr>
            <w:r w:rsidRPr="00E2016C">
              <w:rPr>
                <w:rFonts w:eastAsia="Malgun Gothic"/>
                <w:b/>
                <w:bCs/>
                <w:color w:val="000000" w:themeColor="text1"/>
                <w:szCs w:val="21"/>
                <w:lang w:val="en-US" w:eastAsia="ko-KR"/>
              </w:rPr>
              <w:t>RRM measurement case index</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b/>
                <w:bCs/>
                <w:color w:val="000000" w:themeColor="text1"/>
                <w:szCs w:val="21"/>
                <w:lang w:val="en-US" w:eastAsia="ko-KR"/>
              </w:rPr>
            </w:pPr>
            <w:r w:rsidRPr="00E2016C">
              <w:rPr>
                <w:rFonts w:eastAsia="Malgun Gothic"/>
                <w:b/>
                <w:bCs/>
                <w:color w:val="000000" w:themeColor="text1"/>
                <w:szCs w:val="21"/>
                <w:lang w:val="en-US" w:eastAsia="ko-KR"/>
              </w:rPr>
              <w:t>MR serving cell measurement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b/>
                <w:bCs/>
                <w:color w:val="000000" w:themeColor="text1"/>
                <w:szCs w:val="21"/>
                <w:lang w:val="en-US" w:eastAsia="ko-KR"/>
              </w:rPr>
            </w:pPr>
            <w:r w:rsidRPr="00E2016C">
              <w:rPr>
                <w:rFonts w:eastAsia="Malgun Gothic"/>
                <w:b/>
                <w:bCs/>
                <w:color w:val="000000" w:themeColor="text1"/>
                <w:szCs w:val="21"/>
                <w:lang w:val="en-US" w:eastAsia="ko-KR"/>
              </w:rPr>
              <w:t>MR neighboring cell measurement</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b/>
                <w:bCs/>
                <w:color w:val="000000" w:themeColor="text1"/>
                <w:szCs w:val="21"/>
                <w:lang w:val="en-US" w:eastAsia="ko-KR"/>
              </w:rPr>
            </w:pPr>
            <w:r w:rsidRPr="00E2016C">
              <w:rPr>
                <w:rFonts w:eastAsia="Malgun Gothic"/>
                <w:b/>
                <w:bCs/>
                <w:color w:val="000000" w:themeColor="text1"/>
                <w:szCs w:val="21"/>
                <w:lang w:val="en-US" w:eastAsia="ko-KR"/>
              </w:rPr>
              <w:t>LR measurement</w:t>
            </w:r>
          </w:p>
        </w:tc>
      </w:tr>
      <w:tr w:rsidR="00E2016C" w:rsidRPr="00E2016C" w:rsidTr="009B7E57">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#1 Fully offloading case</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 xml:space="preserve">Off </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Off: FFS the condition and the details</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ON</w:t>
            </w:r>
          </w:p>
        </w:tc>
      </w:tr>
      <w:tr w:rsidR="00E2016C" w:rsidRPr="00E2016C" w:rsidTr="009B7E57">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#2 Relaxed case a</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On with relaxation measurement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Off</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ON</w:t>
            </w:r>
          </w:p>
        </w:tc>
      </w:tr>
      <w:tr w:rsidR="00E2016C" w:rsidRPr="00E2016C" w:rsidTr="009B7E57">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#3 Relaxed case b</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On with relaxation measurement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ON</w:t>
            </w:r>
          </w:p>
        </w:tc>
      </w:tr>
      <w:tr w:rsidR="00E2016C" w:rsidRPr="00E2016C" w:rsidTr="009B7E57">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#4 Relaxed case c</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 xml:space="preserve">Off </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On, FFS the condition and the details</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ON</w:t>
            </w:r>
          </w:p>
        </w:tc>
      </w:tr>
      <w:tr w:rsidR="00E2016C" w:rsidRPr="00E2016C" w:rsidTr="009B7E57">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rsidP="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#5 Exit case (legacy case)</w:t>
            </w:r>
          </w:p>
        </w:tc>
        <w:tc>
          <w:tcPr>
            <w:tcW w:w="1672"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rsidP="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 xml:space="preserve">On </w:t>
            </w:r>
            <w:r w:rsidRPr="00E2016C">
              <w:rPr>
                <w:rFonts w:eastAsia="Malgun Gothic" w:hint="eastAsia"/>
                <w:color w:val="000000" w:themeColor="text1"/>
                <w:szCs w:val="21"/>
                <w:lang w:val="en-US" w:eastAsia="ko-KR"/>
              </w:rPr>
              <w:t>（</w:t>
            </w:r>
            <w:r w:rsidRPr="00E2016C">
              <w:rPr>
                <w:rFonts w:eastAsia="Malgun Gothic"/>
                <w:color w:val="000000" w:themeColor="text1"/>
                <w:szCs w:val="21"/>
                <w:lang w:val="en-US" w:eastAsia="ko-KR"/>
              </w:rPr>
              <w:t>relaxed</w:t>
            </w:r>
            <w:r w:rsidRPr="00E2016C">
              <w:rPr>
                <w:rFonts w:eastAsia="Malgun Gothic" w:hint="eastAsia"/>
                <w:color w:val="000000" w:themeColor="text1"/>
                <w:szCs w:val="21"/>
                <w:lang w:val="en-US" w:eastAsia="ko-KR"/>
              </w:rPr>
              <w:t>）</w:t>
            </w:r>
          </w:p>
        </w:tc>
        <w:tc>
          <w:tcPr>
            <w:tcW w:w="173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rsidP="00E2016C">
            <w:pPr>
              <w:spacing w:after="0" w:line="254" w:lineRule="auto"/>
              <w:rPr>
                <w:rFonts w:eastAsia="Malgun Gothic"/>
                <w:color w:val="000000" w:themeColor="text1"/>
                <w:szCs w:val="21"/>
                <w:lang w:val="en-US" w:eastAsia="ko-KR"/>
              </w:rPr>
            </w:pPr>
            <w:r w:rsidRPr="00E2016C">
              <w:rPr>
                <w:rFonts w:eastAsia="Malgun Gothic"/>
                <w:color w:val="000000" w:themeColor="text1"/>
                <w:szCs w:val="21"/>
                <w:lang w:val="en-US" w:eastAsia="ko-KR"/>
              </w:rPr>
              <w:t>On</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E2016C" w:rsidRPr="00E2016C" w:rsidRDefault="00E2016C" w:rsidP="00E2016C">
            <w:pPr>
              <w:spacing w:after="0" w:line="254" w:lineRule="auto"/>
              <w:jc w:val="both"/>
              <w:rPr>
                <w:rFonts w:eastAsia="Malgun Gothic"/>
                <w:color w:val="000000" w:themeColor="text1"/>
                <w:szCs w:val="21"/>
                <w:lang w:val="en-US" w:eastAsia="ko-KR"/>
              </w:rPr>
            </w:pPr>
            <w:r w:rsidRPr="00E2016C">
              <w:rPr>
                <w:rFonts w:eastAsia="Malgun Gothic"/>
                <w:color w:val="000000" w:themeColor="text1"/>
                <w:szCs w:val="21"/>
                <w:lang w:val="en-US" w:eastAsia="ko-KR"/>
              </w:rPr>
              <w:t>Off</w:t>
            </w:r>
          </w:p>
        </w:tc>
      </w:tr>
    </w:tbl>
    <w:p w:rsidR="00675DD2" w:rsidRDefault="00C77610" w:rsidP="00C77610">
      <w:pPr>
        <w:spacing w:beforeLines="50" w:before="120" w:after="120"/>
        <w:rPr>
          <w:rFonts w:eastAsia="宋体"/>
          <w:lang w:eastAsia="zh-CN"/>
        </w:rPr>
      </w:pPr>
      <w:r>
        <w:rPr>
          <w:rFonts w:eastAsia="宋体"/>
          <w:lang w:eastAsia="zh-CN"/>
        </w:rPr>
        <w:t>I</w:t>
      </w:r>
      <w:r>
        <w:rPr>
          <w:rFonts w:eastAsia="宋体" w:hint="eastAsia"/>
          <w:lang w:eastAsia="zh-CN"/>
        </w:rPr>
        <w:t>t was agreed to d</w:t>
      </w:r>
      <w:r w:rsidRPr="00C77610">
        <w:rPr>
          <w:rFonts w:eastAsia="宋体"/>
          <w:lang w:eastAsia="zh-CN"/>
        </w:rPr>
        <w:t>iscuss the RAN4 requirements first for the case #1</w:t>
      </w:r>
      <w:r>
        <w:rPr>
          <w:rFonts w:eastAsia="宋体" w:hint="eastAsia"/>
          <w:lang w:eastAsia="zh-CN"/>
        </w:rPr>
        <w:t xml:space="preserve"> and FFS for other cases. </w:t>
      </w:r>
      <w:r w:rsidR="006A4E47">
        <w:rPr>
          <w:rFonts w:eastAsia="宋体"/>
          <w:lang w:eastAsia="zh-CN"/>
        </w:rPr>
        <w:t>I</w:t>
      </w:r>
      <w:r w:rsidR="006A4E47">
        <w:rPr>
          <w:rFonts w:eastAsia="宋体" w:hint="eastAsia"/>
          <w:lang w:eastAsia="zh-CN"/>
        </w:rPr>
        <w:t xml:space="preserve">n our understanding, case #3 in which </w:t>
      </w:r>
      <w:r w:rsidR="00001EF0">
        <w:rPr>
          <w:rFonts w:eastAsia="宋体"/>
          <w:lang w:eastAsia="zh-CN"/>
        </w:rPr>
        <w:t>the</w:t>
      </w:r>
      <w:r w:rsidR="00E50930">
        <w:rPr>
          <w:rFonts w:eastAsia="宋体" w:hint="eastAsia"/>
          <w:lang w:eastAsia="zh-CN"/>
        </w:rPr>
        <w:t xml:space="preserve"> MR</w:t>
      </w:r>
      <w:r w:rsidR="00001EF0">
        <w:rPr>
          <w:rFonts w:eastAsia="宋体"/>
          <w:lang w:eastAsia="zh-CN"/>
        </w:rPr>
        <w:t xml:space="preserve"> measurement</w:t>
      </w:r>
      <w:r w:rsidR="00001EF0">
        <w:rPr>
          <w:rFonts w:eastAsia="宋体" w:hint="eastAsia"/>
          <w:lang w:eastAsia="zh-CN"/>
        </w:rPr>
        <w:t xml:space="preserve"> </w:t>
      </w:r>
      <w:r w:rsidR="00001EF0">
        <w:rPr>
          <w:rFonts w:eastAsia="宋体"/>
          <w:lang w:eastAsia="zh-CN"/>
        </w:rPr>
        <w:t>behaviour</w:t>
      </w:r>
      <w:r w:rsidR="00001EF0">
        <w:rPr>
          <w:rFonts w:eastAsia="宋体" w:hint="eastAsia"/>
          <w:lang w:eastAsia="zh-CN"/>
        </w:rPr>
        <w:t xml:space="preserve"> </w:t>
      </w:r>
      <w:r w:rsidR="006A4E47" w:rsidRPr="006A4E47">
        <w:rPr>
          <w:rFonts w:eastAsia="宋体"/>
          <w:lang w:eastAsia="zh-CN"/>
        </w:rPr>
        <w:t>for serving cell and neighbour cell are aligned</w:t>
      </w:r>
      <w:r w:rsidR="006A4E47">
        <w:rPr>
          <w:rFonts w:eastAsia="宋体" w:hint="eastAsia"/>
          <w:lang w:eastAsia="zh-CN"/>
        </w:rPr>
        <w:t xml:space="preserve"> can also be considered</w:t>
      </w:r>
      <w:r w:rsidR="006A4E47" w:rsidRPr="006A4E47">
        <w:rPr>
          <w:rFonts w:eastAsia="宋体" w:hint="eastAsia"/>
          <w:lang w:eastAsia="zh-CN"/>
        </w:rPr>
        <w:t xml:space="preserve"> </w:t>
      </w:r>
      <w:r w:rsidR="006A4E47">
        <w:rPr>
          <w:rFonts w:eastAsia="宋体" w:hint="eastAsia"/>
          <w:lang w:eastAsia="zh-CN"/>
        </w:rPr>
        <w:t>on top of case #1</w:t>
      </w:r>
      <w:r w:rsidR="0062081B">
        <w:rPr>
          <w:rFonts w:eastAsia="宋体" w:hint="eastAsia"/>
          <w:lang w:eastAsia="zh-CN"/>
        </w:rPr>
        <w:t xml:space="preserve">, and the other cases can be deprioritized. </w:t>
      </w:r>
    </w:p>
    <w:p w:rsidR="00675DD2" w:rsidRDefault="001F6B16" w:rsidP="00C77610">
      <w:pPr>
        <w:spacing w:beforeLines="50" w:before="120" w:after="120"/>
        <w:rPr>
          <w:rFonts w:eastAsia="宋体"/>
          <w:lang w:eastAsia="zh-CN"/>
        </w:rPr>
      </w:pPr>
      <w:r>
        <w:rPr>
          <w:rFonts w:eastAsia="宋体"/>
          <w:lang w:eastAsia="zh-CN"/>
        </w:rPr>
        <w:t>F</w:t>
      </w:r>
      <w:r>
        <w:rPr>
          <w:rFonts w:eastAsia="宋体" w:hint="eastAsia"/>
          <w:lang w:eastAsia="zh-CN"/>
        </w:rPr>
        <w:t xml:space="preserve">or case #5, </w:t>
      </w:r>
      <w:r>
        <w:rPr>
          <w:rFonts w:eastAsia="宋体"/>
          <w:lang w:eastAsia="zh-CN"/>
        </w:rPr>
        <w:t>it</w:t>
      </w:r>
      <w:r>
        <w:rPr>
          <w:rFonts w:eastAsia="宋体" w:hint="eastAsia"/>
          <w:lang w:eastAsia="zh-CN"/>
        </w:rPr>
        <w:t xml:space="preserve"> is the legacy case in which LR is turned off</w:t>
      </w:r>
      <w:r w:rsidR="008D05FF">
        <w:rPr>
          <w:rFonts w:eastAsia="宋体" w:hint="eastAsia"/>
          <w:lang w:eastAsia="zh-CN"/>
        </w:rPr>
        <w:t xml:space="preserve">. </w:t>
      </w:r>
      <w:r w:rsidR="009817FD">
        <w:rPr>
          <w:rFonts w:eastAsia="宋体"/>
          <w:lang w:eastAsia="zh-CN"/>
        </w:rPr>
        <w:t>I</w:t>
      </w:r>
      <w:r w:rsidR="009817FD">
        <w:rPr>
          <w:rFonts w:eastAsia="宋体" w:hint="eastAsia"/>
          <w:lang w:eastAsia="zh-CN"/>
        </w:rPr>
        <w:t>n such case, n</w:t>
      </w:r>
      <w:r w:rsidR="008D05FF">
        <w:rPr>
          <w:rFonts w:eastAsia="宋体" w:hint="eastAsia"/>
          <w:lang w:eastAsia="zh-CN"/>
        </w:rPr>
        <w:t>o matter whether and how to relax</w:t>
      </w:r>
      <w:r w:rsidR="00D0409F">
        <w:rPr>
          <w:rFonts w:eastAsia="宋体" w:hint="eastAsia"/>
          <w:lang w:eastAsia="zh-CN"/>
        </w:rPr>
        <w:t xml:space="preserve"> the serving cell measurement, all the discussions are</w:t>
      </w:r>
      <w:r w:rsidR="008D05FF">
        <w:rPr>
          <w:rFonts w:eastAsia="宋体" w:hint="eastAsia"/>
          <w:lang w:eastAsia="zh-CN"/>
        </w:rPr>
        <w:t xml:space="preserve"> irrelevant to LP-WUR which means it is out of this WI scope. </w:t>
      </w:r>
      <w:r w:rsidR="00452788">
        <w:rPr>
          <w:rFonts w:eastAsia="宋体"/>
          <w:lang w:eastAsia="zh-CN"/>
        </w:rPr>
        <w:t>E</w:t>
      </w:r>
      <w:r w:rsidR="00452788">
        <w:rPr>
          <w:rFonts w:eastAsia="宋体" w:hint="eastAsia"/>
          <w:lang w:eastAsia="zh-CN"/>
        </w:rPr>
        <w:t xml:space="preserve">ven if LR measurement is turned on to relax the serving cell measurement, we think the power saving gain would be very limited. </w:t>
      </w:r>
    </w:p>
    <w:p w:rsidR="009349B6" w:rsidRDefault="006419D2" w:rsidP="00C77610">
      <w:pPr>
        <w:spacing w:beforeLines="50" w:before="120" w:after="120"/>
        <w:rPr>
          <w:rFonts w:eastAsia="宋体"/>
          <w:lang w:eastAsia="zh-CN"/>
        </w:rPr>
      </w:pPr>
      <w:r>
        <w:rPr>
          <w:rFonts w:eastAsia="宋体"/>
          <w:lang w:eastAsia="zh-CN"/>
        </w:rPr>
        <w:t>F</w:t>
      </w:r>
      <w:r>
        <w:rPr>
          <w:rFonts w:eastAsia="宋体" w:hint="eastAsia"/>
          <w:lang w:eastAsia="zh-CN"/>
        </w:rPr>
        <w:t>or case #4, it is not the typi</w:t>
      </w:r>
      <w:r w:rsidR="00AE7BDF">
        <w:rPr>
          <w:rFonts w:eastAsia="宋体" w:hint="eastAsia"/>
          <w:lang w:eastAsia="zh-CN"/>
        </w:rPr>
        <w:t>cal case and</w:t>
      </w:r>
      <w:r>
        <w:rPr>
          <w:rFonts w:eastAsia="宋体" w:hint="eastAsia"/>
          <w:lang w:eastAsia="zh-CN"/>
        </w:rPr>
        <w:t xml:space="preserve"> was raised to mainly consider the high priority layers. </w:t>
      </w:r>
      <w:r w:rsidR="00675DD2">
        <w:rPr>
          <w:rFonts w:eastAsia="宋体" w:hint="eastAsia"/>
          <w:lang w:eastAsia="zh-CN"/>
        </w:rPr>
        <w:t>W</w:t>
      </w:r>
      <w:r w:rsidR="003E7F13">
        <w:rPr>
          <w:rFonts w:eastAsia="宋体" w:hint="eastAsia"/>
          <w:lang w:eastAsia="zh-CN"/>
        </w:rPr>
        <w:t xml:space="preserve">e </w:t>
      </w:r>
      <w:r w:rsidR="004511F3">
        <w:rPr>
          <w:rFonts w:eastAsia="宋体" w:hint="eastAsia"/>
          <w:lang w:eastAsia="zh-CN"/>
        </w:rPr>
        <w:t>think if the entry</w:t>
      </w:r>
      <w:r w:rsidR="003B09A2">
        <w:rPr>
          <w:rFonts w:eastAsia="宋体" w:hint="eastAsia"/>
          <w:lang w:eastAsia="zh-CN"/>
        </w:rPr>
        <w:t xml:space="preserve"> condition for </w:t>
      </w:r>
      <w:r w:rsidR="00784347">
        <w:rPr>
          <w:rFonts w:eastAsia="宋体" w:hint="eastAsia"/>
          <w:lang w:eastAsia="zh-CN"/>
        </w:rPr>
        <w:t>fully offloading</w:t>
      </w:r>
      <w:r w:rsidR="003B09A2">
        <w:rPr>
          <w:rFonts w:eastAsia="宋体" w:hint="eastAsia"/>
          <w:lang w:eastAsia="zh-CN"/>
        </w:rPr>
        <w:t xml:space="preserve"> has</w:t>
      </w:r>
      <w:r w:rsidR="004511F3">
        <w:rPr>
          <w:rFonts w:eastAsia="宋体" w:hint="eastAsia"/>
          <w:lang w:eastAsia="zh-CN"/>
        </w:rPr>
        <w:t xml:space="preserve"> </w:t>
      </w:r>
      <w:r w:rsidR="003E7F13">
        <w:rPr>
          <w:rFonts w:eastAsia="宋体" w:hint="eastAsia"/>
          <w:lang w:eastAsia="zh-CN"/>
        </w:rPr>
        <w:t xml:space="preserve">been </w:t>
      </w:r>
      <w:r w:rsidR="004511F3">
        <w:rPr>
          <w:rFonts w:eastAsia="宋体" w:hint="eastAsia"/>
          <w:lang w:eastAsia="zh-CN"/>
        </w:rPr>
        <w:t xml:space="preserve">met and the MR serving cell measurement has been turned off, </w:t>
      </w:r>
      <w:r w:rsidR="003B09A2">
        <w:rPr>
          <w:rFonts w:eastAsia="宋体" w:hint="eastAsia"/>
          <w:lang w:eastAsia="zh-CN"/>
        </w:rPr>
        <w:t xml:space="preserve">it would be not necessary to perform cell reselection and no need to measure </w:t>
      </w:r>
      <w:proofErr w:type="spellStart"/>
      <w:r w:rsidR="003B09A2">
        <w:rPr>
          <w:rFonts w:eastAsia="宋体" w:hint="eastAsia"/>
          <w:lang w:eastAsia="zh-CN"/>
        </w:rPr>
        <w:t>neighbor</w:t>
      </w:r>
      <w:proofErr w:type="spellEnd"/>
      <w:r w:rsidR="003B09A2">
        <w:rPr>
          <w:rFonts w:eastAsia="宋体" w:hint="eastAsia"/>
          <w:lang w:eastAsia="zh-CN"/>
        </w:rPr>
        <w:t xml:space="preserve"> cell</w:t>
      </w:r>
      <w:r w:rsidR="004B62B3">
        <w:rPr>
          <w:rFonts w:eastAsia="宋体" w:hint="eastAsia"/>
          <w:lang w:eastAsia="zh-CN"/>
        </w:rPr>
        <w:t xml:space="preserve"> even it is high priority. </w:t>
      </w:r>
      <w:r w:rsidR="0050065B">
        <w:rPr>
          <w:rFonts w:eastAsia="宋体" w:hint="eastAsia"/>
          <w:lang w:eastAsia="zh-CN"/>
        </w:rPr>
        <w:t xml:space="preserve">Case #2 </w:t>
      </w:r>
      <w:r w:rsidR="00FB75B9">
        <w:rPr>
          <w:rFonts w:eastAsia="宋体" w:hint="eastAsia"/>
          <w:lang w:eastAsia="zh-CN"/>
        </w:rPr>
        <w:t xml:space="preserve">may be </w:t>
      </w:r>
      <w:r w:rsidR="00FB75B9">
        <w:rPr>
          <w:rFonts w:eastAsia="宋体" w:hint="eastAsia"/>
          <w:lang w:eastAsia="zh-CN"/>
        </w:rPr>
        <w:lastRenderedPageBreak/>
        <w:t xml:space="preserve">possible </w:t>
      </w:r>
      <w:r w:rsidR="0050065B">
        <w:rPr>
          <w:rFonts w:eastAsia="宋体" w:hint="eastAsia"/>
          <w:lang w:eastAsia="zh-CN"/>
        </w:rPr>
        <w:t xml:space="preserve">and </w:t>
      </w:r>
      <w:r w:rsidR="00FB75B9">
        <w:rPr>
          <w:rFonts w:eastAsia="宋体" w:hint="eastAsia"/>
          <w:lang w:eastAsia="zh-CN"/>
        </w:rPr>
        <w:t xml:space="preserve">it can be the extreme </w:t>
      </w:r>
      <w:r w:rsidR="0050065B">
        <w:rPr>
          <w:rFonts w:eastAsia="宋体" w:hint="eastAsia"/>
          <w:lang w:eastAsia="zh-CN"/>
        </w:rPr>
        <w:t xml:space="preserve">relaxation of </w:t>
      </w:r>
      <w:proofErr w:type="spellStart"/>
      <w:r w:rsidR="0050065B">
        <w:rPr>
          <w:rFonts w:eastAsia="宋体" w:hint="eastAsia"/>
          <w:lang w:eastAsia="zh-CN"/>
        </w:rPr>
        <w:t>neighbor</w:t>
      </w:r>
      <w:proofErr w:type="spellEnd"/>
      <w:r w:rsidR="0050065B">
        <w:rPr>
          <w:rFonts w:eastAsia="宋体" w:hint="eastAsia"/>
          <w:lang w:eastAsia="zh-CN"/>
        </w:rPr>
        <w:t xml:space="preserve"> cell in</w:t>
      </w:r>
      <w:r w:rsidR="00FB75B9">
        <w:rPr>
          <w:rFonts w:eastAsia="宋体" w:hint="eastAsia"/>
          <w:lang w:eastAsia="zh-CN"/>
        </w:rPr>
        <w:t xml:space="preserve"> case #3</w:t>
      </w:r>
      <w:r w:rsidR="00B4543A">
        <w:rPr>
          <w:rFonts w:eastAsia="宋体" w:hint="eastAsia"/>
          <w:lang w:eastAsia="zh-CN"/>
        </w:rPr>
        <w:t xml:space="preserve">, but the benefits compared to case #3 </w:t>
      </w:r>
      <w:r w:rsidR="00444495">
        <w:rPr>
          <w:rFonts w:eastAsia="宋体" w:hint="eastAsia"/>
          <w:lang w:eastAsia="zh-CN"/>
        </w:rPr>
        <w:t xml:space="preserve">are </w:t>
      </w:r>
      <w:r w:rsidR="00B4543A">
        <w:rPr>
          <w:rFonts w:eastAsia="宋体" w:hint="eastAsia"/>
          <w:lang w:eastAsia="zh-CN"/>
        </w:rPr>
        <w:t xml:space="preserve">not significant and we would suggest </w:t>
      </w:r>
      <w:r w:rsidR="00444495">
        <w:rPr>
          <w:rFonts w:eastAsia="宋体"/>
          <w:lang w:eastAsia="zh-CN"/>
        </w:rPr>
        <w:t>deprioritizing</w:t>
      </w:r>
      <w:r w:rsidR="00B4543A">
        <w:rPr>
          <w:rFonts w:eastAsia="宋体" w:hint="eastAsia"/>
          <w:lang w:eastAsia="zh-CN"/>
        </w:rPr>
        <w:t xml:space="preserve"> it</w:t>
      </w:r>
      <w:r w:rsidR="00444495">
        <w:rPr>
          <w:rFonts w:eastAsia="宋体" w:hint="eastAsia"/>
          <w:lang w:eastAsia="zh-CN"/>
        </w:rPr>
        <w:t>.</w:t>
      </w:r>
      <w:r w:rsidR="00B4543A">
        <w:rPr>
          <w:rFonts w:eastAsia="宋体" w:hint="eastAsia"/>
          <w:lang w:eastAsia="zh-CN"/>
        </w:rPr>
        <w:t xml:space="preserve"> </w:t>
      </w:r>
    </w:p>
    <w:p w:rsidR="00B0269B" w:rsidRDefault="009349B6" w:rsidP="00C77610">
      <w:pPr>
        <w:spacing w:beforeLines="50" w:before="120" w:after="120"/>
        <w:rPr>
          <w:rFonts w:eastAsia="宋体"/>
          <w:lang w:eastAsia="zh-CN"/>
        </w:rPr>
      </w:pPr>
      <w:r>
        <w:rPr>
          <w:rFonts w:eastAsia="宋体"/>
          <w:lang w:eastAsia="zh-CN"/>
        </w:rPr>
        <w:t>I</w:t>
      </w:r>
      <w:r>
        <w:rPr>
          <w:rFonts w:eastAsia="宋体" w:hint="eastAsia"/>
          <w:lang w:eastAsia="zh-CN"/>
        </w:rPr>
        <w:t xml:space="preserve">n summary, </w:t>
      </w:r>
      <w:r w:rsidR="00093CE5">
        <w:rPr>
          <w:rFonts w:eastAsia="宋体" w:hint="eastAsia"/>
          <w:lang w:eastAsia="zh-CN"/>
        </w:rPr>
        <w:t>RAN4 can discuss the requirements starting from case #1 and case #3</w:t>
      </w:r>
      <w:r w:rsidR="002F1AEB">
        <w:rPr>
          <w:rFonts w:eastAsia="宋体" w:hint="eastAsia"/>
          <w:lang w:eastAsia="zh-CN"/>
        </w:rPr>
        <w:t xml:space="preserve">. </w:t>
      </w:r>
      <w:r w:rsidR="002F1AEB">
        <w:rPr>
          <w:rFonts w:eastAsia="宋体"/>
          <w:lang w:eastAsia="zh-CN"/>
        </w:rPr>
        <w:t>C</w:t>
      </w:r>
      <w:r w:rsidR="002F1AEB">
        <w:rPr>
          <w:rFonts w:eastAsia="宋体" w:hint="eastAsia"/>
          <w:lang w:eastAsia="zh-CN"/>
        </w:rPr>
        <w:t xml:space="preserve">ase #2 and case #4, as the </w:t>
      </w:r>
      <w:r w:rsidR="00E75578">
        <w:rPr>
          <w:rFonts w:eastAsia="宋体" w:hint="eastAsia"/>
          <w:lang w:eastAsia="zh-CN"/>
        </w:rPr>
        <w:t xml:space="preserve">particular </w:t>
      </w:r>
      <w:r w:rsidR="002F1AEB">
        <w:rPr>
          <w:rFonts w:eastAsia="宋体" w:hint="eastAsia"/>
          <w:lang w:eastAsia="zh-CN"/>
        </w:rPr>
        <w:t xml:space="preserve">scenarios of case #3, can be further considered </w:t>
      </w:r>
      <w:r w:rsidR="00A35928">
        <w:rPr>
          <w:rFonts w:eastAsia="宋体" w:hint="eastAsia"/>
          <w:lang w:eastAsia="zh-CN"/>
        </w:rPr>
        <w:t xml:space="preserve">only </w:t>
      </w:r>
      <w:r w:rsidR="002F1AEB">
        <w:rPr>
          <w:rFonts w:eastAsia="宋体" w:hint="eastAsia"/>
          <w:lang w:eastAsia="zh-CN"/>
        </w:rPr>
        <w:t>if</w:t>
      </w:r>
      <w:r w:rsidR="009D6189">
        <w:rPr>
          <w:rFonts w:eastAsia="宋体" w:hint="eastAsia"/>
          <w:lang w:eastAsia="zh-CN"/>
        </w:rPr>
        <w:t xml:space="preserve"> the</w:t>
      </w:r>
      <w:r w:rsidR="006A7C4A">
        <w:rPr>
          <w:rFonts w:eastAsia="宋体" w:hint="eastAsia"/>
          <w:lang w:eastAsia="zh-CN"/>
        </w:rPr>
        <w:t xml:space="preserve"> real demand </w:t>
      </w:r>
      <w:r w:rsidR="002F1AEB">
        <w:rPr>
          <w:rFonts w:eastAsia="宋体" w:hint="eastAsia"/>
          <w:lang w:eastAsia="zh-CN"/>
        </w:rPr>
        <w:t>is proposed.</w:t>
      </w:r>
      <w:r w:rsidR="006A7C4A">
        <w:rPr>
          <w:rFonts w:eastAsia="宋体" w:hint="eastAsia"/>
          <w:lang w:eastAsia="zh-CN"/>
        </w:rPr>
        <w:t xml:space="preserve"> </w:t>
      </w:r>
    </w:p>
    <w:p w:rsidR="00973550" w:rsidRPr="003973BF" w:rsidRDefault="00B364F3" w:rsidP="002A2CBF">
      <w:pPr>
        <w:rPr>
          <w:rFonts w:eastAsia="宋体"/>
          <w:lang w:eastAsia="zh-CN"/>
        </w:rPr>
      </w:pPr>
      <w:r w:rsidRPr="003973BF">
        <w:rPr>
          <w:rFonts w:eastAsiaTheme="minorEastAsia" w:hint="eastAsia"/>
          <w:b/>
          <w:szCs w:val="24"/>
          <w:lang w:val="sv-SE" w:eastAsia="zh-CN"/>
        </w:rPr>
        <w:t>Proposal 1</w:t>
      </w:r>
      <w:r w:rsidR="006C7C11" w:rsidRPr="003973BF">
        <w:rPr>
          <w:rFonts w:eastAsiaTheme="minorEastAsia" w:hint="eastAsia"/>
          <w:b/>
          <w:szCs w:val="24"/>
          <w:lang w:val="sv-SE" w:eastAsia="zh-CN"/>
        </w:rPr>
        <w:t xml:space="preserve">: </w:t>
      </w:r>
      <w:r w:rsidR="00582FD2" w:rsidRPr="003973BF">
        <w:rPr>
          <w:rFonts w:eastAsiaTheme="minorEastAsia" w:hint="eastAsia"/>
          <w:b/>
          <w:szCs w:val="24"/>
          <w:lang w:val="sv-SE" w:eastAsia="zh-CN"/>
        </w:rPr>
        <w:t xml:space="preserve">RAN4 </w:t>
      </w:r>
      <w:r w:rsidR="00B40C77" w:rsidRPr="003973BF">
        <w:rPr>
          <w:rFonts w:eastAsiaTheme="minorEastAsia" w:hint="eastAsia"/>
          <w:b/>
          <w:szCs w:val="24"/>
          <w:lang w:val="sv-SE" w:eastAsia="zh-CN"/>
        </w:rPr>
        <w:t xml:space="preserve">to </w:t>
      </w:r>
      <w:r w:rsidR="00421CF3">
        <w:rPr>
          <w:rFonts w:eastAsiaTheme="minorEastAsia" w:hint="eastAsia"/>
          <w:b/>
          <w:szCs w:val="24"/>
          <w:lang w:val="sv-SE" w:eastAsia="zh-CN"/>
        </w:rPr>
        <w:t>prioritize</w:t>
      </w:r>
      <w:r w:rsidR="0004289D">
        <w:rPr>
          <w:rFonts w:eastAsiaTheme="minorEastAsia" w:hint="eastAsia"/>
          <w:b/>
          <w:szCs w:val="24"/>
          <w:lang w:val="sv-SE" w:eastAsia="zh-CN"/>
        </w:rPr>
        <w:t xml:space="preserve"> case#1 and</w:t>
      </w:r>
      <w:r w:rsidR="00582FD2" w:rsidRPr="003973BF">
        <w:rPr>
          <w:rFonts w:eastAsiaTheme="minorEastAsia" w:hint="eastAsia"/>
          <w:b/>
          <w:szCs w:val="24"/>
          <w:lang w:val="sv-SE" w:eastAsia="zh-CN"/>
        </w:rPr>
        <w:t xml:space="preserve"> case #3</w:t>
      </w:r>
      <w:r w:rsidR="00421CF3">
        <w:rPr>
          <w:rFonts w:eastAsiaTheme="minorEastAsia" w:hint="eastAsia"/>
          <w:b/>
          <w:szCs w:val="24"/>
          <w:lang w:val="sv-SE" w:eastAsia="zh-CN"/>
        </w:rPr>
        <w:t xml:space="preserve"> for defining the requirements</w:t>
      </w:r>
      <w:r w:rsidR="006C7C11" w:rsidRPr="003973BF">
        <w:rPr>
          <w:rFonts w:eastAsiaTheme="minorEastAsia" w:hint="eastAsia"/>
          <w:b/>
          <w:szCs w:val="24"/>
          <w:lang w:val="sv-SE" w:eastAsia="zh-CN"/>
        </w:rPr>
        <w:t>.</w:t>
      </w:r>
      <w:r w:rsidR="00D222A1" w:rsidRPr="003973BF">
        <w:rPr>
          <w:rFonts w:eastAsiaTheme="minorEastAsia" w:hint="eastAsia"/>
          <w:b/>
          <w:szCs w:val="24"/>
          <w:lang w:val="sv-SE" w:eastAsia="zh-CN"/>
        </w:rPr>
        <w:t xml:space="preserve"> </w:t>
      </w:r>
    </w:p>
    <w:p w:rsidR="00094BAC" w:rsidRPr="00C02551" w:rsidRDefault="00094BAC" w:rsidP="002E0545">
      <w:pPr>
        <w:pStyle w:val="2"/>
        <w:rPr>
          <w:rFonts w:eastAsiaTheme="minorEastAsia"/>
          <w:sz w:val="28"/>
          <w:lang w:eastAsia="zh-CN"/>
        </w:rPr>
      </w:pPr>
      <w:r w:rsidRPr="00C02551">
        <w:rPr>
          <w:rFonts w:eastAsiaTheme="minorEastAsia"/>
          <w:sz w:val="28"/>
          <w:lang w:eastAsia="zh-CN"/>
        </w:rPr>
        <w:t>Criteria (entry/exit conditions)</w:t>
      </w:r>
    </w:p>
    <w:p w:rsidR="00420CF4" w:rsidRPr="00551C8B" w:rsidRDefault="003373EC" w:rsidP="00656F5C">
      <w:pPr>
        <w:spacing w:after="120"/>
        <w:rPr>
          <w:rFonts w:eastAsia="宋体"/>
          <w:lang w:val="en-US" w:eastAsia="zh-CN"/>
        </w:rPr>
      </w:pPr>
      <w:r w:rsidRPr="00551C8B">
        <w:rPr>
          <w:rFonts w:eastAsia="宋体" w:hint="eastAsia"/>
          <w:lang w:val="en-US" w:eastAsia="zh-CN"/>
        </w:rPr>
        <w:t xml:space="preserve">The </w:t>
      </w:r>
      <w:r w:rsidR="007B2439" w:rsidRPr="00551C8B">
        <w:rPr>
          <w:rFonts w:eastAsia="宋体" w:hint="eastAsia"/>
          <w:lang w:val="en-US" w:eastAsia="zh-CN"/>
        </w:rPr>
        <w:t xml:space="preserve">discussion of </w:t>
      </w:r>
      <w:r w:rsidRPr="00551C8B">
        <w:rPr>
          <w:rFonts w:eastAsia="宋体" w:hint="eastAsia"/>
          <w:lang w:val="en-US" w:eastAsia="zh-CN"/>
        </w:rPr>
        <w:t>c</w:t>
      </w:r>
      <w:r w:rsidRPr="00551C8B">
        <w:rPr>
          <w:rFonts w:eastAsia="宋体"/>
          <w:lang w:val="en-US" w:eastAsia="zh-CN"/>
        </w:rPr>
        <w:t xml:space="preserve">riteria </w:t>
      </w:r>
      <w:r w:rsidRPr="00551C8B">
        <w:rPr>
          <w:rFonts w:eastAsia="宋体" w:hint="eastAsia"/>
          <w:lang w:val="en-US" w:eastAsia="zh-CN"/>
        </w:rPr>
        <w:t xml:space="preserve">of </w:t>
      </w:r>
      <w:r w:rsidRPr="00551C8B">
        <w:rPr>
          <w:rFonts w:eastAsia="宋体"/>
          <w:lang w:val="en-US" w:eastAsia="zh-CN"/>
        </w:rPr>
        <w:t>entry/exit conditions</w:t>
      </w:r>
      <w:r w:rsidRPr="00551C8B">
        <w:rPr>
          <w:rFonts w:eastAsia="宋体" w:hint="eastAsia"/>
          <w:lang w:val="en-US" w:eastAsia="zh-CN"/>
        </w:rPr>
        <w:t xml:space="preserve"> </w:t>
      </w:r>
      <w:r w:rsidR="00EA3784" w:rsidRPr="00551C8B">
        <w:rPr>
          <w:rFonts w:eastAsia="宋体" w:hint="eastAsia"/>
          <w:lang w:val="en-US" w:eastAsia="zh-CN"/>
        </w:rPr>
        <w:t>include</w:t>
      </w:r>
      <w:r w:rsidR="007B2439" w:rsidRPr="00551C8B">
        <w:rPr>
          <w:rFonts w:eastAsia="宋体" w:hint="eastAsia"/>
          <w:lang w:val="en-US" w:eastAsia="zh-CN"/>
        </w:rPr>
        <w:t>s</w:t>
      </w:r>
      <w:r w:rsidR="00EA3784" w:rsidRPr="00551C8B">
        <w:rPr>
          <w:rFonts w:eastAsia="宋体" w:hint="eastAsia"/>
          <w:lang w:val="en-US" w:eastAsia="zh-CN"/>
        </w:rPr>
        <w:t xml:space="preserve"> the conditions for</w:t>
      </w:r>
      <w:r w:rsidRPr="00551C8B">
        <w:rPr>
          <w:rFonts w:eastAsia="宋体" w:hint="eastAsia"/>
          <w:lang w:val="en-US" w:eastAsia="zh-CN"/>
        </w:rPr>
        <w:t xml:space="preserve"> </w:t>
      </w:r>
      <w:bookmarkStart w:id="11" w:name="OLE_LINK104"/>
      <w:bookmarkStart w:id="12" w:name="OLE_LINK105"/>
      <w:r w:rsidRPr="00551C8B">
        <w:rPr>
          <w:rFonts w:eastAsia="宋体"/>
          <w:lang w:val="en-US" w:eastAsia="zh-CN"/>
        </w:rPr>
        <w:t>LP-WUS monitoring</w:t>
      </w:r>
      <w:bookmarkEnd w:id="11"/>
      <w:bookmarkEnd w:id="12"/>
      <w:r w:rsidRPr="00551C8B">
        <w:rPr>
          <w:rFonts w:eastAsia="宋体" w:hint="eastAsia"/>
          <w:lang w:val="en-US" w:eastAsia="zh-CN"/>
        </w:rPr>
        <w:t xml:space="preserve">, </w:t>
      </w:r>
      <w:r w:rsidRPr="00551C8B">
        <w:rPr>
          <w:rFonts w:eastAsia="宋体"/>
          <w:lang w:val="en-US" w:eastAsia="zh-CN"/>
        </w:rPr>
        <w:t>LP-WUR measurement</w:t>
      </w:r>
      <w:r w:rsidRPr="00551C8B">
        <w:rPr>
          <w:rFonts w:eastAsia="宋体" w:hint="eastAsia"/>
          <w:lang w:val="en-US" w:eastAsia="zh-CN"/>
        </w:rPr>
        <w:t xml:space="preserve"> and </w:t>
      </w:r>
      <w:r w:rsidRPr="00551C8B">
        <w:rPr>
          <w:rFonts w:eastAsia="宋体"/>
          <w:lang w:val="en-US" w:eastAsia="zh-CN"/>
        </w:rPr>
        <w:t>MR RRM measurement relaxation</w:t>
      </w:r>
      <w:r w:rsidR="00D76007" w:rsidRPr="00551C8B">
        <w:rPr>
          <w:rFonts w:eastAsia="宋体" w:hint="eastAsia"/>
          <w:lang w:val="en-US" w:eastAsia="zh-CN"/>
        </w:rPr>
        <w:t xml:space="preserve">. </w:t>
      </w:r>
      <w:r w:rsidR="00D76007" w:rsidRPr="00551C8B">
        <w:rPr>
          <w:rFonts w:eastAsia="宋体"/>
          <w:lang w:val="en-US" w:eastAsia="zh-CN"/>
        </w:rPr>
        <w:t>F</w:t>
      </w:r>
      <w:r w:rsidR="00D76007" w:rsidRPr="00551C8B">
        <w:rPr>
          <w:rFonts w:eastAsia="宋体" w:hint="eastAsia"/>
          <w:lang w:val="en-US" w:eastAsia="zh-CN"/>
        </w:rPr>
        <w:t>irstly, RAN4 need to align the understanding on the three procedures</w:t>
      </w:r>
      <w:r w:rsidR="002C6DFF" w:rsidRPr="00551C8B">
        <w:rPr>
          <w:rFonts w:eastAsia="宋体" w:hint="eastAsia"/>
          <w:lang w:val="en-US" w:eastAsia="zh-CN"/>
        </w:rPr>
        <w:t xml:space="preserve"> and </w:t>
      </w:r>
      <w:r w:rsidR="004E704F" w:rsidRPr="00551C8B">
        <w:rPr>
          <w:rFonts w:eastAsia="宋体" w:hint="eastAsia"/>
          <w:lang w:val="en-US" w:eastAsia="zh-CN"/>
        </w:rPr>
        <w:t xml:space="preserve">our understandings </w:t>
      </w:r>
      <w:r w:rsidR="000B0179" w:rsidRPr="00551C8B">
        <w:rPr>
          <w:rFonts w:eastAsia="宋体" w:hint="eastAsia"/>
          <w:lang w:val="en-US" w:eastAsia="zh-CN"/>
        </w:rPr>
        <w:t xml:space="preserve">on the entry of three procedures </w:t>
      </w:r>
      <w:r w:rsidR="004E704F" w:rsidRPr="00551C8B">
        <w:rPr>
          <w:rFonts w:eastAsia="宋体" w:hint="eastAsia"/>
          <w:lang w:val="en-US" w:eastAsia="zh-CN"/>
        </w:rPr>
        <w:t>are</w:t>
      </w:r>
      <w:r w:rsidR="002C6DFF" w:rsidRPr="00551C8B">
        <w:rPr>
          <w:rFonts w:eastAsia="宋体" w:hint="eastAsia"/>
          <w:lang w:val="en-US" w:eastAsia="zh-CN"/>
        </w:rPr>
        <w:t xml:space="preserve"> as below:</w:t>
      </w:r>
      <w:r w:rsidR="00D76007" w:rsidRPr="00551C8B">
        <w:rPr>
          <w:rFonts w:eastAsia="宋体" w:hint="eastAsia"/>
          <w:lang w:val="en-US" w:eastAsia="zh-CN"/>
        </w:rPr>
        <w:t xml:space="preserve"> </w:t>
      </w:r>
    </w:p>
    <w:p w:rsidR="002C6DFF" w:rsidRPr="00551C8B" w:rsidRDefault="002C6DFF" w:rsidP="00656F5C">
      <w:pPr>
        <w:pStyle w:val="a6"/>
        <w:numPr>
          <w:ilvl w:val="0"/>
          <w:numId w:val="38"/>
        </w:numPr>
        <w:rPr>
          <w:lang w:val="en-US" w:eastAsia="zh-CN"/>
        </w:rPr>
      </w:pPr>
      <w:r w:rsidRPr="00551C8B">
        <w:rPr>
          <w:lang w:eastAsia="zh-CN"/>
        </w:rPr>
        <w:t xml:space="preserve">LP-WUR measurement: </w:t>
      </w:r>
      <w:r w:rsidRPr="00551C8B">
        <w:rPr>
          <w:lang w:val="en-US" w:eastAsia="zh-CN"/>
        </w:rPr>
        <w:t xml:space="preserve">LR starts </w:t>
      </w:r>
      <w:r w:rsidR="00EB2B1E" w:rsidRPr="00551C8B">
        <w:rPr>
          <w:lang w:val="en-US" w:eastAsia="zh-CN"/>
        </w:rPr>
        <w:t>serving</w:t>
      </w:r>
      <w:r w:rsidR="00EB2B1E" w:rsidRPr="00551C8B">
        <w:rPr>
          <w:rFonts w:hint="eastAsia"/>
          <w:lang w:val="en-US" w:eastAsia="zh-CN"/>
        </w:rPr>
        <w:t xml:space="preserve"> cell </w:t>
      </w:r>
      <w:r w:rsidRPr="00551C8B">
        <w:rPr>
          <w:lang w:val="en-US" w:eastAsia="zh-CN"/>
        </w:rPr>
        <w:t>measurement and meets the measurement requirements</w:t>
      </w:r>
      <w:r w:rsidR="00065C5D" w:rsidRPr="00551C8B">
        <w:rPr>
          <w:lang w:val="en-US" w:eastAsia="zh-CN"/>
        </w:rPr>
        <w:t xml:space="preserve"> regardless MR status</w:t>
      </w:r>
      <w:r w:rsidRPr="00551C8B">
        <w:rPr>
          <w:lang w:val="en-US" w:eastAsia="zh-CN"/>
        </w:rPr>
        <w:t xml:space="preserve">. </w:t>
      </w:r>
    </w:p>
    <w:p w:rsidR="002C6DFF" w:rsidRPr="00551C8B" w:rsidRDefault="002C6DFF" w:rsidP="00656F5C">
      <w:pPr>
        <w:pStyle w:val="a6"/>
        <w:numPr>
          <w:ilvl w:val="0"/>
          <w:numId w:val="38"/>
        </w:numPr>
        <w:rPr>
          <w:lang w:val="en-US" w:eastAsia="zh-CN"/>
        </w:rPr>
      </w:pPr>
      <w:r w:rsidRPr="00551C8B">
        <w:rPr>
          <w:lang w:val="en-US" w:eastAsia="zh-CN"/>
        </w:rPr>
        <w:t>MR measurement relaxation: MR perform</w:t>
      </w:r>
      <w:r w:rsidR="001263C6" w:rsidRPr="00551C8B">
        <w:rPr>
          <w:rFonts w:hint="eastAsia"/>
          <w:lang w:val="en-US" w:eastAsia="zh-CN"/>
        </w:rPr>
        <w:t>s</w:t>
      </w:r>
      <w:r w:rsidRPr="00551C8B">
        <w:rPr>
          <w:lang w:val="en-US" w:eastAsia="zh-CN"/>
        </w:rPr>
        <w:t xml:space="preserve"> relaxed measurement and meet</w:t>
      </w:r>
      <w:r w:rsidR="004E704F" w:rsidRPr="00551C8B">
        <w:rPr>
          <w:lang w:val="en-US" w:eastAsia="zh-CN"/>
        </w:rPr>
        <w:t>s</w:t>
      </w:r>
      <w:r w:rsidRPr="00551C8B">
        <w:rPr>
          <w:lang w:val="en-US" w:eastAsia="zh-CN"/>
        </w:rPr>
        <w:t xml:space="preserve"> relaxed requirements</w:t>
      </w:r>
      <w:r w:rsidR="00A02909" w:rsidRPr="00551C8B">
        <w:rPr>
          <w:lang w:val="en-US" w:eastAsia="zh-CN"/>
        </w:rPr>
        <w:t xml:space="preserve"> </w:t>
      </w:r>
      <w:r w:rsidR="00CC04DA">
        <w:rPr>
          <w:rFonts w:hint="eastAsia"/>
          <w:lang w:val="en-US" w:eastAsia="zh-CN"/>
        </w:rPr>
        <w:t>when LR is turned on, i.e., the case #3</w:t>
      </w:r>
      <w:r w:rsidR="00AE734E">
        <w:rPr>
          <w:rFonts w:hint="eastAsia"/>
          <w:lang w:val="en-US" w:eastAsia="zh-CN"/>
        </w:rPr>
        <w:t xml:space="preserve"> above</w:t>
      </w:r>
      <w:r w:rsidRPr="00551C8B">
        <w:rPr>
          <w:lang w:val="en-US" w:eastAsia="zh-CN"/>
        </w:rPr>
        <w:t xml:space="preserve">. </w:t>
      </w:r>
    </w:p>
    <w:p w:rsidR="00BA6925" w:rsidRPr="00682A65" w:rsidRDefault="002C6DFF" w:rsidP="003708AC">
      <w:pPr>
        <w:pStyle w:val="a6"/>
        <w:numPr>
          <w:ilvl w:val="0"/>
          <w:numId w:val="38"/>
        </w:numPr>
        <w:rPr>
          <w:lang w:val="en-US" w:eastAsia="zh-CN"/>
        </w:rPr>
      </w:pPr>
      <w:r w:rsidRPr="00551C8B">
        <w:rPr>
          <w:lang w:val="en-US" w:eastAsia="zh-CN"/>
        </w:rPr>
        <w:t xml:space="preserve">LP-WUS monitoring: </w:t>
      </w:r>
      <w:r w:rsidR="005531B1">
        <w:rPr>
          <w:rFonts w:hint="eastAsia"/>
          <w:lang w:val="en-US" w:eastAsia="zh-CN"/>
        </w:rPr>
        <w:t>LR</w:t>
      </w:r>
      <w:r w:rsidR="005531B1" w:rsidRPr="00551C8B">
        <w:rPr>
          <w:rFonts w:hint="eastAsia"/>
          <w:lang w:val="en-US" w:eastAsia="zh-CN"/>
        </w:rPr>
        <w:t xml:space="preserve"> </w:t>
      </w:r>
      <w:r w:rsidR="00BF4B7A" w:rsidRPr="00551C8B">
        <w:rPr>
          <w:rFonts w:hint="eastAsia"/>
          <w:lang w:val="en-US" w:eastAsia="zh-CN"/>
        </w:rPr>
        <w:t xml:space="preserve">starts </w:t>
      </w:r>
      <w:r w:rsidRPr="00551C8B">
        <w:rPr>
          <w:lang w:val="en-US" w:eastAsia="zh-CN"/>
        </w:rPr>
        <w:t>monitor</w:t>
      </w:r>
      <w:r w:rsidR="00BF4B7A" w:rsidRPr="00551C8B">
        <w:rPr>
          <w:lang w:val="en-US" w:eastAsia="zh-CN"/>
        </w:rPr>
        <w:t>ing</w:t>
      </w:r>
      <w:r w:rsidRPr="00551C8B">
        <w:rPr>
          <w:lang w:val="en-US" w:eastAsia="zh-CN"/>
        </w:rPr>
        <w:t xml:space="preserve"> LP-WUS. </w:t>
      </w:r>
      <w:r w:rsidR="005531B1">
        <w:rPr>
          <w:rFonts w:hint="eastAsia"/>
          <w:lang w:val="en-US" w:eastAsia="zh-CN"/>
        </w:rPr>
        <w:t>MR</w:t>
      </w:r>
      <w:r w:rsidR="005531B1" w:rsidRPr="00551C8B">
        <w:rPr>
          <w:rFonts w:hint="eastAsia"/>
          <w:lang w:val="en-US" w:eastAsia="zh-CN"/>
        </w:rPr>
        <w:t xml:space="preserve"> </w:t>
      </w:r>
      <w:r w:rsidR="003231C2" w:rsidRPr="00551C8B">
        <w:rPr>
          <w:lang w:val="en-US" w:eastAsia="zh-CN"/>
        </w:rPr>
        <w:t xml:space="preserve">may stop the legacy PO monitoring before </w:t>
      </w:r>
      <w:r w:rsidR="005531B1">
        <w:rPr>
          <w:rFonts w:hint="eastAsia"/>
          <w:lang w:val="en-US" w:eastAsia="zh-CN"/>
        </w:rPr>
        <w:t>LR</w:t>
      </w:r>
      <w:r w:rsidR="005531B1" w:rsidRPr="00551C8B">
        <w:rPr>
          <w:lang w:val="en-US" w:eastAsia="zh-CN"/>
        </w:rPr>
        <w:t xml:space="preserve"> </w:t>
      </w:r>
      <w:r w:rsidR="003231C2" w:rsidRPr="00551C8B">
        <w:rPr>
          <w:lang w:val="en-US" w:eastAsia="zh-CN"/>
        </w:rPr>
        <w:t>receives LP-WUS indicating wake-up</w:t>
      </w:r>
      <w:r w:rsidRPr="00551C8B">
        <w:rPr>
          <w:lang w:val="en-US" w:eastAsia="zh-CN"/>
        </w:rPr>
        <w:t xml:space="preserve">. </w:t>
      </w:r>
    </w:p>
    <w:p w:rsidR="00522524" w:rsidRPr="00BF3BD6" w:rsidRDefault="00522524" w:rsidP="003708AC">
      <w:pPr>
        <w:rPr>
          <w:rFonts w:eastAsia="宋体"/>
          <w:b/>
          <w:lang w:eastAsia="zh-CN"/>
        </w:rPr>
      </w:pPr>
      <w:r w:rsidRPr="00BF3BD6">
        <w:rPr>
          <w:rFonts w:eastAsiaTheme="minorEastAsia" w:hint="eastAsia"/>
          <w:b/>
          <w:szCs w:val="24"/>
          <w:lang w:val="sv-SE" w:eastAsia="zh-CN"/>
        </w:rPr>
        <w:t xml:space="preserve">Proposal </w:t>
      </w:r>
      <w:r w:rsidR="00BF3BD6">
        <w:rPr>
          <w:rFonts w:eastAsiaTheme="minorEastAsia" w:hint="eastAsia"/>
          <w:b/>
          <w:szCs w:val="24"/>
          <w:lang w:val="sv-SE" w:eastAsia="zh-CN"/>
        </w:rPr>
        <w:t>2:</w:t>
      </w:r>
      <w:r w:rsidRPr="00BF3BD6">
        <w:rPr>
          <w:rFonts w:eastAsiaTheme="minorEastAsia" w:hint="eastAsia"/>
          <w:b/>
          <w:szCs w:val="24"/>
          <w:lang w:val="sv-SE" w:eastAsia="zh-CN"/>
        </w:rPr>
        <w:t xml:space="preserve"> RAN4 to </w:t>
      </w:r>
      <w:r w:rsidR="008838FE">
        <w:rPr>
          <w:rFonts w:eastAsiaTheme="minorEastAsia" w:hint="eastAsia"/>
          <w:b/>
          <w:szCs w:val="24"/>
          <w:lang w:val="sv-SE" w:eastAsia="zh-CN"/>
        </w:rPr>
        <w:t xml:space="preserve">firstly </w:t>
      </w:r>
      <w:r w:rsidRPr="00BF3BD6">
        <w:rPr>
          <w:rFonts w:eastAsiaTheme="minorEastAsia" w:hint="eastAsia"/>
          <w:b/>
          <w:szCs w:val="24"/>
          <w:lang w:val="sv-SE" w:eastAsia="zh-CN"/>
        </w:rPr>
        <w:t xml:space="preserve">align the understanding on </w:t>
      </w:r>
      <w:r w:rsidR="00366F63">
        <w:rPr>
          <w:rFonts w:eastAsiaTheme="minorEastAsia" w:hint="eastAsia"/>
          <w:b/>
          <w:szCs w:val="24"/>
          <w:lang w:val="sv-SE" w:eastAsia="zh-CN"/>
        </w:rPr>
        <w:t xml:space="preserve">the meaning of </w:t>
      </w:r>
      <w:r w:rsidR="008838FE" w:rsidRPr="008838FE">
        <w:rPr>
          <w:rFonts w:eastAsiaTheme="minorEastAsia"/>
          <w:b/>
          <w:szCs w:val="24"/>
          <w:lang w:val="sv-SE" w:eastAsia="zh-CN"/>
        </w:rPr>
        <w:t xml:space="preserve">entry/exit </w:t>
      </w:r>
      <w:r w:rsidR="00366F63">
        <w:rPr>
          <w:rFonts w:eastAsiaTheme="minorEastAsia" w:hint="eastAsia"/>
          <w:b/>
          <w:szCs w:val="24"/>
          <w:lang w:val="sv-SE" w:eastAsia="zh-CN"/>
        </w:rPr>
        <w:t>for</w:t>
      </w:r>
      <w:r w:rsidRPr="00BF3BD6">
        <w:rPr>
          <w:rFonts w:eastAsiaTheme="minorEastAsia" w:hint="eastAsia"/>
          <w:b/>
          <w:szCs w:val="24"/>
          <w:lang w:val="sv-SE" w:eastAsia="zh-CN"/>
        </w:rPr>
        <w:t xml:space="preserve"> </w:t>
      </w:r>
      <w:r w:rsidRPr="00BF3BD6">
        <w:rPr>
          <w:rFonts w:eastAsia="宋体"/>
          <w:b/>
          <w:lang w:val="en-US" w:eastAsia="zh-CN"/>
        </w:rPr>
        <w:t>LP-WUS monitoring</w:t>
      </w:r>
      <w:r w:rsidRPr="00BF3BD6">
        <w:rPr>
          <w:rFonts w:eastAsia="宋体" w:hint="eastAsia"/>
          <w:b/>
          <w:lang w:val="en-US" w:eastAsia="zh-CN"/>
        </w:rPr>
        <w:t xml:space="preserve">, </w:t>
      </w:r>
      <w:r w:rsidRPr="00BF3BD6">
        <w:rPr>
          <w:rFonts w:eastAsia="宋体"/>
          <w:b/>
          <w:lang w:val="en-US" w:eastAsia="zh-CN"/>
        </w:rPr>
        <w:t>LP-WUR measurement</w:t>
      </w:r>
      <w:r w:rsidRPr="00BF3BD6">
        <w:rPr>
          <w:rFonts w:eastAsia="宋体" w:hint="eastAsia"/>
          <w:b/>
          <w:lang w:val="en-US" w:eastAsia="zh-CN"/>
        </w:rPr>
        <w:t xml:space="preserve"> and </w:t>
      </w:r>
      <w:r w:rsidRPr="00BF3BD6">
        <w:rPr>
          <w:rFonts w:eastAsia="宋体"/>
          <w:b/>
          <w:lang w:val="en-US" w:eastAsia="zh-CN"/>
        </w:rPr>
        <w:t>MR RRM measurement relaxation</w:t>
      </w:r>
      <w:r w:rsidRPr="00BF3BD6">
        <w:rPr>
          <w:rFonts w:eastAsiaTheme="minorEastAsia" w:hint="eastAsia"/>
          <w:b/>
          <w:szCs w:val="24"/>
          <w:lang w:val="sv-SE" w:eastAsia="zh-CN"/>
        </w:rPr>
        <w:t xml:space="preserve">. </w:t>
      </w:r>
    </w:p>
    <w:p w:rsidR="003708AC" w:rsidRPr="00E22F77" w:rsidRDefault="0061177C" w:rsidP="003708AC">
      <w:pPr>
        <w:rPr>
          <w:rFonts w:eastAsia="宋体"/>
          <w:lang w:val="en-US" w:eastAsia="zh-CN"/>
        </w:rPr>
      </w:pPr>
      <w:r w:rsidRPr="00E22F77">
        <w:rPr>
          <w:rFonts w:eastAsia="宋体"/>
          <w:lang w:val="en-US" w:eastAsia="zh-CN"/>
        </w:rPr>
        <w:t>F</w:t>
      </w:r>
      <w:r w:rsidRPr="00E22F77">
        <w:rPr>
          <w:rFonts w:eastAsia="宋体" w:hint="eastAsia"/>
          <w:lang w:val="en-US" w:eastAsia="zh-CN"/>
        </w:rPr>
        <w:t xml:space="preserve">or the entry/exit condition of </w:t>
      </w:r>
      <w:r w:rsidR="007E69D3" w:rsidRPr="00E22F77">
        <w:rPr>
          <w:rFonts w:eastAsia="宋体" w:hint="eastAsia"/>
          <w:lang w:val="en-US" w:eastAsia="zh-CN"/>
        </w:rPr>
        <w:t xml:space="preserve">LP-WUS monitoring, </w:t>
      </w:r>
      <w:r w:rsidR="003708AC" w:rsidRPr="00E22F77">
        <w:rPr>
          <w:rFonts w:eastAsiaTheme="minorEastAsia" w:hint="eastAsia"/>
          <w:lang w:val="sv-SE" w:eastAsia="zh-CN"/>
        </w:rPr>
        <w:t>RAN1 had the following w</w:t>
      </w:r>
      <w:r w:rsidR="003708AC" w:rsidRPr="00E22F77">
        <w:rPr>
          <w:rFonts w:eastAsiaTheme="minorEastAsia"/>
          <w:lang w:val="sv-SE" w:eastAsia="zh-CN"/>
        </w:rPr>
        <w:t xml:space="preserve">orking </w:t>
      </w:r>
      <w:r w:rsidR="003708AC" w:rsidRPr="00E22F77">
        <w:rPr>
          <w:rFonts w:eastAsiaTheme="minorEastAsia" w:hint="eastAsia"/>
          <w:lang w:val="sv-SE" w:eastAsia="zh-CN"/>
        </w:rPr>
        <w:t>a</w:t>
      </w:r>
      <w:r w:rsidR="003708AC" w:rsidRPr="00E22F77">
        <w:rPr>
          <w:rFonts w:eastAsiaTheme="minorEastAsia"/>
          <w:lang w:val="sv-SE" w:eastAsia="zh-CN"/>
        </w:rPr>
        <w:t>ssumption</w:t>
      </w:r>
      <w:r w:rsidR="00234688" w:rsidRPr="00234688">
        <w:rPr>
          <w:rFonts w:eastAsiaTheme="minorEastAsia" w:hint="eastAsia"/>
          <w:lang w:val="sv-SE" w:eastAsia="zh-CN"/>
        </w:rPr>
        <w:t xml:space="preserve"> </w:t>
      </w:r>
      <w:r w:rsidR="00234688" w:rsidRPr="00E22F77">
        <w:rPr>
          <w:rFonts w:eastAsiaTheme="minorEastAsia" w:hint="eastAsia"/>
          <w:lang w:val="sv-SE" w:eastAsia="zh-CN"/>
        </w:rPr>
        <w:t xml:space="preserve">in </w:t>
      </w:r>
      <w:r w:rsidR="00234688" w:rsidRPr="00E22F77">
        <w:rPr>
          <w:rFonts w:eastAsiaTheme="minorEastAsia"/>
          <w:lang w:val="sv-SE" w:eastAsia="zh-CN"/>
        </w:rPr>
        <w:t>RAN1#116bis</w:t>
      </w:r>
      <w:r w:rsidR="00234688" w:rsidRPr="00E22F77">
        <w:rPr>
          <w:rFonts w:eastAsiaTheme="minorEastAsia" w:hint="eastAsia"/>
          <w:lang w:val="sv-SE" w:eastAsia="zh-CN"/>
        </w:rPr>
        <w:t xml:space="preserve"> </w:t>
      </w:r>
      <w:r w:rsidR="00234688">
        <w:rPr>
          <w:rFonts w:eastAsiaTheme="minorEastAsia" w:hint="eastAsia"/>
          <w:lang w:val="sv-SE" w:eastAsia="zh-CN"/>
        </w:rPr>
        <w:t>meeting</w:t>
      </w:r>
      <w:r w:rsidR="00124320">
        <w:rPr>
          <w:rFonts w:eastAsiaTheme="minorEastAsia" w:hint="eastAsia"/>
          <w:lang w:val="sv-SE" w:eastAsia="zh-CN"/>
        </w:rPr>
        <w:t xml:space="preserve">: </w:t>
      </w:r>
    </w:p>
    <w:tbl>
      <w:tblPr>
        <w:tblStyle w:val="a5"/>
        <w:tblW w:w="0" w:type="auto"/>
        <w:tblLook w:val="04A0" w:firstRow="1" w:lastRow="0" w:firstColumn="1" w:lastColumn="0" w:noHBand="0" w:noVBand="1"/>
      </w:tblPr>
      <w:tblGrid>
        <w:gridCol w:w="9857"/>
      </w:tblGrid>
      <w:tr w:rsidR="00C02551" w:rsidRPr="00C02551" w:rsidTr="003708AC">
        <w:tc>
          <w:tcPr>
            <w:tcW w:w="9857" w:type="dxa"/>
          </w:tcPr>
          <w:p w:rsidR="00DC08F2" w:rsidRDefault="00DC08F2" w:rsidP="00082E3B">
            <w:pPr>
              <w:spacing w:afterLines="50" w:after="120"/>
              <w:rPr>
                <w:rFonts w:eastAsiaTheme="minorEastAsia"/>
                <w:lang w:eastAsia="zh-CN"/>
              </w:rPr>
            </w:pPr>
            <w:r>
              <w:rPr>
                <w:rFonts w:eastAsiaTheme="minorEastAsia" w:hint="eastAsia"/>
                <w:lang w:eastAsia="zh-CN"/>
              </w:rPr>
              <w:t>RAN1#116bis meeting</w:t>
            </w:r>
            <w:r w:rsidR="00A82211">
              <w:rPr>
                <w:rFonts w:eastAsiaTheme="minorEastAsia" w:hint="eastAsia"/>
                <w:lang w:eastAsia="zh-CN"/>
              </w:rPr>
              <w:t xml:space="preserve">: </w:t>
            </w:r>
          </w:p>
          <w:p w:rsidR="003708AC" w:rsidRPr="00C02551" w:rsidRDefault="003708AC" w:rsidP="00082E3B">
            <w:pPr>
              <w:spacing w:afterLines="50" w:after="120"/>
              <w:rPr>
                <w:rFonts w:eastAsiaTheme="minorEastAsia"/>
                <w:lang w:val="en-US" w:eastAsia="zh-CN"/>
              </w:rPr>
            </w:pPr>
            <w:r w:rsidRPr="00C02551">
              <w:rPr>
                <w:rFonts w:eastAsiaTheme="minorEastAsia" w:hint="eastAsia"/>
                <w:lang w:eastAsia="zh-CN"/>
              </w:rPr>
              <w:t>Working Assumption</w:t>
            </w:r>
          </w:p>
          <w:p w:rsidR="00A14CB0" w:rsidRPr="00C02551" w:rsidRDefault="00A14CB0" w:rsidP="00082E3B">
            <w:pPr>
              <w:numPr>
                <w:ilvl w:val="1"/>
                <w:numId w:val="34"/>
              </w:numPr>
              <w:tabs>
                <w:tab w:val="num" w:pos="1440"/>
              </w:tabs>
              <w:spacing w:afterLines="50" w:after="120"/>
              <w:rPr>
                <w:rFonts w:eastAsiaTheme="minorEastAsia"/>
                <w:lang w:val="en-US" w:eastAsia="zh-CN"/>
              </w:rPr>
            </w:pPr>
            <w:r w:rsidRPr="00C02551">
              <w:rPr>
                <w:rFonts w:eastAsiaTheme="minorEastAsia" w:hint="eastAsia"/>
                <w:lang w:eastAsia="zh-CN"/>
              </w:rPr>
              <w:t>From RAN1 perspective, for the entry/exit conditions for LP-WUS monitoring in IDLE/inactive mode,</w:t>
            </w:r>
          </w:p>
          <w:p w:rsidR="00A14CB0" w:rsidRPr="00C02551" w:rsidRDefault="00A14CB0" w:rsidP="00082E3B">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The UE may start LP-WUS monitoring if</w:t>
            </w:r>
          </w:p>
          <w:p w:rsidR="00A14CB0" w:rsidRPr="00C02551" w:rsidRDefault="00A14CB0" w:rsidP="00082E3B">
            <w:pPr>
              <w:numPr>
                <w:ilvl w:val="3"/>
                <w:numId w:val="34"/>
              </w:numPr>
              <w:tabs>
                <w:tab w:val="num" w:pos="2880"/>
              </w:tabs>
              <w:spacing w:afterLines="50" w:after="120"/>
              <w:rPr>
                <w:rFonts w:eastAsiaTheme="minorEastAsia"/>
                <w:lang w:val="en-US" w:eastAsia="zh-CN"/>
              </w:rPr>
            </w:pPr>
            <w:r w:rsidRPr="00C02551">
              <w:rPr>
                <w:rFonts w:eastAsiaTheme="minorEastAsia" w:hint="eastAsia"/>
                <w:bCs/>
                <w:lang w:eastAsia="zh-CN"/>
              </w:rPr>
              <w:t>the serving cell measurement performed by the MR is above entry threshold(s)</w:t>
            </w:r>
            <w:r w:rsidRPr="00C02551">
              <w:rPr>
                <w:rFonts w:eastAsiaTheme="minorEastAsia" w:hint="eastAsia"/>
                <w:lang w:eastAsia="zh-CN"/>
              </w:rPr>
              <w:t xml:space="preserve">, if configured by the </w:t>
            </w:r>
            <w:proofErr w:type="spellStart"/>
            <w:r w:rsidRPr="00C02551">
              <w:rPr>
                <w:rFonts w:eastAsiaTheme="minorEastAsia" w:hint="eastAsia"/>
                <w:lang w:eastAsia="zh-CN"/>
              </w:rPr>
              <w:t>gNB</w:t>
            </w:r>
            <w:proofErr w:type="spellEnd"/>
            <w:r w:rsidRPr="00C02551">
              <w:rPr>
                <w:rFonts w:eastAsiaTheme="minorEastAsia" w:hint="eastAsia"/>
                <w:lang w:eastAsia="zh-CN"/>
              </w:rPr>
              <w:t>, and/or</w:t>
            </w:r>
          </w:p>
          <w:p w:rsidR="00A14CB0" w:rsidRPr="00C02551" w:rsidRDefault="00A14CB0" w:rsidP="00082E3B">
            <w:pPr>
              <w:numPr>
                <w:ilvl w:val="3"/>
                <w:numId w:val="34"/>
              </w:numPr>
              <w:tabs>
                <w:tab w:val="num" w:pos="2880"/>
              </w:tabs>
              <w:spacing w:afterLines="50" w:after="120"/>
              <w:rPr>
                <w:rFonts w:eastAsiaTheme="minorEastAsia"/>
                <w:lang w:val="en-US" w:eastAsia="zh-CN"/>
              </w:rPr>
            </w:pPr>
            <w:r w:rsidRPr="00C02551">
              <w:rPr>
                <w:rFonts w:eastAsiaTheme="minorEastAsia" w:hint="eastAsia"/>
                <w:lang w:eastAsia="zh-CN"/>
              </w:rPr>
              <w:t>FFS other conditions, and if any, whether all or one or some of the conditions need to be satisfied</w:t>
            </w:r>
          </w:p>
          <w:p w:rsidR="00A14CB0" w:rsidRPr="00C02551" w:rsidRDefault="00A14CB0" w:rsidP="00082E3B">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If UE starts LP-WUS monitoring, it may stop the legacy PO monitoring before UE receives LP-WUS indicating wake-up</w:t>
            </w:r>
          </w:p>
          <w:p w:rsidR="00A14CB0" w:rsidRPr="00C02551" w:rsidRDefault="00A14CB0" w:rsidP="00082E3B">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The UE monitors the legacy PO (and may monitor PEI) and may stop LP-WUS monitoring if</w:t>
            </w:r>
          </w:p>
          <w:p w:rsidR="00A14CB0" w:rsidRPr="00C02551" w:rsidRDefault="00A14CB0" w:rsidP="00082E3B">
            <w:pPr>
              <w:numPr>
                <w:ilvl w:val="3"/>
                <w:numId w:val="34"/>
              </w:numPr>
              <w:tabs>
                <w:tab w:val="num" w:pos="2880"/>
              </w:tabs>
              <w:spacing w:afterLines="50" w:after="120"/>
              <w:rPr>
                <w:rFonts w:eastAsiaTheme="minorEastAsia"/>
                <w:lang w:val="en-US" w:eastAsia="zh-CN"/>
              </w:rPr>
            </w:pPr>
            <w:r w:rsidRPr="00C02551">
              <w:rPr>
                <w:rFonts w:eastAsiaTheme="minorEastAsia" w:hint="eastAsia"/>
                <w:bCs/>
                <w:lang w:eastAsia="zh-CN"/>
              </w:rPr>
              <w:t xml:space="preserve">the serving cell measurement performed by the LR is below exit threshold(s), </w:t>
            </w:r>
            <w:r w:rsidRPr="00C02551">
              <w:rPr>
                <w:rFonts w:eastAsiaTheme="minorEastAsia" w:hint="eastAsia"/>
                <w:lang w:eastAsia="zh-CN"/>
              </w:rPr>
              <w:t xml:space="preserve">if configured by the </w:t>
            </w:r>
            <w:proofErr w:type="spellStart"/>
            <w:r w:rsidRPr="00C02551">
              <w:rPr>
                <w:rFonts w:eastAsiaTheme="minorEastAsia" w:hint="eastAsia"/>
                <w:lang w:eastAsia="zh-CN"/>
              </w:rPr>
              <w:t>gNB</w:t>
            </w:r>
            <w:proofErr w:type="spellEnd"/>
            <w:r w:rsidRPr="00C02551">
              <w:rPr>
                <w:rFonts w:eastAsiaTheme="minorEastAsia" w:hint="eastAsia"/>
                <w:lang w:eastAsia="zh-CN"/>
              </w:rPr>
              <w:t>, and/or</w:t>
            </w:r>
          </w:p>
          <w:p w:rsidR="00A14CB0" w:rsidRPr="00C02551" w:rsidRDefault="00A14CB0" w:rsidP="00082E3B">
            <w:pPr>
              <w:numPr>
                <w:ilvl w:val="3"/>
                <w:numId w:val="34"/>
              </w:numPr>
              <w:tabs>
                <w:tab w:val="num" w:pos="2880"/>
              </w:tabs>
              <w:spacing w:afterLines="50" w:after="120"/>
              <w:rPr>
                <w:rFonts w:eastAsiaTheme="minorEastAsia"/>
                <w:lang w:val="en-US" w:eastAsia="zh-CN"/>
              </w:rPr>
            </w:pPr>
            <w:r w:rsidRPr="00C02551">
              <w:rPr>
                <w:rFonts w:eastAsiaTheme="minorEastAsia" w:hint="eastAsia"/>
                <w:lang w:eastAsia="zh-CN"/>
              </w:rPr>
              <w:t>FFS other conditions, and if any, whether all or one or some of the conditions need to be satisfied</w:t>
            </w:r>
          </w:p>
          <w:p w:rsidR="00A14CB0" w:rsidRPr="00C02551" w:rsidRDefault="00A14CB0" w:rsidP="00082E3B">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FFS</w:t>
            </w:r>
            <w:bookmarkStart w:id="13" w:name="OLE_LINK106"/>
            <w:bookmarkStart w:id="14" w:name="OLE_LINK107"/>
            <w:r w:rsidRPr="00C02551">
              <w:rPr>
                <w:rFonts w:eastAsiaTheme="minorEastAsia" w:hint="eastAsia"/>
                <w:lang w:eastAsia="zh-CN"/>
              </w:rPr>
              <w:t xml:space="preserve"> the serving cell measurement metrics</w:t>
            </w:r>
          </w:p>
          <w:bookmarkEnd w:id="13"/>
          <w:bookmarkEnd w:id="14"/>
          <w:p w:rsidR="00A14CB0" w:rsidRPr="00C02551" w:rsidRDefault="00A14CB0" w:rsidP="00082E3B">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The entry/exit thresholds can be configured separately for different types of LR</w:t>
            </w:r>
          </w:p>
          <w:p w:rsidR="00A14CB0" w:rsidRPr="00C02551" w:rsidRDefault="00A14CB0" w:rsidP="00082E3B">
            <w:pPr>
              <w:numPr>
                <w:ilvl w:val="2"/>
                <w:numId w:val="34"/>
              </w:numPr>
              <w:tabs>
                <w:tab w:val="num" w:pos="2160"/>
              </w:tabs>
              <w:spacing w:afterLines="50" w:after="120"/>
              <w:rPr>
                <w:rFonts w:eastAsiaTheme="minorEastAsia"/>
                <w:lang w:val="en-US" w:eastAsia="zh-CN"/>
              </w:rPr>
            </w:pPr>
            <w:r w:rsidRPr="00C02551">
              <w:rPr>
                <w:rFonts w:eastAsiaTheme="minorEastAsia" w:hint="eastAsia"/>
                <w:lang w:val="en-US" w:eastAsia="zh-CN"/>
              </w:rPr>
              <w:t>It is left to RAN2 discussion</w:t>
            </w:r>
            <w:r w:rsidRPr="00C02551">
              <w:rPr>
                <w:rFonts w:eastAsiaTheme="minorEastAsia" w:hint="eastAsia"/>
                <w:lang w:eastAsia="zh-CN"/>
              </w:rPr>
              <w:t xml:space="preserve"> whether </w:t>
            </w:r>
            <w:r w:rsidRPr="00C02551">
              <w:rPr>
                <w:rFonts w:eastAsiaTheme="minorEastAsia" w:hint="eastAsia"/>
                <w:lang w:val="en-US" w:eastAsia="zh-CN"/>
              </w:rPr>
              <w:t xml:space="preserve">the threshold(s) are always configured by the </w:t>
            </w:r>
            <w:proofErr w:type="spellStart"/>
            <w:r w:rsidRPr="00C02551">
              <w:rPr>
                <w:rFonts w:eastAsiaTheme="minorEastAsia" w:hint="eastAsia"/>
                <w:lang w:val="en-US" w:eastAsia="zh-CN"/>
              </w:rPr>
              <w:t>gNB</w:t>
            </w:r>
            <w:proofErr w:type="spellEnd"/>
            <w:r w:rsidRPr="00C02551">
              <w:rPr>
                <w:rFonts w:eastAsiaTheme="minorEastAsia" w:hint="eastAsia"/>
                <w:lang w:val="en-US" w:eastAsia="zh-CN"/>
              </w:rPr>
              <w:t xml:space="preserve">. </w:t>
            </w:r>
          </w:p>
          <w:p w:rsidR="003708AC" w:rsidRPr="00C02551" w:rsidRDefault="00A14CB0" w:rsidP="00082E3B">
            <w:pPr>
              <w:numPr>
                <w:ilvl w:val="2"/>
                <w:numId w:val="34"/>
              </w:numPr>
              <w:spacing w:afterLines="50" w:after="120"/>
              <w:rPr>
                <w:rFonts w:eastAsiaTheme="minorEastAsia"/>
                <w:lang w:val="en-US" w:eastAsia="zh-CN"/>
              </w:rPr>
            </w:pPr>
            <w:r w:rsidRPr="00C02551">
              <w:rPr>
                <w:rFonts w:eastAsiaTheme="minorEastAsia" w:hint="eastAsia"/>
                <w:lang w:eastAsia="zh-CN"/>
              </w:rPr>
              <w:t>Note: This may be revisited based on the RAN2/RAN4 discussion.</w:t>
            </w:r>
          </w:p>
        </w:tc>
      </w:tr>
    </w:tbl>
    <w:p w:rsidR="00BC5F56" w:rsidRDefault="00BC5F56" w:rsidP="00BC5F56">
      <w:pPr>
        <w:spacing w:beforeLines="50" w:before="120" w:after="120"/>
        <w:rPr>
          <w:rFonts w:eastAsia="宋体"/>
          <w:lang w:val="en-US" w:eastAsia="zh-CN"/>
        </w:rPr>
      </w:pPr>
      <w:r>
        <w:rPr>
          <w:rFonts w:eastAsia="宋体"/>
          <w:lang w:val="en-US" w:eastAsia="zh-CN"/>
        </w:rPr>
        <w:t>A</w:t>
      </w:r>
      <w:r>
        <w:rPr>
          <w:rFonts w:eastAsia="宋体" w:hint="eastAsia"/>
          <w:lang w:val="en-US" w:eastAsia="zh-CN"/>
        </w:rPr>
        <w:t xml:space="preserve">nd RAN2 had the following agreements in RAN2#126 meeting: </w:t>
      </w:r>
    </w:p>
    <w:tbl>
      <w:tblPr>
        <w:tblStyle w:val="a5"/>
        <w:tblW w:w="0" w:type="auto"/>
        <w:tblLook w:val="04A0" w:firstRow="1" w:lastRow="0" w:firstColumn="1" w:lastColumn="0" w:noHBand="0" w:noVBand="1"/>
      </w:tblPr>
      <w:tblGrid>
        <w:gridCol w:w="9857"/>
      </w:tblGrid>
      <w:tr w:rsidR="00BC5F56" w:rsidTr="003B7C0B">
        <w:tc>
          <w:tcPr>
            <w:tcW w:w="9857" w:type="dxa"/>
          </w:tcPr>
          <w:p w:rsidR="00BC5F56" w:rsidRPr="003014D2" w:rsidRDefault="00BC5F56" w:rsidP="003B7C0B">
            <w:pPr>
              <w:pStyle w:val="Agreement"/>
              <w:numPr>
                <w:ilvl w:val="0"/>
                <w:numId w:val="0"/>
              </w:numPr>
              <w:tabs>
                <w:tab w:val="num" w:pos="1619"/>
              </w:tabs>
              <w:rPr>
                <w:rFonts w:ascii="Times New Roman" w:eastAsia="宋体" w:hAnsi="Times New Roman"/>
                <w:szCs w:val="20"/>
                <w:lang w:val="en-US" w:eastAsia="zh-CN"/>
              </w:rPr>
            </w:pPr>
            <w:r w:rsidRPr="003014D2">
              <w:rPr>
                <w:rFonts w:ascii="Times New Roman" w:eastAsia="宋体" w:hAnsi="Times New Roman" w:hint="eastAsia"/>
                <w:szCs w:val="20"/>
                <w:lang w:val="en-US" w:eastAsia="zh-CN"/>
              </w:rPr>
              <w:t xml:space="preserve">RAN2#126 meeting: </w:t>
            </w:r>
          </w:p>
          <w:p w:rsidR="00BC5F56" w:rsidRPr="003014D2" w:rsidRDefault="00BC5F56" w:rsidP="003B7C0B">
            <w:pPr>
              <w:pStyle w:val="Agreement"/>
              <w:numPr>
                <w:ilvl w:val="0"/>
                <w:numId w:val="39"/>
              </w:numPr>
              <w:tabs>
                <w:tab w:val="num" w:pos="1619"/>
              </w:tabs>
              <w:ind w:left="1264" w:hanging="357"/>
              <w:rPr>
                <w:rFonts w:ascii="Times New Roman" w:eastAsia="宋体" w:hAnsi="Times New Roman"/>
                <w:szCs w:val="20"/>
                <w:lang w:val="en-US" w:eastAsia="zh-CN"/>
              </w:rPr>
            </w:pPr>
            <w:r w:rsidRPr="003014D2">
              <w:rPr>
                <w:rFonts w:ascii="Times New Roman" w:eastAsia="宋体" w:hAnsi="Times New Roman"/>
                <w:szCs w:val="20"/>
                <w:lang w:val="en-US"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rsidR="00BC5F56" w:rsidRPr="00BA6925" w:rsidRDefault="00BC5F56" w:rsidP="003B7C0B">
            <w:pPr>
              <w:pStyle w:val="Agreement"/>
              <w:numPr>
                <w:ilvl w:val="0"/>
                <w:numId w:val="39"/>
              </w:numPr>
              <w:tabs>
                <w:tab w:val="num" w:pos="1619"/>
              </w:tabs>
              <w:ind w:left="1264" w:hanging="357"/>
              <w:rPr>
                <w:lang w:eastAsia="zh-CN"/>
              </w:rPr>
            </w:pPr>
            <w:r w:rsidRPr="003014D2">
              <w:rPr>
                <w:rFonts w:ascii="Times New Roman" w:eastAsia="宋体" w:hAnsi="Times New Roman"/>
                <w:szCs w:val="20"/>
                <w:lang w:val="en-US" w:eastAsia="zh-CN"/>
              </w:rPr>
              <w:t>Baseline for exit condition definition: If the serving cell measurement result based on LR is below a threshold (if configured), UE monitors PO as in legacy and it may stop monitoring the LP-WUS.</w:t>
            </w:r>
          </w:p>
        </w:tc>
      </w:tr>
    </w:tbl>
    <w:p w:rsidR="007F21F0" w:rsidRDefault="006F2EA7" w:rsidP="00F649FE">
      <w:pPr>
        <w:spacing w:before="240"/>
        <w:rPr>
          <w:rFonts w:eastAsiaTheme="minorEastAsia"/>
          <w:lang w:val="sv-SE" w:eastAsia="zh-CN"/>
        </w:rPr>
      </w:pPr>
      <w:r w:rsidRPr="0043089E">
        <w:rPr>
          <w:rFonts w:eastAsiaTheme="minorEastAsia"/>
          <w:lang w:val="sv-SE" w:eastAsia="zh-CN"/>
        </w:rPr>
        <w:t>W</w:t>
      </w:r>
      <w:r w:rsidRPr="0043089E">
        <w:rPr>
          <w:rFonts w:eastAsiaTheme="minorEastAsia" w:hint="eastAsia"/>
          <w:lang w:val="sv-SE" w:eastAsia="zh-CN"/>
        </w:rPr>
        <w:t>e think we can follow the RAN1</w:t>
      </w:r>
      <w:r w:rsidR="00A57230" w:rsidRPr="0043089E">
        <w:rPr>
          <w:rFonts w:eastAsiaTheme="minorEastAsia" w:hint="eastAsia"/>
          <w:lang w:val="sv-SE" w:eastAsia="zh-CN"/>
        </w:rPr>
        <w:t>/2</w:t>
      </w:r>
      <w:r w:rsidRPr="0043089E">
        <w:rPr>
          <w:rFonts w:eastAsiaTheme="minorEastAsia" w:hint="eastAsia"/>
          <w:lang w:val="sv-SE" w:eastAsia="zh-CN"/>
        </w:rPr>
        <w:t xml:space="preserve"> conclusions and no other conditions are needed. </w:t>
      </w:r>
      <w:r w:rsidRPr="0043089E">
        <w:rPr>
          <w:rFonts w:eastAsiaTheme="minorEastAsia"/>
          <w:lang w:val="sv-SE" w:eastAsia="zh-CN"/>
        </w:rPr>
        <w:t>B</w:t>
      </w:r>
      <w:r w:rsidRPr="0043089E">
        <w:rPr>
          <w:rFonts w:eastAsiaTheme="minorEastAsia" w:hint="eastAsia"/>
          <w:lang w:val="sv-SE" w:eastAsia="zh-CN"/>
        </w:rPr>
        <w:t>ased on RAN1</w:t>
      </w:r>
      <w:r w:rsidR="000B0B22">
        <w:rPr>
          <w:rFonts w:eastAsiaTheme="minorEastAsia" w:hint="eastAsia"/>
          <w:lang w:val="sv-SE" w:eastAsia="zh-CN"/>
        </w:rPr>
        <w:t>/2</w:t>
      </w:r>
      <w:r w:rsidRPr="0043089E">
        <w:rPr>
          <w:rFonts w:eastAsiaTheme="minorEastAsia" w:hint="eastAsia"/>
          <w:lang w:val="sv-SE" w:eastAsia="zh-CN"/>
        </w:rPr>
        <w:t xml:space="preserve"> conclusions, RAN4 can further discuss</w:t>
      </w:r>
      <w:r w:rsidR="00CF3071" w:rsidRPr="0043089E">
        <w:rPr>
          <w:rFonts w:eastAsiaTheme="minorEastAsia" w:hint="eastAsia"/>
          <w:lang w:val="sv-SE" w:eastAsia="zh-CN"/>
        </w:rPr>
        <w:t xml:space="preserve"> the signal types and measurement metrics used to evaluate the entry/exit condition. </w:t>
      </w:r>
    </w:p>
    <w:p w:rsidR="0061100C" w:rsidRPr="0043089E" w:rsidRDefault="0061100C" w:rsidP="00F649FE">
      <w:pPr>
        <w:spacing w:before="240"/>
        <w:rPr>
          <w:rFonts w:eastAsiaTheme="minorEastAsia"/>
          <w:lang w:val="sv-SE" w:eastAsia="zh-CN"/>
        </w:rPr>
      </w:pPr>
      <w:r w:rsidRPr="0043089E">
        <w:rPr>
          <w:rFonts w:eastAsiaTheme="minorEastAsia"/>
          <w:lang w:val="sv-SE" w:eastAsia="zh-CN"/>
        </w:rPr>
        <w:lastRenderedPageBreak/>
        <w:t>F</w:t>
      </w:r>
      <w:r w:rsidRPr="0043089E">
        <w:rPr>
          <w:rFonts w:eastAsiaTheme="minorEastAsia" w:hint="eastAsia"/>
          <w:lang w:val="sv-SE" w:eastAsia="zh-CN"/>
        </w:rPr>
        <w:t>or the entry/exit conditions for LP-WUR measurement</w:t>
      </w:r>
      <w:r>
        <w:rPr>
          <w:rFonts w:eastAsiaTheme="minorEastAsia" w:hint="eastAsia"/>
          <w:lang w:val="sv-SE" w:eastAsia="zh-CN"/>
        </w:rPr>
        <w:t xml:space="preserve">, we think when to turn on the LR and start LP-WUR measurement is UE implementation, and what we should consider is when UE can relax or stop the MR measurements. </w:t>
      </w:r>
      <w:r w:rsidR="00E52E9E">
        <w:rPr>
          <w:rFonts w:eastAsiaTheme="minorEastAsia"/>
          <w:lang w:val="sv-SE" w:eastAsia="zh-CN"/>
        </w:rPr>
        <w:t>A</w:t>
      </w:r>
      <w:r w:rsidR="00E52E9E">
        <w:rPr>
          <w:rFonts w:eastAsiaTheme="minorEastAsia" w:hint="eastAsia"/>
          <w:lang w:val="sv-SE" w:eastAsia="zh-CN"/>
        </w:rPr>
        <w:t xml:space="preserve">nd </w:t>
      </w:r>
      <w:r w:rsidR="00EB1D37">
        <w:rPr>
          <w:rFonts w:eastAsiaTheme="minorEastAsia" w:hint="eastAsia"/>
          <w:lang w:val="sv-SE" w:eastAsia="zh-CN"/>
        </w:rPr>
        <w:t xml:space="preserve">even when </w:t>
      </w:r>
      <w:r w:rsidR="001976E6">
        <w:rPr>
          <w:rFonts w:eastAsiaTheme="minorEastAsia" w:hint="eastAsia"/>
          <w:lang w:val="sv-SE" w:eastAsia="zh-CN"/>
        </w:rPr>
        <w:t>the measurement is performed by MR</w:t>
      </w:r>
      <w:r w:rsidR="00EB1D37">
        <w:rPr>
          <w:rFonts w:eastAsiaTheme="minorEastAsia" w:hint="eastAsia"/>
          <w:lang w:val="sv-SE" w:eastAsia="zh-CN"/>
        </w:rPr>
        <w:t xml:space="preserve">, UE is not mandatory to </w:t>
      </w:r>
      <w:r w:rsidR="00BE71E8">
        <w:rPr>
          <w:rFonts w:eastAsiaTheme="minorEastAsia" w:hint="eastAsia"/>
          <w:lang w:val="sv-SE" w:eastAsia="zh-CN"/>
        </w:rPr>
        <w:t xml:space="preserve">turn off </w:t>
      </w:r>
      <w:r w:rsidR="00EB1D37">
        <w:rPr>
          <w:rFonts w:eastAsiaTheme="minorEastAsia" w:hint="eastAsia"/>
          <w:lang w:val="sv-SE" w:eastAsia="zh-CN"/>
        </w:rPr>
        <w:t>LR</w:t>
      </w:r>
      <w:r w:rsidR="00E52E9E">
        <w:rPr>
          <w:rFonts w:eastAsiaTheme="minorEastAsia" w:hint="eastAsia"/>
          <w:lang w:val="sv-SE" w:eastAsia="zh-CN"/>
        </w:rPr>
        <w:t xml:space="preserve"> </w:t>
      </w:r>
      <w:r w:rsidR="00BE71E8">
        <w:rPr>
          <w:rFonts w:eastAsiaTheme="minorEastAsia" w:hint="eastAsia"/>
          <w:lang w:val="sv-SE" w:eastAsia="zh-CN"/>
        </w:rPr>
        <w:t xml:space="preserve">and stop </w:t>
      </w:r>
      <w:r w:rsidR="00C650A0">
        <w:rPr>
          <w:rFonts w:eastAsiaTheme="minorEastAsia" w:hint="eastAsia"/>
          <w:lang w:val="sv-SE" w:eastAsia="zh-CN"/>
        </w:rPr>
        <w:t xml:space="preserve">LR </w:t>
      </w:r>
      <w:r w:rsidR="00BE71E8">
        <w:rPr>
          <w:rFonts w:eastAsiaTheme="minorEastAsia" w:hint="eastAsia"/>
          <w:lang w:val="sv-SE" w:eastAsia="zh-CN"/>
        </w:rPr>
        <w:t xml:space="preserve">measurement. </w:t>
      </w:r>
      <w:r w:rsidR="00F4676E">
        <w:rPr>
          <w:rFonts w:eastAsiaTheme="minorEastAsia"/>
          <w:lang w:val="sv-SE" w:eastAsia="zh-CN"/>
        </w:rPr>
        <w:t>B</w:t>
      </w:r>
      <w:r w:rsidR="00F4676E">
        <w:rPr>
          <w:rFonts w:eastAsiaTheme="minorEastAsia" w:hint="eastAsia"/>
          <w:lang w:val="sv-SE" w:eastAsia="zh-CN"/>
        </w:rPr>
        <w:t>ased on such understanding, we think we do not need to define the entry</w:t>
      </w:r>
      <w:r w:rsidR="0017611E">
        <w:rPr>
          <w:rFonts w:eastAsiaTheme="minorEastAsia" w:hint="eastAsia"/>
          <w:lang w:val="sv-SE" w:eastAsia="zh-CN"/>
        </w:rPr>
        <w:t xml:space="preserve">/exit condition for LP-WUR measurement. </w:t>
      </w:r>
    </w:p>
    <w:p w:rsidR="00F30920" w:rsidRDefault="00AF7B3C" w:rsidP="00F649FE">
      <w:pPr>
        <w:spacing w:before="240"/>
        <w:rPr>
          <w:rFonts w:eastAsiaTheme="minorEastAsia"/>
          <w:lang w:val="sv-SE" w:eastAsia="zh-CN"/>
        </w:rPr>
      </w:pPr>
      <w:r w:rsidRPr="0043089E">
        <w:rPr>
          <w:rFonts w:eastAsiaTheme="minorEastAsia"/>
          <w:lang w:val="sv-SE" w:eastAsia="zh-CN"/>
        </w:rPr>
        <w:t>F</w:t>
      </w:r>
      <w:r w:rsidRPr="0043089E">
        <w:rPr>
          <w:rFonts w:eastAsiaTheme="minorEastAsia" w:hint="eastAsia"/>
          <w:lang w:val="sv-SE" w:eastAsia="zh-CN"/>
        </w:rPr>
        <w:t xml:space="preserve">or the entry/exit conditions for MR measurement relaxation, we think </w:t>
      </w:r>
      <w:r w:rsidR="00F83BEB">
        <w:rPr>
          <w:rFonts w:eastAsiaTheme="minorEastAsia" w:hint="eastAsia"/>
          <w:lang w:val="sv-SE" w:eastAsia="zh-CN"/>
        </w:rPr>
        <w:t>the similar approach as LP-WUS monitoring can be used</w:t>
      </w:r>
      <w:r w:rsidR="00721D06">
        <w:rPr>
          <w:rFonts w:eastAsiaTheme="minorEastAsia" w:hint="eastAsia"/>
          <w:lang w:val="sv-SE" w:eastAsia="zh-CN"/>
        </w:rPr>
        <w:t>, i.e, when the MR serving cell measurement is above the threshold</w:t>
      </w:r>
      <w:r w:rsidR="00C3771D">
        <w:rPr>
          <w:rFonts w:eastAsiaTheme="minorEastAsia" w:hint="eastAsia"/>
          <w:lang w:val="sv-SE" w:eastAsia="zh-CN"/>
        </w:rPr>
        <w:t>.</w:t>
      </w:r>
      <w:r w:rsidR="00045099">
        <w:rPr>
          <w:rFonts w:eastAsiaTheme="minorEastAsia"/>
          <w:lang w:val="sv-SE" w:eastAsia="zh-CN"/>
        </w:rPr>
        <w:t>T</w:t>
      </w:r>
      <w:r w:rsidR="00045099">
        <w:rPr>
          <w:rFonts w:eastAsiaTheme="minorEastAsia" w:hint="eastAsia"/>
          <w:lang w:val="sv-SE" w:eastAsia="zh-CN"/>
        </w:rPr>
        <w:t xml:space="preserve">he different part with LP-WUS monitoring is that some relaxation criteria have been defined in the existing specification. </w:t>
      </w:r>
      <w:r w:rsidR="00EE1C71">
        <w:rPr>
          <w:rFonts w:eastAsiaTheme="minorEastAsia"/>
          <w:lang w:val="sv-SE" w:eastAsia="zh-CN"/>
        </w:rPr>
        <w:t>W</w:t>
      </w:r>
      <w:r w:rsidR="00EE1C71">
        <w:rPr>
          <w:rFonts w:eastAsiaTheme="minorEastAsia" w:hint="eastAsia"/>
          <w:lang w:val="sv-SE" w:eastAsia="zh-CN"/>
        </w:rPr>
        <w:t xml:space="preserve">hen </w:t>
      </w:r>
      <w:r w:rsidR="00F16BCC">
        <w:rPr>
          <w:rFonts w:eastAsiaTheme="minorEastAsia" w:hint="eastAsia"/>
          <w:lang w:val="sv-SE" w:eastAsia="zh-CN"/>
        </w:rPr>
        <w:t xml:space="preserve">LR measurement is introduced, whether the legacy criteria are still needed should be discussed. </w:t>
      </w:r>
      <w:r w:rsidR="00F16BCC">
        <w:rPr>
          <w:rFonts w:eastAsiaTheme="minorEastAsia"/>
          <w:lang w:val="sv-SE" w:eastAsia="zh-CN"/>
        </w:rPr>
        <w:t>A</w:t>
      </w:r>
      <w:r w:rsidR="00F16BCC">
        <w:rPr>
          <w:rFonts w:eastAsiaTheme="minorEastAsia" w:hint="eastAsia"/>
          <w:lang w:val="sv-SE" w:eastAsia="zh-CN"/>
        </w:rPr>
        <w:t xml:space="preserve">nd to guarantee the system performance, additional conditions on LR measurement may also help. </w:t>
      </w:r>
      <w:r w:rsidR="00C62D23">
        <w:rPr>
          <w:rFonts w:eastAsiaTheme="minorEastAsia"/>
          <w:lang w:val="sv-SE" w:eastAsia="zh-CN"/>
        </w:rPr>
        <w:t>So</w:t>
      </w:r>
      <w:r w:rsidR="00C62D23">
        <w:rPr>
          <w:rFonts w:eastAsiaTheme="minorEastAsia" w:hint="eastAsia"/>
          <w:lang w:val="sv-SE" w:eastAsia="zh-CN"/>
        </w:rPr>
        <w:t xml:space="preserve"> the entr/exit </w:t>
      </w:r>
      <w:r w:rsidR="00E04854">
        <w:rPr>
          <w:rFonts w:eastAsiaTheme="minorEastAsia" w:hint="eastAsia"/>
          <w:lang w:val="sv-SE" w:eastAsia="zh-CN"/>
        </w:rPr>
        <w:t xml:space="preserve">condition for MR RRM relaxation can be defined as: </w:t>
      </w:r>
      <w:r w:rsidR="00F83BEB">
        <w:rPr>
          <w:rFonts w:eastAsiaTheme="minorEastAsia" w:hint="eastAsia"/>
          <w:lang w:val="sv-SE" w:eastAsia="zh-CN"/>
        </w:rPr>
        <w:t xml:space="preserve"> </w:t>
      </w:r>
    </w:p>
    <w:p w:rsidR="00F47C96" w:rsidRPr="00C02551" w:rsidRDefault="00F47C96" w:rsidP="00F47C96">
      <w:pPr>
        <w:numPr>
          <w:ilvl w:val="1"/>
          <w:numId w:val="34"/>
        </w:numPr>
        <w:tabs>
          <w:tab w:val="num" w:pos="1440"/>
        </w:tabs>
        <w:spacing w:afterLines="50" w:after="120"/>
        <w:rPr>
          <w:rFonts w:eastAsiaTheme="minorEastAsia"/>
          <w:lang w:val="en-US" w:eastAsia="zh-CN"/>
        </w:rPr>
      </w:pPr>
      <w:r>
        <w:rPr>
          <w:rFonts w:eastAsiaTheme="minorEastAsia" w:hint="eastAsia"/>
          <w:lang w:eastAsia="zh-CN"/>
        </w:rPr>
        <w:t>F</w:t>
      </w:r>
      <w:r w:rsidRPr="00C02551">
        <w:rPr>
          <w:rFonts w:eastAsiaTheme="minorEastAsia" w:hint="eastAsia"/>
          <w:lang w:eastAsia="zh-CN"/>
        </w:rPr>
        <w:t xml:space="preserve">or the entry/exit conditions for </w:t>
      </w:r>
      <w:r w:rsidR="00AA2DE0">
        <w:rPr>
          <w:rFonts w:eastAsiaTheme="minorEastAsia" w:hint="eastAsia"/>
          <w:lang w:val="sv-SE" w:eastAsia="zh-CN"/>
        </w:rPr>
        <w:t>MR measurement relaxation</w:t>
      </w:r>
      <w:r w:rsidRPr="00C02551">
        <w:rPr>
          <w:rFonts w:eastAsiaTheme="minorEastAsia" w:hint="eastAsia"/>
          <w:lang w:eastAsia="zh-CN"/>
        </w:rPr>
        <w:t xml:space="preserve"> in IDLE/</w:t>
      </w:r>
      <w:r w:rsidR="004543CA">
        <w:rPr>
          <w:rFonts w:eastAsiaTheme="minorEastAsia" w:hint="eastAsia"/>
          <w:lang w:eastAsia="zh-CN"/>
        </w:rPr>
        <w:t>INACTIVE</w:t>
      </w:r>
      <w:r w:rsidRPr="00C02551">
        <w:rPr>
          <w:rFonts w:eastAsiaTheme="minorEastAsia" w:hint="eastAsia"/>
          <w:lang w:eastAsia="zh-CN"/>
        </w:rPr>
        <w:t xml:space="preserve"> mode,</w:t>
      </w:r>
    </w:p>
    <w:p w:rsidR="00F47C96" w:rsidRPr="00C02551" w:rsidRDefault="00F47C96" w:rsidP="00AE294B">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 xml:space="preserve">The </w:t>
      </w:r>
      <w:r w:rsidR="005E09F6">
        <w:rPr>
          <w:rFonts w:eastAsiaTheme="minorEastAsia" w:hint="eastAsia"/>
          <w:lang w:eastAsia="zh-CN"/>
        </w:rPr>
        <w:t xml:space="preserve">MR </w:t>
      </w:r>
      <w:r w:rsidR="00B2376C">
        <w:rPr>
          <w:rFonts w:eastAsiaTheme="minorEastAsia" w:hint="eastAsia"/>
          <w:lang w:eastAsia="zh-CN"/>
        </w:rPr>
        <w:t xml:space="preserve">enter the relaxation mode and </w:t>
      </w:r>
      <w:r w:rsidR="005E09F6">
        <w:rPr>
          <w:rFonts w:eastAsiaTheme="minorEastAsia" w:hint="eastAsia"/>
          <w:lang w:eastAsia="zh-CN"/>
        </w:rPr>
        <w:t>meet the relaxed requirements</w:t>
      </w:r>
      <w:r w:rsidRPr="00C02551">
        <w:rPr>
          <w:rFonts w:eastAsiaTheme="minorEastAsia" w:hint="eastAsia"/>
          <w:lang w:eastAsia="zh-CN"/>
        </w:rPr>
        <w:t xml:space="preserve"> if</w:t>
      </w:r>
    </w:p>
    <w:p w:rsidR="00F47C96" w:rsidRPr="00AE294B" w:rsidRDefault="00F47C96" w:rsidP="00AE294B">
      <w:pPr>
        <w:numPr>
          <w:ilvl w:val="3"/>
          <w:numId w:val="34"/>
        </w:numPr>
        <w:tabs>
          <w:tab w:val="num" w:pos="2880"/>
        </w:tabs>
        <w:spacing w:afterLines="50" w:after="120"/>
        <w:rPr>
          <w:rFonts w:eastAsiaTheme="minorEastAsia"/>
          <w:lang w:val="en-US" w:eastAsia="zh-CN"/>
        </w:rPr>
      </w:pPr>
      <w:r w:rsidRPr="00C02551">
        <w:rPr>
          <w:rFonts w:eastAsiaTheme="minorEastAsia" w:hint="eastAsia"/>
          <w:bCs/>
          <w:lang w:eastAsia="zh-CN"/>
        </w:rPr>
        <w:t>the serving cell measurement performed by the MR is above entry threshold(s)</w:t>
      </w:r>
      <w:r w:rsidRPr="00C02551">
        <w:rPr>
          <w:rFonts w:eastAsiaTheme="minorEastAsia" w:hint="eastAsia"/>
          <w:lang w:eastAsia="zh-CN"/>
        </w:rPr>
        <w:t xml:space="preserve">, if configured by the </w:t>
      </w:r>
      <w:proofErr w:type="spellStart"/>
      <w:r w:rsidR="00050E69">
        <w:rPr>
          <w:rFonts w:eastAsiaTheme="minorEastAsia" w:hint="eastAsia"/>
          <w:lang w:eastAsia="zh-CN"/>
        </w:rPr>
        <w:t>gNB</w:t>
      </w:r>
      <w:proofErr w:type="spellEnd"/>
      <w:r w:rsidR="00050E69">
        <w:rPr>
          <w:rFonts w:eastAsiaTheme="minorEastAsia" w:hint="eastAsia"/>
          <w:lang w:eastAsia="zh-CN"/>
        </w:rPr>
        <w:t>,</w:t>
      </w:r>
      <w:r w:rsidR="003A1556">
        <w:rPr>
          <w:rFonts w:eastAsiaTheme="minorEastAsia" w:hint="eastAsia"/>
          <w:lang w:eastAsia="zh-CN"/>
        </w:rPr>
        <w:t xml:space="preserve"> </w:t>
      </w:r>
    </w:p>
    <w:p w:rsidR="00AE294B" w:rsidRPr="0088511E" w:rsidRDefault="00AE294B" w:rsidP="00AE294B">
      <w:pPr>
        <w:numPr>
          <w:ilvl w:val="3"/>
          <w:numId w:val="34"/>
        </w:numPr>
        <w:tabs>
          <w:tab w:val="num" w:pos="2880"/>
        </w:tabs>
        <w:spacing w:afterLines="50" w:after="120"/>
        <w:rPr>
          <w:rFonts w:eastAsiaTheme="minorEastAsia"/>
          <w:lang w:val="en-US" w:eastAsia="zh-CN"/>
        </w:rPr>
      </w:pPr>
      <w:r>
        <w:rPr>
          <w:rFonts w:eastAsiaTheme="minorEastAsia" w:hint="eastAsia"/>
          <w:lang w:eastAsia="zh-CN"/>
        </w:rPr>
        <w:t xml:space="preserve">FFS whether other conditions e.g., Rel-16 </w:t>
      </w:r>
      <w:r>
        <w:rPr>
          <w:rFonts w:eastAsiaTheme="minorEastAsia"/>
          <w:lang w:eastAsia="zh-CN"/>
        </w:rPr>
        <w:t>‘</w:t>
      </w:r>
      <w:r w:rsidRPr="00AE294B">
        <w:rPr>
          <w:rFonts w:eastAsiaTheme="minorEastAsia"/>
          <w:lang w:eastAsia="zh-CN"/>
        </w:rPr>
        <w:t>not at cell edge’ and ‘low mobility’</w:t>
      </w:r>
      <w:r>
        <w:rPr>
          <w:rFonts w:eastAsiaTheme="minorEastAsia" w:hint="eastAsia"/>
          <w:lang w:eastAsia="zh-CN"/>
        </w:rPr>
        <w:t xml:space="preserve"> criteria are needed. </w:t>
      </w:r>
    </w:p>
    <w:p w:rsidR="00007314" w:rsidRPr="003A1556" w:rsidRDefault="00007314" w:rsidP="00AE294B">
      <w:pPr>
        <w:numPr>
          <w:ilvl w:val="3"/>
          <w:numId w:val="34"/>
        </w:numPr>
        <w:tabs>
          <w:tab w:val="num" w:pos="2880"/>
        </w:tabs>
        <w:spacing w:afterLines="50" w:after="120"/>
        <w:rPr>
          <w:rFonts w:eastAsiaTheme="minorEastAsia"/>
          <w:lang w:val="en-US" w:eastAsia="zh-CN"/>
        </w:rPr>
      </w:pPr>
      <w:r>
        <w:rPr>
          <w:rFonts w:eastAsiaTheme="minorEastAsia" w:hint="eastAsia"/>
          <w:lang w:eastAsia="zh-CN"/>
        </w:rPr>
        <w:t xml:space="preserve">FFS whether </w:t>
      </w:r>
      <w:r w:rsidR="00C4760C">
        <w:rPr>
          <w:rFonts w:eastAsiaTheme="minorEastAsia" w:hint="eastAsia"/>
          <w:lang w:eastAsia="zh-CN"/>
        </w:rPr>
        <w:t>the condition</w:t>
      </w:r>
      <w:r w:rsidR="00A633A5">
        <w:rPr>
          <w:rFonts w:eastAsiaTheme="minorEastAsia" w:hint="eastAsia"/>
          <w:lang w:eastAsia="zh-CN"/>
        </w:rPr>
        <w:t>s</w:t>
      </w:r>
      <w:r w:rsidR="00C4760C">
        <w:rPr>
          <w:rFonts w:eastAsiaTheme="minorEastAsia" w:hint="eastAsia"/>
          <w:lang w:eastAsia="zh-CN"/>
        </w:rPr>
        <w:t xml:space="preserve"> of </w:t>
      </w:r>
      <w:r>
        <w:rPr>
          <w:rFonts w:eastAsiaTheme="minorEastAsia" w:hint="eastAsia"/>
          <w:lang w:eastAsia="zh-CN"/>
        </w:rPr>
        <w:t xml:space="preserve">LR measurement quality are needed. </w:t>
      </w:r>
    </w:p>
    <w:p w:rsidR="002C27DE" w:rsidRPr="00C02551" w:rsidRDefault="002C27DE" w:rsidP="002C27DE">
      <w:pPr>
        <w:numPr>
          <w:ilvl w:val="2"/>
          <w:numId w:val="34"/>
        </w:numPr>
        <w:tabs>
          <w:tab w:val="num" w:pos="2160"/>
        </w:tabs>
        <w:spacing w:afterLines="50" w:after="120"/>
        <w:rPr>
          <w:rFonts w:eastAsiaTheme="minorEastAsia"/>
          <w:lang w:val="en-US" w:eastAsia="zh-CN"/>
        </w:rPr>
      </w:pPr>
      <w:r w:rsidRPr="00C02551">
        <w:rPr>
          <w:rFonts w:eastAsiaTheme="minorEastAsia" w:hint="eastAsia"/>
          <w:lang w:eastAsia="zh-CN"/>
        </w:rPr>
        <w:t xml:space="preserve">The </w:t>
      </w:r>
      <w:r w:rsidR="002078E5">
        <w:rPr>
          <w:rFonts w:eastAsiaTheme="minorEastAsia" w:hint="eastAsia"/>
          <w:lang w:eastAsia="zh-CN"/>
        </w:rPr>
        <w:t xml:space="preserve">MR </w:t>
      </w:r>
      <w:r w:rsidR="00B2376C">
        <w:rPr>
          <w:rFonts w:eastAsiaTheme="minorEastAsia" w:hint="eastAsia"/>
          <w:lang w:eastAsia="zh-CN"/>
        </w:rPr>
        <w:t xml:space="preserve">exit the relaxation mode and </w:t>
      </w:r>
      <w:r w:rsidR="002078E5">
        <w:rPr>
          <w:rFonts w:eastAsiaTheme="minorEastAsia" w:hint="eastAsia"/>
          <w:lang w:eastAsia="zh-CN"/>
        </w:rPr>
        <w:t>meet the normal requirements</w:t>
      </w:r>
      <w:r w:rsidR="00854157">
        <w:rPr>
          <w:rFonts w:eastAsiaTheme="minorEastAsia" w:hint="eastAsia"/>
          <w:lang w:eastAsia="zh-CN"/>
        </w:rPr>
        <w:t xml:space="preserve"> if </w:t>
      </w:r>
    </w:p>
    <w:p w:rsidR="002C27DE" w:rsidRPr="0015390C" w:rsidRDefault="002C27DE" w:rsidP="002C27DE">
      <w:pPr>
        <w:numPr>
          <w:ilvl w:val="3"/>
          <w:numId w:val="34"/>
        </w:numPr>
        <w:tabs>
          <w:tab w:val="num" w:pos="2880"/>
        </w:tabs>
        <w:spacing w:afterLines="50" w:after="120"/>
        <w:rPr>
          <w:rFonts w:eastAsiaTheme="minorEastAsia"/>
          <w:lang w:val="en-US" w:eastAsia="zh-CN"/>
        </w:rPr>
      </w:pPr>
      <w:proofErr w:type="gramStart"/>
      <w:r w:rsidRPr="00C02551">
        <w:rPr>
          <w:rFonts w:eastAsiaTheme="minorEastAsia" w:hint="eastAsia"/>
          <w:bCs/>
          <w:lang w:eastAsia="zh-CN"/>
        </w:rPr>
        <w:t>the</w:t>
      </w:r>
      <w:proofErr w:type="gramEnd"/>
      <w:r w:rsidRPr="00C02551">
        <w:rPr>
          <w:rFonts w:eastAsiaTheme="minorEastAsia" w:hint="eastAsia"/>
          <w:bCs/>
          <w:lang w:eastAsia="zh-CN"/>
        </w:rPr>
        <w:t xml:space="preserve"> serving cell measurement performed by the LR is below exit threshold(s), </w:t>
      </w:r>
      <w:r w:rsidRPr="00C02551">
        <w:rPr>
          <w:rFonts w:eastAsiaTheme="minorEastAsia" w:hint="eastAsia"/>
          <w:lang w:eastAsia="zh-CN"/>
        </w:rPr>
        <w:t xml:space="preserve">if configured by the </w:t>
      </w:r>
      <w:proofErr w:type="spellStart"/>
      <w:r w:rsidRPr="00C02551">
        <w:rPr>
          <w:rFonts w:eastAsiaTheme="minorEastAsia" w:hint="eastAsia"/>
          <w:lang w:eastAsia="zh-CN"/>
        </w:rPr>
        <w:t>gNB</w:t>
      </w:r>
      <w:proofErr w:type="spellEnd"/>
      <w:r w:rsidR="00B41612">
        <w:rPr>
          <w:rFonts w:eastAsiaTheme="minorEastAsia" w:hint="eastAsia"/>
          <w:lang w:eastAsia="zh-CN"/>
        </w:rPr>
        <w:t xml:space="preserve">. </w:t>
      </w:r>
    </w:p>
    <w:p w:rsidR="002C27DE" w:rsidRDefault="00FC629F" w:rsidP="00F649FE">
      <w:pPr>
        <w:spacing w:before="240"/>
        <w:rPr>
          <w:rFonts w:eastAsiaTheme="minorEastAsia"/>
          <w:lang w:eastAsia="zh-CN"/>
        </w:rPr>
      </w:pPr>
      <w:r>
        <w:rPr>
          <w:rFonts w:eastAsiaTheme="minorEastAsia" w:hint="eastAsia"/>
          <w:lang w:eastAsia="zh-CN"/>
        </w:rPr>
        <w:t>Regarding</w:t>
      </w:r>
      <w:r w:rsidR="00CC04DA">
        <w:rPr>
          <w:rFonts w:eastAsiaTheme="minorEastAsia" w:hint="eastAsia"/>
          <w:lang w:eastAsia="zh-CN"/>
        </w:rPr>
        <w:t xml:space="preserve"> the entry/exit con</w:t>
      </w:r>
      <w:r>
        <w:rPr>
          <w:rFonts w:eastAsiaTheme="minorEastAsia" w:hint="eastAsia"/>
          <w:lang w:eastAsia="zh-CN"/>
        </w:rPr>
        <w:t xml:space="preserve">ditions </w:t>
      </w:r>
      <w:r w:rsidR="00F64BBF">
        <w:rPr>
          <w:rFonts w:eastAsiaTheme="minorEastAsia" w:hint="eastAsia"/>
          <w:lang w:eastAsia="zh-CN"/>
        </w:rPr>
        <w:t>for fully offloading case, i.e., case #1</w:t>
      </w:r>
      <w:r>
        <w:rPr>
          <w:rFonts w:eastAsiaTheme="minorEastAsia" w:hint="eastAsia"/>
          <w:lang w:eastAsia="zh-CN"/>
        </w:rPr>
        <w:t>, RAN2 is discussing the criterion</w:t>
      </w:r>
      <w:r w:rsidR="000428F9">
        <w:rPr>
          <w:rFonts w:eastAsiaTheme="minorEastAsia" w:hint="eastAsia"/>
          <w:lang w:eastAsia="zh-CN"/>
        </w:rPr>
        <w:t xml:space="preserve"> and had the following conclusions in RAN2#126 meeting:</w:t>
      </w:r>
      <w:r w:rsidR="002C6811">
        <w:rPr>
          <w:rFonts w:eastAsiaTheme="minorEastAsia" w:hint="eastAsia"/>
          <w:lang w:eastAsia="zh-CN"/>
        </w:rPr>
        <w:t xml:space="preserve"> </w:t>
      </w:r>
    </w:p>
    <w:tbl>
      <w:tblPr>
        <w:tblStyle w:val="a5"/>
        <w:tblW w:w="0" w:type="auto"/>
        <w:tblLook w:val="04A0" w:firstRow="1" w:lastRow="0" w:firstColumn="1" w:lastColumn="0" w:noHBand="0" w:noVBand="1"/>
      </w:tblPr>
      <w:tblGrid>
        <w:gridCol w:w="9857"/>
      </w:tblGrid>
      <w:tr w:rsidR="0037635F" w:rsidTr="0037635F">
        <w:tc>
          <w:tcPr>
            <w:tcW w:w="9857" w:type="dxa"/>
          </w:tcPr>
          <w:p w:rsidR="0037635F" w:rsidRPr="0037635F" w:rsidRDefault="0037635F" w:rsidP="0037635F">
            <w:pPr>
              <w:pStyle w:val="Agreement"/>
              <w:numPr>
                <w:ilvl w:val="0"/>
                <w:numId w:val="0"/>
              </w:numPr>
              <w:tabs>
                <w:tab w:val="num" w:pos="1619"/>
              </w:tabs>
              <w:rPr>
                <w:lang w:eastAsia="zh-CN"/>
              </w:rPr>
            </w:pPr>
            <w:r w:rsidRPr="0037635F">
              <w:rPr>
                <w:rFonts w:ascii="Times New Roman" w:eastAsia="宋体" w:hAnsi="Times New Roman" w:hint="eastAsia"/>
                <w:szCs w:val="20"/>
                <w:lang w:val="en-US" w:eastAsia="zh-CN"/>
              </w:rPr>
              <w:t xml:space="preserve">RAN2#126 meeting: </w:t>
            </w:r>
          </w:p>
          <w:p w:rsidR="0037635F" w:rsidRPr="0037635F" w:rsidRDefault="0037635F" w:rsidP="0037635F">
            <w:pPr>
              <w:pStyle w:val="Agreement"/>
              <w:numPr>
                <w:ilvl w:val="0"/>
                <w:numId w:val="39"/>
              </w:numPr>
              <w:tabs>
                <w:tab w:val="num" w:pos="1619"/>
              </w:tabs>
              <w:ind w:left="1264" w:hanging="357"/>
              <w:rPr>
                <w:lang w:eastAsia="zh-CN"/>
              </w:rPr>
            </w:pPr>
            <w:r w:rsidRPr="0037635F">
              <w:rPr>
                <w:rFonts w:ascii="Times New Roman" w:eastAsia="宋体" w:hAnsi="Times New Roman"/>
                <w:szCs w:val="20"/>
                <w:lang w:val="en-US"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r>
    </w:tbl>
    <w:p w:rsidR="000428F9" w:rsidRPr="002C27DE" w:rsidRDefault="000428F9" w:rsidP="00F649FE">
      <w:pPr>
        <w:spacing w:before="240"/>
        <w:rPr>
          <w:rFonts w:eastAsiaTheme="minorEastAsia"/>
          <w:lang w:val="en-US" w:eastAsia="zh-CN"/>
        </w:rPr>
      </w:pPr>
      <w:r>
        <w:rPr>
          <w:rFonts w:eastAsiaTheme="minorEastAsia"/>
          <w:lang w:eastAsia="zh-CN"/>
        </w:rPr>
        <w:t>W</w:t>
      </w:r>
      <w:r>
        <w:rPr>
          <w:rFonts w:eastAsiaTheme="minorEastAsia" w:hint="eastAsia"/>
          <w:lang w:eastAsia="zh-CN"/>
        </w:rPr>
        <w:t xml:space="preserve">e think RAN4 can leave the criterion discussion to RAN2 and focus on the LP-WUR measurement requirements discussion. </w:t>
      </w:r>
    </w:p>
    <w:p w:rsidR="00C17BF0" w:rsidRPr="00460E97" w:rsidRDefault="00C17BF0" w:rsidP="00C17BF0">
      <w:pPr>
        <w:rPr>
          <w:rFonts w:eastAsia="宋体"/>
          <w:b/>
          <w:lang w:eastAsia="zh-CN"/>
        </w:rPr>
      </w:pPr>
      <w:r w:rsidRPr="00460E97">
        <w:rPr>
          <w:rFonts w:eastAsiaTheme="minorEastAsia" w:hint="eastAsia"/>
          <w:b/>
          <w:szCs w:val="24"/>
          <w:lang w:val="sv-SE" w:eastAsia="zh-CN"/>
        </w:rPr>
        <w:t xml:space="preserve">Proposal 3: For the entry/exit condition for LP-WUS monitoring, follow RAN1/2 conclusions, i.e., </w:t>
      </w:r>
    </w:p>
    <w:p w:rsidR="00C17BF0" w:rsidRPr="00460E97" w:rsidRDefault="00C17BF0" w:rsidP="00C17BF0">
      <w:pPr>
        <w:numPr>
          <w:ilvl w:val="2"/>
          <w:numId w:val="34"/>
        </w:numPr>
        <w:tabs>
          <w:tab w:val="num" w:pos="2160"/>
        </w:tabs>
        <w:spacing w:afterLines="50" w:after="120"/>
        <w:rPr>
          <w:rFonts w:eastAsiaTheme="minorEastAsia"/>
          <w:b/>
          <w:lang w:val="en-US" w:eastAsia="zh-CN"/>
        </w:rPr>
      </w:pPr>
      <w:r w:rsidRPr="00460E97">
        <w:rPr>
          <w:rFonts w:eastAsiaTheme="minorEastAsia" w:hint="eastAsia"/>
          <w:b/>
          <w:lang w:eastAsia="zh-CN"/>
        </w:rPr>
        <w:t>The UE may start LP-WUS monitoring if</w:t>
      </w:r>
    </w:p>
    <w:p w:rsidR="00C17BF0" w:rsidRPr="00460E97" w:rsidRDefault="00C17BF0" w:rsidP="00C17BF0">
      <w:pPr>
        <w:numPr>
          <w:ilvl w:val="3"/>
          <w:numId w:val="34"/>
        </w:numPr>
        <w:tabs>
          <w:tab w:val="num" w:pos="2880"/>
        </w:tabs>
        <w:spacing w:afterLines="50" w:after="120"/>
        <w:rPr>
          <w:rFonts w:eastAsiaTheme="minorEastAsia"/>
          <w:b/>
          <w:lang w:val="en-US" w:eastAsia="zh-CN"/>
        </w:rPr>
      </w:pPr>
      <w:r w:rsidRPr="00460E97">
        <w:rPr>
          <w:rFonts w:eastAsiaTheme="minorEastAsia" w:hint="eastAsia"/>
          <w:b/>
          <w:bCs/>
          <w:lang w:eastAsia="zh-CN"/>
        </w:rPr>
        <w:t>the serving cell measurement performed by the MR is above entry threshold(s)</w:t>
      </w:r>
      <w:r w:rsidRPr="00460E97">
        <w:rPr>
          <w:rFonts w:eastAsiaTheme="minorEastAsia" w:hint="eastAsia"/>
          <w:b/>
          <w:lang w:eastAsia="zh-CN"/>
        </w:rPr>
        <w:t xml:space="preserve">, if configured by the </w:t>
      </w:r>
      <w:proofErr w:type="spellStart"/>
      <w:r w:rsidRPr="00460E97">
        <w:rPr>
          <w:rFonts w:eastAsiaTheme="minorEastAsia" w:hint="eastAsia"/>
          <w:b/>
          <w:lang w:eastAsia="zh-CN"/>
        </w:rPr>
        <w:t>gNB</w:t>
      </w:r>
      <w:proofErr w:type="spellEnd"/>
    </w:p>
    <w:p w:rsidR="00C17BF0" w:rsidRPr="00460E97" w:rsidRDefault="00C17BF0" w:rsidP="00C17BF0">
      <w:pPr>
        <w:numPr>
          <w:ilvl w:val="2"/>
          <w:numId w:val="34"/>
        </w:numPr>
        <w:tabs>
          <w:tab w:val="num" w:pos="2160"/>
        </w:tabs>
        <w:spacing w:afterLines="50" w:after="120"/>
        <w:rPr>
          <w:rFonts w:eastAsiaTheme="minorEastAsia"/>
          <w:b/>
          <w:lang w:val="en-US" w:eastAsia="zh-CN"/>
        </w:rPr>
      </w:pPr>
      <w:r w:rsidRPr="00460E97">
        <w:rPr>
          <w:rFonts w:eastAsiaTheme="minorEastAsia" w:hint="eastAsia"/>
          <w:b/>
          <w:lang w:eastAsia="zh-CN"/>
        </w:rPr>
        <w:t>If UE starts LP-WUS monitoring, it may stop the legacy PO monitoring before UE receives LP-WUS indicating wake-up</w:t>
      </w:r>
    </w:p>
    <w:p w:rsidR="00C17BF0" w:rsidRPr="00460E97" w:rsidRDefault="00C17BF0" w:rsidP="00C17BF0">
      <w:pPr>
        <w:numPr>
          <w:ilvl w:val="2"/>
          <w:numId w:val="34"/>
        </w:numPr>
        <w:tabs>
          <w:tab w:val="num" w:pos="2160"/>
        </w:tabs>
        <w:spacing w:afterLines="50" w:after="120"/>
        <w:rPr>
          <w:rFonts w:eastAsiaTheme="minorEastAsia"/>
          <w:b/>
          <w:lang w:val="en-US" w:eastAsia="zh-CN"/>
        </w:rPr>
      </w:pPr>
      <w:r w:rsidRPr="00460E97">
        <w:rPr>
          <w:rFonts w:eastAsiaTheme="minorEastAsia" w:hint="eastAsia"/>
          <w:b/>
          <w:lang w:eastAsia="zh-CN"/>
        </w:rPr>
        <w:t>The UE monitors the legacy PO (and may monitor PEI) and may stop LP-WUS monitoring if</w:t>
      </w:r>
    </w:p>
    <w:p w:rsidR="00C17BF0" w:rsidRPr="00EB6D27" w:rsidRDefault="00C17BF0" w:rsidP="00C17BF0">
      <w:pPr>
        <w:numPr>
          <w:ilvl w:val="3"/>
          <w:numId w:val="34"/>
        </w:numPr>
        <w:tabs>
          <w:tab w:val="num" w:pos="2880"/>
        </w:tabs>
        <w:spacing w:afterLines="50" w:after="120"/>
        <w:rPr>
          <w:rFonts w:eastAsiaTheme="minorEastAsia"/>
          <w:b/>
          <w:lang w:val="en-US" w:eastAsia="zh-CN"/>
        </w:rPr>
      </w:pPr>
      <w:r w:rsidRPr="00460E97">
        <w:rPr>
          <w:rFonts w:eastAsiaTheme="minorEastAsia" w:hint="eastAsia"/>
          <w:b/>
          <w:bCs/>
          <w:lang w:eastAsia="zh-CN"/>
        </w:rPr>
        <w:t xml:space="preserve">the serving cell measurement performed by the LR is below exit threshold(s), </w:t>
      </w:r>
      <w:r w:rsidRPr="00460E97">
        <w:rPr>
          <w:rFonts w:eastAsiaTheme="minorEastAsia" w:hint="eastAsia"/>
          <w:b/>
          <w:lang w:eastAsia="zh-CN"/>
        </w:rPr>
        <w:t xml:space="preserve">if configured by the </w:t>
      </w:r>
      <w:proofErr w:type="spellStart"/>
      <w:r w:rsidRPr="00460E97">
        <w:rPr>
          <w:rFonts w:eastAsiaTheme="minorEastAsia" w:hint="eastAsia"/>
          <w:b/>
          <w:lang w:eastAsia="zh-CN"/>
        </w:rPr>
        <w:t>gNB</w:t>
      </w:r>
      <w:proofErr w:type="spellEnd"/>
    </w:p>
    <w:p w:rsidR="003815A0" w:rsidRPr="0088511E" w:rsidRDefault="003815A0" w:rsidP="003815A0">
      <w:pPr>
        <w:rPr>
          <w:rFonts w:eastAsia="宋体"/>
          <w:b/>
          <w:lang w:eastAsia="zh-CN"/>
        </w:rPr>
      </w:pPr>
      <w:r w:rsidRPr="0088511E">
        <w:rPr>
          <w:rFonts w:eastAsiaTheme="minorEastAsia"/>
          <w:b/>
          <w:szCs w:val="24"/>
          <w:lang w:val="sv-SE" w:eastAsia="zh-CN"/>
        </w:rPr>
        <w:t xml:space="preserve">Proposal 4: </w:t>
      </w:r>
      <w:r w:rsidR="00E069A5">
        <w:rPr>
          <w:rFonts w:eastAsiaTheme="minorEastAsia" w:hint="eastAsia"/>
          <w:b/>
          <w:szCs w:val="24"/>
          <w:lang w:val="sv-SE" w:eastAsia="zh-CN"/>
        </w:rPr>
        <w:t>Do not define</w:t>
      </w:r>
      <w:r w:rsidRPr="0088511E">
        <w:rPr>
          <w:rFonts w:eastAsiaTheme="minorEastAsia"/>
          <w:b/>
          <w:szCs w:val="24"/>
          <w:lang w:val="sv-SE" w:eastAsia="zh-CN"/>
        </w:rPr>
        <w:t xml:space="preserve"> entry/exit condition</w:t>
      </w:r>
      <w:r w:rsidR="00C65272">
        <w:rPr>
          <w:rFonts w:eastAsiaTheme="minorEastAsia" w:hint="eastAsia"/>
          <w:b/>
          <w:szCs w:val="24"/>
          <w:lang w:val="sv-SE" w:eastAsia="zh-CN"/>
        </w:rPr>
        <w:t>s</w:t>
      </w:r>
      <w:r w:rsidRPr="0088511E">
        <w:rPr>
          <w:rFonts w:eastAsiaTheme="minorEastAsia"/>
          <w:b/>
          <w:szCs w:val="24"/>
          <w:lang w:val="sv-SE" w:eastAsia="zh-CN"/>
        </w:rPr>
        <w:t xml:space="preserve"> </w:t>
      </w:r>
      <w:r w:rsidR="00E069A5" w:rsidRPr="00E069A5">
        <w:rPr>
          <w:rFonts w:eastAsiaTheme="minorEastAsia" w:hint="eastAsia"/>
          <w:b/>
          <w:szCs w:val="24"/>
          <w:lang w:val="sv-SE" w:eastAsia="zh-CN"/>
        </w:rPr>
        <w:t>for LP-WUR measurement</w:t>
      </w:r>
      <w:r w:rsidR="00E069A5">
        <w:rPr>
          <w:rFonts w:eastAsiaTheme="minorEastAsia" w:hint="eastAsia"/>
          <w:b/>
          <w:szCs w:val="24"/>
          <w:lang w:val="sv-SE" w:eastAsia="zh-CN"/>
        </w:rPr>
        <w:t xml:space="preserve">. </w:t>
      </w:r>
    </w:p>
    <w:p w:rsidR="00EB6D27" w:rsidRPr="00221250" w:rsidRDefault="00EB6D27" w:rsidP="00EB6D27">
      <w:pPr>
        <w:rPr>
          <w:rFonts w:eastAsia="宋体"/>
          <w:b/>
          <w:lang w:eastAsia="zh-CN"/>
        </w:rPr>
      </w:pPr>
      <w:r w:rsidRPr="00EB6D27">
        <w:rPr>
          <w:rFonts w:eastAsiaTheme="minorEastAsia" w:hint="eastAsia"/>
          <w:b/>
          <w:szCs w:val="24"/>
          <w:lang w:val="sv-SE" w:eastAsia="zh-CN"/>
        </w:rPr>
        <w:t xml:space="preserve">Proposal </w:t>
      </w:r>
      <w:r w:rsidR="009D7D13">
        <w:rPr>
          <w:rFonts w:eastAsiaTheme="minorEastAsia" w:hint="eastAsia"/>
          <w:b/>
          <w:szCs w:val="24"/>
          <w:lang w:val="sv-SE" w:eastAsia="zh-CN"/>
        </w:rPr>
        <w:t>5</w:t>
      </w:r>
      <w:r w:rsidRPr="00EB6D27">
        <w:rPr>
          <w:rFonts w:eastAsiaTheme="minorEastAsia" w:hint="eastAsia"/>
          <w:b/>
          <w:szCs w:val="24"/>
          <w:lang w:val="sv-SE" w:eastAsia="zh-CN"/>
        </w:rPr>
        <w:t xml:space="preserve">: </w:t>
      </w:r>
      <w:r w:rsidR="00D959A3">
        <w:rPr>
          <w:rFonts w:eastAsiaTheme="minorEastAsia" w:hint="eastAsia"/>
          <w:b/>
          <w:szCs w:val="24"/>
          <w:lang w:val="sv-SE" w:eastAsia="zh-CN"/>
        </w:rPr>
        <w:t>The</w:t>
      </w:r>
      <w:r w:rsidR="00D42D56">
        <w:rPr>
          <w:rFonts w:eastAsiaTheme="minorEastAsia" w:hint="eastAsia"/>
          <w:b/>
          <w:szCs w:val="24"/>
          <w:lang w:val="sv-SE" w:eastAsia="zh-CN"/>
        </w:rPr>
        <w:t xml:space="preserve"> entry/exit condition</w:t>
      </w:r>
      <w:r w:rsidR="00D959A3">
        <w:rPr>
          <w:rFonts w:eastAsiaTheme="minorEastAsia" w:hint="eastAsia"/>
          <w:b/>
          <w:szCs w:val="24"/>
          <w:lang w:val="sv-SE" w:eastAsia="zh-CN"/>
        </w:rPr>
        <w:t>s for</w:t>
      </w:r>
      <w:r w:rsidR="00D42D56">
        <w:rPr>
          <w:rFonts w:eastAsiaTheme="minorEastAsia" w:hint="eastAsia"/>
          <w:b/>
          <w:szCs w:val="24"/>
          <w:lang w:val="sv-SE" w:eastAsia="zh-CN"/>
        </w:rPr>
        <w:t xml:space="preserve"> </w:t>
      </w:r>
      <w:r w:rsidR="002A3360">
        <w:rPr>
          <w:rFonts w:eastAsiaTheme="minorEastAsia" w:hint="eastAsia"/>
          <w:b/>
          <w:szCs w:val="24"/>
          <w:lang w:val="sv-SE" w:eastAsia="zh-CN"/>
        </w:rPr>
        <w:t xml:space="preserve">MR measurement </w:t>
      </w:r>
      <w:r w:rsidR="00D42D56" w:rsidRPr="00221250">
        <w:rPr>
          <w:rFonts w:eastAsiaTheme="minorEastAsia" w:hint="eastAsia"/>
          <w:b/>
          <w:szCs w:val="24"/>
          <w:lang w:val="sv-SE" w:eastAsia="zh-CN"/>
        </w:rPr>
        <w:t>relaxation</w:t>
      </w:r>
      <w:r w:rsidR="00D959A3">
        <w:rPr>
          <w:rFonts w:eastAsiaTheme="minorEastAsia" w:hint="eastAsia"/>
          <w:b/>
          <w:szCs w:val="24"/>
          <w:lang w:val="sv-SE" w:eastAsia="zh-CN"/>
        </w:rPr>
        <w:t xml:space="preserve"> are defined as:</w:t>
      </w:r>
      <w:r w:rsidRPr="00221250">
        <w:rPr>
          <w:rFonts w:eastAsiaTheme="minorEastAsia" w:hint="eastAsia"/>
          <w:b/>
          <w:szCs w:val="24"/>
          <w:lang w:val="sv-SE" w:eastAsia="zh-CN"/>
        </w:rPr>
        <w:t xml:space="preserve"> </w:t>
      </w:r>
    </w:p>
    <w:p w:rsidR="00EB6D27" w:rsidRPr="0088511E" w:rsidRDefault="00EB6D27" w:rsidP="00EB6D27">
      <w:pPr>
        <w:numPr>
          <w:ilvl w:val="1"/>
          <w:numId w:val="34"/>
        </w:numPr>
        <w:tabs>
          <w:tab w:val="num" w:pos="1440"/>
        </w:tabs>
        <w:spacing w:afterLines="50" w:after="120"/>
        <w:rPr>
          <w:rFonts w:eastAsiaTheme="minorEastAsia"/>
          <w:b/>
          <w:lang w:val="en-US" w:eastAsia="zh-CN"/>
        </w:rPr>
      </w:pPr>
      <w:r w:rsidRPr="00221250">
        <w:rPr>
          <w:rFonts w:eastAsiaTheme="minorEastAsia" w:hint="eastAsia"/>
          <w:b/>
          <w:lang w:eastAsia="zh-CN"/>
        </w:rPr>
        <w:t xml:space="preserve">For the entry/exit conditions for </w:t>
      </w:r>
      <w:r w:rsidRPr="00221250">
        <w:rPr>
          <w:rFonts w:eastAsiaTheme="minorEastAsia" w:hint="eastAsia"/>
          <w:b/>
          <w:lang w:val="sv-SE" w:eastAsia="zh-CN"/>
        </w:rPr>
        <w:t>MR measurement relaxation</w:t>
      </w:r>
      <w:r w:rsidRPr="00221250">
        <w:rPr>
          <w:rFonts w:eastAsiaTheme="minorEastAsia" w:hint="eastAsia"/>
          <w:b/>
          <w:lang w:eastAsia="zh-CN"/>
        </w:rPr>
        <w:t xml:space="preserve"> in</w:t>
      </w:r>
      <w:r w:rsidRPr="004543CA">
        <w:rPr>
          <w:rFonts w:eastAsiaTheme="minorEastAsia" w:hint="eastAsia"/>
          <w:b/>
          <w:lang w:eastAsia="zh-CN"/>
        </w:rPr>
        <w:t xml:space="preserve"> IDLE/</w:t>
      </w:r>
      <w:r w:rsidR="004543CA" w:rsidRPr="004543CA">
        <w:rPr>
          <w:rFonts w:eastAsiaTheme="minorEastAsia" w:hint="eastAsia"/>
          <w:b/>
          <w:lang w:eastAsia="zh-CN"/>
        </w:rPr>
        <w:t xml:space="preserve"> INACTIVE</w:t>
      </w:r>
      <w:r w:rsidRPr="004543CA">
        <w:rPr>
          <w:rFonts w:eastAsiaTheme="minorEastAsia" w:hint="eastAsia"/>
          <w:b/>
          <w:lang w:eastAsia="zh-CN"/>
        </w:rPr>
        <w:t xml:space="preserve"> mo</w:t>
      </w:r>
      <w:r w:rsidRPr="00221250">
        <w:rPr>
          <w:rFonts w:eastAsiaTheme="minorEastAsia" w:hint="eastAsia"/>
          <w:b/>
          <w:lang w:eastAsia="zh-CN"/>
        </w:rPr>
        <w:t>de,</w:t>
      </w:r>
    </w:p>
    <w:p w:rsidR="00BC2361" w:rsidRPr="0088511E" w:rsidRDefault="00BC2361" w:rsidP="00BC2361">
      <w:pPr>
        <w:numPr>
          <w:ilvl w:val="2"/>
          <w:numId w:val="34"/>
        </w:numPr>
        <w:tabs>
          <w:tab w:val="num" w:pos="2160"/>
        </w:tabs>
        <w:spacing w:afterLines="50" w:after="120"/>
        <w:rPr>
          <w:rFonts w:eastAsiaTheme="minorEastAsia"/>
          <w:b/>
          <w:lang w:val="en-US" w:eastAsia="zh-CN"/>
        </w:rPr>
      </w:pPr>
      <w:r w:rsidRPr="0088511E">
        <w:rPr>
          <w:rFonts w:eastAsiaTheme="minorEastAsia"/>
          <w:b/>
          <w:lang w:eastAsia="zh-CN"/>
        </w:rPr>
        <w:t>The MR enter</w:t>
      </w:r>
      <w:r w:rsidR="00702022">
        <w:rPr>
          <w:rFonts w:eastAsiaTheme="minorEastAsia" w:hint="eastAsia"/>
          <w:b/>
          <w:lang w:eastAsia="zh-CN"/>
        </w:rPr>
        <w:t>s</w:t>
      </w:r>
      <w:r w:rsidRPr="0088511E">
        <w:rPr>
          <w:rFonts w:eastAsiaTheme="minorEastAsia"/>
          <w:b/>
          <w:lang w:eastAsia="zh-CN"/>
        </w:rPr>
        <w:t xml:space="preserve"> the relaxation mode and meet</w:t>
      </w:r>
      <w:r w:rsidR="00702022">
        <w:rPr>
          <w:rFonts w:eastAsiaTheme="minorEastAsia" w:hint="eastAsia"/>
          <w:b/>
          <w:lang w:eastAsia="zh-CN"/>
        </w:rPr>
        <w:t>s</w:t>
      </w:r>
      <w:r w:rsidRPr="0088511E">
        <w:rPr>
          <w:rFonts w:eastAsiaTheme="minorEastAsia"/>
          <w:b/>
          <w:lang w:eastAsia="zh-CN"/>
        </w:rPr>
        <w:t xml:space="preserve"> the relaxed </w:t>
      </w:r>
      <w:r w:rsidR="00702022">
        <w:rPr>
          <w:rFonts w:eastAsiaTheme="minorEastAsia" w:hint="eastAsia"/>
          <w:b/>
          <w:lang w:eastAsia="zh-CN"/>
        </w:rPr>
        <w:t xml:space="preserve">measurement </w:t>
      </w:r>
      <w:r w:rsidRPr="0088511E">
        <w:rPr>
          <w:rFonts w:eastAsiaTheme="minorEastAsia"/>
          <w:b/>
          <w:lang w:eastAsia="zh-CN"/>
        </w:rPr>
        <w:t>requirements if</w:t>
      </w:r>
    </w:p>
    <w:p w:rsidR="00BC2361" w:rsidRPr="0088511E" w:rsidRDefault="00BC2361" w:rsidP="00BC2361">
      <w:pPr>
        <w:numPr>
          <w:ilvl w:val="3"/>
          <w:numId w:val="34"/>
        </w:numPr>
        <w:tabs>
          <w:tab w:val="num" w:pos="2880"/>
        </w:tabs>
        <w:spacing w:afterLines="50" w:after="120"/>
        <w:rPr>
          <w:rFonts w:eastAsiaTheme="minorEastAsia"/>
          <w:b/>
          <w:lang w:val="en-US" w:eastAsia="zh-CN"/>
        </w:rPr>
      </w:pPr>
      <w:r w:rsidRPr="0088511E">
        <w:rPr>
          <w:rFonts w:eastAsiaTheme="minorEastAsia"/>
          <w:b/>
          <w:bCs/>
          <w:lang w:eastAsia="zh-CN"/>
        </w:rPr>
        <w:t>the serving cell measurement performed by the MR is above entry threshold(s)</w:t>
      </w:r>
      <w:r w:rsidRPr="0088511E">
        <w:rPr>
          <w:rFonts w:eastAsiaTheme="minorEastAsia"/>
          <w:b/>
          <w:lang w:eastAsia="zh-CN"/>
        </w:rPr>
        <w:t xml:space="preserve">, if configured by the </w:t>
      </w:r>
      <w:proofErr w:type="spellStart"/>
      <w:r w:rsidRPr="0088511E">
        <w:rPr>
          <w:rFonts w:eastAsiaTheme="minorEastAsia"/>
          <w:b/>
          <w:lang w:eastAsia="zh-CN"/>
        </w:rPr>
        <w:t>gNB</w:t>
      </w:r>
      <w:proofErr w:type="spellEnd"/>
      <w:r w:rsidRPr="0088511E">
        <w:rPr>
          <w:rFonts w:eastAsiaTheme="minorEastAsia"/>
          <w:b/>
          <w:lang w:eastAsia="zh-CN"/>
        </w:rPr>
        <w:t xml:space="preserve">, </w:t>
      </w:r>
    </w:p>
    <w:p w:rsidR="00BC2361" w:rsidRPr="0088511E" w:rsidRDefault="00BC2361" w:rsidP="00BC2361">
      <w:pPr>
        <w:numPr>
          <w:ilvl w:val="3"/>
          <w:numId w:val="34"/>
        </w:numPr>
        <w:tabs>
          <w:tab w:val="num" w:pos="2880"/>
        </w:tabs>
        <w:spacing w:afterLines="50" w:after="120"/>
        <w:rPr>
          <w:rFonts w:eastAsiaTheme="minorEastAsia"/>
          <w:b/>
          <w:lang w:val="en-US" w:eastAsia="zh-CN"/>
        </w:rPr>
      </w:pPr>
      <w:r w:rsidRPr="0088511E">
        <w:rPr>
          <w:rFonts w:eastAsiaTheme="minorEastAsia"/>
          <w:b/>
          <w:lang w:eastAsia="zh-CN"/>
        </w:rPr>
        <w:t xml:space="preserve">FFS whether other conditions e.g., Rel-16 ‘not at cell edge’ and ‘low mobility’ criteria are needed. </w:t>
      </w:r>
    </w:p>
    <w:p w:rsidR="00BC2361" w:rsidRPr="0088511E" w:rsidRDefault="00BC2361" w:rsidP="00BC2361">
      <w:pPr>
        <w:numPr>
          <w:ilvl w:val="3"/>
          <w:numId w:val="34"/>
        </w:numPr>
        <w:tabs>
          <w:tab w:val="num" w:pos="2880"/>
        </w:tabs>
        <w:spacing w:afterLines="50" w:after="120"/>
        <w:rPr>
          <w:rFonts w:eastAsiaTheme="minorEastAsia"/>
          <w:b/>
          <w:lang w:val="en-US" w:eastAsia="zh-CN"/>
        </w:rPr>
      </w:pPr>
      <w:r w:rsidRPr="0088511E">
        <w:rPr>
          <w:rFonts w:eastAsiaTheme="minorEastAsia"/>
          <w:b/>
          <w:lang w:eastAsia="zh-CN"/>
        </w:rPr>
        <w:t xml:space="preserve">FFS whether the conditions of LR measurement quality are needed. </w:t>
      </w:r>
    </w:p>
    <w:p w:rsidR="00BC2361" w:rsidRPr="0088511E" w:rsidRDefault="00BC2361" w:rsidP="00BC2361">
      <w:pPr>
        <w:numPr>
          <w:ilvl w:val="2"/>
          <w:numId w:val="34"/>
        </w:numPr>
        <w:tabs>
          <w:tab w:val="num" w:pos="2160"/>
        </w:tabs>
        <w:spacing w:afterLines="50" w:after="120"/>
        <w:rPr>
          <w:rFonts w:eastAsiaTheme="minorEastAsia"/>
          <w:b/>
          <w:lang w:val="en-US" w:eastAsia="zh-CN"/>
        </w:rPr>
      </w:pPr>
      <w:r w:rsidRPr="0088511E">
        <w:rPr>
          <w:rFonts w:eastAsiaTheme="minorEastAsia"/>
          <w:b/>
          <w:lang w:eastAsia="zh-CN"/>
        </w:rPr>
        <w:lastRenderedPageBreak/>
        <w:t>The MR exit</w:t>
      </w:r>
      <w:r w:rsidR="008D0623">
        <w:rPr>
          <w:rFonts w:eastAsiaTheme="minorEastAsia" w:hint="eastAsia"/>
          <w:b/>
          <w:lang w:eastAsia="zh-CN"/>
        </w:rPr>
        <w:t>s</w:t>
      </w:r>
      <w:r w:rsidRPr="0088511E">
        <w:rPr>
          <w:rFonts w:eastAsiaTheme="minorEastAsia"/>
          <w:b/>
          <w:lang w:eastAsia="zh-CN"/>
        </w:rPr>
        <w:t xml:space="preserve"> the relaxation mode and meet</w:t>
      </w:r>
      <w:r w:rsidR="008D0623">
        <w:rPr>
          <w:rFonts w:eastAsiaTheme="minorEastAsia" w:hint="eastAsia"/>
          <w:b/>
          <w:lang w:eastAsia="zh-CN"/>
        </w:rPr>
        <w:t>s</w:t>
      </w:r>
      <w:r w:rsidRPr="0088511E">
        <w:rPr>
          <w:rFonts w:eastAsiaTheme="minorEastAsia"/>
          <w:b/>
          <w:lang w:eastAsia="zh-CN"/>
        </w:rPr>
        <w:t xml:space="preserve"> the normal </w:t>
      </w:r>
      <w:r w:rsidR="008D0623">
        <w:rPr>
          <w:rFonts w:eastAsiaTheme="minorEastAsia" w:hint="eastAsia"/>
          <w:b/>
          <w:lang w:eastAsia="zh-CN"/>
        </w:rPr>
        <w:t xml:space="preserve">measurement </w:t>
      </w:r>
      <w:r w:rsidRPr="0088511E">
        <w:rPr>
          <w:rFonts w:eastAsiaTheme="minorEastAsia"/>
          <w:b/>
          <w:lang w:eastAsia="zh-CN"/>
        </w:rPr>
        <w:t xml:space="preserve">requirements if </w:t>
      </w:r>
    </w:p>
    <w:p w:rsidR="00BC2361" w:rsidRPr="0088511E" w:rsidRDefault="00BC2361" w:rsidP="00BC2361">
      <w:pPr>
        <w:numPr>
          <w:ilvl w:val="3"/>
          <w:numId w:val="34"/>
        </w:numPr>
        <w:tabs>
          <w:tab w:val="num" w:pos="2880"/>
        </w:tabs>
        <w:spacing w:afterLines="50" w:after="120"/>
        <w:rPr>
          <w:rFonts w:eastAsiaTheme="minorEastAsia"/>
          <w:b/>
          <w:lang w:val="en-US" w:eastAsia="zh-CN"/>
        </w:rPr>
      </w:pPr>
      <w:proofErr w:type="gramStart"/>
      <w:r w:rsidRPr="0088511E">
        <w:rPr>
          <w:rFonts w:eastAsiaTheme="minorEastAsia"/>
          <w:b/>
          <w:bCs/>
          <w:lang w:eastAsia="zh-CN"/>
        </w:rPr>
        <w:t>the</w:t>
      </w:r>
      <w:proofErr w:type="gramEnd"/>
      <w:r w:rsidRPr="0088511E">
        <w:rPr>
          <w:rFonts w:eastAsiaTheme="minorEastAsia"/>
          <w:b/>
          <w:bCs/>
          <w:lang w:eastAsia="zh-CN"/>
        </w:rPr>
        <w:t xml:space="preserve"> serving cell measurement performed by the LR is below exit threshold(s), </w:t>
      </w:r>
      <w:r w:rsidRPr="0088511E">
        <w:rPr>
          <w:rFonts w:eastAsiaTheme="minorEastAsia"/>
          <w:b/>
          <w:lang w:eastAsia="zh-CN"/>
        </w:rPr>
        <w:t xml:space="preserve">if configured by the </w:t>
      </w:r>
      <w:proofErr w:type="spellStart"/>
      <w:r w:rsidRPr="0088511E">
        <w:rPr>
          <w:rFonts w:eastAsiaTheme="minorEastAsia"/>
          <w:b/>
          <w:lang w:eastAsia="zh-CN"/>
        </w:rPr>
        <w:t>gNB</w:t>
      </w:r>
      <w:proofErr w:type="spellEnd"/>
      <w:r w:rsidRPr="0088511E">
        <w:rPr>
          <w:rFonts w:eastAsiaTheme="minorEastAsia"/>
          <w:b/>
          <w:lang w:eastAsia="zh-CN"/>
        </w:rPr>
        <w:t xml:space="preserve">. </w:t>
      </w:r>
    </w:p>
    <w:p w:rsidR="009B6E7E" w:rsidRDefault="0039165B" w:rsidP="00AB4D8A">
      <w:pPr>
        <w:rPr>
          <w:rFonts w:eastAsiaTheme="minorEastAsia"/>
          <w:b/>
          <w:lang w:eastAsia="zh-CN"/>
        </w:rPr>
      </w:pPr>
      <w:r w:rsidRPr="00321477">
        <w:rPr>
          <w:rFonts w:eastAsiaTheme="minorEastAsia" w:hint="eastAsia"/>
          <w:b/>
          <w:szCs w:val="24"/>
          <w:lang w:val="sv-SE" w:eastAsia="zh-CN"/>
        </w:rPr>
        <w:t xml:space="preserve">Proposal </w:t>
      </w:r>
      <w:r w:rsidR="0088364C">
        <w:rPr>
          <w:rFonts w:eastAsiaTheme="minorEastAsia" w:hint="eastAsia"/>
          <w:b/>
          <w:szCs w:val="24"/>
          <w:lang w:val="sv-SE" w:eastAsia="zh-CN"/>
        </w:rPr>
        <w:t>6</w:t>
      </w:r>
      <w:r w:rsidRPr="00321477">
        <w:rPr>
          <w:rFonts w:eastAsiaTheme="minorEastAsia" w:hint="eastAsia"/>
          <w:b/>
          <w:szCs w:val="24"/>
          <w:lang w:val="sv-SE" w:eastAsia="zh-CN"/>
        </w:rPr>
        <w:t xml:space="preserve">: </w:t>
      </w:r>
      <w:r w:rsidR="00C91360" w:rsidRPr="00321477">
        <w:rPr>
          <w:rFonts w:eastAsiaTheme="minorEastAsia" w:hint="eastAsia"/>
          <w:b/>
          <w:lang w:eastAsia="zh-CN"/>
        </w:rPr>
        <w:t xml:space="preserve">The </w:t>
      </w:r>
      <w:r w:rsidR="00A0715E" w:rsidRPr="00321477">
        <w:rPr>
          <w:rFonts w:eastAsiaTheme="minorEastAsia" w:hint="eastAsia"/>
          <w:b/>
          <w:lang w:eastAsia="zh-CN"/>
        </w:rPr>
        <w:t xml:space="preserve">criterion discussion </w:t>
      </w:r>
      <w:r w:rsidR="00C91360" w:rsidRPr="00321477">
        <w:rPr>
          <w:rFonts w:eastAsiaTheme="minorEastAsia" w:hint="eastAsia"/>
          <w:b/>
          <w:lang w:eastAsia="zh-CN"/>
        </w:rPr>
        <w:t xml:space="preserve">for fully offloading case (i.e., </w:t>
      </w:r>
      <w:proofErr w:type="gramStart"/>
      <w:r w:rsidR="00C91360" w:rsidRPr="00321477">
        <w:rPr>
          <w:rFonts w:eastAsiaTheme="minorEastAsia" w:hint="eastAsia"/>
          <w:b/>
          <w:lang w:eastAsia="zh-CN"/>
        </w:rPr>
        <w:t>case</w:t>
      </w:r>
      <w:proofErr w:type="gramEnd"/>
      <w:r w:rsidR="00C91360" w:rsidRPr="00321477">
        <w:rPr>
          <w:rFonts w:eastAsiaTheme="minorEastAsia" w:hint="eastAsia"/>
          <w:b/>
          <w:lang w:eastAsia="zh-CN"/>
        </w:rPr>
        <w:t xml:space="preserve"> #1)</w:t>
      </w:r>
      <w:r w:rsidR="00DC58B7" w:rsidRPr="00321477">
        <w:rPr>
          <w:rFonts w:eastAsiaTheme="minorEastAsia" w:hint="eastAsia"/>
          <w:b/>
          <w:lang w:eastAsia="zh-CN"/>
        </w:rPr>
        <w:t xml:space="preserve"> is left </w:t>
      </w:r>
      <w:r w:rsidR="00A0715E" w:rsidRPr="00321477">
        <w:rPr>
          <w:rFonts w:eastAsiaTheme="minorEastAsia" w:hint="eastAsia"/>
          <w:b/>
          <w:lang w:eastAsia="zh-CN"/>
        </w:rPr>
        <w:t xml:space="preserve">to RAN2 and </w:t>
      </w:r>
      <w:r w:rsidR="00DC58B7" w:rsidRPr="00321477">
        <w:rPr>
          <w:rFonts w:eastAsiaTheme="minorEastAsia" w:hint="eastAsia"/>
          <w:b/>
          <w:lang w:eastAsia="zh-CN"/>
        </w:rPr>
        <w:t xml:space="preserve">RAN4 </w:t>
      </w:r>
      <w:r w:rsidR="00A0715E" w:rsidRPr="00321477">
        <w:rPr>
          <w:rFonts w:eastAsiaTheme="minorEastAsia" w:hint="eastAsia"/>
          <w:b/>
          <w:lang w:eastAsia="zh-CN"/>
        </w:rPr>
        <w:t xml:space="preserve">focus on the LP-WUR measurement </w:t>
      </w:r>
      <w:r w:rsidR="001B2E41" w:rsidRPr="00321477">
        <w:rPr>
          <w:rFonts w:eastAsiaTheme="minorEastAsia" w:hint="eastAsia"/>
          <w:b/>
          <w:lang w:eastAsia="zh-CN"/>
        </w:rPr>
        <w:t xml:space="preserve">requirements. </w:t>
      </w:r>
    </w:p>
    <w:p w:rsidR="00A14CB0" w:rsidRPr="00F30B9D" w:rsidRDefault="00C07EF6" w:rsidP="00AB4D8A">
      <w:pPr>
        <w:rPr>
          <w:rFonts w:eastAsia="宋体"/>
          <w:szCs w:val="21"/>
          <w:lang w:val="en-US" w:eastAsia="zh-CN"/>
        </w:rPr>
      </w:pPr>
      <w:r w:rsidRPr="00F30B9D">
        <w:rPr>
          <w:rFonts w:eastAsia="宋体" w:hint="eastAsia"/>
          <w:szCs w:val="21"/>
          <w:lang w:val="en-US" w:eastAsia="zh-CN"/>
        </w:rPr>
        <w:t xml:space="preserve">In the </w:t>
      </w:r>
      <w:r w:rsidR="00E65C2B" w:rsidRPr="00F30B9D">
        <w:rPr>
          <w:rFonts w:eastAsia="宋体" w:hint="eastAsia"/>
          <w:szCs w:val="21"/>
          <w:lang w:val="en-US" w:eastAsia="zh-CN"/>
        </w:rPr>
        <w:t xml:space="preserve">previous </w:t>
      </w:r>
      <w:r w:rsidRPr="00F30B9D">
        <w:rPr>
          <w:rFonts w:eastAsia="宋体" w:hint="eastAsia"/>
          <w:szCs w:val="21"/>
          <w:lang w:val="en-US" w:eastAsia="zh-CN"/>
        </w:rPr>
        <w:t>meeting, RAN4</w:t>
      </w:r>
      <w:r w:rsidR="00A14CB0" w:rsidRPr="00F30B9D">
        <w:rPr>
          <w:rFonts w:eastAsia="宋体" w:hint="eastAsia"/>
          <w:szCs w:val="21"/>
          <w:lang w:val="en-US" w:eastAsia="zh-CN"/>
        </w:rPr>
        <w:t xml:space="preserve"> reached</w:t>
      </w:r>
      <w:r w:rsidRPr="00F30B9D">
        <w:rPr>
          <w:rFonts w:eastAsia="宋体" w:hint="eastAsia"/>
          <w:szCs w:val="21"/>
          <w:lang w:val="en-US" w:eastAsia="zh-CN"/>
        </w:rPr>
        <w:t xml:space="preserve"> the following agreements</w:t>
      </w:r>
      <w:r w:rsidR="00A14CB0" w:rsidRPr="00F30B9D">
        <w:rPr>
          <w:rFonts w:eastAsia="宋体" w:hint="eastAsia"/>
          <w:szCs w:val="21"/>
          <w:lang w:val="en-US" w:eastAsia="zh-CN"/>
        </w:rPr>
        <w:t xml:space="preserve"> for </w:t>
      </w:r>
      <w:r w:rsidR="00A14CB0" w:rsidRPr="00F30B9D">
        <w:rPr>
          <w:rFonts w:eastAsia="宋体"/>
          <w:szCs w:val="21"/>
          <w:lang w:val="en-US" w:eastAsia="zh-CN"/>
        </w:rPr>
        <w:t>LP-WUR measurement</w:t>
      </w:r>
      <w:r w:rsidR="00A14CB0" w:rsidRPr="00F30B9D">
        <w:rPr>
          <w:rFonts w:eastAsia="宋体" w:hint="eastAsia"/>
          <w:szCs w:val="21"/>
          <w:lang w:val="en-US" w:eastAsia="zh-CN"/>
        </w:rPr>
        <w:t>:</w:t>
      </w:r>
    </w:p>
    <w:tbl>
      <w:tblPr>
        <w:tblStyle w:val="a5"/>
        <w:tblW w:w="0" w:type="auto"/>
        <w:tblLook w:val="04A0" w:firstRow="1" w:lastRow="0" w:firstColumn="1" w:lastColumn="0" w:noHBand="0" w:noVBand="1"/>
      </w:tblPr>
      <w:tblGrid>
        <w:gridCol w:w="9857"/>
      </w:tblGrid>
      <w:tr w:rsidR="00C02551" w:rsidRPr="00C02551" w:rsidTr="00A14CB0">
        <w:tc>
          <w:tcPr>
            <w:tcW w:w="9857" w:type="dxa"/>
          </w:tcPr>
          <w:p w:rsidR="00A14CB0" w:rsidRPr="00C02551" w:rsidRDefault="00A14CB0" w:rsidP="00904A45">
            <w:pPr>
              <w:spacing w:afterLines="50" w:after="120"/>
              <w:rPr>
                <w:rFonts w:eastAsiaTheme="minorEastAsia"/>
                <w:lang w:val="en-US" w:eastAsia="zh-CN"/>
              </w:rPr>
            </w:pPr>
            <w:r w:rsidRPr="00C02551">
              <w:rPr>
                <w:rFonts w:eastAsiaTheme="minorEastAsia"/>
                <w:lang w:val="en-US" w:eastAsia="zh-CN"/>
              </w:rPr>
              <w:t xml:space="preserve">Agreement: </w:t>
            </w:r>
          </w:p>
          <w:p w:rsidR="00A14CB0" w:rsidRPr="00C02551" w:rsidRDefault="00A14CB0" w:rsidP="00904A45">
            <w:pPr>
              <w:pStyle w:val="a6"/>
              <w:numPr>
                <w:ilvl w:val="0"/>
                <w:numId w:val="3"/>
              </w:numPr>
              <w:spacing w:afterLines="50" w:after="120"/>
              <w:contextualSpacing w:val="0"/>
              <w:rPr>
                <w:szCs w:val="21"/>
              </w:rPr>
            </w:pPr>
            <w:r w:rsidRPr="00C02551">
              <w:rPr>
                <w:szCs w:val="21"/>
              </w:rPr>
              <w:t>At Rel-19 LP-WUR WI, for LP-WUR measurement, RAN4 specifies measurement requirements for the following:</w:t>
            </w:r>
          </w:p>
          <w:p w:rsidR="00A14CB0" w:rsidRPr="00C02551" w:rsidRDefault="00A14CB0" w:rsidP="00904A45">
            <w:pPr>
              <w:pStyle w:val="a6"/>
              <w:numPr>
                <w:ilvl w:val="1"/>
                <w:numId w:val="3"/>
              </w:numPr>
              <w:spacing w:afterLines="50" w:after="120"/>
              <w:contextualSpacing w:val="0"/>
              <w:rPr>
                <w:szCs w:val="21"/>
              </w:rPr>
            </w:pPr>
            <w:r w:rsidRPr="00C02551">
              <w:rPr>
                <w:szCs w:val="21"/>
              </w:rPr>
              <w:t>Measurement requirements for LP-WUR serving cell measurement based on LP-SS at Idle/Inactive state</w:t>
            </w:r>
          </w:p>
          <w:p w:rsidR="00A14CB0" w:rsidRPr="00C02551" w:rsidRDefault="00A14CB0" w:rsidP="00904A45">
            <w:pPr>
              <w:pStyle w:val="a6"/>
              <w:numPr>
                <w:ilvl w:val="1"/>
                <w:numId w:val="3"/>
              </w:numPr>
              <w:spacing w:afterLines="50" w:after="120"/>
              <w:contextualSpacing w:val="0"/>
              <w:rPr>
                <w:szCs w:val="21"/>
              </w:rPr>
            </w:pPr>
            <w:r w:rsidRPr="00C02551">
              <w:rPr>
                <w:szCs w:val="21"/>
              </w:rPr>
              <w:t>Measurement requirements for LP-WUR serving cell measurement based on existing PSS/SSS at Idle/Inactive state</w:t>
            </w:r>
          </w:p>
          <w:p w:rsidR="00A14CB0" w:rsidRPr="00C02551" w:rsidRDefault="00A14CB0" w:rsidP="00904A45">
            <w:pPr>
              <w:pStyle w:val="a6"/>
              <w:numPr>
                <w:ilvl w:val="0"/>
                <w:numId w:val="3"/>
              </w:numPr>
              <w:spacing w:afterLines="50" w:after="120"/>
              <w:contextualSpacing w:val="0"/>
              <w:rPr>
                <w:szCs w:val="21"/>
              </w:rPr>
            </w:pPr>
            <w:r w:rsidRPr="00C02551">
              <w:rPr>
                <w:szCs w:val="21"/>
              </w:rPr>
              <w:t>Other related requirements are FFS</w:t>
            </w:r>
          </w:p>
        </w:tc>
      </w:tr>
    </w:tbl>
    <w:p w:rsidR="00904A45" w:rsidRDefault="00905A19" w:rsidP="00F649FE">
      <w:pPr>
        <w:spacing w:before="240"/>
        <w:rPr>
          <w:rFonts w:eastAsiaTheme="minorEastAsia"/>
          <w:szCs w:val="21"/>
          <w:lang w:eastAsia="zh-CN"/>
        </w:rPr>
      </w:pPr>
      <w:r>
        <w:rPr>
          <w:rFonts w:eastAsiaTheme="minorEastAsia"/>
          <w:szCs w:val="21"/>
          <w:lang w:eastAsia="zh-CN"/>
        </w:rPr>
        <w:t>A</w:t>
      </w:r>
      <w:r>
        <w:rPr>
          <w:rFonts w:eastAsiaTheme="minorEastAsia" w:hint="eastAsia"/>
          <w:szCs w:val="21"/>
          <w:lang w:eastAsia="zh-CN"/>
        </w:rPr>
        <w:t xml:space="preserve">nd for the measurement metrics, RAN1 had the following agreements: </w:t>
      </w:r>
    </w:p>
    <w:tbl>
      <w:tblPr>
        <w:tblStyle w:val="a5"/>
        <w:tblW w:w="0" w:type="auto"/>
        <w:tblLook w:val="04A0" w:firstRow="1" w:lastRow="0" w:firstColumn="1" w:lastColumn="0" w:noHBand="0" w:noVBand="1"/>
      </w:tblPr>
      <w:tblGrid>
        <w:gridCol w:w="9857"/>
      </w:tblGrid>
      <w:tr w:rsidR="00904A45" w:rsidTr="00904A45">
        <w:tc>
          <w:tcPr>
            <w:tcW w:w="9857" w:type="dxa"/>
          </w:tcPr>
          <w:p w:rsidR="00904A45" w:rsidRDefault="00904A45" w:rsidP="00904A45">
            <w:pPr>
              <w:spacing w:after="120"/>
              <w:rPr>
                <w:rFonts w:eastAsiaTheme="minorEastAsia"/>
                <w:szCs w:val="21"/>
                <w:lang w:val="en-US" w:eastAsia="zh-CN"/>
              </w:rPr>
            </w:pPr>
            <w:r>
              <w:rPr>
                <w:rFonts w:eastAsiaTheme="minorEastAsia" w:hint="eastAsia"/>
                <w:szCs w:val="21"/>
                <w:lang w:val="en-US" w:eastAsia="zh-CN"/>
              </w:rPr>
              <w:t xml:space="preserve">RAN1#116bis meeting: </w:t>
            </w:r>
          </w:p>
          <w:p w:rsidR="00904A45" w:rsidRPr="00904A45" w:rsidRDefault="00904A45" w:rsidP="00904A45">
            <w:pPr>
              <w:pStyle w:val="a6"/>
              <w:numPr>
                <w:ilvl w:val="0"/>
                <w:numId w:val="41"/>
              </w:numPr>
              <w:spacing w:after="120"/>
              <w:rPr>
                <w:rFonts w:eastAsiaTheme="minorEastAsia"/>
                <w:szCs w:val="21"/>
                <w:lang w:val="en-US" w:eastAsia="zh-CN"/>
              </w:rPr>
            </w:pPr>
            <w:r w:rsidRPr="00904A45">
              <w:rPr>
                <w:rFonts w:eastAsiaTheme="minorEastAsia"/>
                <w:szCs w:val="21"/>
                <w:lang w:val="en-US" w:eastAsia="zh-CN"/>
              </w:rPr>
              <w:t>Support LP-RSRP and LP-RSRQ</w:t>
            </w:r>
          </w:p>
          <w:p w:rsidR="00E06E5E" w:rsidRPr="00904A45" w:rsidRDefault="00886A5D" w:rsidP="00904A45">
            <w:pPr>
              <w:numPr>
                <w:ilvl w:val="1"/>
                <w:numId w:val="41"/>
              </w:numPr>
              <w:spacing w:after="120"/>
              <w:rPr>
                <w:rFonts w:eastAsiaTheme="minorEastAsia"/>
                <w:szCs w:val="21"/>
                <w:lang w:val="en-US" w:eastAsia="zh-CN"/>
              </w:rPr>
            </w:pPr>
            <w:r w:rsidRPr="00904A45">
              <w:rPr>
                <w:rFonts w:eastAsiaTheme="minorEastAsia"/>
                <w:szCs w:val="21"/>
                <w:lang w:eastAsia="zh-CN"/>
              </w:rPr>
              <w:t>LP-RSRP is the linear average of received power of LP-SS in OOK ON symbols.</w:t>
            </w:r>
          </w:p>
          <w:p w:rsidR="00E06E5E" w:rsidRPr="00904A45" w:rsidRDefault="00886A5D" w:rsidP="00904A45">
            <w:pPr>
              <w:numPr>
                <w:ilvl w:val="1"/>
                <w:numId w:val="41"/>
              </w:numPr>
              <w:spacing w:after="120"/>
              <w:rPr>
                <w:rFonts w:eastAsiaTheme="minorEastAsia"/>
                <w:szCs w:val="21"/>
                <w:lang w:val="en-US" w:eastAsia="zh-CN"/>
              </w:rPr>
            </w:pPr>
            <w:r w:rsidRPr="00904A45">
              <w:rPr>
                <w:rFonts w:eastAsiaTheme="minorEastAsia"/>
                <w:szCs w:val="21"/>
                <w:lang w:eastAsia="zh-CN"/>
              </w:rPr>
              <w:t>LP-RSRQ=LP-RSRP/LP-RSSI</w:t>
            </w:r>
          </w:p>
          <w:p w:rsidR="00E06E5E" w:rsidRPr="00904A45" w:rsidRDefault="00886A5D" w:rsidP="00904A45">
            <w:pPr>
              <w:numPr>
                <w:ilvl w:val="1"/>
                <w:numId w:val="41"/>
              </w:numPr>
              <w:spacing w:after="120"/>
              <w:rPr>
                <w:rFonts w:eastAsiaTheme="minorEastAsia"/>
                <w:szCs w:val="21"/>
                <w:lang w:val="en-US" w:eastAsia="zh-CN"/>
              </w:rPr>
            </w:pPr>
            <w:r w:rsidRPr="00904A45">
              <w:rPr>
                <w:rFonts w:eastAsiaTheme="minorEastAsia"/>
                <w:szCs w:val="21"/>
                <w:lang w:eastAsia="zh-CN"/>
              </w:rPr>
              <w:t>LP-RSSI is the linear average of total received power in ON and OFF LP-SS OOK symbols.</w:t>
            </w:r>
          </w:p>
          <w:p w:rsidR="00904A45" w:rsidRPr="00904A45" w:rsidRDefault="00904A45" w:rsidP="00904A45">
            <w:pPr>
              <w:spacing w:after="120"/>
              <w:rPr>
                <w:rFonts w:eastAsiaTheme="minorEastAsia"/>
                <w:szCs w:val="21"/>
                <w:lang w:val="en-US" w:eastAsia="zh-CN"/>
              </w:rPr>
            </w:pPr>
            <w:r>
              <w:rPr>
                <w:rFonts w:eastAsiaTheme="minorEastAsia" w:hint="eastAsia"/>
                <w:szCs w:val="21"/>
                <w:lang w:val="en-US" w:eastAsia="zh-CN"/>
              </w:rPr>
              <w:t xml:space="preserve">RAN1#117 meeting: </w:t>
            </w:r>
          </w:p>
          <w:p w:rsidR="00904A45" w:rsidRPr="00904A45" w:rsidRDefault="00904A45" w:rsidP="00904A45">
            <w:pPr>
              <w:pStyle w:val="a6"/>
              <w:numPr>
                <w:ilvl w:val="0"/>
                <w:numId w:val="42"/>
              </w:numPr>
              <w:spacing w:after="120"/>
              <w:rPr>
                <w:rFonts w:eastAsiaTheme="minorEastAsia"/>
                <w:szCs w:val="21"/>
                <w:lang w:val="en-US" w:eastAsia="zh-CN"/>
              </w:rPr>
            </w:pPr>
            <w:r w:rsidRPr="00904A45">
              <w:rPr>
                <w:rFonts w:eastAsiaTheme="minorEastAsia"/>
                <w:szCs w:val="21"/>
                <w:lang w:eastAsia="zh-CN"/>
              </w:rPr>
              <w:t>For LP-SS based LP-RSRQ, LP-RSRP and LP-RSSI are measured within the same bandwidth.</w:t>
            </w:r>
          </w:p>
          <w:p w:rsidR="00904A45" w:rsidRPr="00904A45" w:rsidRDefault="00904A45" w:rsidP="00904A45">
            <w:pPr>
              <w:pStyle w:val="a6"/>
              <w:numPr>
                <w:ilvl w:val="0"/>
                <w:numId w:val="42"/>
              </w:numPr>
              <w:spacing w:after="120"/>
              <w:rPr>
                <w:rFonts w:eastAsiaTheme="minorEastAsia"/>
                <w:szCs w:val="21"/>
                <w:lang w:val="en-US" w:eastAsia="zh-CN"/>
              </w:rPr>
            </w:pPr>
            <w:r w:rsidRPr="00904A45">
              <w:rPr>
                <w:rFonts w:eastAsiaTheme="minorEastAsia"/>
                <w:szCs w:val="21"/>
                <w:lang w:eastAsia="zh-CN"/>
              </w:rPr>
              <w:t>From RAN1 perspective, for the RRM measurement metrics based on SSS for OFDM-based LP-WUR, use the same definition of SS-RSRP and SS-RSRQ for LP-SSS-RSRP and LP-SSS-RSRQ, respectively.</w:t>
            </w:r>
          </w:p>
        </w:tc>
      </w:tr>
    </w:tbl>
    <w:p w:rsidR="00A14CB0" w:rsidRDefault="00A14CB0" w:rsidP="00F649FE">
      <w:pPr>
        <w:spacing w:before="240"/>
        <w:rPr>
          <w:rFonts w:eastAsiaTheme="minorEastAsia"/>
          <w:lang w:eastAsia="zh-CN"/>
        </w:rPr>
      </w:pPr>
      <w:r w:rsidRPr="00905D9F">
        <w:rPr>
          <w:rFonts w:eastAsiaTheme="minorEastAsia" w:hint="eastAsia"/>
          <w:lang w:eastAsia="zh-CN"/>
        </w:rPr>
        <w:t>According to the above agreements,</w:t>
      </w:r>
      <w:r w:rsidRPr="00905D9F">
        <w:rPr>
          <w:rFonts w:eastAsia="宋体" w:hint="eastAsia"/>
          <w:lang w:val="en-US" w:eastAsia="zh-CN"/>
        </w:rPr>
        <w:t xml:space="preserve"> </w:t>
      </w:r>
      <w:r w:rsidRPr="00905D9F">
        <w:t>LP-WUR serving cell measurement</w:t>
      </w:r>
      <w:r w:rsidRPr="00905D9F">
        <w:rPr>
          <w:rFonts w:eastAsiaTheme="minorEastAsia" w:hint="eastAsia"/>
          <w:lang w:eastAsia="zh-CN"/>
        </w:rPr>
        <w:t xml:space="preserve"> can be </w:t>
      </w:r>
      <w:r w:rsidRPr="00905D9F">
        <w:t>based on</w:t>
      </w:r>
      <w:bookmarkStart w:id="15" w:name="OLE_LINK120"/>
      <w:bookmarkStart w:id="16" w:name="OLE_LINK121"/>
      <w:r w:rsidRPr="00905D9F">
        <w:t xml:space="preserve"> LP-SS</w:t>
      </w:r>
      <w:r w:rsidRPr="00905D9F">
        <w:rPr>
          <w:rFonts w:eastAsiaTheme="minorEastAsia" w:hint="eastAsia"/>
          <w:lang w:eastAsia="zh-CN"/>
        </w:rPr>
        <w:t xml:space="preserve"> and</w:t>
      </w:r>
      <w:r w:rsidR="00E50930">
        <w:rPr>
          <w:rFonts w:eastAsiaTheme="minorEastAsia" w:hint="eastAsia"/>
          <w:lang w:eastAsia="zh-CN"/>
        </w:rPr>
        <w:t>/or</w:t>
      </w:r>
      <w:r w:rsidRPr="00905D9F">
        <w:rPr>
          <w:rFonts w:eastAsiaTheme="minorEastAsia" w:hint="eastAsia"/>
          <w:lang w:eastAsia="zh-CN"/>
        </w:rPr>
        <w:t xml:space="preserve"> </w:t>
      </w:r>
      <w:r w:rsidRPr="00905D9F">
        <w:t>PSS/SSS</w:t>
      </w:r>
      <w:bookmarkEnd w:id="15"/>
      <w:bookmarkEnd w:id="16"/>
      <w:r w:rsidRPr="00905D9F">
        <w:t xml:space="preserve"> at Idle/Inactive state</w:t>
      </w:r>
      <w:r w:rsidRPr="00905D9F">
        <w:rPr>
          <w:rFonts w:eastAsiaTheme="minorEastAsia" w:hint="eastAsia"/>
          <w:lang w:eastAsia="zh-CN"/>
        </w:rPr>
        <w:t xml:space="preserve">, </w:t>
      </w:r>
      <w:r w:rsidR="00D455D9" w:rsidRPr="00905D9F">
        <w:rPr>
          <w:rFonts w:eastAsiaTheme="minorEastAsia" w:hint="eastAsia"/>
          <w:lang w:eastAsia="zh-CN"/>
        </w:rPr>
        <w:t xml:space="preserve">so </w:t>
      </w:r>
      <w:r w:rsidRPr="00905D9F">
        <w:rPr>
          <w:rFonts w:eastAsiaTheme="minorEastAsia" w:hint="eastAsia"/>
          <w:lang w:eastAsia="zh-CN"/>
        </w:rPr>
        <w:t xml:space="preserve">we </w:t>
      </w:r>
      <w:r w:rsidRPr="00905D9F">
        <w:rPr>
          <w:rFonts w:eastAsiaTheme="minorEastAsia"/>
          <w:lang w:eastAsia="zh-CN"/>
        </w:rPr>
        <w:t>believe</w:t>
      </w:r>
      <w:r w:rsidRPr="00905D9F">
        <w:rPr>
          <w:rFonts w:eastAsiaTheme="minorEastAsia" w:hint="eastAsia"/>
          <w:lang w:eastAsia="zh-CN"/>
        </w:rPr>
        <w:t xml:space="preserve"> that </w:t>
      </w:r>
      <w:r w:rsidR="00375316">
        <w:rPr>
          <w:rFonts w:eastAsiaTheme="minorEastAsia" w:hint="eastAsia"/>
          <w:lang w:eastAsia="zh-CN"/>
        </w:rPr>
        <w:t>both</w:t>
      </w:r>
      <w:r w:rsidRPr="00905D9F">
        <w:rPr>
          <w:rFonts w:eastAsiaTheme="minorEastAsia" w:hint="eastAsia"/>
          <w:lang w:eastAsia="zh-CN"/>
        </w:rPr>
        <w:t xml:space="preserve"> </w:t>
      </w:r>
      <w:r w:rsidRPr="00905D9F">
        <w:rPr>
          <w:rFonts w:eastAsiaTheme="minorEastAsia"/>
          <w:lang w:eastAsia="zh-CN"/>
        </w:rPr>
        <w:t>LP-SS and PSS/SSS</w:t>
      </w:r>
      <w:r w:rsidR="00825A8F" w:rsidRPr="00905D9F">
        <w:rPr>
          <w:rFonts w:eastAsiaTheme="minorEastAsia" w:hint="eastAsia"/>
          <w:lang w:eastAsia="zh-CN"/>
        </w:rPr>
        <w:t xml:space="preserve"> </w:t>
      </w:r>
      <w:r w:rsidR="00375316">
        <w:rPr>
          <w:rFonts w:eastAsiaTheme="minorEastAsia" w:hint="eastAsia"/>
          <w:lang w:eastAsia="zh-CN"/>
        </w:rPr>
        <w:t>based measurement</w:t>
      </w:r>
      <w:r w:rsidR="00E50930">
        <w:rPr>
          <w:rFonts w:eastAsiaTheme="minorEastAsia" w:hint="eastAsia"/>
          <w:lang w:eastAsia="zh-CN"/>
        </w:rPr>
        <w:t xml:space="preserve"> for </w:t>
      </w:r>
      <w:r w:rsidR="00E50930" w:rsidRPr="00F33CE5">
        <w:rPr>
          <w:rFonts w:eastAsia="Batang"/>
          <w:lang w:eastAsia="ko-KR"/>
        </w:rPr>
        <w:t>different types of LR</w:t>
      </w:r>
      <w:r w:rsidR="0043044A">
        <w:rPr>
          <w:rFonts w:eastAsiaTheme="minorEastAsia" w:hint="eastAsia"/>
          <w:lang w:eastAsia="zh-CN"/>
        </w:rPr>
        <w:t xml:space="preserve"> </w:t>
      </w:r>
      <w:r w:rsidR="00375316">
        <w:rPr>
          <w:rFonts w:eastAsiaTheme="minorEastAsia" w:hint="eastAsia"/>
          <w:lang w:eastAsia="zh-CN"/>
        </w:rPr>
        <w:t xml:space="preserve">can be considered </w:t>
      </w:r>
      <w:r w:rsidR="00825A8F" w:rsidRPr="00905D9F">
        <w:rPr>
          <w:rFonts w:eastAsiaTheme="minorEastAsia" w:hint="eastAsia"/>
          <w:lang w:eastAsia="zh-CN"/>
        </w:rPr>
        <w:t xml:space="preserve">when </w:t>
      </w:r>
      <w:r w:rsidR="00375316">
        <w:rPr>
          <w:rFonts w:eastAsiaTheme="minorEastAsia" w:hint="eastAsia"/>
          <w:lang w:eastAsia="zh-CN"/>
        </w:rPr>
        <w:t xml:space="preserve">evaluating </w:t>
      </w:r>
      <w:r w:rsidR="00825A8F" w:rsidRPr="00905D9F">
        <w:rPr>
          <w:rFonts w:eastAsiaTheme="minorEastAsia" w:hint="eastAsia"/>
          <w:lang w:eastAsia="zh-CN"/>
        </w:rPr>
        <w:t xml:space="preserve">the </w:t>
      </w:r>
      <w:r w:rsidR="00444400">
        <w:rPr>
          <w:rFonts w:eastAsiaTheme="minorEastAsia" w:hint="eastAsia"/>
          <w:lang w:eastAsia="zh-CN"/>
        </w:rPr>
        <w:t xml:space="preserve">above </w:t>
      </w:r>
      <w:r w:rsidR="00825A8F" w:rsidRPr="00905D9F">
        <w:rPr>
          <w:rFonts w:eastAsiaTheme="minorEastAsia"/>
          <w:lang w:eastAsia="zh-CN"/>
        </w:rPr>
        <w:t xml:space="preserve">conditions for </w:t>
      </w:r>
      <w:r w:rsidR="00D66288">
        <w:rPr>
          <w:rFonts w:eastAsiaTheme="minorEastAsia" w:hint="eastAsia"/>
          <w:lang w:eastAsia="zh-CN"/>
        </w:rPr>
        <w:t xml:space="preserve">LP-WUS monitoring </w:t>
      </w:r>
      <w:r w:rsidR="00E4244F">
        <w:rPr>
          <w:rFonts w:eastAsiaTheme="minorEastAsia" w:hint="eastAsia"/>
          <w:lang w:eastAsia="zh-CN"/>
        </w:rPr>
        <w:t>and MR measurement relaxation</w:t>
      </w:r>
      <w:r w:rsidRPr="00905D9F">
        <w:rPr>
          <w:rFonts w:eastAsiaTheme="minorEastAsia" w:hint="eastAsia"/>
          <w:lang w:eastAsia="zh-CN"/>
        </w:rPr>
        <w:t>.</w:t>
      </w:r>
      <w:r w:rsidR="00375316">
        <w:rPr>
          <w:rFonts w:eastAsiaTheme="minorEastAsia" w:hint="eastAsia"/>
          <w:lang w:eastAsia="zh-CN"/>
        </w:rPr>
        <w:t xml:space="preserve"> </w:t>
      </w:r>
      <w:r w:rsidR="00D571F9">
        <w:rPr>
          <w:rFonts w:eastAsiaTheme="minorEastAsia"/>
          <w:lang w:eastAsia="zh-CN"/>
        </w:rPr>
        <w:t>B</w:t>
      </w:r>
      <w:r w:rsidR="00D571F9">
        <w:rPr>
          <w:rFonts w:eastAsiaTheme="minorEastAsia" w:hint="eastAsia"/>
          <w:lang w:eastAsia="zh-CN"/>
        </w:rPr>
        <w:t xml:space="preserve">ut whether to define different </w:t>
      </w:r>
      <w:r w:rsidR="00E50930" w:rsidRPr="00F33CE5">
        <w:rPr>
          <w:rFonts w:eastAsia="Batang"/>
          <w:lang w:eastAsia="ko-KR"/>
        </w:rPr>
        <w:t>thresholds</w:t>
      </w:r>
      <w:r w:rsidR="00D571F9">
        <w:rPr>
          <w:rFonts w:eastAsiaTheme="minorEastAsia" w:hint="eastAsia"/>
          <w:lang w:eastAsia="zh-CN"/>
        </w:rPr>
        <w:t xml:space="preserve"> for </w:t>
      </w:r>
      <w:r w:rsidR="00200230">
        <w:rPr>
          <w:rFonts w:eastAsiaTheme="minorEastAsia" w:hint="eastAsia"/>
          <w:lang w:eastAsia="zh-CN"/>
        </w:rPr>
        <w:t>different signal types can be further discussed based on the simulation of LP-SS and SSS based measurement</w:t>
      </w:r>
      <w:r w:rsidR="00D571F9">
        <w:rPr>
          <w:rFonts w:eastAsiaTheme="minorEastAsia" w:hint="eastAsia"/>
          <w:lang w:eastAsia="zh-CN"/>
        </w:rPr>
        <w:t xml:space="preserve">. </w:t>
      </w:r>
      <w:r w:rsidR="003A5E4F">
        <w:rPr>
          <w:rFonts w:eastAsiaTheme="minorEastAsia"/>
          <w:lang w:eastAsia="zh-CN"/>
        </w:rPr>
        <w:t>A</w:t>
      </w:r>
      <w:r w:rsidR="003A5E4F">
        <w:rPr>
          <w:rFonts w:eastAsiaTheme="minorEastAsia" w:hint="eastAsia"/>
          <w:lang w:eastAsia="zh-CN"/>
        </w:rPr>
        <w:t xml:space="preserve">nd for the metrics </w:t>
      </w:r>
      <w:r w:rsidR="000E5E69">
        <w:rPr>
          <w:rFonts w:eastAsiaTheme="minorEastAsia" w:hint="eastAsia"/>
          <w:lang w:eastAsia="zh-CN"/>
        </w:rPr>
        <w:t>to be used for entry/exit condition, we think both RSRP and RSRQ should be used</w:t>
      </w:r>
      <w:r w:rsidR="007D134F">
        <w:rPr>
          <w:rFonts w:eastAsiaTheme="minorEastAsia" w:hint="eastAsia"/>
          <w:lang w:eastAsia="zh-CN"/>
        </w:rPr>
        <w:t xml:space="preserve">, i.e., the serving cell measurement is above the threshold means that </w:t>
      </w:r>
      <w:r w:rsidR="007D134F" w:rsidRPr="007D134F">
        <w:rPr>
          <w:rFonts w:eastAsiaTheme="minorEastAsia" w:hint="eastAsia"/>
          <w:lang w:eastAsia="zh-CN"/>
        </w:rPr>
        <w:t>measured RSRP</w:t>
      </w:r>
      <w:r w:rsidR="007D134F" w:rsidRPr="007D134F">
        <w:rPr>
          <w:rFonts w:eastAsiaTheme="minorEastAsia"/>
          <w:lang w:eastAsia="zh-CN"/>
        </w:rPr>
        <w:t xml:space="preserve"> &gt; </w:t>
      </w:r>
      <w:r w:rsidR="007D134F" w:rsidRPr="007D134F">
        <w:rPr>
          <w:rFonts w:eastAsiaTheme="minorEastAsia" w:hint="eastAsia"/>
          <w:lang w:eastAsia="zh-CN"/>
        </w:rPr>
        <w:t>Threshold1</w:t>
      </w:r>
      <w:r w:rsidR="007D134F" w:rsidRPr="007D134F">
        <w:rPr>
          <w:rFonts w:eastAsiaTheme="minorEastAsia"/>
          <w:lang w:eastAsia="zh-CN"/>
        </w:rPr>
        <w:t xml:space="preserve"> and </w:t>
      </w:r>
      <w:r w:rsidR="007D134F" w:rsidRPr="007D134F">
        <w:rPr>
          <w:rFonts w:eastAsiaTheme="minorEastAsia" w:hint="eastAsia"/>
          <w:lang w:eastAsia="zh-CN"/>
        </w:rPr>
        <w:t>measured RSRQ</w:t>
      </w:r>
      <w:r w:rsidR="007D134F" w:rsidRPr="007D134F">
        <w:rPr>
          <w:rFonts w:eastAsiaTheme="minorEastAsia"/>
          <w:lang w:eastAsia="zh-CN"/>
        </w:rPr>
        <w:t xml:space="preserve"> &gt; </w:t>
      </w:r>
      <w:r w:rsidR="007D134F" w:rsidRPr="007D134F">
        <w:rPr>
          <w:rFonts w:eastAsiaTheme="minorEastAsia" w:hint="eastAsia"/>
          <w:lang w:eastAsia="zh-CN"/>
        </w:rPr>
        <w:t>Threshold2</w:t>
      </w:r>
      <w:r w:rsidR="000E5E69">
        <w:rPr>
          <w:rFonts w:eastAsiaTheme="minorEastAsia" w:hint="eastAsia"/>
          <w:lang w:eastAsia="zh-CN"/>
        </w:rPr>
        <w:t xml:space="preserve">. </w:t>
      </w:r>
    </w:p>
    <w:p w:rsidR="000E5E69" w:rsidRPr="00E65C2B" w:rsidRDefault="000E5E69" w:rsidP="000E5E69">
      <w:pPr>
        <w:rPr>
          <w:rFonts w:eastAsia="宋体"/>
          <w:b/>
          <w:lang w:eastAsia="zh-CN"/>
        </w:rPr>
      </w:pPr>
      <w:r w:rsidRPr="00321477">
        <w:rPr>
          <w:rFonts w:eastAsiaTheme="minorEastAsia" w:hint="eastAsia"/>
          <w:b/>
          <w:szCs w:val="24"/>
          <w:lang w:val="sv-SE" w:eastAsia="zh-CN"/>
        </w:rPr>
        <w:t xml:space="preserve">Proposal </w:t>
      </w:r>
      <w:r w:rsidR="0097214D">
        <w:rPr>
          <w:rFonts w:eastAsiaTheme="minorEastAsia" w:hint="eastAsia"/>
          <w:b/>
          <w:szCs w:val="24"/>
          <w:lang w:val="sv-SE" w:eastAsia="zh-CN"/>
        </w:rPr>
        <w:t>7</w:t>
      </w:r>
      <w:r w:rsidRPr="00321477">
        <w:rPr>
          <w:rFonts w:eastAsiaTheme="minorEastAsia" w:hint="eastAsia"/>
          <w:b/>
          <w:szCs w:val="24"/>
          <w:lang w:val="sv-SE" w:eastAsia="zh-CN"/>
        </w:rPr>
        <w:t xml:space="preserve">: </w:t>
      </w:r>
      <w:r>
        <w:rPr>
          <w:rFonts w:eastAsiaTheme="minorEastAsia" w:hint="eastAsia"/>
          <w:b/>
          <w:lang w:eastAsia="zh-CN"/>
        </w:rPr>
        <w:t xml:space="preserve">Both LP-SS and SSS based measurement can be used for LP-WUR to evaluate the entry/exit condition. </w:t>
      </w:r>
      <w:r>
        <w:rPr>
          <w:rFonts w:eastAsiaTheme="minorEastAsia"/>
          <w:b/>
          <w:lang w:eastAsia="zh-CN"/>
        </w:rPr>
        <w:t>W</w:t>
      </w:r>
      <w:r>
        <w:rPr>
          <w:rFonts w:eastAsiaTheme="minorEastAsia" w:hint="eastAsia"/>
          <w:b/>
          <w:lang w:eastAsia="zh-CN"/>
        </w:rPr>
        <w:t>hether to define different conditions can be discussed after performing the simulation</w:t>
      </w:r>
      <w:r w:rsidRPr="00321477">
        <w:rPr>
          <w:rFonts w:eastAsiaTheme="minorEastAsia" w:hint="eastAsia"/>
          <w:b/>
          <w:lang w:eastAsia="zh-CN"/>
        </w:rPr>
        <w:t xml:space="preserve">. </w:t>
      </w:r>
    </w:p>
    <w:p w:rsidR="00905D9F" w:rsidRPr="001E041C" w:rsidRDefault="001F4FE5" w:rsidP="003A1889">
      <w:pPr>
        <w:rPr>
          <w:rFonts w:eastAsia="宋体"/>
          <w:b/>
          <w:lang w:eastAsia="zh-CN"/>
        </w:rPr>
      </w:pPr>
      <w:r w:rsidRPr="00321477">
        <w:rPr>
          <w:rFonts w:eastAsiaTheme="minorEastAsia" w:hint="eastAsia"/>
          <w:b/>
          <w:szCs w:val="24"/>
          <w:lang w:val="sv-SE" w:eastAsia="zh-CN"/>
        </w:rPr>
        <w:t xml:space="preserve">Proposal </w:t>
      </w:r>
      <w:r w:rsidR="0097214D">
        <w:rPr>
          <w:rFonts w:eastAsiaTheme="minorEastAsia" w:hint="eastAsia"/>
          <w:b/>
          <w:szCs w:val="24"/>
          <w:lang w:val="sv-SE" w:eastAsia="zh-CN"/>
        </w:rPr>
        <w:t>8</w:t>
      </w:r>
      <w:r w:rsidRPr="00321477">
        <w:rPr>
          <w:rFonts w:eastAsiaTheme="minorEastAsia" w:hint="eastAsia"/>
          <w:b/>
          <w:szCs w:val="24"/>
          <w:lang w:val="sv-SE" w:eastAsia="zh-CN"/>
        </w:rPr>
        <w:t xml:space="preserve">: </w:t>
      </w:r>
      <w:r>
        <w:rPr>
          <w:rFonts w:eastAsiaTheme="minorEastAsia" w:hint="eastAsia"/>
          <w:b/>
          <w:lang w:eastAsia="zh-CN"/>
        </w:rPr>
        <w:t xml:space="preserve">Both </w:t>
      </w:r>
      <w:r w:rsidR="00610D3A">
        <w:rPr>
          <w:rFonts w:eastAsiaTheme="minorEastAsia" w:hint="eastAsia"/>
          <w:b/>
          <w:lang w:eastAsia="zh-CN"/>
        </w:rPr>
        <w:t>RSRP and RSRQ measurements are</w:t>
      </w:r>
      <w:r>
        <w:rPr>
          <w:rFonts w:eastAsiaTheme="minorEastAsia" w:hint="eastAsia"/>
          <w:b/>
          <w:lang w:eastAsia="zh-CN"/>
        </w:rPr>
        <w:t xml:space="preserve"> used for LP-WUR</w:t>
      </w:r>
      <w:r w:rsidR="00BF0DE1">
        <w:rPr>
          <w:rFonts w:eastAsiaTheme="minorEastAsia" w:hint="eastAsia"/>
          <w:b/>
          <w:lang w:eastAsia="zh-CN"/>
        </w:rPr>
        <w:t xml:space="preserve"> and MR</w:t>
      </w:r>
      <w:r>
        <w:rPr>
          <w:rFonts w:eastAsiaTheme="minorEastAsia" w:hint="eastAsia"/>
          <w:b/>
          <w:lang w:eastAsia="zh-CN"/>
        </w:rPr>
        <w:t xml:space="preserve"> to evaluate the entry/exit condition. </w:t>
      </w:r>
    </w:p>
    <w:p w:rsidR="005B4642" w:rsidRDefault="005B4642" w:rsidP="005D4C50">
      <w:pPr>
        <w:pStyle w:val="2"/>
        <w:rPr>
          <w:rFonts w:eastAsiaTheme="minorEastAsia"/>
          <w:sz w:val="28"/>
          <w:lang w:eastAsia="zh-CN"/>
        </w:rPr>
      </w:pPr>
      <w:r w:rsidRPr="005D4C50">
        <w:rPr>
          <w:rFonts w:eastAsiaTheme="minorEastAsia" w:hint="eastAsia"/>
          <w:sz w:val="28"/>
          <w:lang w:eastAsia="zh-CN"/>
        </w:rPr>
        <w:t>LP-WUR measurement requirements in RRC_IDLE/INACTIVE state</w:t>
      </w:r>
    </w:p>
    <w:p w:rsidR="0044344D" w:rsidRDefault="000B0755" w:rsidP="000B0755">
      <w:pPr>
        <w:rPr>
          <w:rFonts w:eastAsiaTheme="minorEastAsia" w:cs="v4.2.0"/>
          <w:lang w:eastAsia="zh-CN"/>
        </w:rPr>
      </w:pPr>
      <w:r>
        <w:rPr>
          <w:rFonts w:eastAsiaTheme="minorEastAsia"/>
          <w:lang w:eastAsia="zh-CN"/>
        </w:rPr>
        <w:t>A</w:t>
      </w:r>
      <w:r>
        <w:rPr>
          <w:rFonts w:eastAsiaTheme="minorEastAsia" w:hint="eastAsia"/>
          <w:lang w:eastAsia="zh-CN"/>
        </w:rPr>
        <w:t>ccording to</w:t>
      </w:r>
      <w:r w:rsidRPr="008C70B5">
        <w:rPr>
          <w:rFonts w:eastAsiaTheme="minorEastAsia" w:hint="eastAsia"/>
          <w:lang w:eastAsia="zh-CN"/>
        </w:rPr>
        <w:t xml:space="preserve"> the existing cell reselection requireme</w:t>
      </w:r>
      <w:r w:rsidRPr="00276C91">
        <w:rPr>
          <w:rFonts w:cs="v4.2.0" w:hint="eastAsia"/>
        </w:rPr>
        <w:t>nts, t</w:t>
      </w:r>
      <w:r w:rsidRPr="008C70B5">
        <w:rPr>
          <w:rFonts w:cs="v4.2.0"/>
        </w:rPr>
        <w:t xml:space="preserve">he UE shall measure the </w:t>
      </w:r>
      <w:r w:rsidRPr="008C70B5">
        <w:rPr>
          <w:rFonts w:cs="v4.2.0"/>
          <w:lang w:eastAsia="zh-CN"/>
        </w:rPr>
        <w:t>SS-</w:t>
      </w:r>
      <w:r w:rsidRPr="00276C91">
        <w:rPr>
          <w:rFonts w:cs="v4.2.0"/>
        </w:rPr>
        <w:t>R</w:t>
      </w:r>
      <w:r w:rsidRPr="00CC183F">
        <w:rPr>
          <w:rFonts w:eastAsiaTheme="minorEastAsia"/>
          <w:lang w:eastAsia="zh-CN"/>
        </w:rPr>
        <w:t xml:space="preserve">SRP and SS-RSRQ level of the serving cell and evaluate the cell selection criterion S defined in TS 38.304 [1] for the serving cell </w:t>
      </w:r>
      <w:r w:rsidRPr="00CC183F">
        <w:rPr>
          <w:rFonts w:eastAsiaTheme="minorEastAsia" w:hint="eastAsia"/>
          <w:lang w:eastAsia="zh-CN"/>
        </w:rPr>
        <w:t>within a certain cycle</w:t>
      </w:r>
      <w:r>
        <w:rPr>
          <w:rFonts w:eastAsiaTheme="minorEastAsia" w:cs="v4.2.0" w:hint="eastAsia"/>
          <w:lang w:eastAsia="zh-CN"/>
        </w:rPr>
        <w:t xml:space="preserve">. </w:t>
      </w:r>
      <w:r w:rsidR="00696E21">
        <w:rPr>
          <w:rFonts w:eastAsiaTheme="minorEastAsia" w:cs="v4.2.0"/>
          <w:lang w:eastAsia="zh-CN"/>
        </w:rPr>
        <w:t>B</w:t>
      </w:r>
      <w:r w:rsidR="00696E21">
        <w:rPr>
          <w:rFonts w:eastAsiaTheme="minorEastAsia" w:cs="v4.2.0" w:hint="eastAsia"/>
          <w:lang w:eastAsia="zh-CN"/>
        </w:rPr>
        <w:t xml:space="preserve">ut for fully offloading case, the MR measurements are stopped and no </w:t>
      </w:r>
      <w:r w:rsidR="00696E21">
        <w:rPr>
          <w:rFonts w:eastAsiaTheme="minorEastAsia" w:cs="v4.2.0"/>
          <w:lang w:eastAsia="zh-CN"/>
        </w:rPr>
        <w:t>neighbour</w:t>
      </w:r>
      <w:r w:rsidR="00696E21">
        <w:rPr>
          <w:rFonts w:eastAsiaTheme="minorEastAsia" w:cs="v4.2.0" w:hint="eastAsia"/>
          <w:lang w:eastAsia="zh-CN"/>
        </w:rPr>
        <w:t xml:space="preserve"> cell measurement is performed. </w:t>
      </w:r>
      <w:r w:rsidR="00696E21">
        <w:rPr>
          <w:rFonts w:eastAsiaTheme="minorEastAsia" w:cs="v4.2.0"/>
          <w:lang w:eastAsia="zh-CN"/>
        </w:rPr>
        <w:t>I</w:t>
      </w:r>
      <w:r w:rsidR="00696E21">
        <w:rPr>
          <w:rFonts w:eastAsiaTheme="minorEastAsia" w:cs="v4.2.0" w:hint="eastAsia"/>
          <w:lang w:eastAsia="zh-CN"/>
        </w:rPr>
        <w:t xml:space="preserve">n such case, whether the evaluation of cell selection criterion is still needed should be discussed. </w:t>
      </w:r>
      <w:r w:rsidR="00850D20">
        <w:rPr>
          <w:rFonts w:eastAsiaTheme="minorEastAsia" w:cs="v4.2.0" w:hint="eastAsia"/>
          <w:lang w:eastAsia="zh-CN"/>
        </w:rPr>
        <w:t xml:space="preserve">If needed, the evaluation would be based on LR measurement and </w:t>
      </w:r>
      <w:r w:rsidR="00AF388B">
        <w:rPr>
          <w:rFonts w:eastAsiaTheme="minorEastAsia" w:cs="v4.2.0" w:hint="eastAsia"/>
          <w:lang w:eastAsia="zh-CN"/>
        </w:rPr>
        <w:t xml:space="preserve">the evaluation results may be one of </w:t>
      </w:r>
      <w:r w:rsidR="00AF388B">
        <w:rPr>
          <w:rFonts w:eastAsiaTheme="minorEastAsia" w:cs="v4.2.0"/>
          <w:lang w:eastAsia="zh-CN"/>
        </w:rPr>
        <w:t>the</w:t>
      </w:r>
      <w:r w:rsidR="00AF388B">
        <w:rPr>
          <w:rFonts w:eastAsiaTheme="minorEastAsia" w:cs="v4.2.0" w:hint="eastAsia"/>
          <w:lang w:eastAsia="zh-CN"/>
        </w:rPr>
        <w:t xml:space="preserve"> exit conditions for fully offloading case. </w:t>
      </w:r>
    </w:p>
    <w:p w:rsidR="00AF388B" w:rsidRPr="00B4471D" w:rsidRDefault="00AF388B" w:rsidP="000B0755">
      <w:pPr>
        <w:rPr>
          <w:rFonts w:eastAsiaTheme="minorEastAsia" w:cs="v4.2.0"/>
          <w:b/>
          <w:lang w:eastAsia="zh-CN"/>
        </w:rPr>
      </w:pPr>
      <w:r w:rsidRPr="00B4471D">
        <w:rPr>
          <w:rFonts w:eastAsiaTheme="minorEastAsia" w:cs="v4.2.0"/>
          <w:b/>
          <w:lang w:eastAsia="zh-CN"/>
        </w:rPr>
        <w:t>P</w:t>
      </w:r>
      <w:r w:rsidRPr="00B4471D">
        <w:rPr>
          <w:rFonts w:eastAsiaTheme="minorEastAsia" w:cs="v4.2.0" w:hint="eastAsia"/>
          <w:b/>
          <w:lang w:eastAsia="zh-CN"/>
        </w:rPr>
        <w:t xml:space="preserve">roposal </w:t>
      </w:r>
      <w:r w:rsidR="00B4471D" w:rsidRPr="00B4471D">
        <w:rPr>
          <w:rFonts w:eastAsiaTheme="minorEastAsia" w:cs="v4.2.0" w:hint="eastAsia"/>
          <w:b/>
          <w:lang w:eastAsia="zh-CN"/>
        </w:rPr>
        <w:t>9</w:t>
      </w:r>
      <w:r w:rsidRPr="00B4471D">
        <w:rPr>
          <w:rFonts w:eastAsiaTheme="minorEastAsia" w:cs="v4.2.0" w:hint="eastAsia"/>
          <w:b/>
          <w:lang w:eastAsia="zh-CN"/>
        </w:rPr>
        <w:t>: RAN4 to discuss whether to define evaluation requirements for cell selection criterion</w:t>
      </w:r>
      <w:r w:rsidR="006A56D9">
        <w:rPr>
          <w:rFonts w:eastAsiaTheme="minorEastAsia" w:cs="v4.2.0" w:hint="eastAsia"/>
          <w:b/>
          <w:lang w:eastAsia="zh-CN"/>
        </w:rPr>
        <w:t xml:space="preserve"> based on LR measurement</w:t>
      </w:r>
      <w:r w:rsidRPr="00B4471D">
        <w:rPr>
          <w:rFonts w:eastAsiaTheme="minorEastAsia" w:cs="v4.2.0" w:hint="eastAsia"/>
          <w:b/>
          <w:lang w:eastAsia="zh-CN"/>
        </w:rPr>
        <w:t xml:space="preserve"> for fully </w:t>
      </w:r>
      <w:r w:rsidR="00F57C29">
        <w:rPr>
          <w:rFonts w:eastAsiaTheme="minorEastAsia" w:cs="v4.2.0" w:hint="eastAsia"/>
          <w:b/>
          <w:lang w:eastAsia="zh-CN"/>
        </w:rPr>
        <w:t>offloading</w:t>
      </w:r>
      <w:r w:rsidRPr="00B4471D">
        <w:rPr>
          <w:rFonts w:eastAsiaTheme="minorEastAsia" w:cs="v4.2.0" w:hint="eastAsia"/>
          <w:b/>
          <w:lang w:eastAsia="zh-CN"/>
        </w:rPr>
        <w:t xml:space="preserve"> case. </w:t>
      </w:r>
    </w:p>
    <w:p w:rsidR="00A33963" w:rsidRPr="0088511E" w:rsidRDefault="007C51C1" w:rsidP="00A33963">
      <w:pPr>
        <w:rPr>
          <w:rFonts w:eastAsiaTheme="minorEastAsia"/>
          <w:lang w:eastAsia="zh-CN"/>
        </w:rPr>
      </w:pPr>
      <w:r>
        <w:rPr>
          <w:rFonts w:eastAsiaTheme="minorEastAsia" w:cs="v4.2.0"/>
          <w:lang w:eastAsia="zh-CN"/>
        </w:rPr>
        <w:lastRenderedPageBreak/>
        <w:t>B</w:t>
      </w:r>
      <w:r>
        <w:rPr>
          <w:rFonts w:eastAsiaTheme="minorEastAsia" w:cs="v4.2.0" w:hint="eastAsia"/>
          <w:lang w:eastAsia="zh-CN"/>
        </w:rPr>
        <w:t>esides the above requirements</w:t>
      </w:r>
      <w:r w:rsidR="000B0755">
        <w:rPr>
          <w:rFonts w:eastAsiaTheme="minorEastAsia" w:cs="v4.2.0" w:hint="eastAsia"/>
          <w:lang w:eastAsia="zh-CN"/>
        </w:rPr>
        <w:t xml:space="preserve">, we need to define measurement period requirements for LR to evaluate the entry/exit condition for LP-WUS monitoring and/or MR measurement relaxation. </w:t>
      </w:r>
      <w:r w:rsidR="00A26D8F">
        <w:rPr>
          <w:rFonts w:eastAsiaTheme="minorEastAsia"/>
          <w:lang w:eastAsia="zh-CN"/>
        </w:rPr>
        <w:t>I</w:t>
      </w:r>
      <w:r w:rsidR="00A26D8F">
        <w:rPr>
          <w:rFonts w:eastAsiaTheme="minorEastAsia" w:hint="eastAsia"/>
          <w:lang w:eastAsia="zh-CN"/>
        </w:rPr>
        <w:t>n previous meeting</w:t>
      </w:r>
      <w:r w:rsidR="00233405">
        <w:rPr>
          <w:rFonts w:eastAsia="宋体" w:hint="eastAsia"/>
          <w:lang w:eastAsia="zh-CN"/>
        </w:rPr>
        <w:t xml:space="preserve">, it was agreed both LP-SS and SSS based </w:t>
      </w:r>
      <w:r w:rsidR="00C73BB2">
        <w:rPr>
          <w:rFonts w:eastAsia="宋体" w:hint="eastAsia"/>
          <w:lang w:eastAsia="zh-CN"/>
        </w:rPr>
        <w:t xml:space="preserve">serving cell </w:t>
      </w:r>
      <w:r w:rsidR="00233405">
        <w:rPr>
          <w:rFonts w:eastAsia="宋体" w:hint="eastAsia"/>
          <w:lang w:eastAsia="zh-CN"/>
        </w:rPr>
        <w:t xml:space="preserve">measurement </w:t>
      </w:r>
      <w:r w:rsidR="00C73BB2">
        <w:rPr>
          <w:rFonts w:eastAsia="宋体" w:hint="eastAsia"/>
          <w:lang w:eastAsia="zh-CN"/>
        </w:rPr>
        <w:t>requirements need to be defined.</w:t>
      </w:r>
      <w:r w:rsidR="00D106D4">
        <w:rPr>
          <w:rFonts w:eastAsia="宋体" w:hint="eastAsia"/>
          <w:lang w:eastAsia="zh-CN"/>
        </w:rPr>
        <w:t xml:space="preserve"> </w:t>
      </w:r>
      <w:r w:rsidR="00D106D4">
        <w:rPr>
          <w:rFonts w:eastAsia="宋体"/>
          <w:lang w:eastAsia="zh-CN"/>
        </w:rPr>
        <w:t>S</w:t>
      </w:r>
      <w:r w:rsidR="00D106D4">
        <w:rPr>
          <w:rFonts w:eastAsia="宋体" w:hint="eastAsia"/>
          <w:lang w:eastAsia="zh-CN"/>
        </w:rPr>
        <w:t xml:space="preserve">ince the LP-SS design is still discussing in RAN1, RAN4 can discuss the SSS based measurement requirements firstly and wait for more progress from RAN1 for LP-SS. </w:t>
      </w:r>
    </w:p>
    <w:p w:rsidR="00335EDC" w:rsidRDefault="00335EDC" w:rsidP="00A33963">
      <w:pPr>
        <w:rPr>
          <w:rFonts w:eastAsia="宋体"/>
          <w:lang w:eastAsia="zh-CN"/>
        </w:rPr>
      </w:pPr>
      <w:r>
        <w:rPr>
          <w:rFonts w:eastAsia="宋体"/>
          <w:lang w:eastAsia="zh-CN"/>
        </w:rPr>
        <w:t>F</w:t>
      </w:r>
      <w:r>
        <w:rPr>
          <w:rFonts w:eastAsia="宋体" w:hint="eastAsia"/>
          <w:lang w:eastAsia="zh-CN"/>
        </w:rPr>
        <w:t xml:space="preserve">or the SSS based measurement, we think the existing intra-frequency cell reselection requirements can be used as baseline. </w:t>
      </w:r>
      <w:r w:rsidR="00053E1E">
        <w:rPr>
          <w:rFonts w:eastAsia="宋体"/>
          <w:lang w:eastAsia="zh-CN"/>
        </w:rPr>
        <w:t>A</w:t>
      </w:r>
      <w:r w:rsidR="00053E1E">
        <w:rPr>
          <w:rFonts w:eastAsia="宋体" w:hint="eastAsia"/>
          <w:lang w:eastAsia="zh-CN"/>
        </w:rPr>
        <w:t xml:space="preserve">nd the side condition can be further discussed following RAN1 conclusions on the SNR. </w:t>
      </w:r>
    </w:p>
    <w:p w:rsidR="00293B0E" w:rsidRPr="001E041C" w:rsidRDefault="00293B0E" w:rsidP="00293B0E">
      <w:pPr>
        <w:rPr>
          <w:rFonts w:eastAsia="宋体"/>
          <w:b/>
          <w:lang w:eastAsia="zh-CN"/>
        </w:rPr>
      </w:pPr>
      <w:r w:rsidRPr="00321477">
        <w:rPr>
          <w:rFonts w:eastAsiaTheme="minorEastAsia" w:hint="eastAsia"/>
          <w:b/>
          <w:szCs w:val="24"/>
          <w:lang w:val="sv-SE" w:eastAsia="zh-CN"/>
        </w:rPr>
        <w:t xml:space="preserve">Proposal </w:t>
      </w:r>
      <w:r w:rsidR="00084748">
        <w:rPr>
          <w:rFonts w:eastAsiaTheme="minorEastAsia" w:hint="eastAsia"/>
          <w:b/>
          <w:szCs w:val="24"/>
          <w:lang w:val="sv-SE" w:eastAsia="zh-CN"/>
        </w:rPr>
        <w:t>10</w:t>
      </w:r>
      <w:r w:rsidRPr="00321477">
        <w:rPr>
          <w:rFonts w:eastAsiaTheme="minorEastAsia" w:hint="eastAsia"/>
          <w:b/>
          <w:szCs w:val="24"/>
          <w:lang w:val="sv-SE" w:eastAsia="zh-CN"/>
        </w:rPr>
        <w:t xml:space="preserve">: </w:t>
      </w:r>
      <w:r w:rsidR="0039516E">
        <w:rPr>
          <w:rFonts w:eastAsiaTheme="minorEastAsia" w:hint="eastAsia"/>
          <w:b/>
          <w:lang w:eastAsia="zh-CN"/>
        </w:rPr>
        <w:t>RAN4 discuss LP-WUR measurement requirements starting from SSS based measurement and wait for more progress from RAN1 for LP-SS based measurement</w:t>
      </w:r>
      <w:r>
        <w:rPr>
          <w:rFonts w:eastAsiaTheme="minorEastAsia" w:hint="eastAsia"/>
          <w:b/>
          <w:lang w:eastAsia="zh-CN"/>
        </w:rPr>
        <w:t xml:space="preserve">. </w:t>
      </w:r>
    </w:p>
    <w:p w:rsidR="00B56616" w:rsidRPr="00B56616" w:rsidRDefault="0014507B" w:rsidP="0014507B">
      <w:pPr>
        <w:rPr>
          <w:rFonts w:eastAsia="宋体"/>
          <w:b/>
          <w:lang w:eastAsia="zh-CN"/>
        </w:rPr>
      </w:pPr>
      <w:r w:rsidRPr="00E30CB3">
        <w:rPr>
          <w:rFonts w:eastAsiaTheme="minorEastAsia" w:hint="eastAsia"/>
          <w:b/>
          <w:szCs w:val="24"/>
          <w:lang w:val="sv-SE" w:eastAsia="zh-CN"/>
        </w:rPr>
        <w:t xml:space="preserve">Proposal </w:t>
      </w:r>
      <w:r w:rsidR="00B81A34">
        <w:rPr>
          <w:rFonts w:eastAsiaTheme="minorEastAsia" w:hint="eastAsia"/>
          <w:b/>
          <w:szCs w:val="24"/>
          <w:lang w:val="sv-SE" w:eastAsia="zh-CN"/>
        </w:rPr>
        <w:t>1</w:t>
      </w:r>
      <w:r w:rsidR="00084748">
        <w:rPr>
          <w:rFonts w:eastAsiaTheme="minorEastAsia" w:hint="eastAsia"/>
          <w:b/>
          <w:szCs w:val="24"/>
          <w:lang w:val="sv-SE" w:eastAsia="zh-CN"/>
        </w:rPr>
        <w:t>1</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SSS based LP-WUR measurement, the existing intra-frequency cell reselection requirements can be used as baseline with the side condition </w:t>
      </w:r>
      <w:r w:rsidR="00C715E8" w:rsidRPr="00E30CB3">
        <w:rPr>
          <w:rFonts w:eastAsia="宋体" w:hint="eastAsia"/>
          <w:b/>
          <w:lang w:eastAsia="zh-CN"/>
        </w:rPr>
        <w:t xml:space="preserve">to be </w:t>
      </w:r>
      <w:r w:rsidRPr="00E30CB3">
        <w:rPr>
          <w:rFonts w:eastAsia="宋体" w:hint="eastAsia"/>
          <w:b/>
          <w:lang w:eastAsia="zh-CN"/>
        </w:rPr>
        <w:t xml:space="preserve">further discussed. </w:t>
      </w:r>
    </w:p>
    <w:p w:rsidR="00EC2A34" w:rsidRPr="00EC2A34" w:rsidRDefault="00EC2A34" w:rsidP="0014507B">
      <w:pPr>
        <w:rPr>
          <w:rFonts w:eastAsia="宋体"/>
          <w:lang w:eastAsia="zh-CN"/>
        </w:rPr>
      </w:pPr>
      <w:r w:rsidRPr="00EC2A34">
        <w:rPr>
          <w:rFonts w:eastAsia="宋体"/>
          <w:lang w:eastAsia="zh-CN"/>
        </w:rPr>
        <w:t>F</w:t>
      </w:r>
      <w:r w:rsidRPr="00EC2A34">
        <w:rPr>
          <w:rFonts w:eastAsia="宋体" w:hint="eastAsia"/>
          <w:lang w:eastAsia="zh-CN"/>
        </w:rPr>
        <w:t>or the target SNR</w:t>
      </w:r>
      <w:r>
        <w:rPr>
          <w:rFonts w:eastAsia="宋体" w:hint="eastAsia"/>
          <w:lang w:eastAsia="zh-CN"/>
        </w:rPr>
        <w:t xml:space="preserve"> of LP-WUR measurement, RAN1 has the following conclusion: </w:t>
      </w:r>
    </w:p>
    <w:tbl>
      <w:tblPr>
        <w:tblStyle w:val="a5"/>
        <w:tblW w:w="0" w:type="auto"/>
        <w:tblLook w:val="04A0" w:firstRow="1" w:lastRow="0" w:firstColumn="1" w:lastColumn="0" w:noHBand="0" w:noVBand="1"/>
      </w:tblPr>
      <w:tblGrid>
        <w:gridCol w:w="9857"/>
      </w:tblGrid>
      <w:tr w:rsidR="00EC2A34" w:rsidTr="00EC2A34">
        <w:tc>
          <w:tcPr>
            <w:tcW w:w="9857" w:type="dxa"/>
          </w:tcPr>
          <w:p w:rsidR="00E06E5E" w:rsidRPr="00EC2A34" w:rsidRDefault="00886A5D" w:rsidP="00EC2A34">
            <w:pPr>
              <w:numPr>
                <w:ilvl w:val="0"/>
                <w:numId w:val="43"/>
              </w:numPr>
              <w:spacing w:after="120"/>
              <w:ind w:hanging="357"/>
              <w:rPr>
                <w:rFonts w:eastAsia="宋体"/>
                <w:lang w:val="en-US" w:eastAsia="zh-CN"/>
              </w:rPr>
            </w:pPr>
            <w:r w:rsidRPr="00EC2A34">
              <w:rPr>
                <w:rFonts w:eastAsia="宋体" w:hint="eastAsia"/>
                <w:lang w:val="en-US" w:eastAsia="zh-CN"/>
              </w:rPr>
              <w:t>RAN1#117</w:t>
            </w:r>
            <w:r w:rsidRPr="00EC2A34">
              <w:rPr>
                <w:rFonts w:eastAsia="宋体" w:hint="eastAsia"/>
                <w:lang w:val="en-US" w:eastAsia="zh-CN"/>
              </w:rPr>
              <w:t>：</w:t>
            </w:r>
          </w:p>
          <w:p w:rsidR="00E06E5E" w:rsidRPr="00EC2A34" w:rsidRDefault="00886A5D" w:rsidP="00EC2A34">
            <w:pPr>
              <w:numPr>
                <w:ilvl w:val="1"/>
                <w:numId w:val="43"/>
              </w:numPr>
              <w:spacing w:after="120"/>
              <w:ind w:hanging="357"/>
              <w:rPr>
                <w:rFonts w:eastAsia="宋体"/>
                <w:lang w:val="en-US" w:eastAsia="zh-CN"/>
              </w:rPr>
            </w:pPr>
            <w:r w:rsidRPr="00EC2A34">
              <w:rPr>
                <w:rFonts w:eastAsia="宋体" w:hint="eastAsia"/>
                <w:lang w:eastAsia="zh-CN"/>
              </w:rPr>
              <w:t xml:space="preserve">For evaluation of LP-WUS and LP-SS design to achieve coverage of PUSCH for message3 from RAN1 perspective, at least the following SNR values should be considered: </w:t>
            </w:r>
          </w:p>
          <w:p w:rsidR="00E06E5E" w:rsidRPr="00EC2A34" w:rsidRDefault="00886A5D" w:rsidP="00EC2A34">
            <w:pPr>
              <w:numPr>
                <w:ilvl w:val="2"/>
                <w:numId w:val="43"/>
              </w:numPr>
              <w:spacing w:after="120"/>
              <w:ind w:hanging="357"/>
              <w:rPr>
                <w:rFonts w:eastAsia="宋体"/>
                <w:lang w:val="en-US" w:eastAsia="zh-CN"/>
              </w:rPr>
            </w:pPr>
            <w:r w:rsidRPr="00EC2A34">
              <w:rPr>
                <w:rFonts w:eastAsia="宋体" w:hint="eastAsia"/>
                <w:lang w:eastAsia="zh-CN"/>
              </w:rPr>
              <w:t>SNR=-3dB for NF of LR = NF of MR+ 8dB</w:t>
            </w:r>
          </w:p>
          <w:p w:rsidR="00E06E5E" w:rsidRPr="00EC2A34" w:rsidRDefault="00886A5D" w:rsidP="00EC2A34">
            <w:pPr>
              <w:numPr>
                <w:ilvl w:val="2"/>
                <w:numId w:val="43"/>
              </w:numPr>
              <w:spacing w:after="120"/>
              <w:ind w:hanging="357"/>
              <w:rPr>
                <w:rFonts w:eastAsia="宋体"/>
                <w:lang w:val="en-US" w:eastAsia="zh-CN"/>
              </w:rPr>
            </w:pPr>
            <w:r w:rsidRPr="00EC2A34">
              <w:rPr>
                <w:rFonts w:eastAsia="宋体" w:hint="eastAsia"/>
                <w:lang w:eastAsia="zh-CN"/>
              </w:rPr>
              <w:t>SNR= -0.5dB for NF of LR = NF of MR+ 5dB</w:t>
            </w:r>
          </w:p>
          <w:p w:rsidR="00E06E5E" w:rsidRPr="00EC2A34" w:rsidRDefault="00886A5D" w:rsidP="00EC2A34">
            <w:pPr>
              <w:numPr>
                <w:ilvl w:val="2"/>
                <w:numId w:val="43"/>
              </w:numPr>
              <w:spacing w:after="120"/>
              <w:ind w:hanging="357"/>
              <w:rPr>
                <w:rFonts w:eastAsia="宋体"/>
                <w:lang w:val="en-US" w:eastAsia="zh-CN"/>
              </w:rPr>
            </w:pPr>
            <w:r w:rsidRPr="00EC2A34">
              <w:rPr>
                <w:rFonts w:eastAsia="宋体" w:hint="eastAsia"/>
                <w:lang w:eastAsia="zh-CN"/>
              </w:rPr>
              <w:t>SNR=2dB for NF of LR = NF of MR+ 2dB</w:t>
            </w:r>
          </w:p>
          <w:p w:rsidR="00EC2A34" w:rsidRPr="00EC2A34" w:rsidRDefault="00886A5D" w:rsidP="00EC2A34">
            <w:pPr>
              <w:numPr>
                <w:ilvl w:val="2"/>
                <w:numId w:val="43"/>
              </w:numPr>
              <w:spacing w:after="120"/>
              <w:ind w:hanging="357"/>
              <w:rPr>
                <w:rFonts w:eastAsia="宋体"/>
                <w:lang w:val="en-US" w:eastAsia="zh-CN"/>
              </w:rPr>
            </w:pPr>
            <w:r w:rsidRPr="00EC2A34">
              <w:rPr>
                <w:rFonts w:eastAsia="宋体" w:hint="eastAsia"/>
                <w:lang w:eastAsia="zh-CN"/>
              </w:rPr>
              <w:t>Note 1: The NF of MR is assumed as 7dB</w:t>
            </w:r>
          </w:p>
        </w:tc>
      </w:tr>
    </w:tbl>
    <w:p w:rsidR="00A33963" w:rsidRPr="0014507B" w:rsidRDefault="00EC2A34" w:rsidP="00EC2A34">
      <w:pPr>
        <w:spacing w:beforeLines="50" w:before="120" w:after="120"/>
        <w:rPr>
          <w:rFonts w:eastAsia="宋体"/>
          <w:lang w:eastAsia="zh-CN"/>
        </w:rPr>
      </w:pPr>
      <w:r>
        <w:rPr>
          <w:rFonts w:eastAsia="宋体"/>
          <w:lang w:eastAsia="zh-CN"/>
        </w:rPr>
        <w:t>W</w:t>
      </w:r>
      <w:r>
        <w:rPr>
          <w:rFonts w:eastAsia="宋体" w:hint="eastAsia"/>
          <w:lang w:eastAsia="zh-CN"/>
        </w:rPr>
        <w:t xml:space="preserve">e think RAN4 can use the above values as SINR to perform the simulation and decide whether to use them as side condition of the LP-WUR measurement based on the simulation results. </w:t>
      </w:r>
    </w:p>
    <w:p w:rsidR="00A33963" w:rsidRDefault="0068736E" w:rsidP="002D042C">
      <w:pPr>
        <w:spacing w:after="120"/>
        <w:rPr>
          <w:rFonts w:eastAsia="宋体"/>
          <w:b/>
          <w:lang w:eastAsia="zh-CN"/>
        </w:rPr>
      </w:pPr>
      <w:r w:rsidRPr="00E30CB3">
        <w:rPr>
          <w:rFonts w:eastAsiaTheme="minorEastAsia" w:hint="eastAsia"/>
          <w:b/>
          <w:szCs w:val="24"/>
          <w:lang w:val="sv-SE" w:eastAsia="zh-CN"/>
        </w:rPr>
        <w:t xml:space="preserve">Proposal </w:t>
      </w:r>
      <w:r w:rsidR="00B81A34">
        <w:rPr>
          <w:rFonts w:eastAsiaTheme="minorEastAsia" w:hint="eastAsia"/>
          <w:b/>
          <w:szCs w:val="24"/>
          <w:lang w:val="sv-SE" w:eastAsia="zh-CN"/>
        </w:rPr>
        <w:t>1</w:t>
      </w:r>
      <w:r w:rsidR="00A13C20">
        <w:rPr>
          <w:rFonts w:eastAsiaTheme="minorEastAsia" w:hint="eastAsia"/>
          <w:b/>
          <w:szCs w:val="24"/>
          <w:lang w:val="sv-SE" w:eastAsia="zh-CN"/>
        </w:rPr>
        <w:t>2</w:t>
      </w:r>
      <w:r w:rsidRPr="00E30CB3">
        <w:rPr>
          <w:rFonts w:eastAsiaTheme="minorEastAsia" w:hint="eastAsia"/>
          <w:b/>
          <w:szCs w:val="24"/>
          <w:lang w:val="sv-SE" w:eastAsia="zh-CN"/>
        </w:rPr>
        <w:t xml:space="preserve">: </w:t>
      </w:r>
      <w:r w:rsidR="00A73C26">
        <w:rPr>
          <w:rFonts w:eastAsia="宋体" w:hint="eastAsia"/>
          <w:b/>
          <w:lang w:eastAsia="zh-CN"/>
        </w:rPr>
        <w:t>The following values agreed in RAN1 can be used to perform simulation and RAN4 to decide whether to use all of them as side condition based on the results</w:t>
      </w:r>
      <w:r w:rsidRPr="00E30CB3">
        <w:rPr>
          <w:rFonts w:eastAsia="宋体" w:hint="eastAsia"/>
          <w:b/>
          <w:lang w:eastAsia="zh-CN"/>
        </w:rPr>
        <w:t xml:space="preserve">. </w:t>
      </w:r>
    </w:p>
    <w:p w:rsidR="002D042C" w:rsidRPr="002D042C" w:rsidRDefault="002D042C" w:rsidP="002D042C">
      <w:pPr>
        <w:numPr>
          <w:ilvl w:val="0"/>
          <w:numId w:val="43"/>
        </w:numPr>
        <w:spacing w:after="120"/>
        <w:ind w:left="714" w:hanging="357"/>
        <w:rPr>
          <w:rFonts w:eastAsia="宋体"/>
          <w:b/>
          <w:lang w:val="en-US" w:eastAsia="zh-CN"/>
        </w:rPr>
      </w:pPr>
      <w:r w:rsidRPr="002D042C">
        <w:rPr>
          <w:rFonts w:eastAsia="宋体" w:hint="eastAsia"/>
          <w:b/>
          <w:lang w:eastAsia="zh-CN"/>
        </w:rPr>
        <w:t>SNR=-3dB for NF of LR = NF of MR+ 8dB</w:t>
      </w:r>
    </w:p>
    <w:p w:rsidR="002D042C" w:rsidRPr="002D042C" w:rsidRDefault="002D042C" w:rsidP="002D042C">
      <w:pPr>
        <w:numPr>
          <w:ilvl w:val="0"/>
          <w:numId w:val="43"/>
        </w:numPr>
        <w:spacing w:after="120"/>
        <w:rPr>
          <w:rFonts w:eastAsia="宋体"/>
          <w:b/>
          <w:lang w:val="en-US" w:eastAsia="zh-CN"/>
        </w:rPr>
      </w:pPr>
      <w:r w:rsidRPr="002D042C">
        <w:rPr>
          <w:rFonts w:eastAsia="宋体" w:hint="eastAsia"/>
          <w:b/>
          <w:lang w:eastAsia="zh-CN"/>
        </w:rPr>
        <w:t>SNR= -0.5dB for NF of LR = NF of MR+ 5dB</w:t>
      </w:r>
    </w:p>
    <w:p w:rsidR="002D042C" w:rsidRPr="002D042C" w:rsidRDefault="002D042C" w:rsidP="002D042C">
      <w:pPr>
        <w:numPr>
          <w:ilvl w:val="0"/>
          <w:numId w:val="43"/>
        </w:numPr>
        <w:spacing w:after="120"/>
        <w:rPr>
          <w:rFonts w:eastAsia="宋体"/>
          <w:b/>
          <w:lang w:val="en-US" w:eastAsia="zh-CN"/>
        </w:rPr>
      </w:pPr>
      <w:r w:rsidRPr="002D042C">
        <w:rPr>
          <w:rFonts w:eastAsia="宋体" w:hint="eastAsia"/>
          <w:b/>
          <w:lang w:eastAsia="zh-CN"/>
        </w:rPr>
        <w:t>SNR=2dB for NF of LR = NF of MR+ 2dB</w:t>
      </w:r>
    </w:p>
    <w:p w:rsidR="008757BF" w:rsidRPr="002D042C" w:rsidRDefault="002D042C" w:rsidP="002D042C">
      <w:pPr>
        <w:numPr>
          <w:ilvl w:val="0"/>
          <w:numId w:val="43"/>
        </w:numPr>
        <w:spacing w:after="120"/>
        <w:rPr>
          <w:rFonts w:eastAsia="宋体"/>
          <w:b/>
          <w:lang w:val="en-US" w:eastAsia="zh-CN"/>
        </w:rPr>
      </w:pPr>
      <w:r w:rsidRPr="002D042C">
        <w:rPr>
          <w:rFonts w:eastAsia="宋体" w:hint="eastAsia"/>
          <w:b/>
          <w:lang w:eastAsia="zh-CN"/>
        </w:rPr>
        <w:t>Note 1: The NF of MR is assumed as 7dB</w:t>
      </w:r>
    </w:p>
    <w:p w:rsidR="005D4C50" w:rsidRPr="00C02551" w:rsidRDefault="005D4C50" w:rsidP="005D4C50">
      <w:pPr>
        <w:pStyle w:val="2"/>
        <w:rPr>
          <w:rFonts w:eastAsiaTheme="minorEastAsia"/>
          <w:sz w:val="28"/>
          <w:lang w:eastAsia="zh-CN"/>
        </w:rPr>
      </w:pPr>
      <w:r w:rsidRPr="00C02551">
        <w:rPr>
          <w:rFonts w:eastAsiaTheme="minorEastAsia"/>
          <w:sz w:val="28"/>
          <w:lang w:eastAsia="zh-CN"/>
        </w:rPr>
        <w:t>LP-WUR</w:t>
      </w:r>
      <w:r w:rsidR="005A3FAA">
        <w:rPr>
          <w:rFonts w:eastAsiaTheme="minorEastAsia" w:hint="eastAsia"/>
          <w:sz w:val="28"/>
          <w:lang w:eastAsia="zh-CN"/>
        </w:rPr>
        <w:t xml:space="preserve"> measurement accuracy</w:t>
      </w:r>
      <w:r w:rsidRPr="00C02551">
        <w:rPr>
          <w:rFonts w:eastAsiaTheme="minorEastAsia"/>
          <w:sz w:val="28"/>
          <w:lang w:eastAsia="zh-CN"/>
        </w:rPr>
        <w:t xml:space="preserve"> requirements</w:t>
      </w:r>
    </w:p>
    <w:p w:rsidR="005D4C50" w:rsidRPr="00C02551" w:rsidRDefault="005D4C50" w:rsidP="005D4C50">
      <w:pPr>
        <w:rPr>
          <w:rFonts w:eastAsiaTheme="minorEastAsia"/>
          <w:sz w:val="21"/>
          <w:lang w:eastAsia="zh-CN"/>
        </w:rPr>
      </w:pPr>
      <w:r w:rsidRPr="00C02551">
        <w:rPr>
          <w:rFonts w:eastAsiaTheme="minorEastAsia" w:hint="eastAsia"/>
          <w:sz w:val="21"/>
          <w:lang w:eastAsia="zh-CN"/>
        </w:rPr>
        <w:t xml:space="preserve">In the </w:t>
      </w:r>
      <w:r w:rsidR="0012523F">
        <w:rPr>
          <w:rFonts w:eastAsiaTheme="minorEastAsia" w:hint="eastAsia"/>
          <w:sz w:val="21"/>
          <w:lang w:eastAsia="zh-CN"/>
        </w:rPr>
        <w:t>previous</w:t>
      </w:r>
      <w:r w:rsidRPr="00C02551">
        <w:rPr>
          <w:rFonts w:eastAsiaTheme="minorEastAsia" w:hint="eastAsia"/>
          <w:sz w:val="21"/>
          <w:lang w:eastAsia="zh-CN"/>
        </w:rPr>
        <w:t xml:space="preserve"> meeting, RAN4 discussed the a</w:t>
      </w:r>
      <w:r w:rsidRPr="00C02551">
        <w:rPr>
          <w:rFonts w:eastAsiaTheme="minorEastAsia"/>
          <w:sz w:val="21"/>
          <w:lang w:eastAsia="zh-CN"/>
        </w:rPr>
        <w:t>ccuracy for LP-WUR requirements</w:t>
      </w:r>
      <w:r w:rsidRPr="00C02551">
        <w:rPr>
          <w:rFonts w:eastAsiaTheme="minorEastAsia" w:hint="eastAsia"/>
          <w:sz w:val="21"/>
          <w:lang w:eastAsia="zh-CN"/>
        </w:rPr>
        <w:t xml:space="preserve"> and the related agreement is copied as follows:</w:t>
      </w:r>
      <w:r w:rsidR="0012523F">
        <w:rPr>
          <w:rFonts w:eastAsiaTheme="minorEastAsia" w:hint="eastAsia"/>
          <w:sz w:val="21"/>
          <w:lang w:eastAsia="zh-CN"/>
        </w:rPr>
        <w:t xml:space="preserve"> </w:t>
      </w:r>
    </w:p>
    <w:tbl>
      <w:tblPr>
        <w:tblStyle w:val="a5"/>
        <w:tblW w:w="0" w:type="auto"/>
        <w:tblLook w:val="04A0" w:firstRow="1" w:lastRow="0" w:firstColumn="1" w:lastColumn="0" w:noHBand="0" w:noVBand="1"/>
      </w:tblPr>
      <w:tblGrid>
        <w:gridCol w:w="9857"/>
      </w:tblGrid>
      <w:tr w:rsidR="005D4C50" w:rsidRPr="00C02551" w:rsidTr="003B7C0B">
        <w:tc>
          <w:tcPr>
            <w:tcW w:w="9857" w:type="dxa"/>
          </w:tcPr>
          <w:p w:rsidR="005D4C50" w:rsidRPr="00BA1AEC" w:rsidRDefault="005D4C50" w:rsidP="00BA1AEC">
            <w:pPr>
              <w:spacing w:after="120"/>
              <w:rPr>
                <w:rFonts w:eastAsia="等线"/>
                <w:lang w:val="en-US" w:eastAsia="zh-CN"/>
              </w:rPr>
            </w:pPr>
            <w:r w:rsidRPr="00BA1AEC">
              <w:rPr>
                <w:rFonts w:eastAsia="等线" w:hint="eastAsia"/>
                <w:lang w:val="en-US" w:eastAsia="zh-CN"/>
              </w:rPr>
              <w:t>A</w:t>
            </w:r>
            <w:r w:rsidRPr="00BA1AEC">
              <w:rPr>
                <w:rFonts w:eastAsia="等线"/>
                <w:lang w:val="en-US" w:eastAsia="zh-CN"/>
              </w:rPr>
              <w:t>greement:</w:t>
            </w:r>
          </w:p>
          <w:p w:rsidR="005D4C50" w:rsidRPr="00BA1AEC" w:rsidRDefault="005D4C50" w:rsidP="00BA1AEC">
            <w:pPr>
              <w:snapToGrid w:val="0"/>
              <w:spacing w:after="120"/>
              <w:ind w:left="284"/>
              <w:rPr>
                <w:rFonts w:eastAsia="等线"/>
                <w:lang w:val="en-US" w:eastAsia="zh-CN"/>
              </w:rPr>
            </w:pPr>
            <w:r w:rsidRPr="00BA1AEC">
              <w:rPr>
                <w:rFonts w:eastAsia="等线"/>
                <w:lang w:val="en-US" w:eastAsia="zh-CN"/>
              </w:rPr>
              <w:t>RAN4 requirement for LP-WUR RRM measurement in Idle/inactive states:</w:t>
            </w:r>
          </w:p>
          <w:p w:rsidR="005D4C50" w:rsidRPr="00BA1AEC" w:rsidRDefault="005D4C50" w:rsidP="00BA1AEC">
            <w:pPr>
              <w:pStyle w:val="a6"/>
              <w:numPr>
                <w:ilvl w:val="0"/>
                <w:numId w:val="36"/>
              </w:numPr>
              <w:snapToGrid w:val="0"/>
              <w:spacing w:after="120"/>
              <w:ind w:left="704"/>
              <w:contextualSpacing w:val="0"/>
              <w:rPr>
                <w:rFonts w:eastAsia="等线"/>
              </w:rPr>
            </w:pPr>
            <w:r w:rsidRPr="00BA1AEC">
              <w:rPr>
                <w:rFonts w:eastAsia="等线"/>
              </w:rPr>
              <w:t>RAN4 to discuss the simulation assumptions considering the target SNR, accuracy and number of samples.</w:t>
            </w:r>
          </w:p>
          <w:p w:rsidR="00BA1AEC" w:rsidRPr="00BA1AEC" w:rsidRDefault="005D4C50" w:rsidP="00BA1AEC">
            <w:pPr>
              <w:pStyle w:val="a6"/>
              <w:numPr>
                <w:ilvl w:val="0"/>
                <w:numId w:val="36"/>
              </w:numPr>
              <w:snapToGrid w:val="0"/>
              <w:spacing w:after="120"/>
              <w:ind w:left="704"/>
              <w:contextualSpacing w:val="0"/>
              <w:rPr>
                <w:rFonts w:eastAsia="等线"/>
              </w:rPr>
            </w:pPr>
            <w:r w:rsidRPr="00BA1AEC">
              <w:rPr>
                <w:rFonts w:eastAsia="等线"/>
              </w:rPr>
              <w:t>RAN4 will define the delay requirement in core part, and further discuss whether/how to define the accuracy requirement.</w:t>
            </w:r>
          </w:p>
          <w:p w:rsidR="00E06E5E" w:rsidRPr="00BA1AEC" w:rsidRDefault="00886A5D" w:rsidP="00BA1AEC">
            <w:pPr>
              <w:numPr>
                <w:ilvl w:val="0"/>
                <w:numId w:val="44"/>
              </w:numPr>
              <w:snapToGrid w:val="0"/>
              <w:spacing w:after="120"/>
              <w:rPr>
                <w:rFonts w:eastAsia="等线"/>
                <w:lang w:val="en-US" w:eastAsia="zh-CN"/>
              </w:rPr>
            </w:pPr>
            <w:r w:rsidRPr="00BA1AEC">
              <w:rPr>
                <w:rFonts w:eastAsia="等线" w:hint="eastAsia"/>
                <w:lang w:val="en-US" w:eastAsia="zh-CN"/>
              </w:rPr>
              <w:t>For information only:</w:t>
            </w:r>
          </w:p>
          <w:p w:rsidR="00E06E5E" w:rsidRPr="00BA1AEC" w:rsidRDefault="00886A5D" w:rsidP="00BA1AEC">
            <w:pPr>
              <w:numPr>
                <w:ilvl w:val="1"/>
                <w:numId w:val="44"/>
              </w:numPr>
              <w:snapToGrid w:val="0"/>
              <w:spacing w:after="120"/>
              <w:rPr>
                <w:rFonts w:eastAsia="等线"/>
                <w:lang w:val="en-US" w:eastAsia="zh-CN"/>
              </w:rPr>
            </w:pPr>
            <w:r w:rsidRPr="00BA1AEC">
              <w:rPr>
                <w:rFonts w:eastAsia="等线" w:hint="eastAsia"/>
                <w:lang w:val="en-US" w:eastAsia="zh-CN"/>
              </w:rPr>
              <w:t>RAN4 requirement for LP-WUR RRM measurement in Idle/inactive states:</w:t>
            </w:r>
          </w:p>
          <w:p w:rsidR="00E06E5E" w:rsidRPr="00BA1AEC" w:rsidRDefault="00886A5D" w:rsidP="00BA1AEC">
            <w:pPr>
              <w:numPr>
                <w:ilvl w:val="1"/>
                <w:numId w:val="44"/>
              </w:numPr>
              <w:snapToGrid w:val="0"/>
              <w:spacing w:after="120"/>
              <w:rPr>
                <w:rFonts w:eastAsia="等线"/>
                <w:lang w:val="en-US" w:eastAsia="zh-CN"/>
              </w:rPr>
            </w:pPr>
            <w:r w:rsidRPr="00BA1AEC">
              <w:rPr>
                <w:rFonts w:eastAsia="等线" w:hint="eastAsia"/>
                <w:lang w:val="en-US" w:eastAsia="zh-CN"/>
              </w:rPr>
              <w:t>Options for further discussion (the options are only for information purpose)</w:t>
            </w:r>
          </w:p>
          <w:p w:rsidR="00E06E5E" w:rsidRPr="00BA1AEC" w:rsidRDefault="00886A5D" w:rsidP="00BA1AEC">
            <w:pPr>
              <w:numPr>
                <w:ilvl w:val="2"/>
                <w:numId w:val="44"/>
              </w:numPr>
              <w:snapToGrid w:val="0"/>
              <w:spacing w:after="120"/>
              <w:rPr>
                <w:rFonts w:eastAsia="等线"/>
                <w:lang w:val="en-US" w:eastAsia="zh-CN"/>
              </w:rPr>
            </w:pPr>
            <w:r w:rsidRPr="00BA1AEC">
              <w:rPr>
                <w:rFonts w:eastAsia="等线"/>
                <w:lang w:eastAsia="zh-CN"/>
              </w:rPr>
              <w:t>Option 1): Define the dedicated accuracy requirement in the performance section, FFS whether/how it can be verified in the test case.</w:t>
            </w:r>
          </w:p>
          <w:p w:rsidR="00E06E5E" w:rsidRPr="00BA1AEC" w:rsidRDefault="00886A5D" w:rsidP="00BA1AEC">
            <w:pPr>
              <w:numPr>
                <w:ilvl w:val="2"/>
                <w:numId w:val="44"/>
              </w:numPr>
              <w:snapToGrid w:val="0"/>
              <w:spacing w:after="120"/>
              <w:rPr>
                <w:rFonts w:eastAsia="等线"/>
                <w:lang w:val="en-US" w:eastAsia="zh-CN"/>
              </w:rPr>
            </w:pPr>
            <w:r w:rsidRPr="00BA1AEC">
              <w:rPr>
                <w:rFonts w:eastAsia="等线"/>
                <w:lang w:eastAsia="zh-CN"/>
              </w:rPr>
              <w:t>Option 2): No dedicated accuracy requirement in the performance section, and reflect the accuracy performance as a margin in the core requirement.</w:t>
            </w:r>
          </w:p>
          <w:p w:rsidR="00E06E5E" w:rsidRPr="00BA1AEC" w:rsidRDefault="00886A5D" w:rsidP="00BA1AEC">
            <w:pPr>
              <w:numPr>
                <w:ilvl w:val="2"/>
                <w:numId w:val="44"/>
              </w:numPr>
              <w:snapToGrid w:val="0"/>
              <w:spacing w:after="120"/>
              <w:rPr>
                <w:rFonts w:eastAsia="等线"/>
                <w:lang w:val="en-US" w:eastAsia="zh-CN"/>
              </w:rPr>
            </w:pPr>
            <w:r w:rsidRPr="00BA1AEC">
              <w:rPr>
                <w:rFonts w:eastAsia="等线"/>
                <w:lang w:eastAsia="zh-CN"/>
              </w:rPr>
              <w:t xml:space="preserve">Option 2a): FFS accuracy requirement, and reflect the accuracy performance in delay </w:t>
            </w:r>
            <w:r w:rsidRPr="00BA1AEC">
              <w:rPr>
                <w:rFonts w:eastAsia="等线"/>
                <w:lang w:eastAsia="zh-CN"/>
              </w:rPr>
              <w:lastRenderedPageBreak/>
              <w:t xml:space="preserve">requirement in core part. </w:t>
            </w:r>
          </w:p>
          <w:p w:rsidR="00BA1AEC" w:rsidRPr="00BA1AEC" w:rsidRDefault="00886A5D" w:rsidP="00BA1AEC">
            <w:pPr>
              <w:numPr>
                <w:ilvl w:val="2"/>
                <w:numId w:val="44"/>
              </w:numPr>
              <w:snapToGrid w:val="0"/>
              <w:spacing w:after="120"/>
              <w:rPr>
                <w:rFonts w:eastAsia="等线"/>
                <w:szCs w:val="21"/>
                <w:lang w:val="en-US" w:eastAsia="zh-CN"/>
              </w:rPr>
            </w:pPr>
            <w:r w:rsidRPr="00BA1AEC">
              <w:rPr>
                <w:rFonts w:eastAsia="等线"/>
                <w:lang w:eastAsia="zh-CN"/>
              </w:rPr>
              <w:t>Other options are not precluded.</w:t>
            </w:r>
          </w:p>
        </w:tc>
      </w:tr>
    </w:tbl>
    <w:p w:rsidR="005D4C50" w:rsidRPr="00CA2F00" w:rsidRDefault="005D4C50" w:rsidP="005D4C50">
      <w:pPr>
        <w:spacing w:before="180"/>
        <w:rPr>
          <w:rFonts w:eastAsia="等线"/>
          <w:szCs w:val="21"/>
          <w:lang w:eastAsia="zh-CN"/>
        </w:rPr>
      </w:pPr>
      <w:r w:rsidRPr="00CA2F00">
        <w:rPr>
          <w:rFonts w:eastAsia="等线" w:hint="eastAsia"/>
          <w:szCs w:val="21"/>
        </w:rPr>
        <w:lastRenderedPageBreak/>
        <w:t xml:space="preserve">For </w:t>
      </w:r>
      <w:r w:rsidRPr="00CA2F00">
        <w:rPr>
          <w:rFonts w:eastAsia="等线"/>
          <w:szCs w:val="21"/>
        </w:rPr>
        <w:t>whether/how to define the accuracy requirement</w:t>
      </w:r>
      <w:r w:rsidRPr="00CA2F00">
        <w:rPr>
          <w:rFonts w:eastAsia="等线" w:hint="eastAsia"/>
          <w:szCs w:val="21"/>
        </w:rPr>
        <w:t xml:space="preserve">, considering </w:t>
      </w:r>
      <w:r w:rsidRPr="00CA2F00">
        <w:rPr>
          <w:rFonts w:eastAsia="等线" w:hint="eastAsia"/>
          <w:szCs w:val="21"/>
          <w:lang w:eastAsia="zh-CN"/>
        </w:rPr>
        <w:t xml:space="preserve">that </w:t>
      </w:r>
      <w:r w:rsidRPr="00CA2F00">
        <w:rPr>
          <w:rFonts w:eastAsia="等线" w:hint="eastAsia"/>
          <w:szCs w:val="21"/>
        </w:rPr>
        <w:t xml:space="preserve">the </w:t>
      </w:r>
      <w:r w:rsidRPr="00CA2F00">
        <w:rPr>
          <w:rFonts w:eastAsia="等线"/>
          <w:szCs w:val="21"/>
        </w:rPr>
        <w:t>LP-WUR RRM measurement</w:t>
      </w:r>
      <w:r w:rsidRPr="00CA2F00">
        <w:rPr>
          <w:rFonts w:eastAsia="等线" w:hint="eastAsia"/>
          <w:szCs w:val="21"/>
        </w:rPr>
        <w:t xml:space="preserve"> </w:t>
      </w:r>
      <w:r w:rsidRPr="00CA2F00">
        <w:rPr>
          <w:rFonts w:eastAsia="等线" w:hint="eastAsia"/>
          <w:szCs w:val="21"/>
          <w:lang w:eastAsia="zh-CN"/>
        </w:rPr>
        <w:t xml:space="preserve">results </w:t>
      </w:r>
      <w:r w:rsidRPr="00CA2F00">
        <w:rPr>
          <w:rFonts w:eastAsia="等线" w:hint="eastAsia"/>
          <w:szCs w:val="21"/>
        </w:rPr>
        <w:t xml:space="preserve">of serving cell may be used </w:t>
      </w:r>
      <w:r w:rsidRPr="00CA2F00">
        <w:rPr>
          <w:rFonts w:eastAsia="等线" w:hint="eastAsia"/>
          <w:szCs w:val="21"/>
          <w:lang w:eastAsia="zh-CN"/>
        </w:rPr>
        <w:t>in the entry/exit conditions</w:t>
      </w:r>
      <w:r w:rsidRPr="00CA2F00">
        <w:rPr>
          <w:rFonts w:eastAsia="等线" w:hint="eastAsia"/>
          <w:szCs w:val="21"/>
        </w:rPr>
        <w:t xml:space="preserve">, we </w:t>
      </w:r>
      <w:r w:rsidRPr="00CA2F00">
        <w:rPr>
          <w:rFonts w:eastAsia="等线"/>
          <w:szCs w:val="21"/>
        </w:rPr>
        <w:t>believe</w:t>
      </w:r>
      <w:r w:rsidRPr="00CA2F00">
        <w:rPr>
          <w:rFonts w:eastAsia="等线" w:hint="eastAsia"/>
          <w:szCs w:val="21"/>
        </w:rPr>
        <w:t xml:space="preserve"> that the measurement accuracy is very important to guarantee the network performance,</w:t>
      </w:r>
      <w:r w:rsidRPr="00CA2F00">
        <w:rPr>
          <w:rFonts w:eastAsia="等线" w:hint="eastAsia"/>
          <w:szCs w:val="21"/>
          <w:lang w:eastAsia="zh-CN"/>
        </w:rPr>
        <w:t xml:space="preserve"> we prefer to use </w:t>
      </w:r>
      <w:r w:rsidRPr="00CA2F00">
        <w:rPr>
          <w:rFonts w:eastAsia="等线"/>
          <w:szCs w:val="21"/>
          <w:lang w:eastAsia="zh-CN"/>
        </w:rPr>
        <w:t xml:space="preserve">the legacy measurement accuracy for </w:t>
      </w:r>
      <w:r w:rsidRPr="00CA2F00">
        <w:rPr>
          <w:bCs/>
          <w:szCs w:val="21"/>
          <w:lang w:val="en-US" w:eastAsia="zh-CN" w:bidi="ar"/>
        </w:rPr>
        <w:t>CONNECTED mode</w:t>
      </w:r>
      <w:r w:rsidRPr="00CA2F00">
        <w:rPr>
          <w:rFonts w:eastAsia="等线"/>
          <w:szCs w:val="21"/>
          <w:lang w:eastAsia="zh-CN"/>
        </w:rPr>
        <w:t xml:space="preserve"> </w:t>
      </w:r>
      <w:r w:rsidRPr="00CA2F00">
        <w:rPr>
          <w:rFonts w:eastAsia="等线" w:hint="eastAsia"/>
          <w:szCs w:val="21"/>
          <w:lang w:eastAsia="zh-CN"/>
        </w:rPr>
        <w:t xml:space="preserve">in </w:t>
      </w:r>
      <w:r w:rsidRPr="00CA2F00">
        <w:rPr>
          <w:rFonts w:eastAsia="等线"/>
          <w:szCs w:val="21"/>
          <w:lang w:eastAsia="zh-CN"/>
        </w:rPr>
        <w:t>Clause 10.1.2 TS 38.133</w:t>
      </w:r>
      <w:r w:rsidRPr="00CA2F00">
        <w:rPr>
          <w:rFonts w:eastAsia="等线" w:hint="eastAsia"/>
          <w:szCs w:val="21"/>
          <w:lang w:eastAsia="zh-CN"/>
        </w:rPr>
        <w:t xml:space="preserve"> </w:t>
      </w:r>
      <w:r w:rsidRPr="00CA2F00">
        <w:rPr>
          <w:rFonts w:eastAsia="等线"/>
          <w:szCs w:val="21"/>
          <w:lang w:eastAsia="zh-CN"/>
        </w:rPr>
        <w:t>as baseline</w:t>
      </w:r>
      <w:r w:rsidR="00BF56CF">
        <w:rPr>
          <w:rFonts w:eastAsia="等线" w:hint="eastAsia"/>
          <w:szCs w:val="21"/>
          <w:lang w:eastAsia="zh-CN"/>
        </w:rPr>
        <w:t xml:space="preserve"> and discuss the further updates based on simulation results</w:t>
      </w:r>
      <w:r w:rsidRPr="00CA2F00">
        <w:rPr>
          <w:rFonts w:eastAsia="等线" w:hint="eastAsia"/>
          <w:szCs w:val="21"/>
          <w:lang w:eastAsia="zh-CN"/>
        </w:rPr>
        <w:t xml:space="preserve">. </w:t>
      </w:r>
      <w:r w:rsidRPr="00CA2F00">
        <w:rPr>
          <w:rFonts w:eastAsia="等线"/>
          <w:szCs w:val="21"/>
          <w:lang w:eastAsia="zh-CN"/>
        </w:rPr>
        <w:t>R</w:t>
      </w:r>
      <w:r w:rsidRPr="00CA2F00">
        <w:rPr>
          <w:rFonts w:eastAsia="等线" w:hint="eastAsia"/>
          <w:szCs w:val="21"/>
          <w:lang w:eastAsia="zh-CN"/>
        </w:rPr>
        <w:t xml:space="preserve">egarding how to define the accuracy requirements, </w:t>
      </w:r>
      <w:r w:rsidR="001E3898">
        <w:rPr>
          <w:rFonts w:eastAsia="等线" w:hint="eastAsia"/>
          <w:szCs w:val="21"/>
          <w:lang w:eastAsia="zh-CN"/>
        </w:rPr>
        <w:t>we think it can be defined in dedicated section to make it clear</w:t>
      </w:r>
      <w:r w:rsidRPr="00CA2F00">
        <w:rPr>
          <w:rFonts w:eastAsia="等线" w:hint="eastAsia"/>
          <w:szCs w:val="21"/>
          <w:lang w:eastAsia="zh-CN"/>
        </w:rPr>
        <w:t xml:space="preserve">. </w:t>
      </w:r>
      <w:r w:rsidR="002A195E">
        <w:rPr>
          <w:rFonts w:eastAsia="等线" w:hint="eastAsia"/>
          <w:szCs w:val="21"/>
          <w:lang w:eastAsia="zh-CN"/>
        </w:rPr>
        <w:t xml:space="preserve">Whether and how to reflect </w:t>
      </w:r>
      <w:r w:rsidR="00AB1C00">
        <w:rPr>
          <w:rFonts w:eastAsia="等线" w:hint="eastAsia"/>
          <w:szCs w:val="21"/>
          <w:lang w:eastAsia="zh-CN"/>
        </w:rPr>
        <w:t xml:space="preserve">it </w:t>
      </w:r>
      <w:r w:rsidR="002A195E">
        <w:rPr>
          <w:rFonts w:eastAsia="等线" w:hint="eastAsia"/>
          <w:szCs w:val="21"/>
          <w:lang w:eastAsia="zh-CN"/>
        </w:rPr>
        <w:t xml:space="preserve">in the core requirements e.g., introduce additional margin on </w:t>
      </w:r>
      <w:r w:rsidR="002A195E">
        <w:rPr>
          <w:rFonts w:eastAsia="等线"/>
          <w:szCs w:val="21"/>
          <w:lang w:eastAsia="zh-CN"/>
        </w:rPr>
        <w:t>the</w:t>
      </w:r>
      <w:r w:rsidR="002A195E">
        <w:rPr>
          <w:rFonts w:eastAsia="等线" w:hint="eastAsia"/>
          <w:szCs w:val="21"/>
          <w:lang w:eastAsia="zh-CN"/>
        </w:rPr>
        <w:t xml:space="preserve"> threshold</w:t>
      </w:r>
      <w:r w:rsidR="000E2FAA">
        <w:rPr>
          <w:rFonts w:eastAsia="等线" w:hint="eastAsia"/>
          <w:szCs w:val="21"/>
          <w:lang w:eastAsia="zh-CN"/>
        </w:rPr>
        <w:t xml:space="preserve"> can be further discussed after the simulation. </w:t>
      </w:r>
    </w:p>
    <w:p w:rsidR="005D4C50" w:rsidRPr="008C4B79" w:rsidRDefault="005D4C50" w:rsidP="005D4C50">
      <w:pPr>
        <w:spacing w:before="180"/>
        <w:rPr>
          <w:rFonts w:eastAsiaTheme="minorEastAsia"/>
          <w:b/>
          <w:szCs w:val="24"/>
          <w:lang w:val="sv-SE" w:eastAsia="zh-CN"/>
        </w:rPr>
      </w:pPr>
      <w:bookmarkStart w:id="17" w:name="OLE_LINK128"/>
      <w:bookmarkStart w:id="18" w:name="OLE_LINK129"/>
      <w:r w:rsidRPr="008C4B79">
        <w:rPr>
          <w:rFonts w:eastAsiaTheme="minorEastAsia"/>
          <w:b/>
          <w:szCs w:val="24"/>
          <w:lang w:val="sv-SE" w:eastAsia="zh-CN"/>
        </w:rPr>
        <w:t xml:space="preserve">Proposal </w:t>
      </w:r>
      <w:r w:rsidR="00696C12" w:rsidRPr="008C4B79">
        <w:rPr>
          <w:rFonts w:eastAsiaTheme="minorEastAsia" w:hint="eastAsia"/>
          <w:b/>
          <w:szCs w:val="24"/>
          <w:lang w:val="sv-SE" w:eastAsia="zh-CN"/>
        </w:rPr>
        <w:t>1</w:t>
      </w:r>
      <w:r w:rsidR="00696C12">
        <w:rPr>
          <w:rFonts w:eastAsiaTheme="minorEastAsia" w:hint="eastAsia"/>
          <w:b/>
          <w:szCs w:val="24"/>
          <w:lang w:val="sv-SE" w:eastAsia="zh-CN"/>
        </w:rPr>
        <w:t>3</w:t>
      </w:r>
      <w:r w:rsidRPr="008C4B79">
        <w:rPr>
          <w:rFonts w:eastAsiaTheme="minorEastAsia" w:hint="eastAsia"/>
          <w:b/>
          <w:szCs w:val="24"/>
          <w:lang w:val="sv-SE" w:eastAsia="zh-CN"/>
        </w:rPr>
        <w:t xml:space="preserve">: </w:t>
      </w:r>
      <w:bookmarkEnd w:id="17"/>
      <w:bookmarkEnd w:id="18"/>
      <w:r w:rsidRPr="008C4B79">
        <w:rPr>
          <w:rFonts w:eastAsiaTheme="minorEastAsia" w:hint="eastAsia"/>
          <w:b/>
          <w:szCs w:val="24"/>
          <w:lang w:val="sv-SE" w:eastAsia="zh-CN"/>
        </w:rPr>
        <w:t xml:space="preserve">RAN4 to </w:t>
      </w:r>
      <w:r w:rsidRPr="008C4B79">
        <w:rPr>
          <w:rFonts w:eastAsiaTheme="minorEastAsia"/>
          <w:b/>
          <w:szCs w:val="24"/>
          <w:lang w:val="sv-SE" w:eastAsia="zh-CN"/>
        </w:rPr>
        <w:t>use the legacy measurement accuracy for CONNECTED mode in Clause 10.1.2 TS 38.133 as baseline.</w:t>
      </w:r>
      <w:r w:rsidR="00C37739" w:rsidRPr="008C4B79">
        <w:rPr>
          <w:rFonts w:eastAsiaTheme="minorEastAsia" w:hint="eastAsia"/>
          <w:b/>
          <w:szCs w:val="24"/>
          <w:lang w:val="sv-SE" w:eastAsia="zh-CN"/>
        </w:rPr>
        <w:t xml:space="preserve"> </w:t>
      </w:r>
    </w:p>
    <w:p w:rsidR="00905D9F" w:rsidRPr="006C3BF9" w:rsidRDefault="005D4C50" w:rsidP="003A1889">
      <w:pPr>
        <w:rPr>
          <w:rFonts w:eastAsiaTheme="minorEastAsia"/>
          <w:b/>
          <w:szCs w:val="24"/>
          <w:lang w:eastAsia="zh-CN"/>
        </w:rPr>
      </w:pPr>
      <w:r w:rsidRPr="008C4B79">
        <w:rPr>
          <w:rFonts w:eastAsiaTheme="minorEastAsia"/>
          <w:b/>
          <w:szCs w:val="24"/>
          <w:lang w:val="sv-SE" w:eastAsia="zh-CN"/>
        </w:rPr>
        <w:t xml:space="preserve">Proposal </w:t>
      </w:r>
      <w:r w:rsidR="00696C12" w:rsidRPr="008C4B79">
        <w:rPr>
          <w:rFonts w:eastAsiaTheme="minorEastAsia" w:hint="eastAsia"/>
          <w:b/>
          <w:szCs w:val="24"/>
          <w:lang w:val="sv-SE" w:eastAsia="zh-CN"/>
        </w:rPr>
        <w:t>1</w:t>
      </w:r>
      <w:r w:rsidR="00696C12">
        <w:rPr>
          <w:rFonts w:eastAsiaTheme="minorEastAsia" w:hint="eastAsia"/>
          <w:b/>
          <w:szCs w:val="24"/>
          <w:lang w:val="sv-SE" w:eastAsia="zh-CN"/>
        </w:rPr>
        <w:t>4</w:t>
      </w:r>
      <w:r w:rsidRPr="008C4B79">
        <w:rPr>
          <w:rFonts w:eastAsiaTheme="minorEastAsia" w:hint="eastAsia"/>
          <w:b/>
          <w:szCs w:val="24"/>
          <w:lang w:val="sv-SE" w:eastAsia="zh-CN"/>
        </w:rPr>
        <w:t xml:space="preserve">: </w:t>
      </w:r>
      <w:r w:rsidR="00F80694">
        <w:rPr>
          <w:rFonts w:eastAsiaTheme="minorEastAsia" w:hint="eastAsia"/>
          <w:b/>
          <w:szCs w:val="24"/>
          <w:lang w:eastAsia="zh-CN"/>
        </w:rPr>
        <w:t>Define LP-WUR measurement accuracy</w:t>
      </w:r>
      <w:r w:rsidR="00F80694" w:rsidRPr="00F80694">
        <w:rPr>
          <w:rFonts w:eastAsiaTheme="minorEastAsia"/>
          <w:b/>
          <w:szCs w:val="24"/>
          <w:lang w:eastAsia="zh-CN"/>
        </w:rPr>
        <w:t xml:space="preserve"> in dedicated section. </w:t>
      </w:r>
      <w:r w:rsidR="006C3BF9" w:rsidRPr="00F80694">
        <w:rPr>
          <w:rFonts w:eastAsiaTheme="minorEastAsia"/>
          <w:b/>
          <w:szCs w:val="24"/>
          <w:lang w:eastAsia="zh-CN"/>
        </w:rPr>
        <w:t>Whether</w:t>
      </w:r>
      <w:r w:rsidR="00E44B53">
        <w:rPr>
          <w:rFonts w:eastAsiaTheme="minorEastAsia" w:hint="eastAsia"/>
          <w:b/>
          <w:szCs w:val="24"/>
          <w:lang w:eastAsia="zh-CN"/>
        </w:rPr>
        <w:t>/how</w:t>
      </w:r>
      <w:r w:rsidR="006C3BF9" w:rsidRPr="00F80694">
        <w:rPr>
          <w:rFonts w:eastAsiaTheme="minorEastAsia"/>
          <w:b/>
          <w:szCs w:val="24"/>
          <w:lang w:eastAsia="zh-CN"/>
        </w:rPr>
        <w:t xml:space="preserve"> to reflect </w:t>
      </w:r>
      <w:r w:rsidR="006C3BF9">
        <w:rPr>
          <w:rFonts w:eastAsiaTheme="minorEastAsia"/>
          <w:b/>
          <w:szCs w:val="24"/>
          <w:lang w:eastAsia="zh-CN"/>
        </w:rPr>
        <w:t>it</w:t>
      </w:r>
      <w:r w:rsidR="006C3BF9">
        <w:rPr>
          <w:rFonts w:eastAsiaTheme="minorEastAsia" w:hint="eastAsia"/>
          <w:b/>
          <w:szCs w:val="24"/>
          <w:lang w:eastAsia="zh-CN"/>
        </w:rPr>
        <w:t xml:space="preserve"> </w:t>
      </w:r>
      <w:r w:rsidR="006C3BF9" w:rsidRPr="00F80694">
        <w:rPr>
          <w:rFonts w:eastAsiaTheme="minorEastAsia"/>
          <w:b/>
          <w:szCs w:val="24"/>
          <w:lang w:eastAsia="zh-CN"/>
        </w:rPr>
        <w:t>in the core requirements can be further discussed after the simulation</w:t>
      </w:r>
      <w:r w:rsidR="006C3BF9" w:rsidRPr="008C4B79">
        <w:rPr>
          <w:rFonts w:eastAsiaTheme="minorEastAsia"/>
          <w:b/>
          <w:szCs w:val="24"/>
          <w:lang w:eastAsia="zh-CN"/>
        </w:rPr>
        <w:t xml:space="preserve"> by taking the results into account.</w:t>
      </w:r>
      <w:r w:rsidR="006C3BF9">
        <w:rPr>
          <w:rFonts w:eastAsiaTheme="minorEastAsia" w:hint="eastAsia"/>
          <w:b/>
          <w:szCs w:val="24"/>
          <w:lang w:eastAsia="zh-CN"/>
        </w:rPr>
        <w:t xml:space="preserve"> </w:t>
      </w:r>
    </w:p>
    <w:p w:rsidR="00BD7CDE" w:rsidRPr="00C02551" w:rsidRDefault="00094BAC" w:rsidP="002E0545">
      <w:pPr>
        <w:pStyle w:val="2"/>
        <w:rPr>
          <w:rFonts w:eastAsiaTheme="minorEastAsia"/>
          <w:sz w:val="28"/>
          <w:lang w:eastAsia="zh-CN"/>
        </w:rPr>
      </w:pPr>
      <w:bookmarkStart w:id="19" w:name="OLE_LINK28"/>
      <w:bookmarkStart w:id="20" w:name="OLE_LINK29"/>
      <w:bookmarkStart w:id="21" w:name="OLE_LINK36"/>
      <w:r w:rsidRPr="00C02551">
        <w:rPr>
          <w:rFonts w:eastAsiaTheme="minorEastAsia"/>
          <w:sz w:val="28"/>
          <w:lang w:eastAsia="zh-CN"/>
        </w:rPr>
        <w:t>MR RRM relaxation</w:t>
      </w:r>
      <w:bookmarkEnd w:id="19"/>
      <w:bookmarkEnd w:id="20"/>
      <w:bookmarkEnd w:id="21"/>
      <w:r w:rsidR="006B39B2" w:rsidRPr="00C02551">
        <w:rPr>
          <w:rFonts w:eastAsiaTheme="minorEastAsia" w:hint="eastAsia"/>
          <w:sz w:val="28"/>
          <w:lang w:eastAsia="zh-CN"/>
        </w:rPr>
        <w:t xml:space="preserve"> for</w:t>
      </w:r>
      <w:r w:rsidR="006B39B2" w:rsidRPr="00C02551">
        <w:t xml:space="preserve"> </w:t>
      </w:r>
      <w:r w:rsidR="006B39B2" w:rsidRPr="00C02551">
        <w:rPr>
          <w:rFonts w:eastAsiaTheme="minorEastAsia"/>
          <w:sz w:val="28"/>
          <w:lang w:eastAsia="zh-CN"/>
        </w:rPr>
        <w:t>serving cell/neighbour cell</w:t>
      </w:r>
    </w:p>
    <w:p w:rsidR="003A1889" w:rsidRPr="006277D1" w:rsidRDefault="002A2CBF" w:rsidP="008A3E05">
      <w:pPr>
        <w:jc w:val="both"/>
        <w:rPr>
          <w:rFonts w:eastAsiaTheme="minorEastAsia"/>
          <w:lang w:eastAsia="zh-CN"/>
        </w:rPr>
      </w:pPr>
      <w:r w:rsidRPr="006277D1">
        <w:rPr>
          <w:rFonts w:hint="eastAsia"/>
        </w:rPr>
        <w:t>In</w:t>
      </w:r>
      <w:r w:rsidRPr="006277D1">
        <w:t xml:space="preserve"> </w:t>
      </w:r>
      <w:r w:rsidRPr="006277D1">
        <w:rPr>
          <w:rFonts w:hint="eastAsia"/>
        </w:rPr>
        <w:t>R</w:t>
      </w:r>
      <w:r w:rsidRPr="006277D1">
        <w:t xml:space="preserve">el-16/17 </w:t>
      </w:r>
      <w:proofErr w:type="spellStart"/>
      <w:r w:rsidRPr="006277D1">
        <w:t>PowSav</w:t>
      </w:r>
      <w:proofErr w:type="spellEnd"/>
      <w:r w:rsidRPr="006277D1">
        <w:t xml:space="preserve"> and </w:t>
      </w:r>
      <w:proofErr w:type="spellStart"/>
      <w:r w:rsidRPr="006277D1">
        <w:t>RedCap</w:t>
      </w:r>
      <w:proofErr w:type="spellEnd"/>
      <w:r w:rsidRPr="006277D1">
        <w:t xml:space="preserve"> WI, </w:t>
      </w:r>
      <w:r w:rsidR="008A3E05" w:rsidRPr="006277D1">
        <w:t xml:space="preserve">various </w:t>
      </w:r>
      <w:r w:rsidRPr="006277D1">
        <w:t xml:space="preserve">RRM measurement relaxation </w:t>
      </w:r>
      <w:r w:rsidR="008A3E05" w:rsidRPr="006277D1">
        <w:t xml:space="preserve">schemes </w:t>
      </w:r>
      <w:r w:rsidR="006732F8" w:rsidRPr="006277D1">
        <w:rPr>
          <w:rFonts w:eastAsiaTheme="minorEastAsia" w:hint="eastAsia"/>
          <w:lang w:eastAsia="zh-CN"/>
        </w:rPr>
        <w:t xml:space="preserve">in </w:t>
      </w:r>
      <w:r w:rsidR="0087006D" w:rsidRPr="006277D1">
        <w:rPr>
          <w:szCs w:val="21"/>
          <w:lang w:eastAsia="zh-CN"/>
        </w:rPr>
        <w:t>IDLE/INACTIVE</w:t>
      </w:r>
      <w:r w:rsidR="008A3E05" w:rsidRPr="006277D1">
        <w:t xml:space="preserve"> </w:t>
      </w:r>
      <w:r w:rsidR="006732F8" w:rsidRPr="006277D1">
        <w:rPr>
          <w:rFonts w:eastAsiaTheme="minorEastAsia" w:hint="eastAsia"/>
          <w:lang w:eastAsia="zh-CN"/>
        </w:rPr>
        <w:t>mode</w:t>
      </w:r>
      <w:r w:rsidR="008A3E05" w:rsidRPr="006277D1">
        <w:t xml:space="preserve"> on neighbouring cell w</w:t>
      </w:r>
      <w:r w:rsidR="008A3E05" w:rsidRPr="006277D1">
        <w:rPr>
          <w:rFonts w:eastAsiaTheme="minorEastAsia" w:hint="eastAsia"/>
          <w:lang w:eastAsia="zh-CN"/>
        </w:rPr>
        <w:t>ere</w:t>
      </w:r>
      <w:r w:rsidRPr="006277D1">
        <w:t xml:space="preserve"> introduced. </w:t>
      </w:r>
      <w:r w:rsidR="008A3E05" w:rsidRPr="006277D1">
        <w:rPr>
          <w:rFonts w:hint="eastAsia"/>
        </w:rPr>
        <w:t>For this WI</w:t>
      </w:r>
      <w:r w:rsidR="008A3E05" w:rsidRPr="006277D1">
        <w:t>, further relaxation or even no measurement by MR could be considered while serving cell measurements are offloaded to L</w:t>
      </w:r>
      <w:r w:rsidR="003A1889" w:rsidRPr="006277D1">
        <w:rPr>
          <w:rFonts w:eastAsiaTheme="minorEastAsia" w:hint="eastAsia"/>
          <w:lang w:eastAsia="zh-CN"/>
        </w:rPr>
        <w:t>P-WU</w:t>
      </w:r>
      <w:r w:rsidR="00722942">
        <w:t>R.</w:t>
      </w:r>
      <w:r w:rsidR="008A3E05" w:rsidRPr="006277D1">
        <w:t xml:space="preserve"> </w:t>
      </w:r>
    </w:p>
    <w:p w:rsidR="00D6740F" w:rsidRDefault="00D6740F" w:rsidP="008A3E05">
      <w:pPr>
        <w:jc w:val="both"/>
        <w:rPr>
          <w:rFonts w:eastAsiaTheme="minorEastAsia"/>
          <w:lang w:eastAsia="zh-CN"/>
        </w:rPr>
      </w:pPr>
      <w:r w:rsidRPr="006277D1">
        <w:rPr>
          <w:rFonts w:eastAsiaTheme="minorEastAsia"/>
          <w:lang w:eastAsia="zh-CN"/>
        </w:rPr>
        <w:t>A</w:t>
      </w:r>
      <w:r w:rsidRPr="006277D1">
        <w:rPr>
          <w:rFonts w:eastAsiaTheme="minorEastAsia" w:hint="eastAsia"/>
          <w:lang w:eastAsia="zh-CN"/>
        </w:rPr>
        <w:t xml:space="preserve">s discussed above, the condition for MR RRM relaxation is when MR serving cell measurement is above a threshold. </w:t>
      </w:r>
      <w:r w:rsidRPr="006277D1">
        <w:rPr>
          <w:rFonts w:eastAsiaTheme="minorEastAsia"/>
          <w:lang w:eastAsia="zh-CN"/>
        </w:rPr>
        <w:t>W</w:t>
      </w:r>
      <w:r w:rsidRPr="006277D1">
        <w:rPr>
          <w:rFonts w:eastAsiaTheme="minorEastAsia" w:hint="eastAsia"/>
          <w:lang w:eastAsia="zh-CN"/>
        </w:rPr>
        <w:t xml:space="preserve">e think this can be one of the relaxed conditions in parallel with Rel-16 </w:t>
      </w:r>
      <w:r w:rsidRPr="006277D1">
        <w:rPr>
          <w:rFonts w:eastAsiaTheme="minorEastAsia"/>
          <w:lang w:eastAsia="zh-CN"/>
        </w:rPr>
        <w:t>not-at-cell edge or low mobility</w:t>
      </w:r>
      <w:r w:rsidRPr="006277D1">
        <w:rPr>
          <w:rFonts w:eastAsiaTheme="minorEastAsia" w:hint="eastAsia"/>
          <w:lang w:eastAsia="zh-CN"/>
        </w:rPr>
        <w:t xml:space="preserve"> criterion. </w:t>
      </w:r>
      <w:r w:rsidR="00722942">
        <w:rPr>
          <w:rFonts w:eastAsiaTheme="minorEastAsia"/>
          <w:lang w:eastAsia="zh-CN"/>
        </w:rPr>
        <w:t>S</w:t>
      </w:r>
      <w:r w:rsidR="00722942">
        <w:rPr>
          <w:rFonts w:eastAsiaTheme="minorEastAsia" w:hint="eastAsia"/>
          <w:lang w:eastAsia="zh-CN"/>
        </w:rPr>
        <w:t xml:space="preserve">o for the </w:t>
      </w:r>
      <w:proofErr w:type="spellStart"/>
      <w:r w:rsidR="00722942">
        <w:rPr>
          <w:rFonts w:eastAsiaTheme="minorEastAsia" w:hint="eastAsia"/>
          <w:lang w:eastAsia="zh-CN"/>
        </w:rPr>
        <w:t>neighbor</w:t>
      </w:r>
      <w:proofErr w:type="spellEnd"/>
      <w:r w:rsidR="00722942">
        <w:rPr>
          <w:rFonts w:eastAsiaTheme="minorEastAsia" w:hint="eastAsia"/>
          <w:lang w:eastAsia="zh-CN"/>
        </w:rPr>
        <w:t xml:space="preserve"> cell measurement relaxation, the existing relaxed requirements can be used as baseline. </w:t>
      </w:r>
      <w:r w:rsidR="00722942">
        <w:rPr>
          <w:rFonts w:eastAsiaTheme="minorEastAsia"/>
          <w:lang w:eastAsia="zh-CN"/>
        </w:rPr>
        <w:t>F</w:t>
      </w:r>
      <w:r w:rsidR="00722942">
        <w:rPr>
          <w:rFonts w:eastAsiaTheme="minorEastAsia" w:hint="eastAsia"/>
          <w:lang w:eastAsia="zh-CN"/>
        </w:rPr>
        <w:t xml:space="preserve">or the serving cell measurement, there are no relaxed measurement requirements before, but we think the principle when defining </w:t>
      </w:r>
      <w:proofErr w:type="spellStart"/>
      <w:r w:rsidR="00722942">
        <w:rPr>
          <w:rFonts w:eastAsiaTheme="minorEastAsia" w:hint="eastAsia"/>
          <w:lang w:eastAsia="zh-CN"/>
        </w:rPr>
        <w:t>neighbor</w:t>
      </w:r>
      <w:proofErr w:type="spellEnd"/>
      <w:r w:rsidR="00722942">
        <w:rPr>
          <w:rFonts w:eastAsiaTheme="minorEastAsia" w:hint="eastAsia"/>
          <w:lang w:eastAsia="zh-CN"/>
        </w:rPr>
        <w:t xml:space="preserve"> cell measurement relaxation can be reused, i.e., to introduce a relaxation factor based on legacy requirements. </w:t>
      </w:r>
    </w:p>
    <w:p w:rsidR="00176D28" w:rsidRPr="006C3BF9" w:rsidRDefault="00176D28" w:rsidP="00176D28">
      <w:pPr>
        <w:rPr>
          <w:rFonts w:eastAsiaTheme="minorEastAsia"/>
          <w:b/>
          <w:szCs w:val="24"/>
          <w:lang w:eastAsia="zh-CN"/>
        </w:rPr>
      </w:pPr>
      <w:r w:rsidRPr="008C4B79">
        <w:rPr>
          <w:rFonts w:eastAsiaTheme="minorEastAsia"/>
          <w:b/>
          <w:szCs w:val="24"/>
          <w:lang w:val="sv-SE" w:eastAsia="zh-CN"/>
        </w:rPr>
        <w:t xml:space="preserve">Proposal </w:t>
      </w:r>
      <w:r w:rsidR="00283229" w:rsidRPr="008C4B79">
        <w:rPr>
          <w:rFonts w:eastAsiaTheme="minorEastAsia" w:hint="eastAsia"/>
          <w:b/>
          <w:szCs w:val="24"/>
          <w:lang w:val="sv-SE" w:eastAsia="zh-CN"/>
        </w:rPr>
        <w:t>1</w:t>
      </w:r>
      <w:r w:rsidR="00283229">
        <w:rPr>
          <w:rFonts w:eastAsiaTheme="minorEastAsia" w:hint="eastAsia"/>
          <w:b/>
          <w:szCs w:val="24"/>
          <w:lang w:val="sv-SE" w:eastAsia="zh-CN"/>
        </w:rPr>
        <w:t>5</w:t>
      </w:r>
      <w:r w:rsidRPr="008C4B79">
        <w:rPr>
          <w:rFonts w:eastAsiaTheme="minorEastAsia" w:hint="eastAsia"/>
          <w:b/>
          <w:szCs w:val="24"/>
          <w:lang w:val="sv-SE" w:eastAsia="zh-CN"/>
        </w:rPr>
        <w:t xml:space="preserve">: </w:t>
      </w:r>
      <w:r w:rsidR="005D3567">
        <w:rPr>
          <w:rFonts w:eastAsiaTheme="minorEastAsia" w:hint="eastAsia"/>
          <w:b/>
          <w:szCs w:val="24"/>
          <w:lang w:eastAsia="zh-CN"/>
        </w:rPr>
        <w:t xml:space="preserve">For MR </w:t>
      </w:r>
      <w:proofErr w:type="spellStart"/>
      <w:r w:rsidR="00A3099A">
        <w:rPr>
          <w:rFonts w:eastAsiaTheme="minorEastAsia" w:hint="eastAsia"/>
          <w:b/>
          <w:szCs w:val="24"/>
          <w:lang w:eastAsia="zh-CN"/>
        </w:rPr>
        <w:t>neighbor</w:t>
      </w:r>
      <w:proofErr w:type="spellEnd"/>
      <w:r w:rsidR="005D3567">
        <w:rPr>
          <w:rFonts w:eastAsiaTheme="minorEastAsia" w:hint="eastAsia"/>
          <w:b/>
          <w:szCs w:val="24"/>
          <w:lang w:eastAsia="zh-CN"/>
        </w:rPr>
        <w:t xml:space="preserve"> cell measurement relaxation, the existing relaxed requirements in 4.2.2 can be used as baseline</w:t>
      </w:r>
      <w:r w:rsidRPr="008C4B79">
        <w:rPr>
          <w:rFonts w:eastAsiaTheme="minorEastAsia"/>
          <w:b/>
          <w:szCs w:val="24"/>
          <w:lang w:eastAsia="zh-CN"/>
        </w:rPr>
        <w:t>.</w:t>
      </w:r>
      <w:r>
        <w:rPr>
          <w:rFonts w:eastAsiaTheme="minorEastAsia" w:hint="eastAsia"/>
          <w:b/>
          <w:szCs w:val="24"/>
          <w:lang w:eastAsia="zh-CN"/>
        </w:rPr>
        <w:t xml:space="preserve"> </w:t>
      </w:r>
    </w:p>
    <w:p w:rsidR="00FE103D" w:rsidRPr="003724D4" w:rsidRDefault="00A3099A" w:rsidP="003724D4">
      <w:pPr>
        <w:rPr>
          <w:rFonts w:eastAsiaTheme="minorEastAsia"/>
          <w:b/>
          <w:szCs w:val="24"/>
          <w:lang w:eastAsia="zh-CN"/>
        </w:rPr>
      </w:pPr>
      <w:bookmarkStart w:id="22" w:name="OLE_LINK27"/>
      <w:bookmarkStart w:id="23" w:name="OLE_LINK30"/>
      <w:bookmarkStart w:id="24" w:name="OLE_LINK130"/>
      <w:bookmarkStart w:id="25" w:name="OLE_LINK131"/>
      <w:r w:rsidRPr="008C4B79">
        <w:rPr>
          <w:rFonts w:eastAsiaTheme="minorEastAsia"/>
          <w:b/>
          <w:szCs w:val="24"/>
          <w:lang w:val="sv-SE" w:eastAsia="zh-CN"/>
        </w:rPr>
        <w:t xml:space="preserve">Proposal </w:t>
      </w:r>
      <w:r w:rsidR="00283229" w:rsidRPr="008C4B79">
        <w:rPr>
          <w:rFonts w:eastAsiaTheme="minorEastAsia" w:hint="eastAsia"/>
          <w:b/>
          <w:szCs w:val="24"/>
          <w:lang w:val="sv-SE" w:eastAsia="zh-CN"/>
        </w:rPr>
        <w:t>1</w:t>
      </w:r>
      <w:r w:rsidR="00283229">
        <w:rPr>
          <w:rFonts w:eastAsiaTheme="minorEastAsia" w:hint="eastAsia"/>
          <w:b/>
          <w:szCs w:val="24"/>
          <w:lang w:val="sv-SE" w:eastAsia="zh-CN"/>
        </w:rPr>
        <w:t>6</w:t>
      </w:r>
      <w:r w:rsidRPr="008C4B79">
        <w:rPr>
          <w:rFonts w:eastAsiaTheme="minorEastAsia" w:hint="eastAsia"/>
          <w:b/>
          <w:szCs w:val="24"/>
          <w:lang w:val="sv-SE" w:eastAsia="zh-CN"/>
        </w:rPr>
        <w:t xml:space="preserve">: </w:t>
      </w:r>
      <w:r>
        <w:rPr>
          <w:rFonts w:eastAsiaTheme="minorEastAsia" w:hint="eastAsia"/>
          <w:b/>
          <w:szCs w:val="24"/>
          <w:lang w:eastAsia="zh-CN"/>
        </w:rPr>
        <w:t xml:space="preserve">For MR serving cell measurement relaxation, </w:t>
      </w:r>
      <w:r w:rsidR="004F65B4">
        <w:rPr>
          <w:rFonts w:eastAsiaTheme="minorEastAsia" w:hint="eastAsia"/>
          <w:b/>
          <w:szCs w:val="24"/>
          <w:lang w:eastAsia="zh-CN"/>
        </w:rPr>
        <w:t xml:space="preserve">a </w:t>
      </w:r>
      <w:r w:rsidR="00855B7F">
        <w:rPr>
          <w:rFonts w:eastAsiaTheme="minorEastAsia" w:hint="eastAsia"/>
          <w:b/>
          <w:szCs w:val="24"/>
          <w:lang w:eastAsia="zh-CN"/>
        </w:rPr>
        <w:t>scaling</w:t>
      </w:r>
      <w:r w:rsidR="004F65B4">
        <w:rPr>
          <w:rFonts w:eastAsiaTheme="minorEastAsia" w:hint="eastAsia"/>
          <w:b/>
          <w:szCs w:val="24"/>
          <w:lang w:eastAsia="zh-CN"/>
        </w:rPr>
        <w:t xml:space="preserve"> factor can be introduced on existing serving cell measurement requirements in 4.2.2.2</w:t>
      </w:r>
      <w:r w:rsidRPr="008C4B79">
        <w:rPr>
          <w:rFonts w:eastAsiaTheme="minorEastAsia"/>
          <w:b/>
          <w:szCs w:val="24"/>
          <w:lang w:eastAsia="zh-CN"/>
        </w:rPr>
        <w:t>.</w:t>
      </w:r>
      <w:r>
        <w:rPr>
          <w:rFonts w:eastAsiaTheme="minorEastAsia" w:hint="eastAsia"/>
          <w:b/>
          <w:szCs w:val="24"/>
          <w:lang w:eastAsia="zh-CN"/>
        </w:rPr>
        <w:t xml:space="preserve"> </w:t>
      </w:r>
      <w:r w:rsidR="00855B7F">
        <w:rPr>
          <w:rFonts w:eastAsiaTheme="minorEastAsia" w:hint="eastAsia"/>
          <w:b/>
          <w:szCs w:val="24"/>
          <w:lang w:eastAsia="zh-CN"/>
        </w:rPr>
        <w:t xml:space="preserve">Further discuss whether to use same scaling factor as </w:t>
      </w:r>
      <w:proofErr w:type="spellStart"/>
      <w:r w:rsidR="00855B7F">
        <w:rPr>
          <w:rFonts w:eastAsiaTheme="minorEastAsia" w:hint="eastAsia"/>
          <w:b/>
          <w:szCs w:val="24"/>
          <w:lang w:eastAsia="zh-CN"/>
        </w:rPr>
        <w:t>neighbor</w:t>
      </w:r>
      <w:proofErr w:type="spellEnd"/>
      <w:r w:rsidR="00855B7F">
        <w:rPr>
          <w:rFonts w:eastAsiaTheme="minorEastAsia" w:hint="eastAsia"/>
          <w:b/>
          <w:szCs w:val="24"/>
          <w:lang w:eastAsia="zh-CN"/>
        </w:rPr>
        <w:t xml:space="preserve"> cell measurement. </w:t>
      </w:r>
    </w:p>
    <w:bookmarkEnd w:id="22"/>
    <w:bookmarkEnd w:id="23"/>
    <w:p w:rsidR="00FE103D" w:rsidRPr="003A5E4F" w:rsidRDefault="002F134A" w:rsidP="003A5E4F">
      <w:pPr>
        <w:pStyle w:val="2"/>
        <w:rPr>
          <w:rFonts w:eastAsiaTheme="minorEastAsia"/>
          <w:sz w:val="28"/>
          <w:lang w:eastAsia="zh-CN"/>
        </w:rPr>
      </w:pPr>
      <w:r>
        <w:rPr>
          <w:rFonts w:eastAsiaTheme="minorEastAsia" w:hint="eastAsia"/>
          <w:sz w:val="28"/>
          <w:lang w:eastAsia="zh-CN"/>
        </w:rPr>
        <w:t>LP-WUS operation</w:t>
      </w:r>
      <w:r w:rsidR="00FE103D" w:rsidRPr="003A5E4F">
        <w:rPr>
          <w:rFonts w:eastAsiaTheme="minorEastAsia" w:hint="eastAsia"/>
          <w:sz w:val="28"/>
          <w:lang w:eastAsia="zh-CN"/>
        </w:rPr>
        <w:t xml:space="preserve"> in RRC_CONNECTED state</w:t>
      </w:r>
    </w:p>
    <w:p w:rsidR="00C95114" w:rsidRDefault="00C95114" w:rsidP="003154AD">
      <w:pPr>
        <w:spacing w:after="0"/>
        <w:jc w:val="both"/>
        <w:rPr>
          <w:rFonts w:eastAsiaTheme="minorEastAsia"/>
          <w:szCs w:val="24"/>
          <w:lang w:eastAsia="zh-CN"/>
        </w:rPr>
      </w:pPr>
      <w:r>
        <w:rPr>
          <w:rFonts w:eastAsiaTheme="minorEastAsia"/>
          <w:szCs w:val="24"/>
          <w:lang w:eastAsia="zh-CN"/>
        </w:rPr>
        <w:t>B</w:t>
      </w:r>
      <w:r>
        <w:rPr>
          <w:rFonts w:eastAsiaTheme="minorEastAsia" w:hint="eastAsia"/>
          <w:szCs w:val="24"/>
          <w:lang w:eastAsia="zh-CN"/>
        </w:rPr>
        <w:t xml:space="preserve">ased on </w:t>
      </w:r>
      <w:r>
        <w:rPr>
          <w:rFonts w:eastAsiaTheme="minorEastAsia"/>
          <w:szCs w:val="24"/>
          <w:lang w:eastAsia="zh-CN"/>
        </w:rPr>
        <w:t>the</w:t>
      </w:r>
      <w:r>
        <w:rPr>
          <w:rFonts w:eastAsiaTheme="minorEastAsia" w:hint="eastAsia"/>
          <w:szCs w:val="24"/>
          <w:lang w:eastAsia="zh-CN"/>
        </w:rPr>
        <w:t xml:space="preserve"> WID as copied below, no LP-WUR measurement is requested and the </w:t>
      </w:r>
      <w:r w:rsidRPr="00C95114">
        <w:rPr>
          <w:rFonts w:eastAsiaTheme="minorEastAsia"/>
          <w:szCs w:val="24"/>
          <w:lang w:eastAsia="zh-CN"/>
        </w:rPr>
        <w:t>UE RRM/RLM/BFD/CSI measurements are performed by MR</w:t>
      </w:r>
      <w:r>
        <w:rPr>
          <w:rFonts w:eastAsiaTheme="minorEastAsia" w:hint="eastAsia"/>
          <w:szCs w:val="24"/>
          <w:lang w:eastAsia="zh-CN"/>
        </w:rPr>
        <w:t xml:space="preserve">. </w:t>
      </w:r>
      <w:r w:rsidR="00400732">
        <w:rPr>
          <w:rFonts w:eastAsiaTheme="minorEastAsia" w:hint="eastAsia"/>
          <w:szCs w:val="24"/>
          <w:lang w:eastAsia="zh-CN"/>
        </w:rPr>
        <w:t xml:space="preserve">So no </w:t>
      </w:r>
      <w:r w:rsidR="006B7B4D">
        <w:rPr>
          <w:rFonts w:eastAsiaTheme="minorEastAsia" w:hint="eastAsia"/>
          <w:szCs w:val="24"/>
          <w:lang w:eastAsia="zh-CN"/>
        </w:rPr>
        <w:t>LP-WUR measurement</w:t>
      </w:r>
      <w:r w:rsidR="00400732">
        <w:rPr>
          <w:rFonts w:eastAsiaTheme="minorEastAsia" w:hint="eastAsia"/>
          <w:szCs w:val="24"/>
          <w:lang w:eastAsia="zh-CN"/>
        </w:rPr>
        <w:t xml:space="preserve"> requirements are needed for CONNECTED mode. </w:t>
      </w:r>
    </w:p>
    <w:p w:rsidR="00C95114" w:rsidRDefault="00C95114" w:rsidP="003154AD">
      <w:pPr>
        <w:spacing w:after="0"/>
        <w:jc w:val="both"/>
        <w:rPr>
          <w:rFonts w:eastAsiaTheme="minorEastAsia"/>
          <w:szCs w:val="24"/>
          <w:lang w:eastAsia="zh-CN"/>
        </w:rPr>
      </w:pPr>
    </w:p>
    <w:tbl>
      <w:tblPr>
        <w:tblStyle w:val="a5"/>
        <w:tblW w:w="0" w:type="auto"/>
        <w:tblLook w:val="04A0" w:firstRow="1" w:lastRow="0" w:firstColumn="1" w:lastColumn="0" w:noHBand="0" w:noVBand="1"/>
      </w:tblPr>
      <w:tblGrid>
        <w:gridCol w:w="9857"/>
      </w:tblGrid>
      <w:tr w:rsidR="00BF63CF" w:rsidTr="00BF63CF">
        <w:tc>
          <w:tcPr>
            <w:tcW w:w="9857" w:type="dxa"/>
          </w:tcPr>
          <w:p w:rsidR="00BF63CF" w:rsidRDefault="00BF63CF" w:rsidP="00BF63CF">
            <w:pPr>
              <w:numPr>
                <w:ilvl w:val="0"/>
                <w:numId w:val="47"/>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rsidR="00BF63CF" w:rsidRDefault="00BF63CF" w:rsidP="00BF63CF">
            <w:pPr>
              <w:numPr>
                <w:ilvl w:val="1"/>
                <w:numId w:val="47"/>
              </w:numPr>
              <w:tabs>
                <w:tab w:val="left" w:pos="1440"/>
              </w:tabs>
              <w:overflowPunct w:val="0"/>
              <w:autoSpaceDE w:val="0"/>
              <w:autoSpaceDN w:val="0"/>
              <w:adjustRightInd w:val="0"/>
              <w:spacing w:beforeLines="50" w:before="120" w:after="0"/>
              <w:ind w:hanging="357"/>
              <w:rPr>
                <w:bCs/>
                <w:lang w:val="en-US"/>
              </w:rPr>
            </w:pPr>
            <w:r>
              <w:rPr>
                <w:bCs/>
                <w:lang w:val="en-US"/>
              </w:rPr>
              <w:t>Check in RAN#105 for potential TU adjustment in RAN2</w:t>
            </w:r>
          </w:p>
          <w:p w:rsidR="00BF63CF" w:rsidRPr="00BF63CF" w:rsidRDefault="00BF63CF" w:rsidP="00BF63CF">
            <w:pPr>
              <w:numPr>
                <w:ilvl w:val="1"/>
                <w:numId w:val="47"/>
              </w:numPr>
              <w:tabs>
                <w:tab w:val="left" w:pos="1440"/>
              </w:tabs>
              <w:overflowPunct w:val="0"/>
              <w:autoSpaceDE w:val="0"/>
              <w:autoSpaceDN w:val="0"/>
              <w:adjustRightInd w:val="0"/>
              <w:spacing w:beforeLines="50" w:before="120" w:after="0"/>
              <w:ind w:hanging="357"/>
              <w:rPr>
                <w:bCs/>
                <w:lang w:val="en-US"/>
              </w:rPr>
            </w:pPr>
            <w:r w:rsidRPr="00BF63CF">
              <w:rPr>
                <w:bCs/>
                <w:highlight w:val="yellow"/>
                <w:lang w:val="en-US" w:eastAsia="zh-CN" w:bidi="ar"/>
              </w:rPr>
              <w:t>Note: In CONNECTED mode, UE MR ultra-deep sleep is not considered, and UE RRM/RLM/BFD/CSI measurements are performed by MR</w:t>
            </w:r>
          </w:p>
        </w:tc>
      </w:tr>
    </w:tbl>
    <w:p w:rsidR="00C95114" w:rsidRDefault="00C95114" w:rsidP="003154AD">
      <w:pPr>
        <w:spacing w:after="0"/>
        <w:jc w:val="both"/>
        <w:rPr>
          <w:rFonts w:eastAsiaTheme="minorEastAsia"/>
          <w:szCs w:val="24"/>
          <w:lang w:eastAsia="zh-CN"/>
        </w:rPr>
      </w:pPr>
    </w:p>
    <w:p w:rsidR="00FE103D" w:rsidRPr="005830D2" w:rsidRDefault="00F53743" w:rsidP="003154AD">
      <w:pPr>
        <w:spacing w:after="0"/>
        <w:jc w:val="both"/>
        <w:rPr>
          <w:rFonts w:eastAsiaTheme="minorEastAsia"/>
          <w:szCs w:val="24"/>
          <w:lang w:eastAsia="zh-CN"/>
        </w:rPr>
      </w:pPr>
      <w:r>
        <w:rPr>
          <w:rFonts w:eastAsiaTheme="minorEastAsia" w:hint="eastAsia"/>
          <w:szCs w:val="24"/>
          <w:lang w:eastAsia="zh-CN"/>
        </w:rPr>
        <w:t>RAN1 has discussed LP-WUS operation</w:t>
      </w:r>
      <w:r w:rsidR="005830D2" w:rsidRPr="005830D2">
        <w:rPr>
          <w:rFonts w:eastAsiaTheme="minorEastAsia" w:hint="eastAsia"/>
          <w:szCs w:val="24"/>
          <w:lang w:eastAsia="zh-CN"/>
        </w:rPr>
        <w:t xml:space="preserve"> in RRC_CONNECTED state, </w:t>
      </w:r>
      <w:r>
        <w:rPr>
          <w:rFonts w:eastAsiaTheme="minorEastAsia" w:hint="eastAsia"/>
          <w:szCs w:val="24"/>
          <w:lang w:eastAsia="zh-CN"/>
        </w:rPr>
        <w:t>and</w:t>
      </w:r>
      <w:r w:rsidR="005830D2" w:rsidRPr="005830D2">
        <w:rPr>
          <w:rFonts w:eastAsiaTheme="minorEastAsia" w:hint="eastAsia"/>
          <w:szCs w:val="24"/>
          <w:lang w:eastAsia="zh-CN"/>
        </w:rPr>
        <w:t xml:space="preserve"> has the following agreements: </w:t>
      </w:r>
    </w:p>
    <w:tbl>
      <w:tblPr>
        <w:tblStyle w:val="a5"/>
        <w:tblW w:w="0" w:type="auto"/>
        <w:tblLook w:val="04A0" w:firstRow="1" w:lastRow="0" w:firstColumn="1" w:lastColumn="0" w:noHBand="0" w:noVBand="1"/>
      </w:tblPr>
      <w:tblGrid>
        <w:gridCol w:w="9857"/>
      </w:tblGrid>
      <w:tr w:rsidR="00C47A5A" w:rsidTr="00C47A5A">
        <w:tc>
          <w:tcPr>
            <w:tcW w:w="9857" w:type="dxa"/>
          </w:tcPr>
          <w:p w:rsidR="00E06E5E" w:rsidRPr="00C47A5A" w:rsidRDefault="00886A5D" w:rsidP="00C47A5A">
            <w:pPr>
              <w:numPr>
                <w:ilvl w:val="0"/>
                <w:numId w:val="45"/>
              </w:numPr>
              <w:tabs>
                <w:tab w:val="num" w:pos="720"/>
              </w:tabs>
              <w:spacing w:after="0"/>
              <w:jc w:val="both"/>
              <w:rPr>
                <w:rFonts w:eastAsiaTheme="minorEastAsia"/>
                <w:szCs w:val="24"/>
                <w:lang w:val="en-US" w:eastAsia="zh-CN"/>
              </w:rPr>
            </w:pPr>
            <w:r w:rsidRPr="00C47A5A">
              <w:rPr>
                <w:rFonts w:eastAsiaTheme="minorEastAsia" w:hint="eastAsia"/>
                <w:szCs w:val="24"/>
                <w:lang w:val="en-US" w:eastAsia="zh-CN"/>
              </w:rPr>
              <w:t xml:space="preserve">RAN1#116: </w:t>
            </w:r>
          </w:p>
          <w:p w:rsidR="00E06E5E" w:rsidRPr="00C47A5A" w:rsidRDefault="00886A5D" w:rsidP="00C47A5A">
            <w:pPr>
              <w:numPr>
                <w:ilvl w:val="1"/>
                <w:numId w:val="45"/>
              </w:numPr>
              <w:tabs>
                <w:tab w:val="num" w:pos="1440"/>
              </w:tabs>
              <w:spacing w:after="0"/>
              <w:jc w:val="both"/>
              <w:rPr>
                <w:rFonts w:eastAsiaTheme="minorEastAsia"/>
                <w:szCs w:val="24"/>
                <w:lang w:val="en-US" w:eastAsia="zh-CN"/>
              </w:rPr>
            </w:pPr>
            <w:r w:rsidRPr="00C47A5A">
              <w:rPr>
                <w:rFonts w:eastAsiaTheme="minorEastAsia" w:hint="eastAsia"/>
                <w:szCs w:val="24"/>
                <w:lang w:val="en-US" w:eastAsia="zh-CN"/>
              </w:rPr>
              <w:t xml:space="preserve">PDCCH monitoring triggered by LP-WUS is enabled/disabled by </w:t>
            </w:r>
            <w:proofErr w:type="spellStart"/>
            <w:r w:rsidRPr="00C47A5A">
              <w:rPr>
                <w:rFonts w:eastAsiaTheme="minorEastAsia" w:hint="eastAsia"/>
                <w:szCs w:val="24"/>
                <w:lang w:val="en-US" w:eastAsia="zh-CN"/>
              </w:rPr>
              <w:t>gNB</w:t>
            </w:r>
            <w:proofErr w:type="spellEnd"/>
            <w:r w:rsidRPr="00C47A5A">
              <w:rPr>
                <w:rFonts w:eastAsiaTheme="minorEastAsia" w:hint="eastAsia"/>
                <w:szCs w:val="24"/>
                <w:lang w:val="en-US" w:eastAsia="zh-CN"/>
              </w:rPr>
              <w:t xml:space="preserve"> RRC signaling</w:t>
            </w:r>
          </w:p>
          <w:p w:rsidR="00E06E5E" w:rsidRPr="00C47A5A" w:rsidRDefault="00886A5D" w:rsidP="00C47A5A">
            <w:pPr>
              <w:numPr>
                <w:ilvl w:val="2"/>
                <w:numId w:val="45"/>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 xml:space="preserve">FFS whether to support UE assistance </w:t>
            </w:r>
          </w:p>
          <w:p w:rsidR="00E06E5E" w:rsidRPr="00C47A5A" w:rsidRDefault="00886A5D" w:rsidP="00C47A5A">
            <w:pPr>
              <w:numPr>
                <w:ilvl w:val="1"/>
                <w:numId w:val="45"/>
              </w:numPr>
              <w:tabs>
                <w:tab w:val="num" w:pos="1440"/>
              </w:tabs>
              <w:spacing w:after="0"/>
              <w:jc w:val="both"/>
              <w:rPr>
                <w:rFonts w:eastAsiaTheme="minorEastAsia"/>
                <w:szCs w:val="24"/>
                <w:lang w:val="en-US" w:eastAsia="zh-CN"/>
              </w:rPr>
            </w:pPr>
            <w:r w:rsidRPr="00C47A5A">
              <w:rPr>
                <w:rFonts w:eastAsiaTheme="minorEastAsia" w:hint="eastAsia"/>
                <w:szCs w:val="24"/>
                <w:lang w:val="en-US" w:eastAsia="zh-CN"/>
              </w:rPr>
              <w:t>Minimum time gap between LP-WUS reception and MR to start PDCCH monitoring is introduced considering at least following</w:t>
            </w:r>
            <w:r w:rsidRPr="00C47A5A">
              <w:rPr>
                <w:rFonts w:eastAsiaTheme="minorEastAsia" w:hint="eastAsia"/>
                <w:szCs w:val="24"/>
                <w:lang w:val="en-US" w:eastAsia="zh-CN"/>
              </w:rPr>
              <w:t>：</w:t>
            </w:r>
          </w:p>
          <w:p w:rsidR="00E06E5E" w:rsidRPr="00C47A5A" w:rsidRDefault="00886A5D" w:rsidP="00C47A5A">
            <w:pPr>
              <w:numPr>
                <w:ilvl w:val="2"/>
                <w:numId w:val="45"/>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LP-WUS processing time</w:t>
            </w:r>
          </w:p>
          <w:p w:rsidR="00E06E5E" w:rsidRPr="00C47A5A" w:rsidRDefault="00886A5D" w:rsidP="00C47A5A">
            <w:pPr>
              <w:numPr>
                <w:ilvl w:val="2"/>
                <w:numId w:val="45"/>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MR transition time for ramp up</w:t>
            </w:r>
          </w:p>
          <w:p w:rsidR="00E06E5E" w:rsidRPr="00C47A5A" w:rsidRDefault="00886A5D" w:rsidP="00C47A5A">
            <w:pPr>
              <w:numPr>
                <w:ilvl w:val="2"/>
                <w:numId w:val="45"/>
              </w:numPr>
              <w:tabs>
                <w:tab w:val="num" w:pos="2160"/>
              </w:tabs>
              <w:spacing w:after="0"/>
              <w:jc w:val="both"/>
              <w:rPr>
                <w:rFonts w:eastAsiaTheme="minorEastAsia"/>
                <w:szCs w:val="24"/>
                <w:lang w:val="en-US" w:eastAsia="zh-CN"/>
              </w:rPr>
            </w:pPr>
            <w:r w:rsidRPr="00C47A5A">
              <w:rPr>
                <w:rFonts w:eastAsiaTheme="minorEastAsia" w:hint="eastAsia"/>
                <w:szCs w:val="24"/>
                <w:lang w:val="en-US" w:eastAsia="zh-CN"/>
              </w:rPr>
              <w:t>Time/frequency synchronization of MR</w:t>
            </w:r>
          </w:p>
          <w:p w:rsidR="00E06E5E" w:rsidRPr="00C47A5A" w:rsidRDefault="00886A5D" w:rsidP="00C47A5A">
            <w:pPr>
              <w:numPr>
                <w:ilvl w:val="0"/>
                <w:numId w:val="45"/>
              </w:numPr>
              <w:tabs>
                <w:tab w:val="num" w:pos="720"/>
              </w:tabs>
              <w:spacing w:after="0"/>
              <w:jc w:val="both"/>
              <w:rPr>
                <w:rFonts w:eastAsiaTheme="minorEastAsia"/>
                <w:szCs w:val="24"/>
                <w:lang w:val="en-US" w:eastAsia="zh-CN"/>
              </w:rPr>
            </w:pPr>
            <w:r w:rsidRPr="00C47A5A">
              <w:rPr>
                <w:rFonts w:eastAsiaTheme="minorEastAsia" w:hint="eastAsia"/>
                <w:szCs w:val="24"/>
                <w:lang w:val="en-US" w:eastAsia="zh-CN"/>
              </w:rPr>
              <w:t xml:space="preserve">RAN1#117: </w:t>
            </w:r>
          </w:p>
          <w:p w:rsidR="00C47A5A" w:rsidRPr="00C47A5A" w:rsidRDefault="00886A5D" w:rsidP="003154AD">
            <w:pPr>
              <w:numPr>
                <w:ilvl w:val="1"/>
                <w:numId w:val="45"/>
              </w:numPr>
              <w:spacing w:after="0"/>
              <w:jc w:val="both"/>
              <w:rPr>
                <w:rFonts w:eastAsiaTheme="minorEastAsia"/>
                <w:b/>
                <w:sz w:val="21"/>
                <w:szCs w:val="24"/>
                <w:lang w:val="en-US" w:eastAsia="zh-CN"/>
              </w:rPr>
            </w:pPr>
            <w:r w:rsidRPr="00C47A5A">
              <w:rPr>
                <w:rFonts w:eastAsiaTheme="minorEastAsia" w:hint="eastAsia"/>
                <w:szCs w:val="24"/>
                <w:lang w:val="en-US" w:eastAsia="zh-CN"/>
              </w:rPr>
              <w:t>For RRC CONNECTED mode, support UE capability report for determination of minimum time gap between LP-WUS reception and MR to start PDCCH monitoring.</w:t>
            </w:r>
          </w:p>
        </w:tc>
      </w:tr>
    </w:tbl>
    <w:p w:rsidR="005830D2" w:rsidRPr="005830D2" w:rsidRDefault="005830D2" w:rsidP="00C47A5A">
      <w:pPr>
        <w:spacing w:beforeLines="50" w:before="120" w:after="120"/>
        <w:rPr>
          <w:rFonts w:eastAsiaTheme="minorEastAsia"/>
          <w:szCs w:val="24"/>
          <w:lang w:val="sv-SE" w:eastAsia="zh-CN"/>
        </w:rPr>
      </w:pPr>
      <w:r w:rsidRPr="005830D2">
        <w:rPr>
          <w:rFonts w:eastAsiaTheme="minorEastAsia"/>
          <w:szCs w:val="24"/>
          <w:lang w:val="sv-SE" w:eastAsia="zh-CN"/>
        </w:rPr>
        <w:lastRenderedPageBreak/>
        <w:t>F</w:t>
      </w:r>
      <w:r w:rsidRPr="005830D2">
        <w:rPr>
          <w:rFonts w:eastAsiaTheme="minorEastAsia" w:hint="eastAsia"/>
          <w:szCs w:val="24"/>
          <w:lang w:val="sv-SE" w:eastAsia="zh-CN"/>
        </w:rPr>
        <w:t>rom the agreements, we can see th</w:t>
      </w:r>
      <w:r w:rsidR="00AC4269">
        <w:rPr>
          <w:rFonts w:eastAsiaTheme="minorEastAsia" w:hint="eastAsia"/>
          <w:szCs w:val="24"/>
          <w:lang w:val="sv-SE" w:eastAsia="zh-CN"/>
        </w:rPr>
        <w:t>at the only requirements aspect</w:t>
      </w:r>
      <w:r w:rsidRPr="005830D2">
        <w:rPr>
          <w:rFonts w:eastAsiaTheme="minorEastAsia" w:hint="eastAsia"/>
          <w:szCs w:val="24"/>
          <w:lang w:val="sv-SE" w:eastAsia="zh-CN"/>
        </w:rPr>
        <w:t xml:space="preserve"> is the time gap between LP-WUS reception a</w:t>
      </w:r>
      <w:r w:rsidR="00624187">
        <w:rPr>
          <w:rFonts w:eastAsiaTheme="minorEastAsia" w:hint="eastAsia"/>
          <w:szCs w:val="24"/>
          <w:lang w:val="sv-SE" w:eastAsia="zh-CN"/>
        </w:rPr>
        <w:t>n</w:t>
      </w:r>
      <w:r w:rsidRPr="005830D2">
        <w:rPr>
          <w:rFonts w:eastAsiaTheme="minorEastAsia" w:hint="eastAsia"/>
          <w:szCs w:val="24"/>
          <w:lang w:val="sv-SE" w:eastAsia="zh-CN"/>
        </w:rPr>
        <w:t xml:space="preserve">d PDCCH monitoring. </w:t>
      </w:r>
      <w:r w:rsidR="00E253D3">
        <w:rPr>
          <w:rFonts w:eastAsiaTheme="minorEastAsia" w:hint="eastAsia"/>
          <w:szCs w:val="24"/>
          <w:lang w:val="sv-SE" w:eastAsia="zh-CN"/>
        </w:rPr>
        <w:t xml:space="preserve">And </w:t>
      </w:r>
      <w:r w:rsidRPr="005830D2">
        <w:rPr>
          <w:rFonts w:eastAsiaTheme="minorEastAsia" w:hint="eastAsia"/>
          <w:szCs w:val="24"/>
          <w:lang w:val="sv-SE" w:eastAsia="zh-CN"/>
        </w:rPr>
        <w:t>this has been defined as UE capability in RAN1</w:t>
      </w:r>
      <w:r w:rsidR="00E253D3">
        <w:rPr>
          <w:rFonts w:eastAsiaTheme="minorEastAsia" w:hint="eastAsia"/>
          <w:szCs w:val="24"/>
          <w:lang w:val="sv-SE" w:eastAsia="zh-CN"/>
        </w:rPr>
        <w:t>.</w:t>
      </w:r>
      <w:r w:rsidRPr="005830D2">
        <w:rPr>
          <w:rFonts w:eastAsiaTheme="minorEastAsia" w:hint="eastAsia"/>
          <w:szCs w:val="24"/>
          <w:lang w:val="sv-SE" w:eastAsia="zh-CN"/>
        </w:rPr>
        <w:t xml:space="preserve"> RAN1 will decide the candidate values</w:t>
      </w:r>
      <w:r w:rsidR="00E253D3">
        <w:rPr>
          <w:rFonts w:eastAsiaTheme="minorEastAsia" w:hint="eastAsia"/>
          <w:szCs w:val="24"/>
          <w:lang w:val="sv-SE" w:eastAsia="zh-CN"/>
        </w:rPr>
        <w:t xml:space="preserve"> and </w:t>
      </w:r>
      <w:r w:rsidRPr="005830D2">
        <w:rPr>
          <w:rFonts w:eastAsiaTheme="minorEastAsia" w:hint="eastAsia"/>
          <w:szCs w:val="24"/>
          <w:lang w:val="sv-SE" w:eastAsia="zh-CN"/>
        </w:rPr>
        <w:t xml:space="preserve">no RAN4 impact is </w:t>
      </w:r>
      <w:r w:rsidR="000C4341">
        <w:rPr>
          <w:rFonts w:eastAsiaTheme="minorEastAsia" w:hint="eastAsia"/>
          <w:szCs w:val="24"/>
          <w:lang w:val="sv-SE" w:eastAsia="zh-CN"/>
        </w:rPr>
        <w:t xml:space="preserve">expected </w:t>
      </w:r>
      <w:r w:rsidRPr="005830D2">
        <w:rPr>
          <w:rFonts w:eastAsiaTheme="minorEastAsia" w:hint="eastAsia"/>
          <w:szCs w:val="24"/>
          <w:lang w:val="sv-SE" w:eastAsia="zh-CN"/>
        </w:rPr>
        <w:t xml:space="preserve">so far. </w:t>
      </w:r>
    </w:p>
    <w:p w:rsidR="00C47A5A" w:rsidRPr="003724D4" w:rsidRDefault="00C47A5A" w:rsidP="00C47A5A">
      <w:pPr>
        <w:spacing w:beforeLines="50" w:before="120" w:after="120"/>
        <w:rPr>
          <w:rFonts w:eastAsiaTheme="minorEastAsia"/>
          <w:b/>
          <w:szCs w:val="24"/>
          <w:lang w:eastAsia="zh-CN"/>
        </w:rPr>
      </w:pPr>
      <w:r w:rsidRPr="008C4B79">
        <w:rPr>
          <w:rFonts w:eastAsiaTheme="minorEastAsia"/>
          <w:b/>
          <w:szCs w:val="24"/>
          <w:lang w:val="sv-SE" w:eastAsia="zh-CN"/>
        </w:rPr>
        <w:t xml:space="preserve">Proposal </w:t>
      </w:r>
      <w:r w:rsidR="00911945" w:rsidRPr="008C4B79">
        <w:rPr>
          <w:rFonts w:eastAsiaTheme="minorEastAsia" w:hint="eastAsia"/>
          <w:b/>
          <w:szCs w:val="24"/>
          <w:lang w:val="sv-SE" w:eastAsia="zh-CN"/>
        </w:rPr>
        <w:t>1</w:t>
      </w:r>
      <w:r w:rsidR="00911945">
        <w:rPr>
          <w:rFonts w:eastAsiaTheme="minorEastAsia" w:hint="eastAsia"/>
          <w:b/>
          <w:szCs w:val="24"/>
          <w:lang w:val="sv-SE" w:eastAsia="zh-CN"/>
        </w:rPr>
        <w:t>7</w:t>
      </w:r>
      <w:r w:rsidRPr="008C4B79">
        <w:rPr>
          <w:rFonts w:eastAsiaTheme="minorEastAsia" w:hint="eastAsia"/>
          <w:b/>
          <w:szCs w:val="24"/>
          <w:lang w:val="sv-SE" w:eastAsia="zh-CN"/>
        </w:rPr>
        <w:t xml:space="preserve">: </w:t>
      </w:r>
      <w:r>
        <w:rPr>
          <w:rFonts w:eastAsiaTheme="minorEastAsia" w:hint="eastAsia"/>
          <w:b/>
          <w:szCs w:val="24"/>
          <w:lang w:eastAsia="zh-CN"/>
        </w:rPr>
        <w:t xml:space="preserve">For </w:t>
      </w:r>
      <w:r w:rsidR="00911945">
        <w:rPr>
          <w:rFonts w:eastAsiaTheme="minorEastAsia" w:hint="eastAsia"/>
          <w:b/>
          <w:szCs w:val="24"/>
          <w:lang w:eastAsia="zh-CN"/>
        </w:rPr>
        <w:t>LP-WUS operation</w:t>
      </w:r>
      <w:r>
        <w:rPr>
          <w:rFonts w:eastAsiaTheme="minorEastAsia" w:hint="eastAsia"/>
          <w:b/>
          <w:szCs w:val="24"/>
          <w:lang w:eastAsia="zh-CN"/>
        </w:rPr>
        <w:t xml:space="preserve"> in RRC_CONNECTED state, no RAN4 impact is </w:t>
      </w:r>
      <w:r w:rsidR="00911945">
        <w:rPr>
          <w:rFonts w:eastAsiaTheme="minorEastAsia" w:hint="eastAsia"/>
          <w:b/>
          <w:szCs w:val="24"/>
          <w:lang w:eastAsia="zh-CN"/>
        </w:rPr>
        <w:t xml:space="preserve">expected </w:t>
      </w:r>
      <w:r>
        <w:rPr>
          <w:rFonts w:eastAsiaTheme="minorEastAsia" w:hint="eastAsia"/>
          <w:b/>
          <w:szCs w:val="24"/>
          <w:lang w:eastAsia="zh-CN"/>
        </w:rPr>
        <w:t xml:space="preserve">so far. </w:t>
      </w:r>
    </w:p>
    <w:p w:rsidR="00FE103D" w:rsidRPr="00C47A5A" w:rsidRDefault="00FE103D" w:rsidP="003154AD">
      <w:pPr>
        <w:spacing w:after="0"/>
        <w:jc w:val="both"/>
        <w:rPr>
          <w:rFonts w:eastAsiaTheme="minorEastAsia"/>
          <w:b/>
          <w:sz w:val="21"/>
          <w:szCs w:val="24"/>
          <w:lang w:eastAsia="zh-CN"/>
        </w:rPr>
      </w:pPr>
    </w:p>
    <w:bookmarkEnd w:id="9"/>
    <w:bookmarkEnd w:id="10"/>
    <w:bookmarkEnd w:id="24"/>
    <w:bookmarkEnd w:id="25"/>
    <w:p w:rsidR="00F27DEF" w:rsidRPr="00C02551" w:rsidRDefault="006B39B2" w:rsidP="00F27DEF">
      <w:pPr>
        <w:pStyle w:val="1"/>
        <w:rPr>
          <w:rFonts w:eastAsia="宋体"/>
          <w:lang w:eastAsia="zh-CN"/>
        </w:rPr>
      </w:pPr>
      <w:r w:rsidRPr="00C02551">
        <w:rPr>
          <w:rFonts w:eastAsia="宋体" w:hint="eastAsia"/>
          <w:lang w:eastAsia="zh-CN"/>
        </w:rPr>
        <w:t xml:space="preserve">3. </w:t>
      </w:r>
      <w:r w:rsidR="00F27DEF" w:rsidRPr="00C02551">
        <w:rPr>
          <w:rFonts w:eastAsia="宋体"/>
          <w:lang w:eastAsia="zh-CN"/>
        </w:rPr>
        <w:t>Conclusion</w:t>
      </w:r>
    </w:p>
    <w:p w:rsidR="001C1559" w:rsidRDefault="00F27DEF" w:rsidP="002450FA">
      <w:pPr>
        <w:spacing w:after="120"/>
        <w:jc w:val="both"/>
        <w:rPr>
          <w:rFonts w:eastAsiaTheme="minorEastAsia"/>
          <w:sz w:val="21"/>
          <w:lang w:eastAsia="zh-CN"/>
        </w:rPr>
      </w:pPr>
      <w:bookmarkStart w:id="26" w:name="_Toc423020280"/>
      <w:bookmarkEnd w:id="26"/>
      <w:r w:rsidRPr="00C02551">
        <w:rPr>
          <w:rFonts w:eastAsiaTheme="minorEastAsia"/>
          <w:sz w:val="21"/>
          <w:lang w:eastAsia="zh-CN"/>
        </w:rPr>
        <w:t xml:space="preserve">In this </w:t>
      </w:r>
      <w:r w:rsidRPr="00C02551">
        <w:rPr>
          <w:rFonts w:eastAsiaTheme="minorEastAsia" w:hint="eastAsia"/>
          <w:sz w:val="21"/>
          <w:lang w:eastAsia="zh-CN"/>
        </w:rPr>
        <w:t>paper,</w:t>
      </w:r>
      <w:r w:rsidRPr="00C02551">
        <w:rPr>
          <w:rFonts w:eastAsiaTheme="minorEastAsia"/>
          <w:sz w:val="21"/>
          <w:lang w:eastAsia="zh-CN"/>
        </w:rPr>
        <w:t xml:space="preserve"> we provide our views on </w:t>
      </w:r>
      <w:r w:rsidR="00405335" w:rsidRPr="00C02551">
        <w:rPr>
          <w:rFonts w:eastAsiaTheme="minorEastAsia"/>
          <w:sz w:val="21"/>
          <w:lang w:eastAsia="zh-CN"/>
        </w:rPr>
        <w:t>RRM core requirements for R19 LP-WUS/WUR</w:t>
      </w:r>
      <w:r w:rsidRPr="00C02551">
        <w:rPr>
          <w:rFonts w:eastAsiaTheme="minorEastAsia"/>
          <w:sz w:val="21"/>
          <w:lang w:eastAsia="zh-CN"/>
        </w:rPr>
        <w:t xml:space="preserve">. From this discussion we have derived the following </w:t>
      </w:r>
      <w:r w:rsidR="006770C9" w:rsidRPr="00C02551">
        <w:rPr>
          <w:rFonts w:eastAsiaTheme="minorEastAsia" w:hint="eastAsia"/>
          <w:sz w:val="21"/>
          <w:lang w:eastAsia="zh-CN"/>
        </w:rPr>
        <w:t>observation</w:t>
      </w:r>
      <w:r w:rsidR="006B39B2" w:rsidRPr="00C02551">
        <w:rPr>
          <w:rFonts w:eastAsiaTheme="minorEastAsia" w:hint="eastAsia"/>
          <w:sz w:val="21"/>
          <w:lang w:eastAsia="zh-CN"/>
        </w:rPr>
        <w:t>s</w:t>
      </w:r>
      <w:r w:rsidR="006770C9" w:rsidRPr="00C02551">
        <w:rPr>
          <w:rFonts w:eastAsiaTheme="minorEastAsia" w:hint="eastAsia"/>
          <w:sz w:val="21"/>
          <w:lang w:eastAsia="zh-CN"/>
        </w:rPr>
        <w:t xml:space="preserve"> and </w:t>
      </w:r>
      <w:r w:rsidRPr="00C02551">
        <w:rPr>
          <w:rFonts w:eastAsiaTheme="minorEastAsia"/>
          <w:sz w:val="21"/>
          <w:lang w:eastAsia="zh-CN"/>
        </w:rPr>
        <w:t>proposals:</w:t>
      </w:r>
    </w:p>
    <w:p w:rsidR="009B6E7E" w:rsidRPr="003973BF" w:rsidRDefault="009B6E7E" w:rsidP="009B6E7E">
      <w:pPr>
        <w:rPr>
          <w:rFonts w:eastAsia="宋体"/>
          <w:lang w:eastAsia="zh-CN"/>
        </w:rPr>
      </w:pPr>
      <w:r w:rsidRPr="003973BF">
        <w:rPr>
          <w:rFonts w:eastAsiaTheme="minorEastAsia" w:hint="eastAsia"/>
          <w:b/>
          <w:szCs w:val="24"/>
          <w:lang w:val="sv-SE" w:eastAsia="zh-CN"/>
        </w:rPr>
        <w:t xml:space="preserve">Proposal 1: RAN4 to </w:t>
      </w:r>
      <w:r>
        <w:rPr>
          <w:rFonts w:eastAsiaTheme="minorEastAsia" w:hint="eastAsia"/>
          <w:b/>
          <w:szCs w:val="24"/>
          <w:lang w:val="sv-SE" w:eastAsia="zh-CN"/>
        </w:rPr>
        <w:t>prioritize case#1 and</w:t>
      </w:r>
      <w:r w:rsidRPr="003973BF">
        <w:rPr>
          <w:rFonts w:eastAsiaTheme="minorEastAsia" w:hint="eastAsia"/>
          <w:b/>
          <w:szCs w:val="24"/>
          <w:lang w:val="sv-SE" w:eastAsia="zh-CN"/>
        </w:rPr>
        <w:t xml:space="preserve"> case #3</w:t>
      </w:r>
      <w:r>
        <w:rPr>
          <w:rFonts w:eastAsiaTheme="minorEastAsia" w:hint="eastAsia"/>
          <w:b/>
          <w:szCs w:val="24"/>
          <w:lang w:val="sv-SE" w:eastAsia="zh-CN"/>
        </w:rPr>
        <w:t xml:space="preserve"> for defining the requirements</w:t>
      </w:r>
      <w:r w:rsidRPr="003973BF">
        <w:rPr>
          <w:rFonts w:eastAsiaTheme="minorEastAsia" w:hint="eastAsia"/>
          <w:b/>
          <w:szCs w:val="24"/>
          <w:lang w:val="sv-SE" w:eastAsia="zh-CN"/>
        </w:rPr>
        <w:t xml:space="preserve">. </w:t>
      </w:r>
    </w:p>
    <w:p w:rsidR="009B6E7E" w:rsidRPr="00BF3BD6" w:rsidRDefault="009B6E7E" w:rsidP="009B6E7E">
      <w:pPr>
        <w:rPr>
          <w:rFonts w:eastAsia="宋体"/>
          <w:b/>
          <w:lang w:eastAsia="zh-CN"/>
        </w:rPr>
      </w:pPr>
      <w:r w:rsidRPr="00BF3BD6">
        <w:rPr>
          <w:rFonts w:eastAsiaTheme="minorEastAsia" w:hint="eastAsia"/>
          <w:b/>
          <w:szCs w:val="24"/>
          <w:lang w:val="sv-SE" w:eastAsia="zh-CN"/>
        </w:rPr>
        <w:t xml:space="preserve">Proposal </w:t>
      </w:r>
      <w:r>
        <w:rPr>
          <w:rFonts w:eastAsiaTheme="minorEastAsia" w:hint="eastAsia"/>
          <w:b/>
          <w:szCs w:val="24"/>
          <w:lang w:val="sv-SE" w:eastAsia="zh-CN"/>
        </w:rPr>
        <w:t>2:</w:t>
      </w:r>
      <w:r w:rsidRPr="00BF3BD6">
        <w:rPr>
          <w:rFonts w:eastAsiaTheme="minorEastAsia" w:hint="eastAsia"/>
          <w:b/>
          <w:szCs w:val="24"/>
          <w:lang w:val="sv-SE" w:eastAsia="zh-CN"/>
        </w:rPr>
        <w:t xml:space="preserve"> RAN4 to </w:t>
      </w:r>
      <w:r>
        <w:rPr>
          <w:rFonts w:eastAsiaTheme="minorEastAsia" w:hint="eastAsia"/>
          <w:b/>
          <w:szCs w:val="24"/>
          <w:lang w:val="sv-SE" w:eastAsia="zh-CN"/>
        </w:rPr>
        <w:t xml:space="preserve">firstly </w:t>
      </w:r>
      <w:r w:rsidRPr="00BF3BD6">
        <w:rPr>
          <w:rFonts w:eastAsiaTheme="minorEastAsia" w:hint="eastAsia"/>
          <w:b/>
          <w:szCs w:val="24"/>
          <w:lang w:val="sv-SE" w:eastAsia="zh-CN"/>
        </w:rPr>
        <w:t xml:space="preserve">align the understanding on </w:t>
      </w:r>
      <w:r>
        <w:rPr>
          <w:rFonts w:eastAsiaTheme="minorEastAsia" w:hint="eastAsia"/>
          <w:b/>
          <w:szCs w:val="24"/>
          <w:lang w:val="sv-SE" w:eastAsia="zh-CN"/>
        </w:rPr>
        <w:t xml:space="preserve">the meaning of </w:t>
      </w:r>
      <w:r w:rsidRPr="008838FE">
        <w:rPr>
          <w:rFonts w:eastAsiaTheme="minorEastAsia"/>
          <w:b/>
          <w:szCs w:val="24"/>
          <w:lang w:val="sv-SE" w:eastAsia="zh-CN"/>
        </w:rPr>
        <w:t xml:space="preserve">entry/exit </w:t>
      </w:r>
      <w:r>
        <w:rPr>
          <w:rFonts w:eastAsiaTheme="minorEastAsia" w:hint="eastAsia"/>
          <w:b/>
          <w:szCs w:val="24"/>
          <w:lang w:val="sv-SE" w:eastAsia="zh-CN"/>
        </w:rPr>
        <w:t>for</w:t>
      </w:r>
      <w:r w:rsidRPr="00BF3BD6">
        <w:rPr>
          <w:rFonts w:eastAsiaTheme="minorEastAsia" w:hint="eastAsia"/>
          <w:b/>
          <w:szCs w:val="24"/>
          <w:lang w:val="sv-SE" w:eastAsia="zh-CN"/>
        </w:rPr>
        <w:t xml:space="preserve"> </w:t>
      </w:r>
      <w:r w:rsidRPr="00BF3BD6">
        <w:rPr>
          <w:rFonts w:eastAsia="宋体"/>
          <w:b/>
          <w:lang w:val="en-US" w:eastAsia="zh-CN"/>
        </w:rPr>
        <w:t>LP-WUS monitoring</w:t>
      </w:r>
      <w:r w:rsidRPr="00BF3BD6">
        <w:rPr>
          <w:rFonts w:eastAsia="宋体" w:hint="eastAsia"/>
          <w:b/>
          <w:lang w:val="en-US" w:eastAsia="zh-CN"/>
        </w:rPr>
        <w:t xml:space="preserve">, </w:t>
      </w:r>
      <w:r w:rsidRPr="00BF3BD6">
        <w:rPr>
          <w:rFonts w:eastAsia="宋体"/>
          <w:b/>
          <w:lang w:val="en-US" w:eastAsia="zh-CN"/>
        </w:rPr>
        <w:t>LP-WUR measurement</w:t>
      </w:r>
      <w:r w:rsidRPr="00BF3BD6">
        <w:rPr>
          <w:rFonts w:eastAsia="宋体" w:hint="eastAsia"/>
          <w:b/>
          <w:lang w:val="en-US" w:eastAsia="zh-CN"/>
        </w:rPr>
        <w:t xml:space="preserve"> and </w:t>
      </w:r>
      <w:r w:rsidRPr="00BF3BD6">
        <w:rPr>
          <w:rFonts w:eastAsia="宋体"/>
          <w:b/>
          <w:lang w:val="en-US" w:eastAsia="zh-CN"/>
        </w:rPr>
        <w:t>MR RRM measurement relaxation</w:t>
      </w:r>
      <w:r w:rsidRPr="00BF3BD6">
        <w:rPr>
          <w:rFonts w:eastAsiaTheme="minorEastAsia" w:hint="eastAsia"/>
          <w:b/>
          <w:szCs w:val="24"/>
          <w:lang w:val="sv-SE" w:eastAsia="zh-CN"/>
        </w:rPr>
        <w:t xml:space="preserve">. </w:t>
      </w:r>
    </w:p>
    <w:p w:rsidR="007C473C" w:rsidRPr="00460E97" w:rsidRDefault="007C473C" w:rsidP="007C473C">
      <w:pPr>
        <w:rPr>
          <w:rFonts w:eastAsia="宋体"/>
          <w:b/>
          <w:lang w:eastAsia="zh-CN"/>
        </w:rPr>
      </w:pPr>
      <w:r w:rsidRPr="00460E97">
        <w:rPr>
          <w:rFonts w:eastAsiaTheme="minorEastAsia" w:hint="eastAsia"/>
          <w:b/>
          <w:szCs w:val="24"/>
          <w:lang w:val="sv-SE" w:eastAsia="zh-CN"/>
        </w:rPr>
        <w:t xml:space="preserve">Proposal 3: For the entry/exit condition for LP-WUS monitoring, follow RAN1/2 conclusions, i.e., </w:t>
      </w:r>
    </w:p>
    <w:p w:rsidR="007C473C" w:rsidRPr="00460E97" w:rsidRDefault="007C473C" w:rsidP="007C473C">
      <w:pPr>
        <w:numPr>
          <w:ilvl w:val="2"/>
          <w:numId w:val="34"/>
        </w:numPr>
        <w:tabs>
          <w:tab w:val="num" w:pos="2160"/>
        </w:tabs>
        <w:spacing w:afterLines="50" w:after="120"/>
        <w:rPr>
          <w:rFonts w:eastAsiaTheme="minorEastAsia"/>
          <w:b/>
          <w:lang w:val="en-US" w:eastAsia="zh-CN"/>
        </w:rPr>
      </w:pPr>
      <w:r w:rsidRPr="00460E97">
        <w:rPr>
          <w:rFonts w:eastAsiaTheme="minorEastAsia" w:hint="eastAsia"/>
          <w:b/>
          <w:lang w:eastAsia="zh-CN"/>
        </w:rPr>
        <w:t>The UE may start LP-WUS monitoring if</w:t>
      </w:r>
    </w:p>
    <w:p w:rsidR="007C473C" w:rsidRPr="00460E97" w:rsidRDefault="007C473C" w:rsidP="007C473C">
      <w:pPr>
        <w:numPr>
          <w:ilvl w:val="3"/>
          <w:numId w:val="34"/>
        </w:numPr>
        <w:tabs>
          <w:tab w:val="num" w:pos="2880"/>
        </w:tabs>
        <w:spacing w:afterLines="50" w:after="120"/>
        <w:rPr>
          <w:rFonts w:eastAsiaTheme="minorEastAsia"/>
          <w:b/>
          <w:lang w:val="en-US" w:eastAsia="zh-CN"/>
        </w:rPr>
      </w:pPr>
      <w:r w:rsidRPr="00460E97">
        <w:rPr>
          <w:rFonts w:eastAsiaTheme="minorEastAsia" w:hint="eastAsia"/>
          <w:b/>
          <w:bCs/>
          <w:lang w:eastAsia="zh-CN"/>
        </w:rPr>
        <w:t>the serving cell measurement performed by the MR is above entry threshold(s)</w:t>
      </w:r>
      <w:r w:rsidRPr="00460E97">
        <w:rPr>
          <w:rFonts w:eastAsiaTheme="minorEastAsia" w:hint="eastAsia"/>
          <w:b/>
          <w:lang w:eastAsia="zh-CN"/>
        </w:rPr>
        <w:t xml:space="preserve">, if configured by the </w:t>
      </w:r>
      <w:proofErr w:type="spellStart"/>
      <w:r w:rsidRPr="00460E97">
        <w:rPr>
          <w:rFonts w:eastAsiaTheme="minorEastAsia" w:hint="eastAsia"/>
          <w:b/>
          <w:lang w:eastAsia="zh-CN"/>
        </w:rPr>
        <w:t>gNB</w:t>
      </w:r>
      <w:proofErr w:type="spellEnd"/>
    </w:p>
    <w:p w:rsidR="007C473C" w:rsidRPr="00460E97" w:rsidRDefault="007C473C" w:rsidP="007C473C">
      <w:pPr>
        <w:numPr>
          <w:ilvl w:val="2"/>
          <w:numId w:val="34"/>
        </w:numPr>
        <w:tabs>
          <w:tab w:val="num" w:pos="2160"/>
        </w:tabs>
        <w:spacing w:afterLines="50" w:after="120"/>
        <w:rPr>
          <w:rFonts w:eastAsiaTheme="minorEastAsia"/>
          <w:b/>
          <w:lang w:val="en-US" w:eastAsia="zh-CN"/>
        </w:rPr>
      </w:pPr>
      <w:r w:rsidRPr="00460E97">
        <w:rPr>
          <w:rFonts w:eastAsiaTheme="minorEastAsia" w:hint="eastAsia"/>
          <w:b/>
          <w:lang w:eastAsia="zh-CN"/>
        </w:rPr>
        <w:t>If UE starts LP-WUS monitoring, it may stop the legacy PO monitoring before UE receives LP-WUS indicating wake-up</w:t>
      </w:r>
    </w:p>
    <w:p w:rsidR="007C473C" w:rsidRPr="00460E97" w:rsidRDefault="007C473C" w:rsidP="007C473C">
      <w:pPr>
        <w:numPr>
          <w:ilvl w:val="2"/>
          <w:numId w:val="34"/>
        </w:numPr>
        <w:tabs>
          <w:tab w:val="num" w:pos="2160"/>
        </w:tabs>
        <w:spacing w:afterLines="50" w:after="120"/>
        <w:rPr>
          <w:rFonts w:eastAsiaTheme="minorEastAsia"/>
          <w:b/>
          <w:lang w:val="en-US" w:eastAsia="zh-CN"/>
        </w:rPr>
      </w:pPr>
      <w:r w:rsidRPr="00460E97">
        <w:rPr>
          <w:rFonts w:eastAsiaTheme="minorEastAsia" w:hint="eastAsia"/>
          <w:b/>
          <w:lang w:eastAsia="zh-CN"/>
        </w:rPr>
        <w:t>The UE monitors the legacy PO (and may monitor PEI) and may stop LP-WUS monitoring if</w:t>
      </w:r>
    </w:p>
    <w:p w:rsidR="007C473C" w:rsidRPr="00EB6D27" w:rsidRDefault="007C473C" w:rsidP="007C473C">
      <w:pPr>
        <w:numPr>
          <w:ilvl w:val="3"/>
          <w:numId w:val="34"/>
        </w:numPr>
        <w:tabs>
          <w:tab w:val="num" w:pos="2880"/>
        </w:tabs>
        <w:spacing w:afterLines="50" w:after="120"/>
        <w:rPr>
          <w:rFonts w:eastAsiaTheme="minorEastAsia"/>
          <w:b/>
          <w:lang w:val="en-US" w:eastAsia="zh-CN"/>
        </w:rPr>
      </w:pPr>
      <w:r w:rsidRPr="00460E97">
        <w:rPr>
          <w:rFonts w:eastAsiaTheme="minorEastAsia" w:hint="eastAsia"/>
          <w:b/>
          <w:bCs/>
          <w:lang w:eastAsia="zh-CN"/>
        </w:rPr>
        <w:t xml:space="preserve">the serving cell measurement performed by the LR is below exit threshold(s), </w:t>
      </w:r>
      <w:r w:rsidRPr="00460E97">
        <w:rPr>
          <w:rFonts w:eastAsiaTheme="minorEastAsia" w:hint="eastAsia"/>
          <w:b/>
          <w:lang w:eastAsia="zh-CN"/>
        </w:rPr>
        <w:t xml:space="preserve">if configured by the </w:t>
      </w:r>
      <w:proofErr w:type="spellStart"/>
      <w:r w:rsidRPr="00460E97">
        <w:rPr>
          <w:rFonts w:eastAsiaTheme="minorEastAsia" w:hint="eastAsia"/>
          <w:b/>
          <w:lang w:eastAsia="zh-CN"/>
        </w:rPr>
        <w:t>gNB</w:t>
      </w:r>
      <w:proofErr w:type="spellEnd"/>
    </w:p>
    <w:p w:rsidR="007C473C" w:rsidRPr="0088511E" w:rsidRDefault="007C473C" w:rsidP="007C473C">
      <w:pPr>
        <w:rPr>
          <w:rFonts w:eastAsia="宋体"/>
          <w:b/>
          <w:lang w:eastAsia="zh-CN"/>
        </w:rPr>
      </w:pPr>
      <w:r w:rsidRPr="0088511E">
        <w:rPr>
          <w:rFonts w:eastAsiaTheme="minorEastAsia"/>
          <w:b/>
          <w:szCs w:val="24"/>
          <w:lang w:val="sv-SE" w:eastAsia="zh-CN"/>
        </w:rPr>
        <w:t xml:space="preserve">Proposal 4: </w:t>
      </w:r>
      <w:r>
        <w:rPr>
          <w:rFonts w:eastAsiaTheme="minorEastAsia" w:hint="eastAsia"/>
          <w:b/>
          <w:szCs w:val="24"/>
          <w:lang w:val="sv-SE" w:eastAsia="zh-CN"/>
        </w:rPr>
        <w:t>Do not define</w:t>
      </w:r>
      <w:r w:rsidRPr="0088511E">
        <w:rPr>
          <w:rFonts w:eastAsiaTheme="minorEastAsia"/>
          <w:b/>
          <w:szCs w:val="24"/>
          <w:lang w:val="sv-SE" w:eastAsia="zh-CN"/>
        </w:rPr>
        <w:t xml:space="preserve"> entry/exit condition</w:t>
      </w:r>
      <w:r>
        <w:rPr>
          <w:rFonts w:eastAsiaTheme="minorEastAsia" w:hint="eastAsia"/>
          <w:b/>
          <w:szCs w:val="24"/>
          <w:lang w:val="sv-SE" w:eastAsia="zh-CN"/>
        </w:rPr>
        <w:t>s</w:t>
      </w:r>
      <w:r w:rsidRPr="0088511E">
        <w:rPr>
          <w:rFonts w:eastAsiaTheme="minorEastAsia"/>
          <w:b/>
          <w:szCs w:val="24"/>
          <w:lang w:val="sv-SE" w:eastAsia="zh-CN"/>
        </w:rPr>
        <w:t xml:space="preserve"> </w:t>
      </w:r>
      <w:r w:rsidRPr="00E069A5">
        <w:rPr>
          <w:rFonts w:eastAsiaTheme="minorEastAsia" w:hint="eastAsia"/>
          <w:b/>
          <w:szCs w:val="24"/>
          <w:lang w:val="sv-SE" w:eastAsia="zh-CN"/>
        </w:rPr>
        <w:t>for LP-WUR measurement</w:t>
      </w:r>
      <w:r>
        <w:rPr>
          <w:rFonts w:eastAsiaTheme="minorEastAsia" w:hint="eastAsia"/>
          <w:b/>
          <w:szCs w:val="24"/>
          <w:lang w:val="sv-SE" w:eastAsia="zh-CN"/>
        </w:rPr>
        <w:t xml:space="preserve">. </w:t>
      </w:r>
    </w:p>
    <w:p w:rsidR="007C473C" w:rsidRPr="00221250" w:rsidRDefault="007C473C" w:rsidP="007C473C">
      <w:pPr>
        <w:rPr>
          <w:rFonts w:eastAsia="宋体"/>
          <w:b/>
          <w:lang w:eastAsia="zh-CN"/>
        </w:rPr>
      </w:pPr>
      <w:r w:rsidRPr="00EB6D27">
        <w:rPr>
          <w:rFonts w:eastAsiaTheme="minorEastAsia" w:hint="eastAsia"/>
          <w:b/>
          <w:szCs w:val="24"/>
          <w:lang w:val="sv-SE" w:eastAsia="zh-CN"/>
        </w:rPr>
        <w:t xml:space="preserve">Proposal </w:t>
      </w:r>
      <w:r>
        <w:rPr>
          <w:rFonts w:eastAsiaTheme="minorEastAsia" w:hint="eastAsia"/>
          <w:b/>
          <w:szCs w:val="24"/>
          <w:lang w:val="sv-SE" w:eastAsia="zh-CN"/>
        </w:rPr>
        <w:t>5</w:t>
      </w:r>
      <w:r w:rsidRPr="00EB6D27">
        <w:rPr>
          <w:rFonts w:eastAsiaTheme="minorEastAsia" w:hint="eastAsia"/>
          <w:b/>
          <w:szCs w:val="24"/>
          <w:lang w:val="sv-SE" w:eastAsia="zh-CN"/>
        </w:rPr>
        <w:t xml:space="preserve">: </w:t>
      </w:r>
      <w:r>
        <w:rPr>
          <w:rFonts w:eastAsiaTheme="minorEastAsia" w:hint="eastAsia"/>
          <w:b/>
          <w:szCs w:val="24"/>
          <w:lang w:val="sv-SE" w:eastAsia="zh-CN"/>
        </w:rPr>
        <w:t xml:space="preserve">The entry/exit conditions for MR measurement </w:t>
      </w:r>
      <w:r w:rsidRPr="00221250">
        <w:rPr>
          <w:rFonts w:eastAsiaTheme="minorEastAsia" w:hint="eastAsia"/>
          <w:b/>
          <w:szCs w:val="24"/>
          <w:lang w:val="sv-SE" w:eastAsia="zh-CN"/>
        </w:rPr>
        <w:t>relaxation</w:t>
      </w:r>
      <w:r>
        <w:rPr>
          <w:rFonts w:eastAsiaTheme="minorEastAsia" w:hint="eastAsia"/>
          <w:b/>
          <w:szCs w:val="24"/>
          <w:lang w:val="sv-SE" w:eastAsia="zh-CN"/>
        </w:rPr>
        <w:t xml:space="preserve"> are defined as:</w:t>
      </w:r>
      <w:r w:rsidRPr="00221250">
        <w:rPr>
          <w:rFonts w:eastAsiaTheme="minorEastAsia" w:hint="eastAsia"/>
          <w:b/>
          <w:szCs w:val="24"/>
          <w:lang w:val="sv-SE" w:eastAsia="zh-CN"/>
        </w:rPr>
        <w:t xml:space="preserve"> </w:t>
      </w:r>
    </w:p>
    <w:p w:rsidR="007C473C" w:rsidRPr="0088511E" w:rsidRDefault="007C473C" w:rsidP="007C473C">
      <w:pPr>
        <w:numPr>
          <w:ilvl w:val="1"/>
          <w:numId w:val="34"/>
        </w:numPr>
        <w:tabs>
          <w:tab w:val="num" w:pos="1440"/>
        </w:tabs>
        <w:spacing w:afterLines="50" w:after="120"/>
        <w:rPr>
          <w:rFonts w:eastAsiaTheme="minorEastAsia"/>
          <w:b/>
          <w:lang w:val="en-US" w:eastAsia="zh-CN"/>
        </w:rPr>
      </w:pPr>
      <w:r w:rsidRPr="00221250">
        <w:rPr>
          <w:rFonts w:eastAsiaTheme="minorEastAsia" w:hint="eastAsia"/>
          <w:b/>
          <w:lang w:eastAsia="zh-CN"/>
        </w:rPr>
        <w:t xml:space="preserve">For the entry/exit conditions for </w:t>
      </w:r>
      <w:r w:rsidRPr="00221250">
        <w:rPr>
          <w:rFonts w:eastAsiaTheme="minorEastAsia" w:hint="eastAsia"/>
          <w:b/>
          <w:lang w:val="sv-SE" w:eastAsia="zh-CN"/>
        </w:rPr>
        <w:t>MR measurement relaxatio</w:t>
      </w:r>
      <w:r w:rsidRPr="004543CA">
        <w:rPr>
          <w:rFonts w:eastAsiaTheme="minorEastAsia" w:hint="eastAsia"/>
          <w:b/>
          <w:lang w:val="sv-SE" w:eastAsia="zh-CN"/>
        </w:rPr>
        <w:t>n</w:t>
      </w:r>
      <w:r w:rsidRPr="004543CA">
        <w:rPr>
          <w:rFonts w:eastAsiaTheme="minorEastAsia" w:hint="eastAsia"/>
          <w:b/>
          <w:lang w:eastAsia="zh-CN"/>
        </w:rPr>
        <w:t xml:space="preserve"> in IDLE/</w:t>
      </w:r>
      <w:r w:rsidR="004543CA" w:rsidRPr="004543CA">
        <w:rPr>
          <w:rFonts w:eastAsiaTheme="minorEastAsia" w:hint="eastAsia"/>
          <w:b/>
          <w:lang w:eastAsia="zh-CN"/>
        </w:rPr>
        <w:t xml:space="preserve"> INACTIVE</w:t>
      </w:r>
      <w:r w:rsidRPr="004543CA">
        <w:rPr>
          <w:rFonts w:eastAsiaTheme="minorEastAsia" w:hint="eastAsia"/>
          <w:b/>
          <w:lang w:eastAsia="zh-CN"/>
        </w:rPr>
        <w:t xml:space="preserve"> mode,</w:t>
      </w:r>
    </w:p>
    <w:p w:rsidR="007C473C" w:rsidRPr="0088511E" w:rsidRDefault="007C473C" w:rsidP="007C473C">
      <w:pPr>
        <w:numPr>
          <w:ilvl w:val="2"/>
          <w:numId w:val="34"/>
        </w:numPr>
        <w:tabs>
          <w:tab w:val="num" w:pos="2160"/>
        </w:tabs>
        <w:spacing w:afterLines="50" w:after="120"/>
        <w:rPr>
          <w:rFonts w:eastAsiaTheme="minorEastAsia"/>
          <w:b/>
          <w:lang w:val="en-US" w:eastAsia="zh-CN"/>
        </w:rPr>
      </w:pPr>
      <w:r w:rsidRPr="0088511E">
        <w:rPr>
          <w:rFonts w:eastAsiaTheme="minorEastAsia"/>
          <w:b/>
          <w:lang w:eastAsia="zh-CN"/>
        </w:rPr>
        <w:t>The MR enter</w:t>
      </w:r>
      <w:r>
        <w:rPr>
          <w:rFonts w:eastAsiaTheme="minorEastAsia" w:hint="eastAsia"/>
          <w:b/>
          <w:lang w:eastAsia="zh-CN"/>
        </w:rPr>
        <w:t>s</w:t>
      </w:r>
      <w:r w:rsidRPr="0088511E">
        <w:rPr>
          <w:rFonts w:eastAsiaTheme="minorEastAsia"/>
          <w:b/>
          <w:lang w:eastAsia="zh-CN"/>
        </w:rPr>
        <w:t xml:space="preserve"> the relaxation mode and meet</w:t>
      </w:r>
      <w:r>
        <w:rPr>
          <w:rFonts w:eastAsiaTheme="minorEastAsia" w:hint="eastAsia"/>
          <w:b/>
          <w:lang w:eastAsia="zh-CN"/>
        </w:rPr>
        <w:t>s</w:t>
      </w:r>
      <w:r w:rsidRPr="0088511E">
        <w:rPr>
          <w:rFonts w:eastAsiaTheme="minorEastAsia"/>
          <w:b/>
          <w:lang w:eastAsia="zh-CN"/>
        </w:rPr>
        <w:t xml:space="preserve"> the relaxed </w:t>
      </w:r>
      <w:r>
        <w:rPr>
          <w:rFonts w:eastAsiaTheme="minorEastAsia" w:hint="eastAsia"/>
          <w:b/>
          <w:lang w:eastAsia="zh-CN"/>
        </w:rPr>
        <w:t xml:space="preserve">measurement </w:t>
      </w:r>
      <w:r w:rsidRPr="0088511E">
        <w:rPr>
          <w:rFonts w:eastAsiaTheme="minorEastAsia"/>
          <w:b/>
          <w:lang w:eastAsia="zh-CN"/>
        </w:rPr>
        <w:t>requirements if</w:t>
      </w:r>
    </w:p>
    <w:p w:rsidR="007C473C" w:rsidRPr="0088511E" w:rsidRDefault="007C473C" w:rsidP="007C473C">
      <w:pPr>
        <w:numPr>
          <w:ilvl w:val="3"/>
          <w:numId w:val="34"/>
        </w:numPr>
        <w:tabs>
          <w:tab w:val="num" w:pos="2880"/>
        </w:tabs>
        <w:spacing w:afterLines="50" w:after="120"/>
        <w:rPr>
          <w:rFonts w:eastAsiaTheme="minorEastAsia"/>
          <w:b/>
          <w:lang w:val="en-US" w:eastAsia="zh-CN"/>
        </w:rPr>
      </w:pPr>
      <w:r w:rsidRPr="0088511E">
        <w:rPr>
          <w:rFonts w:eastAsiaTheme="minorEastAsia"/>
          <w:b/>
          <w:bCs/>
          <w:lang w:eastAsia="zh-CN"/>
        </w:rPr>
        <w:t>the serving cell measurement performed by the MR is above entry threshold(s)</w:t>
      </w:r>
      <w:r w:rsidRPr="0088511E">
        <w:rPr>
          <w:rFonts w:eastAsiaTheme="minorEastAsia"/>
          <w:b/>
          <w:lang w:eastAsia="zh-CN"/>
        </w:rPr>
        <w:t xml:space="preserve">, if configured by the </w:t>
      </w:r>
      <w:proofErr w:type="spellStart"/>
      <w:r w:rsidRPr="0088511E">
        <w:rPr>
          <w:rFonts w:eastAsiaTheme="minorEastAsia"/>
          <w:b/>
          <w:lang w:eastAsia="zh-CN"/>
        </w:rPr>
        <w:t>gNB</w:t>
      </w:r>
      <w:proofErr w:type="spellEnd"/>
      <w:r w:rsidRPr="0088511E">
        <w:rPr>
          <w:rFonts w:eastAsiaTheme="minorEastAsia"/>
          <w:b/>
          <w:lang w:eastAsia="zh-CN"/>
        </w:rPr>
        <w:t xml:space="preserve">, </w:t>
      </w:r>
    </w:p>
    <w:p w:rsidR="007C473C" w:rsidRPr="0088511E" w:rsidRDefault="007C473C" w:rsidP="007C473C">
      <w:pPr>
        <w:numPr>
          <w:ilvl w:val="3"/>
          <w:numId w:val="34"/>
        </w:numPr>
        <w:tabs>
          <w:tab w:val="num" w:pos="2880"/>
        </w:tabs>
        <w:spacing w:afterLines="50" w:after="120"/>
        <w:rPr>
          <w:rFonts w:eastAsiaTheme="minorEastAsia"/>
          <w:b/>
          <w:lang w:val="en-US" w:eastAsia="zh-CN"/>
        </w:rPr>
      </w:pPr>
      <w:r w:rsidRPr="0088511E">
        <w:rPr>
          <w:rFonts w:eastAsiaTheme="minorEastAsia"/>
          <w:b/>
          <w:lang w:eastAsia="zh-CN"/>
        </w:rPr>
        <w:t xml:space="preserve">FFS whether other conditions e.g., Rel-16 ‘not at cell edge’ and ‘low mobility’ criteria are needed. </w:t>
      </w:r>
    </w:p>
    <w:p w:rsidR="007C473C" w:rsidRPr="0088511E" w:rsidRDefault="007C473C" w:rsidP="007C473C">
      <w:pPr>
        <w:numPr>
          <w:ilvl w:val="3"/>
          <w:numId w:val="34"/>
        </w:numPr>
        <w:tabs>
          <w:tab w:val="num" w:pos="2880"/>
        </w:tabs>
        <w:spacing w:afterLines="50" w:after="120"/>
        <w:rPr>
          <w:rFonts w:eastAsiaTheme="minorEastAsia"/>
          <w:b/>
          <w:lang w:val="en-US" w:eastAsia="zh-CN"/>
        </w:rPr>
      </w:pPr>
      <w:r w:rsidRPr="0088511E">
        <w:rPr>
          <w:rFonts w:eastAsiaTheme="minorEastAsia"/>
          <w:b/>
          <w:lang w:eastAsia="zh-CN"/>
        </w:rPr>
        <w:t xml:space="preserve">FFS whether the conditions of LR measurement quality are needed. </w:t>
      </w:r>
    </w:p>
    <w:p w:rsidR="007C473C" w:rsidRPr="0088511E" w:rsidRDefault="007C473C" w:rsidP="007C473C">
      <w:pPr>
        <w:numPr>
          <w:ilvl w:val="2"/>
          <w:numId w:val="34"/>
        </w:numPr>
        <w:tabs>
          <w:tab w:val="num" w:pos="2160"/>
        </w:tabs>
        <w:spacing w:afterLines="50" w:after="120"/>
        <w:rPr>
          <w:rFonts w:eastAsiaTheme="minorEastAsia"/>
          <w:b/>
          <w:lang w:val="en-US" w:eastAsia="zh-CN"/>
        </w:rPr>
      </w:pPr>
      <w:r w:rsidRPr="0088511E">
        <w:rPr>
          <w:rFonts w:eastAsiaTheme="minorEastAsia"/>
          <w:b/>
          <w:lang w:eastAsia="zh-CN"/>
        </w:rPr>
        <w:t>The MR exit</w:t>
      </w:r>
      <w:r>
        <w:rPr>
          <w:rFonts w:eastAsiaTheme="minorEastAsia" w:hint="eastAsia"/>
          <w:b/>
          <w:lang w:eastAsia="zh-CN"/>
        </w:rPr>
        <w:t>s</w:t>
      </w:r>
      <w:r w:rsidRPr="0088511E">
        <w:rPr>
          <w:rFonts w:eastAsiaTheme="minorEastAsia"/>
          <w:b/>
          <w:lang w:eastAsia="zh-CN"/>
        </w:rPr>
        <w:t xml:space="preserve"> the relaxation mode and meet</w:t>
      </w:r>
      <w:r>
        <w:rPr>
          <w:rFonts w:eastAsiaTheme="minorEastAsia" w:hint="eastAsia"/>
          <w:b/>
          <w:lang w:eastAsia="zh-CN"/>
        </w:rPr>
        <w:t>s</w:t>
      </w:r>
      <w:r w:rsidRPr="0088511E">
        <w:rPr>
          <w:rFonts w:eastAsiaTheme="minorEastAsia"/>
          <w:b/>
          <w:lang w:eastAsia="zh-CN"/>
        </w:rPr>
        <w:t xml:space="preserve"> the normal </w:t>
      </w:r>
      <w:r>
        <w:rPr>
          <w:rFonts w:eastAsiaTheme="minorEastAsia" w:hint="eastAsia"/>
          <w:b/>
          <w:lang w:eastAsia="zh-CN"/>
        </w:rPr>
        <w:t xml:space="preserve">measurement </w:t>
      </w:r>
      <w:r w:rsidRPr="0088511E">
        <w:rPr>
          <w:rFonts w:eastAsiaTheme="minorEastAsia"/>
          <w:b/>
          <w:lang w:eastAsia="zh-CN"/>
        </w:rPr>
        <w:t xml:space="preserve">requirements if </w:t>
      </w:r>
    </w:p>
    <w:p w:rsidR="007C473C" w:rsidRPr="0088511E" w:rsidRDefault="007C473C" w:rsidP="007C473C">
      <w:pPr>
        <w:numPr>
          <w:ilvl w:val="3"/>
          <w:numId w:val="34"/>
        </w:numPr>
        <w:tabs>
          <w:tab w:val="num" w:pos="2880"/>
        </w:tabs>
        <w:spacing w:afterLines="50" w:after="120"/>
        <w:rPr>
          <w:rFonts w:eastAsiaTheme="minorEastAsia"/>
          <w:b/>
          <w:lang w:val="en-US" w:eastAsia="zh-CN"/>
        </w:rPr>
      </w:pPr>
      <w:proofErr w:type="gramStart"/>
      <w:r w:rsidRPr="0088511E">
        <w:rPr>
          <w:rFonts w:eastAsiaTheme="minorEastAsia"/>
          <w:b/>
          <w:bCs/>
          <w:lang w:eastAsia="zh-CN"/>
        </w:rPr>
        <w:t>the</w:t>
      </w:r>
      <w:proofErr w:type="gramEnd"/>
      <w:r w:rsidRPr="0088511E">
        <w:rPr>
          <w:rFonts w:eastAsiaTheme="minorEastAsia"/>
          <w:b/>
          <w:bCs/>
          <w:lang w:eastAsia="zh-CN"/>
        </w:rPr>
        <w:t xml:space="preserve"> serving cell measurement performed by the LR is below exit threshold(s), </w:t>
      </w:r>
      <w:r w:rsidRPr="0088511E">
        <w:rPr>
          <w:rFonts w:eastAsiaTheme="minorEastAsia"/>
          <w:b/>
          <w:lang w:eastAsia="zh-CN"/>
        </w:rPr>
        <w:t xml:space="preserve">if configured by the </w:t>
      </w:r>
      <w:proofErr w:type="spellStart"/>
      <w:r w:rsidRPr="0088511E">
        <w:rPr>
          <w:rFonts w:eastAsiaTheme="minorEastAsia"/>
          <w:b/>
          <w:lang w:eastAsia="zh-CN"/>
        </w:rPr>
        <w:t>gNB</w:t>
      </w:r>
      <w:proofErr w:type="spellEnd"/>
      <w:r w:rsidRPr="0088511E">
        <w:rPr>
          <w:rFonts w:eastAsiaTheme="minorEastAsia"/>
          <w:b/>
          <w:lang w:eastAsia="zh-CN"/>
        </w:rPr>
        <w:t xml:space="preserve">. </w:t>
      </w:r>
    </w:p>
    <w:p w:rsidR="007C473C" w:rsidRDefault="007C473C" w:rsidP="007C473C">
      <w:pPr>
        <w:rPr>
          <w:rFonts w:eastAsiaTheme="minorEastAsia"/>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6</w:t>
      </w:r>
      <w:r w:rsidRPr="00321477">
        <w:rPr>
          <w:rFonts w:eastAsiaTheme="minorEastAsia" w:hint="eastAsia"/>
          <w:b/>
          <w:szCs w:val="24"/>
          <w:lang w:val="sv-SE" w:eastAsia="zh-CN"/>
        </w:rPr>
        <w:t xml:space="preserve">: </w:t>
      </w:r>
      <w:r w:rsidRPr="00321477">
        <w:rPr>
          <w:rFonts w:eastAsiaTheme="minorEastAsia" w:hint="eastAsia"/>
          <w:b/>
          <w:lang w:eastAsia="zh-CN"/>
        </w:rPr>
        <w:t xml:space="preserve">The criterion discussion for fully offloading case (i.e., </w:t>
      </w:r>
      <w:proofErr w:type="gramStart"/>
      <w:r w:rsidRPr="00321477">
        <w:rPr>
          <w:rFonts w:eastAsiaTheme="minorEastAsia" w:hint="eastAsia"/>
          <w:b/>
          <w:lang w:eastAsia="zh-CN"/>
        </w:rPr>
        <w:t>case</w:t>
      </w:r>
      <w:proofErr w:type="gramEnd"/>
      <w:r w:rsidRPr="00321477">
        <w:rPr>
          <w:rFonts w:eastAsiaTheme="minorEastAsia" w:hint="eastAsia"/>
          <w:b/>
          <w:lang w:eastAsia="zh-CN"/>
        </w:rPr>
        <w:t xml:space="preserve"> #1) is left to RAN2 and RAN4 focus on the LP-WUR measurement requirements. </w:t>
      </w:r>
    </w:p>
    <w:p w:rsidR="007C473C" w:rsidRPr="00E65C2B" w:rsidRDefault="007C473C" w:rsidP="007C473C">
      <w:pPr>
        <w:rPr>
          <w:rFonts w:eastAsia="宋体"/>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7</w:t>
      </w:r>
      <w:r w:rsidRPr="00321477">
        <w:rPr>
          <w:rFonts w:eastAsiaTheme="minorEastAsia" w:hint="eastAsia"/>
          <w:b/>
          <w:szCs w:val="24"/>
          <w:lang w:val="sv-SE" w:eastAsia="zh-CN"/>
        </w:rPr>
        <w:t xml:space="preserve">: </w:t>
      </w:r>
      <w:r>
        <w:rPr>
          <w:rFonts w:eastAsiaTheme="minorEastAsia" w:hint="eastAsia"/>
          <w:b/>
          <w:lang w:eastAsia="zh-CN"/>
        </w:rPr>
        <w:t xml:space="preserve">Both LP-SS and SSS based measurement can be used for LP-WUR to evaluate the entry/exit condition. </w:t>
      </w:r>
      <w:r>
        <w:rPr>
          <w:rFonts w:eastAsiaTheme="minorEastAsia"/>
          <w:b/>
          <w:lang w:eastAsia="zh-CN"/>
        </w:rPr>
        <w:t>W</w:t>
      </w:r>
      <w:r>
        <w:rPr>
          <w:rFonts w:eastAsiaTheme="minorEastAsia" w:hint="eastAsia"/>
          <w:b/>
          <w:lang w:eastAsia="zh-CN"/>
        </w:rPr>
        <w:t>hether to define different conditions can be discussed after performing the simulation</w:t>
      </w:r>
      <w:r w:rsidRPr="00321477">
        <w:rPr>
          <w:rFonts w:eastAsiaTheme="minorEastAsia" w:hint="eastAsia"/>
          <w:b/>
          <w:lang w:eastAsia="zh-CN"/>
        </w:rPr>
        <w:t xml:space="preserve">. </w:t>
      </w:r>
    </w:p>
    <w:p w:rsidR="007C473C" w:rsidRPr="001E041C" w:rsidRDefault="007C473C" w:rsidP="007C473C">
      <w:pPr>
        <w:rPr>
          <w:rFonts w:eastAsia="宋体"/>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8</w:t>
      </w:r>
      <w:r w:rsidRPr="00321477">
        <w:rPr>
          <w:rFonts w:eastAsiaTheme="minorEastAsia" w:hint="eastAsia"/>
          <w:b/>
          <w:szCs w:val="24"/>
          <w:lang w:val="sv-SE" w:eastAsia="zh-CN"/>
        </w:rPr>
        <w:t xml:space="preserve">: </w:t>
      </w:r>
      <w:r>
        <w:rPr>
          <w:rFonts w:eastAsiaTheme="minorEastAsia" w:hint="eastAsia"/>
          <w:b/>
          <w:lang w:eastAsia="zh-CN"/>
        </w:rPr>
        <w:t xml:space="preserve">Both RSRP and RSRQ measurements are used for LP-WUR and MR to evaluate the entry/exit condition. </w:t>
      </w:r>
    </w:p>
    <w:p w:rsidR="00621FEC" w:rsidRPr="00B4471D" w:rsidRDefault="00621FEC" w:rsidP="00621FEC">
      <w:pPr>
        <w:rPr>
          <w:rFonts w:eastAsiaTheme="minorEastAsia" w:cs="v4.2.0"/>
          <w:b/>
          <w:lang w:eastAsia="zh-CN"/>
        </w:rPr>
      </w:pPr>
      <w:r w:rsidRPr="00B4471D">
        <w:rPr>
          <w:rFonts w:eastAsiaTheme="minorEastAsia" w:cs="v4.2.0"/>
          <w:b/>
          <w:lang w:eastAsia="zh-CN"/>
        </w:rPr>
        <w:t>P</w:t>
      </w:r>
      <w:r w:rsidRPr="00B4471D">
        <w:rPr>
          <w:rFonts w:eastAsiaTheme="minorEastAsia" w:cs="v4.2.0" w:hint="eastAsia"/>
          <w:b/>
          <w:lang w:eastAsia="zh-CN"/>
        </w:rPr>
        <w:t>roposal 9: RAN4 to discuss whether to define evaluation requirements for cell selection criterion</w:t>
      </w:r>
      <w:r>
        <w:rPr>
          <w:rFonts w:eastAsiaTheme="minorEastAsia" w:cs="v4.2.0" w:hint="eastAsia"/>
          <w:b/>
          <w:lang w:eastAsia="zh-CN"/>
        </w:rPr>
        <w:t xml:space="preserve"> based on LR measurement</w:t>
      </w:r>
      <w:r w:rsidRPr="00B4471D">
        <w:rPr>
          <w:rFonts w:eastAsiaTheme="minorEastAsia" w:cs="v4.2.0" w:hint="eastAsia"/>
          <w:b/>
          <w:lang w:eastAsia="zh-CN"/>
        </w:rPr>
        <w:t xml:space="preserve"> for fully </w:t>
      </w:r>
      <w:r>
        <w:rPr>
          <w:rFonts w:eastAsiaTheme="minorEastAsia" w:cs="v4.2.0" w:hint="eastAsia"/>
          <w:b/>
          <w:lang w:eastAsia="zh-CN"/>
        </w:rPr>
        <w:t>offloading</w:t>
      </w:r>
      <w:r w:rsidRPr="00B4471D">
        <w:rPr>
          <w:rFonts w:eastAsiaTheme="minorEastAsia" w:cs="v4.2.0" w:hint="eastAsia"/>
          <w:b/>
          <w:lang w:eastAsia="zh-CN"/>
        </w:rPr>
        <w:t xml:space="preserve"> case. </w:t>
      </w:r>
    </w:p>
    <w:p w:rsidR="00621FEC" w:rsidRPr="001E041C" w:rsidRDefault="00621FEC" w:rsidP="00621FEC">
      <w:pPr>
        <w:rPr>
          <w:rFonts w:eastAsia="宋体"/>
          <w:b/>
          <w:lang w:eastAsia="zh-CN"/>
        </w:rPr>
      </w:pPr>
      <w:r w:rsidRPr="00321477">
        <w:rPr>
          <w:rFonts w:eastAsiaTheme="minorEastAsia" w:hint="eastAsia"/>
          <w:b/>
          <w:szCs w:val="24"/>
          <w:lang w:val="sv-SE" w:eastAsia="zh-CN"/>
        </w:rPr>
        <w:t xml:space="preserve">Proposal </w:t>
      </w:r>
      <w:r>
        <w:rPr>
          <w:rFonts w:eastAsiaTheme="minorEastAsia" w:hint="eastAsia"/>
          <w:b/>
          <w:szCs w:val="24"/>
          <w:lang w:val="sv-SE" w:eastAsia="zh-CN"/>
        </w:rPr>
        <w:t>10</w:t>
      </w:r>
      <w:r w:rsidRPr="00321477">
        <w:rPr>
          <w:rFonts w:eastAsiaTheme="minorEastAsia" w:hint="eastAsia"/>
          <w:b/>
          <w:szCs w:val="24"/>
          <w:lang w:val="sv-SE" w:eastAsia="zh-CN"/>
        </w:rPr>
        <w:t xml:space="preserve">: </w:t>
      </w:r>
      <w:r>
        <w:rPr>
          <w:rFonts w:eastAsiaTheme="minorEastAsia" w:hint="eastAsia"/>
          <w:b/>
          <w:lang w:eastAsia="zh-CN"/>
        </w:rPr>
        <w:t xml:space="preserve">RAN4 discuss LP-WUR measurement requirements starting from SSS based measurement and wait for more progress from RAN1 for LP-SS based measurement. </w:t>
      </w:r>
    </w:p>
    <w:p w:rsidR="00621FEC" w:rsidRPr="00B56616" w:rsidRDefault="00621FEC" w:rsidP="00621FEC">
      <w:pPr>
        <w:rPr>
          <w:rFonts w:eastAsia="宋体"/>
          <w:b/>
          <w:lang w:eastAsia="zh-CN"/>
        </w:rPr>
      </w:pPr>
      <w:r w:rsidRPr="00E30CB3">
        <w:rPr>
          <w:rFonts w:eastAsiaTheme="minorEastAsia" w:hint="eastAsia"/>
          <w:b/>
          <w:szCs w:val="24"/>
          <w:lang w:val="sv-SE" w:eastAsia="zh-CN"/>
        </w:rPr>
        <w:lastRenderedPageBreak/>
        <w:t xml:space="preserve">Proposal </w:t>
      </w:r>
      <w:r>
        <w:rPr>
          <w:rFonts w:eastAsiaTheme="minorEastAsia" w:hint="eastAsia"/>
          <w:b/>
          <w:szCs w:val="24"/>
          <w:lang w:val="sv-SE" w:eastAsia="zh-CN"/>
        </w:rPr>
        <w:t>11</w:t>
      </w:r>
      <w:r w:rsidRPr="00E30CB3">
        <w:rPr>
          <w:rFonts w:eastAsiaTheme="minorEastAsia" w:hint="eastAsia"/>
          <w:b/>
          <w:szCs w:val="24"/>
          <w:lang w:val="sv-SE" w:eastAsia="zh-CN"/>
        </w:rPr>
        <w:t xml:space="preserve">: </w:t>
      </w:r>
      <w:r w:rsidRPr="00E30CB3">
        <w:rPr>
          <w:rFonts w:eastAsia="宋体"/>
          <w:b/>
          <w:lang w:eastAsia="zh-CN"/>
        </w:rPr>
        <w:t>F</w:t>
      </w:r>
      <w:r w:rsidRPr="00E30CB3">
        <w:rPr>
          <w:rFonts w:eastAsia="宋体" w:hint="eastAsia"/>
          <w:b/>
          <w:lang w:eastAsia="zh-CN"/>
        </w:rPr>
        <w:t xml:space="preserve">or SSS based LP-WUR measurement, the existing intra-frequency cell reselection requirements can be used as baseline with the side condition to be further discussed. </w:t>
      </w:r>
    </w:p>
    <w:p w:rsidR="00621FEC" w:rsidRDefault="00621FEC" w:rsidP="00621FEC">
      <w:pPr>
        <w:spacing w:after="120"/>
        <w:rPr>
          <w:rFonts w:eastAsia="宋体"/>
          <w:b/>
          <w:lang w:eastAsia="zh-CN"/>
        </w:rPr>
      </w:pPr>
      <w:r w:rsidRPr="00E30CB3">
        <w:rPr>
          <w:rFonts w:eastAsiaTheme="minorEastAsia" w:hint="eastAsia"/>
          <w:b/>
          <w:szCs w:val="24"/>
          <w:lang w:val="sv-SE" w:eastAsia="zh-CN"/>
        </w:rPr>
        <w:t xml:space="preserve">Proposal </w:t>
      </w:r>
      <w:r>
        <w:rPr>
          <w:rFonts w:eastAsiaTheme="minorEastAsia" w:hint="eastAsia"/>
          <w:b/>
          <w:szCs w:val="24"/>
          <w:lang w:val="sv-SE" w:eastAsia="zh-CN"/>
        </w:rPr>
        <w:t>12</w:t>
      </w:r>
      <w:r w:rsidRPr="00E30CB3">
        <w:rPr>
          <w:rFonts w:eastAsiaTheme="minorEastAsia" w:hint="eastAsia"/>
          <w:b/>
          <w:szCs w:val="24"/>
          <w:lang w:val="sv-SE" w:eastAsia="zh-CN"/>
        </w:rPr>
        <w:t xml:space="preserve">: </w:t>
      </w:r>
      <w:r>
        <w:rPr>
          <w:rFonts w:eastAsia="宋体" w:hint="eastAsia"/>
          <w:b/>
          <w:lang w:eastAsia="zh-CN"/>
        </w:rPr>
        <w:t>The following values agreed in RAN1 can be used to perform simulation and RAN4 to decide whether to use all of them as side condition based on the results</w:t>
      </w:r>
      <w:r w:rsidRPr="00E30CB3">
        <w:rPr>
          <w:rFonts w:eastAsia="宋体" w:hint="eastAsia"/>
          <w:b/>
          <w:lang w:eastAsia="zh-CN"/>
        </w:rPr>
        <w:t xml:space="preserve">. </w:t>
      </w:r>
    </w:p>
    <w:p w:rsidR="00621FEC" w:rsidRPr="002D042C" w:rsidRDefault="00621FEC" w:rsidP="00621FEC">
      <w:pPr>
        <w:numPr>
          <w:ilvl w:val="0"/>
          <w:numId w:val="43"/>
        </w:numPr>
        <w:spacing w:after="120"/>
        <w:ind w:left="714" w:hanging="357"/>
        <w:rPr>
          <w:rFonts w:eastAsia="宋体"/>
          <w:b/>
          <w:lang w:val="en-US" w:eastAsia="zh-CN"/>
        </w:rPr>
      </w:pPr>
      <w:r w:rsidRPr="002D042C">
        <w:rPr>
          <w:rFonts w:eastAsia="宋体" w:hint="eastAsia"/>
          <w:b/>
          <w:lang w:eastAsia="zh-CN"/>
        </w:rPr>
        <w:t>SNR=-3dB for NF of LR = NF of MR+ 8dB</w:t>
      </w:r>
    </w:p>
    <w:p w:rsidR="00621FEC" w:rsidRPr="002D042C" w:rsidRDefault="00621FEC" w:rsidP="00621FEC">
      <w:pPr>
        <w:numPr>
          <w:ilvl w:val="0"/>
          <w:numId w:val="43"/>
        </w:numPr>
        <w:spacing w:after="120"/>
        <w:rPr>
          <w:rFonts w:eastAsia="宋体"/>
          <w:b/>
          <w:lang w:val="en-US" w:eastAsia="zh-CN"/>
        </w:rPr>
      </w:pPr>
      <w:r w:rsidRPr="002D042C">
        <w:rPr>
          <w:rFonts w:eastAsia="宋体" w:hint="eastAsia"/>
          <w:b/>
          <w:lang w:eastAsia="zh-CN"/>
        </w:rPr>
        <w:t>SNR= -0.5dB for NF of LR = NF of MR+ 5dB</w:t>
      </w:r>
    </w:p>
    <w:p w:rsidR="00621FEC" w:rsidRPr="002D042C" w:rsidRDefault="00621FEC" w:rsidP="00621FEC">
      <w:pPr>
        <w:numPr>
          <w:ilvl w:val="0"/>
          <w:numId w:val="43"/>
        </w:numPr>
        <w:spacing w:after="120"/>
        <w:rPr>
          <w:rFonts w:eastAsia="宋体"/>
          <w:b/>
          <w:lang w:val="en-US" w:eastAsia="zh-CN"/>
        </w:rPr>
      </w:pPr>
      <w:r w:rsidRPr="002D042C">
        <w:rPr>
          <w:rFonts w:eastAsia="宋体" w:hint="eastAsia"/>
          <w:b/>
          <w:lang w:eastAsia="zh-CN"/>
        </w:rPr>
        <w:t>SNR=2dB for NF of LR = NF of MR+ 2dB</w:t>
      </w:r>
    </w:p>
    <w:p w:rsidR="009B6E7E" w:rsidRPr="00621FEC" w:rsidRDefault="00621FEC" w:rsidP="00621FEC">
      <w:pPr>
        <w:numPr>
          <w:ilvl w:val="0"/>
          <w:numId w:val="43"/>
        </w:numPr>
        <w:spacing w:after="120"/>
        <w:rPr>
          <w:rFonts w:eastAsia="宋体"/>
          <w:b/>
          <w:lang w:val="en-US" w:eastAsia="zh-CN"/>
        </w:rPr>
      </w:pPr>
      <w:r w:rsidRPr="002D042C">
        <w:rPr>
          <w:rFonts w:eastAsia="宋体" w:hint="eastAsia"/>
          <w:b/>
          <w:lang w:eastAsia="zh-CN"/>
        </w:rPr>
        <w:t>Note 1: The NF of MR is assumed as 7dB</w:t>
      </w:r>
    </w:p>
    <w:p w:rsidR="00621FEC" w:rsidRPr="008C4B79" w:rsidRDefault="00621FEC" w:rsidP="00621FEC">
      <w:pPr>
        <w:spacing w:before="180"/>
        <w:rPr>
          <w:rFonts w:eastAsiaTheme="minorEastAsia"/>
          <w:b/>
          <w:szCs w:val="24"/>
          <w:lang w:val="sv-SE"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3</w:t>
      </w:r>
      <w:r w:rsidRPr="008C4B79">
        <w:rPr>
          <w:rFonts w:eastAsiaTheme="minorEastAsia" w:hint="eastAsia"/>
          <w:b/>
          <w:szCs w:val="24"/>
          <w:lang w:val="sv-SE" w:eastAsia="zh-CN"/>
        </w:rPr>
        <w:t xml:space="preserve">: RAN4 to </w:t>
      </w:r>
      <w:r w:rsidRPr="008C4B79">
        <w:rPr>
          <w:rFonts w:eastAsiaTheme="minorEastAsia"/>
          <w:b/>
          <w:szCs w:val="24"/>
          <w:lang w:val="sv-SE" w:eastAsia="zh-CN"/>
        </w:rPr>
        <w:t>use the legacy measurement accuracy for CONNECTED mode in Clause 10.1.2 TS 38.133 as baseline.</w:t>
      </w:r>
      <w:r w:rsidRPr="008C4B79">
        <w:rPr>
          <w:rFonts w:eastAsiaTheme="minorEastAsia" w:hint="eastAsia"/>
          <w:b/>
          <w:szCs w:val="24"/>
          <w:lang w:val="sv-SE" w:eastAsia="zh-CN"/>
        </w:rPr>
        <w:t xml:space="preserve"> </w:t>
      </w:r>
    </w:p>
    <w:p w:rsidR="00621FEC" w:rsidRPr="006C3BF9" w:rsidRDefault="00621FEC" w:rsidP="00621FEC">
      <w:pPr>
        <w:rPr>
          <w:rFonts w:eastAsiaTheme="minorEastAsia"/>
          <w:b/>
          <w:szCs w:val="24"/>
          <w:lang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4</w:t>
      </w:r>
      <w:r w:rsidRPr="008C4B79">
        <w:rPr>
          <w:rFonts w:eastAsiaTheme="minorEastAsia" w:hint="eastAsia"/>
          <w:b/>
          <w:szCs w:val="24"/>
          <w:lang w:val="sv-SE" w:eastAsia="zh-CN"/>
        </w:rPr>
        <w:t xml:space="preserve">: </w:t>
      </w:r>
      <w:r>
        <w:rPr>
          <w:rFonts w:eastAsiaTheme="minorEastAsia" w:hint="eastAsia"/>
          <w:b/>
          <w:szCs w:val="24"/>
          <w:lang w:eastAsia="zh-CN"/>
        </w:rPr>
        <w:t>Define LP-WUR measurement accuracy</w:t>
      </w:r>
      <w:r w:rsidRPr="00F80694">
        <w:rPr>
          <w:rFonts w:eastAsiaTheme="minorEastAsia"/>
          <w:b/>
          <w:szCs w:val="24"/>
          <w:lang w:eastAsia="zh-CN"/>
        </w:rPr>
        <w:t xml:space="preserve"> in dedicated section. Whether</w:t>
      </w:r>
      <w:r>
        <w:rPr>
          <w:rFonts w:eastAsiaTheme="minorEastAsia" w:hint="eastAsia"/>
          <w:b/>
          <w:szCs w:val="24"/>
          <w:lang w:eastAsia="zh-CN"/>
        </w:rPr>
        <w:t>/how</w:t>
      </w:r>
      <w:r w:rsidRPr="00F80694">
        <w:rPr>
          <w:rFonts w:eastAsiaTheme="minorEastAsia"/>
          <w:b/>
          <w:szCs w:val="24"/>
          <w:lang w:eastAsia="zh-CN"/>
        </w:rPr>
        <w:t xml:space="preserve"> to reflect </w:t>
      </w:r>
      <w:r>
        <w:rPr>
          <w:rFonts w:eastAsiaTheme="minorEastAsia"/>
          <w:b/>
          <w:szCs w:val="24"/>
          <w:lang w:eastAsia="zh-CN"/>
        </w:rPr>
        <w:t>it</w:t>
      </w:r>
      <w:r>
        <w:rPr>
          <w:rFonts w:eastAsiaTheme="minorEastAsia" w:hint="eastAsia"/>
          <w:b/>
          <w:szCs w:val="24"/>
          <w:lang w:eastAsia="zh-CN"/>
        </w:rPr>
        <w:t xml:space="preserve"> </w:t>
      </w:r>
      <w:r w:rsidRPr="00F80694">
        <w:rPr>
          <w:rFonts w:eastAsiaTheme="minorEastAsia"/>
          <w:b/>
          <w:szCs w:val="24"/>
          <w:lang w:eastAsia="zh-CN"/>
        </w:rPr>
        <w:t>in the core requirements can be further discussed after the simulation</w:t>
      </w:r>
      <w:r w:rsidRPr="008C4B79">
        <w:rPr>
          <w:rFonts w:eastAsiaTheme="minorEastAsia"/>
          <w:b/>
          <w:szCs w:val="24"/>
          <w:lang w:eastAsia="zh-CN"/>
        </w:rPr>
        <w:t xml:space="preserve"> by taking the results into account.</w:t>
      </w:r>
      <w:r>
        <w:rPr>
          <w:rFonts w:eastAsiaTheme="minorEastAsia" w:hint="eastAsia"/>
          <w:b/>
          <w:szCs w:val="24"/>
          <w:lang w:eastAsia="zh-CN"/>
        </w:rPr>
        <w:t xml:space="preserve"> </w:t>
      </w:r>
    </w:p>
    <w:p w:rsidR="00621FEC" w:rsidRPr="006C3BF9" w:rsidRDefault="00621FEC" w:rsidP="00621FEC">
      <w:pPr>
        <w:rPr>
          <w:rFonts w:eastAsiaTheme="minorEastAsia"/>
          <w:b/>
          <w:szCs w:val="24"/>
          <w:lang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5</w:t>
      </w:r>
      <w:r w:rsidRPr="008C4B79">
        <w:rPr>
          <w:rFonts w:eastAsiaTheme="minorEastAsia" w:hint="eastAsia"/>
          <w:b/>
          <w:szCs w:val="24"/>
          <w:lang w:val="sv-SE" w:eastAsia="zh-CN"/>
        </w:rPr>
        <w:t xml:space="preserve">: </w:t>
      </w:r>
      <w:r>
        <w:rPr>
          <w:rFonts w:eastAsiaTheme="minorEastAsia" w:hint="eastAsia"/>
          <w:b/>
          <w:szCs w:val="24"/>
          <w:lang w:eastAsia="zh-CN"/>
        </w:rPr>
        <w:t xml:space="preserve">For MR </w:t>
      </w:r>
      <w:proofErr w:type="spellStart"/>
      <w:r>
        <w:rPr>
          <w:rFonts w:eastAsiaTheme="minorEastAsia" w:hint="eastAsia"/>
          <w:b/>
          <w:szCs w:val="24"/>
          <w:lang w:eastAsia="zh-CN"/>
        </w:rPr>
        <w:t>neighbor</w:t>
      </w:r>
      <w:proofErr w:type="spellEnd"/>
      <w:r>
        <w:rPr>
          <w:rFonts w:eastAsiaTheme="minorEastAsia" w:hint="eastAsia"/>
          <w:b/>
          <w:szCs w:val="24"/>
          <w:lang w:eastAsia="zh-CN"/>
        </w:rPr>
        <w:t xml:space="preserve"> cell measurement relaxation, the existing relaxed requirements in 4.2.2 can be used as baseline</w:t>
      </w:r>
      <w:r w:rsidRPr="008C4B79">
        <w:rPr>
          <w:rFonts w:eastAsiaTheme="minorEastAsia"/>
          <w:b/>
          <w:szCs w:val="24"/>
          <w:lang w:eastAsia="zh-CN"/>
        </w:rPr>
        <w:t>.</w:t>
      </w:r>
      <w:r>
        <w:rPr>
          <w:rFonts w:eastAsiaTheme="minorEastAsia" w:hint="eastAsia"/>
          <w:b/>
          <w:szCs w:val="24"/>
          <w:lang w:eastAsia="zh-CN"/>
        </w:rPr>
        <w:t xml:space="preserve"> </w:t>
      </w:r>
    </w:p>
    <w:p w:rsidR="00621FEC" w:rsidRPr="003724D4" w:rsidRDefault="00621FEC" w:rsidP="00621FEC">
      <w:pPr>
        <w:rPr>
          <w:rFonts w:eastAsiaTheme="minorEastAsia"/>
          <w:b/>
          <w:szCs w:val="24"/>
          <w:lang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6</w:t>
      </w:r>
      <w:r w:rsidRPr="008C4B79">
        <w:rPr>
          <w:rFonts w:eastAsiaTheme="minorEastAsia" w:hint="eastAsia"/>
          <w:b/>
          <w:szCs w:val="24"/>
          <w:lang w:val="sv-SE" w:eastAsia="zh-CN"/>
        </w:rPr>
        <w:t xml:space="preserve">: </w:t>
      </w:r>
      <w:r>
        <w:rPr>
          <w:rFonts w:eastAsiaTheme="minorEastAsia" w:hint="eastAsia"/>
          <w:b/>
          <w:szCs w:val="24"/>
          <w:lang w:eastAsia="zh-CN"/>
        </w:rPr>
        <w:t>For MR serving cell measurement relaxation, a scaling factor can be introduced on existing serving cell measurement requirements in 4.2.2.2</w:t>
      </w:r>
      <w:r w:rsidRPr="008C4B79">
        <w:rPr>
          <w:rFonts w:eastAsiaTheme="minorEastAsia"/>
          <w:b/>
          <w:szCs w:val="24"/>
          <w:lang w:eastAsia="zh-CN"/>
        </w:rPr>
        <w:t>.</w:t>
      </w:r>
      <w:r>
        <w:rPr>
          <w:rFonts w:eastAsiaTheme="minorEastAsia" w:hint="eastAsia"/>
          <w:b/>
          <w:szCs w:val="24"/>
          <w:lang w:eastAsia="zh-CN"/>
        </w:rPr>
        <w:t xml:space="preserve"> Further discuss whether to use same scaling factor as </w:t>
      </w:r>
      <w:proofErr w:type="spellStart"/>
      <w:r>
        <w:rPr>
          <w:rFonts w:eastAsiaTheme="minorEastAsia" w:hint="eastAsia"/>
          <w:b/>
          <w:szCs w:val="24"/>
          <w:lang w:eastAsia="zh-CN"/>
        </w:rPr>
        <w:t>neighbor</w:t>
      </w:r>
      <w:proofErr w:type="spellEnd"/>
      <w:r>
        <w:rPr>
          <w:rFonts w:eastAsiaTheme="minorEastAsia" w:hint="eastAsia"/>
          <w:b/>
          <w:szCs w:val="24"/>
          <w:lang w:eastAsia="zh-CN"/>
        </w:rPr>
        <w:t xml:space="preserve"> cell measurement. </w:t>
      </w:r>
    </w:p>
    <w:p w:rsidR="00621FEC" w:rsidRPr="003724D4" w:rsidRDefault="00621FEC" w:rsidP="00621FEC">
      <w:pPr>
        <w:spacing w:beforeLines="50" w:before="120" w:after="120"/>
        <w:rPr>
          <w:rFonts w:eastAsiaTheme="minorEastAsia"/>
          <w:b/>
          <w:szCs w:val="24"/>
          <w:lang w:eastAsia="zh-CN"/>
        </w:rPr>
      </w:pPr>
      <w:r w:rsidRPr="008C4B79">
        <w:rPr>
          <w:rFonts w:eastAsiaTheme="minorEastAsia"/>
          <w:b/>
          <w:szCs w:val="24"/>
          <w:lang w:val="sv-SE" w:eastAsia="zh-CN"/>
        </w:rPr>
        <w:t xml:space="preserve">Proposal </w:t>
      </w:r>
      <w:r w:rsidRPr="008C4B79">
        <w:rPr>
          <w:rFonts w:eastAsiaTheme="minorEastAsia" w:hint="eastAsia"/>
          <w:b/>
          <w:szCs w:val="24"/>
          <w:lang w:val="sv-SE" w:eastAsia="zh-CN"/>
        </w:rPr>
        <w:t>1</w:t>
      </w:r>
      <w:r>
        <w:rPr>
          <w:rFonts w:eastAsiaTheme="minorEastAsia" w:hint="eastAsia"/>
          <w:b/>
          <w:szCs w:val="24"/>
          <w:lang w:val="sv-SE" w:eastAsia="zh-CN"/>
        </w:rPr>
        <w:t>7</w:t>
      </w:r>
      <w:r w:rsidRPr="008C4B79">
        <w:rPr>
          <w:rFonts w:eastAsiaTheme="minorEastAsia" w:hint="eastAsia"/>
          <w:b/>
          <w:szCs w:val="24"/>
          <w:lang w:val="sv-SE" w:eastAsia="zh-CN"/>
        </w:rPr>
        <w:t xml:space="preserve">: </w:t>
      </w:r>
      <w:r>
        <w:rPr>
          <w:rFonts w:eastAsiaTheme="minorEastAsia" w:hint="eastAsia"/>
          <w:b/>
          <w:szCs w:val="24"/>
          <w:lang w:eastAsia="zh-CN"/>
        </w:rPr>
        <w:t xml:space="preserve">For LP-WUS operation in RRC_CONNECTED state, no RAN4 impact is expected so far. </w:t>
      </w:r>
    </w:p>
    <w:p w:rsidR="00621FEC" w:rsidRPr="00621FEC" w:rsidRDefault="00621FEC" w:rsidP="002450FA">
      <w:pPr>
        <w:spacing w:after="120"/>
        <w:jc w:val="both"/>
        <w:rPr>
          <w:rFonts w:eastAsiaTheme="minorEastAsia"/>
          <w:sz w:val="21"/>
          <w:lang w:eastAsia="zh-CN"/>
        </w:rPr>
      </w:pPr>
    </w:p>
    <w:p w:rsidR="00F27DEF" w:rsidRPr="00C02551" w:rsidRDefault="00F27DEF" w:rsidP="00F27DEF">
      <w:pPr>
        <w:pStyle w:val="1"/>
      </w:pPr>
      <w:r w:rsidRPr="00C02551">
        <w:t>4. Reference</w:t>
      </w:r>
    </w:p>
    <w:bookmarkEnd w:id="2"/>
    <w:p w:rsidR="006B39B2" w:rsidRPr="00C02551" w:rsidRDefault="007B75DD" w:rsidP="007B75DD">
      <w:pPr>
        <w:numPr>
          <w:ilvl w:val="0"/>
          <w:numId w:val="1"/>
        </w:numPr>
        <w:spacing w:afterLines="50" w:after="120"/>
        <w:rPr>
          <w:sz w:val="21"/>
          <w:lang w:eastAsia="zh-CN"/>
        </w:rPr>
      </w:pPr>
      <w:r w:rsidRPr="007B75DD">
        <w:rPr>
          <w:sz w:val="21"/>
          <w:lang w:eastAsia="zh-CN"/>
        </w:rPr>
        <w:t>R4-2410296</w:t>
      </w:r>
      <w:r>
        <w:rPr>
          <w:rFonts w:eastAsiaTheme="minorEastAsia" w:hint="eastAsia"/>
          <w:sz w:val="21"/>
          <w:lang w:eastAsia="zh-CN"/>
        </w:rPr>
        <w:t xml:space="preserve">, </w:t>
      </w:r>
      <w:r w:rsidRPr="007B75DD">
        <w:rPr>
          <w:sz w:val="21"/>
          <w:lang w:eastAsia="zh-CN"/>
        </w:rPr>
        <w:t>WF for RRM core requirements for LP-WUS/WUR</w:t>
      </w:r>
      <w:r w:rsidR="006B39B2" w:rsidRPr="00C02551">
        <w:rPr>
          <w:rFonts w:eastAsiaTheme="minorEastAsia" w:hint="eastAsia"/>
          <w:sz w:val="21"/>
          <w:lang w:eastAsia="zh-CN"/>
        </w:rPr>
        <w:t>, vivo</w:t>
      </w:r>
      <w:r>
        <w:rPr>
          <w:rFonts w:eastAsiaTheme="minorEastAsia" w:hint="eastAsia"/>
          <w:sz w:val="21"/>
          <w:lang w:eastAsia="zh-CN"/>
        </w:rPr>
        <w:t>, RAN4#111</w:t>
      </w:r>
    </w:p>
    <w:p w:rsidR="00291935" w:rsidRPr="007B75DD" w:rsidRDefault="007B75DD" w:rsidP="007B75DD">
      <w:pPr>
        <w:numPr>
          <w:ilvl w:val="0"/>
          <w:numId w:val="1"/>
        </w:numPr>
        <w:spacing w:afterLines="50" w:after="120"/>
        <w:rPr>
          <w:sz w:val="21"/>
          <w:lang w:eastAsia="zh-CN"/>
        </w:rPr>
      </w:pPr>
      <w:r w:rsidRPr="007B75DD">
        <w:rPr>
          <w:sz w:val="21"/>
          <w:lang w:eastAsia="zh-CN"/>
        </w:rPr>
        <w:t>R4-2408026</w:t>
      </w:r>
      <w:r>
        <w:rPr>
          <w:rFonts w:eastAsiaTheme="minorEastAsia" w:hint="eastAsia"/>
          <w:sz w:val="21"/>
          <w:lang w:eastAsia="zh-CN"/>
        </w:rPr>
        <w:t xml:space="preserve">, </w:t>
      </w:r>
      <w:r w:rsidRPr="007B75DD">
        <w:rPr>
          <w:sz w:val="21"/>
          <w:lang w:eastAsia="zh-CN"/>
        </w:rPr>
        <w:t>Topic summary for [111][229] NR_LPWUS</w:t>
      </w:r>
      <w:r w:rsidRPr="00C02551">
        <w:rPr>
          <w:rFonts w:eastAsiaTheme="minorEastAsia" w:hint="eastAsia"/>
          <w:sz w:val="21"/>
          <w:lang w:eastAsia="zh-CN"/>
        </w:rPr>
        <w:t>, vivo</w:t>
      </w:r>
      <w:r>
        <w:rPr>
          <w:rFonts w:eastAsiaTheme="minorEastAsia" w:hint="eastAsia"/>
          <w:sz w:val="21"/>
          <w:lang w:eastAsia="zh-CN"/>
        </w:rPr>
        <w:t>, RAN4#111</w:t>
      </w:r>
    </w:p>
    <w:sectPr w:rsidR="00291935" w:rsidRPr="007B75DD">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049" w:rsidRDefault="00485049">
      <w:pPr>
        <w:spacing w:after="0"/>
      </w:pPr>
      <w:r>
        <w:separator/>
      </w:r>
    </w:p>
  </w:endnote>
  <w:endnote w:type="continuationSeparator" w:id="0">
    <w:p w:rsidR="00485049" w:rsidRDefault="004850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Ligh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B0" w:rsidRDefault="00A14CB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049" w:rsidRDefault="00485049">
      <w:pPr>
        <w:spacing w:after="0"/>
      </w:pPr>
      <w:r>
        <w:separator/>
      </w:r>
    </w:p>
  </w:footnote>
  <w:footnote w:type="continuationSeparator" w:id="0">
    <w:p w:rsidR="00485049" w:rsidRDefault="004850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496332"/>
    <w:multiLevelType w:val="hybridMultilevel"/>
    <w:tmpl w:val="8CFADEAA"/>
    <w:lvl w:ilvl="0" w:tplc="A8B6F37C">
      <w:start w:val="1"/>
      <w:numFmt w:val="bullet"/>
      <w:lvlText w:val="•"/>
      <w:lvlJc w:val="left"/>
      <w:pPr>
        <w:tabs>
          <w:tab w:val="num" w:pos="720"/>
        </w:tabs>
        <w:ind w:left="720" w:hanging="360"/>
      </w:pPr>
      <w:rPr>
        <w:rFonts w:ascii="Arial" w:hAnsi="Arial" w:hint="default"/>
      </w:rPr>
    </w:lvl>
    <w:lvl w:ilvl="1" w:tplc="630C1980">
      <w:start w:val="1"/>
      <w:numFmt w:val="bullet"/>
      <w:lvlText w:val="•"/>
      <w:lvlJc w:val="left"/>
      <w:pPr>
        <w:tabs>
          <w:tab w:val="num" w:pos="360"/>
        </w:tabs>
        <w:ind w:left="360" w:hanging="360"/>
      </w:pPr>
      <w:rPr>
        <w:rFonts w:ascii="Arial" w:hAnsi="Arial" w:hint="default"/>
      </w:rPr>
    </w:lvl>
    <w:lvl w:ilvl="2" w:tplc="CCE05164">
      <w:start w:val="15937"/>
      <w:numFmt w:val="bullet"/>
      <w:lvlText w:val="•"/>
      <w:lvlJc w:val="left"/>
      <w:pPr>
        <w:tabs>
          <w:tab w:val="num" w:pos="786"/>
        </w:tabs>
        <w:ind w:left="786" w:hanging="360"/>
      </w:pPr>
      <w:rPr>
        <w:rFonts w:ascii="Arial" w:hAnsi="Arial" w:hint="default"/>
      </w:rPr>
    </w:lvl>
    <w:lvl w:ilvl="3" w:tplc="BCAA7C82">
      <w:start w:val="15937"/>
      <w:numFmt w:val="bullet"/>
      <w:lvlText w:val="•"/>
      <w:lvlJc w:val="left"/>
      <w:pPr>
        <w:tabs>
          <w:tab w:val="num" w:pos="1494"/>
        </w:tabs>
        <w:ind w:left="1494" w:hanging="360"/>
      </w:pPr>
      <w:rPr>
        <w:rFonts w:ascii="Arial" w:hAnsi="Arial" w:hint="default"/>
      </w:rPr>
    </w:lvl>
    <w:lvl w:ilvl="4" w:tplc="2A36C54E">
      <w:start w:val="1"/>
      <w:numFmt w:val="bullet"/>
      <w:lvlText w:val="•"/>
      <w:lvlJc w:val="left"/>
      <w:pPr>
        <w:tabs>
          <w:tab w:val="num" w:pos="3600"/>
        </w:tabs>
        <w:ind w:left="3600" w:hanging="360"/>
      </w:pPr>
      <w:rPr>
        <w:rFonts w:ascii="Arial" w:hAnsi="Arial" w:hint="default"/>
      </w:rPr>
    </w:lvl>
    <w:lvl w:ilvl="5" w:tplc="DDE64000" w:tentative="1">
      <w:start w:val="1"/>
      <w:numFmt w:val="bullet"/>
      <w:lvlText w:val="•"/>
      <w:lvlJc w:val="left"/>
      <w:pPr>
        <w:tabs>
          <w:tab w:val="num" w:pos="4320"/>
        </w:tabs>
        <w:ind w:left="4320" w:hanging="360"/>
      </w:pPr>
      <w:rPr>
        <w:rFonts w:ascii="Arial" w:hAnsi="Arial" w:hint="default"/>
      </w:rPr>
    </w:lvl>
    <w:lvl w:ilvl="6" w:tplc="9580E678" w:tentative="1">
      <w:start w:val="1"/>
      <w:numFmt w:val="bullet"/>
      <w:lvlText w:val="•"/>
      <w:lvlJc w:val="left"/>
      <w:pPr>
        <w:tabs>
          <w:tab w:val="num" w:pos="5040"/>
        </w:tabs>
        <w:ind w:left="5040" w:hanging="360"/>
      </w:pPr>
      <w:rPr>
        <w:rFonts w:ascii="Arial" w:hAnsi="Arial" w:hint="default"/>
      </w:rPr>
    </w:lvl>
    <w:lvl w:ilvl="7" w:tplc="18942542" w:tentative="1">
      <w:start w:val="1"/>
      <w:numFmt w:val="bullet"/>
      <w:lvlText w:val="•"/>
      <w:lvlJc w:val="left"/>
      <w:pPr>
        <w:tabs>
          <w:tab w:val="num" w:pos="5760"/>
        </w:tabs>
        <w:ind w:left="5760" w:hanging="360"/>
      </w:pPr>
      <w:rPr>
        <w:rFonts w:ascii="Arial" w:hAnsi="Arial" w:hint="default"/>
      </w:rPr>
    </w:lvl>
    <w:lvl w:ilvl="8" w:tplc="D8082C9A" w:tentative="1">
      <w:start w:val="1"/>
      <w:numFmt w:val="bullet"/>
      <w:lvlText w:val="•"/>
      <w:lvlJc w:val="left"/>
      <w:pPr>
        <w:tabs>
          <w:tab w:val="num" w:pos="6480"/>
        </w:tabs>
        <w:ind w:left="6480" w:hanging="360"/>
      </w:pPr>
      <w:rPr>
        <w:rFonts w:ascii="Arial" w:hAnsi="Arial" w:hint="default"/>
      </w:rPr>
    </w:lvl>
  </w:abstractNum>
  <w:abstractNum w:abstractNumId="4">
    <w:nsid w:val="0EFA28F0"/>
    <w:multiLevelType w:val="singleLevel"/>
    <w:tmpl w:val="0EFA28F0"/>
    <w:lvl w:ilvl="0">
      <w:start w:val="1"/>
      <w:numFmt w:val="bullet"/>
      <w:lvlText w:val=""/>
      <w:lvlJc w:val="left"/>
      <w:pPr>
        <w:ind w:left="420" w:hanging="420"/>
      </w:pPr>
      <w:rPr>
        <w:rFonts w:ascii="Wingdings" w:hAnsi="Wingdings" w:hint="default"/>
      </w:rPr>
    </w:lvl>
  </w:abstractNum>
  <w:abstractNum w:abstractNumId="5">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2DF39CE"/>
    <w:multiLevelType w:val="hybridMultilevel"/>
    <w:tmpl w:val="C2945950"/>
    <w:lvl w:ilvl="0" w:tplc="E3B4FAFE">
      <w:start w:val="1"/>
      <w:numFmt w:val="bullet"/>
      <w:lvlText w:val="•"/>
      <w:lvlJc w:val="left"/>
      <w:pPr>
        <w:tabs>
          <w:tab w:val="num" w:pos="720"/>
        </w:tabs>
        <w:ind w:left="720" w:hanging="360"/>
      </w:pPr>
      <w:rPr>
        <w:rFonts w:ascii="Arial" w:hAnsi="Arial" w:hint="default"/>
      </w:rPr>
    </w:lvl>
    <w:lvl w:ilvl="1" w:tplc="A6488C0C">
      <w:start w:val="1"/>
      <w:numFmt w:val="bullet"/>
      <w:lvlText w:val="•"/>
      <w:lvlJc w:val="left"/>
      <w:pPr>
        <w:tabs>
          <w:tab w:val="num" w:pos="1440"/>
        </w:tabs>
        <w:ind w:left="1440" w:hanging="360"/>
      </w:pPr>
      <w:rPr>
        <w:rFonts w:ascii="Arial" w:hAnsi="Arial" w:hint="default"/>
      </w:rPr>
    </w:lvl>
    <w:lvl w:ilvl="2" w:tplc="5116332A">
      <w:start w:val="3860"/>
      <w:numFmt w:val="bullet"/>
      <w:lvlText w:val="•"/>
      <w:lvlJc w:val="left"/>
      <w:pPr>
        <w:tabs>
          <w:tab w:val="num" w:pos="2160"/>
        </w:tabs>
        <w:ind w:left="2160" w:hanging="360"/>
      </w:pPr>
      <w:rPr>
        <w:rFonts w:ascii="Arial" w:hAnsi="Arial" w:hint="default"/>
      </w:rPr>
    </w:lvl>
    <w:lvl w:ilvl="3" w:tplc="3A7AAE34">
      <w:start w:val="3860"/>
      <w:numFmt w:val="bullet"/>
      <w:lvlText w:val="•"/>
      <w:lvlJc w:val="left"/>
      <w:pPr>
        <w:tabs>
          <w:tab w:val="num" w:pos="2880"/>
        </w:tabs>
        <w:ind w:left="2880" w:hanging="360"/>
      </w:pPr>
      <w:rPr>
        <w:rFonts w:ascii="Arial" w:hAnsi="Arial" w:hint="default"/>
      </w:rPr>
    </w:lvl>
    <w:lvl w:ilvl="4" w:tplc="74F8CEF2" w:tentative="1">
      <w:start w:val="1"/>
      <w:numFmt w:val="bullet"/>
      <w:lvlText w:val="•"/>
      <w:lvlJc w:val="left"/>
      <w:pPr>
        <w:tabs>
          <w:tab w:val="num" w:pos="3600"/>
        </w:tabs>
        <w:ind w:left="3600" w:hanging="360"/>
      </w:pPr>
      <w:rPr>
        <w:rFonts w:ascii="Arial" w:hAnsi="Arial" w:hint="default"/>
      </w:rPr>
    </w:lvl>
    <w:lvl w:ilvl="5" w:tplc="C1F6B4E6" w:tentative="1">
      <w:start w:val="1"/>
      <w:numFmt w:val="bullet"/>
      <w:lvlText w:val="•"/>
      <w:lvlJc w:val="left"/>
      <w:pPr>
        <w:tabs>
          <w:tab w:val="num" w:pos="4320"/>
        </w:tabs>
        <w:ind w:left="4320" w:hanging="360"/>
      </w:pPr>
      <w:rPr>
        <w:rFonts w:ascii="Arial" w:hAnsi="Arial" w:hint="default"/>
      </w:rPr>
    </w:lvl>
    <w:lvl w:ilvl="6" w:tplc="8DB4C684" w:tentative="1">
      <w:start w:val="1"/>
      <w:numFmt w:val="bullet"/>
      <w:lvlText w:val="•"/>
      <w:lvlJc w:val="left"/>
      <w:pPr>
        <w:tabs>
          <w:tab w:val="num" w:pos="5040"/>
        </w:tabs>
        <w:ind w:left="5040" w:hanging="360"/>
      </w:pPr>
      <w:rPr>
        <w:rFonts w:ascii="Arial" w:hAnsi="Arial" w:hint="default"/>
      </w:rPr>
    </w:lvl>
    <w:lvl w:ilvl="7" w:tplc="6096E7DE" w:tentative="1">
      <w:start w:val="1"/>
      <w:numFmt w:val="bullet"/>
      <w:lvlText w:val="•"/>
      <w:lvlJc w:val="left"/>
      <w:pPr>
        <w:tabs>
          <w:tab w:val="num" w:pos="5760"/>
        </w:tabs>
        <w:ind w:left="5760" w:hanging="360"/>
      </w:pPr>
      <w:rPr>
        <w:rFonts w:ascii="Arial" w:hAnsi="Arial" w:hint="default"/>
      </w:rPr>
    </w:lvl>
    <w:lvl w:ilvl="8" w:tplc="F202E8A2" w:tentative="1">
      <w:start w:val="1"/>
      <w:numFmt w:val="bullet"/>
      <w:lvlText w:val="•"/>
      <w:lvlJc w:val="left"/>
      <w:pPr>
        <w:tabs>
          <w:tab w:val="num" w:pos="6480"/>
        </w:tabs>
        <w:ind w:left="6480" w:hanging="360"/>
      </w:pPr>
      <w:rPr>
        <w:rFonts w:ascii="Arial" w:hAnsi="Arial" w:hint="default"/>
      </w:rPr>
    </w:lvl>
  </w:abstractNum>
  <w:abstractNum w:abstractNumId="7">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E74D89"/>
    <w:multiLevelType w:val="hybridMultilevel"/>
    <w:tmpl w:val="3774DD9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22FA0DBA"/>
    <w:multiLevelType w:val="hybridMultilevel"/>
    <w:tmpl w:val="BA5010C6"/>
    <w:lvl w:ilvl="0" w:tplc="64A81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F81F49"/>
    <w:multiLevelType w:val="hybridMultilevel"/>
    <w:tmpl w:val="B356A194"/>
    <w:lvl w:ilvl="0" w:tplc="74FEC636">
      <w:start w:val="1"/>
      <w:numFmt w:val="bullet"/>
      <w:lvlText w:val="•"/>
      <w:lvlJc w:val="left"/>
      <w:pPr>
        <w:tabs>
          <w:tab w:val="num" w:pos="780"/>
        </w:tabs>
        <w:ind w:left="780" w:hanging="360"/>
      </w:pPr>
      <w:rPr>
        <w:rFonts w:ascii="Arial" w:hAnsi="Aria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4">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5">
    <w:nsid w:val="312E5E97"/>
    <w:multiLevelType w:val="hybridMultilevel"/>
    <w:tmpl w:val="15F84042"/>
    <w:lvl w:ilvl="0" w:tplc="93CC9540">
      <w:start w:val="1"/>
      <w:numFmt w:val="bullet"/>
      <w:lvlText w:val="•"/>
      <w:lvlJc w:val="left"/>
      <w:pPr>
        <w:tabs>
          <w:tab w:val="num" w:pos="720"/>
        </w:tabs>
        <w:ind w:left="720" w:hanging="360"/>
      </w:pPr>
      <w:rPr>
        <w:rFonts w:ascii="Arial" w:hAnsi="Arial" w:hint="default"/>
      </w:rPr>
    </w:lvl>
    <w:lvl w:ilvl="1" w:tplc="646AA4C6">
      <w:start w:val="3861"/>
      <w:numFmt w:val="bullet"/>
      <w:lvlText w:val="•"/>
      <w:lvlJc w:val="left"/>
      <w:pPr>
        <w:tabs>
          <w:tab w:val="num" w:pos="1440"/>
        </w:tabs>
        <w:ind w:left="1440" w:hanging="360"/>
      </w:pPr>
      <w:rPr>
        <w:rFonts w:ascii="Arial" w:hAnsi="Arial" w:hint="default"/>
      </w:rPr>
    </w:lvl>
    <w:lvl w:ilvl="2" w:tplc="AE462FE6">
      <w:start w:val="3861"/>
      <w:numFmt w:val="bullet"/>
      <w:lvlText w:val="•"/>
      <w:lvlJc w:val="left"/>
      <w:pPr>
        <w:tabs>
          <w:tab w:val="num" w:pos="2160"/>
        </w:tabs>
        <w:ind w:left="2160" w:hanging="360"/>
      </w:pPr>
      <w:rPr>
        <w:rFonts w:ascii="Arial" w:hAnsi="Arial" w:hint="default"/>
      </w:rPr>
    </w:lvl>
    <w:lvl w:ilvl="3" w:tplc="0AA82476" w:tentative="1">
      <w:start w:val="1"/>
      <w:numFmt w:val="bullet"/>
      <w:lvlText w:val="•"/>
      <w:lvlJc w:val="left"/>
      <w:pPr>
        <w:tabs>
          <w:tab w:val="num" w:pos="2880"/>
        </w:tabs>
        <w:ind w:left="2880" w:hanging="360"/>
      </w:pPr>
      <w:rPr>
        <w:rFonts w:ascii="Arial" w:hAnsi="Arial" w:hint="default"/>
      </w:rPr>
    </w:lvl>
    <w:lvl w:ilvl="4" w:tplc="1812E75C" w:tentative="1">
      <w:start w:val="1"/>
      <w:numFmt w:val="bullet"/>
      <w:lvlText w:val="•"/>
      <w:lvlJc w:val="left"/>
      <w:pPr>
        <w:tabs>
          <w:tab w:val="num" w:pos="3600"/>
        </w:tabs>
        <w:ind w:left="3600" w:hanging="360"/>
      </w:pPr>
      <w:rPr>
        <w:rFonts w:ascii="Arial" w:hAnsi="Arial" w:hint="default"/>
      </w:rPr>
    </w:lvl>
    <w:lvl w:ilvl="5" w:tplc="6DACDEB0" w:tentative="1">
      <w:start w:val="1"/>
      <w:numFmt w:val="bullet"/>
      <w:lvlText w:val="•"/>
      <w:lvlJc w:val="left"/>
      <w:pPr>
        <w:tabs>
          <w:tab w:val="num" w:pos="4320"/>
        </w:tabs>
        <w:ind w:left="4320" w:hanging="360"/>
      </w:pPr>
      <w:rPr>
        <w:rFonts w:ascii="Arial" w:hAnsi="Arial" w:hint="default"/>
      </w:rPr>
    </w:lvl>
    <w:lvl w:ilvl="6" w:tplc="A0880176" w:tentative="1">
      <w:start w:val="1"/>
      <w:numFmt w:val="bullet"/>
      <w:lvlText w:val="•"/>
      <w:lvlJc w:val="left"/>
      <w:pPr>
        <w:tabs>
          <w:tab w:val="num" w:pos="5040"/>
        </w:tabs>
        <w:ind w:left="5040" w:hanging="360"/>
      </w:pPr>
      <w:rPr>
        <w:rFonts w:ascii="Arial" w:hAnsi="Arial" w:hint="default"/>
      </w:rPr>
    </w:lvl>
    <w:lvl w:ilvl="7" w:tplc="82E65190" w:tentative="1">
      <w:start w:val="1"/>
      <w:numFmt w:val="bullet"/>
      <w:lvlText w:val="•"/>
      <w:lvlJc w:val="left"/>
      <w:pPr>
        <w:tabs>
          <w:tab w:val="num" w:pos="5760"/>
        </w:tabs>
        <w:ind w:left="5760" w:hanging="360"/>
      </w:pPr>
      <w:rPr>
        <w:rFonts w:ascii="Arial" w:hAnsi="Arial" w:hint="default"/>
      </w:rPr>
    </w:lvl>
    <w:lvl w:ilvl="8" w:tplc="6614A470" w:tentative="1">
      <w:start w:val="1"/>
      <w:numFmt w:val="bullet"/>
      <w:lvlText w:val="•"/>
      <w:lvlJc w:val="left"/>
      <w:pPr>
        <w:tabs>
          <w:tab w:val="num" w:pos="6480"/>
        </w:tabs>
        <w:ind w:left="6480" w:hanging="360"/>
      </w:pPr>
      <w:rPr>
        <w:rFonts w:ascii="Arial" w:hAnsi="Arial" w:hint="default"/>
      </w:rPr>
    </w:lvl>
  </w:abstractNum>
  <w:abstractNum w:abstractNumId="16">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0C0CD0"/>
    <w:multiLevelType w:val="hybridMultilevel"/>
    <w:tmpl w:val="151C1BF2"/>
    <w:lvl w:ilvl="0" w:tplc="7932C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7BC430B"/>
    <w:multiLevelType w:val="hybridMultilevel"/>
    <w:tmpl w:val="8BA4728C"/>
    <w:lvl w:ilvl="0" w:tplc="0136E0B4">
      <w:start w:val="1"/>
      <w:numFmt w:val="bullet"/>
      <w:lvlText w:val="•"/>
      <w:lvlJc w:val="left"/>
      <w:pPr>
        <w:tabs>
          <w:tab w:val="num" w:pos="720"/>
        </w:tabs>
        <w:ind w:left="720" w:hanging="360"/>
      </w:pPr>
      <w:rPr>
        <w:rFonts w:ascii="Arial" w:hAnsi="Arial" w:hint="default"/>
      </w:rPr>
    </w:lvl>
    <w:lvl w:ilvl="1" w:tplc="EB4A2C1C">
      <w:start w:val="1"/>
      <w:numFmt w:val="bullet"/>
      <w:lvlText w:val="•"/>
      <w:lvlJc w:val="left"/>
      <w:pPr>
        <w:tabs>
          <w:tab w:val="num" w:pos="1440"/>
        </w:tabs>
        <w:ind w:left="1440" w:hanging="360"/>
      </w:pPr>
      <w:rPr>
        <w:rFonts w:ascii="Arial" w:hAnsi="Arial" w:hint="default"/>
      </w:rPr>
    </w:lvl>
    <w:lvl w:ilvl="2" w:tplc="9A682350">
      <w:start w:val="3227"/>
      <w:numFmt w:val="bullet"/>
      <w:lvlText w:val="•"/>
      <w:lvlJc w:val="left"/>
      <w:pPr>
        <w:tabs>
          <w:tab w:val="num" w:pos="2160"/>
        </w:tabs>
        <w:ind w:left="2160" w:hanging="360"/>
      </w:pPr>
      <w:rPr>
        <w:rFonts w:ascii="Arial" w:hAnsi="Arial" w:hint="default"/>
      </w:rPr>
    </w:lvl>
    <w:lvl w:ilvl="3" w:tplc="1CC4D4A8">
      <w:start w:val="3227"/>
      <w:numFmt w:val="bullet"/>
      <w:lvlText w:val="•"/>
      <w:lvlJc w:val="left"/>
      <w:pPr>
        <w:tabs>
          <w:tab w:val="num" w:pos="2880"/>
        </w:tabs>
        <w:ind w:left="2880" w:hanging="360"/>
      </w:pPr>
      <w:rPr>
        <w:rFonts w:ascii="Arial" w:hAnsi="Arial" w:hint="default"/>
      </w:rPr>
    </w:lvl>
    <w:lvl w:ilvl="4" w:tplc="D2FA4548" w:tentative="1">
      <w:start w:val="1"/>
      <w:numFmt w:val="bullet"/>
      <w:lvlText w:val="•"/>
      <w:lvlJc w:val="left"/>
      <w:pPr>
        <w:tabs>
          <w:tab w:val="num" w:pos="3600"/>
        </w:tabs>
        <w:ind w:left="3600" w:hanging="360"/>
      </w:pPr>
      <w:rPr>
        <w:rFonts w:ascii="Arial" w:hAnsi="Arial" w:hint="default"/>
      </w:rPr>
    </w:lvl>
    <w:lvl w:ilvl="5" w:tplc="349A77AC" w:tentative="1">
      <w:start w:val="1"/>
      <w:numFmt w:val="bullet"/>
      <w:lvlText w:val="•"/>
      <w:lvlJc w:val="left"/>
      <w:pPr>
        <w:tabs>
          <w:tab w:val="num" w:pos="4320"/>
        </w:tabs>
        <w:ind w:left="4320" w:hanging="360"/>
      </w:pPr>
      <w:rPr>
        <w:rFonts w:ascii="Arial" w:hAnsi="Arial" w:hint="default"/>
      </w:rPr>
    </w:lvl>
    <w:lvl w:ilvl="6" w:tplc="6212A92A" w:tentative="1">
      <w:start w:val="1"/>
      <w:numFmt w:val="bullet"/>
      <w:lvlText w:val="•"/>
      <w:lvlJc w:val="left"/>
      <w:pPr>
        <w:tabs>
          <w:tab w:val="num" w:pos="5040"/>
        </w:tabs>
        <w:ind w:left="5040" w:hanging="360"/>
      </w:pPr>
      <w:rPr>
        <w:rFonts w:ascii="Arial" w:hAnsi="Arial" w:hint="default"/>
      </w:rPr>
    </w:lvl>
    <w:lvl w:ilvl="7" w:tplc="5C045EB4" w:tentative="1">
      <w:start w:val="1"/>
      <w:numFmt w:val="bullet"/>
      <w:lvlText w:val="•"/>
      <w:lvlJc w:val="left"/>
      <w:pPr>
        <w:tabs>
          <w:tab w:val="num" w:pos="5760"/>
        </w:tabs>
        <w:ind w:left="5760" w:hanging="360"/>
      </w:pPr>
      <w:rPr>
        <w:rFonts w:ascii="Arial" w:hAnsi="Arial" w:hint="default"/>
      </w:rPr>
    </w:lvl>
    <w:lvl w:ilvl="8" w:tplc="955EBDA4" w:tentative="1">
      <w:start w:val="1"/>
      <w:numFmt w:val="bullet"/>
      <w:lvlText w:val="•"/>
      <w:lvlJc w:val="left"/>
      <w:pPr>
        <w:tabs>
          <w:tab w:val="num" w:pos="6480"/>
        </w:tabs>
        <w:ind w:left="6480" w:hanging="360"/>
      </w:pPr>
      <w:rPr>
        <w:rFonts w:ascii="Arial" w:hAnsi="Arial" w:hint="default"/>
      </w:rPr>
    </w:lvl>
  </w:abstractNum>
  <w:abstractNum w:abstractNumId="24">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0">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3715DC"/>
    <w:multiLevelType w:val="hybridMultilevel"/>
    <w:tmpl w:val="96047B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685317D2"/>
    <w:multiLevelType w:val="hybridMultilevel"/>
    <w:tmpl w:val="36F48162"/>
    <w:lvl w:ilvl="0" w:tplc="035ACC74">
      <w:start w:val="1"/>
      <w:numFmt w:val="bullet"/>
      <w:lvlText w:val="•"/>
      <w:lvlJc w:val="left"/>
      <w:pPr>
        <w:tabs>
          <w:tab w:val="num" w:pos="360"/>
        </w:tabs>
        <w:ind w:left="360" w:hanging="360"/>
      </w:pPr>
      <w:rPr>
        <w:rFonts w:ascii="Arial" w:hAnsi="Arial" w:hint="default"/>
      </w:rPr>
    </w:lvl>
    <w:lvl w:ilvl="1" w:tplc="22DA5AD8">
      <w:start w:val="3861"/>
      <w:numFmt w:val="bullet"/>
      <w:lvlText w:val="•"/>
      <w:lvlJc w:val="left"/>
      <w:pPr>
        <w:tabs>
          <w:tab w:val="num" w:pos="1080"/>
        </w:tabs>
        <w:ind w:left="1080" w:hanging="360"/>
      </w:pPr>
      <w:rPr>
        <w:rFonts w:ascii="Arial" w:hAnsi="Arial" w:hint="default"/>
      </w:rPr>
    </w:lvl>
    <w:lvl w:ilvl="2" w:tplc="74B47A4E">
      <w:start w:val="3861"/>
      <w:numFmt w:val="bullet"/>
      <w:lvlText w:val="•"/>
      <w:lvlJc w:val="left"/>
      <w:pPr>
        <w:tabs>
          <w:tab w:val="num" w:pos="1800"/>
        </w:tabs>
        <w:ind w:left="1800" w:hanging="360"/>
      </w:pPr>
      <w:rPr>
        <w:rFonts w:ascii="Arial" w:hAnsi="Arial" w:hint="default"/>
      </w:rPr>
    </w:lvl>
    <w:lvl w:ilvl="3" w:tplc="7A987FA4" w:tentative="1">
      <w:start w:val="1"/>
      <w:numFmt w:val="bullet"/>
      <w:lvlText w:val="•"/>
      <w:lvlJc w:val="left"/>
      <w:pPr>
        <w:tabs>
          <w:tab w:val="num" w:pos="2520"/>
        </w:tabs>
        <w:ind w:left="2520" w:hanging="360"/>
      </w:pPr>
      <w:rPr>
        <w:rFonts w:ascii="Arial" w:hAnsi="Arial" w:hint="default"/>
      </w:rPr>
    </w:lvl>
    <w:lvl w:ilvl="4" w:tplc="204660AA" w:tentative="1">
      <w:start w:val="1"/>
      <w:numFmt w:val="bullet"/>
      <w:lvlText w:val="•"/>
      <w:lvlJc w:val="left"/>
      <w:pPr>
        <w:tabs>
          <w:tab w:val="num" w:pos="3240"/>
        </w:tabs>
        <w:ind w:left="3240" w:hanging="360"/>
      </w:pPr>
      <w:rPr>
        <w:rFonts w:ascii="Arial" w:hAnsi="Arial" w:hint="default"/>
      </w:rPr>
    </w:lvl>
    <w:lvl w:ilvl="5" w:tplc="B3DC8D9E" w:tentative="1">
      <w:start w:val="1"/>
      <w:numFmt w:val="bullet"/>
      <w:lvlText w:val="•"/>
      <w:lvlJc w:val="left"/>
      <w:pPr>
        <w:tabs>
          <w:tab w:val="num" w:pos="3960"/>
        </w:tabs>
        <w:ind w:left="3960" w:hanging="360"/>
      </w:pPr>
      <w:rPr>
        <w:rFonts w:ascii="Arial" w:hAnsi="Arial" w:hint="default"/>
      </w:rPr>
    </w:lvl>
    <w:lvl w:ilvl="6" w:tplc="4B2C6EFA" w:tentative="1">
      <w:start w:val="1"/>
      <w:numFmt w:val="bullet"/>
      <w:lvlText w:val="•"/>
      <w:lvlJc w:val="left"/>
      <w:pPr>
        <w:tabs>
          <w:tab w:val="num" w:pos="4680"/>
        </w:tabs>
        <w:ind w:left="4680" w:hanging="360"/>
      </w:pPr>
      <w:rPr>
        <w:rFonts w:ascii="Arial" w:hAnsi="Arial" w:hint="default"/>
      </w:rPr>
    </w:lvl>
    <w:lvl w:ilvl="7" w:tplc="C4A6B47C" w:tentative="1">
      <w:start w:val="1"/>
      <w:numFmt w:val="bullet"/>
      <w:lvlText w:val="•"/>
      <w:lvlJc w:val="left"/>
      <w:pPr>
        <w:tabs>
          <w:tab w:val="num" w:pos="5400"/>
        </w:tabs>
        <w:ind w:left="5400" w:hanging="360"/>
      </w:pPr>
      <w:rPr>
        <w:rFonts w:ascii="Arial" w:hAnsi="Arial" w:hint="default"/>
      </w:rPr>
    </w:lvl>
    <w:lvl w:ilvl="8" w:tplc="7A4EA098" w:tentative="1">
      <w:start w:val="1"/>
      <w:numFmt w:val="bullet"/>
      <w:lvlText w:val="•"/>
      <w:lvlJc w:val="left"/>
      <w:pPr>
        <w:tabs>
          <w:tab w:val="num" w:pos="6120"/>
        </w:tabs>
        <w:ind w:left="6120" w:hanging="360"/>
      </w:pPr>
      <w:rPr>
        <w:rFonts w:ascii="Arial" w:hAnsi="Arial"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2838"/>
        </w:tabs>
        <w:ind w:left="-2838" w:hanging="360"/>
      </w:pPr>
      <w:rPr>
        <w:rFonts w:ascii="Symbol" w:hAnsi="Symbol" w:hint="default"/>
        <w:b/>
        <w:i w:val="0"/>
        <w:color w:val="auto"/>
        <w:sz w:val="22"/>
      </w:rPr>
    </w:lvl>
    <w:lvl w:ilvl="1" w:tplc="04090003">
      <w:start w:val="1"/>
      <w:numFmt w:val="bullet"/>
      <w:lvlText w:val="o"/>
      <w:lvlJc w:val="left"/>
      <w:pPr>
        <w:tabs>
          <w:tab w:val="num" w:pos="-2750"/>
        </w:tabs>
        <w:ind w:left="-275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1310"/>
        </w:tabs>
        <w:ind w:left="-1310" w:hanging="360"/>
      </w:pPr>
      <w:rPr>
        <w:rFonts w:ascii="Symbol" w:hAnsi="Symbol" w:hint="default"/>
      </w:rPr>
    </w:lvl>
    <w:lvl w:ilvl="4" w:tplc="04090003" w:tentative="1">
      <w:start w:val="1"/>
      <w:numFmt w:val="bullet"/>
      <w:lvlText w:val="o"/>
      <w:lvlJc w:val="left"/>
      <w:pPr>
        <w:tabs>
          <w:tab w:val="num" w:pos="-590"/>
        </w:tabs>
        <w:ind w:left="-590" w:hanging="360"/>
      </w:pPr>
      <w:rPr>
        <w:rFonts w:ascii="Courier New" w:hAnsi="Courier New" w:cs="Courier New" w:hint="default"/>
      </w:rPr>
    </w:lvl>
    <w:lvl w:ilvl="5" w:tplc="04090005" w:tentative="1">
      <w:start w:val="1"/>
      <w:numFmt w:val="bullet"/>
      <w:lvlText w:val=""/>
      <w:lvlJc w:val="left"/>
      <w:pPr>
        <w:tabs>
          <w:tab w:val="num" w:pos="130"/>
        </w:tabs>
        <w:ind w:left="130" w:hanging="360"/>
      </w:pPr>
      <w:rPr>
        <w:rFonts w:ascii="Wingdings" w:hAnsi="Wingdings" w:hint="default"/>
      </w:rPr>
    </w:lvl>
    <w:lvl w:ilvl="6" w:tplc="04090001" w:tentative="1">
      <w:start w:val="1"/>
      <w:numFmt w:val="bullet"/>
      <w:lvlText w:val=""/>
      <w:lvlJc w:val="left"/>
      <w:pPr>
        <w:tabs>
          <w:tab w:val="num" w:pos="850"/>
        </w:tabs>
        <w:ind w:left="850" w:hanging="360"/>
      </w:pPr>
      <w:rPr>
        <w:rFonts w:ascii="Symbol" w:hAnsi="Symbol" w:hint="default"/>
      </w:rPr>
    </w:lvl>
    <w:lvl w:ilvl="7" w:tplc="04090003" w:tentative="1">
      <w:start w:val="1"/>
      <w:numFmt w:val="bullet"/>
      <w:lvlText w:val="o"/>
      <w:lvlJc w:val="left"/>
      <w:pPr>
        <w:tabs>
          <w:tab w:val="num" w:pos="1570"/>
        </w:tabs>
        <w:ind w:left="1570" w:hanging="360"/>
      </w:pPr>
      <w:rPr>
        <w:rFonts w:ascii="Courier New" w:hAnsi="Courier New" w:cs="Courier New" w:hint="default"/>
      </w:rPr>
    </w:lvl>
    <w:lvl w:ilvl="8" w:tplc="04090005" w:tentative="1">
      <w:start w:val="1"/>
      <w:numFmt w:val="bullet"/>
      <w:lvlText w:val=""/>
      <w:lvlJc w:val="left"/>
      <w:pPr>
        <w:tabs>
          <w:tab w:val="num" w:pos="2290"/>
        </w:tabs>
        <w:ind w:left="2290" w:hanging="360"/>
      </w:pPr>
      <w:rPr>
        <w:rFonts w:ascii="Wingdings" w:hAnsi="Wingdings" w:hint="default"/>
      </w:rPr>
    </w:lvl>
  </w:abstractNum>
  <w:abstractNum w:abstractNumId="35">
    <w:nsid w:val="72D80B3B"/>
    <w:multiLevelType w:val="hybridMultilevel"/>
    <w:tmpl w:val="DAE297C4"/>
    <w:lvl w:ilvl="0" w:tplc="48065A94">
      <w:start w:val="1"/>
      <w:numFmt w:val="bullet"/>
      <w:lvlText w:val="•"/>
      <w:lvlJc w:val="left"/>
      <w:pPr>
        <w:tabs>
          <w:tab w:val="num" w:pos="720"/>
        </w:tabs>
        <w:ind w:left="720" w:hanging="360"/>
      </w:pPr>
      <w:rPr>
        <w:rFonts w:ascii="Arial" w:hAnsi="Arial" w:hint="default"/>
      </w:rPr>
    </w:lvl>
    <w:lvl w:ilvl="1" w:tplc="74FEC636">
      <w:start w:val="1"/>
      <w:numFmt w:val="bullet"/>
      <w:lvlText w:val="•"/>
      <w:lvlJc w:val="left"/>
      <w:pPr>
        <w:tabs>
          <w:tab w:val="num" w:pos="1440"/>
        </w:tabs>
        <w:ind w:left="1440" w:hanging="360"/>
      </w:pPr>
      <w:rPr>
        <w:rFonts w:ascii="Arial" w:hAnsi="Arial" w:hint="default"/>
      </w:rPr>
    </w:lvl>
    <w:lvl w:ilvl="2" w:tplc="9800B7E4">
      <w:start w:val="1"/>
      <w:numFmt w:val="bullet"/>
      <w:lvlText w:val="•"/>
      <w:lvlJc w:val="left"/>
      <w:pPr>
        <w:tabs>
          <w:tab w:val="num" w:pos="2160"/>
        </w:tabs>
        <w:ind w:left="2160" w:hanging="360"/>
      </w:pPr>
      <w:rPr>
        <w:rFonts w:ascii="Arial" w:hAnsi="Arial" w:hint="default"/>
      </w:rPr>
    </w:lvl>
    <w:lvl w:ilvl="3" w:tplc="584CE170">
      <w:start w:val="1"/>
      <w:numFmt w:val="bullet"/>
      <w:lvlText w:val="•"/>
      <w:lvlJc w:val="left"/>
      <w:pPr>
        <w:tabs>
          <w:tab w:val="num" w:pos="2880"/>
        </w:tabs>
        <w:ind w:left="2880" w:hanging="360"/>
      </w:pPr>
      <w:rPr>
        <w:rFonts w:ascii="Arial" w:hAnsi="Arial" w:hint="default"/>
      </w:rPr>
    </w:lvl>
    <w:lvl w:ilvl="4" w:tplc="349A836C" w:tentative="1">
      <w:start w:val="1"/>
      <w:numFmt w:val="bullet"/>
      <w:lvlText w:val="•"/>
      <w:lvlJc w:val="left"/>
      <w:pPr>
        <w:tabs>
          <w:tab w:val="num" w:pos="3600"/>
        </w:tabs>
        <w:ind w:left="3600" w:hanging="360"/>
      </w:pPr>
      <w:rPr>
        <w:rFonts w:ascii="Arial" w:hAnsi="Arial" w:hint="default"/>
      </w:rPr>
    </w:lvl>
    <w:lvl w:ilvl="5" w:tplc="24AAFF9A" w:tentative="1">
      <w:start w:val="1"/>
      <w:numFmt w:val="bullet"/>
      <w:lvlText w:val="•"/>
      <w:lvlJc w:val="left"/>
      <w:pPr>
        <w:tabs>
          <w:tab w:val="num" w:pos="4320"/>
        </w:tabs>
        <w:ind w:left="4320" w:hanging="360"/>
      </w:pPr>
      <w:rPr>
        <w:rFonts w:ascii="Arial" w:hAnsi="Arial" w:hint="default"/>
      </w:rPr>
    </w:lvl>
    <w:lvl w:ilvl="6" w:tplc="3E105042" w:tentative="1">
      <w:start w:val="1"/>
      <w:numFmt w:val="bullet"/>
      <w:lvlText w:val="•"/>
      <w:lvlJc w:val="left"/>
      <w:pPr>
        <w:tabs>
          <w:tab w:val="num" w:pos="5040"/>
        </w:tabs>
        <w:ind w:left="5040" w:hanging="360"/>
      </w:pPr>
      <w:rPr>
        <w:rFonts w:ascii="Arial" w:hAnsi="Arial" w:hint="default"/>
      </w:rPr>
    </w:lvl>
    <w:lvl w:ilvl="7" w:tplc="804A3230" w:tentative="1">
      <w:start w:val="1"/>
      <w:numFmt w:val="bullet"/>
      <w:lvlText w:val="•"/>
      <w:lvlJc w:val="left"/>
      <w:pPr>
        <w:tabs>
          <w:tab w:val="num" w:pos="5760"/>
        </w:tabs>
        <w:ind w:left="5760" w:hanging="360"/>
      </w:pPr>
      <w:rPr>
        <w:rFonts w:ascii="Arial" w:hAnsi="Arial" w:hint="default"/>
      </w:rPr>
    </w:lvl>
    <w:lvl w:ilvl="8" w:tplc="D2F6D80A" w:tentative="1">
      <w:start w:val="1"/>
      <w:numFmt w:val="bullet"/>
      <w:lvlText w:val="•"/>
      <w:lvlJc w:val="left"/>
      <w:pPr>
        <w:tabs>
          <w:tab w:val="num" w:pos="6480"/>
        </w:tabs>
        <w:ind w:left="6480" w:hanging="360"/>
      </w:pPr>
      <w:rPr>
        <w:rFonts w:ascii="Arial" w:hAnsi="Arial" w:hint="default"/>
      </w:rPr>
    </w:lvl>
  </w:abstractNum>
  <w:abstractNum w:abstractNumId="36">
    <w:nsid w:val="743C0291"/>
    <w:multiLevelType w:val="hybridMultilevel"/>
    <w:tmpl w:val="4964E5D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F0834"/>
    <w:multiLevelType w:val="hybridMultilevel"/>
    <w:tmpl w:val="BA888BB8"/>
    <w:lvl w:ilvl="0" w:tplc="546AE7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B1F1DC8"/>
    <w:multiLevelType w:val="hybridMultilevel"/>
    <w:tmpl w:val="699E6F2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C7D1C88"/>
    <w:multiLevelType w:val="hybridMultilevel"/>
    <w:tmpl w:val="7FE29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4"/>
  </w:num>
  <w:num w:numId="3">
    <w:abstractNumId w:val="26"/>
  </w:num>
  <w:num w:numId="4">
    <w:abstractNumId w:val="24"/>
  </w:num>
  <w:num w:numId="5">
    <w:abstractNumId w:val="20"/>
  </w:num>
  <w:num w:numId="6">
    <w:abstractNumId w:val="37"/>
  </w:num>
  <w:num w:numId="7">
    <w:abstractNumId w:val="18"/>
  </w:num>
  <w:num w:numId="8">
    <w:abstractNumId w:val="9"/>
  </w:num>
  <w:num w:numId="9">
    <w:abstractNumId w:val="5"/>
  </w:num>
  <w:num w:numId="10">
    <w:abstractNumId w:val="7"/>
  </w:num>
  <w:num w:numId="11">
    <w:abstractNumId w:val="19"/>
  </w:num>
  <w:num w:numId="12">
    <w:abstractNumId w:val="30"/>
  </w:num>
  <w:num w:numId="13">
    <w:abstractNumId w:val="32"/>
  </w:num>
  <w:num w:numId="14">
    <w:abstractNumId w:val="28"/>
  </w:num>
  <w:num w:numId="15">
    <w:abstractNumId w:val="1"/>
  </w:num>
  <w:num w:numId="16">
    <w:abstractNumId w:val="29"/>
  </w:num>
  <w:num w:numId="17">
    <w:abstractNumId w:val="25"/>
  </w:num>
  <w:num w:numId="18">
    <w:abstractNumId w:val="22"/>
  </w:num>
  <w:num w:numId="19">
    <w:abstractNumId w:val="2"/>
  </w:num>
  <w:num w:numId="20">
    <w:abstractNumId w:val="27"/>
  </w:num>
  <w:num w:numId="21">
    <w:abstractNumId w:val="11"/>
  </w:num>
  <w:num w:numId="22">
    <w:abstractNumId w:val="41"/>
  </w:num>
  <w:num w:numId="23">
    <w:abstractNumId w:val="43"/>
  </w:num>
  <w:num w:numId="24">
    <w:abstractNumId w:val="21"/>
  </w:num>
  <w:num w:numId="25">
    <w:abstractNumId w:val="16"/>
  </w:num>
  <w:num w:numId="26">
    <w:abstractNumId w:val="8"/>
  </w:num>
  <w:num w:numId="27">
    <w:abstractNumId w:val="36"/>
  </w:num>
  <w:num w:numId="28">
    <w:abstractNumId w:val="4"/>
  </w:num>
  <w:num w:numId="29">
    <w:abstractNumId w:val="0"/>
  </w:num>
  <w:num w:numId="30">
    <w:abstractNumId w:val="23"/>
  </w:num>
  <w:num w:numId="31">
    <w:abstractNumId w:val="17"/>
  </w:num>
  <w:num w:numId="32">
    <w:abstractNumId w:val="12"/>
  </w:num>
  <w:num w:numId="33">
    <w:abstractNumId w:val="31"/>
  </w:num>
  <w:num w:numId="34">
    <w:abstractNumId w:val="3"/>
  </w:num>
  <w:num w:numId="35">
    <w:abstractNumId w:val="10"/>
  </w:num>
  <w:num w:numId="36">
    <w:abstractNumId w:val="42"/>
  </w:num>
  <w:num w:numId="37">
    <w:abstractNumId w:val="40"/>
  </w:num>
  <w:num w:numId="38">
    <w:abstractNumId w:val="38"/>
  </w:num>
  <w:num w:numId="39">
    <w:abstractNumId w:val="34"/>
  </w:num>
  <w:num w:numId="40">
    <w:abstractNumId w:val="34"/>
  </w:num>
  <w:num w:numId="41">
    <w:abstractNumId w:val="35"/>
  </w:num>
  <w:num w:numId="42">
    <w:abstractNumId w:val="13"/>
  </w:num>
  <w:num w:numId="43">
    <w:abstractNumId w:val="15"/>
  </w:num>
  <w:num w:numId="44">
    <w:abstractNumId w:val="6"/>
  </w:num>
  <w:num w:numId="45">
    <w:abstractNumId w:val="33"/>
  </w:num>
  <w:num w:numId="46">
    <w:abstractNumId w:val="39"/>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1EF0"/>
    <w:rsid w:val="00007314"/>
    <w:rsid w:val="000120C6"/>
    <w:rsid w:val="0001270D"/>
    <w:rsid w:val="00013457"/>
    <w:rsid w:val="00013F76"/>
    <w:rsid w:val="00017896"/>
    <w:rsid w:val="00017A72"/>
    <w:rsid w:val="000221CC"/>
    <w:rsid w:val="00031DD6"/>
    <w:rsid w:val="00035FD5"/>
    <w:rsid w:val="00036273"/>
    <w:rsid w:val="00036874"/>
    <w:rsid w:val="00040482"/>
    <w:rsid w:val="0004289D"/>
    <w:rsid w:val="000428F9"/>
    <w:rsid w:val="00042C4E"/>
    <w:rsid w:val="00044557"/>
    <w:rsid w:val="00044B71"/>
    <w:rsid w:val="00045099"/>
    <w:rsid w:val="00050E69"/>
    <w:rsid w:val="00052298"/>
    <w:rsid w:val="00053687"/>
    <w:rsid w:val="00053E1E"/>
    <w:rsid w:val="00054D69"/>
    <w:rsid w:val="00057EF0"/>
    <w:rsid w:val="000601BE"/>
    <w:rsid w:val="00060F13"/>
    <w:rsid w:val="000646E5"/>
    <w:rsid w:val="000659E3"/>
    <w:rsid w:val="00065C5D"/>
    <w:rsid w:val="0006774D"/>
    <w:rsid w:val="000678AC"/>
    <w:rsid w:val="00067E33"/>
    <w:rsid w:val="000703DB"/>
    <w:rsid w:val="000768B2"/>
    <w:rsid w:val="00080059"/>
    <w:rsid w:val="00082E3B"/>
    <w:rsid w:val="00083A54"/>
    <w:rsid w:val="00084748"/>
    <w:rsid w:val="00085926"/>
    <w:rsid w:val="00086FE4"/>
    <w:rsid w:val="000931C4"/>
    <w:rsid w:val="0009374C"/>
    <w:rsid w:val="00093931"/>
    <w:rsid w:val="00093CE5"/>
    <w:rsid w:val="00094BAC"/>
    <w:rsid w:val="000A2C98"/>
    <w:rsid w:val="000A50D0"/>
    <w:rsid w:val="000A7BEC"/>
    <w:rsid w:val="000B0179"/>
    <w:rsid w:val="000B0755"/>
    <w:rsid w:val="000B0B22"/>
    <w:rsid w:val="000B25FB"/>
    <w:rsid w:val="000B3733"/>
    <w:rsid w:val="000B7EDA"/>
    <w:rsid w:val="000C040B"/>
    <w:rsid w:val="000C4341"/>
    <w:rsid w:val="000D172B"/>
    <w:rsid w:val="000D2883"/>
    <w:rsid w:val="000D51A2"/>
    <w:rsid w:val="000D6F63"/>
    <w:rsid w:val="000E0420"/>
    <w:rsid w:val="000E13BC"/>
    <w:rsid w:val="000E145B"/>
    <w:rsid w:val="000E2FAA"/>
    <w:rsid w:val="000E5E69"/>
    <w:rsid w:val="000F3C0C"/>
    <w:rsid w:val="000F46FD"/>
    <w:rsid w:val="000F68FB"/>
    <w:rsid w:val="000F7038"/>
    <w:rsid w:val="00105119"/>
    <w:rsid w:val="00107364"/>
    <w:rsid w:val="001103B8"/>
    <w:rsid w:val="001110B3"/>
    <w:rsid w:val="00115EC4"/>
    <w:rsid w:val="00116B66"/>
    <w:rsid w:val="00122D08"/>
    <w:rsid w:val="0012414B"/>
    <w:rsid w:val="00124320"/>
    <w:rsid w:val="0012523F"/>
    <w:rsid w:val="001263C6"/>
    <w:rsid w:val="001328CD"/>
    <w:rsid w:val="00132DED"/>
    <w:rsid w:val="00133A6E"/>
    <w:rsid w:val="0013704B"/>
    <w:rsid w:val="00140BFA"/>
    <w:rsid w:val="001410C0"/>
    <w:rsid w:val="001412F2"/>
    <w:rsid w:val="001419DF"/>
    <w:rsid w:val="0014507B"/>
    <w:rsid w:val="0014693F"/>
    <w:rsid w:val="001516AA"/>
    <w:rsid w:val="00151B71"/>
    <w:rsid w:val="0015390C"/>
    <w:rsid w:val="001565DA"/>
    <w:rsid w:val="00163925"/>
    <w:rsid w:val="00170720"/>
    <w:rsid w:val="001759FB"/>
    <w:rsid w:val="0017611E"/>
    <w:rsid w:val="00176D28"/>
    <w:rsid w:val="00177B2A"/>
    <w:rsid w:val="001835F6"/>
    <w:rsid w:val="00184B3F"/>
    <w:rsid w:val="00191D4E"/>
    <w:rsid w:val="00195EA3"/>
    <w:rsid w:val="001966B2"/>
    <w:rsid w:val="001968FF"/>
    <w:rsid w:val="001976E6"/>
    <w:rsid w:val="00197E54"/>
    <w:rsid w:val="001A00E3"/>
    <w:rsid w:val="001A28E4"/>
    <w:rsid w:val="001A2B62"/>
    <w:rsid w:val="001A37F5"/>
    <w:rsid w:val="001A4489"/>
    <w:rsid w:val="001B01DE"/>
    <w:rsid w:val="001B1210"/>
    <w:rsid w:val="001B2E41"/>
    <w:rsid w:val="001C1559"/>
    <w:rsid w:val="001C18F4"/>
    <w:rsid w:val="001C4FEB"/>
    <w:rsid w:val="001D2D17"/>
    <w:rsid w:val="001D4097"/>
    <w:rsid w:val="001D5703"/>
    <w:rsid w:val="001D69B1"/>
    <w:rsid w:val="001D7394"/>
    <w:rsid w:val="001E041C"/>
    <w:rsid w:val="001E0D62"/>
    <w:rsid w:val="001E3898"/>
    <w:rsid w:val="001E4FA8"/>
    <w:rsid w:val="001E5256"/>
    <w:rsid w:val="001F454E"/>
    <w:rsid w:val="001F469F"/>
    <w:rsid w:val="001F4FE5"/>
    <w:rsid w:val="001F66EF"/>
    <w:rsid w:val="001F6B16"/>
    <w:rsid w:val="001F7386"/>
    <w:rsid w:val="00200230"/>
    <w:rsid w:val="002042B8"/>
    <w:rsid w:val="002074A5"/>
    <w:rsid w:val="002078E5"/>
    <w:rsid w:val="002107BB"/>
    <w:rsid w:val="00215471"/>
    <w:rsid w:val="00220C17"/>
    <w:rsid w:val="00221250"/>
    <w:rsid w:val="0022758A"/>
    <w:rsid w:val="00233405"/>
    <w:rsid w:val="00234688"/>
    <w:rsid w:val="00242C4E"/>
    <w:rsid w:val="00242E70"/>
    <w:rsid w:val="002450FA"/>
    <w:rsid w:val="00250558"/>
    <w:rsid w:val="00251F58"/>
    <w:rsid w:val="00257FDE"/>
    <w:rsid w:val="002602A4"/>
    <w:rsid w:val="002608F1"/>
    <w:rsid w:val="00266E77"/>
    <w:rsid w:val="002676B3"/>
    <w:rsid w:val="00267D25"/>
    <w:rsid w:val="002703EC"/>
    <w:rsid w:val="00271622"/>
    <w:rsid w:val="00276C91"/>
    <w:rsid w:val="00280891"/>
    <w:rsid w:val="00282DA8"/>
    <w:rsid w:val="00283229"/>
    <w:rsid w:val="00291935"/>
    <w:rsid w:val="00293B0E"/>
    <w:rsid w:val="00293F9B"/>
    <w:rsid w:val="00295905"/>
    <w:rsid w:val="002A04F1"/>
    <w:rsid w:val="002A195E"/>
    <w:rsid w:val="002A2CBF"/>
    <w:rsid w:val="002A3360"/>
    <w:rsid w:val="002A4257"/>
    <w:rsid w:val="002B6A5F"/>
    <w:rsid w:val="002C0FF3"/>
    <w:rsid w:val="002C1A21"/>
    <w:rsid w:val="002C27DE"/>
    <w:rsid w:val="002C6811"/>
    <w:rsid w:val="002C6DFF"/>
    <w:rsid w:val="002D042C"/>
    <w:rsid w:val="002D15E8"/>
    <w:rsid w:val="002D3B10"/>
    <w:rsid w:val="002E0545"/>
    <w:rsid w:val="002E15EE"/>
    <w:rsid w:val="002E21F9"/>
    <w:rsid w:val="002E2395"/>
    <w:rsid w:val="002E3839"/>
    <w:rsid w:val="002F134A"/>
    <w:rsid w:val="002F1AEB"/>
    <w:rsid w:val="002F448F"/>
    <w:rsid w:val="003014D2"/>
    <w:rsid w:val="00301562"/>
    <w:rsid w:val="00301D90"/>
    <w:rsid w:val="00302312"/>
    <w:rsid w:val="003154AD"/>
    <w:rsid w:val="00321477"/>
    <w:rsid w:val="003229AC"/>
    <w:rsid w:val="003231C2"/>
    <w:rsid w:val="00323B9C"/>
    <w:rsid w:val="00326916"/>
    <w:rsid w:val="00331AE8"/>
    <w:rsid w:val="003338D8"/>
    <w:rsid w:val="003350A1"/>
    <w:rsid w:val="00335EDC"/>
    <w:rsid w:val="003373EC"/>
    <w:rsid w:val="0034550F"/>
    <w:rsid w:val="00354170"/>
    <w:rsid w:val="00356320"/>
    <w:rsid w:val="0036009B"/>
    <w:rsid w:val="00361A93"/>
    <w:rsid w:val="0036222F"/>
    <w:rsid w:val="00363271"/>
    <w:rsid w:val="00366F63"/>
    <w:rsid w:val="0037085B"/>
    <w:rsid w:val="003708AC"/>
    <w:rsid w:val="00370E82"/>
    <w:rsid w:val="003711FF"/>
    <w:rsid w:val="00371384"/>
    <w:rsid w:val="003714BA"/>
    <w:rsid w:val="003724D4"/>
    <w:rsid w:val="00375316"/>
    <w:rsid w:val="00375DB8"/>
    <w:rsid w:val="0037635F"/>
    <w:rsid w:val="003815A0"/>
    <w:rsid w:val="00381A3B"/>
    <w:rsid w:val="0039165B"/>
    <w:rsid w:val="00394BCA"/>
    <w:rsid w:val="0039516E"/>
    <w:rsid w:val="003964E3"/>
    <w:rsid w:val="003973BF"/>
    <w:rsid w:val="003A0520"/>
    <w:rsid w:val="003A1556"/>
    <w:rsid w:val="003A1889"/>
    <w:rsid w:val="003A241F"/>
    <w:rsid w:val="003A5E4F"/>
    <w:rsid w:val="003A731C"/>
    <w:rsid w:val="003B09A2"/>
    <w:rsid w:val="003B1C7E"/>
    <w:rsid w:val="003B247F"/>
    <w:rsid w:val="003B513A"/>
    <w:rsid w:val="003C0BBA"/>
    <w:rsid w:val="003C3C63"/>
    <w:rsid w:val="003C4079"/>
    <w:rsid w:val="003C447D"/>
    <w:rsid w:val="003C476D"/>
    <w:rsid w:val="003D2E5D"/>
    <w:rsid w:val="003D5DCD"/>
    <w:rsid w:val="003E4CC5"/>
    <w:rsid w:val="003E73FB"/>
    <w:rsid w:val="003E7BE0"/>
    <w:rsid w:val="003E7F13"/>
    <w:rsid w:val="003F0FD4"/>
    <w:rsid w:val="003F1596"/>
    <w:rsid w:val="003F72AA"/>
    <w:rsid w:val="00400732"/>
    <w:rsid w:val="00402931"/>
    <w:rsid w:val="00405335"/>
    <w:rsid w:val="004066D6"/>
    <w:rsid w:val="00406B45"/>
    <w:rsid w:val="004073A9"/>
    <w:rsid w:val="004101DA"/>
    <w:rsid w:val="00414261"/>
    <w:rsid w:val="004207FA"/>
    <w:rsid w:val="00420CF4"/>
    <w:rsid w:val="00421CF3"/>
    <w:rsid w:val="0042213D"/>
    <w:rsid w:val="0043044A"/>
    <w:rsid w:val="0043089E"/>
    <w:rsid w:val="00432A3A"/>
    <w:rsid w:val="00442730"/>
    <w:rsid w:val="0044344D"/>
    <w:rsid w:val="00444400"/>
    <w:rsid w:val="00444495"/>
    <w:rsid w:val="004511F3"/>
    <w:rsid w:val="00452788"/>
    <w:rsid w:val="0045379A"/>
    <w:rsid w:val="004543CA"/>
    <w:rsid w:val="00454F85"/>
    <w:rsid w:val="00460E97"/>
    <w:rsid w:val="004635A1"/>
    <w:rsid w:val="004656C7"/>
    <w:rsid w:val="004730B7"/>
    <w:rsid w:val="0048321A"/>
    <w:rsid w:val="004838DA"/>
    <w:rsid w:val="00485049"/>
    <w:rsid w:val="00485537"/>
    <w:rsid w:val="004858A9"/>
    <w:rsid w:val="004B03F6"/>
    <w:rsid w:val="004B2C52"/>
    <w:rsid w:val="004B3E95"/>
    <w:rsid w:val="004B573B"/>
    <w:rsid w:val="004B5EB7"/>
    <w:rsid w:val="004B62B3"/>
    <w:rsid w:val="004C00DC"/>
    <w:rsid w:val="004C1438"/>
    <w:rsid w:val="004C24F4"/>
    <w:rsid w:val="004D73F9"/>
    <w:rsid w:val="004E0FC9"/>
    <w:rsid w:val="004E4B4F"/>
    <w:rsid w:val="004E5231"/>
    <w:rsid w:val="004E6F7A"/>
    <w:rsid w:val="004E704F"/>
    <w:rsid w:val="004F1E01"/>
    <w:rsid w:val="004F65B4"/>
    <w:rsid w:val="004F7B5E"/>
    <w:rsid w:val="0050065B"/>
    <w:rsid w:val="005025D3"/>
    <w:rsid w:val="0050651E"/>
    <w:rsid w:val="00511B22"/>
    <w:rsid w:val="00511B5E"/>
    <w:rsid w:val="005164CA"/>
    <w:rsid w:val="00517A73"/>
    <w:rsid w:val="005217CC"/>
    <w:rsid w:val="00522524"/>
    <w:rsid w:val="00523453"/>
    <w:rsid w:val="005239B0"/>
    <w:rsid w:val="00525460"/>
    <w:rsid w:val="005259BF"/>
    <w:rsid w:val="00526FA4"/>
    <w:rsid w:val="00530262"/>
    <w:rsid w:val="00536CC8"/>
    <w:rsid w:val="0054026B"/>
    <w:rsid w:val="00542948"/>
    <w:rsid w:val="00551C8B"/>
    <w:rsid w:val="005531B1"/>
    <w:rsid w:val="00554155"/>
    <w:rsid w:val="005625F9"/>
    <w:rsid w:val="00570978"/>
    <w:rsid w:val="00574FA4"/>
    <w:rsid w:val="0057516F"/>
    <w:rsid w:val="00582FD2"/>
    <w:rsid w:val="005830D2"/>
    <w:rsid w:val="00585EB1"/>
    <w:rsid w:val="0059256E"/>
    <w:rsid w:val="00593393"/>
    <w:rsid w:val="005A12A4"/>
    <w:rsid w:val="005A3FAA"/>
    <w:rsid w:val="005A5A4E"/>
    <w:rsid w:val="005A6BEA"/>
    <w:rsid w:val="005B3AEE"/>
    <w:rsid w:val="005B4642"/>
    <w:rsid w:val="005C459C"/>
    <w:rsid w:val="005C66E4"/>
    <w:rsid w:val="005D15B7"/>
    <w:rsid w:val="005D20CE"/>
    <w:rsid w:val="005D3567"/>
    <w:rsid w:val="005D38D0"/>
    <w:rsid w:val="005D4C50"/>
    <w:rsid w:val="005E09F6"/>
    <w:rsid w:val="005E19FB"/>
    <w:rsid w:val="005E1A7A"/>
    <w:rsid w:val="005F14D3"/>
    <w:rsid w:val="005F161E"/>
    <w:rsid w:val="005F40F9"/>
    <w:rsid w:val="005F42C4"/>
    <w:rsid w:val="005F4646"/>
    <w:rsid w:val="005F4908"/>
    <w:rsid w:val="00600FFE"/>
    <w:rsid w:val="00601F95"/>
    <w:rsid w:val="00602EEF"/>
    <w:rsid w:val="0060330B"/>
    <w:rsid w:val="00603971"/>
    <w:rsid w:val="00603F03"/>
    <w:rsid w:val="00610D3A"/>
    <w:rsid w:val="0061100C"/>
    <w:rsid w:val="0061177C"/>
    <w:rsid w:val="0062081B"/>
    <w:rsid w:val="006219C6"/>
    <w:rsid w:val="00621FEC"/>
    <w:rsid w:val="00624187"/>
    <w:rsid w:val="006251D2"/>
    <w:rsid w:val="006260EE"/>
    <w:rsid w:val="006266E1"/>
    <w:rsid w:val="006277D1"/>
    <w:rsid w:val="006306C6"/>
    <w:rsid w:val="00634B9B"/>
    <w:rsid w:val="00635312"/>
    <w:rsid w:val="00637081"/>
    <w:rsid w:val="006419D2"/>
    <w:rsid w:val="006446DD"/>
    <w:rsid w:val="00645064"/>
    <w:rsid w:val="00645B7F"/>
    <w:rsid w:val="006516FE"/>
    <w:rsid w:val="0065373B"/>
    <w:rsid w:val="00655C6D"/>
    <w:rsid w:val="006562FB"/>
    <w:rsid w:val="006569DB"/>
    <w:rsid w:val="00656C59"/>
    <w:rsid w:val="00656F5C"/>
    <w:rsid w:val="006662A9"/>
    <w:rsid w:val="00666E35"/>
    <w:rsid w:val="006732F8"/>
    <w:rsid w:val="006747D5"/>
    <w:rsid w:val="00675DD2"/>
    <w:rsid w:val="006770C9"/>
    <w:rsid w:val="00680D47"/>
    <w:rsid w:val="00682A4B"/>
    <w:rsid w:val="00682A65"/>
    <w:rsid w:val="0068736E"/>
    <w:rsid w:val="00692793"/>
    <w:rsid w:val="0069417B"/>
    <w:rsid w:val="00694D29"/>
    <w:rsid w:val="006956C4"/>
    <w:rsid w:val="00696C12"/>
    <w:rsid w:val="00696E21"/>
    <w:rsid w:val="0069751C"/>
    <w:rsid w:val="006A0CC5"/>
    <w:rsid w:val="006A359A"/>
    <w:rsid w:val="006A4E47"/>
    <w:rsid w:val="006A56D9"/>
    <w:rsid w:val="006A7C4A"/>
    <w:rsid w:val="006A7CF2"/>
    <w:rsid w:val="006B2700"/>
    <w:rsid w:val="006B2F9E"/>
    <w:rsid w:val="006B39B2"/>
    <w:rsid w:val="006B4319"/>
    <w:rsid w:val="006B4331"/>
    <w:rsid w:val="006B7B4D"/>
    <w:rsid w:val="006C0005"/>
    <w:rsid w:val="006C016E"/>
    <w:rsid w:val="006C01DB"/>
    <w:rsid w:val="006C1285"/>
    <w:rsid w:val="006C3BF9"/>
    <w:rsid w:val="006C7B1C"/>
    <w:rsid w:val="006C7C11"/>
    <w:rsid w:val="006D23A9"/>
    <w:rsid w:val="006D300E"/>
    <w:rsid w:val="006E244B"/>
    <w:rsid w:val="006F18AA"/>
    <w:rsid w:val="006F2E76"/>
    <w:rsid w:val="006F2EA7"/>
    <w:rsid w:val="006F46DF"/>
    <w:rsid w:val="00700C5B"/>
    <w:rsid w:val="00702022"/>
    <w:rsid w:val="007024CF"/>
    <w:rsid w:val="00704CE7"/>
    <w:rsid w:val="00705BA1"/>
    <w:rsid w:val="007065C6"/>
    <w:rsid w:val="007125C3"/>
    <w:rsid w:val="007175E3"/>
    <w:rsid w:val="00721D06"/>
    <w:rsid w:val="00722942"/>
    <w:rsid w:val="007233E0"/>
    <w:rsid w:val="00726ED3"/>
    <w:rsid w:val="00734FC9"/>
    <w:rsid w:val="00740803"/>
    <w:rsid w:val="00741F90"/>
    <w:rsid w:val="00743F38"/>
    <w:rsid w:val="00751736"/>
    <w:rsid w:val="007576B4"/>
    <w:rsid w:val="007633ED"/>
    <w:rsid w:val="00776C8D"/>
    <w:rsid w:val="00777354"/>
    <w:rsid w:val="00777A43"/>
    <w:rsid w:val="0078303B"/>
    <w:rsid w:val="00784347"/>
    <w:rsid w:val="00787A42"/>
    <w:rsid w:val="00792E3E"/>
    <w:rsid w:val="007A1D77"/>
    <w:rsid w:val="007A5413"/>
    <w:rsid w:val="007A7E5C"/>
    <w:rsid w:val="007B1855"/>
    <w:rsid w:val="007B2439"/>
    <w:rsid w:val="007B448C"/>
    <w:rsid w:val="007B75DD"/>
    <w:rsid w:val="007C2844"/>
    <w:rsid w:val="007C315C"/>
    <w:rsid w:val="007C36C4"/>
    <w:rsid w:val="007C473C"/>
    <w:rsid w:val="007C51C1"/>
    <w:rsid w:val="007D01F6"/>
    <w:rsid w:val="007D088F"/>
    <w:rsid w:val="007D134F"/>
    <w:rsid w:val="007D215A"/>
    <w:rsid w:val="007D24DF"/>
    <w:rsid w:val="007D2944"/>
    <w:rsid w:val="007E69D3"/>
    <w:rsid w:val="007F1FC3"/>
    <w:rsid w:val="007F21F0"/>
    <w:rsid w:val="00800551"/>
    <w:rsid w:val="00804395"/>
    <w:rsid w:val="008103FD"/>
    <w:rsid w:val="00816105"/>
    <w:rsid w:val="008169FE"/>
    <w:rsid w:val="0082219F"/>
    <w:rsid w:val="00825A8F"/>
    <w:rsid w:val="0083068E"/>
    <w:rsid w:val="0083300E"/>
    <w:rsid w:val="00841016"/>
    <w:rsid w:val="00846B03"/>
    <w:rsid w:val="00850D20"/>
    <w:rsid w:val="008533B6"/>
    <w:rsid w:val="00854157"/>
    <w:rsid w:val="0085527B"/>
    <w:rsid w:val="00855B7F"/>
    <w:rsid w:val="00861489"/>
    <w:rsid w:val="0086568E"/>
    <w:rsid w:val="008664AE"/>
    <w:rsid w:val="00866D6F"/>
    <w:rsid w:val="0087006D"/>
    <w:rsid w:val="0087411E"/>
    <w:rsid w:val="008757BF"/>
    <w:rsid w:val="0088364C"/>
    <w:rsid w:val="008838FE"/>
    <w:rsid w:val="0088511E"/>
    <w:rsid w:val="00886A5D"/>
    <w:rsid w:val="008942DD"/>
    <w:rsid w:val="00895522"/>
    <w:rsid w:val="008A2DF1"/>
    <w:rsid w:val="008A3E05"/>
    <w:rsid w:val="008A4256"/>
    <w:rsid w:val="008A71C5"/>
    <w:rsid w:val="008B19EF"/>
    <w:rsid w:val="008B2686"/>
    <w:rsid w:val="008B795E"/>
    <w:rsid w:val="008C0678"/>
    <w:rsid w:val="008C4B79"/>
    <w:rsid w:val="008C70B5"/>
    <w:rsid w:val="008D05FF"/>
    <w:rsid w:val="008D0623"/>
    <w:rsid w:val="008D414F"/>
    <w:rsid w:val="008E064D"/>
    <w:rsid w:val="008E1FC3"/>
    <w:rsid w:val="008E2035"/>
    <w:rsid w:val="008E27E1"/>
    <w:rsid w:val="008E2C73"/>
    <w:rsid w:val="008E2CFC"/>
    <w:rsid w:val="008E36BB"/>
    <w:rsid w:val="008F1306"/>
    <w:rsid w:val="008F4196"/>
    <w:rsid w:val="00904A45"/>
    <w:rsid w:val="00905A19"/>
    <w:rsid w:val="00905D9F"/>
    <w:rsid w:val="00911945"/>
    <w:rsid w:val="00913B37"/>
    <w:rsid w:val="009162B8"/>
    <w:rsid w:val="00916C78"/>
    <w:rsid w:val="009174A0"/>
    <w:rsid w:val="00920E69"/>
    <w:rsid w:val="00930266"/>
    <w:rsid w:val="0093059A"/>
    <w:rsid w:val="0093150C"/>
    <w:rsid w:val="009349B6"/>
    <w:rsid w:val="009362A2"/>
    <w:rsid w:val="00944809"/>
    <w:rsid w:val="00951A3D"/>
    <w:rsid w:val="00952F75"/>
    <w:rsid w:val="0095341A"/>
    <w:rsid w:val="0097200C"/>
    <w:rsid w:val="0097214D"/>
    <w:rsid w:val="00973012"/>
    <w:rsid w:val="00973550"/>
    <w:rsid w:val="00974FF0"/>
    <w:rsid w:val="00981555"/>
    <w:rsid w:val="009817FD"/>
    <w:rsid w:val="00981AA5"/>
    <w:rsid w:val="00985F2D"/>
    <w:rsid w:val="00986269"/>
    <w:rsid w:val="009910C6"/>
    <w:rsid w:val="00991CC6"/>
    <w:rsid w:val="00991FE3"/>
    <w:rsid w:val="009936B6"/>
    <w:rsid w:val="0099549B"/>
    <w:rsid w:val="00995634"/>
    <w:rsid w:val="00996F75"/>
    <w:rsid w:val="009A2077"/>
    <w:rsid w:val="009A2A62"/>
    <w:rsid w:val="009B296A"/>
    <w:rsid w:val="009B2D33"/>
    <w:rsid w:val="009B42A5"/>
    <w:rsid w:val="009B67A0"/>
    <w:rsid w:val="009B6C98"/>
    <w:rsid w:val="009B6E7E"/>
    <w:rsid w:val="009B7E57"/>
    <w:rsid w:val="009C0516"/>
    <w:rsid w:val="009C2BD1"/>
    <w:rsid w:val="009D0259"/>
    <w:rsid w:val="009D1374"/>
    <w:rsid w:val="009D2C25"/>
    <w:rsid w:val="009D6189"/>
    <w:rsid w:val="009D7D13"/>
    <w:rsid w:val="009E019A"/>
    <w:rsid w:val="009E2A72"/>
    <w:rsid w:val="009E53ED"/>
    <w:rsid w:val="009E6C8A"/>
    <w:rsid w:val="009F1698"/>
    <w:rsid w:val="009F7762"/>
    <w:rsid w:val="00A01F06"/>
    <w:rsid w:val="00A02909"/>
    <w:rsid w:val="00A03929"/>
    <w:rsid w:val="00A0453D"/>
    <w:rsid w:val="00A0715E"/>
    <w:rsid w:val="00A13C20"/>
    <w:rsid w:val="00A14CB0"/>
    <w:rsid w:val="00A2446D"/>
    <w:rsid w:val="00A26D8F"/>
    <w:rsid w:val="00A3099A"/>
    <w:rsid w:val="00A33963"/>
    <w:rsid w:val="00A35928"/>
    <w:rsid w:val="00A35C27"/>
    <w:rsid w:val="00A36DC9"/>
    <w:rsid w:val="00A45C8B"/>
    <w:rsid w:val="00A57230"/>
    <w:rsid w:val="00A60322"/>
    <w:rsid w:val="00A633A5"/>
    <w:rsid w:val="00A73C26"/>
    <w:rsid w:val="00A75615"/>
    <w:rsid w:val="00A82211"/>
    <w:rsid w:val="00A9021E"/>
    <w:rsid w:val="00A92796"/>
    <w:rsid w:val="00A92C27"/>
    <w:rsid w:val="00AA155E"/>
    <w:rsid w:val="00AA2DE0"/>
    <w:rsid w:val="00AA65CA"/>
    <w:rsid w:val="00AA7E80"/>
    <w:rsid w:val="00AB1C00"/>
    <w:rsid w:val="00AB4911"/>
    <w:rsid w:val="00AB4D8A"/>
    <w:rsid w:val="00AC083D"/>
    <w:rsid w:val="00AC4269"/>
    <w:rsid w:val="00AC57AE"/>
    <w:rsid w:val="00AC6CD2"/>
    <w:rsid w:val="00AD156E"/>
    <w:rsid w:val="00AD3B21"/>
    <w:rsid w:val="00AE294B"/>
    <w:rsid w:val="00AE734E"/>
    <w:rsid w:val="00AE7BDF"/>
    <w:rsid w:val="00AF14EF"/>
    <w:rsid w:val="00AF2B4C"/>
    <w:rsid w:val="00AF388B"/>
    <w:rsid w:val="00AF5033"/>
    <w:rsid w:val="00AF6509"/>
    <w:rsid w:val="00AF6B63"/>
    <w:rsid w:val="00AF7B3C"/>
    <w:rsid w:val="00B0127F"/>
    <w:rsid w:val="00B0269B"/>
    <w:rsid w:val="00B04577"/>
    <w:rsid w:val="00B07748"/>
    <w:rsid w:val="00B10264"/>
    <w:rsid w:val="00B11B63"/>
    <w:rsid w:val="00B12A7C"/>
    <w:rsid w:val="00B16C4F"/>
    <w:rsid w:val="00B21A9E"/>
    <w:rsid w:val="00B2376C"/>
    <w:rsid w:val="00B24946"/>
    <w:rsid w:val="00B24E38"/>
    <w:rsid w:val="00B31028"/>
    <w:rsid w:val="00B31A30"/>
    <w:rsid w:val="00B32FD9"/>
    <w:rsid w:val="00B34DE4"/>
    <w:rsid w:val="00B364F3"/>
    <w:rsid w:val="00B368B4"/>
    <w:rsid w:val="00B37E72"/>
    <w:rsid w:val="00B40C77"/>
    <w:rsid w:val="00B41612"/>
    <w:rsid w:val="00B42086"/>
    <w:rsid w:val="00B43CCB"/>
    <w:rsid w:val="00B4471D"/>
    <w:rsid w:val="00B4543A"/>
    <w:rsid w:val="00B500BA"/>
    <w:rsid w:val="00B5529A"/>
    <w:rsid w:val="00B56616"/>
    <w:rsid w:val="00B63829"/>
    <w:rsid w:val="00B65C1B"/>
    <w:rsid w:val="00B6704A"/>
    <w:rsid w:val="00B67AD2"/>
    <w:rsid w:val="00B7180D"/>
    <w:rsid w:val="00B71B7B"/>
    <w:rsid w:val="00B80940"/>
    <w:rsid w:val="00B81A34"/>
    <w:rsid w:val="00B856CF"/>
    <w:rsid w:val="00B85BFC"/>
    <w:rsid w:val="00B91DF5"/>
    <w:rsid w:val="00B91E29"/>
    <w:rsid w:val="00B936F8"/>
    <w:rsid w:val="00B94F12"/>
    <w:rsid w:val="00B95D06"/>
    <w:rsid w:val="00B961F4"/>
    <w:rsid w:val="00BA196A"/>
    <w:rsid w:val="00BA1AEC"/>
    <w:rsid w:val="00BA6925"/>
    <w:rsid w:val="00BA7CA4"/>
    <w:rsid w:val="00BB3D05"/>
    <w:rsid w:val="00BB68A7"/>
    <w:rsid w:val="00BC2361"/>
    <w:rsid w:val="00BC30ED"/>
    <w:rsid w:val="00BC5F56"/>
    <w:rsid w:val="00BC61F5"/>
    <w:rsid w:val="00BC6E4D"/>
    <w:rsid w:val="00BD1519"/>
    <w:rsid w:val="00BD1D28"/>
    <w:rsid w:val="00BD4603"/>
    <w:rsid w:val="00BD7CDE"/>
    <w:rsid w:val="00BE469C"/>
    <w:rsid w:val="00BE71E8"/>
    <w:rsid w:val="00BE7293"/>
    <w:rsid w:val="00BF0DE1"/>
    <w:rsid w:val="00BF24DF"/>
    <w:rsid w:val="00BF35E3"/>
    <w:rsid w:val="00BF3BD6"/>
    <w:rsid w:val="00BF4B7A"/>
    <w:rsid w:val="00BF56CF"/>
    <w:rsid w:val="00BF63CF"/>
    <w:rsid w:val="00C02551"/>
    <w:rsid w:val="00C027B5"/>
    <w:rsid w:val="00C055DA"/>
    <w:rsid w:val="00C05B62"/>
    <w:rsid w:val="00C07EF6"/>
    <w:rsid w:val="00C14C31"/>
    <w:rsid w:val="00C1553D"/>
    <w:rsid w:val="00C16539"/>
    <w:rsid w:val="00C17262"/>
    <w:rsid w:val="00C17BF0"/>
    <w:rsid w:val="00C2087D"/>
    <w:rsid w:val="00C2261A"/>
    <w:rsid w:val="00C27566"/>
    <w:rsid w:val="00C3771D"/>
    <w:rsid w:val="00C37739"/>
    <w:rsid w:val="00C37915"/>
    <w:rsid w:val="00C37F94"/>
    <w:rsid w:val="00C45286"/>
    <w:rsid w:val="00C4760C"/>
    <w:rsid w:val="00C47A5A"/>
    <w:rsid w:val="00C47B75"/>
    <w:rsid w:val="00C511B6"/>
    <w:rsid w:val="00C52DDF"/>
    <w:rsid w:val="00C61DD0"/>
    <w:rsid w:val="00C62823"/>
    <w:rsid w:val="00C628C2"/>
    <w:rsid w:val="00C62D23"/>
    <w:rsid w:val="00C632D6"/>
    <w:rsid w:val="00C6403D"/>
    <w:rsid w:val="00C650A0"/>
    <w:rsid w:val="00C65272"/>
    <w:rsid w:val="00C715E8"/>
    <w:rsid w:val="00C7240D"/>
    <w:rsid w:val="00C73115"/>
    <w:rsid w:val="00C73BB2"/>
    <w:rsid w:val="00C77610"/>
    <w:rsid w:val="00C91360"/>
    <w:rsid w:val="00C95114"/>
    <w:rsid w:val="00C95589"/>
    <w:rsid w:val="00CA2F00"/>
    <w:rsid w:val="00CA77AA"/>
    <w:rsid w:val="00CB1C6D"/>
    <w:rsid w:val="00CB377D"/>
    <w:rsid w:val="00CB7E93"/>
    <w:rsid w:val="00CC0342"/>
    <w:rsid w:val="00CC04DA"/>
    <w:rsid w:val="00CC183F"/>
    <w:rsid w:val="00CC730D"/>
    <w:rsid w:val="00CC79E4"/>
    <w:rsid w:val="00CD55A2"/>
    <w:rsid w:val="00CE5504"/>
    <w:rsid w:val="00CE57EA"/>
    <w:rsid w:val="00CF3071"/>
    <w:rsid w:val="00CF6ED7"/>
    <w:rsid w:val="00D0409F"/>
    <w:rsid w:val="00D106D4"/>
    <w:rsid w:val="00D222A1"/>
    <w:rsid w:val="00D22BB0"/>
    <w:rsid w:val="00D2742F"/>
    <w:rsid w:val="00D27BBE"/>
    <w:rsid w:val="00D42D2F"/>
    <w:rsid w:val="00D42D56"/>
    <w:rsid w:val="00D455D9"/>
    <w:rsid w:val="00D549D8"/>
    <w:rsid w:val="00D571F9"/>
    <w:rsid w:val="00D60484"/>
    <w:rsid w:val="00D605DC"/>
    <w:rsid w:val="00D64A7E"/>
    <w:rsid w:val="00D6601B"/>
    <w:rsid w:val="00D66288"/>
    <w:rsid w:val="00D6740F"/>
    <w:rsid w:val="00D67487"/>
    <w:rsid w:val="00D71009"/>
    <w:rsid w:val="00D76007"/>
    <w:rsid w:val="00D76F2A"/>
    <w:rsid w:val="00D77E29"/>
    <w:rsid w:val="00D80022"/>
    <w:rsid w:val="00D91542"/>
    <w:rsid w:val="00D915B9"/>
    <w:rsid w:val="00D959A3"/>
    <w:rsid w:val="00DA14EE"/>
    <w:rsid w:val="00DA15A2"/>
    <w:rsid w:val="00DA35C3"/>
    <w:rsid w:val="00DB2A06"/>
    <w:rsid w:val="00DB3B67"/>
    <w:rsid w:val="00DC08F2"/>
    <w:rsid w:val="00DC1516"/>
    <w:rsid w:val="00DC1523"/>
    <w:rsid w:val="00DC3717"/>
    <w:rsid w:val="00DC4870"/>
    <w:rsid w:val="00DC58B7"/>
    <w:rsid w:val="00DC6643"/>
    <w:rsid w:val="00DD030C"/>
    <w:rsid w:val="00DD441E"/>
    <w:rsid w:val="00DD4785"/>
    <w:rsid w:val="00DE5511"/>
    <w:rsid w:val="00DF49FB"/>
    <w:rsid w:val="00E036EA"/>
    <w:rsid w:val="00E04065"/>
    <w:rsid w:val="00E0483D"/>
    <w:rsid w:val="00E04854"/>
    <w:rsid w:val="00E05714"/>
    <w:rsid w:val="00E069A5"/>
    <w:rsid w:val="00E06E5E"/>
    <w:rsid w:val="00E07E8F"/>
    <w:rsid w:val="00E15EAC"/>
    <w:rsid w:val="00E2016C"/>
    <w:rsid w:val="00E22F77"/>
    <w:rsid w:val="00E253D3"/>
    <w:rsid w:val="00E25777"/>
    <w:rsid w:val="00E30CB3"/>
    <w:rsid w:val="00E31FDC"/>
    <w:rsid w:val="00E4244F"/>
    <w:rsid w:val="00E4345F"/>
    <w:rsid w:val="00E44B53"/>
    <w:rsid w:val="00E502CC"/>
    <w:rsid w:val="00E50930"/>
    <w:rsid w:val="00E52E9E"/>
    <w:rsid w:val="00E61570"/>
    <w:rsid w:val="00E63955"/>
    <w:rsid w:val="00E65C2B"/>
    <w:rsid w:val="00E66F1D"/>
    <w:rsid w:val="00E75578"/>
    <w:rsid w:val="00E80482"/>
    <w:rsid w:val="00E8571A"/>
    <w:rsid w:val="00EA1A5D"/>
    <w:rsid w:val="00EA1C09"/>
    <w:rsid w:val="00EA3784"/>
    <w:rsid w:val="00EB1D37"/>
    <w:rsid w:val="00EB2B1E"/>
    <w:rsid w:val="00EB6D27"/>
    <w:rsid w:val="00EC1E98"/>
    <w:rsid w:val="00EC2A34"/>
    <w:rsid w:val="00EC6356"/>
    <w:rsid w:val="00ED0A6A"/>
    <w:rsid w:val="00ED2213"/>
    <w:rsid w:val="00ED24AD"/>
    <w:rsid w:val="00ED3BF2"/>
    <w:rsid w:val="00EE1C71"/>
    <w:rsid w:val="00EE4383"/>
    <w:rsid w:val="00EE7784"/>
    <w:rsid w:val="00EE7878"/>
    <w:rsid w:val="00EF2213"/>
    <w:rsid w:val="00F001AA"/>
    <w:rsid w:val="00F04BE2"/>
    <w:rsid w:val="00F07C29"/>
    <w:rsid w:val="00F12FBC"/>
    <w:rsid w:val="00F13F0B"/>
    <w:rsid w:val="00F16BCC"/>
    <w:rsid w:val="00F2418B"/>
    <w:rsid w:val="00F2594F"/>
    <w:rsid w:val="00F27D7A"/>
    <w:rsid w:val="00F27DEF"/>
    <w:rsid w:val="00F301DC"/>
    <w:rsid w:val="00F30920"/>
    <w:rsid w:val="00F30B9D"/>
    <w:rsid w:val="00F332D2"/>
    <w:rsid w:val="00F37998"/>
    <w:rsid w:val="00F430A8"/>
    <w:rsid w:val="00F4567F"/>
    <w:rsid w:val="00F4676E"/>
    <w:rsid w:val="00F475A6"/>
    <w:rsid w:val="00F47C96"/>
    <w:rsid w:val="00F52C37"/>
    <w:rsid w:val="00F53664"/>
    <w:rsid w:val="00F53743"/>
    <w:rsid w:val="00F54169"/>
    <w:rsid w:val="00F56713"/>
    <w:rsid w:val="00F57C29"/>
    <w:rsid w:val="00F60927"/>
    <w:rsid w:val="00F649FE"/>
    <w:rsid w:val="00F64BBF"/>
    <w:rsid w:val="00F773C2"/>
    <w:rsid w:val="00F80694"/>
    <w:rsid w:val="00F81D1F"/>
    <w:rsid w:val="00F83BEB"/>
    <w:rsid w:val="00F8531E"/>
    <w:rsid w:val="00F9167B"/>
    <w:rsid w:val="00F91BB8"/>
    <w:rsid w:val="00FA125C"/>
    <w:rsid w:val="00FA423A"/>
    <w:rsid w:val="00FA61F0"/>
    <w:rsid w:val="00FB277E"/>
    <w:rsid w:val="00FB75B9"/>
    <w:rsid w:val="00FC1D50"/>
    <w:rsid w:val="00FC4C27"/>
    <w:rsid w:val="00FC4D07"/>
    <w:rsid w:val="00FC6229"/>
    <w:rsid w:val="00FC629F"/>
    <w:rsid w:val="00FC6CFE"/>
    <w:rsid w:val="00FD49BE"/>
    <w:rsid w:val="00FE052F"/>
    <w:rsid w:val="00FE0E7E"/>
    <w:rsid w:val="00FE103D"/>
    <w:rsid w:val="00FE6A45"/>
    <w:rsid w:val="00FF1815"/>
    <w:rsid w:val="00FF4B16"/>
    <w:rsid w:val="00FF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rsid w:val="00E2016C"/>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iPriority w:val="99"/>
    <w:semiHidden/>
    <w:unhideWhenUsed/>
    <w:rsid w:val="008B2686"/>
    <w:rPr>
      <w:sz w:val="21"/>
      <w:szCs w:val="21"/>
    </w:rPr>
  </w:style>
  <w:style w:type="paragraph" w:styleId="ac">
    <w:name w:val="annotation text"/>
    <w:basedOn w:val="a"/>
    <w:link w:val="Char4"/>
    <w:uiPriority w:val="99"/>
    <w:semiHidden/>
    <w:unhideWhenUsed/>
    <w:rsid w:val="008B2686"/>
  </w:style>
  <w:style w:type="character" w:customStyle="1" w:styleId="Char4">
    <w:name w:val="批注文字 Char"/>
    <w:basedOn w:val="a0"/>
    <w:link w:val="ac"/>
    <w:uiPriority w:val="99"/>
    <w:semiHidden/>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rsid w:val="00E2016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38194">
      <w:bodyDiv w:val="1"/>
      <w:marLeft w:val="0"/>
      <w:marRight w:val="0"/>
      <w:marTop w:val="0"/>
      <w:marBottom w:val="0"/>
      <w:divBdr>
        <w:top w:val="none" w:sz="0" w:space="0" w:color="auto"/>
        <w:left w:val="none" w:sz="0" w:space="0" w:color="auto"/>
        <w:bottom w:val="none" w:sz="0" w:space="0" w:color="auto"/>
        <w:right w:val="none" w:sz="0" w:space="0" w:color="auto"/>
      </w:divBdr>
      <w:divsChild>
        <w:div w:id="669253902">
          <w:marLeft w:val="2434"/>
          <w:marRight w:val="0"/>
          <w:marTop w:val="0"/>
          <w:marBottom w:val="0"/>
          <w:divBdr>
            <w:top w:val="none" w:sz="0" w:space="0" w:color="auto"/>
            <w:left w:val="none" w:sz="0" w:space="0" w:color="auto"/>
            <w:bottom w:val="none" w:sz="0" w:space="0" w:color="auto"/>
            <w:right w:val="none" w:sz="0" w:space="0" w:color="auto"/>
          </w:divBdr>
        </w:div>
        <w:div w:id="1066148019">
          <w:marLeft w:val="2434"/>
          <w:marRight w:val="0"/>
          <w:marTop w:val="0"/>
          <w:marBottom w:val="0"/>
          <w:divBdr>
            <w:top w:val="none" w:sz="0" w:space="0" w:color="auto"/>
            <w:left w:val="none" w:sz="0" w:space="0" w:color="auto"/>
            <w:bottom w:val="none" w:sz="0" w:space="0" w:color="auto"/>
            <w:right w:val="none" w:sz="0" w:space="0" w:color="auto"/>
          </w:divBdr>
        </w:div>
        <w:div w:id="1291937656">
          <w:marLeft w:val="2434"/>
          <w:marRight w:val="0"/>
          <w:marTop w:val="0"/>
          <w:marBottom w:val="0"/>
          <w:divBdr>
            <w:top w:val="none" w:sz="0" w:space="0" w:color="auto"/>
            <w:left w:val="none" w:sz="0" w:space="0" w:color="auto"/>
            <w:bottom w:val="none" w:sz="0" w:space="0" w:color="auto"/>
            <w:right w:val="none" w:sz="0" w:space="0" w:color="auto"/>
          </w:divBdr>
        </w:div>
      </w:divsChild>
    </w:div>
    <w:div w:id="208348160">
      <w:bodyDiv w:val="1"/>
      <w:marLeft w:val="0"/>
      <w:marRight w:val="0"/>
      <w:marTop w:val="0"/>
      <w:marBottom w:val="0"/>
      <w:divBdr>
        <w:top w:val="none" w:sz="0" w:space="0" w:color="auto"/>
        <w:left w:val="none" w:sz="0" w:space="0" w:color="auto"/>
        <w:bottom w:val="none" w:sz="0" w:space="0" w:color="auto"/>
        <w:right w:val="none" w:sz="0" w:space="0" w:color="auto"/>
      </w:divBdr>
    </w:div>
    <w:div w:id="265310026">
      <w:bodyDiv w:val="1"/>
      <w:marLeft w:val="0"/>
      <w:marRight w:val="0"/>
      <w:marTop w:val="0"/>
      <w:marBottom w:val="0"/>
      <w:divBdr>
        <w:top w:val="none" w:sz="0" w:space="0" w:color="auto"/>
        <w:left w:val="none" w:sz="0" w:space="0" w:color="auto"/>
        <w:bottom w:val="none" w:sz="0" w:space="0" w:color="auto"/>
        <w:right w:val="none" w:sz="0" w:space="0" w:color="auto"/>
      </w:divBdr>
      <w:divsChild>
        <w:div w:id="1304311919">
          <w:marLeft w:val="360"/>
          <w:marRight w:val="0"/>
          <w:marTop w:val="120"/>
          <w:marBottom w:val="0"/>
          <w:divBdr>
            <w:top w:val="none" w:sz="0" w:space="0" w:color="auto"/>
            <w:left w:val="none" w:sz="0" w:space="0" w:color="auto"/>
            <w:bottom w:val="none" w:sz="0" w:space="0" w:color="auto"/>
            <w:right w:val="none" w:sz="0" w:space="0" w:color="auto"/>
          </w:divBdr>
        </w:div>
      </w:divsChild>
    </w:div>
    <w:div w:id="265423849">
      <w:bodyDiv w:val="1"/>
      <w:marLeft w:val="0"/>
      <w:marRight w:val="0"/>
      <w:marTop w:val="0"/>
      <w:marBottom w:val="0"/>
      <w:divBdr>
        <w:top w:val="none" w:sz="0" w:space="0" w:color="auto"/>
        <w:left w:val="none" w:sz="0" w:space="0" w:color="auto"/>
        <w:bottom w:val="none" w:sz="0" w:space="0" w:color="auto"/>
        <w:right w:val="none" w:sz="0" w:space="0" w:color="auto"/>
      </w:divBdr>
      <w:divsChild>
        <w:div w:id="394662353">
          <w:marLeft w:val="1080"/>
          <w:marRight w:val="0"/>
          <w:marTop w:val="100"/>
          <w:marBottom w:val="0"/>
          <w:divBdr>
            <w:top w:val="none" w:sz="0" w:space="0" w:color="auto"/>
            <w:left w:val="none" w:sz="0" w:space="0" w:color="auto"/>
            <w:bottom w:val="none" w:sz="0" w:space="0" w:color="auto"/>
            <w:right w:val="none" w:sz="0" w:space="0" w:color="auto"/>
          </w:divBdr>
        </w:div>
        <w:div w:id="1940142225">
          <w:marLeft w:val="1800"/>
          <w:marRight w:val="0"/>
          <w:marTop w:val="100"/>
          <w:marBottom w:val="0"/>
          <w:divBdr>
            <w:top w:val="none" w:sz="0" w:space="0" w:color="auto"/>
            <w:left w:val="none" w:sz="0" w:space="0" w:color="auto"/>
            <w:bottom w:val="none" w:sz="0" w:space="0" w:color="auto"/>
            <w:right w:val="none" w:sz="0" w:space="0" w:color="auto"/>
          </w:divBdr>
        </w:div>
        <w:div w:id="1588926134">
          <w:marLeft w:val="1800"/>
          <w:marRight w:val="0"/>
          <w:marTop w:val="100"/>
          <w:marBottom w:val="0"/>
          <w:divBdr>
            <w:top w:val="none" w:sz="0" w:space="0" w:color="auto"/>
            <w:left w:val="none" w:sz="0" w:space="0" w:color="auto"/>
            <w:bottom w:val="none" w:sz="0" w:space="0" w:color="auto"/>
            <w:right w:val="none" w:sz="0" w:space="0" w:color="auto"/>
          </w:divBdr>
        </w:div>
        <w:div w:id="1135608201">
          <w:marLeft w:val="2606"/>
          <w:marRight w:val="0"/>
          <w:marTop w:val="100"/>
          <w:marBottom w:val="0"/>
          <w:divBdr>
            <w:top w:val="none" w:sz="0" w:space="0" w:color="auto"/>
            <w:left w:val="none" w:sz="0" w:space="0" w:color="auto"/>
            <w:bottom w:val="none" w:sz="0" w:space="0" w:color="auto"/>
            <w:right w:val="none" w:sz="0" w:space="0" w:color="auto"/>
          </w:divBdr>
        </w:div>
        <w:div w:id="1062218659">
          <w:marLeft w:val="2606"/>
          <w:marRight w:val="0"/>
          <w:marTop w:val="100"/>
          <w:marBottom w:val="0"/>
          <w:divBdr>
            <w:top w:val="none" w:sz="0" w:space="0" w:color="auto"/>
            <w:left w:val="none" w:sz="0" w:space="0" w:color="auto"/>
            <w:bottom w:val="none" w:sz="0" w:space="0" w:color="auto"/>
            <w:right w:val="none" w:sz="0" w:space="0" w:color="auto"/>
          </w:divBdr>
        </w:div>
        <w:div w:id="1787311858">
          <w:marLeft w:val="2606"/>
          <w:marRight w:val="0"/>
          <w:marTop w:val="100"/>
          <w:marBottom w:val="0"/>
          <w:divBdr>
            <w:top w:val="none" w:sz="0" w:space="0" w:color="auto"/>
            <w:left w:val="none" w:sz="0" w:space="0" w:color="auto"/>
            <w:bottom w:val="none" w:sz="0" w:space="0" w:color="auto"/>
            <w:right w:val="none" w:sz="0" w:space="0" w:color="auto"/>
          </w:divBdr>
        </w:div>
        <w:div w:id="1475175965">
          <w:marLeft w:val="2606"/>
          <w:marRight w:val="0"/>
          <w:marTop w:val="100"/>
          <w:marBottom w:val="0"/>
          <w:divBdr>
            <w:top w:val="none" w:sz="0" w:space="0" w:color="auto"/>
            <w:left w:val="none" w:sz="0" w:space="0" w:color="auto"/>
            <w:bottom w:val="none" w:sz="0" w:space="0" w:color="auto"/>
            <w:right w:val="none" w:sz="0" w:space="0" w:color="auto"/>
          </w:divBdr>
        </w:div>
      </w:divsChild>
    </w:div>
    <w:div w:id="617756513">
      <w:bodyDiv w:val="1"/>
      <w:marLeft w:val="0"/>
      <w:marRight w:val="0"/>
      <w:marTop w:val="0"/>
      <w:marBottom w:val="0"/>
      <w:divBdr>
        <w:top w:val="none" w:sz="0" w:space="0" w:color="auto"/>
        <w:left w:val="none" w:sz="0" w:space="0" w:color="auto"/>
        <w:bottom w:val="none" w:sz="0" w:space="0" w:color="auto"/>
        <w:right w:val="none" w:sz="0" w:space="0" w:color="auto"/>
      </w:divBdr>
    </w:div>
    <w:div w:id="692849010">
      <w:bodyDiv w:val="1"/>
      <w:marLeft w:val="0"/>
      <w:marRight w:val="0"/>
      <w:marTop w:val="0"/>
      <w:marBottom w:val="0"/>
      <w:divBdr>
        <w:top w:val="none" w:sz="0" w:space="0" w:color="auto"/>
        <w:left w:val="none" w:sz="0" w:space="0" w:color="auto"/>
        <w:bottom w:val="none" w:sz="0" w:space="0" w:color="auto"/>
        <w:right w:val="none" w:sz="0" w:space="0" w:color="auto"/>
      </w:divBdr>
      <w:divsChild>
        <w:div w:id="237519097">
          <w:marLeft w:val="1800"/>
          <w:marRight w:val="0"/>
          <w:marTop w:val="100"/>
          <w:marBottom w:val="0"/>
          <w:divBdr>
            <w:top w:val="none" w:sz="0" w:space="0" w:color="auto"/>
            <w:left w:val="none" w:sz="0" w:space="0" w:color="auto"/>
            <w:bottom w:val="none" w:sz="0" w:space="0" w:color="auto"/>
            <w:right w:val="none" w:sz="0" w:space="0" w:color="auto"/>
          </w:divBdr>
        </w:div>
        <w:div w:id="1240216440">
          <w:marLeft w:val="1800"/>
          <w:marRight w:val="0"/>
          <w:marTop w:val="100"/>
          <w:marBottom w:val="0"/>
          <w:divBdr>
            <w:top w:val="none" w:sz="0" w:space="0" w:color="auto"/>
            <w:left w:val="none" w:sz="0" w:space="0" w:color="auto"/>
            <w:bottom w:val="none" w:sz="0" w:space="0" w:color="auto"/>
            <w:right w:val="none" w:sz="0" w:space="0" w:color="auto"/>
          </w:divBdr>
        </w:div>
      </w:divsChild>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817843802">
      <w:bodyDiv w:val="1"/>
      <w:marLeft w:val="0"/>
      <w:marRight w:val="0"/>
      <w:marTop w:val="0"/>
      <w:marBottom w:val="0"/>
      <w:divBdr>
        <w:top w:val="none" w:sz="0" w:space="0" w:color="auto"/>
        <w:left w:val="none" w:sz="0" w:space="0" w:color="auto"/>
        <w:bottom w:val="none" w:sz="0" w:space="0" w:color="auto"/>
        <w:right w:val="none" w:sz="0" w:space="0" w:color="auto"/>
      </w:divBdr>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203443017">
      <w:bodyDiv w:val="1"/>
      <w:marLeft w:val="0"/>
      <w:marRight w:val="0"/>
      <w:marTop w:val="0"/>
      <w:marBottom w:val="0"/>
      <w:divBdr>
        <w:top w:val="none" w:sz="0" w:space="0" w:color="auto"/>
        <w:left w:val="none" w:sz="0" w:space="0" w:color="auto"/>
        <w:bottom w:val="none" w:sz="0" w:space="0" w:color="auto"/>
        <w:right w:val="none" w:sz="0" w:space="0" w:color="auto"/>
      </w:divBdr>
    </w:div>
    <w:div w:id="1367176394">
      <w:bodyDiv w:val="1"/>
      <w:marLeft w:val="0"/>
      <w:marRight w:val="0"/>
      <w:marTop w:val="0"/>
      <w:marBottom w:val="0"/>
      <w:divBdr>
        <w:top w:val="none" w:sz="0" w:space="0" w:color="auto"/>
        <w:left w:val="none" w:sz="0" w:space="0" w:color="auto"/>
        <w:bottom w:val="none" w:sz="0" w:space="0" w:color="auto"/>
        <w:right w:val="none" w:sz="0" w:space="0" w:color="auto"/>
      </w:divBdr>
      <w:divsChild>
        <w:div w:id="884365600">
          <w:marLeft w:val="1080"/>
          <w:marRight w:val="0"/>
          <w:marTop w:val="100"/>
          <w:marBottom w:val="0"/>
          <w:divBdr>
            <w:top w:val="none" w:sz="0" w:space="0" w:color="auto"/>
            <w:left w:val="none" w:sz="0" w:space="0" w:color="auto"/>
            <w:bottom w:val="none" w:sz="0" w:space="0" w:color="auto"/>
            <w:right w:val="none" w:sz="0" w:space="0" w:color="auto"/>
          </w:divBdr>
        </w:div>
        <w:div w:id="331419139">
          <w:marLeft w:val="1800"/>
          <w:marRight w:val="0"/>
          <w:marTop w:val="100"/>
          <w:marBottom w:val="0"/>
          <w:divBdr>
            <w:top w:val="none" w:sz="0" w:space="0" w:color="auto"/>
            <w:left w:val="none" w:sz="0" w:space="0" w:color="auto"/>
            <w:bottom w:val="none" w:sz="0" w:space="0" w:color="auto"/>
            <w:right w:val="none" w:sz="0" w:space="0" w:color="auto"/>
          </w:divBdr>
        </w:div>
        <w:div w:id="477108562">
          <w:marLeft w:val="2606"/>
          <w:marRight w:val="0"/>
          <w:marTop w:val="100"/>
          <w:marBottom w:val="0"/>
          <w:divBdr>
            <w:top w:val="none" w:sz="0" w:space="0" w:color="auto"/>
            <w:left w:val="none" w:sz="0" w:space="0" w:color="auto"/>
            <w:bottom w:val="none" w:sz="0" w:space="0" w:color="auto"/>
            <w:right w:val="none" w:sz="0" w:space="0" w:color="auto"/>
          </w:divBdr>
        </w:div>
        <w:div w:id="134563406">
          <w:marLeft w:val="2606"/>
          <w:marRight w:val="0"/>
          <w:marTop w:val="100"/>
          <w:marBottom w:val="0"/>
          <w:divBdr>
            <w:top w:val="none" w:sz="0" w:space="0" w:color="auto"/>
            <w:left w:val="none" w:sz="0" w:space="0" w:color="auto"/>
            <w:bottom w:val="none" w:sz="0" w:space="0" w:color="auto"/>
            <w:right w:val="none" w:sz="0" w:space="0" w:color="auto"/>
          </w:divBdr>
        </w:div>
        <w:div w:id="529152468">
          <w:marLeft w:val="1800"/>
          <w:marRight w:val="0"/>
          <w:marTop w:val="100"/>
          <w:marBottom w:val="0"/>
          <w:divBdr>
            <w:top w:val="none" w:sz="0" w:space="0" w:color="auto"/>
            <w:left w:val="none" w:sz="0" w:space="0" w:color="auto"/>
            <w:bottom w:val="none" w:sz="0" w:space="0" w:color="auto"/>
            <w:right w:val="none" w:sz="0" w:space="0" w:color="auto"/>
          </w:divBdr>
        </w:div>
        <w:div w:id="545335659">
          <w:marLeft w:val="1800"/>
          <w:marRight w:val="0"/>
          <w:marTop w:val="100"/>
          <w:marBottom w:val="0"/>
          <w:divBdr>
            <w:top w:val="none" w:sz="0" w:space="0" w:color="auto"/>
            <w:left w:val="none" w:sz="0" w:space="0" w:color="auto"/>
            <w:bottom w:val="none" w:sz="0" w:space="0" w:color="auto"/>
            <w:right w:val="none" w:sz="0" w:space="0" w:color="auto"/>
          </w:divBdr>
        </w:div>
        <w:div w:id="1212376491">
          <w:marLeft w:val="2606"/>
          <w:marRight w:val="0"/>
          <w:marTop w:val="100"/>
          <w:marBottom w:val="0"/>
          <w:divBdr>
            <w:top w:val="none" w:sz="0" w:space="0" w:color="auto"/>
            <w:left w:val="none" w:sz="0" w:space="0" w:color="auto"/>
            <w:bottom w:val="none" w:sz="0" w:space="0" w:color="auto"/>
            <w:right w:val="none" w:sz="0" w:space="0" w:color="auto"/>
          </w:divBdr>
        </w:div>
        <w:div w:id="1435980864">
          <w:marLeft w:val="2606"/>
          <w:marRight w:val="0"/>
          <w:marTop w:val="100"/>
          <w:marBottom w:val="0"/>
          <w:divBdr>
            <w:top w:val="none" w:sz="0" w:space="0" w:color="auto"/>
            <w:left w:val="none" w:sz="0" w:space="0" w:color="auto"/>
            <w:bottom w:val="none" w:sz="0" w:space="0" w:color="auto"/>
            <w:right w:val="none" w:sz="0" w:space="0" w:color="auto"/>
          </w:divBdr>
        </w:div>
        <w:div w:id="635840306">
          <w:marLeft w:val="1800"/>
          <w:marRight w:val="0"/>
          <w:marTop w:val="100"/>
          <w:marBottom w:val="0"/>
          <w:divBdr>
            <w:top w:val="none" w:sz="0" w:space="0" w:color="auto"/>
            <w:left w:val="none" w:sz="0" w:space="0" w:color="auto"/>
            <w:bottom w:val="none" w:sz="0" w:space="0" w:color="auto"/>
            <w:right w:val="none" w:sz="0" w:space="0" w:color="auto"/>
          </w:divBdr>
        </w:div>
        <w:div w:id="1679961776">
          <w:marLeft w:val="1800"/>
          <w:marRight w:val="0"/>
          <w:marTop w:val="100"/>
          <w:marBottom w:val="0"/>
          <w:divBdr>
            <w:top w:val="none" w:sz="0" w:space="0" w:color="auto"/>
            <w:left w:val="none" w:sz="0" w:space="0" w:color="auto"/>
            <w:bottom w:val="none" w:sz="0" w:space="0" w:color="auto"/>
            <w:right w:val="none" w:sz="0" w:space="0" w:color="auto"/>
          </w:divBdr>
        </w:div>
        <w:div w:id="451292255">
          <w:marLeft w:val="1800"/>
          <w:marRight w:val="0"/>
          <w:marTop w:val="100"/>
          <w:marBottom w:val="0"/>
          <w:divBdr>
            <w:top w:val="none" w:sz="0" w:space="0" w:color="auto"/>
            <w:left w:val="none" w:sz="0" w:space="0" w:color="auto"/>
            <w:bottom w:val="none" w:sz="0" w:space="0" w:color="auto"/>
            <w:right w:val="none" w:sz="0" w:space="0" w:color="auto"/>
          </w:divBdr>
        </w:div>
        <w:div w:id="1248076354">
          <w:marLeft w:val="1800"/>
          <w:marRight w:val="0"/>
          <w:marTop w:val="10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529833147">
      <w:bodyDiv w:val="1"/>
      <w:marLeft w:val="0"/>
      <w:marRight w:val="0"/>
      <w:marTop w:val="0"/>
      <w:marBottom w:val="0"/>
      <w:divBdr>
        <w:top w:val="none" w:sz="0" w:space="0" w:color="auto"/>
        <w:left w:val="none" w:sz="0" w:space="0" w:color="auto"/>
        <w:bottom w:val="none" w:sz="0" w:space="0" w:color="auto"/>
        <w:right w:val="none" w:sz="0" w:space="0" w:color="auto"/>
      </w:divBdr>
      <w:divsChild>
        <w:div w:id="458305772">
          <w:marLeft w:val="1080"/>
          <w:marRight w:val="0"/>
          <w:marTop w:val="100"/>
          <w:marBottom w:val="0"/>
          <w:divBdr>
            <w:top w:val="none" w:sz="0" w:space="0" w:color="auto"/>
            <w:left w:val="none" w:sz="0" w:space="0" w:color="auto"/>
            <w:bottom w:val="none" w:sz="0" w:space="0" w:color="auto"/>
            <w:right w:val="none" w:sz="0" w:space="0" w:color="auto"/>
          </w:divBdr>
        </w:div>
      </w:divsChild>
    </w:div>
    <w:div w:id="1554657543">
      <w:bodyDiv w:val="1"/>
      <w:marLeft w:val="0"/>
      <w:marRight w:val="0"/>
      <w:marTop w:val="0"/>
      <w:marBottom w:val="0"/>
      <w:divBdr>
        <w:top w:val="none" w:sz="0" w:space="0" w:color="auto"/>
        <w:left w:val="none" w:sz="0" w:space="0" w:color="auto"/>
        <w:bottom w:val="none" w:sz="0" w:space="0" w:color="auto"/>
        <w:right w:val="none" w:sz="0" w:space="0" w:color="auto"/>
      </w:divBdr>
      <w:divsChild>
        <w:div w:id="144662468">
          <w:marLeft w:val="1080"/>
          <w:marRight w:val="0"/>
          <w:marTop w:val="100"/>
          <w:marBottom w:val="0"/>
          <w:divBdr>
            <w:top w:val="none" w:sz="0" w:space="0" w:color="auto"/>
            <w:left w:val="none" w:sz="0" w:space="0" w:color="auto"/>
            <w:bottom w:val="none" w:sz="0" w:space="0" w:color="auto"/>
            <w:right w:val="none" w:sz="0" w:space="0" w:color="auto"/>
          </w:divBdr>
        </w:div>
        <w:div w:id="1391927006">
          <w:marLeft w:val="1800"/>
          <w:marRight w:val="0"/>
          <w:marTop w:val="100"/>
          <w:marBottom w:val="0"/>
          <w:divBdr>
            <w:top w:val="none" w:sz="0" w:space="0" w:color="auto"/>
            <w:left w:val="none" w:sz="0" w:space="0" w:color="auto"/>
            <w:bottom w:val="none" w:sz="0" w:space="0" w:color="auto"/>
            <w:right w:val="none" w:sz="0" w:space="0" w:color="auto"/>
          </w:divBdr>
        </w:div>
        <w:div w:id="1485899645">
          <w:marLeft w:val="1800"/>
          <w:marRight w:val="0"/>
          <w:marTop w:val="100"/>
          <w:marBottom w:val="0"/>
          <w:divBdr>
            <w:top w:val="none" w:sz="0" w:space="0" w:color="auto"/>
            <w:left w:val="none" w:sz="0" w:space="0" w:color="auto"/>
            <w:bottom w:val="none" w:sz="0" w:space="0" w:color="auto"/>
            <w:right w:val="none" w:sz="0" w:space="0" w:color="auto"/>
          </w:divBdr>
        </w:div>
        <w:div w:id="1985042419">
          <w:marLeft w:val="2606"/>
          <w:marRight w:val="0"/>
          <w:marTop w:val="100"/>
          <w:marBottom w:val="0"/>
          <w:divBdr>
            <w:top w:val="none" w:sz="0" w:space="0" w:color="auto"/>
            <w:left w:val="none" w:sz="0" w:space="0" w:color="auto"/>
            <w:bottom w:val="none" w:sz="0" w:space="0" w:color="auto"/>
            <w:right w:val="none" w:sz="0" w:space="0" w:color="auto"/>
          </w:divBdr>
        </w:div>
        <w:div w:id="1438520342">
          <w:marLeft w:val="2606"/>
          <w:marRight w:val="0"/>
          <w:marTop w:val="100"/>
          <w:marBottom w:val="0"/>
          <w:divBdr>
            <w:top w:val="none" w:sz="0" w:space="0" w:color="auto"/>
            <w:left w:val="none" w:sz="0" w:space="0" w:color="auto"/>
            <w:bottom w:val="none" w:sz="0" w:space="0" w:color="auto"/>
            <w:right w:val="none" w:sz="0" w:space="0" w:color="auto"/>
          </w:divBdr>
        </w:div>
        <w:div w:id="938214973">
          <w:marLeft w:val="2606"/>
          <w:marRight w:val="0"/>
          <w:marTop w:val="100"/>
          <w:marBottom w:val="0"/>
          <w:divBdr>
            <w:top w:val="none" w:sz="0" w:space="0" w:color="auto"/>
            <w:left w:val="none" w:sz="0" w:space="0" w:color="auto"/>
            <w:bottom w:val="none" w:sz="0" w:space="0" w:color="auto"/>
            <w:right w:val="none" w:sz="0" w:space="0" w:color="auto"/>
          </w:divBdr>
        </w:div>
        <w:div w:id="347757320">
          <w:marLeft w:val="2606"/>
          <w:marRight w:val="0"/>
          <w:marTop w:val="10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47999151">
      <w:bodyDiv w:val="1"/>
      <w:marLeft w:val="0"/>
      <w:marRight w:val="0"/>
      <w:marTop w:val="0"/>
      <w:marBottom w:val="0"/>
      <w:divBdr>
        <w:top w:val="none" w:sz="0" w:space="0" w:color="auto"/>
        <w:left w:val="none" w:sz="0" w:space="0" w:color="auto"/>
        <w:bottom w:val="none" w:sz="0" w:space="0" w:color="auto"/>
        <w:right w:val="none" w:sz="0" w:space="0" w:color="auto"/>
      </w:divBdr>
      <w:divsChild>
        <w:div w:id="642344869">
          <w:marLeft w:val="360"/>
          <w:marRight w:val="0"/>
          <w:marTop w:val="120"/>
          <w:marBottom w:val="0"/>
          <w:divBdr>
            <w:top w:val="none" w:sz="0" w:space="0" w:color="auto"/>
            <w:left w:val="none" w:sz="0" w:space="0" w:color="auto"/>
            <w:bottom w:val="none" w:sz="0" w:space="0" w:color="auto"/>
            <w:right w:val="none" w:sz="0" w:space="0" w:color="auto"/>
          </w:divBdr>
        </w:div>
        <w:div w:id="1740519267">
          <w:marLeft w:val="1080"/>
          <w:marRight w:val="0"/>
          <w:marTop w:val="100"/>
          <w:marBottom w:val="0"/>
          <w:divBdr>
            <w:top w:val="none" w:sz="0" w:space="0" w:color="auto"/>
            <w:left w:val="none" w:sz="0" w:space="0" w:color="auto"/>
            <w:bottom w:val="none" w:sz="0" w:space="0" w:color="auto"/>
            <w:right w:val="none" w:sz="0" w:space="0" w:color="auto"/>
          </w:divBdr>
        </w:div>
        <w:div w:id="1396202418">
          <w:marLeft w:val="1800"/>
          <w:marRight w:val="0"/>
          <w:marTop w:val="100"/>
          <w:marBottom w:val="0"/>
          <w:divBdr>
            <w:top w:val="none" w:sz="0" w:space="0" w:color="auto"/>
            <w:left w:val="none" w:sz="0" w:space="0" w:color="auto"/>
            <w:bottom w:val="none" w:sz="0" w:space="0" w:color="auto"/>
            <w:right w:val="none" w:sz="0" w:space="0" w:color="auto"/>
          </w:divBdr>
        </w:div>
        <w:div w:id="1631088999">
          <w:marLeft w:val="1800"/>
          <w:marRight w:val="0"/>
          <w:marTop w:val="100"/>
          <w:marBottom w:val="0"/>
          <w:divBdr>
            <w:top w:val="none" w:sz="0" w:space="0" w:color="auto"/>
            <w:left w:val="none" w:sz="0" w:space="0" w:color="auto"/>
            <w:bottom w:val="none" w:sz="0" w:space="0" w:color="auto"/>
            <w:right w:val="none" w:sz="0" w:space="0" w:color="auto"/>
          </w:divBdr>
        </w:div>
        <w:div w:id="1142229787">
          <w:marLeft w:val="1800"/>
          <w:marRight w:val="0"/>
          <w:marTop w:val="100"/>
          <w:marBottom w:val="0"/>
          <w:divBdr>
            <w:top w:val="none" w:sz="0" w:space="0" w:color="auto"/>
            <w:left w:val="none" w:sz="0" w:space="0" w:color="auto"/>
            <w:bottom w:val="none" w:sz="0" w:space="0" w:color="auto"/>
            <w:right w:val="none" w:sz="0" w:space="0" w:color="auto"/>
          </w:divBdr>
        </w:div>
        <w:div w:id="63651520">
          <w:marLeft w:val="1800"/>
          <w:marRight w:val="0"/>
          <w:marTop w:val="10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1975677984">
      <w:bodyDiv w:val="1"/>
      <w:marLeft w:val="0"/>
      <w:marRight w:val="0"/>
      <w:marTop w:val="0"/>
      <w:marBottom w:val="0"/>
      <w:divBdr>
        <w:top w:val="none" w:sz="0" w:space="0" w:color="auto"/>
        <w:left w:val="none" w:sz="0" w:space="0" w:color="auto"/>
        <w:bottom w:val="none" w:sz="0" w:space="0" w:color="auto"/>
        <w:right w:val="none" w:sz="0" w:space="0" w:color="auto"/>
      </w:divBdr>
      <w:divsChild>
        <w:div w:id="219026266">
          <w:marLeft w:val="360"/>
          <w:marRight w:val="0"/>
          <w:marTop w:val="120"/>
          <w:marBottom w:val="0"/>
          <w:divBdr>
            <w:top w:val="none" w:sz="0" w:space="0" w:color="auto"/>
            <w:left w:val="none" w:sz="0" w:space="0" w:color="auto"/>
            <w:bottom w:val="none" w:sz="0" w:space="0" w:color="auto"/>
            <w:right w:val="none" w:sz="0" w:space="0" w:color="auto"/>
          </w:divBdr>
        </w:div>
        <w:div w:id="290870255">
          <w:marLeft w:val="1080"/>
          <w:marRight w:val="0"/>
          <w:marTop w:val="100"/>
          <w:marBottom w:val="0"/>
          <w:divBdr>
            <w:top w:val="none" w:sz="0" w:space="0" w:color="auto"/>
            <w:left w:val="none" w:sz="0" w:space="0" w:color="auto"/>
            <w:bottom w:val="none" w:sz="0" w:space="0" w:color="auto"/>
            <w:right w:val="none" w:sz="0" w:space="0" w:color="auto"/>
          </w:divBdr>
        </w:div>
        <w:div w:id="1549485667">
          <w:marLeft w:val="1800"/>
          <w:marRight w:val="0"/>
          <w:marTop w:val="100"/>
          <w:marBottom w:val="0"/>
          <w:divBdr>
            <w:top w:val="none" w:sz="0" w:space="0" w:color="auto"/>
            <w:left w:val="none" w:sz="0" w:space="0" w:color="auto"/>
            <w:bottom w:val="none" w:sz="0" w:space="0" w:color="auto"/>
            <w:right w:val="none" w:sz="0" w:space="0" w:color="auto"/>
          </w:divBdr>
        </w:div>
        <w:div w:id="2117560874">
          <w:marLeft w:val="1080"/>
          <w:marRight w:val="0"/>
          <w:marTop w:val="100"/>
          <w:marBottom w:val="0"/>
          <w:divBdr>
            <w:top w:val="none" w:sz="0" w:space="0" w:color="auto"/>
            <w:left w:val="none" w:sz="0" w:space="0" w:color="auto"/>
            <w:bottom w:val="none" w:sz="0" w:space="0" w:color="auto"/>
            <w:right w:val="none" w:sz="0" w:space="0" w:color="auto"/>
          </w:divBdr>
        </w:div>
        <w:div w:id="2071266183">
          <w:marLeft w:val="1800"/>
          <w:marRight w:val="0"/>
          <w:marTop w:val="100"/>
          <w:marBottom w:val="0"/>
          <w:divBdr>
            <w:top w:val="none" w:sz="0" w:space="0" w:color="auto"/>
            <w:left w:val="none" w:sz="0" w:space="0" w:color="auto"/>
            <w:bottom w:val="none" w:sz="0" w:space="0" w:color="auto"/>
            <w:right w:val="none" w:sz="0" w:space="0" w:color="auto"/>
          </w:divBdr>
        </w:div>
        <w:div w:id="1836265722">
          <w:marLeft w:val="1800"/>
          <w:marRight w:val="0"/>
          <w:marTop w:val="100"/>
          <w:marBottom w:val="0"/>
          <w:divBdr>
            <w:top w:val="none" w:sz="0" w:space="0" w:color="auto"/>
            <w:left w:val="none" w:sz="0" w:space="0" w:color="auto"/>
            <w:bottom w:val="none" w:sz="0" w:space="0" w:color="auto"/>
            <w:right w:val="none" w:sz="0" w:space="0" w:color="auto"/>
          </w:divBdr>
        </w:div>
        <w:div w:id="719479165">
          <w:marLeft w:val="1800"/>
          <w:marRight w:val="0"/>
          <w:marTop w:val="100"/>
          <w:marBottom w:val="0"/>
          <w:divBdr>
            <w:top w:val="none" w:sz="0" w:space="0" w:color="auto"/>
            <w:left w:val="none" w:sz="0" w:space="0" w:color="auto"/>
            <w:bottom w:val="none" w:sz="0" w:space="0" w:color="auto"/>
            <w:right w:val="none" w:sz="0" w:space="0" w:color="auto"/>
          </w:divBdr>
        </w:div>
        <w:div w:id="1164129865">
          <w:marLeft w:val="360"/>
          <w:marRight w:val="0"/>
          <w:marTop w:val="120"/>
          <w:marBottom w:val="0"/>
          <w:divBdr>
            <w:top w:val="none" w:sz="0" w:space="0" w:color="auto"/>
            <w:left w:val="none" w:sz="0" w:space="0" w:color="auto"/>
            <w:bottom w:val="none" w:sz="0" w:space="0" w:color="auto"/>
            <w:right w:val="none" w:sz="0" w:space="0" w:color="auto"/>
          </w:divBdr>
        </w:div>
        <w:div w:id="703138162">
          <w:marLeft w:val="1080"/>
          <w:marRight w:val="0"/>
          <w:marTop w:val="100"/>
          <w:marBottom w:val="0"/>
          <w:divBdr>
            <w:top w:val="none" w:sz="0" w:space="0" w:color="auto"/>
            <w:left w:val="none" w:sz="0" w:space="0" w:color="auto"/>
            <w:bottom w:val="none" w:sz="0" w:space="0" w:color="auto"/>
            <w:right w:val="none" w:sz="0" w:space="0" w:color="auto"/>
          </w:divBdr>
        </w:div>
      </w:divsChild>
    </w:div>
    <w:div w:id="1981618135">
      <w:bodyDiv w:val="1"/>
      <w:marLeft w:val="0"/>
      <w:marRight w:val="0"/>
      <w:marTop w:val="0"/>
      <w:marBottom w:val="0"/>
      <w:divBdr>
        <w:top w:val="none" w:sz="0" w:space="0" w:color="auto"/>
        <w:left w:val="none" w:sz="0" w:space="0" w:color="auto"/>
        <w:bottom w:val="none" w:sz="0" w:space="0" w:color="auto"/>
        <w:right w:val="none" w:sz="0" w:space="0" w:color="auto"/>
      </w:divBdr>
    </w:div>
    <w:div w:id="2000187490">
      <w:bodyDiv w:val="1"/>
      <w:marLeft w:val="0"/>
      <w:marRight w:val="0"/>
      <w:marTop w:val="0"/>
      <w:marBottom w:val="0"/>
      <w:divBdr>
        <w:top w:val="none" w:sz="0" w:space="0" w:color="auto"/>
        <w:left w:val="none" w:sz="0" w:space="0" w:color="auto"/>
        <w:bottom w:val="none" w:sz="0" w:space="0" w:color="auto"/>
        <w:right w:val="none" w:sz="0" w:space="0" w:color="auto"/>
      </w:divBdr>
      <w:divsChild>
        <w:div w:id="1132791317">
          <w:marLeft w:val="1080"/>
          <w:marRight w:val="0"/>
          <w:marTop w:val="100"/>
          <w:marBottom w:val="0"/>
          <w:divBdr>
            <w:top w:val="none" w:sz="0" w:space="0" w:color="auto"/>
            <w:left w:val="none" w:sz="0" w:space="0" w:color="auto"/>
            <w:bottom w:val="none" w:sz="0" w:space="0" w:color="auto"/>
            <w:right w:val="none" w:sz="0" w:space="0" w:color="auto"/>
          </w:divBdr>
        </w:div>
        <w:div w:id="1709724388">
          <w:marLeft w:val="1800"/>
          <w:marRight w:val="0"/>
          <w:marTop w:val="100"/>
          <w:marBottom w:val="0"/>
          <w:divBdr>
            <w:top w:val="none" w:sz="0" w:space="0" w:color="auto"/>
            <w:left w:val="none" w:sz="0" w:space="0" w:color="auto"/>
            <w:bottom w:val="none" w:sz="0" w:space="0" w:color="auto"/>
            <w:right w:val="none" w:sz="0" w:space="0" w:color="auto"/>
          </w:divBdr>
        </w:div>
        <w:div w:id="1722436928">
          <w:marLeft w:val="2606"/>
          <w:marRight w:val="0"/>
          <w:marTop w:val="0"/>
          <w:marBottom w:val="0"/>
          <w:divBdr>
            <w:top w:val="none" w:sz="0" w:space="0" w:color="auto"/>
            <w:left w:val="none" w:sz="0" w:space="0" w:color="auto"/>
            <w:bottom w:val="none" w:sz="0" w:space="0" w:color="auto"/>
            <w:right w:val="none" w:sz="0" w:space="0" w:color="auto"/>
          </w:divBdr>
        </w:div>
        <w:div w:id="1047605038">
          <w:marLeft w:val="2606"/>
          <w:marRight w:val="0"/>
          <w:marTop w:val="0"/>
          <w:marBottom w:val="0"/>
          <w:divBdr>
            <w:top w:val="none" w:sz="0" w:space="0" w:color="auto"/>
            <w:left w:val="none" w:sz="0" w:space="0" w:color="auto"/>
            <w:bottom w:val="none" w:sz="0" w:space="0" w:color="auto"/>
            <w:right w:val="none" w:sz="0" w:space="0" w:color="auto"/>
          </w:divBdr>
        </w:div>
        <w:div w:id="1305161441">
          <w:marLeft w:val="1800"/>
          <w:marRight w:val="0"/>
          <w:marTop w:val="100"/>
          <w:marBottom w:val="0"/>
          <w:divBdr>
            <w:top w:val="none" w:sz="0" w:space="0" w:color="auto"/>
            <w:left w:val="none" w:sz="0" w:space="0" w:color="auto"/>
            <w:bottom w:val="none" w:sz="0" w:space="0" w:color="auto"/>
            <w:right w:val="none" w:sz="0" w:space="0" w:color="auto"/>
          </w:divBdr>
        </w:div>
        <w:div w:id="1613435400">
          <w:marLeft w:val="1800"/>
          <w:marRight w:val="0"/>
          <w:marTop w:val="100"/>
          <w:marBottom w:val="0"/>
          <w:divBdr>
            <w:top w:val="none" w:sz="0" w:space="0" w:color="auto"/>
            <w:left w:val="none" w:sz="0" w:space="0" w:color="auto"/>
            <w:bottom w:val="none" w:sz="0" w:space="0" w:color="auto"/>
            <w:right w:val="none" w:sz="0" w:space="0" w:color="auto"/>
          </w:divBdr>
        </w:div>
        <w:div w:id="154229297">
          <w:marLeft w:val="2606"/>
          <w:marRight w:val="0"/>
          <w:marTop w:val="0"/>
          <w:marBottom w:val="0"/>
          <w:divBdr>
            <w:top w:val="none" w:sz="0" w:space="0" w:color="auto"/>
            <w:left w:val="none" w:sz="0" w:space="0" w:color="auto"/>
            <w:bottom w:val="none" w:sz="0" w:space="0" w:color="auto"/>
            <w:right w:val="none" w:sz="0" w:space="0" w:color="auto"/>
          </w:divBdr>
        </w:div>
        <w:div w:id="1936933664">
          <w:marLeft w:val="2606"/>
          <w:marRight w:val="0"/>
          <w:marTop w:val="0"/>
          <w:marBottom w:val="0"/>
          <w:divBdr>
            <w:top w:val="none" w:sz="0" w:space="0" w:color="auto"/>
            <w:left w:val="none" w:sz="0" w:space="0" w:color="auto"/>
            <w:bottom w:val="none" w:sz="0" w:space="0" w:color="auto"/>
            <w:right w:val="none" w:sz="0" w:space="0" w:color="auto"/>
          </w:divBdr>
        </w:div>
        <w:div w:id="1816138696">
          <w:marLeft w:val="1800"/>
          <w:marRight w:val="0"/>
          <w:marTop w:val="100"/>
          <w:marBottom w:val="0"/>
          <w:divBdr>
            <w:top w:val="none" w:sz="0" w:space="0" w:color="auto"/>
            <w:left w:val="none" w:sz="0" w:space="0" w:color="auto"/>
            <w:bottom w:val="none" w:sz="0" w:space="0" w:color="auto"/>
            <w:right w:val="none" w:sz="0" w:space="0" w:color="auto"/>
          </w:divBdr>
        </w:div>
        <w:div w:id="508132292">
          <w:marLeft w:val="1800"/>
          <w:marRight w:val="0"/>
          <w:marTop w:val="100"/>
          <w:marBottom w:val="0"/>
          <w:divBdr>
            <w:top w:val="none" w:sz="0" w:space="0" w:color="auto"/>
            <w:left w:val="none" w:sz="0" w:space="0" w:color="auto"/>
            <w:bottom w:val="none" w:sz="0" w:space="0" w:color="auto"/>
            <w:right w:val="none" w:sz="0" w:space="0" w:color="auto"/>
          </w:divBdr>
        </w:div>
        <w:div w:id="1660498898">
          <w:marLeft w:val="1800"/>
          <w:marRight w:val="0"/>
          <w:marTop w:val="100"/>
          <w:marBottom w:val="0"/>
          <w:divBdr>
            <w:top w:val="none" w:sz="0" w:space="0" w:color="auto"/>
            <w:left w:val="none" w:sz="0" w:space="0" w:color="auto"/>
            <w:bottom w:val="none" w:sz="0" w:space="0" w:color="auto"/>
            <w:right w:val="none" w:sz="0" w:space="0" w:color="auto"/>
          </w:divBdr>
        </w:div>
        <w:div w:id="1779833264">
          <w:marLeft w:val="1800"/>
          <w:marRight w:val="0"/>
          <w:marTop w:val="100"/>
          <w:marBottom w:val="0"/>
          <w:divBdr>
            <w:top w:val="none" w:sz="0" w:space="0" w:color="auto"/>
            <w:left w:val="none" w:sz="0" w:space="0" w:color="auto"/>
            <w:bottom w:val="none" w:sz="0" w:space="0" w:color="auto"/>
            <w:right w:val="none" w:sz="0" w:space="0" w:color="auto"/>
          </w:divBdr>
        </w:div>
      </w:divsChild>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 w:id="211675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B8024-963C-4174-A78E-88C9DD1C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3483</Words>
  <Characters>19857</Characters>
  <Application>Microsoft Office Word</Application>
  <DocSecurity>0</DocSecurity>
  <Lines>165</Lines>
  <Paragraphs>46</Paragraphs>
  <ScaleCrop>false</ScaleCrop>
  <Company/>
  <LinksUpToDate>false</LinksUpToDate>
  <CharactersWithSpaces>23294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3</cp:revision>
  <dcterms:created xsi:type="dcterms:W3CDTF">2024-08-09T13:28:00Z</dcterms:created>
  <dcterms:modified xsi:type="dcterms:W3CDTF">2024-08-09T13:28:00Z</dcterms:modified>
</cp:coreProperties>
</file>