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1CE3C" w14:textId="1CA98BB1" w:rsidR="00897C12" w:rsidRPr="003F71DF" w:rsidRDefault="00897C12" w:rsidP="00897C12">
      <w:pPr>
        <w:pStyle w:val="Header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bookmarkEnd w:id="3"/>
      <w:r w:rsidR="003662D9">
        <w:rPr>
          <w:rFonts w:ascii="Arial" w:hAnsi="Arial" w:cs="Arial"/>
          <w:sz w:val="24"/>
          <w:szCs w:val="24"/>
        </w:rPr>
        <w:t>11</w:t>
      </w:r>
      <w:r w:rsidR="00D26E55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ab/>
      </w:r>
      <w:r w:rsidR="001C79C5" w:rsidRPr="001C79C5">
        <w:rPr>
          <w:rFonts w:ascii="Arial" w:hAnsi="Arial" w:cs="Arial"/>
          <w:sz w:val="24"/>
          <w:szCs w:val="24"/>
        </w:rPr>
        <w:t>R4-2411239</w:t>
      </w:r>
    </w:p>
    <w:p w14:paraId="343CE972" w14:textId="097FE151" w:rsidR="00CB4E70" w:rsidRPr="00376830" w:rsidRDefault="00D26E55" w:rsidP="00CB4E7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Maastr</w:t>
      </w:r>
      <w:r w:rsidR="006E02C1">
        <w:rPr>
          <w:rFonts w:ascii="Arial" w:hAnsi="Arial" w:cs="Arial"/>
          <w:sz w:val="24"/>
          <w:szCs w:val="24"/>
          <w:lang w:eastAsia="zh-CN"/>
        </w:rPr>
        <w:t>icht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 w:rsidR="006E02C1">
        <w:rPr>
          <w:rFonts w:ascii="Arial" w:hAnsi="Arial" w:cs="Arial"/>
          <w:sz w:val="24"/>
          <w:szCs w:val="24"/>
          <w:lang w:eastAsia="zh-CN"/>
        </w:rPr>
        <w:t>Netherlands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 w:rsidR="006E02C1">
        <w:rPr>
          <w:rFonts w:ascii="Arial" w:hAnsi="Arial" w:cs="Arial"/>
          <w:sz w:val="24"/>
          <w:szCs w:val="24"/>
          <w:lang w:eastAsia="zh-CN"/>
        </w:rPr>
        <w:t>August</w:t>
      </w:r>
      <w:r w:rsidR="00424DCD">
        <w:rPr>
          <w:rFonts w:ascii="Arial" w:hAnsi="Arial" w:cs="Arial"/>
          <w:sz w:val="24"/>
          <w:szCs w:val="24"/>
          <w:lang w:eastAsia="zh-CN"/>
        </w:rPr>
        <w:t xml:space="preserve"> 1</w:t>
      </w:r>
      <w:r w:rsidR="006E02C1">
        <w:rPr>
          <w:rFonts w:ascii="Arial" w:hAnsi="Arial" w:cs="Arial"/>
          <w:sz w:val="24"/>
          <w:szCs w:val="24"/>
          <w:lang w:eastAsia="zh-CN"/>
        </w:rPr>
        <w:t>9</w:t>
      </w:r>
      <w:r w:rsidR="003662D9" w:rsidRPr="003662D9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424DCD">
        <w:rPr>
          <w:rFonts w:ascii="Arial" w:hAnsi="Arial" w:cs="Arial"/>
          <w:sz w:val="24"/>
          <w:szCs w:val="24"/>
          <w:vertAlign w:val="superscript"/>
          <w:lang w:eastAsia="zh-CN"/>
        </w:rPr>
        <w:t xml:space="preserve"> </w:t>
      </w:r>
      <w:r w:rsidR="00424DCD">
        <w:rPr>
          <w:rFonts w:ascii="Arial" w:hAnsi="Arial" w:cs="Arial"/>
          <w:sz w:val="24"/>
          <w:szCs w:val="24"/>
          <w:lang w:eastAsia="zh-CN"/>
        </w:rPr>
        <w:t>–</w:t>
      </w:r>
      <w:r w:rsidR="003662D9">
        <w:rPr>
          <w:rFonts w:ascii="Arial" w:hAnsi="Arial" w:cs="Arial"/>
          <w:sz w:val="24"/>
          <w:szCs w:val="24"/>
          <w:lang w:eastAsia="zh-CN"/>
        </w:rPr>
        <w:t xml:space="preserve"> </w:t>
      </w:r>
      <w:r w:rsidR="00601ED9">
        <w:rPr>
          <w:rFonts w:ascii="Arial" w:hAnsi="Arial" w:cs="Arial"/>
          <w:sz w:val="24"/>
          <w:szCs w:val="24"/>
          <w:lang w:eastAsia="zh-CN"/>
        </w:rPr>
        <w:t>2</w:t>
      </w:r>
      <w:r w:rsidR="006E02C1">
        <w:rPr>
          <w:rFonts w:ascii="Arial" w:hAnsi="Arial" w:cs="Arial"/>
          <w:sz w:val="24"/>
          <w:szCs w:val="24"/>
          <w:lang w:eastAsia="zh-CN"/>
        </w:rPr>
        <w:t>3</w:t>
      </w:r>
      <w:r w:rsidR="006E02C1" w:rsidRPr="006E02C1">
        <w:rPr>
          <w:rFonts w:ascii="Arial" w:hAnsi="Arial" w:cs="Arial"/>
          <w:sz w:val="24"/>
          <w:szCs w:val="24"/>
          <w:vertAlign w:val="superscript"/>
          <w:lang w:eastAsia="zh-CN"/>
        </w:rPr>
        <w:t>rd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</w:t>
      </w:r>
      <w:r w:rsidR="003662D9">
        <w:rPr>
          <w:rFonts w:ascii="Arial" w:hAnsi="Arial" w:cs="Arial"/>
          <w:sz w:val="24"/>
          <w:szCs w:val="24"/>
          <w:lang w:eastAsia="zh-CN"/>
        </w:rPr>
        <w:t>4</w:t>
      </w:r>
    </w:p>
    <w:p w14:paraId="5440AA66" w14:textId="77777777" w:rsidR="002B17CC" w:rsidRPr="00424DCD" w:rsidRDefault="002B17CC" w:rsidP="0037119B">
      <w:pPr>
        <w:pStyle w:val="Footer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Footer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45651EAA" w:rsidR="0037119B" w:rsidRPr="00023F5D" w:rsidRDefault="0037119B" w:rsidP="00023F5D">
      <w:pPr>
        <w:tabs>
          <w:tab w:val="left" w:pos="1985"/>
        </w:tabs>
        <w:ind w:left="1980" w:hanging="1980"/>
        <w:rPr>
          <w:rStyle w:val="a5"/>
          <w:rFonts w:ascii="Arial" w:eastAsiaTheme="minorEastAsia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622C0E">
        <w:rPr>
          <w:rFonts w:ascii="Arial" w:hAnsi="Arial" w:cs="Arial"/>
          <w:sz w:val="24"/>
          <w:lang w:val="en-US"/>
        </w:rPr>
        <w:t xml:space="preserve">Necessity of key </w:t>
      </w:r>
      <w:r w:rsidR="004F5515">
        <w:rPr>
          <w:rFonts w:ascii="Arial" w:hAnsi="Arial" w:cs="Arial"/>
          <w:sz w:val="24"/>
          <w:lang w:val="en-US"/>
        </w:rPr>
        <w:t>aspects</w:t>
      </w:r>
      <w:r w:rsidR="00622C0E">
        <w:rPr>
          <w:rFonts w:ascii="Arial" w:hAnsi="Arial" w:cs="Arial"/>
          <w:sz w:val="24"/>
          <w:lang w:val="en-US"/>
        </w:rPr>
        <w:t xml:space="preserve"> to select a </w:t>
      </w:r>
      <w:r w:rsidR="009B58B0">
        <w:rPr>
          <w:rFonts w:ascii="Arial" w:hAnsi="Arial" w:cs="Arial"/>
          <w:sz w:val="24"/>
          <w:lang w:val="en-US"/>
        </w:rPr>
        <w:t xml:space="preserve">specification </w:t>
      </w:r>
      <w:r w:rsidR="00622C0E">
        <w:rPr>
          <w:rFonts w:ascii="Arial" w:hAnsi="Arial" w:cs="Arial"/>
          <w:sz w:val="24"/>
          <w:lang w:val="en-US"/>
        </w:rPr>
        <w:t>structure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5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5"/>
          <w:rFonts w:ascii="Arial" w:hAnsi="Arial" w:cs="Arial"/>
          <w:lang w:val="fr-FR"/>
        </w:rPr>
        <w:t>Huawei</w:t>
      </w:r>
      <w:r w:rsidR="000E6313" w:rsidRPr="00752DF1">
        <w:rPr>
          <w:rStyle w:val="a5"/>
          <w:rFonts w:ascii="Arial" w:hAnsi="Arial" w:cs="Arial"/>
          <w:lang w:val="fr-FR"/>
        </w:rPr>
        <w:t>, HiSilicon</w:t>
      </w:r>
    </w:p>
    <w:p w14:paraId="07282DEC" w14:textId="17D71F41" w:rsidR="0037119B" w:rsidRPr="00752DF1" w:rsidRDefault="0037119B" w:rsidP="00C63050">
      <w:pPr>
        <w:tabs>
          <w:tab w:val="left" w:pos="1980"/>
        </w:tabs>
        <w:rPr>
          <w:rStyle w:val="a5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9B58B0">
        <w:rPr>
          <w:rFonts w:ascii="Arial" w:hAnsi="Arial" w:cs="Arial"/>
          <w:sz w:val="24"/>
          <w:lang w:val="pt-BR"/>
        </w:rPr>
        <w:t>10</w:t>
      </w:r>
      <w:r w:rsidR="004D1E70">
        <w:rPr>
          <w:rFonts w:ascii="Arial" w:hAnsi="Arial" w:cs="Arial"/>
          <w:sz w:val="24"/>
          <w:lang w:val="pt-BR"/>
        </w:rPr>
        <w:t>.</w:t>
      </w:r>
      <w:r w:rsidR="009B58B0">
        <w:rPr>
          <w:rFonts w:ascii="Arial" w:hAnsi="Arial" w:cs="Arial"/>
          <w:sz w:val="24"/>
          <w:lang w:val="pt-BR"/>
        </w:rPr>
        <w:t>1.1.3</w:t>
      </w:r>
    </w:p>
    <w:p w14:paraId="2B765921" w14:textId="73F388DC" w:rsidR="0037119B" w:rsidRPr="00752DF1" w:rsidRDefault="0037119B" w:rsidP="0037119B">
      <w:pPr>
        <w:tabs>
          <w:tab w:val="left" w:pos="1985"/>
        </w:tabs>
        <w:ind w:left="1980" w:hanging="1980"/>
        <w:rPr>
          <w:rStyle w:val="a5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CC3504">
        <w:rPr>
          <w:rFonts w:ascii="Arial" w:hAnsi="Arial" w:cs="Arial"/>
          <w:sz w:val="24"/>
          <w:lang w:val="pt-BR" w:eastAsia="zh-CN"/>
        </w:rPr>
        <w:t>Approval</w:t>
      </w:r>
    </w:p>
    <w:p w14:paraId="764608C6" w14:textId="29E4E464" w:rsidR="00DD5AE1" w:rsidRDefault="00EC5C94" w:rsidP="005574E1">
      <w:pPr>
        <w:pStyle w:val="Heading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Introduction</w:t>
      </w:r>
    </w:p>
    <w:bookmarkEnd w:id="2"/>
    <w:p w14:paraId="11CA6E61" w14:textId="3687956F" w:rsidR="00EF0653" w:rsidRDefault="0083331E" w:rsidP="00EF0653">
      <w:pPr>
        <w:pStyle w:val="proposal"/>
        <w:spacing w:after="120"/>
        <w:rPr>
          <w:rFonts w:eastAsiaTheme="minorEastAsia"/>
          <w:b w:val="0"/>
        </w:rPr>
      </w:pPr>
      <w:r>
        <w:rPr>
          <w:rFonts w:eastAsiaTheme="minorEastAsia"/>
          <w:b w:val="0"/>
        </w:rPr>
        <w:t>T</w:t>
      </w:r>
      <w:r w:rsidR="00EF0653">
        <w:rPr>
          <w:rFonts w:eastAsiaTheme="minorEastAsia"/>
          <w:b w:val="0"/>
        </w:rPr>
        <w:t>his paper discuss</w:t>
      </w:r>
      <w:r>
        <w:rPr>
          <w:rFonts w:eastAsiaTheme="minorEastAsia"/>
          <w:b w:val="0"/>
        </w:rPr>
        <w:t>es</w:t>
      </w:r>
      <w:r w:rsidR="00EF0653">
        <w:rPr>
          <w:rFonts w:eastAsiaTheme="minorEastAsia"/>
          <w:b w:val="0"/>
        </w:rPr>
        <w:t xml:space="preserve"> some aspects </w:t>
      </w:r>
      <w:r w:rsidR="001C79C5">
        <w:rPr>
          <w:rFonts w:eastAsiaTheme="minorEastAsia"/>
          <w:b w:val="0"/>
        </w:rPr>
        <w:t xml:space="preserve">needed to decide which </w:t>
      </w:r>
      <w:r w:rsidR="00434915">
        <w:rPr>
          <w:rFonts w:eastAsiaTheme="minorEastAsia"/>
          <w:b w:val="0"/>
        </w:rPr>
        <w:t>specification structure should be selected</w:t>
      </w:r>
      <w:r w:rsidR="00EF0653">
        <w:rPr>
          <w:rFonts w:eastAsiaTheme="minorEastAsia"/>
          <w:b w:val="0"/>
        </w:rPr>
        <w:t>.</w:t>
      </w:r>
    </w:p>
    <w:p w14:paraId="5A6CAE20" w14:textId="57A373BA" w:rsidR="00CE2A55" w:rsidRPr="00EC5C94" w:rsidRDefault="00BC3D19" w:rsidP="00CE2A55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Theme="minorHAnsi" w:eastAsia="Calibri" w:hAnsiTheme="minorHAnsi" w:cstheme="minorHAnsi"/>
          <w:sz w:val="32"/>
          <w:szCs w:val="32"/>
          <w:lang w:eastAsia="zh-CN"/>
        </w:rPr>
      </w:pPr>
      <w:r>
        <w:rPr>
          <w:rFonts w:asciiTheme="minorHAnsi" w:eastAsia="Calibri" w:hAnsiTheme="minorHAnsi" w:cstheme="minorHAnsi"/>
          <w:sz w:val="32"/>
          <w:szCs w:val="32"/>
          <w:lang w:eastAsia="zh-CN"/>
        </w:rPr>
        <w:t>Discussion</w:t>
      </w:r>
    </w:p>
    <w:p w14:paraId="1EFBB815" w14:textId="77777777" w:rsidR="00EF0653" w:rsidRDefault="00EF0653" w:rsidP="00EC5C94">
      <w:pPr>
        <w:pStyle w:val="proposal"/>
        <w:spacing w:after="120"/>
        <w:rPr>
          <w:rFonts w:eastAsiaTheme="minorEastAsia"/>
          <w:b w:val="0"/>
        </w:rPr>
      </w:pPr>
      <w:r>
        <w:rPr>
          <w:rFonts w:eastAsiaTheme="minorEastAsia"/>
          <w:b w:val="0"/>
        </w:rPr>
        <w:t>A contribution of [1] shared following two options.</w:t>
      </w:r>
    </w:p>
    <w:p w14:paraId="57AF258F" w14:textId="61DC890B" w:rsidR="00EF0653" w:rsidRPr="003C6B1C" w:rsidRDefault="00EF0653" w:rsidP="00EF0653">
      <w:pPr>
        <w:rPr>
          <w:rFonts w:eastAsiaTheme="minorEastAsia"/>
          <w:b/>
          <w:lang w:eastAsia="zh-CN"/>
        </w:rPr>
      </w:pPr>
      <w:r w:rsidRPr="003C6B1C">
        <w:rPr>
          <w:rFonts w:eastAsiaTheme="minorEastAsia" w:hint="eastAsia"/>
          <w:b/>
          <w:lang w:eastAsia="zh-CN"/>
        </w:rPr>
        <w:t>O</w:t>
      </w:r>
      <w:r w:rsidRPr="003C6B1C">
        <w:rPr>
          <w:rFonts w:eastAsiaTheme="minorEastAsia"/>
          <w:b/>
          <w:lang w:eastAsia="zh-CN"/>
        </w:rPr>
        <w:t>ption 1:</w:t>
      </w:r>
      <w:r>
        <w:rPr>
          <w:rFonts w:eastAsiaTheme="minorEastAsia"/>
          <w:b/>
          <w:lang w:eastAsia="zh-CN"/>
        </w:rPr>
        <w:t xml:space="preserve"> Requirement </w:t>
      </w:r>
      <w:r w:rsidR="000F29BB">
        <w:rPr>
          <w:rFonts w:eastAsiaTheme="minorEastAsia"/>
          <w:b/>
          <w:lang w:eastAsia="zh-CN"/>
        </w:rPr>
        <w:t xml:space="preserve">type (e.g., Transmitter power) </w:t>
      </w:r>
      <w:r>
        <w:rPr>
          <w:rFonts w:eastAsiaTheme="minorEastAsia"/>
          <w:b/>
          <w:lang w:eastAsia="zh-CN"/>
        </w:rPr>
        <w:t>oriented</w:t>
      </w:r>
      <w:r w:rsidR="000F29BB">
        <w:rPr>
          <w:rFonts w:eastAsiaTheme="minorEastAsia"/>
          <w:b/>
          <w:lang w:eastAsia="zh-CN"/>
        </w:rPr>
        <w:t xml:space="preserve">; all the requirements for </w:t>
      </w:r>
      <w:r w:rsidRPr="003C6B1C">
        <w:rPr>
          <w:rFonts w:eastAsiaTheme="minorEastAsia"/>
          <w:b/>
          <w:lang w:eastAsia="zh-CN"/>
        </w:rPr>
        <w:t xml:space="preserve">different features </w:t>
      </w:r>
      <w:r w:rsidR="000F29BB">
        <w:rPr>
          <w:rFonts w:eastAsiaTheme="minorEastAsia"/>
          <w:b/>
          <w:lang w:eastAsia="zh-CN"/>
        </w:rPr>
        <w:t>per requirement type</w:t>
      </w:r>
      <w:r w:rsidRPr="003C6B1C">
        <w:rPr>
          <w:rFonts w:eastAsiaTheme="minorEastAsia"/>
          <w:b/>
          <w:lang w:eastAsia="zh-CN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24"/>
      </w:tblGrid>
      <w:tr w:rsidR="00EF0653" w:rsidRPr="00EF0653" w14:paraId="762F05A8" w14:textId="77777777" w:rsidTr="000F29BB">
        <w:trPr>
          <w:jc w:val="center"/>
        </w:trPr>
        <w:tc>
          <w:tcPr>
            <w:tcW w:w="5524" w:type="dxa"/>
          </w:tcPr>
          <w:p w14:paraId="7540CA8B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6.2</w:t>
            </w: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ab/>
              <w:t>Transmitter power</w:t>
            </w:r>
          </w:p>
          <w:p w14:paraId="51A73067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6.2A</w:t>
            </w: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ab/>
              <w:t>Transmitter power for CA</w:t>
            </w:r>
          </w:p>
          <w:p w14:paraId="04F5C77A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……</w:t>
            </w:r>
          </w:p>
          <w:p w14:paraId="2711EFF3" w14:textId="52912F9C" w:rsidR="00EF0653" w:rsidRPr="00EF0653" w:rsidRDefault="00EF0653" w:rsidP="00EF0653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6.2H</w:t>
            </w: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ab/>
              <w:t>Transmitter power for CA with UL MIMO</w:t>
            </w:r>
          </w:p>
        </w:tc>
      </w:tr>
    </w:tbl>
    <w:p w14:paraId="2BC9775D" w14:textId="77777777" w:rsidR="00622C0E" w:rsidRDefault="00622C0E" w:rsidP="00EF0653">
      <w:pPr>
        <w:rPr>
          <w:rFonts w:eastAsiaTheme="minorEastAsia"/>
          <w:b/>
          <w:lang w:eastAsia="zh-CN"/>
        </w:rPr>
      </w:pPr>
    </w:p>
    <w:p w14:paraId="5C2A78FA" w14:textId="67AB2579" w:rsidR="00EF0653" w:rsidRPr="003C6B1C" w:rsidRDefault="00EF0653" w:rsidP="00EF0653">
      <w:pPr>
        <w:rPr>
          <w:rFonts w:eastAsiaTheme="minorEastAsia"/>
          <w:b/>
          <w:lang w:eastAsia="zh-CN"/>
        </w:rPr>
      </w:pPr>
      <w:r w:rsidRPr="003C6B1C">
        <w:rPr>
          <w:rFonts w:eastAsiaTheme="minorEastAsia" w:hint="eastAsia"/>
          <w:b/>
          <w:lang w:eastAsia="zh-CN"/>
        </w:rPr>
        <w:t>O</w:t>
      </w:r>
      <w:r w:rsidRPr="003C6B1C">
        <w:rPr>
          <w:rFonts w:eastAsiaTheme="minorEastAsia"/>
          <w:b/>
          <w:lang w:eastAsia="zh-CN"/>
        </w:rPr>
        <w:t xml:space="preserve">ption 2: </w:t>
      </w:r>
      <w:r w:rsidR="000F29BB">
        <w:rPr>
          <w:rFonts w:eastAsiaTheme="minorEastAsia"/>
          <w:b/>
          <w:lang w:eastAsia="zh-CN"/>
        </w:rPr>
        <w:t>Feature oriented structure: All the (additional) requirements per feature</w:t>
      </w:r>
      <w:r w:rsidRPr="003C6B1C">
        <w:rPr>
          <w:rFonts w:eastAsiaTheme="minorEastAsia"/>
          <w:b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524"/>
      </w:tblGrid>
      <w:tr w:rsidR="00EF0653" w:rsidRPr="00EF0653" w14:paraId="0345243C" w14:textId="77777777" w:rsidTr="000F29BB">
        <w:trPr>
          <w:jc w:val="center"/>
        </w:trPr>
        <w:tc>
          <w:tcPr>
            <w:tcW w:w="5524" w:type="dxa"/>
          </w:tcPr>
          <w:p w14:paraId="646FFFCF" w14:textId="77777777" w:rsidR="00EF0653" w:rsidRPr="00EF0653" w:rsidRDefault="00EF0653" w:rsidP="00DF1340">
            <w:pPr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G</w:t>
            </w:r>
            <w:r w:rsidRPr="00EF0653">
              <w:rPr>
                <w:rFonts w:eastAsiaTheme="minorEastAsia"/>
                <w:b/>
                <w:sz w:val="16"/>
                <w:szCs w:val="16"/>
                <w:lang w:eastAsia="zh-CN"/>
              </w:rPr>
              <w:t xml:space="preserve">eneral requirements: </w:t>
            </w:r>
          </w:p>
          <w:p w14:paraId="37B5A51B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5</w:t>
            </w: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ab/>
              <w:t>Operating bands and channel arrangement</w:t>
            </w:r>
          </w:p>
          <w:p w14:paraId="4E8BCEC8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ab/>
              <w:t>Transmitter characteristics</w:t>
            </w:r>
          </w:p>
          <w:p w14:paraId="64889D8E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7</w:t>
            </w: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ab/>
              <w:t>Receiver characteristics</w:t>
            </w:r>
          </w:p>
          <w:p w14:paraId="681134B0" w14:textId="77777777" w:rsidR="00EF0653" w:rsidRPr="00EF0653" w:rsidRDefault="00EF0653" w:rsidP="00DF1340">
            <w:pPr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b/>
                <w:sz w:val="16"/>
                <w:szCs w:val="16"/>
                <w:lang w:eastAsia="zh-CN"/>
              </w:rPr>
              <w:t>Requirements for CA</w:t>
            </w:r>
          </w:p>
          <w:p w14:paraId="771F378C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highlight w:val="yellow"/>
                <w:lang w:eastAsia="zh-CN"/>
              </w:rPr>
              <w:t>8</w:t>
            </w: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ab/>
              <w:t>Operating bands and channel arrangement for CA</w:t>
            </w:r>
          </w:p>
          <w:p w14:paraId="03A3007B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9</w:t>
            </w: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ab/>
              <w:t>Transmitter characteristics for CA</w:t>
            </w:r>
          </w:p>
          <w:p w14:paraId="1F5623A9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10</w:t>
            </w: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ab/>
              <w:t>Receiver characteristics for CA</w:t>
            </w:r>
          </w:p>
          <w:p w14:paraId="46A2CDFB" w14:textId="77777777" w:rsidR="00EF0653" w:rsidRPr="00EF0653" w:rsidRDefault="00EF0653" w:rsidP="00DF1340">
            <w:pPr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……</w:t>
            </w:r>
          </w:p>
          <w:p w14:paraId="6EC4E9E0" w14:textId="77777777" w:rsidR="00EF0653" w:rsidRPr="00EF0653" w:rsidRDefault="00EF0653" w:rsidP="00DF1340">
            <w:pPr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b/>
                <w:sz w:val="16"/>
                <w:szCs w:val="16"/>
                <w:lang w:eastAsia="zh-CN"/>
              </w:rPr>
              <w:t>Requirements for MIMO</w:t>
            </w:r>
          </w:p>
          <w:p w14:paraId="134D3276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highlight w:val="yellow"/>
                <w:lang w:eastAsia="zh-CN"/>
              </w:rPr>
              <w:t>17</w:t>
            </w: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ab/>
              <w:t>Operating bands and channel arrangement for MIMO</w:t>
            </w:r>
          </w:p>
          <w:p w14:paraId="1395848E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18</w:t>
            </w: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ab/>
              <w:t>Transmitter characteristics for MIMO</w:t>
            </w:r>
          </w:p>
          <w:p w14:paraId="6A0AEB17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19</w:t>
            </w: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ab/>
              <w:t>Receiver characteristics for MIMO</w:t>
            </w:r>
          </w:p>
          <w:p w14:paraId="3FE9B157" w14:textId="77777777" w:rsidR="00EF0653" w:rsidRPr="00EF0653" w:rsidRDefault="00EF0653" w:rsidP="00DF1340">
            <w:pPr>
              <w:rPr>
                <w:rFonts w:eastAsiaTheme="minorEastAsia"/>
                <w:sz w:val="16"/>
                <w:szCs w:val="16"/>
                <w:lang w:eastAsia="zh-CN"/>
              </w:rPr>
            </w:pPr>
            <w:r w:rsidRPr="00EF0653">
              <w:rPr>
                <w:rFonts w:eastAsiaTheme="minorEastAsia"/>
                <w:sz w:val="16"/>
                <w:szCs w:val="16"/>
                <w:lang w:eastAsia="zh-CN"/>
              </w:rPr>
              <w:t>……</w:t>
            </w:r>
          </w:p>
        </w:tc>
      </w:tr>
    </w:tbl>
    <w:p w14:paraId="63FF9A32" w14:textId="484F707D" w:rsidR="00622C0E" w:rsidRDefault="00622C0E" w:rsidP="001C79C5">
      <w:pPr>
        <w:pStyle w:val="proposal"/>
        <w:spacing w:beforeLines="50" w:before="120" w:after="120"/>
        <w:rPr>
          <w:rFonts w:eastAsia="ＭＳ 明朝"/>
          <w:b w:val="0"/>
          <w:lang w:eastAsia="ja-JP"/>
        </w:rPr>
      </w:pPr>
      <w:r>
        <w:rPr>
          <w:rFonts w:eastAsia="ＭＳ 明朝"/>
          <w:b w:val="0"/>
          <w:lang w:eastAsia="ja-JP"/>
        </w:rPr>
        <w:t>Though t</w:t>
      </w:r>
      <w:r w:rsidR="000F29BB">
        <w:rPr>
          <w:rFonts w:eastAsia="ＭＳ 明朝"/>
          <w:b w:val="0"/>
          <w:lang w:eastAsia="ja-JP"/>
        </w:rPr>
        <w:t xml:space="preserve">here is no need to decide which option </w:t>
      </w:r>
      <w:r>
        <w:rPr>
          <w:rFonts w:eastAsia="ＭＳ 明朝"/>
          <w:b w:val="0"/>
          <w:lang w:eastAsia="ja-JP"/>
        </w:rPr>
        <w:t>we should take now, i</w:t>
      </w:r>
      <w:r w:rsidR="000F29BB">
        <w:rPr>
          <w:rFonts w:eastAsia="ＭＳ 明朝"/>
          <w:b w:val="0"/>
          <w:lang w:eastAsia="ja-JP"/>
        </w:rPr>
        <w:t xml:space="preserve">t </w:t>
      </w:r>
      <w:r>
        <w:rPr>
          <w:rFonts w:eastAsia="ＭＳ 明朝"/>
          <w:b w:val="0"/>
          <w:lang w:eastAsia="ja-JP"/>
        </w:rPr>
        <w:t>would be be</w:t>
      </w:r>
      <w:r w:rsidR="000F29BB">
        <w:rPr>
          <w:rFonts w:eastAsia="ＭＳ 明朝"/>
          <w:b w:val="0"/>
          <w:lang w:eastAsia="ja-JP"/>
        </w:rPr>
        <w:t xml:space="preserve">tter to </w:t>
      </w:r>
      <w:r>
        <w:rPr>
          <w:rFonts w:eastAsia="ＭＳ 明朝"/>
          <w:b w:val="0"/>
          <w:lang w:eastAsia="ja-JP"/>
        </w:rPr>
        <w:t>discuss some key</w:t>
      </w:r>
      <w:r w:rsidR="000F29BB">
        <w:rPr>
          <w:rFonts w:eastAsia="ＭＳ 明朝"/>
          <w:b w:val="0"/>
          <w:lang w:eastAsia="ja-JP"/>
        </w:rPr>
        <w:t xml:space="preserve"> aspects that we need to consider to make a better decision in the future.</w:t>
      </w:r>
      <w:r>
        <w:rPr>
          <w:rFonts w:eastAsia="ＭＳ 明朝"/>
          <w:b w:val="0"/>
          <w:lang w:eastAsia="ja-JP"/>
        </w:rPr>
        <w:t xml:space="preserve"> If we agree some key aspects, then, we can encourage </w:t>
      </w:r>
      <w:r w:rsidR="000C7F6F">
        <w:rPr>
          <w:rFonts w:eastAsia="ＭＳ 明朝"/>
          <w:b w:val="0"/>
          <w:lang w:eastAsia="ja-JP"/>
        </w:rPr>
        <w:t xml:space="preserve">companies to share their views </w:t>
      </w:r>
      <w:r>
        <w:rPr>
          <w:rFonts w:eastAsia="ＭＳ 明朝"/>
          <w:b w:val="0"/>
          <w:lang w:eastAsia="ja-JP"/>
        </w:rPr>
        <w:t xml:space="preserve">per aspect, </w:t>
      </w:r>
      <w:r w:rsidR="000C7F6F">
        <w:rPr>
          <w:rFonts w:eastAsia="ＭＳ 明朝"/>
          <w:b w:val="0"/>
          <w:lang w:eastAsia="ja-JP"/>
        </w:rPr>
        <w:t xml:space="preserve">e.g., readability, ease of maintenance, </w:t>
      </w:r>
      <w:r w:rsidR="00772A25">
        <w:rPr>
          <w:rFonts w:eastAsia="ＭＳ 明朝"/>
          <w:b w:val="0"/>
          <w:lang w:eastAsia="ja-JP"/>
        </w:rPr>
        <w:t xml:space="preserve">practicality, </w:t>
      </w:r>
      <w:r w:rsidR="000C7F6F">
        <w:rPr>
          <w:rFonts w:eastAsia="ＭＳ 明朝"/>
          <w:b w:val="0"/>
          <w:lang w:eastAsia="ja-JP"/>
        </w:rPr>
        <w:t>extens</w:t>
      </w:r>
      <w:r w:rsidR="00255AA5">
        <w:rPr>
          <w:rFonts w:eastAsia="ＭＳ 明朝"/>
          <w:b w:val="0"/>
          <w:lang w:eastAsia="ja-JP"/>
        </w:rPr>
        <w:t>ibility</w:t>
      </w:r>
      <w:r w:rsidR="000C7F6F">
        <w:rPr>
          <w:rFonts w:eastAsia="ＭＳ 明朝"/>
          <w:b w:val="0"/>
          <w:lang w:eastAsia="ja-JP"/>
        </w:rPr>
        <w:t xml:space="preserve">. </w:t>
      </w:r>
      <w:r>
        <w:rPr>
          <w:rFonts w:eastAsia="ＭＳ 明朝"/>
          <w:b w:val="0"/>
          <w:lang w:eastAsia="ja-JP"/>
        </w:rPr>
        <w:t xml:space="preserve">Then, this would make our discussion more constructive. </w:t>
      </w:r>
    </w:p>
    <w:p w14:paraId="18C28D6C" w14:textId="454E12FC" w:rsidR="00622C0E" w:rsidRDefault="00622C0E" w:rsidP="00622C0E">
      <w:pPr>
        <w:pStyle w:val="proposal"/>
        <w:spacing w:after="120"/>
        <w:rPr>
          <w:rFonts w:eastAsia="ＭＳ 明朝"/>
          <w:bCs/>
          <w:lang w:eastAsia="ja-JP"/>
        </w:rPr>
      </w:pPr>
      <w:r w:rsidRPr="00131E94">
        <w:rPr>
          <w:rFonts w:eastAsia="ＭＳ 明朝"/>
          <w:bCs/>
          <w:lang w:eastAsia="ja-JP"/>
        </w:rPr>
        <w:t xml:space="preserve">Observation: </w:t>
      </w:r>
      <w:r>
        <w:rPr>
          <w:rFonts w:eastAsia="ＭＳ 明朝"/>
          <w:bCs/>
          <w:lang w:eastAsia="ja-JP"/>
        </w:rPr>
        <w:t xml:space="preserve">In order to decide </w:t>
      </w:r>
      <w:r w:rsidR="001A21B1">
        <w:rPr>
          <w:rFonts w:eastAsia="ＭＳ 明朝"/>
          <w:bCs/>
          <w:lang w:eastAsia="ja-JP"/>
        </w:rPr>
        <w:t xml:space="preserve">which </w:t>
      </w:r>
      <w:r>
        <w:rPr>
          <w:rFonts w:eastAsia="ＭＳ 明朝"/>
          <w:bCs/>
          <w:lang w:eastAsia="ja-JP"/>
        </w:rPr>
        <w:t>specification structure option</w:t>
      </w:r>
      <w:r w:rsidR="001A21B1">
        <w:rPr>
          <w:rFonts w:eastAsia="ＭＳ 明朝"/>
          <w:bCs/>
          <w:lang w:eastAsia="ja-JP"/>
        </w:rPr>
        <w:t xml:space="preserve"> RAN4 adopts and to develop a new specification structure(s) if any</w:t>
      </w:r>
      <w:r>
        <w:rPr>
          <w:rFonts w:eastAsia="ＭＳ 明朝"/>
          <w:bCs/>
          <w:lang w:eastAsia="ja-JP"/>
        </w:rPr>
        <w:t xml:space="preserve">, RAN4 may need key aspects/criteria for evaluation for each of the </w:t>
      </w:r>
      <w:r w:rsidR="001A21B1">
        <w:rPr>
          <w:rFonts w:eastAsia="ＭＳ 明朝"/>
          <w:bCs/>
          <w:lang w:eastAsia="ja-JP"/>
        </w:rPr>
        <w:t>candidate</w:t>
      </w:r>
      <w:r>
        <w:rPr>
          <w:rFonts w:eastAsia="ＭＳ 明朝"/>
          <w:bCs/>
          <w:lang w:eastAsia="ja-JP"/>
        </w:rPr>
        <w:t xml:space="preserve"> specification structures.</w:t>
      </w:r>
    </w:p>
    <w:p w14:paraId="7FFA4474" w14:textId="22E90D2D" w:rsidR="00187B58" w:rsidRDefault="00622C0E" w:rsidP="00622C0E">
      <w:pPr>
        <w:pStyle w:val="proposal"/>
        <w:spacing w:after="120"/>
        <w:rPr>
          <w:rFonts w:eastAsia="ＭＳ 明朝"/>
          <w:b w:val="0"/>
          <w:lang w:eastAsia="ja-JP"/>
        </w:rPr>
      </w:pPr>
      <w:r>
        <w:rPr>
          <w:rFonts w:eastAsia="ＭＳ 明朝"/>
          <w:b w:val="0"/>
          <w:lang w:eastAsia="ja-JP"/>
        </w:rPr>
        <w:lastRenderedPageBreak/>
        <w:t xml:space="preserve">Some may think that </w:t>
      </w:r>
      <w:r w:rsidR="000C7F6F">
        <w:rPr>
          <w:rFonts w:eastAsia="ＭＳ 明朝"/>
          <w:b w:val="0"/>
          <w:lang w:eastAsia="ja-JP"/>
        </w:rPr>
        <w:t xml:space="preserve">what </w:t>
      </w:r>
      <w:r w:rsidR="00626EF8">
        <w:rPr>
          <w:rFonts w:eastAsia="ＭＳ 明朝"/>
          <w:b w:val="0"/>
          <w:lang w:eastAsia="ja-JP"/>
        </w:rPr>
        <w:t>each aspect</w:t>
      </w:r>
      <w:r>
        <w:rPr>
          <w:rFonts w:eastAsia="ＭＳ 明朝"/>
          <w:b w:val="0"/>
          <w:lang w:eastAsia="ja-JP"/>
        </w:rPr>
        <w:t>, e.g., “readability’</w:t>
      </w:r>
      <w:r w:rsidR="00626EF8">
        <w:rPr>
          <w:rFonts w:eastAsia="ＭＳ 明朝"/>
          <w:b w:val="0"/>
          <w:lang w:eastAsia="ja-JP"/>
        </w:rPr>
        <w:t xml:space="preserve"> exactly </w:t>
      </w:r>
      <w:r w:rsidR="000C7F6F">
        <w:rPr>
          <w:rFonts w:eastAsia="ＭＳ 明朝"/>
          <w:b w:val="0"/>
          <w:lang w:eastAsia="ja-JP"/>
        </w:rPr>
        <w:t>mean</w:t>
      </w:r>
      <w:r w:rsidR="00626EF8">
        <w:rPr>
          <w:rFonts w:eastAsia="ＭＳ 明朝"/>
          <w:b w:val="0"/>
          <w:lang w:eastAsia="ja-JP"/>
        </w:rPr>
        <w:t>s</w:t>
      </w:r>
      <w:r w:rsidR="000C7F6F">
        <w:rPr>
          <w:rFonts w:eastAsia="ＭＳ 明朝"/>
          <w:b w:val="0"/>
          <w:lang w:eastAsia="ja-JP"/>
        </w:rPr>
        <w:t xml:space="preserve">. </w:t>
      </w:r>
      <w:r w:rsidR="00626EF8">
        <w:rPr>
          <w:rFonts w:eastAsia="ＭＳ 明朝"/>
          <w:b w:val="0"/>
          <w:lang w:eastAsia="ja-JP"/>
        </w:rPr>
        <w:t xml:space="preserve">For example, it is </w:t>
      </w:r>
      <w:r w:rsidR="00187B58">
        <w:rPr>
          <w:rFonts w:eastAsia="ＭＳ 明朝"/>
          <w:b w:val="0"/>
          <w:lang w:eastAsia="ja-JP"/>
        </w:rPr>
        <w:t xml:space="preserve">quite </w:t>
      </w:r>
      <w:r w:rsidR="00626EF8">
        <w:rPr>
          <w:rFonts w:eastAsia="ＭＳ 明朝"/>
          <w:b w:val="0"/>
          <w:lang w:eastAsia="ja-JP"/>
        </w:rPr>
        <w:t xml:space="preserve">challenging to share views on readability, since it is quite subjective. In this case, we would consider it as </w:t>
      </w:r>
      <w:r w:rsidR="00D87EC5">
        <w:rPr>
          <w:rFonts w:eastAsia="ＭＳ 明朝"/>
          <w:b w:val="0"/>
          <w:lang w:eastAsia="ja-JP"/>
        </w:rPr>
        <w:t xml:space="preserve">e.g., </w:t>
      </w:r>
      <w:r w:rsidR="00626EF8">
        <w:rPr>
          <w:rFonts w:eastAsia="ＭＳ 明朝"/>
          <w:b w:val="0"/>
          <w:lang w:eastAsia="ja-JP"/>
        </w:rPr>
        <w:t xml:space="preserve">how </w:t>
      </w:r>
      <w:r w:rsidR="00187B58">
        <w:rPr>
          <w:rFonts w:eastAsia="ＭＳ 明朝"/>
          <w:b w:val="0"/>
          <w:lang w:eastAsia="ja-JP"/>
        </w:rPr>
        <w:t xml:space="preserve">easily </w:t>
      </w:r>
      <w:r w:rsidR="00626EF8">
        <w:rPr>
          <w:rFonts w:eastAsia="ＭＳ 明朝"/>
          <w:b w:val="0"/>
          <w:lang w:eastAsia="ja-JP"/>
        </w:rPr>
        <w:t xml:space="preserve">we can identify needed requirements, since structures don’t change texts </w:t>
      </w:r>
      <w:r w:rsidR="001A21B1">
        <w:rPr>
          <w:rFonts w:eastAsia="ＭＳ 明朝"/>
          <w:b w:val="0"/>
          <w:lang w:eastAsia="ja-JP"/>
        </w:rPr>
        <w:t xml:space="preserve">for requirements </w:t>
      </w:r>
      <w:r w:rsidR="00626EF8">
        <w:rPr>
          <w:rFonts w:eastAsia="ＭＳ 明朝"/>
          <w:b w:val="0"/>
          <w:lang w:eastAsia="ja-JP"/>
        </w:rPr>
        <w:t>themselves.</w:t>
      </w:r>
    </w:p>
    <w:p w14:paraId="6C18AF21" w14:textId="739BA67B" w:rsidR="00772A25" w:rsidRDefault="00D87EC5" w:rsidP="00EC5C94">
      <w:pPr>
        <w:pStyle w:val="proposal"/>
        <w:spacing w:after="120"/>
        <w:rPr>
          <w:rFonts w:eastAsia="ＭＳ 明朝"/>
          <w:b w:val="0"/>
          <w:lang w:eastAsia="ja-JP"/>
        </w:rPr>
      </w:pPr>
      <w:r>
        <w:rPr>
          <w:rFonts w:eastAsia="ＭＳ 明朝"/>
          <w:b w:val="0"/>
          <w:lang w:eastAsia="ja-JP"/>
        </w:rPr>
        <w:t>In case of  “</w:t>
      </w:r>
      <w:r w:rsidR="00626EF8">
        <w:rPr>
          <w:rFonts w:eastAsia="ＭＳ 明朝"/>
          <w:b w:val="0"/>
          <w:lang w:eastAsia="ja-JP"/>
        </w:rPr>
        <w:t>ease of maintenance</w:t>
      </w:r>
      <w:r w:rsidR="008B1EA4">
        <w:rPr>
          <w:rFonts w:eastAsia="ＭＳ 明朝"/>
          <w:b w:val="0"/>
          <w:lang w:eastAsia="ja-JP"/>
        </w:rPr>
        <w:t>/sustainability</w:t>
      </w:r>
      <w:r>
        <w:rPr>
          <w:rFonts w:eastAsia="ＭＳ 明朝"/>
          <w:b w:val="0"/>
          <w:lang w:eastAsia="ja-JP"/>
        </w:rPr>
        <w:t>”</w:t>
      </w:r>
      <w:r w:rsidR="00626EF8">
        <w:rPr>
          <w:rFonts w:eastAsia="ＭＳ 明朝"/>
          <w:b w:val="0"/>
          <w:lang w:eastAsia="ja-JP"/>
        </w:rPr>
        <w:t xml:space="preserve">, we </w:t>
      </w:r>
      <w:r w:rsidR="00187B58">
        <w:rPr>
          <w:rFonts w:eastAsia="ＭＳ 明朝"/>
          <w:b w:val="0"/>
          <w:lang w:eastAsia="ja-JP"/>
        </w:rPr>
        <w:t xml:space="preserve">may be able to </w:t>
      </w:r>
      <w:r w:rsidR="00626EF8">
        <w:rPr>
          <w:rFonts w:eastAsia="ＭＳ 明朝"/>
          <w:b w:val="0"/>
          <w:lang w:eastAsia="ja-JP"/>
        </w:rPr>
        <w:t xml:space="preserve">consider </w:t>
      </w:r>
      <w:r w:rsidR="00187B58">
        <w:rPr>
          <w:rFonts w:eastAsia="ＭＳ 明朝"/>
          <w:b w:val="0"/>
          <w:lang w:eastAsia="ja-JP"/>
        </w:rPr>
        <w:t xml:space="preserve">which option is easier to prepare </w:t>
      </w:r>
      <w:r w:rsidR="00626EF8">
        <w:rPr>
          <w:rFonts w:eastAsia="ＭＳ 明朝"/>
          <w:b w:val="0"/>
          <w:lang w:eastAsia="ja-JP"/>
        </w:rPr>
        <w:t xml:space="preserve">CR/draft CRs/TPs. For </w:t>
      </w:r>
      <w:r>
        <w:rPr>
          <w:rFonts w:eastAsia="ＭＳ 明朝"/>
          <w:b w:val="0"/>
          <w:lang w:eastAsia="ja-JP"/>
        </w:rPr>
        <w:t xml:space="preserve">more specific, </w:t>
      </w:r>
      <w:r w:rsidR="00626EF8">
        <w:rPr>
          <w:rFonts w:eastAsia="ＭＳ 明朝"/>
          <w:b w:val="0"/>
          <w:lang w:eastAsia="ja-JP"/>
        </w:rPr>
        <w:t>if it is likely that changes of most of the CRs are related to respective features, Option 2 may be eas</w:t>
      </w:r>
      <w:r w:rsidR="00187B58">
        <w:rPr>
          <w:rFonts w:eastAsia="ＭＳ 明朝"/>
          <w:b w:val="0"/>
          <w:lang w:eastAsia="ja-JP"/>
        </w:rPr>
        <w:t xml:space="preserve">ier </w:t>
      </w:r>
      <w:r w:rsidR="00626EF8">
        <w:rPr>
          <w:rFonts w:eastAsia="ＭＳ 明朝"/>
          <w:b w:val="0"/>
          <w:lang w:eastAsia="ja-JP"/>
        </w:rPr>
        <w:t>to prepare CRs</w:t>
      </w:r>
      <w:r w:rsidR="00187B58">
        <w:rPr>
          <w:rFonts w:eastAsia="ＭＳ 明朝"/>
          <w:b w:val="0"/>
          <w:lang w:eastAsia="ja-JP"/>
        </w:rPr>
        <w:t xml:space="preserve">, since we can easily cut out the </w:t>
      </w:r>
      <w:r>
        <w:rPr>
          <w:rFonts w:eastAsia="ＭＳ 明朝"/>
          <w:b w:val="0"/>
          <w:lang w:eastAsia="ja-JP"/>
        </w:rPr>
        <w:t xml:space="preserve">clauses </w:t>
      </w:r>
      <w:r w:rsidR="001A21B1">
        <w:rPr>
          <w:rFonts w:eastAsia="ＭＳ 明朝"/>
          <w:b w:val="0"/>
          <w:lang w:eastAsia="ja-JP"/>
        </w:rPr>
        <w:t xml:space="preserve">for the other features </w:t>
      </w:r>
      <w:r>
        <w:rPr>
          <w:rFonts w:eastAsia="ＭＳ 明朝"/>
          <w:b w:val="0"/>
          <w:lang w:eastAsia="ja-JP"/>
        </w:rPr>
        <w:t>no</w:t>
      </w:r>
      <w:r w:rsidR="00187B58">
        <w:rPr>
          <w:rFonts w:eastAsia="ＭＳ 明朝"/>
          <w:b w:val="0"/>
          <w:lang w:eastAsia="ja-JP"/>
        </w:rPr>
        <w:t xml:space="preserve">t related to the feature </w:t>
      </w:r>
      <w:r>
        <w:rPr>
          <w:rFonts w:eastAsia="ＭＳ 明朝"/>
          <w:b w:val="0"/>
          <w:lang w:eastAsia="ja-JP"/>
        </w:rPr>
        <w:t>from the specification</w:t>
      </w:r>
      <w:r w:rsidR="00187B58">
        <w:rPr>
          <w:rFonts w:eastAsia="ＭＳ 明朝"/>
          <w:b w:val="0"/>
          <w:lang w:eastAsia="ja-JP"/>
        </w:rPr>
        <w:t>. But if changes of most of the CRs are related to a certain requirement type across features (e.g., MOP for different features), the Option 1 is easier.</w:t>
      </w:r>
      <w:r w:rsidR="00772A25" w:rsidRPr="00772A25">
        <w:t xml:space="preserve"> </w:t>
      </w:r>
      <w:r w:rsidR="00772A25">
        <w:rPr>
          <w:rFonts w:eastAsia="ＭＳ 明朝"/>
          <w:b w:val="0"/>
          <w:lang w:eastAsia="ja-JP"/>
        </w:rPr>
        <w:t xml:space="preserve">For this analysis, </w:t>
      </w:r>
      <w:r w:rsidR="00772A25" w:rsidRPr="00772A25">
        <w:rPr>
          <w:rFonts w:eastAsia="ＭＳ 明朝"/>
          <w:b w:val="0"/>
          <w:lang w:eastAsia="ja-JP"/>
        </w:rPr>
        <w:t xml:space="preserve">statistical analysis could be </w:t>
      </w:r>
      <w:r>
        <w:rPr>
          <w:rFonts w:eastAsia="ＭＳ 明朝"/>
          <w:b w:val="0"/>
          <w:lang w:eastAsia="ja-JP"/>
        </w:rPr>
        <w:t xml:space="preserve">also </w:t>
      </w:r>
      <w:r w:rsidR="00772A25" w:rsidRPr="00772A25">
        <w:rPr>
          <w:rFonts w:eastAsia="ＭＳ 明朝"/>
          <w:b w:val="0"/>
          <w:lang w:eastAsia="ja-JP"/>
        </w:rPr>
        <w:t xml:space="preserve">useful, e.g., MCC may derive data of affected clauses by </w:t>
      </w:r>
      <w:r>
        <w:rPr>
          <w:rFonts w:eastAsia="ＭＳ 明朝"/>
          <w:b w:val="0"/>
          <w:lang w:eastAsia="ja-JP"/>
        </w:rPr>
        <w:t xml:space="preserve">the </w:t>
      </w:r>
      <w:r w:rsidR="00772A25" w:rsidRPr="00772A25">
        <w:rPr>
          <w:rFonts w:eastAsia="ＭＳ 明朝"/>
          <w:b w:val="0"/>
          <w:lang w:eastAsia="ja-JP"/>
        </w:rPr>
        <w:t>CRs</w:t>
      </w:r>
      <w:r>
        <w:rPr>
          <w:rFonts w:eastAsia="ＭＳ 明朝"/>
          <w:b w:val="0"/>
          <w:lang w:eastAsia="ja-JP"/>
        </w:rPr>
        <w:t xml:space="preserve"> agreed in the past</w:t>
      </w:r>
      <w:r w:rsidR="00772A25">
        <w:rPr>
          <w:rFonts w:eastAsia="ＭＳ 明朝"/>
          <w:b w:val="0"/>
          <w:lang w:eastAsia="ja-JP"/>
        </w:rPr>
        <w:t>.</w:t>
      </w:r>
    </w:p>
    <w:p w14:paraId="6D3966A8" w14:textId="708844F9" w:rsidR="00626EF8" w:rsidRDefault="00626EF8" w:rsidP="00EC5C94">
      <w:pPr>
        <w:pStyle w:val="proposal"/>
        <w:spacing w:after="120"/>
        <w:rPr>
          <w:rFonts w:eastAsia="ＭＳ 明朝"/>
          <w:b w:val="0"/>
          <w:lang w:eastAsia="ja-JP"/>
        </w:rPr>
      </w:pPr>
      <w:r>
        <w:rPr>
          <w:rFonts w:eastAsia="ＭＳ 明朝"/>
          <w:b w:val="0"/>
          <w:lang w:eastAsia="ja-JP"/>
        </w:rPr>
        <w:t>Or when a proponent prepares a TP or a draft CR for a band combination, they may need to check the requirements for the existing fallback band combinations and/or the requirements for band combinations with bands with similar frequency ranges. In this case, Option 2 may</w:t>
      </w:r>
      <w:r w:rsidR="00187B58">
        <w:rPr>
          <w:rFonts w:eastAsia="ＭＳ 明朝"/>
          <w:b w:val="0"/>
          <w:lang w:eastAsia="ja-JP"/>
        </w:rPr>
        <w:t xml:space="preserve"> save time to find relevant requirements from the specification, since all the CA requirements are packed under </w:t>
      </w:r>
      <w:r w:rsidR="00D87EC5">
        <w:rPr>
          <w:rFonts w:eastAsia="ＭＳ 明朝"/>
          <w:b w:val="0"/>
          <w:lang w:eastAsia="ja-JP"/>
        </w:rPr>
        <w:t>the heading</w:t>
      </w:r>
      <w:r w:rsidR="001A21B1">
        <w:rPr>
          <w:rFonts w:eastAsia="ＭＳ 明朝"/>
          <w:b w:val="0"/>
          <w:lang w:eastAsia="ja-JP"/>
        </w:rPr>
        <w:t xml:space="preserve"> for CA</w:t>
      </w:r>
      <w:r w:rsidR="00187B58">
        <w:rPr>
          <w:rFonts w:eastAsia="ＭＳ 明朝"/>
          <w:b w:val="0"/>
          <w:lang w:eastAsia="ja-JP"/>
        </w:rPr>
        <w:t>.</w:t>
      </w:r>
      <w:r>
        <w:rPr>
          <w:rFonts w:eastAsia="ＭＳ 明朝"/>
          <w:b w:val="0"/>
          <w:lang w:eastAsia="ja-JP"/>
        </w:rPr>
        <w:t xml:space="preserve"> </w:t>
      </w:r>
      <w:r w:rsidR="00772A25">
        <w:rPr>
          <w:rFonts w:eastAsia="ＭＳ 明朝"/>
          <w:b w:val="0"/>
          <w:lang w:eastAsia="ja-JP"/>
        </w:rPr>
        <w:t xml:space="preserve">From practicality perspective, some may think that Option 1 may be better, e.g., when a reader wants to compare the difference of e.g., configured power for single carrier and carrier aggregation, the Option 1 may be easier to do so than Option 2. </w:t>
      </w:r>
    </w:p>
    <w:p w14:paraId="1A1F53BF" w14:textId="3DDF8D45" w:rsidR="00D87EC5" w:rsidRDefault="00D87EC5" w:rsidP="00EC5C94">
      <w:pPr>
        <w:pStyle w:val="proposal"/>
        <w:spacing w:after="120"/>
        <w:rPr>
          <w:rFonts w:eastAsia="ＭＳ 明朝"/>
          <w:b w:val="0"/>
          <w:lang w:eastAsia="ja-JP"/>
        </w:rPr>
      </w:pPr>
      <w:r>
        <w:rPr>
          <w:rFonts w:eastAsia="ＭＳ 明朝" w:hint="eastAsia"/>
          <w:b w:val="0"/>
          <w:lang w:eastAsia="ja-JP"/>
        </w:rPr>
        <w:t>O</w:t>
      </w:r>
      <w:r>
        <w:rPr>
          <w:rFonts w:eastAsia="ＭＳ 明朝"/>
          <w:b w:val="0"/>
          <w:lang w:eastAsia="ja-JP"/>
        </w:rPr>
        <w:t>verall, though some discussion on definitions of the respective aspects is useful, we wouldn’t need to agree with exact definitions, since it would take time</w:t>
      </w:r>
      <w:r w:rsidR="00236F4F">
        <w:rPr>
          <w:rFonts w:eastAsia="ＭＳ 明朝"/>
          <w:b w:val="0"/>
          <w:lang w:eastAsia="ja-JP"/>
        </w:rPr>
        <w:t>, but limited gain to agree with exact definitions</w:t>
      </w:r>
      <w:r>
        <w:rPr>
          <w:rFonts w:eastAsia="ＭＳ 明朝"/>
          <w:b w:val="0"/>
          <w:lang w:eastAsia="ja-JP"/>
        </w:rPr>
        <w:t xml:space="preserve">. But rather importance would be that each company shares their views based on the aspects </w:t>
      </w:r>
      <w:r w:rsidR="00236F4F">
        <w:rPr>
          <w:rFonts w:eastAsia="ＭＳ 明朝"/>
          <w:b w:val="0"/>
          <w:lang w:eastAsia="ja-JP"/>
        </w:rPr>
        <w:t xml:space="preserve">at least </w:t>
      </w:r>
      <w:r>
        <w:rPr>
          <w:rFonts w:eastAsia="ＭＳ 明朝"/>
          <w:b w:val="0"/>
          <w:lang w:eastAsia="ja-JP"/>
        </w:rPr>
        <w:t>with their definition and also a little bit elaborates their definitions of the respective aspects in their paper</w:t>
      </w:r>
      <w:r w:rsidR="00236F4F">
        <w:rPr>
          <w:rFonts w:eastAsia="ＭＳ 明朝"/>
          <w:b w:val="0"/>
          <w:lang w:eastAsia="ja-JP"/>
        </w:rPr>
        <w:t>s</w:t>
      </w:r>
      <w:r>
        <w:rPr>
          <w:rFonts w:eastAsia="ＭＳ 明朝"/>
          <w:b w:val="0"/>
          <w:lang w:eastAsia="ja-JP"/>
        </w:rPr>
        <w:t xml:space="preserve">. </w:t>
      </w:r>
    </w:p>
    <w:p w14:paraId="694D768F" w14:textId="17AD0FB8" w:rsidR="00255AA5" w:rsidRDefault="00236F4F" w:rsidP="00EC5C94">
      <w:pPr>
        <w:pStyle w:val="proposal"/>
        <w:spacing w:after="120"/>
        <w:rPr>
          <w:rFonts w:eastAsia="ＭＳ 明朝"/>
          <w:bCs/>
          <w:lang w:eastAsia="ja-JP"/>
        </w:rPr>
      </w:pPr>
      <w:r>
        <w:rPr>
          <w:rFonts w:eastAsia="ＭＳ 明朝"/>
          <w:bCs/>
          <w:lang w:eastAsia="ja-JP"/>
        </w:rPr>
        <w:t>Proposal</w:t>
      </w:r>
      <w:r w:rsidR="00131E94" w:rsidRPr="00131E94">
        <w:rPr>
          <w:rFonts w:eastAsia="ＭＳ 明朝"/>
          <w:bCs/>
          <w:lang w:eastAsia="ja-JP"/>
        </w:rPr>
        <w:t xml:space="preserve">: </w:t>
      </w:r>
      <w:r>
        <w:rPr>
          <w:rFonts w:eastAsia="ＭＳ 明朝"/>
          <w:bCs/>
          <w:lang w:eastAsia="ja-JP"/>
        </w:rPr>
        <w:t>RAN4 should discuss possible key aspects to evaluate and compare each of the possible specification structures before selecting one specification structure</w:t>
      </w:r>
      <w:r w:rsidR="008B1EA4">
        <w:rPr>
          <w:rFonts w:eastAsia="ＭＳ 明朝"/>
          <w:bCs/>
          <w:lang w:eastAsia="ja-JP"/>
        </w:rPr>
        <w:t xml:space="preserve"> when </w:t>
      </w:r>
      <w:r>
        <w:rPr>
          <w:rFonts w:eastAsia="ＭＳ 明朝"/>
          <w:bCs/>
          <w:lang w:eastAsia="ja-JP"/>
        </w:rPr>
        <w:t>develop</w:t>
      </w:r>
      <w:r w:rsidR="008B1EA4">
        <w:rPr>
          <w:rFonts w:eastAsia="ＭＳ 明朝"/>
          <w:bCs/>
          <w:lang w:eastAsia="ja-JP"/>
        </w:rPr>
        <w:t>ing</w:t>
      </w:r>
      <w:r>
        <w:rPr>
          <w:rFonts w:eastAsia="ＭＳ 明朝"/>
          <w:bCs/>
          <w:lang w:eastAsia="ja-JP"/>
        </w:rPr>
        <w:t xml:space="preserve"> new specifications like 6G.</w:t>
      </w:r>
    </w:p>
    <w:p w14:paraId="17692FD7" w14:textId="77777777" w:rsidR="00023F5D" w:rsidRPr="00023F5D" w:rsidRDefault="00023F5D" w:rsidP="00023F5D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 w:rsidRPr="00023F5D">
        <w:rPr>
          <w:rFonts w:ascii="Calibri" w:eastAsiaTheme="minorEastAsia" w:hAnsi="Calibri" w:hint="eastAsia"/>
          <w:sz w:val="32"/>
          <w:lang w:eastAsia="zh-CN"/>
        </w:rPr>
        <w:t>Con</w:t>
      </w:r>
      <w:r w:rsidRPr="00023F5D">
        <w:rPr>
          <w:rFonts w:ascii="Calibri" w:eastAsiaTheme="minorEastAsia" w:hAnsi="Calibri"/>
          <w:sz w:val="32"/>
          <w:lang w:eastAsia="zh-CN"/>
        </w:rPr>
        <w:t>clusion</w:t>
      </w:r>
    </w:p>
    <w:p w14:paraId="30CB3E67" w14:textId="5E0051DB" w:rsidR="007140A0" w:rsidRDefault="008B1EA4" w:rsidP="00CC23F2">
      <w:pPr>
        <w:pStyle w:val="proposal"/>
        <w:spacing w:after="120"/>
        <w:rPr>
          <w:rFonts w:eastAsiaTheme="minorEastAsia"/>
          <w:b w:val="0"/>
        </w:rPr>
      </w:pPr>
      <w:r>
        <w:rPr>
          <w:rFonts w:eastAsiaTheme="minorEastAsia"/>
          <w:b w:val="0"/>
        </w:rPr>
        <w:t>The contribution derived following one observation and one proposal.</w:t>
      </w:r>
    </w:p>
    <w:p w14:paraId="0FFA2809" w14:textId="19F181B3" w:rsidR="008B1EA4" w:rsidRDefault="008B1EA4" w:rsidP="008B1EA4">
      <w:pPr>
        <w:pStyle w:val="proposal"/>
        <w:spacing w:after="120"/>
        <w:rPr>
          <w:rFonts w:eastAsia="ＭＳ 明朝"/>
          <w:bCs/>
          <w:lang w:eastAsia="ja-JP"/>
        </w:rPr>
      </w:pPr>
      <w:r w:rsidRPr="00131E94">
        <w:rPr>
          <w:rFonts w:eastAsia="ＭＳ 明朝"/>
          <w:bCs/>
          <w:lang w:eastAsia="ja-JP"/>
        </w:rPr>
        <w:t xml:space="preserve">Observation: </w:t>
      </w:r>
      <w:r>
        <w:rPr>
          <w:rFonts w:eastAsia="ＭＳ 明朝"/>
          <w:bCs/>
          <w:lang w:eastAsia="ja-JP"/>
        </w:rPr>
        <w:t>In order to decide which specification structure option RAN4 adopts and to develop a new specification structure(s) if any, RAN4 may need key aspects/criteria for evaluation for each of the candidate specification structures.</w:t>
      </w:r>
    </w:p>
    <w:p w14:paraId="610976AF" w14:textId="109FD6EA" w:rsidR="008B1EA4" w:rsidRPr="008B1EA4" w:rsidRDefault="008B1EA4" w:rsidP="008B1EA4">
      <w:pPr>
        <w:pStyle w:val="proposal"/>
        <w:spacing w:after="120"/>
        <w:rPr>
          <w:rFonts w:eastAsia="ＭＳ 明朝"/>
          <w:bCs/>
          <w:lang w:eastAsia="ja-JP"/>
        </w:rPr>
      </w:pPr>
      <w:r>
        <w:rPr>
          <w:rFonts w:eastAsia="ＭＳ 明朝"/>
          <w:bCs/>
          <w:lang w:eastAsia="ja-JP"/>
        </w:rPr>
        <w:t>Proposal</w:t>
      </w:r>
      <w:r w:rsidRPr="00131E94">
        <w:rPr>
          <w:rFonts w:eastAsia="ＭＳ 明朝"/>
          <w:bCs/>
          <w:lang w:eastAsia="ja-JP"/>
        </w:rPr>
        <w:t xml:space="preserve">: </w:t>
      </w:r>
      <w:r>
        <w:rPr>
          <w:rFonts w:eastAsia="ＭＳ 明朝"/>
          <w:bCs/>
          <w:lang w:eastAsia="ja-JP"/>
        </w:rPr>
        <w:t>RAN4 should discuss possible key aspects to evaluate and compare each of the possible specification structures before selecting one specification structure when developing new specifications like 6G.</w:t>
      </w:r>
    </w:p>
    <w:p w14:paraId="5224771B" w14:textId="77777777" w:rsidR="00023F5D" w:rsidRPr="00023F5D" w:rsidRDefault="00023F5D" w:rsidP="00023F5D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 w:rsidRPr="00023F5D">
        <w:rPr>
          <w:rFonts w:ascii="Calibri" w:eastAsiaTheme="minorEastAsia" w:hAnsi="Calibri"/>
          <w:sz w:val="32"/>
          <w:lang w:eastAsia="zh-CN"/>
        </w:rPr>
        <w:t>Reference</w:t>
      </w:r>
    </w:p>
    <w:p w14:paraId="352F63CE" w14:textId="0768BB7C" w:rsidR="0083331E" w:rsidRPr="0083331E" w:rsidRDefault="00023F5D" w:rsidP="0083331E">
      <w:pPr>
        <w:rPr>
          <w:rFonts w:eastAsiaTheme="minorEastAsia"/>
          <w:lang w:eastAsia="zh-CN"/>
        </w:rPr>
      </w:pPr>
      <w:r w:rsidRPr="00023F5D">
        <w:rPr>
          <w:rFonts w:eastAsiaTheme="minorEastAsia"/>
          <w:lang w:eastAsia="zh-CN"/>
        </w:rPr>
        <w:t xml:space="preserve">[1] </w:t>
      </w:r>
      <w:r w:rsidR="008B1EA4" w:rsidRPr="008B1EA4">
        <w:rPr>
          <w:rFonts w:eastAsiaTheme="minorEastAsia"/>
          <w:lang w:eastAsia="zh-CN"/>
        </w:rPr>
        <w:t>R4-2405347</w:t>
      </w:r>
      <w:r w:rsidR="00A80532">
        <w:rPr>
          <w:rFonts w:eastAsiaTheme="minorEastAsia"/>
          <w:lang w:eastAsia="zh-CN"/>
        </w:rPr>
        <w:t xml:space="preserve"> </w:t>
      </w:r>
      <w:r w:rsidR="008B1EA4" w:rsidRPr="008B1EA4">
        <w:rPr>
          <w:rFonts w:eastAsiaTheme="minorEastAsia"/>
          <w:lang w:eastAsia="zh-CN"/>
        </w:rPr>
        <w:t>On specification structures</w:t>
      </w:r>
      <w:r w:rsidR="00A80532">
        <w:rPr>
          <w:rFonts w:eastAsiaTheme="minorEastAsia"/>
          <w:lang w:eastAsia="zh-CN"/>
        </w:rPr>
        <w:t>, Huawei, HiSilicon</w:t>
      </w:r>
    </w:p>
    <w:sectPr w:rsidR="0083331E" w:rsidRPr="0083331E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C058F" w14:textId="77777777" w:rsidR="00F67063" w:rsidRDefault="00F67063">
      <w:r>
        <w:separator/>
      </w:r>
    </w:p>
  </w:endnote>
  <w:endnote w:type="continuationSeparator" w:id="0">
    <w:p w14:paraId="7B959940" w14:textId="77777777" w:rsidR="00F67063" w:rsidRDefault="00F67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A00EA" w14:textId="77777777" w:rsidR="00F67063" w:rsidRDefault="00F67063">
      <w:r>
        <w:separator/>
      </w:r>
    </w:p>
  </w:footnote>
  <w:footnote w:type="continuationSeparator" w:id="0">
    <w:p w14:paraId="3BEBE570" w14:textId="77777777" w:rsidR="00F67063" w:rsidRDefault="00F67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28F7"/>
    <w:multiLevelType w:val="hybridMultilevel"/>
    <w:tmpl w:val="699C0D5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6651EB"/>
    <w:multiLevelType w:val="hybridMultilevel"/>
    <w:tmpl w:val="82F217E2"/>
    <w:lvl w:ilvl="0" w:tplc="F79CCA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44C23974"/>
    <w:lvl w:ilvl="0">
      <w:start w:val="1"/>
      <w:numFmt w:val="decimal"/>
      <w:pStyle w:val="Heading1"/>
      <w:suff w:val="nothing"/>
      <w:lvlText w:val="%1  "/>
      <w:lvlJc w:val="left"/>
      <w:pPr>
        <w:ind w:left="2410" w:firstLine="0"/>
      </w:pPr>
      <w:rPr>
        <w:rFonts w:ascii="Calibri" w:eastAsia="SimSun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-284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SimSu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SimSun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SimSun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F742FD"/>
    <w:multiLevelType w:val="hybridMultilevel"/>
    <w:tmpl w:val="F9D063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590984"/>
    <w:multiLevelType w:val="hybridMultilevel"/>
    <w:tmpl w:val="941A449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47B0EAB"/>
    <w:multiLevelType w:val="hybridMultilevel"/>
    <w:tmpl w:val="85B86D36"/>
    <w:lvl w:ilvl="0" w:tplc="3528C75A">
      <w:start w:val="1"/>
      <w:numFmt w:val="bullet"/>
      <w:pStyle w:val="1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FF73610"/>
    <w:multiLevelType w:val="multilevel"/>
    <w:tmpl w:val="6ED8ED44"/>
    <w:lvl w:ilvl="0">
      <w:start w:val="1"/>
      <w:numFmt w:val="decimal"/>
      <w:suff w:val="nothing"/>
      <w:lvlText w:val="%1  "/>
      <w:lvlJc w:val="left"/>
      <w:pPr>
        <w:ind w:left="2410" w:firstLine="0"/>
      </w:pPr>
      <w:rPr>
        <w:rFonts w:ascii="Calibri" w:eastAsia="SimSun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-284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bullet"/>
      <w:lvlText w:val=""/>
      <w:lvlJc w:val="left"/>
      <w:pPr>
        <w:tabs>
          <w:tab w:val="num" w:pos="1134"/>
        </w:tabs>
        <w:ind w:left="1134" w:hanging="312"/>
      </w:pPr>
      <w:rPr>
        <w:rFonts w:ascii="Wingdings" w:hAnsi="Wingdings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Calibri" w:eastAsia="SimSun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Calibri" w:eastAsia="SimSun" w:hAnsi="Calibri" w:hint="default"/>
        <w:b w:val="0"/>
        <w:i w:val="0"/>
        <w:sz w:val="18"/>
        <w:szCs w:val="18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SimSun" w:eastAsia="Calibri" w:hAnsi="SimSun" w:cs="SimSu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B91E3F"/>
    <w:multiLevelType w:val="hybridMultilevel"/>
    <w:tmpl w:val="4080D56A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6BE0554"/>
    <w:multiLevelType w:val="hybridMultilevel"/>
    <w:tmpl w:val="AC6AF4DE"/>
    <w:lvl w:ilvl="0" w:tplc="A51469C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1A2D3F"/>
    <w:multiLevelType w:val="hybridMultilevel"/>
    <w:tmpl w:val="EB9E9D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8C00CDE"/>
    <w:multiLevelType w:val="multilevel"/>
    <w:tmpl w:val="B2B68EB2"/>
    <w:lvl w:ilvl="0">
      <w:start w:val="1"/>
      <w:numFmt w:val="decimal"/>
      <w:suff w:val="nothing"/>
      <w:lvlText w:val="%1  "/>
      <w:lvlJc w:val="left"/>
      <w:pPr>
        <w:ind w:left="2410" w:firstLine="0"/>
      </w:pPr>
      <w:rPr>
        <w:rFonts w:ascii="Calibri" w:eastAsia="SimSun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-284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Calibri" w:eastAsia="SimSun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Calibri" w:eastAsia="SimSun" w:hAnsi="Calibri" w:hint="default"/>
        <w:b w:val="0"/>
        <w:i w:val="0"/>
        <w:sz w:val="18"/>
        <w:szCs w:val="18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1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0D45E9B"/>
    <w:multiLevelType w:val="hybridMultilevel"/>
    <w:tmpl w:val="FAEE2792"/>
    <w:lvl w:ilvl="0" w:tplc="CE5AFA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33A68DB"/>
    <w:multiLevelType w:val="hybridMultilevel"/>
    <w:tmpl w:val="AC105AF0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4106E756">
      <w:start w:val="1"/>
      <w:numFmt w:val="bullet"/>
      <w:pStyle w:val="proposal2"/>
      <w:lvlText w:val=""/>
      <w:lvlJc w:val="left"/>
      <w:pPr>
        <w:ind w:left="1124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6AC27B4"/>
    <w:multiLevelType w:val="hybridMultilevel"/>
    <w:tmpl w:val="B374E98A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SimSun" w:eastAsia="Calibri" w:hAnsi="SimSun" w:cs="SimSu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36235"/>
    <w:multiLevelType w:val="hybridMultilevel"/>
    <w:tmpl w:val="7DE8A204"/>
    <w:lvl w:ilvl="0" w:tplc="F84E767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62B19C6"/>
    <w:multiLevelType w:val="hybridMultilevel"/>
    <w:tmpl w:val="1114A9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ED00AF"/>
    <w:multiLevelType w:val="hybridMultilevel"/>
    <w:tmpl w:val="82F217E2"/>
    <w:lvl w:ilvl="0" w:tplc="F79CCA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ABF3296"/>
    <w:multiLevelType w:val="hybridMultilevel"/>
    <w:tmpl w:val="AD448F44"/>
    <w:lvl w:ilvl="0" w:tplc="4F70FD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BC75857"/>
    <w:multiLevelType w:val="hybridMultilevel"/>
    <w:tmpl w:val="A4EA116E"/>
    <w:lvl w:ilvl="0" w:tplc="BCB875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E107171"/>
    <w:multiLevelType w:val="hybridMultilevel"/>
    <w:tmpl w:val="7102D67A"/>
    <w:lvl w:ilvl="0" w:tplc="36167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 w15:restartNumberingAfterBreak="0">
    <w:nsid w:val="7F857512"/>
    <w:multiLevelType w:val="hybridMultilevel"/>
    <w:tmpl w:val="F288CBC8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SimSun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31"/>
  </w:num>
  <w:num w:numId="4">
    <w:abstractNumId w:val="36"/>
  </w:num>
  <w:num w:numId="5">
    <w:abstractNumId w:val="20"/>
  </w:num>
  <w:num w:numId="6">
    <w:abstractNumId w:val="2"/>
  </w:num>
  <w:num w:numId="7">
    <w:abstractNumId w:val="6"/>
  </w:num>
  <w:num w:numId="8">
    <w:abstractNumId w:val="12"/>
  </w:num>
  <w:num w:numId="9">
    <w:abstractNumId w:val="14"/>
  </w:num>
  <w:num w:numId="10">
    <w:abstractNumId w:val="25"/>
  </w:num>
  <w:num w:numId="11">
    <w:abstractNumId w:val="34"/>
  </w:num>
  <w:num w:numId="12">
    <w:abstractNumId w:val="9"/>
  </w:num>
  <w:num w:numId="13">
    <w:abstractNumId w:val="21"/>
  </w:num>
  <w:num w:numId="14">
    <w:abstractNumId w:val="7"/>
  </w:num>
  <w:num w:numId="15">
    <w:abstractNumId w:val="10"/>
  </w:num>
  <w:num w:numId="16">
    <w:abstractNumId w:val="13"/>
  </w:num>
  <w:num w:numId="17">
    <w:abstractNumId w:val="10"/>
  </w:num>
  <w:num w:numId="18">
    <w:abstractNumId w:val="10"/>
  </w:num>
  <w:num w:numId="19">
    <w:abstractNumId w:val="10"/>
  </w:num>
  <w:num w:numId="20">
    <w:abstractNumId w:val="24"/>
  </w:num>
  <w:num w:numId="21">
    <w:abstractNumId w:val="23"/>
  </w:num>
  <w:num w:numId="22">
    <w:abstractNumId w:val="8"/>
  </w:num>
  <w:num w:numId="23">
    <w:abstractNumId w:val="0"/>
  </w:num>
  <w:num w:numId="24">
    <w:abstractNumId w:val="35"/>
  </w:num>
  <w:num w:numId="25">
    <w:abstractNumId w:val="3"/>
  </w:num>
  <w:num w:numId="26">
    <w:abstractNumId w:val="3"/>
  </w:num>
  <w:num w:numId="27">
    <w:abstractNumId w:val="9"/>
  </w:num>
  <w:num w:numId="28">
    <w:abstractNumId w:val="30"/>
  </w:num>
  <w:num w:numId="29">
    <w:abstractNumId w:val="1"/>
  </w:num>
  <w:num w:numId="30">
    <w:abstractNumId w:val="29"/>
  </w:num>
  <w:num w:numId="31">
    <w:abstractNumId w:val="22"/>
  </w:num>
  <w:num w:numId="32">
    <w:abstractNumId w:val="32"/>
  </w:num>
  <w:num w:numId="33">
    <w:abstractNumId w:val="26"/>
  </w:num>
  <w:num w:numId="34">
    <w:abstractNumId w:val="18"/>
  </w:num>
  <w:num w:numId="35">
    <w:abstractNumId w:val="28"/>
  </w:num>
  <w:num w:numId="36">
    <w:abstractNumId w:val="15"/>
  </w:num>
  <w:num w:numId="37">
    <w:abstractNumId w:val="10"/>
  </w:num>
  <w:num w:numId="38">
    <w:abstractNumId w:val="23"/>
  </w:num>
  <w:num w:numId="39">
    <w:abstractNumId w:val="3"/>
  </w:num>
  <w:num w:numId="40">
    <w:abstractNumId w:val="17"/>
  </w:num>
  <w:num w:numId="41">
    <w:abstractNumId w:val="23"/>
  </w:num>
  <w:num w:numId="42">
    <w:abstractNumId w:val="27"/>
  </w:num>
  <w:num w:numId="43">
    <w:abstractNumId w:val="16"/>
  </w:num>
  <w:num w:numId="44">
    <w:abstractNumId w:val="33"/>
  </w:num>
  <w:num w:numId="45">
    <w:abstractNumId w:val="19"/>
  </w:num>
  <w:num w:numId="46">
    <w:abstractNumId w:val="11"/>
  </w:num>
  <w:num w:numId="4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5AE"/>
    <w:rsid w:val="000118F6"/>
    <w:rsid w:val="000122F5"/>
    <w:rsid w:val="00013CB8"/>
    <w:rsid w:val="00013F85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33F"/>
    <w:rsid w:val="00017C43"/>
    <w:rsid w:val="000205C0"/>
    <w:rsid w:val="000208F7"/>
    <w:rsid w:val="0002096F"/>
    <w:rsid w:val="00020BFF"/>
    <w:rsid w:val="000210DA"/>
    <w:rsid w:val="00022374"/>
    <w:rsid w:val="000224E8"/>
    <w:rsid w:val="00022E4A"/>
    <w:rsid w:val="00023E5C"/>
    <w:rsid w:val="00023F5D"/>
    <w:rsid w:val="00025434"/>
    <w:rsid w:val="00025AA7"/>
    <w:rsid w:val="0002747B"/>
    <w:rsid w:val="00030A96"/>
    <w:rsid w:val="00031567"/>
    <w:rsid w:val="00032AB8"/>
    <w:rsid w:val="0003419C"/>
    <w:rsid w:val="000346B7"/>
    <w:rsid w:val="000346EA"/>
    <w:rsid w:val="000350F1"/>
    <w:rsid w:val="000353C8"/>
    <w:rsid w:val="000357E9"/>
    <w:rsid w:val="00037B33"/>
    <w:rsid w:val="00040072"/>
    <w:rsid w:val="00040B64"/>
    <w:rsid w:val="00040F06"/>
    <w:rsid w:val="0004127F"/>
    <w:rsid w:val="000421C4"/>
    <w:rsid w:val="00042D82"/>
    <w:rsid w:val="00043BC5"/>
    <w:rsid w:val="000442D9"/>
    <w:rsid w:val="00044562"/>
    <w:rsid w:val="00044669"/>
    <w:rsid w:val="00045868"/>
    <w:rsid w:val="00045A30"/>
    <w:rsid w:val="000460B7"/>
    <w:rsid w:val="000464B4"/>
    <w:rsid w:val="00046806"/>
    <w:rsid w:val="000468A5"/>
    <w:rsid w:val="00046A51"/>
    <w:rsid w:val="00046E2E"/>
    <w:rsid w:val="00046F10"/>
    <w:rsid w:val="000472EB"/>
    <w:rsid w:val="00047A86"/>
    <w:rsid w:val="00047B18"/>
    <w:rsid w:val="00047D2B"/>
    <w:rsid w:val="00047EEB"/>
    <w:rsid w:val="000502EF"/>
    <w:rsid w:val="0005055D"/>
    <w:rsid w:val="00052018"/>
    <w:rsid w:val="000520DD"/>
    <w:rsid w:val="00052712"/>
    <w:rsid w:val="0005476A"/>
    <w:rsid w:val="00054CEB"/>
    <w:rsid w:val="000570CF"/>
    <w:rsid w:val="00057D8D"/>
    <w:rsid w:val="00057F83"/>
    <w:rsid w:val="00060532"/>
    <w:rsid w:val="00060591"/>
    <w:rsid w:val="00060C64"/>
    <w:rsid w:val="00061838"/>
    <w:rsid w:val="000622D3"/>
    <w:rsid w:val="00062A3B"/>
    <w:rsid w:val="00063E51"/>
    <w:rsid w:val="00064173"/>
    <w:rsid w:val="000655EF"/>
    <w:rsid w:val="00065A6B"/>
    <w:rsid w:val="000668BB"/>
    <w:rsid w:val="00067A3E"/>
    <w:rsid w:val="00067BD8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0F9"/>
    <w:rsid w:val="00091874"/>
    <w:rsid w:val="00092664"/>
    <w:rsid w:val="00092A68"/>
    <w:rsid w:val="00093CB3"/>
    <w:rsid w:val="00093E22"/>
    <w:rsid w:val="00094829"/>
    <w:rsid w:val="00095D0A"/>
    <w:rsid w:val="00095D93"/>
    <w:rsid w:val="000965D5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A56"/>
    <w:rsid w:val="000A6C10"/>
    <w:rsid w:val="000A6CBD"/>
    <w:rsid w:val="000B0851"/>
    <w:rsid w:val="000B11C6"/>
    <w:rsid w:val="000B13E4"/>
    <w:rsid w:val="000B261B"/>
    <w:rsid w:val="000B30E2"/>
    <w:rsid w:val="000B33D2"/>
    <w:rsid w:val="000B33F5"/>
    <w:rsid w:val="000B48A6"/>
    <w:rsid w:val="000B4B1D"/>
    <w:rsid w:val="000B4B4A"/>
    <w:rsid w:val="000B4FD4"/>
    <w:rsid w:val="000B52AA"/>
    <w:rsid w:val="000B5774"/>
    <w:rsid w:val="000B5F7E"/>
    <w:rsid w:val="000B78CC"/>
    <w:rsid w:val="000C00E1"/>
    <w:rsid w:val="000C0E94"/>
    <w:rsid w:val="000C1896"/>
    <w:rsid w:val="000C3C80"/>
    <w:rsid w:val="000C42DD"/>
    <w:rsid w:val="000C4E93"/>
    <w:rsid w:val="000C5091"/>
    <w:rsid w:val="000C5DE7"/>
    <w:rsid w:val="000C690F"/>
    <w:rsid w:val="000C6CBB"/>
    <w:rsid w:val="000C6D76"/>
    <w:rsid w:val="000C6E31"/>
    <w:rsid w:val="000C7168"/>
    <w:rsid w:val="000C7F6F"/>
    <w:rsid w:val="000D00CA"/>
    <w:rsid w:val="000D0344"/>
    <w:rsid w:val="000D096A"/>
    <w:rsid w:val="000D1FC0"/>
    <w:rsid w:val="000D2BA6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29BB"/>
    <w:rsid w:val="000F30B1"/>
    <w:rsid w:val="000F446E"/>
    <w:rsid w:val="000F5047"/>
    <w:rsid w:val="000F59A0"/>
    <w:rsid w:val="000F5DEE"/>
    <w:rsid w:val="000F5E25"/>
    <w:rsid w:val="000F6443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3DFE"/>
    <w:rsid w:val="00104141"/>
    <w:rsid w:val="001053B5"/>
    <w:rsid w:val="001056D4"/>
    <w:rsid w:val="001058F5"/>
    <w:rsid w:val="0010607D"/>
    <w:rsid w:val="001062BB"/>
    <w:rsid w:val="0010634F"/>
    <w:rsid w:val="0010682C"/>
    <w:rsid w:val="00106CC0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5B68"/>
    <w:rsid w:val="001177A2"/>
    <w:rsid w:val="00117B42"/>
    <w:rsid w:val="00117E84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6EFE"/>
    <w:rsid w:val="00127398"/>
    <w:rsid w:val="0013091C"/>
    <w:rsid w:val="00130C8A"/>
    <w:rsid w:val="00131154"/>
    <w:rsid w:val="001312D1"/>
    <w:rsid w:val="0013156C"/>
    <w:rsid w:val="00131814"/>
    <w:rsid w:val="00131E94"/>
    <w:rsid w:val="00131EA5"/>
    <w:rsid w:val="00131EB3"/>
    <w:rsid w:val="0013204A"/>
    <w:rsid w:val="00132625"/>
    <w:rsid w:val="00133FA1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0D2"/>
    <w:rsid w:val="00142507"/>
    <w:rsid w:val="00143231"/>
    <w:rsid w:val="00143486"/>
    <w:rsid w:val="00144AA6"/>
    <w:rsid w:val="00144AED"/>
    <w:rsid w:val="00145D10"/>
    <w:rsid w:val="0014638D"/>
    <w:rsid w:val="00147E06"/>
    <w:rsid w:val="001500C0"/>
    <w:rsid w:val="0015093A"/>
    <w:rsid w:val="00150FD5"/>
    <w:rsid w:val="0015119A"/>
    <w:rsid w:val="00151B8F"/>
    <w:rsid w:val="00151D41"/>
    <w:rsid w:val="00152608"/>
    <w:rsid w:val="00152ACC"/>
    <w:rsid w:val="0015526C"/>
    <w:rsid w:val="00157372"/>
    <w:rsid w:val="0016006A"/>
    <w:rsid w:val="0016044E"/>
    <w:rsid w:val="001608F4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67E68"/>
    <w:rsid w:val="0017100B"/>
    <w:rsid w:val="0017130F"/>
    <w:rsid w:val="001714AD"/>
    <w:rsid w:val="00171E19"/>
    <w:rsid w:val="00171F68"/>
    <w:rsid w:val="001734D2"/>
    <w:rsid w:val="00174F6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08A"/>
    <w:rsid w:val="00183843"/>
    <w:rsid w:val="00184EF7"/>
    <w:rsid w:val="001850A2"/>
    <w:rsid w:val="001860A0"/>
    <w:rsid w:val="00186D4B"/>
    <w:rsid w:val="001874F5"/>
    <w:rsid w:val="00187B58"/>
    <w:rsid w:val="001908B4"/>
    <w:rsid w:val="00191A89"/>
    <w:rsid w:val="0019227A"/>
    <w:rsid w:val="00192745"/>
    <w:rsid w:val="001947E3"/>
    <w:rsid w:val="0019495D"/>
    <w:rsid w:val="00195112"/>
    <w:rsid w:val="00195650"/>
    <w:rsid w:val="001977C8"/>
    <w:rsid w:val="00197C7B"/>
    <w:rsid w:val="001A0A46"/>
    <w:rsid w:val="001A1B88"/>
    <w:rsid w:val="001A1F92"/>
    <w:rsid w:val="001A21B1"/>
    <w:rsid w:val="001A2382"/>
    <w:rsid w:val="001A279F"/>
    <w:rsid w:val="001A31EF"/>
    <w:rsid w:val="001A34F0"/>
    <w:rsid w:val="001A38C1"/>
    <w:rsid w:val="001A42A2"/>
    <w:rsid w:val="001A586B"/>
    <w:rsid w:val="001A5E4F"/>
    <w:rsid w:val="001A68F4"/>
    <w:rsid w:val="001A6CB0"/>
    <w:rsid w:val="001A6E0D"/>
    <w:rsid w:val="001A6E46"/>
    <w:rsid w:val="001A7196"/>
    <w:rsid w:val="001A7C0D"/>
    <w:rsid w:val="001B1D9D"/>
    <w:rsid w:val="001B1FB4"/>
    <w:rsid w:val="001B27B9"/>
    <w:rsid w:val="001B2FCB"/>
    <w:rsid w:val="001B39F2"/>
    <w:rsid w:val="001B3D7B"/>
    <w:rsid w:val="001B415E"/>
    <w:rsid w:val="001B511A"/>
    <w:rsid w:val="001B57B0"/>
    <w:rsid w:val="001B5870"/>
    <w:rsid w:val="001B6380"/>
    <w:rsid w:val="001B645A"/>
    <w:rsid w:val="001B6CDE"/>
    <w:rsid w:val="001B7CA3"/>
    <w:rsid w:val="001C022C"/>
    <w:rsid w:val="001C04B4"/>
    <w:rsid w:val="001C111C"/>
    <w:rsid w:val="001C1982"/>
    <w:rsid w:val="001C2AB9"/>
    <w:rsid w:val="001C2DD3"/>
    <w:rsid w:val="001C31F9"/>
    <w:rsid w:val="001C3445"/>
    <w:rsid w:val="001C357E"/>
    <w:rsid w:val="001C47E5"/>
    <w:rsid w:val="001C4A8B"/>
    <w:rsid w:val="001C5F62"/>
    <w:rsid w:val="001C60C7"/>
    <w:rsid w:val="001C6466"/>
    <w:rsid w:val="001C64F8"/>
    <w:rsid w:val="001C6FB6"/>
    <w:rsid w:val="001C79C5"/>
    <w:rsid w:val="001D1842"/>
    <w:rsid w:val="001D18F4"/>
    <w:rsid w:val="001D1EAA"/>
    <w:rsid w:val="001D2965"/>
    <w:rsid w:val="001D29FD"/>
    <w:rsid w:val="001D3AF3"/>
    <w:rsid w:val="001D412B"/>
    <w:rsid w:val="001D4FA8"/>
    <w:rsid w:val="001D5012"/>
    <w:rsid w:val="001D504E"/>
    <w:rsid w:val="001D6725"/>
    <w:rsid w:val="001D6F72"/>
    <w:rsid w:val="001D711B"/>
    <w:rsid w:val="001E0629"/>
    <w:rsid w:val="001E0B57"/>
    <w:rsid w:val="001E0C0E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DC4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277B"/>
    <w:rsid w:val="002034DE"/>
    <w:rsid w:val="002036AD"/>
    <w:rsid w:val="0020371B"/>
    <w:rsid w:val="00203F79"/>
    <w:rsid w:val="002041EC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4DA"/>
    <w:rsid w:val="0022590C"/>
    <w:rsid w:val="00225BE7"/>
    <w:rsid w:val="00225BF4"/>
    <w:rsid w:val="002261DC"/>
    <w:rsid w:val="002263AA"/>
    <w:rsid w:val="00226AF5"/>
    <w:rsid w:val="002277A5"/>
    <w:rsid w:val="002301D2"/>
    <w:rsid w:val="00230279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2B3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6F4F"/>
    <w:rsid w:val="00236F81"/>
    <w:rsid w:val="002375CE"/>
    <w:rsid w:val="002376A3"/>
    <w:rsid w:val="002379A1"/>
    <w:rsid w:val="002402F5"/>
    <w:rsid w:val="00240CF8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0E65"/>
    <w:rsid w:val="0025185C"/>
    <w:rsid w:val="00252287"/>
    <w:rsid w:val="0025228F"/>
    <w:rsid w:val="00252343"/>
    <w:rsid w:val="002530BE"/>
    <w:rsid w:val="00255AA5"/>
    <w:rsid w:val="00256AA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6881"/>
    <w:rsid w:val="00267881"/>
    <w:rsid w:val="002679CC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562"/>
    <w:rsid w:val="0029573B"/>
    <w:rsid w:val="002959FF"/>
    <w:rsid w:val="00295C05"/>
    <w:rsid w:val="00295D94"/>
    <w:rsid w:val="002962CA"/>
    <w:rsid w:val="00296C9C"/>
    <w:rsid w:val="00296F9E"/>
    <w:rsid w:val="0029774D"/>
    <w:rsid w:val="002A04C5"/>
    <w:rsid w:val="002A091D"/>
    <w:rsid w:val="002A0CBB"/>
    <w:rsid w:val="002A1328"/>
    <w:rsid w:val="002A33EC"/>
    <w:rsid w:val="002A3934"/>
    <w:rsid w:val="002A3C50"/>
    <w:rsid w:val="002A622D"/>
    <w:rsid w:val="002A65D4"/>
    <w:rsid w:val="002A6F28"/>
    <w:rsid w:val="002A6FBE"/>
    <w:rsid w:val="002A704E"/>
    <w:rsid w:val="002A7A08"/>
    <w:rsid w:val="002B0B6B"/>
    <w:rsid w:val="002B0DB4"/>
    <w:rsid w:val="002B1650"/>
    <w:rsid w:val="002B17CC"/>
    <w:rsid w:val="002B1C98"/>
    <w:rsid w:val="002B1C9E"/>
    <w:rsid w:val="002B1E85"/>
    <w:rsid w:val="002B4A9F"/>
    <w:rsid w:val="002B4BD7"/>
    <w:rsid w:val="002B5121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15D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2F2D"/>
    <w:rsid w:val="002E3E61"/>
    <w:rsid w:val="002E3EF6"/>
    <w:rsid w:val="002E4216"/>
    <w:rsid w:val="002E47AF"/>
    <w:rsid w:val="002E4C5F"/>
    <w:rsid w:val="002E56FA"/>
    <w:rsid w:val="002E5A45"/>
    <w:rsid w:val="002E5AA0"/>
    <w:rsid w:val="002E5E1A"/>
    <w:rsid w:val="002E5E3B"/>
    <w:rsid w:val="002E5F55"/>
    <w:rsid w:val="002E74B9"/>
    <w:rsid w:val="002F000B"/>
    <w:rsid w:val="002F03BC"/>
    <w:rsid w:val="002F16C3"/>
    <w:rsid w:val="002F1E63"/>
    <w:rsid w:val="002F1F9F"/>
    <w:rsid w:val="002F4309"/>
    <w:rsid w:val="002F4657"/>
    <w:rsid w:val="002F507F"/>
    <w:rsid w:val="002F55B2"/>
    <w:rsid w:val="002F563F"/>
    <w:rsid w:val="002F6B54"/>
    <w:rsid w:val="002F6B6B"/>
    <w:rsid w:val="002F7A88"/>
    <w:rsid w:val="003001D0"/>
    <w:rsid w:val="00300248"/>
    <w:rsid w:val="003004C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8B1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462"/>
    <w:rsid w:val="00332B0C"/>
    <w:rsid w:val="00333B90"/>
    <w:rsid w:val="003342FD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0DA"/>
    <w:rsid w:val="00341115"/>
    <w:rsid w:val="0034174C"/>
    <w:rsid w:val="003421D9"/>
    <w:rsid w:val="003423CD"/>
    <w:rsid w:val="00342A3B"/>
    <w:rsid w:val="003436A3"/>
    <w:rsid w:val="00344243"/>
    <w:rsid w:val="00344C0F"/>
    <w:rsid w:val="003452B6"/>
    <w:rsid w:val="00345648"/>
    <w:rsid w:val="00347361"/>
    <w:rsid w:val="0035052F"/>
    <w:rsid w:val="00350E68"/>
    <w:rsid w:val="00351711"/>
    <w:rsid w:val="00351B7B"/>
    <w:rsid w:val="00351BCD"/>
    <w:rsid w:val="00352557"/>
    <w:rsid w:val="0035259D"/>
    <w:rsid w:val="00352A6B"/>
    <w:rsid w:val="00352BFF"/>
    <w:rsid w:val="00352C4B"/>
    <w:rsid w:val="00352E59"/>
    <w:rsid w:val="00353115"/>
    <w:rsid w:val="0035378A"/>
    <w:rsid w:val="00353897"/>
    <w:rsid w:val="00353A10"/>
    <w:rsid w:val="00353AE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2D9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635"/>
    <w:rsid w:val="00373E10"/>
    <w:rsid w:val="0037427C"/>
    <w:rsid w:val="00374450"/>
    <w:rsid w:val="003754ED"/>
    <w:rsid w:val="00375596"/>
    <w:rsid w:val="003760CC"/>
    <w:rsid w:val="003767D6"/>
    <w:rsid w:val="003803C5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4FCB"/>
    <w:rsid w:val="00385D73"/>
    <w:rsid w:val="003862C3"/>
    <w:rsid w:val="0038687E"/>
    <w:rsid w:val="00386FAA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12F9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A0D"/>
    <w:rsid w:val="003A6D6C"/>
    <w:rsid w:val="003A719D"/>
    <w:rsid w:val="003B019E"/>
    <w:rsid w:val="003B0D78"/>
    <w:rsid w:val="003B1065"/>
    <w:rsid w:val="003B3117"/>
    <w:rsid w:val="003B37BD"/>
    <w:rsid w:val="003B52EB"/>
    <w:rsid w:val="003B5800"/>
    <w:rsid w:val="003B735C"/>
    <w:rsid w:val="003B7C7F"/>
    <w:rsid w:val="003B7C8D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17"/>
    <w:rsid w:val="003D0ED4"/>
    <w:rsid w:val="003D0F1F"/>
    <w:rsid w:val="003D139B"/>
    <w:rsid w:val="003D17A2"/>
    <w:rsid w:val="003D187F"/>
    <w:rsid w:val="003D1A37"/>
    <w:rsid w:val="003D1A6B"/>
    <w:rsid w:val="003D1E06"/>
    <w:rsid w:val="003D2773"/>
    <w:rsid w:val="003D3D2D"/>
    <w:rsid w:val="003D3EB9"/>
    <w:rsid w:val="003D4716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42C6"/>
    <w:rsid w:val="003F4948"/>
    <w:rsid w:val="003F5304"/>
    <w:rsid w:val="003F5516"/>
    <w:rsid w:val="003F69CD"/>
    <w:rsid w:val="003F6A59"/>
    <w:rsid w:val="003F71DF"/>
    <w:rsid w:val="003F739A"/>
    <w:rsid w:val="003F7901"/>
    <w:rsid w:val="00401866"/>
    <w:rsid w:val="00402030"/>
    <w:rsid w:val="004033DA"/>
    <w:rsid w:val="00403B11"/>
    <w:rsid w:val="00405499"/>
    <w:rsid w:val="00406080"/>
    <w:rsid w:val="004071EC"/>
    <w:rsid w:val="0040734E"/>
    <w:rsid w:val="0040755C"/>
    <w:rsid w:val="00407604"/>
    <w:rsid w:val="00407AFD"/>
    <w:rsid w:val="00407F9F"/>
    <w:rsid w:val="004100F5"/>
    <w:rsid w:val="00411120"/>
    <w:rsid w:val="004122AC"/>
    <w:rsid w:val="004122CE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94A"/>
    <w:rsid w:val="00423E08"/>
    <w:rsid w:val="00424DCD"/>
    <w:rsid w:val="0042593A"/>
    <w:rsid w:val="0042735E"/>
    <w:rsid w:val="004273F9"/>
    <w:rsid w:val="00430346"/>
    <w:rsid w:val="00433E63"/>
    <w:rsid w:val="00434915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5763F"/>
    <w:rsid w:val="0046072B"/>
    <w:rsid w:val="004607BA"/>
    <w:rsid w:val="00460DFE"/>
    <w:rsid w:val="00461233"/>
    <w:rsid w:val="00462477"/>
    <w:rsid w:val="004637A9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0809"/>
    <w:rsid w:val="00481D4C"/>
    <w:rsid w:val="0048204C"/>
    <w:rsid w:val="004822A4"/>
    <w:rsid w:val="0048251E"/>
    <w:rsid w:val="00482E88"/>
    <w:rsid w:val="00483346"/>
    <w:rsid w:val="004834E5"/>
    <w:rsid w:val="00483D3E"/>
    <w:rsid w:val="00483ED7"/>
    <w:rsid w:val="004847CC"/>
    <w:rsid w:val="00484CFB"/>
    <w:rsid w:val="00485096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322"/>
    <w:rsid w:val="00497509"/>
    <w:rsid w:val="004A057E"/>
    <w:rsid w:val="004A0D14"/>
    <w:rsid w:val="004A0F0E"/>
    <w:rsid w:val="004A1824"/>
    <w:rsid w:val="004A1849"/>
    <w:rsid w:val="004A1CE4"/>
    <w:rsid w:val="004A2817"/>
    <w:rsid w:val="004A2EF8"/>
    <w:rsid w:val="004A34F0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AA6"/>
    <w:rsid w:val="004A7C06"/>
    <w:rsid w:val="004B0410"/>
    <w:rsid w:val="004B1051"/>
    <w:rsid w:val="004B194C"/>
    <w:rsid w:val="004B2087"/>
    <w:rsid w:val="004B2F34"/>
    <w:rsid w:val="004B36C6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185B"/>
    <w:rsid w:val="004C2824"/>
    <w:rsid w:val="004C3041"/>
    <w:rsid w:val="004C3928"/>
    <w:rsid w:val="004C3AD6"/>
    <w:rsid w:val="004C4062"/>
    <w:rsid w:val="004C47AE"/>
    <w:rsid w:val="004C4BAF"/>
    <w:rsid w:val="004C4FA4"/>
    <w:rsid w:val="004C5480"/>
    <w:rsid w:val="004C5649"/>
    <w:rsid w:val="004C5E63"/>
    <w:rsid w:val="004C5F58"/>
    <w:rsid w:val="004C702B"/>
    <w:rsid w:val="004C76D0"/>
    <w:rsid w:val="004C7705"/>
    <w:rsid w:val="004C7A18"/>
    <w:rsid w:val="004C7BE6"/>
    <w:rsid w:val="004D0597"/>
    <w:rsid w:val="004D1E70"/>
    <w:rsid w:val="004D1F98"/>
    <w:rsid w:val="004D221A"/>
    <w:rsid w:val="004D244F"/>
    <w:rsid w:val="004D293B"/>
    <w:rsid w:val="004D3135"/>
    <w:rsid w:val="004D3D94"/>
    <w:rsid w:val="004D5482"/>
    <w:rsid w:val="004D54D7"/>
    <w:rsid w:val="004D5606"/>
    <w:rsid w:val="004D595B"/>
    <w:rsid w:val="004D5EEE"/>
    <w:rsid w:val="004D6157"/>
    <w:rsid w:val="004D679B"/>
    <w:rsid w:val="004D7F63"/>
    <w:rsid w:val="004E096F"/>
    <w:rsid w:val="004E0C59"/>
    <w:rsid w:val="004E118E"/>
    <w:rsid w:val="004E1B2F"/>
    <w:rsid w:val="004E1D68"/>
    <w:rsid w:val="004E1DD1"/>
    <w:rsid w:val="004E1FF7"/>
    <w:rsid w:val="004E22D6"/>
    <w:rsid w:val="004E24A4"/>
    <w:rsid w:val="004E3AD5"/>
    <w:rsid w:val="004E5085"/>
    <w:rsid w:val="004E6920"/>
    <w:rsid w:val="004E6B65"/>
    <w:rsid w:val="004E6D8E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44"/>
    <w:rsid w:val="004F34D4"/>
    <w:rsid w:val="004F3704"/>
    <w:rsid w:val="004F3BBB"/>
    <w:rsid w:val="004F3D40"/>
    <w:rsid w:val="004F4049"/>
    <w:rsid w:val="004F4C0B"/>
    <w:rsid w:val="004F5216"/>
    <w:rsid w:val="004F5418"/>
    <w:rsid w:val="004F5515"/>
    <w:rsid w:val="004F583C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3D1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584"/>
    <w:rsid w:val="00506CEC"/>
    <w:rsid w:val="0051079B"/>
    <w:rsid w:val="00510F75"/>
    <w:rsid w:val="00510FA3"/>
    <w:rsid w:val="005123A7"/>
    <w:rsid w:val="005125DD"/>
    <w:rsid w:val="005126C2"/>
    <w:rsid w:val="00512908"/>
    <w:rsid w:val="00512AC7"/>
    <w:rsid w:val="0051371E"/>
    <w:rsid w:val="00514A8A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CA2"/>
    <w:rsid w:val="00521F6E"/>
    <w:rsid w:val="005223F3"/>
    <w:rsid w:val="00522A48"/>
    <w:rsid w:val="00522AB8"/>
    <w:rsid w:val="00523857"/>
    <w:rsid w:val="00523B56"/>
    <w:rsid w:val="005242AC"/>
    <w:rsid w:val="00525544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684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732"/>
    <w:rsid w:val="00537F56"/>
    <w:rsid w:val="005400C5"/>
    <w:rsid w:val="00540463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508"/>
    <w:rsid w:val="00552D60"/>
    <w:rsid w:val="005535F2"/>
    <w:rsid w:val="00553B83"/>
    <w:rsid w:val="005546C7"/>
    <w:rsid w:val="00555282"/>
    <w:rsid w:val="005554DB"/>
    <w:rsid w:val="005561BC"/>
    <w:rsid w:val="00556680"/>
    <w:rsid w:val="005574E1"/>
    <w:rsid w:val="00557556"/>
    <w:rsid w:val="00557C6C"/>
    <w:rsid w:val="005602B5"/>
    <w:rsid w:val="005602EB"/>
    <w:rsid w:val="005605D7"/>
    <w:rsid w:val="005609CE"/>
    <w:rsid w:val="00561682"/>
    <w:rsid w:val="00561EC3"/>
    <w:rsid w:val="00561F3F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8B0"/>
    <w:rsid w:val="00572B6C"/>
    <w:rsid w:val="00572D3D"/>
    <w:rsid w:val="00573613"/>
    <w:rsid w:val="00573C46"/>
    <w:rsid w:val="00573CE7"/>
    <w:rsid w:val="00573E45"/>
    <w:rsid w:val="00573FD7"/>
    <w:rsid w:val="0057426E"/>
    <w:rsid w:val="00575C14"/>
    <w:rsid w:val="005766CE"/>
    <w:rsid w:val="00576B52"/>
    <w:rsid w:val="00577481"/>
    <w:rsid w:val="00577754"/>
    <w:rsid w:val="00577B61"/>
    <w:rsid w:val="00580EBF"/>
    <w:rsid w:val="0058102B"/>
    <w:rsid w:val="00581410"/>
    <w:rsid w:val="00581778"/>
    <w:rsid w:val="005831DD"/>
    <w:rsid w:val="00583D3F"/>
    <w:rsid w:val="005845C7"/>
    <w:rsid w:val="0058472F"/>
    <w:rsid w:val="00584912"/>
    <w:rsid w:val="00584B73"/>
    <w:rsid w:val="0058532E"/>
    <w:rsid w:val="005853C9"/>
    <w:rsid w:val="00585B61"/>
    <w:rsid w:val="005865D8"/>
    <w:rsid w:val="00586AD5"/>
    <w:rsid w:val="00586C11"/>
    <w:rsid w:val="00586DD7"/>
    <w:rsid w:val="00586F21"/>
    <w:rsid w:val="00587DE6"/>
    <w:rsid w:val="0059234E"/>
    <w:rsid w:val="005927A2"/>
    <w:rsid w:val="005936AE"/>
    <w:rsid w:val="005936AF"/>
    <w:rsid w:val="00593BC1"/>
    <w:rsid w:val="00594375"/>
    <w:rsid w:val="005944C2"/>
    <w:rsid w:val="005944E5"/>
    <w:rsid w:val="00594B87"/>
    <w:rsid w:val="0059503F"/>
    <w:rsid w:val="00595823"/>
    <w:rsid w:val="00595DBB"/>
    <w:rsid w:val="0059611C"/>
    <w:rsid w:val="005964C5"/>
    <w:rsid w:val="0059651C"/>
    <w:rsid w:val="00597693"/>
    <w:rsid w:val="00597C30"/>
    <w:rsid w:val="005A057D"/>
    <w:rsid w:val="005A0F72"/>
    <w:rsid w:val="005A2C0F"/>
    <w:rsid w:val="005A2D3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757"/>
    <w:rsid w:val="005C083B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5586"/>
    <w:rsid w:val="005C6293"/>
    <w:rsid w:val="005C7656"/>
    <w:rsid w:val="005C7ADC"/>
    <w:rsid w:val="005D0073"/>
    <w:rsid w:val="005D0520"/>
    <w:rsid w:val="005D06F3"/>
    <w:rsid w:val="005D1158"/>
    <w:rsid w:val="005D1877"/>
    <w:rsid w:val="005D1DAC"/>
    <w:rsid w:val="005D2E91"/>
    <w:rsid w:val="005D38FB"/>
    <w:rsid w:val="005D4E1A"/>
    <w:rsid w:val="005D5A2E"/>
    <w:rsid w:val="005D6944"/>
    <w:rsid w:val="005E0079"/>
    <w:rsid w:val="005E066C"/>
    <w:rsid w:val="005E2409"/>
    <w:rsid w:val="005E2C44"/>
    <w:rsid w:val="005E300B"/>
    <w:rsid w:val="005E3280"/>
    <w:rsid w:val="005E43C0"/>
    <w:rsid w:val="005E48CF"/>
    <w:rsid w:val="005E5A4E"/>
    <w:rsid w:val="005E5C46"/>
    <w:rsid w:val="005E5E36"/>
    <w:rsid w:val="005E6048"/>
    <w:rsid w:val="005E64D8"/>
    <w:rsid w:val="005E73F3"/>
    <w:rsid w:val="005F0E08"/>
    <w:rsid w:val="005F1522"/>
    <w:rsid w:val="005F1896"/>
    <w:rsid w:val="005F1E5C"/>
    <w:rsid w:val="005F280E"/>
    <w:rsid w:val="005F3A43"/>
    <w:rsid w:val="005F4235"/>
    <w:rsid w:val="005F4513"/>
    <w:rsid w:val="005F48CD"/>
    <w:rsid w:val="005F5E80"/>
    <w:rsid w:val="005F6954"/>
    <w:rsid w:val="00600BB7"/>
    <w:rsid w:val="00600E5D"/>
    <w:rsid w:val="006012B9"/>
    <w:rsid w:val="006018E4"/>
    <w:rsid w:val="00601ED9"/>
    <w:rsid w:val="00602547"/>
    <w:rsid w:val="006050F1"/>
    <w:rsid w:val="006054DF"/>
    <w:rsid w:val="0060607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3758"/>
    <w:rsid w:val="00613823"/>
    <w:rsid w:val="00614293"/>
    <w:rsid w:val="00614CB8"/>
    <w:rsid w:val="00615149"/>
    <w:rsid w:val="00615C80"/>
    <w:rsid w:val="00615EEE"/>
    <w:rsid w:val="00616DAF"/>
    <w:rsid w:val="00617C0B"/>
    <w:rsid w:val="00620B0F"/>
    <w:rsid w:val="0062118C"/>
    <w:rsid w:val="00621D26"/>
    <w:rsid w:val="00621FFB"/>
    <w:rsid w:val="00622936"/>
    <w:rsid w:val="00622C0E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6CD1"/>
    <w:rsid w:val="00626EF8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274C"/>
    <w:rsid w:val="0063381B"/>
    <w:rsid w:val="00634784"/>
    <w:rsid w:val="00634C72"/>
    <w:rsid w:val="00635D14"/>
    <w:rsid w:val="006369F5"/>
    <w:rsid w:val="00636A5B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105"/>
    <w:rsid w:val="0064326E"/>
    <w:rsid w:val="006438A5"/>
    <w:rsid w:val="006439BA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5CA"/>
    <w:rsid w:val="00661CD6"/>
    <w:rsid w:val="00661F1C"/>
    <w:rsid w:val="006627E0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67EA2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5DD7"/>
    <w:rsid w:val="006763B7"/>
    <w:rsid w:val="006765FF"/>
    <w:rsid w:val="00677C0E"/>
    <w:rsid w:val="00681176"/>
    <w:rsid w:val="00681497"/>
    <w:rsid w:val="0068201F"/>
    <w:rsid w:val="0068284D"/>
    <w:rsid w:val="00683590"/>
    <w:rsid w:val="00683A98"/>
    <w:rsid w:val="00683D5F"/>
    <w:rsid w:val="00683DFF"/>
    <w:rsid w:val="0068422A"/>
    <w:rsid w:val="00684978"/>
    <w:rsid w:val="006853A9"/>
    <w:rsid w:val="0068561A"/>
    <w:rsid w:val="00685676"/>
    <w:rsid w:val="00685CB5"/>
    <w:rsid w:val="00686BBC"/>
    <w:rsid w:val="0068764D"/>
    <w:rsid w:val="00687F9D"/>
    <w:rsid w:val="006906C2"/>
    <w:rsid w:val="00690D77"/>
    <w:rsid w:val="00693A52"/>
    <w:rsid w:val="00694F02"/>
    <w:rsid w:val="006957DD"/>
    <w:rsid w:val="00696285"/>
    <w:rsid w:val="00697EE4"/>
    <w:rsid w:val="006A02AF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54C0"/>
    <w:rsid w:val="006A664F"/>
    <w:rsid w:val="006A6838"/>
    <w:rsid w:val="006A6996"/>
    <w:rsid w:val="006A6C31"/>
    <w:rsid w:val="006A7701"/>
    <w:rsid w:val="006B007A"/>
    <w:rsid w:val="006B00FC"/>
    <w:rsid w:val="006B120E"/>
    <w:rsid w:val="006B178C"/>
    <w:rsid w:val="006B1CA7"/>
    <w:rsid w:val="006B2C11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4112"/>
    <w:rsid w:val="006C4F7B"/>
    <w:rsid w:val="006C6289"/>
    <w:rsid w:val="006C6502"/>
    <w:rsid w:val="006C6FC2"/>
    <w:rsid w:val="006C73D1"/>
    <w:rsid w:val="006C76A0"/>
    <w:rsid w:val="006D0082"/>
    <w:rsid w:val="006D059C"/>
    <w:rsid w:val="006D0BE0"/>
    <w:rsid w:val="006D0D08"/>
    <w:rsid w:val="006D0FFB"/>
    <w:rsid w:val="006D1448"/>
    <w:rsid w:val="006D1E5C"/>
    <w:rsid w:val="006D2D48"/>
    <w:rsid w:val="006D3886"/>
    <w:rsid w:val="006D39AD"/>
    <w:rsid w:val="006D3DA4"/>
    <w:rsid w:val="006D4E49"/>
    <w:rsid w:val="006D610E"/>
    <w:rsid w:val="006D671C"/>
    <w:rsid w:val="006D6B98"/>
    <w:rsid w:val="006D6FC7"/>
    <w:rsid w:val="006D734E"/>
    <w:rsid w:val="006D78F6"/>
    <w:rsid w:val="006E02C1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4D05"/>
    <w:rsid w:val="006E4E28"/>
    <w:rsid w:val="006E4E32"/>
    <w:rsid w:val="006E59BA"/>
    <w:rsid w:val="006E6493"/>
    <w:rsid w:val="006E6752"/>
    <w:rsid w:val="006E7640"/>
    <w:rsid w:val="006F1777"/>
    <w:rsid w:val="006F1D76"/>
    <w:rsid w:val="006F21DD"/>
    <w:rsid w:val="006F2622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670"/>
    <w:rsid w:val="00700745"/>
    <w:rsid w:val="00700BE2"/>
    <w:rsid w:val="00701C3F"/>
    <w:rsid w:val="00702276"/>
    <w:rsid w:val="00702368"/>
    <w:rsid w:val="00702820"/>
    <w:rsid w:val="0070283A"/>
    <w:rsid w:val="00702BA4"/>
    <w:rsid w:val="00703478"/>
    <w:rsid w:val="00703CB7"/>
    <w:rsid w:val="00703F1B"/>
    <w:rsid w:val="00704D9C"/>
    <w:rsid w:val="00705936"/>
    <w:rsid w:val="00705FA1"/>
    <w:rsid w:val="007060C9"/>
    <w:rsid w:val="00707064"/>
    <w:rsid w:val="007072A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40A0"/>
    <w:rsid w:val="007156C4"/>
    <w:rsid w:val="007160BA"/>
    <w:rsid w:val="00716884"/>
    <w:rsid w:val="007170C2"/>
    <w:rsid w:val="0071736B"/>
    <w:rsid w:val="007174EE"/>
    <w:rsid w:val="00717809"/>
    <w:rsid w:val="00720626"/>
    <w:rsid w:val="0072066F"/>
    <w:rsid w:val="00720AED"/>
    <w:rsid w:val="00720BBB"/>
    <w:rsid w:val="00720CE4"/>
    <w:rsid w:val="00720E42"/>
    <w:rsid w:val="00721BB2"/>
    <w:rsid w:val="00721CDD"/>
    <w:rsid w:val="007229F7"/>
    <w:rsid w:val="0072317B"/>
    <w:rsid w:val="007237E8"/>
    <w:rsid w:val="0072476C"/>
    <w:rsid w:val="0072529A"/>
    <w:rsid w:val="00725E8C"/>
    <w:rsid w:val="007261F4"/>
    <w:rsid w:val="00726703"/>
    <w:rsid w:val="00726AB8"/>
    <w:rsid w:val="00726B09"/>
    <w:rsid w:val="00726B3C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2D"/>
    <w:rsid w:val="007359D7"/>
    <w:rsid w:val="00737030"/>
    <w:rsid w:val="007372C6"/>
    <w:rsid w:val="007374D1"/>
    <w:rsid w:val="007378BA"/>
    <w:rsid w:val="00740243"/>
    <w:rsid w:val="007420D9"/>
    <w:rsid w:val="0074377F"/>
    <w:rsid w:val="0074396D"/>
    <w:rsid w:val="00744523"/>
    <w:rsid w:val="007447E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6D2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929"/>
    <w:rsid w:val="00755D13"/>
    <w:rsid w:val="00756C88"/>
    <w:rsid w:val="0076123A"/>
    <w:rsid w:val="00761623"/>
    <w:rsid w:val="00761AD4"/>
    <w:rsid w:val="00761F30"/>
    <w:rsid w:val="007639D1"/>
    <w:rsid w:val="00764061"/>
    <w:rsid w:val="00764B83"/>
    <w:rsid w:val="007652AA"/>
    <w:rsid w:val="00765492"/>
    <w:rsid w:val="0076576E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A25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814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77D3C"/>
    <w:rsid w:val="007806CB"/>
    <w:rsid w:val="00780B3C"/>
    <w:rsid w:val="00780EA9"/>
    <w:rsid w:val="00781EDE"/>
    <w:rsid w:val="00782628"/>
    <w:rsid w:val="00782648"/>
    <w:rsid w:val="00782849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0AE1"/>
    <w:rsid w:val="00791337"/>
    <w:rsid w:val="00791E8E"/>
    <w:rsid w:val="00792137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6CF"/>
    <w:rsid w:val="00797D98"/>
    <w:rsid w:val="00797EA4"/>
    <w:rsid w:val="007A370E"/>
    <w:rsid w:val="007A37F4"/>
    <w:rsid w:val="007A3915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6E50"/>
    <w:rsid w:val="007B744C"/>
    <w:rsid w:val="007B74F1"/>
    <w:rsid w:val="007C1493"/>
    <w:rsid w:val="007C1ABF"/>
    <w:rsid w:val="007C2999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5EF3"/>
    <w:rsid w:val="007C6B55"/>
    <w:rsid w:val="007C78EA"/>
    <w:rsid w:val="007C7C50"/>
    <w:rsid w:val="007D10FB"/>
    <w:rsid w:val="007D180C"/>
    <w:rsid w:val="007D19B3"/>
    <w:rsid w:val="007D1BB6"/>
    <w:rsid w:val="007D1F62"/>
    <w:rsid w:val="007D23E2"/>
    <w:rsid w:val="007D263F"/>
    <w:rsid w:val="007D36F1"/>
    <w:rsid w:val="007D3702"/>
    <w:rsid w:val="007D3DDC"/>
    <w:rsid w:val="007D4827"/>
    <w:rsid w:val="007D50FD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3F80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2936"/>
    <w:rsid w:val="007F423E"/>
    <w:rsid w:val="007F4250"/>
    <w:rsid w:val="007F48D2"/>
    <w:rsid w:val="007F4E4A"/>
    <w:rsid w:val="007F4E74"/>
    <w:rsid w:val="007F5188"/>
    <w:rsid w:val="007F64D0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1CAB"/>
    <w:rsid w:val="00804A7D"/>
    <w:rsid w:val="008052AB"/>
    <w:rsid w:val="00805341"/>
    <w:rsid w:val="00806D81"/>
    <w:rsid w:val="00807E69"/>
    <w:rsid w:val="008108A3"/>
    <w:rsid w:val="00811EB2"/>
    <w:rsid w:val="00812AD4"/>
    <w:rsid w:val="00813A48"/>
    <w:rsid w:val="008140FB"/>
    <w:rsid w:val="00814156"/>
    <w:rsid w:val="00815EF0"/>
    <w:rsid w:val="0081755C"/>
    <w:rsid w:val="008175D3"/>
    <w:rsid w:val="00817A19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B7"/>
    <w:rsid w:val="008316E1"/>
    <w:rsid w:val="0083245A"/>
    <w:rsid w:val="00832522"/>
    <w:rsid w:val="00832AAB"/>
    <w:rsid w:val="00832B6C"/>
    <w:rsid w:val="00832EE8"/>
    <w:rsid w:val="00833076"/>
    <w:rsid w:val="0083331E"/>
    <w:rsid w:val="00833359"/>
    <w:rsid w:val="008341DD"/>
    <w:rsid w:val="00835204"/>
    <w:rsid w:val="0083568C"/>
    <w:rsid w:val="00835F2D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4A3"/>
    <w:rsid w:val="00846624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5CE9"/>
    <w:rsid w:val="00856163"/>
    <w:rsid w:val="0085631C"/>
    <w:rsid w:val="0085641C"/>
    <w:rsid w:val="0085649A"/>
    <w:rsid w:val="0085692C"/>
    <w:rsid w:val="00856BD4"/>
    <w:rsid w:val="00857C50"/>
    <w:rsid w:val="0086028B"/>
    <w:rsid w:val="00860552"/>
    <w:rsid w:val="00860750"/>
    <w:rsid w:val="0086093B"/>
    <w:rsid w:val="00860D4B"/>
    <w:rsid w:val="0086154B"/>
    <w:rsid w:val="008643E9"/>
    <w:rsid w:val="00865509"/>
    <w:rsid w:val="0086645C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0D6"/>
    <w:rsid w:val="008845E0"/>
    <w:rsid w:val="00884DB8"/>
    <w:rsid w:val="00884E52"/>
    <w:rsid w:val="00884F26"/>
    <w:rsid w:val="008851E6"/>
    <w:rsid w:val="00885747"/>
    <w:rsid w:val="008860B9"/>
    <w:rsid w:val="00886B64"/>
    <w:rsid w:val="008904B4"/>
    <w:rsid w:val="00890994"/>
    <w:rsid w:val="00890A68"/>
    <w:rsid w:val="00890C7C"/>
    <w:rsid w:val="00890F8C"/>
    <w:rsid w:val="0089124F"/>
    <w:rsid w:val="00891BAD"/>
    <w:rsid w:val="008922C2"/>
    <w:rsid w:val="00892701"/>
    <w:rsid w:val="00892A9B"/>
    <w:rsid w:val="0089403A"/>
    <w:rsid w:val="008946B7"/>
    <w:rsid w:val="00895784"/>
    <w:rsid w:val="008964D8"/>
    <w:rsid w:val="008971DB"/>
    <w:rsid w:val="00897872"/>
    <w:rsid w:val="00897C12"/>
    <w:rsid w:val="008A0411"/>
    <w:rsid w:val="008A07B6"/>
    <w:rsid w:val="008A1329"/>
    <w:rsid w:val="008A1CC0"/>
    <w:rsid w:val="008A3FB1"/>
    <w:rsid w:val="008A4719"/>
    <w:rsid w:val="008A4B74"/>
    <w:rsid w:val="008A53E7"/>
    <w:rsid w:val="008A58C6"/>
    <w:rsid w:val="008A6040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1EA4"/>
    <w:rsid w:val="008B2872"/>
    <w:rsid w:val="008B291E"/>
    <w:rsid w:val="008B2935"/>
    <w:rsid w:val="008B4788"/>
    <w:rsid w:val="008B57C0"/>
    <w:rsid w:val="008B72DF"/>
    <w:rsid w:val="008B751B"/>
    <w:rsid w:val="008C0CFF"/>
    <w:rsid w:val="008C0E7B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4BC"/>
    <w:rsid w:val="008D0901"/>
    <w:rsid w:val="008D0FF4"/>
    <w:rsid w:val="008D1335"/>
    <w:rsid w:val="008D1503"/>
    <w:rsid w:val="008D1C89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D798F"/>
    <w:rsid w:val="008E0614"/>
    <w:rsid w:val="008E0711"/>
    <w:rsid w:val="008E0875"/>
    <w:rsid w:val="008E120E"/>
    <w:rsid w:val="008E126B"/>
    <w:rsid w:val="008E2AB7"/>
    <w:rsid w:val="008E317F"/>
    <w:rsid w:val="008E3960"/>
    <w:rsid w:val="008E3A66"/>
    <w:rsid w:val="008E48DB"/>
    <w:rsid w:val="008E5CF9"/>
    <w:rsid w:val="008E64B1"/>
    <w:rsid w:val="008E6B9A"/>
    <w:rsid w:val="008E726F"/>
    <w:rsid w:val="008E79CD"/>
    <w:rsid w:val="008E7B51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17A5B"/>
    <w:rsid w:val="00920974"/>
    <w:rsid w:val="009218B0"/>
    <w:rsid w:val="00922013"/>
    <w:rsid w:val="009222D0"/>
    <w:rsid w:val="0092265D"/>
    <w:rsid w:val="00922862"/>
    <w:rsid w:val="00922D7C"/>
    <w:rsid w:val="009239BB"/>
    <w:rsid w:val="00923E47"/>
    <w:rsid w:val="00924B93"/>
    <w:rsid w:val="0092516E"/>
    <w:rsid w:val="00925B64"/>
    <w:rsid w:val="00925D3B"/>
    <w:rsid w:val="00926114"/>
    <w:rsid w:val="00927857"/>
    <w:rsid w:val="0093025C"/>
    <w:rsid w:val="009304F3"/>
    <w:rsid w:val="00931E63"/>
    <w:rsid w:val="00932114"/>
    <w:rsid w:val="00932AE1"/>
    <w:rsid w:val="00933BE0"/>
    <w:rsid w:val="00933D96"/>
    <w:rsid w:val="009345CA"/>
    <w:rsid w:val="00934889"/>
    <w:rsid w:val="00934CD9"/>
    <w:rsid w:val="00935166"/>
    <w:rsid w:val="00935487"/>
    <w:rsid w:val="0093654F"/>
    <w:rsid w:val="009370E8"/>
    <w:rsid w:val="0093757B"/>
    <w:rsid w:val="00937F89"/>
    <w:rsid w:val="00937FDD"/>
    <w:rsid w:val="0094074A"/>
    <w:rsid w:val="009407B1"/>
    <w:rsid w:val="009421CA"/>
    <w:rsid w:val="00942815"/>
    <w:rsid w:val="00942DAE"/>
    <w:rsid w:val="00942E79"/>
    <w:rsid w:val="00943242"/>
    <w:rsid w:val="009433E5"/>
    <w:rsid w:val="009438A0"/>
    <w:rsid w:val="00943AAA"/>
    <w:rsid w:val="00944767"/>
    <w:rsid w:val="009453B9"/>
    <w:rsid w:val="00945A8C"/>
    <w:rsid w:val="009463CB"/>
    <w:rsid w:val="009469F6"/>
    <w:rsid w:val="00946A28"/>
    <w:rsid w:val="0094707C"/>
    <w:rsid w:val="00947593"/>
    <w:rsid w:val="009479BA"/>
    <w:rsid w:val="0095007A"/>
    <w:rsid w:val="009502AB"/>
    <w:rsid w:val="00950BB4"/>
    <w:rsid w:val="00950E7D"/>
    <w:rsid w:val="00951CDA"/>
    <w:rsid w:val="00952DFC"/>
    <w:rsid w:val="009532B9"/>
    <w:rsid w:val="00953E45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197E"/>
    <w:rsid w:val="00963DF0"/>
    <w:rsid w:val="00964DEA"/>
    <w:rsid w:val="00965ED4"/>
    <w:rsid w:val="00966699"/>
    <w:rsid w:val="00966747"/>
    <w:rsid w:val="00966E9C"/>
    <w:rsid w:val="00966FC8"/>
    <w:rsid w:val="00967109"/>
    <w:rsid w:val="00967BBC"/>
    <w:rsid w:val="00967E3B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9B0"/>
    <w:rsid w:val="00975E6F"/>
    <w:rsid w:val="00976BEB"/>
    <w:rsid w:val="00980067"/>
    <w:rsid w:val="00980EF9"/>
    <w:rsid w:val="00981B7A"/>
    <w:rsid w:val="00982B90"/>
    <w:rsid w:val="00983084"/>
    <w:rsid w:val="00983665"/>
    <w:rsid w:val="0098523B"/>
    <w:rsid w:val="009855A8"/>
    <w:rsid w:val="00985ECB"/>
    <w:rsid w:val="009879D6"/>
    <w:rsid w:val="00987F4F"/>
    <w:rsid w:val="00990707"/>
    <w:rsid w:val="00990A84"/>
    <w:rsid w:val="009912BE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B56"/>
    <w:rsid w:val="00997F4A"/>
    <w:rsid w:val="009A0ACD"/>
    <w:rsid w:val="009A1557"/>
    <w:rsid w:val="009A166D"/>
    <w:rsid w:val="009A184B"/>
    <w:rsid w:val="009A1C12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41FF"/>
    <w:rsid w:val="009B5128"/>
    <w:rsid w:val="009B58B0"/>
    <w:rsid w:val="009B6990"/>
    <w:rsid w:val="009B6FA1"/>
    <w:rsid w:val="009B78CF"/>
    <w:rsid w:val="009B7B18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6F09"/>
    <w:rsid w:val="009D0574"/>
    <w:rsid w:val="009D075A"/>
    <w:rsid w:val="009D119A"/>
    <w:rsid w:val="009D24F0"/>
    <w:rsid w:val="009D2596"/>
    <w:rsid w:val="009D308C"/>
    <w:rsid w:val="009D3199"/>
    <w:rsid w:val="009D4386"/>
    <w:rsid w:val="009D63F9"/>
    <w:rsid w:val="009D69DE"/>
    <w:rsid w:val="009D7893"/>
    <w:rsid w:val="009E05BA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833"/>
    <w:rsid w:val="009E79AF"/>
    <w:rsid w:val="009F0751"/>
    <w:rsid w:val="009F2ECB"/>
    <w:rsid w:val="009F2FBF"/>
    <w:rsid w:val="009F3124"/>
    <w:rsid w:val="009F32FD"/>
    <w:rsid w:val="009F3770"/>
    <w:rsid w:val="009F3B2C"/>
    <w:rsid w:val="009F4147"/>
    <w:rsid w:val="009F4485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0B67"/>
    <w:rsid w:val="00A0193D"/>
    <w:rsid w:val="00A01D03"/>
    <w:rsid w:val="00A03496"/>
    <w:rsid w:val="00A051BE"/>
    <w:rsid w:val="00A05686"/>
    <w:rsid w:val="00A0622B"/>
    <w:rsid w:val="00A0684C"/>
    <w:rsid w:val="00A06BFC"/>
    <w:rsid w:val="00A0737B"/>
    <w:rsid w:val="00A079B1"/>
    <w:rsid w:val="00A07ACA"/>
    <w:rsid w:val="00A104D1"/>
    <w:rsid w:val="00A10593"/>
    <w:rsid w:val="00A10728"/>
    <w:rsid w:val="00A10749"/>
    <w:rsid w:val="00A10D9C"/>
    <w:rsid w:val="00A11DA6"/>
    <w:rsid w:val="00A11FE0"/>
    <w:rsid w:val="00A134D6"/>
    <w:rsid w:val="00A13CCE"/>
    <w:rsid w:val="00A142CE"/>
    <w:rsid w:val="00A15593"/>
    <w:rsid w:val="00A16333"/>
    <w:rsid w:val="00A1674C"/>
    <w:rsid w:val="00A16A4C"/>
    <w:rsid w:val="00A16B5D"/>
    <w:rsid w:val="00A173C3"/>
    <w:rsid w:val="00A176BE"/>
    <w:rsid w:val="00A17DD2"/>
    <w:rsid w:val="00A2036A"/>
    <w:rsid w:val="00A204CD"/>
    <w:rsid w:val="00A207AB"/>
    <w:rsid w:val="00A209EC"/>
    <w:rsid w:val="00A21B43"/>
    <w:rsid w:val="00A21FB9"/>
    <w:rsid w:val="00A22452"/>
    <w:rsid w:val="00A226C8"/>
    <w:rsid w:val="00A22E52"/>
    <w:rsid w:val="00A23FDB"/>
    <w:rsid w:val="00A243EE"/>
    <w:rsid w:val="00A2449B"/>
    <w:rsid w:val="00A24C17"/>
    <w:rsid w:val="00A24D5E"/>
    <w:rsid w:val="00A260B4"/>
    <w:rsid w:val="00A2699F"/>
    <w:rsid w:val="00A26A1E"/>
    <w:rsid w:val="00A26DE2"/>
    <w:rsid w:val="00A2785C"/>
    <w:rsid w:val="00A27C84"/>
    <w:rsid w:val="00A30656"/>
    <w:rsid w:val="00A3088A"/>
    <w:rsid w:val="00A30D81"/>
    <w:rsid w:val="00A3174E"/>
    <w:rsid w:val="00A3180A"/>
    <w:rsid w:val="00A31AC6"/>
    <w:rsid w:val="00A338C7"/>
    <w:rsid w:val="00A33D68"/>
    <w:rsid w:val="00A34915"/>
    <w:rsid w:val="00A3506D"/>
    <w:rsid w:val="00A36038"/>
    <w:rsid w:val="00A362F7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5D0C"/>
    <w:rsid w:val="00A46333"/>
    <w:rsid w:val="00A46784"/>
    <w:rsid w:val="00A46BEF"/>
    <w:rsid w:val="00A47E70"/>
    <w:rsid w:val="00A500FA"/>
    <w:rsid w:val="00A50607"/>
    <w:rsid w:val="00A507A1"/>
    <w:rsid w:val="00A50894"/>
    <w:rsid w:val="00A53691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3D91"/>
    <w:rsid w:val="00A740DE"/>
    <w:rsid w:val="00A7473B"/>
    <w:rsid w:val="00A75B01"/>
    <w:rsid w:val="00A76083"/>
    <w:rsid w:val="00A76102"/>
    <w:rsid w:val="00A7613D"/>
    <w:rsid w:val="00A766B8"/>
    <w:rsid w:val="00A76980"/>
    <w:rsid w:val="00A76ECA"/>
    <w:rsid w:val="00A77D77"/>
    <w:rsid w:val="00A80532"/>
    <w:rsid w:val="00A805F4"/>
    <w:rsid w:val="00A80C44"/>
    <w:rsid w:val="00A81614"/>
    <w:rsid w:val="00A81C95"/>
    <w:rsid w:val="00A8205B"/>
    <w:rsid w:val="00A824AE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41F4"/>
    <w:rsid w:val="00A85DEC"/>
    <w:rsid w:val="00A863EE"/>
    <w:rsid w:val="00A866A4"/>
    <w:rsid w:val="00A879FD"/>
    <w:rsid w:val="00A90720"/>
    <w:rsid w:val="00A926C1"/>
    <w:rsid w:val="00A928E5"/>
    <w:rsid w:val="00A934D0"/>
    <w:rsid w:val="00A9381F"/>
    <w:rsid w:val="00A93A82"/>
    <w:rsid w:val="00A94392"/>
    <w:rsid w:val="00A95754"/>
    <w:rsid w:val="00A9709B"/>
    <w:rsid w:val="00A9721B"/>
    <w:rsid w:val="00A9757A"/>
    <w:rsid w:val="00AA0515"/>
    <w:rsid w:val="00AA0D13"/>
    <w:rsid w:val="00AA30C6"/>
    <w:rsid w:val="00AA35E0"/>
    <w:rsid w:val="00AA3A7F"/>
    <w:rsid w:val="00AA4C5E"/>
    <w:rsid w:val="00AA6696"/>
    <w:rsid w:val="00AA73BE"/>
    <w:rsid w:val="00AA73DA"/>
    <w:rsid w:val="00AA7699"/>
    <w:rsid w:val="00AA7DFA"/>
    <w:rsid w:val="00AB02F1"/>
    <w:rsid w:val="00AB057B"/>
    <w:rsid w:val="00AB09E3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297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1AC"/>
    <w:rsid w:val="00AD322A"/>
    <w:rsid w:val="00AD3B6A"/>
    <w:rsid w:val="00AD482F"/>
    <w:rsid w:val="00AD4B92"/>
    <w:rsid w:val="00AD530D"/>
    <w:rsid w:val="00AD584D"/>
    <w:rsid w:val="00AD616D"/>
    <w:rsid w:val="00AD6F5B"/>
    <w:rsid w:val="00AD754B"/>
    <w:rsid w:val="00AD7796"/>
    <w:rsid w:val="00AE0052"/>
    <w:rsid w:val="00AE007B"/>
    <w:rsid w:val="00AE05D1"/>
    <w:rsid w:val="00AE10B4"/>
    <w:rsid w:val="00AE1E3D"/>
    <w:rsid w:val="00AE20D4"/>
    <w:rsid w:val="00AE2CC3"/>
    <w:rsid w:val="00AE2D2C"/>
    <w:rsid w:val="00AE2DDF"/>
    <w:rsid w:val="00AE2F28"/>
    <w:rsid w:val="00AE30CF"/>
    <w:rsid w:val="00AE3581"/>
    <w:rsid w:val="00AE4202"/>
    <w:rsid w:val="00AE4DE1"/>
    <w:rsid w:val="00AE52E5"/>
    <w:rsid w:val="00AE5600"/>
    <w:rsid w:val="00AE5CEB"/>
    <w:rsid w:val="00AE6E15"/>
    <w:rsid w:val="00AE6F49"/>
    <w:rsid w:val="00AE75AA"/>
    <w:rsid w:val="00AE7EA7"/>
    <w:rsid w:val="00AF0536"/>
    <w:rsid w:val="00AF0E6C"/>
    <w:rsid w:val="00AF10BF"/>
    <w:rsid w:val="00AF1890"/>
    <w:rsid w:val="00AF22AC"/>
    <w:rsid w:val="00AF3107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44B5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0565"/>
    <w:rsid w:val="00B21279"/>
    <w:rsid w:val="00B21723"/>
    <w:rsid w:val="00B21E5B"/>
    <w:rsid w:val="00B221A4"/>
    <w:rsid w:val="00B22C13"/>
    <w:rsid w:val="00B2333A"/>
    <w:rsid w:val="00B235F4"/>
    <w:rsid w:val="00B248D5"/>
    <w:rsid w:val="00B256FF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17BF"/>
    <w:rsid w:val="00B421A2"/>
    <w:rsid w:val="00B423B8"/>
    <w:rsid w:val="00B42CDE"/>
    <w:rsid w:val="00B42D10"/>
    <w:rsid w:val="00B43022"/>
    <w:rsid w:val="00B437F3"/>
    <w:rsid w:val="00B44656"/>
    <w:rsid w:val="00B4476F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0F14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39DD"/>
    <w:rsid w:val="00B53FA3"/>
    <w:rsid w:val="00B55129"/>
    <w:rsid w:val="00B557B2"/>
    <w:rsid w:val="00B558AB"/>
    <w:rsid w:val="00B55E48"/>
    <w:rsid w:val="00B57350"/>
    <w:rsid w:val="00B6023C"/>
    <w:rsid w:val="00B614F8"/>
    <w:rsid w:val="00B618F2"/>
    <w:rsid w:val="00B619BE"/>
    <w:rsid w:val="00B61FEB"/>
    <w:rsid w:val="00B6213F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C69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922"/>
    <w:rsid w:val="00B85F49"/>
    <w:rsid w:val="00B85FBE"/>
    <w:rsid w:val="00B8620B"/>
    <w:rsid w:val="00B86576"/>
    <w:rsid w:val="00B86D33"/>
    <w:rsid w:val="00B87873"/>
    <w:rsid w:val="00B90FD9"/>
    <w:rsid w:val="00B9181D"/>
    <w:rsid w:val="00B93D8B"/>
    <w:rsid w:val="00B943B0"/>
    <w:rsid w:val="00B95C45"/>
    <w:rsid w:val="00B95F13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844"/>
    <w:rsid w:val="00BA4A56"/>
    <w:rsid w:val="00BA4FB5"/>
    <w:rsid w:val="00BA5B97"/>
    <w:rsid w:val="00BA6D64"/>
    <w:rsid w:val="00BA7598"/>
    <w:rsid w:val="00BA770D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481"/>
    <w:rsid w:val="00BC35B5"/>
    <w:rsid w:val="00BC39FF"/>
    <w:rsid w:val="00BC3D19"/>
    <w:rsid w:val="00BC3F2F"/>
    <w:rsid w:val="00BC4269"/>
    <w:rsid w:val="00BC4706"/>
    <w:rsid w:val="00BC5AC5"/>
    <w:rsid w:val="00BC5D68"/>
    <w:rsid w:val="00BC5D86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E7B5C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59A"/>
    <w:rsid w:val="00C01CB7"/>
    <w:rsid w:val="00C020E1"/>
    <w:rsid w:val="00C02518"/>
    <w:rsid w:val="00C04139"/>
    <w:rsid w:val="00C041C2"/>
    <w:rsid w:val="00C042AF"/>
    <w:rsid w:val="00C04ED1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135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83C"/>
    <w:rsid w:val="00C25CD3"/>
    <w:rsid w:val="00C2618D"/>
    <w:rsid w:val="00C2697A"/>
    <w:rsid w:val="00C30926"/>
    <w:rsid w:val="00C30B63"/>
    <w:rsid w:val="00C30C8D"/>
    <w:rsid w:val="00C322F9"/>
    <w:rsid w:val="00C32953"/>
    <w:rsid w:val="00C32A0F"/>
    <w:rsid w:val="00C32C68"/>
    <w:rsid w:val="00C33600"/>
    <w:rsid w:val="00C3398B"/>
    <w:rsid w:val="00C344DF"/>
    <w:rsid w:val="00C34A67"/>
    <w:rsid w:val="00C355F0"/>
    <w:rsid w:val="00C3600E"/>
    <w:rsid w:val="00C36575"/>
    <w:rsid w:val="00C367B1"/>
    <w:rsid w:val="00C36B58"/>
    <w:rsid w:val="00C37A62"/>
    <w:rsid w:val="00C402BB"/>
    <w:rsid w:val="00C41D64"/>
    <w:rsid w:val="00C42D5A"/>
    <w:rsid w:val="00C42D6F"/>
    <w:rsid w:val="00C43219"/>
    <w:rsid w:val="00C44E32"/>
    <w:rsid w:val="00C4539D"/>
    <w:rsid w:val="00C45879"/>
    <w:rsid w:val="00C458AC"/>
    <w:rsid w:val="00C4598B"/>
    <w:rsid w:val="00C460ED"/>
    <w:rsid w:val="00C460F5"/>
    <w:rsid w:val="00C46223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825"/>
    <w:rsid w:val="00C55D04"/>
    <w:rsid w:val="00C56631"/>
    <w:rsid w:val="00C56966"/>
    <w:rsid w:val="00C604D9"/>
    <w:rsid w:val="00C60FD2"/>
    <w:rsid w:val="00C613E6"/>
    <w:rsid w:val="00C61C41"/>
    <w:rsid w:val="00C6290F"/>
    <w:rsid w:val="00C63050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3E9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2FD"/>
    <w:rsid w:val="00C806E9"/>
    <w:rsid w:val="00C809B9"/>
    <w:rsid w:val="00C81684"/>
    <w:rsid w:val="00C81CC2"/>
    <w:rsid w:val="00C82844"/>
    <w:rsid w:val="00C83013"/>
    <w:rsid w:val="00C84DC4"/>
    <w:rsid w:val="00C854A8"/>
    <w:rsid w:val="00C85755"/>
    <w:rsid w:val="00C860CA"/>
    <w:rsid w:val="00C86957"/>
    <w:rsid w:val="00C90DF9"/>
    <w:rsid w:val="00C9149A"/>
    <w:rsid w:val="00C9165C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139"/>
    <w:rsid w:val="00C95770"/>
    <w:rsid w:val="00C95985"/>
    <w:rsid w:val="00C95DEA"/>
    <w:rsid w:val="00C95E7A"/>
    <w:rsid w:val="00C96D83"/>
    <w:rsid w:val="00C97371"/>
    <w:rsid w:val="00C9782E"/>
    <w:rsid w:val="00C97A5F"/>
    <w:rsid w:val="00C97CA1"/>
    <w:rsid w:val="00C97EAD"/>
    <w:rsid w:val="00CA0897"/>
    <w:rsid w:val="00CA115B"/>
    <w:rsid w:val="00CA18DA"/>
    <w:rsid w:val="00CA1E08"/>
    <w:rsid w:val="00CA1E5D"/>
    <w:rsid w:val="00CA1F55"/>
    <w:rsid w:val="00CA2621"/>
    <w:rsid w:val="00CA2A44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C58"/>
    <w:rsid w:val="00CA6FD3"/>
    <w:rsid w:val="00CA7256"/>
    <w:rsid w:val="00CA77E4"/>
    <w:rsid w:val="00CA7DC3"/>
    <w:rsid w:val="00CA7E34"/>
    <w:rsid w:val="00CB11E0"/>
    <w:rsid w:val="00CB1838"/>
    <w:rsid w:val="00CB33D7"/>
    <w:rsid w:val="00CB3714"/>
    <w:rsid w:val="00CB45D8"/>
    <w:rsid w:val="00CB4D2D"/>
    <w:rsid w:val="00CB4DE2"/>
    <w:rsid w:val="00CB4E39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23F2"/>
    <w:rsid w:val="00CC3366"/>
    <w:rsid w:val="00CC3504"/>
    <w:rsid w:val="00CC3FF1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3EFC"/>
    <w:rsid w:val="00CD51C3"/>
    <w:rsid w:val="00CD6411"/>
    <w:rsid w:val="00CD69CD"/>
    <w:rsid w:val="00CD6ED2"/>
    <w:rsid w:val="00CD7966"/>
    <w:rsid w:val="00CD7DE0"/>
    <w:rsid w:val="00CE0A18"/>
    <w:rsid w:val="00CE1312"/>
    <w:rsid w:val="00CE1A22"/>
    <w:rsid w:val="00CE1F5B"/>
    <w:rsid w:val="00CE2781"/>
    <w:rsid w:val="00CE2A55"/>
    <w:rsid w:val="00CE33DA"/>
    <w:rsid w:val="00CE3BE7"/>
    <w:rsid w:val="00CE3C10"/>
    <w:rsid w:val="00CE4501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1A"/>
    <w:rsid w:val="00CF1169"/>
    <w:rsid w:val="00CF174B"/>
    <w:rsid w:val="00CF2651"/>
    <w:rsid w:val="00CF4BDA"/>
    <w:rsid w:val="00CF5168"/>
    <w:rsid w:val="00CF5C76"/>
    <w:rsid w:val="00CF62BB"/>
    <w:rsid w:val="00CF7357"/>
    <w:rsid w:val="00CF7811"/>
    <w:rsid w:val="00D00291"/>
    <w:rsid w:val="00D00E5F"/>
    <w:rsid w:val="00D0140B"/>
    <w:rsid w:val="00D020D2"/>
    <w:rsid w:val="00D0291E"/>
    <w:rsid w:val="00D0346C"/>
    <w:rsid w:val="00D03943"/>
    <w:rsid w:val="00D03E89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661"/>
    <w:rsid w:val="00D14BDC"/>
    <w:rsid w:val="00D14F4B"/>
    <w:rsid w:val="00D1547D"/>
    <w:rsid w:val="00D15752"/>
    <w:rsid w:val="00D15834"/>
    <w:rsid w:val="00D15D1D"/>
    <w:rsid w:val="00D1616C"/>
    <w:rsid w:val="00D16B9A"/>
    <w:rsid w:val="00D17D34"/>
    <w:rsid w:val="00D20631"/>
    <w:rsid w:val="00D20A32"/>
    <w:rsid w:val="00D21C70"/>
    <w:rsid w:val="00D22BC5"/>
    <w:rsid w:val="00D233A3"/>
    <w:rsid w:val="00D235EF"/>
    <w:rsid w:val="00D2363B"/>
    <w:rsid w:val="00D237DC"/>
    <w:rsid w:val="00D2389D"/>
    <w:rsid w:val="00D24119"/>
    <w:rsid w:val="00D24665"/>
    <w:rsid w:val="00D24B5B"/>
    <w:rsid w:val="00D25335"/>
    <w:rsid w:val="00D25C6F"/>
    <w:rsid w:val="00D2660D"/>
    <w:rsid w:val="00D26E55"/>
    <w:rsid w:val="00D279AF"/>
    <w:rsid w:val="00D317AB"/>
    <w:rsid w:val="00D317C2"/>
    <w:rsid w:val="00D32033"/>
    <w:rsid w:val="00D322C4"/>
    <w:rsid w:val="00D32B0C"/>
    <w:rsid w:val="00D33DDC"/>
    <w:rsid w:val="00D34B96"/>
    <w:rsid w:val="00D3514E"/>
    <w:rsid w:val="00D36204"/>
    <w:rsid w:val="00D36B66"/>
    <w:rsid w:val="00D37153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3B6B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3F04"/>
    <w:rsid w:val="00D5401F"/>
    <w:rsid w:val="00D542C7"/>
    <w:rsid w:val="00D545F5"/>
    <w:rsid w:val="00D547F6"/>
    <w:rsid w:val="00D55157"/>
    <w:rsid w:val="00D55F02"/>
    <w:rsid w:val="00D55F97"/>
    <w:rsid w:val="00D56017"/>
    <w:rsid w:val="00D5669D"/>
    <w:rsid w:val="00D56B7C"/>
    <w:rsid w:val="00D573AA"/>
    <w:rsid w:val="00D60067"/>
    <w:rsid w:val="00D600FF"/>
    <w:rsid w:val="00D60117"/>
    <w:rsid w:val="00D61771"/>
    <w:rsid w:val="00D61CFF"/>
    <w:rsid w:val="00D61E64"/>
    <w:rsid w:val="00D62CF3"/>
    <w:rsid w:val="00D63019"/>
    <w:rsid w:val="00D6360C"/>
    <w:rsid w:val="00D63C07"/>
    <w:rsid w:val="00D64714"/>
    <w:rsid w:val="00D647ED"/>
    <w:rsid w:val="00D653B8"/>
    <w:rsid w:val="00D65A87"/>
    <w:rsid w:val="00D65FBF"/>
    <w:rsid w:val="00D6695A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96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256"/>
    <w:rsid w:val="00D823B4"/>
    <w:rsid w:val="00D82497"/>
    <w:rsid w:val="00D83FEB"/>
    <w:rsid w:val="00D845B8"/>
    <w:rsid w:val="00D8495E"/>
    <w:rsid w:val="00D85C73"/>
    <w:rsid w:val="00D85F62"/>
    <w:rsid w:val="00D86507"/>
    <w:rsid w:val="00D86D63"/>
    <w:rsid w:val="00D870A0"/>
    <w:rsid w:val="00D8729C"/>
    <w:rsid w:val="00D87EC5"/>
    <w:rsid w:val="00D9074A"/>
    <w:rsid w:val="00D9097D"/>
    <w:rsid w:val="00D91D64"/>
    <w:rsid w:val="00D92832"/>
    <w:rsid w:val="00D92E75"/>
    <w:rsid w:val="00D949C7"/>
    <w:rsid w:val="00D94E69"/>
    <w:rsid w:val="00D952E4"/>
    <w:rsid w:val="00D95402"/>
    <w:rsid w:val="00D95B22"/>
    <w:rsid w:val="00D9656E"/>
    <w:rsid w:val="00D96749"/>
    <w:rsid w:val="00D96B7F"/>
    <w:rsid w:val="00D9782C"/>
    <w:rsid w:val="00DA048C"/>
    <w:rsid w:val="00DA056C"/>
    <w:rsid w:val="00DA27FC"/>
    <w:rsid w:val="00DA32E6"/>
    <w:rsid w:val="00DA32F7"/>
    <w:rsid w:val="00DA5655"/>
    <w:rsid w:val="00DA593A"/>
    <w:rsid w:val="00DA5CAB"/>
    <w:rsid w:val="00DA6E41"/>
    <w:rsid w:val="00DA7113"/>
    <w:rsid w:val="00DA7B9F"/>
    <w:rsid w:val="00DB07D2"/>
    <w:rsid w:val="00DB10E1"/>
    <w:rsid w:val="00DB227D"/>
    <w:rsid w:val="00DB27E3"/>
    <w:rsid w:val="00DB27F6"/>
    <w:rsid w:val="00DB2997"/>
    <w:rsid w:val="00DB29D4"/>
    <w:rsid w:val="00DB32B8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4642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047"/>
    <w:rsid w:val="00DD0338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C85"/>
    <w:rsid w:val="00DF4E76"/>
    <w:rsid w:val="00DF50B0"/>
    <w:rsid w:val="00DF74CB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690"/>
    <w:rsid w:val="00E069B4"/>
    <w:rsid w:val="00E06E37"/>
    <w:rsid w:val="00E10018"/>
    <w:rsid w:val="00E10F6B"/>
    <w:rsid w:val="00E119DC"/>
    <w:rsid w:val="00E11A16"/>
    <w:rsid w:val="00E127A3"/>
    <w:rsid w:val="00E129DE"/>
    <w:rsid w:val="00E12A49"/>
    <w:rsid w:val="00E12E4B"/>
    <w:rsid w:val="00E12F74"/>
    <w:rsid w:val="00E139CA"/>
    <w:rsid w:val="00E13F69"/>
    <w:rsid w:val="00E15C46"/>
    <w:rsid w:val="00E162B7"/>
    <w:rsid w:val="00E163AD"/>
    <w:rsid w:val="00E169D1"/>
    <w:rsid w:val="00E16BCC"/>
    <w:rsid w:val="00E16F1D"/>
    <w:rsid w:val="00E17D80"/>
    <w:rsid w:val="00E214EB"/>
    <w:rsid w:val="00E22D24"/>
    <w:rsid w:val="00E232BC"/>
    <w:rsid w:val="00E234D2"/>
    <w:rsid w:val="00E245B8"/>
    <w:rsid w:val="00E2468F"/>
    <w:rsid w:val="00E25963"/>
    <w:rsid w:val="00E25A1D"/>
    <w:rsid w:val="00E26C40"/>
    <w:rsid w:val="00E26EF6"/>
    <w:rsid w:val="00E275B5"/>
    <w:rsid w:val="00E30D80"/>
    <w:rsid w:val="00E3131F"/>
    <w:rsid w:val="00E319C5"/>
    <w:rsid w:val="00E31B55"/>
    <w:rsid w:val="00E324CC"/>
    <w:rsid w:val="00E32B1C"/>
    <w:rsid w:val="00E32C0A"/>
    <w:rsid w:val="00E32D7B"/>
    <w:rsid w:val="00E32EC7"/>
    <w:rsid w:val="00E32FC4"/>
    <w:rsid w:val="00E332F0"/>
    <w:rsid w:val="00E339EB"/>
    <w:rsid w:val="00E34407"/>
    <w:rsid w:val="00E3467F"/>
    <w:rsid w:val="00E35CF6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A37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1F2"/>
    <w:rsid w:val="00E56F76"/>
    <w:rsid w:val="00E570DA"/>
    <w:rsid w:val="00E574B5"/>
    <w:rsid w:val="00E57526"/>
    <w:rsid w:val="00E57997"/>
    <w:rsid w:val="00E57D4C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759"/>
    <w:rsid w:val="00E66FEF"/>
    <w:rsid w:val="00E672EC"/>
    <w:rsid w:val="00E673C4"/>
    <w:rsid w:val="00E67485"/>
    <w:rsid w:val="00E67C61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0C0C"/>
    <w:rsid w:val="00E91AB3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FBE"/>
    <w:rsid w:val="00EA251F"/>
    <w:rsid w:val="00EA490E"/>
    <w:rsid w:val="00EA697B"/>
    <w:rsid w:val="00EA6D06"/>
    <w:rsid w:val="00EA6F87"/>
    <w:rsid w:val="00EA7266"/>
    <w:rsid w:val="00EA774C"/>
    <w:rsid w:val="00EB08DC"/>
    <w:rsid w:val="00EB090D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65E"/>
    <w:rsid w:val="00EB6BEE"/>
    <w:rsid w:val="00EB6FF9"/>
    <w:rsid w:val="00EB7042"/>
    <w:rsid w:val="00EB7FA8"/>
    <w:rsid w:val="00EC0520"/>
    <w:rsid w:val="00EC0632"/>
    <w:rsid w:val="00EC0B93"/>
    <w:rsid w:val="00EC2060"/>
    <w:rsid w:val="00EC252C"/>
    <w:rsid w:val="00EC2F78"/>
    <w:rsid w:val="00EC3290"/>
    <w:rsid w:val="00EC355E"/>
    <w:rsid w:val="00EC4533"/>
    <w:rsid w:val="00EC586C"/>
    <w:rsid w:val="00EC5C94"/>
    <w:rsid w:val="00EC73FC"/>
    <w:rsid w:val="00EC7C1B"/>
    <w:rsid w:val="00ED00C2"/>
    <w:rsid w:val="00ED0F37"/>
    <w:rsid w:val="00ED10E9"/>
    <w:rsid w:val="00ED17A9"/>
    <w:rsid w:val="00ED29AB"/>
    <w:rsid w:val="00ED3F1E"/>
    <w:rsid w:val="00ED44C5"/>
    <w:rsid w:val="00ED58D4"/>
    <w:rsid w:val="00ED5D30"/>
    <w:rsid w:val="00ED6A2E"/>
    <w:rsid w:val="00ED6B39"/>
    <w:rsid w:val="00ED71E2"/>
    <w:rsid w:val="00ED7BB7"/>
    <w:rsid w:val="00EE009B"/>
    <w:rsid w:val="00EE1449"/>
    <w:rsid w:val="00EE21FF"/>
    <w:rsid w:val="00EE2987"/>
    <w:rsid w:val="00EE2B11"/>
    <w:rsid w:val="00EE32A1"/>
    <w:rsid w:val="00EE39D6"/>
    <w:rsid w:val="00EE4041"/>
    <w:rsid w:val="00EE41D1"/>
    <w:rsid w:val="00EE4A13"/>
    <w:rsid w:val="00EE4CB7"/>
    <w:rsid w:val="00EE54B0"/>
    <w:rsid w:val="00EE579A"/>
    <w:rsid w:val="00EE5C23"/>
    <w:rsid w:val="00EE63F3"/>
    <w:rsid w:val="00EE678D"/>
    <w:rsid w:val="00EE6A3A"/>
    <w:rsid w:val="00EE7860"/>
    <w:rsid w:val="00EE7D34"/>
    <w:rsid w:val="00EE7D43"/>
    <w:rsid w:val="00EE7DA6"/>
    <w:rsid w:val="00EF065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5C79"/>
    <w:rsid w:val="00EF63F4"/>
    <w:rsid w:val="00EF6D6D"/>
    <w:rsid w:val="00EF74E7"/>
    <w:rsid w:val="00F0018C"/>
    <w:rsid w:val="00F0087B"/>
    <w:rsid w:val="00F008A4"/>
    <w:rsid w:val="00F00AA8"/>
    <w:rsid w:val="00F00AE8"/>
    <w:rsid w:val="00F016F2"/>
    <w:rsid w:val="00F01777"/>
    <w:rsid w:val="00F01E5D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07A6E"/>
    <w:rsid w:val="00F10B16"/>
    <w:rsid w:val="00F12DAD"/>
    <w:rsid w:val="00F1324A"/>
    <w:rsid w:val="00F136F7"/>
    <w:rsid w:val="00F1450A"/>
    <w:rsid w:val="00F147E8"/>
    <w:rsid w:val="00F14C10"/>
    <w:rsid w:val="00F15201"/>
    <w:rsid w:val="00F15345"/>
    <w:rsid w:val="00F15486"/>
    <w:rsid w:val="00F15C62"/>
    <w:rsid w:val="00F169CC"/>
    <w:rsid w:val="00F207D5"/>
    <w:rsid w:val="00F20A47"/>
    <w:rsid w:val="00F20F18"/>
    <w:rsid w:val="00F20FE7"/>
    <w:rsid w:val="00F215A3"/>
    <w:rsid w:val="00F236D4"/>
    <w:rsid w:val="00F23AF6"/>
    <w:rsid w:val="00F23FE9"/>
    <w:rsid w:val="00F2401C"/>
    <w:rsid w:val="00F2536F"/>
    <w:rsid w:val="00F254D3"/>
    <w:rsid w:val="00F25615"/>
    <w:rsid w:val="00F25C3B"/>
    <w:rsid w:val="00F25D98"/>
    <w:rsid w:val="00F2602B"/>
    <w:rsid w:val="00F261D9"/>
    <w:rsid w:val="00F26F0D"/>
    <w:rsid w:val="00F300AE"/>
    <w:rsid w:val="00F300FB"/>
    <w:rsid w:val="00F3014A"/>
    <w:rsid w:val="00F3084B"/>
    <w:rsid w:val="00F30963"/>
    <w:rsid w:val="00F30AC8"/>
    <w:rsid w:val="00F31C90"/>
    <w:rsid w:val="00F328C3"/>
    <w:rsid w:val="00F3316F"/>
    <w:rsid w:val="00F33893"/>
    <w:rsid w:val="00F340F4"/>
    <w:rsid w:val="00F34406"/>
    <w:rsid w:val="00F34408"/>
    <w:rsid w:val="00F35519"/>
    <w:rsid w:val="00F362E8"/>
    <w:rsid w:val="00F367BE"/>
    <w:rsid w:val="00F369B7"/>
    <w:rsid w:val="00F36F54"/>
    <w:rsid w:val="00F3798A"/>
    <w:rsid w:val="00F37E7C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0F5"/>
    <w:rsid w:val="00F466AB"/>
    <w:rsid w:val="00F475D5"/>
    <w:rsid w:val="00F476A5"/>
    <w:rsid w:val="00F47A89"/>
    <w:rsid w:val="00F50DE4"/>
    <w:rsid w:val="00F50F2A"/>
    <w:rsid w:val="00F5113B"/>
    <w:rsid w:val="00F53C28"/>
    <w:rsid w:val="00F53EBD"/>
    <w:rsid w:val="00F54062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B2A"/>
    <w:rsid w:val="00F64EDF"/>
    <w:rsid w:val="00F65657"/>
    <w:rsid w:val="00F67063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111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1863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C3B"/>
    <w:rsid w:val="00F87D9A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0FF"/>
    <w:rsid w:val="00F9512C"/>
    <w:rsid w:val="00F963F3"/>
    <w:rsid w:val="00F96A52"/>
    <w:rsid w:val="00F96B99"/>
    <w:rsid w:val="00F97194"/>
    <w:rsid w:val="00FA1699"/>
    <w:rsid w:val="00FA17E3"/>
    <w:rsid w:val="00FA184E"/>
    <w:rsid w:val="00FA1FA1"/>
    <w:rsid w:val="00FA2205"/>
    <w:rsid w:val="00FA22BE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AAD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47C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174"/>
    <w:rsid w:val="00FC5B02"/>
    <w:rsid w:val="00FC5B5C"/>
    <w:rsid w:val="00FC5CDB"/>
    <w:rsid w:val="00FC6188"/>
    <w:rsid w:val="00FC6C71"/>
    <w:rsid w:val="00FC7397"/>
    <w:rsid w:val="00FC7619"/>
    <w:rsid w:val="00FC7ABA"/>
    <w:rsid w:val="00FD07E8"/>
    <w:rsid w:val="00FD09D6"/>
    <w:rsid w:val="00FD0A20"/>
    <w:rsid w:val="00FD1E36"/>
    <w:rsid w:val="00FD2A85"/>
    <w:rsid w:val="00FD2EF1"/>
    <w:rsid w:val="00FD3C50"/>
    <w:rsid w:val="00FD41F9"/>
    <w:rsid w:val="00FD46A2"/>
    <w:rsid w:val="00FD46DF"/>
    <w:rsid w:val="00FE174A"/>
    <w:rsid w:val="00FE197B"/>
    <w:rsid w:val="00FE1DC9"/>
    <w:rsid w:val="00FE2411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4C53328D-9495-4FA1-AE02-C5DA81B9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footer" w:uiPriority="99"/>
    <w:lsdException w:name="Title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B86D33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Heading3">
    <w:name w:val="heading 3"/>
    <w:aliases w:val="Underrubrik2,H3"/>
    <w:basedOn w:val="Heading2"/>
    <w:next w:val="Normal"/>
    <w:link w:val="Heading3Char"/>
    <w:rsid w:val="0061083C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rsid w:val="0013204A"/>
    <w:pPr>
      <w:numPr>
        <w:ilvl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7"/>
    <w:next w:val="Normal"/>
    <w:pPr>
      <w:outlineLvl w:val="7"/>
    </w:pPr>
  </w:style>
  <w:style w:type="paragraph" w:styleId="Heading9">
    <w:name w:val="heading 9"/>
    <w:basedOn w:val="Heading8"/>
    <w:next w:val="Normal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Calibri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SimSun" w:eastAsia="Calibri" w:hAnsi="SimSun"/>
      <w:color w:val="0000FF"/>
      <w:lang w:val="en-US" w:eastAsia="zh-CN" w:bidi="ar-SA"/>
    </w:rPr>
  </w:style>
  <w:style w:type="numbering" w:customStyle="1" w:styleId="10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Hyperlink">
    <w:name w:val="Hyperlink"/>
    <w:rPr>
      <w:rFonts w:eastAsia="Calibri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Calibri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customStyle="1" w:styleId="a2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TableGrid">
    <w:name w:val="Table Grid"/>
    <w:aliases w:val="TableGrid"/>
    <w:basedOn w:val="TableNormal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3">
    <w:name w:val="样式 图表标题 + (中文) 宋体"/>
    <w:basedOn w:val="a4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SimSun"/>
      <w:lang w:eastAsia="ja-JP"/>
    </w:rPr>
  </w:style>
  <w:style w:type="character" w:customStyle="1" w:styleId="B1Char1">
    <w:name w:val="B1 Char1"/>
    <w:link w:val="B1"/>
    <w:rsid w:val="00956F3A"/>
    <w:rPr>
      <w:rFonts w:eastAsia="SimSun"/>
      <w:lang w:val="en-GB" w:eastAsia="ja-JP" w:bidi="ar-SA"/>
    </w:rPr>
  </w:style>
  <w:style w:type="character" w:customStyle="1" w:styleId="a5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4">
    <w:name w:val="图表标题"/>
    <w:basedOn w:val="Normal"/>
    <w:next w:val="Normal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1">
    <w:name w:val="样式1"/>
    <w:basedOn w:val="Normal"/>
    <w:rsid w:val="00AE6F49"/>
  </w:style>
  <w:style w:type="character" w:customStyle="1" w:styleId="Heading2Char">
    <w:name w:val="Heading 2 Char"/>
    <w:link w:val="Heading2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SimSu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ListParagraph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목록 단"/>
    <w:basedOn w:val="Normal"/>
    <w:link w:val="ListParagraphChar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A497C"/>
    <w:rPr>
      <w:rFonts w:eastAsia="Calibri"/>
    </w:rPr>
  </w:style>
  <w:style w:type="paragraph" w:styleId="BodyText">
    <w:name w:val="Body Text"/>
    <w:basedOn w:val="Normal"/>
    <w:link w:val="BodyTextChar"/>
    <w:rsid w:val="004F4C0B"/>
    <w:pPr>
      <w:spacing w:after="120"/>
    </w:pPr>
  </w:style>
  <w:style w:type="character" w:customStyle="1" w:styleId="BodyTextChar">
    <w:name w:val="Body Text Char"/>
    <w:link w:val="BodyText"/>
    <w:rsid w:val="004F4C0B"/>
    <w:rPr>
      <w:rFonts w:eastAsia="Calibri"/>
      <w:lang w:val="en-GB" w:eastAsia="en-US" w:bidi="ar-SA"/>
    </w:rPr>
  </w:style>
  <w:style w:type="paragraph" w:styleId="BodyTextFirstIndent">
    <w:name w:val="Body Text First Indent"/>
    <w:aliases w:val="正文首行缩进1,正文首行缩进 Char Char Char Char Char Char Char Char Char Char Char Char Char Char"/>
    <w:basedOn w:val="Normal"/>
    <w:link w:val="BodyTextFirstIndentChar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BodyTextFirstIndentChar">
    <w:name w:val="Body Text First Indent Char"/>
    <w:aliases w:val="正文首行缩进1 Char,正文首行缩进 Char Char Char Char Char Char Char Char Char Char Char Char Char Char Char"/>
    <w:link w:val="BodyTextFirstIndent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NormalIndent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NormalIndent">
    <w:name w:val="Normal Indent"/>
    <w:basedOn w:val="Normal"/>
    <w:rsid w:val="004F4C0B"/>
    <w:pPr>
      <w:ind w:firstLineChars="200" w:firstLine="420"/>
    </w:pPr>
  </w:style>
  <w:style w:type="paragraph" w:customStyle="1" w:styleId="B2">
    <w:name w:val="B2"/>
    <w:basedOn w:val="List2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SimSun"/>
      <w:lang w:eastAsia="ko-KR"/>
    </w:rPr>
  </w:style>
  <w:style w:type="character" w:customStyle="1" w:styleId="B1Char">
    <w:name w:val="B1 Char"/>
    <w:rsid w:val="005126C2"/>
    <w:rPr>
      <w:rFonts w:eastAsia="SimSun"/>
    </w:rPr>
  </w:style>
  <w:style w:type="character" w:customStyle="1" w:styleId="B2Char">
    <w:name w:val="B2 Char"/>
    <w:link w:val="B2"/>
    <w:qFormat/>
    <w:rsid w:val="005126C2"/>
    <w:rPr>
      <w:rFonts w:eastAsia="SimSun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Normal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Normal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ＭＳ 明朝" w:cs="Times New Roman"/>
      <w:sz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Normal"/>
    <w:uiPriority w:val="99"/>
    <w:rsid w:val="002C6D0A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Normal"/>
    <w:uiPriority w:val="99"/>
    <w:rsid w:val="002C6D0A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Normal"/>
    <w:uiPriority w:val="99"/>
    <w:rsid w:val="002C6D0A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2">
    <w:name w:val="网格型1"/>
    <w:basedOn w:val="TableNormal"/>
    <w:next w:val="TableGrid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rsid w:val="00384772"/>
    <w:rPr>
      <w:b w:val="0"/>
      <w:bCs/>
    </w:rPr>
  </w:style>
  <w:style w:type="paragraph" w:customStyle="1" w:styleId="21">
    <w:name w:val="正文2"/>
    <w:basedOn w:val="Normal"/>
    <w:link w:val="2Char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1"/>
    <w:link w:val="proposalChar"/>
    <w:qFormat/>
    <w:rsid w:val="008B4788"/>
    <w:rPr>
      <w:b/>
    </w:rPr>
  </w:style>
  <w:style w:type="character" w:customStyle="1" w:styleId="2Char">
    <w:name w:val="正文2 Char"/>
    <w:basedOn w:val="DefaultParagraphFont"/>
    <w:link w:val="21"/>
    <w:rsid w:val="00384772"/>
    <w:rPr>
      <w:rFonts w:ascii="Times New Roman" w:eastAsia="Times New Roman" w:hAnsi="Times New Roman"/>
      <w:lang w:val="en-GB"/>
    </w:rPr>
  </w:style>
  <w:style w:type="paragraph" w:customStyle="1" w:styleId="13">
    <w:name w:val="缩进1"/>
    <w:basedOn w:val="proposal"/>
    <w:link w:val="1Char"/>
    <w:rsid w:val="004E77F5"/>
    <w:pPr>
      <w:spacing w:after="120"/>
    </w:pPr>
    <w:rPr>
      <w:rFonts w:eastAsia="Microsoft YaHei"/>
    </w:rPr>
  </w:style>
  <w:style w:type="character" w:customStyle="1" w:styleId="proposalChar">
    <w:name w:val="proposal Char"/>
    <w:basedOn w:val="2Char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">
    <w:name w:val="正文3"/>
    <w:basedOn w:val="Normal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">
    <w:name w:val="缩进1 Char"/>
    <w:basedOn w:val="proposalChar"/>
    <w:link w:val="13"/>
    <w:rsid w:val="004E77F5"/>
    <w:rPr>
      <w:rFonts w:ascii="Times New Roman" w:eastAsia="Microsoft YaHei" w:hAnsi="Times New Roman"/>
      <w:b/>
      <w:lang w:val="en-GB"/>
    </w:rPr>
  </w:style>
  <w:style w:type="paragraph" w:customStyle="1" w:styleId="a6">
    <w:name w:val="表头"/>
    <w:basedOn w:val="Normal"/>
    <w:link w:val="Char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DefaultParagraphFont"/>
    <w:link w:val="3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ListParagraph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Microsoft YaHei" w:hAnsi="Times" w:cs="Times New Roman"/>
      <w:b/>
    </w:rPr>
  </w:style>
  <w:style w:type="character" w:customStyle="1" w:styleId="Char">
    <w:name w:val="表头 Char"/>
    <w:basedOn w:val="DefaultParagraphFont"/>
    <w:link w:val="a6"/>
    <w:rsid w:val="004E77F5"/>
    <w:rPr>
      <w:rFonts w:ascii="Times New Roman" w:eastAsia="Times New Roman" w:hAnsi="Times New Roman"/>
      <w:b/>
      <w:lang w:val="en-GB"/>
    </w:rPr>
  </w:style>
  <w:style w:type="paragraph" w:customStyle="1" w:styleId="1">
    <w:name w:val="正文缩进1"/>
    <w:basedOn w:val="ListParagraph"/>
    <w:link w:val="1Char0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ListParagraphChar"/>
    <w:link w:val="1proposal"/>
    <w:rsid w:val="00B472BD"/>
    <w:rPr>
      <w:rFonts w:ascii="Times" w:eastAsia="Microsoft YaHei" w:hAnsi="Times" w:cs="Times New Roman"/>
      <w:b/>
    </w:rPr>
  </w:style>
  <w:style w:type="paragraph" w:customStyle="1" w:styleId="a7">
    <w:name w:val="小标题"/>
    <w:basedOn w:val="Normal"/>
    <w:link w:val="Char0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0">
    <w:name w:val="正文缩进1 Char"/>
    <w:basedOn w:val="ListParagraphChar"/>
    <w:link w:val="1"/>
    <w:rsid w:val="00B472BD"/>
    <w:rPr>
      <w:rFonts w:ascii="Times New Roman" w:eastAsia="Times New Roman" w:hAnsi="Times New Roman"/>
    </w:rPr>
  </w:style>
  <w:style w:type="paragraph" w:customStyle="1" w:styleId="a8">
    <w:name w:val="内容索引"/>
    <w:basedOn w:val="a7"/>
    <w:link w:val="Char1"/>
    <w:qFormat/>
    <w:rsid w:val="001C64F8"/>
  </w:style>
  <w:style w:type="character" w:customStyle="1" w:styleId="Char0">
    <w:name w:val="小标题 Char"/>
    <w:basedOn w:val="DefaultParagraphFont"/>
    <w:link w:val="a7"/>
    <w:rsid w:val="001C64F8"/>
    <w:rPr>
      <w:rFonts w:ascii="Times New Roman" w:eastAsiaTheme="minorEastAsia" w:hAnsi="Times New Roman"/>
      <w:b/>
      <w:u w:val="single"/>
    </w:rPr>
  </w:style>
  <w:style w:type="character" w:customStyle="1" w:styleId="Char1">
    <w:name w:val="内容索引 Char"/>
    <w:basedOn w:val="Char0"/>
    <w:link w:val="a8"/>
    <w:rsid w:val="001C64F8"/>
    <w:rPr>
      <w:rFonts w:ascii="Times New Roman" w:eastAsiaTheme="minorEastAsia" w:hAnsi="Times New Roman"/>
      <w:b/>
      <w:u w:val="single"/>
    </w:rPr>
  </w:style>
  <w:style w:type="paragraph" w:styleId="Title">
    <w:name w:val="Title"/>
    <w:basedOn w:val="Normal"/>
    <w:next w:val="Normal"/>
    <w:link w:val="TitleChar"/>
    <w:qFormat/>
    <w:rsid w:val="00023F5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23F5D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proposal2">
    <w:name w:val="缩进proposal2"/>
    <w:basedOn w:val="Normal"/>
    <w:link w:val="proposal2Char"/>
    <w:qFormat/>
    <w:rsid w:val="00023F5D"/>
    <w:pPr>
      <w:widowControl w:val="0"/>
      <w:numPr>
        <w:ilvl w:val="1"/>
        <w:numId w:val="21"/>
      </w:numPr>
      <w:autoSpaceDE w:val="0"/>
      <w:autoSpaceDN w:val="0"/>
      <w:adjustRightInd w:val="0"/>
      <w:spacing w:after="0"/>
    </w:pPr>
    <w:rPr>
      <w:rFonts w:cs="Times New Roman"/>
      <w:b/>
      <w:lang w:eastAsia="zh-CN"/>
    </w:rPr>
  </w:style>
  <w:style w:type="character" w:customStyle="1" w:styleId="proposal2Char">
    <w:name w:val="缩进proposal2 Char"/>
    <w:basedOn w:val="DefaultParagraphFont"/>
    <w:link w:val="proposal2"/>
    <w:rsid w:val="00023F5D"/>
    <w:rPr>
      <w:rFonts w:ascii="Times New Roman" w:eastAsia="Times New Roman" w:hAnsi="Times New Roman" w:cs="Times New Roman"/>
      <w:b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33FA1"/>
    <w:rPr>
      <w:color w:val="605E5C"/>
      <w:shd w:val="clear" w:color="auto" w:fill="E1DFDD"/>
    </w:rPr>
  </w:style>
  <w:style w:type="character" w:customStyle="1" w:styleId="msoins0">
    <w:name w:val="msoins0"/>
    <w:qFormat/>
    <w:rsid w:val="00103DFE"/>
  </w:style>
  <w:style w:type="character" w:customStyle="1" w:styleId="Heading3Char">
    <w:name w:val="Heading 3 Char"/>
    <w:aliases w:val="Underrubrik2 Char,H3 Char"/>
    <w:basedOn w:val="DefaultParagraphFont"/>
    <w:link w:val="Heading3"/>
    <w:rsid w:val="00ED71E2"/>
    <w:rPr>
      <w:rFonts w:ascii="Calibri" w:eastAsia="Times New Roman" w:hAnsi="Calibri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D71E2"/>
    <w:rPr>
      <w:rFonts w:ascii="Calibri" w:eastAsia="Times New Roman" w:hAnsi="Calibri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A02E6-BC39-46E0-9744-F21CD710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Umeda Hiromasa</cp:lastModifiedBy>
  <cp:revision>3</cp:revision>
  <cp:lastPrinted>2009-04-22T01:01:00Z</cp:lastPrinted>
  <dcterms:created xsi:type="dcterms:W3CDTF">2024-08-07T00:32:00Z</dcterms:created>
  <dcterms:modified xsi:type="dcterms:W3CDTF">2024-08-08T09:13:00Z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(3)CIcqm8qyXXDTOHMUBzP5agSSuOiz+yR+DtRfP+J4C/gJ2N2qrXPGNPF8vBw8qVWn51re+qd5
O/3Hj6nhEEGHnZrKFPTxqO4k/m7Zeo2zaqckVwrvVXY/ZWRQylCd55N21jS+Ab91o4rkmImf
aLkH7J3xhfKcsjUwn0a/uloiUk1IugzR2svXNt4WdpvufOBiH6SQ1N6IvuoySd/MAzu4pqmM
P5e1MZ/ajSIa7Q1/4F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phWXP0D6M6ByPjwM15aZlZJDCnNCpWb3McsVIb66Je0llw3fzPtm+E
uYvvpF9pXfFX1BaKV17y9jEh/w0EoL6sULCht0ed8U+tI/aaCVdrzJ5RwESRY49xvhON0PpN
9Toj/7b62HxkKV2RKOYuW3zuf6cXTY0gzqRJJdW9iGxQLRvsBa41giEHy84p9Zn3mgjtM3wU
Q6A6eL6gU2eAUsl+ClW3kJXV3+S/iQmNtVQe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owuHpNhFtAuqLLSIT83Bma5L+t3H/pN01D/O
j7IzeMHUnUv5Et21+x+q1W7tx3bTGV/eafPvuZcuHAZRcvdTBoA=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1719192581</vt:lpwstr>
  </property>
</Properties>
</file>