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02EF5208"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887AC7">
        <w:rPr>
          <w:rFonts w:ascii="Arial" w:hAnsi="Arial" w:cs="Arial" w:hint="eastAsia"/>
          <w:b/>
          <w:lang w:eastAsia="zh-CN"/>
        </w:rPr>
        <w:t>1068</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4AD9F7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0013F">
        <w:rPr>
          <w:rFonts w:ascii="Arial" w:eastAsiaTheme="minorEastAsia" w:hAnsi="Arial" w:cs="Arial" w:hint="eastAsia"/>
          <w:b/>
          <w:lang w:eastAsia="zh-CN"/>
        </w:rPr>
        <w:t>transient time for SAN</w:t>
      </w:r>
    </w:p>
    <w:p w14:paraId="77737CA4" w14:textId="13DD76F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25A2F">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25A2F">
        <w:rPr>
          <w:rFonts w:ascii="Arial" w:eastAsiaTheme="minorEastAsia" w:hAnsi="Arial" w:cs="Arial" w:hint="eastAsia"/>
          <w:b/>
          <w:lang w:eastAsia="zh-CN"/>
        </w:rPr>
        <w:t>25.3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068EDC" w14:textId="60AAC5B0" w:rsidR="008E092A" w:rsidRPr="00DD7562" w:rsidRDefault="004539C0" w:rsidP="00300419">
      <w:pPr>
        <w:rPr>
          <w:lang w:val="en-US" w:eastAsia="zh-CN"/>
        </w:rPr>
      </w:pPr>
      <w:r>
        <w:rPr>
          <w:lang w:eastAsia="zh-CN"/>
        </w:rPr>
        <w:t>In RAN</w:t>
      </w:r>
      <w:r w:rsidR="008E092A">
        <w:rPr>
          <w:lang w:eastAsia="zh-CN"/>
        </w:rPr>
        <w:t>4</w:t>
      </w:r>
      <w:r w:rsidR="004B07BD" w:rsidRPr="004B07BD">
        <w:rPr>
          <w:lang w:eastAsia="zh-CN"/>
        </w:rPr>
        <w:t xml:space="preserve"> #1</w:t>
      </w:r>
      <w:r w:rsidR="008E092A">
        <w:rPr>
          <w:rFonts w:hint="eastAsia"/>
          <w:lang w:eastAsia="zh-CN"/>
        </w:rPr>
        <w:t>11</w:t>
      </w:r>
      <w:r w:rsidR="009B780D">
        <w:rPr>
          <w:lang w:eastAsia="zh-CN"/>
        </w:rPr>
        <w:t xml:space="preserve"> meeting, </w:t>
      </w:r>
      <w:r w:rsidR="008E092A" w:rsidRPr="00DD7562">
        <w:rPr>
          <w:lang w:val="en-US" w:eastAsia="zh-CN"/>
        </w:rPr>
        <w:t xml:space="preserve">A WF [1] </w:t>
      </w:r>
      <w:r w:rsidR="008E092A">
        <w:rPr>
          <w:rFonts w:hint="eastAsia"/>
          <w:lang w:val="en-US" w:eastAsia="zh-CN"/>
        </w:rPr>
        <w:t>on NR</w:t>
      </w:r>
      <w:r w:rsidR="008E092A" w:rsidRPr="000550C5">
        <w:rPr>
          <w:lang w:val="en-US" w:eastAsia="zh-CN"/>
        </w:rPr>
        <w:t xml:space="preserve"> </w:t>
      </w:r>
      <w:r w:rsidR="008E092A">
        <w:rPr>
          <w:rFonts w:hint="eastAsia"/>
          <w:lang w:val="en-US" w:eastAsia="zh-CN"/>
        </w:rPr>
        <w:t>NTN phase 3</w:t>
      </w:r>
      <w:r w:rsidR="0021426B">
        <w:rPr>
          <w:rFonts w:hint="eastAsia"/>
          <w:lang w:val="en-US" w:eastAsia="zh-CN"/>
        </w:rPr>
        <w:t xml:space="preserve"> SAN RF requirements</w:t>
      </w:r>
      <w:r w:rsidR="008E092A">
        <w:rPr>
          <w:rFonts w:hint="eastAsia"/>
          <w:lang w:val="en-US" w:eastAsia="zh-CN"/>
        </w:rPr>
        <w:t xml:space="preserve"> </w:t>
      </w:r>
      <w:r w:rsidR="008E092A" w:rsidRPr="00DD7562">
        <w:rPr>
          <w:lang w:val="en-US" w:eastAsia="zh-CN"/>
        </w:rPr>
        <w:t xml:space="preserve">was agreed. </w:t>
      </w:r>
      <w:r w:rsidR="008E092A">
        <w:rPr>
          <w:rFonts w:hint="eastAsia"/>
          <w:lang w:val="en-US" w:eastAsia="zh-CN"/>
        </w:rPr>
        <w:t>However, there are still s</w:t>
      </w:r>
      <w:r w:rsidR="008E092A" w:rsidRPr="00DD7562">
        <w:rPr>
          <w:lang w:val="en-US" w:eastAsia="zh-CN"/>
        </w:rPr>
        <w:t>ome remaining issues</w:t>
      </w:r>
      <w:r w:rsidR="008E092A">
        <w:rPr>
          <w:rFonts w:hint="eastAsia"/>
          <w:lang w:val="en-US" w:eastAsia="zh-CN"/>
        </w:rPr>
        <w:t xml:space="preserve"> </w:t>
      </w:r>
      <w:r w:rsidR="008E092A">
        <w:rPr>
          <w:rFonts w:hint="eastAsia"/>
          <w:lang w:eastAsia="zh-CN"/>
        </w:rPr>
        <w:t>about SAN transient time</w:t>
      </w:r>
      <w:r w:rsidR="008E092A" w:rsidRPr="00DD7562">
        <w:rPr>
          <w:lang w:val="en-US" w:eastAsia="zh-CN"/>
        </w:rPr>
        <w:t xml:space="preserve"> need </w:t>
      </w:r>
      <w:r w:rsidR="008E092A">
        <w:rPr>
          <w:rFonts w:hint="eastAsia"/>
          <w:lang w:val="en-US" w:eastAsia="zh-CN"/>
        </w:rPr>
        <w:t>to be discussed</w:t>
      </w:r>
      <w:r w:rsidR="008E092A">
        <w:rPr>
          <w:lang w:val="en-US" w:eastAsia="zh-CN"/>
        </w:rPr>
        <w:t xml:space="preserve"> in </w:t>
      </w:r>
      <w:r w:rsidR="008E092A">
        <w:rPr>
          <w:rFonts w:hint="eastAsia"/>
          <w:lang w:val="en-US" w:eastAsia="zh-CN"/>
        </w:rPr>
        <w:t>the next</w:t>
      </w:r>
      <w:r w:rsidR="008E092A" w:rsidRPr="00DD7562">
        <w:rPr>
          <w:lang w:val="en-US" w:eastAsia="zh-CN"/>
        </w:rPr>
        <w:t xml:space="preserve"> meeting.</w:t>
      </w:r>
    </w:p>
    <w:p w14:paraId="0DA38330" w14:textId="38CDCD53" w:rsidR="008E092A" w:rsidRPr="00622408" w:rsidRDefault="008E092A" w:rsidP="008E092A">
      <w:pPr>
        <w:rPr>
          <w:lang w:val="en-US" w:eastAsia="zh-CN"/>
        </w:rPr>
      </w:pPr>
      <w:r w:rsidRPr="00DD7562">
        <w:rPr>
          <w:lang w:val="en-US" w:eastAsia="zh-CN"/>
        </w:rPr>
        <w:t xml:space="preserve">In this contribution, we </w:t>
      </w:r>
      <w:r>
        <w:rPr>
          <w:rFonts w:hint="eastAsia"/>
          <w:lang w:val="en-US" w:eastAsia="zh-CN"/>
        </w:rPr>
        <w:t>would like to share</w:t>
      </w:r>
      <w:r w:rsidRPr="00DD7562">
        <w:rPr>
          <w:lang w:val="en-US" w:eastAsia="zh-CN"/>
        </w:rPr>
        <w:t xml:space="preserve"> our views on </w:t>
      </w:r>
      <w:r>
        <w:rPr>
          <w:rFonts w:hint="eastAsia"/>
          <w:lang w:val="en-US" w:eastAsia="zh-CN"/>
        </w:rPr>
        <w:t>transient time</w:t>
      </w:r>
      <w:r w:rsidRPr="00DD7562">
        <w:rPr>
          <w:lang w:val="en-US" w:eastAsia="zh-CN"/>
        </w:rPr>
        <w:t xml:space="preserve"> for</w:t>
      </w:r>
      <w:r>
        <w:rPr>
          <w:rFonts w:hint="eastAsia"/>
          <w:lang w:val="en-US" w:eastAsia="zh-CN"/>
        </w:rPr>
        <w:t xml:space="preserve"> NTN SAN</w:t>
      </w:r>
      <w:r w:rsidRPr="00DD7562">
        <w:rPr>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30A2E0E0" w14:textId="16E302D4" w:rsidR="00AD6601" w:rsidRPr="00AD6601" w:rsidRDefault="00AD6601" w:rsidP="00043025">
      <w:pPr>
        <w:rPr>
          <w:lang w:eastAsia="zh-CN"/>
        </w:rPr>
      </w:pPr>
      <w:r>
        <w:rPr>
          <w:rFonts w:hint="eastAsia"/>
        </w:rPr>
        <w:t xml:space="preserve">The </w:t>
      </w:r>
      <w:r>
        <w:t>agreement on</w:t>
      </w:r>
      <w:r>
        <w:rPr>
          <w:rFonts w:hint="eastAsia"/>
        </w:rPr>
        <w:t xml:space="preserve"> </w:t>
      </w:r>
      <w:r w:rsidRPr="00AD6601">
        <w:t>RF requirements enhancements for spatial domain techniques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AD6601" w14:paraId="5F8581C5" w14:textId="77777777" w:rsidTr="00AD6601">
        <w:tc>
          <w:tcPr>
            <w:tcW w:w="9855" w:type="dxa"/>
          </w:tcPr>
          <w:p w14:paraId="33D0384E" w14:textId="77777777" w:rsidR="00AD6601" w:rsidRPr="00FD2426" w:rsidRDefault="00AD6601" w:rsidP="00AD6601">
            <w:pPr>
              <w:rPr>
                <w:b/>
                <w:color w:val="000000" w:themeColor="text1"/>
                <w:lang w:eastAsia="zh-CN"/>
              </w:rPr>
            </w:pPr>
            <w:r w:rsidRPr="00FD2426">
              <w:rPr>
                <w:b/>
                <w:color w:val="000000" w:themeColor="text1"/>
                <w:u w:val="single"/>
                <w:lang w:eastAsia="ko-KR"/>
              </w:rPr>
              <w:t>Issue 1-3-1:</w:t>
            </w:r>
            <w:r w:rsidRPr="00FD2426">
              <w:rPr>
                <w:b/>
                <w:color w:val="000000" w:themeColor="text1"/>
                <w:lang w:eastAsia="ko-KR"/>
              </w:rPr>
              <w:t xml:space="preserve"> </w:t>
            </w:r>
            <w:r w:rsidRPr="00FD2426">
              <w:rPr>
                <w:b/>
                <w:color w:val="000000" w:themeColor="text1"/>
                <w:lang w:eastAsia="zh-CN"/>
              </w:rPr>
              <w:t>Cell DTX</w:t>
            </w:r>
          </w:p>
          <w:p w14:paraId="560CE087" w14:textId="77777777" w:rsidR="00AD6601" w:rsidRPr="00FD2426" w:rsidRDefault="00AD6601" w:rsidP="00AD6601">
            <w:pPr>
              <w:rPr>
                <w:b/>
                <w:color w:val="000000" w:themeColor="text1"/>
                <w:u w:val="single"/>
                <w:lang w:eastAsia="ko-KR"/>
              </w:rPr>
            </w:pPr>
            <w:r w:rsidRPr="00FD2426">
              <w:rPr>
                <w:b/>
                <w:color w:val="000000" w:themeColor="text1"/>
                <w:u w:val="single"/>
                <w:lang w:eastAsia="ko-KR"/>
              </w:rPr>
              <w:t>Issue 1-3-2:</w:t>
            </w:r>
            <w:r w:rsidRPr="00FD2426">
              <w:rPr>
                <w:b/>
                <w:color w:val="000000" w:themeColor="text1"/>
                <w:lang w:eastAsia="ko-KR"/>
              </w:rPr>
              <w:t xml:space="preserve"> </w:t>
            </w:r>
            <w:r w:rsidRPr="00FD2426">
              <w:rPr>
                <w:b/>
                <w:color w:val="000000" w:themeColor="text1"/>
                <w:lang w:eastAsia="zh-CN"/>
              </w:rPr>
              <w:t>RF requirements enhancements for spatial domain techniques</w:t>
            </w:r>
          </w:p>
          <w:p w14:paraId="470E6CDD" w14:textId="77777777" w:rsidR="00AD6601" w:rsidRPr="00444479" w:rsidRDefault="00AD6601" w:rsidP="00AD6601">
            <w:pPr>
              <w:pStyle w:val="afb"/>
              <w:widowControl/>
              <w:numPr>
                <w:ilvl w:val="0"/>
                <w:numId w:val="9"/>
              </w:numPr>
              <w:spacing w:before="0" w:after="120" w:line="240" w:lineRule="auto"/>
              <w:ind w:left="720" w:firstLineChars="0"/>
              <w:jc w:val="left"/>
              <w:rPr>
                <w:color w:val="000000" w:themeColor="text1"/>
                <w:lang w:eastAsia="x-none"/>
              </w:rPr>
            </w:pPr>
            <w:r w:rsidRPr="00FD2426">
              <w:rPr>
                <w:rFonts w:eastAsia="宋体"/>
                <w:color w:val="000000" w:themeColor="text1"/>
              </w:rPr>
              <w:t xml:space="preserve">Agreement: companies </w:t>
            </w:r>
            <w:r>
              <w:rPr>
                <w:rFonts w:eastAsia="宋体"/>
                <w:color w:val="000000" w:themeColor="text1"/>
              </w:rPr>
              <w:t xml:space="preserve">encourage </w:t>
            </w:r>
            <w:r w:rsidRPr="00FD2426">
              <w:rPr>
                <w:rFonts w:eastAsia="宋体"/>
                <w:color w:val="000000" w:themeColor="text1"/>
              </w:rPr>
              <w:t xml:space="preserve">to </w:t>
            </w:r>
            <w:r>
              <w:rPr>
                <w:rFonts w:eastAsia="宋体"/>
                <w:color w:val="000000" w:themeColor="text1"/>
              </w:rPr>
              <w:t xml:space="preserve">further investigate </w:t>
            </w:r>
            <w:r w:rsidRPr="00FD2426">
              <w:rPr>
                <w:rFonts w:eastAsia="宋体"/>
                <w:color w:val="000000" w:themeColor="text1"/>
              </w:rPr>
              <w:t>SAN beam hopping in DL coverage enhancements for both FR1 and FR2</w:t>
            </w:r>
          </w:p>
          <w:p w14:paraId="0F73419D" w14:textId="77777777" w:rsidR="00AD6601" w:rsidRPr="00444479" w:rsidRDefault="00AD6601" w:rsidP="00AD6601">
            <w:pPr>
              <w:pStyle w:val="afb"/>
              <w:widowControl/>
              <w:numPr>
                <w:ilvl w:val="1"/>
                <w:numId w:val="9"/>
              </w:numPr>
              <w:spacing w:before="0" w:after="120" w:line="240" w:lineRule="auto"/>
              <w:ind w:firstLineChars="0"/>
              <w:jc w:val="left"/>
              <w:rPr>
                <w:color w:val="000000" w:themeColor="text1"/>
                <w:lang w:eastAsia="x-none"/>
              </w:rPr>
            </w:pPr>
            <w:proofErr w:type="gramStart"/>
            <w:r w:rsidRPr="00FD2426">
              <w:rPr>
                <w:rFonts w:eastAsia="宋体"/>
                <w:color w:val="000000" w:themeColor="text1"/>
              </w:rPr>
              <w:t>clarify</w:t>
            </w:r>
            <w:proofErr w:type="gramEnd"/>
            <w:r w:rsidRPr="00FD2426">
              <w:rPr>
                <w:rFonts w:eastAsia="宋体"/>
                <w:color w:val="000000" w:themeColor="text1"/>
              </w:rPr>
              <w:t xml:space="preserve"> “transient time” </w:t>
            </w:r>
            <w:r>
              <w:rPr>
                <w:rFonts w:eastAsia="宋体"/>
                <w:color w:val="000000" w:themeColor="text1"/>
              </w:rPr>
              <w:t>meaning, if for beam switching delay or PA switch ON/OFF or frequency carrier</w:t>
            </w:r>
            <w:r w:rsidRPr="00FD2426">
              <w:rPr>
                <w:rFonts w:eastAsia="宋体"/>
                <w:color w:val="000000" w:themeColor="text1"/>
              </w:rPr>
              <w:t>.</w:t>
            </w:r>
          </w:p>
          <w:p w14:paraId="53A8EA04" w14:textId="77777777" w:rsidR="00AD6601" w:rsidRPr="00444479" w:rsidRDefault="00AD6601" w:rsidP="00AD6601">
            <w:pPr>
              <w:pStyle w:val="afb"/>
              <w:widowControl/>
              <w:numPr>
                <w:ilvl w:val="1"/>
                <w:numId w:val="9"/>
              </w:numPr>
              <w:spacing w:before="0" w:after="120" w:line="240" w:lineRule="auto"/>
              <w:ind w:firstLineChars="0"/>
              <w:jc w:val="left"/>
              <w:rPr>
                <w:color w:val="000000" w:themeColor="text1"/>
                <w:lang w:eastAsia="x-none"/>
              </w:rPr>
            </w:pPr>
            <w:proofErr w:type="spellStart"/>
            <w:r>
              <w:rPr>
                <w:rFonts w:eastAsia="宋体"/>
                <w:color w:val="000000" w:themeColor="text1"/>
              </w:rPr>
              <w:t>Synchronisation</w:t>
            </w:r>
            <w:proofErr w:type="spellEnd"/>
            <w:r>
              <w:rPr>
                <w:rFonts w:eastAsia="宋体"/>
                <w:color w:val="000000" w:themeColor="text1"/>
              </w:rPr>
              <w:t xml:space="preserve"> aspects:</w:t>
            </w:r>
          </w:p>
          <w:p w14:paraId="12268E52" w14:textId="77777777" w:rsidR="00AD6601" w:rsidRPr="00444479" w:rsidRDefault="00AD6601" w:rsidP="00AD6601">
            <w:pPr>
              <w:pStyle w:val="afb"/>
              <w:widowControl/>
              <w:numPr>
                <w:ilvl w:val="2"/>
                <w:numId w:val="9"/>
              </w:numPr>
              <w:spacing w:before="0" w:after="120" w:line="240" w:lineRule="auto"/>
              <w:ind w:firstLineChars="0"/>
              <w:jc w:val="left"/>
              <w:rPr>
                <w:color w:val="000000" w:themeColor="text1"/>
                <w:lang w:eastAsia="x-none"/>
              </w:rPr>
            </w:pPr>
            <w:r>
              <w:rPr>
                <w:rFonts w:eastAsia="宋体"/>
                <w:color w:val="000000" w:themeColor="text1"/>
              </w:rPr>
              <w:t xml:space="preserve">between ground </w:t>
            </w:r>
            <w:proofErr w:type="spellStart"/>
            <w:r>
              <w:rPr>
                <w:rFonts w:eastAsia="宋体"/>
                <w:color w:val="000000" w:themeColor="text1"/>
              </w:rPr>
              <w:t>gNB</w:t>
            </w:r>
            <w:proofErr w:type="spellEnd"/>
            <w:r>
              <w:rPr>
                <w:rFonts w:eastAsia="宋体"/>
                <w:color w:val="000000" w:themeColor="text1"/>
              </w:rPr>
              <w:t xml:space="preserve"> and satellite payload for transparent architecture;</w:t>
            </w:r>
          </w:p>
          <w:p w14:paraId="6C2EA4B9" w14:textId="77777777" w:rsidR="00AD6601" w:rsidRPr="00444479" w:rsidRDefault="00AD6601" w:rsidP="00AD6601">
            <w:pPr>
              <w:pStyle w:val="afb"/>
              <w:widowControl/>
              <w:numPr>
                <w:ilvl w:val="2"/>
                <w:numId w:val="9"/>
              </w:numPr>
              <w:spacing w:before="0" w:after="120" w:line="240" w:lineRule="auto"/>
              <w:ind w:firstLineChars="0"/>
              <w:jc w:val="left"/>
              <w:rPr>
                <w:color w:val="000000" w:themeColor="text1"/>
                <w:lang w:eastAsia="x-none"/>
              </w:rPr>
            </w:pPr>
            <w:proofErr w:type="gramStart"/>
            <w:r>
              <w:rPr>
                <w:rFonts w:eastAsia="宋体"/>
                <w:color w:val="000000" w:themeColor="text1"/>
              </w:rPr>
              <w:t>between</w:t>
            </w:r>
            <w:proofErr w:type="gramEnd"/>
            <w:r>
              <w:rPr>
                <w:rFonts w:eastAsia="宋体"/>
                <w:color w:val="000000" w:themeColor="text1"/>
              </w:rPr>
              <w:t xml:space="preserve"> two or more transparent satellites serving the same Earth-fixed cell. FFS for Earth-moving cell.</w:t>
            </w:r>
          </w:p>
          <w:p w14:paraId="54722B3E" w14:textId="77777777" w:rsidR="00AD6601" w:rsidRPr="00444479" w:rsidRDefault="00AD6601" w:rsidP="00AD6601">
            <w:pPr>
              <w:pStyle w:val="afb"/>
              <w:widowControl/>
              <w:numPr>
                <w:ilvl w:val="1"/>
                <w:numId w:val="9"/>
              </w:numPr>
              <w:spacing w:before="0" w:after="120" w:line="240" w:lineRule="auto"/>
              <w:ind w:firstLineChars="0"/>
              <w:jc w:val="left"/>
              <w:rPr>
                <w:color w:val="000000" w:themeColor="text1"/>
                <w:lang w:eastAsia="x-none"/>
              </w:rPr>
            </w:pPr>
            <w:r>
              <w:rPr>
                <w:rFonts w:eastAsia="宋体"/>
                <w:color w:val="000000" w:themeColor="text1"/>
              </w:rPr>
              <w:t>NOTE: FFS if above issue could be treated as requirement or implementation specific.</w:t>
            </w:r>
          </w:p>
          <w:p w14:paraId="3AF1C1DD" w14:textId="77777777" w:rsidR="00AD6601" w:rsidRPr="00444479" w:rsidRDefault="00AD6601" w:rsidP="00AD6601">
            <w:pPr>
              <w:pStyle w:val="afb"/>
              <w:widowControl/>
              <w:numPr>
                <w:ilvl w:val="0"/>
                <w:numId w:val="9"/>
              </w:numPr>
              <w:spacing w:before="0" w:after="120" w:line="240" w:lineRule="auto"/>
              <w:ind w:left="720" w:firstLineChars="0"/>
              <w:jc w:val="left"/>
              <w:rPr>
                <w:color w:val="000000" w:themeColor="text1"/>
                <w:lang w:eastAsia="x-none"/>
              </w:rPr>
            </w:pPr>
            <w:r w:rsidRPr="00FD2426">
              <w:rPr>
                <w:rFonts w:eastAsia="宋体"/>
                <w:color w:val="000000" w:themeColor="text1"/>
              </w:rPr>
              <w:t xml:space="preserve">Working hypothesis: PA always on, </w:t>
            </w:r>
            <w:r>
              <w:rPr>
                <w:rFonts w:eastAsia="宋体"/>
                <w:color w:val="000000" w:themeColor="text1"/>
              </w:rPr>
              <w:t>phase shift (pre-</w:t>
            </w:r>
            <w:proofErr w:type="gramStart"/>
            <w:r>
              <w:rPr>
                <w:rFonts w:eastAsia="宋体"/>
                <w:color w:val="000000" w:themeColor="text1"/>
              </w:rPr>
              <w:t>)reconfiguration</w:t>
            </w:r>
            <w:proofErr w:type="gramEnd"/>
            <w:r>
              <w:rPr>
                <w:rFonts w:eastAsia="宋体"/>
                <w:color w:val="000000" w:themeColor="text1"/>
              </w:rPr>
              <w:t xml:space="preserve"> to perform beam-hopping.</w:t>
            </w:r>
          </w:p>
          <w:p w14:paraId="67A71B0B" w14:textId="77777777" w:rsidR="00AD6601" w:rsidRDefault="00AD6601" w:rsidP="00AD6601">
            <w:pPr>
              <w:pStyle w:val="afb"/>
              <w:widowControl/>
              <w:numPr>
                <w:ilvl w:val="1"/>
                <w:numId w:val="9"/>
              </w:numPr>
              <w:spacing w:before="0" w:after="120" w:line="240" w:lineRule="auto"/>
              <w:ind w:firstLineChars="0"/>
              <w:jc w:val="left"/>
              <w:rPr>
                <w:color w:val="000000" w:themeColor="text1"/>
                <w:lang w:eastAsia="x-none"/>
              </w:rPr>
            </w:pPr>
            <w:r w:rsidRPr="00444479">
              <w:rPr>
                <w:b/>
                <w:bCs/>
                <w:color w:val="000000" w:themeColor="text1"/>
                <w:lang w:eastAsia="x-none"/>
              </w:rPr>
              <w:t>NOTE1: [RAN1 agreement]</w:t>
            </w:r>
            <w:r w:rsidRPr="00444479">
              <w:rPr>
                <w:color w:val="000000" w:themeColor="text1"/>
                <w:lang w:eastAsia="x-none"/>
              </w:rPr>
              <w:t xml:space="preserve"> For NR NTN Rel-19 DL coverage evaluation, a value of beam steering latency equal to zero at least if SAN phase array antenna is assumed. Values different from zero beam steering latency can be optionally reported by companies if any potential issue identified.</w:t>
            </w:r>
          </w:p>
          <w:p w14:paraId="6DEAB097" w14:textId="474C7629" w:rsidR="00AD6601" w:rsidRPr="00AD6601" w:rsidRDefault="00AD6601" w:rsidP="00043025">
            <w:pPr>
              <w:pStyle w:val="afb"/>
              <w:widowControl/>
              <w:numPr>
                <w:ilvl w:val="1"/>
                <w:numId w:val="9"/>
              </w:numPr>
              <w:spacing w:before="0" w:after="120" w:line="240" w:lineRule="auto"/>
              <w:ind w:firstLineChars="0"/>
              <w:jc w:val="left"/>
              <w:rPr>
                <w:color w:val="000000" w:themeColor="text1"/>
                <w:lang w:eastAsia="x-none"/>
              </w:rPr>
            </w:pPr>
            <w:r w:rsidRPr="00444479">
              <w:rPr>
                <w:b/>
                <w:bCs/>
                <w:color w:val="000000" w:themeColor="text1"/>
                <w:lang w:eastAsia="x-none"/>
              </w:rPr>
              <w:t>NOTE2:</w:t>
            </w:r>
            <w:r w:rsidRPr="00444479">
              <w:rPr>
                <w:color w:val="000000" w:themeColor="text1"/>
                <w:lang w:eastAsia="x-none"/>
              </w:rPr>
              <w:t xml:space="preserve"> Other </w:t>
            </w:r>
            <w:proofErr w:type="gramStart"/>
            <w:r w:rsidRPr="00444479">
              <w:rPr>
                <w:color w:val="000000" w:themeColor="text1"/>
                <w:lang w:eastAsia="x-none"/>
              </w:rPr>
              <w:t>implementation with analog beam steering technologies are</w:t>
            </w:r>
            <w:proofErr w:type="gramEnd"/>
            <w:r w:rsidRPr="00444479">
              <w:rPr>
                <w:color w:val="000000" w:themeColor="text1"/>
                <w:lang w:eastAsia="x-none"/>
              </w:rPr>
              <w:t xml:space="preserve"> not precluded. Companies to further discuss if analog/digital antenna assumptions and for which FR1/FR2 implementations.</w:t>
            </w:r>
          </w:p>
        </w:tc>
      </w:tr>
    </w:tbl>
    <w:p w14:paraId="5A8C62D5" w14:textId="6A4DB6F6" w:rsidR="00A04DEA" w:rsidRDefault="00A04DEA" w:rsidP="003338D4">
      <w:pPr>
        <w:spacing w:before="180"/>
        <w:rPr>
          <w:color w:val="000000"/>
          <w:lang w:eastAsia="zh-CN"/>
        </w:rPr>
      </w:pPr>
      <w:r>
        <w:rPr>
          <w:rFonts w:hint="eastAsia"/>
          <w:color w:val="000000"/>
          <w:lang w:eastAsia="zh-CN"/>
        </w:rPr>
        <w:t>The definition of transient period for TN network BS is defined in TS 38.104:</w:t>
      </w:r>
    </w:p>
    <w:tbl>
      <w:tblPr>
        <w:tblStyle w:val="af9"/>
        <w:tblW w:w="0" w:type="auto"/>
        <w:tblLook w:val="04A0" w:firstRow="1" w:lastRow="0" w:firstColumn="1" w:lastColumn="0" w:noHBand="0" w:noVBand="1"/>
      </w:tblPr>
      <w:tblGrid>
        <w:gridCol w:w="9855"/>
      </w:tblGrid>
      <w:tr w:rsidR="00A04DEA" w14:paraId="2E5445C5" w14:textId="77777777" w:rsidTr="00A04DEA">
        <w:tc>
          <w:tcPr>
            <w:tcW w:w="9855" w:type="dxa"/>
          </w:tcPr>
          <w:p w14:paraId="0180681D" w14:textId="77777777" w:rsidR="00A04DEA" w:rsidRPr="00F95B02" w:rsidRDefault="00A04DEA" w:rsidP="00A04DEA">
            <w:r w:rsidRPr="00F95B02">
              <w:rPr>
                <w:i/>
                <w:lang w:eastAsia="zh-CN"/>
              </w:rPr>
              <w:t>T</w:t>
            </w:r>
            <w:r w:rsidRPr="00F95B02">
              <w:rPr>
                <w:i/>
              </w:rPr>
              <w:t>ransmitter transient period</w:t>
            </w:r>
            <w:r w:rsidRPr="00F95B02">
              <w:t xml:space="preserve"> </w:t>
            </w:r>
            <w:r w:rsidRPr="00F95B02">
              <w:rPr>
                <w:lang w:eastAsia="zh-CN"/>
              </w:rPr>
              <w:t>requirements</w:t>
            </w:r>
            <w:r w:rsidRPr="00F95B02">
              <w:t xml:space="preserve"> apply only to TDD operation of the BS.</w:t>
            </w:r>
          </w:p>
          <w:p w14:paraId="58C23ABD" w14:textId="4B0D3AF4" w:rsidR="00A04DEA" w:rsidRPr="00A04DEA" w:rsidRDefault="00A04DEA" w:rsidP="00842E5C">
            <w:pPr>
              <w:rPr>
                <w:rFonts w:eastAsiaTheme="minorEastAsia"/>
                <w:lang w:eastAsia="zh-CN"/>
              </w:rPr>
            </w:pPr>
            <w:r w:rsidRPr="00F95B02">
              <w:t xml:space="preserve">The </w:t>
            </w:r>
            <w:r w:rsidRPr="00F95B02">
              <w:rPr>
                <w:i/>
              </w:rPr>
              <w:t>transmitter transient period</w:t>
            </w:r>
            <w:r w:rsidRPr="00F95B02">
              <w:t xml:space="preserve"> is the time period during which the transmitter 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p>
        </w:tc>
      </w:tr>
    </w:tbl>
    <w:p w14:paraId="67C5AB0F" w14:textId="6B9C0750" w:rsidR="00455077" w:rsidRDefault="0006001A" w:rsidP="004D4E8B">
      <w:pPr>
        <w:spacing w:before="180"/>
        <w:rPr>
          <w:color w:val="000000"/>
          <w:lang w:eastAsia="zh-CN"/>
        </w:rPr>
      </w:pPr>
      <w:r>
        <w:rPr>
          <w:rFonts w:hint="eastAsia"/>
          <w:color w:val="000000"/>
          <w:lang w:eastAsia="zh-CN"/>
        </w:rPr>
        <w:t xml:space="preserve">According to the current NTN SAN spec TS 38.108, </w:t>
      </w:r>
      <w:r w:rsidR="003338D4" w:rsidRPr="003338D4">
        <w:rPr>
          <w:color w:val="000000"/>
          <w:lang w:eastAsia="zh-CN"/>
        </w:rPr>
        <w:t xml:space="preserve">there </w:t>
      </w:r>
      <w:r w:rsidR="0063305B" w:rsidRPr="003338D4">
        <w:rPr>
          <w:color w:val="000000"/>
          <w:lang w:eastAsia="zh-CN"/>
        </w:rPr>
        <w:t>is</w:t>
      </w:r>
      <w:r w:rsidR="003338D4" w:rsidRPr="003338D4">
        <w:rPr>
          <w:color w:val="000000"/>
          <w:lang w:eastAsia="zh-CN"/>
        </w:rPr>
        <w:t xml:space="preserve"> no transient </w:t>
      </w:r>
      <w:r w:rsidR="003338D4">
        <w:rPr>
          <w:rFonts w:hint="eastAsia"/>
          <w:color w:val="000000"/>
          <w:lang w:eastAsia="zh-CN"/>
        </w:rPr>
        <w:t>period</w:t>
      </w:r>
      <w:r w:rsidR="003338D4" w:rsidRPr="003338D4">
        <w:rPr>
          <w:color w:val="000000"/>
          <w:lang w:eastAsia="zh-CN"/>
        </w:rPr>
        <w:t xml:space="preserve"> </w:t>
      </w:r>
      <w:r w:rsidR="003338D4">
        <w:rPr>
          <w:color w:val="000000"/>
          <w:lang w:eastAsia="zh-CN"/>
        </w:rPr>
        <w:t xml:space="preserve">requirements defined as </w:t>
      </w:r>
      <w:r w:rsidR="003338D4">
        <w:rPr>
          <w:rFonts w:hint="eastAsia"/>
          <w:color w:val="000000"/>
          <w:lang w:eastAsia="zh-CN"/>
        </w:rPr>
        <w:t>both FR1 and FR2</w:t>
      </w:r>
      <w:r w:rsidR="003338D4">
        <w:rPr>
          <w:color w:val="000000"/>
          <w:lang w:eastAsia="zh-CN"/>
        </w:rPr>
        <w:t xml:space="preserve"> SAN</w:t>
      </w:r>
      <w:r w:rsidR="003338D4" w:rsidRPr="003338D4">
        <w:rPr>
          <w:color w:val="000000"/>
          <w:lang w:eastAsia="zh-CN"/>
        </w:rPr>
        <w:t xml:space="preserve"> will operate in FDD mode.</w:t>
      </w:r>
      <w:r w:rsidR="0063305B">
        <w:rPr>
          <w:rFonts w:hint="eastAsia"/>
          <w:color w:val="000000"/>
          <w:lang w:eastAsia="zh-CN"/>
        </w:rPr>
        <w:t xml:space="preserve"> </w:t>
      </w:r>
      <w:r w:rsidR="00D057F7" w:rsidRPr="00D057F7">
        <w:rPr>
          <w:color w:val="000000"/>
          <w:lang w:eastAsia="zh-CN"/>
        </w:rPr>
        <w:t>For</w:t>
      </w:r>
      <w:r w:rsidR="00E32D31">
        <w:rPr>
          <w:rFonts w:hint="eastAsia"/>
          <w:color w:val="000000"/>
          <w:lang w:eastAsia="zh-CN"/>
        </w:rPr>
        <w:t xml:space="preserve"> devices operating in</w:t>
      </w:r>
      <w:r w:rsidR="00D057F7" w:rsidRPr="00D057F7">
        <w:rPr>
          <w:color w:val="000000"/>
          <w:lang w:eastAsia="zh-CN"/>
        </w:rPr>
        <w:t xml:space="preserve"> TDD mode, the </w:t>
      </w:r>
      <w:r w:rsidR="003E4E1A">
        <w:rPr>
          <w:rFonts w:hint="eastAsia"/>
          <w:color w:val="000000"/>
          <w:lang w:eastAsia="zh-CN"/>
        </w:rPr>
        <w:t>UL/DL</w:t>
      </w:r>
      <w:r w:rsidR="00D057F7" w:rsidRPr="00D057F7">
        <w:rPr>
          <w:color w:val="000000"/>
          <w:lang w:eastAsia="zh-CN"/>
        </w:rPr>
        <w:t xml:space="preserve"> </w:t>
      </w:r>
      <w:r w:rsidR="003E4E1A">
        <w:rPr>
          <w:rFonts w:hint="eastAsia"/>
          <w:color w:val="000000"/>
          <w:lang w:eastAsia="zh-CN"/>
        </w:rPr>
        <w:t>switch</w:t>
      </w:r>
      <w:r w:rsidR="00D057F7" w:rsidRPr="00D057F7">
        <w:rPr>
          <w:color w:val="000000"/>
          <w:lang w:eastAsia="zh-CN"/>
        </w:rPr>
        <w:t xml:space="preserve"> is usua</w:t>
      </w:r>
      <w:r w:rsidR="003E4E1A">
        <w:rPr>
          <w:color w:val="000000"/>
          <w:lang w:eastAsia="zh-CN"/>
        </w:rPr>
        <w:t xml:space="preserve">lly implemented </w:t>
      </w:r>
      <w:r w:rsidR="003E4E1A">
        <w:rPr>
          <w:color w:val="000000"/>
          <w:lang w:eastAsia="zh-CN"/>
        </w:rPr>
        <w:lastRenderedPageBreak/>
        <w:t>by a circulator</w:t>
      </w:r>
      <w:r w:rsidR="003E4E1A">
        <w:rPr>
          <w:rFonts w:hint="eastAsia"/>
          <w:color w:val="000000"/>
          <w:lang w:eastAsia="zh-CN"/>
        </w:rPr>
        <w:t xml:space="preserve"> and</w:t>
      </w:r>
      <w:r w:rsidR="00D057F7" w:rsidRPr="00D057F7">
        <w:rPr>
          <w:color w:val="000000"/>
          <w:lang w:eastAsia="zh-CN"/>
        </w:rPr>
        <w:t xml:space="preserve"> </w:t>
      </w:r>
      <w:r w:rsidR="003E4E1A">
        <w:rPr>
          <w:rFonts w:hint="eastAsia"/>
          <w:color w:val="000000"/>
          <w:lang w:eastAsia="zh-CN"/>
        </w:rPr>
        <w:t>the</w:t>
      </w:r>
      <w:r w:rsidR="00D057F7" w:rsidRPr="00D057F7">
        <w:rPr>
          <w:color w:val="000000"/>
          <w:lang w:eastAsia="zh-CN"/>
        </w:rPr>
        <w:t xml:space="preserve"> delay </w:t>
      </w:r>
      <w:r w:rsidR="003E4E1A">
        <w:rPr>
          <w:rFonts w:hint="eastAsia"/>
          <w:color w:val="000000"/>
          <w:lang w:eastAsia="zh-CN"/>
        </w:rPr>
        <w:t>will be caused by</w:t>
      </w:r>
      <w:r w:rsidR="003E4E1A">
        <w:rPr>
          <w:color w:val="000000"/>
          <w:lang w:eastAsia="zh-CN"/>
        </w:rPr>
        <w:t xml:space="preserve"> the entire RF </w:t>
      </w:r>
      <w:r w:rsidR="003E4E1A">
        <w:rPr>
          <w:rFonts w:hint="eastAsia"/>
          <w:color w:val="000000"/>
          <w:lang w:eastAsia="zh-CN"/>
        </w:rPr>
        <w:t>chain</w:t>
      </w:r>
      <w:r w:rsidR="00970424">
        <w:rPr>
          <w:rFonts w:hint="eastAsia"/>
          <w:color w:val="000000"/>
          <w:lang w:eastAsia="zh-CN"/>
        </w:rPr>
        <w:t xml:space="preserve"> (</w:t>
      </w:r>
      <w:r w:rsidR="00970424" w:rsidRPr="00970424">
        <w:rPr>
          <w:color w:val="000000"/>
          <w:lang w:eastAsia="zh-CN"/>
        </w:rPr>
        <w:t xml:space="preserve">For </w:t>
      </w:r>
      <w:r w:rsidR="00970424">
        <w:rPr>
          <w:rFonts w:hint="eastAsia"/>
          <w:color w:val="000000"/>
          <w:lang w:eastAsia="zh-CN"/>
        </w:rPr>
        <w:t>instance</w:t>
      </w:r>
      <w:r w:rsidR="00970424" w:rsidRPr="00970424">
        <w:rPr>
          <w:color w:val="000000"/>
          <w:lang w:eastAsia="zh-CN"/>
        </w:rPr>
        <w:t>, when</w:t>
      </w:r>
      <w:r w:rsidR="00970424">
        <w:rPr>
          <w:rFonts w:hint="eastAsia"/>
          <w:color w:val="000000"/>
          <w:lang w:eastAsia="zh-CN"/>
        </w:rPr>
        <w:t xml:space="preserve"> the</w:t>
      </w:r>
      <w:r w:rsidR="00970424" w:rsidRPr="00970424">
        <w:rPr>
          <w:color w:val="000000"/>
          <w:lang w:eastAsia="zh-CN"/>
        </w:rPr>
        <w:t xml:space="preserve"> </w:t>
      </w:r>
      <w:r w:rsidR="00970424">
        <w:rPr>
          <w:rFonts w:hint="eastAsia"/>
          <w:color w:val="000000"/>
          <w:lang w:eastAsia="zh-CN"/>
        </w:rPr>
        <w:t>UL/DL switching occurs</w:t>
      </w:r>
      <w:r w:rsidR="00970424" w:rsidRPr="00970424">
        <w:rPr>
          <w:color w:val="000000"/>
          <w:lang w:eastAsia="zh-CN"/>
        </w:rPr>
        <w:t xml:space="preserve">, the LNA can only operate after the PA </w:t>
      </w:r>
      <w:r w:rsidR="00970424">
        <w:rPr>
          <w:color w:val="000000"/>
          <w:lang w:eastAsia="zh-CN"/>
        </w:rPr>
        <w:t>is completely switched off</w:t>
      </w:r>
      <w:r w:rsidR="00970424">
        <w:rPr>
          <w:rFonts w:hint="eastAsia"/>
          <w:color w:val="000000"/>
          <w:lang w:eastAsia="zh-CN"/>
        </w:rPr>
        <w:t>)</w:t>
      </w:r>
      <w:r w:rsidR="00096E9C">
        <w:rPr>
          <w:color w:val="000000"/>
          <w:lang w:eastAsia="zh-CN"/>
        </w:rPr>
        <w:t>.</w:t>
      </w:r>
      <w:r w:rsidR="00096E9C">
        <w:rPr>
          <w:rFonts w:hint="eastAsia"/>
          <w:color w:val="000000"/>
          <w:lang w:eastAsia="zh-CN"/>
        </w:rPr>
        <w:t xml:space="preserve"> </w:t>
      </w:r>
      <w:r w:rsidR="001C56D0">
        <w:rPr>
          <w:rFonts w:hint="eastAsia"/>
          <w:color w:val="000000"/>
          <w:lang w:eastAsia="zh-CN"/>
        </w:rPr>
        <w:t>I</w:t>
      </w:r>
      <w:r w:rsidR="001C56D0" w:rsidRPr="001C56D0">
        <w:rPr>
          <w:color w:val="000000"/>
          <w:lang w:eastAsia="zh-CN"/>
        </w:rPr>
        <w:t>n addition, the term</w:t>
      </w:r>
      <w:r w:rsidR="004D4E8B">
        <w:rPr>
          <w:rFonts w:hint="eastAsia"/>
          <w:color w:val="000000"/>
          <w:lang w:eastAsia="zh-CN"/>
        </w:rPr>
        <w:t>inology</w:t>
      </w:r>
      <w:r w:rsidR="001C56D0" w:rsidRPr="001C56D0">
        <w:rPr>
          <w:color w:val="000000"/>
          <w:lang w:eastAsia="zh-CN"/>
        </w:rPr>
        <w:t xml:space="preserve"> "</w:t>
      </w:r>
      <w:r w:rsidR="001C56D0">
        <w:rPr>
          <w:rFonts w:hint="eastAsia"/>
          <w:color w:val="000000"/>
          <w:lang w:eastAsia="zh-CN"/>
        </w:rPr>
        <w:t>transient</w:t>
      </w:r>
      <w:r w:rsidR="001C56D0" w:rsidRPr="001C56D0">
        <w:rPr>
          <w:color w:val="000000"/>
          <w:lang w:eastAsia="zh-CN"/>
        </w:rPr>
        <w:t xml:space="preserve">" in the current 3GPP specification is only used to describe the </w:t>
      </w:r>
      <w:r w:rsidR="001C56D0">
        <w:rPr>
          <w:rFonts w:hint="eastAsia"/>
          <w:color w:val="000000"/>
          <w:lang w:eastAsia="zh-CN"/>
        </w:rPr>
        <w:t>requirements</w:t>
      </w:r>
      <w:r w:rsidR="001C56D0" w:rsidRPr="001C56D0">
        <w:rPr>
          <w:color w:val="000000"/>
          <w:lang w:eastAsia="zh-CN"/>
        </w:rPr>
        <w:t xml:space="preserve"> for </w:t>
      </w:r>
      <w:r w:rsidR="001C56D0">
        <w:rPr>
          <w:rFonts w:hint="eastAsia"/>
          <w:color w:val="000000"/>
          <w:lang w:eastAsia="zh-CN"/>
        </w:rPr>
        <w:t>UL</w:t>
      </w:r>
      <w:r w:rsidR="001C56D0">
        <w:rPr>
          <w:color w:val="000000"/>
          <w:lang w:eastAsia="zh-CN"/>
        </w:rPr>
        <w:t>/</w:t>
      </w:r>
      <w:r w:rsidR="001C56D0">
        <w:rPr>
          <w:rFonts w:hint="eastAsia"/>
          <w:color w:val="000000"/>
          <w:lang w:eastAsia="zh-CN"/>
        </w:rPr>
        <w:t>DL</w:t>
      </w:r>
      <w:r w:rsidR="001C56D0" w:rsidRPr="001C56D0">
        <w:rPr>
          <w:color w:val="000000"/>
          <w:lang w:eastAsia="zh-CN"/>
        </w:rPr>
        <w:t xml:space="preserve"> switching </w:t>
      </w:r>
      <w:r w:rsidR="004D4E8B">
        <w:rPr>
          <w:rFonts w:hint="eastAsia"/>
          <w:color w:val="000000"/>
          <w:lang w:eastAsia="zh-CN"/>
        </w:rPr>
        <w:t>for</w:t>
      </w:r>
      <w:r w:rsidR="001C56D0" w:rsidRPr="001C56D0">
        <w:rPr>
          <w:color w:val="000000"/>
          <w:lang w:eastAsia="zh-CN"/>
        </w:rPr>
        <w:t xml:space="preserve"> TDD device, </w:t>
      </w:r>
      <w:r w:rsidR="00455077" w:rsidRPr="00455077">
        <w:rPr>
          <w:color w:val="000000"/>
          <w:lang w:eastAsia="zh-CN"/>
        </w:rPr>
        <w:t xml:space="preserve">and </w:t>
      </w:r>
      <w:r w:rsidR="00455077">
        <w:rPr>
          <w:rFonts w:hint="eastAsia"/>
          <w:color w:val="000000"/>
          <w:lang w:eastAsia="zh-CN"/>
        </w:rPr>
        <w:t xml:space="preserve">the </w:t>
      </w:r>
      <w:r w:rsidR="00455077" w:rsidRPr="00455077">
        <w:rPr>
          <w:color w:val="000000"/>
          <w:lang w:eastAsia="zh-CN"/>
        </w:rPr>
        <w:t>introduc</w:t>
      </w:r>
      <w:r w:rsidR="00455077">
        <w:rPr>
          <w:rFonts w:hint="eastAsia"/>
          <w:color w:val="000000"/>
          <w:lang w:eastAsia="zh-CN"/>
        </w:rPr>
        <w:t>tion of</w:t>
      </w:r>
      <w:r w:rsidR="00455077" w:rsidRPr="00455077">
        <w:rPr>
          <w:color w:val="000000"/>
          <w:lang w:eastAsia="zh-CN"/>
        </w:rPr>
        <w:t xml:space="preserve"> </w:t>
      </w:r>
      <w:r w:rsidR="00455077">
        <w:rPr>
          <w:color w:val="000000"/>
          <w:lang w:eastAsia="zh-CN"/>
        </w:rPr>
        <w:t>“</w:t>
      </w:r>
      <w:r w:rsidR="00455077" w:rsidRPr="00455077">
        <w:rPr>
          <w:color w:val="000000"/>
          <w:lang w:eastAsia="zh-CN"/>
        </w:rPr>
        <w:t>trans</w:t>
      </w:r>
      <w:r w:rsidR="00455077">
        <w:rPr>
          <w:color w:val="000000"/>
          <w:lang w:eastAsia="zh-CN"/>
        </w:rPr>
        <w:t>ient”</w:t>
      </w:r>
      <w:r w:rsidR="00455077">
        <w:rPr>
          <w:rFonts w:hint="eastAsia"/>
          <w:color w:val="000000"/>
          <w:lang w:eastAsia="zh-CN"/>
        </w:rPr>
        <w:t xml:space="preserve"> </w:t>
      </w:r>
      <w:r w:rsidR="00455077" w:rsidRPr="00455077">
        <w:rPr>
          <w:color w:val="000000"/>
          <w:lang w:eastAsia="zh-CN"/>
        </w:rPr>
        <w:t xml:space="preserve">related </w:t>
      </w:r>
      <w:r w:rsidR="00455077">
        <w:rPr>
          <w:rFonts w:hint="eastAsia"/>
          <w:color w:val="000000"/>
          <w:lang w:eastAsia="zh-CN"/>
        </w:rPr>
        <w:t>requirements</w:t>
      </w:r>
      <w:r w:rsidR="00455077" w:rsidRPr="00455077">
        <w:rPr>
          <w:color w:val="000000"/>
          <w:lang w:eastAsia="zh-CN"/>
        </w:rPr>
        <w:t xml:space="preserve"> may cause some confusion. Therefore, there is no need for additional "tr</w:t>
      </w:r>
      <w:r w:rsidR="00455077">
        <w:rPr>
          <w:color w:val="000000"/>
          <w:lang w:eastAsia="zh-CN"/>
        </w:rPr>
        <w:t>ansient" discussion for NTN SAN</w:t>
      </w:r>
      <w:r w:rsidR="00455077" w:rsidRPr="00455077">
        <w:rPr>
          <w:color w:val="000000"/>
          <w:lang w:eastAsia="zh-CN"/>
        </w:rPr>
        <w:t xml:space="preserve"> operating in FDD mode.</w:t>
      </w:r>
    </w:p>
    <w:p w14:paraId="07322248" w14:textId="5B2CA44E" w:rsidR="004D4E8B" w:rsidRDefault="004D4E8B" w:rsidP="004D4E8B">
      <w:pPr>
        <w:spacing w:before="180"/>
        <w:rPr>
          <w:b/>
          <w:color w:val="000000"/>
          <w:lang w:eastAsia="zh-CN"/>
        </w:rPr>
      </w:pPr>
      <w:r>
        <w:rPr>
          <w:rFonts w:hint="eastAsia"/>
          <w:b/>
          <w:lang w:eastAsia="zh-CN"/>
        </w:rPr>
        <w:t>Observation 1</w:t>
      </w:r>
      <w:r w:rsidRPr="00817DDA">
        <w:rPr>
          <w:rFonts w:hint="eastAsia"/>
          <w:b/>
          <w:lang w:eastAsia="zh-CN"/>
        </w:rPr>
        <w:t xml:space="preserve">: </w:t>
      </w:r>
      <w:r>
        <w:rPr>
          <w:rFonts w:hint="eastAsia"/>
          <w:b/>
          <w:lang w:eastAsia="zh-CN"/>
        </w:rPr>
        <w:t xml:space="preserve">The terminology </w:t>
      </w:r>
      <w:r>
        <w:rPr>
          <w:b/>
          <w:lang w:eastAsia="zh-CN"/>
        </w:rPr>
        <w:t>“</w:t>
      </w:r>
      <w:r>
        <w:rPr>
          <w:rFonts w:hint="eastAsia"/>
          <w:b/>
          <w:lang w:eastAsia="zh-CN"/>
        </w:rPr>
        <w:t>transient</w:t>
      </w:r>
      <w:r w:rsidR="00455077">
        <w:rPr>
          <w:rFonts w:hint="eastAsia"/>
          <w:b/>
          <w:lang w:eastAsia="zh-CN"/>
        </w:rPr>
        <w:t xml:space="preserve"> time</w:t>
      </w:r>
      <w:r>
        <w:rPr>
          <w:b/>
          <w:lang w:eastAsia="zh-CN"/>
        </w:rPr>
        <w:t>”</w:t>
      </w:r>
      <w:r>
        <w:rPr>
          <w:rFonts w:hint="eastAsia"/>
          <w:b/>
          <w:lang w:eastAsia="zh-CN"/>
        </w:rPr>
        <w:t xml:space="preserve"> </w:t>
      </w:r>
      <w:r w:rsidR="00455077">
        <w:rPr>
          <w:rFonts w:hint="eastAsia"/>
          <w:b/>
          <w:lang w:eastAsia="zh-CN"/>
        </w:rPr>
        <w:t>may cause some confusion.</w:t>
      </w:r>
    </w:p>
    <w:p w14:paraId="7D86FC56" w14:textId="6DBFED1E" w:rsidR="00AD6601" w:rsidRDefault="006E2345" w:rsidP="004D4E8B">
      <w:pPr>
        <w:rPr>
          <w:color w:val="000000"/>
          <w:lang w:eastAsia="zh-CN"/>
        </w:rPr>
      </w:pPr>
      <w:r>
        <w:rPr>
          <w:rFonts w:hint="eastAsia"/>
          <w:color w:val="000000"/>
          <w:lang w:eastAsia="zh-CN"/>
        </w:rPr>
        <w:t xml:space="preserve">Referring to the discussion in RAN4 #111 meeting, </w:t>
      </w:r>
      <w:r w:rsidR="00204319" w:rsidRPr="00204319">
        <w:rPr>
          <w:color w:val="000000"/>
          <w:lang w:eastAsia="zh-CN"/>
        </w:rPr>
        <w:t xml:space="preserve">the </w:t>
      </w:r>
      <w:r w:rsidR="00204319">
        <w:rPr>
          <w:rFonts w:hint="eastAsia"/>
          <w:color w:val="000000"/>
          <w:lang w:eastAsia="zh-CN"/>
        </w:rPr>
        <w:t>discussion</w:t>
      </w:r>
      <w:r w:rsidR="00204319" w:rsidRPr="00204319">
        <w:rPr>
          <w:color w:val="000000"/>
          <w:lang w:eastAsia="zh-CN"/>
        </w:rPr>
        <w:t xml:space="preserve"> </w:t>
      </w:r>
      <w:r w:rsidR="00204319">
        <w:rPr>
          <w:rFonts w:hint="eastAsia"/>
          <w:color w:val="000000"/>
          <w:lang w:eastAsia="zh-CN"/>
        </w:rPr>
        <w:t>focused</w:t>
      </w:r>
      <w:r w:rsidR="00204319" w:rsidRPr="00204319">
        <w:rPr>
          <w:color w:val="000000"/>
          <w:lang w:eastAsia="zh-CN"/>
        </w:rPr>
        <w:t xml:space="preserve"> on where the </w:t>
      </w:r>
      <w:r w:rsidR="00204319">
        <w:rPr>
          <w:color w:val="000000"/>
          <w:lang w:eastAsia="zh-CN"/>
        </w:rPr>
        <w:t>“</w:t>
      </w:r>
      <w:r w:rsidR="00204319" w:rsidRPr="00204319">
        <w:rPr>
          <w:color w:val="000000"/>
          <w:lang w:eastAsia="zh-CN"/>
        </w:rPr>
        <w:t>delay</w:t>
      </w:r>
      <w:r w:rsidR="00204319">
        <w:rPr>
          <w:color w:val="000000"/>
          <w:lang w:eastAsia="zh-CN"/>
        </w:rPr>
        <w:t>”</w:t>
      </w:r>
      <w:r w:rsidR="002408FE">
        <w:rPr>
          <w:color w:val="000000"/>
          <w:lang w:eastAsia="zh-CN"/>
        </w:rPr>
        <w:t xml:space="preserve"> comes from.</w:t>
      </w:r>
      <w:r w:rsidR="002408FE">
        <w:rPr>
          <w:rFonts w:hint="eastAsia"/>
          <w:color w:val="000000"/>
          <w:lang w:eastAsia="zh-CN"/>
        </w:rPr>
        <w:t xml:space="preserve"> </w:t>
      </w:r>
      <w:r w:rsidR="002408FE">
        <w:rPr>
          <w:color w:val="000000"/>
          <w:lang w:eastAsia="zh-CN"/>
        </w:rPr>
        <w:t>However, for NTN SAN</w:t>
      </w:r>
      <w:r w:rsidR="002408FE" w:rsidRPr="002408FE">
        <w:rPr>
          <w:color w:val="000000"/>
          <w:lang w:eastAsia="zh-CN"/>
        </w:rPr>
        <w:t xml:space="preserve"> (FR1 and FR2) all </w:t>
      </w:r>
      <w:r w:rsidR="002408FE">
        <w:rPr>
          <w:rFonts w:hint="eastAsia"/>
          <w:color w:val="000000"/>
          <w:lang w:eastAsia="zh-CN"/>
        </w:rPr>
        <w:t>requirements</w:t>
      </w:r>
      <w:r w:rsidR="002408FE">
        <w:rPr>
          <w:color w:val="000000"/>
          <w:lang w:eastAsia="zh-CN"/>
        </w:rPr>
        <w:t xml:space="preserve"> are defined </w:t>
      </w:r>
      <w:r w:rsidR="002408FE">
        <w:rPr>
          <w:rFonts w:hint="eastAsia"/>
          <w:color w:val="000000"/>
          <w:lang w:eastAsia="zh-CN"/>
        </w:rPr>
        <w:t>on</w:t>
      </w:r>
      <w:r w:rsidR="002408FE" w:rsidRPr="002408FE">
        <w:rPr>
          <w:color w:val="000000"/>
          <w:lang w:eastAsia="zh-CN"/>
        </w:rPr>
        <w:t xml:space="preserve"> the TAB</w:t>
      </w:r>
      <w:r w:rsidR="002408FE">
        <w:rPr>
          <w:rFonts w:hint="eastAsia"/>
          <w:color w:val="000000"/>
          <w:lang w:eastAsia="zh-CN"/>
        </w:rPr>
        <w:t xml:space="preserve"> connector</w:t>
      </w:r>
      <w:r w:rsidR="000E2745">
        <w:rPr>
          <w:color w:val="000000"/>
          <w:lang w:eastAsia="zh-CN"/>
        </w:rPr>
        <w:t xml:space="preserve"> or RIB,</w:t>
      </w:r>
      <w:r w:rsidR="000E2745">
        <w:rPr>
          <w:rFonts w:hint="eastAsia"/>
          <w:color w:val="000000"/>
          <w:lang w:eastAsia="zh-CN"/>
        </w:rPr>
        <w:t xml:space="preserve"> as shown below:</w:t>
      </w:r>
    </w:p>
    <w:tbl>
      <w:tblPr>
        <w:tblStyle w:val="af9"/>
        <w:tblW w:w="0" w:type="auto"/>
        <w:tblLook w:val="04A0" w:firstRow="1" w:lastRow="0" w:firstColumn="1" w:lastColumn="0" w:noHBand="0" w:noVBand="1"/>
      </w:tblPr>
      <w:tblGrid>
        <w:gridCol w:w="9855"/>
      </w:tblGrid>
      <w:tr w:rsidR="000E2745" w14:paraId="20EF83F9" w14:textId="77777777" w:rsidTr="000E2745">
        <w:tc>
          <w:tcPr>
            <w:tcW w:w="9855" w:type="dxa"/>
          </w:tcPr>
          <w:p w14:paraId="4112732E" w14:textId="77777777" w:rsidR="000E2745" w:rsidRDefault="000E2745" w:rsidP="000E2745">
            <w:pPr>
              <w:jc w:val="center"/>
              <w:rPr>
                <w:rFonts w:eastAsiaTheme="minorEastAsia"/>
                <w:color w:val="000000"/>
                <w:lang w:eastAsia="zh-CN"/>
              </w:rPr>
            </w:pPr>
            <w:r>
              <w:rPr>
                <w:noProof/>
                <w:lang w:val="en-US" w:eastAsia="zh-CN"/>
              </w:rPr>
              <w:drawing>
                <wp:inline distT="0" distB="0" distL="0" distR="0" wp14:anchorId="21FDBC06" wp14:editId="1E2308B9">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68124BB6" w14:textId="7F7441BF" w:rsidR="000E2745" w:rsidRPr="000E2745" w:rsidRDefault="000E2745" w:rsidP="000E2745">
            <w:pPr>
              <w:pStyle w:val="TF"/>
              <w:rPr>
                <w:rFonts w:eastAsiaTheme="minorEastAsia"/>
                <w:lang w:eastAsia="zh-CN"/>
              </w:rPr>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tc>
      </w:tr>
    </w:tbl>
    <w:p w14:paraId="76F8866A" w14:textId="1285D9E8" w:rsidR="000E2745" w:rsidRPr="004D4E8B" w:rsidRDefault="000E2745" w:rsidP="0039612B">
      <w:pPr>
        <w:spacing w:before="180"/>
        <w:rPr>
          <w:color w:val="000000"/>
          <w:lang w:eastAsia="zh-CN"/>
        </w:rPr>
      </w:pPr>
      <w:r>
        <w:rPr>
          <w:rFonts w:hint="eastAsia"/>
          <w:color w:val="000000"/>
          <w:lang w:eastAsia="zh-CN"/>
        </w:rPr>
        <w:t xml:space="preserve">For the requirements defined in TAB connector, </w:t>
      </w:r>
      <w:r w:rsidR="0039612B" w:rsidRPr="0039612B">
        <w:rPr>
          <w:color w:val="000000"/>
          <w:lang w:eastAsia="zh-CN"/>
        </w:rPr>
        <w:t xml:space="preserve">it is </w:t>
      </w:r>
      <w:r w:rsidR="0039612B">
        <w:rPr>
          <w:rFonts w:hint="eastAsia"/>
          <w:color w:val="000000"/>
          <w:lang w:eastAsia="zh-CN"/>
        </w:rPr>
        <w:t>not able</w:t>
      </w:r>
      <w:r w:rsidR="0039612B">
        <w:rPr>
          <w:color w:val="000000"/>
          <w:lang w:eastAsia="zh-CN"/>
        </w:rPr>
        <w:t xml:space="preserve"> to characterise the antenna</w:t>
      </w:r>
      <w:r w:rsidR="0039612B">
        <w:rPr>
          <w:rFonts w:hint="eastAsia"/>
          <w:color w:val="000000"/>
          <w:lang w:eastAsia="zh-CN"/>
        </w:rPr>
        <w:t xml:space="preserve"> </w:t>
      </w:r>
      <w:r w:rsidR="0039612B">
        <w:rPr>
          <w:color w:val="000000"/>
          <w:lang w:eastAsia="zh-CN"/>
        </w:rPr>
        <w:t>related performance.</w:t>
      </w:r>
      <w:r w:rsidR="0050197B" w:rsidRPr="0050197B">
        <w:t xml:space="preserve"> </w:t>
      </w:r>
      <w:r w:rsidR="003B68BE" w:rsidRPr="003B68BE">
        <w:rPr>
          <w:color w:val="000000"/>
          <w:lang w:eastAsia="zh-CN"/>
        </w:rPr>
        <w:t>If the phase array antenna is consi</w:t>
      </w:r>
      <w:r w:rsidR="003B68BE">
        <w:rPr>
          <w:color w:val="000000"/>
          <w:lang w:eastAsia="zh-CN"/>
        </w:rPr>
        <w:t xml:space="preserve">dered to have </w:t>
      </w:r>
      <w:r w:rsidR="003B68BE">
        <w:rPr>
          <w:rFonts w:hint="eastAsia"/>
          <w:color w:val="000000"/>
          <w:lang w:eastAsia="zh-CN"/>
        </w:rPr>
        <w:t>some</w:t>
      </w:r>
      <w:r w:rsidR="003B68BE" w:rsidRPr="003B68BE">
        <w:rPr>
          <w:color w:val="000000"/>
          <w:lang w:eastAsia="zh-CN"/>
        </w:rPr>
        <w:t xml:space="preserve"> delay in beam switching</w:t>
      </w:r>
      <w:r w:rsidR="003B68BE">
        <w:rPr>
          <w:rFonts w:hint="eastAsia"/>
          <w:color w:val="000000"/>
          <w:lang w:eastAsia="zh-CN"/>
        </w:rPr>
        <w:t xml:space="preserve"> action</w:t>
      </w:r>
      <w:r w:rsidR="0050197B" w:rsidRPr="0050197B">
        <w:rPr>
          <w:color w:val="000000"/>
          <w:lang w:eastAsia="zh-CN"/>
        </w:rPr>
        <w:t>, the</w:t>
      </w:r>
      <w:r w:rsidR="0050197B">
        <w:rPr>
          <w:color w:val="000000"/>
          <w:lang w:eastAsia="zh-CN"/>
        </w:rPr>
        <w:t xml:space="preserve"> delay</w:t>
      </w:r>
      <w:r w:rsidR="0050197B" w:rsidRPr="0050197B">
        <w:rPr>
          <w:color w:val="000000"/>
          <w:lang w:eastAsia="zh-CN"/>
        </w:rPr>
        <w:t xml:space="preserve"> </w:t>
      </w:r>
      <w:r w:rsidR="0050197B">
        <w:rPr>
          <w:rFonts w:hint="eastAsia"/>
          <w:color w:val="000000"/>
          <w:lang w:eastAsia="zh-CN"/>
        </w:rPr>
        <w:t>comes from</w:t>
      </w:r>
      <w:r w:rsidR="0050197B" w:rsidRPr="0050197B">
        <w:rPr>
          <w:color w:val="000000"/>
          <w:lang w:eastAsia="zh-CN"/>
        </w:rPr>
        <w:t xml:space="preserve"> the phase array </w:t>
      </w:r>
      <w:r w:rsidR="0050197B">
        <w:rPr>
          <w:rFonts w:hint="eastAsia"/>
          <w:color w:val="000000"/>
          <w:lang w:eastAsia="zh-CN"/>
        </w:rPr>
        <w:t>antenna</w:t>
      </w:r>
      <w:r w:rsidR="0050197B" w:rsidRPr="0050197B">
        <w:rPr>
          <w:color w:val="000000"/>
          <w:lang w:eastAsia="zh-CN"/>
        </w:rPr>
        <w:t>, not the left</w:t>
      </w:r>
      <w:r w:rsidR="0050197B">
        <w:rPr>
          <w:rFonts w:hint="eastAsia"/>
          <w:color w:val="000000"/>
          <w:lang w:eastAsia="zh-CN"/>
        </w:rPr>
        <w:t xml:space="preserve"> part</w:t>
      </w:r>
      <w:r w:rsidR="0050197B" w:rsidRPr="0050197B">
        <w:rPr>
          <w:color w:val="000000"/>
          <w:lang w:eastAsia="zh-CN"/>
        </w:rPr>
        <w:t xml:space="preserve"> of the reference point (RF component).</w:t>
      </w:r>
      <w:r w:rsidR="0039612B">
        <w:rPr>
          <w:rFonts w:hint="eastAsia"/>
          <w:color w:val="000000"/>
          <w:lang w:eastAsia="zh-CN"/>
        </w:rPr>
        <w:t xml:space="preserve"> </w:t>
      </w:r>
      <w:r w:rsidR="0050197B">
        <w:rPr>
          <w:color w:val="000000"/>
          <w:lang w:eastAsia="zh-CN"/>
        </w:rPr>
        <w:t>As a result, the delay</w:t>
      </w:r>
      <w:r w:rsidR="0050197B" w:rsidRPr="0050197B">
        <w:rPr>
          <w:color w:val="000000"/>
          <w:lang w:eastAsia="zh-CN"/>
        </w:rPr>
        <w:t xml:space="preserve"> associated with phased array antennas can </w:t>
      </w:r>
      <w:r w:rsidR="0050197B">
        <w:rPr>
          <w:color w:val="000000"/>
          <w:lang w:eastAsia="zh-CN"/>
        </w:rPr>
        <w:t>only be defined and tested in</w:t>
      </w:r>
      <w:r w:rsidR="0050197B" w:rsidRPr="0050197B">
        <w:rPr>
          <w:color w:val="000000"/>
          <w:lang w:eastAsia="zh-CN"/>
        </w:rPr>
        <w:t xml:space="preserve"> OTA manner</w:t>
      </w:r>
      <w:r w:rsidR="0050197B">
        <w:rPr>
          <w:color w:val="000000"/>
          <w:lang w:eastAsia="zh-CN"/>
        </w:rPr>
        <w:t>,</w:t>
      </w:r>
      <w:r w:rsidR="0050197B" w:rsidRPr="0050197B">
        <w:t xml:space="preserve"> </w:t>
      </w:r>
      <w:r w:rsidR="0050197B" w:rsidRPr="0050197B">
        <w:rPr>
          <w:color w:val="000000"/>
          <w:lang w:eastAsia="zh-CN"/>
        </w:rPr>
        <w:t xml:space="preserve">which </w:t>
      </w:r>
      <w:r w:rsidR="0050197B">
        <w:rPr>
          <w:rFonts w:hint="eastAsia"/>
          <w:color w:val="000000"/>
          <w:lang w:eastAsia="zh-CN"/>
        </w:rPr>
        <w:t>causes</w:t>
      </w:r>
      <w:r w:rsidR="0050197B" w:rsidRPr="0050197B">
        <w:rPr>
          <w:color w:val="000000"/>
          <w:lang w:eastAsia="zh-CN"/>
        </w:rPr>
        <w:t xml:space="preserve"> some additional difficulties for</w:t>
      </w:r>
      <w:r w:rsidR="0050197B">
        <w:rPr>
          <w:rFonts w:hint="eastAsia"/>
          <w:color w:val="000000"/>
          <w:lang w:eastAsia="zh-CN"/>
        </w:rPr>
        <w:t xml:space="preserve"> NTN</w:t>
      </w:r>
      <w:r w:rsidR="0050197B" w:rsidRPr="0050197B">
        <w:rPr>
          <w:color w:val="000000"/>
          <w:lang w:eastAsia="zh-CN"/>
        </w:rPr>
        <w:t xml:space="preserve"> </w:t>
      </w:r>
      <w:r w:rsidR="0050197B">
        <w:rPr>
          <w:rFonts w:hint="eastAsia"/>
          <w:color w:val="000000"/>
          <w:lang w:eastAsia="zh-CN"/>
        </w:rPr>
        <w:t>SAN</w:t>
      </w:r>
      <w:r w:rsidR="0050197B" w:rsidRPr="0050197B">
        <w:rPr>
          <w:color w:val="000000"/>
          <w:lang w:eastAsia="zh-CN"/>
        </w:rPr>
        <w:t xml:space="preserve"> testing.</w:t>
      </w:r>
    </w:p>
    <w:p w14:paraId="29219073" w14:textId="785641CE" w:rsidR="008E092A" w:rsidRDefault="0050197B" w:rsidP="00E96804">
      <w:pPr>
        <w:spacing w:before="180"/>
        <w:rPr>
          <w:b/>
          <w:color w:val="000000"/>
          <w:lang w:eastAsia="zh-CN"/>
        </w:rPr>
      </w:pPr>
      <w:r>
        <w:rPr>
          <w:rFonts w:hint="eastAsia"/>
          <w:b/>
          <w:lang w:eastAsia="zh-CN"/>
        </w:rPr>
        <w:t>Observation 2</w:t>
      </w:r>
      <w:r w:rsidRPr="00817DDA">
        <w:rPr>
          <w:rFonts w:hint="eastAsia"/>
          <w:b/>
          <w:lang w:eastAsia="zh-CN"/>
        </w:rPr>
        <w:t xml:space="preserve">: </w:t>
      </w:r>
      <w:r w:rsidR="002F5FB9">
        <w:rPr>
          <w:rFonts w:hint="eastAsia"/>
          <w:b/>
          <w:lang w:eastAsia="zh-CN"/>
        </w:rPr>
        <w:t>T</w:t>
      </w:r>
      <w:r w:rsidR="00ED757C">
        <w:rPr>
          <w:b/>
          <w:lang w:eastAsia="zh-CN"/>
        </w:rPr>
        <w:t>he</w:t>
      </w:r>
      <w:r w:rsidR="00ED757C">
        <w:rPr>
          <w:rFonts w:hint="eastAsia"/>
          <w:b/>
          <w:lang w:eastAsia="zh-CN"/>
        </w:rPr>
        <w:t xml:space="preserve"> delay caused by</w:t>
      </w:r>
      <w:r w:rsidR="00ED757C">
        <w:rPr>
          <w:b/>
          <w:lang w:eastAsia="zh-CN"/>
        </w:rPr>
        <w:t xml:space="preserve"> phase array antenna</w:t>
      </w:r>
      <w:r w:rsidR="002F5FB9" w:rsidRPr="002F5FB9">
        <w:rPr>
          <w:b/>
          <w:lang w:eastAsia="zh-CN"/>
        </w:rPr>
        <w:t xml:space="preserve"> </w:t>
      </w:r>
      <w:r w:rsidR="004D4715">
        <w:rPr>
          <w:rFonts w:hint="eastAsia"/>
          <w:b/>
          <w:lang w:eastAsia="zh-CN"/>
        </w:rPr>
        <w:t>may need to be</w:t>
      </w:r>
      <w:r w:rsidR="002F5FB9" w:rsidRPr="002F5FB9">
        <w:rPr>
          <w:b/>
          <w:lang w:eastAsia="zh-CN"/>
        </w:rPr>
        <w:t xml:space="preserve"> tested </w:t>
      </w:r>
      <w:r w:rsidR="002F5FB9">
        <w:rPr>
          <w:rFonts w:hint="eastAsia"/>
          <w:b/>
          <w:lang w:eastAsia="zh-CN"/>
        </w:rPr>
        <w:t>in</w:t>
      </w:r>
      <w:r w:rsidR="002F5FB9" w:rsidRPr="002F5FB9">
        <w:rPr>
          <w:b/>
          <w:lang w:eastAsia="zh-CN"/>
        </w:rPr>
        <w:t xml:space="preserve"> OTA </w:t>
      </w:r>
      <w:r w:rsidR="002F5FB9">
        <w:rPr>
          <w:rFonts w:hint="eastAsia"/>
          <w:b/>
          <w:lang w:eastAsia="zh-CN"/>
        </w:rPr>
        <w:t>manner</w:t>
      </w:r>
      <w:r w:rsidR="002F5FB9" w:rsidRPr="002F5FB9">
        <w:rPr>
          <w:b/>
          <w:lang w:eastAsia="zh-CN"/>
        </w:rPr>
        <w:t>.</w:t>
      </w:r>
    </w:p>
    <w:p w14:paraId="07AF5EF4" w14:textId="5DC41C33" w:rsidR="008E092A" w:rsidRDefault="000E2745" w:rsidP="00E96804">
      <w:pPr>
        <w:spacing w:before="180"/>
        <w:rPr>
          <w:color w:val="000000"/>
          <w:lang w:eastAsia="zh-CN"/>
        </w:rPr>
      </w:pPr>
      <w:r>
        <w:rPr>
          <w:rFonts w:hint="eastAsia"/>
          <w:color w:val="000000"/>
          <w:lang w:eastAsia="zh-CN"/>
        </w:rPr>
        <w:t xml:space="preserve">Furthermore, the </w:t>
      </w:r>
      <w:r>
        <w:rPr>
          <w:color w:val="000000"/>
          <w:lang w:eastAsia="zh-CN"/>
        </w:rPr>
        <w:t>behaviour</w:t>
      </w:r>
      <w:r>
        <w:rPr>
          <w:rFonts w:hint="eastAsia"/>
          <w:color w:val="000000"/>
          <w:lang w:eastAsia="zh-CN"/>
        </w:rPr>
        <w:t xml:space="preserve"> of NTN SAN with beam hopping could be considered as an implementation related topic.</w:t>
      </w:r>
      <w:r w:rsidR="004D4715">
        <w:rPr>
          <w:rFonts w:hint="eastAsia"/>
          <w:color w:val="000000"/>
          <w:lang w:eastAsia="zh-CN"/>
        </w:rPr>
        <w:t xml:space="preserve"> For SAN </w:t>
      </w:r>
      <w:r w:rsidR="00343ED2">
        <w:rPr>
          <w:rFonts w:hint="eastAsia"/>
          <w:color w:val="000000"/>
          <w:lang w:eastAsia="zh-CN"/>
        </w:rPr>
        <w:t>that supporting</w:t>
      </w:r>
      <w:r w:rsidR="004D4715">
        <w:rPr>
          <w:rFonts w:hint="eastAsia"/>
          <w:color w:val="000000"/>
          <w:lang w:eastAsia="zh-CN"/>
        </w:rPr>
        <w:t xml:space="preserve"> beam hopping </w:t>
      </w:r>
      <w:r w:rsidR="00343ED2">
        <w:rPr>
          <w:rFonts w:hint="eastAsia"/>
          <w:color w:val="000000"/>
          <w:lang w:eastAsia="zh-CN"/>
        </w:rPr>
        <w:t xml:space="preserve">feature, </w:t>
      </w:r>
      <w:r w:rsidR="0058716C" w:rsidRPr="0058716C">
        <w:rPr>
          <w:color w:val="000000"/>
          <w:lang w:eastAsia="zh-CN"/>
        </w:rPr>
        <w:t>the transmission</w:t>
      </w:r>
      <w:r w:rsidR="0058716C">
        <w:rPr>
          <w:rFonts w:hint="eastAsia"/>
          <w:color w:val="000000"/>
          <w:lang w:eastAsia="zh-CN"/>
        </w:rPr>
        <w:t xml:space="preserve"> RF</w:t>
      </w:r>
      <w:r w:rsidR="0058716C" w:rsidRPr="0058716C">
        <w:rPr>
          <w:color w:val="000000"/>
          <w:lang w:eastAsia="zh-CN"/>
        </w:rPr>
        <w:t xml:space="preserve"> </w:t>
      </w:r>
      <w:r w:rsidR="0058716C">
        <w:rPr>
          <w:rFonts w:hint="eastAsia"/>
          <w:color w:val="000000"/>
          <w:lang w:eastAsia="zh-CN"/>
        </w:rPr>
        <w:t>chain</w:t>
      </w:r>
      <w:r w:rsidR="0058716C" w:rsidRPr="0058716C">
        <w:rPr>
          <w:color w:val="000000"/>
          <w:lang w:eastAsia="zh-CN"/>
        </w:rPr>
        <w:t xml:space="preserve"> is usually </w:t>
      </w:r>
      <w:r w:rsidR="0058716C">
        <w:rPr>
          <w:rFonts w:hint="eastAsia"/>
          <w:color w:val="000000"/>
          <w:lang w:eastAsia="zh-CN"/>
        </w:rPr>
        <w:t>stay turned</w:t>
      </w:r>
      <w:r w:rsidR="0058716C" w:rsidRPr="0058716C">
        <w:rPr>
          <w:color w:val="000000"/>
          <w:lang w:eastAsia="zh-CN"/>
        </w:rPr>
        <w:t xml:space="preserve"> on, so </w:t>
      </w:r>
      <w:r w:rsidR="0058716C">
        <w:rPr>
          <w:rFonts w:hint="eastAsia"/>
          <w:color w:val="000000"/>
          <w:lang w:eastAsia="zh-CN"/>
        </w:rPr>
        <w:t xml:space="preserve">the served </w:t>
      </w:r>
      <w:r w:rsidR="0058716C" w:rsidRPr="0058716C">
        <w:rPr>
          <w:color w:val="000000"/>
          <w:lang w:eastAsia="zh-CN"/>
        </w:rPr>
        <w:t xml:space="preserve">UE can </w:t>
      </w:r>
      <w:r w:rsidR="0058716C">
        <w:rPr>
          <w:rFonts w:hint="eastAsia"/>
          <w:color w:val="000000"/>
          <w:lang w:eastAsia="zh-CN"/>
        </w:rPr>
        <w:t>get</w:t>
      </w:r>
      <w:r w:rsidR="0058716C" w:rsidRPr="0058716C">
        <w:rPr>
          <w:color w:val="000000"/>
          <w:lang w:eastAsia="zh-CN"/>
        </w:rPr>
        <w:t xml:space="preserve"> higher </w:t>
      </w:r>
      <w:r w:rsidR="0058716C">
        <w:rPr>
          <w:rFonts w:hint="eastAsia"/>
          <w:color w:val="000000"/>
          <w:lang w:eastAsia="zh-CN"/>
        </w:rPr>
        <w:t>CBW</w:t>
      </w:r>
      <w:r w:rsidR="0058716C" w:rsidRPr="0058716C">
        <w:rPr>
          <w:color w:val="000000"/>
          <w:lang w:eastAsia="zh-CN"/>
        </w:rPr>
        <w:t xml:space="preserve"> and power </w:t>
      </w:r>
      <w:r w:rsidR="00E44850">
        <w:rPr>
          <w:rFonts w:hint="eastAsia"/>
          <w:color w:val="000000"/>
          <w:lang w:eastAsia="zh-CN"/>
        </w:rPr>
        <w:t>with a focused</w:t>
      </w:r>
      <w:r w:rsidR="0058716C" w:rsidRPr="0058716C">
        <w:rPr>
          <w:color w:val="000000"/>
          <w:lang w:eastAsia="zh-CN"/>
        </w:rPr>
        <w:t xml:space="preserve"> beam.</w:t>
      </w:r>
      <w:r w:rsidR="004E5366">
        <w:rPr>
          <w:rFonts w:hint="eastAsia"/>
          <w:color w:val="000000"/>
          <w:lang w:eastAsia="zh-CN"/>
        </w:rPr>
        <w:t xml:space="preserve"> </w:t>
      </w:r>
      <w:r w:rsidR="004E5366" w:rsidRPr="004E5366">
        <w:rPr>
          <w:color w:val="000000"/>
          <w:lang w:eastAsia="zh-CN"/>
        </w:rPr>
        <w:t xml:space="preserve">For phase array antennas, </w:t>
      </w:r>
      <w:r w:rsidR="004E5366">
        <w:rPr>
          <w:rFonts w:hint="eastAsia"/>
          <w:color w:val="000000"/>
          <w:lang w:eastAsia="zh-CN"/>
        </w:rPr>
        <w:t>switching</w:t>
      </w:r>
      <w:r w:rsidR="004E5366" w:rsidRPr="004E5366">
        <w:rPr>
          <w:color w:val="000000"/>
          <w:lang w:eastAsia="zh-CN"/>
        </w:rPr>
        <w:t xml:space="preserve"> the beam usually takes only a few </w:t>
      </w:r>
      <w:proofErr w:type="spellStart"/>
      <w:r w:rsidR="004E5366">
        <w:rPr>
          <w:color w:val="000000"/>
          <w:lang w:eastAsia="zh-CN"/>
        </w:rPr>
        <w:t>nano</w:t>
      </w:r>
      <w:proofErr w:type="spellEnd"/>
      <w:r w:rsidR="004E5366">
        <w:rPr>
          <w:color w:val="000000"/>
          <w:lang w:eastAsia="zh-CN"/>
        </w:rPr>
        <w:t>-seconds</w:t>
      </w:r>
      <w:r w:rsidR="004E5366" w:rsidRPr="004E5366">
        <w:rPr>
          <w:color w:val="000000"/>
          <w:lang w:eastAsia="zh-CN"/>
        </w:rPr>
        <w:t xml:space="preserve"> so no additional impact on the RF </w:t>
      </w:r>
      <w:r w:rsidR="004E5366">
        <w:rPr>
          <w:rFonts w:hint="eastAsia"/>
          <w:color w:val="000000"/>
          <w:lang w:eastAsia="zh-CN"/>
        </w:rPr>
        <w:t>requirements</w:t>
      </w:r>
      <w:r w:rsidR="004E5366" w:rsidRPr="004E5366">
        <w:rPr>
          <w:color w:val="000000"/>
          <w:lang w:eastAsia="zh-CN"/>
        </w:rPr>
        <w:t>.</w:t>
      </w:r>
      <w:r w:rsidR="004E5366">
        <w:rPr>
          <w:rFonts w:hint="eastAsia"/>
          <w:color w:val="000000"/>
          <w:lang w:eastAsia="zh-CN"/>
        </w:rPr>
        <w:t xml:space="preserve"> </w:t>
      </w:r>
      <w:r w:rsidR="00AE0D62">
        <w:rPr>
          <w:rFonts w:hint="eastAsia"/>
          <w:color w:val="000000"/>
          <w:lang w:eastAsia="zh-CN"/>
        </w:rPr>
        <w:t>As for the dela</w:t>
      </w:r>
      <w:r w:rsidR="00AE0D62" w:rsidRPr="00AE0D62">
        <w:rPr>
          <w:color w:val="000000"/>
          <w:lang w:eastAsia="zh-CN"/>
        </w:rPr>
        <w:t xml:space="preserve">y </w:t>
      </w:r>
      <w:r w:rsidR="00AE0D62">
        <w:rPr>
          <w:rFonts w:hint="eastAsia"/>
          <w:color w:val="000000"/>
          <w:lang w:eastAsia="zh-CN"/>
        </w:rPr>
        <w:t>caused by configuring the</w:t>
      </w:r>
      <w:r w:rsidR="00AE0D62" w:rsidRPr="00AE0D62">
        <w:rPr>
          <w:color w:val="000000"/>
          <w:lang w:eastAsia="zh-CN"/>
        </w:rPr>
        <w:t xml:space="preserve"> beam hopping, this will depend on the implementation</w:t>
      </w:r>
      <w:r w:rsidR="00AE0D62">
        <w:rPr>
          <w:rFonts w:hint="eastAsia"/>
          <w:color w:val="000000"/>
          <w:lang w:eastAsia="zh-CN"/>
        </w:rPr>
        <w:t xml:space="preserve"> such as </w:t>
      </w:r>
      <w:r w:rsidR="00AE0D62" w:rsidRPr="00AE0D62">
        <w:rPr>
          <w:color w:val="000000"/>
          <w:lang w:eastAsia="zh-CN"/>
        </w:rPr>
        <w:t xml:space="preserve">different algorithms used by the </w:t>
      </w:r>
      <w:r w:rsidR="00AE0D62">
        <w:rPr>
          <w:rFonts w:hint="eastAsia"/>
          <w:color w:val="000000"/>
          <w:lang w:eastAsia="zh-CN"/>
        </w:rPr>
        <w:t>SAN</w:t>
      </w:r>
      <w:r w:rsidR="00AE0D62" w:rsidRPr="00AE0D62">
        <w:rPr>
          <w:color w:val="000000"/>
          <w:lang w:eastAsia="zh-CN"/>
        </w:rPr>
        <w:t>.</w:t>
      </w:r>
      <w:r w:rsidR="006F0DA1">
        <w:rPr>
          <w:rFonts w:hint="eastAsia"/>
          <w:color w:val="000000"/>
          <w:lang w:eastAsia="zh-CN"/>
        </w:rPr>
        <w:t xml:space="preserve"> </w:t>
      </w:r>
      <w:r w:rsidR="006F0DA1" w:rsidRPr="006F0DA1">
        <w:rPr>
          <w:color w:val="000000"/>
          <w:lang w:eastAsia="zh-CN"/>
        </w:rPr>
        <w:t>In extreme cases, the SAN can use a completely pre</w:t>
      </w:r>
      <w:r w:rsidR="006F0DA1">
        <w:rPr>
          <w:color w:val="000000"/>
          <w:lang w:eastAsia="zh-CN"/>
        </w:rPr>
        <w:t>-</w:t>
      </w:r>
      <w:r w:rsidR="006F0DA1" w:rsidRPr="006F0DA1">
        <w:rPr>
          <w:color w:val="000000"/>
          <w:lang w:eastAsia="zh-CN"/>
        </w:rPr>
        <w:t>defined</w:t>
      </w:r>
      <w:r w:rsidR="006F0DA1">
        <w:rPr>
          <w:rFonts w:hint="eastAsia"/>
          <w:color w:val="000000"/>
          <w:lang w:eastAsia="zh-CN"/>
        </w:rPr>
        <w:t xml:space="preserve"> beam hopping</w:t>
      </w:r>
      <w:r w:rsidR="006F0DA1" w:rsidRPr="006F0DA1">
        <w:rPr>
          <w:color w:val="000000"/>
          <w:lang w:eastAsia="zh-CN"/>
        </w:rPr>
        <w:t xml:space="preserve"> pattern where there is no delay at all.</w:t>
      </w:r>
    </w:p>
    <w:p w14:paraId="58D8E345" w14:textId="21E6D305" w:rsidR="00ED757C" w:rsidRDefault="00ED757C" w:rsidP="00E96804">
      <w:pPr>
        <w:spacing w:before="180"/>
        <w:rPr>
          <w:color w:val="000000"/>
          <w:lang w:eastAsia="zh-CN"/>
        </w:rPr>
      </w:pPr>
      <w:r>
        <w:rPr>
          <w:rFonts w:hint="eastAsia"/>
          <w:color w:val="000000"/>
          <w:lang w:eastAsia="zh-CN"/>
        </w:rPr>
        <w:t xml:space="preserve">Therefore, we believed that for NTN SAN, the beam switching delay caused by phase array antenna </w:t>
      </w:r>
      <w:r w:rsidRPr="00ED757C">
        <w:rPr>
          <w:color w:val="000000"/>
          <w:lang w:eastAsia="zh-CN"/>
        </w:rPr>
        <w:t xml:space="preserve">has no effect on the RF </w:t>
      </w:r>
      <w:r>
        <w:rPr>
          <w:rFonts w:hint="eastAsia"/>
          <w:color w:val="000000"/>
          <w:lang w:eastAsia="zh-CN"/>
        </w:rPr>
        <w:t>requirements for NTN</w:t>
      </w:r>
      <w:r w:rsidRPr="00ED757C">
        <w:rPr>
          <w:color w:val="000000"/>
          <w:lang w:eastAsia="zh-CN"/>
        </w:rPr>
        <w:t xml:space="preserve"> SAN.</w:t>
      </w:r>
    </w:p>
    <w:p w14:paraId="2A5C929F" w14:textId="77777777" w:rsidR="003F54D7" w:rsidRPr="003F54D7" w:rsidRDefault="003F54D7" w:rsidP="003F54D7">
      <w:pPr>
        <w:spacing w:before="180"/>
        <w:rPr>
          <w:b/>
          <w:color w:val="000000"/>
        </w:rPr>
      </w:pPr>
      <w:bookmarkStart w:id="2" w:name="_GoBack"/>
      <w:bookmarkEnd w:id="2"/>
      <w:r w:rsidRPr="003F54D7">
        <w:rPr>
          <w:rFonts w:hint="eastAsia"/>
          <w:b/>
        </w:rPr>
        <w:t xml:space="preserve">Proposal 1: </w:t>
      </w:r>
      <w:r w:rsidRPr="003F54D7">
        <w:rPr>
          <w:rFonts w:hint="eastAsia"/>
          <w:b/>
          <w:color w:val="000000"/>
        </w:rPr>
        <w:t>There is no RF requirements impact by the beam switching delay of phase array antenna</w:t>
      </w:r>
      <w:r w:rsidRPr="003F54D7">
        <w:rPr>
          <w:rFonts w:hint="eastAsia"/>
          <w:b/>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41C3A37"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D63F01">
        <w:rPr>
          <w:rFonts w:hint="eastAsia"/>
          <w:lang w:val="en-US" w:eastAsia="zh-CN"/>
        </w:rPr>
        <w:t>transient time</w:t>
      </w:r>
      <w:r w:rsidR="00D63F01" w:rsidRPr="00DD7562">
        <w:rPr>
          <w:lang w:val="en-US" w:eastAsia="zh-CN"/>
        </w:rPr>
        <w:t xml:space="preserve"> for</w:t>
      </w:r>
      <w:r w:rsidR="00D63F01">
        <w:rPr>
          <w:rFonts w:hint="eastAsia"/>
          <w:lang w:val="en-US" w:eastAsia="zh-CN"/>
        </w:rPr>
        <w:t xml:space="preserve"> NTN SAN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858F354" w14:textId="77777777" w:rsidR="00D63F01" w:rsidRPr="00D63F01" w:rsidRDefault="00D63F01" w:rsidP="00D63F01">
      <w:pPr>
        <w:spacing w:before="180"/>
        <w:rPr>
          <w:b/>
          <w:color w:val="000000"/>
        </w:rPr>
      </w:pPr>
      <w:r w:rsidRPr="00D63F01">
        <w:rPr>
          <w:rFonts w:hint="eastAsia"/>
          <w:b/>
        </w:rPr>
        <w:t xml:space="preserve">Proposal 1: </w:t>
      </w:r>
      <w:r w:rsidRPr="00D63F01">
        <w:rPr>
          <w:rFonts w:hint="eastAsia"/>
          <w:b/>
          <w:color w:val="000000"/>
        </w:rPr>
        <w:t>There is no RF requirements impact by the beam switching delay of phase array antenna</w:t>
      </w:r>
      <w:r w:rsidRPr="00D63F01">
        <w:rPr>
          <w:rFonts w:hint="eastAsia"/>
          <w:b/>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219F9258" w:rsidR="00E67DBF" w:rsidRPr="00583983" w:rsidRDefault="00E67DBF" w:rsidP="00D63F01">
      <w:pPr>
        <w:numPr>
          <w:ilvl w:val="0"/>
          <w:numId w:val="5"/>
        </w:numPr>
        <w:rPr>
          <w:lang w:eastAsia="zh-CN"/>
        </w:rPr>
      </w:pPr>
      <w:r w:rsidRPr="00E67DBF">
        <w:rPr>
          <w:lang w:eastAsia="zh-CN"/>
        </w:rPr>
        <w:t>R</w:t>
      </w:r>
      <w:r w:rsidR="00D63F01">
        <w:rPr>
          <w:lang w:eastAsia="zh-CN"/>
        </w:rPr>
        <w:t>4-2410009</w:t>
      </w:r>
      <w:r w:rsidR="008035DF">
        <w:rPr>
          <w:rFonts w:hint="eastAsia"/>
          <w:lang w:eastAsia="zh-CN"/>
        </w:rPr>
        <w:t xml:space="preserve">, </w:t>
      </w:r>
      <w:r w:rsidR="00D63F01" w:rsidRPr="00D63F01">
        <w:rPr>
          <w:lang w:eastAsia="zh-CN"/>
        </w:rPr>
        <w:t>Way Forward for [111][315] NR_NTN_Ph3</w:t>
      </w:r>
      <w:r w:rsidR="008035DF">
        <w:rPr>
          <w:rFonts w:hint="eastAsia"/>
          <w:lang w:eastAsia="zh-CN"/>
        </w:rPr>
        <w:t xml:space="preserve">, </w:t>
      </w:r>
      <w:r w:rsidR="00D63F01">
        <w:rPr>
          <w:rFonts w:hint="eastAsia"/>
          <w:lang w:eastAsia="zh-CN"/>
        </w:rPr>
        <w:t>Thales</w:t>
      </w:r>
      <w:r w:rsidR="00EA0C48">
        <w:rPr>
          <w:rFonts w:hint="eastAsia"/>
          <w:lang w:eastAsia="zh-CN"/>
        </w:rPr>
        <w:t>, RAN4# 111</w:t>
      </w:r>
    </w:p>
    <w:sectPr w:rsidR="00E67DBF"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C3C1B" w14:textId="77777777" w:rsidR="000E363D" w:rsidRDefault="000E363D">
      <w:r>
        <w:separator/>
      </w:r>
    </w:p>
  </w:endnote>
  <w:endnote w:type="continuationSeparator" w:id="0">
    <w:p w14:paraId="051771FE" w14:textId="77777777" w:rsidR="000E363D" w:rsidRDefault="000E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E0C45" w14:textId="77777777" w:rsidR="000E363D" w:rsidRDefault="000E363D">
      <w:r>
        <w:separator/>
      </w:r>
    </w:p>
  </w:footnote>
  <w:footnote w:type="continuationSeparator" w:id="0">
    <w:p w14:paraId="3F86A295" w14:textId="77777777" w:rsidR="000E363D" w:rsidRDefault="000E3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01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6E9C"/>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745"/>
    <w:rsid w:val="000E2AC1"/>
    <w:rsid w:val="000E3038"/>
    <w:rsid w:val="000E30D2"/>
    <w:rsid w:val="000E363D"/>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6D0"/>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1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26B"/>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08FE"/>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5FB9"/>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38D4"/>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ED2"/>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2B"/>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8BE"/>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4E1A"/>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B5C"/>
    <w:rsid w:val="003F0D82"/>
    <w:rsid w:val="003F13E2"/>
    <w:rsid w:val="003F1A71"/>
    <w:rsid w:val="003F2A05"/>
    <w:rsid w:val="003F2AB5"/>
    <w:rsid w:val="003F3408"/>
    <w:rsid w:val="003F4F3F"/>
    <w:rsid w:val="003F54D7"/>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BF1"/>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89"/>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077"/>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715"/>
    <w:rsid w:val="004D4E8B"/>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366"/>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97B"/>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16C"/>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2E8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05B"/>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2D0B"/>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345"/>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DA1"/>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470"/>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2E5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02F"/>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4EA3"/>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87AC7"/>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092A"/>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FBA"/>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1141"/>
    <w:rsid w:val="009225F2"/>
    <w:rsid w:val="00922B0B"/>
    <w:rsid w:val="00922E47"/>
    <w:rsid w:val="00923233"/>
    <w:rsid w:val="00924A06"/>
    <w:rsid w:val="00924DEE"/>
    <w:rsid w:val="009253AF"/>
    <w:rsid w:val="00925FCD"/>
    <w:rsid w:val="009268B5"/>
    <w:rsid w:val="00926C56"/>
    <w:rsid w:val="00926EDC"/>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42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DE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A2F"/>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60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D62"/>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354"/>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6EF"/>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13F"/>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7F7"/>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62D"/>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3F01"/>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61"/>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3A6"/>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3ED5"/>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07E6F"/>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D31"/>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50"/>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56CE"/>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350"/>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48"/>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57C"/>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59B"/>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09308-A2D6-47DC-AB97-5653CF51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19864</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443</cp:revision>
  <dcterms:created xsi:type="dcterms:W3CDTF">2024-01-18T06:24:00Z</dcterms:created>
  <dcterms:modified xsi:type="dcterms:W3CDTF">2024-08-09T08:46:00Z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