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04562BB3"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9B4236">
        <w:rPr>
          <w:rFonts w:ascii="Arial" w:hAnsi="Arial" w:cs="Arial" w:hint="eastAsia"/>
          <w:b/>
          <w:lang w:eastAsia="zh-CN"/>
        </w:rPr>
        <w:t>1063</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AFB777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182D31">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7355656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C7DA0">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C7DA0">
        <w:rPr>
          <w:rFonts w:ascii="Arial" w:eastAsiaTheme="minorEastAsia" w:hAnsi="Arial" w:cs="Arial" w:hint="eastAsia"/>
          <w:b/>
          <w:lang w:eastAsia="zh-CN"/>
        </w:rPr>
        <w:t>8.3.2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10ACBBD"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 xml:space="preserve">work item </w:t>
      </w:r>
      <w:r w:rsidR="006207D1">
        <w:rPr>
          <w:rFonts w:hint="eastAsia"/>
          <w:lang w:eastAsia="zh-CN"/>
        </w:rPr>
        <w:t>for</w:t>
      </w:r>
      <w:r w:rsidR="006753C6">
        <w:rPr>
          <w:lang w:eastAsia="zh-CN"/>
        </w:rPr>
        <w:t xml:space="preserve"> </w:t>
      </w:r>
      <w:r w:rsidR="006207D1">
        <w:rPr>
          <w:rFonts w:hint="eastAsia"/>
          <w:lang w:eastAsia="zh-CN"/>
        </w:rPr>
        <w:t xml:space="preserve">enhanced requirements and test methodology for NR and </w:t>
      </w:r>
      <w:proofErr w:type="spellStart"/>
      <w:r w:rsidR="006207D1">
        <w:rPr>
          <w:rFonts w:hint="eastAsia"/>
          <w:lang w:eastAsia="zh-CN"/>
        </w:rPr>
        <w:t>IoT</w:t>
      </w:r>
      <w:proofErr w:type="spellEnd"/>
      <w:r w:rsidR="006207D1">
        <w:rPr>
          <w:rFonts w:hint="eastAsia"/>
          <w:lang w:eastAsia="zh-CN"/>
        </w:rPr>
        <w:t xml:space="preserve"> NTN</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6753C6">
        <w:rPr>
          <w:lang w:eastAsia="zh-CN"/>
        </w:rPr>
        <w:t xml:space="preserve"> [1]</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rsidRPr="006753C6" w14:paraId="73B7C5E0" w14:textId="77777777" w:rsidTr="0088018C">
        <w:tc>
          <w:tcPr>
            <w:tcW w:w="9855" w:type="dxa"/>
          </w:tcPr>
          <w:p w14:paraId="5C3C823C" w14:textId="77777777" w:rsidR="006207D1" w:rsidRPr="00D9611F" w:rsidRDefault="006207D1" w:rsidP="006207D1">
            <w:pPr>
              <w:jc w:val="both"/>
              <w:rPr>
                <w:b/>
              </w:rPr>
            </w:pPr>
            <w:r w:rsidRPr="00D9611F">
              <w:rPr>
                <w:b/>
              </w:rPr>
              <w:t>Less than 5MHz for NTN</w:t>
            </w:r>
          </w:p>
          <w:p w14:paraId="185D1EC0"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system parameters for channel bandwidth of less than 5 MHz for NR-NTN (NR based Non-Terrestrial Networks) in FR1-NTN bands</w:t>
            </w:r>
          </w:p>
          <w:p w14:paraId="47717541"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rFonts w:hint="eastAsia"/>
                <w:sz w:val="20"/>
                <w:szCs w:val="20"/>
              </w:rPr>
              <w:t>C</w:t>
            </w:r>
            <w:r w:rsidRPr="00D9611F">
              <w:rPr>
                <w:sz w:val="20"/>
                <w:szCs w:val="20"/>
              </w:rPr>
              <w:t>onsider the NR-NTN bands n255, n256, and n254</w:t>
            </w:r>
          </w:p>
          <w:p w14:paraId="66AC1FB8"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Add less than 5MHz channel bandwidth</w:t>
            </w:r>
          </w:p>
          <w:p w14:paraId="7449BF44" w14:textId="77777777" w:rsidR="006207D1" w:rsidRPr="00D9611F" w:rsidRDefault="006207D1" w:rsidP="006207D1">
            <w:pPr>
              <w:pStyle w:val="afb"/>
              <w:numPr>
                <w:ilvl w:val="2"/>
                <w:numId w:val="11"/>
              </w:numPr>
              <w:spacing w:before="0" w:line="240" w:lineRule="auto"/>
              <w:ind w:firstLineChars="0"/>
              <w:jc w:val="left"/>
              <w:rPr>
                <w:sz w:val="20"/>
                <w:szCs w:val="20"/>
              </w:rPr>
            </w:pPr>
            <w:r w:rsidRPr="00D9611F">
              <w:rPr>
                <w:sz w:val="20"/>
                <w:szCs w:val="20"/>
              </w:rPr>
              <w:t xml:space="preserve"> 3MHz with the RAN1 design in Rel-18</w:t>
            </w:r>
          </w:p>
          <w:p w14:paraId="4C3B8359"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Investigate and if necessary, specify the additional synchronization (sync) raster(s) for the additional channel bandwidth</w:t>
            </w:r>
          </w:p>
          <w:p w14:paraId="222AB989" w14:textId="77777777" w:rsidR="006207D1" w:rsidRPr="00D9611F" w:rsidRDefault="006207D1" w:rsidP="006207D1">
            <w:pPr>
              <w:pStyle w:val="afb"/>
              <w:numPr>
                <w:ilvl w:val="2"/>
                <w:numId w:val="11"/>
              </w:numPr>
              <w:spacing w:before="0" w:line="240" w:lineRule="auto"/>
              <w:ind w:firstLineChars="0"/>
              <w:jc w:val="left"/>
              <w:rPr>
                <w:sz w:val="20"/>
                <w:szCs w:val="20"/>
              </w:rPr>
            </w:pPr>
            <w:r w:rsidRPr="00D9611F">
              <w:rPr>
                <w:sz w:val="20"/>
                <w:szCs w:val="20"/>
              </w:rPr>
              <w:t>Leverage the work on less than 5MHz for TN</w:t>
            </w:r>
          </w:p>
          <w:p w14:paraId="5C1C8C31"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rFonts w:hint="eastAsia"/>
                <w:sz w:val="20"/>
                <w:szCs w:val="20"/>
              </w:rPr>
              <w:t>Note: no RAN1 impact is expected</w:t>
            </w:r>
          </w:p>
          <w:p w14:paraId="4E3B2252"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SAN RF core requirements for NR-NTN in FR1-NTN bands</w:t>
            </w:r>
          </w:p>
          <w:p w14:paraId="4DA07A8E"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NR-NTN UE RF core requirements for less than 5 MHz for NR-NTN in FR1-NTN bands</w:t>
            </w:r>
          </w:p>
          <w:p w14:paraId="208A8077"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 xml:space="preserve">Focus on power class 3 (PC3) for </w:t>
            </w:r>
            <w:proofErr w:type="spellStart"/>
            <w:r w:rsidRPr="00D9611F">
              <w:rPr>
                <w:sz w:val="20"/>
                <w:szCs w:val="20"/>
              </w:rPr>
              <w:t>Tx</w:t>
            </w:r>
            <w:proofErr w:type="spellEnd"/>
            <w:r w:rsidRPr="00D9611F">
              <w:rPr>
                <w:sz w:val="20"/>
                <w:szCs w:val="20"/>
              </w:rPr>
              <w:t xml:space="preserve"> RF requirements</w:t>
            </w:r>
          </w:p>
          <w:p w14:paraId="7C6F17C3"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RRM core requirements for less than 5 MHz for NR-NTN in FR1-NTN bands</w:t>
            </w:r>
          </w:p>
          <w:p w14:paraId="6954C288" w14:textId="61F0C7B4" w:rsidR="0088018C" w:rsidRPr="006207D1" w:rsidRDefault="006207D1" w:rsidP="004B07BD">
            <w:pPr>
              <w:pStyle w:val="afb"/>
              <w:numPr>
                <w:ilvl w:val="0"/>
                <w:numId w:val="11"/>
              </w:numPr>
              <w:spacing w:before="0" w:after="180" w:line="240" w:lineRule="auto"/>
              <w:ind w:firstLineChars="0"/>
              <w:jc w:val="left"/>
              <w:rPr>
                <w:sz w:val="20"/>
                <w:szCs w:val="20"/>
              </w:rPr>
            </w:pPr>
            <w:r w:rsidRPr="00D9611F">
              <w:rPr>
                <w:sz w:val="20"/>
                <w:szCs w:val="20"/>
              </w:rPr>
              <w:t>Specify the necessary signaling to support the above objectives</w:t>
            </w:r>
          </w:p>
        </w:tc>
      </w:tr>
    </w:tbl>
    <w:p w14:paraId="2726EB6F" w14:textId="09789854"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DB3940">
        <w:rPr>
          <w:rFonts w:hint="eastAsia"/>
          <w:lang w:eastAsia="zh-CN"/>
        </w:rPr>
        <w:t>UE</w:t>
      </w:r>
      <w:r w:rsidR="004C7555">
        <w:rPr>
          <w:rFonts w:hint="eastAsia"/>
          <w:lang w:eastAsia="zh-CN"/>
        </w:rPr>
        <w:t xml:space="preserve"> requirements</w:t>
      </w:r>
      <w:r w:rsidR="0088018C">
        <w:rPr>
          <w:rFonts w:hint="eastAsia"/>
          <w:lang w:eastAsia="zh-CN"/>
        </w:rPr>
        <w:t xml:space="preserve"> for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B125784" w14:textId="100B87CF" w:rsidR="00804790" w:rsidRDefault="004F624B" w:rsidP="00604D52">
      <w:pPr>
        <w:spacing w:before="180"/>
        <w:rPr>
          <w:color w:val="000000"/>
          <w:lang w:eastAsia="zh-CN"/>
        </w:rPr>
      </w:pPr>
      <w:r>
        <w:rPr>
          <w:rFonts w:hint="eastAsia"/>
          <w:color w:val="000000"/>
          <w:lang w:eastAsia="zh-CN"/>
        </w:rPr>
        <w:t xml:space="preserve">Table </w:t>
      </w:r>
      <w:r w:rsidR="00C04C51">
        <w:rPr>
          <w:rFonts w:hint="eastAsia"/>
          <w:color w:val="000000"/>
          <w:lang w:eastAsia="zh-CN"/>
        </w:rPr>
        <w:t>2.1</w:t>
      </w:r>
      <w:r>
        <w:rPr>
          <w:rFonts w:hint="eastAsia"/>
          <w:color w:val="000000"/>
          <w:lang w:eastAsia="zh-CN"/>
        </w:rPr>
        <w:t xml:space="preserve"> provides all </w:t>
      </w:r>
      <w:r w:rsidR="00207191">
        <w:rPr>
          <w:rFonts w:hint="eastAsia"/>
          <w:color w:val="000000"/>
          <w:lang w:eastAsia="zh-CN"/>
        </w:rPr>
        <w:t>UE</w:t>
      </w:r>
      <w:r>
        <w:rPr>
          <w:rFonts w:hint="eastAsia"/>
          <w:color w:val="000000"/>
          <w:lang w:eastAsia="zh-CN"/>
        </w:rPr>
        <w:t xml:space="preserve"> RF </w:t>
      </w:r>
      <w:proofErr w:type="spellStart"/>
      <w:r>
        <w:rPr>
          <w:rFonts w:hint="eastAsia"/>
          <w:color w:val="000000"/>
          <w:lang w:eastAsia="zh-CN"/>
        </w:rPr>
        <w:t>Tx</w:t>
      </w:r>
      <w:proofErr w:type="spellEnd"/>
      <w:r>
        <w:rPr>
          <w:rFonts w:hint="eastAsia"/>
          <w:color w:val="000000"/>
          <w:lang w:eastAsia="zh-CN"/>
        </w:rPr>
        <w:t xml:space="preserve"> and Rx requirements</w:t>
      </w:r>
      <w:r w:rsidR="002B6169">
        <w:rPr>
          <w:rFonts w:hint="eastAsia"/>
          <w:color w:val="000000"/>
          <w:lang w:eastAsia="zh-CN"/>
        </w:rPr>
        <w:t xml:space="preserve"> that </w:t>
      </w:r>
      <w:r w:rsidR="00666027">
        <w:rPr>
          <w:rFonts w:hint="eastAsia"/>
          <w:color w:val="000000"/>
          <w:lang w:eastAsia="zh-CN"/>
        </w:rPr>
        <w:t>might be</w:t>
      </w:r>
      <w:r>
        <w:rPr>
          <w:rFonts w:hint="eastAsia"/>
          <w:color w:val="000000"/>
          <w:lang w:eastAsia="zh-CN"/>
        </w:rPr>
        <w:t xml:space="preserve"> affected by</w:t>
      </w:r>
      <w:r w:rsidR="002B6169">
        <w:rPr>
          <w:rFonts w:hint="eastAsia"/>
          <w:color w:val="000000"/>
          <w:lang w:eastAsia="zh-CN"/>
        </w:rPr>
        <w:t xml:space="preserve"> the</w:t>
      </w:r>
      <w:r>
        <w:rPr>
          <w:rFonts w:hint="eastAsia"/>
          <w:color w:val="000000"/>
          <w:lang w:eastAsia="zh-CN"/>
        </w:rPr>
        <w:t xml:space="preserve"> </w:t>
      </w:r>
      <w:r w:rsidR="002B6169">
        <w:rPr>
          <w:color w:val="000000"/>
          <w:lang w:eastAsia="zh-CN"/>
        </w:rPr>
        <w:t>introduction</w:t>
      </w:r>
      <w:r w:rsidR="002B6169">
        <w:rPr>
          <w:rFonts w:hint="eastAsia"/>
          <w:color w:val="000000"/>
          <w:lang w:eastAsia="zh-CN"/>
        </w:rPr>
        <w:t xml:space="preserve"> of</w:t>
      </w:r>
      <w:r>
        <w:rPr>
          <w:rFonts w:hint="eastAsia"/>
          <w:color w:val="000000"/>
          <w:lang w:eastAsia="zh-CN"/>
        </w:rPr>
        <w:t xml:space="preserve"> 3 MHz channel bandwidth. </w:t>
      </w:r>
      <w:r w:rsidR="00804790">
        <w:rPr>
          <w:rFonts w:hint="eastAsia"/>
          <w:color w:val="000000"/>
          <w:lang w:eastAsia="zh-CN"/>
        </w:rPr>
        <w:t xml:space="preserve">Since the work item is FR1 oriented, no OTA requirements </w:t>
      </w:r>
      <w:r w:rsidR="002B6169">
        <w:rPr>
          <w:rFonts w:hint="eastAsia"/>
          <w:color w:val="000000"/>
          <w:lang w:eastAsia="zh-CN"/>
        </w:rPr>
        <w:t>will be</w:t>
      </w:r>
      <w:r w:rsidR="00804790">
        <w:rPr>
          <w:rFonts w:hint="eastAsia"/>
          <w:color w:val="000000"/>
          <w:lang w:eastAsia="zh-CN"/>
        </w:rPr>
        <w:t xml:space="preserve"> impacted.</w:t>
      </w:r>
      <w:r w:rsidR="00C04C51">
        <w:rPr>
          <w:rFonts w:hint="eastAsia"/>
          <w:color w:val="000000"/>
          <w:lang w:eastAsia="zh-CN"/>
        </w:rPr>
        <w:t xml:space="preserve"> Meanwhile, Table 2.1</w:t>
      </w:r>
      <w:r w:rsidR="000E5CF6">
        <w:rPr>
          <w:rFonts w:hint="eastAsia"/>
          <w:color w:val="000000"/>
          <w:lang w:eastAsia="zh-CN"/>
        </w:rPr>
        <w:t xml:space="preserve"> also provides the NR TN </w:t>
      </w:r>
      <w:r w:rsidR="00207191">
        <w:rPr>
          <w:rFonts w:hint="eastAsia"/>
          <w:color w:val="000000"/>
          <w:lang w:eastAsia="zh-CN"/>
        </w:rPr>
        <w:t>UE</w:t>
      </w:r>
      <w:r w:rsidR="000E5CF6">
        <w:rPr>
          <w:rFonts w:hint="eastAsia"/>
          <w:color w:val="000000"/>
          <w:lang w:eastAsia="zh-CN"/>
        </w:rPr>
        <w:t xml:space="preserve"> requirements</w:t>
      </w:r>
      <w:r w:rsidR="002B6169">
        <w:rPr>
          <w:rFonts w:hint="eastAsia"/>
          <w:color w:val="000000"/>
          <w:lang w:eastAsia="zh-CN"/>
        </w:rPr>
        <w:t xml:space="preserve"> that are</w:t>
      </w:r>
      <w:r w:rsidR="000E5CF6">
        <w:rPr>
          <w:rFonts w:hint="eastAsia"/>
          <w:color w:val="000000"/>
          <w:lang w:eastAsia="zh-CN"/>
        </w:rPr>
        <w:t xml:space="preserve"> </w:t>
      </w:r>
      <w:r w:rsidR="000E5CF6">
        <w:rPr>
          <w:color w:val="000000"/>
          <w:lang w:eastAsia="zh-CN"/>
        </w:rPr>
        <w:t>affected</w:t>
      </w:r>
      <w:r w:rsidR="000E5CF6">
        <w:rPr>
          <w:rFonts w:hint="eastAsia"/>
          <w:color w:val="000000"/>
          <w:lang w:eastAsia="zh-CN"/>
        </w:rPr>
        <w:t xml:space="preserve"> by</w:t>
      </w:r>
      <w:r w:rsidR="002B6169">
        <w:rPr>
          <w:rFonts w:hint="eastAsia"/>
          <w:color w:val="000000"/>
          <w:lang w:eastAsia="zh-CN"/>
        </w:rPr>
        <w:t xml:space="preserve"> the</w:t>
      </w:r>
      <w:r w:rsidR="000E5CF6">
        <w:rPr>
          <w:rFonts w:hint="eastAsia"/>
          <w:color w:val="000000"/>
          <w:lang w:eastAsia="zh-CN"/>
        </w:rPr>
        <w:t xml:space="preserve"> introduc</w:t>
      </w:r>
      <w:r w:rsidR="002B6169">
        <w:rPr>
          <w:rFonts w:hint="eastAsia"/>
          <w:color w:val="000000"/>
          <w:lang w:eastAsia="zh-CN"/>
        </w:rPr>
        <w:t xml:space="preserve">tion of </w:t>
      </w:r>
      <w:r w:rsidR="000E5CF6">
        <w:rPr>
          <w:rFonts w:hint="eastAsia"/>
          <w:color w:val="000000"/>
          <w:lang w:eastAsia="zh-CN"/>
        </w:rPr>
        <w:t>3 MHz channel bandwidth as</w:t>
      </w:r>
      <w:r w:rsidR="002B6169">
        <w:rPr>
          <w:rFonts w:hint="eastAsia"/>
          <w:color w:val="000000"/>
          <w:lang w:eastAsia="zh-CN"/>
        </w:rPr>
        <w:t xml:space="preserve"> a</w:t>
      </w:r>
      <w:r w:rsidR="000E5CF6">
        <w:rPr>
          <w:rFonts w:hint="eastAsia"/>
          <w:color w:val="000000"/>
          <w:lang w:eastAsia="zh-CN"/>
        </w:rPr>
        <w:t xml:space="preserve"> reference.</w:t>
      </w:r>
    </w:p>
    <w:p w14:paraId="36C44571" w14:textId="1D9E6D5D" w:rsidR="00804790" w:rsidRPr="009A17AC" w:rsidRDefault="00804790" w:rsidP="00804790">
      <w:pPr>
        <w:pStyle w:val="TH"/>
        <w:rPr>
          <w:lang w:eastAsia="zh-CN"/>
        </w:rPr>
      </w:pPr>
      <w:r w:rsidRPr="009A17AC">
        <w:t xml:space="preserve">Table </w:t>
      </w:r>
      <w:r w:rsidR="00C04C51">
        <w:t>2.</w:t>
      </w:r>
      <w:r w:rsidR="00C04C51">
        <w:rPr>
          <w:rFonts w:hint="eastAsia"/>
          <w:lang w:eastAsia="zh-CN"/>
        </w:rPr>
        <w:t>1</w:t>
      </w:r>
      <w:r>
        <w:t xml:space="preserve">: </w:t>
      </w:r>
      <w:r w:rsidR="001E50E8">
        <w:rPr>
          <w:rFonts w:hint="eastAsia"/>
          <w:lang w:eastAsia="zh-CN"/>
        </w:rPr>
        <w:t>UE</w:t>
      </w:r>
      <w:r w:rsidRPr="009A17AC">
        <w:t xml:space="preserve"> RF </w:t>
      </w:r>
      <w:r>
        <w:rPr>
          <w:rFonts w:hint="eastAsia"/>
          <w:lang w:eastAsia="zh-CN"/>
        </w:rPr>
        <w:t>requirements</w:t>
      </w:r>
      <w:r w:rsidRPr="009A17AC">
        <w:t xml:space="preserve"> impact</w:t>
      </w:r>
      <w:r w:rsidR="006F272D">
        <w:rPr>
          <w:rFonts w:hint="eastAsia"/>
          <w:lang w:eastAsia="zh-CN"/>
        </w:rPr>
        <w:t xml:space="preserve"> by 3 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9"/>
        <w:gridCol w:w="3243"/>
        <w:gridCol w:w="3567"/>
      </w:tblGrid>
      <w:tr w:rsidR="00804790" w:rsidRPr="009A17AC" w14:paraId="0BA03225" w14:textId="77777777" w:rsidTr="00666027">
        <w:trPr>
          <w:trHeight w:val="310"/>
        </w:trPr>
        <w:tc>
          <w:tcPr>
            <w:tcW w:w="1518" w:type="pct"/>
            <w:shd w:val="clear" w:color="000000" w:fill="FFFFFF"/>
            <w:vAlign w:val="center"/>
            <w:hideMark/>
          </w:tcPr>
          <w:p w14:paraId="22A8E1AF" w14:textId="637F25EE" w:rsidR="00804790" w:rsidRPr="009A17AC" w:rsidRDefault="00804790" w:rsidP="00207191">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NR </w:t>
            </w:r>
            <w:r w:rsidR="005F3D27">
              <w:rPr>
                <w:rFonts w:ascii="Arial" w:hAnsi="Arial" w:cs="Arial" w:hint="eastAsia"/>
                <w:b/>
                <w:bCs/>
                <w:color w:val="000000"/>
                <w:sz w:val="18"/>
                <w:szCs w:val="18"/>
                <w:lang w:eastAsia="zh-CN"/>
              </w:rPr>
              <w:t xml:space="preserve">NTN </w:t>
            </w:r>
            <w:r w:rsidR="00207191">
              <w:rPr>
                <w:rFonts w:ascii="Arial" w:hAnsi="Arial" w:cs="Arial" w:hint="eastAsia"/>
                <w:b/>
                <w:bCs/>
                <w:color w:val="000000"/>
                <w:sz w:val="18"/>
                <w:szCs w:val="18"/>
                <w:lang w:eastAsia="zh-CN"/>
              </w:rPr>
              <w:t>UE</w:t>
            </w:r>
            <w:r w:rsidRPr="009A17AC">
              <w:rPr>
                <w:rFonts w:ascii="Arial" w:hAnsi="Arial" w:cs="Arial"/>
                <w:b/>
                <w:bCs/>
                <w:color w:val="000000"/>
                <w:sz w:val="18"/>
                <w:szCs w:val="18"/>
                <w:lang w:eastAsia="fi-FI"/>
              </w:rPr>
              <w:t xml:space="preserve"> </w:t>
            </w:r>
            <w:r>
              <w:rPr>
                <w:rFonts w:ascii="Arial" w:hAnsi="Arial" w:cs="Arial"/>
                <w:b/>
                <w:bCs/>
                <w:color w:val="000000"/>
                <w:sz w:val="18"/>
                <w:szCs w:val="18"/>
                <w:lang w:eastAsia="fi-FI"/>
              </w:rPr>
              <w:t xml:space="preserve">RF </w:t>
            </w:r>
            <w:proofErr w:type="spellStart"/>
            <w:r w:rsidRPr="009A17AC">
              <w:rPr>
                <w:rFonts w:ascii="Arial" w:hAnsi="Arial" w:cs="Arial"/>
                <w:b/>
                <w:bCs/>
                <w:color w:val="000000"/>
                <w:sz w:val="18"/>
                <w:szCs w:val="18"/>
                <w:lang w:eastAsia="fi-FI"/>
              </w:rPr>
              <w:t>Tx</w:t>
            </w:r>
            <w:proofErr w:type="spellEnd"/>
            <w:r w:rsidR="005F3D27">
              <w:rPr>
                <w:rFonts w:ascii="Arial" w:hAnsi="Arial" w:cs="Arial" w:hint="eastAsia"/>
                <w:b/>
                <w:bCs/>
                <w:color w:val="000000"/>
                <w:sz w:val="18"/>
                <w:szCs w:val="18"/>
                <w:lang w:eastAsia="zh-CN"/>
              </w:rPr>
              <w:t xml:space="preserve"> </w:t>
            </w:r>
            <w:r w:rsidRPr="009A17AC">
              <w:rPr>
                <w:rFonts w:ascii="Arial" w:hAnsi="Arial" w:cs="Arial"/>
                <w:b/>
                <w:bCs/>
                <w:color w:val="000000"/>
                <w:sz w:val="18"/>
                <w:szCs w:val="18"/>
                <w:lang w:eastAsia="fi-FI"/>
              </w:rPr>
              <w:t>/</w:t>
            </w:r>
            <w:r w:rsidR="005F3D27">
              <w:rPr>
                <w:rFonts w:ascii="Arial" w:hAnsi="Arial" w:cs="Arial" w:hint="eastAsia"/>
                <w:b/>
                <w:bCs/>
                <w:color w:val="000000"/>
                <w:sz w:val="18"/>
                <w:szCs w:val="18"/>
                <w:lang w:eastAsia="zh-CN"/>
              </w:rPr>
              <w:t xml:space="preserve"> </w:t>
            </w:r>
            <w:r>
              <w:rPr>
                <w:rFonts w:ascii="Arial" w:hAnsi="Arial" w:cs="Arial"/>
                <w:b/>
                <w:bCs/>
                <w:color w:val="000000"/>
                <w:sz w:val="18"/>
                <w:szCs w:val="18"/>
                <w:lang w:eastAsia="fi-FI"/>
              </w:rPr>
              <w:t>Rx</w:t>
            </w:r>
            <w:r w:rsidRPr="009A17AC">
              <w:rPr>
                <w:rFonts w:ascii="Arial" w:hAnsi="Arial" w:cs="Arial"/>
                <w:b/>
                <w:bCs/>
                <w:color w:val="000000"/>
                <w:sz w:val="18"/>
                <w:szCs w:val="18"/>
                <w:lang w:eastAsia="fi-FI"/>
              </w:rPr>
              <w:t xml:space="preserve"> requirement</w:t>
            </w:r>
            <w:r w:rsidR="005F3D27">
              <w:rPr>
                <w:rFonts w:ascii="Arial" w:hAnsi="Arial" w:cs="Arial" w:hint="eastAsia"/>
                <w:b/>
                <w:bCs/>
                <w:color w:val="000000"/>
                <w:sz w:val="18"/>
                <w:szCs w:val="18"/>
                <w:lang w:eastAsia="zh-CN"/>
              </w:rPr>
              <w:t>s</w:t>
            </w:r>
          </w:p>
        </w:tc>
        <w:tc>
          <w:tcPr>
            <w:tcW w:w="1658" w:type="pct"/>
            <w:shd w:val="clear" w:color="000000" w:fill="FFFFFF"/>
            <w:vAlign w:val="center"/>
            <w:hideMark/>
          </w:tcPr>
          <w:p w14:paraId="43E6C40D" w14:textId="587651A3" w:rsidR="00804790" w:rsidRPr="009A17AC" w:rsidRDefault="00544F74" w:rsidP="00207191">
            <w:pPr>
              <w:rPr>
                <w:rFonts w:ascii="Arial" w:hAnsi="Arial" w:cs="Arial"/>
                <w:b/>
                <w:bCs/>
                <w:color w:val="000000"/>
                <w:sz w:val="18"/>
                <w:szCs w:val="18"/>
                <w:lang w:eastAsia="fi-FI"/>
              </w:rPr>
            </w:pPr>
            <w:r>
              <w:rPr>
                <w:rFonts w:ascii="Arial" w:hAnsi="Arial" w:cs="Arial" w:hint="eastAsia"/>
                <w:b/>
                <w:bCs/>
                <w:color w:val="000000"/>
                <w:sz w:val="18"/>
                <w:szCs w:val="18"/>
                <w:lang w:eastAsia="zh-CN"/>
              </w:rPr>
              <w:t xml:space="preserve">NR TN </w:t>
            </w:r>
            <w:r w:rsidR="00207191">
              <w:rPr>
                <w:rFonts w:ascii="Arial" w:hAnsi="Arial" w:cs="Arial" w:hint="eastAsia"/>
                <w:b/>
                <w:bCs/>
                <w:color w:val="000000"/>
                <w:sz w:val="18"/>
                <w:szCs w:val="18"/>
                <w:lang w:eastAsia="zh-CN"/>
              </w:rPr>
              <w:t>UE</w:t>
            </w:r>
            <w:r w:rsidR="00804790" w:rsidRPr="009A17AC">
              <w:rPr>
                <w:rFonts w:ascii="Arial" w:hAnsi="Arial" w:cs="Arial"/>
                <w:b/>
                <w:bCs/>
                <w:color w:val="000000"/>
                <w:sz w:val="18"/>
                <w:szCs w:val="18"/>
                <w:lang w:eastAsia="fi-FI"/>
              </w:rPr>
              <w:t xml:space="preserve"> spec </w:t>
            </w:r>
            <w:r>
              <w:rPr>
                <w:rFonts w:ascii="Arial" w:hAnsi="Arial" w:cs="Arial" w:hint="eastAsia"/>
                <w:b/>
                <w:bCs/>
                <w:color w:val="000000"/>
                <w:sz w:val="18"/>
                <w:szCs w:val="18"/>
                <w:lang w:eastAsia="zh-CN"/>
              </w:rPr>
              <w:t>affected by</w:t>
            </w:r>
            <w:r w:rsidR="00804790" w:rsidRPr="009A17AC">
              <w:rPr>
                <w:rFonts w:ascii="Arial" w:hAnsi="Arial" w:cs="Arial"/>
                <w:b/>
                <w:bCs/>
                <w:color w:val="000000"/>
                <w:sz w:val="18"/>
                <w:szCs w:val="18"/>
                <w:lang w:eastAsia="fi-FI"/>
              </w:rPr>
              <w:t xml:space="preserve"> 3 MHz</w:t>
            </w:r>
          </w:p>
        </w:tc>
        <w:tc>
          <w:tcPr>
            <w:tcW w:w="1824" w:type="pct"/>
            <w:shd w:val="clear" w:color="000000" w:fill="FFFFFF"/>
            <w:vAlign w:val="center"/>
            <w:hideMark/>
          </w:tcPr>
          <w:p w14:paraId="06FBF986" w14:textId="503B5950" w:rsidR="00804790" w:rsidRPr="009A17AC" w:rsidRDefault="00804790" w:rsidP="00146CA4">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Proposal for </w:t>
            </w:r>
            <w:r w:rsidR="00544F74">
              <w:rPr>
                <w:rFonts w:ascii="Arial" w:hAnsi="Arial" w:cs="Arial" w:hint="eastAsia"/>
                <w:b/>
                <w:bCs/>
                <w:color w:val="000000"/>
                <w:sz w:val="18"/>
                <w:szCs w:val="18"/>
                <w:lang w:eastAsia="zh-CN"/>
              </w:rPr>
              <w:t>NTN</w:t>
            </w:r>
            <w:r w:rsidRPr="009A17AC">
              <w:rPr>
                <w:rFonts w:ascii="Arial" w:hAnsi="Arial" w:cs="Arial"/>
                <w:b/>
                <w:bCs/>
                <w:color w:val="000000"/>
                <w:sz w:val="18"/>
                <w:szCs w:val="18"/>
                <w:lang w:eastAsia="fi-FI"/>
              </w:rPr>
              <w:t xml:space="preserve"> 3 MHz</w:t>
            </w:r>
          </w:p>
        </w:tc>
      </w:tr>
      <w:tr w:rsidR="00804790" w:rsidRPr="009A17AC" w14:paraId="4165A91D" w14:textId="77777777" w:rsidTr="00666027">
        <w:trPr>
          <w:trHeight w:val="310"/>
        </w:trPr>
        <w:tc>
          <w:tcPr>
            <w:tcW w:w="1518" w:type="pct"/>
            <w:shd w:val="clear" w:color="000000" w:fill="FFFFFF"/>
            <w:vAlign w:val="center"/>
            <w:hideMark/>
          </w:tcPr>
          <w:p w14:paraId="1BB06C37" w14:textId="27E81FC0" w:rsidR="00804790" w:rsidRPr="00544F74" w:rsidRDefault="00BD1F85" w:rsidP="00BD1F85">
            <w:pPr>
              <w:rPr>
                <w:rFonts w:ascii="Arial" w:hAnsi="Arial" w:cs="Arial"/>
                <w:sz w:val="18"/>
                <w:szCs w:val="18"/>
              </w:rPr>
            </w:pPr>
            <w:r w:rsidRPr="00BD1F85">
              <w:rPr>
                <w:rFonts w:ascii="Arial" w:hAnsi="Arial" w:cs="Arial"/>
                <w:color w:val="000000"/>
                <w:sz w:val="18"/>
                <w:szCs w:val="18"/>
                <w:lang w:eastAsia="zh-CN"/>
              </w:rPr>
              <w:t>UE maximum output power reduction</w:t>
            </w:r>
          </w:p>
        </w:tc>
        <w:tc>
          <w:tcPr>
            <w:tcW w:w="1658" w:type="pct"/>
            <w:shd w:val="clear" w:color="000000" w:fill="FFFFFF"/>
            <w:vAlign w:val="center"/>
            <w:hideMark/>
          </w:tcPr>
          <w:p w14:paraId="5A344B5A" w14:textId="6E73E944" w:rsidR="00804790" w:rsidRPr="009A17AC" w:rsidRDefault="00BD1F85" w:rsidP="00BD1F85">
            <w:pPr>
              <w:rPr>
                <w:rFonts w:ascii="Arial" w:hAnsi="Arial" w:cs="Arial"/>
                <w:color w:val="000000"/>
                <w:sz w:val="18"/>
                <w:szCs w:val="18"/>
                <w:lang w:eastAsia="zh-CN"/>
              </w:rPr>
            </w:pPr>
            <w:r w:rsidRPr="00BD1F85">
              <w:rPr>
                <w:rFonts w:ascii="Arial" w:hAnsi="Arial" w:cs="Arial"/>
                <w:color w:val="000000"/>
                <w:sz w:val="18"/>
                <w:szCs w:val="18"/>
                <w:lang w:eastAsia="zh-CN"/>
              </w:rPr>
              <w:t>the Pi/2 BPSK edge allocation MPR</w:t>
            </w:r>
            <w:r w:rsidR="006E38E1">
              <w:rPr>
                <w:rFonts w:ascii="Arial" w:hAnsi="Arial" w:cs="Arial" w:hint="eastAsia"/>
                <w:color w:val="000000"/>
                <w:sz w:val="18"/>
                <w:szCs w:val="18"/>
                <w:lang w:eastAsia="zh-CN"/>
              </w:rPr>
              <w:t xml:space="preserve"> </w:t>
            </w:r>
            <w:r>
              <w:rPr>
                <w:rFonts w:ascii="Arial" w:hAnsi="Arial" w:cs="Arial" w:hint="eastAsia"/>
                <w:color w:val="000000"/>
                <w:sz w:val="18"/>
                <w:szCs w:val="18"/>
                <w:lang w:eastAsia="zh-CN"/>
              </w:rPr>
              <w:t>for 3 MHz channel bandwidth was introduced</w:t>
            </w:r>
          </w:p>
        </w:tc>
        <w:tc>
          <w:tcPr>
            <w:tcW w:w="1824" w:type="pct"/>
            <w:shd w:val="clear" w:color="auto" w:fill="auto"/>
            <w:vAlign w:val="center"/>
            <w:hideMark/>
          </w:tcPr>
          <w:p w14:paraId="26733D0E" w14:textId="77777777" w:rsidR="00141E21" w:rsidRDefault="00804790" w:rsidP="00146CA4">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p w14:paraId="233B9F94" w14:textId="7914485A" w:rsidR="00804790" w:rsidRPr="009A17AC" w:rsidRDefault="00B95A3D" w:rsidP="00146CA4">
            <w:pPr>
              <w:rPr>
                <w:rFonts w:ascii="Arial" w:hAnsi="Arial" w:cs="Arial"/>
                <w:color w:val="000000"/>
                <w:sz w:val="18"/>
                <w:szCs w:val="18"/>
                <w:lang w:eastAsia="zh-CN"/>
              </w:rPr>
            </w:pPr>
            <w:r>
              <w:rPr>
                <w:rFonts w:ascii="Arial" w:hAnsi="Arial" w:cs="Arial" w:hint="eastAsia"/>
                <w:color w:val="000000"/>
                <w:sz w:val="18"/>
                <w:szCs w:val="18"/>
                <w:lang w:eastAsia="zh-CN"/>
              </w:rPr>
              <w:t>The MPR requirements for NTN UE are refer to TS 38.101-1</w:t>
            </w:r>
          </w:p>
        </w:tc>
      </w:tr>
      <w:tr w:rsidR="00804790" w:rsidRPr="009A17AC" w14:paraId="23508FA5" w14:textId="77777777" w:rsidTr="00666027">
        <w:trPr>
          <w:trHeight w:val="870"/>
        </w:trPr>
        <w:tc>
          <w:tcPr>
            <w:tcW w:w="1518" w:type="pct"/>
            <w:shd w:val="clear" w:color="000000" w:fill="FFFFFF"/>
            <w:vAlign w:val="center"/>
            <w:hideMark/>
          </w:tcPr>
          <w:p w14:paraId="4F306731" w14:textId="0079BB11" w:rsidR="00804790" w:rsidRPr="009A17AC" w:rsidRDefault="00453630" w:rsidP="00146CA4">
            <w:pPr>
              <w:rPr>
                <w:rFonts w:ascii="Arial" w:hAnsi="Arial" w:cs="Arial"/>
                <w:color w:val="000000"/>
                <w:sz w:val="18"/>
                <w:szCs w:val="18"/>
                <w:lang w:eastAsia="fi-FI"/>
              </w:rPr>
            </w:pPr>
            <w:r w:rsidRPr="00BD1F85">
              <w:rPr>
                <w:rFonts w:ascii="Arial" w:hAnsi="Arial" w:cs="Arial"/>
                <w:color w:val="000000"/>
                <w:sz w:val="18"/>
                <w:szCs w:val="18"/>
                <w:lang w:eastAsia="zh-CN"/>
              </w:rPr>
              <w:t>UE</w:t>
            </w:r>
            <w:r>
              <w:rPr>
                <w:rFonts w:ascii="Arial" w:hAnsi="Arial" w:cs="Arial" w:hint="eastAsia"/>
                <w:color w:val="000000"/>
                <w:sz w:val="18"/>
                <w:szCs w:val="18"/>
                <w:lang w:eastAsia="zh-CN"/>
              </w:rPr>
              <w:t xml:space="preserve"> additional</w:t>
            </w:r>
            <w:r w:rsidRPr="00BD1F85">
              <w:rPr>
                <w:rFonts w:ascii="Arial" w:hAnsi="Arial" w:cs="Arial"/>
                <w:color w:val="000000"/>
                <w:sz w:val="18"/>
                <w:szCs w:val="18"/>
                <w:lang w:eastAsia="zh-CN"/>
              </w:rPr>
              <w:t xml:space="preserve"> maximum output power reduction</w:t>
            </w:r>
          </w:p>
        </w:tc>
        <w:tc>
          <w:tcPr>
            <w:tcW w:w="1658" w:type="pct"/>
            <w:shd w:val="clear" w:color="000000" w:fill="FFFFFF"/>
            <w:vAlign w:val="center"/>
            <w:hideMark/>
          </w:tcPr>
          <w:p w14:paraId="08AB6D86" w14:textId="77777777" w:rsidR="00AB4362" w:rsidRDefault="008C5A45" w:rsidP="00AB4362">
            <w:pPr>
              <w:rPr>
                <w:rFonts w:ascii="Arial" w:hAnsi="Arial" w:cs="Arial"/>
                <w:color w:val="000000"/>
                <w:sz w:val="18"/>
                <w:szCs w:val="18"/>
                <w:lang w:eastAsia="zh-CN"/>
              </w:rPr>
            </w:pPr>
            <w:r>
              <w:rPr>
                <w:rFonts w:ascii="Arial" w:hAnsi="Arial" w:cs="Arial"/>
                <w:color w:val="000000"/>
                <w:sz w:val="18"/>
                <w:szCs w:val="18"/>
                <w:lang w:eastAsia="fi-FI"/>
              </w:rPr>
              <w:t>3</w:t>
            </w:r>
            <w:r w:rsidR="00AB4362">
              <w:rPr>
                <w:rFonts w:ascii="Arial" w:hAnsi="Arial" w:cs="Arial" w:hint="eastAsia"/>
                <w:color w:val="000000"/>
                <w:sz w:val="18"/>
                <w:szCs w:val="18"/>
                <w:lang w:eastAsia="zh-CN"/>
              </w:rPr>
              <w:t xml:space="preserve"> MHz channel bandwidth</w:t>
            </w:r>
            <w:r>
              <w:rPr>
                <w:rFonts w:ascii="Arial" w:hAnsi="Arial" w:cs="Arial" w:hint="eastAsia"/>
                <w:color w:val="000000"/>
                <w:sz w:val="18"/>
                <w:szCs w:val="18"/>
                <w:lang w:eastAsia="zh-CN"/>
              </w:rPr>
              <w:t xml:space="preserve"> introduced</w:t>
            </w:r>
          </w:p>
          <w:p w14:paraId="0EF3A63C" w14:textId="00E9DB90" w:rsidR="00804790" w:rsidRPr="009A17AC" w:rsidRDefault="00AF335D" w:rsidP="00AB4362">
            <w:pPr>
              <w:rPr>
                <w:rFonts w:ascii="Arial" w:hAnsi="Arial" w:cs="Arial"/>
                <w:color w:val="000000"/>
                <w:sz w:val="18"/>
                <w:szCs w:val="18"/>
                <w:lang w:eastAsia="zh-CN"/>
              </w:rPr>
            </w:pPr>
            <w:r>
              <w:rPr>
                <w:rFonts w:ascii="Arial" w:hAnsi="Arial" w:cs="Arial" w:hint="eastAsia"/>
                <w:color w:val="000000"/>
                <w:sz w:val="18"/>
                <w:szCs w:val="18"/>
                <w:lang w:eastAsia="zh-CN"/>
              </w:rPr>
              <w:t xml:space="preserve">A-MPR requirement for </w:t>
            </w:r>
            <w:r w:rsidR="00326AD5">
              <w:rPr>
                <w:rFonts w:ascii="Arial" w:hAnsi="Arial" w:cs="Arial" w:hint="eastAsia"/>
                <w:color w:val="000000"/>
                <w:sz w:val="18"/>
                <w:szCs w:val="18"/>
                <w:lang w:eastAsia="zh-CN"/>
              </w:rPr>
              <w:t xml:space="preserve">different </w:t>
            </w:r>
            <w:r w:rsidR="00326AD5">
              <w:rPr>
                <w:rFonts w:ascii="Arial" w:hAnsi="Arial" w:cs="Arial"/>
                <w:color w:val="000000"/>
                <w:sz w:val="18"/>
                <w:szCs w:val="18"/>
                <w:lang w:eastAsia="zh-CN"/>
              </w:rPr>
              <w:t>network</w:t>
            </w:r>
            <w:r w:rsidR="00326AD5">
              <w:rPr>
                <w:rFonts w:ascii="Arial" w:hAnsi="Arial" w:cs="Arial" w:hint="eastAsia"/>
                <w:color w:val="000000"/>
                <w:sz w:val="18"/>
                <w:szCs w:val="18"/>
                <w:lang w:eastAsia="zh-CN"/>
              </w:rPr>
              <w:t xml:space="preserve"> signalling value introduced</w:t>
            </w:r>
            <w:r w:rsidR="008C5A45">
              <w:rPr>
                <w:rFonts w:ascii="Arial" w:hAnsi="Arial" w:cs="Arial" w:hint="eastAsia"/>
                <w:color w:val="000000"/>
                <w:sz w:val="18"/>
                <w:szCs w:val="18"/>
                <w:lang w:eastAsia="zh-CN"/>
              </w:rPr>
              <w:t xml:space="preserve"> </w:t>
            </w:r>
          </w:p>
        </w:tc>
        <w:tc>
          <w:tcPr>
            <w:tcW w:w="1824" w:type="pct"/>
            <w:shd w:val="clear" w:color="auto" w:fill="auto"/>
            <w:vAlign w:val="center"/>
            <w:hideMark/>
          </w:tcPr>
          <w:p w14:paraId="343D00B3" w14:textId="13165E4A" w:rsidR="00B913C7" w:rsidRPr="009A17AC" w:rsidRDefault="00CA174D" w:rsidP="00CA174D">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 and A-MPR requirements for</w:t>
            </w:r>
            <w:r w:rsidR="00AD56B0">
              <w:rPr>
                <w:rFonts w:ascii="Arial" w:hAnsi="Arial" w:cs="Arial" w:hint="eastAsia"/>
                <w:color w:val="000000"/>
                <w:sz w:val="18"/>
                <w:szCs w:val="18"/>
                <w:lang w:eastAsia="zh-CN"/>
              </w:rPr>
              <w:t xml:space="preserve"> all</w:t>
            </w:r>
            <w:r>
              <w:rPr>
                <w:rFonts w:ascii="Arial" w:hAnsi="Arial" w:cs="Arial" w:hint="eastAsia"/>
                <w:color w:val="000000"/>
                <w:sz w:val="18"/>
                <w:szCs w:val="18"/>
                <w:lang w:eastAsia="zh-CN"/>
              </w:rPr>
              <w:t xml:space="preserve"> NTN network signalling values</w:t>
            </w:r>
          </w:p>
        </w:tc>
      </w:tr>
      <w:tr w:rsidR="00804790" w:rsidRPr="009A17AC" w14:paraId="74AB92A9" w14:textId="77777777" w:rsidTr="00666027">
        <w:trPr>
          <w:trHeight w:val="290"/>
        </w:trPr>
        <w:tc>
          <w:tcPr>
            <w:tcW w:w="1518" w:type="pct"/>
            <w:shd w:val="clear" w:color="000000" w:fill="FFFFFF"/>
            <w:vAlign w:val="center"/>
            <w:hideMark/>
          </w:tcPr>
          <w:p w14:paraId="69234608" w14:textId="1D7AC298" w:rsidR="00804790" w:rsidRPr="009A17AC" w:rsidRDefault="00C3141A" w:rsidP="00146CA4">
            <w:pPr>
              <w:rPr>
                <w:rFonts w:ascii="Arial" w:hAnsi="Arial" w:cs="Arial"/>
                <w:color w:val="000000"/>
                <w:sz w:val="18"/>
                <w:szCs w:val="18"/>
                <w:lang w:eastAsia="fi-FI"/>
              </w:rPr>
            </w:pPr>
            <w:r>
              <w:rPr>
                <w:rFonts w:ascii="Arial" w:hAnsi="Arial" w:cs="Arial" w:hint="eastAsia"/>
                <w:color w:val="000000"/>
                <w:sz w:val="18"/>
                <w:szCs w:val="18"/>
                <w:lang w:eastAsia="zh-CN"/>
              </w:rPr>
              <w:t>O</w:t>
            </w:r>
            <w:r w:rsidR="005F4977">
              <w:rPr>
                <w:rFonts w:ascii="Arial" w:hAnsi="Arial" w:cs="Arial" w:hint="eastAsia"/>
                <w:color w:val="000000"/>
                <w:sz w:val="18"/>
                <w:szCs w:val="18"/>
                <w:lang w:eastAsia="zh-CN"/>
              </w:rPr>
              <w:t>utput power</w:t>
            </w:r>
            <w:r>
              <w:rPr>
                <w:rFonts w:ascii="Arial" w:hAnsi="Arial" w:cs="Arial" w:hint="eastAsia"/>
                <w:color w:val="000000"/>
                <w:sz w:val="18"/>
                <w:szCs w:val="18"/>
                <w:lang w:eastAsia="zh-CN"/>
              </w:rPr>
              <w:t xml:space="preserve"> dynamic</w:t>
            </w:r>
          </w:p>
        </w:tc>
        <w:tc>
          <w:tcPr>
            <w:tcW w:w="1658" w:type="pct"/>
            <w:shd w:val="clear" w:color="000000" w:fill="FFFFFF"/>
            <w:vAlign w:val="center"/>
            <w:hideMark/>
          </w:tcPr>
          <w:p w14:paraId="4D603998" w14:textId="77777777" w:rsidR="00853644" w:rsidRDefault="00853644" w:rsidP="0085364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09429439" w14:textId="28B5208E" w:rsidR="00804790" w:rsidRPr="009A17AC" w:rsidRDefault="00853644" w:rsidP="00853644">
            <w:pPr>
              <w:rPr>
                <w:rFonts w:ascii="Arial" w:hAnsi="Arial" w:cs="Arial"/>
                <w:color w:val="000000"/>
                <w:sz w:val="18"/>
                <w:szCs w:val="18"/>
                <w:lang w:eastAsia="fi-FI"/>
              </w:rPr>
            </w:pPr>
            <w:r>
              <w:rPr>
                <w:rFonts w:ascii="Arial" w:hAnsi="Arial" w:cs="Arial" w:hint="eastAsia"/>
                <w:color w:val="000000"/>
                <w:sz w:val="18"/>
                <w:szCs w:val="18"/>
                <w:lang w:eastAsia="zh-CN"/>
              </w:rPr>
              <w:t xml:space="preserve">No </w:t>
            </w:r>
            <w:r w:rsidR="00C3141A">
              <w:rPr>
                <w:rFonts w:ascii="Arial" w:hAnsi="Arial" w:cs="Arial" w:hint="eastAsia"/>
                <w:color w:val="000000"/>
                <w:sz w:val="18"/>
                <w:szCs w:val="18"/>
                <w:lang w:eastAsia="zh-CN"/>
              </w:rPr>
              <w:t>output power dynamic</w:t>
            </w:r>
            <w:r>
              <w:rPr>
                <w:rFonts w:ascii="Arial" w:hAnsi="Arial" w:cs="Arial" w:hint="eastAsia"/>
                <w:color w:val="000000"/>
                <w:sz w:val="18"/>
                <w:szCs w:val="18"/>
                <w:lang w:eastAsia="zh-CN"/>
              </w:rPr>
              <w:t xml:space="preserve"> impact</w:t>
            </w:r>
          </w:p>
        </w:tc>
        <w:tc>
          <w:tcPr>
            <w:tcW w:w="1824" w:type="pct"/>
            <w:shd w:val="clear" w:color="auto" w:fill="auto"/>
            <w:vAlign w:val="center"/>
            <w:hideMark/>
          </w:tcPr>
          <w:p w14:paraId="1E92379B" w14:textId="77777777" w:rsidR="00804790" w:rsidRDefault="00853644" w:rsidP="00146CA4">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5A3D1716" w14:textId="182B2D16" w:rsidR="00853644" w:rsidRPr="009A17AC" w:rsidRDefault="00853644" w:rsidP="00146CA4">
            <w:pPr>
              <w:rPr>
                <w:rFonts w:ascii="Arial" w:hAnsi="Arial" w:cs="Arial"/>
                <w:color w:val="000000"/>
                <w:sz w:val="18"/>
                <w:szCs w:val="18"/>
                <w:lang w:eastAsia="fi-FI"/>
              </w:rPr>
            </w:pPr>
            <w:r>
              <w:rPr>
                <w:rFonts w:ascii="Arial" w:hAnsi="Arial" w:cs="Arial" w:hint="eastAsia"/>
                <w:color w:val="000000"/>
                <w:sz w:val="18"/>
                <w:szCs w:val="18"/>
                <w:lang w:eastAsia="zh-CN"/>
              </w:rPr>
              <w:t xml:space="preserve">No </w:t>
            </w:r>
            <w:r w:rsidR="00C3141A">
              <w:rPr>
                <w:rFonts w:ascii="Arial" w:hAnsi="Arial" w:cs="Arial" w:hint="eastAsia"/>
                <w:color w:val="000000"/>
                <w:sz w:val="18"/>
                <w:szCs w:val="18"/>
                <w:lang w:eastAsia="zh-CN"/>
              </w:rPr>
              <w:t>output power dynamic</w:t>
            </w:r>
            <w:r w:rsidR="00EF2CBD">
              <w:rPr>
                <w:rFonts w:ascii="Arial" w:hAnsi="Arial" w:cs="Arial" w:hint="eastAsia"/>
                <w:color w:val="000000"/>
                <w:sz w:val="18"/>
                <w:szCs w:val="18"/>
                <w:lang w:eastAsia="zh-CN"/>
              </w:rPr>
              <w:t xml:space="preserve"> requirements</w:t>
            </w:r>
            <w:r w:rsidR="00C3141A">
              <w:rPr>
                <w:rFonts w:ascii="Arial" w:hAnsi="Arial" w:cs="Arial" w:hint="eastAsia"/>
                <w:color w:val="000000"/>
                <w:sz w:val="18"/>
                <w:szCs w:val="18"/>
                <w:lang w:eastAsia="zh-CN"/>
              </w:rPr>
              <w:t xml:space="preserve"> </w:t>
            </w:r>
            <w:r>
              <w:rPr>
                <w:rFonts w:ascii="Arial" w:hAnsi="Arial" w:cs="Arial" w:hint="eastAsia"/>
                <w:color w:val="000000"/>
                <w:sz w:val="18"/>
                <w:szCs w:val="18"/>
                <w:lang w:eastAsia="zh-CN"/>
              </w:rPr>
              <w:t>impact</w:t>
            </w:r>
            <w:r w:rsidR="005560B8">
              <w:rPr>
                <w:rFonts w:ascii="Arial" w:hAnsi="Arial" w:cs="Arial" w:hint="eastAsia"/>
                <w:color w:val="000000"/>
                <w:sz w:val="18"/>
                <w:szCs w:val="18"/>
                <w:lang w:eastAsia="zh-CN"/>
              </w:rPr>
              <w:t xml:space="preserve">, but the measurement bandwidth </w:t>
            </w:r>
            <w:r w:rsidR="005560B8">
              <w:rPr>
                <w:rFonts w:ascii="Arial" w:hAnsi="Arial" w:cs="Arial" w:hint="eastAsia"/>
                <w:color w:val="000000"/>
                <w:sz w:val="18"/>
                <w:szCs w:val="18"/>
                <w:lang w:eastAsia="zh-CN"/>
              </w:rPr>
              <w:lastRenderedPageBreak/>
              <w:t>need to be updated</w:t>
            </w:r>
          </w:p>
        </w:tc>
      </w:tr>
      <w:tr w:rsidR="00804790" w:rsidRPr="009A17AC" w14:paraId="07D9494A" w14:textId="77777777" w:rsidTr="00666027">
        <w:trPr>
          <w:trHeight w:val="290"/>
        </w:trPr>
        <w:tc>
          <w:tcPr>
            <w:tcW w:w="1518" w:type="pct"/>
            <w:shd w:val="clear" w:color="000000" w:fill="FFFFFF"/>
            <w:vAlign w:val="center"/>
            <w:hideMark/>
          </w:tcPr>
          <w:p w14:paraId="75265E45" w14:textId="17C9E569" w:rsidR="00804790" w:rsidRPr="009A17AC" w:rsidRDefault="005635B1" w:rsidP="00B562EA">
            <w:pPr>
              <w:rPr>
                <w:rFonts w:ascii="Arial" w:hAnsi="Arial" w:cs="Arial"/>
                <w:color w:val="000000"/>
                <w:sz w:val="18"/>
                <w:szCs w:val="18"/>
                <w:lang w:eastAsia="zh-CN"/>
              </w:rPr>
            </w:pPr>
            <w:r>
              <w:rPr>
                <w:rFonts w:ascii="Arial" w:hAnsi="Arial" w:cs="Arial" w:hint="eastAsia"/>
                <w:color w:val="000000"/>
                <w:sz w:val="18"/>
                <w:szCs w:val="18"/>
                <w:lang w:eastAsia="zh-CN"/>
              </w:rPr>
              <w:lastRenderedPageBreak/>
              <w:t>Occupied bandwidth</w:t>
            </w:r>
          </w:p>
        </w:tc>
        <w:tc>
          <w:tcPr>
            <w:tcW w:w="1658" w:type="pct"/>
            <w:shd w:val="clear" w:color="000000" w:fill="FFFFFF"/>
            <w:vAlign w:val="center"/>
            <w:hideMark/>
          </w:tcPr>
          <w:p w14:paraId="5BFB6717" w14:textId="37729ED3" w:rsidR="00804790" w:rsidRPr="009A17AC" w:rsidRDefault="00B562EA" w:rsidP="00230F0B">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tc>
        <w:tc>
          <w:tcPr>
            <w:tcW w:w="1824" w:type="pct"/>
            <w:shd w:val="clear" w:color="auto" w:fill="auto"/>
            <w:vAlign w:val="center"/>
            <w:hideMark/>
          </w:tcPr>
          <w:p w14:paraId="56AEB818" w14:textId="7371E386" w:rsidR="00804790" w:rsidRPr="009A17AC" w:rsidRDefault="005635B1" w:rsidP="00146CA4">
            <w:pPr>
              <w:rPr>
                <w:rFonts w:ascii="Arial" w:hAnsi="Arial" w:cs="Arial"/>
                <w:color w:val="000000"/>
                <w:sz w:val="18"/>
                <w:szCs w:val="18"/>
                <w:lang w:eastAsia="fi-FI"/>
              </w:rPr>
            </w:pPr>
            <w:r>
              <w:rPr>
                <w:rFonts w:ascii="Arial" w:hAnsi="Arial" w:cs="Arial" w:hint="eastAsia"/>
                <w:color w:val="000000"/>
                <w:sz w:val="18"/>
                <w:szCs w:val="18"/>
                <w:lang w:eastAsia="zh-CN"/>
              </w:rPr>
              <w:t>Reuse the TN UE approach for 3 MHz channel bandwidth</w:t>
            </w:r>
          </w:p>
        </w:tc>
      </w:tr>
      <w:tr w:rsidR="00804790" w:rsidRPr="009A17AC" w14:paraId="51AFE3D0" w14:textId="77777777" w:rsidTr="00666027">
        <w:trPr>
          <w:trHeight w:val="870"/>
        </w:trPr>
        <w:tc>
          <w:tcPr>
            <w:tcW w:w="1518" w:type="pct"/>
            <w:shd w:val="clear" w:color="000000" w:fill="FFFFFF"/>
            <w:vAlign w:val="center"/>
            <w:hideMark/>
          </w:tcPr>
          <w:p w14:paraId="1C491BE2" w14:textId="40D69F73" w:rsidR="00804790" w:rsidRPr="009A17AC" w:rsidRDefault="00A4441C" w:rsidP="00D91C7B">
            <w:pPr>
              <w:rPr>
                <w:rFonts w:ascii="Arial" w:hAnsi="Arial" w:cs="Arial"/>
                <w:color w:val="000000"/>
                <w:sz w:val="18"/>
                <w:szCs w:val="18"/>
                <w:lang w:eastAsia="fi-FI"/>
              </w:rPr>
            </w:pPr>
            <w:r>
              <w:rPr>
                <w:rFonts w:ascii="Arial" w:hAnsi="Arial" w:cs="Arial" w:hint="eastAsia"/>
                <w:color w:val="000000"/>
                <w:sz w:val="18"/>
                <w:szCs w:val="18"/>
                <w:lang w:eastAsia="zh-CN"/>
              </w:rPr>
              <w:t>Spectrum emissions mask</w:t>
            </w:r>
          </w:p>
        </w:tc>
        <w:tc>
          <w:tcPr>
            <w:tcW w:w="1658" w:type="pct"/>
            <w:shd w:val="clear" w:color="000000" w:fill="FFFFFF"/>
            <w:vAlign w:val="center"/>
            <w:hideMark/>
          </w:tcPr>
          <w:p w14:paraId="5C01766A" w14:textId="451E1D80" w:rsidR="00BB3DB2" w:rsidRDefault="00230F0B" w:rsidP="00146CA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w:t>
            </w:r>
            <w:r w:rsidR="009D1291">
              <w:rPr>
                <w:rFonts w:ascii="Arial" w:hAnsi="Arial" w:cs="Arial" w:hint="eastAsia"/>
                <w:color w:val="000000"/>
                <w:sz w:val="18"/>
                <w:szCs w:val="18"/>
                <w:lang w:eastAsia="zh-CN"/>
              </w:rPr>
              <w:t xml:space="preserve"> introduced</w:t>
            </w:r>
          </w:p>
          <w:p w14:paraId="3BBF7F99" w14:textId="704BDEC1" w:rsidR="0063553D" w:rsidRPr="009A17AC" w:rsidRDefault="00BB3DB2" w:rsidP="00A4441C">
            <w:pPr>
              <w:rPr>
                <w:rFonts w:ascii="Arial" w:hAnsi="Arial" w:cs="Arial"/>
                <w:color w:val="000000"/>
                <w:sz w:val="18"/>
                <w:szCs w:val="18"/>
                <w:lang w:eastAsia="zh-CN"/>
              </w:rPr>
            </w:pPr>
            <w:r>
              <w:rPr>
                <w:rFonts w:ascii="Arial" w:hAnsi="Arial" w:cs="Arial" w:hint="eastAsia"/>
                <w:color w:val="000000"/>
                <w:sz w:val="18"/>
                <w:szCs w:val="18"/>
                <w:lang w:eastAsia="zh-CN"/>
              </w:rPr>
              <w:t xml:space="preserve">spectrum emissions </w:t>
            </w:r>
            <w:r w:rsidR="00A4441C">
              <w:rPr>
                <w:rFonts w:ascii="Arial" w:hAnsi="Arial" w:cs="Arial" w:hint="eastAsia"/>
                <w:color w:val="000000"/>
                <w:sz w:val="18"/>
                <w:szCs w:val="18"/>
                <w:lang w:eastAsia="zh-CN"/>
              </w:rPr>
              <w:t xml:space="preserve">limit </w:t>
            </w:r>
            <w:r w:rsidR="00230F0B">
              <w:rPr>
                <w:rFonts w:ascii="Arial" w:hAnsi="Arial" w:cs="Arial" w:hint="eastAsia"/>
                <w:color w:val="000000"/>
                <w:sz w:val="18"/>
                <w:szCs w:val="18"/>
                <w:lang w:eastAsia="zh-CN"/>
              </w:rPr>
              <w:t>requirements introduced</w:t>
            </w:r>
          </w:p>
        </w:tc>
        <w:tc>
          <w:tcPr>
            <w:tcW w:w="1824" w:type="pct"/>
            <w:shd w:val="clear" w:color="000000" w:fill="FFFFFF"/>
            <w:vAlign w:val="center"/>
            <w:hideMark/>
          </w:tcPr>
          <w:p w14:paraId="64D367B5" w14:textId="0AEEBCB1" w:rsidR="0063553D" w:rsidRDefault="0063553D" w:rsidP="0063553D">
            <w:pPr>
              <w:rPr>
                <w:rFonts w:ascii="Arial" w:hAnsi="Arial" w:cs="Arial"/>
                <w:color w:val="000000"/>
                <w:sz w:val="18"/>
                <w:szCs w:val="18"/>
                <w:lang w:eastAsia="zh-CN"/>
              </w:rPr>
            </w:pPr>
            <w:r>
              <w:rPr>
                <w:rFonts w:ascii="Arial" w:hAnsi="Arial" w:cs="Arial" w:hint="eastAsia"/>
                <w:color w:val="000000"/>
                <w:sz w:val="18"/>
                <w:szCs w:val="18"/>
                <w:lang w:eastAsia="zh-CN"/>
              </w:rPr>
              <w:t xml:space="preserve">Introduce 3 MHz channel bandwidth for </w:t>
            </w:r>
            <w:r w:rsidR="00A4441C">
              <w:rPr>
                <w:rFonts w:ascii="Arial" w:hAnsi="Arial" w:cs="Arial" w:hint="eastAsia"/>
                <w:color w:val="000000"/>
                <w:sz w:val="18"/>
                <w:szCs w:val="18"/>
                <w:lang w:eastAsia="zh-CN"/>
              </w:rPr>
              <w:t>General spectrum emissions mask</w:t>
            </w:r>
          </w:p>
          <w:p w14:paraId="3C8EE9E6" w14:textId="3B08595D" w:rsidR="00804790" w:rsidRPr="009A17AC" w:rsidRDefault="0063553D" w:rsidP="00146CA4">
            <w:pPr>
              <w:rPr>
                <w:rFonts w:ascii="Arial" w:hAnsi="Arial" w:cs="Arial"/>
                <w:color w:val="000000"/>
                <w:sz w:val="18"/>
                <w:szCs w:val="18"/>
                <w:lang w:eastAsia="fi-FI"/>
              </w:rPr>
            </w:pPr>
            <w:r>
              <w:rPr>
                <w:rFonts w:ascii="Arial" w:hAnsi="Arial" w:cs="Arial" w:hint="eastAsia"/>
                <w:color w:val="000000"/>
                <w:sz w:val="18"/>
                <w:szCs w:val="18"/>
                <w:lang w:eastAsia="zh-CN"/>
              </w:rPr>
              <w:t xml:space="preserve">Introduce </w:t>
            </w:r>
            <w:r w:rsidR="00E84517">
              <w:rPr>
                <w:rFonts w:ascii="Arial" w:hAnsi="Arial" w:cs="Arial" w:hint="eastAsia"/>
                <w:color w:val="000000"/>
                <w:sz w:val="18"/>
                <w:szCs w:val="18"/>
                <w:lang w:eastAsia="zh-CN"/>
              </w:rPr>
              <w:t xml:space="preserve">new </w:t>
            </w:r>
            <w:r w:rsidR="00A4441C">
              <w:rPr>
                <w:rFonts w:ascii="Arial" w:hAnsi="Arial" w:cs="Arial" w:hint="eastAsia"/>
                <w:color w:val="000000"/>
                <w:sz w:val="18"/>
                <w:szCs w:val="18"/>
                <w:lang w:eastAsia="zh-CN"/>
              </w:rPr>
              <w:t>spectrum emissions limit</w:t>
            </w:r>
            <w:r>
              <w:rPr>
                <w:rFonts w:ascii="Arial" w:hAnsi="Arial" w:cs="Arial" w:hint="eastAsia"/>
                <w:color w:val="000000"/>
                <w:sz w:val="18"/>
                <w:szCs w:val="18"/>
                <w:lang w:eastAsia="zh-CN"/>
              </w:rPr>
              <w:t xml:space="preserve"> for 3 MHz </w:t>
            </w:r>
            <w:r w:rsidR="00A4441C">
              <w:rPr>
                <w:rFonts w:ascii="Arial" w:hAnsi="Arial" w:cs="Arial" w:hint="eastAsia"/>
                <w:color w:val="000000"/>
                <w:sz w:val="18"/>
                <w:szCs w:val="18"/>
                <w:lang w:eastAsia="zh-CN"/>
              </w:rPr>
              <w:t>CBW</w:t>
            </w:r>
          </w:p>
        </w:tc>
      </w:tr>
      <w:tr w:rsidR="00441C93" w:rsidRPr="009A17AC" w14:paraId="286E76A5" w14:textId="77777777" w:rsidTr="00666027">
        <w:trPr>
          <w:trHeight w:val="580"/>
        </w:trPr>
        <w:tc>
          <w:tcPr>
            <w:tcW w:w="1518" w:type="pct"/>
            <w:shd w:val="clear" w:color="000000" w:fill="FFFFFF"/>
            <w:vAlign w:val="center"/>
            <w:hideMark/>
          </w:tcPr>
          <w:p w14:paraId="63C3726F" w14:textId="3CF70CAF" w:rsidR="00441C93" w:rsidRPr="009A17AC" w:rsidRDefault="00441C93" w:rsidP="00146CA4">
            <w:pPr>
              <w:rPr>
                <w:rFonts w:ascii="Arial" w:hAnsi="Arial" w:cs="Arial"/>
                <w:color w:val="000000"/>
                <w:sz w:val="18"/>
                <w:szCs w:val="18"/>
                <w:lang w:eastAsia="fi-FI"/>
              </w:rPr>
            </w:pPr>
            <w:r>
              <w:rPr>
                <w:rFonts w:ascii="Arial" w:hAnsi="Arial" w:cs="Arial" w:hint="eastAsia"/>
                <w:color w:val="000000"/>
                <w:sz w:val="18"/>
                <w:szCs w:val="18"/>
                <w:lang w:eastAsia="zh-CN"/>
              </w:rPr>
              <w:t>Additional spectrum emissions mask</w:t>
            </w:r>
          </w:p>
        </w:tc>
        <w:tc>
          <w:tcPr>
            <w:tcW w:w="1658" w:type="pct"/>
            <w:shd w:val="clear" w:color="000000" w:fill="FFFFFF"/>
            <w:vAlign w:val="center"/>
            <w:hideMark/>
          </w:tcPr>
          <w:p w14:paraId="02F259CF" w14:textId="1FC93E17" w:rsidR="00441C93" w:rsidRDefault="00441C93" w:rsidP="00242FCA">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w:t>
            </w:r>
            <w:r w:rsidR="00FA0FDC">
              <w:rPr>
                <w:rFonts w:ascii="Arial" w:hAnsi="Arial" w:cs="Arial" w:hint="eastAsia"/>
                <w:color w:val="000000"/>
                <w:sz w:val="18"/>
                <w:szCs w:val="18"/>
                <w:lang w:eastAsia="zh-CN"/>
              </w:rPr>
              <w:t xml:space="preserve"> introduced</w:t>
            </w:r>
          </w:p>
          <w:p w14:paraId="5C09FE4A" w14:textId="7BDC9DC6" w:rsidR="00441C93" w:rsidRPr="009A17AC" w:rsidRDefault="00434AB9" w:rsidP="000C32DA">
            <w:pPr>
              <w:rPr>
                <w:rFonts w:ascii="Arial" w:hAnsi="Arial" w:cs="Arial"/>
                <w:color w:val="000000"/>
                <w:sz w:val="18"/>
                <w:szCs w:val="18"/>
                <w:lang w:eastAsia="fi-FI"/>
              </w:rPr>
            </w:pPr>
            <w:r>
              <w:rPr>
                <w:rFonts w:ascii="Arial" w:hAnsi="Arial" w:cs="Arial" w:hint="eastAsia"/>
                <w:color w:val="000000"/>
                <w:sz w:val="18"/>
                <w:szCs w:val="18"/>
                <w:lang w:eastAsia="zh-CN"/>
              </w:rPr>
              <w:t xml:space="preserve">Additional </w:t>
            </w:r>
            <w:r w:rsidR="00441C93">
              <w:rPr>
                <w:rFonts w:ascii="Arial" w:hAnsi="Arial" w:cs="Arial" w:hint="eastAsia"/>
                <w:color w:val="000000"/>
                <w:sz w:val="18"/>
                <w:szCs w:val="18"/>
                <w:lang w:eastAsia="zh-CN"/>
              </w:rPr>
              <w:t>spectrum emissions limit requirements introduced</w:t>
            </w:r>
            <w:r>
              <w:rPr>
                <w:rFonts w:ascii="Arial" w:hAnsi="Arial" w:cs="Arial" w:hint="eastAsia"/>
                <w:color w:val="000000"/>
                <w:sz w:val="18"/>
                <w:szCs w:val="18"/>
                <w:lang w:eastAsia="zh-CN"/>
              </w:rPr>
              <w:t xml:space="preserve"> for different network signalling values</w:t>
            </w:r>
          </w:p>
        </w:tc>
        <w:tc>
          <w:tcPr>
            <w:tcW w:w="1824" w:type="pct"/>
            <w:shd w:val="clear" w:color="auto" w:fill="auto"/>
            <w:vAlign w:val="center"/>
            <w:hideMark/>
          </w:tcPr>
          <w:p w14:paraId="6CC297F5" w14:textId="45E311B0" w:rsidR="00441C93" w:rsidRDefault="00B84086" w:rsidP="000C32DA">
            <w:pPr>
              <w:rPr>
                <w:rFonts w:ascii="Arial" w:hAnsi="Arial" w:cs="Arial"/>
                <w:color w:val="000000"/>
                <w:sz w:val="18"/>
                <w:szCs w:val="18"/>
                <w:lang w:eastAsia="zh-CN"/>
              </w:rPr>
            </w:pPr>
            <w:r>
              <w:rPr>
                <w:rFonts w:ascii="Arial" w:hAnsi="Arial" w:cs="Arial" w:hint="eastAsia"/>
                <w:color w:val="000000"/>
                <w:sz w:val="18"/>
                <w:szCs w:val="18"/>
                <w:lang w:eastAsia="zh-CN"/>
              </w:rPr>
              <w:t>Further evaluation required</w:t>
            </w:r>
          </w:p>
          <w:p w14:paraId="066D414A" w14:textId="7927E2B2" w:rsidR="00434AB9" w:rsidRPr="009A17AC" w:rsidRDefault="00434AB9" w:rsidP="000C32DA">
            <w:pPr>
              <w:rPr>
                <w:rFonts w:ascii="Arial" w:hAnsi="Arial" w:cs="Arial"/>
                <w:color w:val="000000"/>
                <w:sz w:val="18"/>
                <w:szCs w:val="18"/>
                <w:lang w:eastAsia="zh-CN"/>
              </w:rPr>
            </w:pPr>
            <w:r>
              <w:rPr>
                <w:rFonts w:ascii="Arial" w:hAnsi="Arial" w:cs="Arial" w:hint="eastAsia"/>
                <w:color w:val="000000"/>
                <w:sz w:val="18"/>
                <w:szCs w:val="18"/>
                <w:lang w:eastAsia="zh-CN"/>
              </w:rPr>
              <w:t>Additional requirements for NS_04N and NS_05N are CBW agnostic</w:t>
            </w:r>
          </w:p>
        </w:tc>
      </w:tr>
      <w:tr w:rsidR="00804790" w:rsidRPr="009A17AC" w14:paraId="0FB85416" w14:textId="77777777" w:rsidTr="00666027">
        <w:trPr>
          <w:trHeight w:val="580"/>
        </w:trPr>
        <w:tc>
          <w:tcPr>
            <w:tcW w:w="1518" w:type="pct"/>
            <w:shd w:val="clear" w:color="000000" w:fill="FFFFFF"/>
            <w:vAlign w:val="center"/>
            <w:hideMark/>
          </w:tcPr>
          <w:p w14:paraId="30CA6BB6" w14:textId="27F57FA5" w:rsidR="00804790" w:rsidRPr="009A17AC" w:rsidRDefault="00804790" w:rsidP="00146CA4">
            <w:pPr>
              <w:rPr>
                <w:rFonts w:ascii="Arial" w:hAnsi="Arial" w:cs="Arial"/>
                <w:color w:val="000000"/>
                <w:sz w:val="18"/>
                <w:szCs w:val="18"/>
                <w:lang w:eastAsia="fi-FI"/>
              </w:rPr>
            </w:pPr>
            <w:r w:rsidRPr="00396E35">
              <w:rPr>
                <w:rFonts w:ascii="Arial" w:hAnsi="Arial" w:cs="Arial"/>
                <w:color w:val="000000"/>
                <w:sz w:val="18"/>
                <w:szCs w:val="18"/>
                <w:lang w:eastAsia="fi-FI"/>
              </w:rPr>
              <w:t xml:space="preserve">Adjacent Channel </w:t>
            </w:r>
            <w:r w:rsidR="00E46389">
              <w:rPr>
                <w:rFonts w:ascii="Arial" w:hAnsi="Arial" w:cs="Arial" w:hint="eastAsia"/>
                <w:color w:val="000000"/>
                <w:sz w:val="18"/>
                <w:szCs w:val="18"/>
                <w:lang w:eastAsia="zh-CN"/>
              </w:rPr>
              <w:t>leakage ratio (ACLR)</w:t>
            </w:r>
          </w:p>
        </w:tc>
        <w:tc>
          <w:tcPr>
            <w:tcW w:w="1658" w:type="pct"/>
            <w:shd w:val="clear" w:color="000000" w:fill="FFFFFF"/>
            <w:vAlign w:val="center"/>
            <w:hideMark/>
          </w:tcPr>
          <w:p w14:paraId="7597D714" w14:textId="77777777" w:rsidR="00AE58DA" w:rsidRDefault="00AE58DA" w:rsidP="00AE58DA">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609301CD" w14:textId="39CB5E31" w:rsidR="00804790" w:rsidRPr="009A17AC" w:rsidRDefault="00E86B3D" w:rsidP="00AE58DA">
            <w:pPr>
              <w:rPr>
                <w:rFonts w:ascii="Arial" w:hAnsi="Arial" w:cs="Arial"/>
                <w:color w:val="000000"/>
                <w:sz w:val="18"/>
                <w:szCs w:val="18"/>
                <w:lang w:eastAsia="fi-FI"/>
              </w:rPr>
            </w:pPr>
            <w:r>
              <w:rPr>
                <w:rFonts w:ascii="Arial" w:hAnsi="Arial" w:cs="Arial" w:hint="eastAsia"/>
                <w:color w:val="000000"/>
                <w:sz w:val="18"/>
                <w:szCs w:val="18"/>
                <w:lang w:eastAsia="zh-CN"/>
              </w:rPr>
              <w:t>No ACLR limit impact</w:t>
            </w:r>
          </w:p>
        </w:tc>
        <w:tc>
          <w:tcPr>
            <w:tcW w:w="1824" w:type="pct"/>
            <w:shd w:val="clear" w:color="auto" w:fill="auto"/>
            <w:vAlign w:val="center"/>
            <w:hideMark/>
          </w:tcPr>
          <w:p w14:paraId="02B909C4" w14:textId="005BF719" w:rsidR="00804790" w:rsidRPr="009A17AC" w:rsidRDefault="00AE58DA" w:rsidP="00146CA4">
            <w:pPr>
              <w:rPr>
                <w:rFonts w:ascii="Arial" w:hAnsi="Arial" w:cs="Arial"/>
                <w:color w:val="000000"/>
                <w:sz w:val="18"/>
                <w:szCs w:val="18"/>
                <w:lang w:eastAsia="fi-FI"/>
              </w:rPr>
            </w:pPr>
            <w:r>
              <w:rPr>
                <w:rFonts w:ascii="Arial" w:hAnsi="Arial" w:cs="Arial" w:hint="eastAsia"/>
                <w:color w:val="000000"/>
                <w:sz w:val="18"/>
                <w:szCs w:val="18"/>
                <w:lang w:eastAsia="zh-CN"/>
              </w:rPr>
              <w:t xml:space="preserve">Reuse the TN </w:t>
            </w:r>
            <w:r w:rsidR="00E86B3D">
              <w:rPr>
                <w:rFonts w:ascii="Arial" w:hAnsi="Arial" w:cs="Arial" w:hint="eastAsia"/>
                <w:color w:val="000000"/>
                <w:sz w:val="18"/>
                <w:szCs w:val="18"/>
                <w:lang w:eastAsia="zh-CN"/>
              </w:rPr>
              <w:t>UE</w:t>
            </w:r>
            <w:r>
              <w:rPr>
                <w:rFonts w:ascii="Arial" w:hAnsi="Arial" w:cs="Arial" w:hint="eastAsia"/>
                <w:color w:val="000000"/>
                <w:sz w:val="18"/>
                <w:szCs w:val="18"/>
                <w:lang w:eastAsia="zh-CN"/>
              </w:rPr>
              <w:t xml:space="preserve"> approach for 3 MHz channel bandwidth</w:t>
            </w:r>
          </w:p>
        </w:tc>
      </w:tr>
      <w:tr w:rsidR="00804790" w:rsidRPr="009A17AC" w14:paraId="2249E8E2" w14:textId="77777777" w:rsidTr="00666027">
        <w:trPr>
          <w:trHeight w:val="870"/>
        </w:trPr>
        <w:tc>
          <w:tcPr>
            <w:tcW w:w="1518" w:type="pct"/>
            <w:shd w:val="clear" w:color="000000" w:fill="FFFFFF"/>
            <w:vAlign w:val="center"/>
            <w:hideMark/>
          </w:tcPr>
          <w:p w14:paraId="4EC3ADD8" w14:textId="687DAFA1" w:rsidR="00804790" w:rsidRPr="009A17AC" w:rsidRDefault="0063633E" w:rsidP="00146CA4">
            <w:pPr>
              <w:rPr>
                <w:rFonts w:ascii="Arial" w:hAnsi="Arial" w:cs="Arial"/>
                <w:color w:val="000000"/>
                <w:sz w:val="18"/>
                <w:szCs w:val="18"/>
                <w:lang w:eastAsia="zh-CN"/>
              </w:rPr>
            </w:pPr>
            <w:r>
              <w:rPr>
                <w:rFonts w:ascii="Arial" w:hAnsi="Arial" w:cs="Arial" w:hint="eastAsia"/>
                <w:color w:val="000000"/>
                <w:sz w:val="18"/>
                <w:szCs w:val="18"/>
                <w:lang w:eastAsia="zh-CN"/>
              </w:rPr>
              <w:t>General spurious emissions</w:t>
            </w:r>
          </w:p>
        </w:tc>
        <w:tc>
          <w:tcPr>
            <w:tcW w:w="1658" w:type="pct"/>
            <w:shd w:val="clear" w:color="000000" w:fill="FFFFFF"/>
            <w:vAlign w:val="center"/>
            <w:hideMark/>
          </w:tcPr>
          <w:p w14:paraId="43F12324" w14:textId="23C9A0F0" w:rsidR="00804790" w:rsidRPr="00B553BF" w:rsidRDefault="002966E7" w:rsidP="00146CA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and</w:t>
            </w:r>
            <w:r>
              <w:rPr>
                <w:rFonts w:ascii="Arial" w:hAnsi="Arial" w:cs="Arial"/>
                <w:color w:val="000000"/>
                <w:sz w:val="18"/>
                <w:szCs w:val="18"/>
                <w:lang w:eastAsia="zh-CN"/>
              </w:rPr>
              <w:t xml:space="preserve"> </w:t>
            </w:r>
            <w:r w:rsidR="00B553BF">
              <w:rPr>
                <w:rFonts w:ascii="Arial" w:hAnsi="Arial" w:cs="Arial"/>
                <w:color w:val="000000"/>
                <w:sz w:val="18"/>
                <w:szCs w:val="18"/>
                <w:lang w:eastAsia="zh-CN"/>
              </w:rPr>
              <w:t>correspondingly</w:t>
            </w:r>
            <w:r w:rsidR="00B553BF">
              <w:rPr>
                <w:rFonts w:ascii="Arial" w:hAnsi="Arial" w:cs="Arial" w:hint="eastAsia"/>
                <w:color w:val="000000"/>
                <w:sz w:val="18"/>
                <w:szCs w:val="18"/>
                <w:lang w:eastAsia="zh-CN"/>
              </w:rPr>
              <w:t xml:space="preserve"> F</w:t>
            </w:r>
            <w:r w:rsidR="00B553BF">
              <w:rPr>
                <w:rFonts w:ascii="Arial" w:hAnsi="Arial" w:cs="Arial" w:hint="eastAsia"/>
                <w:color w:val="000000"/>
                <w:sz w:val="18"/>
                <w:szCs w:val="18"/>
                <w:vertAlign w:val="subscript"/>
                <w:lang w:eastAsia="zh-CN"/>
              </w:rPr>
              <w:t>OOB</w:t>
            </w:r>
            <w:r w:rsidR="00B553BF">
              <w:rPr>
                <w:rFonts w:ascii="Arial" w:hAnsi="Arial" w:cs="Arial" w:hint="eastAsia"/>
                <w:color w:val="000000"/>
                <w:sz w:val="18"/>
                <w:szCs w:val="18"/>
                <w:lang w:eastAsia="zh-CN"/>
              </w:rPr>
              <w:t xml:space="preserve"> </w:t>
            </w:r>
            <w:r w:rsidR="000D7850">
              <w:rPr>
                <w:rFonts w:ascii="Arial" w:hAnsi="Arial" w:cs="Arial" w:hint="eastAsia"/>
                <w:color w:val="000000"/>
                <w:sz w:val="18"/>
                <w:szCs w:val="18"/>
                <w:lang w:eastAsia="zh-CN"/>
              </w:rPr>
              <w:t xml:space="preserve">(6 MHz) </w:t>
            </w:r>
            <w:r w:rsidR="00B553BF">
              <w:rPr>
                <w:rFonts w:ascii="Arial" w:hAnsi="Arial" w:cs="Arial" w:hint="eastAsia"/>
                <w:color w:val="000000"/>
                <w:sz w:val="18"/>
                <w:szCs w:val="18"/>
                <w:lang w:eastAsia="zh-CN"/>
              </w:rPr>
              <w:t>introduced</w:t>
            </w:r>
          </w:p>
        </w:tc>
        <w:tc>
          <w:tcPr>
            <w:tcW w:w="1824" w:type="pct"/>
            <w:shd w:val="clear" w:color="auto" w:fill="auto"/>
            <w:vAlign w:val="center"/>
            <w:hideMark/>
          </w:tcPr>
          <w:p w14:paraId="14DDF698" w14:textId="75A12999" w:rsidR="00804790" w:rsidRPr="009A17AC" w:rsidRDefault="000D7850" w:rsidP="002966E7">
            <w:pPr>
              <w:rPr>
                <w:rFonts w:ascii="Arial" w:hAnsi="Arial" w:cs="Arial"/>
                <w:color w:val="000000"/>
                <w:sz w:val="18"/>
                <w:szCs w:val="18"/>
                <w:lang w:eastAsia="fi-FI"/>
              </w:rPr>
            </w:pPr>
            <w:r>
              <w:rPr>
                <w:rFonts w:ascii="Arial" w:hAnsi="Arial" w:cs="Arial" w:hint="eastAsia"/>
                <w:color w:val="000000"/>
                <w:sz w:val="18"/>
                <w:szCs w:val="18"/>
                <w:lang w:eastAsia="zh-CN"/>
              </w:rPr>
              <w:t>Reuse the TN UE approach for 3 MHz channel bandwidth</w:t>
            </w:r>
          </w:p>
        </w:tc>
      </w:tr>
      <w:tr w:rsidR="00FB3797" w:rsidRPr="009A17AC" w14:paraId="736DC285" w14:textId="77777777" w:rsidTr="00666027">
        <w:trPr>
          <w:trHeight w:val="870"/>
        </w:trPr>
        <w:tc>
          <w:tcPr>
            <w:tcW w:w="1518" w:type="pct"/>
            <w:shd w:val="clear" w:color="000000" w:fill="FFFFFF"/>
            <w:vAlign w:val="center"/>
          </w:tcPr>
          <w:p w14:paraId="1A113626" w14:textId="4C8ACA34" w:rsidR="00FB3797" w:rsidRDefault="00FB3797" w:rsidP="00146CA4">
            <w:pPr>
              <w:rPr>
                <w:rFonts w:ascii="Arial" w:hAnsi="Arial" w:cs="Arial"/>
                <w:color w:val="000000"/>
                <w:sz w:val="18"/>
                <w:szCs w:val="18"/>
                <w:lang w:eastAsia="zh-CN"/>
              </w:rPr>
            </w:pPr>
            <w:r>
              <w:rPr>
                <w:rFonts w:ascii="Arial" w:hAnsi="Arial" w:cs="Arial" w:hint="eastAsia"/>
                <w:color w:val="000000"/>
                <w:sz w:val="18"/>
                <w:szCs w:val="18"/>
                <w:lang w:eastAsia="zh-CN"/>
              </w:rPr>
              <w:t>Additional spurious emissions</w:t>
            </w:r>
          </w:p>
        </w:tc>
        <w:tc>
          <w:tcPr>
            <w:tcW w:w="1658" w:type="pct"/>
            <w:shd w:val="clear" w:color="000000" w:fill="FFFFFF"/>
            <w:vAlign w:val="center"/>
          </w:tcPr>
          <w:p w14:paraId="21571664" w14:textId="67739DB7" w:rsidR="00FB3797" w:rsidRDefault="00D11CF8" w:rsidP="00146CA4">
            <w:pPr>
              <w:rPr>
                <w:rFonts w:ascii="Arial" w:hAnsi="Arial" w:cs="Arial"/>
                <w:color w:val="000000"/>
                <w:sz w:val="18"/>
                <w:szCs w:val="18"/>
                <w:lang w:eastAsia="fi-FI"/>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tc>
        <w:tc>
          <w:tcPr>
            <w:tcW w:w="1824" w:type="pct"/>
            <w:shd w:val="clear" w:color="auto" w:fill="auto"/>
            <w:vAlign w:val="center"/>
          </w:tcPr>
          <w:p w14:paraId="2502B1DA" w14:textId="3A379C54" w:rsidR="00FB3797" w:rsidRDefault="00526D85" w:rsidP="00526D85">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 for all network signalling values</w:t>
            </w:r>
          </w:p>
        </w:tc>
      </w:tr>
      <w:tr w:rsidR="00D11CF8" w:rsidRPr="009A17AC" w14:paraId="32073AA2" w14:textId="77777777" w:rsidTr="00666027">
        <w:trPr>
          <w:trHeight w:val="870"/>
        </w:trPr>
        <w:tc>
          <w:tcPr>
            <w:tcW w:w="1518" w:type="pct"/>
            <w:shd w:val="clear" w:color="000000" w:fill="FFFFFF"/>
            <w:vAlign w:val="center"/>
          </w:tcPr>
          <w:p w14:paraId="35A92695" w14:textId="2B81671D" w:rsidR="00D11CF8" w:rsidRPr="007E570E" w:rsidRDefault="007E570E" w:rsidP="00146CA4">
            <w:pPr>
              <w:rPr>
                <w:rFonts w:ascii="Arial" w:hAnsi="Arial" w:cs="Arial"/>
                <w:color w:val="000000"/>
                <w:sz w:val="18"/>
                <w:szCs w:val="18"/>
                <w:lang w:eastAsia="zh-CN"/>
              </w:rPr>
            </w:pPr>
            <w:r w:rsidRPr="007E570E">
              <w:rPr>
                <w:rFonts w:ascii="Arial" w:hAnsi="Arial" w:cs="Arial"/>
                <w:color w:val="000000"/>
                <w:sz w:val="18"/>
                <w:szCs w:val="18"/>
                <w:lang w:eastAsia="zh-CN"/>
              </w:rPr>
              <w:t>Reference sensitivity power level</w:t>
            </w:r>
          </w:p>
        </w:tc>
        <w:tc>
          <w:tcPr>
            <w:tcW w:w="1658" w:type="pct"/>
            <w:shd w:val="clear" w:color="000000" w:fill="FFFFFF"/>
            <w:vAlign w:val="center"/>
          </w:tcPr>
          <w:p w14:paraId="72704CD5" w14:textId="77777777" w:rsidR="00D11CF8" w:rsidRDefault="0027479D" w:rsidP="00146CA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3539EF9B" w14:textId="26311AE2" w:rsidR="0027479D" w:rsidRDefault="0027479D" w:rsidP="00146CA4">
            <w:pPr>
              <w:rPr>
                <w:rFonts w:ascii="Arial" w:hAnsi="Arial" w:cs="Arial"/>
                <w:color w:val="000000"/>
                <w:sz w:val="18"/>
                <w:szCs w:val="18"/>
                <w:lang w:eastAsia="fi-FI"/>
              </w:rPr>
            </w:pPr>
            <w:r>
              <w:rPr>
                <w:rFonts w:ascii="Arial" w:hAnsi="Arial" w:cs="Arial" w:hint="eastAsia"/>
                <w:color w:val="000000"/>
                <w:sz w:val="18"/>
                <w:szCs w:val="18"/>
                <w:lang w:eastAsia="zh-CN"/>
              </w:rPr>
              <w:t>REFSENS requirement for 3 MHz channel bandwidth introduced</w:t>
            </w:r>
          </w:p>
        </w:tc>
        <w:tc>
          <w:tcPr>
            <w:tcW w:w="1824" w:type="pct"/>
            <w:shd w:val="clear" w:color="auto" w:fill="auto"/>
            <w:vAlign w:val="center"/>
          </w:tcPr>
          <w:p w14:paraId="00A15FBA" w14:textId="77777777" w:rsidR="00D11CF8" w:rsidRDefault="0027479D" w:rsidP="002966E7">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0AA9E01C" w14:textId="0611C69C" w:rsidR="0027479D" w:rsidRDefault="0027479D" w:rsidP="002966E7">
            <w:pPr>
              <w:rPr>
                <w:rFonts w:ascii="Arial" w:hAnsi="Arial" w:cs="Arial"/>
                <w:color w:val="000000"/>
                <w:sz w:val="18"/>
                <w:szCs w:val="18"/>
                <w:lang w:eastAsia="zh-CN"/>
              </w:rPr>
            </w:pPr>
            <w:r>
              <w:rPr>
                <w:rFonts w:ascii="Arial" w:hAnsi="Arial" w:cs="Arial" w:hint="eastAsia"/>
                <w:color w:val="000000"/>
                <w:sz w:val="18"/>
                <w:szCs w:val="18"/>
                <w:lang w:eastAsia="zh-CN"/>
              </w:rPr>
              <w:t xml:space="preserve">Introduce new REFSENS requirement for 3 MHz channel bandwidth </w:t>
            </w:r>
          </w:p>
        </w:tc>
      </w:tr>
      <w:tr w:rsidR="003B7FA5" w:rsidRPr="009A17AC" w14:paraId="4E7CF614" w14:textId="77777777" w:rsidTr="00666027">
        <w:trPr>
          <w:trHeight w:val="870"/>
        </w:trPr>
        <w:tc>
          <w:tcPr>
            <w:tcW w:w="1518" w:type="pct"/>
            <w:shd w:val="clear" w:color="000000" w:fill="FFFFFF"/>
            <w:vAlign w:val="center"/>
          </w:tcPr>
          <w:p w14:paraId="2C52AEC7" w14:textId="75FF7529" w:rsidR="003B7FA5" w:rsidRPr="007E570E" w:rsidRDefault="003B7FA5" w:rsidP="00146CA4">
            <w:pPr>
              <w:rPr>
                <w:rFonts w:ascii="Arial" w:hAnsi="Arial" w:cs="Arial"/>
                <w:color w:val="000000"/>
                <w:sz w:val="18"/>
                <w:szCs w:val="18"/>
                <w:lang w:eastAsia="zh-CN"/>
              </w:rPr>
            </w:pPr>
            <w:r>
              <w:rPr>
                <w:rFonts w:ascii="Arial" w:hAnsi="Arial" w:cs="Arial" w:hint="eastAsia"/>
                <w:color w:val="000000"/>
                <w:sz w:val="18"/>
                <w:szCs w:val="18"/>
                <w:lang w:eastAsia="zh-CN"/>
              </w:rPr>
              <w:t>Maximum input level</w:t>
            </w:r>
          </w:p>
        </w:tc>
        <w:tc>
          <w:tcPr>
            <w:tcW w:w="1658" w:type="pct"/>
            <w:shd w:val="clear" w:color="000000" w:fill="FFFFFF"/>
            <w:vAlign w:val="center"/>
          </w:tcPr>
          <w:p w14:paraId="01201F1B" w14:textId="77777777" w:rsidR="003B7FA5" w:rsidRDefault="008C18EA" w:rsidP="00146CA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7B07C0EF" w14:textId="3EDE895A" w:rsidR="008C18EA" w:rsidRPr="008C18EA" w:rsidRDefault="008C18EA" w:rsidP="00146CA4">
            <w:pPr>
              <w:rPr>
                <w:rFonts w:ascii="Arial" w:hAnsi="Arial" w:cs="Arial"/>
                <w:color w:val="000000"/>
                <w:sz w:val="18"/>
                <w:szCs w:val="18"/>
                <w:lang w:eastAsia="zh-CN"/>
              </w:rPr>
            </w:pPr>
            <w:r>
              <w:rPr>
                <w:rFonts w:ascii="Arial" w:hAnsi="Arial" w:cs="Arial" w:hint="eastAsia"/>
                <w:color w:val="000000"/>
                <w:sz w:val="18"/>
                <w:szCs w:val="18"/>
                <w:lang w:eastAsia="zh-CN"/>
              </w:rPr>
              <w:t>No power limit impact</w:t>
            </w:r>
          </w:p>
        </w:tc>
        <w:tc>
          <w:tcPr>
            <w:tcW w:w="1824" w:type="pct"/>
            <w:shd w:val="clear" w:color="auto" w:fill="auto"/>
            <w:vAlign w:val="center"/>
          </w:tcPr>
          <w:p w14:paraId="73819D50" w14:textId="3821ED4D" w:rsidR="003B7FA5" w:rsidRDefault="008C18EA" w:rsidP="002966E7">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344E2C" w:rsidRPr="009A17AC" w14:paraId="19BF0155" w14:textId="77777777" w:rsidTr="00666027">
        <w:trPr>
          <w:trHeight w:val="870"/>
        </w:trPr>
        <w:tc>
          <w:tcPr>
            <w:tcW w:w="1518" w:type="pct"/>
            <w:shd w:val="clear" w:color="000000" w:fill="FFFFFF"/>
            <w:vAlign w:val="center"/>
          </w:tcPr>
          <w:p w14:paraId="2BB5EAED" w14:textId="0DF5127B" w:rsidR="00344E2C" w:rsidRDefault="00344E2C" w:rsidP="00146CA4">
            <w:pPr>
              <w:rPr>
                <w:rFonts w:ascii="Arial" w:hAnsi="Arial" w:cs="Arial"/>
                <w:color w:val="000000"/>
                <w:sz w:val="18"/>
                <w:szCs w:val="18"/>
                <w:lang w:eastAsia="zh-CN"/>
              </w:rPr>
            </w:pPr>
            <w:r w:rsidRPr="00401108">
              <w:rPr>
                <w:rFonts w:ascii="Arial" w:hAnsi="Arial" w:cs="Arial"/>
                <w:color w:val="000000"/>
                <w:sz w:val="18"/>
                <w:szCs w:val="18"/>
                <w:lang w:eastAsia="zh-CN"/>
              </w:rPr>
              <w:t>Adjacent channel selectivity</w:t>
            </w:r>
            <w:r>
              <w:rPr>
                <w:rFonts w:ascii="Arial" w:hAnsi="Arial" w:cs="Arial" w:hint="eastAsia"/>
                <w:color w:val="000000"/>
                <w:sz w:val="18"/>
                <w:szCs w:val="18"/>
                <w:lang w:eastAsia="zh-CN"/>
              </w:rPr>
              <w:t xml:space="preserve"> (ACS)</w:t>
            </w:r>
          </w:p>
        </w:tc>
        <w:tc>
          <w:tcPr>
            <w:tcW w:w="1658" w:type="pct"/>
            <w:shd w:val="clear" w:color="000000" w:fill="FFFFFF"/>
            <w:vAlign w:val="center"/>
          </w:tcPr>
          <w:p w14:paraId="7D984C9A" w14:textId="77777777" w:rsidR="00344E2C" w:rsidRDefault="00344E2C" w:rsidP="007426C7">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7D024ABB" w14:textId="2102E5D3" w:rsidR="00344E2C" w:rsidRDefault="00344E2C" w:rsidP="00146CA4">
            <w:pPr>
              <w:rPr>
                <w:rFonts w:ascii="Arial" w:hAnsi="Arial" w:cs="Arial"/>
                <w:color w:val="000000"/>
                <w:sz w:val="18"/>
                <w:szCs w:val="18"/>
                <w:lang w:eastAsia="fi-FI"/>
              </w:rPr>
            </w:pPr>
            <w:r>
              <w:rPr>
                <w:rFonts w:ascii="Arial" w:hAnsi="Arial" w:cs="Arial" w:hint="eastAsia"/>
                <w:color w:val="000000"/>
                <w:sz w:val="18"/>
                <w:szCs w:val="18"/>
                <w:lang w:eastAsia="zh-CN"/>
              </w:rPr>
              <w:t>Bandwidth and offset of interferer signal was modified</w:t>
            </w:r>
          </w:p>
        </w:tc>
        <w:tc>
          <w:tcPr>
            <w:tcW w:w="1824" w:type="pct"/>
            <w:shd w:val="clear" w:color="auto" w:fill="auto"/>
            <w:vAlign w:val="center"/>
          </w:tcPr>
          <w:p w14:paraId="6E4480FC" w14:textId="77777777" w:rsidR="00344E2C" w:rsidRDefault="00344E2C" w:rsidP="00242FCA">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5BF9D075" w14:textId="4991AD43" w:rsidR="00344E2C" w:rsidRDefault="00344E2C" w:rsidP="00A16BE0">
            <w:pPr>
              <w:rPr>
                <w:rFonts w:ascii="Arial" w:hAnsi="Arial" w:cs="Arial"/>
                <w:color w:val="000000"/>
                <w:sz w:val="18"/>
                <w:szCs w:val="18"/>
                <w:lang w:eastAsia="zh-CN"/>
              </w:rPr>
            </w:pPr>
            <w:r>
              <w:rPr>
                <w:rFonts w:ascii="Arial" w:hAnsi="Arial" w:cs="Arial" w:hint="eastAsia"/>
                <w:color w:val="000000"/>
                <w:sz w:val="18"/>
                <w:szCs w:val="18"/>
                <w:lang w:eastAsia="zh-CN"/>
              </w:rPr>
              <w:t xml:space="preserve">Introduce new bandwidth and offset of interferer signal for 3 MHz channel bandwidth </w:t>
            </w:r>
          </w:p>
        </w:tc>
      </w:tr>
      <w:tr w:rsidR="00886555" w:rsidRPr="009A17AC" w14:paraId="6BF649F3" w14:textId="77777777" w:rsidTr="00666027">
        <w:trPr>
          <w:trHeight w:val="870"/>
        </w:trPr>
        <w:tc>
          <w:tcPr>
            <w:tcW w:w="1518" w:type="pct"/>
            <w:shd w:val="clear" w:color="000000" w:fill="FFFFFF"/>
            <w:vAlign w:val="center"/>
          </w:tcPr>
          <w:p w14:paraId="20D50436" w14:textId="6CC8EF62" w:rsidR="00886555" w:rsidRPr="00401108" w:rsidRDefault="00886555" w:rsidP="00146CA4">
            <w:pPr>
              <w:rPr>
                <w:rFonts w:ascii="Arial" w:hAnsi="Arial" w:cs="Arial"/>
                <w:color w:val="000000"/>
                <w:sz w:val="18"/>
                <w:szCs w:val="18"/>
                <w:lang w:eastAsia="zh-CN"/>
              </w:rPr>
            </w:pPr>
            <w:r>
              <w:rPr>
                <w:rFonts w:ascii="Arial" w:hAnsi="Arial" w:cs="Arial" w:hint="eastAsia"/>
                <w:color w:val="000000"/>
                <w:sz w:val="18"/>
                <w:szCs w:val="18"/>
                <w:lang w:eastAsia="zh-CN"/>
              </w:rPr>
              <w:t>In-band blocking</w:t>
            </w:r>
          </w:p>
        </w:tc>
        <w:tc>
          <w:tcPr>
            <w:tcW w:w="1658" w:type="pct"/>
            <w:shd w:val="clear" w:color="000000" w:fill="FFFFFF"/>
            <w:vAlign w:val="center"/>
          </w:tcPr>
          <w:p w14:paraId="184D0AED" w14:textId="77777777" w:rsidR="00CC698F" w:rsidRDefault="00CC698F" w:rsidP="00CC698F">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270F6083" w14:textId="10C37627" w:rsidR="00AE0612" w:rsidRDefault="00CC698F" w:rsidP="00CC698F">
            <w:pPr>
              <w:rPr>
                <w:rFonts w:ascii="Arial" w:hAnsi="Arial" w:cs="Arial"/>
                <w:color w:val="000000"/>
                <w:sz w:val="18"/>
                <w:szCs w:val="18"/>
                <w:lang w:eastAsia="fi-FI"/>
              </w:rPr>
            </w:pPr>
            <w:r>
              <w:rPr>
                <w:rFonts w:ascii="Arial" w:hAnsi="Arial" w:cs="Arial" w:hint="eastAsia"/>
                <w:color w:val="000000"/>
                <w:sz w:val="18"/>
                <w:szCs w:val="18"/>
                <w:lang w:eastAsia="zh-CN"/>
              </w:rPr>
              <w:t>Bandwidth and offset of interferer signal was modified</w:t>
            </w:r>
            <w:r>
              <w:rPr>
                <w:rFonts w:ascii="Arial" w:hAnsi="Arial" w:cs="Arial"/>
                <w:color w:val="000000"/>
                <w:sz w:val="18"/>
                <w:szCs w:val="18"/>
                <w:lang w:eastAsia="fi-FI"/>
              </w:rPr>
              <w:t xml:space="preserve"> </w:t>
            </w:r>
          </w:p>
        </w:tc>
        <w:tc>
          <w:tcPr>
            <w:tcW w:w="1824" w:type="pct"/>
            <w:shd w:val="clear" w:color="auto" w:fill="auto"/>
            <w:vAlign w:val="center"/>
          </w:tcPr>
          <w:p w14:paraId="0645AFCA" w14:textId="77777777" w:rsidR="00CC698F" w:rsidRDefault="00CC698F" w:rsidP="00CC698F">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13F653B7" w14:textId="3A75942D" w:rsidR="00886555" w:rsidRDefault="00CC698F" w:rsidP="00CC698F">
            <w:pPr>
              <w:rPr>
                <w:rFonts w:ascii="Arial" w:hAnsi="Arial" w:cs="Arial"/>
                <w:color w:val="000000"/>
                <w:sz w:val="18"/>
                <w:szCs w:val="18"/>
                <w:lang w:eastAsia="zh-CN"/>
              </w:rPr>
            </w:pPr>
            <w:r>
              <w:rPr>
                <w:rFonts w:ascii="Arial" w:hAnsi="Arial" w:cs="Arial" w:hint="eastAsia"/>
                <w:color w:val="000000"/>
                <w:sz w:val="18"/>
                <w:szCs w:val="18"/>
                <w:lang w:eastAsia="zh-CN"/>
              </w:rPr>
              <w:t>Introduce new bandwidth and offset of interferer signal for 3 MHz channel bandwidth</w:t>
            </w:r>
          </w:p>
        </w:tc>
      </w:tr>
      <w:tr w:rsidR="005921F2" w:rsidRPr="009A17AC" w14:paraId="1E8D9442" w14:textId="77777777" w:rsidTr="00666027">
        <w:trPr>
          <w:trHeight w:val="870"/>
        </w:trPr>
        <w:tc>
          <w:tcPr>
            <w:tcW w:w="1518" w:type="pct"/>
            <w:shd w:val="clear" w:color="000000" w:fill="FFFFFF"/>
            <w:vAlign w:val="center"/>
          </w:tcPr>
          <w:p w14:paraId="585DF738" w14:textId="6BD0CEF9" w:rsidR="005921F2" w:rsidRDefault="005921F2" w:rsidP="00146CA4">
            <w:pPr>
              <w:rPr>
                <w:rFonts w:ascii="Arial" w:hAnsi="Arial" w:cs="Arial"/>
                <w:color w:val="000000"/>
                <w:sz w:val="18"/>
                <w:szCs w:val="18"/>
                <w:lang w:eastAsia="zh-CN"/>
              </w:rPr>
            </w:pPr>
            <w:r>
              <w:rPr>
                <w:rFonts w:ascii="Arial" w:hAnsi="Arial" w:cs="Arial" w:hint="eastAsia"/>
                <w:color w:val="000000"/>
                <w:sz w:val="18"/>
                <w:szCs w:val="18"/>
                <w:lang w:eastAsia="zh-CN"/>
              </w:rPr>
              <w:t>Out-of-band blocking</w:t>
            </w:r>
          </w:p>
        </w:tc>
        <w:tc>
          <w:tcPr>
            <w:tcW w:w="1658" w:type="pct"/>
            <w:shd w:val="clear" w:color="000000" w:fill="FFFFFF"/>
            <w:vAlign w:val="center"/>
          </w:tcPr>
          <w:p w14:paraId="70B27D09" w14:textId="77777777" w:rsidR="005921F2" w:rsidRDefault="005921F2" w:rsidP="00242FCA">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27E20D6A" w14:textId="69F7019C" w:rsidR="005921F2" w:rsidRDefault="005921F2" w:rsidP="00CC698F">
            <w:pPr>
              <w:rPr>
                <w:rFonts w:ascii="Arial" w:hAnsi="Arial" w:cs="Arial"/>
                <w:color w:val="000000"/>
                <w:sz w:val="18"/>
                <w:szCs w:val="18"/>
                <w:lang w:eastAsia="fi-FI"/>
              </w:rPr>
            </w:pPr>
            <w:r>
              <w:rPr>
                <w:rFonts w:ascii="Arial" w:hAnsi="Arial" w:cs="Arial" w:hint="eastAsia"/>
                <w:color w:val="000000"/>
                <w:sz w:val="18"/>
                <w:szCs w:val="18"/>
                <w:lang w:eastAsia="zh-CN"/>
              </w:rPr>
              <w:t>No blocking requirement impact</w:t>
            </w:r>
          </w:p>
        </w:tc>
        <w:tc>
          <w:tcPr>
            <w:tcW w:w="1824" w:type="pct"/>
            <w:shd w:val="clear" w:color="auto" w:fill="auto"/>
            <w:vAlign w:val="center"/>
          </w:tcPr>
          <w:p w14:paraId="26296ED4" w14:textId="2A9174B7" w:rsidR="005921F2" w:rsidRDefault="005921F2" w:rsidP="00CC698F">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5921F2" w:rsidRPr="009A17AC" w14:paraId="506C09D8" w14:textId="77777777" w:rsidTr="00666027">
        <w:trPr>
          <w:trHeight w:val="870"/>
        </w:trPr>
        <w:tc>
          <w:tcPr>
            <w:tcW w:w="1518" w:type="pct"/>
            <w:shd w:val="clear" w:color="000000" w:fill="FFFFFF"/>
            <w:vAlign w:val="center"/>
          </w:tcPr>
          <w:p w14:paraId="0999BAA7" w14:textId="56D8478C" w:rsidR="005921F2" w:rsidRDefault="009C6FAE" w:rsidP="00146CA4">
            <w:pPr>
              <w:rPr>
                <w:rFonts w:ascii="Arial" w:hAnsi="Arial" w:cs="Arial"/>
                <w:color w:val="000000"/>
                <w:sz w:val="18"/>
                <w:szCs w:val="18"/>
                <w:lang w:eastAsia="zh-CN"/>
              </w:rPr>
            </w:pPr>
            <w:r>
              <w:rPr>
                <w:rFonts w:ascii="Arial" w:hAnsi="Arial" w:cs="Arial" w:hint="eastAsia"/>
                <w:color w:val="000000"/>
                <w:sz w:val="18"/>
                <w:szCs w:val="18"/>
                <w:lang w:eastAsia="zh-CN"/>
              </w:rPr>
              <w:t>Narrow band blocking</w:t>
            </w:r>
          </w:p>
        </w:tc>
        <w:tc>
          <w:tcPr>
            <w:tcW w:w="1658" w:type="pct"/>
            <w:shd w:val="clear" w:color="000000" w:fill="FFFFFF"/>
            <w:vAlign w:val="center"/>
          </w:tcPr>
          <w:p w14:paraId="2C679966" w14:textId="77777777" w:rsidR="009C6FAE" w:rsidRDefault="009C6FAE" w:rsidP="009C6FAE">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699A48C5" w14:textId="431A2A96" w:rsidR="005921F2" w:rsidRDefault="0075402A" w:rsidP="009C6FAE">
            <w:pPr>
              <w:rPr>
                <w:rFonts w:ascii="Arial" w:hAnsi="Arial" w:cs="Arial"/>
                <w:color w:val="000000"/>
                <w:sz w:val="18"/>
                <w:szCs w:val="18"/>
                <w:lang w:eastAsia="fi-FI"/>
              </w:rPr>
            </w:pPr>
            <w:r>
              <w:rPr>
                <w:rFonts w:ascii="Arial" w:hAnsi="Arial" w:cs="Arial"/>
                <w:color w:val="000000"/>
                <w:sz w:val="18"/>
                <w:szCs w:val="18"/>
                <w:lang w:eastAsia="zh-CN"/>
              </w:rPr>
              <w:t>W</w:t>
            </w:r>
            <w:r>
              <w:rPr>
                <w:rFonts w:ascii="Arial" w:hAnsi="Arial" w:cs="Arial" w:hint="eastAsia"/>
                <w:color w:val="000000"/>
                <w:sz w:val="18"/>
                <w:szCs w:val="18"/>
                <w:lang w:eastAsia="zh-CN"/>
              </w:rPr>
              <w:t>anted</w:t>
            </w:r>
            <w:r w:rsidR="009C6FAE">
              <w:rPr>
                <w:rFonts w:ascii="Arial" w:hAnsi="Arial" w:cs="Arial" w:hint="eastAsia"/>
                <w:color w:val="000000"/>
                <w:sz w:val="18"/>
                <w:szCs w:val="18"/>
                <w:lang w:eastAsia="zh-CN"/>
              </w:rPr>
              <w:t xml:space="preserve"> signal</w:t>
            </w:r>
            <w:r>
              <w:rPr>
                <w:rFonts w:ascii="Arial" w:hAnsi="Arial" w:cs="Arial" w:hint="eastAsia"/>
                <w:color w:val="000000"/>
                <w:sz w:val="18"/>
                <w:szCs w:val="18"/>
                <w:lang w:eastAsia="zh-CN"/>
              </w:rPr>
              <w:t xml:space="preserve"> power</w:t>
            </w:r>
            <w:r w:rsidR="009C6FAE">
              <w:rPr>
                <w:rFonts w:ascii="Arial" w:hAnsi="Arial" w:cs="Arial" w:hint="eastAsia"/>
                <w:color w:val="000000"/>
                <w:sz w:val="18"/>
                <w:szCs w:val="18"/>
                <w:lang w:eastAsia="zh-CN"/>
              </w:rPr>
              <w:t xml:space="preserve"> was modified</w:t>
            </w:r>
          </w:p>
        </w:tc>
        <w:tc>
          <w:tcPr>
            <w:tcW w:w="1824" w:type="pct"/>
            <w:shd w:val="clear" w:color="auto" w:fill="auto"/>
            <w:vAlign w:val="center"/>
          </w:tcPr>
          <w:p w14:paraId="5EE69EEE" w14:textId="7115568E" w:rsidR="005921F2" w:rsidRDefault="0075402A" w:rsidP="00CC698F">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711F47" w:rsidRPr="009A17AC" w14:paraId="3B492015" w14:textId="77777777" w:rsidTr="00666027">
        <w:trPr>
          <w:trHeight w:val="870"/>
        </w:trPr>
        <w:tc>
          <w:tcPr>
            <w:tcW w:w="1518" w:type="pct"/>
            <w:shd w:val="clear" w:color="000000" w:fill="FFFFFF"/>
            <w:vAlign w:val="center"/>
          </w:tcPr>
          <w:p w14:paraId="6C84EEE0" w14:textId="3407AEF0" w:rsidR="00711F47" w:rsidRDefault="00711F47" w:rsidP="00146CA4">
            <w:pPr>
              <w:rPr>
                <w:rFonts w:ascii="Arial" w:hAnsi="Arial" w:cs="Arial"/>
                <w:color w:val="000000"/>
                <w:sz w:val="18"/>
                <w:szCs w:val="18"/>
                <w:lang w:eastAsia="zh-CN"/>
              </w:rPr>
            </w:pPr>
            <w:r>
              <w:rPr>
                <w:rFonts w:ascii="Arial" w:hAnsi="Arial" w:cs="Arial" w:hint="eastAsia"/>
                <w:color w:val="000000"/>
                <w:sz w:val="18"/>
                <w:szCs w:val="18"/>
                <w:lang w:eastAsia="zh-CN"/>
              </w:rPr>
              <w:t>Spurious response</w:t>
            </w:r>
          </w:p>
        </w:tc>
        <w:tc>
          <w:tcPr>
            <w:tcW w:w="1658" w:type="pct"/>
            <w:shd w:val="clear" w:color="000000" w:fill="FFFFFF"/>
            <w:vAlign w:val="center"/>
          </w:tcPr>
          <w:p w14:paraId="1DD2723E" w14:textId="77777777" w:rsidR="00711F47" w:rsidRDefault="00711F47" w:rsidP="00711F47">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42CCF046" w14:textId="1C0084D2" w:rsidR="00711F47" w:rsidRDefault="00711F47" w:rsidP="00711F47">
            <w:pPr>
              <w:rPr>
                <w:rFonts w:ascii="Arial" w:hAnsi="Arial" w:cs="Arial"/>
                <w:color w:val="000000"/>
                <w:sz w:val="18"/>
                <w:szCs w:val="18"/>
                <w:lang w:eastAsia="fi-FI"/>
              </w:rPr>
            </w:pPr>
            <w:r>
              <w:rPr>
                <w:rFonts w:ascii="Arial" w:hAnsi="Arial" w:cs="Arial" w:hint="eastAsia"/>
                <w:color w:val="000000"/>
                <w:sz w:val="18"/>
                <w:szCs w:val="18"/>
                <w:lang w:eastAsia="zh-CN"/>
              </w:rPr>
              <w:t>No spurious response requirement impact</w:t>
            </w:r>
          </w:p>
        </w:tc>
        <w:tc>
          <w:tcPr>
            <w:tcW w:w="1824" w:type="pct"/>
            <w:shd w:val="clear" w:color="auto" w:fill="auto"/>
            <w:vAlign w:val="center"/>
          </w:tcPr>
          <w:p w14:paraId="4B2A92A8" w14:textId="4D238C8B" w:rsidR="00711F47" w:rsidRDefault="00711F47" w:rsidP="00CC698F">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6D5D71" w:rsidRPr="009A17AC" w14:paraId="51175A9F" w14:textId="77777777" w:rsidTr="00666027">
        <w:trPr>
          <w:trHeight w:val="870"/>
        </w:trPr>
        <w:tc>
          <w:tcPr>
            <w:tcW w:w="1518" w:type="pct"/>
            <w:shd w:val="clear" w:color="000000" w:fill="FFFFFF"/>
            <w:vAlign w:val="center"/>
          </w:tcPr>
          <w:p w14:paraId="3087EDF7" w14:textId="4915C8F7" w:rsidR="006D5D71" w:rsidRDefault="006D5D71" w:rsidP="00146CA4">
            <w:pPr>
              <w:rPr>
                <w:rFonts w:ascii="Arial" w:hAnsi="Arial" w:cs="Arial"/>
                <w:color w:val="000000"/>
                <w:sz w:val="18"/>
                <w:szCs w:val="18"/>
                <w:lang w:eastAsia="zh-CN"/>
              </w:rPr>
            </w:pPr>
            <w:r>
              <w:rPr>
                <w:rFonts w:ascii="Arial" w:hAnsi="Arial" w:cs="Arial" w:hint="eastAsia"/>
                <w:color w:val="000000"/>
                <w:sz w:val="18"/>
                <w:szCs w:val="18"/>
                <w:lang w:eastAsia="zh-CN"/>
              </w:rPr>
              <w:t>Wide band intermodulation</w:t>
            </w:r>
          </w:p>
        </w:tc>
        <w:tc>
          <w:tcPr>
            <w:tcW w:w="1658" w:type="pct"/>
            <w:shd w:val="clear" w:color="000000" w:fill="FFFFFF"/>
            <w:vAlign w:val="center"/>
          </w:tcPr>
          <w:p w14:paraId="69C0E3FC" w14:textId="76811D54" w:rsidR="006D5D71" w:rsidRDefault="006D5D71" w:rsidP="00711F47">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tc>
        <w:tc>
          <w:tcPr>
            <w:tcW w:w="1824" w:type="pct"/>
            <w:shd w:val="clear" w:color="auto" w:fill="auto"/>
            <w:vAlign w:val="center"/>
          </w:tcPr>
          <w:p w14:paraId="0F06D22C" w14:textId="77777777" w:rsidR="006D5D71" w:rsidRDefault="006D5D71" w:rsidP="006D5D71">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p w14:paraId="27F730C9" w14:textId="11711CE2" w:rsidR="006D5D71" w:rsidRDefault="006D5D71" w:rsidP="006D5D71">
            <w:pPr>
              <w:rPr>
                <w:rFonts w:ascii="Arial" w:hAnsi="Arial" w:cs="Arial"/>
                <w:color w:val="000000"/>
                <w:sz w:val="18"/>
                <w:szCs w:val="18"/>
                <w:lang w:eastAsia="zh-CN"/>
              </w:rPr>
            </w:pPr>
            <w:r>
              <w:rPr>
                <w:rFonts w:ascii="Arial" w:hAnsi="Arial" w:cs="Arial" w:hint="eastAsia"/>
                <w:color w:val="000000"/>
                <w:sz w:val="18"/>
                <w:szCs w:val="18"/>
                <w:lang w:eastAsia="zh-CN"/>
              </w:rPr>
              <w:t>The IMD requirements for NTN UE are refer to TS 38.101-1</w:t>
            </w:r>
          </w:p>
        </w:tc>
      </w:tr>
    </w:tbl>
    <w:p w14:paraId="1195D48B" w14:textId="266783C3" w:rsidR="00804790" w:rsidRPr="00804790" w:rsidRDefault="00F41140" w:rsidP="00604D52">
      <w:pPr>
        <w:spacing w:before="180"/>
        <w:rPr>
          <w:color w:val="000000"/>
          <w:lang w:eastAsia="zh-CN"/>
        </w:rPr>
      </w:pPr>
      <w:r w:rsidRPr="00F41140">
        <w:rPr>
          <w:color w:val="000000"/>
          <w:lang w:eastAsia="zh-CN"/>
        </w:rPr>
        <w:lastRenderedPageBreak/>
        <w:t xml:space="preserve">Therefore, we believe that </w:t>
      </w:r>
      <w:r>
        <w:rPr>
          <w:rFonts w:hint="eastAsia"/>
          <w:color w:val="000000"/>
          <w:lang w:eastAsia="zh-CN"/>
        </w:rPr>
        <w:t xml:space="preserve">RAN </w:t>
      </w:r>
      <w:r>
        <w:rPr>
          <w:color w:val="000000"/>
          <w:lang w:eastAsia="zh-CN"/>
        </w:rPr>
        <w:t>4 c</w:t>
      </w:r>
      <w:r>
        <w:rPr>
          <w:rFonts w:hint="eastAsia"/>
          <w:color w:val="000000"/>
          <w:lang w:eastAsia="zh-CN"/>
        </w:rPr>
        <w:t>ould</w:t>
      </w:r>
      <w:r w:rsidRPr="00F41140">
        <w:rPr>
          <w:color w:val="000000"/>
          <w:lang w:eastAsia="zh-CN"/>
        </w:rPr>
        <w:t xml:space="preserve"> use the above table as the starting point </w:t>
      </w:r>
      <w:r>
        <w:rPr>
          <w:rFonts w:hint="eastAsia"/>
          <w:color w:val="000000"/>
          <w:lang w:eastAsia="zh-CN"/>
        </w:rPr>
        <w:t>for</w:t>
      </w:r>
      <w:r w:rsidRPr="00F41140">
        <w:rPr>
          <w:color w:val="000000"/>
          <w:lang w:eastAsia="zh-CN"/>
        </w:rPr>
        <w:t xml:space="preserve"> </w:t>
      </w:r>
      <w:r>
        <w:rPr>
          <w:rFonts w:hint="eastAsia"/>
          <w:color w:val="000000"/>
          <w:lang w:eastAsia="zh-CN"/>
        </w:rPr>
        <w:t>introducing</w:t>
      </w:r>
      <w:r w:rsidRPr="00F41140">
        <w:rPr>
          <w:color w:val="000000"/>
          <w:lang w:eastAsia="zh-CN"/>
        </w:rPr>
        <w:t xml:space="preserve"> 3 MHz</w:t>
      </w:r>
      <w:r>
        <w:rPr>
          <w:rFonts w:hint="eastAsia"/>
          <w:color w:val="000000"/>
          <w:lang w:eastAsia="zh-CN"/>
        </w:rPr>
        <w:t xml:space="preserve"> channel bandwidth</w:t>
      </w:r>
      <w:r w:rsidRPr="00F41140">
        <w:rPr>
          <w:color w:val="000000"/>
          <w:lang w:eastAsia="zh-CN"/>
        </w:rPr>
        <w:t>.</w:t>
      </w:r>
    </w:p>
    <w:p w14:paraId="690BE75F" w14:textId="381F494F" w:rsidR="00C723CC" w:rsidRPr="00013D9D" w:rsidRDefault="00C04C51" w:rsidP="00604D52">
      <w:pPr>
        <w:spacing w:before="180"/>
        <w:rPr>
          <w:color w:val="000000"/>
          <w:lang w:eastAsia="zh-CN"/>
        </w:rPr>
      </w:pPr>
      <w:r>
        <w:rPr>
          <w:rFonts w:hint="eastAsia"/>
          <w:b/>
          <w:lang w:eastAsia="zh-CN"/>
        </w:rPr>
        <w:t>Proposal 1</w:t>
      </w:r>
      <w:r w:rsidR="00C06991" w:rsidRPr="00817DDA">
        <w:rPr>
          <w:rFonts w:hint="eastAsia"/>
          <w:b/>
          <w:lang w:eastAsia="zh-CN"/>
        </w:rPr>
        <w:t>:</w:t>
      </w:r>
      <w:r w:rsidR="00C06991">
        <w:rPr>
          <w:rFonts w:hint="eastAsia"/>
          <w:b/>
          <w:lang w:eastAsia="zh-CN"/>
        </w:rPr>
        <w:t xml:space="preserve"> T</w:t>
      </w:r>
      <w:r>
        <w:rPr>
          <w:rFonts w:hint="eastAsia"/>
          <w:b/>
          <w:lang w:eastAsia="zh-CN"/>
        </w:rPr>
        <w:t>o use the proposals in Table 2.1</w:t>
      </w:r>
      <w:r w:rsidR="00C06991">
        <w:rPr>
          <w:rFonts w:hint="eastAsia"/>
          <w:b/>
          <w:lang w:eastAsia="zh-CN"/>
        </w:rPr>
        <w:t xml:space="preserve"> for NTN </w:t>
      </w:r>
      <w:r w:rsidR="00A10490">
        <w:rPr>
          <w:rFonts w:hint="eastAsia"/>
          <w:b/>
          <w:lang w:eastAsia="zh-CN"/>
        </w:rPr>
        <w:t>UE</w:t>
      </w:r>
      <w:r w:rsidR="00C06991">
        <w:rPr>
          <w:rFonts w:hint="eastAsia"/>
          <w:b/>
          <w:lang w:eastAsia="zh-CN"/>
        </w:rPr>
        <w:t xml:space="preserve"> RF requirements for NR NTN support 3 MHz channel bandwidth</w:t>
      </w:r>
      <w:r w:rsidR="00B41744">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2EF589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183EFB">
        <w:rPr>
          <w:rFonts w:hint="eastAsia"/>
          <w:lang w:eastAsia="zh-CN"/>
        </w:rPr>
        <w:t>UE</w:t>
      </w:r>
      <w:bookmarkStart w:id="2" w:name="_GoBack"/>
      <w:bookmarkEnd w:id="2"/>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9EB9BB6" w14:textId="28D09DC8" w:rsidR="00B41744" w:rsidRPr="00B41744" w:rsidRDefault="00C04C51" w:rsidP="00521442">
      <w:pPr>
        <w:spacing w:before="180"/>
        <w:rPr>
          <w:color w:val="000000"/>
          <w:lang w:eastAsia="zh-CN"/>
        </w:rPr>
      </w:pPr>
      <w:r>
        <w:rPr>
          <w:rFonts w:hint="eastAsia"/>
          <w:b/>
          <w:lang w:eastAsia="zh-CN"/>
        </w:rPr>
        <w:t>Proposal 1</w:t>
      </w:r>
      <w:r w:rsidR="00B41744" w:rsidRPr="00817DDA">
        <w:rPr>
          <w:rFonts w:hint="eastAsia"/>
          <w:b/>
          <w:lang w:eastAsia="zh-CN"/>
        </w:rPr>
        <w:t>:</w:t>
      </w:r>
      <w:r w:rsidR="00B41744">
        <w:rPr>
          <w:rFonts w:hint="eastAsia"/>
          <w:b/>
          <w:lang w:eastAsia="zh-CN"/>
        </w:rPr>
        <w:t xml:space="preserve"> T</w:t>
      </w:r>
      <w:r>
        <w:rPr>
          <w:rFonts w:hint="eastAsia"/>
          <w:b/>
          <w:lang w:eastAsia="zh-CN"/>
        </w:rPr>
        <w:t>o use the proposals in Table 2.1</w:t>
      </w:r>
      <w:r w:rsidR="00B41744">
        <w:rPr>
          <w:rFonts w:hint="eastAsia"/>
          <w:b/>
          <w:lang w:eastAsia="zh-CN"/>
        </w:rPr>
        <w:t xml:space="preserve"> for NTN </w:t>
      </w:r>
      <w:r w:rsidR="00C55031">
        <w:rPr>
          <w:rFonts w:hint="eastAsia"/>
          <w:b/>
          <w:lang w:eastAsia="zh-CN"/>
        </w:rPr>
        <w:t>UE</w:t>
      </w:r>
      <w:r w:rsidR="00B41744">
        <w:rPr>
          <w:rFonts w:hint="eastAsia"/>
          <w:b/>
          <w:lang w:eastAsia="zh-CN"/>
        </w:rPr>
        <w:t xml:space="preserve"> RF requirements for NR NTN support 3 MHz channel bandwidth.</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57E78D1E" w:rsidR="00E67DBF" w:rsidRPr="00583983" w:rsidRDefault="00E67DBF" w:rsidP="00C04C51">
      <w:pPr>
        <w:numPr>
          <w:ilvl w:val="0"/>
          <w:numId w:val="5"/>
        </w:numPr>
        <w:rPr>
          <w:lang w:eastAsia="zh-CN"/>
        </w:rPr>
      </w:pPr>
      <w:r w:rsidRPr="00E67DBF">
        <w:rPr>
          <w:lang w:eastAsia="zh-CN"/>
        </w:rPr>
        <w:t>RP-</w:t>
      </w:r>
      <w:r w:rsidR="008035DF">
        <w:rPr>
          <w:rFonts w:hint="eastAsia"/>
          <w:lang w:eastAsia="zh-CN"/>
        </w:rPr>
        <w:t xml:space="preserve">240857, </w:t>
      </w:r>
      <w:r w:rsidR="008035DF" w:rsidRPr="008035DF">
        <w:rPr>
          <w:lang w:eastAsia="zh-CN"/>
        </w:rPr>
        <w:t xml:space="preserve">New WID: Enhanced requirements and test methodology for NR and </w:t>
      </w:r>
      <w:proofErr w:type="spellStart"/>
      <w:r w:rsidR="008035DF" w:rsidRPr="008035DF">
        <w:rPr>
          <w:lang w:eastAsia="zh-CN"/>
        </w:rPr>
        <w:t>IoT</w:t>
      </w:r>
      <w:proofErr w:type="spellEnd"/>
      <w:r w:rsidR="008035DF" w:rsidRPr="008035DF">
        <w:rPr>
          <w:lang w:eastAsia="zh-CN"/>
        </w:rPr>
        <w:t xml:space="preserve"> NTN</w:t>
      </w:r>
      <w:r w:rsidR="008035DF">
        <w:rPr>
          <w:rFonts w:hint="eastAsia"/>
          <w:lang w:eastAsia="zh-CN"/>
        </w:rPr>
        <w:t xml:space="preserve">, </w:t>
      </w:r>
      <w:r w:rsidR="008035DF" w:rsidRPr="008035DF">
        <w:rPr>
          <w:lang w:eastAsia="zh-CN"/>
        </w:rPr>
        <w:t>RAN4 chair (Huawei)</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D97F8" w14:textId="77777777" w:rsidR="00801561" w:rsidRDefault="00801561">
      <w:r>
        <w:separator/>
      </w:r>
    </w:p>
  </w:endnote>
  <w:endnote w:type="continuationSeparator" w:id="0">
    <w:p w14:paraId="45A75E47" w14:textId="77777777" w:rsidR="00801561" w:rsidRDefault="0080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A9112" w14:textId="77777777" w:rsidR="00801561" w:rsidRDefault="00801561">
      <w:r>
        <w:separator/>
      </w:r>
    </w:p>
  </w:footnote>
  <w:footnote w:type="continuationSeparator" w:id="0">
    <w:p w14:paraId="056FAC6C" w14:textId="77777777" w:rsidR="00801561" w:rsidRDefault="00801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B6F"/>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14"/>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EFB"/>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C7DA0"/>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0C3"/>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4C1A"/>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11B"/>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56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B24"/>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88"/>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B7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5A5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236"/>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32D"/>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C51"/>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11"/>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1DE33-BAE5-4FA5-B95D-6987A446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18356</TotalTime>
  <Pages>3</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407</cp:revision>
  <dcterms:created xsi:type="dcterms:W3CDTF">2024-01-18T06:24:00Z</dcterms:created>
  <dcterms:modified xsi:type="dcterms:W3CDTF">2024-08-09T09:56:00Z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