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C91C" w14:textId="0168A32E" w:rsidR="00AD0E89" w:rsidRPr="00AD0E89" w:rsidRDefault="00AD0E89" w:rsidP="00AD0E89">
      <w:pPr>
        <w:spacing w:after="120"/>
        <w:ind w:left="1985" w:hanging="1985"/>
        <w:rPr>
          <w:rFonts w:ascii="Arial" w:eastAsiaTheme="minorEastAsia" w:hAnsi="Arial" w:cs="Arial"/>
          <w:b/>
          <w:sz w:val="24"/>
          <w:szCs w:val="24"/>
          <w:lang w:eastAsia="zh-CN"/>
        </w:rPr>
      </w:pPr>
      <w:r w:rsidRPr="00AD0E89">
        <w:rPr>
          <w:rFonts w:ascii="Arial" w:eastAsiaTheme="minorEastAsia" w:hAnsi="Arial" w:cs="Arial"/>
          <w:b/>
          <w:sz w:val="24"/>
          <w:szCs w:val="24"/>
          <w:lang w:eastAsia="zh-CN"/>
        </w:rPr>
        <w:t>3GPP TSG-RAN WG4 Meeting #1</w:t>
      </w:r>
      <w:r w:rsidR="00FF6F78">
        <w:rPr>
          <w:rFonts w:ascii="Arial" w:eastAsiaTheme="minorEastAsia" w:hAnsi="Arial" w:cs="Arial"/>
          <w:b/>
          <w:sz w:val="24"/>
          <w:szCs w:val="24"/>
          <w:lang w:eastAsia="zh-CN"/>
        </w:rPr>
        <w:t>10</w:t>
      </w:r>
      <w:r w:rsidR="00461412">
        <w:rPr>
          <w:rFonts w:ascii="Arial" w:eastAsiaTheme="minorEastAsia" w:hAnsi="Arial" w:cs="Arial" w:hint="eastAsia"/>
          <w:b/>
          <w:sz w:val="24"/>
          <w:szCs w:val="24"/>
          <w:lang w:eastAsia="zh-CN"/>
        </w:rPr>
        <w:t>bis</w:t>
      </w:r>
      <w:r w:rsidRPr="00AD0E89">
        <w:rPr>
          <w:rFonts w:ascii="Arial" w:eastAsiaTheme="minorEastAsia" w:hAnsi="Arial" w:cs="Arial"/>
          <w:b/>
          <w:sz w:val="24"/>
          <w:szCs w:val="24"/>
          <w:lang w:eastAsia="zh-CN"/>
        </w:rPr>
        <w:tab/>
        <w:t xml:space="preserve">                                                  R4-2</w:t>
      </w:r>
      <w:r w:rsidR="00FF6F78">
        <w:rPr>
          <w:rFonts w:ascii="Arial" w:eastAsiaTheme="minorEastAsia" w:hAnsi="Arial" w:cs="Arial"/>
          <w:b/>
          <w:sz w:val="24"/>
          <w:szCs w:val="24"/>
          <w:lang w:eastAsia="zh-CN"/>
        </w:rPr>
        <w:t>40</w:t>
      </w:r>
      <w:r w:rsidR="00461412">
        <w:rPr>
          <w:rFonts w:ascii="Arial" w:eastAsiaTheme="minorEastAsia" w:hAnsi="Arial" w:cs="Arial"/>
          <w:b/>
          <w:sz w:val="24"/>
          <w:szCs w:val="24"/>
          <w:lang w:eastAsia="zh-CN"/>
        </w:rPr>
        <w:t>5843</w:t>
      </w:r>
    </w:p>
    <w:p w14:paraId="2735E67F" w14:textId="1C42A5D7" w:rsidR="003A2B9E" w:rsidRPr="003A2B9E" w:rsidRDefault="00461412" w:rsidP="00AD0E89">
      <w:pPr>
        <w:spacing w:after="120"/>
        <w:ind w:left="1985" w:hanging="1985"/>
        <w:rPr>
          <w:rFonts w:ascii="Arial" w:eastAsiaTheme="minorEastAsia" w:hAnsi="Arial" w:cs="Arial"/>
          <w:b/>
          <w:sz w:val="24"/>
          <w:szCs w:val="24"/>
          <w:lang w:val="en-US" w:eastAsia="zh-CN"/>
        </w:rPr>
      </w:pPr>
      <w:r w:rsidRPr="00814446">
        <w:rPr>
          <w:rFonts w:ascii="Arial" w:hAnsi="Arial" w:cs="Arial"/>
          <w:b/>
          <w:sz w:val="24"/>
        </w:rPr>
        <w:t xml:space="preserve">Changsha, China, 15th – 19th </w:t>
      </w:r>
      <w:proofErr w:type="gramStart"/>
      <w:r w:rsidRPr="00814446">
        <w:rPr>
          <w:rFonts w:ascii="Arial" w:hAnsi="Arial" w:cs="Arial"/>
          <w:b/>
          <w:sz w:val="24"/>
        </w:rPr>
        <w:t>April,</w:t>
      </w:r>
      <w:proofErr w:type="gramEnd"/>
      <w:r w:rsidRPr="00814446">
        <w:rPr>
          <w:rFonts w:ascii="Arial" w:hAnsi="Arial" w:cs="Arial"/>
          <w:b/>
          <w:sz w:val="24"/>
        </w:rPr>
        <w:t xml:space="preserve"> 2024</w:t>
      </w:r>
    </w:p>
    <w:p w14:paraId="2637FD31" w14:textId="77777777" w:rsidR="001E0A28" w:rsidRDefault="001E0A28" w:rsidP="001E0A28">
      <w:pPr>
        <w:spacing w:after="120"/>
        <w:ind w:left="1985" w:hanging="1985"/>
        <w:rPr>
          <w:rFonts w:ascii="Arial" w:eastAsia="MS Mincho" w:hAnsi="Arial" w:cs="Arial"/>
          <w:b/>
          <w:sz w:val="22"/>
        </w:rPr>
      </w:pPr>
    </w:p>
    <w:p w14:paraId="282755FA" w14:textId="46FB6F62" w:rsidR="00C24D2F" w:rsidRPr="00924C4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61412">
        <w:rPr>
          <w:rFonts w:ascii="Arial" w:eastAsiaTheme="minorEastAsia" w:hAnsi="Arial" w:cs="Arial"/>
          <w:color w:val="000000"/>
          <w:sz w:val="22"/>
          <w:lang w:eastAsia="zh-CN"/>
        </w:rPr>
        <w:t>6.11.4</w:t>
      </w:r>
    </w:p>
    <w:p w14:paraId="50D5329D" w14:textId="031EF940" w:rsidR="00915D73" w:rsidRPr="00915D73" w:rsidRDefault="00915D73" w:rsidP="00915D73">
      <w:pPr>
        <w:spacing w:after="120"/>
        <w:ind w:left="1985" w:hanging="1985"/>
        <w:rPr>
          <w:rFonts w:ascii="Arial" w:hAnsi="Arial" w:cs="Arial"/>
          <w:color w:val="000000"/>
          <w:sz w:val="22"/>
          <w:lang w:eastAsia="zh-CN"/>
        </w:rPr>
      </w:pPr>
      <w:r w:rsidRPr="00924C43">
        <w:rPr>
          <w:rFonts w:ascii="Arial" w:eastAsia="MS Mincho" w:hAnsi="Arial" w:cs="Arial"/>
          <w:b/>
          <w:sz w:val="22"/>
        </w:rPr>
        <w:t>Source:</w:t>
      </w:r>
      <w:r w:rsidRPr="00924C43">
        <w:rPr>
          <w:rFonts w:ascii="Arial" w:eastAsia="MS Mincho" w:hAnsi="Arial" w:cs="Arial"/>
          <w:b/>
          <w:sz w:val="22"/>
        </w:rPr>
        <w:tab/>
      </w:r>
      <w:r w:rsidR="004D737D" w:rsidRPr="00924C43">
        <w:rPr>
          <w:rFonts w:ascii="Arial" w:hAnsi="Arial" w:cs="Arial"/>
          <w:color w:val="000000"/>
          <w:sz w:val="22"/>
          <w:lang w:eastAsia="zh-CN"/>
        </w:rPr>
        <w:t>Moderator</w:t>
      </w:r>
      <w:r w:rsidR="00321150" w:rsidRPr="00924C43">
        <w:rPr>
          <w:rFonts w:ascii="Arial" w:hAnsi="Arial" w:cs="Arial"/>
          <w:color w:val="000000"/>
          <w:sz w:val="22"/>
          <w:lang w:eastAsia="zh-CN"/>
        </w:rPr>
        <w:t xml:space="preserve"> </w:t>
      </w:r>
      <w:r w:rsidR="004D737D" w:rsidRPr="00924C43">
        <w:rPr>
          <w:rFonts w:ascii="Arial" w:hAnsi="Arial" w:cs="Arial"/>
          <w:color w:val="000000"/>
          <w:sz w:val="22"/>
          <w:lang w:eastAsia="zh-CN"/>
        </w:rPr>
        <w:t>(</w:t>
      </w:r>
      <w:r w:rsidR="00924C43" w:rsidRPr="00924C43">
        <w:rPr>
          <w:rFonts w:ascii="Arial" w:hAnsi="Arial" w:cs="Arial"/>
          <w:color w:val="000000"/>
          <w:sz w:val="22"/>
          <w:lang w:eastAsia="zh-CN"/>
        </w:rPr>
        <w:t>China Telecom</w:t>
      </w:r>
      <w:r w:rsidR="004D737D" w:rsidRPr="00924C43">
        <w:rPr>
          <w:rFonts w:ascii="Arial" w:hAnsi="Arial" w:cs="Arial"/>
          <w:color w:val="000000"/>
          <w:sz w:val="22"/>
          <w:lang w:eastAsia="zh-CN"/>
        </w:rPr>
        <w:t>)</w:t>
      </w:r>
    </w:p>
    <w:p w14:paraId="1E0389E7" w14:textId="645D9766" w:rsidR="00915D73" w:rsidRPr="00F24321"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bookmarkStart w:id="0" w:name="_Hlk159421437"/>
      <w:r w:rsidR="00FF6F78" w:rsidRPr="00FF6F78">
        <w:rPr>
          <w:rFonts w:ascii="Arial" w:eastAsiaTheme="minorEastAsia" w:hAnsi="Arial" w:cs="Arial"/>
          <w:color w:val="000000"/>
          <w:sz w:val="22"/>
          <w:lang w:eastAsia="zh-CN"/>
        </w:rPr>
        <w:t>[110</w:t>
      </w:r>
      <w:r w:rsidR="00461412">
        <w:rPr>
          <w:rFonts w:ascii="Arial" w:eastAsiaTheme="minorEastAsia" w:hAnsi="Arial" w:cs="Arial"/>
          <w:color w:val="000000"/>
          <w:sz w:val="22"/>
          <w:lang w:eastAsia="zh-CN"/>
        </w:rPr>
        <w:t>bis</w:t>
      </w:r>
      <w:r w:rsidR="00FF6F78" w:rsidRPr="00FF6F78">
        <w:rPr>
          <w:rFonts w:ascii="Arial" w:eastAsiaTheme="minorEastAsia" w:hAnsi="Arial" w:cs="Arial"/>
          <w:color w:val="000000"/>
          <w:sz w:val="22"/>
          <w:lang w:eastAsia="zh-CN"/>
        </w:rPr>
        <w:t>]</w:t>
      </w:r>
      <w:r w:rsidR="00461412">
        <w:rPr>
          <w:rFonts w:ascii="Arial" w:eastAsiaTheme="minorEastAsia" w:hAnsi="Arial" w:cs="Arial"/>
          <w:color w:val="000000"/>
          <w:sz w:val="22"/>
          <w:lang w:eastAsia="zh-CN"/>
        </w:rPr>
        <w:t xml:space="preserve"> </w:t>
      </w:r>
      <w:r w:rsidR="00FF6F78" w:rsidRPr="00FF6F78">
        <w:rPr>
          <w:rFonts w:ascii="Arial" w:eastAsiaTheme="minorEastAsia" w:hAnsi="Arial" w:cs="Arial"/>
          <w:color w:val="000000"/>
          <w:sz w:val="22"/>
          <w:lang w:eastAsia="zh-CN"/>
        </w:rPr>
        <w:t>[3</w:t>
      </w:r>
      <w:r w:rsidR="00461412">
        <w:rPr>
          <w:rFonts w:ascii="Arial" w:eastAsiaTheme="minorEastAsia" w:hAnsi="Arial" w:cs="Arial"/>
          <w:color w:val="000000"/>
          <w:sz w:val="22"/>
          <w:lang w:eastAsia="zh-CN"/>
        </w:rPr>
        <w:t>24</w:t>
      </w:r>
      <w:r w:rsidR="00FF6F78" w:rsidRPr="00FF6F78">
        <w:rPr>
          <w:rFonts w:ascii="Arial" w:eastAsiaTheme="minorEastAsia" w:hAnsi="Arial" w:cs="Arial"/>
          <w:color w:val="000000"/>
          <w:sz w:val="22"/>
          <w:lang w:eastAsia="zh-CN"/>
        </w:rPr>
        <w:t>]</w:t>
      </w:r>
      <w:r w:rsidR="00AD0E89" w:rsidRPr="00AD0E89">
        <w:rPr>
          <w:rFonts w:ascii="Arial" w:eastAsiaTheme="minorEastAsia" w:hAnsi="Arial" w:cs="Arial"/>
          <w:color w:val="000000"/>
          <w:sz w:val="22"/>
          <w:lang w:eastAsia="zh-CN"/>
        </w:rPr>
        <w:t xml:space="preserve"> NR_demod_enh3_Part1</w:t>
      </w:r>
      <w:bookmarkEnd w:id="0"/>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3EDA9C1" w:rsidR="00484C5D" w:rsidRPr="004A7544" w:rsidRDefault="00924C43" w:rsidP="00642BC6">
      <w:pPr>
        <w:rPr>
          <w:i/>
          <w:color w:val="0070C0"/>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w:t>
      </w:r>
      <w:r>
        <w:rPr>
          <w:sz w:val="21"/>
          <w:szCs w:val="21"/>
          <w:lang w:eastAsia="zh-CN"/>
        </w:rPr>
        <w:t>contribution summarizes the open issues, candidate options as well as the recommended WF for</w:t>
      </w:r>
      <w:r w:rsidRPr="00E03A8A">
        <w:rPr>
          <w:rFonts w:hint="eastAsia"/>
          <w:sz w:val="21"/>
          <w:szCs w:val="21"/>
          <w:lang w:eastAsia="zh-CN"/>
        </w:rPr>
        <w:t xml:space="preserve"> the </w:t>
      </w:r>
      <w:r>
        <w:rPr>
          <w:rFonts w:hint="eastAsia"/>
          <w:sz w:val="21"/>
          <w:szCs w:val="21"/>
          <w:lang w:eastAsia="zh-CN"/>
        </w:rPr>
        <w:t>advanced</w:t>
      </w:r>
      <w:r>
        <w:rPr>
          <w:sz w:val="21"/>
          <w:szCs w:val="21"/>
          <w:lang w:eastAsia="zh-CN"/>
        </w:rPr>
        <w:t xml:space="preserve"> receiver for MU-MIMO part</w:t>
      </w:r>
      <w:r w:rsidRPr="00F96C74">
        <w:rPr>
          <w:sz w:val="21"/>
          <w:szCs w:val="21"/>
          <w:lang w:eastAsia="zh-CN"/>
        </w:rPr>
        <w:t xml:space="preserve"> </w:t>
      </w:r>
      <w:r>
        <w:rPr>
          <w:sz w:val="21"/>
          <w:szCs w:val="21"/>
          <w:lang w:eastAsia="zh-CN"/>
        </w:rPr>
        <w:t xml:space="preserve">of the </w:t>
      </w:r>
      <w:r w:rsidRPr="00F96C74">
        <w:rPr>
          <w:sz w:val="21"/>
          <w:szCs w:val="21"/>
          <w:lang w:eastAsia="zh-CN"/>
        </w:rPr>
        <w:t>Rel-1</w:t>
      </w:r>
      <w:r>
        <w:rPr>
          <w:sz w:val="21"/>
          <w:szCs w:val="21"/>
          <w:lang w:eastAsia="zh-CN"/>
        </w:rPr>
        <w:t>8</w:t>
      </w:r>
      <w:r w:rsidRPr="00F96C74">
        <w:rPr>
          <w:sz w:val="21"/>
          <w:szCs w:val="21"/>
          <w:lang w:eastAsia="zh-CN"/>
        </w:rPr>
        <w:t xml:space="preserve"> NR </w:t>
      </w:r>
      <w:r>
        <w:rPr>
          <w:sz w:val="21"/>
          <w:szCs w:val="21"/>
          <w:lang w:eastAsia="zh-CN"/>
        </w:rPr>
        <w:t>demodulation requirement evolution</w:t>
      </w:r>
      <w:r w:rsidRPr="00F96C74">
        <w:rPr>
          <w:sz w:val="21"/>
          <w:szCs w:val="21"/>
          <w:lang w:eastAsia="zh-CN"/>
        </w:rPr>
        <w:t xml:space="preserve"> WI</w:t>
      </w:r>
      <w:r w:rsidR="00AA434F">
        <w:rPr>
          <w:sz w:val="21"/>
          <w:szCs w:val="21"/>
          <w:lang w:eastAsia="zh-CN"/>
        </w:rPr>
        <w:t xml:space="preserve"> under</w:t>
      </w:r>
      <w:r w:rsidRPr="00E03A8A">
        <w:rPr>
          <w:rFonts w:hint="eastAsia"/>
          <w:sz w:val="21"/>
          <w:szCs w:val="21"/>
          <w:lang w:eastAsia="zh-CN"/>
        </w:rPr>
        <w:t xml:space="preserve"> </w:t>
      </w:r>
      <w:r w:rsidRPr="00E03A8A">
        <w:rPr>
          <w:sz w:val="21"/>
          <w:szCs w:val="21"/>
          <w:lang w:eastAsia="zh-CN"/>
        </w:rPr>
        <w:t xml:space="preserve">agenda </w:t>
      </w:r>
      <w:r w:rsidR="00461412">
        <w:rPr>
          <w:sz w:val="21"/>
          <w:szCs w:val="21"/>
          <w:lang w:eastAsia="zh-CN"/>
        </w:rPr>
        <w:t>6.11</w:t>
      </w:r>
      <w:r w:rsidRPr="00E03A8A">
        <w:rPr>
          <w:rFonts w:hint="eastAsia"/>
          <w:sz w:val="21"/>
          <w:szCs w:val="21"/>
          <w:lang w:eastAsia="zh-CN"/>
        </w:rPr>
        <w:t>.</w:t>
      </w:r>
    </w:p>
    <w:p w14:paraId="11F36725" w14:textId="05D816D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461412">
        <w:rPr>
          <w:lang w:eastAsia="ja-JP"/>
        </w:rPr>
        <w:t>1</w:t>
      </w:r>
      <w:r w:rsidR="00DD19DE" w:rsidRPr="00045592">
        <w:rPr>
          <w:lang w:eastAsia="ja-JP"/>
        </w:rPr>
        <w:t xml:space="preserve">: </w:t>
      </w:r>
      <w:r w:rsidR="00C253B1">
        <w:rPr>
          <w:lang w:eastAsia="ja-JP"/>
        </w:rPr>
        <w:t>T</w:t>
      </w:r>
      <w:r w:rsidR="006C360E">
        <w:rPr>
          <w:lang w:eastAsia="ja-JP"/>
        </w:rPr>
        <w:t>est parameters and simulation results</w:t>
      </w:r>
    </w:p>
    <w:p w14:paraId="4BA6DCF9" w14:textId="77777777" w:rsidR="00DD19DE" w:rsidRPr="00CB0305" w:rsidRDefault="00DD19DE" w:rsidP="003049A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DD19DE" w:rsidRPr="00F53FE2" w14:paraId="1E5E5737" w14:textId="77777777" w:rsidTr="00832270">
        <w:trPr>
          <w:trHeight w:val="468"/>
        </w:trPr>
        <w:tc>
          <w:tcPr>
            <w:tcW w:w="1619" w:type="dxa"/>
            <w:vAlign w:val="center"/>
          </w:tcPr>
          <w:p w14:paraId="5B780EF4" w14:textId="77777777" w:rsidR="00DD19DE" w:rsidRPr="00A11C1A" w:rsidRDefault="00DD19DE" w:rsidP="00DF11DA">
            <w:pPr>
              <w:spacing w:before="120" w:after="120"/>
              <w:rPr>
                <w:b/>
                <w:bCs/>
              </w:rPr>
            </w:pPr>
            <w:r w:rsidRPr="00A11C1A">
              <w:rPr>
                <w:b/>
                <w:bCs/>
              </w:rPr>
              <w:t>T-doc number</w:t>
            </w:r>
          </w:p>
        </w:tc>
        <w:tc>
          <w:tcPr>
            <w:tcW w:w="1429" w:type="dxa"/>
            <w:vAlign w:val="center"/>
          </w:tcPr>
          <w:p w14:paraId="27E27FF5" w14:textId="77777777" w:rsidR="00DD19DE" w:rsidRPr="00A11C1A" w:rsidRDefault="00DD19DE" w:rsidP="00DF11DA">
            <w:pPr>
              <w:spacing w:before="120" w:after="120"/>
              <w:rPr>
                <w:b/>
                <w:bCs/>
              </w:rPr>
            </w:pPr>
            <w:r w:rsidRPr="00A11C1A">
              <w:rPr>
                <w:b/>
                <w:bCs/>
              </w:rPr>
              <w:t>Company</w:t>
            </w:r>
          </w:p>
        </w:tc>
        <w:tc>
          <w:tcPr>
            <w:tcW w:w="6583" w:type="dxa"/>
            <w:vAlign w:val="center"/>
          </w:tcPr>
          <w:p w14:paraId="3753A143" w14:textId="77777777" w:rsidR="00DD19DE" w:rsidRPr="00A11C1A" w:rsidRDefault="00DD19DE" w:rsidP="00DF11DA">
            <w:pPr>
              <w:spacing w:before="120" w:after="120"/>
              <w:rPr>
                <w:b/>
                <w:bCs/>
              </w:rPr>
            </w:pPr>
            <w:r w:rsidRPr="00A11C1A">
              <w:rPr>
                <w:b/>
                <w:bCs/>
              </w:rPr>
              <w:t>Proposals / Observations</w:t>
            </w:r>
          </w:p>
        </w:tc>
      </w:tr>
      <w:tr w:rsidR="009E4F93" w14:paraId="319DA89D" w14:textId="77777777" w:rsidTr="00832270">
        <w:trPr>
          <w:trHeight w:val="468"/>
        </w:trPr>
        <w:tc>
          <w:tcPr>
            <w:tcW w:w="1619" w:type="dxa"/>
          </w:tcPr>
          <w:p w14:paraId="43692E12" w14:textId="36CACB1C" w:rsidR="009E4F93" w:rsidRPr="001756FD" w:rsidRDefault="00790F73" w:rsidP="00DF11DA">
            <w:pPr>
              <w:spacing w:before="120" w:after="120"/>
            </w:pPr>
            <w:r w:rsidRPr="00790F73">
              <w:t>R4-2404211</w:t>
            </w:r>
          </w:p>
        </w:tc>
        <w:tc>
          <w:tcPr>
            <w:tcW w:w="1429" w:type="dxa"/>
          </w:tcPr>
          <w:p w14:paraId="3519435A" w14:textId="7AC9DD51" w:rsidR="009E4F93" w:rsidRDefault="00790F73" w:rsidP="00DF11DA">
            <w:pPr>
              <w:spacing w:before="120" w:after="120"/>
              <w:rPr>
                <w:rFonts w:eastAsiaTheme="minorEastAsia"/>
                <w:lang w:eastAsia="zh-CN"/>
              </w:rPr>
            </w:pPr>
            <w:r w:rsidRPr="00790F73">
              <w:rPr>
                <w:rFonts w:eastAsiaTheme="minorEastAsia"/>
                <w:lang w:eastAsia="zh-CN"/>
              </w:rPr>
              <w:t>Qualcomm Incorporated</w:t>
            </w:r>
          </w:p>
        </w:tc>
        <w:tc>
          <w:tcPr>
            <w:tcW w:w="6583" w:type="dxa"/>
          </w:tcPr>
          <w:p w14:paraId="0AFC2E0A" w14:textId="77777777" w:rsidR="00790F73" w:rsidRDefault="00790F73" w:rsidP="00790F73">
            <w:pPr>
              <w:spacing w:before="120" w:after="120"/>
            </w:pPr>
            <w:r>
              <w:t xml:space="preserve">Proposal 1: The R-ML requirement is applicable only when all the conditions in the previous observation are satisfied and </w:t>
            </w:r>
            <w:proofErr w:type="spellStart"/>
            <w:r>
              <w:t>signaled</w:t>
            </w:r>
            <w:proofErr w:type="spellEnd"/>
            <w:r>
              <w:t xml:space="preserve"> to the DUT UE. We suggest </w:t>
            </w:r>
            <w:proofErr w:type="gramStart"/>
            <w:r>
              <w:t>to signal</w:t>
            </w:r>
            <w:proofErr w:type="gramEnd"/>
            <w:r>
              <w:t xml:space="preserve"> 256QAM MCS table for maximum MCS table of co-scheduled UEs in the test, which is a more practical case.</w:t>
            </w:r>
          </w:p>
          <w:p w14:paraId="077EEB6F" w14:textId="77777777" w:rsidR="00790F73" w:rsidRDefault="00790F73" w:rsidP="00790F73">
            <w:pPr>
              <w:spacing w:before="120" w:after="120"/>
            </w:pPr>
            <w:r>
              <w:t>Proposal 2: When defining the requirement, the precoding matrices across co-scheduled UEs should be orthogonal given that it is a simple enhancement from the network to achieve a better performance in MU-MIMO scenarios.</w:t>
            </w:r>
          </w:p>
          <w:p w14:paraId="2B1AC4D6" w14:textId="77777777" w:rsidR="00790F73" w:rsidRDefault="00790F73" w:rsidP="00790F73">
            <w:pPr>
              <w:spacing w:before="120" w:after="120"/>
            </w:pPr>
            <w:r>
              <w:t xml:space="preserve">Proposal 3: Introduce </w:t>
            </w:r>
            <w:proofErr w:type="spellStart"/>
            <w:r>
              <w:t>demod</w:t>
            </w:r>
            <w:proofErr w:type="spellEnd"/>
            <w:r>
              <w:t xml:space="preserve"> requirements for R-ML receiver when DCI 6 is </w:t>
            </w:r>
            <w:proofErr w:type="spellStart"/>
            <w:r>
              <w:t>signaled</w:t>
            </w:r>
            <w:proofErr w:type="spellEnd"/>
            <w:r>
              <w:t xml:space="preserve"> unless significant concerns are raised.</w:t>
            </w:r>
          </w:p>
          <w:p w14:paraId="6DB4F6FE" w14:textId="77777777" w:rsidR="009E4F93" w:rsidRDefault="00790F73" w:rsidP="00790F73">
            <w:pPr>
              <w:spacing w:before="120" w:after="120"/>
            </w:pPr>
            <w:r>
              <w:t>Proposal 4: We propose to consider the following categories of tests and list the corresponding receiver architecture:</w:t>
            </w:r>
          </w:p>
          <w:p w14:paraId="72FC7C4F" w14:textId="77777777" w:rsidR="00790F73" w:rsidRDefault="00790F73" w:rsidP="00790F73">
            <w:pPr>
              <w:spacing w:before="120" w:after="120"/>
            </w:pPr>
            <w:r>
              <w:t>Type of DUT/</w:t>
            </w:r>
          </w:p>
          <w:p w14:paraId="5B39D111" w14:textId="77777777" w:rsidR="00790F73" w:rsidRDefault="00790F73" w:rsidP="00790F73">
            <w:pPr>
              <w:spacing w:before="120" w:after="120"/>
            </w:pPr>
            <w:r>
              <w:t xml:space="preserve">DCI </w:t>
            </w:r>
            <w:proofErr w:type="spellStart"/>
            <w:r>
              <w:t>signaling</w:t>
            </w:r>
            <w:proofErr w:type="spellEnd"/>
            <w:r>
              <w:tab/>
              <w:t>MOD detection supported</w:t>
            </w:r>
            <w:r>
              <w:tab/>
              <w:t>MOD detection not supported</w:t>
            </w:r>
          </w:p>
          <w:p w14:paraId="54166872" w14:textId="77777777" w:rsidR="00790F73" w:rsidRDefault="00790F73" w:rsidP="00790F73">
            <w:pPr>
              <w:spacing w:before="120" w:after="120"/>
            </w:pPr>
            <w:r>
              <w:t>DCI 1-5</w:t>
            </w:r>
            <w:r>
              <w:tab/>
              <w:t>R-ML</w:t>
            </w:r>
            <w:r>
              <w:tab/>
            </w:r>
            <w:proofErr w:type="spellStart"/>
            <w:r>
              <w:t>R-ML</w:t>
            </w:r>
            <w:proofErr w:type="spellEnd"/>
          </w:p>
          <w:p w14:paraId="7AB1AD22" w14:textId="77777777" w:rsidR="00790F73" w:rsidRDefault="00790F73" w:rsidP="00790F73">
            <w:pPr>
              <w:spacing w:before="120" w:after="120"/>
            </w:pPr>
            <w:r>
              <w:t>DCI 6</w:t>
            </w:r>
            <w:r>
              <w:tab/>
              <w:t>R-ML</w:t>
            </w:r>
          </w:p>
          <w:p w14:paraId="0D4BFBBF" w14:textId="77777777" w:rsidR="00790F73" w:rsidRDefault="00790F73" w:rsidP="00790F73">
            <w:pPr>
              <w:spacing w:before="120" w:after="120"/>
            </w:pPr>
            <w:r>
              <w:rPr>
                <w:rFonts w:hint="eastAsia"/>
              </w:rPr>
              <w:t>•</w:t>
            </w:r>
            <w:r>
              <w:tab/>
              <w:t>Applicability of this test depends on UE capability/declaration</w:t>
            </w:r>
            <w:r>
              <w:tab/>
              <w:t>E-LMMSE or test not applicable</w:t>
            </w:r>
          </w:p>
          <w:p w14:paraId="370594BF" w14:textId="77777777" w:rsidR="00790F73" w:rsidRDefault="00790F73" w:rsidP="00790F73">
            <w:pPr>
              <w:spacing w:before="120" w:after="120"/>
            </w:pPr>
            <w:r>
              <w:rPr>
                <w:rFonts w:hint="eastAsia"/>
              </w:rPr>
              <w:t>•</w:t>
            </w:r>
            <w:r>
              <w:tab/>
              <w:t>May have the same configuration as the corresponding R-ML test, but the SNR requirement can be different</w:t>
            </w:r>
          </w:p>
          <w:p w14:paraId="6C282C5D" w14:textId="77777777" w:rsidR="00790F73" w:rsidRDefault="00790F73" w:rsidP="00790F73">
            <w:pPr>
              <w:spacing w:before="120" w:after="120"/>
            </w:pPr>
            <w:r>
              <w:rPr>
                <w:rFonts w:hint="eastAsia"/>
              </w:rPr>
              <w:lastRenderedPageBreak/>
              <w:t>•</w:t>
            </w:r>
            <w:r>
              <w:tab/>
              <w:t>Pending on the following FFS: whether test cases need to be introduced for cases which R-ML receiver not applicable</w:t>
            </w:r>
          </w:p>
          <w:p w14:paraId="5C3AE8D7" w14:textId="77777777" w:rsidR="00790F73" w:rsidRDefault="00790F73" w:rsidP="00790F73">
            <w:pPr>
              <w:spacing w:before="120" w:after="120"/>
            </w:pPr>
            <w:r>
              <w:t xml:space="preserve">We also propose to have the same test configurations for the two rows except different DCI </w:t>
            </w:r>
            <w:proofErr w:type="spellStart"/>
            <w:r>
              <w:t>signaling</w:t>
            </w:r>
            <w:proofErr w:type="spellEnd"/>
            <w:r>
              <w:t xml:space="preserve"> (using a slightly different DCI </w:t>
            </w:r>
            <w:proofErr w:type="spellStart"/>
            <w:r>
              <w:t>signaling</w:t>
            </w:r>
            <w:proofErr w:type="spellEnd"/>
            <w:r>
              <w:t xml:space="preserve"> applicability scope of each code point without violating the definition) to simplify the test configurations. Note that DCI 6 can be tested by the identical tests with two sets of requirements. Therefore, we have a common test set for all the entries above except DCI </w:t>
            </w:r>
            <w:proofErr w:type="spellStart"/>
            <w:r>
              <w:t>signaling</w:t>
            </w:r>
            <w:proofErr w:type="spellEnd"/>
            <w:r>
              <w:t xml:space="preserve"> and SNR requirements.</w:t>
            </w:r>
          </w:p>
          <w:p w14:paraId="5B036016" w14:textId="77777777" w:rsidR="00790F73" w:rsidRDefault="00790F73" w:rsidP="00790F73">
            <w:pPr>
              <w:spacing w:before="120" w:after="120"/>
            </w:pPr>
            <w:r>
              <w:t xml:space="preserve">Proposal 5: When UE satisfies the requirement of the tests with DCI 6 is </w:t>
            </w:r>
            <w:proofErr w:type="spellStart"/>
            <w:r>
              <w:t>signaled</w:t>
            </w:r>
            <w:proofErr w:type="spellEnd"/>
            <w:r>
              <w:t xml:space="preserve">, it can skip the corresponding tests with identical test configurations except MU-MIMO DCI </w:t>
            </w:r>
            <w:proofErr w:type="spellStart"/>
            <w:r>
              <w:t>signaling</w:t>
            </w:r>
            <w:proofErr w:type="spellEnd"/>
            <w:r>
              <w:t xml:space="preserve"> being 1 to 5.</w:t>
            </w:r>
          </w:p>
          <w:p w14:paraId="2B8A1FFC" w14:textId="77777777" w:rsidR="00790F73" w:rsidRDefault="00790F73" w:rsidP="00790F73">
            <w:pPr>
              <w:spacing w:before="120" w:after="120"/>
            </w:pPr>
            <w:r>
              <w:t>Proposal 6: For the common test set proposed above, we propose the following configurations besides the common ones proposed above.</w:t>
            </w:r>
          </w:p>
          <w:p w14:paraId="446ABDF4" w14:textId="49AFE80E" w:rsidR="00790F73" w:rsidRDefault="00790F73" w:rsidP="00790F73">
            <w:pPr>
              <w:spacing w:before="120" w:after="120"/>
            </w:pPr>
            <w:r>
              <w:rPr>
                <w:rFonts w:hint="eastAsia"/>
              </w:rPr>
              <w:t>•</w:t>
            </w:r>
            <w:r>
              <w:tab/>
              <w:t>Full allocation, 1 co-scheduled UE, and the co-scheduled UE modulation order is smaller than the target UE modulation order to achieve better R-ML receiver gain. Partial allocation can be considered if RAN4 agrees that it is a practical scenario that requires verification.</w:t>
            </w:r>
          </w:p>
          <w:p w14:paraId="4E0617AD" w14:textId="77777777" w:rsidR="00790F73" w:rsidRDefault="00790F73" w:rsidP="00790F73">
            <w:pPr>
              <w:spacing w:before="120" w:after="120"/>
            </w:pPr>
            <w:r>
              <w:t>Test</w:t>
            </w:r>
            <w:r>
              <w:tab/>
              <w:t>Rank/DMRS</w:t>
            </w:r>
            <w:r>
              <w:tab/>
              <w:t>Serving MCS</w:t>
            </w:r>
            <w:r>
              <w:tab/>
            </w:r>
            <w:proofErr w:type="spellStart"/>
            <w:r>
              <w:t>Intf</w:t>
            </w:r>
            <w:proofErr w:type="spellEnd"/>
            <w:r>
              <w:t xml:space="preserve"> MCS</w:t>
            </w:r>
            <w:r>
              <w:tab/>
              <w:t>Channel</w:t>
            </w:r>
          </w:p>
          <w:p w14:paraId="5AC7201D" w14:textId="77777777" w:rsidR="00790F73" w:rsidRDefault="00790F73" w:rsidP="00790F73">
            <w:pPr>
              <w:spacing w:before="120" w:after="120"/>
            </w:pPr>
            <w:r w:rsidRPr="002C5903">
              <w:rPr>
                <w:lang w:val="da-DK"/>
              </w:rPr>
              <w:t>1</w:t>
            </w:r>
            <w:r w:rsidRPr="002C5903">
              <w:rPr>
                <w:lang w:val="da-DK"/>
              </w:rPr>
              <w:tab/>
              <w:t>1+1</w:t>
            </w:r>
            <w:r w:rsidRPr="002C5903">
              <w:rPr>
                <w:lang w:val="da-DK"/>
              </w:rPr>
              <w:tab/>
              <w:t>13 (16QAM)</w:t>
            </w:r>
            <w:r w:rsidRPr="002C5903">
              <w:rPr>
                <w:lang w:val="da-DK"/>
              </w:rPr>
              <w:tab/>
              <w:t>QPSK</w:t>
            </w:r>
            <w:r w:rsidRPr="002C5903">
              <w:rPr>
                <w:lang w:val="da-DK"/>
              </w:rPr>
              <w:tab/>
              <w:t xml:space="preserve">TDL-C 300ns 100Hz, Med. </w:t>
            </w:r>
            <w:r>
              <w:t xml:space="preserve">Corr. </w:t>
            </w:r>
          </w:p>
          <w:p w14:paraId="2539B33B" w14:textId="39D71DD3" w:rsidR="00790F73" w:rsidRDefault="00790F73" w:rsidP="00790F73">
            <w:pPr>
              <w:spacing w:before="120" w:after="120"/>
            </w:pPr>
            <w:r>
              <w:t>2</w:t>
            </w:r>
            <w:r>
              <w:tab/>
              <w:t>2+2</w:t>
            </w:r>
            <w:r>
              <w:tab/>
              <w:t>17 (64QAM)</w:t>
            </w:r>
            <w:r>
              <w:tab/>
              <w:t>16QAM</w:t>
            </w:r>
            <w:r>
              <w:tab/>
              <w:t>TDL-A 30ns 10Hz, Low corr.</w:t>
            </w:r>
          </w:p>
        </w:tc>
      </w:tr>
      <w:tr w:rsidR="00097E29" w14:paraId="57306837" w14:textId="77777777" w:rsidTr="00832270">
        <w:trPr>
          <w:trHeight w:val="468"/>
        </w:trPr>
        <w:tc>
          <w:tcPr>
            <w:tcW w:w="1619" w:type="dxa"/>
          </w:tcPr>
          <w:p w14:paraId="6F2C7C03" w14:textId="191F18EA" w:rsidR="00097E29" w:rsidRPr="00B753DB" w:rsidRDefault="00097E29" w:rsidP="007B121F">
            <w:pPr>
              <w:spacing w:before="120" w:after="120"/>
            </w:pPr>
            <w:r w:rsidRPr="00097E29">
              <w:lastRenderedPageBreak/>
              <w:t>R4-2404237</w:t>
            </w:r>
          </w:p>
        </w:tc>
        <w:tc>
          <w:tcPr>
            <w:tcW w:w="1429" w:type="dxa"/>
          </w:tcPr>
          <w:p w14:paraId="189E8477" w14:textId="5A931D12" w:rsidR="00097E29" w:rsidRPr="004C1B03" w:rsidRDefault="00097E29" w:rsidP="007B121F">
            <w:pPr>
              <w:spacing w:before="120" w:after="120"/>
            </w:pPr>
            <w:r w:rsidRPr="00097E29">
              <w:t>MediaTek Inc.</w:t>
            </w:r>
          </w:p>
        </w:tc>
        <w:tc>
          <w:tcPr>
            <w:tcW w:w="6583" w:type="dxa"/>
          </w:tcPr>
          <w:p w14:paraId="5213B856" w14:textId="77777777" w:rsidR="00097E29" w:rsidRDefault="00097E29" w:rsidP="00097E29">
            <w:pPr>
              <w:spacing w:before="120" w:after="120"/>
            </w:pPr>
            <w:r>
              <w:t>Observation #1: On Rank 1+1 tests with 2T2R MCS17 for target UE leads to too high SNR requirements in our view.</w:t>
            </w:r>
          </w:p>
          <w:p w14:paraId="599391B5" w14:textId="77777777" w:rsidR="00097E29" w:rsidRDefault="00097E29" w:rsidP="00097E29">
            <w:pPr>
              <w:spacing w:before="120" w:after="120"/>
            </w:pPr>
            <w:r>
              <w:t>Observation #2: On Rank 1+1 tests with 2T2R and MCS13 for target UE our simulations show the following channels as feasible tests: TDLC300-100 ULA medium with both precoder options, and TDLC300-100 ULA low.</w:t>
            </w:r>
          </w:p>
          <w:p w14:paraId="0D49BE20" w14:textId="77777777" w:rsidR="00097E29" w:rsidRDefault="00097E29" w:rsidP="00097E29">
            <w:pPr>
              <w:spacing w:before="120" w:after="120"/>
            </w:pPr>
            <w:r>
              <w:t>Proposal #1: For 1+1 2T2R, we support orthogonal precoding, TDLC300-100, ULA medium, MCS 13 (Table 1) for Target UE, QPSK for co-UE.</w:t>
            </w:r>
          </w:p>
          <w:p w14:paraId="610F7E48" w14:textId="77777777" w:rsidR="00097E29" w:rsidRDefault="00097E29" w:rsidP="00097E29">
            <w:pPr>
              <w:spacing w:before="120" w:after="120"/>
            </w:pPr>
            <w:r>
              <w:t>Observation #3: On Rank 1+1 tests with 2T4R TDLA30-10 ULA low does not give enough gain over MMSE-IRC.</w:t>
            </w:r>
          </w:p>
          <w:p w14:paraId="2A6C73E3" w14:textId="77777777" w:rsidR="00097E29" w:rsidRDefault="00097E29" w:rsidP="00097E29">
            <w:pPr>
              <w:spacing w:before="120" w:after="120"/>
            </w:pPr>
            <w:r>
              <w:t>Observation #4: On Rank 1+1 tests with 2T4R MCS17 for target UE leads to too high SNR requirements in our view.</w:t>
            </w:r>
          </w:p>
          <w:p w14:paraId="1DA69C3D" w14:textId="77777777" w:rsidR="00097E29" w:rsidRDefault="00097E29" w:rsidP="00097E29">
            <w:pPr>
              <w:spacing w:before="120" w:after="120"/>
            </w:pPr>
            <w:r>
              <w:t>Observation #5: On Rank 1+1 tests with 2T4R and MCS13 for target UE our simulations show the following channels as feasible tests: TDLC300-100 ULA medium with both precoder options.</w:t>
            </w:r>
          </w:p>
          <w:p w14:paraId="1BC4A2A9" w14:textId="77777777" w:rsidR="00097E29" w:rsidRDefault="00097E29" w:rsidP="00097E29">
            <w:pPr>
              <w:spacing w:before="120" w:after="120"/>
            </w:pPr>
            <w:r>
              <w:t>Proposal #2: For 1+1 2T4R, we support orthogonal precoding, TDLC300-100, ULA medium, MCS 13 (Table 1) for Target UE, QPSK for co-UE.</w:t>
            </w:r>
          </w:p>
          <w:p w14:paraId="61A0E058" w14:textId="77777777" w:rsidR="00097E29" w:rsidRDefault="00097E29" w:rsidP="00097E29">
            <w:pPr>
              <w:spacing w:before="120" w:after="120"/>
            </w:pPr>
            <w:r>
              <w:t>Observation #6: On Rank 2+2 tests with 4T4R and MCS17 for target UE does not give enough gain over MMSE-IRC.</w:t>
            </w:r>
          </w:p>
          <w:p w14:paraId="73CB7D96" w14:textId="77777777" w:rsidR="00097E29" w:rsidRDefault="00097E29" w:rsidP="00097E29">
            <w:pPr>
              <w:spacing w:before="120" w:after="120"/>
            </w:pPr>
            <w:r>
              <w:t>Observation #7: On Rank 2+2 tests with 4T4R and MCS13 for target UE gives limited gain over MMSE-IRC.</w:t>
            </w:r>
          </w:p>
          <w:p w14:paraId="609DD9BA" w14:textId="77777777" w:rsidR="00097E29" w:rsidRDefault="00097E29" w:rsidP="00097E29">
            <w:pPr>
              <w:spacing w:before="120" w:after="120"/>
            </w:pPr>
            <w:r>
              <w:t>Proposal #3: For 2+2 4T4R, we support orthogonal precoding, TDLA30-10, XP medium, MCS 13 (Table 1), or MCS17, for Target UE, QPSK for co-UE.</w:t>
            </w:r>
          </w:p>
          <w:p w14:paraId="22B6A6B0" w14:textId="77777777" w:rsidR="00097E29" w:rsidRDefault="00097E29" w:rsidP="00097E29">
            <w:pPr>
              <w:spacing w:before="120" w:after="120"/>
            </w:pPr>
            <w:r>
              <w:lastRenderedPageBreak/>
              <w:t>Proposal #4: Use the same test configurations to MOBD tests as selected for genie MO, if possible</w:t>
            </w:r>
          </w:p>
          <w:p w14:paraId="542579EA" w14:textId="77777777" w:rsidR="00097E29" w:rsidRDefault="00097E29" w:rsidP="00097E29">
            <w:pPr>
              <w:spacing w:before="120" w:after="120"/>
            </w:pPr>
            <w:r>
              <w:t>Proposal #5: We support Option 2 not to introduce such test for UE not supporting BD-MO with R-ML.</w:t>
            </w:r>
          </w:p>
          <w:p w14:paraId="3CC2E6E4" w14:textId="77777777" w:rsidR="00097E29" w:rsidRDefault="00097E29" w:rsidP="00097E29">
            <w:pPr>
              <w:spacing w:before="120" w:after="120"/>
            </w:pPr>
            <w:r>
              <w:t>Proposal #6: We support Option 2 to signal MCS table in tests without modulation order blind detection.</w:t>
            </w:r>
          </w:p>
          <w:p w14:paraId="1C208D5A" w14:textId="77777777" w:rsidR="00097E29" w:rsidRDefault="00097E29" w:rsidP="00097E29">
            <w:pPr>
              <w:spacing w:before="120" w:after="120"/>
            </w:pPr>
            <w:r>
              <w:t>Proposal #7: We support Option 1 with RRC-based assistant signalling indicating 256-QAM MCS table for co-scheduled UEs.</w:t>
            </w:r>
          </w:p>
          <w:p w14:paraId="144C88FF" w14:textId="27DB64FA" w:rsidR="00097E29" w:rsidRDefault="00097E29" w:rsidP="00097E29">
            <w:pPr>
              <w:spacing w:before="120" w:after="120"/>
            </w:pPr>
            <w:r>
              <w:t>Proposal #8: We propose to remove Notes in Proposal 1 to test MODB capable UEs also with known MO.</w:t>
            </w:r>
          </w:p>
        </w:tc>
      </w:tr>
      <w:tr w:rsidR="00097E29" w14:paraId="59B8FEEA" w14:textId="77777777" w:rsidTr="00832270">
        <w:trPr>
          <w:trHeight w:val="468"/>
        </w:trPr>
        <w:tc>
          <w:tcPr>
            <w:tcW w:w="1619" w:type="dxa"/>
          </w:tcPr>
          <w:p w14:paraId="01766F00" w14:textId="1591BB6C" w:rsidR="00097E29" w:rsidRPr="00B753DB" w:rsidRDefault="00097E29" w:rsidP="007B121F">
            <w:pPr>
              <w:spacing w:before="120" w:after="120"/>
            </w:pPr>
            <w:r w:rsidRPr="00097E29">
              <w:lastRenderedPageBreak/>
              <w:t>R4-2404238</w:t>
            </w:r>
          </w:p>
        </w:tc>
        <w:tc>
          <w:tcPr>
            <w:tcW w:w="1429" w:type="dxa"/>
          </w:tcPr>
          <w:p w14:paraId="378D1503" w14:textId="2A65766B" w:rsidR="00097E29" w:rsidRPr="004C1B03" w:rsidRDefault="00097E29" w:rsidP="007B121F">
            <w:pPr>
              <w:spacing w:before="120" w:after="120"/>
            </w:pPr>
            <w:r w:rsidRPr="00097E29">
              <w:t>MediaTek Inc.</w:t>
            </w:r>
          </w:p>
        </w:tc>
        <w:tc>
          <w:tcPr>
            <w:tcW w:w="6583" w:type="dxa"/>
          </w:tcPr>
          <w:p w14:paraId="54F827FE" w14:textId="77777777" w:rsidR="00097E29" w:rsidRDefault="00097E29" w:rsidP="007B121F">
            <w:pPr>
              <w:spacing w:before="120" w:after="120"/>
            </w:pPr>
            <w:r w:rsidRPr="00097E29">
              <w:t>Simulation results of Advanced receiver to cancel inter-user interference for MU-MIMO</w:t>
            </w:r>
          </w:p>
          <w:p w14:paraId="7F4482A8" w14:textId="77777777" w:rsidR="006925DE" w:rsidRDefault="006925DE" w:rsidP="006925DE">
            <w:pPr>
              <w:spacing w:before="120" w:after="120"/>
            </w:pPr>
            <w:r>
              <w:t>Observations of Rank 1+1 2T2R tests</w:t>
            </w:r>
          </w:p>
          <w:p w14:paraId="02556E35" w14:textId="77777777" w:rsidR="006925DE" w:rsidRDefault="006925DE" w:rsidP="006925DE">
            <w:pPr>
              <w:spacing w:before="120" w:after="120"/>
            </w:pPr>
            <w:r>
              <w:t>Observation #1: Rank 1+1 tests with 2T2R MCS17 for target UE lead to too high SNR requirements in our view.</w:t>
            </w:r>
          </w:p>
          <w:p w14:paraId="22718E72" w14:textId="77777777" w:rsidR="006925DE" w:rsidRDefault="006925DE" w:rsidP="006925DE">
            <w:pPr>
              <w:spacing w:before="120" w:after="120"/>
            </w:pPr>
            <w:r>
              <w:t>Observation #2: On Rank 1+1 tests with 2T2R and MCS13 for target UE our simulations show the following channels as feasible tests: TDLC300-100 ULA medium with both precoder options, and TDLC300-100 ULA low with random precoder.</w:t>
            </w:r>
          </w:p>
          <w:p w14:paraId="79725ED0" w14:textId="77777777" w:rsidR="006925DE" w:rsidRDefault="006925DE" w:rsidP="006925DE">
            <w:pPr>
              <w:spacing w:before="120" w:after="120"/>
            </w:pPr>
            <w:r>
              <w:t>Observations of Rank 1+1 2T4R tests</w:t>
            </w:r>
          </w:p>
          <w:p w14:paraId="33AC59A2" w14:textId="77777777" w:rsidR="006925DE" w:rsidRDefault="006925DE" w:rsidP="006925DE">
            <w:pPr>
              <w:spacing w:before="120" w:after="120"/>
            </w:pPr>
            <w:r>
              <w:t>Observation #3: On Rank 1+1 tests with 2T4R TDLA30-10 ULA low R-ML does not give enough gain over MMSE-IRC.</w:t>
            </w:r>
          </w:p>
          <w:p w14:paraId="75F7704B" w14:textId="77777777" w:rsidR="006925DE" w:rsidRDefault="006925DE" w:rsidP="006925DE">
            <w:pPr>
              <w:spacing w:before="120" w:after="120"/>
            </w:pPr>
            <w:r>
              <w:t>Observation #4: On Rank 1+1 tests with 2T4R MCS17 for target UE leads to too high SNR requirements in our view.</w:t>
            </w:r>
          </w:p>
          <w:p w14:paraId="309BE249" w14:textId="77777777" w:rsidR="006925DE" w:rsidRDefault="006925DE" w:rsidP="006925DE">
            <w:pPr>
              <w:spacing w:before="120" w:after="120"/>
            </w:pPr>
            <w:r>
              <w:t>Observation #5: On Rank 1+1 tests with 2T4R and MCS13 for target UE our simulations show the following channels as feasible tests: TDLC300-100 ULA medium with both precoder options.</w:t>
            </w:r>
          </w:p>
          <w:p w14:paraId="6744D9DE" w14:textId="77777777" w:rsidR="006925DE" w:rsidRDefault="006925DE" w:rsidP="006925DE">
            <w:pPr>
              <w:spacing w:before="120" w:after="120"/>
            </w:pPr>
            <w:r>
              <w:t>Observations of Rank 2+2 4T4R tests</w:t>
            </w:r>
          </w:p>
          <w:p w14:paraId="57670133" w14:textId="77777777" w:rsidR="006925DE" w:rsidRDefault="006925DE" w:rsidP="006925DE">
            <w:pPr>
              <w:spacing w:before="120" w:after="120"/>
            </w:pPr>
            <w:r>
              <w:t>Observation #6: On Rank 2+2 tests with 4T4R and MCS17 for target UE R-ML does not give enough gain over MMSE-IRC.</w:t>
            </w:r>
          </w:p>
          <w:p w14:paraId="3A6BEEE8" w14:textId="25A5DC6B" w:rsidR="006925DE" w:rsidRDefault="006925DE" w:rsidP="006925DE">
            <w:pPr>
              <w:spacing w:before="120" w:after="120"/>
            </w:pPr>
            <w:r>
              <w:t>Observation #7: On Rank 2+2 tests with 4T4R and MCS13 for target UE R-ML gives limited gain over MMSE-IRC.</w:t>
            </w:r>
          </w:p>
        </w:tc>
      </w:tr>
      <w:tr w:rsidR="006925DE" w14:paraId="7718A31D" w14:textId="77777777" w:rsidTr="00832270">
        <w:trPr>
          <w:trHeight w:val="468"/>
        </w:trPr>
        <w:tc>
          <w:tcPr>
            <w:tcW w:w="1619" w:type="dxa"/>
          </w:tcPr>
          <w:p w14:paraId="5F8AFF9B" w14:textId="1655DEDA" w:rsidR="006925DE" w:rsidRPr="00B753DB" w:rsidRDefault="006925DE" w:rsidP="007B121F">
            <w:pPr>
              <w:spacing w:before="120" w:after="120"/>
            </w:pPr>
            <w:r w:rsidRPr="006925DE">
              <w:t>R4-2404293</w:t>
            </w:r>
          </w:p>
        </w:tc>
        <w:tc>
          <w:tcPr>
            <w:tcW w:w="1429" w:type="dxa"/>
          </w:tcPr>
          <w:p w14:paraId="727CBBB7" w14:textId="6BD04FB9" w:rsidR="006925DE" w:rsidRPr="004C1B03" w:rsidRDefault="006925DE" w:rsidP="007B121F">
            <w:pPr>
              <w:spacing w:before="120" w:after="120"/>
            </w:pPr>
            <w:r w:rsidRPr="006925DE">
              <w:t>Apple</w:t>
            </w:r>
          </w:p>
        </w:tc>
        <w:tc>
          <w:tcPr>
            <w:tcW w:w="6583" w:type="dxa"/>
          </w:tcPr>
          <w:p w14:paraId="7F5DD942" w14:textId="77777777" w:rsidR="006925DE" w:rsidRDefault="006925DE" w:rsidP="006925DE">
            <w:pPr>
              <w:spacing w:before="120" w:after="120"/>
            </w:pPr>
            <w:r>
              <w:t xml:space="preserve">Observation #1: </w:t>
            </w:r>
            <w:r>
              <w:tab/>
              <w:t xml:space="preserve">For all cases evaluated R-ML performance is better than baseline MMSE-IRC when modulation order is </w:t>
            </w:r>
            <w:proofErr w:type="spellStart"/>
            <w:r>
              <w:t>signaled</w:t>
            </w:r>
            <w:proofErr w:type="spellEnd"/>
            <w:r>
              <w:t>.</w:t>
            </w:r>
          </w:p>
          <w:p w14:paraId="4E64A77F" w14:textId="77777777" w:rsidR="006925DE" w:rsidRDefault="006925DE" w:rsidP="006925DE">
            <w:pPr>
              <w:spacing w:before="120" w:after="120"/>
            </w:pPr>
            <w:r>
              <w:t xml:space="preserve">Observation #2: </w:t>
            </w:r>
            <w:r>
              <w:tab/>
              <w:t xml:space="preserve">For 4x4 cases the performance gain of R-ML for ULA -Low and XP medium antenna correlation are comparable when modulation order is </w:t>
            </w:r>
            <w:proofErr w:type="spellStart"/>
            <w:r>
              <w:t>signaled</w:t>
            </w:r>
            <w:proofErr w:type="spellEnd"/>
          </w:p>
          <w:p w14:paraId="067A89FC" w14:textId="77777777" w:rsidR="006925DE" w:rsidRDefault="006925DE" w:rsidP="006925DE">
            <w:pPr>
              <w:spacing w:before="120" w:after="120"/>
            </w:pPr>
            <w:r>
              <w:t xml:space="preserve">Observation #3: </w:t>
            </w:r>
            <w:r>
              <w:tab/>
              <w:t xml:space="preserve">The performance is improved by ~ 1dB with orthogonal precoder compared to random precoder for 1+1 with medium ant correlation when modulation order is </w:t>
            </w:r>
            <w:proofErr w:type="spellStart"/>
            <w:r>
              <w:t>signaled</w:t>
            </w:r>
            <w:proofErr w:type="spellEnd"/>
            <w:r>
              <w:t>.</w:t>
            </w:r>
          </w:p>
          <w:p w14:paraId="260C29AB" w14:textId="77777777" w:rsidR="006925DE" w:rsidRDefault="006925DE" w:rsidP="006925DE">
            <w:pPr>
              <w:spacing w:before="120" w:after="120"/>
            </w:pPr>
            <w:r>
              <w:lastRenderedPageBreak/>
              <w:t xml:space="preserve">Observation #4: </w:t>
            </w:r>
            <w:r>
              <w:tab/>
              <w:t>For 1+1 with TDLA channel, Low antenna correlation, the performance with R-ML is very close to MMSE-IRC with modulation order detection.</w:t>
            </w:r>
          </w:p>
          <w:p w14:paraId="3BA74389" w14:textId="77777777" w:rsidR="006925DE" w:rsidRDefault="006925DE" w:rsidP="006925DE">
            <w:pPr>
              <w:spacing w:before="120" w:after="120"/>
            </w:pPr>
            <w:r>
              <w:t xml:space="preserve">Observation #5: </w:t>
            </w:r>
            <w:r>
              <w:tab/>
              <w:t>For 1+1 with either TDLC channel or Medium antenna correlation the performance of R-ML is better than MMSE-IRC across both MCS13+QPSK and MCS17+16QAM with modulation order detection</w:t>
            </w:r>
          </w:p>
          <w:p w14:paraId="1AD6C460" w14:textId="77777777" w:rsidR="006925DE" w:rsidRDefault="006925DE" w:rsidP="006925DE">
            <w:pPr>
              <w:spacing w:before="120" w:after="120"/>
            </w:pPr>
            <w:r>
              <w:t xml:space="preserve">Observation #6: </w:t>
            </w:r>
            <w:r>
              <w:tab/>
              <w:t>Performance with orthogonal precoder is significantly better than random precoder with modulation order detection</w:t>
            </w:r>
          </w:p>
          <w:p w14:paraId="3C38560A" w14:textId="77777777" w:rsidR="006925DE" w:rsidRDefault="006925DE" w:rsidP="006925DE">
            <w:pPr>
              <w:spacing w:before="120" w:after="120"/>
            </w:pPr>
            <w:r>
              <w:t xml:space="preserve">Observation #7: </w:t>
            </w:r>
            <w:r>
              <w:tab/>
              <w:t>For 2+2 performance with R-ML with modulation order detection is not significantly better than MMSE-IRC</w:t>
            </w:r>
          </w:p>
          <w:p w14:paraId="58499C31" w14:textId="77777777" w:rsidR="006925DE" w:rsidRDefault="006925DE" w:rsidP="006925DE">
            <w:pPr>
              <w:spacing w:before="120" w:after="120"/>
            </w:pPr>
            <w:r>
              <w:t xml:space="preserve">Proposal #1: </w:t>
            </w:r>
            <w:r>
              <w:tab/>
              <w:t xml:space="preserve">Requirements with modulation order detection are only applicable to UE supporting modulation order detection. </w:t>
            </w:r>
          </w:p>
          <w:p w14:paraId="1AF9E67C" w14:textId="77777777" w:rsidR="006925DE" w:rsidRDefault="006925DE" w:rsidP="006925DE">
            <w:pPr>
              <w:spacing w:before="120" w:after="120"/>
            </w:pPr>
            <w:r>
              <w:t xml:space="preserve">Proposal #2: </w:t>
            </w:r>
            <w:r>
              <w:tab/>
              <w:t xml:space="preserve">No new requirements are introduced for UEs that don’t support this feature of modulation order detection in Rel-18. </w:t>
            </w:r>
          </w:p>
          <w:p w14:paraId="000BDEFE" w14:textId="77777777" w:rsidR="006925DE" w:rsidRDefault="006925DE" w:rsidP="006925DE">
            <w:pPr>
              <w:spacing w:before="120" w:after="120"/>
            </w:pPr>
            <w:r>
              <w:t xml:space="preserve">Observation #8: </w:t>
            </w:r>
            <w:r>
              <w:tab/>
              <w:t xml:space="preserve">The RRC NWA for MCS table indication is not conditioned on UE capability for R-ML receiver in MU-MIMO without modulation order </w:t>
            </w:r>
            <w:proofErr w:type="spellStart"/>
            <w:r>
              <w:t>signaled</w:t>
            </w:r>
            <w:proofErr w:type="spellEnd"/>
            <w:r>
              <w:t xml:space="preserve">. </w:t>
            </w:r>
          </w:p>
          <w:p w14:paraId="627675BC" w14:textId="77777777" w:rsidR="006925DE" w:rsidRDefault="006925DE" w:rsidP="006925DE">
            <w:pPr>
              <w:spacing w:before="120" w:after="120"/>
            </w:pPr>
            <w:r>
              <w:t xml:space="preserve">Proposal #3: </w:t>
            </w:r>
            <w:r>
              <w:tab/>
              <w:t>For RRC assistance information on MCS table of potential co-scheduled UEs indicate 64QAM MCS table.</w:t>
            </w:r>
          </w:p>
          <w:p w14:paraId="232290C5" w14:textId="571945D3" w:rsidR="006925DE" w:rsidRDefault="006925DE" w:rsidP="006925DE">
            <w:pPr>
              <w:spacing w:before="120" w:after="120"/>
            </w:pPr>
            <w:r>
              <w:t xml:space="preserve">Observation #9: </w:t>
            </w:r>
            <w:r>
              <w:tab/>
              <w:t xml:space="preserve">The target UE is not configured with 256QAM in the test, and there is no need to configure 256QAM MCS table in the test. </w:t>
            </w:r>
          </w:p>
          <w:p w14:paraId="00189556" w14:textId="77777777" w:rsidR="006925DE" w:rsidRDefault="006925DE" w:rsidP="006925DE">
            <w:pPr>
              <w:spacing w:before="120" w:after="120"/>
            </w:pPr>
            <w:r>
              <w:t xml:space="preserve">Proposal #4: </w:t>
            </w:r>
            <w:r>
              <w:tab/>
              <w:t xml:space="preserve">In test configuration use MCS table 1 – 64QAM for target UE. </w:t>
            </w:r>
          </w:p>
          <w:p w14:paraId="4A25A775" w14:textId="77777777" w:rsidR="006925DE" w:rsidRDefault="006925DE" w:rsidP="006925DE">
            <w:pPr>
              <w:spacing w:before="120" w:after="120"/>
            </w:pPr>
            <w:r>
              <w:t xml:space="preserve">Observation #10: </w:t>
            </w:r>
            <w:r>
              <w:tab/>
              <w:t xml:space="preserve">There is significant performance delta with orthogonal precoders compared to random precoder. </w:t>
            </w:r>
          </w:p>
          <w:p w14:paraId="21961B95" w14:textId="77777777" w:rsidR="006925DE" w:rsidRDefault="006925DE" w:rsidP="006925DE">
            <w:pPr>
              <w:spacing w:before="120" w:after="120"/>
            </w:pPr>
            <w:r>
              <w:t xml:space="preserve">Observation #11: </w:t>
            </w:r>
            <w:r>
              <w:tab/>
              <w:t>The UE is not being tested with in any different way by using random precoder for co-scheduled UEs.</w:t>
            </w:r>
          </w:p>
          <w:p w14:paraId="16ACEFB5" w14:textId="77777777" w:rsidR="006925DE" w:rsidRDefault="006925DE" w:rsidP="006925DE">
            <w:pPr>
              <w:spacing w:before="120" w:after="120"/>
            </w:pPr>
            <w:r>
              <w:t xml:space="preserve">Observation #12: </w:t>
            </w:r>
            <w:r>
              <w:tab/>
              <w:t xml:space="preserve">Using random precoders for RAN4 requirements sets a bad precedent. </w:t>
            </w:r>
          </w:p>
          <w:p w14:paraId="0374BEA9" w14:textId="77777777" w:rsidR="006925DE" w:rsidRDefault="006925DE" w:rsidP="006925DE">
            <w:pPr>
              <w:spacing w:before="120" w:after="120"/>
            </w:pPr>
            <w:r>
              <w:t xml:space="preserve">Proposal #5: </w:t>
            </w:r>
            <w:r>
              <w:tab/>
              <w:t>Define requirements for MU-MIMO with advanced receiver using orthogonal precoders for all cases.</w:t>
            </w:r>
          </w:p>
          <w:p w14:paraId="30C30CF2" w14:textId="77777777" w:rsidR="006925DE" w:rsidRDefault="006925DE" w:rsidP="006925DE">
            <w:pPr>
              <w:spacing w:before="120" w:after="120"/>
            </w:pPr>
            <w:r>
              <w:t xml:space="preserve">Proposal #6: </w:t>
            </w:r>
            <w:r>
              <w:tab/>
              <w:t xml:space="preserve">If requirements with 2T4R are defined use </w:t>
            </w:r>
            <w:proofErr w:type="spellStart"/>
            <w:r>
              <w:t>MediumA</w:t>
            </w:r>
            <w:proofErr w:type="spellEnd"/>
            <w:r>
              <w:t xml:space="preserve"> instead of Medium antenna correlation.</w:t>
            </w:r>
          </w:p>
          <w:p w14:paraId="45D4788E" w14:textId="77777777" w:rsidR="006925DE" w:rsidRDefault="006925DE" w:rsidP="006925DE">
            <w:pPr>
              <w:spacing w:before="120" w:after="120"/>
            </w:pPr>
          </w:p>
          <w:p w14:paraId="0321B4DC" w14:textId="77777777" w:rsidR="006925DE" w:rsidRDefault="006925DE" w:rsidP="006925DE">
            <w:pPr>
              <w:spacing w:before="120" w:after="120"/>
            </w:pPr>
            <w:r>
              <w:t xml:space="preserve">Proposal #7: </w:t>
            </w:r>
            <w:r>
              <w:tab/>
              <w:t xml:space="preserve">Define requirements with the following test parameters when modulation order is </w:t>
            </w:r>
            <w:proofErr w:type="spellStart"/>
            <w:r>
              <w:t>signaled</w:t>
            </w:r>
            <w:proofErr w:type="spellEnd"/>
            <w:r>
              <w:t>:</w:t>
            </w:r>
          </w:p>
          <w:p w14:paraId="3F240429" w14:textId="77777777" w:rsidR="006925DE" w:rsidRDefault="006925DE" w:rsidP="006925DE">
            <w:pPr>
              <w:spacing w:before="120" w:after="120"/>
            </w:pPr>
            <w:r>
              <w:t xml:space="preserve"> For rank 1+1 tests with 2T2R:</w:t>
            </w:r>
          </w:p>
          <w:p w14:paraId="63C06120" w14:textId="77777777" w:rsidR="006925DE" w:rsidRDefault="006925DE" w:rsidP="006925DE">
            <w:pPr>
              <w:spacing w:before="120" w:after="120"/>
            </w:pPr>
            <w:r>
              <w:t xml:space="preserve">     Target MCS: 13 (Table 1)</w:t>
            </w:r>
          </w:p>
          <w:p w14:paraId="665AFD5C" w14:textId="77777777" w:rsidR="006925DE" w:rsidRDefault="006925DE" w:rsidP="006925DE">
            <w:pPr>
              <w:spacing w:before="120" w:after="120"/>
            </w:pPr>
            <w:r>
              <w:t xml:space="preserve">     Co-scheduled UE: QPSK</w:t>
            </w:r>
          </w:p>
          <w:p w14:paraId="4BB6B279" w14:textId="77777777" w:rsidR="006925DE" w:rsidRDefault="006925DE" w:rsidP="006925DE">
            <w:pPr>
              <w:spacing w:before="120" w:after="120"/>
            </w:pPr>
            <w:r>
              <w:t xml:space="preserve">     MIMO configuration: 2x2 ULA Med </w:t>
            </w:r>
          </w:p>
          <w:p w14:paraId="3AE9B60E" w14:textId="77777777" w:rsidR="006925DE" w:rsidRDefault="006925DE" w:rsidP="006925DE">
            <w:pPr>
              <w:spacing w:before="120" w:after="120"/>
            </w:pPr>
            <w:r>
              <w:lastRenderedPageBreak/>
              <w:t xml:space="preserve">     Channel: TDLC300-100</w:t>
            </w:r>
          </w:p>
          <w:p w14:paraId="32FA18B8" w14:textId="77777777" w:rsidR="006925DE" w:rsidRDefault="006925DE" w:rsidP="006925DE">
            <w:pPr>
              <w:spacing w:before="120" w:after="120"/>
            </w:pPr>
            <w:r>
              <w:t xml:space="preserve">     Orthogonal precoders</w:t>
            </w:r>
          </w:p>
          <w:p w14:paraId="3F931852" w14:textId="77777777" w:rsidR="006925DE" w:rsidRDefault="006925DE" w:rsidP="006925DE">
            <w:pPr>
              <w:spacing w:before="120" w:after="120"/>
            </w:pPr>
            <w:r>
              <w:t>For rank 2+2 tests with 4T4R:</w:t>
            </w:r>
          </w:p>
          <w:p w14:paraId="0918D497" w14:textId="77777777" w:rsidR="006925DE" w:rsidRDefault="006925DE" w:rsidP="006925DE">
            <w:pPr>
              <w:spacing w:before="120" w:after="120"/>
            </w:pPr>
            <w:r>
              <w:t xml:space="preserve">     Target MCS: 17 (Table 1)</w:t>
            </w:r>
          </w:p>
          <w:p w14:paraId="18A04D52" w14:textId="77777777" w:rsidR="006925DE" w:rsidRDefault="006925DE" w:rsidP="006925DE">
            <w:pPr>
              <w:spacing w:before="120" w:after="120"/>
            </w:pPr>
            <w:r>
              <w:t xml:space="preserve">     Co-scheduled UE: 16QAM</w:t>
            </w:r>
          </w:p>
          <w:p w14:paraId="58C2F98F" w14:textId="77777777" w:rsidR="006925DE" w:rsidRDefault="006925DE" w:rsidP="006925DE">
            <w:pPr>
              <w:spacing w:before="120" w:after="120"/>
            </w:pPr>
            <w:r>
              <w:t xml:space="preserve">     MIMO configuration: 4x4 ULA Low</w:t>
            </w:r>
          </w:p>
          <w:p w14:paraId="4AECDAAF" w14:textId="77777777" w:rsidR="006925DE" w:rsidRDefault="006925DE" w:rsidP="006925DE">
            <w:pPr>
              <w:spacing w:before="120" w:after="120"/>
            </w:pPr>
            <w:r>
              <w:t xml:space="preserve">     Channel: TDLA30-10</w:t>
            </w:r>
          </w:p>
          <w:p w14:paraId="7B8E4F73" w14:textId="77777777" w:rsidR="006925DE" w:rsidRDefault="006925DE" w:rsidP="006925DE">
            <w:pPr>
              <w:spacing w:before="120" w:after="120"/>
            </w:pPr>
            <w:r>
              <w:t xml:space="preserve">Proposal #8: </w:t>
            </w:r>
            <w:r>
              <w:tab/>
              <w:t xml:space="preserve">Define requirements with the following test parameters when modulation order is not </w:t>
            </w:r>
            <w:proofErr w:type="spellStart"/>
            <w:r>
              <w:t>signaled</w:t>
            </w:r>
            <w:proofErr w:type="spellEnd"/>
            <w:r>
              <w:t>:</w:t>
            </w:r>
          </w:p>
          <w:p w14:paraId="1D8AF3DA" w14:textId="77777777" w:rsidR="006925DE" w:rsidRDefault="006925DE" w:rsidP="006925DE">
            <w:pPr>
              <w:spacing w:before="120" w:after="120"/>
            </w:pPr>
            <w:r>
              <w:t xml:space="preserve"> For rank 1+1 tests with 2T2R and 2T4R:</w:t>
            </w:r>
          </w:p>
          <w:p w14:paraId="76B9BC72" w14:textId="77777777" w:rsidR="006925DE" w:rsidRDefault="006925DE" w:rsidP="006925DE">
            <w:pPr>
              <w:spacing w:before="120" w:after="120"/>
            </w:pPr>
            <w:r>
              <w:t xml:space="preserve">     Target MCS: 17 (Table 1)</w:t>
            </w:r>
          </w:p>
          <w:p w14:paraId="4E7F61D7" w14:textId="77777777" w:rsidR="006925DE" w:rsidRDefault="006925DE" w:rsidP="006925DE">
            <w:pPr>
              <w:spacing w:before="120" w:after="120"/>
            </w:pPr>
            <w:r>
              <w:t xml:space="preserve">     Co-scheduled UE: 16QAM</w:t>
            </w:r>
          </w:p>
          <w:p w14:paraId="07D95BD6" w14:textId="77777777" w:rsidR="006925DE" w:rsidRDefault="006925DE" w:rsidP="006925DE">
            <w:pPr>
              <w:spacing w:before="120" w:after="120"/>
            </w:pPr>
            <w:r>
              <w:t xml:space="preserve">     MIMO configuration: 2x</w:t>
            </w:r>
            <w:proofErr w:type="gramStart"/>
            <w:r>
              <w:t>2 ,</w:t>
            </w:r>
            <w:proofErr w:type="gramEnd"/>
            <w:r>
              <w:t xml:space="preserve"> 2x4 ULA Low</w:t>
            </w:r>
          </w:p>
          <w:p w14:paraId="38A4D558" w14:textId="77777777" w:rsidR="006925DE" w:rsidRDefault="006925DE" w:rsidP="006925DE">
            <w:pPr>
              <w:spacing w:before="120" w:after="120"/>
            </w:pPr>
            <w:r>
              <w:t xml:space="preserve">     Channel: TDLC300-100</w:t>
            </w:r>
          </w:p>
          <w:p w14:paraId="363A5697" w14:textId="26995814" w:rsidR="006925DE" w:rsidRDefault="006925DE" w:rsidP="006925DE">
            <w:pPr>
              <w:spacing w:before="120" w:after="120"/>
            </w:pPr>
            <w:r>
              <w:t xml:space="preserve">     Orthogonal precoders</w:t>
            </w:r>
          </w:p>
        </w:tc>
      </w:tr>
      <w:tr w:rsidR="008674B1" w14:paraId="3F1F0A99" w14:textId="77777777" w:rsidTr="00832270">
        <w:trPr>
          <w:trHeight w:val="468"/>
        </w:trPr>
        <w:tc>
          <w:tcPr>
            <w:tcW w:w="1619" w:type="dxa"/>
          </w:tcPr>
          <w:p w14:paraId="3E4B9C61" w14:textId="2E5F4BAB" w:rsidR="008674B1" w:rsidRPr="00B753DB" w:rsidRDefault="008674B1" w:rsidP="007B121F">
            <w:pPr>
              <w:spacing w:before="120" w:after="120"/>
            </w:pPr>
            <w:r w:rsidRPr="008674B1">
              <w:lastRenderedPageBreak/>
              <w:t>R4-2404294</w:t>
            </w:r>
          </w:p>
        </w:tc>
        <w:tc>
          <w:tcPr>
            <w:tcW w:w="1429" w:type="dxa"/>
          </w:tcPr>
          <w:p w14:paraId="75BB0376" w14:textId="24809E4B" w:rsidR="008674B1" w:rsidRPr="008674B1" w:rsidRDefault="008674B1" w:rsidP="007B121F">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3" w:type="dxa"/>
          </w:tcPr>
          <w:p w14:paraId="5219BDF5" w14:textId="1BDF8731" w:rsidR="008674B1" w:rsidRPr="008674B1" w:rsidRDefault="008674B1" w:rsidP="008674B1">
            <w:pPr>
              <w:spacing w:before="120" w:after="120"/>
              <w:rPr>
                <w:rFonts w:eastAsiaTheme="minorEastAsia"/>
                <w:lang w:eastAsia="zh-CN"/>
              </w:rPr>
            </w:pPr>
            <w:r>
              <w:rPr>
                <w:rFonts w:eastAsiaTheme="minorEastAsia" w:hint="eastAsia"/>
                <w:lang w:eastAsia="zh-CN"/>
              </w:rPr>
              <w:t>S</w:t>
            </w:r>
            <w:r>
              <w:rPr>
                <w:rFonts w:eastAsiaTheme="minorEastAsia"/>
                <w:lang w:eastAsia="zh-CN"/>
              </w:rPr>
              <w:t>imulation results</w:t>
            </w:r>
          </w:p>
          <w:p w14:paraId="46052899" w14:textId="0CCA9098" w:rsidR="008674B1" w:rsidRDefault="008674B1" w:rsidP="008674B1">
            <w:pPr>
              <w:spacing w:before="120" w:after="120"/>
            </w:pPr>
            <w:r>
              <w:t xml:space="preserve">Observation #1: </w:t>
            </w:r>
            <w:r>
              <w:tab/>
              <w:t>For all cases evaluated R-ML performance is better than baseline MMSE-IRC</w:t>
            </w:r>
          </w:p>
          <w:p w14:paraId="4EF352B8" w14:textId="77777777" w:rsidR="008674B1" w:rsidRDefault="008674B1" w:rsidP="008674B1">
            <w:pPr>
              <w:spacing w:before="120" w:after="120"/>
            </w:pPr>
            <w:r>
              <w:t xml:space="preserve">Observation #2: </w:t>
            </w:r>
            <w:r>
              <w:tab/>
              <w:t>For 4x4 cases the performance gain of R-ML for ULA -Low and XP medium antenna correlation are comparable</w:t>
            </w:r>
          </w:p>
          <w:p w14:paraId="67B92E37" w14:textId="77777777" w:rsidR="008674B1" w:rsidRDefault="008674B1" w:rsidP="008674B1">
            <w:pPr>
              <w:spacing w:before="120" w:after="120"/>
            </w:pPr>
            <w:r>
              <w:t xml:space="preserve">Observation #3: </w:t>
            </w:r>
            <w:r>
              <w:tab/>
              <w:t xml:space="preserve">The performance is improved by ~ 1dB with orthogonal precoder compared to random precoder for 1+1 with medium ant correlation. </w:t>
            </w:r>
          </w:p>
          <w:p w14:paraId="462ED7DC" w14:textId="77777777" w:rsidR="008674B1" w:rsidRDefault="008674B1" w:rsidP="008674B1">
            <w:pPr>
              <w:spacing w:before="120" w:after="120"/>
            </w:pPr>
            <w:r>
              <w:t xml:space="preserve">Observation #4: </w:t>
            </w:r>
            <w:r>
              <w:tab/>
              <w:t>For 1+1 with TDLA channel, Low antenna correlation, the performance with R-ML is very close to MMSE-IRC</w:t>
            </w:r>
          </w:p>
          <w:p w14:paraId="0E1BF1A2" w14:textId="77777777" w:rsidR="008674B1" w:rsidRDefault="008674B1" w:rsidP="008674B1">
            <w:pPr>
              <w:spacing w:before="120" w:after="120"/>
            </w:pPr>
            <w:r>
              <w:t xml:space="preserve">Observation #5: </w:t>
            </w:r>
            <w:r>
              <w:tab/>
              <w:t>For 1+1 with either TDLC channel or Medium antenna correlation the performance of R-ML is better than MMSE-IRC across both MCS13+QPSK and MCS17+16QAM</w:t>
            </w:r>
          </w:p>
          <w:p w14:paraId="61119E1B" w14:textId="77777777" w:rsidR="008674B1" w:rsidRDefault="008674B1" w:rsidP="008674B1">
            <w:pPr>
              <w:spacing w:before="120" w:after="120"/>
            </w:pPr>
            <w:r>
              <w:t xml:space="preserve">Observation #6: </w:t>
            </w:r>
            <w:r>
              <w:tab/>
              <w:t xml:space="preserve">Performance with orthogonal precoder is significantly better than random precoder </w:t>
            </w:r>
          </w:p>
          <w:p w14:paraId="2280B7FC" w14:textId="7BEB4BDE" w:rsidR="008674B1" w:rsidRDefault="008674B1" w:rsidP="008674B1">
            <w:pPr>
              <w:spacing w:before="120" w:after="120"/>
            </w:pPr>
            <w:r>
              <w:t xml:space="preserve">Observation #7: </w:t>
            </w:r>
            <w:r>
              <w:tab/>
              <w:t>For 2+2 performance with R-ML with BD-MO is not significantly better than MMSE-IRC</w:t>
            </w:r>
          </w:p>
        </w:tc>
      </w:tr>
      <w:tr w:rsidR="008674B1" w14:paraId="24B39BE4" w14:textId="77777777" w:rsidTr="00832270">
        <w:trPr>
          <w:trHeight w:val="468"/>
        </w:trPr>
        <w:tc>
          <w:tcPr>
            <w:tcW w:w="1619" w:type="dxa"/>
          </w:tcPr>
          <w:p w14:paraId="76734DFD" w14:textId="71135963" w:rsidR="008674B1" w:rsidRPr="00B753DB" w:rsidRDefault="008674B1" w:rsidP="007B121F">
            <w:pPr>
              <w:spacing w:before="120" w:after="120"/>
            </w:pPr>
            <w:r w:rsidRPr="008674B1">
              <w:t>R4-2404296</w:t>
            </w:r>
          </w:p>
        </w:tc>
        <w:tc>
          <w:tcPr>
            <w:tcW w:w="1429" w:type="dxa"/>
          </w:tcPr>
          <w:p w14:paraId="4083E01E" w14:textId="3356775E" w:rsidR="008674B1" w:rsidRPr="004C1B03" w:rsidRDefault="008674B1" w:rsidP="007B121F">
            <w:pPr>
              <w:spacing w:before="120" w:after="120"/>
            </w:pPr>
            <w:r w:rsidRPr="008674B1">
              <w:t>Apple</w:t>
            </w:r>
          </w:p>
        </w:tc>
        <w:tc>
          <w:tcPr>
            <w:tcW w:w="6583" w:type="dxa"/>
          </w:tcPr>
          <w:p w14:paraId="1E39A675" w14:textId="490C4491" w:rsidR="008674B1" w:rsidRDefault="008674B1" w:rsidP="007B121F">
            <w:pPr>
              <w:spacing w:before="120" w:after="120"/>
            </w:pPr>
            <w:r w:rsidRPr="008674B1">
              <w:t>Simulation result summary for MU-MIMO with advanced receiver</w:t>
            </w:r>
          </w:p>
        </w:tc>
      </w:tr>
      <w:tr w:rsidR="007B121F" w14:paraId="401C542A" w14:textId="77777777" w:rsidTr="00832270">
        <w:trPr>
          <w:trHeight w:val="468"/>
        </w:trPr>
        <w:tc>
          <w:tcPr>
            <w:tcW w:w="1619" w:type="dxa"/>
          </w:tcPr>
          <w:p w14:paraId="5DC30C32" w14:textId="7F720EB4" w:rsidR="007B121F" w:rsidRPr="009E4F93" w:rsidRDefault="007B121F" w:rsidP="007B121F">
            <w:pPr>
              <w:spacing w:before="120" w:after="120"/>
            </w:pPr>
            <w:r w:rsidRPr="00B753DB">
              <w:t>R4-2404391</w:t>
            </w:r>
          </w:p>
        </w:tc>
        <w:tc>
          <w:tcPr>
            <w:tcW w:w="1429" w:type="dxa"/>
          </w:tcPr>
          <w:p w14:paraId="1EB7BB33" w14:textId="61E8B13E" w:rsidR="007B121F" w:rsidRPr="009E4F93" w:rsidRDefault="007B121F" w:rsidP="007B121F">
            <w:pPr>
              <w:spacing w:before="120" w:after="120"/>
              <w:rPr>
                <w:rFonts w:eastAsiaTheme="minorEastAsia"/>
                <w:lang w:eastAsia="zh-CN"/>
              </w:rPr>
            </w:pPr>
            <w:r w:rsidRPr="004C1B03">
              <w:t>China Telecom</w:t>
            </w:r>
          </w:p>
        </w:tc>
        <w:tc>
          <w:tcPr>
            <w:tcW w:w="6583" w:type="dxa"/>
          </w:tcPr>
          <w:p w14:paraId="6885C622" w14:textId="77777777" w:rsidR="007B121F" w:rsidRDefault="007B121F" w:rsidP="007B121F">
            <w:pPr>
              <w:spacing w:before="120" w:after="120"/>
            </w:pPr>
            <w:r>
              <w:t>Proposal 1: Consider the following case for Rank 1+1 with 2T2R test requirement without modulation order blind detection:</w:t>
            </w:r>
          </w:p>
          <w:p w14:paraId="6F0F02F4" w14:textId="77777777" w:rsidR="007B121F" w:rsidRDefault="007B121F" w:rsidP="007B121F">
            <w:pPr>
              <w:spacing w:before="120" w:after="120"/>
            </w:pPr>
            <w:r>
              <w:rPr>
                <w:rFonts w:hint="eastAsia"/>
              </w:rPr>
              <w:lastRenderedPageBreak/>
              <w:t>–</w:t>
            </w:r>
            <w:r>
              <w:tab/>
              <w:t>Random precoding, TDLC300-100, ULA medium, MCS 13 (Table 1) for Target UE, QPSK for co-UE, full FDRA for the co-UE</w:t>
            </w:r>
          </w:p>
          <w:p w14:paraId="2DF14D78" w14:textId="77777777" w:rsidR="007B121F" w:rsidRDefault="007B121F" w:rsidP="007B121F">
            <w:pPr>
              <w:spacing w:before="120" w:after="120"/>
            </w:pPr>
            <w:r>
              <w:t>Proposal 2: Consider the following case for Rank 2+2 with 4T4R test requirement without modulation order blind detection:</w:t>
            </w:r>
          </w:p>
          <w:p w14:paraId="1D35ADC4" w14:textId="77777777" w:rsidR="007B121F" w:rsidRDefault="007B121F" w:rsidP="007B121F">
            <w:pPr>
              <w:spacing w:before="120" w:after="120"/>
            </w:pPr>
            <w:r>
              <w:rPr>
                <w:rFonts w:hint="eastAsia"/>
              </w:rPr>
              <w:t>–</w:t>
            </w:r>
            <w:r>
              <w:tab/>
              <w:t>Orthogonal precoding, TDLA30-10, ULA Low, MCS 17 (Table 1) for Target UE, 16QAM for co-UE. full FDRA for the co-UE</w:t>
            </w:r>
          </w:p>
          <w:p w14:paraId="2F580262" w14:textId="77777777" w:rsidR="007B121F" w:rsidRDefault="007B121F" w:rsidP="007B121F">
            <w:pPr>
              <w:spacing w:before="120" w:after="120"/>
            </w:pPr>
            <w:r>
              <w:t>Proposal 3: Consider the following case for Rank 1+1 with 2T2R test requirement with modulation order blind detection:</w:t>
            </w:r>
          </w:p>
          <w:p w14:paraId="5E603CB2" w14:textId="77777777" w:rsidR="007B121F" w:rsidRDefault="007B121F" w:rsidP="007B121F">
            <w:pPr>
              <w:spacing w:before="120" w:after="120"/>
            </w:pPr>
            <w:r>
              <w:rPr>
                <w:rFonts w:hint="eastAsia"/>
              </w:rPr>
              <w:t>–</w:t>
            </w:r>
            <w:r>
              <w:tab/>
              <w:t>Case#27: Random precoding, TDLC300-100, ULA low, MCS 17 (Table 1) for Target UE, 16QAM for co-UE, full FDRA for the co-UE</w:t>
            </w:r>
          </w:p>
          <w:p w14:paraId="2D05635D" w14:textId="77777777" w:rsidR="007B121F" w:rsidRDefault="007B121F" w:rsidP="007B121F">
            <w:pPr>
              <w:spacing w:before="120" w:after="120"/>
            </w:pPr>
            <w:r>
              <w:t>Proposal 4: 2T4R with rank 1+1, follow the same test scope for requirements without modulation order blind detection.</w:t>
            </w:r>
          </w:p>
          <w:p w14:paraId="42C1B370" w14:textId="77777777" w:rsidR="007B121F" w:rsidRDefault="007B121F" w:rsidP="007B121F">
            <w:pPr>
              <w:spacing w:before="120" w:after="120"/>
            </w:pPr>
            <w:r>
              <w:t>Proposal 5: Consider the following case for Rank 2+2 with 4T4R test requirement with modulation order blind detection:</w:t>
            </w:r>
          </w:p>
          <w:p w14:paraId="1C0DA290" w14:textId="77777777" w:rsidR="007B121F" w:rsidRDefault="007B121F" w:rsidP="007B121F">
            <w:pPr>
              <w:spacing w:before="120" w:after="120"/>
            </w:pPr>
            <w:r>
              <w:rPr>
                <w:rFonts w:hint="eastAsia"/>
              </w:rPr>
              <w:t>–</w:t>
            </w:r>
            <w:r>
              <w:tab/>
              <w:t>Case#32: Orthogonal precoding, TDLA30-10, XP medium, MCS 13 (Table 1) for Target UE, QPSK for co-UE, full FDRA for the co-UE</w:t>
            </w:r>
          </w:p>
          <w:p w14:paraId="52221DBE" w14:textId="77777777" w:rsidR="007B121F" w:rsidRDefault="007B121F" w:rsidP="007B121F">
            <w:pPr>
              <w:spacing w:before="120" w:after="120"/>
            </w:pPr>
            <w:r>
              <w:t>Proposal 6: Do not introduce such test for UE not support BD-MO with R-ML.</w:t>
            </w:r>
          </w:p>
          <w:p w14:paraId="01DBDB0B" w14:textId="77777777" w:rsidR="007B121F" w:rsidRDefault="007B121F" w:rsidP="007B121F">
            <w:pPr>
              <w:spacing w:before="120" w:after="120"/>
            </w:pPr>
            <w:r>
              <w:t xml:space="preserve">Observation 1: RAN4 has already agreed that UE modulation order blind detection capability is optional without capability </w:t>
            </w:r>
            <w:proofErr w:type="spellStart"/>
            <w:r>
              <w:t>signaling</w:t>
            </w:r>
            <w:proofErr w:type="spellEnd"/>
            <w:r>
              <w:t xml:space="preserve"> thus the NW is highly likely to message this RRC </w:t>
            </w:r>
            <w:proofErr w:type="spellStart"/>
            <w:r>
              <w:t>signaling</w:t>
            </w:r>
            <w:proofErr w:type="spellEnd"/>
            <w:r>
              <w:t xml:space="preserve"> for all UEs supporting R-ML receiver in practical.</w:t>
            </w:r>
          </w:p>
          <w:p w14:paraId="6A6EE061" w14:textId="77777777" w:rsidR="007B121F" w:rsidRDefault="007B121F" w:rsidP="007B121F">
            <w:pPr>
              <w:spacing w:before="120" w:after="120"/>
            </w:pPr>
            <w:r>
              <w:t>Proposal 7: For the RRC assistant information configuration on the MCS table, the RRC configuration on MCS Table should be ‘256QAM MCS Table’ for both tests with and without modulation order blind detection.</w:t>
            </w:r>
          </w:p>
          <w:p w14:paraId="3AA2C999" w14:textId="77777777" w:rsidR="007B121F" w:rsidRDefault="007B121F" w:rsidP="007B121F">
            <w:pPr>
              <w:spacing w:before="120" w:after="120"/>
            </w:pPr>
            <w:r>
              <w:t>Proposal 8: Introduce applicability rule to skip tests with modulation order indicated for UEs capable of BD MO.</w:t>
            </w:r>
          </w:p>
          <w:p w14:paraId="09954FA0" w14:textId="121CD3B1" w:rsidR="007B121F" w:rsidRDefault="007B121F" w:rsidP="007B121F">
            <w:pPr>
              <w:spacing w:before="120" w:after="120"/>
            </w:pPr>
            <w:r>
              <w:t>Proposal 9: The following detailed test applicability rule is proposed:</w:t>
            </w:r>
          </w:p>
        </w:tc>
      </w:tr>
      <w:tr w:rsidR="007B121F" w14:paraId="0F14B272" w14:textId="77777777" w:rsidTr="00832270">
        <w:trPr>
          <w:trHeight w:val="468"/>
        </w:trPr>
        <w:tc>
          <w:tcPr>
            <w:tcW w:w="1619" w:type="dxa"/>
          </w:tcPr>
          <w:p w14:paraId="2E5A0987" w14:textId="55AB1237" w:rsidR="007B121F" w:rsidRPr="00A2044F" w:rsidRDefault="007B121F" w:rsidP="007B121F">
            <w:pPr>
              <w:spacing w:before="120" w:after="120"/>
            </w:pPr>
            <w:r w:rsidRPr="00B753DB">
              <w:lastRenderedPageBreak/>
              <w:t>R4-2404392</w:t>
            </w:r>
          </w:p>
        </w:tc>
        <w:tc>
          <w:tcPr>
            <w:tcW w:w="1429" w:type="dxa"/>
          </w:tcPr>
          <w:p w14:paraId="4F2C3996" w14:textId="36E47D6D" w:rsidR="007B121F" w:rsidRDefault="007B121F" w:rsidP="007B121F">
            <w:pPr>
              <w:spacing w:before="120" w:after="120"/>
              <w:rPr>
                <w:rFonts w:eastAsiaTheme="minorEastAsia"/>
                <w:lang w:eastAsia="zh-CN"/>
              </w:rPr>
            </w:pPr>
            <w:r w:rsidRPr="004C1B03">
              <w:t>China Telecom</w:t>
            </w:r>
          </w:p>
        </w:tc>
        <w:tc>
          <w:tcPr>
            <w:tcW w:w="6583" w:type="dxa"/>
          </w:tcPr>
          <w:p w14:paraId="6EAA1C83" w14:textId="3DD63C16" w:rsidR="007B121F" w:rsidRPr="00A2044F" w:rsidRDefault="007B121F" w:rsidP="007B121F">
            <w:pPr>
              <w:spacing w:before="120" w:after="120"/>
            </w:pPr>
            <w:r w:rsidRPr="007B121F">
              <w:t>Discussion on test parameters for the advanced receiver for MU-MIMO: Simulation results</w:t>
            </w:r>
          </w:p>
        </w:tc>
      </w:tr>
      <w:tr w:rsidR="00EA2F2C" w14:paraId="203FCE3D" w14:textId="77777777" w:rsidTr="00832270">
        <w:trPr>
          <w:trHeight w:val="468"/>
        </w:trPr>
        <w:tc>
          <w:tcPr>
            <w:tcW w:w="1619" w:type="dxa"/>
          </w:tcPr>
          <w:p w14:paraId="3EB9DE49" w14:textId="4B792B96" w:rsidR="00EA2F2C" w:rsidRPr="00A11C1A" w:rsidRDefault="00EA2F2C" w:rsidP="00EA2F2C">
            <w:pPr>
              <w:spacing w:before="120" w:after="120"/>
            </w:pPr>
            <w:r w:rsidRPr="008674B1">
              <w:t>R4-2404525</w:t>
            </w:r>
          </w:p>
        </w:tc>
        <w:tc>
          <w:tcPr>
            <w:tcW w:w="1429" w:type="dxa"/>
          </w:tcPr>
          <w:p w14:paraId="7B917BF8" w14:textId="0289ED31" w:rsidR="00EA2F2C" w:rsidRPr="00A11C1A" w:rsidRDefault="00EA2F2C" w:rsidP="00EA2F2C">
            <w:pPr>
              <w:spacing w:before="120" w:after="120"/>
              <w:rPr>
                <w:rFonts w:eastAsiaTheme="minorEastAsia"/>
                <w:lang w:eastAsia="zh-CN"/>
              </w:rPr>
            </w:pPr>
            <w:r w:rsidRPr="008674B1">
              <w:t>Nokia</w:t>
            </w:r>
          </w:p>
        </w:tc>
        <w:tc>
          <w:tcPr>
            <w:tcW w:w="6583" w:type="dxa"/>
          </w:tcPr>
          <w:p w14:paraId="005D2029" w14:textId="77777777" w:rsidR="00EA2F2C" w:rsidRDefault="00EA2F2C" w:rsidP="00EA2F2C">
            <w:pPr>
              <w:spacing w:before="120" w:after="120"/>
            </w:pPr>
            <w:r>
              <w:t>Test requirements without modulation order blind detection (DCI index 1-5 is indicated)</w:t>
            </w:r>
          </w:p>
          <w:p w14:paraId="0FA77095" w14:textId="77777777" w:rsidR="00EA2F2C" w:rsidRDefault="00EA2F2C" w:rsidP="00EA2F2C">
            <w:pPr>
              <w:spacing w:before="120" w:after="120"/>
            </w:pPr>
            <w:r>
              <w:t>Observation 1: Using orthogonal precoder or co-UE gives &lt; 1dB gain as compared to using random precoder with R ML receiver for rank 1+1 cases 2T2R and 2T4R antenna configurations.</w:t>
            </w:r>
          </w:p>
          <w:p w14:paraId="2596CAA2" w14:textId="77777777" w:rsidR="00EA2F2C" w:rsidRDefault="00EA2F2C" w:rsidP="00EA2F2C">
            <w:pPr>
              <w:spacing w:before="120" w:after="120"/>
            </w:pPr>
            <w:r>
              <w:t>Proposal 1: Define Rank 1+1 with 2T2R using following parameters (case 1): Random precoding, TDLC300-100, ULA medium, MCS 13 (Table 1) for Target UE, QPSK for co-UE, full FDRA for the co-UE.</w:t>
            </w:r>
          </w:p>
          <w:p w14:paraId="24E86F83" w14:textId="77777777" w:rsidR="00EA2F2C" w:rsidRDefault="00EA2F2C" w:rsidP="00EA2F2C">
            <w:pPr>
              <w:spacing w:before="120" w:after="120"/>
            </w:pPr>
            <w:r>
              <w:t>Observation 2: Last meeting (RAN4#110) it was agreed to not define test with rank1+1 with 2T4R antenna configuration if test with rank2+2 with 4T4R is defined.</w:t>
            </w:r>
          </w:p>
          <w:p w14:paraId="040AB316" w14:textId="77777777" w:rsidR="00EA2F2C" w:rsidRDefault="00EA2F2C" w:rsidP="00EA2F2C">
            <w:pPr>
              <w:spacing w:before="120" w:after="120"/>
            </w:pPr>
            <w:r>
              <w:lastRenderedPageBreak/>
              <w:t>Proposal 2: If requirements are introduced for rank 1+1 with 2T4R then define using following parameters (case 3): Random precoding, TDLC300-100, ULA medium, MCS 13 (Table 1) for Target UE, QPSK for co-UE, full FDRA for the co-UE.</w:t>
            </w:r>
          </w:p>
          <w:p w14:paraId="2984F2D7" w14:textId="77777777" w:rsidR="00EA2F2C" w:rsidRDefault="00EA2F2C" w:rsidP="00EA2F2C">
            <w:pPr>
              <w:spacing w:before="120" w:after="120"/>
            </w:pPr>
            <w:r>
              <w:t>Observation 3: 16QAM is a typical MO in deployment and it exercise the reduced complexity part of R-ML in rank 2+2 cases.</w:t>
            </w:r>
          </w:p>
          <w:p w14:paraId="6C64DD26" w14:textId="77777777" w:rsidR="00EA2F2C" w:rsidRDefault="00EA2F2C" w:rsidP="00EA2F2C">
            <w:pPr>
              <w:spacing w:before="120" w:after="120"/>
            </w:pPr>
            <w:r>
              <w:t>Observation 4: R-ML receiver shows 1.5 to 2dB gain over E-IRC/MMSE-IRC and feasible SNR (&lt;20dB) for rank 2+2 cases with 16QAM scheduled for co-UE.</w:t>
            </w:r>
          </w:p>
          <w:p w14:paraId="7484D9BC" w14:textId="77777777" w:rsidR="00EA2F2C" w:rsidRDefault="00EA2F2C" w:rsidP="00EA2F2C">
            <w:pPr>
              <w:spacing w:before="120" w:after="120"/>
            </w:pPr>
            <w:r>
              <w:t>Proposal 3: Define Rank 2+2 tests with 16 QAM scheduled for co-UE using either ULA low or XP medium antenna configurations (cases 7, 8 in latest simulation results template)</w:t>
            </w:r>
          </w:p>
          <w:p w14:paraId="27A206E5" w14:textId="77777777" w:rsidR="00EA2F2C" w:rsidRDefault="00EA2F2C" w:rsidP="00EA2F2C">
            <w:pPr>
              <w:spacing w:before="120" w:after="120"/>
            </w:pPr>
            <w:r>
              <w:t>Test requirements with modulation order blind detection (DCI index 6 is indicated)</w:t>
            </w:r>
          </w:p>
          <w:p w14:paraId="0DEF53F0" w14:textId="77777777" w:rsidR="00EA2F2C" w:rsidRDefault="00EA2F2C" w:rsidP="00EA2F2C">
            <w:pPr>
              <w:spacing w:before="120" w:after="120"/>
            </w:pPr>
            <w:r>
              <w:t>Observation 5: Requirement definition for rank 1+1 test cases with 2T2R and 2T4R being considered for UEs without MO BD are feasible also with MO BD</w:t>
            </w:r>
          </w:p>
          <w:p w14:paraId="3173E260" w14:textId="77777777" w:rsidR="00EA2F2C" w:rsidRDefault="00EA2F2C" w:rsidP="00EA2F2C">
            <w:pPr>
              <w:spacing w:before="120" w:after="120"/>
            </w:pPr>
            <w:r>
              <w:t>Proposal 4: Define rank 1+1 testcases with MO BD to be the same as without MO BD but with signalling of DCI index 6.</w:t>
            </w:r>
          </w:p>
          <w:p w14:paraId="45C03B97" w14:textId="77777777" w:rsidR="00EA2F2C" w:rsidRDefault="00EA2F2C" w:rsidP="00EA2F2C">
            <w:pPr>
              <w:spacing w:before="120" w:after="120"/>
            </w:pPr>
            <w:r>
              <w:t>Proposal 5: Define rank 2+2 test case with MO BD using MCS13 for target UE and QPSK for co-UE and using XP medium antenna correlation (Case 32)</w:t>
            </w:r>
          </w:p>
          <w:p w14:paraId="7ABAEAF7" w14:textId="77777777" w:rsidR="00EA2F2C" w:rsidRDefault="00EA2F2C" w:rsidP="00EA2F2C">
            <w:pPr>
              <w:spacing w:before="120" w:after="120"/>
            </w:pPr>
            <w:r>
              <w:t>Whether to tests UE not supporting BD-MO with R-ML with DCI index 6 is indicated</w:t>
            </w:r>
          </w:p>
          <w:p w14:paraId="6FD50123" w14:textId="77777777" w:rsidR="00EA2F2C" w:rsidRDefault="00EA2F2C" w:rsidP="00EA2F2C">
            <w:pPr>
              <w:spacing w:before="120" w:after="120"/>
            </w:pPr>
            <w:r>
              <w:t xml:space="preserve">Observation 6: E-IRC receiver has no or marginal gain over </w:t>
            </w:r>
            <w:proofErr w:type="spellStart"/>
            <w:r>
              <w:t>Rel</w:t>
            </w:r>
            <w:proofErr w:type="spellEnd"/>
            <w:r>
              <w:t xml:space="preserve"> 17 MMSE-IRC receiver when antenna correlation is low.</w:t>
            </w:r>
          </w:p>
          <w:p w14:paraId="59997BD9" w14:textId="77777777" w:rsidR="00EA2F2C" w:rsidRDefault="00EA2F2C" w:rsidP="00EA2F2C">
            <w:pPr>
              <w:spacing w:before="120" w:after="120"/>
            </w:pPr>
            <w:r>
              <w:t>Observation 7: E-IRC receiver requires over 20 dB SNR in medium antenna correlation to achieve 70% throughput.</w:t>
            </w:r>
          </w:p>
          <w:p w14:paraId="70310F77" w14:textId="77777777" w:rsidR="00EA2F2C" w:rsidRDefault="00EA2F2C" w:rsidP="00EA2F2C">
            <w:pPr>
              <w:spacing w:before="120" w:after="120"/>
            </w:pPr>
            <w:r>
              <w:t>Proposal 6: Not to define E-IRC receiver based testcases for UEs not supporting BD-MO when DCI index 6 is signalled.</w:t>
            </w:r>
          </w:p>
          <w:p w14:paraId="252B4E0E" w14:textId="77777777" w:rsidR="00EA2F2C" w:rsidRDefault="00EA2F2C" w:rsidP="00EA2F2C">
            <w:pPr>
              <w:spacing w:before="120" w:after="120"/>
            </w:pPr>
            <w:r>
              <w:t>MCS Table</w:t>
            </w:r>
          </w:p>
          <w:p w14:paraId="095E3273" w14:textId="77777777" w:rsidR="00EA2F2C" w:rsidRDefault="00EA2F2C" w:rsidP="00EA2F2C">
            <w:pPr>
              <w:spacing w:before="120" w:after="120"/>
            </w:pPr>
            <w:r>
              <w:t>Observation 8: UEs not supporting MO BD are not expected to use R-ML receiver when DCI value 6 is signalled to them.</w:t>
            </w:r>
          </w:p>
          <w:p w14:paraId="7DC22490" w14:textId="77777777" w:rsidR="00EA2F2C" w:rsidRDefault="00EA2F2C" w:rsidP="00EA2F2C">
            <w:pPr>
              <w:spacing w:before="120" w:after="120"/>
            </w:pPr>
            <w:r>
              <w:t>Proposal 7: Do not introduce RRC assistant information regarding MCS table of co-UEs to UEs not supporting MO BD (option 1).</w:t>
            </w:r>
          </w:p>
          <w:p w14:paraId="1C01B0C2" w14:textId="77777777" w:rsidR="00EA2F2C" w:rsidRDefault="00EA2F2C" w:rsidP="00EA2F2C">
            <w:pPr>
              <w:spacing w:before="120" w:after="120"/>
            </w:pPr>
            <w:r>
              <w:t>Proposal 8: Introduce RRC assistant information signalling of ‘256 QAM MCS table’ for co-UEs to UEs supporting MO BD (option 1).</w:t>
            </w:r>
          </w:p>
          <w:p w14:paraId="07E6D37A" w14:textId="77777777" w:rsidR="00EA2F2C" w:rsidRDefault="00EA2F2C" w:rsidP="00EA2F2C">
            <w:pPr>
              <w:spacing w:before="120" w:after="120"/>
            </w:pPr>
            <w:r>
              <w:t>For UE supporting MO BD, whether to introduce applicability rule</w:t>
            </w:r>
          </w:p>
          <w:p w14:paraId="3D4BB05C" w14:textId="77777777" w:rsidR="00EA2F2C" w:rsidRDefault="00EA2F2C" w:rsidP="00EA2F2C">
            <w:pPr>
              <w:spacing w:before="120" w:after="120"/>
            </w:pPr>
            <w:r>
              <w:t>Observation 9: UEs capable of BD MO should be capable of passing all tests meant for UEs without BD MO support.</w:t>
            </w:r>
          </w:p>
          <w:p w14:paraId="174DD70D" w14:textId="1BB98660" w:rsidR="00EA2F2C" w:rsidRPr="00A11C1A" w:rsidRDefault="00EA2F2C" w:rsidP="00EA2F2C">
            <w:pPr>
              <w:spacing w:before="120" w:after="120"/>
            </w:pPr>
            <w:r>
              <w:t>Proposal 9: Introduce applicability rule to skip tests with modulation order indicated for UEs capable of BD MO in cases where there is insignificant difference (&lt; 0.5 dB) between DCI 1 to 5 requirements and DCI 6 requirements with same configuration of target and co-UEs.</w:t>
            </w:r>
          </w:p>
        </w:tc>
      </w:tr>
      <w:tr w:rsidR="00EA2F2C" w14:paraId="54F54C77" w14:textId="77777777" w:rsidTr="00832270">
        <w:trPr>
          <w:trHeight w:val="468"/>
        </w:trPr>
        <w:tc>
          <w:tcPr>
            <w:tcW w:w="1619" w:type="dxa"/>
          </w:tcPr>
          <w:p w14:paraId="3C8621FC" w14:textId="3764D942" w:rsidR="00EA2F2C" w:rsidRPr="00983A5E" w:rsidRDefault="00EA2F2C" w:rsidP="00EA2F2C">
            <w:pPr>
              <w:spacing w:before="120" w:after="120"/>
            </w:pPr>
            <w:r w:rsidRPr="00EA2F2C">
              <w:lastRenderedPageBreak/>
              <w:t>R4-2404526</w:t>
            </w:r>
          </w:p>
        </w:tc>
        <w:tc>
          <w:tcPr>
            <w:tcW w:w="1429" w:type="dxa"/>
          </w:tcPr>
          <w:p w14:paraId="00D29DE9" w14:textId="32EF7E49" w:rsidR="00EA2F2C" w:rsidRPr="00983A5E" w:rsidRDefault="00EA2F2C" w:rsidP="00EA2F2C">
            <w:pPr>
              <w:spacing w:before="120" w:after="120"/>
              <w:rPr>
                <w:rFonts w:eastAsiaTheme="minorEastAsia"/>
                <w:lang w:eastAsia="zh-CN"/>
              </w:rPr>
            </w:pPr>
            <w:r w:rsidRPr="00EA2F2C">
              <w:t>Nokia</w:t>
            </w:r>
          </w:p>
        </w:tc>
        <w:tc>
          <w:tcPr>
            <w:tcW w:w="6583" w:type="dxa"/>
          </w:tcPr>
          <w:p w14:paraId="2B00B38F" w14:textId="28CC9109" w:rsidR="00EA2F2C" w:rsidRDefault="00EA2F2C" w:rsidP="00EA2F2C">
            <w:pPr>
              <w:spacing w:before="120" w:after="120"/>
            </w:pPr>
            <w:r w:rsidRPr="00EA2F2C">
              <w:t>On Advanced Receivers - Test parameters - Simulations</w:t>
            </w:r>
          </w:p>
        </w:tc>
      </w:tr>
      <w:tr w:rsidR="00017A3E" w14:paraId="6468B2BE" w14:textId="77777777" w:rsidTr="00832270">
        <w:trPr>
          <w:trHeight w:val="468"/>
        </w:trPr>
        <w:tc>
          <w:tcPr>
            <w:tcW w:w="1619" w:type="dxa"/>
          </w:tcPr>
          <w:p w14:paraId="7B537BC6" w14:textId="4765AD57" w:rsidR="00017A3E" w:rsidRPr="00E81A4D" w:rsidRDefault="00EA2F2C" w:rsidP="00C15579">
            <w:pPr>
              <w:spacing w:before="120" w:after="120"/>
            </w:pPr>
            <w:r w:rsidRPr="00EA2F2C">
              <w:t>R4-2404750</w:t>
            </w:r>
          </w:p>
        </w:tc>
        <w:tc>
          <w:tcPr>
            <w:tcW w:w="1429" w:type="dxa"/>
          </w:tcPr>
          <w:p w14:paraId="4CC04BD9" w14:textId="392F0311" w:rsidR="00017A3E" w:rsidRPr="00E81A4D" w:rsidRDefault="00EA2F2C" w:rsidP="00C15579">
            <w:pPr>
              <w:spacing w:before="120" w:after="120"/>
            </w:pPr>
            <w:r w:rsidRPr="00EA2F2C">
              <w:t>Samsung</w:t>
            </w:r>
          </w:p>
        </w:tc>
        <w:tc>
          <w:tcPr>
            <w:tcW w:w="6583" w:type="dxa"/>
          </w:tcPr>
          <w:p w14:paraId="30C24821"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1: For Rank 1+1 with 2T2R, select Case#5: Orthogonal precoding, TDLC300-100, ULA medium, MCS 13 (Table 1) for Target UE, QPSK for co-UE, full FDRA for the co-UE as the test assumptions.</w:t>
            </w:r>
          </w:p>
          <w:p w14:paraId="2855F1F5"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2: For Rank 1+1 with 2T4R, if test requirements are introduced, prefer to select Case#6: Orthogonal precoding, TDLC300-100, ULA medium, MCS 13 (Table 1) for Target UE, QPSK for co-UE, full FDRA for the co-UE as the test assumptions.</w:t>
            </w:r>
          </w:p>
          <w:p w14:paraId="043000ED"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3: For Rank 2+2 with 4T4R, prefer to select Case#9 or Case#10 as the simulation assumptions.</w:t>
            </w:r>
          </w:p>
          <w:p w14:paraId="40A02B10" w14:textId="77777777" w:rsidR="00EA2F2C" w:rsidRPr="00EA2F2C" w:rsidRDefault="00EA2F2C" w:rsidP="00EA2F2C">
            <w:pPr>
              <w:spacing w:before="120" w:after="120"/>
              <w:rPr>
                <w:rFonts w:eastAsiaTheme="minorEastAsia"/>
                <w:lang w:eastAsia="zh-CN"/>
              </w:rPr>
            </w:pPr>
            <w:r w:rsidRPr="00EA2F2C">
              <w:rPr>
                <w:rFonts w:eastAsiaTheme="minorEastAsia" w:hint="eastAsia"/>
                <w:lang w:eastAsia="zh-CN"/>
              </w:rPr>
              <w:t>–</w:t>
            </w:r>
            <w:r w:rsidRPr="00EA2F2C">
              <w:rPr>
                <w:rFonts w:eastAsiaTheme="minorEastAsia"/>
                <w:lang w:eastAsia="zh-CN"/>
              </w:rPr>
              <w:tab/>
              <w:t>Case#9: Orthogonal precoding, TDLA30-10, ULA Low, MCS 17 (Table 1) for Target UE, 16QAM for co-UE, full FDRA for the co-UE</w:t>
            </w:r>
          </w:p>
          <w:p w14:paraId="5BA0C9AC" w14:textId="77777777" w:rsidR="00EA2F2C" w:rsidRPr="00EA2F2C" w:rsidRDefault="00EA2F2C" w:rsidP="00EA2F2C">
            <w:pPr>
              <w:spacing w:before="120" w:after="120"/>
              <w:rPr>
                <w:rFonts w:eastAsiaTheme="minorEastAsia"/>
                <w:lang w:eastAsia="zh-CN"/>
              </w:rPr>
            </w:pPr>
            <w:r w:rsidRPr="00EA2F2C">
              <w:rPr>
                <w:rFonts w:eastAsiaTheme="minorEastAsia" w:hint="eastAsia"/>
                <w:lang w:eastAsia="zh-CN"/>
              </w:rPr>
              <w:t>–</w:t>
            </w:r>
            <w:r w:rsidRPr="00EA2F2C">
              <w:rPr>
                <w:rFonts w:eastAsiaTheme="minorEastAsia"/>
                <w:lang w:eastAsia="zh-CN"/>
              </w:rPr>
              <w:tab/>
              <w:t>Case#10: Orthogonal precoding, TDLA30-10, XP medium, MCS 17 (Table 1) for Target UE, 16QAM for co-UE, full FDRA for the co-UE</w:t>
            </w:r>
          </w:p>
          <w:p w14:paraId="4265A28D"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4: For test requirements with modulation order blind detection (DCI index 6 is indicated), prefer to select Case#31 and Case#32 for Rank 1+1 with 2T2R and 2T4R separately. And for Rank 2+2 with 4T4R scenario, prefer to select Case#34.</w:t>
            </w:r>
          </w:p>
          <w:p w14:paraId="5019D79C"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5: Do not introduce test cases for UE not supporting BD-MO with R-ML with DCI index 6 is indicated.</w:t>
            </w:r>
          </w:p>
          <w:p w14:paraId="0A715417"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6: For UEs not supporting modulation order blind detection, no need for the network to inform MCS table information to the UE.</w:t>
            </w:r>
          </w:p>
          <w:p w14:paraId="38B3B6B8"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7: For UEs supporting modulation order blind detection, RRC-based assistant signalling on MCS table should be align with the MCS table configuration in the test.</w:t>
            </w:r>
          </w:p>
          <w:p w14:paraId="61758BCE" w14:textId="77777777" w:rsidR="00EA2F2C" w:rsidRPr="00EA2F2C" w:rsidRDefault="00EA2F2C" w:rsidP="00EA2F2C">
            <w:pPr>
              <w:spacing w:before="120" w:after="120"/>
              <w:rPr>
                <w:rFonts w:eastAsiaTheme="minorEastAsia"/>
                <w:lang w:eastAsia="zh-CN"/>
              </w:rPr>
            </w:pPr>
            <w:r w:rsidRPr="00EA2F2C">
              <w:rPr>
                <w:rFonts w:eastAsiaTheme="minorEastAsia"/>
                <w:lang w:eastAsia="zh-CN"/>
              </w:rPr>
              <w:t>Proposal 8: For UE supporting MO BD, do not prefer to introduce applicability rule to skip test(s) with modulation order indicated.</w:t>
            </w:r>
          </w:p>
          <w:p w14:paraId="082A937C" w14:textId="75814B4E" w:rsidR="00017A3E" w:rsidRPr="00196D04" w:rsidRDefault="00EA2F2C" w:rsidP="00EA2F2C">
            <w:pPr>
              <w:spacing w:before="120" w:after="120"/>
              <w:rPr>
                <w:rFonts w:eastAsiaTheme="minorEastAsia"/>
                <w:lang w:eastAsia="zh-CN"/>
              </w:rPr>
            </w:pPr>
            <w:r w:rsidRPr="00EA2F2C">
              <w:rPr>
                <w:rFonts w:eastAsiaTheme="minorEastAsia"/>
                <w:lang w:eastAsia="zh-CN"/>
              </w:rPr>
              <w:t>Proposal 9: Introduce applicability rule in Clause 5.1.1.3 for UEs supporting MU-MIMO Interference Mitigation advanced receiver (R-ML) as below:</w:t>
            </w:r>
          </w:p>
        </w:tc>
      </w:tr>
      <w:tr w:rsidR="00017A3E" w14:paraId="6120153E" w14:textId="77777777" w:rsidTr="00832270">
        <w:trPr>
          <w:trHeight w:val="468"/>
        </w:trPr>
        <w:tc>
          <w:tcPr>
            <w:tcW w:w="1619" w:type="dxa"/>
          </w:tcPr>
          <w:p w14:paraId="41578ACB" w14:textId="3D18CED4" w:rsidR="00017A3E" w:rsidRPr="00E81A4D" w:rsidRDefault="00406156" w:rsidP="00C15579">
            <w:pPr>
              <w:spacing w:before="120" w:after="120"/>
            </w:pPr>
            <w:r w:rsidRPr="00406156">
              <w:t>R4-2405156</w:t>
            </w:r>
          </w:p>
        </w:tc>
        <w:tc>
          <w:tcPr>
            <w:tcW w:w="1429" w:type="dxa"/>
          </w:tcPr>
          <w:p w14:paraId="567451EE" w14:textId="3934DD47" w:rsidR="00017A3E" w:rsidRPr="00E81A4D" w:rsidRDefault="00406156" w:rsidP="00C15579">
            <w:pPr>
              <w:spacing w:before="120" w:after="120"/>
            </w:pPr>
            <w:r w:rsidRPr="00406156">
              <w:t>Huawei,</w:t>
            </w:r>
            <w:r w:rsidR="00A47054">
              <w:t xml:space="preserve"> </w:t>
            </w:r>
            <w:proofErr w:type="spellStart"/>
            <w:r w:rsidRPr="00406156">
              <w:t>HiSilicon</w:t>
            </w:r>
            <w:proofErr w:type="spellEnd"/>
          </w:p>
        </w:tc>
        <w:tc>
          <w:tcPr>
            <w:tcW w:w="6583" w:type="dxa"/>
          </w:tcPr>
          <w:p w14:paraId="644158A7" w14:textId="77777777" w:rsidR="00406156" w:rsidRDefault="00406156" w:rsidP="00406156">
            <w:pPr>
              <w:spacing w:before="120" w:after="120"/>
            </w:pPr>
            <w:r>
              <w:t>Proposal 4: RAN4 to consider following test setup for cases without modulation order detection.</w:t>
            </w:r>
          </w:p>
          <w:p w14:paraId="39F2E638" w14:textId="77777777" w:rsidR="00406156" w:rsidRDefault="00406156" w:rsidP="00406156">
            <w:pPr>
              <w:spacing w:before="120" w:after="120"/>
            </w:pPr>
            <w:r>
              <w:t></w:t>
            </w:r>
            <w:r>
              <w:tab/>
              <w:t>For Rank 1+1: TDLC300-100, Orthogonal PMI selection, 2T2R ULA medium, MCS13(Target UE) +QPSK(Co-UE)</w:t>
            </w:r>
          </w:p>
          <w:p w14:paraId="3676CD3C" w14:textId="77777777" w:rsidR="00406156" w:rsidRDefault="00406156" w:rsidP="00406156">
            <w:pPr>
              <w:spacing w:before="120" w:after="120"/>
            </w:pPr>
            <w:r>
              <w:t></w:t>
            </w:r>
            <w:r>
              <w:tab/>
              <w:t>For Rank 2+2: TDLA30-10, Orthogonal PMI selection, 4T4R, XPL medium, MCS13(Target UE) +QPSK(Co-UE)</w:t>
            </w:r>
          </w:p>
          <w:p w14:paraId="17C45B40" w14:textId="6D746726" w:rsidR="00406156" w:rsidRDefault="00406156" w:rsidP="00406156">
            <w:pPr>
              <w:spacing w:before="120" w:after="120"/>
            </w:pPr>
            <w:r>
              <w:t></w:t>
            </w:r>
            <w:r>
              <w:tab/>
              <w:t xml:space="preserve">DCI index 1 is configured and RRC assistant </w:t>
            </w:r>
            <w:proofErr w:type="spellStart"/>
            <w:r>
              <w:t>signaling</w:t>
            </w:r>
            <w:proofErr w:type="spellEnd"/>
            <w:r>
              <w:t xml:space="preserve"> on MCS table is disabled.</w:t>
            </w:r>
          </w:p>
          <w:p w14:paraId="62ED535B" w14:textId="77777777" w:rsidR="00406156" w:rsidRDefault="00406156" w:rsidP="00406156">
            <w:pPr>
              <w:spacing w:before="120" w:after="120"/>
            </w:pPr>
            <w:r>
              <w:t>Proposal 5: RAN4 to consider following test setup for cases with modulation order detection.</w:t>
            </w:r>
          </w:p>
          <w:p w14:paraId="45A3B13C" w14:textId="77777777" w:rsidR="00406156" w:rsidRDefault="00406156" w:rsidP="00406156">
            <w:pPr>
              <w:spacing w:before="120" w:after="120"/>
            </w:pPr>
            <w:r>
              <w:t></w:t>
            </w:r>
            <w:r>
              <w:tab/>
              <w:t>For Rank 1+1: TDLC300-100, Orthogonal PMI selection, 2T2R/2T4R ULA medium, MCS17(Target UE) +16QAM(Co-UE)</w:t>
            </w:r>
          </w:p>
          <w:p w14:paraId="33D32935" w14:textId="77777777" w:rsidR="00406156" w:rsidRDefault="00406156" w:rsidP="00406156">
            <w:pPr>
              <w:spacing w:before="120" w:after="120"/>
            </w:pPr>
            <w:r>
              <w:lastRenderedPageBreak/>
              <w:t></w:t>
            </w:r>
            <w:r>
              <w:tab/>
              <w:t xml:space="preserve">DCI assistant </w:t>
            </w:r>
            <w:proofErr w:type="spellStart"/>
            <w:r>
              <w:t>signaling</w:t>
            </w:r>
            <w:proofErr w:type="spellEnd"/>
            <w:r>
              <w:t xml:space="preserve"> is disabled and RRC assistant </w:t>
            </w:r>
            <w:proofErr w:type="spellStart"/>
            <w:r>
              <w:t>signaling</w:t>
            </w:r>
            <w:proofErr w:type="spellEnd"/>
            <w:r>
              <w:t xml:space="preserve"> on MCS table indicates “256QAM Table”.</w:t>
            </w:r>
          </w:p>
          <w:p w14:paraId="4777FC8A" w14:textId="46E0AAFF" w:rsidR="00017A3E" w:rsidRDefault="00406156" w:rsidP="00406156">
            <w:pPr>
              <w:spacing w:before="120" w:after="120"/>
            </w:pPr>
            <w:r>
              <w:t>Proposal 6: Introduce the test applicability rules that if UE passes the Rank 1+1 cases with MO detection, UE can skip the Rank 1+1 cases without MO detection.</w:t>
            </w:r>
          </w:p>
        </w:tc>
      </w:tr>
      <w:tr w:rsidR="00EB5B25" w14:paraId="2AB90AAF" w14:textId="77777777" w:rsidTr="00832270">
        <w:trPr>
          <w:trHeight w:val="468"/>
        </w:trPr>
        <w:tc>
          <w:tcPr>
            <w:tcW w:w="1619" w:type="dxa"/>
          </w:tcPr>
          <w:p w14:paraId="0B9D59EC" w14:textId="6CEF2993" w:rsidR="00EB5B25" w:rsidRPr="00E81A4D" w:rsidRDefault="00A47054" w:rsidP="00C15579">
            <w:pPr>
              <w:spacing w:before="120" w:after="120"/>
            </w:pPr>
            <w:r w:rsidRPr="00A47054">
              <w:lastRenderedPageBreak/>
              <w:t>R4-2405157</w:t>
            </w:r>
          </w:p>
        </w:tc>
        <w:tc>
          <w:tcPr>
            <w:tcW w:w="1429" w:type="dxa"/>
          </w:tcPr>
          <w:p w14:paraId="2E8F695C" w14:textId="4F0CCD82" w:rsidR="00EB5B25" w:rsidRPr="00E81A4D" w:rsidRDefault="00A47054" w:rsidP="00C15579">
            <w:pPr>
              <w:spacing w:before="120" w:after="120"/>
            </w:pPr>
            <w:r w:rsidRPr="00406156">
              <w:t>Huawei,</w:t>
            </w:r>
            <w:r>
              <w:t xml:space="preserve"> </w:t>
            </w:r>
            <w:proofErr w:type="spellStart"/>
            <w:r w:rsidRPr="00406156">
              <w:t>HiSilicon</w:t>
            </w:r>
            <w:proofErr w:type="spellEnd"/>
          </w:p>
        </w:tc>
        <w:tc>
          <w:tcPr>
            <w:tcW w:w="6583" w:type="dxa"/>
          </w:tcPr>
          <w:p w14:paraId="4EC9B1DB" w14:textId="2EB774E9" w:rsidR="00EB5B25" w:rsidRDefault="00A47054" w:rsidP="00FD6B6F">
            <w:pPr>
              <w:spacing w:before="120" w:after="120"/>
            </w:pPr>
            <w:r w:rsidRPr="00A47054">
              <w:t>Simulation results for advanced receiver for MU-MIMO</w:t>
            </w:r>
          </w:p>
        </w:tc>
      </w:tr>
      <w:tr w:rsidR="00EB5B25" w14:paraId="59F89ED1" w14:textId="77777777" w:rsidTr="00832270">
        <w:trPr>
          <w:trHeight w:val="468"/>
        </w:trPr>
        <w:tc>
          <w:tcPr>
            <w:tcW w:w="1619" w:type="dxa"/>
          </w:tcPr>
          <w:p w14:paraId="5CE8A1AB" w14:textId="2448DE3A" w:rsidR="00EB5B25" w:rsidRPr="00E81A4D" w:rsidRDefault="00A47054" w:rsidP="00C15579">
            <w:pPr>
              <w:spacing w:before="120" w:after="120"/>
            </w:pPr>
            <w:r w:rsidRPr="00A47054">
              <w:t>R4-2405203</w:t>
            </w:r>
          </w:p>
        </w:tc>
        <w:tc>
          <w:tcPr>
            <w:tcW w:w="1429" w:type="dxa"/>
          </w:tcPr>
          <w:p w14:paraId="638EF7C8" w14:textId="64E561CC" w:rsidR="00EB5B25" w:rsidRPr="00E81A4D" w:rsidRDefault="00A47054" w:rsidP="00C15579">
            <w:pPr>
              <w:spacing w:before="120" w:after="120"/>
            </w:pPr>
            <w:r w:rsidRPr="00A47054">
              <w:t>ZTE Corporation</w:t>
            </w:r>
          </w:p>
        </w:tc>
        <w:tc>
          <w:tcPr>
            <w:tcW w:w="6583" w:type="dxa"/>
          </w:tcPr>
          <w:p w14:paraId="4B2B6E95" w14:textId="77777777" w:rsidR="00A47054" w:rsidRDefault="00A47054" w:rsidP="00A47054">
            <w:pPr>
              <w:spacing w:before="120" w:after="120"/>
            </w:pPr>
            <w:r>
              <w:t>Proposal 1. Do not introduce test cases for UE not support BD-MO with R-ML.</w:t>
            </w:r>
          </w:p>
          <w:p w14:paraId="5C3E21CB" w14:textId="77777777" w:rsidR="00A47054" w:rsidRDefault="00A47054" w:rsidP="00A47054">
            <w:pPr>
              <w:spacing w:before="120" w:after="120"/>
            </w:pPr>
            <w:r>
              <w:t>Proposal 2. No need for the network to inform such information to the UE when UEs not support modulation order blind detection.</w:t>
            </w:r>
          </w:p>
          <w:p w14:paraId="56A35684" w14:textId="77777777" w:rsidR="00A47054" w:rsidRDefault="00A47054" w:rsidP="00A47054">
            <w:pPr>
              <w:spacing w:before="120" w:after="120"/>
            </w:pPr>
            <w:r>
              <w:t>Proposal 3. Align with the MCS table configuration in the test when UEs supporting modulation order blind detection.</w:t>
            </w:r>
          </w:p>
          <w:p w14:paraId="533AE3C3" w14:textId="77777777" w:rsidR="00A47054" w:rsidRDefault="00A47054" w:rsidP="00A47054">
            <w:pPr>
              <w:spacing w:before="120" w:after="120"/>
            </w:pPr>
            <w:r>
              <w:t>Proposal 4. Introduce applicability rule to skip tests with modulation order indicated for UEs capable of BD MO.</w:t>
            </w:r>
          </w:p>
          <w:p w14:paraId="7EC4AB9D" w14:textId="15409991" w:rsidR="00EB5B25" w:rsidRPr="00EB5B25" w:rsidRDefault="00A47054" w:rsidP="00A47054">
            <w:pPr>
              <w:spacing w:before="120" w:after="120"/>
            </w:pPr>
            <w:r>
              <w:t>Proposal 5. Considering the following applicable rule for R-ML receiver.</w:t>
            </w:r>
          </w:p>
        </w:tc>
      </w:tr>
      <w:tr w:rsidR="00864F44" w14:paraId="1DE3E7DE" w14:textId="77777777" w:rsidTr="00832270">
        <w:trPr>
          <w:trHeight w:val="468"/>
        </w:trPr>
        <w:tc>
          <w:tcPr>
            <w:tcW w:w="1619" w:type="dxa"/>
          </w:tcPr>
          <w:p w14:paraId="29DAC32D" w14:textId="12ABD77D" w:rsidR="00864F44" w:rsidRPr="00E81A4D" w:rsidRDefault="00A47054" w:rsidP="00C15579">
            <w:pPr>
              <w:spacing w:before="120" w:after="120"/>
            </w:pPr>
            <w:r w:rsidRPr="00A47054">
              <w:t>R4-2405204</w:t>
            </w:r>
          </w:p>
        </w:tc>
        <w:tc>
          <w:tcPr>
            <w:tcW w:w="1429" w:type="dxa"/>
          </w:tcPr>
          <w:p w14:paraId="487E5FE7" w14:textId="68FC4A45" w:rsidR="00864F44" w:rsidRPr="00E81A4D" w:rsidRDefault="00A47054" w:rsidP="00C15579">
            <w:pPr>
              <w:spacing w:before="120" w:after="120"/>
            </w:pPr>
            <w:r w:rsidRPr="00A47054">
              <w:t>ZTE Corporation</w:t>
            </w:r>
          </w:p>
        </w:tc>
        <w:tc>
          <w:tcPr>
            <w:tcW w:w="6583" w:type="dxa"/>
          </w:tcPr>
          <w:p w14:paraId="3331F07E" w14:textId="047DECFF" w:rsidR="00864F44" w:rsidRDefault="00A47054" w:rsidP="001A1B87">
            <w:pPr>
              <w:spacing w:before="120" w:after="120"/>
            </w:pPr>
            <w:r w:rsidRPr="00A47054">
              <w:t>Simulation results for MU-MIMO with R-ML receiver</w:t>
            </w:r>
          </w:p>
        </w:tc>
      </w:tr>
      <w:tr w:rsidR="0032072B" w14:paraId="10BEE6A2" w14:textId="77777777" w:rsidTr="00832270">
        <w:trPr>
          <w:trHeight w:val="468"/>
        </w:trPr>
        <w:tc>
          <w:tcPr>
            <w:tcW w:w="1619" w:type="dxa"/>
          </w:tcPr>
          <w:p w14:paraId="68D15449" w14:textId="0B0326D3" w:rsidR="0032072B" w:rsidRPr="00E81A4D" w:rsidRDefault="007778BE" w:rsidP="00C15579">
            <w:pPr>
              <w:spacing w:before="120" w:after="120"/>
            </w:pPr>
            <w:r w:rsidRPr="007778BE">
              <w:t>R4-2405476</w:t>
            </w:r>
          </w:p>
        </w:tc>
        <w:tc>
          <w:tcPr>
            <w:tcW w:w="1429" w:type="dxa"/>
          </w:tcPr>
          <w:p w14:paraId="419B5B06" w14:textId="73D8ED2A" w:rsidR="0032072B" w:rsidRPr="00E81A4D" w:rsidRDefault="007778BE" w:rsidP="00C15579">
            <w:pPr>
              <w:spacing w:before="120" w:after="120"/>
            </w:pPr>
            <w:r w:rsidRPr="007778BE">
              <w:t>Ericsson</w:t>
            </w:r>
          </w:p>
        </w:tc>
        <w:tc>
          <w:tcPr>
            <w:tcW w:w="6583" w:type="dxa"/>
          </w:tcPr>
          <w:p w14:paraId="753DB2A3" w14:textId="77777777" w:rsidR="00DD3194" w:rsidRDefault="00DD3194" w:rsidP="00DD3194">
            <w:pPr>
              <w:spacing w:before="120" w:after="120"/>
            </w:pPr>
            <w:r>
              <w:t>Proposal 1: Select case#1 for rank 1+1 with 2T2R</w:t>
            </w:r>
          </w:p>
          <w:p w14:paraId="5AFB0548" w14:textId="77777777" w:rsidR="00DD3194" w:rsidRDefault="00DD3194" w:rsidP="00DD3194">
            <w:pPr>
              <w:spacing w:before="120" w:after="120"/>
            </w:pPr>
            <w:r>
              <w:t>Proposal 2: Select case#4 for rank 1+1 with 2T4R (if introduced)</w:t>
            </w:r>
          </w:p>
          <w:p w14:paraId="6B0694EA" w14:textId="77777777" w:rsidR="00DD3194" w:rsidRDefault="00DD3194" w:rsidP="00DD3194">
            <w:pPr>
              <w:spacing w:before="120" w:after="120"/>
            </w:pPr>
            <w:r>
              <w:t>Proposal 3: Select case#10 or case#11 for rank 2+2 with 4T4R</w:t>
            </w:r>
          </w:p>
          <w:p w14:paraId="768BB536" w14:textId="77777777" w:rsidR="00DD3194" w:rsidRDefault="00DD3194" w:rsidP="00DD3194">
            <w:pPr>
              <w:spacing w:before="120" w:after="120"/>
            </w:pPr>
            <w:r>
              <w:t>Observation 1: for rank 1+1 with 2T2R, case #21, 22, 29 and 31 showed enough gain</w:t>
            </w:r>
          </w:p>
          <w:p w14:paraId="68B3E182" w14:textId="77777777" w:rsidR="00DD3194" w:rsidRDefault="00DD3194" w:rsidP="00DD3194">
            <w:pPr>
              <w:spacing w:before="120" w:after="120"/>
            </w:pPr>
            <w:r>
              <w:t>Observation 2: For rank 1+1 with 2T4R, only case#24 and 30 showed enough gain</w:t>
            </w:r>
          </w:p>
          <w:p w14:paraId="57DF3308" w14:textId="77777777" w:rsidR="00DD3194" w:rsidRDefault="00DD3194" w:rsidP="00DD3194">
            <w:pPr>
              <w:spacing w:before="120" w:after="120"/>
            </w:pPr>
            <w:r>
              <w:t>Observation 3: For rank 2+2 with 4T4R, both case#33 and 34 showed enough gain</w:t>
            </w:r>
          </w:p>
          <w:p w14:paraId="28B5AEF2" w14:textId="77777777" w:rsidR="00DD3194" w:rsidRDefault="00DD3194" w:rsidP="00DD3194">
            <w:pPr>
              <w:spacing w:before="120" w:after="120"/>
            </w:pPr>
            <w:r>
              <w:t>Proposal 4: No need for the network to inform such information to those UEs not supporting modulation order blind detection</w:t>
            </w:r>
          </w:p>
          <w:p w14:paraId="5D05491D" w14:textId="77777777" w:rsidR="00DD3194" w:rsidRDefault="00DD3194" w:rsidP="00DD3194">
            <w:pPr>
              <w:spacing w:before="120" w:after="120"/>
            </w:pPr>
            <w:r>
              <w:t xml:space="preserve">Proposal 5: RRC-based assistant </w:t>
            </w:r>
            <w:proofErr w:type="spellStart"/>
            <w:r>
              <w:t>signaling</w:t>
            </w:r>
            <w:proofErr w:type="spellEnd"/>
            <w:r>
              <w:t xml:space="preserve"> on MCS table should be ‘256QAM MCS Table’ for those UEs supporting modulation order blind detection</w:t>
            </w:r>
          </w:p>
          <w:p w14:paraId="7FFFBB3C" w14:textId="2ED2B727" w:rsidR="0032072B" w:rsidRDefault="00DD3194" w:rsidP="00DD3194">
            <w:pPr>
              <w:spacing w:before="120" w:after="120"/>
            </w:pPr>
            <w:r>
              <w:t>Proposal 6: Consider proposal 1 from the WF [1] as the basis of the test applicability rule.</w:t>
            </w:r>
          </w:p>
        </w:tc>
      </w:tr>
      <w:tr w:rsidR="00C15579" w14:paraId="3D30279F" w14:textId="77777777" w:rsidTr="00832270">
        <w:trPr>
          <w:trHeight w:val="468"/>
        </w:trPr>
        <w:tc>
          <w:tcPr>
            <w:tcW w:w="1619" w:type="dxa"/>
          </w:tcPr>
          <w:p w14:paraId="109E10CB" w14:textId="0E586728" w:rsidR="00C15579" w:rsidRPr="00A11C1A" w:rsidRDefault="004840A0" w:rsidP="00C15579">
            <w:pPr>
              <w:spacing w:before="120" w:after="120"/>
            </w:pPr>
            <w:r w:rsidRPr="004840A0">
              <w:t>R4-2405477</w:t>
            </w:r>
          </w:p>
        </w:tc>
        <w:tc>
          <w:tcPr>
            <w:tcW w:w="1429" w:type="dxa"/>
          </w:tcPr>
          <w:p w14:paraId="1AF6FCF0" w14:textId="5D80D3E1" w:rsidR="00C15579" w:rsidRPr="00A11C1A" w:rsidRDefault="004840A0" w:rsidP="00C15579">
            <w:pPr>
              <w:spacing w:before="120" w:after="120"/>
            </w:pPr>
            <w:r w:rsidRPr="004840A0">
              <w:t>Ericsson</w:t>
            </w:r>
          </w:p>
        </w:tc>
        <w:tc>
          <w:tcPr>
            <w:tcW w:w="6583" w:type="dxa"/>
          </w:tcPr>
          <w:p w14:paraId="105237B7" w14:textId="6F380DE2" w:rsidR="00C15579" w:rsidRPr="00A11C1A" w:rsidRDefault="004840A0" w:rsidP="00E81A4D">
            <w:pPr>
              <w:spacing w:before="120" w:after="120"/>
            </w:pPr>
            <w:r w:rsidRPr="004840A0">
              <w:t>Updated simulation results for phase II</w:t>
            </w:r>
          </w:p>
        </w:tc>
      </w:tr>
    </w:tbl>
    <w:p w14:paraId="73647B3C" w14:textId="77777777" w:rsidR="00DD19DE" w:rsidRPr="004A7544" w:rsidRDefault="00DD19DE" w:rsidP="00DD19DE"/>
    <w:p w14:paraId="70D89159" w14:textId="0ADE85BC" w:rsidR="00DD19DE" w:rsidRDefault="00DD19DE" w:rsidP="003049A9">
      <w:pPr>
        <w:pStyle w:val="Heading2"/>
      </w:pPr>
      <w:r w:rsidRPr="004A7544">
        <w:rPr>
          <w:rFonts w:hint="eastAsia"/>
        </w:rPr>
        <w:lastRenderedPageBreak/>
        <w:t>Open issues</w:t>
      </w:r>
      <w:r>
        <w:t xml:space="preserve"> summary</w:t>
      </w:r>
    </w:p>
    <w:p w14:paraId="41A42539" w14:textId="041DF2F0" w:rsidR="001756FD" w:rsidRDefault="001756FD" w:rsidP="001756FD">
      <w:pPr>
        <w:pStyle w:val="Heading3"/>
      </w:pPr>
      <w:r w:rsidRPr="00805BE8">
        <w:t>Sub-</w:t>
      </w:r>
      <w:r>
        <w:t>topic</w:t>
      </w:r>
      <w:r w:rsidRPr="00805BE8">
        <w:t xml:space="preserve"> </w:t>
      </w:r>
      <w:r w:rsidR="00461412">
        <w:t>1</w:t>
      </w:r>
      <w:r w:rsidRPr="00805BE8">
        <w:t>-</w:t>
      </w:r>
      <w:r>
        <w:t>1 Test parameters</w:t>
      </w:r>
    </w:p>
    <w:p w14:paraId="27D982CB" w14:textId="35D8AA27" w:rsidR="007B121F" w:rsidRPr="00A11C1A" w:rsidRDefault="007B121F" w:rsidP="007B121F">
      <w:pPr>
        <w:rPr>
          <w:b/>
          <w:u w:val="single"/>
        </w:rPr>
      </w:pPr>
      <w:r w:rsidRPr="00A11C1A">
        <w:rPr>
          <w:b/>
          <w:u w:val="single"/>
        </w:rPr>
        <w:t xml:space="preserve">Issue </w:t>
      </w:r>
      <w:r w:rsidR="001B5B1B">
        <w:rPr>
          <w:b/>
          <w:u w:val="single"/>
        </w:rPr>
        <w:t>1</w:t>
      </w:r>
      <w:r w:rsidRPr="00A11C1A">
        <w:rPr>
          <w:b/>
          <w:u w:val="single"/>
        </w:rPr>
        <w:t>-</w:t>
      </w:r>
      <w:r>
        <w:rPr>
          <w:b/>
          <w:u w:val="single"/>
        </w:rPr>
        <w:t>1-</w:t>
      </w:r>
      <w:r w:rsidR="001B5B1B">
        <w:rPr>
          <w:b/>
          <w:u w:val="single"/>
        </w:rPr>
        <w:t>1</w:t>
      </w:r>
      <w:r w:rsidRPr="00A11C1A">
        <w:rPr>
          <w:b/>
          <w:u w:val="single"/>
        </w:rPr>
        <w:t xml:space="preserve">: </w:t>
      </w:r>
      <w:r w:rsidRPr="00196D04">
        <w:rPr>
          <w:b/>
          <w:u w:val="single"/>
        </w:rPr>
        <w:t>Test setting for when UE is indicated Modulation order</w:t>
      </w:r>
      <w:r>
        <w:rPr>
          <w:rFonts w:eastAsiaTheme="minorEastAsia"/>
          <w:b/>
          <w:u w:val="single"/>
          <w:lang w:val="en-US" w:eastAsia="zh-CN"/>
        </w:rPr>
        <w:t xml:space="preserve"> (DCI index 1-5 is indicated)</w:t>
      </w:r>
    </w:p>
    <w:p w14:paraId="5E7B6A87" w14:textId="4EE6DF5D" w:rsidR="007B121F" w:rsidRPr="00BE7F8A" w:rsidRDefault="007B121F" w:rsidP="007B121F">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tatus in the last meeting WF in</w:t>
      </w:r>
      <w:r w:rsidRPr="0011242F">
        <w:rPr>
          <w:rFonts w:eastAsia="SimSun"/>
          <w:i/>
          <w:iCs/>
          <w:lang w:eastAsia="zh-CN"/>
        </w:rPr>
        <w:t xml:space="preserve"> </w:t>
      </w:r>
      <w:r w:rsidRPr="007B121F">
        <w:rPr>
          <w:rFonts w:eastAsia="SimSun"/>
          <w:i/>
          <w:iCs/>
          <w:lang w:eastAsia="zh-CN"/>
        </w:rPr>
        <w:t>R4-2402864</w:t>
      </w:r>
    </w:p>
    <w:tbl>
      <w:tblPr>
        <w:tblStyle w:val="TableGrid"/>
        <w:tblW w:w="0" w:type="auto"/>
        <w:tblLook w:val="04A0" w:firstRow="1" w:lastRow="0" w:firstColumn="1" w:lastColumn="0" w:noHBand="0" w:noVBand="1"/>
      </w:tblPr>
      <w:tblGrid>
        <w:gridCol w:w="9631"/>
      </w:tblGrid>
      <w:tr w:rsidR="007B121F" w:rsidRPr="00A11C1A" w14:paraId="5D17CA29" w14:textId="77777777" w:rsidTr="007B121F">
        <w:tc>
          <w:tcPr>
            <w:tcW w:w="9631" w:type="dxa"/>
          </w:tcPr>
          <w:p w14:paraId="648DD1D2" w14:textId="77777777" w:rsidR="007B121F" w:rsidRPr="007B121F" w:rsidRDefault="007B121F" w:rsidP="007B121F">
            <w:pPr>
              <w:overflowPunct/>
              <w:autoSpaceDE/>
              <w:autoSpaceDN/>
              <w:adjustRightInd/>
              <w:snapToGrid w:val="0"/>
              <w:spacing w:before="60" w:after="60"/>
              <w:textAlignment w:val="auto"/>
              <w:rPr>
                <w:rFonts w:eastAsia="SimSun"/>
                <w:i/>
                <w:lang w:eastAsia="zh-CN"/>
              </w:rPr>
            </w:pPr>
            <w:r w:rsidRPr="007B121F">
              <w:rPr>
                <w:rFonts w:eastAsia="SimSun"/>
                <w:i/>
                <w:lang w:eastAsia="zh-CN"/>
              </w:rPr>
              <w:t>For Rank 1+1 with 2T2R, down select among the following cases:</w:t>
            </w:r>
          </w:p>
          <w:p w14:paraId="2FB761AC"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7B121F">
              <w:rPr>
                <w:i/>
              </w:rPr>
              <w:t>Case#1:</w:t>
            </w:r>
            <w:r w:rsidRPr="007B121F">
              <w:rPr>
                <w:b/>
                <w:i/>
              </w:rPr>
              <w:t xml:space="preserve"> </w:t>
            </w:r>
            <w:r w:rsidRPr="007B121F">
              <w:rPr>
                <w:i/>
              </w:rPr>
              <w:t xml:space="preserve">Random precoding, </w:t>
            </w:r>
            <w:r w:rsidRPr="007B121F">
              <w:rPr>
                <w:rFonts w:eastAsia="SimSun"/>
                <w:i/>
              </w:rPr>
              <w:t xml:space="preserve">TDLC300-100, ULA medium, MCS 13 (Table 1) for Target UE, QPSK for co-UE, full FDRA </w:t>
            </w:r>
            <w:r w:rsidRPr="007B121F">
              <w:rPr>
                <w:i/>
                <w:lang w:eastAsia="zh-CN"/>
              </w:rPr>
              <w:t>for the co-UE</w:t>
            </w:r>
          </w:p>
          <w:p w14:paraId="292ACB0B"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7B121F">
              <w:rPr>
                <w:i/>
                <w:lang w:eastAsia="zh-CN"/>
              </w:rPr>
              <w:t>Case#5: Orthogonal precoding, TDLC300-100, ULA medium, MCS 13 (Table 1) for Target UE, QPSK for co-UE. full FDRA for the co-UE</w:t>
            </w:r>
          </w:p>
          <w:p w14:paraId="69BC2A61" w14:textId="77777777" w:rsidR="007B121F" w:rsidRPr="007B121F" w:rsidRDefault="007B121F" w:rsidP="007B121F">
            <w:pPr>
              <w:overflowPunct/>
              <w:autoSpaceDE/>
              <w:autoSpaceDN/>
              <w:adjustRightInd/>
              <w:snapToGrid w:val="0"/>
              <w:spacing w:before="60" w:after="60"/>
              <w:textAlignment w:val="auto"/>
              <w:rPr>
                <w:rFonts w:eastAsia="SimSun"/>
                <w:i/>
                <w:lang w:eastAsia="zh-CN"/>
              </w:rPr>
            </w:pPr>
            <w:r w:rsidRPr="007B121F">
              <w:rPr>
                <w:rFonts w:eastAsia="SimSun"/>
                <w:i/>
                <w:lang w:eastAsia="zh-CN"/>
              </w:rPr>
              <w:t>For Rank 1+1 with 2T4R:</w:t>
            </w:r>
          </w:p>
          <w:p w14:paraId="4B98F4BF"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7B121F">
              <w:rPr>
                <w:i/>
              </w:rPr>
              <w:t>Not cover Rank 1+1 with 2T4R for test if test case is defined for rank 2+2</w:t>
            </w:r>
          </w:p>
          <w:p w14:paraId="45F21E6D"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7B121F">
              <w:rPr>
                <w:rFonts w:eastAsiaTheme="minorEastAsia" w:hint="eastAsia"/>
                <w:i/>
                <w:lang w:eastAsia="zh-CN"/>
              </w:rPr>
              <w:t>I</w:t>
            </w:r>
            <w:r w:rsidRPr="007B121F">
              <w:rPr>
                <w:rFonts w:eastAsiaTheme="minorEastAsia"/>
                <w:i/>
                <w:lang w:eastAsia="zh-CN"/>
              </w:rPr>
              <w:t xml:space="preserve">F test requirements are introduced for rank 1+1 with 2T4R, </w:t>
            </w:r>
            <w:r w:rsidRPr="007B121F">
              <w:rPr>
                <w:rFonts w:eastAsia="SimSun"/>
                <w:i/>
                <w:lang w:eastAsia="zh-CN"/>
              </w:rPr>
              <w:t>down select among the following cases:</w:t>
            </w:r>
          </w:p>
          <w:p w14:paraId="748609AC" w14:textId="77777777" w:rsidR="007B121F" w:rsidRPr="007B121F" w:rsidRDefault="007B121F" w:rsidP="007B121F">
            <w:pPr>
              <w:widowControl w:val="0"/>
              <w:numPr>
                <w:ilvl w:val="2"/>
                <w:numId w:val="4"/>
              </w:numPr>
              <w:tabs>
                <w:tab w:val="left" w:pos="484"/>
                <w:tab w:val="left" w:pos="709"/>
                <w:tab w:val="left" w:pos="1440"/>
                <w:tab w:val="left" w:pos="1701"/>
                <w:tab w:val="left" w:pos="2160"/>
              </w:tabs>
              <w:overflowPunct/>
              <w:autoSpaceDE/>
              <w:snapToGrid w:val="0"/>
              <w:spacing w:before="60" w:after="0"/>
              <w:ind w:left="1021" w:hanging="227"/>
              <w:textAlignment w:val="auto"/>
              <w:rPr>
                <w:i/>
                <w:lang w:eastAsia="zh-CN"/>
              </w:rPr>
            </w:pPr>
            <w:r w:rsidRPr="007B121F">
              <w:rPr>
                <w:i/>
                <w:lang w:eastAsia="zh-CN"/>
              </w:rPr>
              <w:t>Random precoding, TDLC300-100, ULA medium, MCS 13 (Table 1) for Target UE, QPSK for co-UE, full FDRA for the co-UE</w:t>
            </w:r>
          </w:p>
          <w:p w14:paraId="5E50210D" w14:textId="48C5BA6D" w:rsidR="007B121F" w:rsidRPr="007B121F" w:rsidRDefault="007B121F" w:rsidP="007B121F">
            <w:pPr>
              <w:widowControl w:val="0"/>
              <w:numPr>
                <w:ilvl w:val="2"/>
                <w:numId w:val="4"/>
              </w:numPr>
              <w:tabs>
                <w:tab w:val="left" w:pos="484"/>
                <w:tab w:val="left" w:pos="709"/>
                <w:tab w:val="left" w:pos="1440"/>
                <w:tab w:val="left" w:pos="1701"/>
                <w:tab w:val="left" w:pos="2160"/>
              </w:tabs>
              <w:overflowPunct/>
              <w:autoSpaceDE/>
              <w:snapToGrid w:val="0"/>
              <w:spacing w:before="60" w:after="0"/>
              <w:ind w:left="1021" w:hanging="227"/>
              <w:textAlignment w:val="auto"/>
              <w:rPr>
                <w:i/>
                <w:lang w:eastAsia="zh-CN"/>
              </w:rPr>
            </w:pPr>
            <w:r w:rsidRPr="007B121F">
              <w:rPr>
                <w:i/>
                <w:lang w:eastAsia="zh-CN"/>
              </w:rPr>
              <w:t>Orthogonal precoding, TDLC300-100, ULA medium, MCS 13 (Table 1) for Target UE, QPSK for co-UE. full FDRA for the co-UE</w:t>
            </w:r>
          </w:p>
          <w:p w14:paraId="4310D6D3" w14:textId="77777777" w:rsidR="007B121F" w:rsidRPr="007B121F" w:rsidRDefault="007B121F" w:rsidP="007B121F">
            <w:pPr>
              <w:overflowPunct/>
              <w:autoSpaceDE/>
              <w:autoSpaceDN/>
              <w:adjustRightInd/>
              <w:snapToGrid w:val="0"/>
              <w:spacing w:before="60" w:after="60"/>
              <w:textAlignment w:val="auto"/>
              <w:rPr>
                <w:rFonts w:eastAsia="SimSun"/>
                <w:i/>
                <w:lang w:eastAsia="zh-CN"/>
              </w:rPr>
            </w:pPr>
            <w:r w:rsidRPr="007B121F">
              <w:rPr>
                <w:rFonts w:eastAsia="SimSun"/>
                <w:i/>
                <w:lang w:eastAsia="zh-CN"/>
              </w:rPr>
              <w:t>For Rank 2+2 with 4T4R, down select among the following cases:</w:t>
            </w:r>
          </w:p>
          <w:p w14:paraId="780E3417"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rPr>
            </w:pPr>
            <w:r w:rsidRPr="007B121F">
              <w:rPr>
                <w:i/>
              </w:rPr>
              <w:t>Case#7: Orthogonal precoding, TDLA30-10, ULA Low, MCS 13 (Table 1) for Target UE, QPSK for co-UE, full FDRA for the co-UE</w:t>
            </w:r>
          </w:p>
          <w:p w14:paraId="53F15595"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rPr>
            </w:pPr>
            <w:r w:rsidRPr="007B121F">
              <w:rPr>
                <w:i/>
              </w:rPr>
              <w:t>Case#8: Orthogonal precoding, TDLA30-10, XP medium, MCS 13 (Table 1) for Target UE, QPSK for co-UE. full FDRA for the co-UE</w:t>
            </w:r>
          </w:p>
          <w:p w14:paraId="6C6D1F73"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rPr>
            </w:pPr>
            <w:r w:rsidRPr="007B121F">
              <w:rPr>
                <w:i/>
              </w:rPr>
              <w:t xml:space="preserve">Case#9: Orthogonal precoding, TDLA30-10, </w:t>
            </w:r>
            <w:r w:rsidRPr="007B121F">
              <w:rPr>
                <w:rFonts w:eastAsia="SimSun"/>
                <w:i/>
              </w:rPr>
              <w:t>ULA Low</w:t>
            </w:r>
            <w:r w:rsidRPr="007B121F">
              <w:rPr>
                <w:i/>
              </w:rPr>
              <w:t>, MCS 17 (Table 1) for Target UE, 16QAM for co-UE. full FDRA for the co-UE</w:t>
            </w:r>
          </w:p>
          <w:p w14:paraId="315C7551" w14:textId="77777777"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rPr>
            </w:pPr>
            <w:r w:rsidRPr="007B121F">
              <w:rPr>
                <w:rFonts w:hint="eastAsia"/>
                <w:i/>
              </w:rPr>
              <w:t>C</w:t>
            </w:r>
            <w:r w:rsidRPr="007B121F">
              <w:rPr>
                <w:i/>
              </w:rPr>
              <w:t xml:space="preserve">ase#10: Orthogonal precoding, TDLA30-10, </w:t>
            </w:r>
            <w:r w:rsidRPr="007B121F">
              <w:rPr>
                <w:rFonts w:eastAsia="SimSun"/>
                <w:i/>
              </w:rPr>
              <w:t>XP medium</w:t>
            </w:r>
            <w:r w:rsidRPr="007B121F">
              <w:rPr>
                <w:i/>
              </w:rPr>
              <w:t>, MCS 17 (Table 1) for Target UE, 16QAM for co-UE. full FDRA for the co-UE</w:t>
            </w:r>
          </w:p>
          <w:p w14:paraId="7AB06B78" w14:textId="497CA089" w:rsidR="007B121F" w:rsidRPr="007B121F" w:rsidRDefault="007B121F" w:rsidP="007B121F">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pPr>
            <w:r w:rsidRPr="007B121F">
              <w:rPr>
                <w:i/>
              </w:rPr>
              <w:t>Orthogonal precoding, TDLA30-10, XP medium, MCS 17 (Table 1) for Target UE, QPSK for co-UE. full FDRA for the co-UE</w:t>
            </w:r>
          </w:p>
        </w:tc>
      </w:tr>
    </w:tbl>
    <w:p w14:paraId="74B37290" w14:textId="5A243ACA" w:rsidR="007B121F" w:rsidRPr="00A11C1A" w:rsidRDefault="007B121F" w:rsidP="007B121F">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f</w:t>
      </w:r>
      <w:r w:rsidRPr="007B121F">
        <w:rPr>
          <w:rFonts w:eastAsia="SimSun"/>
          <w:lang w:eastAsia="zh-CN"/>
        </w:rPr>
        <w:t>or Rank 1+1 with 2T2R</w:t>
      </w:r>
      <w:r w:rsidRPr="00A11C1A">
        <w:rPr>
          <w:rFonts w:eastAsia="SimSun"/>
          <w:lang w:eastAsia="zh-CN"/>
        </w:rPr>
        <w:t>:</w:t>
      </w:r>
    </w:p>
    <w:p w14:paraId="18A4C893" w14:textId="20869632" w:rsidR="007B121F" w:rsidRDefault="007B121F"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9C2797">
        <w:rPr>
          <w:lang w:eastAsia="zh-CN"/>
        </w:rPr>
        <w:t xml:space="preserve">Option </w:t>
      </w:r>
      <w:r>
        <w:rPr>
          <w:lang w:eastAsia="zh-CN"/>
        </w:rPr>
        <w:t>1</w:t>
      </w:r>
      <w:r w:rsidRPr="009C2797">
        <w:rPr>
          <w:lang w:eastAsia="zh-CN"/>
        </w:rPr>
        <w:t xml:space="preserve">: </w:t>
      </w:r>
      <w:r w:rsidRPr="000F77FE">
        <w:rPr>
          <w:b/>
          <w:lang w:eastAsia="zh-CN"/>
        </w:rPr>
        <w:t>Random precoding</w:t>
      </w:r>
      <w:r w:rsidRPr="007B121F">
        <w:rPr>
          <w:lang w:eastAsia="zh-CN"/>
        </w:rPr>
        <w:t>, TDLC300-100, ULA medium, MCS 13 (Table 1) for Target UE, QPSK for co-UE, full FDRA for the co-UE</w:t>
      </w:r>
      <w:r w:rsidRPr="00B87C6C">
        <w:rPr>
          <w:lang w:eastAsia="zh-CN"/>
        </w:rPr>
        <w:t xml:space="preserve"> </w:t>
      </w:r>
      <w:r>
        <w:rPr>
          <w:lang w:eastAsia="zh-CN"/>
        </w:rPr>
        <w:t>(China Telecom</w:t>
      </w:r>
      <w:r w:rsidR="008674B1">
        <w:rPr>
          <w:lang w:eastAsia="zh-CN"/>
        </w:rPr>
        <w:t>, Nokia</w:t>
      </w:r>
      <w:r w:rsidR="00DD3194">
        <w:rPr>
          <w:lang w:eastAsia="zh-CN"/>
        </w:rPr>
        <w:t>, Ericsson</w:t>
      </w:r>
      <w:r>
        <w:rPr>
          <w:lang w:eastAsia="zh-CN"/>
        </w:rPr>
        <w:t>)</w:t>
      </w:r>
    </w:p>
    <w:p w14:paraId="370A197A" w14:textId="58125FE4" w:rsidR="000F77FE" w:rsidRDefault="000F77FE" w:rsidP="000F77FE">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ind w:left="1021" w:hanging="227"/>
        <w:textAlignment w:val="baseline"/>
        <w:rPr>
          <w:lang w:eastAsia="zh-CN"/>
        </w:rPr>
      </w:pPr>
      <w:r>
        <w:rPr>
          <w:rFonts w:hint="eastAsia"/>
          <w:lang w:eastAsia="zh-CN"/>
        </w:rPr>
        <w:t>C</w:t>
      </w:r>
      <w:r>
        <w:rPr>
          <w:lang w:eastAsia="zh-CN"/>
        </w:rPr>
        <w:t>TC: F</w:t>
      </w:r>
      <w:r w:rsidRPr="000F77FE">
        <w:rPr>
          <w:lang w:eastAsia="zh-CN"/>
        </w:rPr>
        <w:t>or 2Tx tests with rank 1, there are totally only 4 candidate precoders to use</w:t>
      </w:r>
      <w:r>
        <w:rPr>
          <w:lang w:eastAsia="zh-CN"/>
        </w:rPr>
        <w:t xml:space="preserve">, which </w:t>
      </w:r>
      <w:r w:rsidRPr="000F77FE">
        <w:rPr>
          <w:lang w:eastAsia="zh-CN"/>
        </w:rPr>
        <w:t xml:space="preserve">is a strict restriction to require NW </w:t>
      </w:r>
      <w:proofErr w:type="gramStart"/>
      <w:r w:rsidRPr="000F77FE">
        <w:rPr>
          <w:lang w:eastAsia="zh-CN"/>
        </w:rPr>
        <w:t>in reality to</w:t>
      </w:r>
      <w:proofErr w:type="gramEnd"/>
      <w:r w:rsidRPr="000F77FE">
        <w:rPr>
          <w:lang w:eastAsia="zh-CN"/>
        </w:rPr>
        <w:t xml:space="preserve"> only schedule orthogonal precoding</w:t>
      </w:r>
      <w:r>
        <w:rPr>
          <w:lang w:eastAsia="zh-CN"/>
        </w:rPr>
        <w:t>.</w:t>
      </w:r>
    </w:p>
    <w:p w14:paraId="6BE2EA77" w14:textId="4C9DBC07" w:rsidR="000F77FE" w:rsidRDefault="000F77FE"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9C2797">
        <w:rPr>
          <w:lang w:eastAsia="zh-CN"/>
        </w:rPr>
        <w:t xml:space="preserve">Option </w:t>
      </w:r>
      <w:r>
        <w:rPr>
          <w:lang w:eastAsia="zh-CN"/>
        </w:rPr>
        <w:t>2</w:t>
      </w:r>
      <w:r w:rsidRPr="009C2797">
        <w:rPr>
          <w:lang w:eastAsia="zh-CN"/>
        </w:rPr>
        <w:t>:</w:t>
      </w:r>
      <w:r w:rsidR="00406156" w:rsidRPr="000F77FE">
        <w:rPr>
          <w:b/>
          <w:lang w:eastAsia="zh-CN"/>
        </w:rPr>
        <w:t xml:space="preserve"> </w:t>
      </w:r>
      <w:r w:rsidRPr="000F77FE">
        <w:rPr>
          <w:b/>
          <w:lang w:eastAsia="zh-CN"/>
        </w:rPr>
        <w:t>Orthogonal precoding</w:t>
      </w:r>
      <w:r w:rsidRPr="000F77FE">
        <w:rPr>
          <w:lang w:eastAsia="zh-CN"/>
        </w:rPr>
        <w:t>, TDLC300-100, ULA medium, MCS 13 (Table 1) for Target UE, QPSK for co-UE. full FDRA for the co-UE</w:t>
      </w:r>
      <w:r w:rsidRPr="00B87C6C">
        <w:rPr>
          <w:lang w:eastAsia="zh-CN"/>
        </w:rPr>
        <w:t xml:space="preserve"> </w:t>
      </w:r>
      <w:r>
        <w:rPr>
          <w:lang w:eastAsia="zh-CN"/>
        </w:rPr>
        <w:t>(Qualcomm</w:t>
      </w:r>
      <w:r w:rsidR="00097E29">
        <w:rPr>
          <w:lang w:eastAsia="zh-CN"/>
        </w:rPr>
        <w:t>, MTK</w:t>
      </w:r>
      <w:r w:rsidR="006925DE">
        <w:rPr>
          <w:lang w:eastAsia="zh-CN"/>
        </w:rPr>
        <w:t>, Apple</w:t>
      </w:r>
      <w:r w:rsidR="00EA2F2C">
        <w:rPr>
          <w:lang w:eastAsia="zh-CN"/>
        </w:rPr>
        <w:t>, Samsung</w:t>
      </w:r>
      <w:r w:rsidR="00731BB5">
        <w:rPr>
          <w:lang w:eastAsia="zh-CN"/>
        </w:rPr>
        <w:t>, Huawei</w:t>
      </w:r>
      <w:r>
        <w:rPr>
          <w:lang w:eastAsia="zh-CN"/>
        </w:rPr>
        <w:t>)</w:t>
      </w:r>
    </w:p>
    <w:p w14:paraId="4D5AB98A" w14:textId="6D1FF651" w:rsidR="00097E29" w:rsidRPr="00A11C1A" w:rsidRDefault="00097E29" w:rsidP="00097E29">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f</w:t>
      </w:r>
      <w:r w:rsidRPr="007B121F">
        <w:rPr>
          <w:rFonts w:eastAsia="SimSun"/>
          <w:lang w:eastAsia="zh-CN"/>
        </w:rPr>
        <w:t xml:space="preserve">or Rank </w:t>
      </w:r>
      <w:r>
        <w:rPr>
          <w:rFonts w:eastAsia="SimSun"/>
          <w:lang w:eastAsia="zh-CN"/>
        </w:rPr>
        <w:t>1+1</w:t>
      </w:r>
      <w:r w:rsidRPr="007B121F">
        <w:rPr>
          <w:rFonts w:eastAsia="SimSun"/>
          <w:lang w:eastAsia="zh-CN"/>
        </w:rPr>
        <w:t xml:space="preserve"> with </w:t>
      </w:r>
      <w:r>
        <w:rPr>
          <w:rFonts w:eastAsia="SimSun"/>
          <w:lang w:eastAsia="zh-CN"/>
        </w:rPr>
        <w:t>2</w:t>
      </w:r>
      <w:r w:rsidRPr="007B121F">
        <w:rPr>
          <w:rFonts w:eastAsia="SimSun"/>
          <w:lang w:eastAsia="zh-CN"/>
        </w:rPr>
        <w:t>T</w:t>
      </w:r>
      <w:r>
        <w:rPr>
          <w:rFonts w:eastAsia="SimSun"/>
          <w:lang w:eastAsia="zh-CN"/>
        </w:rPr>
        <w:t>4</w:t>
      </w:r>
      <w:r w:rsidRPr="007B121F">
        <w:rPr>
          <w:rFonts w:eastAsia="SimSun"/>
          <w:lang w:eastAsia="zh-CN"/>
        </w:rPr>
        <w:t>R</w:t>
      </w:r>
      <w:r>
        <w:rPr>
          <w:rFonts w:eastAsia="SimSun"/>
          <w:lang w:eastAsia="zh-CN"/>
        </w:rPr>
        <w:t xml:space="preserve"> (if introduced)</w:t>
      </w:r>
    </w:p>
    <w:p w14:paraId="4482148A" w14:textId="05B0C94D" w:rsidR="00097E29" w:rsidRDefault="00097E29" w:rsidP="00097E29">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sidRPr="009C2797">
        <w:rPr>
          <w:lang w:eastAsia="zh-CN"/>
        </w:rPr>
        <w:t xml:space="preserve">Option </w:t>
      </w:r>
      <w:r>
        <w:rPr>
          <w:lang w:eastAsia="zh-CN"/>
        </w:rPr>
        <w:t>1</w:t>
      </w:r>
      <w:r w:rsidRPr="009C2797">
        <w:rPr>
          <w:lang w:eastAsia="zh-CN"/>
        </w:rPr>
        <w:t xml:space="preserve">: </w:t>
      </w:r>
      <w:r w:rsidR="008674B1" w:rsidRPr="008674B1">
        <w:rPr>
          <w:lang w:eastAsia="zh-CN"/>
        </w:rPr>
        <w:t xml:space="preserve">Random precoding, TDLC300-100, ULA medium, MCS 13 (Table 1) for Target UE, QPSK for co-UE, full FDRA for the co-UE </w:t>
      </w:r>
      <w:r w:rsidR="008674B1">
        <w:rPr>
          <w:lang w:eastAsia="zh-CN"/>
        </w:rPr>
        <w:t>(Nokia</w:t>
      </w:r>
      <w:r w:rsidR="00DD3194">
        <w:rPr>
          <w:lang w:eastAsia="zh-CN"/>
        </w:rPr>
        <w:t>, Ericsson</w:t>
      </w:r>
      <w:r w:rsidR="008674B1">
        <w:rPr>
          <w:lang w:eastAsia="zh-CN"/>
        </w:rPr>
        <w:t>)</w:t>
      </w:r>
    </w:p>
    <w:p w14:paraId="0E611043" w14:textId="0660779A" w:rsidR="008674B1" w:rsidRDefault="008674B1" w:rsidP="00097E29">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097E29">
        <w:rPr>
          <w:lang w:eastAsia="zh-CN"/>
        </w:rPr>
        <w:t>Orthogonal precoding, TDLC300-100, ULA medium, MCS 13 (Table 1) for Target UE, QPSK for co-UE. full FDRA for the co-UE</w:t>
      </w:r>
      <w:r w:rsidRPr="00B87C6C">
        <w:rPr>
          <w:lang w:eastAsia="zh-CN"/>
        </w:rPr>
        <w:t xml:space="preserve"> </w:t>
      </w:r>
      <w:r>
        <w:rPr>
          <w:lang w:eastAsia="zh-CN"/>
        </w:rPr>
        <w:t>(MTK</w:t>
      </w:r>
      <w:r w:rsidR="00EA2F2C">
        <w:rPr>
          <w:lang w:eastAsia="zh-CN"/>
        </w:rPr>
        <w:t>, Samsung</w:t>
      </w:r>
      <w:r>
        <w:rPr>
          <w:lang w:eastAsia="zh-CN"/>
        </w:rPr>
        <w:t>)</w:t>
      </w:r>
    </w:p>
    <w:p w14:paraId="2CF826B0" w14:textId="2FBEC46B" w:rsidR="007B121F" w:rsidRPr="00A11C1A" w:rsidRDefault="007B121F" w:rsidP="007B121F">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f</w:t>
      </w:r>
      <w:r w:rsidRPr="007B121F">
        <w:rPr>
          <w:rFonts w:eastAsia="SimSun"/>
          <w:lang w:eastAsia="zh-CN"/>
        </w:rPr>
        <w:t xml:space="preserve">or Rank </w:t>
      </w:r>
      <w:r>
        <w:rPr>
          <w:rFonts w:eastAsia="SimSun"/>
          <w:lang w:eastAsia="zh-CN"/>
        </w:rPr>
        <w:t>2+2</w:t>
      </w:r>
      <w:r w:rsidRPr="007B121F">
        <w:rPr>
          <w:rFonts w:eastAsia="SimSun"/>
          <w:lang w:eastAsia="zh-CN"/>
        </w:rPr>
        <w:t xml:space="preserve"> with </w:t>
      </w:r>
      <w:r>
        <w:rPr>
          <w:rFonts w:eastAsia="SimSun"/>
          <w:lang w:eastAsia="zh-CN"/>
        </w:rPr>
        <w:t>4</w:t>
      </w:r>
      <w:r w:rsidRPr="007B121F">
        <w:rPr>
          <w:rFonts w:eastAsia="SimSun"/>
          <w:lang w:eastAsia="zh-CN"/>
        </w:rPr>
        <w:t>T</w:t>
      </w:r>
      <w:r>
        <w:rPr>
          <w:rFonts w:eastAsia="SimSun"/>
          <w:lang w:eastAsia="zh-CN"/>
        </w:rPr>
        <w:t>4</w:t>
      </w:r>
      <w:r w:rsidRPr="007B121F">
        <w:rPr>
          <w:rFonts w:eastAsia="SimSun"/>
          <w:lang w:eastAsia="zh-CN"/>
        </w:rPr>
        <w:t>R</w:t>
      </w:r>
      <w:r w:rsidRPr="00A11C1A">
        <w:rPr>
          <w:rFonts w:eastAsia="SimSun"/>
          <w:lang w:eastAsia="zh-CN"/>
        </w:rPr>
        <w:t>:</w:t>
      </w:r>
    </w:p>
    <w:p w14:paraId="7A6BCE96" w14:textId="67DFF559" w:rsidR="00097E29" w:rsidRPr="00097E29" w:rsidRDefault="00097E29"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097E29">
        <w:t>Option 1: Orthogonal precoding, TDLA30-10, XP medium, MCS 13 (Table 1) for Target UE, QPSK for co-UE. full FDRA for the co-UE (MTK</w:t>
      </w:r>
      <w:r w:rsidR="00A47054">
        <w:t>, Huawei</w:t>
      </w:r>
      <w:r w:rsidRPr="00097E29">
        <w:t>)</w:t>
      </w:r>
    </w:p>
    <w:p w14:paraId="1C70C311" w14:textId="0AFED9D5" w:rsidR="007B121F" w:rsidRDefault="00406156"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2: </w:t>
      </w:r>
      <w:r w:rsidR="008A4129" w:rsidRPr="00097E29">
        <w:rPr>
          <w:lang w:eastAsia="zh-CN"/>
        </w:rPr>
        <w:t>Orthogonal precoding, TDLA30-10, ULA Low, MCS 17 (Table 1) for Target UE, 16QAM for co-UE. full FDRA for the co-UE</w:t>
      </w:r>
      <w:r w:rsidR="007B121F" w:rsidRPr="00097E29">
        <w:rPr>
          <w:lang w:eastAsia="zh-CN"/>
        </w:rPr>
        <w:t xml:space="preserve"> (China Telecom</w:t>
      </w:r>
      <w:r w:rsidR="0066552E" w:rsidRPr="00097E29">
        <w:rPr>
          <w:lang w:eastAsia="zh-CN"/>
        </w:rPr>
        <w:t>, Qualcomm</w:t>
      </w:r>
      <w:r w:rsidR="006925DE">
        <w:rPr>
          <w:lang w:eastAsia="zh-CN"/>
        </w:rPr>
        <w:t>, Apple</w:t>
      </w:r>
      <w:r w:rsidR="008674B1">
        <w:rPr>
          <w:lang w:eastAsia="zh-CN"/>
        </w:rPr>
        <w:t>, Nokia</w:t>
      </w:r>
      <w:r w:rsidR="00EA2F2C">
        <w:rPr>
          <w:lang w:eastAsia="zh-CN"/>
        </w:rPr>
        <w:t>, Samsung</w:t>
      </w:r>
      <w:r w:rsidR="007B121F" w:rsidRPr="00097E29">
        <w:rPr>
          <w:lang w:eastAsia="zh-CN"/>
        </w:rPr>
        <w:t>)</w:t>
      </w:r>
    </w:p>
    <w:p w14:paraId="09BB8C15" w14:textId="7C2186A0" w:rsidR="00EA2F2C" w:rsidRPr="00097E29" w:rsidRDefault="00EA2F2C"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097E29">
        <w:rPr>
          <w:lang w:eastAsia="zh-CN"/>
        </w:rPr>
        <w:lastRenderedPageBreak/>
        <w:t xml:space="preserve">Option </w:t>
      </w:r>
      <w:r w:rsidR="00406156">
        <w:rPr>
          <w:lang w:eastAsia="zh-CN"/>
        </w:rPr>
        <w:t>3</w:t>
      </w:r>
      <w:r w:rsidRPr="00097E29">
        <w:rPr>
          <w:lang w:eastAsia="zh-CN"/>
        </w:rPr>
        <w:t>:</w:t>
      </w:r>
      <w:r>
        <w:rPr>
          <w:lang w:eastAsia="zh-CN"/>
        </w:rPr>
        <w:t xml:space="preserve"> </w:t>
      </w:r>
      <w:r w:rsidRPr="00EA2F2C">
        <w:t>Orthogonal precoding, TDLA30-10, XP medium, MCS 17 (Table 1) for Target UE, 16QAM for co-UE. full FDRA for the co-UE</w:t>
      </w:r>
      <w:r>
        <w:t xml:space="preserve"> (Samsung</w:t>
      </w:r>
      <w:r w:rsidR="00DD3194">
        <w:t>, Ericsson</w:t>
      </w:r>
      <w:ins w:id="1" w:author="Nokia" w:date="2024-04-11T13:01:00Z">
        <w:r w:rsidR="002579E3">
          <w:t>, Nokia</w:t>
        </w:r>
      </w:ins>
      <w:r>
        <w:t>)</w:t>
      </w:r>
    </w:p>
    <w:p w14:paraId="49D7B740" w14:textId="7E24954A" w:rsidR="00097E29" w:rsidRPr="00097E29" w:rsidRDefault="00097E29"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097E29">
        <w:t xml:space="preserve">Option </w:t>
      </w:r>
      <w:r w:rsidR="00406156">
        <w:t>4</w:t>
      </w:r>
      <w:r w:rsidRPr="00097E29">
        <w:t>: Orthogonal precoding, TDLA30-10, XP medium, MCS 17 (Table 1) for Target UE, QPSK for co-UE. full FDRA for the co-UE (MTK</w:t>
      </w:r>
      <w:r w:rsidR="008674B1">
        <w:t>,</w:t>
      </w:r>
      <w:del w:id="2" w:author="Nokia" w:date="2024-04-11T13:01:00Z">
        <w:r w:rsidR="008674B1" w:rsidDel="002579E3">
          <w:delText xml:space="preserve"> Nokia</w:delText>
        </w:r>
        <w:r w:rsidR="00DD3194" w:rsidDel="002579E3">
          <w:delText>,</w:delText>
        </w:r>
      </w:del>
      <w:r w:rsidR="00DD3194">
        <w:t xml:space="preserve"> Ericsson</w:t>
      </w:r>
      <w:r w:rsidRPr="00097E29">
        <w:t>)</w:t>
      </w:r>
    </w:p>
    <w:p w14:paraId="42D0BE76" w14:textId="77777777" w:rsidR="007B121F" w:rsidRPr="00A11C1A" w:rsidRDefault="007B121F" w:rsidP="007B121F">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D278F87" w14:textId="2A989B31" w:rsidR="007B121F" w:rsidRDefault="001B5B1B" w:rsidP="007B121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 based on the simulation result summary</w:t>
      </w:r>
    </w:p>
    <w:p w14:paraId="67FE74F3" w14:textId="77777777" w:rsidR="007B121F" w:rsidRPr="007B121F" w:rsidRDefault="007B121F" w:rsidP="007B121F">
      <w:pPr>
        <w:rPr>
          <w:lang w:val="sv-SE" w:eastAsia="zh-CN"/>
        </w:rPr>
      </w:pPr>
    </w:p>
    <w:p w14:paraId="20DECCD3" w14:textId="26298849" w:rsidR="0001467E" w:rsidRPr="00A11C1A" w:rsidRDefault="0001467E" w:rsidP="0001467E">
      <w:pPr>
        <w:rPr>
          <w:b/>
          <w:u w:val="single"/>
        </w:rPr>
      </w:pPr>
      <w:r w:rsidRPr="00A11C1A">
        <w:rPr>
          <w:b/>
          <w:u w:val="single"/>
        </w:rPr>
        <w:t xml:space="preserve">Issue </w:t>
      </w:r>
      <w:r w:rsidR="001B5B1B">
        <w:rPr>
          <w:b/>
          <w:u w:val="single"/>
        </w:rPr>
        <w:t>1</w:t>
      </w:r>
      <w:r w:rsidRPr="00A11C1A">
        <w:rPr>
          <w:b/>
          <w:u w:val="single"/>
        </w:rPr>
        <w:t>-</w:t>
      </w:r>
      <w:r>
        <w:rPr>
          <w:b/>
          <w:u w:val="single"/>
        </w:rPr>
        <w:t>1-</w:t>
      </w:r>
      <w:r w:rsidR="001B5B1B">
        <w:rPr>
          <w:b/>
          <w:u w:val="single"/>
        </w:rPr>
        <w:t>2</w:t>
      </w:r>
      <w:r w:rsidRPr="00A11C1A">
        <w:rPr>
          <w:b/>
          <w:u w:val="single"/>
        </w:rPr>
        <w:t xml:space="preserve">: </w:t>
      </w:r>
      <w:r>
        <w:rPr>
          <w:b/>
          <w:u w:val="single"/>
          <w:lang w:val="en-US"/>
        </w:rPr>
        <w:t>Test setting</w:t>
      </w:r>
      <w:r>
        <w:rPr>
          <w:rFonts w:eastAsiaTheme="minorEastAsia"/>
          <w:b/>
          <w:u w:val="single"/>
          <w:lang w:val="en-US" w:eastAsia="zh-CN"/>
        </w:rPr>
        <w:t xml:space="preserve"> for when UE is not indicated Modulation order</w:t>
      </w:r>
      <w:r w:rsidR="00B87C6C">
        <w:rPr>
          <w:rFonts w:eastAsiaTheme="minorEastAsia"/>
          <w:b/>
          <w:u w:val="single"/>
          <w:lang w:val="en-US" w:eastAsia="zh-CN"/>
        </w:rPr>
        <w:t xml:space="preserve"> (DCI index 6 is indicated)</w:t>
      </w:r>
    </w:p>
    <w:p w14:paraId="1E648AD4" w14:textId="25156198" w:rsidR="0001467E" w:rsidRPr="00BE7F8A" w:rsidRDefault="0001467E" w:rsidP="0001467E">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tatus in the last meeting WF in</w:t>
      </w:r>
      <w:r w:rsidRPr="0011242F">
        <w:rPr>
          <w:rFonts w:eastAsia="SimSun"/>
          <w:i/>
          <w:iCs/>
          <w:lang w:eastAsia="zh-CN"/>
        </w:rPr>
        <w:t xml:space="preserve"> </w:t>
      </w:r>
      <w:r w:rsidR="007B121F" w:rsidRPr="007B121F">
        <w:rPr>
          <w:rFonts w:eastAsia="SimSun"/>
          <w:i/>
          <w:iCs/>
          <w:lang w:eastAsia="zh-CN"/>
        </w:rPr>
        <w:t>R4-2402864</w:t>
      </w:r>
    </w:p>
    <w:tbl>
      <w:tblPr>
        <w:tblStyle w:val="TableGrid"/>
        <w:tblW w:w="0" w:type="auto"/>
        <w:tblLook w:val="04A0" w:firstRow="1" w:lastRow="0" w:firstColumn="1" w:lastColumn="0" w:noHBand="0" w:noVBand="1"/>
      </w:tblPr>
      <w:tblGrid>
        <w:gridCol w:w="9631"/>
      </w:tblGrid>
      <w:tr w:rsidR="0001467E" w:rsidRPr="00A11C1A" w14:paraId="5B4AEE04" w14:textId="77777777" w:rsidTr="001A1B87">
        <w:tc>
          <w:tcPr>
            <w:tcW w:w="9631" w:type="dxa"/>
          </w:tcPr>
          <w:p w14:paraId="4A6E63C7" w14:textId="1E91C015" w:rsidR="008A4129" w:rsidRPr="008A4129" w:rsidRDefault="008A4129" w:rsidP="008A4129">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4129">
              <w:rPr>
                <w:rFonts w:eastAsia="SimSun"/>
                <w:i/>
                <w:lang w:eastAsia="zh-CN"/>
              </w:rPr>
              <w:t>Down select among the Case#21 to Case#34 in R4-2</w:t>
            </w:r>
            <w:r w:rsidRPr="008A4129">
              <w:rPr>
                <w:i/>
                <w:lang w:eastAsia="zh-CN"/>
              </w:rPr>
              <w:t>400805</w:t>
            </w:r>
          </w:p>
          <w:p w14:paraId="258E3318" w14:textId="0806DB91" w:rsidR="0001467E" w:rsidRPr="008A4129" w:rsidRDefault="008A4129" w:rsidP="008A4129">
            <w:pPr>
              <w:widowControl w:val="0"/>
              <w:numPr>
                <w:ilvl w:val="1"/>
                <w:numId w:val="3"/>
              </w:numPr>
              <w:tabs>
                <w:tab w:val="left" w:pos="484"/>
                <w:tab w:val="left" w:pos="709"/>
                <w:tab w:val="left" w:pos="1440"/>
                <w:tab w:val="left" w:pos="1701"/>
              </w:tabs>
              <w:snapToGrid w:val="0"/>
              <w:spacing w:before="60" w:after="60"/>
              <w:ind w:leftChars="213" w:left="709" w:hanging="283"/>
              <w:rPr>
                <w:rFonts w:eastAsiaTheme="minorEastAsia"/>
                <w:lang w:eastAsia="zh-CN"/>
              </w:rPr>
            </w:pPr>
            <w:r w:rsidRPr="008A4129">
              <w:rPr>
                <w:i/>
                <w:lang w:eastAsia="zh-CN"/>
              </w:rPr>
              <w:t>Remove Case 35 and 36 in the study given most companies show limited p</w:t>
            </w:r>
            <w:r w:rsidRPr="008A4129">
              <w:rPr>
                <w:rFonts w:eastAsia="SimSun"/>
                <w:i/>
                <w:lang w:eastAsia="zh-CN"/>
              </w:rPr>
              <w:t>erformance gain over the baseline</w:t>
            </w:r>
          </w:p>
        </w:tc>
      </w:tr>
    </w:tbl>
    <w:p w14:paraId="780399B7" w14:textId="77777777" w:rsidR="008A4129" w:rsidRPr="00A11C1A" w:rsidRDefault="008A4129" w:rsidP="008A4129">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f</w:t>
      </w:r>
      <w:r w:rsidRPr="007B121F">
        <w:rPr>
          <w:rFonts w:eastAsia="SimSun"/>
          <w:lang w:eastAsia="zh-CN"/>
        </w:rPr>
        <w:t>or Rank 1+1 with 2T2R</w:t>
      </w:r>
      <w:r w:rsidRPr="00A11C1A">
        <w:rPr>
          <w:rFonts w:eastAsia="SimSun"/>
          <w:lang w:eastAsia="zh-CN"/>
        </w:rPr>
        <w:t>:</w:t>
      </w:r>
    </w:p>
    <w:p w14:paraId="3D2CFD7D" w14:textId="76AB1666" w:rsidR="008A4129" w:rsidRDefault="008A4129"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9C2797">
        <w:rPr>
          <w:lang w:eastAsia="zh-CN"/>
        </w:rPr>
        <w:t xml:space="preserve">Option </w:t>
      </w:r>
      <w:r>
        <w:rPr>
          <w:lang w:eastAsia="zh-CN"/>
        </w:rPr>
        <w:t>1</w:t>
      </w:r>
      <w:r w:rsidRPr="009C2797">
        <w:rPr>
          <w:lang w:eastAsia="zh-CN"/>
        </w:rPr>
        <w:t xml:space="preserve">: </w:t>
      </w:r>
      <w:r w:rsidRPr="008A4129">
        <w:rPr>
          <w:lang w:eastAsia="zh-CN"/>
        </w:rPr>
        <w:t>Random precoding, TDLC300-100, ULA low, MCS 17 (Table 1) for Target UE, 16QAM for co-UE, full FDRA for the co-UE</w:t>
      </w:r>
      <w:r w:rsidRPr="00B87C6C">
        <w:rPr>
          <w:lang w:eastAsia="zh-CN"/>
        </w:rPr>
        <w:t xml:space="preserve"> </w:t>
      </w:r>
      <w:r>
        <w:rPr>
          <w:lang w:eastAsia="zh-CN"/>
        </w:rPr>
        <w:t>(China Telecom)</w:t>
      </w:r>
    </w:p>
    <w:p w14:paraId="382510DB" w14:textId="166DA148" w:rsidR="008674B1" w:rsidRDefault="008674B1"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Orthogonal</w:t>
      </w:r>
      <w:r w:rsidRPr="008A4129">
        <w:rPr>
          <w:lang w:eastAsia="zh-CN"/>
        </w:rPr>
        <w:t xml:space="preserve"> precoding, TDLC300-100, ULA low, MCS </w:t>
      </w:r>
      <w:r>
        <w:rPr>
          <w:lang w:eastAsia="zh-CN"/>
        </w:rPr>
        <w:t>13</w:t>
      </w:r>
      <w:r w:rsidRPr="008A4129">
        <w:rPr>
          <w:lang w:eastAsia="zh-CN"/>
        </w:rPr>
        <w:t xml:space="preserve"> (Table 1) for Target UE, </w:t>
      </w:r>
      <w:r>
        <w:rPr>
          <w:lang w:eastAsia="zh-CN"/>
        </w:rPr>
        <w:t>QPSK</w:t>
      </w:r>
      <w:r w:rsidRPr="008A4129">
        <w:rPr>
          <w:lang w:eastAsia="zh-CN"/>
        </w:rPr>
        <w:t xml:space="preserve"> for co-UE, full FDRA for the co-UE</w:t>
      </w:r>
      <w:r>
        <w:rPr>
          <w:lang w:eastAsia="zh-CN"/>
        </w:rPr>
        <w:t xml:space="preserve"> (Apple)</w:t>
      </w:r>
    </w:p>
    <w:p w14:paraId="06D1055A" w14:textId="038A3426" w:rsidR="00EA2F2C" w:rsidRDefault="00EA2F2C"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Orthogonal</w:t>
      </w:r>
      <w:r w:rsidRPr="008A4129">
        <w:rPr>
          <w:lang w:eastAsia="zh-CN"/>
        </w:rPr>
        <w:t xml:space="preserve"> precoding, TDLC300-100, ULA </w:t>
      </w:r>
      <w:r>
        <w:rPr>
          <w:lang w:eastAsia="zh-CN"/>
        </w:rPr>
        <w:t>medium</w:t>
      </w:r>
      <w:r w:rsidRPr="008A4129">
        <w:rPr>
          <w:lang w:eastAsia="zh-CN"/>
        </w:rPr>
        <w:t xml:space="preserve">, MCS </w:t>
      </w:r>
      <w:r>
        <w:rPr>
          <w:lang w:eastAsia="zh-CN"/>
        </w:rPr>
        <w:t>17</w:t>
      </w:r>
      <w:r w:rsidRPr="008A4129">
        <w:rPr>
          <w:lang w:eastAsia="zh-CN"/>
        </w:rPr>
        <w:t xml:space="preserve"> (Table 1) for Target UE, </w:t>
      </w:r>
      <w:r>
        <w:rPr>
          <w:lang w:eastAsia="zh-CN"/>
        </w:rPr>
        <w:t>16QAM</w:t>
      </w:r>
      <w:r w:rsidRPr="008A4129">
        <w:rPr>
          <w:lang w:eastAsia="zh-CN"/>
        </w:rPr>
        <w:t xml:space="preserve"> for co-UE, full FDRA for the co-UE</w:t>
      </w:r>
      <w:r>
        <w:rPr>
          <w:lang w:eastAsia="zh-CN"/>
        </w:rPr>
        <w:t xml:space="preserve"> (Samsung</w:t>
      </w:r>
      <w:r w:rsidR="00A47054">
        <w:rPr>
          <w:lang w:eastAsia="zh-CN"/>
        </w:rPr>
        <w:t>, Huawei</w:t>
      </w:r>
      <w:r>
        <w:rPr>
          <w:lang w:eastAsia="zh-CN"/>
        </w:rPr>
        <w:t>)</w:t>
      </w:r>
    </w:p>
    <w:p w14:paraId="5C103ED4" w14:textId="121E549B" w:rsidR="0066552E" w:rsidRDefault="0066552E"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EA2F2C">
        <w:rPr>
          <w:lang w:eastAsia="zh-CN"/>
        </w:rPr>
        <w:t>4</w:t>
      </w:r>
      <w:r>
        <w:rPr>
          <w:lang w:eastAsia="zh-CN"/>
        </w:rPr>
        <w:t xml:space="preserve">: Same configuration as tests </w:t>
      </w:r>
      <w:r w:rsidR="0087464D">
        <w:rPr>
          <w:lang w:eastAsia="zh-CN"/>
        </w:rPr>
        <w:t>without modulation order blind detection (Qualcomm</w:t>
      </w:r>
      <w:r w:rsidR="00097E29">
        <w:rPr>
          <w:lang w:eastAsia="zh-CN"/>
        </w:rPr>
        <w:t>, MTK</w:t>
      </w:r>
      <w:r w:rsidR="008674B1">
        <w:rPr>
          <w:lang w:eastAsia="zh-CN"/>
        </w:rPr>
        <w:t>, Nokia</w:t>
      </w:r>
      <w:r w:rsidR="0087464D">
        <w:rPr>
          <w:lang w:eastAsia="zh-CN"/>
        </w:rPr>
        <w:t>)</w:t>
      </w:r>
    </w:p>
    <w:p w14:paraId="1317D65D" w14:textId="165B204E" w:rsidR="008A4129" w:rsidRPr="00A11C1A" w:rsidRDefault="008A4129" w:rsidP="008A4129">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f</w:t>
      </w:r>
      <w:r w:rsidRPr="007B121F">
        <w:rPr>
          <w:rFonts w:eastAsia="SimSun"/>
          <w:lang w:eastAsia="zh-CN"/>
        </w:rPr>
        <w:t xml:space="preserve">or Rank </w:t>
      </w:r>
      <w:r>
        <w:rPr>
          <w:rFonts w:eastAsia="SimSun"/>
          <w:lang w:eastAsia="zh-CN"/>
        </w:rPr>
        <w:t>1+1</w:t>
      </w:r>
      <w:r w:rsidRPr="007B121F">
        <w:rPr>
          <w:rFonts w:eastAsia="SimSun"/>
          <w:lang w:eastAsia="zh-CN"/>
        </w:rPr>
        <w:t xml:space="preserve"> with </w:t>
      </w:r>
      <w:r>
        <w:rPr>
          <w:rFonts w:eastAsia="SimSun"/>
          <w:lang w:eastAsia="zh-CN"/>
        </w:rPr>
        <w:t>2</w:t>
      </w:r>
      <w:r w:rsidRPr="007B121F">
        <w:rPr>
          <w:rFonts w:eastAsia="SimSun"/>
          <w:lang w:eastAsia="zh-CN"/>
        </w:rPr>
        <w:t>T</w:t>
      </w:r>
      <w:r>
        <w:rPr>
          <w:rFonts w:eastAsia="SimSun"/>
          <w:lang w:eastAsia="zh-CN"/>
        </w:rPr>
        <w:t>4</w:t>
      </w:r>
      <w:r w:rsidRPr="007B121F">
        <w:rPr>
          <w:rFonts w:eastAsia="SimSun"/>
          <w:lang w:eastAsia="zh-CN"/>
        </w:rPr>
        <w:t>R</w:t>
      </w:r>
      <w:r w:rsidRPr="00A11C1A">
        <w:rPr>
          <w:rFonts w:eastAsia="SimSun"/>
          <w:lang w:eastAsia="zh-CN"/>
        </w:rPr>
        <w:t>:</w:t>
      </w:r>
    </w:p>
    <w:p w14:paraId="24D178E6" w14:textId="2D2D77FE" w:rsidR="008A4129" w:rsidRDefault="008A4129"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9C2797">
        <w:rPr>
          <w:lang w:eastAsia="zh-CN"/>
        </w:rPr>
        <w:t xml:space="preserve">Option </w:t>
      </w:r>
      <w:r>
        <w:rPr>
          <w:lang w:eastAsia="zh-CN"/>
        </w:rPr>
        <w:t>1</w:t>
      </w:r>
      <w:r w:rsidRPr="009C2797">
        <w:rPr>
          <w:lang w:eastAsia="zh-CN"/>
        </w:rPr>
        <w:t xml:space="preserve">: </w:t>
      </w:r>
      <w:r>
        <w:rPr>
          <w:lang w:eastAsia="zh-CN"/>
        </w:rPr>
        <w:t>F</w:t>
      </w:r>
      <w:r w:rsidRPr="008A4129">
        <w:rPr>
          <w:lang w:eastAsia="zh-CN"/>
        </w:rPr>
        <w:t>ollow the same test scope for requirements without modulation order blind detection</w:t>
      </w:r>
      <w:r w:rsidRPr="00B87C6C">
        <w:rPr>
          <w:lang w:eastAsia="zh-CN"/>
        </w:rPr>
        <w:t xml:space="preserve"> </w:t>
      </w:r>
      <w:r>
        <w:rPr>
          <w:lang w:eastAsia="zh-CN"/>
        </w:rPr>
        <w:t>(China Telecom</w:t>
      </w:r>
      <w:r w:rsidR="00097E29">
        <w:rPr>
          <w:lang w:eastAsia="zh-CN"/>
        </w:rPr>
        <w:t>, MTK</w:t>
      </w:r>
      <w:r w:rsidR="008674B1">
        <w:rPr>
          <w:lang w:eastAsia="zh-CN"/>
        </w:rPr>
        <w:t>, Nokia</w:t>
      </w:r>
      <w:r>
        <w:rPr>
          <w:lang w:eastAsia="zh-CN"/>
        </w:rPr>
        <w:t>)</w:t>
      </w:r>
    </w:p>
    <w:p w14:paraId="446104BE" w14:textId="38D6E0D6" w:rsidR="00EA2F2C" w:rsidRDefault="00EA2F2C"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Orthogonal</w:t>
      </w:r>
      <w:r w:rsidRPr="008A4129">
        <w:rPr>
          <w:lang w:eastAsia="zh-CN"/>
        </w:rPr>
        <w:t xml:space="preserve"> precoding, TDLC300-100, ULA </w:t>
      </w:r>
      <w:r>
        <w:rPr>
          <w:lang w:eastAsia="zh-CN"/>
        </w:rPr>
        <w:t>medium</w:t>
      </w:r>
      <w:r w:rsidRPr="008A4129">
        <w:rPr>
          <w:lang w:eastAsia="zh-CN"/>
        </w:rPr>
        <w:t xml:space="preserve">, MCS </w:t>
      </w:r>
      <w:r>
        <w:rPr>
          <w:lang w:eastAsia="zh-CN"/>
        </w:rPr>
        <w:t>17</w:t>
      </w:r>
      <w:r w:rsidRPr="008A4129">
        <w:rPr>
          <w:lang w:eastAsia="zh-CN"/>
        </w:rPr>
        <w:t xml:space="preserve"> (Table 1) for Target UE, </w:t>
      </w:r>
      <w:r>
        <w:rPr>
          <w:lang w:eastAsia="zh-CN"/>
        </w:rPr>
        <w:t>16QAM</w:t>
      </w:r>
      <w:r w:rsidRPr="008A4129">
        <w:rPr>
          <w:lang w:eastAsia="zh-CN"/>
        </w:rPr>
        <w:t xml:space="preserve"> for co-UE, full FDRA for the co-UE</w:t>
      </w:r>
      <w:r>
        <w:rPr>
          <w:lang w:eastAsia="zh-CN"/>
        </w:rPr>
        <w:t xml:space="preserve"> (Samsung</w:t>
      </w:r>
      <w:r w:rsidR="00A47054">
        <w:rPr>
          <w:lang w:eastAsia="zh-CN"/>
        </w:rPr>
        <w:t>, Huawei</w:t>
      </w:r>
      <w:r>
        <w:rPr>
          <w:lang w:eastAsia="zh-CN"/>
        </w:rPr>
        <w:t>)</w:t>
      </w:r>
    </w:p>
    <w:p w14:paraId="435E874E" w14:textId="6CB1B558" w:rsidR="008674B1" w:rsidRPr="008A4129" w:rsidRDefault="008674B1"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w:t>
      </w:r>
      <w:r w:rsidR="00EA2F2C">
        <w:rPr>
          <w:lang w:eastAsia="zh-CN"/>
        </w:rPr>
        <w:t>3</w:t>
      </w:r>
      <w:r>
        <w:rPr>
          <w:lang w:eastAsia="zh-CN"/>
        </w:rPr>
        <w:t>: Orthogonal</w:t>
      </w:r>
      <w:r w:rsidRPr="008A4129">
        <w:rPr>
          <w:lang w:eastAsia="zh-CN"/>
        </w:rPr>
        <w:t xml:space="preserve"> precoding, TDLC300-100, ULA low, MCS </w:t>
      </w:r>
      <w:r>
        <w:rPr>
          <w:lang w:eastAsia="zh-CN"/>
        </w:rPr>
        <w:t>13</w:t>
      </w:r>
      <w:r w:rsidRPr="008A4129">
        <w:rPr>
          <w:lang w:eastAsia="zh-CN"/>
        </w:rPr>
        <w:t xml:space="preserve"> (Table 1) for Target UE, </w:t>
      </w:r>
      <w:r>
        <w:rPr>
          <w:lang w:eastAsia="zh-CN"/>
        </w:rPr>
        <w:t>QPSK</w:t>
      </w:r>
      <w:r w:rsidRPr="008A4129">
        <w:rPr>
          <w:lang w:eastAsia="zh-CN"/>
        </w:rPr>
        <w:t xml:space="preserve"> for co-UE, full FDRA for the co-UE</w:t>
      </w:r>
      <w:r>
        <w:rPr>
          <w:lang w:eastAsia="zh-CN"/>
        </w:rPr>
        <w:t xml:space="preserve"> (Apple)</w:t>
      </w:r>
    </w:p>
    <w:p w14:paraId="02056F91" w14:textId="54E9B4FF" w:rsidR="008A4129" w:rsidRPr="00A11C1A" w:rsidRDefault="008A4129" w:rsidP="008A4129">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f</w:t>
      </w:r>
      <w:r w:rsidRPr="007B121F">
        <w:rPr>
          <w:rFonts w:eastAsia="SimSun"/>
          <w:lang w:eastAsia="zh-CN"/>
        </w:rPr>
        <w:t xml:space="preserve">or Rank </w:t>
      </w:r>
      <w:r>
        <w:rPr>
          <w:rFonts w:eastAsia="SimSun"/>
          <w:lang w:eastAsia="zh-CN"/>
        </w:rPr>
        <w:t>2+2</w:t>
      </w:r>
      <w:r w:rsidRPr="007B121F">
        <w:rPr>
          <w:rFonts w:eastAsia="SimSun"/>
          <w:lang w:eastAsia="zh-CN"/>
        </w:rPr>
        <w:t xml:space="preserve"> with </w:t>
      </w:r>
      <w:r>
        <w:rPr>
          <w:rFonts w:eastAsia="SimSun"/>
          <w:lang w:eastAsia="zh-CN"/>
        </w:rPr>
        <w:t>4</w:t>
      </w:r>
      <w:r w:rsidRPr="007B121F">
        <w:rPr>
          <w:rFonts w:eastAsia="SimSun"/>
          <w:lang w:eastAsia="zh-CN"/>
        </w:rPr>
        <w:t>T</w:t>
      </w:r>
      <w:r>
        <w:rPr>
          <w:rFonts w:eastAsia="SimSun"/>
          <w:lang w:eastAsia="zh-CN"/>
        </w:rPr>
        <w:t>4</w:t>
      </w:r>
      <w:r w:rsidRPr="007B121F">
        <w:rPr>
          <w:rFonts w:eastAsia="SimSun"/>
          <w:lang w:eastAsia="zh-CN"/>
        </w:rPr>
        <w:t>R</w:t>
      </w:r>
      <w:r w:rsidRPr="00A11C1A">
        <w:rPr>
          <w:rFonts w:eastAsia="SimSun"/>
          <w:lang w:eastAsia="zh-CN"/>
        </w:rPr>
        <w:t>:</w:t>
      </w:r>
    </w:p>
    <w:p w14:paraId="718E3F61" w14:textId="6A7F3D33" w:rsidR="0087464D" w:rsidRDefault="0087464D"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 Introduce rank 2+2 4T4R requirements with modulation order blind detection (China Telecom, Qualcomm</w:t>
      </w:r>
      <w:r w:rsidR="00097E29">
        <w:rPr>
          <w:lang w:eastAsia="zh-CN"/>
        </w:rPr>
        <w:t>, MTK</w:t>
      </w:r>
      <w:r w:rsidR="008674B1">
        <w:rPr>
          <w:lang w:eastAsia="zh-CN"/>
        </w:rPr>
        <w:t>, Nokia</w:t>
      </w:r>
      <w:r w:rsidR="00EA2F2C">
        <w:rPr>
          <w:lang w:eastAsia="zh-CN"/>
        </w:rPr>
        <w:t>, Samsung</w:t>
      </w:r>
      <w:r>
        <w:rPr>
          <w:lang w:eastAsia="zh-CN"/>
        </w:rPr>
        <w:t>)</w:t>
      </w:r>
    </w:p>
    <w:p w14:paraId="2595C846" w14:textId="06749876" w:rsidR="008A4129" w:rsidRDefault="008A4129" w:rsidP="0087464D">
      <w:pPr>
        <w:widowControl w:val="0"/>
        <w:numPr>
          <w:ilvl w:val="2"/>
          <w:numId w:val="4"/>
        </w:numPr>
        <w:tabs>
          <w:tab w:val="left" w:pos="484"/>
          <w:tab w:val="left" w:pos="709"/>
          <w:tab w:val="left" w:pos="1440"/>
          <w:tab w:val="left" w:pos="1701"/>
          <w:tab w:val="left" w:pos="2160"/>
        </w:tabs>
        <w:snapToGrid w:val="0"/>
        <w:spacing w:before="60"/>
        <w:ind w:left="1021" w:hanging="227"/>
        <w:rPr>
          <w:lang w:eastAsia="zh-CN"/>
        </w:rPr>
      </w:pPr>
      <w:r w:rsidRPr="009C2797">
        <w:rPr>
          <w:lang w:eastAsia="zh-CN"/>
        </w:rPr>
        <w:t xml:space="preserve">Option </w:t>
      </w:r>
      <w:r>
        <w:rPr>
          <w:lang w:eastAsia="zh-CN"/>
        </w:rPr>
        <w:t>1</w:t>
      </w:r>
      <w:r w:rsidR="0087464D">
        <w:rPr>
          <w:lang w:eastAsia="zh-CN"/>
        </w:rPr>
        <w:t>A</w:t>
      </w:r>
      <w:r w:rsidRPr="009C2797">
        <w:rPr>
          <w:lang w:eastAsia="zh-CN"/>
        </w:rPr>
        <w:t xml:space="preserve">: </w:t>
      </w:r>
      <w:r w:rsidRPr="008A4129">
        <w:rPr>
          <w:lang w:eastAsia="zh-CN"/>
        </w:rPr>
        <w:t>Orthogonal precoding, TDLA30-10, XP medium, MCS 13 (Table 1) for Target UE, QPSK for co-UE, full FDRA for the co-UE</w:t>
      </w:r>
      <w:r w:rsidRPr="00B87C6C">
        <w:rPr>
          <w:lang w:eastAsia="zh-CN"/>
        </w:rPr>
        <w:t xml:space="preserve"> </w:t>
      </w:r>
      <w:r>
        <w:rPr>
          <w:lang w:eastAsia="zh-CN"/>
        </w:rPr>
        <w:t>(China Telecom</w:t>
      </w:r>
      <w:r w:rsidR="00EA2F2C">
        <w:rPr>
          <w:lang w:eastAsia="zh-CN"/>
        </w:rPr>
        <w:t>, Nokia</w:t>
      </w:r>
      <w:r w:rsidR="00406156">
        <w:rPr>
          <w:lang w:eastAsia="zh-CN"/>
        </w:rPr>
        <w:t>, Samsung</w:t>
      </w:r>
      <w:r>
        <w:rPr>
          <w:lang w:eastAsia="zh-CN"/>
        </w:rPr>
        <w:t>)</w:t>
      </w:r>
    </w:p>
    <w:p w14:paraId="5259C92D" w14:textId="74D7AC87" w:rsidR="0087464D" w:rsidRDefault="0087464D" w:rsidP="0087464D">
      <w:pPr>
        <w:widowControl w:val="0"/>
        <w:numPr>
          <w:ilvl w:val="2"/>
          <w:numId w:val="4"/>
        </w:numPr>
        <w:tabs>
          <w:tab w:val="left" w:pos="484"/>
          <w:tab w:val="left" w:pos="709"/>
          <w:tab w:val="left" w:pos="1440"/>
          <w:tab w:val="left" w:pos="1701"/>
          <w:tab w:val="left" w:pos="2160"/>
        </w:tabs>
        <w:snapToGrid w:val="0"/>
        <w:spacing w:before="60"/>
        <w:ind w:left="1021" w:hanging="227"/>
        <w:rPr>
          <w:lang w:eastAsia="zh-CN"/>
        </w:rPr>
      </w:pPr>
      <w:r>
        <w:rPr>
          <w:rFonts w:hint="eastAsia"/>
          <w:lang w:eastAsia="zh-CN"/>
        </w:rPr>
        <w:t>O</w:t>
      </w:r>
      <w:r>
        <w:rPr>
          <w:lang w:eastAsia="zh-CN"/>
        </w:rPr>
        <w:t>ption 1B: Same configuration as tests without modulation order blind detection (Qualcomm</w:t>
      </w:r>
      <w:r w:rsidR="00097E29">
        <w:rPr>
          <w:lang w:eastAsia="zh-CN"/>
        </w:rPr>
        <w:t>, MTK</w:t>
      </w:r>
      <w:r>
        <w:rPr>
          <w:lang w:eastAsia="zh-CN"/>
        </w:rPr>
        <w:t>)</w:t>
      </w:r>
    </w:p>
    <w:p w14:paraId="450490D2" w14:textId="0611EF3D" w:rsidR="0087464D" w:rsidRPr="0087464D" w:rsidRDefault="0087464D" w:rsidP="0087464D">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Do not introduce rank 2+2 4T4R requirements with modulation order blind detection (Apple</w:t>
      </w:r>
      <w:r w:rsidR="00110BCE">
        <w:rPr>
          <w:lang w:eastAsia="zh-CN"/>
        </w:rPr>
        <w:t>, [Huawei]</w:t>
      </w:r>
      <w:r>
        <w:rPr>
          <w:lang w:eastAsia="zh-CN"/>
        </w:rPr>
        <w:t>)</w:t>
      </w:r>
    </w:p>
    <w:p w14:paraId="35D020F6" w14:textId="77777777" w:rsidR="0001467E" w:rsidRPr="00A11C1A" w:rsidRDefault="0001467E" w:rsidP="0001467E">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70683829" w14:textId="10FB7967" w:rsidR="00D65126" w:rsidRPr="00A11C1A" w:rsidRDefault="001B5B1B" w:rsidP="00D6512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 based on the simulation result summary</w:t>
      </w:r>
    </w:p>
    <w:p w14:paraId="15BD3319" w14:textId="38DC1626" w:rsidR="001756FD" w:rsidRDefault="001756FD" w:rsidP="001756FD">
      <w:pPr>
        <w:rPr>
          <w:lang w:eastAsia="zh-CN"/>
        </w:rPr>
      </w:pPr>
    </w:p>
    <w:p w14:paraId="3DD9E1BE" w14:textId="2C38AAF6" w:rsidR="008A4129" w:rsidRDefault="001B5B1B" w:rsidP="008A4129">
      <w:pPr>
        <w:overflowPunct w:val="0"/>
        <w:autoSpaceDE w:val="0"/>
        <w:autoSpaceDN w:val="0"/>
        <w:adjustRightInd w:val="0"/>
        <w:rPr>
          <w:rFonts w:eastAsia="DengXian"/>
          <w:b/>
          <w:u w:val="single"/>
          <w:lang w:eastAsia="zh-CN"/>
        </w:rPr>
      </w:pPr>
      <w:r w:rsidRPr="00A11C1A">
        <w:rPr>
          <w:b/>
          <w:u w:val="single"/>
        </w:rPr>
        <w:t xml:space="preserve">Issue </w:t>
      </w:r>
      <w:r>
        <w:rPr>
          <w:b/>
          <w:u w:val="single"/>
        </w:rPr>
        <w:t>1</w:t>
      </w:r>
      <w:r w:rsidRPr="00A11C1A">
        <w:rPr>
          <w:b/>
          <w:u w:val="single"/>
        </w:rPr>
        <w:t>-</w:t>
      </w:r>
      <w:r>
        <w:rPr>
          <w:b/>
          <w:u w:val="single"/>
        </w:rPr>
        <w:t>1-3</w:t>
      </w:r>
      <w:r w:rsidRPr="00A11C1A">
        <w:rPr>
          <w:b/>
          <w:u w:val="single"/>
        </w:rPr>
        <w:t>:</w:t>
      </w:r>
      <w:r>
        <w:rPr>
          <w:b/>
          <w:u w:val="single"/>
        </w:rPr>
        <w:t xml:space="preserve"> </w:t>
      </w:r>
      <w:r w:rsidR="008A4129" w:rsidRPr="00576DAF">
        <w:rPr>
          <w:b/>
          <w:u w:val="single"/>
          <w:lang w:eastAsia="en-GB"/>
        </w:rPr>
        <w:t>Whether to tests UE not support BD-MO with R-ML</w:t>
      </w:r>
      <w:r w:rsidR="008A4129" w:rsidRPr="00576DAF">
        <w:rPr>
          <w:rFonts w:eastAsia="DengXian"/>
          <w:b/>
          <w:u w:val="single"/>
          <w:lang w:eastAsia="zh-CN"/>
        </w:rPr>
        <w:t xml:space="preserve"> with DCI index 6 is indicated</w:t>
      </w:r>
    </w:p>
    <w:p w14:paraId="713B8819" w14:textId="3F99B77C" w:rsidR="008A4129" w:rsidRPr="008A4129" w:rsidRDefault="008A4129" w:rsidP="008A4129">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tatus in the last meeting WF in</w:t>
      </w:r>
      <w:r w:rsidRPr="0011242F">
        <w:rPr>
          <w:rFonts w:eastAsia="SimSun"/>
          <w:i/>
          <w:iCs/>
          <w:lang w:eastAsia="zh-CN"/>
        </w:rPr>
        <w:t xml:space="preserve"> </w:t>
      </w:r>
      <w:r w:rsidRPr="007B121F">
        <w:rPr>
          <w:rFonts w:eastAsia="SimSun"/>
          <w:i/>
          <w:iCs/>
          <w:lang w:eastAsia="zh-CN"/>
        </w:rPr>
        <w:t>R4-2402864</w:t>
      </w:r>
    </w:p>
    <w:tbl>
      <w:tblPr>
        <w:tblStyle w:val="TableGrid"/>
        <w:tblW w:w="0" w:type="auto"/>
        <w:tblLook w:val="04A0" w:firstRow="1" w:lastRow="0" w:firstColumn="1" w:lastColumn="0" w:noHBand="0" w:noVBand="1"/>
      </w:tblPr>
      <w:tblGrid>
        <w:gridCol w:w="9288"/>
      </w:tblGrid>
      <w:tr w:rsidR="008A4129" w14:paraId="31D4ED34" w14:textId="77777777" w:rsidTr="00A47054">
        <w:tc>
          <w:tcPr>
            <w:tcW w:w="9288" w:type="dxa"/>
          </w:tcPr>
          <w:p w14:paraId="6374BB03" w14:textId="77777777" w:rsidR="008A4129" w:rsidRPr="00576DAF" w:rsidRDefault="008A4129" w:rsidP="008A4129">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576DAF">
              <w:rPr>
                <w:i/>
                <w:lang w:eastAsia="zh-CN"/>
              </w:rPr>
              <w:t>Option 1: Introduce test cases only applicable to the UE which can perform E-IRC receiver in that case</w:t>
            </w:r>
          </w:p>
          <w:p w14:paraId="10373ABC" w14:textId="77777777" w:rsidR="008A4129" w:rsidRPr="00576DAF" w:rsidRDefault="008A4129" w:rsidP="008A4129">
            <w:pPr>
              <w:widowControl w:val="0"/>
              <w:numPr>
                <w:ilvl w:val="1"/>
                <w:numId w:val="3"/>
              </w:numPr>
              <w:tabs>
                <w:tab w:val="left" w:pos="484"/>
                <w:tab w:val="left" w:pos="709"/>
                <w:tab w:val="left" w:pos="1440"/>
                <w:tab w:val="left" w:pos="1701"/>
              </w:tabs>
              <w:snapToGrid w:val="0"/>
              <w:spacing w:before="60" w:after="60"/>
              <w:ind w:leftChars="213" w:left="709" w:hanging="283"/>
              <w:rPr>
                <w:lang w:eastAsia="zh-CN"/>
              </w:rPr>
            </w:pPr>
            <w:r w:rsidRPr="00576DAF">
              <w:rPr>
                <w:i/>
                <w:lang w:eastAsia="zh-CN"/>
              </w:rPr>
              <w:t>Option 2: Do not introduce such test for UE not support BD-MO with R-ML</w:t>
            </w:r>
          </w:p>
        </w:tc>
      </w:tr>
    </w:tbl>
    <w:p w14:paraId="68F7F2B8" w14:textId="2109E6BC" w:rsidR="008A4129" w:rsidRPr="00A11C1A" w:rsidRDefault="008A4129" w:rsidP="008A4129">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0E4228C4" w14:textId="5834C2ED" w:rsidR="000F77FE" w:rsidRDefault="000F77FE"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9C2797">
        <w:rPr>
          <w:lang w:eastAsia="zh-CN"/>
        </w:rPr>
        <w:t xml:space="preserve">Option </w:t>
      </w:r>
      <w:r>
        <w:rPr>
          <w:lang w:eastAsia="zh-CN"/>
        </w:rPr>
        <w:t>1</w:t>
      </w:r>
      <w:r w:rsidRPr="009C2797">
        <w:rPr>
          <w:lang w:eastAsia="zh-CN"/>
        </w:rPr>
        <w:t xml:space="preserve">: </w:t>
      </w:r>
      <w:r w:rsidRPr="000F77FE">
        <w:rPr>
          <w:lang w:eastAsia="zh-CN"/>
        </w:rPr>
        <w:t>Introduce test cases only applicable to the UE which can perform E-IRC receiver in that case</w:t>
      </w:r>
      <w:r w:rsidRPr="00B87C6C">
        <w:rPr>
          <w:lang w:eastAsia="zh-CN"/>
        </w:rPr>
        <w:t xml:space="preserve"> </w:t>
      </w:r>
      <w:r>
        <w:rPr>
          <w:lang w:eastAsia="zh-CN"/>
        </w:rPr>
        <w:lastRenderedPageBreak/>
        <w:t>(Qualcomm)</w:t>
      </w:r>
    </w:p>
    <w:p w14:paraId="7B26D17D" w14:textId="4FF6584A" w:rsidR="000F77FE" w:rsidRDefault="000F77FE" w:rsidP="000F77FE">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ind w:left="1021" w:hanging="227"/>
        <w:textAlignment w:val="baseline"/>
        <w:rPr>
          <w:lang w:eastAsia="zh-CN"/>
        </w:rPr>
      </w:pPr>
      <w:r>
        <w:rPr>
          <w:rFonts w:hint="eastAsia"/>
          <w:lang w:eastAsia="zh-CN"/>
        </w:rPr>
        <w:t>Q</w:t>
      </w:r>
      <w:r>
        <w:rPr>
          <w:lang w:eastAsia="zh-CN"/>
        </w:rPr>
        <w:t>C: Same test configuration as UE supporting modulation order blind detection.</w:t>
      </w:r>
    </w:p>
    <w:p w14:paraId="0B2774E2" w14:textId="4B92FAFB" w:rsidR="008A4129" w:rsidRPr="00DD3015" w:rsidRDefault="008A4129"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9C2797">
        <w:rPr>
          <w:lang w:eastAsia="zh-CN"/>
        </w:rPr>
        <w:t xml:space="preserve">Option </w:t>
      </w:r>
      <w:r>
        <w:rPr>
          <w:lang w:eastAsia="zh-CN"/>
        </w:rPr>
        <w:t>2</w:t>
      </w:r>
      <w:r w:rsidRPr="009C2797">
        <w:rPr>
          <w:lang w:eastAsia="zh-CN"/>
        </w:rPr>
        <w:t xml:space="preserve">: </w:t>
      </w:r>
      <w:r w:rsidRPr="008A4129">
        <w:rPr>
          <w:lang w:eastAsia="zh-CN"/>
        </w:rPr>
        <w:t>Do not introduce such test for UE not support BD-MO with R-ML</w:t>
      </w:r>
      <w:r w:rsidRPr="00B87C6C">
        <w:rPr>
          <w:lang w:eastAsia="zh-CN"/>
        </w:rPr>
        <w:t xml:space="preserve"> </w:t>
      </w:r>
      <w:r>
        <w:rPr>
          <w:lang w:eastAsia="zh-CN"/>
        </w:rPr>
        <w:t>(China Telecom</w:t>
      </w:r>
      <w:r w:rsidR="00097E29">
        <w:rPr>
          <w:lang w:eastAsia="zh-CN"/>
        </w:rPr>
        <w:t>, MTK</w:t>
      </w:r>
      <w:r w:rsidR="006925DE">
        <w:rPr>
          <w:lang w:eastAsia="zh-CN"/>
        </w:rPr>
        <w:t>, Apple</w:t>
      </w:r>
      <w:r w:rsidR="00EA2F2C">
        <w:rPr>
          <w:lang w:eastAsia="zh-CN"/>
        </w:rPr>
        <w:t>, Nokia</w:t>
      </w:r>
      <w:r w:rsidR="00406156">
        <w:rPr>
          <w:lang w:eastAsia="zh-CN"/>
        </w:rPr>
        <w:t>, Samsung</w:t>
      </w:r>
      <w:r w:rsidR="00A47054">
        <w:rPr>
          <w:lang w:eastAsia="zh-CN"/>
        </w:rPr>
        <w:t>, ZTE</w:t>
      </w:r>
      <w:r>
        <w:rPr>
          <w:lang w:eastAsia="zh-CN"/>
        </w:rPr>
        <w:t>)</w:t>
      </w:r>
    </w:p>
    <w:p w14:paraId="03BBB522" w14:textId="77777777" w:rsidR="008A4129" w:rsidRPr="00A11C1A" w:rsidRDefault="008A4129" w:rsidP="008A4129">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3208136" w14:textId="49C50FD6" w:rsidR="008A4129" w:rsidRPr="00A11C1A" w:rsidRDefault="001B5B1B" w:rsidP="008A4129">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2?</w:t>
      </w:r>
    </w:p>
    <w:p w14:paraId="0C46344B" w14:textId="77777777" w:rsidR="008A4129" w:rsidRDefault="008A4129" w:rsidP="008A4129">
      <w:pPr>
        <w:overflowPunct w:val="0"/>
        <w:autoSpaceDE w:val="0"/>
        <w:autoSpaceDN w:val="0"/>
        <w:adjustRightInd w:val="0"/>
        <w:snapToGrid w:val="0"/>
        <w:spacing w:before="60" w:after="60"/>
        <w:rPr>
          <w:b/>
          <w:u w:val="single"/>
          <w:lang w:eastAsia="en-GB"/>
        </w:rPr>
      </w:pPr>
    </w:p>
    <w:p w14:paraId="7C50EB32" w14:textId="4FB0BA43" w:rsidR="008A4129" w:rsidRDefault="001B5B1B" w:rsidP="008A4129">
      <w:pPr>
        <w:snapToGrid w:val="0"/>
        <w:spacing w:before="60" w:after="60"/>
        <w:rPr>
          <w:b/>
          <w:u w:val="single"/>
        </w:rPr>
      </w:pPr>
      <w:r w:rsidRPr="00A11C1A">
        <w:rPr>
          <w:b/>
          <w:u w:val="single"/>
        </w:rPr>
        <w:t xml:space="preserve">Issue </w:t>
      </w:r>
      <w:r>
        <w:rPr>
          <w:b/>
          <w:u w:val="single"/>
        </w:rPr>
        <w:t>1</w:t>
      </w:r>
      <w:r w:rsidRPr="00A11C1A">
        <w:rPr>
          <w:b/>
          <w:u w:val="single"/>
        </w:rPr>
        <w:t>-</w:t>
      </w:r>
      <w:r>
        <w:rPr>
          <w:b/>
          <w:u w:val="single"/>
        </w:rPr>
        <w:t>1-4</w:t>
      </w:r>
      <w:r w:rsidRPr="00A11C1A">
        <w:rPr>
          <w:b/>
          <w:u w:val="single"/>
        </w:rPr>
        <w:t>:</w:t>
      </w:r>
      <w:r>
        <w:rPr>
          <w:b/>
          <w:u w:val="single"/>
        </w:rPr>
        <w:t xml:space="preserve"> </w:t>
      </w:r>
      <w:r w:rsidR="008A4129" w:rsidRPr="008A4129">
        <w:rPr>
          <w:b/>
          <w:u w:val="single"/>
        </w:rPr>
        <w:t>RRC assistant information configuration on the MCS table</w:t>
      </w:r>
    </w:p>
    <w:p w14:paraId="6F429FDE" w14:textId="089B24BD" w:rsidR="008A4129" w:rsidRPr="008A4129" w:rsidRDefault="008A4129" w:rsidP="008A4129">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tatus in the last meeting WF in</w:t>
      </w:r>
      <w:r w:rsidRPr="0011242F">
        <w:rPr>
          <w:rFonts w:eastAsia="SimSun"/>
          <w:i/>
          <w:iCs/>
          <w:lang w:eastAsia="zh-CN"/>
        </w:rPr>
        <w:t xml:space="preserve"> </w:t>
      </w:r>
      <w:r w:rsidRPr="007B121F">
        <w:rPr>
          <w:rFonts w:eastAsia="SimSun"/>
          <w:i/>
          <w:iCs/>
          <w:lang w:eastAsia="zh-CN"/>
        </w:rPr>
        <w:t>R4-2402864</w:t>
      </w:r>
    </w:p>
    <w:tbl>
      <w:tblPr>
        <w:tblStyle w:val="TableGrid"/>
        <w:tblW w:w="0" w:type="auto"/>
        <w:tblLook w:val="04A0" w:firstRow="1" w:lastRow="0" w:firstColumn="1" w:lastColumn="0" w:noHBand="0" w:noVBand="1"/>
      </w:tblPr>
      <w:tblGrid>
        <w:gridCol w:w="9288"/>
      </w:tblGrid>
      <w:tr w:rsidR="008A4129" w:rsidRPr="00C6236C" w14:paraId="41745628" w14:textId="77777777" w:rsidTr="00A47054">
        <w:tc>
          <w:tcPr>
            <w:tcW w:w="9288" w:type="dxa"/>
          </w:tcPr>
          <w:p w14:paraId="2BE33E7A" w14:textId="77777777" w:rsidR="008A4129" w:rsidRPr="00576DAF" w:rsidRDefault="008A4129" w:rsidP="008A4129">
            <w:pPr>
              <w:snapToGrid w:val="0"/>
              <w:spacing w:before="60" w:after="60"/>
              <w:rPr>
                <w:rFonts w:eastAsia="SimSun"/>
                <w:i/>
                <w:lang w:eastAsia="zh-CN"/>
              </w:rPr>
            </w:pPr>
            <w:r w:rsidRPr="00576DAF">
              <w:rPr>
                <w:rFonts w:eastAsia="SimSun"/>
                <w:i/>
                <w:lang w:eastAsia="zh-CN"/>
              </w:rPr>
              <w:t>Candidate options on the RRC assistant information configuration on the MCS table:</w:t>
            </w:r>
          </w:p>
          <w:p w14:paraId="47E0A7C9" w14:textId="77777777" w:rsidR="008A4129" w:rsidRPr="00576DAF" w:rsidRDefault="008A4129" w:rsidP="008A4129">
            <w:pPr>
              <w:widowControl w:val="0"/>
              <w:numPr>
                <w:ilvl w:val="1"/>
                <w:numId w:val="3"/>
              </w:numPr>
              <w:tabs>
                <w:tab w:val="left" w:pos="484"/>
                <w:tab w:val="left" w:pos="709"/>
                <w:tab w:val="left" w:pos="1440"/>
                <w:tab w:val="left" w:pos="1701"/>
              </w:tabs>
              <w:snapToGrid w:val="0"/>
              <w:spacing w:before="60"/>
              <w:ind w:leftChars="213" w:left="709" w:hanging="283"/>
              <w:rPr>
                <w:i/>
                <w:lang w:eastAsia="zh-CN"/>
              </w:rPr>
            </w:pPr>
            <w:r w:rsidRPr="00576DAF">
              <w:rPr>
                <w:i/>
                <w:lang w:eastAsia="zh-CN"/>
              </w:rPr>
              <w:t>For UEs not supporting modulation order blind detection:</w:t>
            </w:r>
          </w:p>
          <w:p w14:paraId="10919F37" w14:textId="77777777" w:rsidR="008A4129" w:rsidRPr="00576DAF" w:rsidRDefault="008A4129" w:rsidP="008A4129">
            <w:pPr>
              <w:widowControl w:val="0"/>
              <w:numPr>
                <w:ilvl w:val="2"/>
                <w:numId w:val="4"/>
              </w:numPr>
              <w:tabs>
                <w:tab w:val="left" w:pos="484"/>
                <w:tab w:val="left" w:pos="709"/>
                <w:tab w:val="left" w:pos="1440"/>
                <w:tab w:val="left" w:pos="1701"/>
                <w:tab w:val="left" w:pos="2160"/>
              </w:tabs>
              <w:snapToGrid w:val="0"/>
              <w:spacing w:before="60"/>
              <w:ind w:left="1021" w:hanging="227"/>
              <w:rPr>
                <w:i/>
                <w:lang w:eastAsia="zh-CN"/>
              </w:rPr>
            </w:pPr>
            <w:r w:rsidRPr="00576DAF">
              <w:rPr>
                <w:i/>
                <w:lang w:eastAsia="zh-CN"/>
              </w:rPr>
              <w:t>Option 1: No need for the network to inform such information to the UE</w:t>
            </w:r>
          </w:p>
          <w:p w14:paraId="3D95C89D" w14:textId="77777777" w:rsidR="008A4129" w:rsidRPr="00576DAF" w:rsidRDefault="008A4129" w:rsidP="008A4129">
            <w:pPr>
              <w:widowControl w:val="0"/>
              <w:numPr>
                <w:ilvl w:val="2"/>
                <w:numId w:val="4"/>
              </w:numPr>
              <w:tabs>
                <w:tab w:val="left" w:pos="484"/>
                <w:tab w:val="left" w:pos="709"/>
                <w:tab w:val="left" w:pos="1440"/>
                <w:tab w:val="left" w:pos="1701"/>
                <w:tab w:val="left" w:pos="2160"/>
              </w:tabs>
              <w:snapToGrid w:val="0"/>
              <w:spacing w:before="60"/>
              <w:ind w:left="1021" w:hanging="227"/>
              <w:rPr>
                <w:i/>
                <w:lang w:eastAsia="zh-CN"/>
              </w:rPr>
            </w:pPr>
            <w:r w:rsidRPr="00576DAF">
              <w:rPr>
                <w:i/>
                <w:lang w:eastAsia="zh-CN"/>
              </w:rPr>
              <w:t>Option 2: Should be presented regardless of whether the UE supports MO BD</w:t>
            </w:r>
          </w:p>
          <w:p w14:paraId="363DFB63" w14:textId="77777777" w:rsidR="008A4129" w:rsidRPr="00576DAF" w:rsidRDefault="008A4129" w:rsidP="008A4129">
            <w:pPr>
              <w:widowControl w:val="0"/>
              <w:numPr>
                <w:ilvl w:val="2"/>
                <w:numId w:val="49"/>
              </w:numPr>
              <w:tabs>
                <w:tab w:val="left" w:pos="484"/>
                <w:tab w:val="left" w:pos="709"/>
                <w:tab w:val="left" w:pos="1440"/>
                <w:tab w:val="left" w:pos="1701"/>
                <w:tab w:val="left" w:pos="2160"/>
              </w:tabs>
              <w:snapToGrid w:val="0"/>
              <w:spacing w:before="60"/>
              <w:rPr>
                <w:i/>
                <w:lang w:eastAsia="zh-CN"/>
              </w:rPr>
            </w:pPr>
            <w:r w:rsidRPr="00576DAF">
              <w:rPr>
                <w:i/>
                <w:lang w:eastAsia="zh-CN"/>
              </w:rPr>
              <w:t>Option 2A: ‘64QAM MCS Table’</w:t>
            </w:r>
          </w:p>
          <w:p w14:paraId="02E1E254" w14:textId="77777777" w:rsidR="008A4129" w:rsidRPr="00576DAF" w:rsidRDefault="008A4129" w:rsidP="008A4129">
            <w:pPr>
              <w:widowControl w:val="0"/>
              <w:numPr>
                <w:ilvl w:val="1"/>
                <w:numId w:val="3"/>
              </w:numPr>
              <w:tabs>
                <w:tab w:val="left" w:pos="484"/>
                <w:tab w:val="left" w:pos="709"/>
                <w:tab w:val="left" w:pos="1440"/>
                <w:tab w:val="left" w:pos="1701"/>
              </w:tabs>
              <w:snapToGrid w:val="0"/>
              <w:spacing w:before="60"/>
              <w:ind w:leftChars="213" w:left="709" w:hanging="283"/>
              <w:rPr>
                <w:i/>
                <w:lang w:eastAsia="zh-CN"/>
              </w:rPr>
            </w:pPr>
            <w:r w:rsidRPr="00576DAF">
              <w:rPr>
                <w:i/>
                <w:lang w:eastAsia="zh-CN"/>
              </w:rPr>
              <w:t>For UEs supporting modulation order blind detection:</w:t>
            </w:r>
          </w:p>
          <w:p w14:paraId="2EB4706E" w14:textId="77777777" w:rsidR="008A4129" w:rsidRPr="00576DAF" w:rsidRDefault="008A4129" w:rsidP="008A4129">
            <w:pPr>
              <w:widowControl w:val="0"/>
              <w:numPr>
                <w:ilvl w:val="2"/>
                <w:numId w:val="4"/>
              </w:numPr>
              <w:tabs>
                <w:tab w:val="left" w:pos="484"/>
                <w:tab w:val="left" w:pos="709"/>
                <w:tab w:val="left" w:pos="1440"/>
                <w:tab w:val="left" w:pos="1701"/>
                <w:tab w:val="left" w:pos="2160"/>
              </w:tabs>
              <w:snapToGrid w:val="0"/>
              <w:spacing w:before="60"/>
              <w:ind w:left="1021" w:hanging="227"/>
              <w:rPr>
                <w:i/>
                <w:lang w:eastAsia="zh-CN"/>
              </w:rPr>
            </w:pPr>
            <w:r w:rsidRPr="00576DAF">
              <w:rPr>
                <w:i/>
                <w:lang w:eastAsia="zh-CN"/>
              </w:rPr>
              <w:t>Option 1:</w:t>
            </w:r>
            <w:r w:rsidRPr="00576DAF">
              <w:rPr>
                <w:i/>
                <w:lang w:eastAsia="en-GB"/>
              </w:rPr>
              <w:t xml:space="preserve"> </w:t>
            </w:r>
            <w:r w:rsidRPr="00576DAF">
              <w:rPr>
                <w:i/>
                <w:lang w:eastAsia="zh-CN"/>
              </w:rPr>
              <w:t>RRC-based assistant signalling on MCS Table should be ‘256QAM MCS Table’</w:t>
            </w:r>
          </w:p>
          <w:p w14:paraId="5B4A037A" w14:textId="77777777" w:rsidR="008A4129" w:rsidRPr="00576DAF" w:rsidRDefault="008A4129" w:rsidP="008A4129">
            <w:pPr>
              <w:widowControl w:val="0"/>
              <w:numPr>
                <w:ilvl w:val="2"/>
                <w:numId w:val="4"/>
              </w:numPr>
              <w:tabs>
                <w:tab w:val="left" w:pos="484"/>
                <w:tab w:val="left" w:pos="709"/>
                <w:tab w:val="left" w:pos="1440"/>
                <w:tab w:val="left" w:pos="1701"/>
                <w:tab w:val="left" w:pos="2160"/>
              </w:tabs>
              <w:snapToGrid w:val="0"/>
              <w:spacing w:before="60"/>
              <w:ind w:left="1021" w:hanging="227"/>
              <w:rPr>
                <w:lang w:eastAsia="zh-CN"/>
              </w:rPr>
            </w:pPr>
            <w:r w:rsidRPr="00576DAF">
              <w:rPr>
                <w:i/>
                <w:lang w:eastAsia="zh-CN"/>
              </w:rPr>
              <w:t>Option 2: Align with the MCS Table configuration in the test</w:t>
            </w:r>
          </w:p>
        </w:tc>
      </w:tr>
    </w:tbl>
    <w:p w14:paraId="04729FEF" w14:textId="41CDDB53" w:rsidR="008A4129" w:rsidRPr="00A42389" w:rsidRDefault="008A4129" w:rsidP="008A4129">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42389">
        <w:rPr>
          <w:rFonts w:eastAsia="SimSun"/>
          <w:lang w:eastAsia="zh-CN"/>
        </w:rPr>
        <w:t>Proposals:</w:t>
      </w:r>
    </w:p>
    <w:p w14:paraId="3C6E44E7" w14:textId="77777777" w:rsidR="008A4129" w:rsidRPr="00A42389" w:rsidRDefault="008A4129" w:rsidP="008A4129">
      <w:pPr>
        <w:widowControl w:val="0"/>
        <w:numPr>
          <w:ilvl w:val="1"/>
          <w:numId w:val="38"/>
        </w:numPr>
        <w:tabs>
          <w:tab w:val="left" w:pos="484"/>
          <w:tab w:val="left" w:pos="709"/>
          <w:tab w:val="left" w:pos="1440"/>
          <w:tab w:val="left" w:pos="1701"/>
        </w:tabs>
        <w:autoSpaceDN w:val="0"/>
        <w:adjustRightInd w:val="0"/>
        <w:snapToGrid w:val="0"/>
        <w:spacing w:before="60" w:after="0"/>
        <w:ind w:leftChars="213" w:left="709" w:hanging="283"/>
        <w:rPr>
          <w:rFonts w:eastAsia="Times New Roman"/>
          <w:lang w:eastAsia="zh-CN"/>
        </w:rPr>
      </w:pPr>
      <w:r w:rsidRPr="00A42389">
        <w:rPr>
          <w:lang w:eastAsia="zh-CN"/>
        </w:rPr>
        <w:t xml:space="preserve">For </w:t>
      </w:r>
      <w:r w:rsidRPr="0015016A">
        <w:rPr>
          <w:lang w:eastAsia="zh-CN"/>
        </w:rPr>
        <w:t>UEs not supporting modulation order blind detection</w:t>
      </w:r>
      <w:r w:rsidRPr="00A42389">
        <w:rPr>
          <w:lang w:eastAsia="zh-CN"/>
        </w:rPr>
        <w:t>:</w:t>
      </w:r>
    </w:p>
    <w:p w14:paraId="6D562AC8" w14:textId="6AF8C511" w:rsidR="008A4129" w:rsidRPr="00A42389" w:rsidRDefault="008A4129" w:rsidP="008A4129">
      <w:pPr>
        <w:widowControl w:val="0"/>
        <w:numPr>
          <w:ilvl w:val="2"/>
          <w:numId w:val="45"/>
        </w:numPr>
        <w:tabs>
          <w:tab w:val="left" w:pos="484"/>
          <w:tab w:val="left" w:pos="709"/>
          <w:tab w:val="left" w:pos="1440"/>
          <w:tab w:val="left" w:pos="1701"/>
          <w:tab w:val="left" w:pos="2160"/>
        </w:tabs>
        <w:autoSpaceDN w:val="0"/>
        <w:adjustRightInd w:val="0"/>
        <w:snapToGrid w:val="0"/>
        <w:spacing w:before="60" w:after="0"/>
        <w:ind w:left="1021" w:hanging="227"/>
        <w:rPr>
          <w:lang w:eastAsia="zh-CN"/>
        </w:rPr>
      </w:pPr>
      <w:r w:rsidRPr="00A42389">
        <w:rPr>
          <w:rFonts w:eastAsia="Yu Mincho"/>
          <w:lang w:eastAsia="zh-CN"/>
        </w:rPr>
        <w:t>Option</w:t>
      </w:r>
      <w:r w:rsidRPr="00A42389">
        <w:rPr>
          <w:lang w:eastAsia="zh-CN"/>
        </w:rPr>
        <w:t xml:space="preserve"> 1: </w:t>
      </w:r>
      <w:r w:rsidRPr="00A42389">
        <w:rPr>
          <w:rFonts w:eastAsia="Yu Mincho"/>
          <w:lang w:eastAsia="zh-CN"/>
        </w:rPr>
        <w:t>No need for the network to inform such information to the UE</w:t>
      </w:r>
      <w:r>
        <w:rPr>
          <w:rFonts w:eastAsia="Yu Mincho"/>
          <w:lang w:eastAsia="zh-CN"/>
        </w:rPr>
        <w:t xml:space="preserve"> (</w:t>
      </w:r>
      <w:r w:rsidR="00EA2F2C">
        <w:rPr>
          <w:rFonts w:eastAsia="Yu Mincho"/>
          <w:lang w:eastAsia="zh-CN"/>
        </w:rPr>
        <w:t>Nokia</w:t>
      </w:r>
      <w:r w:rsidR="00406156">
        <w:rPr>
          <w:rFonts w:eastAsia="Yu Mincho"/>
          <w:lang w:eastAsia="zh-CN"/>
        </w:rPr>
        <w:t>, Samsung</w:t>
      </w:r>
      <w:r w:rsidR="00A47054">
        <w:rPr>
          <w:rFonts w:eastAsia="Yu Mincho"/>
          <w:lang w:eastAsia="zh-CN"/>
        </w:rPr>
        <w:t>, Huawei, ZTE</w:t>
      </w:r>
      <w:r w:rsidR="00CC36F1">
        <w:rPr>
          <w:rFonts w:eastAsia="Yu Mincho"/>
          <w:lang w:eastAsia="zh-CN"/>
        </w:rPr>
        <w:t>, Ericsson</w:t>
      </w:r>
      <w:r>
        <w:rPr>
          <w:rFonts w:eastAsia="Yu Mincho"/>
          <w:lang w:eastAsia="zh-CN"/>
        </w:rPr>
        <w:t>)</w:t>
      </w:r>
    </w:p>
    <w:p w14:paraId="1DB424D5" w14:textId="18377D9C" w:rsidR="008A4129" w:rsidRDefault="008A4129" w:rsidP="008A4129">
      <w:pPr>
        <w:widowControl w:val="0"/>
        <w:numPr>
          <w:ilvl w:val="2"/>
          <w:numId w:val="45"/>
        </w:numPr>
        <w:tabs>
          <w:tab w:val="left" w:pos="484"/>
          <w:tab w:val="left" w:pos="709"/>
          <w:tab w:val="left" w:pos="1440"/>
          <w:tab w:val="left" w:pos="1701"/>
          <w:tab w:val="left" w:pos="2160"/>
        </w:tabs>
        <w:snapToGrid w:val="0"/>
        <w:spacing w:before="60" w:after="0"/>
        <w:ind w:left="1021" w:hanging="227"/>
        <w:rPr>
          <w:lang w:eastAsia="zh-CN"/>
        </w:rPr>
      </w:pPr>
      <w:r w:rsidRPr="00A42389">
        <w:rPr>
          <w:lang w:eastAsia="zh-CN"/>
        </w:rPr>
        <w:t xml:space="preserve">Option 2: </w:t>
      </w:r>
      <w:r w:rsidR="00097E29">
        <w:rPr>
          <w:lang w:eastAsia="zh-CN"/>
        </w:rPr>
        <w:t>Signalled</w:t>
      </w:r>
      <w:r w:rsidRPr="00A42389">
        <w:rPr>
          <w:lang w:eastAsia="zh-CN"/>
        </w:rPr>
        <w:t xml:space="preserve"> regardless of whether the UE supports MO BD</w:t>
      </w:r>
      <w:r>
        <w:rPr>
          <w:lang w:eastAsia="zh-CN"/>
        </w:rPr>
        <w:t xml:space="preserve"> (</w:t>
      </w:r>
      <w:r>
        <w:rPr>
          <w:rFonts w:eastAsia="Yu Mincho"/>
          <w:lang w:eastAsia="zh-CN"/>
        </w:rPr>
        <w:t>China Telecom</w:t>
      </w:r>
      <w:r w:rsidR="000F77FE">
        <w:rPr>
          <w:rFonts w:eastAsia="Yu Mincho"/>
          <w:lang w:eastAsia="zh-CN"/>
        </w:rPr>
        <w:t>, Qualcomm</w:t>
      </w:r>
      <w:r w:rsidR="00097E29">
        <w:rPr>
          <w:rFonts w:eastAsia="Yu Mincho"/>
          <w:lang w:eastAsia="zh-CN"/>
        </w:rPr>
        <w:t>, MTK</w:t>
      </w:r>
      <w:r w:rsidR="006925DE">
        <w:rPr>
          <w:rFonts w:eastAsia="Yu Mincho"/>
          <w:lang w:eastAsia="zh-CN"/>
        </w:rPr>
        <w:t>, Apple</w:t>
      </w:r>
      <w:r>
        <w:rPr>
          <w:lang w:eastAsia="zh-CN"/>
        </w:rPr>
        <w:t>)</w:t>
      </w:r>
    </w:p>
    <w:p w14:paraId="0F7289CE" w14:textId="23DA8265" w:rsidR="008A4129" w:rsidRDefault="008A4129" w:rsidP="008A4129">
      <w:pPr>
        <w:pStyle w:val="ListParagraph"/>
        <w:widowControl w:val="0"/>
        <w:numPr>
          <w:ilvl w:val="2"/>
          <w:numId w:val="49"/>
        </w:numPr>
        <w:tabs>
          <w:tab w:val="left" w:pos="484"/>
          <w:tab w:val="left" w:pos="709"/>
          <w:tab w:val="left" w:pos="1440"/>
          <w:tab w:val="left" w:pos="1701"/>
          <w:tab w:val="left" w:pos="2160"/>
        </w:tabs>
        <w:snapToGrid w:val="0"/>
        <w:spacing w:before="60" w:after="0"/>
        <w:ind w:firstLineChars="0"/>
        <w:rPr>
          <w:lang w:eastAsia="zh-CN"/>
        </w:rPr>
      </w:pPr>
      <w:r>
        <w:rPr>
          <w:lang w:eastAsia="zh-CN"/>
        </w:rPr>
        <w:t xml:space="preserve">Option </w:t>
      </w:r>
      <w:r w:rsidRPr="008A4129">
        <w:rPr>
          <w:rFonts w:eastAsia="Yu Mincho"/>
          <w:lang w:eastAsia="zh-CN"/>
        </w:rPr>
        <w:t>2A</w:t>
      </w:r>
      <w:r>
        <w:rPr>
          <w:lang w:eastAsia="zh-CN"/>
        </w:rPr>
        <w:t xml:space="preserve">: </w:t>
      </w:r>
      <w:r w:rsidRPr="008A4129">
        <w:rPr>
          <w:lang w:eastAsia="zh-CN"/>
        </w:rPr>
        <w:t>256QAM MCS Table</w:t>
      </w:r>
      <w:r>
        <w:rPr>
          <w:lang w:eastAsia="zh-CN"/>
        </w:rPr>
        <w:t xml:space="preserve"> (China Telecom</w:t>
      </w:r>
      <w:r w:rsidR="000F77FE">
        <w:rPr>
          <w:lang w:eastAsia="zh-CN"/>
        </w:rPr>
        <w:t>, Qualcomm</w:t>
      </w:r>
      <w:r w:rsidR="00097E29">
        <w:rPr>
          <w:lang w:eastAsia="zh-CN"/>
        </w:rPr>
        <w:t>, MTK</w:t>
      </w:r>
      <w:r>
        <w:rPr>
          <w:lang w:eastAsia="zh-CN"/>
        </w:rPr>
        <w:t>)</w:t>
      </w:r>
    </w:p>
    <w:p w14:paraId="10C9236D" w14:textId="527D0BB5" w:rsidR="006925DE" w:rsidRDefault="006925DE" w:rsidP="008A4129">
      <w:pPr>
        <w:pStyle w:val="ListParagraph"/>
        <w:widowControl w:val="0"/>
        <w:numPr>
          <w:ilvl w:val="2"/>
          <w:numId w:val="49"/>
        </w:numPr>
        <w:tabs>
          <w:tab w:val="left" w:pos="484"/>
          <w:tab w:val="left" w:pos="709"/>
          <w:tab w:val="left" w:pos="1440"/>
          <w:tab w:val="left" w:pos="1701"/>
          <w:tab w:val="left" w:pos="2160"/>
        </w:tabs>
        <w:snapToGrid w:val="0"/>
        <w:spacing w:before="60" w:after="0"/>
        <w:ind w:firstLineChars="0"/>
        <w:rPr>
          <w:lang w:eastAsia="zh-CN"/>
        </w:rPr>
      </w:pPr>
      <w:r>
        <w:rPr>
          <w:rFonts w:eastAsiaTheme="minorEastAsia" w:hint="eastAsia"/>
          <w:lang w:eastAsia="zh-CN"/>
        </w:rPr>
        <w:t>O</w:t>
      </w:r>
      <w:r>
        <w:rPr>
          <w:rFonts w:eastAsiaTheme="minorEastAsia"/>
          <w:lang w:eastAsia="zh-CN"/>
        </w:rPr>
        <w:t xml:space="preserve">ption 2B: </w:t>
      </w:r>
      <w:r w:rsidRPr="006925DE">
        <w:rPr>
          <w:rFonts w:eastAsiaTheme="minorEastAsia"/>
          <w:lang w:eastAsia="zh-CN"/>
        </w:rPr>
        <w:t>64QAM MCS table</w:t>
      </w:r>
      <w:r>
        <w:rPr>
          <w:rFonts w:eastAsiaTheme="minorEastAsia"/>
          <w:lang w:eastAsia="zh-CN"/>
        </w:rPr>
        <w:t xml:space="preserve"> (Apple)</w:t>
      </w:r>
    </w:p>
    <w:p w14:paraId="491473A0" w14:textId="77777777" w:rsidR="008A4129" w:rsidRPr="00A42389" w:rsidRDefault="008A4129" w:rsidP="008A4129">
      <w:pPr>
        <w:widowControl w:val="0"/>
        <w:numPr>
          <w:ilvl w:val="1"/>
          <w:numId w:val="38"/>
        </w:numPr>
        <w:tabs>
          <w:tab w:val="left" w:pos="484"/>
          <w:tab w:val="left" w:pos="709"/>
          <w:tab w:val="left" w:pos="1440"/>
          <w:tab w:val="left" w:pos="1701"/>
        </w:tabs>
        <w:autoSpaceDN w:val="0"/>
        <w:adjustRightInd w:val="0"/>
        <w:snapToGrid w:val="0"/>
        <w:spacing w:before="60" w:after="0"/>
        <w:ind w:leftChars="213" w:left="709" w:hanging="283"/>
        <w:rPr>
          <w:lang w:eastAsia="zh-CN"/>
        </w:rPr>
      </w:pPr>
      <w:r w:rsidRPr="00A42389">
        <w:rPr>
          <w:lang w:eastAsia="zh-CN"/>
        </w:rPr>
        <w:t xml:space="preserve">For </w:t>
      </w:r>
      <w:r w:rsidRPr="0015016A">
        <w:rPr>
          <w:lang w:eastAsia="zh-CN"/>
        </w:rPr>
        <w:t>UEs supporting modulation order blind detection</w:t>
      </w:r>
      <w:r w:rsidRPr="00A42389">
        <w:rPr>
          <w:lang w:eastAsia="zh-CN"/>
        </w:rPr>
        <w:t>:</w:t>
      </w:r>
    </w:p>
    <w:p w14:paraId="30A4902D" w14:textId="1ADB6974" w:rsidR="008A4129" w:rsidRPr="00A42389" w:rsidRDefault="008A4129" w:rsidP="008A4129">
      <w:pPr>
        <w:widowControl w:val="0"/>
        <w:numPr>
          <w:ilvl w:val="2"/>
          <w:numId w:val="45"/>
        </w:numPr>
        <w:tabs>
          <w:tab w:val="left" w:pos="484"/>
          <w:tab w:val="left" w:pos="709"/>
          <w:tab w:val="left" w:pos="1440"/>
          <w:tab w:val="left" w:pos="1701"/>
          <w:tab w:val="left" w:pos="2160"/>
        </w:tabs>
        <w:autoSpaceDN w:val="0"/>
        <w:adjustRightInd w:val="0"/>
        <w:snapToGrid w:val="0"/>
        <w:spacing w:before="60" w:after="0"/>
        <w:ind w:left="1021" w:hanging="227"/>
        <w:rPr>
          <w:lang w:eastAsia="zh-CN"/>
        </w:rPr>
      </w:pPr>
      <w:r w:rsidRPr="00A42389">
        <w:rPr>
          <w:rFonts w:eastAsia="Yu Mincho"/>
          <w:lang w:eastAsia="zh-CN"/>
        </w:rPr>
        <w:t>Option</w:t>
      </w:r>
      <w:r w:rsidRPr="00A42389">
        <w:rPr>
          <w:lang w:eastAsia="zh-CN"/>
        </w:rPr>
        <w:t xml:space="preserve"> 1:</w:t>
      </w:r>
      <w:r w:rsidRPr="00A42389">
        <w:t xml:space="preserve"> </w:t>
      </w:r>
      <w:r w:rsidRPr="00A42389">
        <w:rPr>
          <w:lang w:eastAsia="zh-CN"/>
        </w:rPr>
        <w:t>256QAM MCS Table</w:t>
      </w:r>
      <w:r>
        <w:rPr>
          <w:lang w:eastAsia="zh-CN"/>
        </w:rPr>
        <w:t xml:space="preserve"> (China Telecom</w:t>
      </w:r>
      <w:r w:rsidR="00097E29">
        <w:rPr>
          <w:lang w:eastAsia="zh-CN"/>
        </w:rPr>
        <w:t>, MTK</w:t>
      </w:r>
      <w:r w:rsidR="00EA2F2C">
        <w:rPr>
          <w:lang w:eastAsia="zh-CN"/>
        </w:rPr>
        <w:t>, Nokia</w:t>
      </w:r>
      <w:r w:rsidR="00A47054">
        <w:rPr>
          <w:lang w:eastAsia="zh-CN"/>
        </w:rPr>
        <w:t>, Huawei</w:t>
      </w:r>
      <w:r w:rsidR="004840A0">
        <w:rPr>
          <w:lang w:eastAsia="zh-CN"/>
        </w:rPr>
        <w:t>, Ericsson</w:t>
      </w:r>
      <w:r>
        <w:rPr>
          <w:lang w:eastAsia="zh-CN"/>
        </w:rPr>
        <w:t>)</w:t>
      </w:r>
    </w:p>
    <w:p w14:paraId="343BDA07" w14:textId="7092741D" w:rsidR="008A4129" w:rsidRPr="00A42389" w:rsidRDefault="008A4129" w:rsidP="008A4129">
      <w:pPr>
        <w:widowControl w:val="0"/>
        <w:numPr>
          <w:ilvl w:val="2"/>
          <w:numId w:val="45"/>
        </w:numPr>
        <w:tabs>
          <w:tab w:val="left" w:pos="484"/>
          <w:tab w:val="left" w:pos="709"/>
          <w:tab w:val="left" w:pos="1440"/>
          <w:tab w:val="left" w:pos="1701"/>
          <w:tab w:val="left" w:pos="2160"/>
        </w:tabs>
        <w:autoSpaceDN w:val="0"/>
        <w:adjustRightInd w:val="0"/>
        <w:snapToGrid w:val="0"/>
        <w:spacing w:before="60" w:after="0"/>
        <w:ind w:left="1021" w:hanging="227"/>
        <w:rPr>
          <w:lang w:eastAsia="zh-CN"/>
        </w:rPr>
      </w:pPr>
      <w:r w:rsidRPr="00A42389">
        <w:rPr>
          <w:lang w:eastAsia="zh-CN"/>
        </w:rPr>
        <w:t>Option 2:</w:t>
      </w:r>
      <w:r w:rsidR="00A47054">
        <w:rPr>
          <w:lang w:eastAsia="zh-CN"/>
        </w:rPr>
        <w:t xml:space="preserve"> </w:t>
      </w:r>
      <w:r w:rsidR="00A47054" w:rsidRPr="00A47054">
        <w:rPr>
          <w:lang w:eastAsia="zh-CN"/>
        </w:rPr>
        <w:t>Align with the MCS Table configuration in the test</w:t>
      </w:r>
      <w:r w:rsidR="00A47054">
        <w:rPr>
          <w:lang w:eastAsia="zh-CN"/>
        </w:rPr>
        <w:t>, i.e.,</w:t>
      </w:r>
      <w:r w:rsidRPr="00A42389">
        <w:rPr>
          <w:lang w:eastAsia="zh-CN"/>
        </w:rPr>
        <w:t xml:space="preserve"> </w:t>
      </w:r>
      <w:r w:rsidR="00A47054">
        <w:rPr>
          <w:rFonts w:eastAsiaTheme="minorEastAsia"/>
          <w:lang w:eastAsia="zh-CN"/>
        </w:rPr>
        <w:t>64</w:t>
      </w:r>
      <w:r w:rsidR="006925DE" w:rsidRPr="006925DE">
        <w:rPr>
          <w:rFonts w:eastAsiaTheme="minorEastAsia"/>
          <w:lang w:eastAsia="zh-CN"/>
        </w:rPr>
        <w:t>QAM MCS table</w:t>
      </w:r>
      <w:r>
        <w:rPr>
          <w:lang w:eastAsia="zh-CN"/>
        </w:rPr>
        <w:t xml:space="preserve"> (</w:t>
      </w:r>
      <w:r w:rsidR="006925DE">
        <w:rPr>
          <w:lang w:eastAsia="zh-CN"/>
        </w:rPr>
        <w:t>Apple</w:t>
      </w:r>
      <w:r w:rsidR="00406156">
        <w:rPr>
          <w:lang w:eastAsia="zh-CN"/>
        </w:rPr>
        <w:t>, Samsung</w:t>
      </w:r>
      <w:r w:rsidR="00A47054">
        <w:rPr>
          <w:lang w:eastAsia="zh-CN"/>
        </w:rPr>
        <w:t>, ZTE</w:t>
      </w:r>
      <w:r>
        <w:rPr>
          <w:lang w:eastAsia="zh-CN"/>
        </w:rPr>
        <w:t>)</w:t>
      </w:r>
    </w:p>
    <w:p w14:paraId="18E92D26" w14:textId="77777777" w:rsidR="008A4129" w:rsidRPr="00B94F17" w:rsidRDefault="008A4129" w:rsidP="008A4129">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16081E36" w14:textId="0277921F" w:rsidR="008A4129" w:rsidRPr="001B5B1B" w:rsidRDefault="001B5B1B" w:rsidP="001B5B1B">
      <w:pPr>
        <w:widowControl w:val="0"/>
        <w:numPr>
          <w:ilvl w:val="1"/>
          <w:numId w:val="38"/>
        </w:numPr>
        <w:tabs>
          <w:tab w:val="left" w:pos="484"/>
          <w:tab w:val="left" w:pos="709"/>
          <w:tab w:val="left" w:pos="1440"/>
          <w:tab w:val="left" w:pos="1701"/>
        </w:tabs>
        <w:autoSpaceDN w:val="0"/>
        <w:adjustRightInd w:val="0"/>
        <w:snapToGrid w:val="0"/>
        <w:spacing w:before="60" w:after="0"/>
        <w:ind w:leftChars="213" w:left="709" w:hanging="283"/>
        <w:rPr>
          <w:lang w:eastAsia="zh-CN"/>
        </w:rPr>
      </w:pPr>
      <w:r>
        <w:rPr>
          <w:lang w:eastAsia="zh-CN"/>
        </w:rPr>
        <w:t>TBA</w:t>
      </w:r>
    </w:p>
    <w:p w14:paraId="0B0BD02D" w14:textId="77777777" w:rsidR="00A2044F" w:rsidRPr="0001467E" w:rsidRDefault="00A2044F" w:rsidP="009E4F93">
      <w:pPr>
        <w:spacing w:after="120"/>
        <w:rPr>
          <w:lang w:eastAsia="zh-CN"/>
        </w:rPr>
      </w:pPr>
    </w:p>
    <w:p w14:paraId="726995C0" w14:textId="269F5071" w:rsidR="001756FD" w:rsidRDefault="001756FD" w:rsidP="001756FD">
      <w:pPr>
        <w:pStyle w:val="Heading3"/>
      </w:pPr>
      <w:r w:rsidRPr="00805BE8">
        <w:t>Sub-</w:t>
      </w:r>
      <w:r>
        <w:t>topic</w:t>
      </w:r>
      <w:r w:rsidRPr="00805BE8">
        <w:t xml:space="preserve"> </w:t>
      </w:r>
      <w:r w:rsidR="001B5B1B">
        <w:t>1</w:t>
      </w:r>
      <w:r w:rsidRPr="00805BE8">
        <w:t>-</w:t>
      </w:r>
      <w:r>
        <w:t>2 Test applicability</w:t>
      </w:r>
    </w:p>
    <w:p w14:paraId="0B1AC418" w14:textId="7FB16D33" w:rsidR="00DD3015" w:rsidRDefault="00DD3015" w:rsidP="00DD3015">
      <w:pPr>
        <w:rPr>
          <w:b/>
          <w:u w:val="single"/>
        </w:rPr>
      </w:pPr>
      <w:r w:rsidRPr="00A11C1A">
        <w:rPr>
          <w:b/>
          <w:u w:val="single"/>
        </w:rPr>
        <w:t xml:space="preserve">Issue </w:t>
      </w:r>
      <w:r w:rsidR="001B5B1B">
        <w:rPr>
          <w:b/>
          <w:u w:val="single"/>
        </w:rPr>
        <w:t>1</w:t>
      </w:r>
      <w:r w:rsidRPr="00A11C1A">
        <w:rPr>
          <w:b/>
          <w:u w:val="single"/>
        </w:rPr>
        <w:t>-</w:t>
      </w:r>
      <w:r>
        <w:rPr>
          <w:b/>
          <w:u w:val="single"/>
        </w:rPr>
        <w:t>2-1</w:t>
      </w:r>
      <w:r w:rsidRPr="00A11C1A">
        <w:rPr>
          <w:b/>
          <w:u w:val="single"/>
        </w:rPr>
        <w:t xml:space="preserve">: </w:t>
      </w:r>
      <w:r>
        <w:rPr>
          <w:b/>
          <w:u w:val="single"/>
        </w:rPr>
        <w:t>For UE supporting MO BD, w</w:t>
      </w:r>
      <w:r w:rsidRPr="00DD3015">
        <w:rPr>
          <w:b/>
          <w:u w:val="single"/>
        </w:rPr>
        <w:t>hether to introduce applicability rule to skip test(s) with modulation order indicated</w:t>
      </w:r>
    </w:p>
    <w:p w14:paraId="3F28EC63" w14:textId="77777777" w:rsidR="00790F73" w:rsidRPr="008A4129" w:rsidRDefault="00790F73" w:rsidP="00790F73">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tatus in the last meeting WF in</w:t>
      </w:r>
      <w:r w:rsidRPr="0011242F">
        <w:rPr>
          <w:rFonts w:eastAsia="SimSun"/>
          <w:i/>
          <w:iCs/>
          <w:lang w:eastAsia="zh-CN"/>
        </w:rPr>
        <w:t xml:space="preserve"> </w:t>
      </w:r>
      <w:r w:rsidRPr="007B121F">
        <w:rPr>
          <w:rFonts w:eastAsia="SimSun"/>
          <w:i/>
          <w:iCs/>
          <w:lang w:eastAsia="zh-CN"/>
        </w:rPr>
        <w:t>R4-2402864</w:t>
      </w:r>
    </w:p>
    <w:tbl>
      <w:tblPr>
        <w:tblStyle w:val="TableGrid"/>
        <w:tblW w:w="0" w:type="auto"/>
        <w:tblLook w:val="04A0" w:firstRow="1" w:lastRow="0" w:firstColumn="1" w:lastColumn="0" w:noHBand="0" w:noVBand="1"/>
      </w:tblPr>
      <w:tblGrid>
        <w:gridCol w:w="9288"/>
      </w:tblGrid>
      <w:tr w:rsidR="00790F73" w:rsidRPr="00C6236C" w14:paraId="00DDC74F" w14:textId="77777777" w:rsidTr="00A47054">
        <w:tc>
          <w:tcPr>
            <w:tcW w:w="9288" w:type="dxa"/>
          </w:tcPr>
          <w:p w14:paraId="762D4B21" w14:textId="77777777" w:rsidR="00790F73" w:rsidRPr="00790F73" w:rsidRDefault="00790F73" w:rsidP="00790F73">
            <w:pPr>
              <w:widowControl w:val="0"/>
              <w:numPr>
                <w:ilvl w:val="1"/>
                <w:numId w:val="38"/>
              </w:numPr>
              <w:tabs>
                <w:tab w:val="left" w:pos="484"/>
                <w:tab w:val="left" w:pos="709"/>
                <w:tab w:val="left" w:pos="1440"/>
                <w:tab w:val="left" w:pos="1701"/>
              </w:tabs>
              <w:overflowPunct/>
              <w:autoSpaceDE/>
              <w:snapToGrid w:val="0"/>
              <w:spacing w:before="60" w:after="0"/>
              <w:ind w:leftChars="213" w:left="709" w:hanging="283"/>
              <w:rPr>
                <w:i/>
                <w:lang w:eastAsia="zh-CN"/>
              </w:rPr>
            </w:pPr>
            <w:r w:rsidRPr="00790F73">
              <w:rPr>
                <w:i/>
                <w:lang w:eastAsia="zh-CN"/>
              </w:rPr>
              <w:t>Option 1: Introduce applicability rule to skip tests with modulation order indicated for UEs capable of BD MO</w:t>
            </w:r>
          </w:p>
          <w:p w14:paraId="617C83EB" w14:textId="42A81671" w:rsidR="00790F73" w:rsidRPr="00576DAF" w:rsidRDefault="00790F73" w:rsidP="00790F73">
            <w:pPr>
              <w:widowControl w:val="0"/>
              <w:numPr>
                <w:ilvl w:val="1"/>
                <w:numId w:val="38"/>
              </w:numPr>
              <w:tabs>
                <w:tab w:val="left" w:pos="484"/>
                <w:tab w:val="left" w:pos="709"/>
                <w:tab w:val="left" w:pos="1440"/>
                <w:tab w:val="left" w:pos="1701"/>
              </w:tabs>
              <w:overflowPunct/>
              <w:autoSpaceDE/>
              <w:snapToGrid w:val="0"/>
              <w:spacing w:before="60" w:after="0"/>
              <w:ind w:leftChars="213" w:left="709" w:hanging="283"/>
              <w:rPr>
                <w:lang w:eastAsia="zh-CN"/>
              </w:rPr>
            </w:pPr>
            <w:r w:rsidRPr="00790F73">
              <w:rPr>
                <w:rFonts w:hint="eastAsia"/>
                <w:i/>
                <w:lang w:eastAsia="zh-CN"/>
              </w:rPr>
              <w:t>O</w:t>
            </w:r>
            <w:r w:rsidRPr="00790F73">
              <w:rPr>
                <w:i/>
                <w:lang w:eastAsia="zh-CN"/>
              </w:rPr>
              <w:t>ption 2: Do not introduce applicable rule skip tests with modulation order indicated</w:t>
            </w:r>
          </w:p>
        </w:tc>
      </w:tr>
    </w:tbl>
    <w:p w14:paraId="255DF5F4" w14:textId="77777777" w:rsidR="00DD3015" w:rsidRPr="00A11C1A" w:rsidRDefault="00DD3015" w:rsidP="00DD3015">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20B1480B" w14:textId="61E6D739" w:rsidR="00DD3015" w:rsidRDefault="00DD3015" w:rsidP="00DD301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 </w:t>
      </w:r>
      <w:r w:rsidRPr="00DD3015">
        <w:rPr>
          <w:lang w:eastAsia="zh-CN"/>
        </w:rPr>
        <w:t xml:space="preserve">Introduce applicability rule to skip tests with modulation order indicated for UEs capable of BD MO </w:t>
      </w:r>
      <w:r w:rsidRPr="00A11C1A">
        <w:rPr>
          <w:lang w:eastAsia="zh-CN"/>
        </w:rPr>
        <w:lastRenderedPageBreak/>
        <w:t>(</w:t>
      </w:r>
      <w:r>
        <w:rPr>
          <w:lang w:eastAsia="zh-CN"/>
        </w:rPr>
        <w:t>China Telecom</w:t>
      </w:r>
      <w:r w:rsidR="0066552E">
        <w:rPr>
          <w:lang w:eastAsia="zh-CN"/>
        </w:rPr>
        <w:t>, Qualcomm</w:t>
      </w:r>
      <w:r w:rsidR="00EA2F2C">
        <w:rPr>
          <w:lang w:eastAsia="zh-CN"/>
        </w:rPr>
        <w:t xml:space="preserve">, </w:t>
      </w:r>
      <w:r w:rsidR="00A47054">
        <w:rPr>
          <w:lang w:eastAsia="zh-CN"/>
        </w:rPr>
        <w:t xml:space="preserve">Huawei, ZTE, </w:t>
      </w:r>
      <w:r w:rsidR="00EA2F2C">
        <w:rPr>
          <w:lang w:eastAsia="zh-CN"/>
        </w:rPr>
        <w:t xml:space="preserve">Nokia in case there is </w:t>
      </w:r>
      <w:r w:rsidR="00EA2F2C">
        <w:t>there is insignificant difference between with and without MO BD</w:t>
      </w:r>
      <w:r w:rsidRPr="00A11C1A">
        <w:rPr>
          <w:lang w:eastAsia="zh-CN"/>
        </w:rPr>
        <w:t>)</w:t>
      </w:r>
    </w:p>
    <w:p w14:paraId="0D546EAA" w14:textId="09A521AE" w:rsidR="00F85029" w:rsidRDefault="00F85029" w:rsidP="00DD301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Do </w:t>
      </w:r>
      <w:r w:rsidRPr="00F85029">
        <w:rPr>
          <w:lang w:eastAsia="zh-CN"/>
        </w:rPr>
        <w:t>not introduce applicable rule skip tests with modulation order indicated</w:t>
      </w:r>
      <w:r>
        <w:rPr>
          <w:lang w:eastAsia="zh-CN"/>
        </w:rPr>
        <w:t xml:space="preserve"> (</w:t>
      </w:r>
      <w:r w:rsidR="00097E29">
        <w:rPr>
          <w:lang w:eastAsia="zh-CN"/>
        </w:rPr>
        <w:t>MTK</w:t>
      </w:r>
      <w:r w:rsidR="00406156">
        <w:rPr>
          <w:lang w:eastAsia="zh-CN"/>
        </w:rPr>
        <w:t>, Samsung</w:t>
      </w:r>
      <w:r>
        <w:rPr>
          <w:lang w:eastAsia="zh-CN"/>
        </w:rPr>
        <w:t>)</w:t>
      </w:r>
    </w:p>
    <w:p w14:paraId="23C9D8BC" w14:textId="77777777" w:rsidR="00DD3015" w:rsidRPr="00A11C1A" w:rsidRDefault="00DD3015" w:rsidP="00DD3015">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118C5707" w14:textId="54BC2793" w:rsidR="00DD3015" w:rsidRDefault="00B74D24" w:rsidP="00DD301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D</w:t>
      </w:r>
      <w:r>
        <w:rPr>
          <w:lang w:eastAsia="zh-CN"/>
        </w:rPr>
        <w:t>iscussion needed.</w:t>
      </w:r>
    </w:p>
    <w:p w14:paraId="16C47DCC" w14:textId="77777777" w:rsidR="00DD3015" w:rsidRDefault="00DD3015" w:rsidP="0001467E">
      <w:pPr>
        <w:rPr>
          <w:b/>
          <w:u w:val="single"/>
        </w:rPr>
      </w:pPr>
    </w:p>
    <w:p w14:paraId="183ED28F" w14:textId="11F0C17A" w:rsidR="0001467E" w:rsidRPr="00A11C1A" w:rsidRDefault="0001467E" w:rsidP="0001467E">
      <w:pPr>
        <w:rPr>
          <w:b/>
          <w:u w:val="single"/>
        </w:rPr>
      </w:pPr>
      <w:r w:rsidRPr="00A11C1A">
        <w:rPr>
          <w:b/>
          <w:u w:val="single"/>
        </w:rPr>
        <w:t xml:space="preserve">Issue </w:t>
      </w:r>
      <w:r w:rsidR="001B5B1B">
        <w:rPr>
          <w:b/>
          <w:u w:val="single"/>
        </w:rPr>
        <w:t>1</w:t>
      </w:r>
      <w:r w:rsidRPr="00A11C1A">
        <w:rPr>
          <w:b/>
          <w:u w:val="single"/>
        </w:rPr>
        <w:t>-</w:t>
      </w:r>
      <w:r>
        <w:rPr>
          <w:b/>
          <w:u w:val="single"/>
        </w:rPr>
        <w:t>2-</w:t>
      </w:r>
      <w:r w:rsidR="00B74D24">
        <w:rPr>
          <w:b/>
          <w:u w:val="single"/>
        </w:rPr>
        <w:t>2</w:t>
      </w:r>
      <w:r w:rsidRPr="00A11C1A">
        <w:rPr>
          <w:b/>
          <w:u w:val="single"/>
        </w:rPr>
        <w:t xml:space="preserve">: </w:t>
      </w:r>
      <w:r>
        <w:rPr>
          <w:b/>
          <w:u w:val="single"/>
        </w:rPr>
        <w:t>Test applicability rule for different test cases</w:t>
      </w:r>
    </w:p>
    <w:p w14:paraId="3D207A69" w14:textId="6FC41CA1" w:rsidR="0001467E" w:rsidRPr="00BE7F8A" w:rsidRDefault="00790F73" w:rsidP="0001467E">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Pr>
          <w:rFonts w:eastAsia="SimSun"/>
          <w:i/>
          <w:iCs/>
          <w:lang w:eastAsia="zh-CN"/>
        </w:rPr>
        <w:t>Agreements</w:t>
      </w:r>
      <w:r w:rsidR="0001467E" w:rsidRPr="00A11C1A">
        <w:rPr>
          <w:rFonts w:eastAsia="SimSun"/>
          <w:i/>
          <w:iCs/>
          <w:lang w:eastAsia="zh-CN"/>
        </w:rPr>
        <w:t xml:space="preserve"> in the</w:t>
      </w:r>
      <w:r>
        <w:rPr>
          <w:rFonts w:eastAsia="SimSun"/>
          <w:i/>
          <w:iCs/>
          <w:lang w:eastAsia="zh-CN"/>
        </w:rPr>
        <w:t xml:space="preserve"> previous</w:t>
      </w:r>
      <w:r w:rsidR="0001467E" w:rsidRPr="00A11C1A">
        <w:rPr>
          <w:rFonts w:eastAsia="SimSun"/>
          <w:i/>
          <w:iCs/>
          <w:lang w:eastAsia="zh-CN"/>
        </w:rPr>
        <w:t xml:space="preserve"> WF in</w:t>
      </w:r>
      <w:r w:rsidR="0001467E" w:rsidRPr="0011242F">
        <w:rPr>
          <w:rFonts w:eastAsia="SimSun"/>
          <w:i/>
          <w:iCs/>
          <w:lang w:eastAsia="zh-CN"/>
        </w:rPr>
        <w:t xml:space="preserve"> </w:t>
      </w:r>
      <w:r w:rsidR="0001467E" w:rsidRPr="0001467E">
        <w:rPr>
          <w:rFonts w:eastAsia="SimSun"/>
          <w:i/>
          <w:iCs/>
          <w:lang w:eastAsia="zh-CN"/>
        </w:rPr>
        <w:t>R4-2321114</w:t>
      </w:r>
    </w:p>
    <w:tbl>
      <w:tblPr>
        <w:tblStyle w:val="TableGrid"/>
        <w:tblW w:w="0" w:type="auto"/>
        <w:tblLook w:val="04A0" w:firstRow="1" w:lastRow="0" w:firstColumn="1" w:lastColumn="0" w:noHBand="0" w:noVBand="1"/>
      </w:tblPr>
      <w:tblGrid>
        <w:gridCol w:w="9631"/>
      </w:tblGrid>
      <w:tr w:rsidR="0001467E" w:rsidRPr="00A11C1A" w14:paraId="16322549" w14:textId="77777777" w:rsidTr="001A1B87">
        <w:tc>
          <w:tcPr>
            <w:tcW w:w="9631" w:type="dxa"/>
          </w:tcPr>
          <w:p w14:paraId="6F4F525E" w14:textId="77777777" w:rsidR="0001467E" w:rsidRPr="0001467E" w:rsidRDefault="0001467E" w:rsidP="0001467E">
            <w:pPr>
              <w:snapToGrid w:val="0"/>
              <w:spacing w:before="60" w:after="0"/>
              <w:rPr>
                <w:i/>
                <w:u w:val="single"/>
                <w:lang w:eastAsia="en-GB"/>
              </w:rPr>
            </w:pPr>
            <w:r w:rsidRPr="0001467E">
              <w:rPr>
                <w:i/>
                <w:u w:val="single"/>
              </w:rPr>
              <w:t>Test scope</w:t>
            </w:r>
          </w:p>
          <w:p w14:paraId="5117DC61" w14:textId="77777777" w:rsidR="0001467E" w:rsidRPr="0001467E" w:rsidRDefault="0001467E" w:rsidP="0001467E">
            <w:pPr>
              <w:widowControl w:val="0"/>
              <w:numPr>
                <w:ilvl w:val="1"/>
                <w:numId w:val="38"/>
              </w:numPr>
              <w:tabs>
                <w:tab w:val="left" w:pos="484"/>
                <w:tab w:val="left" w:pos="709"/>
                <w:tab w:val="left" w:pos="1440"/>
                <w:tab w:val="left" w:pos="1701"/>
              </w:tabs>
              <w:overflowPunct/>
              <w:autoSpaceDE/>
              <w:snapToGrid w:val="0"/>
              <w:spacing w:before="60" w:after="0"/>
              <w:ind w:leftChars="213" w:left="709" w:hanging="283"/>
              <w:rPr>
                <w:rFonts w:eastAsiaTheme="minorEastAsia"/>
                <w:i/>
                <w:lang w:val="x-none"/>
              </w:rPr>
            </w:pPr>
            <w:r w:rsidRPr="0001467E">
              <w:rPr>
                <w:i/>
                <w:lang w:eastAsia="zh-CN"/>
              </w:rPr>
              <w:t xml:space="preserve">Reuse the same test scope for Rel-17 MMSE-IRC for MU-MIMO (across both with MO signalled and not </w:t>
            </w:r>
            <w:proofErr w:type="spellStart"/>
            <w:r w:rsidRPr="0001467E">
              <w:rPr>
                <w:i/>
                <w:lang w:eastAsia="zh-CN"/>
              </w:rPr>
              <w:t>signaled</w:t>
            </w:r>
            <w:proofErr w:type="spellEnd"/>
            <w:r w:rsidRPr="0001467E">
              <w:rPr>
                <w:i/>
                <w:lang w:eastAsia="zh-CN"/>
              </w:rPr>
              <w:t>):</w:t>
            </w:r>
          </w:p>
          <w:p w14:paraId="1B6E5560" w14:textId="77777777" w:rsidR="0001467E" w:rsidRPr="0001467E" w:rsidRDefault="0001467E" w:rsidP="0001467E">
            <w:pPr>
              <w:pStyle w:val="ListParagraph"/>
              <w:widowControl w:val="0"/>
              <w:numPr>
                <w:ilvl w:val="0"/>
                <w:numId w:val="39"/>
              </w:numPr>
              <w:overflowPunct/>
              <w:autoSpaceDE/>
              <w:snapToGrid w:val="0"/>
              <w:spacing w:after="0"/>
              <w:ind w:firstLineChars="0"/>
              <w:jc w:val="both"/>
              <w:textAlignment w:val="auto"/>
              <w:rPr>
                <w:rFonts w:eastAsiaTheme="minorEastAsia"/>
                <w:i/>
                <w:lang w:val="x-none"/>
              </w:rPr>
            </w:pPr>
            <w:r w:rsidRPr="0001467E">
              <w:rPr>
                <w:rFonts w:eastAsiaTheme="minorEastAsia"/>
                <w:i/>
                <w:lang w:val="x-none"/>
              </w:rPr>
              <w:t>Both FDD 15kHz SCS with 10MHz CHBW and TDD 30kHz SCS with 40MHz CHBW</w:t>
            </w:r>
          </w:p>
          <w:p w14:paraId="72CDF912" w14:textId="77777777" w:rsidR="0001467E" w:rsidRPr="0001467E" w:rsidRDefault="0001467E" w:rsidP="0001467E">
            <w:pPr>
              <w:pStyle w:val="ListParagraph"/>
              <w:widowControl w:val="0"/>
              <w:numPr>
                <w:ilvl w:val="0"/>
                <w:numId w:val="39"/>
              </w:numPr>
              <w:overflowPunct/>
              <w:autoSpaceDE/>
              <w:snapToGrid w:val="0"/>
              <w:spacing w:after="0"/>
              <w:ind w:firstLineChars="0"/>
              <w:jc w:val="both"/>
              <w:textAlignment w:val="auto"/>
              <w:rPr>
                <w:rFonts w:eastAsiaTheme="minorEastAsia"/>
                <w:i/>
                <w:lang w:val="x-none"/>
              </w:rPr>
            </w:pPr>
            <w:r w:rsidRPr="0001467E">
              <w:rPr>
                <w:rFonts w:eastAsiaTheme="minorEastAsia"/>
                <w:i/>
                <w:lang w:val="x-none"/>
              </w:rPr>
              <w:t>2Tx-2Rx with rank 1+1 for target and co-scheduled UE</w:t>
            </w:r>
          </w:p>
          <w:p w14:paraId="62D92664" w14:textId="77777777" w:rsidR="0001467E" w:rsidRPr="0001467E" w:rsidRDefault="0001467E" w:rsidP="0001467E">
            <w:pPr>
              <w:pStyle w:val="ListParagraph"/>
              <w:widowControl w:val="0"/>
              <w:numPr>
                <w:ilvl w:val="0"/>
                <w:numId w:val="39"/>
              </w:numPr>
              <w:overflowPunct/>
              <w:autoSpaceDE/>
              <w:snapToGrid w:val="0"/>
              <w:spacing w:after="0"/>
              <w:ind w:firstLineChars="0"/>
              <w:jc w:val="both"/>
              <w:textAlignment w:val="auto"/>
              <w:rPr>
                <w:rFonts w:eastAsiaTheme="minorEastAsia"/>
                <w:i/>
                <w:lang w:val="x-none"/>
              </w:rPr>
            </w:pPr>
            <w:r w:rsidRPr="0001467E">
              <w:rPr>
                <w:rFonts w:eastAsiaTheme="minorEastAsia"/>
                <w:i/>
                <w:lang w:val="x-none"/>
              </w:rPr>
              <w:t>2Tx-4Rx with rank 1+1 for target and co-scheduled UE</w:t>
            </w:r>
          </w:p>
          <w:p w14:paraId="3FA2B819" w14:textId="77777777" w:rsidR="0001467E" w:rsidRPr="0001467E" w:rsidRDefault="0001467E" w:rsidP="0001467E">
            <w:pPr>
              <w:pStyle w:val="ListParagraph"/>
              <w:widowControl w:val="0"/>
              <w:numPr>
                <w:ilvl w:val="0"/>
                <w:numId w:val="39"/>
              </w:numPr>
              <w:overflowPunct/>
              <w:autoSpaceDE/>
              <w:snapToGrid w:val="0"/>
              <w:spacing w:after="0"/>
              <w:ind w:firstLineChars="0"/>
              <w:jc w:val="both"/>
              <w:textAlignment w:val="auto"/>
              <w:rPr>
                <w:rFonts w:eastAsiaTheme="minorEastAsia"/>
                <w:i/>
                <w:lang w:val="x-none"/>
              </w:rPr>
            </w:pPr>
            <w:r w:rsidRPr="0001467E">
              <w:rPr>
                <w:rFonts w:eastAsiaTheme="minorEastAsia"/>
                <w:i/>
                <w:lang w:val="x-none"/>
              </w:rPr>
              <w:t>4Tx-4Rx, with rank 2+2 for target and co-scheduled UE(s)</w:t>
            </w:r>
          </w:p>
          <w:p w14:paraId="607D74E4" w14:textId="77777777" w:rsidR="0001467E" w:rsidRPr="0001467E" w:rsidRDefault="0001467E" w:rsidP="0001467E">
            <w:pPr>
              <w:widowControl w:val="0"/>
              <w:numPr>
                <w:ilvl w:val="1"/>
                <w:numId w:val="38"/>
              </w:numPr>
              <w:tabs>
                <w:tab w:val="left" w:pos="484"/>
                <w:tab w:val="left" w:pos="709"/>
                <w:tab w:val="left" w:pos="1440"/>
                <w:tab w:val="left" w:pos="1701"/>
              </w:tabs>
              <w:overflowPunct/>
              <w:autoSpaceDE/>
              <w:snapToGrid w:val="0"/>
              <w:spacing w:before="60" w:after="0"/>
              <w:ind w:leftChars="213" w:left="709" w:hanging="283"/>
              <w:rPr>
                <w:rFonts w:eastAsia="Times New Roman"/>
                <w:i/>
                <w:lang w:eastAsia="zh-CN"/>
              </w:rPr>
            </w:pPr>
            <w:r w:rsidRPr="0001467E">
              <w:rPr>
                <w:rFonts w:eastAsiaTheme="minorEastAsia"/>
                <w:i/>
                <w:lang w:eastAsia="zh-CN"/>
              </w:rPr>
              <w:t>FFS on the test applicability rule based on different UE types.</w:t>
            </w:r>
          </w:p>
          <w:p w14:paraId="2A01EC0D" w14:textId="77777777" w:rsidR="0001467E" w:rsidRPr="0001467E" w:rsidRDefault="0001467E" w:rsidP="0001467E">
            <w:pPr>
              <w:spacing w:after="0"/>
              <w:rPr>
                <w:bCs/>
                <w:i/>
                <w:u w:val="single"/>
                <w:lang w:val="en-US" w:eastAsia="zh-CN"/>
              </w:rPr>
            </w:pPr>
            <w:r w:rsidRPr="0001467E">
              <w:rPr>
                <w:bCs/>
                <w:i/>
                <w:u w:val="single"/>
                <w:lang w:val="en-US" w:eastAsia="zh-CN"/>
              </w:rPr>
              <w:t>The UE Types to be covered in terms of #layers it can process with R-ML:</w:t>
            </w:r>
          </w:p>
          <w:p w14:paraId="26C97130" w14:textId="77777777" w:rsidR="0001467E" w:rsidRPr="0001467E" w:rsidRDefault="0001467E" w:rsidP="0001467E">
            <w:pPr>
              <w:numPr>
                <w:ilvl w:val="0"/>
                <w:numId w:val="40"/>
              </w:numPr>
              <w:overflowPunct/>
              <w:autoSpaceDE/>
              <w:adjustRightInd/>
              <w:spacing w:after="0"/>
              <w:rPr>
                <w:i/>
                <w:lang w:val="en-US" w:eastAsia="zh-CN"/>
              </w:rPr>
            </w:pPr>
            <w:r w:rsidRPr="0001467E">
              <w:rPr>
                <w:i/>
                <w:lang w:val="en-US" w:eastAsia="zh-CN"/>
              </w:rPr>
              <w:t>Capability when modulation order is signaled (index 1-5)</w:t>
            </w:r>
          </w:p>
          <w:p w14:paraId="19080D57" w14:textId="77777777" w:rsidR="0001467E" w:rsidRPr="0001467E" w:rsidRDefault="0001467E" w:rsidP="0001467E">
            <w:pPr>
              <w:numPr>
                <w:ilvl w:val="1"/>
                <w:numId w:val="40"/>
              </w:numPr>
              <w:overflowPunct/>
              <w:autoSpaceDE/>
              <w:adjustRightInd/>
              <w:spacing w:after="0"/>
              <w:rPr>
                <w:i/>
                <w:lang w:val="en-US" w:eastAsia="zh-CN"/>
              </w:rPr>
            </w:pPr>
            <w:r w:rsidRPr="0001467E">
              <w:rPr>
                <w:i/>
                <w:lang w:val="en-US" w:eastAsia="zh-CN"/>
              </w:rPr>
              <w:t xml:space="preserve">Up to </w:t>
            </w:r>
            <w:proofErr w:type="spellStart"/>
            <w:r w:rsidRPr="0001467E">
              <w:rPr>
                <w:i/>
                <w:lang w:val="en-US" w:eastAsia="zh-CN"/>
              </w:rPr>
              <w:t>maxNumberMIMO-LayersPDSCH</w:t>
            </w:r>
            <w:proofErr w:type="spellEnd"/>
            <w:r w:rsidRPr="0001467E">
              <w:rPr>
                <w:i/>
                <w:lang w:val="en-US" w:eastAsia="zh-CN"/>
              </w:rPr>
              <w:t xml:space="preserve"> layers across target and co-scheduled UEs in 2 RX and 4RX condition </w:t>
            </w:r>
          </w:p>
          <w:p w14:paraId="64F48058" w14:textId="77777777" w:rsidR="0001467E" w:rsidRPr="0001467E" w:rsidRDefault="0001467E" w:rsidP="0001467E">
            <w:pPr>
              <w:numPr>
                <w:ilvl w:val="0"/>
                <w:numId w:val="40"/>
              </w:numPr>
              <w:overflowPunct/>
              <w:autoSpaceDE/>
              <w:adjustRightInd/>
              <w:spacing w:after="0"/>
              <w:rPr>
                <w:i/>
                <w:lang w:val="en-US" w:eastAsia="zh-CN"/>
              </w:rPr>
            </w:pPr>
            <w:r w:rsidRPr="0001467E">
              <w:rPr>
                <w:i/>
                <w:lang w:val="en-US" w:eastAsia="zh-CN"/>
              </w:rPr>
              <w:t xml:space="preserve">Capability when modulation order is not </w:t>
            </w:r>
            <w:proofErr w:type="spellStart"/>
            <w:r w:rsidRPr="0001467E">
              <w:rPr>
                <w:i/>
                <w:lang w:val="en-US" w:eastAsia="zh-CN"/>
              </w:rPr>
              <w:t>signalled</w:t>
            </w:r>
            <w:proofErr w:type="spellEnd"/>
            <w:r w:rsidRPr="0001467E">
              <w:rPr>
                <w:i/>
                <w:lang w:val="en-US" w:eastAsia="zh-CN"/>
              </w:rPr>
              <w:t xml:space="preserve"> (index 6)</w:t>
            </w:r>
          </w:p>
          <w:p w14:paraId="12ECA396" w14:textId="77777777" w:rsidR="0001467E" w:rsidRPr="0001467E" w:rsidRDefault="0001467E" w:rsidP="0001467E">
            <w:pPr>
              <w:numPr>
                <w:ilvl w:val="1"/>
                <w:numId w:val="40"/>
              </w:numPr>
              <w:overflowPunct/>
              <w:autoSpaceDE/>
              <w:adjustRightInd/>
              <w:spacing w:after="0"/>
              <w:rPr>
                <w:i/>
                <w:lang w:val="en-US" w:eastAsia="zh-CN"/>
              </w:rPr>
            </w:pPr>
            <w:r w:rsidRPr="0001467E">
              <w:rPr>
                <w:i/>
                <w:lang w:val="en-US" w:eastAsia="zh-CN"/>
              </w:rPr>
              <w:t>UE cannot support R-ML</w:t>
            </w:r>
          </w:p>
          <w:p w14:paraId="1B4C6F63" w14:textId="77777777" w:rsidR="0001467E" w:rsidRPr="0001467E" w:rsidRDefault="0001467E" w:rsidP="0001467E">
            <w:pPr>
              <w:numPr>
                <w:ilvl w:val="1"/>
                <w:numId w:val="40"/>
              </w:numPr>
              <w:overflowPunct/>
              <w:autoSpaceDE/>
              <w:adjustRightInd/>
              <w:spacing w:after="0"/>
              <w:rPr>
                <w:i/>
                <w:lang w:val="en-US" w:eastAsia="zh-CN"/>
              </w:rPr>
            </w:pPr>
            <w:r w:rsidRPr="0001467E">
              <w:rPr>
                <w:i/>
                <w:lang w:val="en-US" w:eastAsia="zh-CN"/>
              </w:rPr>
              <w:t>UE can support 2 layers across target and co-scheduled UEs with 2RX and 4RX</w:t>
            </w:r>
          </w:p>
          <w:p w14:paraId="5E59DDCA" w14:textId="77777777" w:rsidR="0001467E" w:rsidRPr="0001467E" w:rsidRDefault="0001467E" w:rsidP="0001467E">
            <w:pPr>
              <w:numPr>
                <w:ilvl w:val="1"/>
                <w:numId w:val="40"/>
              </w:numPr>
              <w:overflowPunct/>
              <w:autoSpaceDE/>
              <w:adjustRightInd/>
              <w:spacing w:after="0"/>
              <w:rPr>
                <w:i/>
                <w:lang w:val="en-US" w:eastAsia="zh-CN"/>
              </w:rPr>
            </w:pPr>
            <w:r w:rsidRPr="0001467E">
              <w:rPr>
                <w:i/>
                <w:lang w:val="en-US" w:eastAsia="zh-CN"/>
              </w:rPr>
              <w:t xml:space="preserve">UE can support 2 layers across target and co-scheduled UEs with 2RX and can support </w:t>
            </w:r>
            <w:proofErr w:type="spellStart"/>
            <w:r w:rsidRPr="0001467E">
              <w:rPr>
                <w:i/>
                <w:lang w:val="en-US" w:eastAsia="zh-CN"/>
              </w:rPr>
              <w:t>maxNumberMIMO-LayersPDSCH</w:t>
            </w:r>
            <w:proofErr w:type="spellEnd"/>
            <w:r w:rsidRPr="0001467E">
              <w:rPr>
                <w:i/>
                <w:lang w:val="en-US" w:eastAsia="zh-CN"/>
              </w:rPr>
              <w:t xml:space="preserve"> layers across target and co-scheduled UEs with 4RX</w:t>
            </w:r>
          </w:p>
          <w:p w14:paraId="389E6A65" w14:textId="77777777" w:rsidR="0001467E" w:rsidRPr="0001467E" w:rsidRDefault="0001467E" w:rsidP="0001467E">
            <w:pPr>
              <w:numPr>
                <w:ilvl w:val="0"/>
                <w:numId w:val="40"/>
              </w:numPr>
              <w:overflowPunct/>
              <w:autoSpaceDE/>
              <w:adjustRightInd/>
              <w:spacing w:after="0"/>
              <w:rPr>
                <w:i/>
                <w:lang w:val="en-US" w:eastAsia="zh-CN"/>
              </w:rPr>
            </w:pPr>
            <w:r w:rsidRPr="0001467E">
              <w:rPr>
                <w:i/>
                <w:lang w:val="en-US" w:eastAsia="zh-CN"/>
              </w:rPr>
              <w:t xml:space="preserve">Capability when modulation order is not </w:t>
            </w:r>
            <w:proofErr w:type="spellStart"/>
            <w:r w:rsidRPr="0001467E">
              <w:rPr>
                <w:i/>
                <w:lang w:val="en-US" w:eastAsia="zh-CN"/>
              </w:rPr>
              <w:t>signalled</w:t>
            </w:r>
            <w:proofErr w:type="spellEnd"/>
            <w:r w:rsidRPr="0001467E">
              <w:rPr>
                <w:i/>
                <w:lang w:val="en-US" w:eastAsia="zh-CN"/>
              </w:rPr>
              <w:t xml:space="preserve"> (index 7)</w:t>
            </w:r>
          </w:p>
          <w:p w14:paraId="31EE1897" w14:textId="1F5EE7DB" w:rsidR="0001467E" w:rsidRPr="0001467E" w:rsidRDefault="0001467E" w:rsidP="0001467E">
            <w:pPr>
              <w:numPr>
                <w:ilvl w:val="1"/>
                <w:numId w:val="40"/>
              </w:numPr>
              <w:overflowPunct/>
              <w:autoSpaceDE/>
              <w:adjustRightInd/>
              <w:spacing w:after="0"/>
              <w:jc w:val="both"/>
              <w:rPr>
                <w:lang w:val="en-US" w:eastAsia="zh-CN"/>
              </w:rPr>
            </w:pPr>
            <w:r w:rsidRPr="0001467E">
              <w:rPr>
                <w:i/>
                <w:lang w:val="en-US" w:eastAsia="zh-CN"/>
              </w:rPr>
              <w:t>UE is not expected to support R-ML</w:t>
            </w:r>
          </w:p>
        </w:tc>
      </w:tr>
    </w:tbl>
    <w:p w14:paraId="1CCD1F7D" w14:textId="5D65A1A9" w:rsidR="0001467E" w:rsidRPr="00A11C1A" w:rsidRDefault="0001467E" w:rsidP="0001467E">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1ED1736F" w14:textId="44FA6E61" w:rsidR="00790F73" w:rsidRDefault="0001467E" w:rsidP="00790F7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1: (</w:t>
      </w:r>
      <w:r>
        <w:rPr>
          <w:lang w:eastAsia="zh-CN"/>
        </w:rPr>
        <w:t>China Telecom</w:t>
      </w:r>
      <w:r w:rsidR="0066552E">
        <w:rPr>
          <w:lang w:eastAsia="zh-CN"/>
        </w:rPr>
        <w:t>, [Qualcomm</w:t>
      </w:r>
      <w:r w:rsidR="004840A0">
        <w:rPr>
          <w:lang w:eastAsia="zh-CN"/>
        </w:rPr>
        <w:t>, Ericsson</w:t>
      </w:r>
      <w:r w:rsidR="0066552E">
        <w:rPr>
          <w:lang w:eastAsia="zh-CN"/>
        </w:rPr>
        <w:t>]</w:t>
      </w:r>
      <w:r w:rsidRPr="00A11C1A">
        <w:rPr>
          <w:lang w:eastAsia="zh-CN"/>
        </w:rPr>
        <w:t>)</w:t>
      </w:r>
    </w:p>
    <w:tbl>
      <w:tblPr>
        <w:tblStyle w:val="TableGrid2"/>
        <w:tblW w:w="0" w:type="auto"/>
        <w:tblInd w:w="0" w:type="dxa"/>
        <w:tblLook w:val="04A0" w:firstRow="1" w:lastRow="0" w:firstColumn="1" w:lastColumn="0" w:noHBand="0" w:noVBand="1"/>
      </w:tblPr>
      <w:tblGrid>
        <w:gridCol w:w="4248"/>
        <w:gridCol w:w="1944"/>
        <w:gridCol w:w="3096"/>
      </w:tblGrid>
      <w:tr w:rsidR="00790F73" w14:paraId="49CA9DD6" w14:textId="77777777" w:rsidTr="00A47054">
        <w:tc>
          <w:tcPr>
            <w:tcW w:w="4248" w:type="dxa"/>
            <w:tcBorders>
              <w:top w:val="single" w:sz="4" w:space="0" w:color="auto"/>
              <w:left w:val="single" w:sz="4" w:space="0" w:color="auto"/>
              <w:bottom w:val="single" w:sz="4" w:space="0" w:color="auto"/>
              <w:right w:val="single" w:sz="4" w:space="0" w:color="auto"/>
            </w:tcBorders>
            <w:hideMark/>
          </w:tcPr>
          <w:p w14:paraId="6016A250" w14:textId="77777777" w:rsidR="00790F73" w:rsidRDefault="00790F73" w:rsidP="00A47054">
            <w:pPr>
              <w:snapToGrid w:val="0"/>
              <w:spacing w:after="60"/>
              <w:rPr>
                <w:rFonts w:eastAsia="DengXian"/>
                <w:lang w:eastAsia="zh-CN"/>
              </w:rPr>
            </w:pPr>
            <w:r>
              <w:rPr>
                <w:rFonts w:eastAsia="DengXian"/>
                <w:lang w:eastAsia="zh-CN"/>
              </w:rPr>
              <w:t>UE type</w:t>
            </w:r>
          </w:p>
        </w:tc>
        <w:tc>
          <w:tcPr>
            <w:tcW w:w="1944" w:type="dxa"/>
            <w:tcBorders>
              <w:top w:val="single" w:sz="4" w:space="0" w:color="auto"/>
              <w:left w:val="single" w:sz="4" w:space="0" w:color="auto"/>
              <w:bottom w:val="single" w:sz="4" w:space="0" w:color="auto"/>
              <w:right w:val="single" w:sz="4" w:space="0" w:color="auto"/>
            </w:tcBorders>
            <w:hideMark/>
          </w:tcPr>
          <w:p w14:paraId="5F5DADC1" w14:textId="77777777" w:rsidR="00790F73" w:rsidRDefault="00790F73" w:rsidP="00A47054">
            <w:pPr>
              <w:snapToGrid w:val="0"/>
              <w:spacing w:after="60"/>
              <w:rPr>
                <w:rFonts w:eastAsia="DengXian"/>
                <w:lang w:eastAsia="zh-CN"/>
              </w:rPr>
            </w:pPr>
            <w:r>
              <w:rPr>
                <w:rFonts w:eastAsia="DengXian"/>
                <w:lang w:eastAsia="zh-CN"/>
              </w:rPr>
              <w:t>Test applicability</w:t>
            </w:r>
          </w:p>
        </w:tc>
        <w:tc>
          <w:tcPr>
            <w:tcW w:w="3096" w:type="dxa"/>
            <w:tcBorders>
              <w:top w:val="single" w:sz="4" w:space="0" w:color="auto"/>
              <w:left w:val="single" w:sz="4" w:space="0" w:color="auto"/>
              <w:bottom w:val="single" w:sz="4" w:space="0" w:color="auto"/>
              <w:right w:val="single" w:sz="4" w:space="0" w:color="auto"/>
            </w:tcBorders>
            <w:hideMark/>
          </w:tcPr>
          <w:p w14:paraId="27DFA506" w14:textId="77777777" w:rsidR="00790F73" w:rsidRDefault="00790F73" w:rsidP="00A47054">
            <w:pPr>
              <w:snapToGrid w:val="0"/>
              <w:spacing w:after="60"/>
              <w:rPr>
                <w:rFonts w:eastAsia="DengXian"/>
                <w:lang w:eastAsia="zh-CN"/>
              </w:rPr>
            </w:pPr>
            <w:r>
              <w:rPr>
                <w:rFonts w:eastAsia="DengXian"/>
                <w:lang w:eastAsia="zh-CN"/>
              </w:rPr>
              <w:t>Note</w:t>
            </w:r>
          </w:p>
        </w:tc>
      </w:tr>
      <w:tr w:rsidR="00790F73" w14:paraId="66535830" w14:textId="77777777" w:rsidTr="00A47054">
        <w:tc>
          <w:tcPr>
            <w:tcW w:w="4248" w:type="dxa"/>
            <w:tcBorders>
              <w:top w:val="single" w:sz="4" w:space="0" w:color="auto"/>
              <w:left w:val="single" w:sz="4" w:space="0" w:color="auto"/>
              <w:bottom w:val="single" w:sz="4" w:space="0" w:color="auto"/>
              <w:right w:val="single" w:sz="4" w:space="0" w:color="auto"/>
            </w:tcBorders>
            <w:hideMark/>
          </w:tcPr>
          <w:p w14:paraId="7D15FF98" w14:textId="77777777" w:rsidR="00790F73" w:rsidRDefault="00790F73" w:rsidP="00A47054">
            <w:pPr>
              <w:snapToGrid w:val="0"/>
              <w:spacing w:after="60"/>
              <w:rPr>
                <w:rFonts w:eastAsia="DengXian"/>
                <w:lang w:eastAsia="zh-CN"/>
              </w:rPr>
            </w:pPr>
            <w:r w:rsidRPr="00E01970">
              <w:rPr>
                <w:color w:val="000000" w:themeColor="text1"/>
              </w:rPr>
              <w:t xml:space="preserve">R-ML for up to </w:t>
            </w:r>
            <w:proofErr w:type="spellStart"/>
            <w:r w:rsidRPr="00E01970">
              <w:rPr>
                <w:i/>
                <w:color w:val="000000" w:themeColor="text1"/>
              </w:rPr>
              <w:t>maxNumberMIMO-LayersPDSCH</w:t>
            </w:r>
            <w:proofErr w:type="spellEnd"/>
            <w:r w:rsidRPr="00E01970">
              <w:rPr>
                <w:color w:val="000000" w:themeColor="text1"/>
              </w:rPr>
              <w:t xml:space="preserve"> layers across target and co-scheduled UEs with 2 RX</w:t>
            </w:r>
            <w:r>
              <w:rPr>
                <w:color w:val="000000" w:themeColor="text1"/>
              </w:rPr>
              <w:t xml:space="preserve"> when</w:t>
            </w:r>
            <w:r w:rsidRPr="00E01970">
              <w:rPr>
                <w:color w:val="000000" w:themeColor="text1"/>
              </w:rPr>
              <w:t xml:space="preserve"> </w:t>
            </w:r>
            <w:r>
              <w:t xml:space="preserve">co-scheduled UE(s)’ </w:t>
            </w:r>
            <w:r w:rsidRPr="00E01970">
              <w:rPr>
                <w:color w:val="000000" w:themeColor="text1"/>
              </w:rPr>
              <w:t>modulation order</w:t>
            </w:r>
            <w:r>
              <w:rPr>
                <w:color w:val="000000" w:themeColor="text1"/>
              </w:rPr>
              <w:t xml:space="preserve"> is</w:t>
            </w:r>
            <w:r w:rsidRPr="00E01970">
              <w:rPr>
                <w:color w:val="000000" w:themeColor="text1"/>
              </w:rPr>
              <w:t xml:space="preserve"> </w:t>
            </w:r>
            <w:proofErr w:type="spellStart"/>
            <w:r w:rsidRPr="00E01970">
              <w:rPr>
                <w:color w:val="000000" w:themeColor="text1"/>
              </w:rPr>
              <w:t>signaled</w:t>
            </w:r>
            <w:proofErr w:type="spellEnd"/>
          </w:p>
        </w:tc>
        <w:tc>
          <w:tcPr>
            <w:tcW w:w="1944" w:type="dxa"/>
            <w:tcBorders>
              <w:top w:val="single" w:sz="4" w:space="0" w:color="auto"/>
              <w:left w:val="single" w:sz="4" w:space="0" w:color="auto"/>
              <w:bottom w:val="single" w:sz="4" w:space="0" w:color="auto"/>
              <w:right w:val="single" w:sz="4" w:space="0" w:color="auto"/>
            </w:tcBorders>
            <w:hideMark/>
          </w:tcPr>
          <w:p w14:paraId="4FFB56CA" w14:textId="77777777" w:rsidR="00790F73" w:rsidRDefault="00790F73" w:rsidP="00A47054">
            <w:pPr>
              <w:snapToGrid w:val="0"/>
              <w:spacing w:after="60"/>
              <w:rPr>
                <w:rFonts w:eastAsia="DengXian"/>
                <w:lang w:eastAsia="zh-CN"/>
              </w:rPr>
            </w:pPr>
            <w:r>
              <w:rPr>
                <w:rFonts w:eastAsia="DengXian"/>
                <w:lang w:eastAsia="zh-CN"/>
              </w:rPr>
              <w:t>Test 1-1</w:t>
            </w:r>
          </w:p>
        </w:tc>
        <w:tc>
          <w:tcPr>
            <w:tcW w:w="3096" w:type="dxa"/>
            <w:tcBorders>
              <w:top w:val="single" w:sz="4" w:space="0" w:color="auto"/>
              <w:left w:val="single" w:sz="4" w:space="0" w:color="auto"/>
              <w:bottom w:val="single" w:sz="4" w:space="0" w:color="auto"/>
              <w:right w:val="single" w:sz="4" w:space="0" w:color="auto"/>
            </w:tcBorders>
          </w:tcPr>
          <w:p w14:paraId="783D64DD" w14:textId="77777777" w:rsidR="00790F73" w:rsidRDefault="00790F73" w:rsidP="00A47054">
            <w:pPr>
              <w:snapToGrid w:val="0"/>
              <w:spacing w:after="60"/>
              <w:rPr>
                <w:rFonts w:eastAsia="DengXian"/>
                <w:lang w:eastAsia="zh-CN"/>
              </w:rPr>
            </w:pPr>
          </w:p>
        </w:tc>
      </w:tr>
      <w:tr w:rsidR="00790F73" w14:paraId="2A73E270" w14:textId="77777777" w:rsidTr="00A47054">
        <w:tc>
          <w:tcPr>
            <w:tcW w:w="4248" w:type="dxa"/>
            <w:tcBorders>
              <w:top w:val="single" w:sz="4" w:space="0" w:color="auto"/>
              <w:left w:val="single" w:sz="4" w:space="0" w:color="auto"/>
              <w:bottom w:val="single" w:sz="4" w:space="0" w:color="auto"/>
              <w:right w:val="single" w:sz="4" w:space="0" w:color="auto"/>
            </w:tcBorders>
            <w:hideMark/>
          </w:tcPr>
          <w:p w14:paraId="266B047A" w14:textId="77777777" w:rsidR="00790F73" w:rsidRDefault="00790F73" w:rsidP="00A47054">
            <w:pPr>
              <w:snapToGrid w:val="0"/>
              <w:spacing w:after="60"/>
              <w:rPr>
                <w:rFonts w:eastAsia="DengXian"/>
                <w:lang w:eastAsia="zh-CN"/>
              </w:rPr>
            </w:pPr>
            <w:r w:rsidRPr="00E01970">
              <w:rPr>
                <w:color w:val="000000" w:themeColor="text1"/>
              </w:rPr>
              <w:t xml:space="preserve">R-ML for up to </w:t>
            </w:r>
            <w:proofErr w:type="spellStart"/>
            <w:r w:rsidRPr="00E01970">
              <w:rPr>
                <w:i/>
                <w:color w:val="000000" w:themeColor="text1"/>
              </w:rPr>
              <w:t>maxNumberMIMO-LayersPDSCH</w:t>
            </w:r>
            <w:proofErr w:type="spellEnd"/>
            <w:r w:rsidRPr="00E01970">
              <w:rPr>
                <w:color w:val="000000" w:themeColor="text1"/>
              </w:rPr>
              <w:t xml:space="preserve"> layers across target and co-scheduled UEs with </w:t>
            </w:r>
            <w:r>
              <w:rPr>
                <w:color w:val="000000" w:themeColor="text1"/>
              </w:rPr>
              <w:t>4</w:t>
            </w:r>
            <w:r w:rsidRPr="00E01970">
              <w:rPr>
                <w:color w:val="000000" w:themeColor="text1"/>
              </w:rPr>
              <w:t xml:space="preserve"> RX</w:t>
            </w:r>
            <w:r>
              <w:rPr>
                <w:color w:val="000000" w:themeColor="text1"/>
              </w:rPr>
              <w:t xml:space="preserve"> when</w:t>
            </w:r>
            <w:r w:rsidRPr="00E01970">
              <w:rPr>
                <w:color w:val="000000" w:themeColor="text1"/>
              </w:rPr>
              <w:t xml:space="preserve"> </w:t>
            </w:r>
            <w:r>
              <w:t xml:space="preserve">co-scheduled UE(s)’ </w:t>
            </w:r>
            <w:r w:rsidRPr="00E01970">
              <w:rPr>
                <w:color w:val="000000" w:themeColor="text1"/>
              </w:rPr>
              <w:t>modulation order</w:t>
            </w:r>
            <w:r>
              <w:rPr>
                <w:color w:val="000000" w:themeColor="text1"/>
              </w:rPr>
              <w:t xml:space="preserve"> is</w:t>
            </w:r>
            <w:r w:rsidRPr="00E01970">
              <w:rPr>
                <w:color w:val="000000" w:themeColor="text1"/>
              </w:rPr>
              <w:t xml:space="preserve"> </w:t>
            </w:r>
            <w:proofErr w:type="spellStart"/>
            <w:r w:rsidRPr="00E01970">
              <w:rPr>
                <w:color w:val="000000" w:themeColor="text1"/>
              </w:rPr>
              <w:t>signaled</w:t>
            </w:r>
            <w:proofErr w:type="spellEnd"/>
          </w:p>
        </w:tc>
        <w:tc>
          <w:tcPr>
            <w:tcW w:w="1944" w:type="dxa"/>
            <w:tcBorders>
              <w:top w:val="single" w:sz="4" w:space="0" w:color="auto"/>
              <w:left w:val="single" w:sz="4" w:space="0" w:color="auto"/>
              <w:bottom w:val="single" w:sz="4" w:space="0" w:color="auto"/>
              <w:right w:val="single" w:sz="4" w:space="0" w:color="auto"/>
            </w:tcBorders>
            <w:hideMark/>
          </w:tcPr>
          <w:p w14:paraId="72978A65" w14:textId="77777777" w:rsidR="00790F73" w:rsidRDefault="00790F73" w:rsidP="00A47054">
            <w:pPr>
              <w:snapToGrid w:val="0"/>
              <w:spacing w:after="60"/>
              <w:rPr>
                <w:rFonts w:eastAsia="DengXian"/>
                <w:lang w:eastAsia="zh-CN"/>
              </w:rPr>
            </w:pPr>
            <w:r>
              <w:rPr>
                <w:rFonts w:eastAsia="DengXian"/>
                <w:lang w:eastAsia="zh-CN"/>
              </w:rPr>
              <w:t>[Test 2-1]</w:t>
            </w:r>
          </w:p>
          <w:p w14:paraId="3AA528DF" w14:textId="77777777" w:rsidR="00790F73" w:rsidRDefault="00790F73" w:rsidP="00A47054">
            <w:pPr>
              <w:snapToGrid w:val="0"/>
              <w:spacing w:after="60"/>
              <w:rPr>
                <w:rFonts w:eastAsia="DengXian"/>
                <w:lang w:eastAsia="zh-CN"/>
              </w:rPr>
            </w:pPr>
            <w:r>
              <w:rPr>
                <w:rFonts w:eastAsia="DengXian"/>
                <w:lang w:eastAsia="zh-CN"/>
              </w:rPr>
              <w:t>Test 3-1</w:t>
            </w:r>
          </w:p>
        </w:tc>
        <w:tc>
          <w:tcPr>
            <w:tcW w:w="3096" w:type="dxa"/>
            <w:tcBorders>
              <w:top w:val="single" w:sz="4" w:space="0" w:color="auto"/>
              <w:left w:val="single" w:sz="4" w:space="0" w:color="auto"/>
              <w:bottom w:val="single" w:sz="4" w:space="0" w:color="auto"/>
              <w:right w:val="single" w:sz="4" w:space="0" w:color="auto"/>
            </w:tcBorders>
          </w:tcPr>
          <w:p w14:paraId="6D1DC74E" w14:textId="77777777" w:rsidR="00790F73" w:rsidRDefault="00790F73" w:rsidP="00A47054">
            <w:pPr>
              <w:snapToGrid w:val="0"/>
              <w:spacing w:after="60"/>
              <w:rPr>
                <w:rFonts w:eastAsia="DengXian"/>
                <w:lang w:eastAsia="zh-CN"/>
              </w:rPr>
            </w:pPr>
          </w:p>
        </w:tc>
      </w:tr>
      <w:tr w:rsidR="00790F73" w14:paraId="2411450E" w14:textId="77777777" w:rsidTr="00A47054">
        <w:tc>
          <w:tcPr>
            <w:tcW w:w="4248" w:type="dxa"/>
            <w:tcBorders>
              <w:top w:val="single" w:sz="4" w:space="0" w:color="auto"/>
              <w:left w:val="single" w:sz="4" w:space="0" w:color="auto"/>
              <w:bottom w:val="single" w:sz="4" w:space="0" w:color="auto"/>
              <w:right w:val="single" w:sz="4" w:space="0" w:color="auto"/>
            </w:tcBorders>
            <w:hideMark/>
          </w:tcPr>
          <w:p w14:paraId="3AC2BA21" w14:textId="77777777" w:rsidR="00790F73" w:rsidRDefault="00790F73" w:rsidP="00A47054">
            <w:pPr>
              <w:snapToGrid w:val="0"/>
              <w:spacing w:after="60"/>
              <w:rPr>
                <w:rFonts w:eastAsia="DengXian"/>
                <w:lang w:eastAsia="zh-CN"/>
              </w:rPr>
            </w:pPr>
            <w:r>
              <w:rPr>
                <w:rFonts w:eastAsia="DengXian"/>
                <w:lang w:eastAsia="zh-CN"/>
              </w:rPr>
              <w:t xml:space="preserve">R-ML [for 2 layers across target and co-scheduled UEs with 2RX] with MO Not </w:t>
            </w:r>
            <w:proofErr w:type="spellStart"/>
            <w:r>
              <w:rPr>
                <w:rFonts w:eastAsia="DengXian"/>
                <w:lang w:eastAsia="zh-CN"/>
              </w:rPr>
              <w:t>signaled</w:t>
            </w:r>
            <w:proofErr w:type="spellEnd"/>
          </w:p>
          <w:p w14:paraId="5B6B5CDA" w14:textId="77777777" w:rsidR="00790F73" w:rsidRDefault="00790F73" w:rsidP="00A47054">
            <w:pPr>
              <w:snapToGrid w:val="0"/>
              <w:spacing w:after="60"/>
              <w:rPr>
                <w:rFonts w:eastAsia="DengXian"/>
                <w:lang w:eastAsia="zh-CN"/>
              </w:rPr>
            </w:pPr>
            <w:r>
              <w:rPr>
                <w:rFonts w:eastAsia="DengXian"/>
                <w:lang w:eastAsia="zh-CN"/>
              </w:rPr>
              <w:t xml:space="preserve">R-ML [for </w:t>
            </w:r>
            <w:proofErr w:type="spellStart"/>
            <w:r>
              <w:rPr>
                <w:rFonts w:eastAsia="DengXian"/>
                <w:lang w:eastAsia="zh-CN"/>
              </w:rPr>
              <w:t>maxNumberMIMO-LayersPDSCH</w:t>
            </w:r>
            <w:proofErr w:type="spellEnd"/>
            <w:r>
              <w:rPr>
                <w:rFonts w:eastAsia="DengXian"/>
                <w:lang w:eastAsia="zh-CN"/>
              </w:rPr>
              <w:t xml:space="preserve"> layers across target and co-scheduled UEs with 2RX] with MO Not </w:t>
            </w:r>
            <w:proofErr w:type="spellStart"/>
            <w:r>
              <w:rPr>
                <w:rFonts w:eastAsia="DengXian"/>
                <w:lang w:eastAsia="zh-CN"/>
              </w:rPr>
              <w:t>signaled</w:t>
            </w:r>
            <w:proofErr w:type="spellEnd"/>
          </w:p>
        </w:tc>
        <w:tc>
          <w:tcPr>
            <w:tcW w:w="1944" w:type="dxa"/>
            <w:tcBorders>
              <w:top w:val="single" w:sz="4" w:space="0" w:color="auto"/>
              <w:left w:val="single" w:sz="4" w:space="0" w:color="auto"/>
              <w:bottom w:val="single" w:sz="4" w:space="0" w:color="auto"/>
              <w:right w:val="single" w:sz="4" w:space="0" w:color="auto"/>
            </w:tcBorders>
            <w:hideMark/>
          </w:tcPr>
          <w:p w14:paraId="40D6015E" w14:textId="77777777" w:rsidR="00790F73" w:rsidRDefault="00790F73" w:rsidP="00A47054">
            <w:pPr>
              <w:snapToGrid w:val="0"/>
              <w:spacing w:after="60"/>
              <w:rPr>
                <w:rFonts w:eastAsia="DengXian"/>
                <w:lang w:eastAsia="zh-CN"/>
              </w:rPr>
            </w:pPr>
            <w:r>
              <w:rPr>
                <w:rFonts w:eastAsia="DengXian"/>
                <w:lang w:eastAsia="zh-CN"/>
              </w:rPr>
              <w:t>Test 1-1</w:t>
            </w:r>
          </w:p>
          <w:p w14:paraId="6CFF5BBF" w14:textId="77777777" w:rsidR="00790F73" w:rsidRDefault="00790F73" w:rsidP="00A47054">
            <w:pPr>
              <w:snapToGrid w:val="0"/>
              <w:spacing w:after="60"/>
              <w:rPr>
                <w:rFonts w:eastAsia="DengXian"/>
                <w:lang w:eastAsia="zh-CN"/>
              </w:rPr>
            </w:pPr>
            <w:r>
              <w:rPr>
                <w:rFonts w:eastAsia="DengXian"/>
                <w:lang w:eastAsia="zh-CN"/>
              </w:rPr>
              <w:t>Test 1-2</w:t>
            </w:r>
          </w:p>
        </w:tc>
        <w:tc>
          <w:tcPr>
            <w:tcW w:w="3096" w:type="dxa"/>
            <w:tcBorders>
              <w:top w:val="single" w:sz="4" w:space="0" w:color="auto"/>
              <w:left w:val="single" w:sz="4" w:space="0" w:color="auto"/>
              <w:bottom w:val="single" w:sz="4" w:space="0" w:color="auto"/>
              <w:right w:val="single" w:sz="4" w:space="0" w:color="auto"/>
            </w:tcBorders>
            <w:hideMark/>
          </w:tcPr>
          <w:p w14:paraId="1B6F9E1B" w14:textId="77777777" w:rsidR="00790F73" w:rsidRDefault="00790F73" w:rsidP="00A47054">
            <w:pPr>
              <w:snapToGrid w:val="0"/>
              <w:spacing w:after="60"/>
              <w:rPr>
                <w:rFonts w:eastAsia="DengXian"/>
                <w:lang w:eastAsia="zh-CN"/>
              </w:rPr>
            </w:pPr>
            <w:r>
              <w:rPr>
                <w:rFonts w:eastAsia="DengXian"/>
                <w:lang w:eastAsia="zh-CN"/>
              </w:rPr>
              <w:t>Test 1-1 can be skipped if Test 1-2 is passed.</w:t>
            </w:r>
          </w:p>
        </w:tc>
      </w:tr>
      <w:tr w:rsidR="00790F73" w14:paraId="2299E5EB" w14:textId="77777777" w:rsidTr="00A47054">
        <w:tc>
          <w:tcPr>
            <w:tcW w:w="4248" w:type="dxa"/>
            <w:tcBorders>
              <w:top w:val="single" w:sz="4" w:space="0" w:color="auto"/>
              <w:left w:val="single" w:sz="4" w:space="0" w:color="auto"/>
              <w:bottom w:val="single" w:sz="4" w:space="0" w:color="auto"/>
              <w:right w:val="single" w:sz="4" w:space="0" w:color="auto"/>
            </w:tcBorders>
            <w:hideMark/>
          </w:tcPr>
          <w:p w14:paraId="4592FC5B" w14:textId="77777777" w:rsidR="00790F73" w:rsidRDefault="00790F73" w:rsidP="00A47054">
            <w:pPr>
              <w:snapToGrid w:val="0"/>
              <w:spacing w:after="60"/>
              <w:rPr>
                <w:rFonts w:eastAsia="DengXian"/>
                <w:lang w:eastAsia="zh-CN"/>
              </w:rPr>
            </w:pPr>
            <w:r>
              <w:rPr>
                <w:rFonts w:eastAsia="DengXian"/>
                <w:lang w:eastAsia="zh-CN"/>
              </w:rPr>
              <w:t xml:space="preserve">R-ML [for 2 layers across target and co-scheduled UEs with 4RX] with MO Not </w:t>
            </w:r>
            <w:proofErr w:type="spellStart"/>
            <w:r>
              <w:rPr>
                <w:rFonts w:eastAsia="DengXian"/>
                <w:lang w:eastAsia="zh-CN"/>
              </w:rPr>
              <w:t>signaled</w:t>
            </w:r>
            <w:proofErr w:type="spellEnd"/>
          </w:p>
        </w:tc>
        <w:tc>
          <w:tcPr>
            <w:tcW w:w="1944" w:type="dxa"/>
            <w:tcBorders>
              <w:top w:val="single" w:sz="4" w:space="0" w:color="auto"/>
              <w:left w:val="single" w:sz="4" w:space="0" w:color="auto"/>
              <w:bottom w:val="single" w:sz="4" w:space="0" w:color="auto"/>
              <w:right w:val="single" w:sz="4" w:space="0" w:color="auto"/>
            </w:tcBorders>
            <w:hideMark/>
          </w:tcPr>
          <w:p w14:paraId="32E819D5" w14:textId="77777777" w:rsidR="00790F73" w:rsidRDefault="00790F73" w:rsidP="00A47054">
            <w:pPr>
              <w:snapToGrid w:val="0"/>
              <w:spacing w:after="60"/>
              <w:rPr>
                <w:rFonts w:eastAsia="DengXian"/>
                <w:lang w:eastAsia="zh-CN"/>
              </w:rPr>
            </w:pPr>
            <w:r>
              <w:rPr>
                <w:rFonts w:eastAsia="DengXian"/>
                <w:lang w:eastAsia="zh-CN"/>
              </w:rPr>
              <w:t>[Test 2-1</w:t>
            </w:r>
          </w:p>
          <w:p w14:paraId="0D33D401" w14:textId="77777777" w:rsidR="00790F73" w:rsidRDefault="00790F73" w:rsidP="00A47054">
            <w:pPr>
              <w:snapToGrid w:val="0"/>
              <w:spacing w:after="60"/>
              <w:rPr>
                <w:rFonts w:eastAsia="DengXian"/>
                <w:lang w:eastAsia="zh-CN"/>
              </w:rPr>
            </w:pPr>
            <w:r>
              <w:rPr>
                <w:rFonts w:eastAsia="DengXian"/>
                <w:lang w:eastAsia="zh-CN"/>
              </w:rPr>
              <w:t>Test 2-2]</w:t>
            </w:r>
          </w:p>
        </w:tc>
        <w:tc>
          <w:tcPr>
            <w:tcW w:w="3096" w:type="dxa"/>
            <w:tcBorders>
              <w:top w:val="single" w:sz="4" w:space="0" w:color="auto"/>
              <w:left w:val="single" w:sz="4" w:space="0" w:color="auto"/>
              <w:bottom w:val="single" w:sz="4" w:space="0" w:color="auto"/>
              <w:right w:val="single" w:sz="4" w:space="0" w:color="auto"/>
            </w:tcBorders>
            <w:hideMark/>
          </w:tcPr>
          <w:p w14:paraId="1858D2C1" w14:textId="77777777" w:rsidR="00790F73" w:rsidRDefault="00790F73" w:rsidP="00A47054">
            <w:pPr>
              <w:snapToGrid w:val="0"/>
              <w:spacing w:after="60"/>
              <w:rPr>
                <w:rFonts w:eastAsia="DengXian"/>
                <w:lang w:eastAsia="zh-CN"/>
              </w:rPr>
            </w:pPr>
            <w:r>
              <w:rPr>
                <w:rFonts w:eastAsia="DengXian"/>
                <w:lang w:eastAsia="zh-CN"/>
              </w:rPr>
              <w:t>Test 2-1 can be skipped if Test 2-2 is passed.</w:t>
            </w:r>
          </w:p>
        </w:tc>
      </w:tr>
      <w:tr w:rsidR="00790F73" w14:paraId="62A5184B" w14:textId="77777777" w:rsidTr="00A47054">
        <w:trPr>
          <w:trHeight w:val="913"/>
        </w:trPr>
        <w:tc>
          <w:tcPr>
            <w:tcW w:w="4248" w:type="dxa"/>
            <w:tcBorders>
              <w:top w:val="single" w:sz="4" w:space="0" w:color="auto"/>
              <w:left w:val="single" w:sz="4" w:space="0" w:color="auto"/>
              <w:bottom w:val="single" w:sz="4" w:space="0" w:color="auto"/>
              <w:right w:val="single" w:sz="4" w:space="0" w:color="auto"/>
            </w:tcBorders>
            <w:hideMark/>
          </w:tcPr>
          <w:p w14:paraId="05163DDE" w14:textId="77777777" w:rsidR="00790F73" w:rsidRDefault="00790F73" w:rsidP="00A47054">
            <w:pPr>
              <w:snapToGrid w:val="0"/>
              <w:spacing w:after="60"/>
              <w:rPr>
                <w:rFonts w:eastAsia="DengXian"/>
                <w:lang w:eastAsia="zh-CN"/>
              </w:rPr>
            </w:pPr>
            <w:r>
              <w:rPr>
                <w:rFonts w:eastAsia="DengXian"/>
                <w:lang w:eastAsia="zh-CN"/>
              </w:rPr>
              <w:t xml:space="preserve">R-ML [for </w:t>
            </w:r>
            <w:proofErr w:type="spellStart"/>
            <w:r>
              <w:rPr>
                <w:rFonts w:eastAsia="DengXian"/>
                <w:lang w:eastAsia="zh-CN"/>
              </w:rPr>
              <w:t>maxNumberMIMO-LayersPDSCH</w:t>
            </w:r>
            <w:proofErr w:type="spellEnd"/>
            <w:r>
              <w:rPr>
                <w:rFonts w:eastAsia="DengXian"/>
                <w:lang w:eastAsia="zh-CN"/>
              </w:rPr>
              <w:t xml:space="preserve"> layers across target and co-scheduled UEs with 4RX] with MO Not </w:t>
            </w:r>
            <w:proofErr w:type="spellStart"/>
            <w:r>
              <w:rPr>
                <w:rFonts w:eastAsia="DengXian"/>
                <w:lang w:eastAsia="zh-CN"/>
              </w:rPr>
              <w:t>signaled</w:t>
            </w:r>
            <w:proofErr w:type="spellEnd"/>
          </w:p>
        </w:tc>
        <w:tc>
          <w:tcPr>
            <w:tcW w:w="1944" w:type="dxa"/>
            <w:tcBorders>
              <w:top w:val="single" w:sz="4" w:space="0" w:color="auto"/>
              <w:left w:val="single" w:sz="4" w:space="0" w:color="auto"/>
              <w:bottom w:val="single" w:sz="4" w:space="0" w:color="auto"/>
              <w:right w:val="single" w:sz="4" w:space="0" w:color="auto"/>
            </w:tcBorders>
            <w:hideMark/>
          </w:tcPr>
          <w:p w14:paraId="41502ACA" w14:textId="77777777" w:rsidR="00790F73" w:rsidRDefault="00790F73" w:rsidP="00A47054">
            <w:pPr>
              <w:snapToGrid w:val="0"/>
              <w:spacing w:after="60"/>
              <w:rPr>
                <w:rFonts w:eastAsia="DengXian"/>
                <w:lang w:eastAsia="zh-CN"/>
              </w:rPr>
            </w:pPr>
            <w:r>
              <w:rPr>
                <w:rFonts w:eastAsia="DengXian"/>
                <w:lang w:eastAsia="zh-CN"/>
              </w:rPr>
              <w:t>[Test 2-1</w:t>
            </w:r>
          </w:p>
          <w:p w14:paraId="3B86699D" w14:textId="77777777" w:rsidR="00790F73" w:rsidRDefault="00790F73" w:rsidP="00A47054">
            <w:pPr>
              <w:snapToGrid w:val="0"/>
              <w:spacing w:after="60"/>
              <w:rPr>
                <w:rFonts w:eastAsia="DengXian"/>
                <w:lang w:eastAsia="zh-CN"/>
              </w:rPr>
            </w:pPr>
            <w:r>
              <w:rPr>
                <w:rFonts w:eastAsia="DengXian"/>
                <w:lang w:eastAsia="zh-CN"/>
              </w:rPr>
              <w:t>Test 2-2]</w:t>
            </w:r>
          </w:p>
          <w:p w14:paraId="2E8E8AE5" w14:textId="77777777" w:rsidR="00790F73" w:rsidRDefault="00790F73" w:rsidP="00A47054">
            <w:pPr>
              <w:snapToGrid w:val="0"/>
              <w:spacing w:after="60"/>
              <w:rPr>
                <w:rFonts w:eastAsia="DengXian"/>
                <w:lang w:eastAsia="zh-CN"/>
              </w:rPr>
            </w:pPr>
            <w:r>
              <w:rPr>
                <w:rFonts w:eastAsia="DengXian"/>
                <w:lang w:eastAsia="zh-CN"/>
              </w:rPr>
              <w:t>Test 3-1</w:t>
            </w:r>
          </w:p>
          <w:p w14:paraId="2D734B62" w14:textId="77777777" w:rsidR="00790F73" w:rsidRDefault="00790F73" w:rsidP="00A47054">
            <w:pPr>
              <w:snapToGrid w:val="0"/>
              <w:spacing w:after="60"/>
              <w:rPr>
                <w:rFonts w:eastAsia="DengXian"/>
                <w:lang w:eastAsia="zh-CN"/>
              </w:rPr>
            </w:pPr>
            <w:r>
              <w:rPr>
                <w:rFonts w:eastAsia="DengXian"/>
                <w:lang w:eastAsia="zh-CN"/>
              </w:rPr>
              <w:t>Test 3-2</w:t>
            </w:r>
          </w:p>
        </w:tc>
        <w:tc>
          <w:tcPr>
            <w:tcW w:w="3096" w:type="dxa"/>
            <w:tcBorders>
              <w:top w:val="single" w:sz="4" w:space="0" w:color="auto"/>
              <w:left w:val="single" w:sz="4" w:space="0" w:color="auto"/>
              <w:bottom w:val="single" w:sz="4" w:space="0" w:color="auto"/>
              <w:right w:val="single" w:sz="4" w:space="0" w:color="auto"/>
            </w:tcBorders>
            <w:hideMark/>
          </w:tcPr>
          <w:p w14:paraId="3B1FC06D" w14:textId="77777777" w:rsidR="00790F73" w:rsidRDefault="00790F73" w:rsidP="00A47054">
            <w:pPr>
              <w:snapToGrid w:val="0"/>
              <w:spacing w:after="60"/>
              <w:rPr>
                <w:rFonts w:eastAsia="DengXian"/>
                <w:lang w:eastAsia="zh-CN"/>
              </w:rPr>
            </w:pPr>
            <w:r>
              <w:rPr>
                <w:rFonts w:eastAsia="DengXian"/>
                <w:lang w:eastAsia="zh-CN"/>
              </w:rPr>
              <w:t>Test 2-1 can be skipped if Test 2-2 is passed.</w:t>
            </w:r>
          </w:p>
          <w:p w14:paraId="4C25D68F" w14:textId="77777777" w:rsidR="00790F73" w:rsidRDefault="00790F73" w:rsidP="00A47054">
            <w:pPr>
              <w:snapToGrid w:val="0"/>
              <w:spacing w:after="60"/>
              <w:rPr>
                <w:rFonts w:eastAsia="DengXian"/>
                <w:lang w:eastAsia="zh-CN"/>
              </w:rPr>
            </w:pPr>
            <w:r>
              <w:rPr>
                <w:rFonts w:eastAsia="DengXian"/>
                <w:lang w:eastAsia="zh-CN"/>
              </w:rPr>
              <w:t>Test 3-1 can be skipped if Test 3-2 is passed.</w:t>
            </w:r>
          </w:p>
        </w:tc>
      </w:tr>
      <w:tr w:rsidR="00790F73" w14:paraId="0962EC10" w14:textId="77777777" w:rsidTr="00A47054">
        <w:tc>
          <w:tcPr>
            <w:tcW w:w="9288" w:type="dxa"/>
            <w:gridSpan w:val="3"/>
            <w:tcBorders>
              <w:top w:val="single" w:sz="4" w:space="0" w:color="auto"/>
              <w:left w:val="single" w:sz="4" w:space="0" w:color="auto"/>
              <w:bottom w:val="single" w:sz="4" w:space="0" w:color="auto"/>
              <w:right w:val="single" w:sz="4" w:space="0" w:color="auto"/>
            </w:tcBorders>
            <w:hideMark/>
          </w:tcPr>
          <w:p w14:paraId="72A1E81C" w14:textId="77777777" w:rsidR="00790F73" w:rsidRDefault="00790F73" w:rsidP="00A47054">
            <w:pPr>
              <w:snapToGrid w:val="0"/>
              <w:spacing w:after="60"/>
              <w:rPr>
                <w:rFonts w:eastAsia="DengXian"/>
                <w:lang w:eastAsia="zh-CN"/>
              </w:rPr>
            </w:pPr>
            <w:r>
              <w:rPr>
                <w:rFonts w:eastAsia="DengXian"/>
                <w:lang w:eastAsia="zh-CN"/>
              </w:rPr>
              <w:t xml:space="preserve">Test 1-1: 2Tx-2Rx with rank 1+1 with modulation order </w:t>
            </w:r>
            <w:proofErr w:type="spellStart"/>
            <w:r>
              <w:rPr>
                <w:rFonts w:eastAsia="DengXian"/>
                <w:lang w:eastAsia="zh-CN"/>
              </w:rPr>
              <w:t>signaled</w:t>
            </w:r>
            <w:proofErr w:type="spellEnd"/>
          </w:p>
          <w:p w14:paraId="48526578" w14:textId="77777777" w:rsidR="00790F73" w:rsidRDefault="00790F73" w:rsidP="00A47054">
            <w:pPr>
              <w:snapToGrid w:val="0"/>
              <w:spacing w:after="60"/>
              <w:rPr>
                <w:rFonts w:eastAsia="DengXian"/>
                <w:lang w:eastAsia="zh-CN"/>
              </w:rPr>
            </w:pPr>
            <w:r>
              <w:rPr>
                <w:rFonts w:eastAsia="DengXian"/>
                <w:lang w:eastAsia="zh-CN"/>
              </w:rPr>
              <w:t xml:space="preserve">Test 1-2: 2Tx-2Rx with rank 1+1 with modulation order Not </w:t>
            </w:r>
            <w:proofErr w:type="spellStart"/>
            <w:r>
              <w:rPr>
                <w:rFonts w:eastAsia="DengXian"/>
                <w:lang w:eastAsia="zh-CN"/>
              </w:rPr>
              <w:t>signaled</w:t>
            </w:r>
            <w:proofErr w:type="spellEnd"/>
          </w:p>
          <w:p w14:paraId="1C0B8AA2" w14:textId="77777777" w:rsidR="00790F73" w:rsidRDefault="00790F73" w:rsidP="00A47054">
            <w:pPr>
              <w:snapToGrid w:val="0"/>
              <w:spacing w:after="60"/>
              <w:rPr>
                <w:rFonts w:eastAsia="DengXian"/>
                <w:lang w:eastAsia="zh-CN"/>
              </w:rPr>
            </w:pPr>
            <w:r>
              <w:rPr>
                <w:rFonts w:eastAsia="DengXian"/>
                <w:lang w:eastAsia="zh-CN"/>
              </w:rPr>
              <w:t xml:space="preserve">[Test 2-1: 2Tx-4Rx with rank 1+1 with modulation order </w:t>
            </w:r>
            <w:proofErr w:type="spellStart"/>
            <w:r>
              <w:rPr>
                <w:rFonts w:eastAsia="DengXian"/>
                <w:lang w:eastAsia="zh-CN"/>
              </w:rPr>
              <w:t>signaled</w:t>
            </w:r>
            <w:proofErr w:type="spellEnd"/>
            <w:r>
              <w:rPr>
                <w:rFonts w:eastAsia="DengXian"/>
                <w:lang w:eastAsia="zh-CN"/>
              </w:rPr>
              <w:t>]</w:t>
            </w:r>
          </w:p>
          <w:p w14:paraId="01D21AC2" w14:textId="77777777" w:rsidR="00790F73" w:rsidRDefault="00790F73" w:rsidP="00A47054">
            <w:pPr>
              <w:snapToGrid w:val="0"/>
              <w:spacing w:after="60"/>
              <w:rPr>
                <w:rFonts w:eastAsia="DengXian"/>
                <w:lang w:eastAsia="zh-CN"/>
              </w:rPr>
            </w:pPr>
            <w:r>
              <w:rPr>
                <w:rFonts w:eastAsia="DengXian"/>
                <w:lang w:eastAsia="zh-CN"/>
              </w:rPr>
              <w:lastRenderedPageBreak/>
              <w:t xml:space="preserve">[Test 2-2: 2Tx-4Rx with rank 1+1 with modulation order Not </w:t>
            </w:r>
            <w:proofErr w:type="spellStart"/>
            <w:r>
              <w:rPr>
                <w:rFonts w:eastAsia="DengXian"/>
                <w:lang w:eastAsia="zh-CN"/>
              </w:rPr>
              <w:t>signaled</w:t>
            </w:r>
            <w:proofErr w:type="spellEnd"/>
            <w:r>
              <w:rPr>
                <w:rFonts w:eastAsia="DengXian"/>
                <w:lang w:eastAsia="zh-CN"/>
              </w:rPr>
              <w:t>]</w:t>
            </w:r>
          </w:p>
          <w:p w14:paraId="745936E7" w14:textId="77777777" w:rsidR="00790F73" w:rsidRDefault="00790F73" w:rsidP="00A47054">
            <w:pPr>
              <w:snapToGrid w:val="0"/>
              <w:spacing w:after="60"/>
              <w:rPr>
                <w:rFonts w:eastAsia="DengXian"/>
                <w:lang w:eastAsia="zh-CN"/>
              </w:rPr>
            </w:pPr>
            <w:r>
              <w:rPr>
                <w:rFonts w:eastAsia="DengXian"/>
                <w:lang w:eastAsia="zh-CN"/>
              </w:rPr>
              <w:t xml:space="preserve">Test 3-1: 4Tx-4Rx with rank 2+2 with modulation order </w:t>
            </w:r>
            <w:proofErr w:type="spellStart"/>
            <w:r>
              <w:rPr>
                <w:rFonts w:eastAsia="DengXian"/>
                <w:lang w:eastAsia="zh-CN"/>
              </w:rPr>
              <w:t>signaled</w:t>
            </w:r>
            <w:proofErr w:type="spellEnd"/>
          </w:p>
          <w:p w14:paraId="1D9C1F21" w14:textId="77777777" w:rsidR="00790F73" w:rsidRDefault="00790F73" w:rsidP="00A47054">
            <w:pPr>
              <w:snapToGrid w:val="0"/>
              <w:spacing w:after="60"/>
              <w:rPr>
                <w:rFonts w:eastAsia="DengXian"/>
                <w:lang w:eastAsia="zh-CN"/>
              </w:rPr>
            </w:pPr>
            <w:r>
              <w:rPr>
                <w:rFonts w:eastAsia="DengXian"/>
                <w:lang w:eastAsia="zh-CN"/>
              </w:rPr>
              <w:t xml:space="preserve">Test 3-2: 4Tx-4Rx with rank 2+2 with modulation order Not </w:t>
            </w:r>
            <w:proofErr w:type="spellStart"/>
            <w:r>
              <w:rPr>
                <w:rFonts w:eastAsia="DengXian"/>
                <w:lang w:eastAsia="zh-CN"/>
              </w:rPr>
              <w:t>signaled</w:t>
            </w:r>
            <w:proofErr w:type="spellEnd"/>
          </w:p>
        </w:tc>
      </w:tr>
    </w:tbl>
    <w:p w14:paraId="55C8A34C" w14:textId="0D956C24" w:rsidR="00406156" w:rsidRDefault="00406156" w:rsidP="00406156">
      <w:pPr>
        <w:snapToGrid w:val="0"/>
        <w:spacing w:before="60" w:after="60"/>
        <w:rPr>
          <w:highlight w:val="yellow"/>
          <w:lang w:eastAsia="zh-CN"/>
        </w:rPr>
      </w:pPr>
    </w:p>
    <w:p w14:paraId="094898E2" w14:textId="0850152C" w:rsidR="00406156" w:rsidRDefault="00406156" w:rsidP="0040615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Pr="00A11C1A">
        <w:rPr>
          <w:lang w:eastAsia="zh-CN"/>
        </w:rPr>
        <w:t xml:space="preserve"> </w:t>
      </w:r>
      <w:r>
        <w:rPr>
          <w:lang w:eastAsia="zh-CN"/>
        </w:rPr>
        <w:t>2</w:t>
      </w:r>
      <w:r w:rsidRPr="00A11C1A">
        <w:rPr>
          <w:lang w:eastAsia="zh-CN"/>
        </w:rPr>
        <w:t>: (</w:t>
      </w:r>
      <w:r>
        <w:rPr>
          <w:lang w:eastAsia="zh-CN"/>
        </w:rPr>
        <w:t>Samsung</w:t>
      </w:r>
      <w:r w:rsidRPr="00A11C1A">
        <w:rPr>
          <w:lang w:eastAsia="zh-CN"/>
        </w:rPr>
        <w:t>)</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114"/>
        <w:gridCol w:w="994"/>
        <w:gridCol w:w="1700"/>
        <w:gridCol w:w="2701"/>
      </w:tblGrid>
      <w:tr w:rsidR="00406156" w14:paraId="6553FFE8" w14:textId="77777777" w:rsidTr="00406156">
        <w:trPr>
          <w:trHeight w:val="58"/>
        </w:trPr>
        <w:tc>
          <w:tcPr>
            <w:tcW w:w="1523" w:type="pct"/>
            <w:tcBorders>
              <w:top w:val="single" w:sz="4" w:space="0" w:color="auto"/>
              <w:left w:val="single" w:sz="4" w:space="0" w:color="auto"/>
              <w:bottom w:val="single" w:sz="4" w:space="0" w:color="auto"/>
              <w:right w:val="single" w:sz="4" w:space="0" w:color="auto"/>
            </w:tcBorders>
            <w:hideMark/>
          </w:tcPr>
          <w:p w14:paraId="045B0F30" w14:textId="77777777" w:rsidR="00406156" w:rsidRDefault="00406156">
            <w:pPr>
              <w:pStyle w:val="TAL"/>
              <w:keepNext w:val="0"/>
              <w:keepLines w:val="0"/>
              <w:widowControl w:val="0"/>
              <w:rPr>
                <w:b/>
                <w:kern w:val="2"/>
              </w:rPr>
            </w:pPr>
            <w:r>
              <w:rPr>
                <w:b/>
                <w:lang w:eastAsia="ko-KR"/>
              </w:rPr>
              <w:t>UE feature/capability [14]</w:t>
            </w:r>
          </w:p>
        </w:tc>
        <w:tc>
          <w:tcPr>
            <w:tcW w:w="1126" w:type="pct"/>
            <w:gridSpan w:val="2"/>
            <w:tcBorders>
              <w:top w:val="single" w:sz="4" w:space="0" w:color="auto"/>
              <w:left w:val="single" w:sz="4" w:space="0" w:color="auto"/>
              <w:bottom w:val="single" w:sz="4" w:space="0" w:color="auto"/>
              <w:right w:val="single" w:sz="4" w:space="0" w:color="auto"/>
            </w:tcBorders>
            <w:hideMark/>
          </w:tcPr>
          <w:p w14:paraId="346250CC" w14:textId="77777777" w:rsidR="00406156" w:rsidRDefault="00406156">
            <w:pPr>
              <w:pStyle w:val="TAL"/>
              <w:keepNext w:val="0"/>
              <w:keepLines w:val="0"/>
              <w:widowControl w:val="0"/>
              <w:rPr>
                <w:rFonts w:cs="Arial"/>
                <w:b/>
                <w:szCs w:val="18"/>
                <w:lang w:eastAsia="ja-JP"/>
              </w:rPr>
            </w:pPr>
            <w:r>
              <w:rPr>
                <w:b/>
                <w:lang w:eastAsia="ko-KR"/>
              </w:rPr>
              <w:t>Test type</w:t>
            </w:r>
          </w:p>
        </w:tc>
        <w:tc>
          <w:tcPr>
            <w:tcW w:w="908" w:type="pct"/>
            <w:tcBorders>
              <w:top w:val="single" w:sz="4" w:space="0" w:color="auto"/>
              <w:left w:val="single" w:sz="4" w:space="0" w:color="auto"/>
              <w:bottom w:val="single" w:sz="4" w:space="0" w:color="auto"/>
              <w:right w:val="single" w:sz="4" w:space="0" w:color="auto"/>
            </w:tcBorders>
            <w:hideMark/>
          </w:tcPr>
          <w:p w14:paraId="3AC269F7" w14:textId="77777777" w:rsidR="00406156" w:rsidRDefault="00406156">
            <w:pPr>
              <w:pStyle w:val="TAL"/>
              <w:keepNext w:val="0"/>
              <w:keepLines w:val="0"/>
              <w:widowControl w:val="0"/>
              <w:rPr>
                <w:b/>
                <w:lang w:val="en-US" w:eastAsia="zh-CN"/>
              </w:rPr>
            </w:pPr>
            <w:r>
              <w:rPr>
                <w:b/>
                <w:lang w:eastAsia="ko-KR"/>
              </w:rPr>
              <w:t>Test list</w:t>
            </w:r>
          </w:p>
        </w:tc>
        <w:tc>
          <w:tcPr>
            <w:tcW w:w="1443" w:type="pct"/>
            <w:tcBorders>
              <w:top w:val="single" w:sz="4" w:space="0" w:color="auto"/>
              <w:left w:val="single" w:sz="4" w:space="0" w:color="auto"/>
              <w:bottom w:val="single" w:sz="4" w:space="0" w:color="auto"/>
              <w:right w:val="single" w:sz="4" w:space="0" w:color="auto"/>
            </w:tcBorders>
            <w:hideMark/>
          </w:tcPr>
          <w:p w14:paraId="4F6809FD" w14:textId="77777777" w:rsidR="00406156" w:rsidRDefault="00406156">
            <w:pPr>
              <w:widowControl w:val="0"/>
              <w:rPr>
                <w:rFonts w:ascii="Arial" w:hAnsi="Arial"/>
                <w:b/>
                <w:sz w:val="18"/>
              </w:rPr>
            </w:pPr>
            <w:r>
              <w:rPr>
                <w:b/>
                <w:lang w:eastAsia="ko-KR"/>
              </w:rPr>
              <w:t>Applicability notes</w:t>
            </w:r>
          </w:p>
        </w:tc>
      </w:tr>
      <w:tr w:rsidR="00406156" w14:paraId="1F345908" w14:textId="77777777" w:rsidTr="00406156">
        <w:trPr>
          <w:trHeight w:val="58"/>
        </w:trPr>
        <w:tc>
          <w:tcPr>
            <w:tcW w:w="1523" w:type="pct"/>
            <w:vMerge w:val="restart"/>
            <w:tcBorders>
              <w:top w:val="single" w:sz="4" w:space="0" w:color="auto"/>
              <w:left w:val="single" w:sz="4" w:space="0" w:color="auto"/>
              <w:bottom w:val="single" w:sz="4" w:space="0" w:color="auto"/>
              <w:right w:val="single" w:sz="4" w:space="0" w:color="auto"/>
            </w:tcBorders>
            <w:hideMark/>
          </w:tcPr>
          <w:p w14:paraId="628D4EAE" w14:textId="77777777" w:rsidR="00406156" w:rsidRDefault="00406156">
            <w:pPr>
              <w:pStyle w:val="TAL"/>
              <w:keepNext w:val="0"/>
              <w:keepLines w:val="0"/>
              <w:widowControl w:val="0"/>
              <w:rPr>
                <w:szCs w:val="18"/>
              </w:rPr>
            </w:pPr>
            <w:r>
              <w:rPr>
                <w:szCs w:val="18"/>
              </w:rPr>
              <w:t>MU-MIMO Interference Mitigation advanced receiver (R-ML)</w:t>
            </w:r>
            <w:r>
              <w:rPr>
                <w:szCs w:val="18"/>
                <w:lang w:eastAsia="zh-CN"/>
              </w:rPr>
              <w:t xml:space="preserve">, </w:t>
            </w:r>
            <w:r>
              <w:rPr>
                <w:szCs w:val="18"/>
              </w:rPr>
              <w:t xml:space="preserve"> when co-scheduled UE(s)’ modulation order is signaled</w:t>
            </w:r>
          </w:p>
        </w:tc>
        <w:tc>
          <w:tcPr>
            <w:tcW w:w="595" w:type="pct"/>
            <w:tcBorders>
              <w:top w:val="single" w:sz="4" w:space="0" w:color="auto"/>
              <w:left w:val="single" w:sz="4" w:space="0" w:color="auto"/>
              <w:bottom w:val="single" w:sz="4" w:space="0" w:color="auto"/>
              <w:right w:val="single" w:sz="4" w:space="0" w:color="auto"/>
            </w:tcBorders>
            <w:hideMark/>
          </w:tcPr>
          <w:p w14:paraId="62105C86" w14:textId="77777777" w:rsidR="00406156" w:rsidRDefault="00406156">
            <w:pPr>
              <w:pStyle w:val="TAL"/>
              <w:keepNext w:val="0"/>
              <w:keepLines w:val="0"/>
              <w:widowControl w:val="0"/>
              <w:rPr>
                <w:szCs w:val="18"/>
              </w:rPr>
            </w:pPr>
            <w:r>
              <w:rPr>
                <w:szCs w:val="18"/>
                <w:lang w:val="en-US" w:eastAsia="zh-CN"/>
              </w:rPr>
              <w:t>FR1 FDD</w:t>
            </w:r>
          </w:p>
        </w:tc>
        <w:tc>
          <w:tcPr>
            <w:tcW w:w="531" w:type="pct"/>
            <w:tcBorders>
              <w:top w:val="single" w:sz="4" w:space="0" w:color="auto"/>
              <w:left w:val="single" w:sz="4" w:space="0" w:color="auto"/>
              <w:bottom w:val="single" w:sz="4" w:space="0" w:color="auto"/>
              <w:right w:val="single" w:sz="4" w:space="0" w:color="auto"/>
            </w:tcBorders>
            <w:hideMark/>
          </w:tcPr>
          <w:p w14:paraId="28BA6F6D" w14:textId="77777777" w:rsidR="00406156" w:rsidRDefault="00406156">
            <w:pPr>
              <w:pStyle w:val="TAL"/>
              <w:keepNext w:val="0"/>
              <w:keepLines w:val="0"/>
              <w:widowControl w:val="0"/>
              <w:rPr>
                <w:szCs w:val="18"/>
              </w:rPr>
            </w:pPr>
            <w:r>
              <w:rPr>
                <w:szCs w:val="18"/>
                <w:lang w:val="en-US" w:eastAsia="zh-CN"/>
              </w:rPr>
              <w:t>PDSCH</w:t>
            </w:r>
          </w:p>
        </w:tc>
        <w:tc>
          <w:tcPr>
            <w:tcW w:w="908" w:type="pct"/>
            <w:tcBorders>
              <w:top w:val="single" w:sz="4" w:space="0" w:color="auto"/>
              <w:left w:val="single" w:sz="4" w:space="0" w:color="auto"/>
              <w:bottom w:val="single" w:sz="4" w:space="0" w:color="auto"/>
              <w:right w:val="single" w:sz="4" w:space="0" w:color="auto"/>
            </w:tcBorders>
            <w:hideMark/>
          </w:tcPr>
          <w:p w14:paraId="13516DE9" w14:textId="77777777" w:rsidR="00406156" w:rsidRDefault="00406156">
            <w:pPr>
              <w:widowControl w:val="0"/>
              <w:spacing w:after="0"/>
              <w:rPr>
                <w:rFonts w:ascii="Arial" w:hAnsi="Arial"/>
                <w:sz w:val="18"/>
                <w:szCs w:val="18"/>
                <w:lang w:val="en-US" w:eastAsia="zh-CN"/>
              </w:rPr>
            </w:pPr>
            <w:r>
              <w:rPr>
                <w:rFonts w:ascii="Arial" w:hAnsi="Arial"/>
                <w:sz w:val="18"/>
                <w:szCs w:val="18"/>
                <w:lang w:val="en-US" w:eastAsia="zh-CN"/>
              </w:rPr>
              <w:t>Clause 5.2.2.1.X</w:t>
            </w:r>
          </w:p>
          <w:p w14:paraId="35F237CC" w14:textId="77777777" w:rsidR="00406156" w:rsidRDefault="00406156">
            <w:pPr>
              <w:pStyle w:val="TAL"/>
              <w:keepNext w:val="0"/>
              <w:keepLines w:val="0"/>
              <w:widowControl w:val="0"/>
              <w:rPr>
                <w:szCs w:val="18"/>
              </w:rPr>
            </w:pPr>
            <w:r>
              <w:rPr>
                <w:szCs w:val="18"/>
                <w:lang w:val="en-US" w:eastAsia="zh-CN"/>
              </w:rPr>
              <w:t>Clause 5.2.3.1.X</w:t>
            </w:r>
          </w:p>
        </w:tc>
        <w:tc>
          <w:tcPr>
            <w:tcW w:w="1443" w:type="pct"/>
            <w:tcBorders>
              <w:top w:val="single" w:sz="4" w:space="0" w:color="auto"/>
              <w:left w:val="single" w:sz="4" w:space="0" w:color="auto"/>
              <w:bottom w:val="single" w:sz="4" w:space="0" w:color="auto"/>
              <w:right w:val="single" w:sz="4" w:space="0" w:color="auto"/>
            </w:tcBorders>
            <w:hideMark/>
          </w:tcPr>
          <w:p w14:paraId="285350C5" w14:textId="77777777" w:rsidR="00406156" w:rsidRDefault="00406156">
            <w:pPr>
              <w:widowControl w:val="0"/>
              <w:rPr>
                <w:rFonts w:ascii="Arial" w:hAnsi="Arial" w:cs="Arial"/>
                <w:sz w:val="18"/>
                <w:szCs w:val="18"/>
              </w:rPr>
            </w:pPr>
            <w:r>
              <w:rPr>
                <w:rFonts w:ascii="Arial" w:hAnsi="Arial" w:cs="Arial"/>
                <w:sz w:val="18"/>
                <w:szCs w:val="18"/>
              </w:rPr>
              <w:t>If UE only support R-ML receivers for MU-MIMO for 2 layers across target and co-scheduled UE with 2Rx, Test 1-1 in Clause 5.2.2.1.X should be passed.</w:t>
            </w:r>
          </w:p>
          <w:p w14:paraId="1F4E703B" w14:textId="77777777" w:rsidR="00406156" w:rsidRDefault="00406156">
            <w:pPr>
              <w:widowControl w:val="0"/>
              <w:rPr>
                <w:rFonts w:ascii="Arial" w:hAnsi="Arial" w:cs="Arial"/>
                <w:sz w:val="18"/>
                <w:szCs w:val="18"/>
              </w:rPr>
            </w:pPr>
            <w:r>
              <w:rPr>
                <w:rFonts w:ascii="Arial" w:hAnsi="Arial" w:cs="Arial"/>
                <w:sz w:val="18"/>
                <w:szCs w:val="18"/>
              </w:rPr>
              <w:t xml:space="preserve">If UE support R-ML receivers for MU-MIMO for </w:t>
            </w:r>
            <w:proofErr w:type="spellStart"/>
            <w:r>
              <w:rPr>
                <w:rFonts w:ascii="Arial" w:hAnsi="Arial" w:cs="Arial"/>
                <w:sz w:val="18"/>
                <w:szCs w:val="18"/>
              </w:rPr>
              <w:t>maxNumberMIMO-LayersPDSCH</w:t>
            </w:r>
            <w:proofErr w:type="spellEnd"/>
            <w:r>
              <w:rPr>
                <w:rFonts w:ascii="Arial" w:hAnsi="Arial" w:cs="Arial"/>
                <w:sz w:val="18"/>
                <w:szCs w:val="18"/>
              </w:rPr>
              <w:t xml:space="preserve"> layers across target and co-scheduled UEs with 4RX, Test 1-1 in Clause 5.2.3.1.X should be passed.</w:t>
            </w:r>
          </w:p>
        </w:tc>
      </w:tr>
      <w:tr w:rsidR="00406156" w14:paraId="137D238F" w14:textId="77777777" w:rsidTr="00406156">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85A54" w14:textId="77777777" w:rsidR="00406156" w:rsidRDefault="00406156">
            <w:pPr>
              <w:spacing w:after="0"/>
              <w:rPr>
                <w:rFonts w:ascii="Arial" w:hAnsi="Arial"/>
                <w:sz w:val="18"/>
                <w:szCs w:val="18"/>
                <w:lang w:val="x-none"/>
              </w:rPr>
            </w:pPr>
          </w:p>
        </w:tc>
        <w:tc>
          <w:tcPr>
            <w:tcW w:w="595" w:type="pct"/>
            <w:tcBorders>
              <w:top w:val="single" w:sz="4" w:space="0" w:color="auto"/>
              <w:left w:val="single" w:sz="4" w:space="0" w:color="auto"/>
              <w:bottom w:val="single" w:sz="4" w:space="0" w:color="auto"/>
              <w:right w:val="single" w:sz="4" w:space="0" w:color="auto"/>
            </w:tcBorders>
            <w:hideMark/>
          </w:tcPr>
          <w:p w14:paraId="10BE1ADD" w14:textId="77777777" w:rsidR="00406156" w:rsidRDefault="00406156">
            <w:pPr>
              <w:pStyle w:val="TAL"/>
              <w:keepNext w:val="0"/>
              <w:keepLines w:val="0"/>
              <w:widowControl w:val="0"/>
            </w:pPr>
            <w:r>
              <w:rPr>
                <w:lang w:val="en-US" w:eastAsia="zh-CN"/>
              </w:rPr>
              <w:t>FR1 TDD</w:t>
            </w:r>
          </w:p>
        </w:tc>
        <w:tc>
          <w:tcPr>
            <w:tcW w:w="531" w:type="pct"/>
            <w:tcBorders>
              <w:top w:val="single" w:sz="4" w:space="0" w:color="auto"/>
              <w:left w:val="single" w:sz="4" w:space="0" w:color="auto"/>
              <w:bottom w:val="single" w:sz="4" w:space="0" w:color="auto"/>
              <w:right w:val="single" w:sz="4" w:space="0" w:color="auto"/>
            </w:tcBorders>
            <w:hideMark/>
          </w:tcPr>
          <w:p w14:paraId="68195BA9" w14:textId="77777777" w:rsidR="00406156" w:rsidRDefault="00406156">
            <w:pPr>
              <w:pStyle w:val="TAL"/>
              <w:keepNext w:val="0"/>
              <w:keepLines w:val="0"/>
              <w:widowControl w:val="0"/>
            </w:pPr>
            <w:r>
              <w:rPr>
                <w:lang w:val="en-US" w:eastAsia="zh-CN"/>
              </w:rPr>
              <w:t>PDSCH</w:t>
            </w:r>
          </w:p>
        </w:tc>
        <w:tc>
          <w:tcPr>
            <w:tcW w:w="908" w:type="pct"/>
            <w:tcBorders>
              <w:top w:val="single" w:sz="4" w:space="0" w:color="auto"/>
              <w:left w:val="single" w:sz="4" w:space="0" w:color="auto"/>
              <w:bottom w:val="single" w:sz="4" w:space="0" w:color="auto"/>
              <w:right w:val="single" w:sz="4" w:space="0" w:color="auto"/>
            </w:tcBorders>
            <w:hideMark/>
          </w:tcPr>
          <w:p w14:paraId="2FDE5842" w14:textId="77777777" w:rsidR="00406156" w:rsidRDefault="00406156">
            <w:pPr>
              <w:widowControl w:val="0"/>
              <w:spacing w:after="0"/>
              <w:rPr>
                <w:rFonts w:ascii="Arial" w:hAnsi="Arial"/>
                <w:sz w:val="18"/>
                <w:lang w:val="en-US" w:eastAsia="zh-CN"/>
              </w:rPr>
            </w:pPr>
            <w:r>
              <w:rPr>
                <w:rFonts w:ascii="Arial" w:hAnsi="Arial"/>
                <w:sz w:val="18"/>
                <w:lang w:val="en-US" w:eastAsia="zh-CN"/>
              </w:rPr>
              <w:t>Clause 5.2.2.2.X</w:t>
            </w:r>
          </w:p>
          <w:p w14:paraId="7FECAB19" w14:textId="77777777" w:rsidR="00406156" w:rsidRDefault="00406156">
            <w:pPr>
              <w:pStyle w:val="TAL"/>
              <w:keepNext w:val="0"/>
              <w:keepLines w:val="0"/>
              <w:widowControl w:val="0"/>
            </w:pPr>
            <w:r>
              <w:rPr>
                <w:lang w:val="en-US" w:eastAsia="zh-CN"/>
              </w:rPr>
              <w:t>Clause 5.2.3.2.X</w:t>
            </w:r>
          </w:p>
        </w:tc>
        <w:tc>
          <w:tcPr>
            <w:tcW w:w="1443" w:type="pct"/>
            <w:tcBorders>
              <w:top w:val="single" w:sz="4" w:space="0" w:color="auto"/>
              <w:left w:val="single" w:sz="4" w:space="0" w:color="auto"/>
              <w:bottom w:val="single" w:sz="4" w:space="0" w:color="auto"/>
              <w:right w:val="single" w:sz="4" w:space="0" w:color="auto"/>
            </w:tcBorders>
            <w:hideMark/>
          </w:tcPr>
          <w:p w14:paraId="356CD718" w14:textId="77777777" w:rsidR="00406156" w:rsidRDefault="00406156">
            <w:pPr>
              <w:widowControl w:val="0"/>
              <w:rPr>
                <w:rFonts w:ascii="Arial" w:hAnsi="Arial" w:cs="Arial"/>
                <w:sz w:val="18"/>
                <w:szCs w:val="18"/>
              </w:rPr>
            </w:pPr>
            <w:r>
              <w:rPr>
                <w:rFonts w:ascii="Arial" w:hAnsi="Arial" w:cs="Arial"/>
                <w:sz w:val="18"/>
                <w:szCs w:val="18"/>
              </w:rPr>
              <w:t>If UE only support R-ML receivers for MU-MIMO for 2 layers across target and co-scheduled UE with 2Rx, Test 1-1 in Clause 5.2.2.2.X should be passed.</w:t>
            </w:r>
          </w:p>
          <w:p w14:paraId="2B8474AF" w14:textId="77777777" w:rsidR="00406156" w:rsidRDefault="00406156">
            <w:pPr>
              <w:widowControl w:val="0"/>
            </w:pPr>
            <w:r>
              <w:rPr>
                <w:rFonts w:ascii="Arial" w:hAnsi="Arial" w:cs="Arial"/>
                <w:sz w:val="18"/>
                <w:szCs w:val="18"/>
              </w:rPr>
              <w:t xml:space="preserve">If UE support R-ML receivers for MU-MIMO for </w:t>
            </w:r>
            <w:proofErr w:type="spellStart"/>
            <w:r>
              <w:rPr>
                <w:rFonts w:ascii="Arial" w:hAnsi="Arial" w:cs="Arial"/>
                <w:sz w:val="18"/>
                <w:szCs w:val="18"/>
              </w:rPr>
              <w:t>maxNumberMIMO-LayersPDSCH</w:t>
            </w:r>
            <w:proofErr w:type="spellEnd"/>
            <w:r>
              <w:rPr>
                <w:rFonts w:ascii="Arial" w:hAnsi="Arial" w:cs="Arial"/>
                <w:sz w:val="18"/>
                <w:szCs w:val="18"/>
              </w:rPr>
              <w:t xml:space="preserve"> layers across target and co-scheduled UEs with 4RX, Test 1-1 in Clause 5.2.3.2.X should be passed.</w:t>
            </w:r>
          </w:p>
        </w:tc>
      </w:tr>
      <w:tr w:rsidR="00406156" w14:paraId="383C2DAA" w14:textId="77777777" w:rsidTr="00406156">
        <w:trPr>
          <w:trHeight w:val="58"/>
        </w:trPr>
        <w:tc>
          <w:tcPr>
            <w:tcW w:w="1523" w:type="pct"/>
            <w:vMerge w:val="restart"/>
            <w:tcBorders>
              <w:top w:val="single" w:sz="4" w:space="0" w:color="auto"/>
              <w:left w:val="single" w:sz="4" w:space="0" w:color="auto"/>
              <w:bottom w:val="single" w:sz="4" w:space="0" w:color="auto"/>
              <w:right w:val="single" w:sz="4" w:space="0" w:color="auto"/>
            </w:tcBorders>
            <w:hideMark/>
          </w:tcPr>
          <w:p w14:paraId="42C9F173" w14:textId="77777777" w:rsidR="00406156" w:rsidRDefault="00406156">
            <w:pPr>
              <w:pStyle w:val="TAL"/>
              <w:keepNext w:val="0"/>
              <w:keepLines w:val="0"/>
              <w:widowControl w:val="0"/>
            </w:pPr>
            <w:r>
              <w:t xml:space="preserve">MU-MIMO Interference Mitigation advanced receiver </w:t>
            </w:r>
            <w:r>
              <w:rPr>
                <w:szCs w:val="18"/>
              </w:rPr>
              <w:t xml:space="preserve">(R-ML) </w:t>
            </w:r>
            <w:r>
              <w:t>with modulation order detection, when co-scheduled UE(s)’ modulation order is not signaled</w:t>
            </w:r>
          </w:p>
        </w:tc>
        <w:tc>
          <w:tcPr>
            <w:tcW w:w="595" w:type="pct"/>
            <w:tcBorders>
              <w:top w:val="single" w:sz="4" w:space="0" w:color="auto"/>
              <w:left w:val="single" w:sz="4" w:space="0" w:color="auto"/>
              <w:bottom w:val="single" w:sz="4" w:space="0" w:color="auto"/>
              <w:right w:val="single" w:sz="4" w:space="0" w:color="auto"/>
            </w:tcBorders>
            <w:hideMark/>
          </w:tcPr>
          <w:p w14:paraId="5840B413" w14:textId="77777777" w:rsidR="00406156" w:rsidRDefault="00406156">
            <w:pPr>
              <w:pStyle w:val="TAL"/>
              <w:keepNext w:val="0"/>
              <w:keepLines w:val="0"/>
              <w:widowControl w:val="0"/>
            </w:pPr>
            <w:r>
              <w:rPr>
                <w:lang w:val="en-US" w:eastAsia="zh-CN"/>
              </w:rPr>
              <w:t>FR1 FDD</w:t>
            </w:r>
          </w:p>
        </w:tc>
        <w:tc>
          <w:tcPr>
            <w:tcW w:w="531" w:type="pct"/>
            <w:tcBorders>
              <w:top w:val="single" w:sz="4" w:space="0" w:color="auto"/>
              <w:left w:val="single" w:sz="4" w:space="0" w:color="auto"/>
              <w:bottom w:val="single" w:sz="4" w:space="0" w:color="auto"/>
              <w:right w:val="single" w:sz="4" w:space="0" w:color="auto"/>
            </w:tcBorders>
            <w:hideMark/>
          </w:tcPr>
          <w:p w14:paraId="45491AF0" w14:textId="77777777" w:rsidR="00406156" w:rsidRDefault="00406156">
            <w:pPr>
              <w:pStyle w:val="TAL"/>
              <w:keepNext w:val="0"/>
              <w:keepLines w:val="0"/>
              <w:widowControl w:val="0"/>
            </w:pPr>
            <w:r>
              <w:rPr>
                <w:lang w:val="en-US" w:eastAsia="zh-CN"/>
              </w:rPr>
              <w:t>PDSCH</w:t>
            </w:r>
          </w:p>
        </w:tc>
        <w:tc>
          <w:tcPr>
            <w:tcW w:w="908" w:type="pct"/>
            <w:tcBorders>
              <w:top w:val="single" w:sz="4" w:space="0" w:color="auto"/>
              <w:left w:val="single" w:sz="4" w:space="0" w:color="auto"/>
              <w:bottom w:val="single" w:sz="4" w:space="0" w:color="auto"/>
              <w:right w:val="single" w:sz="4" w:space="0" w:color="auto"/>
            </w:tcBorders>
            <w:hideMark/>
          </w:tcPr>
          <w:p w14:paraId="209B4175" w14:textId="77777777" w:rsidR="00406156" w:rsidRDefault="00406156">
            <w:pPr>
              <w:widowControl w:val="0"/>
              <w:spacing w:after="0"/>
              <w:rPr>
                <w:rFonts w:ascii="Arial" w:hAnsi="Arial"/>
                <w:sz w:val="18"/>
                <w:lang w:val="en-US" w:eastAsia="zh-CN"/>
              </w:rPr>
            </w:pPr>
            <w:r>
              <w:rPr>
                <w:rFonts w:ascii="Arial" w:hAnsi="Arial"/>
                <w:sz w:val="18"/>
                <w:lang w:val="en-US" w:eastAsia="zh-CN"/>
              </w:rPr>
              <w:t>Clause 5.2.2.1.X</w:t>
            </w:r>
          </w:p>
          <w:p w14:paraId="7F2AD7ED" w14:textId="77777777" w:rsidR="00406156" w:rsidRDefault="00406156">
            <w:pPr>
              <w:pStyle w:val="TAL"/>
              <w:keepNext w:val="0"/>
              <w:keepLines w:val="0"/>
              <w:widowControl w:val="0"/>
            </w:pPr>
            <w:r>
              <w:rPr>
                <w:lang w:val="en-US" w:eastAsia="zh-CN"/>
              </w:rPr>
              <w:t>Clause 5.2.3.1.X</w:t>
            </w:r>
          </w:p>
        </w:tc>
        <w:tc>
          <w:tcPr>
            <w:tcW w:w="1443" w:type="pct"/>
            <w:tcBorders>
              <w:top w:val="single" w:sz="4" w:space="0" w:color="auto"/>
              <w:left w:val="single" w:sz="4" w:space="0" w:color="auto"/>
              <w:bottom w:val="single" w:sz="4" w:space="0" w:color="auto"/>
              <w:right w:val="single" w:sz="4" w:space="0" w:color="auto"/>
            </w:tcBorders>
            <w:hideMark/>
          </w:tcPr>
          <w:p w14:paraId="29AAA8AB" w14:textId="77777777" w:rsidR="00406156" w:rsidRDefault="00406156">
            <w:pPr>
              <w:widowControl w:val="0"/>
              <w:rPr>
                <w:rFonts w:ascii="Arial" w:hAnsi="Arial" w:cs="Arial"/>
                <w:sz w:val="18"/>
                <w:szCs w:val="18"/>
              </w:rPr>
            </w:pPr>
            <w:r>
              <w:rPr>
                <w:rFonts w:ascii="Arial" w:hAnsi="Arial" w:cs="Arial"/>
                <w:sz w:val="18"/>
                <w:szCs w:val="18"/>
              </w:rPr>
              <w:t>If UE only support R-ML receivers for MU-MIMO for 2 layers across target and co-scheduled UE with 2Rx, Test 1-2 in Clause 5.2.2.1.X should be passed.</w:t>
            </w:r>
          </w:p>
          <w:p w14:paraId="13156E7B" w14:textId="77777777" w:rsidR="00406156" w:rsidRDefault="00406156">
            <w:pPr>
              <w:widowControl w:val="0"/>
            </w:pPr>
            <w:r>
              <w:rPr>
                <w:rFonts w:ascii="Arial" w:hAnsi="Arial" w:cs="Arial"/>
                <w:sz w:val="18"/>
                <w:szCs w:val="18"/>
              </w:rPr>
              <w:t xml:space="preserve">If UE support R-ML receivers for MU-MIMO for </w:t>
            </w:r>
            <w:proofErr w:type="spellStart"/>
            <w:r>
              <w:rPr>
                <w:rFonts w:ascii="Arial" w:hAnsi="Arial" w:cs="Arial"/>
                <w:sz w:val="18"/>
                <w:szCs w:val="18"/>
              </w:rPr>
              <w:t>maxNumberMIMO-LayersPDSCH</w:t>
            </w:r>
            <w:proofErr w:type="spellEnd"/>
            <w:r>
              <w:rPr>
                <w:rFonts w:ascii="Arial" w:hAnsi="Arial" w:cs="Arial"/>
                <w:sz w:val="18"/>
                <w:szCs w:val="18"/>
              </w:rPr>
              <w:t xml:space="preserve"> layers across target and co-scheduled UEs with 4RX, Test 1-2 in Clause 5.2.3.1.X should be passed.</w:t>
            </w:r>
          </w:p>
        </w:tc>
      </w:tr>
      <w:tr w:rsidR="00406156" w14:paraId="2D9F2E30" w14:textId="77777777" w:rsidTr="00406156">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0A972" w14:textId="77777777" w:rsidR="00406156" w:rsidRDefault="00406156">
            <w:pPr>
              <w:spacing w:after="0"/>
              <w:rPr>
                <w:rFonts w:ascii="Arial" w:hAnsi="Arial"/>
                <w:sz w:val="18"/>
                <w:lang w:val="x-none"/>
              </w:rPr>
            </w:pPr>
          </w:p>
        </w:tc>
        <w:tc>
          <w:tcPr>
            <w:tcW w:w="595" w:type="pct"/>
            <w:tcBorders>
              <w:top w:val="single" w:sz="4" w:space="0" w:color="auto"/>
              <w:left w:val="single" w:sz="4" w:space="0" w:color="auto"/>
              <w:bottom w:val="single" w:sz="4" w:space="0" w:color="auto"/>
              <w:right w:val="single" w:sz="4" w:space="0" w:color="auto"/>
            </w:tcBorders>
            <w:hideMark/>
          </w:tcPr>
          <w:p w14:paraId="4F6180AF" w14:textId="77777777" w:rsidR="00406156" w:rsidRDefault="00406156">
            <w:pPr>
              <w:pStyle w:val="TAL"/>
              <w:keepNext w:val="0"/>
              <w:keepLines w:val="0"/>
              <w:widowControl w:val="0"/>
            </w:pPr>
            <w:r>
              <w:rPr>
                <w:lang w:val="en-US" w:eastAsia="zh-CN"/>
              </w:rPr>
              <w:t>FR1 TDD</w:t>
            </w:r>
          </w:p>
        </w:tc>
        <w:tc>
          <w:tcPr>
            <w:tcW w:w="531" w:type="pct"/>
            <w:tcBorders>
              <w:top w:val="single" w:sz="4" w:space="0" w:color="auto"/>
              <w:left w:val="single" w:sz="4" w:space="0" w:color="auto"/>
              <w:bottom w:val="single" w:sz="4" w:space="0" w:color="auto"/>
              <w:right w:val="single" w:sz="4" w:space="0" w:color="auto"/>
            </w:tcBorders>
            <w:hideMark/>
          </w:tcPr>
          <w:p w14:paraId="6A92A698" w14:textId="77777777" w:rsidR="00406156" w:rsidRDefault="00406156">
            <w:pPr>
              <w:pStyle w:val="TAL"/>
              <w:keepNext w:val="0"/>
              <w:keepLines w:val="0"/>
              <w:widowControl w:val="0"/>
            </w:pPr>
            <w:r>
              <w:rPr>
                <w:lang w:val="en-US" w:eastAsia="zh-CN"/>
              </w:rPr>
              <w:t>PDSCH</w:t>
            </w:r>
          </w:p>
        </w:tc>
        <w:tc>
          <w:tcPr>
            <w:tcW w:w="908" w:type="pct"/>
            <w:tcBorders>
              <w:top w:val="single" w:sz="4" w:space="0" w:color="auto"/>
              <w:left w:val="single" w:sz="4" w:space="0" w:color="auto"/>
              <w:bottom w:val="single" w:sz="4" w:space="0" w:color="auto"/>
              <w:right w:val="single" w:sz="4" w:space="0" w:color="auto"/>
            </w:tcBorders>
            <w:hideMark/>
          </w:tcPr>
          <w:p w14:paraId="170DFA13" w14:textId="77777777" w:rsidR="00406156" w:rsidRDefault="00406156">
            <w:pPr>
              <w:widowControl w:val="0"/>
              <w:spacing w:after="0"/>
              <w:rPr>
                <w:rFonts w:ascii="Arial" w:hAnsi="Arial"/>
                <w:sz w:val="18"/>
                <w:lang w:val="en-US" w:eastAsia="zh-CN"/>
              </w:rPr>
            </w:pPr>
            <w:r>
              <w:rPr>
                <w:rFonts w:ascii="Arial" w:hAnsi="Arial"/>
                <w:sz w:val="18"/>
                <w:lang w:val="en-US" w:eastAsia="zh-CN"/>
              </w:rPr>
              <w:t>Clause 5.2.2.2.X</w:t>
            </w:r>
          </w:p>
          <w:p w14:paraId="0E3F711D" w14:textId="77777777" w:rsidR="00406156" w:rsidRDefault="00406156">
            <w:pPr>
              <w:pStyle w:val="TAL"/>
              <w:keepNext w:val="0"/>
              <w:keepLines w:val="0"/>
              <w:widowControl w:val="0"/>
            </w:pPr>
            <w:r>
              <w:rPr>
                <w:lang w:val="en-US" w:eastAsia="zh-CN"/>
              </w:rPr>
              <w:t>Clause 5.2.3.2.X</w:t>
            </w:r>
          </w:p>
        </w:tc>
        <w:tc>
          <w:tcPr>
            <w:tcW w:w="1443" w:type="pct"/>
            <w:tcBorders>
              <w:top w:val="single" w:sz="4" w:space="0" w:color="auto"/>
              <w:left w:val="single" w:sz="4" w:space="0" w:color="auto"/>
              <w:bottom w:val="single" w:sz="4" w:space="0" w:color="auto"/>
              <w:right w:val="single" w:sz="4" w:space="0" w:color="auto"/>
            </w:tcBorders>
            <w:hideMark/>
          </w:tcPr>
          <w:p w14:paraId="32E32094" w14:textId="77777777" w:rsidR="00406156" w:rsidRDefault="00406156">
            <w:pPr>
              <w:widowControl w:val="0"/>
              <w:rPr>
                <w:rFonts w:ascii="Arial" w:hAnsi="Arial" w:cs="Arial"/>
                <w:sz w:val="18"/>
                <w:szCs w:val="18"/>
              </w:rPr>
            </w:pPr>
            <w:r>
              <w:rPr>
                <w:rFonts w:ascii="Arial" w:hAnsi="Arial" w:cs="Arial"/>
                <w:sz w:val="18"/>
                <w:szCs w:val="18"/>
              </w:rPr>
              <w:t>If UE only support R-ML receivers for MU-MIMO for 2 layers across target and co-scheduled UE with 2Rx, Test 1-2 in Clause 5.2.2.2.X should be passed.</w:t>
            </w:r>
          </w:p>
          <w:p w14:paraId="4E65ACB3" w14:textId="77777777" w:rsidR="00406156" w:rsidRDefault="00406156">
            <w:pPr>
              <w:widowControl w:val="0"/>
            </w:pPr>
            <w:r>
              <w:rPr>
                <w:rFonts w:ascii="Arial" w:hAnsi="Arial" w:cs="Arial"/>
                <w:sz w:val="18"/>
                <w:szCs w:val="18"/>
              </w:rPr>
              <w:t xml:space="preserve">If UE support R-ML receivers for MU-MIMO for </w:t>
            </w:r>
            <w:proofErr w:type="spellStart"/>
            <w:r>
              <w:rPr>
                <w:rFonts w:ascii="Arial" w:hAnsi="Arial" w:cs="Arial"/>
                <w:sz w:val="18"/>
                <w:szCs w:val="18"/>
              </w:rPr>
              <w:t>maxNumberMIMO-LayersPDSCH</w:t>
            </w:r>
            <w:proofErr w:type="spellEnd"/>
            <w:r>
              <w:rPr>
                <w:rFonts w:ascii="Arial" w:hAnsi="Arial" w:cs="Arial"/>
                <w:sz w:val="18"/>
                <w:szCs w:val="18"/>
              </w:rPr>
              <w:t xml:space="preserve"> layers across target and co-scheduled UEs with 4RX, Test 1-2 in Clause 5.2.3.2.X should be passed.</w:t>
            </w:r>
          </w:p>
        </w:tc>
      </w:tr>
    </w:tbl>
    <w:p w14:paraId="267E8112" w14:textId="29E6DDB0" w:rsidR="00A47054" w:rsidRDefault="00A47054" w:rsidP="00A4705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lastRenderedPageBreak/>
        <w:t>Proposal</w:t>
      </w:r>
      <w:r w:rsidRPr="00A11C1A">
        <w:rPr>
          <w:lang w:eastAsia="zh-CN"/>
        </w:rPr>
        <w:t xml:space="preserve"> </w:t>
      </w:r>
      <w:r>
        <w:rPr>
          <w:lang w:eastAsia="zh-CN"/>
        </w:rPr>
        <w:t>3</w:t>
      </w:r>
      <w:r w:rsidRPr="00A11C1A">
        <w:rPr>
          <w:lang w:eastAsia="zh-CN"/>
        </w:rPr>
        <w:t>: (</w:t>
      </w:r>
      <w:r>
        <w:rPr>
          <w:lang w:eastAsia="zh-CN"/>
        </w:rPr>
        <w:t>ZTE</w:t>
      </w:r>
      <w:r w:rsidRPr="00A11C1A">
        <w:rPr>
          <w:lang w:eastAsia="zh-CN"/>
        </w:rPr>
        <w:t>)</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1145"/>
        <w:gridCol w:w="929"/>
        <w:gridCol w:w="1739"/>
        <w:gridCol w:w="2795"/>
      </w:tblGrid>
      <w:tr w:rsidR="00A47054" w14:paraId="5B5A98E0" w14:textId="77777777" w:rsidTr="00A47054">
        <w:trPr>
          <w:trHeight w:val="58"/>
        </w:trPr>
        <w:tc>
          <w:tcPr>
            <w:tcW w:w="1462" w:type="pct"/>
            <w:tcBorders>
              <w:top w:val="single" w:sz="4" w:space="0" w:color="auto"/>
              <w:left w:val="single" w:sz="4" w:space="0" w:color="auto"/>
              <w:bottom w:val="single" w:sz="4" w:space="0" w:color="auto"/>
              <w:right w:val="single" w:sz="4" w:space="0" w:color="auto"/>
            </w:tcBorders>
            <w:hideMark/>
          </w:tcPr>
          <w:p w14:paraId="4EA3001E" w14:textId="77777777" w:rsidR="00A47054" w:rsidRDefault="00A47054">
            <w:pPr>
              <w:keepNext/>
              <w:keepLines/>
              <w:spacing w:before="120"/>
              <w:jc w:val="center"/>
              <w:rPr>
                <w:rFonts w:ascii="Arial" w:eastAsia="Times New Roman" w:hAnsi="Arial"/>
                <w:b/>
                <w:sz w:val="18"/>
                <w:lang w:eastAsia="ko-KR"/>
              </w:rPr>
            </w:pPr>
            <w:r>
              <w:rPr>
                <w:rFonts w:ascii="Arial" w:eastAsia="Times New Roman" w:hAnsi="Arial"/>
                <w:b/>
                <w:sz w:val="18"/>
                <w:lang w:eastAsia="ko-KR"/>
              </w:rPr>
              <w:t>UE feature/capability</w:t>
            </w:r>
          </w:p>
        </w:tc>
        <w:tc>
          <w:tcPr>
            <w:tcW w:w="1110" w:type="pct"/>
            <w:gridSpan w:val="2"/>
            <w:tcBorders>
              <w:top w:val="single" w:sz="4" w:space="0" w:color="auto"/>
              <w:left w:val="single" w:sz="4" w:space="0" w:color="auto"/>
              <w:bottom w:val="single" w:sz="4" w:space="0" w:color="auto"/>
              <w:right w:val="single" w:sz="4" w:space="0" w:color="auto"/>
            </w:tcBorders>
            <w:hideMark/>
          </w:tcPr>
          <w:p w14:paraId="5E486E04" w14:textId="77777777" w:rsidR="00A47054" w:rsidRDefault="00A47054">
            <w:pPr>
              <w:keepNext/>
              <w:keepLines/>
              <w:spacing w:before="120"/>
              <w:jc w:val="center"/>
              <w:rPr>
                <w:rFonts w:ascii="Arial" w:eastAsia="Times New Roman" w:hAnsi="Arial"/>
                <w:b/>
                <w:sz w:val="18"/>
                <w:lang w:eastAsia="ko-KR"/>
              </w:rPr>
            </w:pPr>
            <w:r>
              <w:rPr>
                <w:rFonts w:ascii="Arial" w:eastAsia="Times New Roman" w:hAnsi="Arial"/>
                <w:b/>
                <w:sz w:val="18"/>
                <w:lang w:eastAsia="ko-KR"/>
              </w:rPr>
              <w:t>Test type</w:t>
            </w:r>
          </w:p>
        </w:tc>
        <w:tc>
          <w:tcPr>
            <w:tcW w:w="931" w:type="pct"/>
            <w:tcBorders>
              <w:top w:val="single" w:sz="4" w:space="0" w:color="auto"/>
              <w:left w:val="single" w:sz="4" w:space="0" w:color="auto"/>
              <w:bottom w:val="single" w:sz="4" w:space="0" w:color="auto"/>
              <w:right w:val="single" w:sz="4" w:space="0" w:color="auto"/>
            </w:tcBorders>
            <w:hideMark/>
          </w:tcPr>
          <w:p w14:paraId="1BB1779B" w14:textId="77777777" w:rsidR="00A47054" w:rsidRDefault="00A47054">
            <w:pPr>
              <w:keepNext/>
              <w:keepLines/>
              <w:spacing w:before="120"/>
              <w:jc w:val="center"/>
              <w:rPr>
                <w:rFonts w:ascii="Arial" w:eastAsia="Times New Roman" w:hAnsi="Arial"/>
                <w:b/>
                <w:sz w:val="18"/>
                <w:lang w:eastAsia="ko-KR"/>
              </w:rPr>
            </w:pPr>
            <w:r>
              <w:rPr>
                <w:rFonts w:ascii="Arial" w:eastAsia="Times New Roman" w:hAnsi="Arial"/>
                <w:b/>
                <w:sz w:val="18"/>
                <w:lang w:eastAsia="ko-KR"/>
              </w:rPr>
              <w:t>Test list</w:t>
            </w:r>
          </w:p>
        </w:tc>
        <w:tc>
          <w:tcPr>
            <w:tcW w:w="1495" w:type="pct"/>
            <w:tcBorders>
              <w:top w:val="single" w:sz="4" w:space="0" w:color="auto"/>
              <w:left w:val="single" w:sz="4" w:space="0" w:color="auto"/>
              <w:bottom w:val="single" w:sz="4" w:space="0" w:color="auto"/>
              <w:right w:val="single" w:sz="4" w:space="0" w:color="auto"/>
            </w:tcBorders>
            <w:hideMark/>
          </w:tcPr>
          <w:p w14:paraId="02463B39" w14:textId="77777777" w:rsidR="00A47054" w:rsidRDefault="00A47054">
            <w:pPr>
              <w:keepNext/>
              <w:keepLines/>
              <w:spacing w:before="120"/>
              <w:jc w:val="center"/>
              <w:rPr>
                <w:rFonts w:ascii="Arial" w:eastAsia="Times New Roman" w:hAnsi="Arial"/>
                <w:b/>
                <w:sz w:val="18"/>
                <w:lang w:eastAsia="ko-KR"/>
              </w:rPr>
            </w:pPr>
            <w:r>
              <w:rPr>
                <w:rFonts w:ascii="Arial" w:eastAsia="Times New Roman" w:hAnsi="Arial"/>
                <w:b/>
                <w:sz w:val="18"/>
                <w:lang w:eastAsia="ko-KR"/>
              </w:rPr>
              <w:t>Applicability notes</w:t>
            </w:r>
          </w:p>
        </w:tc>
      </w:tr>
      <w:tr w:rsidR="00A47054" w14:paraId="1D659323" w14:textId="77777777" w:rsidTr="00A47054">
        <w:trPr>
          <w:trHeight w:val="58"/>
        </w:trPr>
        <w:tc>
          <w:tcPr>
            <w:tcW w:w="1462" w:type="pct"/>
            <w:tcBorders>
              <w:top w:val="single" w:sz="4" w:space="0" w:color="auto"/>
              <w:left w:val="single" w:sz="4" w:space="0" w:color="auto"/>
              <w:bottom w:val="nil"/>
              <w:right w:val="single" w:sz="4" w:space="0" w:color="auto"/>
            </w:tcBorders>
            <w:hideMark/>
          </w:tcPr>
          <w:p w14:paraId="3DA7B8CC" w14:textId="77777777" w:rsidR="00A47054" w:rsidRDefault="00A47054">
            <w:pPr>
              <w:keepNext/>
              <w:keepLines/>
              <w:spacing w:before="120"/>
              <w:rPr>
                <w:rFonts w:ascii="Arial" w:eastAsia="Times New Roman" w:hAnsi="Arial"/>
                <w:sz w:val="18"/>
                <w:lang w:val="en-US" w:eastAsia="zh-CN"/>
              </w:rPr>
            </w:pPr>
            <w:r>
              <w:rPr>
                <w:rFonts w:ascii="Arial" w:eastAsia="Times New Roman" w:hAnsi="Arial"/>
                <w:sz w:val="18"/>
              </w:rPr>
              <w:t>MU-MIMO Interference Mitigation advanced receiver with modulation order not signalled</w:t>
            </w:r>
          </w:p>
        </w:tc>
        <w:tc>
          <w:tcPr>
            <w:tcW w:w="613" w:type="pct"/>
            <w:tcBorders>
              <w:top w:val="single" w:sz="4" w:space="0" w:color="auto"/>
              <w:left w:val="single" w:sz="4" w:space="0" w:color="auto"/>
              <w:bottom w:val="single" w:sz="4" w:space="0" w:color="auto"/>
              <w:right w:val="single" w:sz="4" w:space="0" w:color="auto"/>
            </w:tcBorders>
            <w:hideMark/>
          </w:tcPr>
          <w:p w14:paraId="66693868" w14:textId="77777777" w:rsidR="00A47054" w:rsidRDefault="00A47054">
            <w:pPr>
              <w:keepNext/>
              <w:keepLines/>
              <w:spacing w:before="120"/>
              <w:rPr>
                <w:rFonts w:ascii="Arial" w:eastAsia="Times New Roman" w:hAnsi="Arial"/>
                <w:sz w:val="18"/>
              </w:rPr>
            </w:pPr>
            <w:r>
              <w:rPr>
                <w:rFonts w:ascii="Arial" w:eastAsia="Times New Roman" w:hAnsi="Arial"/>
                <w:sz w:val="18"/>
              </w:rPr>
              <w:t>FR1 FDD</w:t>
            </w:r>
          </w:p>
        </w:tc>
        <w:tc>
          <w:tcPr>
            <w:tcW w:w="497" w:type="pct"/>
            <w:tcBorders>
              <w:top w:val="single" w:sz="4" w:space="0" w:color="auto"/>
              <w:left w:val="single" w:sz="4" w:space="0" w:color="auto"/>
              <w:bottom w:val="single" w:sz="4" w:space="0" w:color="auto"/>
              <w:right w:val="single" w:sz="4" w:space="0" w:color="auto"/>
            </w:tcBorders>
            <w:hideMark/>
          </w:tcPr>
          <w:p w14:paraId="6DA5E6DD" w14:textId="77777777" w:rsidR="00A47054" w:rsidRDefault="00A47054">
            <w:pPr>
              <w:keepNext/>
              <w:keepLines/>
              <w:spacing w:before="120"/>
              <w:rPr>
                <w:rFonts w:ascii="Arial" w:eastAsia="Times New Roman" w:hAnsi="Arial"/>
                <w:sz w:val="18"/>
              </w:rPr>
            </w:pPr>
            <w:r>
              <w:rPr>
                <w:rFonts w:ascii="Arial" w:eastAsia="Times New Roman" w:hAnsi="Arial"/>
                <w:sz w:val="18"/>
              </w:rPr>
              <w:t>PDSCH</w:t>
            </w:r>
          </w:p>
        </w:tc>
        <w:tc>
          <w:tcPr>
            <w:tcW w:w="931" w:type="pct"/>
            <w:tcBorders>
              <w:top w:val="single" w:sz="4" w:space="0" w:color="auto"/>
              <w:left w:val="single" w:sz="4" w:space="0" w:color="auto"/>
              <w:bottom w:val="single" w:sz="4" w:space="0" w:color="auto"/>
              <w:right w:val="single" w:sz="4" w:space="0" w:color="auto"/>
            </w:tcBorders>
            <w:hideMark/>
          </w:tcPr>
          <w:p w14:paraId="10969A82" w14:textId="77777777" w:rsidR="00A47054" w:rsidRDefault="00A47054">
            <w:pPr>
              <w:keepNext/>
              <w:keepLines/>
              <w:spacing w:before="120"/>
              <w:rPr>
                <w:rFonts w:ascii="Arial" w:hAnsi="Arial"/>
                <w:sz w:val="18"/>
              </w:rPr>
            </w:pPr>
            <w:r>
              <w:rPr>
                <w:rFonts w:ascii="Arial" w:hAnsi="Arial"/>
                <w:sz w:val="18"/>
              </w:rPr>
              <w:t>Clause 5.2.2.1.X (Test X1)</w:t>
            </w:r>
          </w:p>
          <w:p w14:paraId="7CB22831" w14:textId="77777777" w:rsidR="00A47054" w:rsidRDefault="00A47054">
            <w:pPr>
              <w:keepNext/>
              <w:keepLines/>
              <w:spacing w:before="120"/>
              <w:rPr>
                <w:rFonts w:ascii="Arial" w:hAnsi="Arial"/>
                <w:sz w:val="18"/>
              </w:rPr>
            </w:pPr>
            <w:r>
              <w:rPr>
                <w:rFonts w:ascii="Arial" w:hAnsi="Arial"/>
                <w:sz w:val="18"/>
              </w:rPr>
              <w:t>Clause 5.2.3.1.X</w:t>
            </w:r>
          </w:p>
          <w:p w14:paraId="59BCDE21" w14:textId="77777777" w:rsidR="00A47054" w:rsidRDefault="00A47054">
            <w:pPr>
              <w:keepNext/>
              <w:keepLines/>
              <w:spacing w:before="120"/>
              <w:rPr>
                <w:rFonts w:ascii="Arial" w:hAnsi="Arial"/>
                <w:sz w:val="18"/>
              </w:rPr>
            </w:pPr>
            <w:r>
              <w:rPr>
                <w:rFonts w:ascii="Arial" w:hAnsi="Arial"/>
                <w:sz w:val="18"/>
              </w:rPr>
              <w:t>(Test X1)</w:t>
            </w:r>
          </w:p>
        </w:tc>
        <w:tc>
          <w:tcPr>
            <w:tcW w:w="1495" w:type="pct"/>
            <w:tcBorders>
              <w:top w:val="single" w:sz="4" w:space="0" w:color="auto"/>
              <w:left w:val="single" w:sz="4" w:space="0" w:color="auto"/>
              <w:bottom w:val="single" w:sz="4" w:space="0" w:color="auto"/>
              <w:right w:val="single" w:sz="4" w:space="0" w:color="auto"/>
            </w:tcBorders>
            <w:hideMark/>
          </w:tcPr>
          <w:p w14:paraId="3DA27B6B" w14:textId="77777777" w:rsidR="00A47054" w:rsidRDefault="00A47054">
            <w:pPr>
              <w:keepNext/>
              <w:keepLines/>
              <w:spacing w:before="120"/>
              <w:rPr>
                <w:kern w:val="2"/>
                <w:sz w:val="21"/>
              </w:rPr>
            </w:pPr>
            <w:r>
              <w:t>The UE can perform R-ML receiver when assistance of network signalling is no configured.</w:t>
            </w:r>
          </w:p>
        </w:tc>
      </w:tr>
      <w:tr w:rsidR="00A47054" w14:paraId="49C1D57E" w14:textId="77777777" w:rsidTr="00A47054">
        <w:trPr>
          <w:trHeight w:val="58"/>
        </w:trPr>
        <w:tc>
          <w:tcPr>
            <w:tcW w:w="1462" w:type="pct"/>
            <w:tcBorders>
              <w:top w:val="nil"/>
              <w:left w:val="single" w:sz="4" w:space="0" w:color="auto"/>
              <w:bottom w:val="single" w:sz="4" w:space="0" w:color="auto"/>
              <w:right w:val="single" w:sz="4" w:space="0" w:color="auto"/>
            </w:tcBorders>
          </w:tcPr>
          <w:p w14:paraId="5CCA6255" w14:textId="77777777" w:rsidR="00A47054" w:rsidRDefault="00A47054">
            <w:pPr>
              <w:keepNext/>
              <w:keepLines/>
              <w:spacing w:before="120"/>
              <w:rPr>
                <w:rFonts w:ascii="Arial" w:eastAsia="Times New Roman" w:hAnsi="Arial"/>
                <w:sz w:val="18"/>
              </w:rPr>
            </w:pPr>
          </w:p>
        </w:tc>
        <w:tc>
          <w:tcPr>
            <w:tcW w:w="613" w:type="pct"/>
            <w:tcBorders>
              <w:top w:val="single" w:sz="4" w:space="0" w:color="auto"/>
              <w:left w:val="single" w:sz="4" w:space="0" w:color="auto"/>
              <w:bottom w:val="single" w:sz="4" w:space="0" w:color="auto"/>
              <w:right w:val="single" w:sz="4" w:space="0" w:color="auto"/>
            </w:tcBorders>
            <w:hideMark/>
          </w:tcPr>
          <w:p w14:paraId="5B2B2EB2" w14:textId="77777777" w:rsidR="00A47054" w:rsidRDefault="00A47054">
            <w:pPr>
              <w:keepNext/>
              <w:keepLines/>
              <w:spacing w:before="120"/>
              <w:rPr>
                <w:rFonts w:ascii="Arial" w:eastAsia="Times New Roman" w:hAnsi="Arial"/>
                <w:sz w:val="18"/>
              </w:rPr>
            </w:pPr>
            <w:r>
              <w:rPr>
                <w:rFonts w:ascii="Arial" w:eastAsia="Times New Roman" w:hAnsi="Arial"/>
                <w:sz w:val="18"/>
              </w:rPr>
              <w:t>FR1 TDD</w:t>
            </w:r>
          </w:p>
        </w:tc>
        <w:tc>
          <w:tcPr>
            <w:tcW w:w="497" w:type="pct"/>
            <w:tcBorders>
              <w:top w:val="single" w:sz="4" w:space="0" w:color="auto"/>
              <w:left w:val="single" w:sz="4" w:space="0" w:color="auto"/>
              <w:bottom w:val="single" w:sz="4" w:space="0" w:color="auto"/>
              <w:right w:val="single" w:sz="4" w:space="0" w:color="auto"/>
            </w:tcBorders>
            <w:hideMark/>
          </w:tcPr>
          <w:p w14:paraId="22AB3802" w14:textId="77777777" w:rsidR="00A47054" w:rsidRDefault="00A47054">
            <w:pPr>
              <w:keepNext/>
              <w:keepLines/>
              <w:spacing w:before="120"/>
              <w:rPr>
                <w:rFonts w:ascii="Arial" w:eastAsia="Times New Roman" w:hAnsi="Arial"/>
                <w:sz w:val="18"/>
              </w:rPr>
            </w:pPr>
            <w:r>
              <w:rPr>
                <w:rFonts w:ascii="Arial" w:eastAsia="Times New Roman" w:hAnsi="Arial"/>
                <w:sz w:val="18"/>
              </w:rPr>
              <w:t>PDSCH</w:t>
            </w:r>
          </w:p>
        </w:tc>
        <w:tc>
          <w:tcPr>
            <w:tcW w:w="931" w:type="pct"/>
            <w:tcBorders>
              <w:top w:val="single" w:sz="4" w:space="0" w:color="auto"/>
              <w:left w:val="single" w:sz="4" w:space="0" w:color="auto"/>
              <w:bottom w:val="single" w:sz="4" w:space="0" w:color="auto"/>
              <w:right w:val="single" w:sz="4" w:space="0" w:color="auto"/>
            </w:tcBorders>
          </w:tcPr>
          <w:p w14:paraId="1D907A4C" w14:textId="77777777" w:rsidR="00A47054" w:rsidRDefault="00A47054">
            <w:pPr>
              <w:keepNext/>
              <w:keepLines/>
              <w:spacing w:before="120"/>
              <w:rPr>
                <w:rFonts w:ascii="Arial" w:hAnsi="Arial"/>
                <w:sz w:val="18"/>
              </w:rPr>
            </w:pPr>
            <w:r>
              <w:rPr>
                <w:rFonts w:ascii="Arial" w:hAnsi="Arial"/>
                <w:sz w:val="18"/>
              </w:rPr>
              <w:t>Clause 5.2.2.2.X</w:t>
            </w:r>
          </w:p>
          <w:p w14:paraId="4AB079B8" w14:textId="77777777" w:rsidR="00A47054" w:rsidRDefault="00A47054">
            <w:pPr>
              <w:keepNext/>
              <w:keepLines/>
              <w:spacing w:before="120"/>
              <w:rPr>
                <w:rFonts w:ascii="Arial" w:hAnsi="Arial"/>
                <w:sz w:val="18"/>
              </w:rPr>
            </w:pPr>
            <w:r>
              <w:rPr>
                <w:rFonts w:ascii="Arial" w:hAnsi="Arial"/>
                <w:sz w:val="18"/>
              </w:rPr>
              <w:t>(Test X1)</w:t>
            </w:r>
          </w:p>
          <w:p w14:paraId="6F3A65F3" w14:textId="77777777" w:rsidR="00A47054" w:rsidRDefault="00A47054">
            <w:pPr>
              <w:keepNext/>
              <w:keepLines/>
              <w:spacing w:before="120"/>
              <w:rPr>
                <w:rFonts w:ascii="Arial" w:hAnsi="Arial"/>
                <w:sz w:val="18"/>
              </w:rPr>
            </w:pPr>
            <w:proofErr w:type="spellStart"/>
            <w:r>
              <w:rPr>
                <w:rFonts w:ascii="Arial" w:hAnsi="Arial"/>
                <w:sz w:val="18"/>
              </w:rPr>
              <w:t>Clasue</w:t>
            </w:r>
            <w:proofErr w:type="spellEnd"/>
            <w:r>
              <w:rPr>
                <w:rFonts w:ascii="Arial" w:hAnsi="Arial"/>
                <w:sz w:val="18"/>
              </w:rPr>
              <w:t xml:space="preserve"> 5.2.3.2.X</w:t>
            </w:r>
          </w:p>
          <w:p w14:paraId="2E6620E0" w14:textId="77777777" w:rsidR="00A47054" w:rsidRDefault="00A47054">
            <w:pPr>
              <w:keepNext/>
              <w:keepLines/>
              <w:spacing w:before="120"/>
              <w:rPr>
                <w:rFonts w:ascii="Arial" w:hAnsi="Arial"/>
                <w:sz w:val="18"/>
              </w:rPr>
            </w:pPr>
            <w:r>
              <w:rPr>
                <w:rFonts w:ascii="Arial" w:hAnsi="Arial"/>
                <w:sz w:val="18"/>
              </w:rPr>
              <w:t>(Test X1)</w:t>
            </w:r>
          </w:p>
          <w:p w14:paraId="1F08061F" w14:textId="77777777" w:rsidR="00A47054" w:rsidRDefault="00A47054">
            <w:pPr>
              <w:keepNext/>
              <w:keepLines/>
              <w:spacing w:before="120"/>
              <w:rPr>
                <w:rFonts w:ascii="Arial" w:eastAsia="Times New Roman" w:hAnsi="Arial"/>
                <w:kern w:val="2"/>
                <w:sz w:val="18"/>
              </w:rPr>
            </w:pPr>
          </w:p>
        </w:tc>
        <w:tc>
          <w:tcPr>
            <w:tcW w:w="1495" w:type="pct"/>
            <w:tcBorders>
              <w:top w:val="single" w:sz="4" w:space="0" w:color="auto"/>
              <w:left w:val="single" w:sz="4" w:space="0" w:color="auto"/>
              <w:bottom w:val="single" w:sz="4" w:space="0" w:color="auto"/>
              <w:right w:val="single" w:sz="4" w:space="0" w:color="auto"/>
            </w:tcBorders>
          </w:tcPr>
          <w:p w14:paraId="11DF9773" w14:textId="77777777" w:rsidR="00A47054" w:rsidRDefault="00A47054">
            <w:pPr>
              <w:keepNext/>
              <w:keepLines/>
              <w:spacing w:before="120"/>
              <w:rPr>
                <w:rFonts w:ascii="Arial" w:eastAsia="Times New Roman" w:hAnsi="Arial"/>
                <w:sz w:val="18"/>
              </w:rPr>
            </w:pPr>
          </w:p>
        </w:tc>
      </w:tr>
      <w:tr w:rsidR="00A47054" w14:paraId="15C9196C" w14:textId="77777777" w:rsidTr="00A47054">
        <w:trPr>
          <w:trHeight w:val="58"/>
        </w:trPr>
        <w:tc>
          <w:tcPr>
            <w:tcW w:w="1462" w:type="pct"/>
            <w:tcBorders>
              <w:top w:val="single" w:sz="4" w:space="0" w:color="auto"/>
              <w:left w:val="single" w:sz="4" w:space="0" w:color="auto"/>
              <w:bottom w:val="nil"/>
              <w:right w:val="single" w:sz="4" w:space="0" w:color="auto"/>
            </w:tcBorders>
            <w:hideMark/>
          </w:tcPr>
          <w:p w14:paraId="2C281DE3" w14:textId="77777777" w:rsidR="00A47054" w:rsidRDefault="00A47054">
            <w:pPr>
              <w:keepNext/>
              <w:keepLines/>
              <w:spacing w:before="120"/>
              <w:rPr>
                <w:rFonts w:ascii="Arial" w:eastAsia="Times New Roman" w:hAnsi="Arial"/>
                <w:sz w:val="18"/>
              </w:rPr>
            </w:pPr>
            <w:r>
              <w:rPr>
                <w:rFonts w:ascii="Arial" w:eastAsia="Times New Roman" w:hAnsi="Arial"/>
                <w:sz w:val="18"/>
              </w:rPr>
              <w:t>MU-MIMO Interference Mitigation advanced receiver with modulation order signalled</w:t>
            </w:r>
          </w:p>
        </w:tc>
        <w:tc>
          <w:tcPr>
            <w:tcW w:w="613" w:type="pct"/>
            <w:tcBorders>
              <w:top w:val="single" w:sz="4" w:space="0" w:color="auto"/>
              <w:left w:val="single" w:sz="4" w:space="0" w:color="auto"/>
              <w:bottom w:val="single" w:sz="4" w:space="0" w:color="auto"/>
              <w:right w:val="single" w:sz="4" w:space="0" w:color="auto"/>
            </w:tcBorders>
            <w:hideMark/>
          </w:tcPr>
          <w:p w14:paraId="1A0F6283" w14:textId="77777777" w:rsidR="00A47054" w:rsidRDefault="00A47054">
            <w:pPr>
              <w:keepNext/>
              <w:keepLines/>
              <w:spacing w:before="120"/>
              <w:rPr>
                <w:rFonts w:ascii="Arial" w:eastAsia="Times New Roman" w:hAnsi="Arial"/>
                <w:sz w:val="18"/>
              </w:rPr>
            </w:pPr>
            <w:r>
              <w:rPr>
                <w:rFonts w:ascii="Arial" w:eastAsia="Times New Roman" w:hAnsi="Arial"/>
                <w:sz w:val="18"/>
              </w:rPr>
              <w:t>FR1 FDD</w:t>
            </w:r>
          </w:p>
        </w:tc>
        <w:tc>
          <w:tcPr>
            <w:tcW w:w="497" w:type="pct"/>
            <w:tcBorders>
              <w:top w:val="single" w:sz="4" w:space="0" w:color="auto"/>
              <w:left w:val="single" w:sz="4" w:space="0" w:color="auto"/>
              <w:bottom w:val="single" w:sz="4" w:space="0" w:color="auto"/>
              <w:right w:val="single" w:sz="4" w:space="0" w:color="auto"/>
            </w:tcBorders>
            <w:hideMark/>
          </w:tcPr>
          <w:p w14:paraId="5B42F549" w14:textId="77777777" w:rsidR="00A47054" w:rsidRDefault="00A47054">
            <w:pPr>
              <w:keepNext/>
              <w:keepLines/>
              <w:spacing w:before="120"/>
              <w:rPr>
                <w:rFonts w:ascii="Arial" w:eastAsia="Times New Roman" w:hAnsi="Arial"/>
                <w:sz w:val="18"/>
              </w:rPr>
            </w:pPr>
            <w:r>
              <w:rPr>
                <w:rFonts w:ascii="Arial" w:eastAsia="Times New Roman" w:hAnsi="Arial"/>
                <w:sz w:val="18"/>
              </w:rPr>
              <w:t>PDSCH</w:t>
            </w:r>
          </w:p>
        </w:tc>
        <w:tc>
          <w:tcPr>
            <w:tcW w:w="931" w:type="pct"/>
            <w:tcBorders>
              <w:top w:val="single" w:sz="4" w:space="0" w:color="auto"/>
              <w:left w:val="single" w:sz="4" w:space="0" w:color="auto"/>
              <w:bottom w:val="single" w:sz="4" w:space="0" w:color="auto"/>
              <w:right w:val="single" w:sz="4" w:space="0" w:color="auto"/>
            </w:tcBorders>
            <w:hideMark/>
          </w:tcPr>
          <w:p w14:paraId="32C8C61D" w14:textId="77777777" w:rsidR="00A47054" w:rsidRDefault="00A47054">
            <w:pPr>
              <w:keepNext/>
              <w:keepLines/>
              <w:spacing w:before="120"/>
              <w:rPr>
                <w:rFonts w:ascii="Arial" w:hAnsi="Arial"/>
                <w:sz w:val="18"/>
              </w:rPr>
            </w:pPr>
            <w:r>
              <w:rPr>
                <w:rFonts w:ascii="Arial" w:hAnsi="Arial"/>
                <w:sz w:val="18"/>
              </w:rPr>
              <w:t>Clause 5.2.2.1.X</w:t>
            </w:r>
          </w:p>
          <w:p w14:paraId="5B652325" w14:textId="77777777" w:rsidR="00A47054" w:rsidRDefault="00A47054">
            <w:pPr>
              <w:keepNext/>
              <w:keepLines/>
              <w:spacing w:before="120"/>
              <w:rPr>
                <w:rFonts w:ascii="Arial" w:hAnsi="Arial"/>
                <w:sz w:val="18"/>
              </w:rPr>
            </w:pPr>
            <w:r>
              <w:rPr>
                <w:rFonts w:ascii="Arial" w:hAnsi="Arial"/>
                <w:sz w:val="18"/>
              </w:rPr>
              <w:t>(Test Y1)</w:t>
            </w:r>
          </w:p>
          <w:p w14:paraId="52022FC3" w14:textId="77777777" w:rsidR="00A47054" w:rsidRDefault="00A47054">
            <w:pPr>
              <w:keepNext/>
              <w:keepLines/>
              <w:spacing w:before="120"/>
              <w:rPr>
                <w:rFonts w:ascii="Arial" w:hAnsi="Arial"/>
                <w:sz w:val="18"/>
              </w:rPr>
            </w:pPr>
            <w:r>
              <w:rPr>
                <w:rFonts w:ascii="Arial" w:hAnsi="Arial"/>
                <w:sz w:val="18"/>
              </w:rPr>
              <w:t>Clause 5.2.3.1.X</w:t>
            </w:r>
          </w:p>
          <w:p w14:paraId="38EF2634" w14:textId="77777777" w:rsidR="00A47054" w:rsidRDefault="00A47054">
            <w:pPr>
              <w:keepNext/>
              <w:keepLines/>
              <w:spacing w:before="120"/>
              <w:rPr>
                <w:rFonts w:ascii="Arial" w:hAnsi="Arial"/>
                <w:sz w:val="18"/>
              </w:rPr>
            </w:pPr>
            <w:r>
              <w:rPr>
                <w:rFonts w:ascii="Arial" w:hAnsi="Arial"/>
                <w:sz w:val="18"/>
              </w:rPr>
              <w:t>(Test Y1)</w:t>
            </w:r>
          </w:p>
        </w:tc>
        <w:tc>
          <w:tcPr>
            <w:tcW w:w="1495" w:type="pct"/>
            <w:tcBorders>
              <w:top w:val="single" w:sz="4" w:space="0" w:color="auto"/>
              <w:left w:val="single" w:sz="4" w:space="0" w:color="auto"/>
              <w:bottom w:val="single" w:sz="4" w:space="0" w:color="auto"/>
              <w:right w:val="single" w:sz="4" w:space="0" w:color="auto"/>
            </w:tcBorders>
            <w:hideMark/>
          </w:tcPr>
          <w:p w14:paraId="499974FA" w14:textId="77777777" w:rsidR="00A47054" w:rsidRDefault="00A47054">
            <w:pPr>
              <w:keepNext/>
              <w:keepLines/>
              <w:spacing w:before="120"/>
              <w:rPr>
                <w:kern w:val="2"/>
                <w:sz w:val="21"/>
                <w:lang w:eastAsia="zh-CN"/>
              </w:rPr>
            </w:pPr>
            <w:r>
              <w:t>If the Test X1 in Clause 5.2.2.1.X is passed, the test coverage can be consider fulfilled without executing Test Y1 in clause 5.2.2.1.X.</w:t>
            </w:r>
          </w:p>
          <w:p w14:paraId="1F297DBA" w14:textId="77777777" w:rsidR="00A47054" w:rsidRDefault="00A47054">
            <w:pPr>
              <w:keepNext/>
              <w:keepLines/>
              <w:spacing w:before="120"/>
            </w:pPr>
            <w:r>
              <w:t>If the Test X1 in Clause 5.2.3.1.X is passed, the test coverage can be consider fulfilled without executing Test Y1 in clause 5.2.3.</w:t>
            </w:r>
            <w:proofErr w:type="gramStart"/>
            <w:r>
              <w:t>1.X.</w:t>
            </w:r>
            <w:proofErr w:type="gramEnd"/>
          </w:p>
        </w:tc>
      </w:tr>
      <w:tr w:rsidR="00A47054" w14:paraId="491DEC12" w14:textId="77777777" w:rsidTr="00A47054">
        <w:trPr>
          <w:trHeight w:val="58"/>
        </w:trPr>
        <w:tc>
          <w:tcPr>
            <w:tcW w:w="1462" w:type="pct"/>
            <w:tcBorders>
              <w:top w:val="nil"/>
              <w:left w:val="single" w:sz="4" w:space="0" w:color="auto"/>
              <w:bottom w:val="single" w:sz="4" w:space="0" w:color="auto"/>
              <w:right w:val="single" w:sz="4" w:space="0" w:color="auto"/>
            </w:tcBorders>
          </w:tcPr>
          <w:p w14:paraId="5EE0F755" w14:textId="77777777" w:rsidR="00A47054" w:rsidRDefault="00A47054">
            <w:pPr>
              <w:keepNext/>
              <w:keepLines/>
              <w:spacing w:before="120"/>
              <w:rPr>
                <w:rFonts w:ascii="Arial" w:eastAsia="Times New Roman" w:hAnsi="Arial"/>
                <w:sz w:val="18"/>
              </w:rPr>
            </w:pPr>
          </w:p>
        </w:tc>
        <w:tc>
          <w:tcPr>
            <w:tcW w:w="613" w:type="pct"/>
            <w:tcBorders>
              <w:top w:val="single" w:sz="4" w:space="0" w:color="auto"/>
              <w:left w:val="single" w:sz="4" w:space="0" w:color="auto"/>
              <w:bottom w:val="single" w:sz="4" w:space="0" w:color="auto"/>
              <w:right w:val="single" w:sz="4" w:space="0" w:color="auto"/>
            </w:tcBorders>
            <w:hideMark/>
          </w:tcPr>
          <w:p w14:paraId="777D736F" w14:textId="77777777" w:rsidR="00A47054" w:rsidRDefault="00A47054">
            <w:pPr>
              <w:keepNext/>
              <w:keepLines/>
              <w:spacing w:before="120"/>
              <w:rPr>
                <w:rFonts w:ascii="Arial" w:eastAsia="Times New Roman" w:hAnsi="Arial"/>
                <w:sz w:val="18"/>
              </w:rPr>
            </w:pPr>
            <w:r>
              <w:rPr>
                <w:rFonts w:ascii="Arial" w:eastAsia="Times New Roman" w:hAnsi="Arial"/>
                <w:sz w:val="18"/>
              </w:rPr>
              <w:t>FR1 TDD</w:t>
            </w:r>
          </w:p>
        </w:tc>
        <w:tc>
          <w:tcPr>
            <w:tcW w:w="497" w:type="pct"/>
            <w:tcBorders>
              <w:top w:val="single" w:sz="4" w:space="0" w:color="auto"/>
              <w:left w:val="single" w:sz="4" w:space="0" w:color="auto"/>
              <w:bottom w:val="single" w:sz="4" w:space="0" w:color="auto"/>
              <w:right w:val="single" w:sz="4" w:space="0" w:color="auto"/>
            </w:tcBorders>
            <w:hideMark/>
          </w:tcPr>
          <w:p w14:paraId="22C25752" w14:textId="77777777" w:rsidR="00A47054" w:rsidRDefault="00A47054">
            <w:pPr>
              <w:keepNext/>
              <w:keepLines/>
              <w:spacing w:before="120"/>
              <w:rPr>
                <w:rFonts w:ascii="Arial" w:eastAsia="Times New Roman" w:hAnsi="Arial"/>
                <w:sz w:val="18"/>
              </w:rPr>
            </w:pPr>
            <w:r>
              <w:rPr>
                <w:rFonts w:ascii="Arial" w:eastAsia="Times New Roman" w:hAnsi="Arial"/>
                <w:sz w:val="18"/>
              </w:rPr>
              <w:t>PDSCH</w:t>
            </w:r>
          </w:p>
        </w:tc>
        <w:tc>
          <w:tcPr>
            <w:tcW w:w="931" w:type="pct"/>
            <w:tcBorders>
              <w:top w:val="single" w:sz="4" w:space="0" w:color="auto"/>
              <w:left w:val="single" w:sz="4" w:space="0" w:color="auto"/>
              <w:bottom w:val="single" w:sz="4" w:space="0" w:color="auto"/>
              <w:right w:val="single" w:sz="4" w:space="0" w:color="auto"/>
            </w:tcBorders>
            <w:hideMark/>
          </w:tcPr>
          <w:p w14:paraId="149CB125" w14:textId="77777777" w:rsidR="00A47054" w:rsidRDefault="00A47054">
            <w:pPr>
              <w:keepNext/>
              <w:keepLines/>
              <w:spacing w:before="120"/>
              <w:rPr>
                <w:rFonts w:ascii="Arial" w:hAnsi="Arial"/>
                <w:sz w:val="18"/>
              </w:rPr>
            </w:pPr>
            <w:r>
              <w:rPr>
                <w:rFonts w:ascii="Arial" w:hAnsi="Arial"/>
                <w:sz w:val="18"/>
              </w:rPr>
              <w:t>Clause 5.2.2.2.X</w:t>
            </w:r>
          </w:p>
          <w:p w14:paraId="5A448F70" w14:textId="77777777" w:rsidR="00A47054" w:rsidRDefault="00A47054">
            <w:pPr>
              <w:keepNext/>
              <w:keepLines/>
              <w:spacing w:before="120"/>
              <w:rPr>
                <w:rFonts w:ascii="Arial" w:hAnsi="Arial"/>
                <w:sz w:val="18"/>
              </w:rPr>
            </w:pPr>
            <w:r>
              <w:rPr>
                <w:rFonts w:ascii="Arial" w:hAnsi="Arial"/>
                <w:sz w:val="18"/>
              </w:rPr>
              <w:t>(Test Y1)</w:t>
            </w:r>
          </w:p>
          <w:p w14:paraId="133FA1F8" w14:textId="77777777" w:rsidR="00A47054" w:rsidRDefault="00A47054">
            <w:pPr>
              <w:keepNext/>
              <w:keepLines/>
              <w:spacing w:before="120"/>
              <w:rPr>
                <w:rFonts w:ascii="Arial" w:hAnsi="Arial"/>
                <w:sz w:val="18"/>
              </w:rPr>
            </w:pPr>
            <w:r>
              <w:rPr>
                <w:rFonts w:ascii="Arial" w:hAnsi="Arial"/>
                <w:sz w:val="18"/>
              </w:rPr>
              <w:t>Clause 5.2.3.2.X</w:t>
            </w:r>
          </w:p>
          <w:p w14:paraId="0B355840" w14:textId="77777777" w:rsidR="00A47054" w:rsidRDefault="00A47054">
            <w:pPr>
              <w:keepNext/>
              <w:keepLines/>
              <w:spacing w:before="120"/>
              <w:rPr>
                <w:rFonts w:ascii="Arial" w:hAnsi="Arial"/>
                <w:sz w:val="18"/>
              </w:rPr>
            </w:pPr>
            <w:r>
              <w:rPr>
                <w:rFonts w:ascii="Arial" w:hAnsi="Arial"/>
                <w:sz w:val="18"/>
              </w:rPr>
              <w:t>(Test Y1)</w:t>
            </w:r>
          </w:p>
        </w:tc>
        <w:tc>
          <w:tcPr>
            <w:tcW w:w="1495" w:type="pct"/>
            <w:tcBorders>
              <w:top w:val="single" w:sz="4" w:space="0" w:color="auto"/>
              <w:left w:val="single" w:sz="4" w:space="0" w:color="auto"/>
              <w:bottom w:val="single" w:sz="4" w:space="0" w:color="auto"/>
              <w:right w:val="single" w:sz="4" w:space="0" w:color="auto"/>
            </w:tcBorders>
          </w:tcPr>
          <w:p w14:paraId="188748B9" w14:textId="77777777" w:rsidR="00A47054" w:rsidRDefault="00A47054">
            <w:pPr>
              <w:keepNext/>
              <w:keepLines/>
              <w:spacing w:before="120"/>
              <w:rPr>
                <w:kern w:val="2"/>
                <w:sz w:val="21"/>
              </w:rPr>
            </w:pPr>
            <w:r>
              <w:t>If the Test X1 in Clause 5.2.2.2.X is passed, the test coverage can be consider fulfilled without executing Test Y in clause 5.2.2.2.X.</w:t>
            </w:r>
          </w:p>
          <w:p w14:paraId="18FDA0E6" w14:textId="77777777" w:rsidR="00A47054" w:rsidRDefault="00A47054">
            <w:pPr>
              <w:keepNext/>
              <w:keepLines/>
              <w:spacing w:before="120"/>
            </w:pPr>
            <w:r>
              <w:t>If the Test X1 in Clause 5.2.3.2.X is passed, the test coverage can be consider fulfilled without executing Test Y in clause 5.2.3.2.X.</w:t>
            </w:r>
          </w:p>
          <w:p w14:paraId="55125A2A" w14:textId="77777777" w:rsidR="00A47054" w:rsidRDefault="00A47054">
            <w:pPr>
              <w:keepNext/>
              <w:keepLines/>
              <w:spacing w:before="120"/>
            </w:pPr>
          </w:p>
          <w:p w14:paraId="3C19E974" w14:textId="77777777" w:rsidR="00A47054" w:rsidRDefault="00A47054">
            <w:pPr>
              <w:keepNext/>
              <w:keepLines/>
              <w:spacing w:before="120"/>
            </w:pPr>
          </w:p>
        </w:tc>
      </w:tr>
    </w:tbl>
    <w:p w14:paraId="2E7EB8F8" w14:textId="2AA4F989" w:rsidR="0001467E" w:rsidRPr="00A11C1A" w:rsidRDefault="0001467E" w:rsidP="0001467E">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C4F07FA" w14:textId="160908F4" w:rsidR="002369FC" w:rsidRDefault="004840A0" w:rsidP="0030186A">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Discuss within draft CR </w:t>
      </w:r>
      <w:r w:rsidRPr="00A47676">
        <w:t>R4-2404751</w:t>
      </w:r>
      <w:r w:rsidR="00B74D24">
        <w:rPr>
          <w:lang w:eastAsia="zh-CN"/>
        </w:rPr>
        <w:t>.</w:t>
      </w:r>
    </w:p>
    <w:p w14:paraId="53937A6E" w14:textId="6F103DA0" w:rsidR="004D4CC4" w:rsidRDefault="004D4CC4" w:rsidP="004D4CC4">
      <w:pPr>
        <w:rPr>
          <w:color w:val="0070C0"/>
          <w:lang w:eastAsia="zh-CN"/>
        </w:rPr>
      </w:pPr>
    </w:p>
    <w:p w14:paraId="08A8030A" w14:textId="7A261455" w:rsidR="00461412" w:rsidRPr="00805BE8" w:rsidRDefault="00461412" w:rsidP="00461412">
      <w:pPr>
        <w:pStyle w:val="Heading1"/>
        <w:rPr>
          <w:lang w:eastAsia="ja-JP"/>
        </w:rPr>
      </w:pPr>
      <w:r>
        <w:rPr>
          <w:lang w:eastAsia="ja-JP"/>
        </w:rPr>
        <w:lastRenderedPageBreak/>
        <w:t>Topic</w:t>
      </w:r>
      <w:r w:rsidRPr="00805BE8">
        <w:rPr>
          <w:lang w:eastAsia="ja-JP"/>
        </w:rPr>
        <w:t xml:space="preserve"> #</w:t>
      </w:r>
      <w:r w:rsidR="0087464D">
        <w:rPr>
          <w:lang w:eastAsia="ja-JP"/>
        </w:rPr>
        <w:t>2</w:t>
      </w:r>
      <w:r w:rsidRPr="00805BE8">
        <w:rPr>
          <w:lang w:eastAsia="ja-JP"/>
        </w:rPr>
        <w:t xml:space="preserve">: </w:t>
      </w:r>
      <w:r w:rsidRPr="00924C43">
        <w:rPr>
          <w:lang w:eastAsia="ja-JP"/>
        </w:rPr>
        <w:t>Receiver assumption and NWA signaling</w:t>
      </w:r>
    </w:p>
    <w:p w14:paraId="30894191" w14:textId="77777777" w:rsidR="00461412" w:rsidRPr="00CB0305" w:rsidRDefault="00461412" w:rsidP="0046141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39"/>
        <w:gridCol w:w="1583"/>
        <w:gridCol w:w="6509"/>
      </w:tblGrid>
      <w:tr w:rsidR="00461412" w:rsidRPr="00A11C1A" w14:paraId="7B1B2B7D" w14:textId="77777777" w:rsidTr="007B121F">
        <w:trPr>
          <w:trHeight w:val="468"/>
        </w:trPr>
        <w:tc>
          <w:tcPr>
            <w:tcW w:w="1539" w:type="dxa"/>
            <w:vAlign w:val="center"/>
          </w:tcPr>
          <w:p w14:paraId="1CA53497" w14:textId="77777777" w:rsidR="00461412" w:rsidRPr="00A11C1A" w:rsidRDefault="00461412" w:rsidP="007B121F">
            <w:pPr>
              <w:spacing w:before="120" w:after="120"/>
              <w:rPr>
                <w:b/>
                <w:bCs/>
              </w:rPr>
            </w:pPr>
            <w:r w:rsidRPr="00A11C1A">
              <w:rPr>
                <w:b/>
                <w:bCs/>
              </w:rPr>
              <w:t>T-doc number</w:t>
            </w:r>
          </w:p>
        </w:tc>
        <w:tc>
          <w:tcPr>
            <w:tcW w:w="1583" w:type="dxa"/>
            <w:vAlign w:val="center"/>
          </w:tcPr>
          <w:p w14:paraId="08DF4154" w14:textId="77777777" w:rsidR="00461412" w:rsidRPr="00A11C1A" w:rsidRDefault="00461412" w:rsidP="007B121F">
            <w:pPr>
              <w:spacing w:before="120" w:after="120"/>
              <w:rPr>
                <w:b/>
                <w:bCs/>
              </w:rPr>
            </w:pPr>
            <w:r w:rsidRPr="00A11C1A">
              <w:rPr>
                <w:b/>
                <w:bCs/>
              </w:rPr>
              <w:t>Company</w:t>
            </w:r>
          </w:p>
        </w:tc>
        <w:tc>
          <w:tcPr>
            <w:tcW w:w="6509" w:type="dxa"/>
            <w:vAlign w:val="center"/>
          </w:tcPr>
          <w:p w14:paraId="77D9D707" w14:textId="77777777" w:rsidR="00461412" w:rsidRPr="00A11C1A" w:rsidRDefault="00461412" w:rsidP="007B121F">
            <w:pPr>
              <w:spacing w:before="120" w:after="120"/>
              <w:rPr>
                <w:b/>
                <w:bCs/>
              </w:rPr>
            </w:pPr>
            <w:r w:rsidRPr="00A11C1A">
              <w:rPr>
                <w:b/>
                <w:bCs/>
              </w:rPr>
              <w:t>Proposals / Observations</w:t>
            </w:r>
          </w:p>
        </w:tc>
      </w:tr>
      <w:tr w:rsidR="0087464D" w:rsidRPr="00A11C1A" w14:paraId="0E1E4062" w14:textId="77777777" w:rsidTr="007B121F">
        <w:trPr>
          <w:trHeight w:val="468"/>
        </w:trPr>
        <w:tc>
          <w:tcPr>
            <w:tcW w:w="1539" w:type="dxa"/>
          </w:tcPr>
          <w:p w14:paraId="5C6055AA" w14:textId="7E8CBA6F" w:rsidR="0087464D" w:rsidRPr="00DD64BE" w:rsidRDefault="0087464D" w:rsidP="0087464D">
            <w:pPr>
              <w:spacing w:before="120" w:after="120"/>
            </w:pPr>
            <w:r w:rsidRPr="00790F73">
              <w:t>R4-2404211</w:t>
            </w:r>
          </w:p>
        </w:tc>
        <w:tc>
          <w:tcPr>
            <w:tcW w:w="1583" w:type="dxa"/>
          </w:tcPr>
          <w:p w14:paraId="76C35350" w14:textId="77D9277C" w:rsidR="0087464D" w:rsidRPr="0008315D" w:rsidRDefault="0087464D" w:rsidP="0087464D">
            <w:pPr>
              <w:spacing w:before="120" w:after="120"/>
              <w:rPr>
                <w:rFonts w:eastAsiaTheme="minorEastAsia"/>
                <w:lang w:eastAsia="zh-CN"/>
              </w:rPr>
            </w:pPr>
            <w:r w:rsidRPr="00790F73">
              <w:rPr>
                <w:rFonts w:eastAsiaTheme="minorEastAsia"/>
                <w:lang w:eastAsia="zh-CN"/>
              </w:rPr>
              <w:t>Qualcomm Incorporated</w:t>
            </w:r>
          </w:p>
        </w:tc>
        <w:tc>
          <w:tcPr>
            <w:tcW w:w="6509" w:type="dxa"/>
          </w:tcPr>
          <w:p w14:paraId="7276E236" w14:textId="77777777" w:rsidR="0087464D" w:rsidRDefault="0087464D" w:rsidP="0087464D">
            <w:pPr>
              <w:spacing w:before="120" w:after="120"/>
            </w:pPr>
            <w:r>
              <w:t>Proposal 7: If RAN4 agrees to not define 2+2 test under DCI 6, we propose to unify the two sub-UE features into one by removing number of layer descriptions to align the definition in the following:</w:t>
            </w:r>
          </w:p>
          <w:p w14:paraId="7855C973" w14:textId="55D11E69" w:rsidR="0087464D" w:rsidRDefault="0087464D" w:rsidP="0087464D">
            <w:pPr>
              <w:spacing w:before="120" w:after="120"/>
            </w:pPr>
            <w:r>
              <w:t xml:space="preserve">R-ML (reduced complexity ML) receivers with enhanced inter-user interference suppression for MU-MIMO when co-scheduled UE(s)’ modulation order is not </w:t>
            </w:r>
            <w:proofErr w:type="spellStart"/>
            <w:r>
              <w:t>signaled</w:t>
            </w:r>
            <w:proofErr w:type="spellEnd"/>
            <w:r>
              <w:t>.</w:t>
            </w:r>
          </w:p>
        </w:tc>
      </w:tr>
      <w:tr w:rsidR="00461412" w:rsidRPr="00A11C1A" w14:paraId="2B904FC4" w14:textId="77777777" w:rsidTr="007B121F">
        <w:trPr>
          <w:trHeight w:val="468"/>
        </w:trPr>
        <w:tc>
          <w:tcPr>
            <w:tcW w:w="1539" w:type="dxa"/>
          </w:tcPr>
          <w:p w14:paraId="3998AFF7" w14:textId="01F616E8" w:rsidR="00461412" w:rsidRPr="00497D1B" w:rsidRDefault="006925DE" w:rsidP="007B121F">
            <w:pPr>
              <w:spacing w:before="120" w:after="120"/>
            </w:pPr>
            <w:r w:rsidRPr="006925DE">
              <w:t>R4-2404292</w:t>
            </w:r>
          </w:p>
        </w:tc>
        <w:tc>
          <w:tcPr>
            <w:tcW w:w="1583" w:type="dxa"/>
          </w:tcPr>
          <w:p w14:paraId="31A371B2" w14:textId="47D00273" w:rsidR="00461412" w:rsidRPr="00497D1B" w:rsidRDefault="006925DE" w:rsidP="007B121F">
            <w:pPr>
              <w:spacing w:before="120" w:after="120"/>
            </w:pPr>
            <w:r w:rsidRPr="006925DE">
              <w:t>Apple</w:t>
            </w:r>
          </w:p>
        </w:tc>
        <w:tc>
          <w:tcPr>
            <w:tcW w:w="6509" w:type="dxa"/>
          </w:tcPr>
          <w:p w14:paraId="4F5200B8" w14:textId="487CFB8D" w:rsidR="006925DE" w:rsidRDefault="006925DE" w:rsidP="006925DE">
            <w:pPr>
              <w:spacing w:before="120" w:after="120"/>
            </w:pPr>
            <w:r>
              <w:t xml:space="preserve">Observation #1: </w:t>
            </w:r>
            <w:r>
              <w:tab/>
              <w:t xml:space="preserve">Based on performance evaluation we don’t see it feasible to define requirements with 4 layers with modulation order detection. </w:t>
            </w:r>
          </w:p>
          <w:p w14:paraId="57BA926D" w14:textId="17F260EC" w:rsidR="00461412" w:rsidRDefault="006925DE" w:rsidP="006925DE">
            <w:pPr>
              <w:spacing w:before="120" w:after="120"/>
            </w:pPr>
            <w:r>
              <w:t xml:space="preserve">Proposal #1: </w:t>
            </w:r>
            <w:r>
              <w:tab/>
              <w:t>Remove FG 36-2b from UE feature list.</w:t>
            </w:r>
          </w:p>
        </w:tc>
      </w:tr>
      <w:tr w:rsidR="00461412" w:rsidRPr="00A11C1A" w14:paraId="0A936DD7" w14:textId="77777777" w:rsidTr="007B121F">
        <w:trPr>
          <w:trHeight w:val="468"/>
        </w:trPr>
        <w:tc>
          <w:tcPr>
            <w:tcW w:w="1539" w:type="dxa"/>
          </w:tcPr>
          <w:p w14:paraId="5A50E8D2" w14:textId="28C0A3A6" w:rsidR="00461412" w:rsidRPr="00497D1B" w:rsidRDefault="00406156" w:rsidP="007B121F">
            <w:pPr>
              <w:spacing w:before="120" w:after="120"/>
            </w:pPr>
            <w:r w:rsidRPr="00406156">
              <w:t>R4-2405156</w:t>
            </w:r>
          </w:p>
        </w:tc>
        <w:tc>
          <w:tcPr>
            <w:tcW w:w="1583" w:type="dxa"/>
          </w:tcPr>
          <w:p w14:paraId="6D00993A" w14:textId="355D4B29" w:rsidR="00461412" w:rsidRPr="00497D1B" w:rsidRDefault="00406156" w:rsidP="007B121F">
            <w:pPr>
              <w:spacing w:before="120" w:after="120"/>
            </w:pPr>
            <w:r w:rsidRPr="00406156">
              <w:t xml:space="preserve">Huawei, </w:t>
            </w:r>
            <w:proofErr w:type="spellStart"/>
            <w:r w:rsidRPr="00406156">
              <w:t>HiSilicon</w:t>
            </w:r>
            <w:proofErr w:type="spellEnd"/>
          </w:p>
        </w:tc>
        <w:tc>
          <w:tcPr>
            <w:tcW w:w="6509" w:type="dxa"/>
          </w:tcPr>
          <w:p w14:paraId="0A782790" w14:textId="77777777" w:rsidR="00406156" w:rsidRDefault="00406156" w:rsidP="00406156">
            <w:pPr>
              <w:spacing w:before="120" w:after="120"/>
            </w:pPr>
            <w:r>
              <w:t>R4-2405156</w:t>
            </w:r>
            <w:r>
              <w:tab/>
            </w:r>
            <w:proofErr w:type="spellStart"/>
            <w:proofErr w:type="gramStart"/>
            <w:r>
              <w:t>Huawei,HiSilicon</w:t>
            </w:r>
            <w:proofErr w:type="spellEnd"/>
            <w:proofErr w:type="gramEnd"/>
            <w:r>
              <w:tab/>
              <w:t xml:space="preserve">Proposal 1: Modify the note “ UE supports R-ML on MU-MIMO on single carrier operation. UE optionally supports R-ML on MU-MIMO on one or more carriers in CA operation” to </w:t>
            </w:r>
            <w:proofErr w:type="gramStart"/>
            <w:r>
              <w:t>“ UE</w:t>
            </w:r>
            <w:proofErr w:type="gramEnd"/>
            <w:r>
              <w:t xml:space="preserve"> supports R-ML on MU-MIMO on single carrier operation. UE optionally supports R-ML on MU-MIMO on one or more carriers in CA, NE-DC, EN-DC and NR-DC operation”.</w:t>
            </w:r>
          </w:p>
          <w:p w14:paraId="3E928333" w14:textId="77777777" w:rsidR="00406156" w:rsidRDefault="00406156" w:rsidP="00406156">
            <w:pPr>
              <w:spacing w:before="120" w:after="120"/>
            </w:pPr>
            <w:r>
              <w:t xml:space="preserve">Observation 1: BS should be clearly informed that whether UE support decoding PDCCH with additional 3 bits DCI assistant </w:t>
            </w:r>
            <w:proofErr w:type="spellStart"/>
            <w:r>
              <w:t>signaling</w:t>
            </w:r>
            <w:proofErr w:type="spellEnd"/>
            <w:r>
              <w:t>.</w:t>
            </w:r>
          </w:p>
          <w:p w14:paraId="15C004BC" w14:textId="77777777" w:rsidR="00406156" w:rsidRDefault="00406156" w:rsidP="00406156">
            <w:pPr>
              <w:spacing w:before="120" w:after="120"/>
            </w:pPr>
            <w:r>
              <w:t>Proposal 2: For the consequence if the feature group 36-1 is not supported by the UE, add following: UE is not capable of decoding PDCCH with DCI bits on presence of the co-scheduled UE information field in DCI format 1_1.</w:t>
            </w:r>
          </w:p>
          <w:p w14:paraId="02826589" w14:textId="77777777" w:rsidR="00406156" w:rsidRDefault="00406156" w:rsidP="00406156">
            <w:pPr>
              <w:spacing w:before="120" w:after="120"/>
            </w:pPr>
            <w:r>
              <w:t>Proposal 3: Update the feature 36-1 as following:</w:t>
            </w:r>
          </w:p>
          <w:p w14:paraId="5F7DE5F3" w14:textId="77777777" w:rsidR="00406156" w:rsidRDefault="00406156" w:rsidP="00406156">
            <w:pPr>
              <w:spacing w:before="120" w:after="120"/>
            </w:pPr>
            <w:r>
              <w:t>36. NR_demod_enh3</w:t>
            </w:r>
            <w:r>
              <w:tab/>
              <w:t>36-1</w:t>
            </w:r>
            <w:r>
              <w:tab/>
              <w:t xml:space="preserve">MU-MIMO Interference Mitigation advanced receiver </w:t>
            </w:r>
          </w:p>
          <w:p w14:paraId="7BEB896C" w14:textId="77777777" w:rsidR="00406156" w:rsidRDefault="00406156" w:rsidP="00406156">
            <w:pPr>
              <w:spacing w:before="120" w:after="120"/>
            </w:pPr>
            <w:r>
              <w:tab/>
              <w:t xml:space="preserve">R-ML (reduced complexity ML) receivers with enhanced inter-user interference suppression, for MU-MIMO up to </w:t>
            </w:r>
            <w:proofErr w:type="spellStart"/>
            <w:r>
              <w:t>maxNumberMIMO-LayersPDSCH</w:t>
            </w:r>
            <w:proofErr w:type="spellEnd"/>
            <w:r>
              <w:t xml:space="preserve"> layers across target and co-scheduled UEs with 2 RX and 4RX antennas, when co-scheduled UE(s)’ modulation order is </w:t>
            </w:r>
            <w:proofErr w:type="spellStart"/>
            <w:r>
              <w:t>signaled</w:t>
            </w:r>
            <w:proofErr w:type="spellEnd"/>
            <w:r>
              <w:tab/>
              <w:t xml:space="preserve">UE not capable of advanced receiver to suppress inter-user inference in MU-MIMO; </w:t>
            </w:r>
          </w:p>
          <w:p w14:paraId="1603E587" w14:textId="77777777" w:rsidR="00406156" w:rsidRDefault="00406156" w:rsidP="00406156">
            <w:pPr>
              <w:spacing w:before="120" w:after="120"/>
            </w:pPr>
            <w:r>
              <w:t>UE not capable of decoding PDCCH with DCI bits of the co-scheduled UE information field in DCI format 1_1.</w:t>
            </w:r>
            <w:r>
              <w:tab/>
              <w:t>Per UE</w:t>
            </w:r>
          </w:p>
          <w:p w14:paraId="0AAC2EFE" w14:textId="78D474EA" w:rsidR="00461412" w:rsidRDefault="00406156" w:rsidP="00406156">
            <w:pPr>
              <w:spacing w:before="120" w:after="120"/>
            </w:pPr>
            <w:r>
              <w:t xml:space="preserve">Note: UE supports R-ML on MU-MIMO on single carrier operation. UE optionally supports R-ML on MU-MIMO on one or more carriers in </w:t>
            </w:r>
            <w:proofErr w:type="gramStart"/>
            <w:r>
              <w:t>CA,NE</w:t>
            </w:r>
            <w:proofErr w:type="gramEnd"/>
            <w:r>
              <w:t xml:space="preserve">-DC, EN-DC and NR-DC  operation </w:t>
            </w:r>
            <w:r>
              <w:tab/>
              <w:t>No</w:t>
            </w:r>
            <w:r>
              <w:tab/>
              <w:t>FR1 only</w:t>
            </w:r>
            <w:r>
              <w:tab/>
              <w:t>N/A</w:t>
            </w:r>
            <w:r>
              <w:tab/>
            </w:r>
            <w:r>
              <w:tab/>
              <w:t xml:space="preserve">Optional with capability </w:t>
            </w:r>
            <w:proofErr w:type="spellStart"/>
            <w:r>
              <w:t>signaling</w:t>
            </w:r>
            <w:proofErr w:type="spellEnd"/>
          </w:p>
        </w:tc>
      </w:tr>
      <w:tr w:rsidR="00461412" w:rsidRPr="00A11C1A" w14:paraId="24EA6C5D" w14:textId="77777777" w:rsidTr="007B121F">
        <w:trPr>
          <w:trHeight w:val="468"/>
        </w:trPr>
        <w:tc>
          <w:tcPr>
            <w:tcW w:w="1539" w:type="dxa"/>
          </w:tcPr>
          <w:p w14:paraId="54E980FC" w14:textId="0294877D" w:rsidR="00461412" w:rsidRPr="009452DB" w:rsidRDefault="00A47054" w:rsidP="007B121F">
            <w:pPr>
              <w:spacing w:before="120" w:after="120"/>
            </w:pPr>
            <w:r w:rsidRPr="00A47054">
              <w:t>R4-2405251</w:t>
            </w:r>
          </w:p>
        </w:tc>
        <w:tc>
          <w:tcPr>
            <w:tcW w:w="1583" w:type="dxa"/>
          </w:tcPr>
          <w:p w14:paraId="1D062003" w14:textId="56942F33" w:rsidR="00461412" w:rsidRPr="009452DB" w:rsidRDefault="00A47054" w:rsidP="007B121F">
            <w:pPr>
              <w:spacing w:before="120" w:after="120"/>
            </w:pPr>
            <w:r w:rsidRPr="00A47054">
              <w:t>Nokia</w:t>
            </w:r>
          </w:p>
        </w:tc>
        <w:tc>
          <w:tcPr>
            <w:tcW w:w="6509" w:type="dxa"/>
          </w:tcPr>
          <w:p w14:paraId="1D2AFFD2" w14:textId="77777777" w:rsidR="00A47054" w:rsidRDefault="00A47054" w:rsidP="00A47054">
            <w:pPr>
              <w:spacing w:before="120" w:after="120"/>
            </w:pPr>
            <w:r>
              <w:t>Observation 1: The phrase “the UE may assume” means that the UE should and will base its implementation on this assumption, hence it is not expected the UE will have special capabilities to handle situations where the assumption does not apply, hence we see no need to specifically indicate if different power boosting is configured in the NW</w:t>
            </w:r>
          </w:p>
          <w:p w14:paraId="485FF943" w14:textId="15A4E9AB" w:rsidR="00461412" w:rsidRDefault="00A47054" w:rsidP="00A47054">
            <w:pPr>
              <w:spacing w:before="120" w:after="120"/>
            </w:pPr>
            <w:r>
              <w:lastRenderedPageBreak/>
              <w:t>Proposal 1: Do not introduce RRC signalling to indicate different power boosting.</w:t>
            </w:r>
          </w:p>
        </w:tc>
      </w:tr>
    </w:tbl>
    <w:p w14:paraId="726A4968" w14:textId="77777777" w:rsidR="00461412" w:rsidRPr="004A7544" w:rsidRDefault="00461412" w:rsidP="00461412"/>
    <w:p w14:paraId="728F180F" w14:textId="77777777" w:rsidR="00461412" w:rsidRDefault="00461412" w:rsidP="00461412">
      <w:pPr>
        <w:pStyle w:val="Heading2"/>
      </w:pPr>
      <w:r w:rsidRPr="004A7544">
        <w:rPr>
          <w:rFonts w:hint="eastAsia"/>
        </w:rPr>
        <w:t>Open issues</w:t>
      </w:r>
      <w:r>
        <w:t xml:space="preserve"> summary</w:t>
      </w:r>
    </w:p>
    <w:p w14:paraId="64E0F0A7" w14:textId="1F8ABD9F" w:rsidR="00461412" w:rsidRDefault="00461412" w:rsidP="00461412">
      <w:pPr>
        <w:pStyle w:val="Heading3"/>
      </w:pPr>
      <w:r w:rsidRPr="00A11C1A">
        <w:t xml:space="preserve">Sub-topic </w:t>
      </w:r>
      <w:r w:rsidR="003E1E08">
        <w:t>2</w:t>
      </w:r>
      <w:r w:rsidRPr="00A11C1A">
        <w:t>-</w:t>
      </w:r>
      <w:r w:rsidR="003E1E08">
        <w:t>1</w:t>
      </w:r>
      <w:r w:rsidRPr="00A11C1A">
        <w:t xml:space="preserve"> </w:t>
      </w:r>
      <w:r>
        <w:t>UE capability aspects</w:t>
      </w:r>
    </w:p>
    <w:p w14:paraId="1FEFC23A" w14:textId="3CE99191" w:rsidR="00461412" w:rsidRDefault="00461412" w:rsidP="00461412">
      <w:pPr>
        <w:rPr>
          <w:b/>
          <w:u w:val="single"/>
          <w:lang w:eastAsia="ko-KR"/>
        </w:rPr>
      </w:pPr>
      <w:r w:rsidRPr="00A11C1A">
        <w:rPr>
          <w:b/>
          <w:u w:val="single"/>
          <w:lang w:eastAsia="ko-KR"/>
        </w:rPr>
        <w:t xml:space="preserve">Issue </w:t>
      </w:r>
      <w:r w:rsidR="003E1E08">
        <w:rPr>
          <w:b/>
          <w:u w:val="single"/>
          <w:lang w:eastAsia="ko-KR"/>
        </w:rPr>
        <w:t>2</w:t>
      </w:r>
      <w:r w:rsidRPr="00A11C1A">
        <w:rPr>
          <w:b/>
          <w:u w:val="single"/>
          <w:lang w:eastAsia="ko-KR"/>
        </w:rPr>
        <w:t>-</w:t>
      </w:r>
      <w:r w:rsidR="003E1E08">
        <w:rPr>
          <w:b/>
          <w:u w:val="single"/>
          <w:lang w:eastAsia="ko-KR"/>
        </w:rPr>
        <w:t>1</w:t>
      </w:r>
      <w:r w:rsidRPr="00A11C1A">
        <w:rPr>
          <w:b/>
          <w:u w:val="single"/>
          <w:lang w:eastAsia="ko-KR"/>
        </w:rPr>
        <w:t>-</w:t>
      </w:r>
      <w:r w:rsidR="003E1E08">
        <w:rPr>
          <w:b/>
          <w:u w:val="single"/>
          <w:lang w:eastAsia="ko-KR"/>
        </w:rPr>
        <w:t>1</w:t>
      </w:r>
      <w:r w:rsidRPr="00A11C1A">
        <w:rPr>
          <w:b/>
          <w:u w:val="single"/>
          <w:lang w:eastAsia="ko-KR"/>
        </w:rPr>
        <w:t xml:space="preserve">: </w:t>
      </w:r>
      <w:r>
        <w:rPr>
          <w:b/>
          <w:u w:val="single"/>
          <w:lang w:eastAsia="ko-KR"/>
        </w:rPr>
        <w:t>Details for UE capability definition</w:t>
      </w:r>
    </w:p>
    <w:p w14:paraId="4BFAE8A9" w14:textId="77777777" w:rsidR="00461412" w:rsidRPr="0011242F" w:rsidRDefault="00461412" w:rsidP="00461412">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tatus in the last meeting WF in</w:t>
      </w:r>
      <w:r w:rsidRPr="0011242F">
        <w:rPr>
          <w:rFonts w:eastAsia="SimSun"/>
          <w:i/>
          <w:iCs/>
          <w:lang w:eastAsia="zh-CN"/>
        </w:rPr>
        <w:t xml:space="preserve"> </w:t>
      </w:r>
      <w:r w:rsidRPr="007B1D91">
        <w:rPr>
          <w:rFonts w:eastAsia="SimSun"/>
          <w:i/>
          <w:iCs/>
          <w:lang w:eastAsia="zh-CN"/>
        </w:rPr>
        <w:t>R4-2321114</w:t>
      </w:r>
    </w:p>
    <w:tbl>
      <w:tblPr>
        <w:tblStyle w:val="TableGrid"/>
        <w:tblW w:w="0" w:type="auto"/>
        <w:tblLook w:val="04A0" w:firstRow="1" w:lastRow="0" w:firstColumn="1" w:lastColumn="0" w:noHBand="0" w:noVBand="1"/>
      </w:tblPr>
      <w:tblGrid>
        <w:gridCol w:w="9631"/>
      </w:tblGrid>
      <w:tr w:rsidR="00461412" w:rsidRPr="0056204E" w14:paraId="3BE48463" w14:textId="77777777" w:rsidTr="007B121F">
        <w:tc>
          <w:tcPr>
            <w:tcW w:w="9631" w:type="dxa"/>
          </w:tcPr>
          <w:p w14:paraId="73BC8112" w14:textId="77777777" w:rsidR="00461412" w:rsidRPr="00463ADA" w:rsidRDefault="00461412" w:rsidP="007B121F">
            <w:pPr>
              <w:widowControl w:val="0"/>
              <w:tabs>
                <w:tab w:val="left" w:pos="484"/>
                <w:tab w:val="left" w:pos="709"/>
                <w:tab w:val="left" w:pos="1440"/>
                <w:tab w:val="left" w:pos="1701"/>
              </w:tabs>
              <w:snapToGrid w:val="0"/>
              <w:spacing w:before="60" w:after="60"/>
              <w:rPr>
                <w:rFonts w:eastAsiaTheme="minorEastAsia"/>
                <w:i/>
                <w:lang w:eastAsia="zh-CN"/>
              </w:rPr>
            </w:pPr>
            <w:r w:rsidRPr="00463ADA">
              <w:rPr>
                <w:rFonts w:eastAsiaTheme="minorEastAsia"/>
                <w:i/>
                <w:lang w:eastAsia="zh-CN"/>
              </w:rPr>
              <w:t>The following feature has been captured in the R18 UE feature list LS to RAN2:</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333"/>
              <w:gridCol w:w="3119"/>
              <w:gridCol w:w="1373"/>
              <w:gridCol w:w="747"/>
              <w:gridCol w:w="2094"/>
            </w:tblGrid>
            <w:tr w:rsidR="00843E47" w:rsidRPr="00463ADA" w14:paraId="544D0B70" w14:textId="50C0F7E8" w:rsidTr="00843E47">
              <w:trPr>
                <w:trHeight w:val="448"/>
              </w:trPr>
              <w:tc>
                <w:tcPr>
                  <w:tcW w:w="697" w:type="dxa"/>
                  <w:shd w:val="clear" w:color="auto" w:fill="auto"/>
                </w:tcPr>
                <w:p w14:paraId="413F1802" w14:textId="77777777" w:rsidR="00843E47" w:rsidRPr="00463ADA" w:rsidRDefault="00843E47" w:rsidP="00843E47">
                  <w:pPr>
                    <w:keepNext/>
                    <w:keepLines/>
                    <w:overflowPunct w:val="0"/>
                    <w:autoSpaceDE w:val="0"/>
                    <w:autoSpaceDN w:val="0"/>
                    <w:adjustRightInd w:val="0"/>
                    <w:jc w:val="center"/>
                    <w:textAlignment w:val="baseline"/>
                    <w:rPr>
                      <w:rFonts w:ascii="Arial" w:eastAsia="Times New Roman" w:hAnsi="Arial" w:cs="Arial"/>
                      <w:b/>
                      <w:i/>
                      <w:color w:val="000000"/>
                    </w:rPr>
                  </w:pPr>
                  <w:r w:rsidRPr="00463ADA">
                    <w:rPr>
                      <w:rFonts w:ascii="Arial" w:eastAsia="Times New Roman" w:hAnsi="Arial" w:cs="Arial"/>
                      <w:b/>
                      <w:i/>
                      <w:color w:val="000000"/>
                    </w:rPr>
                    <w:t>Index</w:t>
                  </w:r>
                </w:p>
              </w:tc>
              <w:tc>
                <w:tcPr>
                  <w:tcW w:w="1361" w:type="dxa"/>
                  <w:shd w:val="clear" w:color="auto" w:fill="auto"/>
                </w:tcPr>
                <w:p w14:paraId="2C88E41D" w14:textId="77777777" w:rsidR="00843E47" w:rsidRPr="00463ADA" w:rsidRDefault="00843E47" w:rsidP="00843E47">
                  <w:pPr>
                    <w:keepNext/>
                    <w:keepLines/>
                    <w:overflowPunct w:val="0"/>
                    <w:autoSpaceDE w:val="0"/>
                    <w:autoSpaceDN w:val="0"/>
                    <w:adjustRightInd w:val="0"/>
                    <w:jc w:val="center"/>
                    <w:textAlignment w:val="baseline"/>
                    <w:rPr>
                      <w:rFonts w:ascii="Arial" w:eastAsia="Times New Roman" w:hAnsi="Arial" w:cs="Arial"/>
                      <w:b/>
                      <w:i/>
                      <w:color w:val="000000"/>
                    </w:rPr>
                  </w:pPr>
                  <w:r w:rsidRPr="00463ADA">
                    <w:rPr>
                      <w:rFonts w:ascii="Arial" w:eastAsia="Times New Roman" w:hAnsi="Arial" w:cs="Arial"/>
                      <w:b/>
                      <w:i/>
                      <w:color w:val="000000"/>
                    </w:rPr>
                    <w:t>Feature group</w:t>
                  </w:r>
                </w:p>
              </w:tc>
              <w:tc>
                <w:tcPr>
                  <w:tcW w:w="3365" w:type="dxa"/>
                  <w:shd w:val="clear" w:color="auto" w:fill="auto"/>
                </w:tcPr>
                <w:p w14:paraId="1AA3E8C8" w14:textId="77777777" w:rsidR="00843E47" w:rsidRPr="00463ADA" w:rsidRDefault="00843E47" w:rsidP="00843E47">
                  <w:pPr>
                    <w:keepNext/>
                    <w:keepLines/>
                    <w:overflowPunct w:val="0"/>
                    <w:autoSpaceDE w:val="0"/>
                    <w:autoSpaceDN w:val="0"/>
                    <w:adjustRightInd w:val="0"/>
                    <w:jc w:val="center"/>
                    <w:textAlignment w:val="baseline"/>
                    <w:rPr>
                      <w:rFonts w:ascii="Arial" w:hAnsi="Arial" w:cs="Arial"/>
                      <w:b/>
                      <w:i/>
                      <w:color w:val="000000"/>
                    </w:rPr>
                  </w:pPr>
                  <w:r w:rsidRPr="00463ADA">
                    <w:rPr>
                      <w:rFonts w:ascii="Arial" w:eastAsia="Times New Roman" w:hAnsi="Arial" w:cs="Arial"/>
                      <w:b/>
                      <w:i/>
                      <w:color w:val="000000"/>
                    </w:rPr>
                    <w:t>Components</w:t>
                  </w:r>
                </w:p>
              </w:tc>
              <w:tc>
                <w:tcPr>
                  <w:tcW w:w="1257" w:type="dxa"/>
                  <w:shd w:val="clear" w:color="auto" w:fill="auto"/>
                </w:tcPr>
                <w:p w14:paraId="1D25F5A2" w14:textId="77777777" w:rsidR="00843E47" w:rsidRPr="00463ADA" w:rsidRDefault="00843E47" w:rsidP="00843E47">
                  <w:pPr>
                    <w:keepNext/>
                    <w:keepLines/>
                    <w:overflowPunct w:val="0"/>
                    <w:autoSpaceDE w:val="0"/>
                    <w:autoSpaceDN w:val="0"/>
                    <w:adjustRightInd w:val="0"/>
                    <w:jc w:val="center"/>
                    <w:textAlignment w:val="baseline"/>
                    <w:rPr>
                      <w:rFonts w:ascii="Arial" w:eastAsia="Times New Roman" w:hAnsi="Arial" w:cs="Arial"/>
                      <w:b/>
                      <w:i/>
                      <w:color w:val="000000"/>
                    </w:rPr>
                  </w:pPr>
                  <w:r w:rsidRPr="00463ADA">
                    <w:rPr>
                      <w:rFonts w:ascii="Arial" w:eastAsia="Times New Roman" w:hAnsi="Arial" w:cs="Arial"/>
                      <w:b/>
                      <w:i/>
                      <w:color w:val="000000"/>
                    </w:rPr>
                    <w:t>Prerequisite feature groups</w:t>
                  </w:r>
                </w:p>
              </w:tc>
              <w:tc>
                <w:tcPr>
                  <w:tcW w:w="818" w:type="dxa"/>
                </w:tcPr>
                <w:p w14:paraId="40FBC374" w14:textId="77777777" w:rsidR="00843E47" w:rsidRPr="00463ADA" w:rsidRDefault="00843E47" w:rsidP="00843E47">
                  <w:pPr>
                    <w:keepNext/>
                    <w:keepLines/>
                    <w:overflowPunct w:val="0"/>
                    <w:autoSpaceDE w:val="0"/>
                    <w:autoSpaceDN w:val="0"/>
                    <w:adjustRightInd w:val="0"/>
                    <w:jc w:val="center"/>
                    <w:textAlignment w:val="baseline"/>
                    <w:rPr>
                      <w:rFonts w:ascii="Arial" w:eastAsia="Times New Roman" w:hAnsi="Arial" w:cs="Arial"/>
                      <w:b/>
                      <w:i/>
                      <w:color w:val="000000"/>
                    </w:rPr>
                  </w:pPr>
                </w:p>
              </w:tc>
              <w:tc>
                <w:tcPr>
                  <w:tcW w:w="1907" w:type="dxa"/>
                </w:tcPr>
                <w:p w14:paraId="15F36290" w14:textId="66A90D9A" w:rsidR="00843E47" w:rsidRPr="00463ADA" w:rsidRDefault="00843E47" w:rsidP="00843E47">
                  <w:pPr>
                    <w:keepNext/>
                    <w:keepLines/>
                    <w:overflowPunct w:val="0"/>
                    <w:autoSpaceDE w:val="0"/>
                    <w:autoSpaceDN w:val="0"/>
                    <w:adjustRightInd w:val="0"/>
                    <w:jc w:val="center"/>
                    <w:textAlignment w:val="baseline"/>
                    <w:rPr>
                      <w:rFonts w:ascii="Arial" w:eastAsia="Times New Roman" w:hAnsi="Arial" w:cs="Arial"/>
                      <w:b/>
                      <w:i/>
                      <w:color w:val="000000"/>
                    </w:rPr>
                  </w:pPr>
                  <w:r w:rsidRPr="00463ADA">
                    <w:rPr>
                      <w:rFonts w:ascii="Arial" w:eastAsia="Times New Roman" w:hAnsi="Arial" w:cs="Arial"/>
                      <w:b/>
                      <w:i/>
                      <w:color w:val="000000"/>
                    </w:rPr>
                    <w:t>Mandatory/Optional</w:t>
                  </w:r>
                </w:p>
              </w:tc>
            </w:tr>
            <w:tr w:rsidR="00843E47" w:rsidRPr="00463ADA" w14:paraId="662C82CE" w14:textId="3518FBA4" w:rsidTr="00843E47">
              <w:trPr>
                <w:trHeight w:val="1366"/>
              </w:trPr>
              <w:tc>
                <w:tcPr>
                  <w:tcW w:w="697" w:type="dxa"/>
                  <w:shd w:val="clear" w:color="auto" w:fill="auto"/>
                </w:tcPr>
                <w:p w14:paraId="2ABC9B62" w14:textId="77777777" w:rsidR="00843E47" w:rsidRPr="00463ADA" w:rsidRDefault="00843E47" w:rsidP="00843E47">
                  <w:pPr>
                    <w:keepNext/>
                    <w:keepLines/>
                    <w:overflowPunct w:val="0"/>
                    <w:autoSpaceDE w:val="0"/>
                    <w:autoSpaceDN w:val="0"/>
                    <w:adjustRightInd w:val="0"/>
                    <w:textAlignment w:val="baseline"/>
                    <w:rPr>
                      <w:i/>
                      <w:color w:val="000000" w:themeColor="text1"/>
                    </w:rPr>
                  </w:pPr>
                  <w:r w:rsidRPr="00463ADA">
                    <w:rPr>
                      <w:i/>
                      <w:color w:val="000000" w:themeColor="text1"/>
                    </w:rPr>
                    <w:t>36-1</w:t>
                  </w:r>
                </w:p>
              </w:tc>
              <w:tc>
                <w:tcPr>
                  <w:tcW w:w="1361" w:type="dxa"/>
                  <w:shd w:val="clear" w:color="auto" w:fill="auto"/>
                </w:tcPr>
                <w:p w14:paraId="20A1D452" w14:textId="77777777" w:rsidR="00843E47" w:rsidRPr="00463ADA" w:rsidRDefault="00843E47" w:rsidP="00843E47">
                  <w:pPr>
                    <w:keepNext/>
                    <w:keepLines/>
                    <w:overflowPunct w:val="0"/>
                    <w:autoSpaceDE w:val="0"/>
                    <w:autoSpaceDN w:val="0"/>
                    <w:adjustRightInd w:val="0"/>
                    <w:textAlignment w:val="baseline"/>
                    <w:rPr>
                      <w:i/>
                      <w:color w:val="000000" w:themeColor="text1"/>
                    </w:rPr>
                  </w:pPr>
                  <w:r w:rsidRPr="00463ADA">
                    <w:rPr>
                      <w:i/>
                      <w:color w:val="000000" w:themeColor="text1"/>
                    </w:rPr>
                    <w:t xml:space="preserve">MU-MIMO Interference Mitigation advanced receiver </w:t>
                  </w:r>
                </w:p>
              </w:tc>
              <w:tc>
                <w:tcPr>
                  <w:tcW w:w="3365" w:type="dxa"/>
                  <w:shd w:val="clear" w:color="auto" w:fill="auto"/>
                </w:tcPr>
                <w:p w14:paraId="7B5B1FD5" w14:textId="77777777" w:rsidR="00843E47" w:rsidRPr="00463ADA" w:rsidRDefault="00843E47" w:rsidP="00463ADA">
                  <w:pPr>
                    <w:keepNext/>
                    <w:keepLines/>
                    <w:overflowPunct w:val="0"/>
                    <w:autoSpaceDE w:val="0"/>
                    <w:autoSpaceDN w:val="0"/>
                    <w:adjustRightInd w:val="0"/>
                    <w:textAlignment w:val="baseline"/>
                    <w:rPr>
                      <w:i/>
                    </w:rPr>
                  </w:pPr>
                  <w:r w:rsidRPr="00463ADA">
                    <w:rPr>
                      <w:i/>
                    </w:rPr>
                    <w:t xml:space="preserve">R-ML (reduced complexity ML) receivers with enhanced inter-user interference suppression, for MU-MIMO up to </w:t>
                  </w:r>
                  <w:proofErr w:type="spellStart"/>
                  <w:r w:rsidRPr="00463ADA">
                    <w:rPr>
                      <w:i/>
                    </w:rPr>
                    <w:t>maxNumberMIMO-LayersPDSCH</w:t>
                  </w:r>
                  <w:proofErr w:type="spellEnd"/>
                  <w:r w:rsidRPr="00463ADA">
                    <w:rPr>
                      <w:i/>
                    </w:rPr>
                    <w:t xml:space="preserve"> layers across target and co-scheduled UEs with 2 RX and 4RX antennas, when co-scheduled UE(s)’ modulation order is </w:t>
                  </w:r>
                  <w:proofErr w:type="spellStart"/>
                  <w:r w:rsidRPr="00463ADA">
                    <w:rPr>
                      <w:i/>
                    </w:rPr>
                    <w:t>signaled</w:t>
                  </w:r>
                  <w:proofErr w:type="spellEnd"/>
                </w:p>
              </w:tc>
              <w:tc>
                <w:tcPr>
                  <w:tcW w:w="1257" w:type="dxa"/>
                  <w:shd w:val="clear" w:color="auto" w:fill="auto"/>
                </w:tcPr>
                <w:p w14:paraId="71E12A9B" w14:textId="77777777" w:rsidR="00843E47" w:rsidRPr="00463ADA" w:rsidRDefault="00843E47" w:rsidP="00463ADA">
                  <w:pPr>
                    <w:keepNext/>
                    <w:keepLines/>
                    <w:overflowPunct w:val="0"/>
                    <w:autoSpaceDE w:val="0"/>
                    <w:autoSpaceDN w:val="0"/>
                    <w:adjustRightInd w:val="0"/>
                    <w:textAlignment w:val="baseline"/>
                    <w:rPr>
                      <w:i/>
                    </w:rPr>
                  </w:pPr>
                  <w:r w:rsidRPr="00463ADA">
                    <w:rPr>
                      <w:i/>
                    </w:rPr>
                    <w:t>3-4</w:t>
                  </w:r>
                </w:p>
              </w:tc>
              <w:tc>
                <w:tcPr>
                  <w:tcW w:w="818" w:type="dxa"/>
                </w:tcPr>
                <w:p w14:paraId="5253F2AD" w14:textId="0F3CC26F" w:rsidR="00843E47" w:rsidRPr="00463ADA" w:rsidRDefault="00843E47" w:rsidP="00843E47">
                  <w:pPr>
                    <w:keepNext/>
                    <w:keepLines/>
                    <w:overflowPunct w:val="0"/>
                    <w:autoSpaceDE w:val="0"/>
                    <w:autoSpaceDN w:val="0"/>
                    <w:adjustRightInd w:val="0"/>
                    <w:textAlignment w:val="baseline"/>
                    <w:rPr>
                      <w:i/>
                      <w:lang w:eastAsia="zh-CN"/>
                    </w:rPr>
                  </w:pPr>
                  <w:r w:rsidRPr="00463ADA">
                    <w:rPr>
                      <w:i/>
                      <w:lang w:eastAsia="zh-CN"/>
                    </w:rPr>
                    <w:t>…</w:t>
                  </w:r>
                </w:p>
              </w:tc>
              <w:tc>
                <w:tcPr>
                  <w:tcW w:w="1907" w:type="dxa"/>
                </w:tcPr>
                <w:p w14:paraId="1A7A8771" w14:textId="15860AAB"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rPr>
                    <w:t xml:space="preserve">Optional with capability </w:t>
                  </w:r>
                  <w:proofErr w:type="spellStart"/>
                  <w:r w:rsidRPr="00463ADA">
                    <w:rPr>
                      <w:i/>
                    </w:rPr>
                    <w:t>signaling</w:t>
                  </w:r>
                  <w:proofErr w:type="spellEnd"/>
                </w:p>
              </w:tc>
            </w:tr>
            <w:tr w:rsidR="00843E47" w:rsidRPr="00463ADA" w14:paraId="4C3439CB" w14:textId="69AAAAC1" w:rsidTr="00843E47">
              <w:trPr>
                <w:trHeight w:val="1697"/>
              </w:trPr>
              <w:tc>
                <w:tcPr>
                  <w:tcW w:w="697" w:type="dxa"/>
                  <w:shd w:val="clear" w:color="auto" w:fill="auto"/>
                </w:tcPr>
                <w:p w14:paraId="54A2F479" w14:textId="77777777"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color w:val="000000" w:themeColor="text1"/>
                    </w:rPr>
                    <w:t>36-2a</w:t>
                  </w:r>
                </w:p>
              </w:tc>
              <w:tc>
                <w:tcPr>
                  <w:tcW w:w="1361" w:type="dxa"/>
                  <w:shd w:val="clear" w:color="auto" w:fill="auto"/>
                </w:tcPr>
                <w:p w14:paraId="0A89A56B" w14:textId="77777777"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color w:val="000000" w:themeColor="text1"/>
                    </w:rPr>
                    <w:t xml:space="preserve">MU-MIMO Interference Mitigation advanced receiver with modulation order detection </w:t>
                  </w:r>
                </w:p>
              </w:tc>
              <w:tc>
                <w:tcPr>
                  <w:tcW w:w="3365" w:type="dxa"/>
                  <w:shd w:val="clear" w:color="auto" w:fill="auto"/>
                </w:tcPr>
                <w:p w14:paraId="5D9BBD15" w14:textId="77777777" w:rsidR="00843E47" w:rsidRPr="00463ADA" w:rsidRDefault="00843E47" w:rsidP="00843E47">
                  <w:pPr>
                    <w:pStyle w:val="NormalWeb"/>
                    <w:keepNext/>
                    <w:keepLines/>
                    <w:overflowPunct w:val="0"/>
                    <w:spacing w:after="0"/>
                    <w:textAlignment w:val="baseline"/>
                    <w:rPr>
                      <w:rFonts w:ascii="Arial" w:eastAsia="Microsoft YaHei UI" w:hAnsi="Arial" w:cs="Arial"/>
                      <w:i/>
                      <w:color w:val="000000"/>
                      <w:sz w:val="20"/>
                      <w:szCs w:val="20"/>
                      <w:lang w:eastAsia="zh-CN"/>
                    </w:rPr>
                  </w:pPr>
                  <w:r w:rsidRPr="00463ADA">
                    <w:rPr>
                      <w:i/>
                      <w:sz w:val="20"/>
                      <w:szCs w:val="20"/>
                    </w:rPr>
                    <w:t>R-ML (reduced complexity ML) receivers with enhanced inter-user interference suppression for MU-MIMO</w:t>
                  </w:r>
                  <w:r w:rsidRPr="00463ADA">
                    <w:rPr>
                      <w:b/>
                      <w:i/>
                      <w:sz w:val="20"/>
                      <w:szCs w:val="20"/>
                    </w:rPr>
                    <w:t xml:space="preserve"> [for 2 layers across target and co-scheduled UEs with 2RX and 4RX] </w:t>
                  </w:r>
                  <w:r w:rsidRPr="00463ADA">
                    <w:rPr>
                      <w:i/>
                      <w:sz w:val="20"/>
                      <w:szCs w:val="20"/>
                    </w:rPr>
                    <w:t xml:space="preserve">when co-scheduled UE(s)’ modulation order is not </w:t>
                  </w:r>
                  <w:proofErr w:type="spellStart"/>
                  <w:r w:rsidRPr="00463ADA">
                    <w:rPr>
                      <w:i/>
                      <w:sz w:val="20"/>
                      <w:szCs w:val="20"/>
                    </w:rPr>
                    <w:t>signaled</w:t>
                  </w:r>
                  <w:proofErr w:type="spellEnd"/>
                </w:p>
              </w:tc>
              <w:tc>
                <w:tcPr>
                  <w:tcW w:w="1257" w:type="dxa"/>
                  <w:shd w:val="clear" w:color="auto" w:fill="auto"/>
                </w:tcPr>
                <w:p w14:paraId="3AB1A5D9" w14:textId="77777777"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color w:val="000000" w:themeColor="text1"/>
                    </w:rPr>
                    <w:t>36-1</w:t>
                  </w:r>
                </w:p>
              </w:tc>
              <w:tc>
                <w:tcPr>
                  <w:tcW w:w="818" w:type="dxa"/>
                </w:tcPr>
                <w:p w14:paraId="637F3544" w14:textId="38F9A02D" w:rsidR="00843E47" w:rsidRPr="00463ADA" w:rsidRDefault="00843E47" w:rsidP="00843E47">
                  <w:pPr>
                    <w:keepNext/>
                    <w:keepLines/>
                    <w:overflowPunct w:val="0"/>
                    <w:autoSpaceDE w:val="0"/>
                    <w:autoSpaceDN w:val="0"/>
                    <w:adjustRightInd w:val="0"/>
                    <w:textAlignment w:val="baseline"/>
                    <w:rPr>
                      <w:i/>
                      <w:lang w:eastAsia="zh-CN"/>
                    </w:rPr>
                  </w:pPr>
                  <w:r w:rsidRPr="00463ADA">
                    <w:rPr>
                      <w:i/>
                      <w:lang w:eastAsia="zh-CN"/>
                    </w:rPr>
                    <w:t>…</w:t>
                  </w:r>
                </w:p>
              </w:tc>
              <w:tc>
                <w:tcPr>
                  <w:tcW w:w="1907" w:type="dxa"/>
                </w:tcPr>
                <w:p w14:paraId="53658A80" w14:textId="7991A54B" w:rsidR="00843E47" w:rsidRPr="00463ADA" w:rsidRDefault="00843E47" w:rsidP="00843E47">
                  <w:pPr>
                    <w:keepNext/>
                    <w:keepLines/>
                    <w:overflowPunct w:val="0"/>
                    <w:autoSpaceDE w:val="0"/>
                    <w:autoSpaceDN w:val="0"/>
                    <w:adjustRightInd w:val="0"/>
                    <w:textAlignment w:val="baseline"/>
                    <w:rPr>
                      <w:i/>
                      <w:color w:val="000000" w:themeColor="text1"/>
                    </w:rPr>
                  </w:pPr>
                  <w:r w:rsidRPr="00463ADA">
                    <w:rPr>
                      <w:i/>
                    </w:rPr>
                    <w:t xml:space="preserve">Optional without capability </w:t>
                  </w:r>
                  <w:proofErr w:type="spellStart"/>
                  <w:r w:rsidRPr="00463ADA">
                    <w:rPr>
                      <w:i/>
                    </w:rPr>
                    <w:t>signaling</w:t>
                  </w:r>
                  <w:proofErr w:type="spellEnd"/>
                </w:p>
              </w:tc>
            </w:tr>
            <w:tr w:rsidR="00843E47" w:rsidRPr="00463ADA" w14:paraId="128FB690" w14:textId="797F28EA" w:rsidTr="00843E47">
              <w:trPr>
                <w:trHeight w:val="2145"/>
              </w:trPr>
              <w:tc>
                <w:tcPr>
                  <w:tcW w:w="697" w:type="dxa"/>
                  <w:shd w:val="clear" w:color="auto" w:fill="auto"/>
                </w:tcPr>
                <w:p w14:paraId="0A99F0EC" w14:textId="77777777"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color w:val="000000" w:themeColor="text1"/>
                    </w:rPr>
                    <w:t>36-2b</w:t>
                  </w:r>
                </w:p>
              </w:tc>
              <w:tc>
                <w:tcPr>
                  <w:tcW w:w="1361" w:type="dxa"/>
                  <w:shd w:val="clear" w:color="auto" w:fill="auto"/>
                </w:tcPr>
                <w:p w14:paraId="4EBC4ED9" w14:textId="77777777"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color w:val="000000" w:themeColor="text1"/>
                    </w:rPr>
                    <w:t>MU-MIMO Interference Mitigation advanced receiver with modulation order detection</w:t>
                  </w:r>
                </w:p>
              </w:tc>
              <w:tc>
                <w:tcPr>
                  <w:tcW w:w="3365" w:type="dxa"/>
                  <w:shd w:val="clear" w:color="auto" w:fill="auto"/>
                </w:tcPr>
                <w:p w14:paraId="2929AEC1" w14:textId="77777777" w:rsidR="00843E47" w:rsidRPr="00463ADA" w:rsidRDefault="00843E47" w:rsidP="00843E47">
                  <w:pPr>
                    <w:pStyle w:val="NormalWeb"/>
                    <w:keepNext/>
                    <w:keepLines/>
                    <w:overflowPunct w:val="0"/>
                    <w:spacing w:after="0"/>
                    <w:textAlignment w:val="baseline"/>
                    <w:rPr>
                      <w:rFonts w:ascii="Arial" w:eastAsia="Microsoft YaHei UI" w:hAnsi="Arial" w:cs="Arial"/>
                      <w:i/>
                      <w:color w:val="000000"/>
                      <w:sz w:val="20"/>
                      <w:szCs w:val="20"/>
                      <w:lang w:eastAsia="zh-CN"/>
                    </w:rPr>
                  </w:pPr>
                  <w:r w:rsidRPr="00463ADA">
                    <w:rPr>
                      <w:i/>
                      <w:sz w:val="20"/>
                      <w:szCs w:val="20"/>
                    </w:rPr>
                    <w:t xml:space="preserve">R-ML (reduced complexity ML) receivers with enhanced inter-user interference suppression for MU-MIMO </w:t>
                  </w:r>
                  <w:r w:rsidRPr="00463ADA">
                    <w:rPr>
                      <w:b/>
                      <w:i/>
                      <w:sz w:val="20"/>
                      <w:szCs w:val="20"/>
                    </w:rPr>
                    <w:t xml:space="preserve">[for 2 layers across target and co-scheduled UEs with 2RX and </w:t>
                  </w:r>
                  <w:proofErr w:type="spellStart"/>
                  <w:r w:rsidRPr="00463ADA">
                    <w:rPr>
                      <w:b/>
                      <w:i/>
                      <w:sz w:val="20"/>
                      <w:szCs w:val="20"/>
                    </w:rPr>
                    <w:t>maxNumberMIMO-LayersPDSCH</w:t>
                  </w:r>
                  <w:proofErr w:type="spellEnd"/>
                  <w:r w:rsidRPr="00463ADA">
                    <w:rPr>
                      <w:b/>
                      <w:i/>
                      <w:sz w:val="20"/>
                      <w:szCs w:val="20"/>
                    </w:rPr>
                    <w:t xml:space="preserve"> layers across target and co-scheduled UEs with 4RX] </w:t>
                  </w:r>
                  <w:r w:rsidRPr="00463ADA">
                    <w:rPr>
                      <w:i/>
                      <w:sz w:val="20"/>
                      <w:szCs w:val="20"/>
                    </w:rPr>
                    <w:t xml:space="preserve">when co-scheduled UE(s)’ modulation order is not </w:t>
                  </w:r>
                  <w:proofErr w:type="spellStart"/>
                  <w:r w:rsidRPr="00463ADA">
                    <w:rPr>
                      <w:i/>
                      <w:sz w:val="20"/>
                      <w:szCs w:val="20"/>
                    </w:rPr>
                    <w:t>signaled</w:t>
                  </w:r>
                  <w:proofErr w:type="spellEnd"/>
                </w:p>
              </w:tc>
              <w:tc>
                <w:tcPr>
                  <w:tcW w:w="1257" w:type="dxa"/>
                  <w:shd w:val="clear" w:color="auto" w:fill="auto"/>
                </w:tcPr>
                <w:p w14:paraId="3F21E660" w14:textId="77777777" w:rsidR="00843E47" w:rsidRPr="00463ADA" w:rsidRDefault="00843E47" w:rsidP="00843E47">
                  <w:pPr>
                    <w:keepNext/>
                    <w:keepLines/>
                    <w:overflowPunct w:val="0"/>
                    <w:autoSpaceDE w:val="0"/>
                    <w:autoSpaceDN w:val="0"/>
                    <w:adjustRightInd w:val="0"/>
                    <w:textAlignment w:val="baseline"/>
                    <w:rPr>
                      <w:rFonts w:ascii="Arial" w:eastAsia="Microsoft YaHei UI" w:hAnsi="Arial" w:cs="Arial"/>
                      <w:i/>
                      <w:color w:val="000000"/>
                    </w:rPr>
                  </w:pPr>
                  <w:r w:rsidRPr="00463ADA">
                    <w:rPr>
                      <w:i/>
                      <w:color w:val="000000" w:themeColor="text1"/>
                    </w:rPr>
                    <w:t>36-1</w:t>
                  </w:r>
                </w:p>
              </w:tc>
              <w:tc>
                <w:tcPr>
                  <w:tcW w:w="818" w:type="dxa"/>
                </w:tcPr>
                <w:p w14:paraId="73D54FF5" w14:textId="0458B956" w:rsidR="00843E47" w:rsidRPr="00463ADA" w:rsidRDefault="00843E47" w:rsidP="00843E47">
                  <w:pPr>
                    <w:keepNext/>
                    <w:keepLines/>
                    <w:overflowPunct w:val="0"/>
                    <w:autoSpaceDE w:val="0"/>
                    <w:autoSpaceDN w:val="0"/>
                    <w:adjustRightInd w:val="0"/>
                    <w:textAlignment w:val="baseline"/>
                    <w:rPr>
                      <w:i/>
                      <w:lang w:eastAsia="zh-CN"/>
                    </w:rPr>
                  </w:pPr>
                  <w:r w:rsidRPr="00463ADA">
                    <w:rPr>
                      <w:i/>
                      <w:lang w:eastAsia="zh-CN"/>
                    </w:rPr>
                    <w:t>…</w:t>
                  </w:r>
                </w:p>
              </w:tc>
              <w:tc>
                <w:tcPr>
                  <w:tcW w:w="1907" w:type="dxa"/>
                </w:tcPr>
                <w:p w14:paraId="1E517FBD" w14:textId="222B57D5" w:rsidR="00843E47" w:rsidRPr="00463ADA" w:rsidRDefault="00843E47" w:rsidP="00843E47">
                  <w:pPr>
                    <w:keepNext/>
                    <w:keepLines/>
                    <w:overflowPunct w:val="0"/>
                    <w:autoSpaceDE w:val="0"/>
                    <w:autoSpaceDN w:val="0"/>
                    <w:adjustRightInd w:val="0"/>
                    <w:textAlignment w:val="baseline"/>
                    <w:rPr>
                      <w:i/>
                      <w:color w:val="000000" w:themeColor="text1"/>
                    </w:rPr>
                  </w:pPr>
                  <w:r w:rsidRPr="00463ADA">
                    <w:rPr>
                      <w:i/>
                    </w:rPr>
                    <w:t xml:space="preserve">Optional without capability </w:t>
                  </w:r>
                  <w:proofErr w:type="spellStart"/>
                  <w:r w:rsidRPr="00463ADA">
                    <w:rPr>
                      <w:i/>
                    </w:rPr>
                    <w:t>signaling</w:t>
                  </w:r>
                  <w:proofErr w:type="spellEnd"/>
                </w:p>
              </w:tc>
            </w:tr>
          </w:tbl>
          <w:p w14:paraId="69ECC8E9" w14:textId="77777777" w:rsidR="00461412" w:rsidRPr="00843E47" w:rsidRDefault="00461412" w:rsidP="007B121F">
            <w:pPr>
              <w:widowControl w:val="0"/>
              <w:tabs>
                <w:tab w:val="left" w:pos="484"/>
                <w:tab w:val="left" w:pos="709"/>
                <w:tab w:val="left" w:pos="1440"/>
                <w:tab w:val="left" w:pos="1701"/>
              </w:tabs>
              <w:snapToGrid w:val="0"/>
              <w:spacing w:before="60" w:after="60"/>
              <w:rPr>
                <w:rFonts w:eastAsia="DengXian"/>
                <w:i/>
                <w:lang w:eastAsia="zh-CN"/>
              </w:rPr>
            </w:pPr>
          </w:p>
        </w:tc>
      </w:tr>
    </w:tbl>
    <w:p w14:paraId="4687395B" w14:textId="50B3FD29" w:rsidR="00461412" w:rsidRPr="00843E47" w:rsidRDefault="00461412" w:rsidP="00843E47">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00406156">
        <w:rPr>
          <w:rFonts w:eastAsia="SimSun"/>
          <w:lang w:eastAsia="zh-CN"/>
        </w:rPr>
        <w:t xml:space="preserve"> on 36-2a and 36-2b</w:t>
      </w:r>
      <w:r w:rsidRPr="00A11C1A">
        <w:rPr>
          <w:rFonts w:eastAsia="SimSun"/>
          <w:lang w:eastAsia="zh-CN"/>
        </w:rPr>
        <w:t>:</w:t>
      </w:r>
      <w:bookmarkStart w:id="3" w:name="_Hlk159437914"/>
    </w:p>
    <w:bookmarkEnd w:id="3"/>
    <w:p w14:paraId="4CB02AB4" w14:textId="39C1FE30" w:rsidR="00461412" w:rsidRDefault="00461412" w:rsidP="0046141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w:t>
      </w:r>
      <w:r w:rsidR="00843E47">
        <w:rPr>
          <w:lang w:eastAsia="zh-CN"/>
        </w:rPr>
        <w:t>1</w:t>
      </w:r>
      <w:r>
        <w:rPr>
          <w:lang w:eastAsia="zh-CN"/>
        </w:rPr>
        <w:t xml:space="preserve">: </w:t>
      </w:r>
      <w:r w:rsidR="00843E47">
        <w:rPr>
          <w:lang w:eastAsia="zh-CN"/>
        </w:rPr>
        <w:t>Combine 36-2a and 36-2b and remove n</w:t>
      </w:r>
      <w:r w:rsidR="00843E47" w:rsidRPr="00843E47">
        <w:rPr>
          <w:lang w:eastAsia="zh-CN"/>
        </w:rPr>
        <w:t>umber of layer descriptions</w:t>
      </w:r>
      <w:r w:rsidR="00843E47">
        <w:rPr>
          <w:lang w:eastAsia="zh-CN"/>
        </w:rPr>
        <w:t xml:space="preserve"> if </w:t>
      </w:r>
      <w:r w:rsidR="00843E47" w:rsidRPr="00843E47">
        <w:rPr>
          <w:lang w:eastAsia="zh-CN"/>
        </w:rPr>
        <w:t>RAN4 agrees to not define 2+2 test under DCI 6</w:t>
      </w:r>
      <w:r w:rsidR="00843E47">
        <w:rPr>
          <w:lang w:eastAsia="zh-CN"/>
        </w:rPr>
        <w:t xml:space="preserve"> (Qualcomm)</w:t>
      </w:r>
    </w:p>
    <w:p w14:paraId="4925E05E" w14:textId="706E2489" w:rsidR="00406156" w:rsidRDefault="006925DE" w:rsidP="0040615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roposal 2</w:t>
      </w:r>
      <w:r>
        <w:rPr>
          <w:rFonts w:hint="eastAsia"/>
          <w:lang w:eastAsia="zh-CN"/>
        </w:rPr>
        <w:t>:</w:t>
      </w:r>
      <w:r>
        <w:rPr>
          <w:lang w:eastAsia="zh-CN"/>
        </w:rPr>
        <w:t xml:space="preserve"> </w:t>
      </w:r>
      <w:r w:rsidRPr="006925DE">
        <w:rPr>
          <w:lang w:eastAsia="zh-CN"/>
        </w:rPr>
        <w:t xml:space="preserve">Remove FG 36-2b </w:t>
      </w:r>
      <w:r w:rsidR="00463ADA">
        <w:rPr>
          <w:lang w:eastAsia="zh-CN"/>
        </w:rPr>
        <w:t xml:space="preserve">and keep 36-2a </w:t>
      </w:r>
      <w:r w:rsidRPr="006925DE">
        <w:rPr>
          <w:lang w:eastAsia="zh-CN"/>
        </w:rPr>
        <w:t>from UE feature list</w:t>
      </w:r>
      <w:r>
        <w:rPr>
          <w:lang w:eastAsia="zh-CN"/>
        </w:rPr>
        <w:t xml:space="preserve"> (Apple)</w:t>
      </w:r>
    </w:p>
    <w:p w14:paraId="4267A38C" w14:textId="46B0F43C" w:rsidR="00406156" w:rsidRPr="00843E47" w:rsidRDefault="00406156" w:rsidP="00406156">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36-1</w:t>
      </w:r>
      <w:r w:rsidRPr="00A11C1A">
        <w:rPr>
          <w:rFonts w:eastAsia="SimSun"/>
          <w:lang w:eastAsia="zh-CN"/>
        </w:rPr>
        <w:t>:</w:t>
      </w:r>
    </w:p>
    <w:p w14:paraId="1CF9FD51" w14:textId="20D410E3" w:rsidR="00406156" w:rsidRDefault="00406156" w:rsidP="0040615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1: </w:t>
      </w:r>
      <w:r w:rsidRPr="00406156">
        <w:rPr>
          <w:lang w:eastAsia="zh-CN"/>
        </w:rPr>
        <w:t>Update the feature 36-1 as following</w:t>
      </w:r>
      <w:r>
        <w:rPr>
          <w:lang w:eastAsia="zh-CN"/>
        </w:rPr>
        <w:t xml:space="preserve">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68"/>
        <w:gridCol w:w="971"/>
        <w:gridCol w:w="2335"/>
        <w:gridCol w:w="1234"/>
        <w:gridCol w:w="1520"/>
        <w:gridCol w:w="344"/>
        <w:gridCol w:w="425"/>
        <w:gridCol w:w="400"/>
        <w:gridCol w:w="222"/>
        <w:gridCol w:w="802"/>
      </w:tblGrid>
      <w:tr w:rsidR="00406156" w14:paraId="3D2647F2" w14:textId="77777777" w:rsidTr="00406156">
        <w:trPr>
          <w:trHeight w:val="2145"/>
          <w:jc w:val="center"/>
        </w:trPr>
        <w:tc>
          <w:tcPr>
            <w:tcW w:w="0" w:type="auto"/>
            <w:tcBorders>
              <w:top w:val="single" w:sz="4" w:space="0" w:color="auto"/>
              <w:left w:val="single" w:sz="4" w:space="0" w:color="auto"/>
              <w:bottom w:val="single" w:sz="4" w:space="0" w:color="auto"/>
              <w:right w:val="single" w:sz="4" w:space="0" w:color="auto"/>
            </w:tcBorders>
            <w:hideMark/>
          </w:tcPr>
          <w:p w14:paraId="03C43E78"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r>
              <w:rPr>
                <w:rFonts w:asciiTheme="majorHAnsi" w:eastAsia="Microsoft YaHei UI" w:hAnsiTheme="majorHAnsi" w:cstheme="majorHAnsi"/>
                <w:color w:val="000000"/>
                <w:sz w:val="11"/>
                <w:szCs w:val="11"/>
              </w:rPr>
              <w:lastRenderedPageBreak/>
              <w:t>36. NR_demod_enh3</w:t>
            </w:r>
          </w:p>
        </w:tc>
        <w:tc>
          <w:tcPr>
            <w:tcW w:w="0" w:type="auto"/>
            <w:tcBorders>
              <w:top w:val="single" w:sz="4" w:space="0" w:color="auto"/>
              <w:left w:val="single" w:sz="4" w:space="0" w:color="auto"/>
              <w:bottom w:val="single" w:sz="4" w:space="0" w:color="auto"/>
              <w:right w:val="single" w:sz="4" w:space="0" w:color="auto"/>
            </w:tcBorders>
            <w:hideMark/>
          </w:tcPr>
          <w:p w14:paraId="1A9D2915"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r>
              <w:rPr>
                <w:rFonts w:asciiTheme="majorHAnsi" w:eastAsia="Microsoft YaHei UI" w:hAnsiTheme="majorHAnsi" w:cstheme="majorHAnsi"/>
                <w:color w:val="000000"/>
                <w:sz w:val="11"/>
                <w:szCs w:val="11"/>
              </w:rPr>
              <w:t>36-1</w:t>
            </w:r>
          </w:p>
        </w:tc>
        <w:tc>
          <w:tcPr>
            <w:tcW w:w="0" w:type="auto"/>
            <w:tcBorders>
              <w:top w:val="single" w:sz="4" w:space="0" w:color="auto"/>
              <w:left w:val="single" w:sz="4" w:space="0" w:color="auto"/>
              <w:bottom w:val="single" w:sz="4" w:space="0" w:color="auto"/>
              <w:right w:val="single" w:sz="4" w:space="0" w:color="auto"/>
            </w:tcBorders>
          </w:tcPr>
          <w:p w14:paraId="1A3DD9E8"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r>
              <w:rPr>
                <w:rFonts w:asciiTheme="majorHAnsi" w:eastAsia="Microsoft YaHei UI" w:hAnsiTheme="majorHAnsi" w:cstheme="majorHAnsi"/>
                <w:color w:val="000000"/>
                <w:sz w:val="11"/>
                <w:szCs w:val="11"/>
              </w:rPr>
              <w:t xml:space="preserve">MU-MIMO Interference Mitigation advanced receiver </w:t>
            </w:r>
          </w:p>
          <w:p w14:paraId="51DD5380"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p>
        </w:tc>
        <w:tc>
          <w:tcPr>
            <w:tcW w:w="0" w:type="auto"/>
            <w:tcBorders>
              <w:top w:val="single" w:sz="4" w:space="0" w:color="auto"/>
              <w:left w:val="single" w:sz="4" w:space="0" w:color="auto"/>
              <w:bottom w:val="single" w:sz="4" w:space="0" w:color="auto"/>
              <w:right w:val="single" w:sz="4" w:space="0" w:color="auto"/>
            </w:tcBorders>
            <w:hideMark/>
          </w:tcPr>
          <w:p w14:paraId="32D93483" w14:textId="77777777" w:rsidR="00406156" w:rsidRDefault="00406156">
            <w:pPr>
              <w:pStyle w:val="NormalWeb"/>
              <w:keepNext/>
              <w:keepLines/>
              <w:overflowPunct w:val="0"/>
              <w:textAlignment w:val="baseline"/>
              <w:rPr>
                <w:rFonts w:asciiTheme="majorHAnsi" w:eastAsia="Microsoft YaHei UI" w:hAnsiTheme="majorHAnsi" w:cstheme="majorHAnsi"/>
                <w:color w:val="000000"/>
                <w:sz w:val="11"/>
                <w:szCs w:val="11"/>
              </w:rPr>
            </w:pPr>
            <w:r>
              <w:rPr>
                <w:rFonts w:asciiTheme="majorHAnsi" w:hAnsiTheme="majorHAnsi" w:cstheme="majorHAnsi"/>
                <w:color w:val="000000" w:themeColor="text1"/>
                <w:sz w:val="11"/>
                <w:szCs w:val="11"/>
              </w:rPr>
              <w:t xml:space="preserve">R-ML (reduced complexity ML) receivers with enhanced inter-user interference suppression, for MU-MIMO up to </w:t>
            </w:r>
            <w:proofErr w:type="spellStart"/>
            <w:r>
              <w:rPr>
                <w:rFonts w:asciiTheme="majorHAnsi" w:hAnsiTheme="majorHAnsi" w:cstheme="majorHAnsi"/>
                <w:i/>
                <w:color w:val="000000" w:themeColor="text1"/>
                <w:sz w:val="11"/>
                <w:szCs w:val="11"/>
              </w:rPr>
              <w:t>maxNumberMIMO-LayersPDSCH</w:t>
            </w:r>
            <w:proofErr w:type="spellEnd"/>
            <w:r>
              <w:rPr>
                <w:rFonts w:asciiTheme="majorHAnsi" w:hAnsiTheme="majorHAnsi" w:cstheme="majorHAnsi"/>
                <w:color w:val="000000" w:themeColor="text1"/>
                <w:sz w:val="11"/>
                <w:szCs w:val="11"/>
              </w:rPr>
              <w:t xml:space="preserve"> layers across target and co-scheduled UEs with 2 RX and 4RX antennas, when </w:t>
            </w:r>
            <w:r>
              <w:rPr>
                <w:rFonts w:asciiTheme="majorHAnsi" w:hAnsiTheme="majorHAnsi" w:cstheme="majorHAnsi"/>
                <w:sz w:val="11"/>
                <w:szCs w:val="11"/>
              </w:rPr>
              <w:t xml:space="preserve">co-scheduled UE(s)’ </w:t>
            </w:r>
            <w:r>
              <w:rPr>
                <w:rFonts w:asciiTheme="majorHAnsi" w:hAnsiTheme="majorHAnsi" w:cstheme="majorHAnsi"/>
                <w:color w:val="000000" w:themeColor="text1"/>
                <w:sz w:val="11"/>
                <w:szCs w:val="11"/>
              </w:rPr>
              <w:t xml:space="preserve">modulation order is </w:t>
            </w:r>
            <w:proofErr w:type="spellStart"/>
            <w:r>
              <w:rPr>
                <w:rFonts w:asciiTheme="majorHAnsi" w:hAnsiTheme="majorHAnsi" w:cstheme="majorHAnsi"/>
                <w:color w:val="000000" w:themeColor="text1"/>
                <w:sz w:val="11"/>
                <w:szCs w:val="11"/>
              </w:rPr>
              <w:t>signaled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1C0455A" w14:textId="77777777" w:rsidR="00406156" w:rsidRDefault="00406156">
            <w:pPr>
              <w:keepNext/>
              <w:keepLines/>
              <w:overflowPunct w:val="0"/>
              <w:autoSpaceDE w:val="0"/>
              <w:autoSpaceDN w:val="0"/>
              <w:adjustRightInd w:val="0"/>
              <w:textAlignment w:val="baseline"/>
              <w:rPr>
                <w:ins w:id="4" w:author="Huawei" w:date="2024-04-08T15:58:00Z"/>
                <w:rFonts w:asciiTheme="majorHAnsi" w:eastAsia="Microsoft YaHei UI" w:hAnsiTheme="majorHAnsi" w:cstheme="majorHAnsi"/>
                <w:color w:val="000000"/>
                <w:sz w:val="11"/>
                <w:szCs w:val="11"/>
              </w:rPr>
            </w:pPr>
            <w:r>
              <w:rPr>
                <w:rFonts w:asciiTheme="majorHAnsi" w:eastAsia="Microsoft YaHei UI" w:hAnsiTheme="majorHAnsi" w:cstheme="majorHAnsi"/>
                <w:color w:val="000000"/>
                <w:sz w:val="11"/>
                <w:szCs w:val="11"/>
              </w:rPr>
              <w:t>UE not capable of advanced receiver to suppress inter-user inference in MU-MIMO</w:t>
            </w:r>
            <w:ins w:id="5" w:author="Huawei" w:date="2024-04-08T15:58:00Z">
              <w:r>
                <w:rPr>
                  <w:rFonts w:asciiTheme="majorHAnsi" w:eastAsia="Microsoft YaHei UI" w:hAnsiTheme="majorHAnsi" w:cstheme="majorHAnsi"/>
                  <w:color w:val="000000"/>
                  <w:sz w:val="11"/>
                  <w:szCs w:val="11"/>
                </w:rPr>
                <w:t>;</w:t>
              </w:r>
            </w:ins>
            <w:r>
              <w:rPr>
                <w:rFonts w:asciiTheme="majorHAnsi" w:eastAsia="Microsoft YaHei UI" w:hAnsiTheme="majorHAnsi" w:cstheme="majorHAnsi"/>
                <w:color w:val="000000"/>
                <w:sz w:val="11"/>
                <w:szCs w:val="11"/>
              </w:rPr>
              <w:t xml:space="preserve"> </w:t>
            </w:r>
          </w:p>
          <w:p w14:paraId="58317DA3"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ins w:id="6" w:author="Huawei" w:date="2024-04-08T15:59:00Z">
              <w:r>
                <w:rPr>
                  <w:bCs/>
                  <w:sz w:val="11"/>
                  <w:szCs w:val="11"/>
                </w:rPr>
                <w:t xml:space="preserve">UE not capable of decoding PDCCH with DCI bits </w:t>
              </w:r>
            </w:ins>
            <w:ins w:id="7" w:author="Huawei" w:date="2024-04-08T16:01:00Z">
              <w:r>
                <w:rPr>
                  <w:bCs/>
                  <w:sz w:val="11"/>
                  <w:szCs w:val="11"/>
                </w:rPr>
                <w:t>of</w:t>
              </w:r>
            </w:ins>
            <w:ins w:id="8" w:author="Huawei" w:date="2024-04-08T15:59:00Z">
              <w:r>
                <w:rPr>
                  <w:bCs/>
                  <w:sz w:val="11"/>
                  <w:szCs w:val="11"/>
                </w:rPr>
                <w:t xml:space="preserve"> the co-scheduled UE information field in DCI format 1_1.</w:t>
              </w:r>
            </w:ins>
          </w:p>
        </w:tc>
        <w:tc>
          <w:tcPr>
            <w:tcW w:w="0" w:type="auto"/>
            <w:tcBorders>
              <w:top w:val="single" w:sz="4" w:space="0" w:color="auto"/>
              <w:left w:val="single" w:sz="4" w:space="0" w:color="auto"/>
              <w:bottom w:val="single" w:sz="4" w:space="0" w:color="auto"/>
              <w:right w:val="single" w:sz="4" w:space="0" w:color="auto"/>
            </w:tcBorders>
            <w:hideMark/>
          </w:tcPr>
          <w:p w14:paraId="7DADBE49" w14:textId="77777777" w:rsidR="00406156" w:rsidRDefault="00406156">
            <w:pPr>
              <w:adjustRightInd w:val="0"/>
              <w:snapToGrid w:val="0"/>
              <w:spacing w:afterLines="50" w:after="120"/>
              <w:rPr>
                <w:rFonts w:asciiTheme="majorHAnsi" w:eastAsia="Times New Roman" w:hAnsiTheme="majorHAnsi" w:cstheme="majorHAnsi"/>
                <w:color w:val="000000" w:themeColor="text1"/>
                <w:sz w:val="11"/>
                <w:szCs w:val="11"/>
              </w:rPr>
            </w:pPr>
            <w:r>
              <w:rPr>
                <w:rFonts w:asciiTheme="majorHAnsi" w:hAnsiTheme="majorHAnsi" w:cstheme="majorHAnsi"/>
                <w:color w:val="000000" w:themeColor="text1"/>
                <w:sz w:val="11"/>
                <w:szCs w:val="11"/>
              </w:rPr>
              <w:t>Per UE</w:t>
            </w:r>
          </w:p>
          <w:p w14:paraId="0D6A0230"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r>
              <w:rPr>
                <w:rFonts w:asciiTheme="majorHAnsi" w:hAnsiTheme="majorHAnsi" w:cstheme="majorHAnsi"/>
                <w:color w:val="000000" w:themeColor="text1"/>
                <w:sz w:val="11"/>
                <w:szCs w:val="11"/>
              </w:rPr>
              <w:t xml:space="preserve">Note: UE supports R-ML on MU-MIMO on single carrier operation. UE optionally supports R-ML on MU-MIMO on one or more carriers in </w:t>
            </w:r>
            <w:proofErr w:type="gramStart"/>
            <w:r>
              <w:rPr>
                <w:rFonts w:asciiTheme="majorHAnsi" w:hAnsiTheme="majorHAnsi" w:cstheme="majorHAnsi"/>
                <w:color w:val="000000" w:themeColor="text1"/>
                <w:sz w:val="11"/>
                <w:szCs w:val="11"/>
              </w:rPr>
              <w:t>CA</w:t>
            </w:r>
            <w:ins w:id="9" w:author="Huawei" w:date="2024-04-08T16:04:00Z">
              <w:r>
                <w:rPr>
                  <w:sz w:val="11"/>
                  <w:szCs w:val="11"/>
                </w:rPr>
                <w:t>,NE</w:t>
              </w:r>
              <w:proofErr w:type="gramEnd"/>
              <w:r>
                <w:rPr>
                  <w:sz w:val="11"/>
                  <w:szCs w:val="11"/>
                </w:rPr>
                <w:t xml:space="preserve">-DC, EN-DC and NR-DC </w:t>
              </w:r>
            </w:ins>
            <w:del w:id="10" w:author="Huawei" w:date="2024-04-08T16:04:00Z">
              <w:r>
                <w:rPr>
                  <w:rFonts w:asciiTheme="majorHAnsi" w:hAnsiTheme="majorHAnsi" w:cstheme="majorHAnsi"/>
                  <w:color w:val="000000" w:themeColor="text1"/>
                  <w:sz w:val="11"/>
                  <w:szCs w:val="11"/>
                </w:rPr>
                <w:delText xml:space="preserve"> </w:delText>
              </w:r>
            </w:del>
            <w:r>
              <w:rPr>
                <w:rFonts w:asciiTheme="majorHAnsi" w:hAnsiTheme="majorHAnsi" w:cstheme="majorHAnsi"/>
                <w:color w:val="000000" w:themeColor="text1"/>
                <w:sz w:val="11"/>
                <w:szCs w:val="11"/>
              </w:rPr>
              <w:t>operation</w:t>
            </w:r>
            <w:r>
              <w:rPr>
                <w:rFonts w:asciiTheme="majorHAnsi" w:eastAsia="Microsoft YaHei UI" w:hAnsiTheme="majorHAnsi" w:cstheme="majorHAnsi"/>
                <w:color w:val="000000"/>
                <w:sz w:val="11"/>
                <w:szCs w:val="11"/>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6E2B518"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r>
              <w:rPr>
                <w:rFonts w:asciiTheme="majorHAnsi" w:eastAsia="Microsoft YaHei UI" w:hAnsiTheme="majorHAnsi" w:cstheme="majorHAnsi"/>
                <w:color w:val="000000"/>
                <w:sz w:val="11"/>
                <w:szCs w:val="11"/>
              </w:rPr>
              <w:t>No</w:t>
            </w:r>
          </w:p>
        </w:tc>
        <w:tc>
          <w:tcPr>
            <w:tcW w:w="0" w:type="auto"/>
            <w:tcBorders>
              <w:top w:val="single" w:sz="4" w:space="0" w:color="auto"/>
              <w:left w:val="single" w:sz="4" w:space="0" w:color="auto"/>
              <w:bottom w:val="single" w:sz="4" w:space="0" w:color="auto"/>
              <w:right w:val="single" w:sz="4" w:space="0" w:color="auto"/>
            </w:tcBorders>
            <w:hideMark/>
          </w:tcPr>
          <w:p w14:paraId="324A2266" w14:textId="77777777" w:rsidR="00406156" w:rsidRDefault="00406156">
            <w:pPr>
              <w:keepNext/>
              <w:keepLines/>
              <w:overflowPunct w:val="0"/>
              <w:autoSpaceDE w:val="0"/>
              <w:autoSpaceDN w:val="0"/>
              <w:adjustRightInd w:val="0"/>
              <w:textAlignment w:val="baseline"/>
              <w:rPr>
                <w:rFonts w:asciiTheme="majorHAnsi" w:eastAsia="Microsoft YaHei UI" w:hAnsiTheme="majorHAnsi" w:cstheme="majorHAnsi"/>
                <w:color w:val="000000"/>
                <w:sz w:val="11"/>
                <w:szCs w:val="11"/>
              </w:rPr>
            </w:pPr>
            <w:r>
              <w:rPr>
                <w:rFonts w:asciiTheme="majorHAnsi" w:eastAsia="Microsoft YaHei UI" w:hAnsiTheme="majorHAnsi" w:cstheme="majorHAnsi"/>
                <w:color w:val="000000"/>
                <w:sz w:val="11"/>
                <w:szCs w:val="11"/>
              </w:rPr>
              <w:t>FR1 only</w:t>
            </w:r>
          </w:p>
        </w:tc>
        <w:tc>
          <w:tcPr>
            <w:tcW w:w="0" w:type="auto"/>
            <w:tcBorders>
              <w:top w:val="single" w:sz="4" w:space="0" w:color="auto"/>
              <w:left w:val="single" w:sz="4" w:space="0" w:color="auto"/>
              <w:bottom w:val="single" w:sz="4" w:space="0" w:color="auto"/>
              <w:right w:val="single" w:sz="4" w:space="0" w:color="auto"/>
            </w:tcBorders>
            <w:hideMark/>
          </w:tcPr>
          <w:p w14:paraId="6116843C" w14:textId="77777777" w:rsidR="00406156" w:rsidRDefault="00406156">
            <w:pPr>
              <w:keepNext/>
              <w:keepLines/>
              <w:overflowPunct w:val="0"/>
              <w:autoSpaceDE w:val="0"/>
              <w:autoSpaceDN w:val="0"/>
              <w:adjustRightInd w:val="0"/>
              <w:textAlignment w:val="baseline"/>
              <w:rPr>
                <w:rFonts w:ascii="Arial" w:eastAsia="Microsoft YaHei UI" w:hAnsi="Arial" w:cs="Arial"/>
                <w:color w:val="000000"/>
                <w:sz w:val="11"/>
                <w:szCs w:val="11"/>
              </w:rPr>
            </w:pPr>
            <w:r>
              <w:rPr>
                <w:rFonts w:ascii="Arial" w:eastAsia="Microsoft YaHei UI" w:hAnsi="Arial" w:cs="Arial"/>
                <w:color w:val="000000"/>
                <w:sz w:val="11"/>
                <w:szCs w:val="11"/>
              </w:rPr>
              <w:t>N/A</w:t>
            </w:r>
          </w:p>
        </w:tc>
        <w:tc>
          <w:tcPr>
            <w:tcW w:w="0" w:type="auto"/>
            <w:tcBorders>
              <w:top w:val="single" w:sz="4" w:space="0" w:color="auto"/>
              <w:left w:val="single" w:sz="4" w:space="0" w:color="auto"/>
              <w:bottom w:val="single" w:sz="4" w:space="0" w:color="auto"/>
              <w:right w:val="single" w:sz="4" w:space="0" w:color="auto"/>
            </w:tcBorders>
          </w:tcPr>
          <w:p w14:paraId="37DBE231" w14:textId="77777777" w:rsidR="00406156" w:rsidRDefault="00406156">
            <w:pPr>
              <w:keepNext/>
              <w:keepLines/>
              <w:overflowPunct w:val="0"/>
              <w:autoSpaceDE w:val="0"/>
              <w:autoSpaceDN w:val="0"/>
              <w:adjustRightInd w:val="0"/>
              <w:textAlignment w:val="baseline"/>
              <w:rPr>
                <w:rFonts w:ascii="Arial" w:eastAsia="Microsoft YaHei UI" w:hAnsi="Arial" w:cs="Arial"/>
                <w:color w:val="000000"/>
                <w:sz w:val="11"/>
                <w:szCs w:val="11"/>
              </w:rPr>
            </w:pPr>
          </w:p>
        </w:tc>
        <w:tc>
          <w:tcPr>
            <w:tcW w:w="0" w:type="auto"/>
            <w:tcBorders>
              <w:top w:val="single" w:sz="4" w:space="0" w:color="auto"/>
              <w:left w:val="single" w:sz="4" w:space="0" w:color="auto"/>
              <w:bottom w:val="single" w:sz="4" w:space="0" w:color="auto"/>
              <w:right w:val="single" w:sz="4" w:space="0" w:color="auto"/>
            </w:tcBorders>
            <w:hideMark/>
          </w:tcPr>
          <w:p w14:paraId="098136F7" w14:textId="77777777" w:rsidR="00406156" w:rsidRDefault="00406156">
            <w:pPr>
              <w:keepNext/>
              <w:keepLines/>
              <w:overflowPunct w:val="0"/>
              <w:autoSpaceDE w:val="0"/>
              <w:autoSpaceDN w:val="0"/>
              <w:adjustRightInd w:val="0"/>
              <w:textAlignment w:val="baseline"/>
              <w:rPr>
                <w:rFonts w:ascii="Arial" w:eastAsia="Microsoft YaHei UI" w:hAnsi="Arial" w:cs="Arial"/>
                <w:color w:val="000000"/>
                <w:sz w:val="11"/>
                <w:szCs w:val="11"/>
              </w:rPr>
            </w:pPr>
            <w:r>
              <w:rPr>
                <w:rFonts w:ascii="Arial" w:eastAsia="Microsoft YaHei UI" w:hAnsi="Arial" w:cs="Arial"/>
                <w:color w:val="000000"/>
                <w:sz w:val="11"/>
                <w:szCs w:val="11"/>
              </w:rPr>
              <w:t xml:space="preserve">Optional with capability </w:t>
            </w:r>
            <w:proofErr w:type="spellStart"/>
            <w:r>
              <w:rPr>
                <w:rFonts w:ascii="Arial" w:eastAsia="Microsoft YaHei UI" w:hAnsi="Arial" w:cs="Arial"/>
                <w:color w:val="000000"/>
                <w:sz w:val="11"/>
                <w:szCs w:val="11"/>
              </w:rPr>
              <w:t>signaling</w:t>
            </w:r>
            <w:proofErr w:type="spellEnd"/>
          </w:p>
        </w:tc>
      </w:tr>
    </w:tbl>
    <w:p w14:paraId="7F34D2F4" w14:textId="77777777" w:rsidR="00461412" w:rsidRPr="00A11C1A" w:rsidRDefault="00461412" w:rsidP="00461412">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88DD1A1" w14:textId="32EF5D3E" w:rsidR="00461412" w:rsidRDefault="001B5B1B" w:rsidP="0046141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F</w:t>
      </w:r>
      <w:r>
        <w:rPr>
          <w:lang w:eastAsia="zh-CN"/>
        </w:rPr>
        <w:t xml:space="preserve">or </w:t>
      </w:r>
      <w:r w:rsidRPr="001B5B1B">
        <w:rPr>
          <w:lang w:eastAsia="zh-CN"/>
        </w:rPr>
        <w:t>36-2a and 36-2b</w:t>
      </w:r>
      <w:r>
        <w:rPr>
          <w:lang w:eastAsia="zh-CN"/>
        </w:rPr>
        <w:t xml:space="preserve">, </w:t>
      </w:r>
      <w:r w:rsidR="00BF36C5">
        <w:rPr>
          <w:lang w:eastAsia="zh-CN"/>
        </w:rPr>
        <w:t>discuss</w:t>
      </w:r>
      <w:r>
        <w:rPr>
          <w:lang w:eastAsia="zh-CN"/>
        </w:rPr>
        <w:t xml:space="preserve"> after </w:t>
      </w:r>
      <w:r w:rsidR="00BF36C5">
        <w:rPr>
          <w:lang w:eastAsia="zh-CN"/>
        </w:rPr>
        <w:t>test scope for modulation order blind detection is clear.</w:t>
      </w:r>
    </w:p>
    <w:p w14:paraId="23D8D2EA" w14:textId="743392ED" w:rsidR="00BF36C5" w:rsidRDefault="00BF36C5" w:rsidP="0046141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Q</w:t>
      </w:r>
      <w:r>
        <w:rPr>
          <w:lang w:eastAsia="zh-CN"/>
        </w:rPr>
        <w:t>uick check if update proposal on 36-1 can be accepted or not.</w:t>
      </w:r>
    </w:p>
    <w:p w14:paraId="63AFD20C" w14:textId="77777777" w:rsidR="00461412" w:rsidRPr="004650E0" w:rsidRDefault="00461412" w:rsidP="00461412">
      <w:pPr>
        <w:rPr>
          <w:lang w:eastAsia="zh-CN"/>
        </w:rPr>
      </w:pPr>
    </w:p>
    <w:p w14:paraId="7C0908DE" w14:textId="50BF8391" w:rsidR="00461412" w:rsidRDefault="00461412" w:rsidP="00A47054">
      <w:pPr>
        <w:pStyle w:val="Heading3"/>
      </w:pPr>
      <w:r w:rsidRPr="00A11C1A">
        <w:t xml:space="preserve">Sub-topic </w:t>
      </w:r>
      <w:r w:rsidR="003E1E08">
        <w:t>2</w:t>
      </w:r>
      <w:r w:rsidRPr="00A11C1A">
        <w:t>-</w:t>
      </w:r>
      <w:r w:rsidR="003E1E08">
        <w:t>2</w:t>
      </w:r>
      <w:r w:rsidRPr="00A11C1A">
        <w:t xml:space="preserve"> </w:t>
      </w:r>
      <w:r w:rsidR="00A47054">
        <w:t>Others</w:t>
      </w:r>
    </w:p>
    <w:p w14:paraId="01A61CF8" w14:textId="1E2E3186" w:rsidR="00461412" w:rsidRDefault="00461412" w:rsidP="00461412">
      <w:pPr>
        <w:rPr>
          <w:b/>
          <w:u w:val="single"/>
          <w:lang w:eastAsia="ko-KR"/>
        </w:rPr>
      </w:pPr>
      <w:r w:rsidRPr="00A11C1A">
        <w:rPr>
          <w:b/>
          <w:u w:val="single"/>
          <w:lang w:eastAsia="ko-KR"/>
        </w:rPr>
        <w:t xml:space="preserve">Issue </w:t>
      </w:r>
      <w:r w:rsidR="003E1E08">
        <w:rPr>
          <w:b/>
          <w:u w:val="single"/>
          <w:lang w:eastAsia="ko-KR"/>
        </w:rPr>
        <w:t>2</w:t>
      </w:r>
      <w:r w:rsidRPr="00A11C1A">
        <w:rPr>
          <w:b/>
          <w:u w:val="single"/>
          <w:lang w:eastAsia="ko-KR"/>
        </w:rPr>
        <w:t>-</w:t>
      </w:r>
      <w:r w:rsidR="003E1E08">
        <w:rPr>
          <w:b/>
          <w:u w:val="single"/>
          <w:lang w:eastAsia="ko-KR"/>
        </w:rPr>
        <w:t>2</w:t>
      </w:r>
      <w:r w:rsidRPr="00A11C1A">
        <w:rPr>
          <w:b/>
          <w:u w:val="single"/>
          <w:lang w:eastAsia="ko-KR"/>
        </w:rPr>
        <w:t>-</w:t>
      </w:r>
      <w:r w:rsidR="003E1E08">
        <w:rPr>
          <w:b/>
          <w:u w:val="single"/>
          <w:lang w:eastAsia="ko-KR"/>
        </w:rPr>
        <w:t>1</w:t>
      </w:r>
      <w:r w:rsidRPr="00A11C1A">
        <w:rPr>
          <w:b/>
          <w:u w:val="single"/>
          <w:lang w:eastAsia="ko-KR"/>
        </w:rPr>
        <w:t xml:space="preserve">: </w:t>
      </w:r>
      <w:r w:rsidR="00A47054">
        <w:rPr>
          <w:b/>
          <w:u w:val="single"/>
          <w:lang w:eastAsia="ko-KR"/>
        </w:rPr>
        <w:t xml:space="preserve">Assistant signalling on </w:t>
      </w:r>
      <w:r w:rsidR="00A47054" w:rsidRPr="00A47054">
        <w:rPr>
          <w:b/>
          <w:u w:val="single"/>
          <w:lang w:eastAsia="ko-KR"/>
        </w:rPr>
        <w:t xml:space="preserve">DMRS Power Boosting </w:t>
      </w:r>
      <w:r w:rsidR="00A47054">
        <w:rPr>
          <w:b/>
          <w:u w:val="single"/>
          <w:lang w:eastAsia="ko-KR"/>
        </w:rPr>
        <w:t>configuration</w:t>
      </w:r>
    </w:p>
    <w:p w14:paraId="79D5DDE0" w14:textId="061EE92A" w:rsidR="00461412" w:rsidRPr="00A11C1A" w:rsidRDefault="00461412" w:rsidP="00461412">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1CADC4C7" w14:textId="27B28181" w:rsidR="00461412" w:rsidRDefault="00194940" w:rsidP="0046141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194940">
        <w:rPr>
          <w:lang w:eastAsia="zh-CN"/>
        </w:rPr>
        <w:t>Proposal 1: Do not introduce RRC signalling to indicate different power boosting</w:t>
      </w:r>
      <w:r w:rsidR="00461412">
        <w:rPr>
          <w:lang w:eastAsia="zh-CN"/>
        </w:rPr>
        <w:t xml:space="preserve"> (</w:t>
      </w:r>
      <w:r>
        <w:rPr>
          <w:lang w:eastAsia="zh-CN"/>
        </w:rPr>
        <w:t>Nokia</w:t>
      </w:r>
      <w:r w:rsidR="00461412">
        <w:rPr>
          <w:lang w:eastAsia="zh-CN"/>
        </w:rPr>
        <w:t>)</w:t>
      </w:r>
    </w:p>
    <w:p w14:paraId="1092F57D" w14:textId="77777777" w:rsidR="00461412" w:rsidRPr="00A11C1A" w:rsidRDefault="00461412" w:rsidP="00461412">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71C785FB" w14:textId="268A272E" w:rsidR="00194940" w:rsidRDefault="00194940" w:rsidP="0046141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R</w:t>
      </w:r>
      <w:r>
        <w:rPr>
          <w:lang w:eastAsia="zh-CN"/>
        </w:rPr>
        <w:t xml:space="preserve">AN4 has provided our views in the LS </w:t>
      </w:r>
      <w:r w:rsidR="00463ADA">
        <w:rPr>
          <w:lang w:eastAsia="zh-CN"/>
        </w:rPr>
        <w:t xml:space="preserve">R4-2403086 </w:t>
      </w:r>
      <w:r>
        <w:rPr>
          <w:lang w:eastAsia="zh-CN"/>
        </w:rPr>
        <w:t>to RAN1 and RAN2. It is now RAN2’s decision based on their expertise as well as feedback from RAN4 and RAN1 (if any).</w:t>
      </w:r>
    </w:p>
    <w:p w14:paraId="70E07D25" w14:textId="786264F2" w:rsidR="00461412" w:rsidRDefault="00194940" w:rsidP="0046141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No discussion on this issue</w:t>
      </w:r>
      <w:r w:rsidR="00461412">
        <w:rPr>
          <w:lang w:eastAsia="zh-CN"/>
        </w:rPr>
        <w:t>.</w:t>
      </w:r>
    </w:p>
    <w:p w14:paraId="7004F13F" w14:textId="77777777" w:rsidR="00461412" w:rsidRDefault="00461412" w:rsidP="004D4CC4">
      <w:pPr>
        <w:rPr>
          <w:color w:val="0070C0"/>
          <w:lang w:eastAsia="zh-CN"/>
        </w:rPr>
      </w:pPr>
    </w:p>
    <w:p w14:paraId="34E328B5" w14:textId="6F00ABB8" w:rsidR="00F820EF" w:rsidRDefault="00F820EF" w:rsidP="00F820EF">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790F73">
        <w:rPr>
          <w:lang w:eastAsia="ja-JP"/>
        </w:rPr>
        <w:t xml:space="preserve">Draft </w:t>
      </w:r>
      <w:r>
        <w:rPr>
          <w:lang w:eastAsia="ja-JP"/>
        </w:rPr>
        <w:t>CR</w:t>
      </w:r>
      <w:r w:rsidR="00790F73">
        <w:rPr>
          <w:lang w:eastAsia="ja-JP"/>
        </w:rPr>
        <w:t>s</w:t>
      </w:r>
    </w:p>
    <w:p w14:paraId="099D674C" w14:textId="77777777" w:rsidR="00F820EF" w:rsidRPr="00CB0305" w:rsidRDefault="00F820EF" w:rsidP="003049A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F820EF" w:rsidRPr="00F53FE2" w14:paraId="018DB905" w14:textId="77777777" w:rsidTr="001438CE">
        <w:trPr>
          <w:trHeight w:val="468"/>
        </w:trPr>
        <w:tc>
          <w:tcPr>
            <w:tcW w:w="1619" w:type="dxa"/>
            <w:vAlign w:val="center"/>
          </w:tcPr>
          <w:p w14:paraId="76908348" w14:textId="77777777" w:rsidR="00F820EF" w:rsidRPr="00A11C1A" w:rsidRDefault="00F820EF" w:rsidP="001438CE">
            <w:pPr>
              <w:spacing w:before="120" w:after="120"/>
              <w:rPr>
                <w:b/>
                <w:bCs/>
              </w:rPr>
            </w:pPr>
            <w:r w:rsidRPr="00A11C1A">
              <w:rPr>
                <w:b/>
                <w:bCs/>
              </w:rPr>
              <w:t>T-doc number</w:t>
            </w:r>
          </w:p>
        </w:tc>
        <w:tc>
          <w:tcPr>
            <w:tcW w:w="1429" w:type="dxa"/>
            <w:vAlign w:val="center"/>
          </w:tcPr>
          <w:p w14:paraId="21095599" w14:textId="77777777" w:rsidR="00F820EF" w:rsidRPr="00A11C1A" w:rsidRDefault="00F820EF" w:rsidP="001438CE">
            <w:pPr>
              <w:spacing w:before="120" w:after="120"/>
              <w:rPr>
                <w:b/>
                <w:bCs/>
              </w:rPr>
            </w:pPr>
            <w:r w:rsidRPr="00A11C1A">
              <w:rPr>
                <w:b/>
                <w:bCs/>
              </w:rPr>
              <w:t>Company</w:t>
            </w:r>
          </w:p>
        </w:tc>
        <w:tc>
          <w:tcPr>
            <w:tcW w:w="6583" w:type="dxa"/>
            <w:vAlign w:val="center"/>
          </w:tcPr>
          <w:p w14:paraId="7E258C8B" w14:textId="77777777" w:rsidR="00F820EF" w:rsidRPr="00A11C1A" w:rsidRDefault="00F820EF" w:rsidP="001438CE">
            <w:pPr>
              <w:spacing w:before="120" w:after="120"/>
              <w:rPr>
                <w:b/>
                <w:bCs/>
              </w:rPr>
            </w:pPr>
            <w:r w:rsidRPr="00A11C1A">
              <w:rPr>
                <w:b/>
                <w:bCs/>
              </w:rPr>
              <w:t>Proposals / Observations</w:t>
            </w:r>
          </w:p>
        </w:tc>
      </w:tr>
      <w:tr w:rsidR="00790F73" w14:paraId="5E911E3E" w14:textId="77777777" w:rsidTr="001438CE">
        <w:trPr>
          <w:trHeight w:val="468"/>
        </w:trPr>
        <w:tc>
          <w:tcPr>
            <w:tcW w:w="1619" w:type="dxa"/>
          </w:tcPr>
          <w:p w14:paraId="0F9D6F7A" w14:textId="6C5F9A42" w:rsidR="00790F73" w:rsidRPr="00A47676" w:rsidRDefault="00790F73" w:rsidP="00790F73">
            <w:pPr>
              <w:spacing w:before="120" w:after="120"/>
            </w:pPr>
            <w:r w:rsidRPr="00A47676">
              <w:t>R4-2404751</w:t>
            </w:r>
          </w:p>
        </w:tc>
        <w:tc>
          <w:tcPr>
            <w:tcW w:w="1429" w:type="dxa"/>
          </w:tcPr>
          <w:p w14:paraId="25CA6547" w14:textId="2AADC758" w:rsidR="00790F73" w:rsidRPr="00426D7E" w:rsidRDefault="00790F73" w:rsidP="00790F73">
            <w:pPr>
              <w:spacing w:before="120" w:after="120"/>
            </w:pPr>
            <w:r w:rsidRPr="00426D7E">
              <w:t>Samsung</w:t>
            </w:r>
          </w:p>
        </w:tc>
        <w:tc>
          <w:tcPr>
            <w:tcW w:w="6583" w:type="dxa"/>
          </w:tcPr>
          <w:p w14:paraId="609C12FB" w14:textId="67C54E10" w:rsidR="00790F73" w:rsidRPr="00876CBE" w:rsidRDefault="00790F73" w:rsidP="00790F73">
            <w:pPr>
              <w:spacing w:before="120" w:after="120"/>
            </w:pPr>
            <w:r w:rsidRPr="00876CBE">
              <w:t>Draft CR on applicability rule of advanced receiver for MU-MIMO</w:t>
            </w:r>
          </w:p>
        </w:tc>
      </w:tr>
      <w:tr w:rsidR="00790F73" w14:paraId="429C1AA2" w14:textId="77777777" w:rsidTr="001438CE">
        <w:trPr>
          <w:trHeight w:val="468"/>
        </w:trPr>
        <w:tc>
          <w:tcPr>
            <w:tcW w:w="1619" w:type="dxa"/>
          </w:tcPr>
          <w:p w14:paraId="02DA4D00" w14:textId="7B45FC56" w:rsidR="00790F73" w:rsidRPr="00A47676" w:rsidRDefault="00790F73" w:rsidP="00790F73">
            <w:pPr>
              <w:spacing w:before="120" w:after="120"/>
            </w:pPr>
            <w:r w:rsidRPr="00A47676">
              <w:t>R4-2405475</w:t>
            </w:r>
          </w:p>
        </w:tc>
        <w:tc>
          <w:tcPr>
            <w:tcW w:w="1429" w:type="dxa"/>
          </w:tcPr>
          <w:p w14:paraId="0BC8B984" w14:textId="46EE7417" w:rsidR="00790F73" w:rsidRPr="00426D7E" w:rsidRDefault="00790F73" w:rsidP="00790F73">
            <w:pPr>
              <w:spacing w:before="120" w:after="120"/>
            </w:pPr>
            <w:r w:rsidRPr="00426D7E">
              <w:t>Ericsson</w:t>
            </w:r>
          </w:p>
        </w:tc>
        <w:tc>
          <w:tcPr>
            <w:tcW w:w="6583" w:type="dxa"/>
          </w:tcPr>
          <w:p w14:paraId="2E81BF7E" w14:textId="44E87225" w:rsidR="00790F73" w:rsidRPr="00876CBE" w:rsidRDefault="00790F73" w:rsidP="00790F73">
            <w:pPr>
              <w:spacing w:before="120" w:after="120"/>
            </w:pPr>
            <w:r w:rsidRPr="00876CBE">
              <w:t>Draft CR to 38.101-4 Introduction of FDD 2Rx PDSCH requirements for advanced receiver for MU-MIMO</w:t>
            </w:r>
          </w:p>
        </w:tc>
      </w:tr>
      <w:tr w:rsidR="00790F73" w14:paraId="74A80D94" w14:textId="77777777" w:rsidTr="001438CE">
        <w:trPr>
          <w:trHeight w:val="468"/>
        </w:trPr>
        <w:tc>
          <w:tcPr>
            <w:tcW w:w="1619" w:type="dxa"/>
          </w:tcPr>
          <w:p w14:paraId="4D1BF605" w14:textId="0FF82A84" w:rsidR="00790F73" w:rsidRPr="00A47676" w:rsidRDefault="00790F73" w:rsidP="00790F73">
            <w:pPr>
              <w:spacing w:before="120" w:after="120"/>
            </w:pPr>
            <w:r w:rsidRPr="00A47676">
              <w:t>R4-2405216</w:t>
            </w:r>
          </w:p>
        </w:tc>
        <w:tc>
          <w:tcPr>
            <w:tcW w:w="1429" w:type="dxa"/>
          </w:tcPr>
          <w:p w14:paraId="44B9FD46" w14:textId="3E83CD04" w:rsidR="00790F73" w:rsidRPr="00426D7E" w:rsidRDefault="00790F73" w:rsidP="00790F73">
            <w:pPr>
              <w:spacing w:before="120" w:after="120"/>
            </w:pPr>
            <w:r w:rsidRPr="00426D7E">
              <w:t>ZTE Corporation</w:t>
            </w:r>
          </w:p>
        </w:tc>
        <w:tc>
          <w:tcPr>
            <w:tcW w:w="6583" w:type="dxa"/>
          </w:tcPr>
          <w:p w14:paraId="2E365001" w14:textId="615CDBBB" w:rsidR="00790F73" w:rsidRPr="00876CBE" w:rsidRDefault="00790F73" w:rsidP="00790F73">
            <w:pPr>
              <w:spacing w:before="120" w:after="120"/>
            </w:pPr>
            <w:r w:rsidRPr="00876CBE">
              <w:t>Draft CR on introduction of TDD 2Rx requirements for advanced receiver for MU-MIMO</w:t>
            </w:r>
          </w:p>
        </w:tc>
      </w:tr>
      <w:tr w:rsidR="00790F73" w14:paraId="1F14F5E2" w14:textId="77777777" w:rsidTr="001438CE">
        <w:trPr>
          <w:trHeight w:val="468"/>
        </w:trPr>
        <w:tc>
          <w:tcPr>
            <w:tcW w:w="1619" w:type="dxa"/>
          </w:tcPr>
          <w:p w14:paraId="51CBCECC" w14:textId="49C93BA2" w:rsidR="00790F73" w:rsidRPr="00A47676" w:rsidRDefault="00790F73" w:rsidP="00790F73">
            <w:pPr>
              <w:spacing w:before="120" w:after="120"/>
            </w:pPr>
            <w:r w:rsidRPr="00A47676">
              <w:t>R4-2404295</w:t>
            </w:r>
          </w:p>
        </w:tc>
        <w:tc>
          <w:tcPr>
            <w:tcW w:w="1429" w:type="dxa"/>
          </w:tcPr>
          <w:p w14:paraId="12C93836" w14:textId="4801910A" w:rsidR="00790F73" w:rsidRPr="00426D7E" w:rsidRDefault="00790F73" w:rsidP="00790F73">
            <w:pPr>
              <w:spacing w:before="120" w:after="120"/>
            </w:pPr>
            <w:r w:rsidRPr="00426D7E">
              <w:t>Apple</w:t>
            </w:r>
          </w:p>
        </w:tc>
        <w:tc>
          <w:tcPr>
            <w:tcW w:w="6583" w:type="dxa"/>
          </w:tcPr>
          <w:p w14:paraId="4C7E29C3" w14:textId="7F2608A4" w:rsidR="00790F73" w:rsidRPr="00876CBE" w:rsidRDefault="00790F73" w:rsidP="00790F73">
            <w:pPr>
              <w:spacing w:before="120" w:after="120"/>
            </w:pPr>
            <w:proofErr w:type="spellStart"/>
            <w:r w:rsidRPr="00876CBE">
              <w:t>DraftCR</w:t>
            </w:r>
            <w:proofErr w:type="spellEnd"/>
            <w:r w:rsidRPr="00876CBE">
              <w:t xml:space="preserve"> on FDD 4Rx requirements for advanced receiver for MU-MIMO</w:t>
            </w:r>
          </w:p>
        </w:tc>
      </w:tr>
      <w:tr w:rsidR="00790F73" w14:paraId="0D927C28" w14:textId="77777777" w:rsidTr="001438CE">
        <w:trPr>
          <w:trHeight w:val="468"/>
        </w:trPr>
        <w:tc>
          <w:tcPr>
            <w:tcW w:w="1619" w:type="dxa"/>
          </w:tcPr>
          <w:p w14:paraId="1654F3EE" w14:textId="4F4CD163" w:rsidR="00790F73" w:rsidRPr="00F820EF" w:rsidRDefault="00790F73" w:rsidP="00790F73">
            <w:pPr>
              <w:spacing w:before="120" w:after="120"/>
            </w:pPr>
            <w:r w:rsidRPr="00A47676">
              <w:t>R4-2404239</w:t>
            </w:r>
          </w:p>
        </w:tc>
        <w:tc>
          <w:tcPr>
            <w:tcW w:w="1429" w:type="dxa"/>
          </w:tcPr>
          <w:p w14:paraId="541EA2FD" w14:textId="1660FC3F" w:rsidR="00790F73" w:rsidRDefault="00790F73" w:rsidP="00790F73">
            <w:pPr>
              <w:spacing w:before="120" w:after="120"/>
              <w:rPr>
                <w:rFonts w:eastAsiaTheme="minorEastAsia"/>
                <w:lang w:eastAsia="zh-CN"/>
              </w:rPr>
            </w:pPr>
            <w:r w:rsidRPr="00426D7E">
              <w:t>MediaTek inc.</w:t>
            </w:r>
          </w:p>
        </w:tc>
        <w:tc>
          <w:tcPr>
            <w:tcW w:w="6583" w:type="dxa"/>
          </w:tcPr>
          <w:p w14:paraId="365FA039" w14:textId="35A752C5" w:rsidR="00790F73" w:rsidRPr="00695300" w:rsidRDefault="00790F73" w:rsidP="00790F73">
            <w:pPr>
              <w:spacing w:before="120" w:after="120"/>
              <w:rPr>
                <w:rFonts w:eastAsiaTheme="minorEastAsia"/>
                <w:lang w:eastAsia="zh-CN"/>
              </w:rPr>
            </w:pPr>
            <w:r w:rsidRPr="00876CBE">
              <w:t>Draft CR to 38.101-4 TDD 4Rx PDSCH requirements of MU-MIMO</w:t>
            </w:r>
          </w:p>
        </w:tc>
      </w:tr>
      <w:tr w:rsidR="00790F73" w14:paraId="740D4138" w14:textId="77777777" w:rsidTr="001438CE">
        <w:trPr>
          <w:trHeight w:val="468"/>
        </w:trPr>
        <w:tc>
          <w:tcPr>
            <w:tcW w:w="1619" w:type="dxa"/>
          </w:tcPr>
          <w:p w14:paraId="43510484" w14:textId="2E0FE326" w:rsidR="00790F73" w:rsidRPr="0068363D" w:rsidRDefault="00790F73" w:rsidP="00790F73">
            <w:pPr>
              <w:spacing w:before="120" w:after="120"/>
            </w:pPr>
            <w:r w:rsidRPr="00A47676">
              <w:t>R4-2404527</w:t>
            </w:r>
          </w:p>
        </w:tc>
        <w:tc>
          <w:tcPr>
            <w:tcW w:w="1429" w:type="dxa"/>
          </w:tcPr>
          <w:p w14:paraId="162726F4" w14:textId="3289ECC4" w:rsidR="00790F73" w:rsidRDefault="00790F73" w:rsidP="00790F73">
            <w:pPr>
              <w:spacing w:before="120" w:after="120"/>
              <w:rPr>
                <w:rFonts w:eastAsiaTheme="minorEastAsia"/>
                <w:lang w:eastAsia="zh-CN"/>
              </w:rPr>
            </w:pPr>
            <w:r w:rsidRPr="00426D7E">
              <w:t>Nokia</w:t>
            </w:r>
          </w:p>
        </w:tc>
        <w:tc>
          <w:tcPr>
            <w:tcW w:w="6583" w:type="dxa"/>
          </w:tcPr>
          <w:p w14:paraId="770E20CD" w14:textId="704CEB60" w:rsidR="00790F73" w:rsidRPr="00D23094" w:rsidRDefault="00790F73" w:rsidP="00790F73">
            <w:pPr>
              <w:spacing w:before="120" w:after="120"/>
              <w:rPr>
                <w:rFonts w:eastAsiaTheme="minorEastAsia"/>
                <w:lang w:eastAsia="zh-CN"/>
              </w:rPr>
            </w:pPr>
            <w:proofErr w:type="spellStart"/>
            <w:r w:rsidRPr="00876CBE">
              <w:t>DraftCR</w:t>
            </w:r>
            <w:proofErr w:type="spellEnd"/>
            <w:r w:rsidRPr="00876CBE">
              <w:t xml:space="preserve"> for 38.101-4 on RMC for Advanced Receivers</w:t>
            </w:r>
          </w:p>
        </w:tc>
      </w:tr>
      <w:tr w:rsidR="00790F73" w14:paraId="014B2CE3" w14:textId="77777777" w:rsidTr="001438CE">
        <w:trPr>
          <w:trHeight w:val="468"/>
        </w:trPr>
        <w:tc>
          <w:tcPr>
            <w:tcW w:w="1619" w:type="dxa"/>
          </w:tcPr>
          <w:p w14:paraId="3C3F06BD" w14:textId="791EF903" w:rsidR="00790F73" w:rsidRPr="0068363D" w:rsidRDefault="00790F73" w:rsidP="00790F73">
            <w:pPr>
              <w:spacing w:before="120" w:after="120"/>
            </w:pPr>
            <w:r w:rsidRPr="00A47676">
              <w:t>R4-2404393</w:t>
            </w:r>
          </w:p>
        </w:tc>
        <w:tc>
          <w:tcPr>
            <w:tcW w:w="1429" w:type="dxa"/>
          </w:tcPr>
          <w:p w14:paraId="58F24A63" w14:textId="6E927038" w:rsidR="00790F73" w:rsidRDefault="00790F73" w:rsidP="00790F73">
            <w:pPr>
              <w:spacing w:before="120" w:after="120"/>
              <w:rPr>
                <w:rFonts w:eastAsiaTheme="minorEastAsia"/>
                <w:lang w:eastAsia="zh-CN"/>
              </w:rPr>
            </w:pPr>
            <w:r w:rsidRPr="00426D7E">
              <w:t>China Telecom</w:t>
            </w:r>
          </w:p>
        </w:tc>
        <w:tc>
          <w:tcPr>
            <w:tcW w:w="6583" w:type="dxa"/>
          </w:tcPr>
          <w:p w14:paraId="621CADFA" w14:textId="1975ED1A" w:rsidR="00790F73" w:rsidRPr="00D23094" w:rsidRDefault="00790F73" w:rsidP="00790F73">
            <w:pPr>
              <w:spacing w:before="120" w:after="120"/>
              <w:rPr>
                <w:rFonts w:eastAsiaTheme="minorEastAsia"/>
                <w:lang w:eastAsia="zh-CN"/>
              </w:rPr>
            </w:pPr>
            <w:r w:rsidRPr="00876CBE">
              <w:t>Draft big CR for UE advanced receiver performance requirements for MU-MIMO</w:t>
            </w:r>
          </w:p>
        </w:tc>
      </w:tr>
    </w:tbl>
    <w:p w14:paraId="50A396D0" w14:textId="7CADF553" w:rsidR="003E1E08" w:rsidRPr="00F8692F" w:rsidRDefault="003E1E08" w:rsidP="00F8692F">
      <w:pPr>
        <w:pStyle w:val="Heading2"/>
      </w:pPr>
      <w:r>
        <w:t>Open issues</w:t>
      </w:r>
    </w:p>
    <w:p w14:paraId="5458BF45" w14:textId="5682CC69" w:rsidR="003E1E08" w:rsidRPr="003E1E08" w:rsidRDefault="003E1E08" w:rsidP="003E1E08">
      <w:pPr>
        <w:snapToGrid w:val="0"/>
        <w:spacing w:before="60" w:after="60"/>
        <w:rPr>
          <w:b/>
          <w:u w:val="single"/>
        </w:rPr>
      </w:pPr>
      <w:r w:rsidRPr="00A11C1A">
        <w:rPr>
          <w:b/>
          <w:u w:val="single"/>
          <w:lang w:eastAsia="ko-KR"/>
        </w:rPr>
        <w:t xml:space="preserve">Issue </w:t>
      </w:r>
      <w:r>
        <w:rPr>
          <w:b/>
          <w:u w:val="single"/>
          <w:lang w:eastAsia="ko-KR"/>
        </w:rPr>
        <w:t>3</w:t>
      </w:r>
      <w:r w:rsidRPr="00A11C1A">
        <w:rPr>
          <w:b/>
          <w:u w:val="single"/>
          <w:lang w:eastAsia="ko-KR"/>
        </w:rPr>
        <w:t>-</w:t>
      </w:r>
      <w:r w:rsidR="00F8692F">
        <w:rPr>
          <w:b/>
          <w:u w:val="single"/>
          <w:lang w:eastAsia="ko-KR"/>
        </w:rPr>
        <w:t>1</w:t>
      </w:r>
      <w:r w:rsidRPr="00A11C1A">
        <w:rPr>
          <w:b/>
          <w:u w:val="single"/>
          <w:lang w:eastAsia="ko-KR"/>
        </w:rPr>
        <w:t xml:space="preserve">: </w:t>
      </w:r>
      <w:r>
        <w:rPr>
          <w:b/>
          <w:u w:val="single"/>
          <w:lang w:eastAsia="ko-KR"/>
        </w:rPr>
        <w:t>Draft CR review</w:t>
      </w:r>
    </w:p>
    <w:p w14:paraId="1034943D" w14:textId="06AD2AC4" w:rsidR="00463ADA" w:rsidRPr="00492A46" w:rsidRDefault="00790F73" w:rsidP="00463ADA">
      <w:pPr>
        <w:pStyle w:val="ListParagraph"/>
        <w:numPr>
          <w:ilvl w:val="0"/>
          <w:numId w:val="1"/>
        </w:numPr>
        <w:overflowPunct/>
        <w:autoSpaceDE/>
        <w:autoSpaceDN/>
        <w:adjustRightInd/>
        <w:snapToGrid w:val="0"/>
        <w:spacing w:before="60" w:after="60"/>
        <w:ind w:left="284" w:firstLineChars="0" w:hanging="284"/>
        <w:textAlignment w:val="auto"/>
        <w:rPr>
          <w:b/>
          <w:u w:val="single"/>
        </w:rPr>
      </w:pPr>
      <w:r>
        <w:rPr>
          <w:rFonts w:eastAsia="SimSun"/>
          <w:lang w:eastAsia="zh-CN"/>
        </w:rPr>
        <w:lastRenderedPageBreak/>
        <w:t xml:space="preserve">Companies to provide comments and response under e-mail thread </w:t>
      </w:r>
      <w:r w:rsidRPr="00790F73">
        <w:rPr>
          <w:rFonts w:eastAsia="SimSun"/>
          <w:lang w:eastAsia="zh-CN"/>
        </w:rPr>
        <w:t>[110bis] [324] NR_demod_enh3_Part1</w:t>
      </w:r>
      <w:r>
        <w:rPr>
          <w:rFonts w:eastAsia="SimSun"/>
          <w:lang w:eastAsia="zh-CN"/>
        </w:rPr>
        <w:t xml:space="preserve"> – draft CR review.</w:t>
      </w:r>
    </w:p>
    <w:sectPr w:rsidR="00463ADA" w:rsidRPr="00492A46" w:rsidSect="007069EF">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F7FE" w14:textId="77777777" w:rsidR="007069EF" w:rsidRDefault="007069EF">
      <w:r>
        <w:separator/>
      </w:r>
    </w:p>
  </w:endnote>
  <w:endnote w:type="continuationSeparator" w:id="0">
    <w:p w14:paraId="3F85BFF0" w14:textId="77777777" w:rsidR="007069EF" w:rsidRDefault="0070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C6D60" w14:textId="77777777" w:rsidR="007069EF" w:rsidRDefault="007069EF">
      <w:r>
        <w:separator/>
      </w:r>
    </w:p>
  </w:footnote>
  <w:footnote w:type="continuationSeparator" w:id="0">
    <w:p w14:paraId="0C95E5AE" w14:textId="77777777" w:rsidR="007069EF" w:rsidRDefault="00706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3E44"/>
    <w:multiLevelType w:val="hybridMultilevel"/>
    <w:tmpl w:val="E5A200C2"/>
    <w:lvl w:ilvl="0" w:tplc="73060DE2">
      <w:numFmt w:val="bullet"/>
      <w:lvlText w:val="-"/>
      <w:lvlJc w:val="left"/>
      <w:pPr>
        <w:ind w:left="420" w:hanging="420"/>
      </w:pPr>
      <w:rPr>
        <w:rFonts w:ascii="Segoe UI" w:hAnsi="Segoe U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814261"/>
    <w:multiLevelType w:val="hybridMultilevel"/>
    <w:tmpl w:val="73D89DD4"/>
    <w:lvl w:ilvl="0" w:tplc="82EC1ED4">
      <w:start w:val="1"/>
      <w:numFmt w:val="bullet"/>
      <w:lvlText w:val="-"/>
      <w:lvlJc w:val="left"/>
      <w:pPr>
        <w:ind w:left="720" w:hanging="360"/>
      </w:pPr>
      <w:rPr>
        <w:rFonts w:ascii="Times New Roman" w:eastAsia="SimSun"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01B6E"/>
    <w:multiLevelType w:val="hybridMultilevel"/>
    <w:tmpl w:val="9062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96A47"/>
    <w:multiLevelType w:val="hybridMultilevel"/>
    <w:tmpl w:val="F13E8A0E"/>
    <w:lvl w:ilvl="0" w:tplc="04090009">
      <w:start w:val="1"/>
      <w:numFmt w:val="bullet"/>
      <w:lvlText w:val=""/>
      <w:lvlJc w:val="left"/>
      <w:pPr>
        <w:ind w:left="1861" w:hanging="420"/>
      </w:pPr>
      <w:rPr>
        <w:rFonts w:ascii="Wingdings" w:hAnsi="Wingdings" w:hint="default"/>
      </w:rPr>
    </w:lvl>
    <w:lvl w:ilvl="1" w:tplc="04090003" w:tentative="1">
      <w:start w:val="1"/>
      <w:numFmt w:val="bullet"/>
      <w:lvlText w:val=""/>
      <w:lvlJc w:val="left"/>
      <w:pPr>
        <w:ind w:left="2281" w:hanging="420"/>
      </w:pPr>
      <w:rPr>
        <w:rFonts w:ascii="Wingdings" w:hAnsi="Wingdings" w:hint="default"/>
      </w:rPr>
    </w:lvl>
    <w:lvl w:ilvl="2" w:tplc="04090005" w:tentative="1">
      <w:start w:val="1"/>
      <w:numFmt w:val="bullet"/>
      <w:lvlText w:val=""/>
      <w:lvlJc w:val="left"/>
      <w:pPr>
        <w:ind w:left="2701" w:hanging="420"/>
      </w:pPr>
      <w:rPr>
        <w:rFonts w:ascii="Wingdings" w:hAnsi="Wingdings" w:hint="default"/>
      </w:rPr>
    </w:lvl>
    <w:lvl w:ilvl="3" w:tplc="04090001" w:tentative="1">
      <w:start w:val="1"/>
      <w:numFmt w:val="bullet"/>
      <w:lvlText w:val=""/>
      <w:lvlJc w:val="left"/>
      <w:pPr>
        <w:ind w:left="3121" w:hanging="420"/>
      </w:pPr>
      <w:rPr>
        <w:rFonts w:ascii="Wingdings" w:hAnsi="Wingdings" w:hint="default"/>
      </w:rPr>
    </w:lvl>
    <w:lvl w:ilvl="4" w:tplc="04090003" w:tentative="1">
      <w:start w:val="1"/>
      <w:numFmt w:val="bullet"/>
      <w:lvlText w:val=""/>
      <w:lvlJc w:val="left"/>
      <w:pPr>
        <w:ind w:left="3541" w:hanging="420"/>
      </w:pPr>
      <w:rPr>
        <w:rFonts w:ascii="Wingdings" w:hAnsi="Wingdings" w:hint="default"/>
      </w:rPr>
    </w:lvl>
    <w:lvl w:ilvl="5" w:tplc="04090005" w:tentative="1">
      <w:start w:val="1"/>
      <w:numFmt w:val="bullet"/>
      <w:lvlText w:val=""/>
      <w:lvlJc w:val="left"/>
      <w:pPr>
        <w:ind w:left="3961" w:hanging="420"/>
      </w:pPr>
      <w:rPr>
        <w:rFonts w:ascii="Wingdings" w:hAnsi="Wingdings" w:hint="default"/>
      </w:rPr>
    </w:lvl>
    <w:lvl w:ilvl="6" w:tplc="04090001" w:tentative="1">
      <w:start w:val="1"/>
      <w:numFmt w:val="bullet"/>
      <w:lvlText w:val=""/>
      <w:lvlJc w:val="left"/>
      <w:pPr>
        <w:ind w:left="4381" w:hanging="420"/>
      </w:pPr>
      <w:rPr>
        <w:rFonts w:ascii="Wingdings" w:hAnsi="Wingdings" w:hint="default"/>
      </w:rPr>
    </w:lvl>
    <w:lvl w:ilvl="7" w:tplc="04090003" w:tentative="1">
      <w:start w:val="1"/>
      <w:numFmt w:val="bullet"/>
      <w:lvlText w:val=""/>
      <w:lvlJc w:val="left"/>
      <w:pPr>
        <w:ind w:left="4801" w:hanging="420"/>
      </w:pPr>
      <w:rPr>
        <w:rFonts w:ascii="Wingdings" w:hAnsi="Wingdings" w:hint="default"/>
      </w:rPr>
    </w:lvl>
    <w:lvl w:ilvl="8" w:tplc="04090005" w:tentative="1">
      <w:start w:val="1"/>
      <w:numFmt w:val="bullet"/>
      <w:lvlText w:val=""/>
      <w:lvlJc w:val="left"/>
      <w:pPr>
        <w:ind w:left="5221" w:hanging="420"/>
      </w:pPr>
      <w:rPr>
        <w:rFonts w:ascii="Wingdings" w:hAnsi="Wingdings" w:hint="default"/>
      </w:rPr>
    </w:lvl>
  </w:abstractNum>
  <w:abstractNum w:abstractNumId="5"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SimSun"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19CB3FE5"/>
    <w:multiLevelType w:val="hybridMultilevel"/>
    <w:tmpl w:val="08AE353E"/>
    <w:lvl w:ilvl="0" w:tplc="0409000B">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start w:val="1"/>
      <w:numFmt w:val="bullet"/>
      <w:lvlText w:val=""/>
      <w:lvlJc w:val="left"/>
      <w:pPr>
        <w:ind w:left="2700" w:hanging="420"/>
      </w:pPr>
      <w:rPr>
        <w:rFonts w:ascii="Wingdings" w:hAnsi="Wingdings" w:hint="default"/>
      </w:rPr>
    </w:lvl>
    <w:lvl w:ilvl="3" w:tplc="04090001">
      <w:start w:val="1"/>
      <w:numFmt w:val="bullet"/>
      <w:lvlText w:val=""/>
      <w:lvlJc w:val="left"/>
      <w:pPr>
        <w:ind w:left="3120" w:hanging="420"/>
      </w:pPr>
      <w:rPr>
        <w:rFonts w:ascii="Wingdings" w:hAnsi="Wingdings" w:hint="default"/>
      </w:rPr>
    </w:lvl>
    <w:lvl w:ilvl="4" w:tplc="04090003">
      <w:start w:val="1"/>
      <w:numFmt w:val="bullet"/>
      <w:lvlText w:val=""/>
      <w:lvlJc w:val="left"/>
      <w:pPr>
        <w:ind w:left="3540" w:hanging="420"/>
      </w:pPr>
      <w:rPr>
        <w:rFonts w:ascii="Wingdings" w:hAnsi="Wingdings" w:hint="default"/>
      </w:rPr>
    </w:lvl>
    <w:lvl w:ilvl="5" w:tplc="04090005">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3">
      <w:start w:val="1"/>
      <w:numFmt w:val="bullet"/>
      <w:lvlText w:val=""/>
      <w:lvlJc w:val="left"/>
      <w:pPr>
        <w:ind w:left="4800" w:hanging="420"/>
      </w:pPr>
      <w:rPr>
        <w:rFonts w:ascii="Wingdings" w:hAnsi="Wingdings" w:hint="default"/>
      </w:rPr>
    </w:lvl>
    <w:lvl w:ilvl="8" w:tplc="04090005">
      <w:start w:val="1"/>
      <w:numFmt w:val="bullet"/>
      <w:lvlText w:val=""/>
      <w:lvlJc w:val="left"/>
      <w:pPr>
        <w:ind w:left="5220" w:hanging="420"/>
      </w:pPr>
      <w:rPr>
        <w:rFonts w:ascii="Wingdings" w:hAnsi="Wingdings" w:hint="default"/>
      </w:rPr>
    </w:lvl>
  </w:abstractNum>
  <w:abstractNum w:abstractNumId="7" w15:restartNumberingAfterBreak="0">
    <w:nsid w:val="265F48B5"/>
    <w:multiLevelType w:val="hybridMultilevel"/>
    <w:tmpl w:val="FE0218A0"/>
    <w:lvl w:ilvl="0" w:tplc="82EC1ED4">
      <w:start w:val="1"/>
      <w:numFmt w:val="bullet"/>
      <w:lvlText w:val="-"/>
      <w:lvlJc w:val="left"/>
      <w:pPr>
        <w:ind w:left="720" w:hanging="360"/>
      </w:pPr>
      <w:rPr>
        <w:rFonts w:ascii="Times New Roman" w:eastAsia="SimSun"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1636"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5803CB"/>
    <w:multiLevelType w:val="hybridMultilevel"/>
    <w:tmpl w:val="5358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332CE"/>
    <w:multiLevelType w:val="hybridMultilevel"/>
    <w:tmpl w:val="7C788A6E"/>
    <w:lvl w:ilvl="0" w:tplc="04190003">
      <w:start w:val="1"/>
      <w:numFmt w:val="bullet"/>
      <w:lvlText w:val="o"/>
      <w:lvlJc w:val="left"/>
      <w:pPr>
        <w:ind w:left="1140" w:hanging="420"/>
      </w:pPr>
      <w:rPr>
        <w:rFonts w:ascii="Courier New" w:hAnsi="Courier New" w:cs="Courier New"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A540DBB"/>
    <w:multiLevelType w:val="hybridMultilevel"/>
    <w:tmpl w:val="DA7C5F52"/>
    <w:lvl w:ilvl="0" w:tplc="0409000B">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2"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2D17762C"/>
    <w:multiLevelType w:val="hybridMultilevel"/>
    <w:tmpl w:val="B6BCDF92"/>
    <w:lvl w:ilvl="0" w:tplc="82EC1ED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356CC784"/>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52C67D3"/>
    <w:multiLevelType w:val="hybridMultilevel"/>
    <w:tmpl w:val="B544775E"/>
    <w:lvl w:ilvl="0" w:tplc="EB70DF32">
      <w:start w:val="1"/>
      <w:numFmt w:val="bullet"/>
      <w:lvlText w:val=""/>
      <w:lvlJc w:val="left"/>
      <w:pPr>
        <w:ind w:left="704" w:hanging="420"/>
      </w:pPr>
      <w:rPr>
        <w:rFonts w:ascii="Wingdings" w:hAnsi="Wingdings" w:hint="default"/>
      </w:rPr>
    </w:lvl>
    <w:lvl w:ilvl="1" w:tplc="369445DC">
      <w:numFmt w:val="bullet"/>
      <w:lvlText w:val="–"/>
      <w:lvlJc w:val="left"/>
      <w:pPr>
        <w:ind w:left="1124" w:hanging="420"/>
      </w:pPr>
      <w:rPr>
        <w:rFonts w:ascii="Arial" w:hAnsi="Arial"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9D8181E"/>
    <w:multiLevelType w:val="hybridMultilevel"/>
    <w:tmpl w:val="F41EC166"/>
    <w:lvl w:ilvl="0" w:tplc="EB70DF32">
      <w:start w:val="1"/>
      <w:numFmt w:val="bullet"/>
      <w:lvlText w:val=""/>
      <w:lvlJc w:val="left"/>
      <w:pPr>
        <w:ind w:left="704" w:hanging="420"/>
      </w:pPr>
      <w:rPr>
        <w:rFonts w:ascii="Wingdings" w:hAnsi="Wingdings" w:hint="default"/>
      </w:rPr>
    </w:lvl>
    <w:lvl w:ilvl="1" w:tplc="369445DC">
      <w:numFmt w:val="bullet"/>
      <w:lvlText w:val="–"/>
      <w:lvlJc w:val="left"/>
      <w:pPr>
        <w:ind w:left="1124" w:hanging="420"/>
      </w:pPr>
      <w:rPr>
        <w:rFonts w:ascii="Arial" w:hAnsi="Arial"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4E560541"/>
    <w:multiLevelType w:val="hybridMultilevel"/>
    <w:tmpl w:val="8D86F15A"/>
    <w:lvl w:ilvl="0" w:tplc="04090009">
      <w:start w:val="1"/>
      <w:numFmt w:val="bullet"/>
      <w:lvlText w:val=""/>
      <w:lvlJc w:val="left"/>
      <w:pPr>
        <w:ind w:left="1789" w:hanging="420"/>
      </w:pPr>
      <w:rPr>
        <w:rFonts w:ascii="Wingdings" w:hAnsi="Wingdings" w:hint="default"/>
      </w:rPr>
    </w:lvl>
    <w:lvl w:ilvl="1" w:tplc="04090003" w:tentative="1">
      <w:start w:val="1"/>
      <w:numFmt w:val="bullet"/>
      <w:lvlText w:val=""/>
      <w:lvlJc w:val="left"/>
      <w:pPr>
        <w:ind w:left="2209" w:hanging="420"/>
      </w:pPr>
      <w:rPr>
        <w:rFonts w:ascii="Wingdings" w:hAnsi="Wingdings" w:hint="default"/>
      </w:rPr>
    </w:lvl>
    <w:lvl w:ilvl="2" w:tplc="04090005"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3" w:tentative="1">
      <w:start w:val="1"/>
      <w:numFmt w:val="bullet"/>
      <w:lvlText w:val=""/>
      <w:lvlJc w:val="left"/>
      <w:pPr>
        <w:ind w:left="3469" w:hanging="420"/>
      </w:pPr>
      <w:rPr>
        <w:rFonts w:ascii="Wingdings" w:hAnsi="Wingdings" w:hint="default"/>
      </w:rPr>
    </w:lvl>
    <w:lvl w:ilvl="5" w:tplc="04090005"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3" w:tentative="1">
      <w:start w:val="1"/>
      <w:numFmt w:val="bullet"/>
      <w:lvlText w:val=""/>
      <w:lvlJc w:val="left"/>
      <w:pPr>
        <w:ind w:left="4729" w:hanging="420"/>
      </w:pPr>
      <w:rPr>
        <w:rFonts w:ascii="Wingdings" w:hAnsi="Wingdings" w:hint="default"/>
      </w:rPr>
    </w:lvl>
    <w:lvl w:ilvl="8" w:tplc="04090005" w:tentative="1">
      <w:start w:val="1"/>
      <w:numFmt w:val="bullet"/>
      <w:lvlText w:val=""/>
      <w:lvlJc w:val="left"/>
      <w:pPr>
        <w:ind w:left="5149" w:hanging="420"/>
      </w:pPr>
      <w:rPr>
        <w:rFonts w:ascii="Wingdings" w:hAnsi="Wingdings" w:hint="default"/>
      </w:rPr>
    </w:lvl>
  </w:abstractNum>
  <w:abstractNum w:abstractNumId="19" w15:restartNumberingAfterBreak="0">
    <w:nsid w:val="4E9F72E1"/>
    <w:multiLevelType w:val="hybridMultilevel"/>
    <w:tmpl w:val="F672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25F47D5"/>
    <w:multiLevelType w:val="hybridMultilevel"/>
    <w:tmpl w:val="85BC1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E413967"/>
    <w:multiLevelType w:val="multilevel"/>
    <w:tmpl w:val="5E413967"/>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24" w15:restartNumberingAfterBreak="0">
    <w:nsid w:val="67D948BE"/>
    <w:multiLevelType w:val="multilevel"/>
    <w:tmpl w:val="C0C62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B5B4F67"/>
    <w:multiLevelType w:val="hybridMultilevel"/>
    <w:tmpl w:val="B838BB14"/>
    <w:lvl w:ilvl="0" w:tplc="78C22E22">
      <w:start w:val="1"/>
      <w:numFmt w:val="decimal"/>
      <w:lvlText w:val="[%1]"/>
      <w:lvlJc w:val="left"/>
      <w:pPr>
        <w:ind w:left="420" w:hanging="420"/>
      </w:pPr>
      <w:rPr>
        <w:rFonts w:hint="eastAsia"/>
      </w:rPr>
    </w:lvl>
    <w:lvl w:ilvl="1" w:tplc="04090019">
      <w:start w:val="1"/>
      <w:numFmt w:val="lowerLetter"/>
      <w:lvlText w:val="%2)"/>
      <w:lvlJc w:val="left"/>
      <w:pPr>
        <w:ind w:left="482" w:hanging="420"/>
      </w:pPr>
    </w:lvl>
    <w:lvl w:ilvl="2" w:tplc="0409001B" w:tentative="1">
      <w:start w:val="1"/>
      <w:numFmt w:val="lowerRoman"/>
      <w:lvlText w:val="%3."/>
      <w:lvlJc w:val="right"/>
      <w:pPr>
        <w:ind w:left="902" w:hanging="420"/>
      </w:pPr>
    </w:lvl>
    <w:lvl w:ilvl="3" w:tplc="0409000F" w:tentative="1">
      <w:start w:val="1"/>
      <w:numFmt w:val="decimal"/>
      <w:lvlText w:val="%4."/>
      <w:lvlJc w:val="left"/>
      <w:pPr>
        <w:ind w:left="1322" w:hanging="420"/>
      </w:pPr>
    </w:lvl>
    <w:lvl w:ilvl="4" w:tplc="04090019" w:tentative="1">
      <w:start w:val="1"/>
      <w:numFmt w:val="lowerLetter"/>
      <w:lvlText w:val="%5)"/>
      <w:lvlJc w:val="left"/>
      <w:pPr>
        <w:ind w:left="1742" w:hanging="420"/>
      </w:pPr>
    </w:lvl>
    <w:lvl w:ilvl="5" w:tplc="0409001B" w:tentative="1">
      <w:start w:val="1"/>
      <w:numFmt w:val="lowerRoman"/>
      <w:lvlText w:val="%6."/>
      <w:lvlJc w:val="right"/>
      <w:pPr>
        <w:ind w:left="2162" w:hanging="420"/>
      </w:pPr>
    </w:lvl>
    <w:lvl w:ilvl="6" w:tplc="0409000F" w:tentative="1">
      <w:start w:val="1"/>
      <w:numFmt w:val="decimal"/>
      <w:lvlText w:val="%7."/>
      <w:lvlJc w:val="left"/>
      <w:pPr>
        <w:ind w:left="2582" w:hanging="420"/>
      </w:pPr>
    </w:lvl>
    <w:lvl w:ilvl="7" w:tplc="04090019" w:tentative="1">
      <w:start w:val="1"/>
      <w:numFmt w:val="lowerLetter"/>
      <w:lvlText w:val="%8)"/>
      <w:lvlJc w:val="left"/>
      <w:pPr>
        <w:ind w:left="3002" w:hanging="420"/>
      </w:pPr>
    </w:lvl>
    <w:lvl w:ilvl="8" w:tplc="0409001B" w:tentative="1">
      <w:start w:val="1"/>
      <w:numFmt w:val="lowerRoman"/>
      <w:lvlText w:val="%9."/>
      <w:lvlJc w:val="right"/>
      <w:pPr>
        <w:ind w:left="3422" w:hanging="420"/>
      </w:pPr>
    </w:lvl>
  </w:abstractNum>
  <w:abstractNum w:abstractNumId="26" w15:restartNumberingAfterBreak="0">
    <w:nsid w:val="6F5436E4"/>
    <w:multiLevelType w:val="hybridMultilevel"/>
    <w:tmpl w:val="FD8A4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87C11"/>
    <w:multiLevelType w:val="hybridMultilevel"/>
    <w:tmpl w:val="CCA8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966584">
    <w:abstractNumId w:val="22"/>
  </w:num>
  <w:num w:numId="2" w16cid:durableId="1731879910">
    <w:abstractNumId w:val="14"/>
  </w:num>
  <w:num w:numId="3" w16cid:durableId="825362920">
    <w:abstractNumId w:val="12"/>
  </w:num>
  <w:num w:numId="4" w16cid:durableId="911621551">
    <w:abstractNumId w:val="5"/>
  </w:num>
  <w:num w:numId="5" w16cid:durableId="1314216711">
    <w:abstractNumId w:val="23"/>
  </w:num>
  <w:num w:numId="6" w16cid:durableId="589971096">
    <w:abstractNumId w:val="10"/>
  </w:num>
  <w:num w:numId="7" w16cid:durableId="1017149256">
    <w:abstractNumId w:val="9"/>
  </w:num>
  <w:num w:numId="8" w16cid:durableId="2033333332">
    <w:abstractNumId w:val="2"/>
  </w:num>
  <w:num w:numId="9" w16cid:durableId="1509635356">
    <w:abstractNumId w:val="12"/>
  </w:num>
  <w:num w:numId="10" w16cid:durableId="815802121">
    <w:abstractNumId w:val="5"/>
  </w:num>
  <w:num w:numId="11" w16cid:durableId="265891799">
    <w:abstractNumId w:val="18"/>
  </w:num>
  <w:num w:numId="12" w16cid:durableId="855341066">
    <w:abstractNumId w:val="22"/>
  </w:num>
  <w:num w:numId="13" w16cid:durableId="500003496">
    <w:abstractNumId w:val="24"/>
  </w:num>
  <w:num w:numId="14" w16cid:durableId="253054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014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0758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49277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20934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29715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70338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95712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0112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7074863">
    <w:abstractNumId w:val="25"/>
  </w:num>
  <w:num w:numId="24" w16cid:durableId="1970941112">
    <w:abstractNumId w:val="20"/>
  </w:num>
  <w:num w:numId="25" w16cid:durableId="1203248228">
    <w:abstractNumId w:val="12"/>
  </w:num>
  <w:num w:numId="26" w16cid:durableId="93988308">
    <w:abstractNumId w:val="8"/>
  </w:num>
  <w:num w:numId="27" w16cid:durableId="290405341">
    <w:abstractNumId w:val="26"/>
  </w:num>
  <w:num w:numId="28" w16cid:durableId="760224541">
    <w:abstractNumId w:val="11"/>
  </w:num>
  <w:num w:numId="29" w16cid:durableId="1208373619">
    <w:abstractNumId w:val="3"/>
  </w:num>
  <w:num w:numId="30" w16cid:durableId="407508052">
    <w:abstractNumId w:val="0"/>
  </w:num>
  <w:num w:numId="31" w16cid:durableId="1701012402">
    <w:abstractNumId w:val="19"/>
  </w:num>
  <w:num w:numId="32" w16cid:durableId="364402567">
    <w:abstractNumId w:val="27"/>
  </w:num>
  <w:num w:numId="33" w16cid:durableId="1531449303">
    <w:abstractNumId w:val="15"/>
  </w:num>
  <w:num w:numId="34" w16cid:durableId="682778669">
    <w:abstractNumId w:val="17"/>
  </w:num>
  <w:num w:numId="35" w16cid:durableId="388774419">
    <w:abstractNumId w:val="16"/>
  </w:num>
  <w:num w:numId="36" w16cid:durableId="1042945940">
    <w:abstractNumId w:val="4"/>
  </w:num>
  <w:num w:numId="37" w16cid:durableId="762143520">
    <w:abstractNumId w:val="13"/>
  </w:num>
  <w:num w:numId="38" w16cid:durableId="817041042">
    <w:abstractNumId w:val="12"/>
  </w:num>
  <w:num w:numId="39" w16cid:durableId="40908042">
    <w:abstractNumId w:val="10"/>
  </w:num>
  <w:num w:numId="40" w16cid:durableId="20837976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01925600">
    <w:abstractNumId w:val="13"/>
  </w:num>
  <w:num w:numId="42" w16cid:durableId="660700417">
    <w:abstractNumId w:val="6"/>
  </w:num>
  <w:num w:numId="43" w16cid:durableId="1547570825">
    <w:abstractNumId w:val="22"/>
  </w:num>
  <w:num w:numId="44" w16cid:durableId="1417437277">
    <w:abstractNumId w:val="23"/>
  </w:num>
  <w:num w:numId="45" w16cid:durableId="1953631474">
    <w:abstractNumId w:val="5"/>
  </w:num>
  <w:num w:numId="46" w16cid:durableId="1327972596">
    <w:abstractNumId w:val="6"/>
  </w:num>
  <w:num w:numId="47" w16cid:durableId="1161700786">
    <w:abstractNumId w:val="21"/>
  </w:num>
  <w:num w:numId="48" w16cid:durableId="2024087381">
    <w:abstractNumId w:val="1"/>
  </w:num>
  <w:num w:numId="49" w16cid:durableId="634795722">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D95"/>
    <w:rsid w:val="0001467E"/>
    <w:rsid w:val="00017A3E"/>
    <w:rsid w:val="000208FC"/>
    <w:rsid w:val="00020C56"/>
    <w:rsid w:val="000229D8"/>
    <w:rsid w:val="00026ACC"/>
    <w:rsid w:val="000304B8"/>
    <w:rsid w:val="0003171D"/>
    <w:rsid w:val="00031C1D"/>
    <w:rsid w:val="00033679"/>
    <w:rsid w:val="00035C50"/>
    <w:rsid w:val="000457A1"/>
    <w:rsid w:val="00050001"/>
    <w:rsid w:val="000511D0"/>
    <w:rsid w:val="00051327"/>
    <w:rsid w:val="00052041"/>
    <w:rsid w:val="0005326A"/>
    <w:rsid w:val="000569CE"/>
    <w:rsid w:val="0006081A"/>
    <w:rsid w:val="0006266D"/>
    <w:rsid w:val="00065506"/>
    <w:rsid w:val="0007382E"/>
    <w:rsid w:val="00076373"/>
    <w:rsid w:val="000766E1"/>
    <w:rsid w:val="00076B76"/>
    <w:rsid w:val="00077FF6"/>
    <w:rsid w:val="00080D82"/>
    <w:rsid w:val="00081692"/>
    <w:rsid w:val="00082C46"/>
    <w:rsid w:val="0008315D"/>
    <w:rsid w:val="00085A0E"/>
    <w:rsid w:val="0008621E"/>
    <w:rsid w:val="00087548"/>
    <w:rsid w:val="00092097"/>
    <w:rsid w:val="00092BC3"/>
    <w:rsid w:val="00093E7E"/>
    <w:rsid w:val="00097E29"/>
    <w:rsid w:val="000A1830"/>
    <w:rsid w:val="000A210A"/>
    <w:rsid w:val="000A4121"/>
    <w:rsid w:val="000A4AA3"/>
    <w:rsid w:val="000A550E"/>
    <w:rsid w:val="000A72C5"/>
    <w:rsid w:val="000B0960"/>
    <w:rsid w:val="000B1A55"/>
    <w:rsid w:val="000B20BB"/>
    <w:rsid w:val="000B2EF6"/>
    <w:rsid w:val="000B2FA6"/>
    <w:rsid w:val="000B4AA0"/>
    <w:rsid w:val="000C2553"/>
    <w:rsid w:val="000C29AC"/>
    <w:rsid w:val="000C37A7"/>
    <w:rsid w:val="000C38C3"/>
    <w:rsid w:val="000C4549"/>
    <w:rsid w:val="000D09FD"/>
    <w:rsid w:val="000D19DE"/>
    <w:rsid w:val="000D44FB"/>
    <w:rsid w:val="000D574B"/>
    <w:rsid w:val="000D6CFC"/>
    <w:rsid w:val="000E537B"/>
    <w:rsid w:val="000E57D0"/>
    <w:rsid w:val="000E64EA"/>
    <w:rsid w:val="000E7858"/>
    <w:rsid w:val="000F39CA"/>
    <w:rsid w:val="000F62E9"/>
    <w:rsid w:val="000F77FE"/>
    <w:rsid w:val="00107927"/>
    <w:rsid w:val="00110BCE"/>
    <w:rsid w:val="00110E26"/>
    <w:rsid w:val="00111321"/>
    <w:rsid w:val="0011242F"/>
    <w:rsid w:val="001128E7"/>
    <w:rsid w:val="001160A5"/>
    <w:rsid w:val="00117BD6"/>
    <w:rsid w:val="001206C2"/>
    <w:rsid w:val="00121978"/>
    <w:rsid w:val="00123422"/>
    <w:rsid w:val="00124B6A"/>
    <w:rsid w:val="00130462"/>
    <w:rsid w:val="00136D4C"/>
    <w:rsid w:val="0013788F"/>
    <w:rsid w:val="00142538"/>
    <w:rsid w:val="00142BB9"/>
    <w:rsid w:val="001438CE"/>
    <w:rsid w:val="00144F96"/>
    <w:rsid w:val="0014691C"/>
    <w:rsid w:val="0015016A"/>
    <w:rsid w:val="00151EAC"/>
    <w:rsid w:val="00152833"/>
    <w:rsid w:val="00153528"/>
    <w:rsid w:val="00154E68"/>
    <w:rsid w:val="00161BB9"/>
    <w:rsid w:val="00162548"/>
    <w:rsid w:val="0016506F"/>
    <w:rsid w:val="00172183"/>
    <w:rsid w:val="001751AB"/>
    <w:rsid w:val="001756FD"/>
    <w:rsid w:val="00175A3F"/>
    <w:rsid w:val="00176289"/>
    <w:rsid w:val="00180E09"/>
    <w:rsid w:val="00183D4C"/>
    <w:rsid w:val="00183F6D"/>
    <w:rsid w:val="0018670E"/>
    <w:rsid w:val="0019219A"/>
    <w:rsid w:val="00194174"/>
    <w:rsid w:val="00194940"/>
    <w:rsid w:val="00195077"/>
    <w:rsid w:val="00196D04"/>
    <w:rsid w:val="001A033F"/>
    <w:rsid w:val="001A08AA"/>
    <w:rsid w:val="001A1B87"/>
    <w:rsid w:val="001A59CB"/>
    <w:rsid w:val="001B35C7"/>
    <w:rsid w:val="001B5B1B"/>
    <w:rsid w:val="001B7991"/>
    <w:rsid w:val="001C1409"/>
    <w:rsid w:val="001C1785"/>
    <w:rsid w:val="001C1EB5"/>
    <w:rsid w:val="001C2445"/>
    <w:rsid w:val="001C2AE6"/>
    <w:rsid w:val="001C4A89"/>
    <w:rsid w:val="001C6177"/>
    <w:rsid w:val="001D0363"/>
    <w:rsid w:val="001D12B4"/>
    <w:rsid w:val="001D1B07"/>
    <w:rsid w:val="001D7D94"/>
    <w:rsid w:val="001E0A28"/>
    <w:rsid w:val="001E4218"/>
    <w:rsid w:val="001E6C4D"/>
    <w:rsid w:val="001F0B20"/>
    <w:rsid w:val="001F0C28"/>
    <w:rsid w:val="002008E8"/>
    <w:rsid w:val="00200A62"/>
    <w:rsid w:val="00203740"/>
    <w:rsid w:val="00204374"/>
    <w:rsid w:val="00211F59"/>
    <w:rsid w:val="002138EA"/>
    <w:rsid w:val="002139EA"/>
    <w:rsid w:val="00213F84"/>
    <w:rsid w:val="00214FBD"/>
    <w:rsid w:val="002174C1"/>
    <w:rsid w:val="00221E08"/>
    <w:rsid w:val="00222897"/>
    <w:rsid w:val="00222B0C"/>
    <w:rsid w:val="00222E38"/>
    <w:rsid w:val="00235394"/>
    <w:rsid w:val="00235577"/>
    <w:rsid w:val="002369FC"/>
    <w:rsid w:val="002371B2"/>
    <w:rsid w:val="00237AA0"/>
    <w:rsid w:val="00240AD5"/>
    <w:rsid w:val="002435CA"/>
    <w:rsid w:val="0024469F"/>
    <w:rsid w:val="00244DC7"/>
    <w:rsid w:val="00250B5B"/>
    <w:rsid w:val="00252DB8"/>
    <w:rsid w:val="002531BB"/>
    <w:rsid w:val="002537BC"/>
    <w:rsid w:val="00255C58"/>
    <w:rsid w:val="002577F0"/>
    <w:rsid w:val="002579E3"/>
    <w:rsid w:val="00260EC7"/>
    <w:rsid w:val="00261539"/>
    <w:rsid w:val="0026179F"/>
    <w:rsid w:val="0026599A"/>
    <w:rsid w:val="00265D9C"/>
    <w:rsid w:val="002666AE"/>
    <w:rsid w:val="00274C93"/>
    <w:rsid w:val="00274E1A"/>
    <w:rsid w:val="00274E25"/>
    <w:rsid w:val="002775B1"/>
    <w:rsid w:val="002775B9"/>
    <w:rsid w:val="002811C4"/>
    <w:rsid w:val="00282213"/>
    <w:rsid w:val="00284016"/>
    <w:rsid w:val="002858BF"/>
    <w:rsid w:val="002939AF"/>
    <w:rsid w:val="00294491"/>
    <w:rsid w:val="00294BDE"/>
    <w:rsid w:val="00295C78"/>
    <w:rsid w:val="002A0CED"/>
    <w:rsid w:val="002A4CD0"/>
    <w:rsid w:val="002A7DA6"/>
    <w:rsid w:val="002B1720"/>
    <w:rsid w:val="002B516C"/>
    <w:rsid w:val="002B5E1D"/>
    <w:rsid w:val="002B60C1"/>
    <w:rsid w:val="002C4B52"/>
    <w:rsid w:val="002C502A"/>
    <w:rsid w:val="002C5903"/>
    <w:rsid w:val="002D03E5"/>
    <w:rsid w:val="002D21B6"/>
    <w:rsid w:val="002D36EB"/>
    <w:rsid w:val="002D6BDF"/>
    <w:rsid w:val="002D766C"/>
    <w:rsid w:val="002E2CE9"/>
    <w:rsid w:val="002E3BF7"/>
    <w:rsid w:val="002E3D6C"/>
    <w:rsid w:val="002E403E"/>
    <w:rsid w:val="002E4C74"/>
    <w:rsid w:val="002E5FE2"/>
    <w:rsid w:val="002F158C"/>
    <w:rsid w:val="002F4093"/>
    <w:rsid w:val="002F5636"/>
    <w:rsid w:val="0030186A"/>
    <w:rsid w:val="003022A5"/>
    <w:rsid w:val="003049A9"/>
    <w:rsid w:val="00304BD6"/>
    <w:rsid w:val="00305B35"/>
    <w:rsid w:val="00306FEC"/>
    <w:rsid w:val="00307E51"/>
    <w:rsid w:val="00311363"/>
    <w:rsid w:val="00315867"/>
    <w:rsid w:val="0032072B"/>
    <w:rsid w:val="00321150"/>
    <w:rsid w:val="003230C7"/>
    <w:rsid w:val="00323859"/>
    <w:rsid w:val="003260D7"/>
    <w:rsid w:val="0033052D"/>
    <w:rsid w:val="00336697"/>
    <w:rsid w:val="003418CB"/>
    <w:rsid w:val="00351EC5"/>
    <w:rsid w:val="00355873"/>
    <w:rsid w:val="0035660F"/>
    <w:rsid w:val="00357122"/>
    <w:rsid w:val="00362011"/>
    <w:rsid w:val="003628B9"/>
    <w:rsid w:val="00362D8F"/>
    <w:rsid w:val="0036627B"/>
    <w:rsid w:val="00367724"/>
    <w:rsid w:val="003710BA"/>
    <w:rsid w:val="003770F6"/>
    <w:rsid w:val="003831C3"/>
    <w:rsid w:val="00383E37"/>
    <w:rsid w:val="00386E30"/>
    <w:rsid w:val="00393042"/>
    <w:rsid w:val="003942CC"/>
    <w:rsid w:val="00394AD5"/>
    <w:rsid w:val="00394B2D"/>
    <w:rsid w:val="0039642D"/>
    <w:rsid w:val="003A18E6"/>
    <w:rsid w:val="003A2B9E"/>
    <w:rsid w:val="003A2E40"/>
    <w:rsid w:val="003A6B5E"/>
    <w:rsid w:val="003B0158"/>
    <w:rsid w:val="003B3D70"/>
    <w:rsid w:val="003B40B6"/>
    <w:rsid w:val="003B56DB"/>
    <w:rsid w:val="003B755E"/>
    <w:rsid w:val="003C228E"/>
    <w:rsid w:val="003C51E7"/>
    <w:rsid w:val="003C6893"/>
    <w:rsid w:val="003C6DE2"/>
    <w:rsid w:val="003D11C4"/>
    <w:rsid w:val="003D19BF"/>
    <w:rsid w:val="003D1C34"/>
    <w:rsid w:val="003D1EFD"/>
    <w:rsid w:val="003D28BF"/>
    <w:rsid w:val="003D4215"/>
    <w:rsid w:val="003D4C47"/>
    <w:rsid w:val="003D7719"/>
    <w:rsid w:val="003E0C35"/>
    <w:rsid w:val="003E1E08"/>
    <w:rsid w:val="003E40EE"/>
    <w:rsid w:val="003F1C1B"/>
    <w:rsid w:val="003F3A2F"/>
    <w:rsid w:val="003F6163"/>
    <w:rsid w:val="00401144"/>
    <w:rsid w:val="004026DD"/>
    <w:rsid w:val="00404831"/>
    <w:rsid w:val="00406156"/>
    <w:rsid w:val="0040765E"/>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5CDC"/>
    <w:rsid w:val="00446408"/>
    <w:rsid w:val="00446E4B"/>
    <w:rsid w:val="00447ED1"/>
    <w:rsid w:val="00450F27"/>
    <w:rsid w:val="004510E5"/>
    <w:rsid w:val="00456A75"/>
    <w:rsid w:val="00461412"/>
    <w:rsid w:val="00461E39"/>
    <w:rsid w:val="00462D3A"/>
    <w:rsid w:val="00463521"/>
    <w:rsid w:val="00463703"/>
    <w:rsid w:val="00463ADA"/>
    <w:rsid w:val="00464765"/>
    <w:rsid w:val="004650E0"/>
    <w:rsid w:val="00471125"/>
    <w:rsid w:val="00471FF5"/>
    <w:rsid w:val="0047437A"/>
    <w:rsid w:val="00475A1F"/>
    <w:rsid w:val="004765A4"/>
    <w:rsid w:val="00480E42"/>
    <w:rsid w:val="004840A0"/>
    <w:rsid w:val="00484C5D"/>
    <w:rsid w:val="004850BA"/>
    <w:rsid w:val="0048543E"/>
    <w:rsid w:val="004867D4"/>
    <w:rsid w:val="004868C1"/>
    <w:rsid w:val="0048750F"/>
    <w:rsid w:val="00492A46"/>
    <w:rsid w:val="00497D1B"/>
    <w:rsid w:val="004A0B05"/>
    <w:rsid w:val="004A17E9"/>
    <w:rsid w:val="004A495F"/>
    <w:rsid w:val="004A4B33"/>
    <w:rsid w:val="004A7544"/>
    <w:rsid w:val="004B17E3"/>
    <w:rsid w:val="004B1E19"/>
    <w:rsid w:val="004B6B0F"/>
    <w:rsid w:val="004C35C9"/>
    <w:rsid w:val="004C4A0A"/>
    <w:rsid w:val="004C54E5"/>
    <w:rsid w:val="004C7609"/>
    <w:rsid w:val="004C7DC8"/>
    <w:rsid w:val="004D0F69"/>
    <w:rsid w:val="004D21B0"/>
    <w:rsid w:val="004D4CC4"/>
    <w:rsid w:val="004D737D"/>
    <w:rsid w:val="004E2659"/>
    <w:rsid w:val="004E39EE"/>
    <w:rsid w:val="004E475C"/>
    <w:rsid w:val="004E56E0"/>
    <w:rsid w:val="004E7329"/>
    <w:rsid w:val="004F2CB0"/>
    <w:rsid w:val="004F6717"/>
    <w:rsid w:val="004F7473"/>
    <w:rsid w:val="005017F7"/>
    <w:rsid w:val="00501FA7"/>
    <w:rsid w:val="005034DC"/>
    <w:rsid w:val="00504265"/>
    <w:rsid w:val="00505BFA"/>
    <w:rsid w:val="005071B4"/>
    <w:rsid w:val="00507687"/>
    <w:rsid w:val="00507944"/>
    <w:rsid w:val="005117A9"/>
    <w:rsid w:val="00511F57"/>
    <w:rsid w:val="00513192"/>
    <w:rsid w:val="00513877"/>
    <w:rsid w:val="00515CBE"/>
    <w:rsid w:val="00515E2B"/>
    <w:rsid w:val="00522A7E"/>
    <w:rsid w:val="00522F20"/>
    <w:rsid w:val="00523C29"/>
    <w:rsid w:val="005308DB"/>
    <w:rsid w:val="00530A2E"/>
    <w:rsid w:val="00530FBE"/>
    <w:rsid w:val="00533159"/>
    <w:rsid w:val="005339DB"/>
    <w:rsid w:val="00534C89"/>
    <w:rsid w:val="00541573"/>
    <w:rsid w:val="0054348A"/>
    <w:rsid w:val="005503D9"/>
    <w:rsid w:val="00552D26"/>
    <w:rsid w:val="0056204E"/>
    <w:rsid w:val="005637D1"/>
    <w:rsid w:val="00571777"/>
    <w:rsid w:val="00571A37"/>
    <w:rsid w:val="00573284"/>
    <w:rsid w:val="0058084A"/>
    <w:rsid w:val="00580FF5"/>
    <w:rsid w:val="005838C7"/>
    <w:rsid w:val="0058519C"/>
    <w:rsid w:val="00585395"/>
    <w:rsid w:val="0059149A"/>
    <w:rsid w:val="005956EE"/>
    <w:rsid w:val="005A083E"/>
    <w:rsid w:val="005A37FB"/>
    <w:rsid w:val="005B18EB"/>
    <w:rsid w:val="005B308C"/>
    <w:rsid w:val="005B4802"/>
    <w:rsid w:val="005B7BB4"/>
    <w:rsid w:val="005C1EA6"/>
    <w:rsid w:val="005D0B99"/>
    <w:rsid w:val="005D0E03"/>
    <w:rsid w:val="005D1934"/>
    <w:rsid w:val="005D308E"/>
    <w:rsid w:val="005D3A48"/>
    <w:rsid w:val="005D6F4D"/>
    <w:rsid w:val="005D7AF8"/>
    <w:rsid w:val="005E17BF"/>
    <w:rsid w:val="005E366A"/>
    <w:rsid w:val="005F1286"/>
    <w:rsid w:val="005F2145"/>
    <w:rsid w:val="005F27F1"/>
    <w:rsid w:val="006016E1"/>
    <w:rsid w:val="00602D27"/>
    <w:rsid w:val="00606A67"/>
    <w:rsid w:val="006144A1"/>
    <w:rsid w:val="00615EBB"/>
    <w:rsid w:val="00616096"/>
    <w:rsid w:val="006160A2"/>
    <w:rsid w:val="006302AA"/>
    <w:rsid w:val="00630EB0"/>
    <w:rsid w:val="00634E76"/>
    <w:rsid w:val="006363BD"/>
    <w:rsid w:val="0064040C"/>
    <w:rsid w:val="006412DC"/>
    <w:rsid w:val="006418C7"/>
    <w:rsid w:val="00641BBB"/>
    <w:rsid w:val="00642BC6"/>
    <w:rsid w:val="006433DF"/>
    <w:rsid w:val="00644790"/>
    <w:rsid w:val="006501AF"/>
    <w:rsid w:val="00650921"/>
    <w:rsid w:val="00650DDE"/>
    <w:rsid w:val="006528D1"/>
    <w:rsid w:val="00653BCF"/>
    <w:rsid w:val="0065505B"/>
    <w:rsid w:val="00656D33"/>
    <w:rsid w:val="0066552E"/>
    <w:rsid w:val="006670AC"/>
    <w:rsid w:val="00672307"/>
    <w:rsid w:val="006808C6"/>
    <w:rsid w:val="00682668"/>
    <w:rsid w:val="00682894"/>
    <w:rsid w:val="006830B4"/>
    <w:rsid w:val="0068363D"/>
    <w:rsid w:val="00685066"/>
    <w:rsid w:val="006925DE"/>
    <w:rsid w:val="00692A68"/>
    <w:rsid w:val="00695300"/>
    <w:rsid w:val="00695D85"/>
    <w:rsid w:val="00697446"/>
    <w:rsid w:val="006A05FB"/>
    <w:rsid w:val="006A30A2"/>
    <w:rsid w:val="006A4EAD"/>
    <w:rsid w:val="006A6D23"/>
    <w:rsid w:val="006B25DE"/>
    <w:rsid w:val="006B4319"/>
    <w:rsid w:val="006C1C3B"/>
    <w:rsid w:val="006C360E"/>
    <w:rsid w:val="006C4E43"/>
    <w:rsid w:val="006C643E"/>
    <w:rsid w:val="006D2932"/>
    <w:rsid w:val="006D3671"/>
    <w:rsid w:val="006D4176"/>
    <w:rsid w:val="006D5CAF"/>
    <w:rsid w:val="006E0A73"/>
    <w:rsid w:val="006E0FEE"/>
    <w:rsid w:val="006E31E3"/>
    <w:rsid w:val="006E5021"/>
    <w:rsid w:val="006E6C11"/>
    <w:rsid w:val="006F1609"/>
    <w:rsid w:val="006F7C0C"/>
    <w:rsid w:val="00700755"/>
    <w:rsid w:val="00701B17"/>
    <w:rsid w:val="00705778"/>
    <w:rsid w:val="0070646B"/>
    <w:rsid w:val="007069EF"/>
    <w:rsid w:val="007076EC"/>
    <w:rsid w:val="007130A2"/>
    <w:rsid w:val="00714059"/>
    <w:rsid w:val="00715267"/>
    <w:rsid w:val="00715463"/>
    <w:rsid w:val="00724855"/>
    <w:rsid w:val="00730655"/>
    <w:rsid w:val="00731354"/>
    <w:rsid w:val="00731BB5"/>
    <w:rsid w:val="00731D77"/>
    <w:rsid w:val="00732360"/>
    <w:rsid w:val="0073390A"/>
    <w:rsid w:val="00734E64"/>
    <w:rsid w:val="00736B37"/>
    <w:rsid w:val="00740A35"/>
    <w:rsid w:val="00740D03"/>
    <w:rsid w:val="007520B4"/>
    <w:rsid w:val="00757E27"/>
    <w:rsid w:val="007655D5"/>
    <w:rsid w:val="00767EBE"/>
    <w:rsid w:val="0077057F"/>
    <w:rsid w:val="00773852"/>
    <w:rsid w:val="007763C1"/>
    <w:rsid w:val="00776E46"/>
    <w:rsid w:val="007778BE"/>
    <w:rsid w:val="00777E82"/>
    <w:rsid w:val="00781359"/>
    <w:rsid w:val="00786490"/>
    <w:rsid w:val="00786921"/>
    <w:rsid w:val="00790F73"/>
    <w:rsid w:val="007A1EAA"/>
    <w:rsid w:val="007A79FD"/>
    <w:rsid w:val="007B0B9D"/>
    <w:rsid w:val="007B121F"/>
    <w:rsid w:val="007B1D91"/>
    <w:rsid w:val="007B26E3"/>
    <w:rsid w:val="007B5A43"/>
    <w:rsid w:val="007B709B"/>
    <w:rsid w:val="007C1343"/>
    <w:rsid w:val="007C5EF1"/>
    <w:rsid w:val="007C7BF5"/>
    <w:rsid w:val="007D19B7"/>
    <w:rsid w:val="007D6F3F"/>
    <w:rsid w:val="007D75E5"/>
    <w:rsid w:val="007D773E"/>
    <w:rsid w:val="007E066E"/>
    <w:rsid w:val="007E08B7"/>
    <w:rsid w:val="007E1356"/>
    <w:rsid w:val="007E20FC"/>
    <w:rsid w:val="007E4EC1"/>
    <w:rsid w:val="007E57A4"/>
    <w:rsid w:val="007E7062"/>
    <w:rsid w:val="007F0CB3"/>
    <w:rsid w:val="007F0E1E"/>
    <w:rsid w:val="007F29A7"/>
    <w:rsid w:val="007F533F"/>
    <w:rsid w:val="008004B4"/>
    <w:rsid w:val="008051E0"/>
    <w:rsid w:val="00805BE8"/>
    <w:rsid w:val="00812B2E"/>
    <w:rsid w:val="00816078"/>
    <w:rsid w:val="008177E3"/>
    <w:rsid w:val="00823AA9"/>
    <w:rsid w:val="008255B9"/>
    <w:rsid w:val="00825CD8"/>
    <w:rsid w:val="00827324"/>
    <w:rsid w:val="00832270"/>
    <w:rsid w:val="008355EA"/>
    <w:rsid w:val="00837458"/>
    <w:rsid w:val="00837AAE"/>
    <w:rsid w:val="00840709"/>
    <w:rsid w:val="008429AD"/>
    <w:rsid w:val="008429DB"/>
    <w:rsid w:val="00842BD9"/>
    <w:rsid w:val="00843E47"/>
    <w:rsid w:val="0084563D"/>
    <w:rsid w:val="00845F26"/>
    <w:rsid w:val="00850C75"/>
    <w:rsid w:val="00850E39"/>
    <w:rsid w:val="0085477A"/>
    <w:rsid w:val="00855107"/>
    <w:rsid w:val="00855173"/>
    <w:rsid w:val="008557D9"/>
    <w:rsid w:val="00855BF7"/>
    <w:rsid w:val="00856214"/>
    <w:rsid w:val="00862089"/>
    <w:rsid w:val="00862587"/>
    <w:rsid w:val="00864D8E"/>
    <w:rsid w:val="00864F44"/>
    <w:rsid w:val="00866D5B"/>
    <w:rsid w:val="00866FF5"/>
    <w:rsid w:val="008674B1"/>
    <w:rsid w:val="00870F0C"/>
    <w:rsid w:val="0087332D"/>
    <w:rsid w:val="00873E1F"/>
    <w:rsid w:val="0087460C"/>
    <w:rsid w:val="0087464D"/>
    <w:rsid w:val="00874C16"/>
    <w:rsid w:val="00886D1F"/>
    <w:rsid w:val="00891EE1"/>
    <w:rsid w:val="00892867"/>
    <w:rsid w:val="008936D6"/>
    <w:rsid w:val="00893987"/>
    <w:rsid w:val="008963EF"/>
    <w:rsid w:val="0089688E"/>
    <w:rsid w:val="008A1FBE"/>
    <w:rsid w:val="008A22B4"/>
    <w:rsid w:val="008A4129"/>
    <w:rsid w:val="008B3194"/>
    <w:rsid w:val="008B5AE7"/>
    <w:rsid w:val="008C254E"/>
    <w:rsid w:val="008C4CE7"/>
    <w:rsid w:val="008C60E9"/>
    <w:rsid w:val="008D1B7C"/>
    <w:rsid w:val="008D6657"/>
    <w:rsid w:val="008E1F60"/>
    <w:rsid w:val="008E307E"/>
    <w:rsid w:val="008F332C"/>
    <w:rsid w:val="008F4DD1"/>
    <w:rsid w:val="008F6056"/>
    <w:rsid w:val="0090063D"/>
    <w:rsid w:val="00902C07"/>
    <w:rsid w:val="00905804"/>
    <w:rsid w:val="009101E2"/>
    <w:rsid w:val="00915D73"/>
    <w:rsid w:val="00916077"/>
    <w:rsid w:val="009170A2"/>
    <w:rsid w:val="009208A6"/>
    <w:rsid w:val="00924514"/>
    <w:rsid w:val="00924C43"/>
    <w:rsid w:val="00927316"/>
    <w:rsid w:val="0093133D"/>
    <w:rsid w:val="0093276D"/>
    <w:rsid w:val="00933D12"/>
    <w:rsid w:val="00937065"/>
    <w:rsid w:val="00940285"/>
    <w:rsid w:val="009415B0"/>
    <w:rsid w:val="009452DB"/>
    <w:rsid w:val="00947E7E"/>
    <w:rsid w:val="0095015E"/>
    <w:rsid w:val="009508B9"/>
    <w:rsid w:val="0095139A"/>
    <w:rsid w:val="00953E16"/>
    <w:rsid w:val="009542AC"/>
    <w:rsid w:val="00961BB2"/>
    <w:rsid w:val="00962108"/>
    <w:rsid w:val="00963011"/>
    <w:rsid w:val="009638D6"/>
    <w:rsid w:val="0097408E"/>
    <w:rsid w:val="00974BB2"/>
    <w:rsid w:val="00974FA7"/>
    <w:rsid w:val="009756E5"/>
    <w:rsid w:val="00975BCF"/>
    <w:rsid w:val="00976121"/>
    <w:rsid w:val="00977A8C"/>
    <w:rsid w:val="00983910"/>
    <w:rsid w:val="00983A5E"/>
    <w:rsid w:val="009932AC"/>
    <w:rsid w:val="00994351"/>
    <w:rsid w:val="00996A8F"/>
    <w:rsid w:val="009A1DBF"/>
    <w:rsid w:val="009A516B"/>
    <w:rsid w:val="009A68E6"/>
    <w:rsid w:val="009A7598"/>
    <w:rsid w:val="009B1DF8"/>
    <w:rsid w:val="009B3D20"/>
    <w:rsid w:val="009B5418"/>
    <w:rsid w:val="009B61B4"/>
    <w:rsid w:val="009C0727"/>
    <w:rsid w:val="009C2797"/>
    <w:rsid w:val="009C3C80"/>
    <w:rsid w:val="009C492F"/>
    <w:rsid w:val="009C5733"/>
    <w:rsid w:val="009D2FF2"/>
    <w:rsid w:val="009D3226"/>
    <w:rsid w:val="009D3385"/>
    <w:rsid w:val="009D4AB8"/>
    <w:rsid w:val="009D62A4"/>
    <w:rsid w:val="009D793C"/>
    <w:rsid w:val="009E0306"/>
    <w:rsid w:val="009E16A9"/>
    <w:rsid w:val="009E3721"/>
    <w:rsid w:val="009E375F"/>
    <w:rsid w:val="009E3867"/>
    <w:rsid w:val="009E39D4"/>
    <w:rsid w:val="009E433B"/>
    <w:rsid w:val="009E4F93"/>
    <w:rsid w:val="009E5401"/>
    <w:rsid w:val="009E5840"/>
    <w:rsid w:val="00A00907"/>
    <w:rsid w:val="00A0758F"/>
    <w:rsid w:val="00A11C1A"/>
    <w:rsid w:val="00A1246C"/>
    <w:rsid w:val="00A1570A"/>
    <w:rsid w:val="00A17866"/>
    <w:rsid w:val="00A2022D"/>
    <w:rsid w:val="00A2044F"/>
    <w:rsid w:val="00A211B4"/>
    <w:rsid w:val="00A223CF"/>
    <w:rsid w:val="00A24E0A"/>
    <w:rsid w:val="00A258F3"/>
    <w:rsid w:val="00A27716"/>
    <w:rsid w:val="00A33DDF"/>
    <w:rsid w:val="00A34547"/>
    <w:rsid w:val="00A376B7"/>
    <w:rsid w:val="00A41BF5"/>
    <w:rsid w:val="00A42389"/>
    <w:rsid w:val="00A44778"/>
    <w:rsid w:val="00A469E7"/>
    <w:rsid w:val="00A47054"/>
    <w:rsid w:val="00A478D9"/>
    <w:rsid w:val="00A47C01"/>
    <w:rsid w:val="00A5738F"/>
    <w:rsid w:val="00A604A4"/>
    <w:rsid w:val="00A6109D"/>
    <w:rsid w:val="00A61B7D"/>
    <w:rsid w:val="00A6605B"/>
    <w:rsid w:val="00A66ADC"/>
    <w:rsid w:val="00A7147D"/>
    <w:rsid w:val="00A71ECC"/>
    <w:rsid w:val="00A73C5B"/>
    <w:rsid w:val="00A73D4E"/>
    <w:rsid w:val="00A75544"/>
    <w:rsid w:val="00A81B15"/>
    <w:rsid w:val="00A832DE"/>
    <w:rsid w:val="00A837FF"/>
    <w:rsid w:val="00A84052"/>
    <w:rsid w:val="00A84CD6"/>
    <w:rsid w:val="00A84DC8"/>
    <w:rsid w:val="00A85DBC"/>
    <w:rsid w:val="00A87607"/>
    <w:rsid w:val="00A87FEB"/>
    <w:rsid w:val="00A9070E"/>
    <w:rsid w:val="00A93F9F"/>
    <w:rsid w:val="00A9420E"/>
    <w:rsid w:val="00A97648"/>
    <w:rsid w:val="00AA1CFD"/>
    <w:rsid w:val="00AA2239"/>
    <w:rsid w:val="00AA33D2"/>
    <w:rsid w:val="00AA434F"/>
    <w:rsid w:val="00AB0C57"/>
    <w:rsid w:val="00AB1195"/>
    <w:rsid w:val="00AB4182"/>
    <w:rsid w:val="00AB590B"/>
    <w:rsid w:val="00AB6935"/>
    <w:rsid w:val="00AC27DB"/>
    <w:rsid w:val="00AC6D6B"/>
    <w:rsid w:val="00AD0DA6"/>
    <w:rsid w:val="00AD0E89"/>
    <w:rsid w:val="00AD7736"/>
    <w:rsid w:val="00AD7AE1"/>
    <w:rsid w:val="00AE10CE"/>
    <w:rsid w:val="00AE48F8"/>
    <w:rsid w:val="00AE70D4"/>
    <w:rsid w:val="00AE7868"/>
    <w:rsid w:val="00AF0407"/>
    <w:rsid w:val="00AF049B"/>
    <w:rsid w:val="00AF4D8B"/>
    <w:rsid w:val="00AF7A32"/>
    <w:rsid w:val="00B0188C"/>
    <w:rsid w:val="00B067CA"/>
    <w:rsid w:val="00B12B26"/>
    <w:rsid w:val="00B15402"/>
    <w:rsid w:val="00B163F8"/>
    <w:rsid w:val="00B2472D"/>
    <w:rsid w:val="00B24CA0"/>
    <w:rsid w:val="00B24D5E"/>
    <w:rsid w:val="00B2549F"/>
    <w:rsid w:val="00B37CFE"/>
    <w:rsid w:val="00B4108D"/>
    <w:rsid w:val="00B42A8D"/>
    <w:rsid w:val="00B4325C"/>
    <w:rsid w:val="00B51705"/>
    <w:rsid w:val="00B51C62"/>
    <w:rsid w:val="00B57265"/>
    <w:rsid w:val="00B633AE"/>
    <w:rsid w:val="00B665D2"/>
    <w:rsid w:val="00B6737C"/>
    <w:rsid w:val="00B710CC"/>
    <w:rsid w:val="00B7214D"/>
    <w:rsid w:val="00B74372"/>
    <w:rsid w:val="00B74D24"/>
    <w:rsid w:val="00B7506F"/>
    <w:rsid w:val="00B75525"/>
    <w:rsid w:val="00B7584A"/>
    <w:rsid w:val="00B80283"/>
    <w:rsid w:val="00B8095F"/>
    <w:rsid w:val="00B80B0C"/>
    <w:rsid w:val="00B80B11"/>
    <w:rsid w:val="00B8142B"/>
    <w:rsid w:val="00B82204"/>
    <w:rsid w:val="00B831AE"/>
    <w:rsid w:val="00B83C94"/>
    <w:rsid w:val="00B8446C"/>
    <w:rsid w:val="00B87725"/>
    <w:rsid w:val="00B87C6C"/>
    <w:rsid w:val="00B94F17"/>
    <w:rsid w:val="00BA259A"/>
    <w:rsid w:val="00BA259C"/>
    <w:rsid w:val="00BA29D3"/>
    <w:rsid w:val="00BA307F"/>
    <w:rsid w:val="00BA5280"/>
    <w:rsid w:val="00BB0E11"/>
    <w:rsid w:val="00BB14F1"/>
    <w:rsid w:val="00BB32CF"/>
    <w:rsid w:val="00BB572E"/>
    <w:rsid w:val="00BB74FD"/>
    <w:rsid w:val="00BC39B4"/>
    <w:rsid w:val="00BC49C3"/>
    <w:rsid w:val="00BC5982"/>
    <w:rsid w:val="00BC60BF"/>
    <w:rsid w:val="00BD28BF"/>
    <w:rsid w:val="00BD2D12"/>
    <w:rsid w:val="00BD6404"/>
    <w:rsid w:val="00BE1060"/>
    <w:rsid w:val="00BE33AE"/>
    <w:rsid w:val="00BE7F8A"/>
    <w:rsid w:val="00BF046F"/>
    <w:rsid w:val="00BF36C5"/>
    <w:rsid w:val="00BF7C40"/>
    <w:rsid w:val="00C01D50"/>
    <w:rsid w:val="00C056DC"/>
    <w:rsid w:val="00C1329B"/>
    <w:rsid w:val="00C15579"/>
    <w:rsid w:val="00C1572F"/>
    <w:rsid w:val="00C24C05"/>
    <w:rsid w:val="00C24D2F"/>
    <w:rsid w:val="00C253B1"/>
    <w:rsid w:val="00C26222"/>
    <w:rsid w:val="00C31283"/>
    <w:rsid w:val="00C33C48"/>
    <w:rsid w:val="00C340E5"/>
    <w:rsid w:val="00C35030"/>
    <w:rsid w:val="00C35AA7"/>
    <w:rsid w:val="00C40240"/>
    <w:rsid w:val="00C404C3"/>
    <w:rsid w:val="00C43BA1"/>
    <w:rsid w:val="00C43DAB"/>
    <w:rsid w:val="00C47F08"/>
    <w:rsid w:val="00C514A6"/>
    <w:rsid w:val="00C56DB3"/>
    <w:rsid w:val="00C5739F"/>
    <w:rsid w:val="00C57CF0"/>
    <w:rsid w:val="00C63557"/>
    <w:rsid w:val="00C649BD"/>
    <w:rsid w:val="00C65891"/>
    <w:rsid w:val="00C66AC9"/>
    <w:rsid w:val="00C67341"/>
    <w:rsid w:val="00C7008A"/>
    <w:rsid w:val="00C724D3"/>
    <w:rsid w:val="00C72951"/>
    <w:rsid w:val="00C72AC2"/>
    <w:rsid w:val="00C74ED0"/>
    <w:rsid w:val="00C752EB"/>
    <w:rsid w:val="00C77DD9"/>
    <w:rsid w:val="00C83BE6"/>
    <w:rsid w:val="00C85354"/>
    <w:rsid w:val="00C86ABA"/>
    <w:rsid w:val="00C923CD"/>
    <w:rsid w:val="00C943F3"/>
    <w:rsid w:val="00C97124"/>
    <w:rsid w:val="00CA08C6"/>
    <w:rsid w:val="00CA0A77"/>
    <w:rsid w:val="00CA2729"/>
    <w:rsid w:val="00CA3057"/>
    <w:rsid w:val="00CA3FD2"/>
    <w:rsid w:val="00CA45F8"/>
    <w:rsid w:val="00CA7B35"/>
    <w:rsid w:val="00CB0305"/>
    <w:rsid w:val="00CB2CD7"/>
    <w:rsid w:val="00CB32FC"/>
    <w:rsid w:val="00CB33C7"/>
    <w:rsid w:val="00CB6DA7"/>
    <w:rsid w:val="00CB7E4C"/>
    <w:rsid w:val="00CC076B"/>
    <w:rsid w:val="00CC25B4"/>
    <w:rsid w:val="00CC36F1"/>
    <w:rsid w:val="00CC5F88"/>
    <w:rsid w:val="00CC69C8"/>
    <w:rsid w:val="00CC77A2"/>
    <w:rsid w:val="00CD0FC4"/>
    <w:rsid w:val="00CD2A30"/>
    <w:rsid w:val="00CD307E"/>
    <w:rsid w:val="00CD629F"/>
    <w:rsid w:val="00CD6A1B"/>
    <w:rsid w:val="00CE0A7F"/>
    <w:rsid w:val="00CE1718"/>
    <w:rsid w:val="00CE1E5D"/>
    <w:rsid w:val="00CF3A88"/>
    <w:rsid w:val="00CF4156"/>
    <w:rsid w:val="00CF6EDD"/>
    <w:rsid w:val="00D0036C"/>
    <w:rsid w:val="00D0143F"/>
    <w:rsid w:val="00D01A80"/>
    <w:rsid w:val="00D03D00"/>
    <w:rsid w:val="00D053A9"/>
    <w:rsid w:val="00D05C30"/>
    <w:rsid w:val="00D10052"/>
    <w:rsid w:val="00D11359"/>
    <w:rsid w:val="00D15760"/>
    <w:rsid w:val="00D23094"/>
    <w:rsid w:val="00D2402E"/>
    <w:rsid w:val="00D30B0E"/>
    <w:rsid w:val="00D3188C"/>
    <w:rsid w:val="00D3468D"/>
    <w:rsid w:val="00D35F9B"/>
    <w:rsid w:val="00D36B69"/>
    <w:rsid w:val="00D371F1"/>
    <w:rsid w:val="00D408DD"/>
    <w:rsid w:val="00D45D72"/>
    <w:rsid w:val="00D520E4"/>
    <w:rsid w:val="00D533B6"/>
    <w:rsid w:val="00D53A38"/>
    <w:rsid w:val="00D575DD"/>
    <w:rsid w:val="00D57DFA"/>
    <w:rsid w:val="00D6387C"/>
    <w:rsid w:val="00D65126"/>
    <w:rsid w:val="00D67FCF"/>
    <w:rsid w:val="00D709CE"/>
    <w:rsid w:val="00D71F73"/>
    <w:rsid w:val="00D72696"/>
    <w:rsid w:val="00D80786"/>
    <w:rsid w:val="00D81CAB"/>
    <w:rsid w:val="00D8576F"/>
    <w:rsid w:val="00D8677F"/>
    <w:rsid w:val="00D90EC2"/>
    <w:rsid w:val="00D955D3"/>
    <w:rsid w:val="00D97F0C"/>
    <w:rsid w:val="00DA3A86"/>
    <w:rsid w:val="00DB4C4B"/>
    <w:rsid w:val="00DC2217"/>
    <w:rsid w:val="00DC2500"/>
    <w:rsid w:val="00DC4F72"/>
    <w:rsid w:val="00DC6E51"/>
    <w:rsid w:val="00DC77DC"/>
    <w:rsid w:val="00DD0453"/>
    <w:rsid w:val="00DD0C2C"/>
    <w:rsid w:val="00DD19DE"/>
    <w:rsid w:val="00DD28BC"/>
    <w:rsid w:val="00DD2E12"/>
    <w:rsid w:val="00DD3015"/>
    <w:rsid w:val="00DD3194"/>
    <w:rsid w:val="00DD5009"/>
    <w:rsid w:val="00DD64BE"/>
    <w:rsid w:val="00DE31F0"/>
    <w:rsid w:val="00DE3D1C"/>
    <w:rsid w:val="00DE4A46"/>
    <w:rsid w:val="00DE6AED"/>
    <w:rsid w:val="00DE7AFD"/>
    <w:rsid w:val="00DF11DA"/>
    <w:rsid w:val="00DF25B8"/>
    <w:rsid w:val="00E01C41"/>
    <w:rsid w:val="00E0227D"/>
    <w:rsid w:val="00E04B84"/>
    <w:rsid w:val="00E0533B"/>
    <w:rsid w:val="00E06466"/>
    <w:rsid w:val="00E06835"/>
    <w:rsid w:val="00E06FDA"/>
    <w:rsid w:val="00E11264"/>
    <w:rsid w:val="00E160A5"/>
    <w:rsid w:val="00E1713D"/>
    <w:rsid w:val="00E20113"/>
    <w:rsid w:val="00E20A43"/>
    <w:rsid w:val="00E232A6"/>
    <w:rsid w:val="00E23898"/>
    <w:rsid w:val="00E319F1"/>
    <w:rsid w:val="00E33CD2"/>
    <w:rsid w:val="00E40593"/>
    <w:rsid w:val="00E40E90"/>
    <w:rsid w:val="00E4114D"/>
    <w:rsid w:val="00E435F9"/>
    <w:rsid w:val="00E45C7E"/>
    <w:rsid w:val="00E531EB"/>
    <w:rsid w:val="00E54874"/>
    <w:rsid w:val="00E54B6F"/>
    <w:rsid w:val="00E55ACA"/>
    <w:rsid w:val="00E57B74"/>
    <w:rsid w:val="00E60F0B"/>
    <w:rsid w:val="00E60F3C"/>
    <w:rsid w:val="00E65BC6"/>
    <w:rsid w:val="00E661FF"/>
    <w:rsid w:val="00E726EB"/>
    <w:rsid w:val="00E72CF1"/>
    <w:rsid w:val="00E80B52"/>
    <w:rsid w:val="00E81A4D"/>
    <w:rsid w:val="00E824C3"/>
    <w:rsid w:val="00E83290"/>
    <w:rsid w:val="00E840B3"/>
    <w:rsid w:val="00E84D10"/>
    <w:rsid w:val="00E8629F"/>
    <w:rsid w:val="00E91008"/>
    <w:rsid w:val="00E9374E"/>
    <w:rsid w:val="00E94F54"/>
    <w:rsid w:val="00E96AE8"/>
    <w:rsid w:val="00E97AD5"/>
    <w:rsid w:val="00EA1111"/>
    <w:rsid w:val="00EA2F2C"/>
    <w:rsid w:val="00EA3B40"/>
    <w:rsid w:val="00EA3B4F"/>
    <w:rsid w:val="00EA3C24"/>
    <w:rsid w:val="00EA73DF"/>
    <w:rsid w:val="00EB09A3"/>
    <w:rsid w:val="00EB2980"/>
    <w:rsid w:val="00EB5B25"/>
    <w:rsid w:val="00EB61AE"/>
    <w:rsid w:val="00EC322D"/>
    <w:rsid w:val="00ED383A"/>
    <w:rsid w:val="00EE1080"/>
    <w:rsid w:val="00EE1CFA"/>
    <w:rsid w:val="00EE3EFA"/>
    <w:rsid w:val="00EF1EC5"/>
    <w:rsid w:val="00EF373D"/>
    <w:rsid w:val="00EF4C88"/>
    <w:rsid w:val="00EF4D14"/>
    <w:rsid w:val="00EF55EB"/>
    <w:rsid w:val="00F00DCC"/>
    <w:rsid w:val="00F0156F"/>
    <w:rsid w:val="00F05AC8"/>
    <w:rsid w:val="00F06A75"/>
    <w:rsid w:val="00F07167"/>
    <w:rsid w:val="00F072D8"/>
    <w:rsid w:val="00F07CE0"/>
    <w:rsid w:val="00F115F5"/>
    <w:rsid w:val="00F13D05"/>
    <w:rsid w:val="00F160FB"/>
    <w:rsid w:val="00F1679D"/>
    <w:rsid w:val="00F1682C"/>
    <w:rsid w:val="00F20B91"/>
    <w:rsid w:val="00F21139"/>
    <w:rsid w:val="00F24321"/>
    <w:rsid w:val="00F24B8B"/>
    <w:rsid w:val="00F26D80"/>
    <w:rsid w:val="00F30D2E"/>
    <w:rsid w:val="00F339D6"/>
    <w:rsid w:val="00F34AC3"/>
    <w:rsid w:val="00F35516"/>
    <w:rsid w:val="00F35790"/>
    <w:rsid w:val="00F37A0B"/>
    <w:rsid w:val="00F4136D"/>
    <w:rsid w:val="00F4212E"/>
    <w:rsid w:val="00F42C20"/>
    <w:rsid w:val="00F43E34"/>
    <w:rsid w:val="00F445C9"/>
    <w:rsid w:val="00F53053"/>
    <w:rsid w:val="00F53FE2"/>
    <w:rsid w:val="00F54BBF"/>
    <w:rsid w:val="00F575FF"/>
    <w:rsid w:val="00F618EF"/>
    <w:rsid w:val="00F62B02"/>
    <w:rsid w:val="00F65582"/>
    <w:rsid w:val="00F66E75"/>
    <w:rsid w:val="00F77EB0"/>
    <w:rsid w:val="00F81B5F"/>
    <w:rsid w:val="00F820EF"/>
    <w:rsid w:val="00F85029"/>
    <w:rsid w:val="00F8692F"/>
    <w:rsid w:val="00F87CDD"/>
    <w:rsid w:val="00F91E50"/>
    <w:rsid w:val="00F933F0"/>
    <w:rsid w:val="00F937A3"/>
    <w:rsid w:val="00F94715"/>
    <w:rsid w:val="00F962B1"/>
    <w:rsid w:val="00F96A3D"/>
    <w:rsid w:val="00F97134"/>
    <w:rsid w:val="00FA010E"/>
    <w:rsid w:val="00FA4718"/>
    <w:rsid w:val="00FA5848"/>
    <w:rsid w:val="00FA5D20"/>
    <w:rsid w:val="00FA6899"/>
    <w:rsid w:val="00FA7DEF"/>
    <w:rsid w:val="00FA7F3D"/>
    <w:rsid w:val="00FB38D8"/>
    <w:rsid w:val="00FC051F"/>
    <w:rsid w:val="00FC06FF"/>
    <w:rsid w:val="00FC23C8"/>
    <w:rsid w:val="00FC3002"/>
    <w:rsid w:val="00FC3877"/>
    <w:rsid w:val="00FC45F4"/>
    <w:rsid w:val="00FC5F43"/>
    <w:rsid w:val="00FC69B4"/>
    <w:rsid w:val="00FC738A"/>
    <w:rsid w:val="00FD0694"/>
    <w:rsid w:val="00FD25BE"/>
    <w:rsid w:val="00FD2DED"/>
    <w:rsid w:val="00FD2E70"/>
    <w:rsid w:val="00FD6B6F"/>
    <w:rsid w:val="00FD7AA7"/>
    <w:rsid w:val="00FF1FCB"/>
    <w:rsid w:val="00FF52D4"/>
    <w:rsid w:val="00FF672D"/>
    <w:rsid w:val="00FF6AA4"/>
    <w:rsid w:val="00FF6B09"/>
    <w:rsid w:val="00FF6F7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0E7BE83-19A0-4EF0-B8E1-FC2CF31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049A9"/>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3049A9"/>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列表段落 字符1"/>
    <w:aliases w:val="- Bullets 字符1,목록 단락 字符1,?? ?? 字符1,????? 字符1,???? 字符1,リスト段落 字符1,Lista1 字符1,中等深浅网格 1 - 着色 21 字符1,列出段落1 字符1,¥¡¡¡¡ì¬º¥¹¥È¶ÎÂä 字符1,ÁÐ³ö¶ÎÂä 字符1,列表段落1 字符1,—ño’i—Ž 字符1,¥ê¥¹¥È¶ÎÂä 字符1,1st level - Bullet List Paragraph 字符1,Lettre d'introduction 字符1"/>
    <w:uiPriority w:val="34"/>
    <w:qFormat/>
    <w:rsid w:val="0030186A"/>
    <w:rPr>
      <w:kern w:val="2"/>
      <w:sz w:val="21"/>
      <w:szCs w:val="22"/>
    </w:rPr>
  </w:style>
  <w:style w:type="paragraph" w:customStyle="1" w:styleId="2">
    <w:name w:val="正文2"/>
    <w:basedOn w:val="Normal"/>
    <w:link w:val="2Char"/>
    <w:qFormat/>
    <w:rsid w:val="00EA3B40"/>
    <w:pPr>
      <w:spacing w:afterLines="50" w:after="50"/>
      <w:jc w:val="both"/>
    </w:pPr>
    <w:rPr>
      <w:rFonts w:eastAsia="Times New Roman" w:cs="SimSun"/>
      <w:lang w:eastAsia="zh-CN"/>
    </w:rPr>
  </w:style>
  <w:style w:type="paragraph" w:customStyle="1" w:styleId="proposal">
    <w:name w:val="proposal"/>
    <w:basedOn w:val="2"/>
    <w:link w:val="proposalChar"/>
    <w:qFormat/>
    <w:rsid w:val="00EA3B40"/>
    <w:rPr>
      <w:b/>
    </w:rPr>
  </w:style>
  <w:style w:type="character" w:customStyle="1" w:styleId="2Char">
    <w:name w:val="正文2 Char"/>
    <w:basedOn w:val="DefaultParagraphFont"/>
    <w:link w:val="2"/>
    <w:rsid w:val="00EA3B40"/>
    <w:rPr>
      <w:rFonts w:eastAsia="Times New Roman" w:cs="SimSun"/>
      <w:lang w:val="en-GB" w:eastAsia="zh-CN"/>
    </w:rPr>
  </w:style>
  <w:style w:type="character" w:customStyle="1" w:styleId="proposalChar">
    <w:name w:val="proposal Char"/>
    <w:basedOn w:val="2Char"/>
    <w:link w:val="proposal"/>
    <w:rsid w:val="00EA3B40"/>
    <w:rPr>
      <w:rFonts w:eastAsia="Times New Roman" w:cs="SimSun"/>
      <w:b/>
      <w:lang w:val="en-GB" w:eastAsia="zh-CN"/>
    </w:rPr>
  </w:style>
  <w:style w:type="paragraph" w:customStyle="1" w:styleId="1proposal">
    <w:name w:val="缩进1proposal"/>
    <w:basedOn w:val="ListParagraph"/>
    <w:link w:val="1proposalChar"/>
    <w:qFormat/>
    <w:rsid w:val="00EA3B40"/>
    <w:pPr>
      <w:widowControl w:val="0"/>
      <w:numPr>
        <w:numId w:val="33"/>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DefaultParagraphFont"/>
    <w:link w:val="1proposal"/>
    <w:rsid w:val="00EA3B40"/>
    <w:rPr>
      <w:rFonts w:ascii="Times" w:eastAsia="Microsoft YaHei" w:hAnsi="Times"/>
      <w:b/>
      <w:lang w:val="en-US" w:eastAsia="zh-CN"/>
    </w:rPr>
  </w:style>
  <w:style w:type="character" w:customStyle="1" w:styleId="apple-converted-space">
    <w:name w:val="apple-converted-space"/>
    <w:basedOn w:val="DefaultParagraphFont"/>
    <w:rsid w:val="00EB2980"/>
  </w:style>
  <w:style w:type="table" w:customStyle="1" w:styleId="TableGrid2">
    <w:name w:val="TableGrid2"/>
    <w:basedOn w:val="TableNormal"/>
    <w:qFormat/>
    <w:rsid w:val="00790F73"/>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798213">
      <w:bodyDiv w:val="1"/>
      <w:marLeft w:val="0"/>
      <w:marRight w:val="0"/>
      <w:marTop w:val="0"/>
      <w:marBottom w:val="0"/>
      <w:divBdr>
        <w:top w:val="none" w:sz="0" w:space="0" w:color="auto"/>
        <w:left w:val="none" w:sz="0" w:space="0" w:color="auto"/>
        <w:bottom w:val="none" w:sz="0" w:space="0" w:color="auto"/>
        <w:right w:val="none" w:sz="0" w:space="0" w:color="auto"/>
      </w:divBdr>
    </w:div>
    <w:div w:id="92866161">
      <w:bodyDiv w:val="1"/>
      <w:marLeft w:val="0"/>
      <w:marRight w:val="0"/>
      <w:marTop w:val="0"/>
      <w:marBottom w:val="0"/>
      <w:divBdr>
        <w:top w:val="none" w:sz="0" w:space="0" w:color="auto"/>
        <w:left w:val="none" w:sz="0" w:space="0" w:color="auto"/>
        <w:bottom w:val="none" w:sz="0" w:space="0" w:color="auto"/>
        <w:right w:val="none" w:sz="0" w:space="0" w:color="auto"/>
      </w:divBdr>
    </w:div>
    <w:div w:id="974826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128470">
      <w:bodyDiv w:val="1"/>
      <w:marLeft w:val="0"/>
      <w:marRight w:val="0"/>
      <w:marTop w:val="0"/>
      <w:marBottom w:val="0"/>
      <w:divBdr>
        <w:top w:val="none" w:sz="0" w:space="0" w:color="auto"/>
        <w:left w:val="none" w:sz="0" w:space="0" w:color="auto"/>
        <w:bottom w:val="none" w:sz="0" w:space="0" w:color="auto"/>
        <w:right w:val="none" w:sz="0" w:space="0" w:color="auto"/>
      </w:divBdr>
    </w:div>
    <w:div w:id="13291729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59644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30628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629394">
      <w:bodyDiv w:val="1"/>
      <w:marLeft w:val="0"/>
      <w:marRight w:val="0"/>
      <w:marTop w:val="0"/>
      <w:marBottom w:val="0"/>
      <w:divBdr>
        <w:top w:val="none" w:sz="0" w:space="0" w:color="auto"/>
        <w:left w:val="none" w:sz="0" w:space="0" w:color="auto"/>
        <w:bottom w:val="none" w:sz="0" w:space="0" w:color="auto"/>
        <w:right w:val="none" w:sz="0" w:space="0" w:color="auto"/>
      </w:divBdr>
    </w:div>
    <w:div w:id="30756360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281281">
      <w:bodyDiv w:val="1"/>
      <w:marLeft w:val="0"/>
      <w:marRight w:val="0"/>
      <w:marTop w:val="0"/>
      <w:marBottom w:val="0"/>
      <w:divBdr>
        <w:top w:val="none" w:sz="0" w:space="0" w:color="auto"/>
        <w:left w:val="none" w:sz="0" w:space="0" w:color="auto"/>
        <w:bottom w:val="none" w:sz="0" w:space="0" w:color="auto"/>
        <w:right w:val="none" w:sz="0" w:space="0" w:color="auto"/>
      </w:divBdr>
    </w:div>
    <w:div w:id="389884834">
      <w:bodyDiv w:val="1"/>
      <w:marLeft w:val="0"/>
      <w:marRight w:val="0"/>
      <w:marTop w:val="0"/>
      <w:marBottom w:val="0"/>
      <w:divBdr>
        <w:top w:val="none" w:sz="0" w:space="0" w:color="auto"/>
        <w:left w:val="none" w:sz="0" w:space="0" w:color="auto"/>
        <w:bottom w:val="none" w:sz="0" w:space="0" w:color="auto"/>
        <w:right w:val="none" w:sz="0" w:space="0" w:color="auto"/>
      </w:divBdr>
    </w:div>
    <w:div w:id="437214407">
      <w:bodyDiv w:val="1"/>
      <w:marLeft w:val="0"/>
      <w:marRight w:val="0"/>
      <w:marTop w:val="0"/>
      <w:marBottom w:val="0"/>
      <w:divBdr>
        <w:top w:val="none" w:sz="0" w:space="0" w:color="auto"/>
        <w:left w:val="none" w:sz="0" w:space="0" w:color="auto"/>
        <w:bottom w:val="none" w:sz="0" w:space="0" w:color="auto"/>
        <w:right w:val="none" w:sz="0" w:space="0" w:color="auto"/>
      </w:divBdr>
    </w:div>
    <w:div w:id="4565275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761448">
      <w:bodyDiv w:val="1"/>
      <w:marLeft w:val="0"/>
      <w:marRight w:val="0"/>
      <w:marTop w:val="0"/>
      <w:marBottom w:val="0"/>
      <w:divBdr>
        <w:top w:val="none" w:sz="0" w:space="0" w:color="auto"/>
        <w:left w:val="none" w:sz="0" w:space="0" w:color="auto"/>
        <w:bottom w:val="none" w:sz="0" w:space="0" w:color="auto"/>
        <w:right w:val="none" w:sz="0" w:space="0" w:color="auto"/>
      </w:divBdr>
    </w:div>
    <w:div w:id="577402268">
      <w:bodyDiv w:val="1"/>
      <w:marLeft w:val="0"/>
      <w:marRight w:val="0"/>
      <w:marTop w:val="0"/>
      <w:marBottom w:val="0"/>
      <w:divBdr>
        <w:top w:val="none" w:sz="0" w:space="0" w:color="auto"/>
        <w:left w:val="none" w:sz="0" w:space="0" w:color="auto"/>
        <w:bottom w:val="none" w:sz="0" w:space="0" w:color="auto"/>
        <w:right w:val="none" w:sz="0" w:space="0" w:color="auto"/>
      </w:divBdr>
    </w:div>
    <w:div w:id="582490787">
      <w:bodyDiv w:val="1"/>
      <w:marLeft w:val="0"/>
      <w:marRight w:val="0"/>
      <w:marTop w:val="0"/>
      <w:marBottom w:val="0"/>
      <w:divBdr>
        <w:top w:val="none" w:sz="0" w:space="0" w:color="auto"/>
        <w:left w:val="none" w:sz="0" w:space="0" w:color="auto"/>
        <w:bottom w:val="none" w:sz="0" w:space="0" w:color="auto"/>
        <w:right w:val="none" w:sz="0" w:space="0" w:color="auto"/>
      </w:divBdr>
    </w:div>
    <w:div w:id="621958758">
      <w:bodyDiv w:val="1"/>
      <w:marLeft w:val="0"/>
      <w:marRight w:val="0"/>
      <w:marTop w:val="0"/>
      <w:marBottom w:val="0"/>
      <w:divBdr>
        <w:top w:val="none" w:sz="0" w:space="0" w:color="auto"/>
        <w:left w:val="none" w:sz="0" w:space="0" w:color="auto"/>
        <w:bottom w:val="none" w:sz="0" w:space="0" w:color="auto"/>
        <w:right w:val="none" w:sz="0" w:space="0" w:color="auto"/>
      </w:divBdr>
    </w:div>
    <w:div w:id="624429736">
      <w:bodyDiv w:val="1"/>
      <w:marLeft w:val="0"/>
      <w:marRight w:val="0"/>
      <w:marTop w:val="0"/>
      <w:marBottom w:val="0"/>
      <w:divBdr>
        <w:top w:val="none" w:sz="0" w:space="0" w:color="auto"/>
        <w:left w:val="none" w:sz="0" w:space="0" w:color="auto"/>
        <w:bottom w:val="none" w:sz="0" w:space="0" w:color="auto"/>
        <w:right w:val="none" w:sz="0" w:space="0" w:color="auto"/>
      </w:divBdr>
    </w:div>
    <w:div w:id="652417469">
      <w:bodyDiv w:val="1"/>
      <w:marLeft w:val="0"/>
      <w:marRight w:val="0"/>
      <w:marTop w:val="0"/>
      <w:marBottom w:val="0"/>
      <w:divBdr>
        <w:top w:val="none" w:sz="0" w:space="0" w:color="auto"/>
        <w:left w:val="none" w:sz="0" w:space="0" w:color="auto"/>
        <w:bottom w:val="none" w:sz="0" w:space="0" w:color="auto"/>
        <w:right w:val="none" w:sz="0" w:space="0" w:color="auto"/>
      </w:divBdr>
    </w:div>
    <w:div w:id="656303504">
      <w:bodyDiv w:val="1"/>
      <w:marLeft w:val="0"/>
      <w:marRight w:val="0"/>
      <w:marTop w:val="0"/>
      <w:marBottom w:val="0"/>
      <w:divBdr>
        <w:top w:val="none" w:sz="0" w:space="0" w:color="auto"/>
        <w:left w:val="none" w:sz="0" w:space="0" w:color="auto"/>
        <w:bottom w:val="none" w:sz="0" w:space="0" w:color="auto"/>
        <w:right w:val="none" w:sz="0" w:space="0" w:color="auto"/>
      </w:divBdr>
    </w:div>
    <w:div w:id="6764222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49065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9218960">
      <w:bodyDiv w:val="1"/>
      <w:marLeft w:val="0"/>
      <w:marRight w:val="0"/>
      <w:marTop w:val="0"/>
      <w:marBottom w:val="0"/>
      <w:divBdr>
        <w:top w:val="none" w:sz="0" w:space="0" w:color="auto"/>
        <w:left w:val="none" w:sz="0" w:space="0" w:color="auto"/>
        <w:bottom w:val="none" w:sz="0" w:space="0" w:color="auto"/>
        <w:right w:val="none" w:sz="0" w:space="0" w:color="auto"/>
      </w:divBdr>
    </w:div>
    <w:div w:id="92707878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19475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1504065">
      <w:bodyDiv w:val="1"/>
      <w:marLeft w:val="0"/>
      <w:marRight w:val="0"/>
      <w:marTop w:val="0"/>
      <w:marBottom w:val="0"/>
      <w:divBdr>
        <w:top w:val="none" w:sz="0" w:space="0" w:color="auto"/>
        <w:left w:val="none" w:sz="0" w:space="0" w:color="auto"/>
        <w:bottom w:val="none" w:sz="0" w:space="0" w:color="auto"/>
        <w:right w:val="none" w:sz="0" w:space="0" w:color="auto"/>
      </w:divBdr>
    </w:div>
    <w:div w:id="1263611119">
      <w:bodyDiv w:val="1"/>
      <w:marLeft w:val="0"/>
      <w:marRight w:val="0"/>
      <w:marTop w:val="0"/>
      <w:marBottom w:val="0"/>
      <w:divBdr>
        <w:top w:val="none" w:sz="0" w:space="0" w:color="auto"/>
        <w:left w:val="none" w:sz="0" w:space="0" w:color="auto"/>
        <w:bottom w:val="none" w:sz="0" w:space="0" w:color="auto"/>
        <w:right w:val="none" w:sz="0" w:space="0" w:color="auto"/>
      </w:divBdr>
    </w:div>
    <w:div w:id="1358583871">
      <w:bodyDiv w:val="1"/>
      <w:marLeft w:val="0"/>
      <w:marRight w:val="0"/>
      <w:marTop w:val="0"/>
      <w:marBottom w:val="0"/>
      <w:divBdr>
        <w:top w:val="none" w:sz="0" w:space="0" w:color="auto"/>
        <w:left w:val="none" w:sz="0" w:space="0" w:color="auto"/>
        <w:bottom w:val="none" w:sz="0" w:space="0" w:color="auto"/>
        <w:right w:val="none" w:sz="0" w:space="0" w:color="auto"/>
      </w:divBdr>
    </w:div>
    <w:div w:id="136074492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31848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34204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8200296">
      <w:bodyDiv w:val="1"/>
      <w:marLeft w:val="0"/>
      <w:marRight w:val="0"/>
      <w:marTop w:val="0"/>
      <w:marBottom w:val="0"/>
      <w:divBdr>
        <w:top w:val="none" w:sz="0" w:space="0" w:color="auto"/>
        <w:left w:val="none" w:sz="0" w:space="0" w:color="auto"/>
        <w:bottom w:val="none" w:sz="0" w:space="0" w:color="auto"/>
        <w:right w:val="none" w:sz="0" w:space="0" w:color="auto"/>
      </w:divBdr>
    </w:div>
    <w:div w:id="172814346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320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2644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771825">
      <w:bodyDiv w:val="1"/>
      <w:marLeft w:val="0"/>
      <w:marRight w:val="0"/>
      <w:marTop w:val="0"/>
      <w:marBottom w:val="0"/>
      <w:divBdr>
        <w:top w:val="none" w:sz="0" w:space="0" w:color="auto"/>
        <w:left w:val="none" w:sz="0" w:space="0" w:color="auto"/>
        <w:bottom w:val="none" w:sz="0" w:space="0" w:color="auto"/>
        <w:right w:val="none" w:sz="0" w:space="0" w:color="auto"/>
      </w:divBdr>
    </w:div>
    <w:div w:id="195344156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920806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1208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416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882b459393d83318830776dc07584d5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388c76d6462bcfb910328fd9de561d3b"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8C55B-8F22-4A3A-AC35-F996F54E3858}">
  <ds:schemaRefs>
    <ds:schemaRef ds:uri="Microsoft.SharePoint.Taxonomy.ContentTypeSync"/>
  </ds:schemaRefs>
</ds:datastoreItem>
</file>

<file path=customXml/itemProps2.xml><?xml version="1.0" encoding="utf-8"?>
<ds:datastoreItem xmlns:ds="http://schemas.openxmlformats.org/officeDocument/2006/customXml" ds:itemID="{4A61282F-2D02-4FA6-AC8D-2D1BF658E7D1}">
  <ds:schemaRefs>
    <ds:schemaRef ds:uri="http://schemas.microsoft.com/sharepoint/events"/>
  </ds:schemaRefs>
</ds:datastoreItem>
</file>

<file path=customXml/itemProps3.xml><?xml version="1.0" encoding="utf-8"?>
<ds:datastoreItem xmlns:ds="http://schemas.openxmlformats.org/officeDocument/2006/customXml" ds:itemID="{9B7A0888-E9EA-408C-BE53-46ACF9FC2866}">
  <ds:schemaRefs>
    <ds:schemaRef ds:uri="http://schemas.microsoft.com/sharepoint/v3/contenttype/forms"/>
  </ds:schemaRefs>
</ds:datastoreItem>
</file>

<file path=customXml/itemProps4.xml><?xml version="1.0" encoding="utf-8"?>
<ds:datastoreItem xmlns:ds="http://schemas.openxmlformats.org/officeDocument/2006/customXml" ds:itemID="{A6D8F11D-1012-4BCF-B83A-AECD52BEB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BAA04F-351C-4BF0-B49A-36E47C9461F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19</Pages>
  <Words>5911</Words>
  <Characters>33697</Characters>
  <Application>Microsoft Office Word</Application>
  <DocSecurity>0</DocSecurity>
  <Lines>280</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39529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2019-04-25T01:09:00Z</cp:lastPrinted>
  <dcterms:created xsi:type="dcterms:W3CDTF">2024-04-11T11:00:00Z</dcterms:created>
  <dcterms:modified xsi:type="dcterms:W3CDTF">2024-04-11T11:06:00Z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2023-10-03T11:59:11Z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c115205a-a24d-4334-8c80-e9067ebf8ff7</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1699443157</vt:lpwstr>
  </property>
</Properties>
</file>